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28E010D1" w14:textId="77777777">
        <w:trPr>
          <w:trHeight w:val="720"/>
        </w:trPr>
        <w:tc>
          <w:tcPr>
            <w:tcW w:w="5490" w:type="dxa"/>
            <w:gridSpan w:val="2"/>
            <w:tcBorders>
              <w:bottom w:val="single" w:sz="18" w:space="0" w:color="auto"/>
            </w:tcBorders>
          </w:tcPr>
          <w:p w14:paraId="329C40C8"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F6DF86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FB91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6F1E3A4" w14:textId="77777777" w:rsidR="003B468A" w:rsidRDefault="00C4722B">
            <w:pPr>
              <w:spacing w:before="120"/>
            </w:pPr>
            <w:r>
              <w:rPr>
                <w:noProof/>
                <w:lang w:val="en-US"/>
              </w:rPr>
              <w:drawing>
                <wp:anchor distT="0" distB="0" distL="114300" distR="114300" simplePos="0" relativeHeight="251658240" behindDoc="0" locked="0" layoutInCell="1" allowOverlap="1" wp14:anchorId="58178068" wp14:editId="18A5FD6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58241" behindDoc="1" locked="0" layoutInCell="0" allowOverlap="1" wp14:anchorId="32F760A4" wp14:editId="57432F9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8B6C984" w14:textId="77777777" w:rsidR="003B468A" w:rsidRDefault="003B468A">
            <w:pPr>
              <w:pStyle w:val="Heading3"/>
              <w:numPr>
                <w:ilvl w:val="0"/>
                <w:numId w:val="0"/>
              </w:numPr>
              <w:spacing w:after="0"/>
              <w:jc w:val="left"/>
              <w:rPr>
                <w:b/>
                <w:sz w:val="32"/>
                <w:lang w:val="en-CA"/>
              </w:rPr>
            </w:pPr>
          </w:p>
          <w:p w14:paraId="175DBCF9"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227653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C62B0C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1243B7A"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60A93DB" w14:textId="77777777" w:rsidR="003B468A" w:rsidRDefault="003B468A">
            <w:pPr>
              <w:rPr>
                <w:color w:val="000000"/>
                <w:szCs w:val="24"/>
                <w:lang w:val="ru-RU"/>
              </w:rPr>
            </w:pPr>
          </w:p>
          <w:p w14:paraId="6ED71EE8" w14:textId="77777777" w:rsidR="003B468A" w:rsidRPr="000D464C" w:rsidRDefault="00C4722B">
            <w:pPr>
              <w:rPr>
                <w:color w:val="000000"/>
                <w:sz w:val="24"/>
                <w:szCs w:val="24"/>
              </w:rPr>
            </w:pPr>
            <w:r w:rsidRPr="000D464C">
              <w:rPr>
                <w:color w:val="000000"/>
                <w:sz w:val="24"/>
                <w:szCs w:val="24"/>
              </w:rPr>
              <w:t>Distr.</w:t>
            </w:r>
          </w:p>
          <w:p w14:paraId="4DC9AF21" w14:textId="77777777" w:rsidR="003B468A" w:rsidRPr="000D464C" w:rsidRDefault="00C4722B">
            <w:pPr>
              <w:rPr>
                <w:color w:val="000000"/>
                <w:sz w:val="24"/>
                <w:szCs w:val="24"/>
              </w:rPr>
            </w:pPr>
            <w:r w:rsidRPr="000D464C">
              <w:rPr>
                <w:rFonts w:hint="eastAsia"/>
                <w:color w:val="000000"/>
                <w:sz w:val="24"/>
                <w:szCs w:val="24"/>
              </w:rPr>
              <w:t>GENERAL</w:t>
            </w:r>
          </w:p>
          <w:p w14:paraId="4D5060C6" w14:textId="77777777" w:rsidR="003B468A" w:rsidRPr="000D464C" w:rsidRDefault="003B468A">
            <w:pPr>
              <w:rPr>
                <w:color w:val="000000"/>
                <w:sz w:val="24"/>
                <w:szCs w:val="24"/>
              </w:rPr>
            </w:pPr>
          </w:p>
          <w:p w14:paraId="1F9D7954" w14:textId="7A480309" w:rsidR="003B468A" w:rsidRPr="000D464C" w:rsidRDefault="00C4722B">
            <w:pPr>
              <w:rPr>
                <w:sz w:val="24"/>
                <w:szCs w:val="24"/>
              </w:rPr>
            </w:pPr>
            <w:r w:rsidRPr="000D464C">
              <w:rPr>
                <w:sz w:val="24"/>
                <w:szCs w:val="24"/>
              </w:rPr>
              <w:fldChar w:fldCharType="begin"/>
            </w:r>
            <w:r w:rsidRPr="000D464C">
              <w:rPr>
                <w:sz w:val="24"/>
                <w:szCs w:val="24"/>
                <w:lang w:val="pt-BR"/>
              </w:rPr>
              <w:instrText xml:space="preserve"> DOCPROPERTY "Document number"  \* MERGEFORMAT </w:instrText>
            </w:r>
            <w:r w:rsidRPr="000D464C">
              <w:rPr>
                <w:sz w:val="24"/>
                <w:szCs w:val="24"/>
              </w:rPr>
              <w:fldChar w:fldCharType="separate"/>
            </w:r>
            <w:r w:rsidR="00802C2A">
              <w:rPr>
                <w:sz w:val="24"/>
                <w:szCs w:val="24"/>
                <w:lang w:val="pt-BR"/>
              </w:rPr>
              <w:t>UNEP/OzL.Pro/ExCom/93/52</w:t>
            </w:r>
            <w:r w:rsidRPr="000D464C">
              <w:rPr>
                <w:sz w:val="24"/>
                <w:szCs w:val="24"/>
              </w:rPr>
              <w:fldChar w:fldCharType="end"/>
            </w:r>
          </w:p>
          <w:p w14:paraId="7744467B" w14:textId="68DECB3C" w:rsidR="003B468A" w:rsidRPr="000D464C" w:rsidRDefault="00BA5890" w:rsidP="00D2077F">
            <w:pPr>
              <w:rPr>
                <w:color w:val="000000"/>
                <w:sz w:val="24"/>
                <w:szCs w:val="24"/>
              </w:rPr>
            </w:pPr>
            <w:r>
              <w:rPr>
                <w:color w:val="000000"/>
                <w:sz w:val="24"/>
                <w:szCs w:val="24"/>
              </w:rPr>
              <w:t>2</w:t>
            </w:r>
            <w:r w:rsidR="00C4722B" w:rsidRPr="000D464C">
              <w:rPr>
                <w:color w:val="000000"/>
                <w:sz w:val="24"/>
                <w:szCs w:val="24"/>
              </w:rPr>
              <w:fldChar w:fldCharType="begin"/>
            </w:r>
            <w:r w:rsidR="00C4722B" w:rsidRPr="000D464C">
              <w:rPr>
                <w:color w:val="000000"/>
                <w:sz w:val="24"/>
                <w:szCs w:val="24"/>
              </w:rPr>
              <w:instrText xml:space="preserve"> DOCPROPERTY "Revision date" \@ "d MMMM YYYY"  \* MERGEFORMAT </w:instrText>
            </w:r>
            <w:r w:rsidR="00C4722B" w:rsidRPr="000D464C">
              <w:rPr>
                <w:color w:val="000000"/>
                <w:sz w:val="24"/>
                <w:szCs w:val="24"/>
              </w:rPr>
              <w:fldChar w:fldCharType="separate"/>
            </w:r>
            <w:r w:rsidR="00FA5AA4">
              <w:rPr>
                <w:color w:val="000000"/>
                <w:sz w:val="24"/>
                <w:szCs w:val="24"/>
              </w:rPr>
              <w:t>6</w:t>
            </w:r>
            <w:r w:rsidR="00F86F3B" w:rsidRPr="000D464C">
              <w:rPr>
                <w:color w:val="000000"/>
                <w:sz w:val="24"/>
                <w:szCs w:val="24"/>
              </w:rPr>
              <w:t xml:space="preserve"> November 2023</w:t>
            </w:r>
            <w:r w:rsidR="00C4722B" w:rsidRPr="000D464C">
              <w:rPr>
                <w:color w:val="000000"/>
                <w:sz w:val="24"/>
                <w:szCs w:val="24"/>
              </w:rPr>
              <w:fldChar w:fldCharType="end"/>
            </w:r>
          </w:p>
          <w:p w14:paraId="1150DB04" w14:textId="77777777" w:rsidR="003B468A" w:rsidRPr="000D464C" w:rsidRDefault="003B468A">
            <w:pPr>
              <w:rPr>
                <w:color w:val="000000"/>
                <w:sz w:val="24"/>
                <w:szCs w:val="24"/>
              </w:rPr>
            </w:pPr>
          </w:p>
          <w:p w14:paraId="65EEE585" w14:textId="77777777" w:rsidR="003B468A" w:rsidRPr="000D464C" w:rsidRDefault="00C4722B">
            <w:pPr>
              <w:tabs>
                <w:tab w:val="left" w:pos="10080"/>
              </w:tabs>
              <w:rPr>
                <w:color w:val="000000"/>
                <w:sz w:val="24"/>
                <w:szCs w:val="24"/>
              </w:rPr>
            </w:pPr>
            <w:r w:rsidRPr="000D464C">
              <w:rPr>
                <w:color w:val="000000"/>
                <w:sz w:val="24"/>
                <w:szCs w:val="24"/>
              </w:rPr>
              <w:t>CHINESE</w:t>
            </w:r>
          </w:p>
          <w:p w14:paraId="18E7FA95" w14:textId="77777777" w:rsidR="003B468A" w:rsidRDefault="00C4722B">
            <w:pPr>
              <w:tabs>
                <w:tab w:val="left" w:pos="10080"/>
              </w:tabs>
              <w:rPr>
                <w:color w:val="000000"/>
                <w:spacing w:val="-10"/>
                <w:szCs w:val="24"/>
              </w:rPr>
            </w:pPr>
            <w:r w:rsidRPr="000D464C">
              <w:rPr>
                <w:color w:val="000000"/>
                <w:sz w:val="24"/>
                <w:szCs w:val="24"/>
              </w:rPr>
              <w:t>ORIGINAL: ENGLISH</w:t>
            </w:r>
          </w:p>
          <w:p w14:paraId="1684E2C0" w14:textId="77777777" w:rsidR="003B468A" w:rsidRDefault="003B468A"/>
        </w:tc>
      </w:tr>
    </w:tbl>
    <w:p w14:paraId="07FE4D3D"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41E5CC5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27DE0D41" w14:textId="06026599"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F86F3B">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0CAF3C60" w14:textId="2F8ABE43"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F86F3B">
        <w:rPr>
          <w:rFonts w:ascii="SimSun" w:hAnsi="SimSun" w:cs="SimSun" w:hint="eastAsia"/>
          <w:sz w:val="24"/>
          <w:szCs w:val="24"/>
          <w:lang w:eastAsia="zh-CN"/>
        </w:rPr>
        <w:t>1</w:t>
      </w:r>
      <w:r w:rsidR="00F86F3B">
        <w:rPr>
          <w:rFonts w:ascii="SimSun" w:hAnsi="SimSun" w:cs="SimSun"/>
          <w:sz w:val="24"/>
          <w:szCs w:val="24"/>
          <w:lang w:eastAsia="zh-CN"/>
        </w:rPr>
        <w:t>2</w:t>
      </w:r>
      <w:r>
        <w:rPr>
          <w:rFonts w:ascii="SimSun" w:hAnsi="SimSun" w:cs="SimSun" w:hint="eastAsia"/>
          <w:sz w:val="24"/>
          <w:szCs w:val="24"/>
          <w:lang w:eastAsia="zh-CN"/>
        </w:rPr>
        <w:t>月</w:t>
      </w:r>
      <w:r w:rsidR="00F86F3B">
        <w:rPr>
          <w:rFonts w:ascii="SimSun" w:hAnsi="SimSun" w:cs="SimSun" w:hint="eastAsia"/>
          <w:sz w:val="24"/>
          <w:szCs w:val="24"/>
          <w:lang w:eastAsia="zh-CN"/>
        </w:rPr>
        <w:t>1</w:t>
      </w:r>
      <w:r w:rsidR="00F86F3B">
        <w:rPr>
          <w:rFonts w:ascii="SimSun" w:hAnsi="SimSun" w:cs="SimSun"/>
          <w:sz w:val="24"/>
          <w:szCs w:val="24"/>
          <w:lang w:eastAsia="zh-CN"/>
        </w:rPr>
        <w:t>5</w:t>
      </w:r>
      <w:r>
        <w:rPr>
          <w:rFonts w:ascii="SimSun" w:hAnsi="SimSun" w:cs="SimSun" w:hint="eastAsia"/>
          <w:sz w:val="24"/>
          <w:szCs w:val="24"/>
          <w:lang w:eastAsia="zh-CN"/>
        </w:rPr>
        <w:t>日至</w:t>
      </w:r>
      <w:r w:rsidR="00F86F3B">
        <w:rPr>
          <w:rFonts w:ascii="SimSun" w:hAnsi="SimSun" w:cs="SimSun" w:hint="eastAsia"/>
          <w:sz w:val="24"/>
          <w:szCs w:val="24"/>
          <w:lang w:eastAsia="zh-CN"/>
        </w:rPr>
        <w:t>1</w:t>
      </w:r>
      <w:r w:rsidR="00F86F3B">
        <w:rPr>
          <w:rFonts w:ascii="SimSun" w:hAnsi="SimSun" w:cs="SimSun"/>
          <w:sz w:val="24"/>
          <w:szCs w:val="24"/>
          <w:lang w:eastAsia="zh-CN"/>
        </w:rPr>
        <w:t>9</w:t>
      </w:r>
      <w:r>
        <w:rPr>
          <w:rFonts w:ascii="SimSun" w:hAnsi="SimSun" w:cs="SimSun" w:hint="eastAsia"/>
          <w:sz w:val="24"/>
          <w:szCs w:val="24"/>
          <w:lang w:eastAsia="zh-CN"/>
        </w:rPr>
        <w:t>日，蒙特利尔</w:t>
      </w:r>
    </w:p>
    <w:p w14:paraId="5B051211" w14:textId="259CFC89" w:rsidR="00F86F3B" w:rsidRPr="00FD7F5C" w:rsidRDefault="00F86F3B" w:rsidP="00484609">
      <w:pPr>
        <w:jc w:val="left"/>
        <w:rPr>
          <w:sz w:val="24"/>
          <w:szCs w:val="24"/>
          <w:lang w:eastAsia="zh-CN"/>
        </w:rPr>
      </w:pPr>
      <w:r>
        <w:rPr>
          <w:rFonts w:ascii="SimSun" w:hAnsi="SimSun" w:cs="SimSun" w:hint="eastAsia"/>
          <w:sz w:val="24"/>
          <w:szCs w:val="24"/>
          <w:lang w:eastAsia="zh-CN"/>
        </w:rPr>
        <w:t>临时议程</w:t>
      </w:r>
      <w:r w:rsidRPr="00F86F3B">
        <w:rPr>
          <w:rStyle w:val="FootnoteReference"/>
          <w:sz w:val="24"/>
          <w:szCs w:val="24"/>
          <w:lang w:eastAsia="zh-CN"/>
        </w:rPr>
        <w:footnoteReference w:id="2"/>
      </w:r>
      <w:r>
        <w:rPr>
          <w:rFonts w:ascii="SimSun" w:hAnsi="SimSun" w:cs="SimSun" w:hint="eastAsia"/>
          <w:sz w:val="24"/>
          <w:szCs w:val="24"/>
          <w:lang w:eastAsia="zh-CN"/>
        </w:rPr>
        <w:t>项目</w:t>
      </w:r>
      <w:r w:rsidR="00E77B0A">
        <w:rPr>
          <w:rFonts w:ascii="SimSun" w:hAnsi="SimSun" w:cs="SimSun"/>
          <w:sz w:val="24"/>
          <w:szCs w:val="24"/>
          <w:lang w:eastAsia="zh-CN"/>
        </w:rPr>
        <w:t>9</w:t>
      </w:r>
      <w:r w:rsidR="004A6794" w:rsidRPr="004A6794">
        <w:rPr>
          <w:sz w:val="24"/>
          <w:szCs w:val="24"/>
          <w:lang w:eastAsia="zh-CN"/>
        </w:rPr>
        <w:t>(</w:t>
      </w:r>
      <w:r w:rsidR="00BA5890" w:rsidRPr="004A6794">
        <w:rPr>
          <w:sz w:val="24"/>
          <w:szCs w:val="24"/>
          <w:lang w:eastAsia="zh-CN"/>
        </w:rPr>
        <w:t>d</w:t>
      </w:r>
      <w:r w:rsidR="004A6794" w:rsidRPr="004A6794">
        <w:rPr>
          <w:sz w:val="24"/>
          <w:szCs w:val="24"/>
          <w:lang w:eastAsia="zh-CN"/>
        </w:rPr>
        <w:t>)</w:t>
      </w:r>
      <w:r w:rsidR="00917AEF">
        <w:rPr>
          <w:rFonts w:ascii="SimSun" w:hAnsi="SimSun" w:cs="SimSun"/>
          <w:sz w:val="24"/>
          <w:szCs w:val="24"/>
          <w:lang w:eastAsia="zh-CN"/>
        </w:rPr>
        <w:t xml:space="preserve"> </w:t>
      </w:r>
    </w:p>
    <w:p w14:paraId="39ABE679"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0D5C46F6" w14:textId="77777777" w:rsidR="005A5114" w:rsidRDefault="005A5114" w:rsidP="005A5114">
      <w:pPr>
        <w:jc w:val="center"/>
        <w:rPr>
          <w:rFonts w:ascii="SimSun" w:eastAsia="SimHei"/>
          <w:bCs/>
          <w:sz w:val="28"/>
          <w:szCs w:val="28"/>
          <w:lang w:val="zh-CN" w:eastAsia="zh-CN"/>
        </w:rPr>
      </w:pPr>
    </w:p>
    <w:p w14:paraId="61D0E43B" w14:textId="6ADEB6B8" w:rsidR="005A5114" w:rsidRPr="006312EE" w:rsidRDefault="005A5114" w:rsidP="005A5114">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315016">
        <w:rPr>
          <w:rFonts w:ascii="SimSun" w:eastAsia="SimHei" w:hint="eastAsia"/>
          <w:bCs/>
          <w:sz w:val="28"/>
          <w:szCs w:val="28"/>
          <w:lang w:val="zh-CN" w:eastAsia="zh-CN"/>
        </w:rPr>
        <w:t>厄瓜多尔</w:t>
      </w:r>
    </w:p>
    <w:p w14:paraId="25D08533" w14:textId="77777777" w:rsidR="005A5114" w:rsidRDefault="005A5114" w:rsidP="005A5114">
      <w:pPr>
        <w:rPr>
          <w:szCs w:val="24"/>
          <w:lang w:val="en-CA" w:eastAsia="zh-CN"/>
        </w:rPr>
      </w:pPr>
    </w:p>
    <w:p w14:paraId="4B92C03B" w14:textId="77777777" w:rsidR="005A5114" w:rsidRDefault="005A5114" w:rsidP="005A5114">
      <w:pPr>
        <w:rPr>
          <w:szCs w:val="24"/>
          <w:lang w:val="en-CA" w:eastAsia="zh-CN"/>
        </w:rPr>
      </w:pPr>
    </w:p>
    <w:p w14:paraId="5F022B13" w14:textId="77777777" w:rsidR="00BA5890" w:rsidRDefault="00BA5890" w:rsidP="005A5114">
      <w:pPr>
        <w:ind w:firstLine="720"/>
        <w:rPr>
          <w:sz w:val="24"/>
          <w:szCs w:val="24"/>
          <w:lang w:val="zh-CN" w:eastAsia="zh-CN"/>
        </w:rPr>
      </w:pPr>
    </w:p>
    <w:p w14:paraId="57E574F1" w14:textId="7BB80E1B" w:rsidR="005A5114" w:rsidRPr="00BA5890" w:rsidRDefault="005A5114" w:rsidP="00BA5890">
      <w:pPr>
        <w:ind w:firstLine="490"/>
        <w:rPr>
          <w:sz w:val="24"/>
          <w:szCs w:val="24"/>
          <w:lang w:val="en-CA" w:eastAsia="zh-CN"/>
        </w:rPr>
      </w:pPr>
      <w:r w:rsidRPr="00BA5890">
        <w:rPr>
          <w:rFonts w:hint="eastAsia"/>
          <w:sz w:val="24"/>
          <w:szCs w:val="24"/>
          <w:lang w:val="zh-CN" w:eastAsia="zh-CN"/>
        </w:rPr>
        <w:t>本文件包括秘书处对以下项目提案的评论和建议</w:t>
      </w:r>
      <w:r w:rsidRPr="00BA5890">
        <w:rPr>
          <w:rFonts w:hint="eastAsia"/>
          <w:sz w:val="24"/>
          <w:szCs w:val="24"/>
          <w:lang w:val="en-CA" w:eastAsia="zh-CN"/>
        </w:rPr>
        <w:t>：</w:t>
      </w:r>
      <w:r w:rsidRPr="00BA5890">
        <w:rPr>
          <w:sz w:val="24"/>
          <w:szCs w:val="24"/>
          <w:lang w:val="en-CA" w:eastAsia="zh-CN"/>
        </w:rPr>
        <w:t xml:space="preserve"> </w:t>
      </w:r>
    </w:p>
    <w:p w14:paraId="18C435C4" w14:textId="77777777" w:rsidR="005A5114" w:rsidRPr="00BA5890" w:rsidRDefault="005A5114" w:rsidP="005A5114">
      <w:pPr>
        <w:rPr>
          <w:sz w:val="24"/>
          <w:szCs w:val="24"/>
          <w:lang w:val="en-CA" w:eastAsia="zh-CN"/>
        </w:rPr>
      </w:pPr>
    </w:p>
    <w:p w14:paraId="187E9254" w14:textId="62A7E056" w:rsidR="00F75E5A" w:rsidRPr="00BA5890" w:rsidRDefault="00F06BF2" w:rsidP="00F75E5A">
      <w:pPr>
        <w:snapToGrid w:val="0"/>
        <w:spacing w:after="240"/>
        <w:rPr>
          <w:sz w:val="24"/>
          <w:szCs w:val="24"/>
          <w:u w:val="single"/>
          <w:lang w:val="zh-CN"/>
        </w:rPr>
      </w:pPr>
      <w:r>
        <w:rPr>
          <w:rFonts w:hint="eastAsia"/>
          <w:sz w:val="24"/>
          <w:szCs w:val="24"/>
          <w:u w:val="single"/>
          <w:lang w:val="zh-CN" w:eastAsia="zh-CN"/>
        </w:rPr>
        <w:t>淘汰</w:t>
      </w:r>
    </w:p>
    <w:tbl>
      <w:tblPr>
        <w:tblW w:w="0" w:type="auto"/>
        <w:tblInd w:w="108" w:type="dxa"/>
        <w:tblLayout w:type="fixed"/>
        <w:tblLook w:val="00A0" w:firstRow="1" w:lastRow="0" w:firstColumn="1" w:lastColumn="0" w:noHBand="0" w:noVBand="0"/>
      </w:tblPr>
      <w:tblGrid>
        <w:gridCol w:w="6696"/>
        <w:gridCol w:w="2546"/>
      </w:tblGrid>
      <w:tr w:rsidR="00F75E5A" w:rsidRPr="00BA5890" w14:paraId="13A16F32" w14:textId="77777777" w:rsidTr="006150A4">
        <w:tc>
          <w:tcPr>
            <w:tcW w:w="6696" w:type="dxa"/>
          </w:tcPr>
          <w:p w14:paraId="4AC05411" w14:textId="380F649B" w:rsidR="00F75E5A" w:rsidRPr="00BA5890" w:rsidRDefault="00F06BF2" w:rsidP="00F75E5A">
            <w:pPr>
              <w:pStyle w:val="ListParagraph"/>
              <w:numPr>
                <w:ilvl w:val="0"/>
                <w:numId w:val="11"/>
              </w:numPr>
              <w:ind w:hanging="830"/>
              <w:rPr>
                <w:sz w:val="24"/>
                <w:szCs w:val="24"/>
              </w:rPr>
            </w:pPr>
            <w:r>
              <w:rPr>
                <w:rFonts w:hint="eastAsia"/>
                <w:sz w:val="24"/>
                <w:szCs w:val="24"/>
                <w:lang w:val="zh-CN"/>
              </w:rPr>
              <w:t>氟氯烃淘汰管理</w:t>
            </w:r>
            <w:r w:rsidR="00F75E5A" w:rsidRPr="00BA5890">
              <w:rPr>
                <w:rFonts w:hint="eastAsia"/>
                <w:sz w:val="24"/>
                <w:szCs w:val="24"/>
                <w:lang w:val="zh-CN"/>
              </w:rPr>
              <w:t>计划</w:t>
            </w:r>
            <w:r w:rsidR="00992A46">
              <w:rPr>
                <w:rFonts w:hint="eastAsia"/>
                <w:sz w:val="24"/>
                <w:szCs w:val="24"/>
                <w:lang w:val="zh-CN"/>
              </w:rPr>
              <w:t>（</w:t>
            </w:r>
            <w:r w:rsidR="00F75E5A" w:rsidRPr="00BA5890">
              <w:rPr>
                <w:rFonts w:hint="eastAsia"/>
                <w:sz w:val="24"/>
                <w:szCs w:val="24"/>
                <w:lang w:val="zh-CN"/>
              </w:rPr>
              <w:t>第</w:t>
            </w:r>
            <w:r>
              <w:rPr>
                <w:rFonts w:hint="eastAsia"/>
                <w:sz w:val="24"/>
                <w:szCs w:val="24"/>
                <w:lang w:val="zh-CN"/>
              </w:rPr>
              <w:t>二</w:t>
            </w:r>
            <w:r w:rsidR="00F75E5A" w:rsidRPr="00BA5890">
              <w:rPr>
                <w:rFonts w:hint="eastAsia"/>
                <w:sz w:val="24"/>
                <w:szCs w:val="24"/>
                <w:lang w:val="zh-CN"/>
              </w:rPr>
              <w:t>阶段，第</w:t>
            </w:r>
            <w:r>
              <w:rPr>
                <w:rFonts w:hint="eastAsia"/>
                <w:sz w:val="24"/>
                <w:szCs w:val="24"/>
                <w:lang w:val="zh-CN"/>
              </w:rPr>
              <w:t>二</w:t>
            </w:r>
            <w:r w:rsidR="00F75E5A" w:rsidRPr="00BA5890">
              <w:rPr>
                <w:rFonts w:hint="eastAsia"/>
                <w:sz w:val="24"/>
                <w:szCs w:val="24"/>
                <w:lang w:val="zh-CN"/>
              </w:rPr>
              <w:t>次付款</w:t>
            </w:r>
            <w:r w:rsidR="00992A46">
              <w:rPr>
                <w:rFonts w:hint="eastAsia"/>
                <w:sz w:val="24"/>
                <w:szCs w:val="24"/>
                <w:lang w:val="zh-CN"/>
              </w:rPr>
              <w:t>）</w:t>
            </w:r>
          </w:p>
        </w:tc>
        <w:tc>
          <w:tcPr>
            <w:tcW w:w="2546" w:type="dxa"/>
          </w:tcPr>
          <w:p w14:paraId="4F65E8D1" w14:textId="23978206" w:rsidR="00F75E5A" w:rsidRPr="00BA5890" w:rsidRDefault="006A1564" w:rsidP="006150A4">
            <w:pPr>
              <w:jc w:val="right"/>
              <w:rPr>
                <w:sz w:val="24"/>
                <w:szCs w:val="24"/>
              </w:rPr>
            </w:pPr>
            <w:r>
              <w:rPr>
                <w:rFonts w:hint="eastAsia"/>
                <w:sz w:val="24"/>
                <w:szCs w:val="24"/>
                <w:lang w:val="zh-CN" w:eastAsia="zh-CN"/>
              </w:rPr>
              <w:t>工发组织</w:t>
            </w:r>
          </w:p>
        </w:tc>
      </w:tr>
    </w:tbl>
    <w:p w14:paraId="2F1A215C" w14:textId="77777777" w:rsidR="00F75E5A" w:rsidRDefault="00F75E5A" w:rsidP="005A5114">
      <w:pPr>
        <w:snapToGrid w:val="0"/>
        <w:spacing w:after="240"/>
        <w:rPr>
          <w:sz w:val="24"/>
          <w:szCs w:val="24"/>
          <w:u w:val="single"/>
          <w:lang w:val="zh-CN" w:eastAsia="zh-CN"/>
        </w:rPr>
      </w:pPr>
    </w:p>
    <w:p w14:paraId="3A4F6F7A" w14:textId="0EBACB69" w:rsidR="005A5114" w:rsidRPr="00BA5890" w:rsidRDefault="00BA5890" w:rsidP="005A5114">
      <w:pPr>
        <w:snapToGrid w:val="0"/>
        <w:spacing w:after="240"/>
        <w:rPr>
          <w:sz w:val="24"/>
          <w:szCs w:val="24"/>
          <w:u w:val="single"/>
          <w:lang w:val="zh-CN"/>
        </w:rPr>
      </w:pPr>
      <w:r>
        <w:rPr>
          <w:rFonts w:hint="eastAsia"/>
          <w:sz w:val="24"/>
          <w:szCs w:val="24"/>
          <w:u w:val="single"/>
          <w:lang w:val="zh-CN" w:eastAsia="zh-CN"/>
        </w:rPr>
        <w:t>逐步</w:t>
      </w:r>
      <w:r w:rsidRPr="00BA5890">
        <w:rPr>
          <w:rFonts w:hint="eastAsia"/>
          <w:sz w:val="24"/>
          <w:szCs w:val="24"/>
          <w:u w:val="single"/>
          <w:lang w:val="zh-CN" w:eastAsia="zh-CN"/>
        </w:rPr>
        <w:t>减少</w:t>
      </w:r>
    </w:p>
    <w:tbl>
      <w:tblPr>
        <w:tblW w:w="0" w:type="auto"/>
        <w:tblInd w:w="108" w:type="dxa"/>
        <w:tblLayout w:type="fixed"/>
        <w:tblLook w:val="00A0" w:firstRow="1" w:lastRow="0" w:firstColumn="1" w:lastColumn="0" w:noHBand="0" w:noVBand="0"/>
      </w:tblPr>
      <w:tblGrid>
        <w:gridCol w:w="6696"/>
        <w:gridCol w:w="2546"/>
      </w:tblGrid>
      <w:tr w:rsidR="005A5114" w:rsidRPr="00BA5890" w14:paraId="5D9ABFA6" w14:textId="77777777" w:rsidTr="004A65CE">
        <w:tc>
          <w:tcPr>
            <w:tcW w:w="6696" w:type="dxa"/>
          </w:tcPr>
          <w:p w14:paraId="53C22BED" w14:textId="4B82F458" w:rsidR="005A5114" w:rsidRPr="00BA5890" w:rsidRDefault="00BA5890" w:rsidP="001E6221">
            <w:pPr>
              <w:pStyle w:val="ListParagraph"/>
              <w:numPr>
                <w:ilvl w:val="0"/>
                <w:numId w:val="11"/>
              </w:numPr>
              <w:ind w:hanging="830"/>
              <w:rPr>
                <w:sz w:val="24"/>
                <w:szCs w:val="24"/>
              </w:rPr>
            </w:pPr>
            <w:r w:rsidRPr="00BA5890">
              <w:rPr>
                <w:rFonts w:hint="eastAsia"/>
                <w:sz w:val="24"/>
                <w:szCs w:val="24"/>
                <w:lang w:val="zh-CN"/>
              </w:rPr>
              <w:t>基加利氢氟碳化物执行计划</w:t>
            </w:r>
            <w:r w:rsidR="00992A46">
              <w:rPr>
                <w:rFonts w:hint="eastAsia"/>
                <w:sz w:val="24"/>
                <w:szCs w:val="24"/>
                <w:lang w:val="zh-CN"/>
              </w:rPr>
              <w:t>（</w:t>
            </w:r>
            <w:r w:rsidRPr="00BA5890">
              <w:rPr>
                <w:rFonts w:hint="eastAsia"/>
                <w:sz w:val="24"/>
                <w:szCs w:val="24"/>
                <w:lang w:val="zh-CN"/>
              </w:rPr>
              <w:t>第一阶段，第一次付款</w:t>
            </w:r>
            <w:r w:rsidR="00992A46">
              <w:rPr>
                <w:rFonts w:hint="eastAsia"/>
                <w:sz w:val="24"/>
                <w:szCs w:val="24"/>
                <w:lang w:val="zh-CN"/>
              </w:rPr>
              <w:t>）</w:t>
            </w:r>
          </w:p>
        </w:tc>
        <w:tc>
          <w:tcPr>
            <w:tcW w:w="2546" w:type="dxa"/>
          </w:tcPr>
          <w:p w14:paraId="5B1C0939" w14:textId="42593C0F" w:rsidR="005A5114" w:rsidRPr="00BA5890" w:rsidRDefault="006A1564" w:rsidP="004A65CE">
            <w:pPr>
              <w:jc w:val="right"/>
              <w:rPr>
                <w:sz w:val="24"/>
                <w:szCs w:val="24"/>
              </w:rPr>
            </w:pPr>
            <w:r>
              <w:rPr>
                <w:rFonts w:hint="eastAsia"/>
                <w:sz w:val="24"/>
                <w:szCs w:val="24"/>
                <w:lang w:val="zh-CN" w:eastAsia="zh-CN"/>
              </w:rPr>
              <w:t>工发组织</w:t>
            </w:r>
          </w:p>
        </w:tc>
      </w:tr>
    </w:tbl>
    <w:p w14:paraId="14B72B62" w14:textId="77777777" w:rsidR="005A5114" w:rsidRPr="00BA5890" w:rsidRDefault="005A5114" w:rsidP="005A5114">
      <w:pPr>
        <w:rPr>
          <w:sz w:val="24"/>
          <w:szCs w:val="24"/>
        </w:rPr>
      </w:pPr>
    </w:p>
    <w:p w14:paraId="57BE3D88" w14:textId="77777777" w:rsidR="00BA5890" w:rsidRPr="00BA5890" w:rsidRDefault="00BA5890" w:rsidP="005A5114">
      <w:pPr>
        <w:rPr>
          <w:sz w:val="24"/>
          <w:szCs w:val="24"/>
        </w:rPr>
      </w:pPr>
    </w:p>
    <w:p w14:paraId="060F399C" w14:textId="5B507F91" w:rsidR="00BA5890" w:rsidRPr="00BA5890" w:rsidRDefault="00BA5890" w:rsidP="005A5114">
      <w:pPr>
        <w:rPr>
          <w:sz w:val="24"/>
          <w:szCs w:val="24"/>
          <w:u w:val="single"/>
        </w:rPr>
      </w:pPr>
      <w:r w:rsidRPr="00BA5890">
        <w:rPr>
          <w:rFonts w:hint="eastAsia"/>
          <w:sz w:val="24"/>
          <w:szCs w:val="24"/>
          <w:u w:val="single"/>
          <w:lang w:eastAsia="zh-CN"/>
        </w:rPr>
        <w:t>能效</w:t>
      </w:r>
      <w:r>
        <w:rPr>
          <w:rFonts w:hint="eastAsia"/>
          <w:sz w:val="24"/>
          <w:szCs w:val="24"/>
          <w:u w:val="single"/>
          <w:lang w:eastAsia="zh-CN"/>
        </w:rPr>
        <w:t xml:space="preserve"> </w:t>
      </w:r>
    </w:p>
    <w:p w14:paraId="1A6091E8" w14:textId="77777777" w:rsidR="00BA5890" w:rsidRPr="00BA5890" w:rsidRDefault="00BA5890" w:rsidP="00BA5890">
      <w:pPr>
        <w:rPr>
          <w:sz w:val="24"/>
          <w:szCs w:val="24"/>
          <w:lang w:val="en-CA"/>
        </w:rPr>
      </w:pPr>
    </w:p>
    <w:tbl>
      <w:tblPr>
        <w:tblW w:w="0" w:type="auto"/>
        <w:tblInd w:w="108" w:type="dxa"/>
        <w:tblLayout w:type="fixed"/>
        <w:tblLook w:val="00A0" w:firstRow="1" w:lastRow="0" w:firstColumn="1" w:lastColumn="0" w:noHBand="0" w:noVBand="0"/>
      </w:tblPr>
      <w:tblGrid>
        <w:gridCol w:w="6696"/>
        <w:gridCol w:w="2546"/>
      </w:tblGrid>
      <w:tr w:rsidR="00BA5890" w:rsidRPr="00BA5890" w14:paraId="7E18072C" w14:textId="77777777" w:rsidTr="0086005D">
        <w:tc>
          <w:tcPr>
            <w:tcW w:w="6696" w:type="dxa"/>
          </w:tcPr>
          <w:p w14:paraId="05CA402F" w14:textId="548AF444" w:rsidR="00BA5890" w:rsidRPr="00BA5890" w:rsidRDefault="00BA5890" w:rsidP="001E6221">
            <w:pPr>
              <w:pStyle w:val="ListParagraph"/>
              <w:numPr>
                <w:ilvl w:val="0"/>
                <w:numId w:val="11"/>
              </w:numPr>
              <w:ind w:hanging="830"/>
              <w:rPr>
                <w:sz w:val="24"/>
                <w:szCs w:val="24"/>
              </w:rPr>
            </w:pPr>
            <w:r w:rsidRPr="00BA5890">
              <w:rPr>
                <w:rFonts w:hint="eastAsia"/>
                <w:sz w:val="24"/>
                <w:szCs w:val="24"/>
                <w:lang w:val="zh-CN"/>
              </w:rPr>
              <w:t>在逐步减少氢氟碳化物背景下</w:t>
            </w:r>
            <w:r>
              <w:rPr>
                <w:rFonts w:hint="eastAsia"/>
                <w:sz w:val="24"/>
                <w:szCs w:val="24"/>
                <w:lang w:val="zh-CN"/>
              </w:rPr>
              <w:t>保持</w:t>
            </w:r>
            <w:r w:rsidRPr="00BA5890">
              <w:rPr>
                <w:rFonts w:hint="eastAsia"/>
                <w:sz w:val="24"/>
                <w:szCs w:val="24"/>
                <w:lang w:val="zh-CN"/>
              </w:rPr>
              <w:t>和</w:t>
            </w:r>
            <w:r w:rsidRPr="00BA5890">
              <w:rPr>
                <w:rFonts w:hint="eastAsia"/>
                <w:sz w:val="24"/>
                <w:szCs w:val="24"/>
                <w:lang w:val="zh-CN"/>
              </w:rPr>
              <w:t>/</w:t>
            </w:r>
            <w:r w:rsidRPr="00BA5890">
              <w:rPr>
                <w:rFonts w:hint="eastAsia"/>
                <w:sz w:val="24"/>
                <w:szCs w:val="24"/>
                <w:lang w:val="zh-CN"/>
              </w:rPr>
              <w:t>或提高替代技术和设备能效的试点项目</w:t>
            </w:r>
            <w:r w:rsidR="00992A46">
              <w:rPr>
                <w:rFonts w:hint="eastAsia"/>
                <w:sz w:val="24"/>
                <w:szCs w:val="24"/>
                <w:lang w:val="zh-CN"/>
              </w:rPr>
              <w:t>（</w:t>
            </w:r>
            <w:r w:rsidRPr="00BA5890">
              <w:rPr>
                <w:rFonts w:hint="eastAsia"/>
                <w:sz w:val="24"/>
                <w:szCs w:val="24"/>
                <w:lang w:val="zh-CN"/>
              </w:rPr>
              <w:t>非投资活动</w:t>
            </w:r>
            <w:r w:rsidR="00992A46">
              <w:rPr>
                <w:rFonts w:hint="eastAsia"/>
                <w:sz w:val="24"/>
                <w:szCs w:val="24"/>
                <w:lang w:val="zh-CN"/>
              </w:rPr>
              <w:t>）</w:t>
            </w:r>
          </w:p>
        </w:tc>
        <w:tc>
          <w:tcPr>
            <w:tcW w:w="2546" w:type="dxa"/>
          </w:tcPr>
          <w:p w14:paraId="3B0D08D1" w14:textId="6CF07F2B" w:rsidR="00BA5890" w:rsidRPr="00BA5890" w:rsidRDefault="006A1564" w:rsidP="0086005D">
            <w:pPr>
              <w:jc w:val="right"/>
              <w:rPr>
                <w:sz w:val="24"/>
                <w:szCs w:val="24"/>
              </w:rPr>
            </w:pPr>
            <w:r>
              <w:rPr>
                <w:rFonts w:hint="eastAsia"/>
                <w:sz w:val="24"/>
                <w:szCs w:val="24"/>
                <w:lang w:val="zh-CN" w:eastAsia="zh-CN"/>
              </w:rPr>
              <w:t>工发组织</w:t>
            </w:r>
          </w:p>
        </w:tc>
      </w:tr>
    </w:tbl>
    <w:p w14:paraId="52080D8A" w14:textId="1121B9F1" w:rsidR="005A5114" w:rsidRDefault="005A5114" w:rsidP="005A5114">
      <w:r w:rsidRPr="00BA5890">
        <w:rPr>
          <w:sz w:val="24"/>
          <w:szCs w:val="24"/>
        </w:rPr>
        <w:br w:type="page"/>
      </w:r>
    </w:p>
    <w:p w14:paraId="26465872" w14:textId="5F860BAA" w:rsidR="00BA5890" w:rsidRPr="00BA5890" w:rsidRDefault="00BA5890" w:rsidP="00BA5890">
      <w:pPr>
        <w:pStyle w:val="StyleHeader4Para4Left0Firstline0"/>
        <w:numPr>
          <w:ilvl w:val="0"/>
          <w:numId w:val="0"/>
        </w:numPr>
        <w:jc w:val="center"/>
        <w:rPr>
          <w:rFonts w:eastAsia="SimHei"/>
          <w:sz w:val="24"/>
          <w:szCs w:val="24"/>
          <w:lang w:eastAsia="zh-CN"/>
        </w:rPr>
      </w:pPr>
      <w:r w:rsidRPr="00BA5890">
        <w:rPr>
          <w:rFonts w:eastAsia="SimHei" w:hint="eastAsia"/>
          <w:sz w:val="24"/>
          <w:szCs w:val="24"/>
          <w:lang w:eastAsia="zh-CN"/>
        </w:rPr>
        <w:lastRenderedPageBreak/>
        <w:t>项目评价表</w:t>
      </w:r>
      <w:r w:rsidRPr="00BA5890">
        <w:rPr>
          <w:rFonts w:eastAsia="SimHei"/>
          <w:sz w:val="24"/>
          <w:szCs w:val="24"/>
          <w:lang w:eastAsia="zh-CN"/>
        </w:rPr>
        <w:t xml:space="preserve"> </w:t>
      </w:r>
      <w:r w:rsidRPr="00BA5890">
        <w:rPr>
          <w:rFonts w:eastAsia="SimHei" w:hint="eastAsia"/>
          <w:sz w:val="24"/>
          <w:szCs w:val="24"/>
          <w:lang w:eastAsia="zh-CN"/>
        </w:rPr>
        <w:t>—</w:t>
      </w:r>
      <w:r w:rsidRPr="00BA5890">
        <w:rPr>
          <w:rFonts w:eastAsia="SimHei" w:hint="eastAsia"/>
          <w:sz w:val="24"/>
          <w:szCs w:val="24"/>
          <w:lang w:eastAsia="zh-CN"/>
        </w:rPr>
        <w:t xml:space="preserve"> </w:t>
      </w:r>
      <w:r w:rsidRPr="00BA5890">
        <w:rPr>
          <w:rFonts w:eastAsia="SimHei" w:hint="eastAsia"/>
          <w:sz w:val="24"/>
          <w:szCs w:val="24"/>
          <w:lang w:eastAsia="zh-CN"/>
        </w:rPr>
        <w:t>多年</w:t>
      </w:r>
      <w:r w:rsidR="00885E05">
        <w:rPr>
          <w:rFonts w:eastAsia="SimHei" w:hint="eastAsia"/>
          <w:sz w:val="24"/>
          <w:szCs w:val="24"/>
          <w:lang w:eastAsia="zh-CN"/>
        </w:rPr>
        <w:t>期</w:t>
      </w:r>
      <w:r w:rsidRPr="00BA5890">
        <w:rPr>
          <w:rFonts w:eastAsia="SimHei" w:hint="eastAsia"/>
          <w:sz w:val="24"/>
          <w:szCs w:val="24"/>
          <w:lang w:eastAsia="zh-CN"/>
        </w:rPr>
        <w:t>项目</w:t>
      </w:r>
    </w:p>
    <w:p w14:paraId="3E899A9A" w14:textId="22812198" w:rsidR="003B468A" w:rsidRPr="00BA5890" w:rsidRDefault="00C36D96" w:rsidP="00BA5890">
      <w:pPr>
        <w:pStyle w:val="StyleHeader4Para4Left0Firstline0"/>
        <w:numPr>
          <w:ilvl w:val="0"/>
          <w:numId w:val="0"/>
        </w:numPr>
        <w:jc w:val="center"/>
        <w:rPr>
          <w:b/>
          <w:bCs/>
          <w:lang w:eastAsia="zh-CN"/>
        </w:rPr>
      </w:pPr>
      <w:r>
        <w:rPr>
          <w:rFonts w:hint="eastAsia"/>
          <w:b/>
          <w:bCs/>
          <w:sz w:val="24"/>
          <w:szCs w:val="24"/>
          <w:lang w:eastAsia="zh-CN"/>
        </w:rPr>
        <w:t>厄瓜多尔</w:t>
      </w:r>
    </w:p>
    <w:tbl>
      <w:tblPr>
        <w:tblStyle w:val="TableGrid"/>
        <w:tblW w:w="5000" w:type="pct"/>
        <w:tblLook w:val="04A0" w:firstRow="1" w:lastRow="0" w:firstColumn="1" w:lastColumn="0" w:noHBand="0" w:noVBand="1"/>
      </w:tblPr>
      <w:tblGrid>
        <w:gridCol w:w="2829"/>
        <w:gridCol w:w="1702"/>
        <w:gridCol w:w="2352"/>
        <w:gridCol w:w="2467"/>
      </w:tblGrid>
      <w:tr w:rsidR="00E80920" w:rsidRPr="00996275" w14:paraId="03577056" w14:textId="77777777" w:rsidTr="006150A4">
        <w:trPr>
          <w:trHeight w:val="240"/>
        </w:trPr>
        <w:tc>
          <w:tcPr>
            <w:tcW w:w="1513" w:type="pct"/>
            <w:hideMark/>
          </w:tcPr>
          <w:p w14:paraId="7D59F921" w14:textId="64E8B1BF" w:rsidR="00E80920" w:rsidRPr="00996275" w:rsidRDefault="00992A46" w:rsidP="006150A4">
            <w:pPr>
              <w:jc w:val="left"/>
              <w:rPr>
                <w:b/>
                <w:sz w:val="16"/>
                <w:szCs w:val="16"/>
                <w:lang w:val="en-US"/>
              </w:rPr>
            </w:pPr>
            <w:r>
              <w:rPr>
                <w:b/>
                <w:sz w:val="16"/>
                <w:szCs w:val="16"/>
                <w:lang w:val="en-CA"/>
              </w:rPr>
              <w:t>（</w:t>
            </w:r>
            <w:r w:rsidR="00C14AD2" w:rsidRPr="00996275">
              <w:rPr>
                <w:b/>
                <w:sz w:val="16"/>
                <w:szCs w:val="16"/>
                <w:lang w:val="en-CA" w:eastAsia="zh-CN"/>
              </w:rPr>
              <w:t>一</w:t>
            </w:r>
            <w:r>
              <w:rPr>
                <w:b/>
                <w:sz w:val="16"/>
                <w:szCs w:val="16"/>
                <w:lang w:val="en-CA"/>
              </w:rPr>
              <w:t>）</w:t>
            </w:r>
            <w:r w:rsidR="00C14AD2" w:rsidRPr="00996275">
              <w:rPr>
                <w:b/>
                <w:sz w:val="16"/>
                <w:szCs w:val="16"/>
                <w:lang w:val="en-CA"/>
              </w:rPr>
              <w:t xml:space="preserve"> </w:t>
            </w:r>
            <w:r w:rsidR="00C14AD2" w:rsidRPr="00996275">
              <w:rPr>
                <w:b/>
                <w:sz w:val="16"/>
                <w:szCs w:val="16"/>
                <w:lang w:val="en-CA" w:eastAsia="zh-CN"/>
              </w:rPr>
              <w:t>项目名称</w:t>
            </w:r>
          </w:p>
        </w:tc>
        <w:tc>
          <w:tcPr>
            <w:tcW w:w="910" w:type="pct"/>
            <w:hideMark/>
          </w:tcPr>
          <w:p w14:paraId="7FB76491" w14:textId="7375CA9B" w:rsidR="00E80920" w:rsidRPr="00996275" w:rsidRDefault="001C5745" w:rsidP="006150A4">
            <w:pPr>
              <w:jc w:val="center"/>
              <w:rPr>
                <w:b/>
                <w:sz w:val="16"/>
                <w:szCs w:val="16"/>
                <w:lang w:val="en-US"/>
              </w:rPr>
            </w:pPr>
            <w:r w:rsidRPr="00996275">
              <w:rPr>
                <w:rFonts w:ascii="SimSun" w:hAnsi="SimSun" w:cs="SimSun" w:hint="eastAsia"/>
                <w:b/>
                <w:sz w:val="16"/>
                <w:szCs w:val="16"/>
                <w:lang w:eastAsia="zh-CN"/>
              </w:rPr>
              <w:t>机构</w:t>
            </w:r>
          </w:p>
        </w:tc>
        <w:tc>
          <w:tcPr>
            <w:tcW w:w="1258" w:type="pct"/>
            <w:hideMark/>
          </w:tcPr>
          <w:p w14:paraId="3999F900" w14:textId="416144D6" w:rsidR="00E80920" w:rsidRPr="00996275" w:rsidRDefault="008355E9" w:rsidP="006150A4">
            <w:pPr>
              <w:jc w:val="center"/>
              <w:rPr>
                <w:b/>
                <w:sz w:val="16"/>
                <w:szCs w:val="16"/>
                <w:lang w:val="en-US"/>
              </w:rPr>
            </w:pPr>
            <w:r w:rsidRPr="00996275">
              <w:rPr>
                <w:rFonts w:ascii="SimSun" w:hAnsi="SimSun" w:cs="SimSun" w:hint="eastAsia"/>
                <w:b/>
                <w:sz w:val="16"/>
                <w:szCs w:val="16"/>
                <w:lang w:eastAsia="zh-CN"/>
              </w:rPr>
              <w:t>核准会议</w:t>
            </w:r>
          </w:p>
        </w:tc>
        <w:tc>
          <w:tcPr>
            <w:tcW w:w="1319" w:type="pct"/>
            <w:hideMark/>
          </w:tcPr>
          <w:p w14:paraId="62F2453F" w14:textId="0F2454C4" w:rsidR="00E80920" w:rsidRPr="00996275" w:rsidRDefault="00201F31" w:rsidP="006150A4">
            <w:pPr>
              <w:jc w:val="center"/>
              <w:rPr>
                <w:b/>
                <w:sz w:val="16"/>
                <w:szCs w:val="16"/>
                <w:lang w:val="en-US"/>
              </w:rPr>
            </w:pPr>
            <w:r w:rsidRPr="00996275">
              <w:rPr>
                <w:rFonts w:ascii="SimSun" w:hAnsi="SimSun" w:cs="SimSun" w:hint="eastAsia"/>
                <w:b/>
                <w:sz w:val="16"/>
                <w:szCs w:val="16"/>
                <w:lang w:eastAsia="zh-CN"/>
              </w:rPr>
              <w:t>控制程度</w:t>
            </w:r>
          </w:p>
        </w:tc>
      </w:tr>
      <w:tr w:rsidR="00E80920" w:rsidRPr="00996275" w14:paraId="74E13757" w14:textId="77777777" w:rsidTr="006150A4">
        <w:trPr>
          <w:trHeight w:val="240"/>
        </w:trPr>
        <w:tc>
          <w:tcPr>
            <w:tcW w:w="1513" w:type="pct"/>
            <w:vAlign w:val="center"/>
            <w:hideMark/>
          </w:tcPr>
          <w:p w14:paraId="4C7D3CAD" w14:textId="39D7BE90" w:rsidR="00E80920" w:rsidRPr="00996275" w:rsidRDefault="00292EB8" w:rsidP="006150A4">
            <w:pPr>
              <w:jc w:val="center"/>
              <w:rPr>
                <w:sz w:val="16"/>
                <w:szCs w:val="16"/>
                <w:lang w:val="en-US" w:eastAsia="zh-CN"/>
              </w:rPr>
            </w:pPr>
            <w:r w:rsidRPr="00996275">
              <w:rPr>
                <w:sz w:val="16"/>
                <w:szCs w:val="16"/>
                <w:lang w:eastAsia="zh-CN"/>
              </w:rPr>
              <w:t>氟氯烃淘汰计划</w:t>
            </w:r>
            <w:r w:rsidR="00992A46">
              <w:rPr>
                <w:sz w:val="16"/>
                <w:szCs w:val="16"/>
                <w:lang w:eastAsia="zh-CN"/>
              </w:rPr>
              <w:t>（</w:t>
            </w:r>
            <w:r w:rsidRPr="00996275">
              <w:rPr>
                <w:sz w:val="16"/>
                <w:szCs w:val="16"/>
                <w:lang w:eastAsia="zh-CN"/>
              </w:rPr>
              <w:t>第</w:t>
            </w:r>
            <w:r w:rsidRPr="00996275">
              <w:rPr>
                <w:rFonts w:hint="eastAsia"/>
                <w:sz w:val="16"/>
                <w:szCs w:val="16"/>
                <w:lang w:eastAsia="zh-CN"/>
              </w:rPr>
              <w:t>二</w:t>
            </w:r>
            <w:r w:rsidRPr="00996275">
              <w:rPr>
                <w:sz w:val="16"/>
                <w:szCs w:val="16"/>
                <w:lang w:eastAsia="zh-CN"/>
              </w:rPr>
              <w:t>阶段</w:t>
            </w:r>
            <w:r w:rsidR="00992A46">
              <w:rPr>
                <w:sz w:val="16"/>
                <w:szCs w:val="16"/>
                <w:lang w:eastAsia="zh-CN"/>
              </w:rPr>
              <w:t>）</w:t>
            </w:r>
          </w:p>
        </w:tc>
        <w:tc>
          <w:tcPr>
            <w:tcW w:w="910" w:type="pct"/>
            <w:vAlign w:val="center"/>
          </w:tcPr>
          <w:p w14:paraId="7B8DA3D8" w14:textId="6FBAFD29" w:rsidR="00E80920" w:rsidRPr="00996275" w:rsidRDefault="00292EB8" w:rsidP="006150A4">
            <w:pPr>
              <w:jc w:val="center"/>
              <w:rPr>
                <w:sz w:val="16"/>
                <w:szCs w:val="16"/>
                <w:lang w:val="en-US"/>
              </w:rPr>
            </w:pPr>
            <w:r w:rsidRPr="00996275">
              <w:rPr>
                <w:rFonts w:hint="eastAsia"/>
                <w:color w:val="000000" w:themeColor="text1"/>
                <w:sz w:val="16"/>
                <w:szCs w:val="16"/>
                <w:lang w:eastAsia="zh-CN"/>
              </w:rPr>
              <w:t>工发组织</w:t>
            </w:r>
          </w:p>
        </w:tc>
        <w:tc>
          <w:tcPr>
            <w:tcW w:w="1258" w:type="pct"/>
            <w:vAlign w:val="center"/>
          </w:tcPr>
          <w:p w14:paraId="03D37DFF" w14:textId="099DEF1E" w:rsidR="00E80920" w:rsidRPr="00996275" w:rsidRDefault="00292EB8" w:rsidP="006150A4">
            <w:pPr>
              <w:jc w:val="center"/>
              <w:rPr>
                <w:sz w:val="16"/>
                <w:szCs w:val="16"/>
                <w:lang w:val="en-US"/>
              </w:rPr>
            </w:pPr>
            <w:r w:rsidRPr="00996275">
              <w:rPr>
                <w:rFonts w:hint="eastAsia"/>
                <w:sz w:val="16"/>
                <w:szCs w:val="16"/>
                <w:lang w:val="en-US" w:eastAsia="zh-CN"/>
              </w:rPr>
              <w:t>第</w:t>
            </w:r>
            <w:r w:rsidR="00CB37BE" w:rsidRPr="00996275">
              <w:rPr>
                <w:rFonts w:hint="eastAsia"/>
                <w:sz w:val="16"/>
                <w:szCs w:val="16"/>
                <w:lang w:val="en-US" w:eastAsia="zh-CN"/>
              </w:rPr>
              <w:t>八十六次会议</w:t>
            </w:r>
          </w:p>
        </w:tc>
        <w:tc>
          <w:tcPr>
            <w:tcW w:w="1319" w:type="pct"/>
            <w:vAlign w:val="center"/>
          </w:tcPr>
          <w:p w14:paraId="63956219" w14:textId="3E28CA43" w:rsidR="00E80920" w:rsidRPr="00996275" w:rsidRDefault="00BD1092" w:rsidP="006150A4">
            <w:pPr>
              <w:jc w:val="center"/>
              <w:rPr>
                <w:sz w:val="16"/>
                <w:szCs w:val="16"/>
                <w:lang w:val="en-US"/>
              </w:rPr>
            </w:pPr>
            <w:r w:rsidRPr="00996275">
              <w:rPr>
                <w:rFonts w:ascii="SimSun" w:hAnsi="SimSun" w:cs="SimSun" w:hint="eastAsia"/>
                <w:sz w:val="16"/>
                <w:szCs w:val="16"/>
                <w:lang w:eastAsia="zh-CN"/>
              </w:rPr>
              <w:t>到2</w:t>
            </w:r>
            <w:r w:rsidRPr="00996275">
              <w:rPr>
                <w:rFonts w:ascii="SimSun" w:hAnsi="SimSun" w:cs="SimSun"/>
                <w:sz w:val="16"/>
                <w:szCs w:val="16"/>
                <w:lang w:eastAsia="zh-CN"/>
              </w:rPr>
              <w:t>030</w:t>
            </w:r>
            <w:r w:rsidRPr="00996275">
              <w:rPr>
                <w:rFonts w:ascii="SimSun" w:hAnsi="SimSun" w:cs="SimSun" w:hint="eastAsia"/>
                <w:sz w:val="16"/>
                <w:szCs w:val="16"/>
                <w:lang w:eastAsia="zh-CN"/>
              </w:rPr>
              <w:t>年淘汰</w:t>
            </w:r>
            <w:r w:rsidRPr="00996275">
              <w:rPr>
                <w:sz w:val="16"/>
                <w:szCs w:val="16"/>
              </w:rPr>
              <w:t>100%</w:t>
            </w:r>
          </w:p>
        </w:tc>
      </w:tr>
    </w:tbl>
    <w:p w14:paraId="7F14F1C6" w14:textId="77777777" w:rsidR="00E80920" w:rsidRPr="00830019" w:rsidRDefault="00E80920" w:rsidP="00E80920">
      <w:pPr>
        <w:jc w:val="center"/>
        <w:rPr>
          <w:sz w:val="20"/>
          <w:szCs w:val="20"/>
        </w:rPr>
      </w:pPr>
    </w:p>
    <w:tbl>
      <w:tblPr>
        <w:tblStyle w:val="TableGrid"/>
        <w:tblW w:w="5000" w:type="pct"/>
        <w:tblLook w:val="04A0" w:firstRow="1" w:lastRow="0" w:firstColumn="1" w:lastColumn="0" w:noHBand="0" w:noVBand="1"/>
      </w:tblPr>
      <w:tblGrid>
        <w:gridCol w:w="4862"/>
        <w:gridCol w:w="2244"/>
        <w:gridCol w:w="2244"/>
      </w:tblGrid>
      <w:tr w:rsidR="00E80920" w:rsidRPr="00830019" w14:paraId="1CC98F11" w14:textId="77777777" w:rsidTr="006150A4">
        <w:trPr>
          <w:trHeight w:val="43"/>
        </w:trPr>
        <w:tc>
          <w:tcPr>
            <w:tcW w:w="2600" w:type="pct"/>
            <w:hideMark/>
          </w:tcPr>
          <w:p w14:paraId="618C2BCB" w14:textId="31BA7866" w:rsidR="00E80920" w:rsidRPr="00A16724" w:rsidRDefault="00992A46" w:rsidP="006150A4">
            <w:pPr>
              <w:jc w:val="left"/>
              <w:rPr>
                <w:b/>
                <w:sz w:val="20"/>
                <w:szCs w:val="20"/>
                <w:lang w:val="en-US" w:eastAsia="zh-CN"/>
              </w:rPr>
            </w:pPr>
            <w:r>
              <w:rPr>
                <w:b/>
                <w:sz w:val="16"/>
                <w:szCs w:val="16"/>
                <w:lang w:val="en-CA" w:eastAsia="zh-CN"/>
              </w:rPr>
              <w:t>（</w:t>
            </w:r>
            <w:r w:rsidR="00063532" w:rsidRPr="00CC2C26">
              <w:rPr>
                <w:b/>
                <w:sz w:val="16"/>
                <w:szCs w:val="16"/>
                <w:lang w:val="en-CA" w:eastAsia="zh-CN"/>
              </w:rPr>
              <w:t>二</w:t>
            </w:r>
            <w:r>
              <w:rPr>
                <w:b/>
                <w:sz w:val="16"/>
                <w:szCs w:val="16"/>
                <w:lang w:val="en-CA" w:eastAsia="zh-CN"/>
              </w:rPr>
              <w:t>）</w:t>
            </w:r>
            <w:r w:rsidR="00063532" w:rsidRPr="00CC2C26">
              <w:rPr>
                <w:b/>
                <w:sz w:val="16"/>
                <w:szCs w:val="16"/>
                <w:lang w:val="en-CA" w:eastAsia="zh-CN"/>
              </w:rPr>
              <w:t xml:space="preserve"> </w:t>
            </w:r>
            <w:r w:rsidR="00063532" w:rsidRPr="00CC2C26">
              <w:rPr>
                <w:b/>
                <w:sz w:val="16"/>
                <w:szCs w:val="16"/>
                <w:lang w:val="en-CA" w:eastAsia="zh-CN"/>
              </w:rPr>
              <w:t>最新第</w:t>
            </w:r>
            <w:r w:rsidR="00063532" w:rsidRPr="00CC2C26">
              <w:rPr>
                <w:b/>
                <w:sz w:val="16"/>
                <w:szCs w:val="16"/>
                <w:lang w:val="en-CA" w:eastAsia="zh-CN"/>
              </w:rPr>
              <w:t>7</w:t>
            </w:r>
            <w:r w:rsidR="00063532" w:rsidRPr="00CC2C26">
              <w:rPr>
                <w:b/>
                <w:sz w:val="16"/>
                <w:szCs w:val="16"/>
                <w:lang w:val="en-CA" w:eastAsia="zh-CN"/>
              </w:rPr>
              <w:t>条数据</w:t>
            </w:r>
            <w:r w:rsidR="00063532" w:rsidRPr="00CC2C26">
              <w:rPr>
                <w:b/>
                <w:sz w:val="16"/>
                <w:szCs w:val="16"/>
                <w:lang w:val="en-CA" w:eastAsia="zh-CN"/>
              </w:rPr>
              <w:t xml:space="preserve"> </w:t>
            </w:r>
            <w:r>
              <w:rPr>
                <w:b/>
                <w:sz w:val="16"/>
                <w:szCs w:val="16"/>
                <w:lang w:val="en-CA" w:eastAsia="zh-CN"/>
              </w:rPr>
              <w:t>（</w:t>
            </w:r>
            <w:r w:rsidR="00063532" w:rsidRPr="00CC2C26">
              <w:rPr>
                <w:b/>
                <w:sz w:val="16"/>
                <w:szCs w:val="16"/>
                <w:lang w:val="en-CA" w:eastAsia="zh-CN"/>
              </w:rPr>
              <w:t>附件</w:t>
            </w:r>
            <w:r w:rsidR="00063532" w:rsidRPr="00CC2C26">
              <w:rPr>
                <w:b/>
                <w:sz w:val="16"/>
                <w:szCs w:val="16"/>
                <w:lang w:val="en-CA" w:eastAsia="zh-CN"/>
              </w:rPr>
              <w:t>C</w:t>
            </w:r>
            <w:r w:rsidR="00063532" w:rsidRPr="00CC2C26">
              <w:rPr>
                <w:b/>
                <w:sz w:val="16"/>
                <w:szCs w:val="16"/>
                <w:lang w:val="en-CA" w:eastAsia="zh-CN"/>
              </w:rPr>
              <w:t>第一类物质</w:t>
            </w:r>
            <w:r>
              <w:rPr>
                <w:b/>
                <w:sz w:val="16"/>
                <w:szCs w:val="16"/>
                <w:lang w:val="en-CA" w:eastAsia="zh-CN"/>
              </w:rPr>
              <w:t>）</w:t>
            </w:r>
          </w:p>
        </w:tc>
        <w:tc>
          <w:tcPr>
            <w:tcW w:w="1200" w:type="pct"/>
            <w:hideMark/>
          </w:tcPr>
          <w:p w14:paraId="5978F61E" w14:textId="5D38B4BB" w:rsidR="00E80920" w:rsidRPr="00A16724" w:rsidRDefault="00996275" w:rsidP="006150A4">
            <w:pPr>
              <w:jc w:val="center"/>
              <w:rPr>
                <w:sz w:val="20"/>
                <w:szCs w:val="20"/>
                <w:lang w:val="en-US"/>
              </w:rPr>
            </w:pPr>
            <w:r>
              <w:rPr>
                <w:rFonts w:hint="eastAsia"/>
                <w:sz w:val="20"/>
                <w:szCs w:val="20"/>
                <w:lang w:val="en-US" w:eastAsia="zh-CN"/>
              </w:rPr>
              <w:t>年度</w:t>
            </w:r>
            <w:r w:rsidR="00E80920" w:rsidRPr="00A16724">
              <w:rPr>
                <w:sz w:val="20"/>
                <w:szCs w:val="20"/>
                <w:lang w:val="en-US"/>
              </w:rPr>
              <w:t>: 2022</w:t>
            </w:r>
          </w:p>
        </w:tc>
        <w:tc>
          <w:tcPr>
            <w:tcW w:w="1200" w:type="pct"/>
            <w:hideMark/>
          </w:tcPr>
          <w:p w14:paraId="1086C1E8" w14:textId="2DBD7E09" w:rsidR="00E80920" w:rsidRPr="00830019" w:rsidRDefault="00E80920" w:rsidP="006150A4">
            <w:pPr>
              <w:jc w:val="right"/>
              <w:rPr>
                <w:sz w:val="20"/>
                <w:szCs w:val="20"/>
                <w:lang w:val="en-US"/>
              </w:rPr>
            </w:pPr>
            <w:r>
              <w:rPr>
                <w:color w:val="000000" w:themeColor="text1"/>
                <w:sz w:val="20"/>
                <w:szCs w:val="20"/>
              </w:rPr>
              <w:t>9.15</w:t>
            </w:r>
            <w:r w:rsidRPr="00A16724">
              <w:rPr>
                <w:sz w:val="20"/>
                <w:szCs w:val="20"/>
                <w:lang w:val="en-US"/>
              </w:rPr>
              <w:t xml:space="preserve"> ODP</w:t>
            </w:r>
            <w:r w:rsidR="00996275">
              <w:rPr>
                <w:rFonts w:hint="eastAsia"/>
                <w:sz w:val="20"/>
                <w:szCs w:val="20"/>
                <w:lang w:val="en-US" w:eastAsia="zh-CN"/>
              </w:rPr>
              <w:t>吨</w:t>
            </w:r>
          </w:p>
        </w:tc>
      </w:tr>
    </w:tbl>
    <w:p w14:paraId="7B8231F9" w14:textId="77777777" w:rsidR="00E80920" w:rsidRPr="00830019" w:rsidRDefault="00E80920" w:rsidP="00E80920">
      <w:pPr>
        <w:jc w:val="center"/>
        <w:rPr>
          <w:sz w:val="20"/>
          <w:szCs w:val="20"/>
        </w:rPr>
      </w:pPr>
    </w:p>
    <w:tbl>
      <w:tblPr>
        <w:tblStyle w:val="TableGrid"/>
        <w:tblW w:w="5000" w:type="pct"/>
        <w:tblLayout w:type="fixed"/>
        <w:tblLook w:val="04A0" w:firstRow="1" w:lastRow="0" w:firstColumn="1" w:lastColumn="0" w:noHBand="0" w:noVBand="1"/>
      </w:tblPr>
      <w:tblGrid>
        <w:gridCol w:w="2262"/>
        <w:gridCol w:w="853"/>
        <w:gridCol w:w="681"/>
        <w:gridCol w:w="898"/>
        <w:gridCol w:w="1133"/>
        <w:gridCol w:w="1030"/>
        <w:gridCol w:w="636"/>
        <w:gridCol w:w="716"/>
        <w:gridCol w:w="1141"/>
      </w:tblGrid>
      <w:tr w:rsidR="00E80920" w:rsidRPr="00680329" w14:paraId="6D43BEE8" w14:textId="77777777" w:rsidTr="00435CFD">
        <w:trPr>
          <w:trHeight w:val="249"/>
        </w:trPr>
        <w:tc>
          <w:tcPr>
            <w:tcW w:w="4007" w:type="pct"/>
            <w:gridSpan w:val="7"/>
            <w:hideMark/>
          </w:tcPr>
          <w:p w14:paraId="4CC42381" w14:textId="50EC7774" w:rsidR="00E80920" w:rsidRPr="00680329" w:rsidRDefault="00992A46" w:rsidP="006150A4">
            <w:pPr>
              <w:jc w:val="left"/>
              <w:rPr>
                <w:b/>
                <w:sz w:val="16"/>
                <w:szCs w:val="16"/>
                <w:lang w:val="en-US" w:eastAsia="zh-CN"/>
              </w:rPr>
            </w:pPr>
            <w:r>
              <w:rPr>
                <w:rFonts w:hint="eastAsia"/>
                <w:b/>
                <w:sz w:val="16"/>
                <w:szCs w:val="16"/>
                <w:lang w:val="en-CA" w:eastAsia="zh-CN"/>
              </w:rPr>
              <w:t>（</w:t>
            </w:r>
            <w:r w:rsidR="00A0624D" w:rsidRPr="00680329">
              <w:rPr>
                <w:b/>
                <w:sz w:val="16"/>
                <w:szCs w:val="16"/>
                <w:lang w:val="en-CA" w:eastAsia="zh-CN"/>
              </w:rPr>
              <w:t>三</w:t>
            </w:r>
            <w:r>
              <w:rPr>
                <w:b/>
                <w:sz w:val="16"/>
                <w:szCs w:val="16"/>
                <w:lang w:val="en-CA" w:eastAsia="zh-CN"/>
              </w:rPr>
              <w:t>）</w:t>
            </w:r>
            <w:r w:rsidR="00A0624D" w:rsidRPr="00680329">
              <w:rPr>
                <w:b/>
                <w:sz w:val="16"/>
                <w:szCs w:val="16"/>
                <w:lang w:val="en-CA" w:eastAsia="zh-CN"/>
              </w:rPr>
              <w:t xml:space="preserve"> </w:t>
            </w:r>
            <w:r w:rsidR="00A0624D" w:rsidRPr="00680329">
              <w:rPr>
                <w:b/>
                <w:sz w:val="16"/>
                <w:szCs w:val="16"/>
                <w:lang w:val="en-CA" w:eastAsia="zh-CN"/>
              </w:rPr>
              <w:t>最新国家方案行业数据</w:t>
            </w:r>
            <w:r w:rsidR="00A0624D" w:rsidRPr="00680329">
              <w:rPr>
                <w:b/>
                <w:sz w:val="16"/>
                <w:szCs w:val="16"/>
                <w:lang w:val="en-CA" w:eastAsia="zh-CN"/>
              </w:rPr>
              <w:t xml:space="preserve"> </w:t>
            </w:r>
            <w:r>
              <w:rPr>
                <w:b/>
                <w:sz w:val="16"/>
                <w:szCs w:val="16"/>
                <w:lang w:val="en-CA" w:eastAsia="zh-CN"/>
              </w:rPr>
              <w:t>（</w:t>
            </w:r>
            <w:r w:rsidR="00A0624D" w:rsidRPr="00680329">
              <w:rPr>
                <w:b/>
                <w:sz w:val="16"/>
                <w:szCs w:val="16"/>
                <w:lang w:val="en-CA" w:eastAsia="zh-CN"/>
              </w:rPr>
              <w:t>ODP</w:t>
            </w:r>
            <w:r w:rsidR="00A0624D" w:rsidRPr="00680329">
              <w:rPr>
                <w:b/>
                <w:sz w:val="16"/>
                <w:szCs w:val="16"/>
                <w:lang w:val="en-CA" w:eastAsia="zh-CN"/>
              </w:rPr>
              <w:t>吨</w:t>
            </w:r>
            <w:r>
              <w:rPr>
                <w:b/>
                <w:sz w:val="16"/>
                <w:szCs w:val="16"/>
                <w:lang w:val="en-CA" w:eastAsia="zh-CN"/>
              </w:rPr>
              <w:t>）</w:t>
            </w:r>
          </w:p>
        </w:tc>
        <w:tc>
          <w:tcPr>
            <w:tcW w:w="993" w:type="pct"/>
            <w:gridSpan w:val="2"/>
            <w:hideMark/>
          </w:tcPr>
          <w:p w14:paraId="1B92E40E" w14:textId="219ED191" w:rsidR="00E80920" w:rsidRPr="00680329" w:rsidRDefault="00A0624D" w:rsidP="006150A4">
            <w:pPr>
              <w:jc w:val="right"/>
              <w:rPr>
                <w:b/>
                <w:sz w:val="16"/>
                <w:szCs w:val="16"/>
                <w:lang w:val="en-US"/>
              </w:rPr>
            </w:pPr>
            <w:r w:rsidRPr="00680329">
              <w:rPr>
                <w:rFonts w:hint="eastAsia"/>
                <w:b/>
                <w:sz w:val="16"/>
                <w:szCs w:val="16"/>
                <w:lang w:val="en-US" w:eastAsia="zh-CN"/>
              </w:rPr>
              <w:t>年度</w:t>
            </w:r>
            <w:r w:rsidR="00E80920" w:rsidRPr="00680329">
              <w:rPr>
                <w:b/>
                <w:sz w:val="16"/>
                <w:szCs w:val="16"/>
                <w:lang w:val="en-US"/>
              </w:rPr>
              <w:t>: 2022</w:t>
            </w:r>
            <w:r w:rsidRPr="00680329">
              <w:rPr>
                <w:rFonts w:hint="eastAsia"/>
                <w:b/>
                <w:sz w:val="16"/>
                <w:szCs w:val="16"/>
                <w:lang w:val="en-US" w:eastAsia="zh-CN"/>
              </w:rPr>
              <w:t>年</w:t>
            </w:r>
          </w:p>
        </w:tc>
      </w:tr>
      <w:tr w:rsidR="00435CFD" w:rsidRPr="00680329" w14:paraId="05B9CE59" w14:textId="77777777" w:rsidTr="00435CFD">
        <w:trPr>
          <w:trHeight w:val="249"/>
        </w:trPr>
        <w:tc>
          <w:tcPr>
            <w:tcW w:w="1210" w:type="pct"/>
            <w:hideMark/>
          </w:tcPr>
          <w:p w14:paraId="5AFFB19B" w14:textId="01C02B94" w:rsidR="00435CFD" w:rsidRPr="00680329" w:rsidRDefault="00435CFD" w:rsidP="00435CFD">
            <w:pPr>
              <w:jc w:val="center"/>
              <w:rPr>
                <w:sz w:val="16"/>
                <w:szCs w:val="16"/>
                <w:lang w:val="en-US"/>
              </w:rPr>
            </w:pPr>
            <w:r w:rsidRPr="00680329">
              <w:rPr>
                <w:sz w:val="16"/>
                <w:szCs w:val="16"/>
                <w:lang w:val="en-CA" w:eastAsia="zh-CN"/>
              </w:rPr>
              <w:t>化学品</w:t>
            </w:r>
          </w:p>
        </w:tc>
        <w:tc>
          <w:tcPr>
            <w:tcW w:w="456" w:type="pct"/>
            <w:hideMark/>
          </w:tcPr>
          <w:p w14:paraId="1E4D73BB" w14:textId="76479909" w:rsidR="00435CFD" w:rsidRPr="00680329" w:rsidRDefault="00435CFD" w:rsidP="00435CFD">
            <w:pPr>
              <w:jc w:val="center"/>
              <w:rPr>
                <w:sz w:val="16"/>
                <w:szCs w:val="16"/>
                <w:lang w:val="en-US"/>
              </w:rPr>
            </w:pPr>
            <w:r w:rsidRPr="00680329">
              <w:rPr>
                <w:sz w:val="16"/>
                <w:szCs w:val="16"/>
                <w:lang w:val="en-CA" w:eastAsia="zh-CN"/>
              </w:rPr>
              <w:t>气雾剂</w:t>
            </w:r>
          </w:p>
        </w:tc>
        <w:tc>
          <w:tcPr>
            <w:tcW w:w="364" w:type="pct"/>
            <w:hideMark/>
          </w:tcPr>
          <w:p w14:paraId="6F16C7F7" w14:textId="77777777" w:rsidR="00435CFD" w:rsidRPr="00680329" w:rsidRDefault="00435CFD" w:rsidP="00435CFD">
            <w:pPr>
              <w:jc w:val="center"/>
              <w:rPr>
                <w:sz w:val="16"/>
                <w:szCs w:val="16"/>
                <w:lang w:val="en-CA" w:eastAsia="zh-CN"/>
              </w:rPr>
            </w:pPr>
            <w:r w:rsidRPr="00680329">
              <w:rPr>
                <w:sz w:val="16"/>
                <w:szCs w:val="16"/>
                <w:lang w:val="en-CA" w:eastAsia="zh-CN"/>
              </w:rPr>
              <w:t>泡沫</w:t>
            </w:r>
          </w:p>
          <w:p w14:paraId="1C5DA068" w14:textId="58023455" w:rsidR="00435CFD" w:rsidRPr="00680329" w:rsidRDefault="00435CFD" w:rsidP="00435CFD">
            <w:pPr>
              <w:jc w:val="center"/>
              <w:rPr>
                <w:sz w:val="16"/>
                <w:szCs w:val="16"/>
                <w:lang w:val="en-US"/>
              </w:rPr>
            </w:pPr>
            <w:r w:rsidRPr="00680329">
              <w:rPr>
                <w:sz w:val="16"/>
                <w:szCs w:val="16"/>
                <w:lang w:val="en-CA" w:eastAsia="zh-CN"/>
              </w:rPr>
              <w:t>塑料</w:t>
            </w:r>
          </w:p>
        </w:tc>
        <w:tc>
          <w:tcPr>
            <w:tcW w:w="480" w:type="pct"/>
            <w:hideMark/>
          </w:tcPr>
          <w:p w14:paraId="4EDF7698" w14:textId="47972257" w:rsidR="00435CFD" w:rsidRPr="00680329" w:rsidRDefault="00435CFD" w:rsidP="00435CFD">
            <w:pPr>
              <w:jc w:val="center"/>
              <w:rPr>
                <w:sz w:val="16"/>
                <w:szCs w:val="16"/>
                <w:lang w:val="en-US"/>
              </w:rPr>
            </w:pPr>
            <w:r w:rsidRPr="00680329">
              <w:rPr>
                <w:sz w:val="16"/>
                <w:szCs w:val="16"/>
                <w:lang w:val="en-CA" w:eastAsia="zh-CN"/>
              </w:rPr>
              <w:t>消防</w:t>
            </w:r>
          </w:p>
        </w:tc>
        <w:tc>
          <w:tcPr>
            <w:tcW w:w="1157" w:type="pct"/>
            <w:gridSpan w:val="2"/>
            <w:vAlign w:val="center"/>
            <w:hideMark/>
          </w:tcPr>
          <w:p w14:paraId="6DD583A0" w14:textId="7C0BB1C3" w:rsidR="00435CFD" w:rsidRPr="00680329" w:rsidRDefault="00EE0524" w:rsidP="00435CFD">
            <w:pPr>
              <w:jc w:val="center"/>
              <w:rPr>
                <w:sz w:val="16"/>
                <w:szCs w:val="16"/>
                <w:lang w:val="en-US"/>
              </w:rPr>
            </w:pPr>
            <w:r w:rsidRPr="00680329">
              <w:rPr>
                <w:rFonts w:hint="eastAsia"/>
                <w:sz w:val="16"/>
                <w:szCs w:val="16"/>
                <w:lang w:val="en-US" w:eastAsia="zh-CN"/>
              </w:rPr>
              <w:t>制冷</w:t>
            </w:r>
          </w:p>
        </w:tc>
        <w:tc>
          <w:tcPr>
            <w:tcW w:w="340" w:type="pct"/>
            <w:vAlign w:val="center"/>
            <w:hideMark/>
          </w:tcPr>
          <w:p w14:paraId="33278C3C" w14:textId="21C8F0DD" w:rsidR="00435CFD" w:rsidRPr="00680329" w:rsidRDefault="00EE0524" w:rsidP="00435CFD">
            <w:pPr>
              <w:ind w:left="-244" w:right="-244"/>
              <w:jc w:val="center"/>
              <w:rPr>
                <w:sz w:val="16"/>
                <w:szCs w:val="16"/>
                <w:lang w:val="en-US"/>
              </w:rPr>
            </w:pPr>
            <w:r w:rsidRPr="00680329">
              <w:rPr>
                <w:rFonts w:hint="eastAsia"/>
                <w:sz w:val="16"/>
                <w:szCs w:val="16"/>
                <w:lang w:val="en-US" w:eastAsia="zh-CN"/>
              </w:rPr>
              <w:t>溶剂</w:t>
            </w:r>
          </w:p>
        </w:tc>
        <w:tc>
          <w:tcPr>
            <w:tcW w:w="383" w:type="pct"/>
            <w:vAlign w:val="center"/>
            <w:hideMark/>
          </w:tcPr>
          <w:p w14:paraId="0F3B9E0F" w14:textId="388FBE97" w:rsidR="00435CFD" w:rsidRPr="00680329" w:rsidRDefault="00EE0524" w:rsidP="00435CFD">
            <w:pPr>
              <w:ind w:left="-111" w:right="-104"/>
              <w:jc w:val="center"/>
              <w:rPr>
                <w:sz w:val="16"/>
                <w:szCs w:val="16"/>
                <w:lang w:val="en-US"/>
              </w:rPr>
            </w:pPr>
            <w:r w:rsidRPr="00680329">
              <w:rPr>
                <w:rFonts w:hint="eastAsia"/>
                <w:sz w:val="16"/>
                <w:szCs w:val="16"/>
                <w:lang w:val="en-US" w:eastAsia="zh-CN"/>
              </w:rPr>
              <w:t>加工剂</w:t>
            </w:r>
          </w:p>
        </w:tc>
        <w:tc>
          <w:tcPr>
            <w:tcW w:w="610" w:type="pct"/>
            <w:vAlign w:val="center"/>
            <w:hideMark/>
          </w:tcPr>
          <w:p w14:paraId="7D2B6B21" w14:textId="6D25D398" w:rsidR="00435CFD" w:rsidRPr="00680329" w:rsidRDefault="00680329" w:rsidP="00435CFD">
            <w:pPr>
              <w:ind w:left="-108" w:right="-25"/>
              <w:jc w:val="center"/>
              <w:rPr>
                <w:sz w:val="16"/>
                <w:szCs w:val="16"/>
                <w:lang w:val="en-US"/>
              </w:rPr>
            </w:pPr>
            <w:r w:rsidRPr="00680329">
              <w:rPr>
                <w:rFonts w:hint="eastAsia"/>
                <w:sz w:val="16"/>
                <w:szCs w:val="16"/>
                <w:lang w:val="en-US" w:eastAsia="zh-CN"/>
              </w:rPr>
              <w:t>行业消费总量</w:t>
            </w:r>
          </w:p>
        </w:tc>
      </w:tr>
      <w:tr w:rsidR="00EE0524" w:rsidRPr="00680329" w14:paraId="07C3844C" w14:textId="77777777" w:rsidTr="00435CFD">
        <w:trPr>
          <w:trHeight w:val="249"/>
        </w:trPr>
        <w:tc>
          <w:tcPr>
            <w:tcW w:w="2510" w:type="pct"/>
            <w:gridSpan w:val="4"/>
            <w:hideMark/>
          </w:tcPr>
          <w:p w14:paraId="442DDB76" w14:textId="77777777" w:rsidR="00EE0524" w:rsidRPr="00680329" w:rsidRDefault="00EE0524" w:rsidP="00EE0524">
            <w:pPr>
              <w:jc w:val="center"/>
              <w:rPr>
                <w:sz w:val="16"/>
                <w:szCs w:val="16"/>
                <w:lang w:val="en-US"/>
              </w:rPr>
            </w:pPr>
          </w:p>
        </w:tc>
        <w:tc>
          <w:tcPr>
            <w:tcW w:w="606" w:type="pct"/>
            <w:hideMark/>
          </w:tcPr>
          <w:p w14:paraId="2E492160" w14:textId="1C66848F" w:rsidR="00EE0524" w:rsidRPr="00680329" w:rsidRDefault="00EE0524" w:rsidP="00EE0524">
            <w:pPr>
              <w:ind w:left="-105" w:right="-103"/>
              <w:jc w:val="center"/>
              <w:rPr>
                <w:sz w:val="16"/>
                <w:szCs w:val="16"/>
                <w:lang w:val="en-US"/>
              </w:rPr>
            </w:pPr>
            <w:r w:rsidRPr="00680329">
              <w:rPr>
                <w:sz w:val="16"/>
                <w:szCs w:val="16"/>
                <w:lang w:val="en-CA" w:eastAsia="zh-CN"/>
              </w:rPr>
              <w:t>制造</w:t>
            </w:r>
          </w:p>
        </w:tc>
        <w:tc>
          <w:tcPr>
            <w:tcW w:w="551" w:type="pct"/>
            <w:hideMark/>
          </w:tcPr>
          <w:p w14:paraId="46921BBE" w14:textId="000D0041" w:rsidR="00EE0524" w:rsidRPr="00680329" w:rsidRDefault="00EE0524" w:rsidP="00EE0524">
            <w:pPr>
              <w:ind w:left="-111" w:right="-106"/>
              <w:jc w:val="center"/>
              <w:rPr>
                <w:sz w:val="16"/>
                <w:szCs w:val="16"/>
                <w:lang w:val="en-US"/>
              </w:rPr>
            </w:pPr>
            <w:r w:rsidRPr="00680329">
              <w:rPr>
                <w:rFonts w:hint="eastAsia"/>
                <w:sz w:val="16"/>
                <w:szCs w:val="16"/>
                <w:lang w:eastAsia="zh-CN"/>
              </w:rPr>
              <w:t>维修</w:t>
            </w:r>
            <w:r w:rsidRPr="00680329">
              <w:rPr>
                <w:sz w:val="16"/>
                <w:szCs w:val="16"/>
              </w:rPr>
              <w:t xml:space="preserve"> </w:t>
            </w:r>
          </w:p>
        </w:tc>
        <w:tc>
          <w:tcPr>
            <w:tcW w:w="1333" w:type="pct"/>
            <w:gridSpan w:val="3"/>
          </w:tcPr>
          <w:p w14:paraId="6E3F26E1" w14:textId="77777777" w:rsidR="00EE0524" w:rsidRPr="00680329" w:rsidRDefault="00EE0524" w:rsidP="00EE0524">
            <w:pPr>
              <w:jc w:val="center"/>
              <w:rPr>
                <w:sz w:val="16"/>
                <w:szCs w:val="16"/>
                <w:lang w:val="en-US"/>
              </w:rPr>
            </w:pPr>
          </w:p>
        </w:tc>
      </w:tr>
      <w:tr w:rsidR="00E80920" w:rsidRPr="00680329" w14:paraId="329AC40D" w14:textId="77777777" w:rsidTr="00435CFD">
        <w:trPr>
          <w:trHeight w:val="249"/>
        </w:trPr>
        <w:tc>
          <w:tcPr>
            <w:tcW w:w="1210" w:type="pct"/>
            <w:hideMark/>
          </w:tcPr>
          <w:p w14:paraId="72B70324" w14:textId="77777777" w:rsidR="00E80920" w:rsidRPr="00680329" w:rsidRDefault="00E80920" w:rsidP="006150A4">
            <w:pPr>
              <w:ind w:left="32"/>
              <w:jc w:val="left"/>
              <w:rPr>
                <w:sz w:val="16"/>
                <w:szCs w:val="16"/>
                <w:lang w:val="en-US"/>
              </w:rPr>
            </w:pPr>
            <w:r w:rsidRPr="00680329">
              <w:rPr>
                <w:sz w:val="16"/>
                <w:szCs w:val="16"/>
                <w:lang w:val="en-US"/>
              </w:rPr>
              <w:t>HCFC-22</w:t>
            </w:r>
          </w:p>
        </w:tc>
        <w:tc>
          <w:tcPr>
            <w:tcW w:w="456" w:type="pct"/>
          </w:tcPr>
          <w:p w14:paraId="72006A5F" w14:textId="77777777" w:rsidR="00E80920" w:rsidRPr="00680329" w:rsidRDefault="00E80920" w:rsidP="006150A4">
            <w:pPr>
              <w:jc w:val="right"/>
              <w:rPr>
                <w:sz w:val="16"/>
                <w:szCs w:val="16"/>
                <w:lang w:val="en-US"/>
              </w:rPr>
            </w:pPr>
          </w:p>
        </w:tc>
        <w:tc>
          <w:tcPr>
            <w:tcW w:w="364" w:type="pct"/>
          </w:tcPr>
          <w:p w14:paraId="14FDA6BD" w14:textId="77777777" w:rsidR="00E80920" w:rsidRPr="00680329" w:rsidRDefault="00E80920" w:rsidP="006150A4">
            <w:pPr>
              <w:jc w:val="right"/>
              <w:rPr>
                <w:sz w:val="16"/>
                <w:szCs w:val="16"/>
                <w:lang w:val="en-US"/>
              </w:rPr>
            </w:pPr>
          </w:p>
        </w:tc>
        <w:tc>
          <w:tcPr>
            <w:tcW w:w="480" w:type="pct"/>
          </w:tcPr>
          <w:p w14:paraId="61F26D9C" w14:textId="77777777" w:rsidR="00E80920" w:rsidRPr="00680329" w:rsidRDefault="00E80920" w:rsidP="006150A4">
            <w:pPr>
              <w:jc w:val="right"/>
              <w:rPr>
                <w:sz w:val="16"/>
                <w:szCs w:val="16"/>
                <w:lang w:val="en-US"/>
              </w:rPr>
            </w:pPr>
          </w:p>
        </w:tc>
        <w:tc>
          <w:tcPr>
            <w:tcW w:w="606" w:type="pct"/>
          </w:tcPr>
          <w:p w14:paraId="2C63E86B" w14:textId="77777777" w:rsidR="00E80920" w:rsidRPr="00680329" w:rsidRDefault="00E80920" w:rsidP="006150A4">
            <w:pPr>
              <w:jc w:val="right"/>
              <w:rPr>
                <w:sz w:val="16"/>
                <w:szCs w:val="16"/>
                <w:lang w:val="en-US"/>
              </w:rPr>
            </w:pPr>
          </w:p>
        </w:tc>
        <w:tc>
          <w:tcPr>
            <w:tcW w:w="551" w:type="pct"/>
          </w:tcPr>
          <w:p w14:paraId="0FD8162F" w14:textId="77777777" w:rsidR="00E80920" w:rsidRPr="00680329" w:rsidRDefault="00E80920" w:rsidP="006150A4">
            <w:pPr>
              <w:jc w:val="right"/>
              <w:rPr>
                <w:sz w:val="16"/>
                <w:szCs w:val="16"/>
              </w:rPr>
            </w:pPr>
            <w:r w:rsidRPr="00680329">
              <w:rPr>
                <w:sz w:val="16"/>
                <w:szCs w:val="16"/>
              </w:rPr>
              <w:t>9.15</w:t>
            </w:r>
          </w:p>
        </w:tc>
        <w:tc>
          <w:tcPr>
            <w:tcW w:w="340" w:type="pct"/>
          </w:tcPr>
          <w:p w14:paraId="6FD7BD39" w14:textId="77777777" w:rsidR="00E80920" w:rsidRPr="00680329" w:rsidRDefault="00E80920" w:rsidP="006150A4">
            <w:pPr>
              <w:jc w:val="right"/>
              <w:rPr>
                <w:sz w:val="16"/>
                <w:szCs w:val="16"/>
                <w:lang w:val="en-US"/>
              </w:rPr>
            </w:pPr>
          </w:p>
        </w:tc>
        <w:tc>
          <w:tcPr>
            <w:tcW w:w="383" w:type="pct"/>
          </w:tcPr>
          <w:p w14:paraId="42831DBB" w14:textId="77777777" w:rsidR="00E80920" w:rsidRPr="00680329" w:rsidRDefault="00E80920" w:rsidP="006150A4">
            <w:pPr>
              <w:jc w:val="right"/>
              <w:rPr>
                <w:sz w:val="16"/>
                <w:szCs w:val="16"/>
                <w:lang w:val="en-US"/>
              </w:rPr>
            </w:pPr>
          </w:p>
        </w:tc>
        <w:tc>
          <w:tcPr>
            <w:tcW w:w="610" w:type="pct"/>
          </w:tcPr>
          <w:p w14:paraId="3B1869AC" w14:textId="77777777" w:rsidR="00E80920" w:rsidRPr="00680329" w:rsidRDefault="00E80920" w:rsidP="006150A4">
            <w:pPr>
              <w:jc w:val="right"/>
              <w:rPr>
                <w:sz w:val="16"/>
                <w:szCs w:val="16"/>
                <w:lang w:val="en-US"/>
              </w:rPr>
            </w:pPr>
            <w:r w:rsidRPr="00680329">
              <w:rPr>
                <w:color w:val="000000" w:themeColor="text1"/>
                <w:sz w:val="16"/>
                <w:szCs w:val="16"/>
              </w:rPr>
              <w:t>9.15</w:t>
            </w:r>
          </w:p>
        </w:tc>
      </w:tr>
      <w:tr w:rsidR="00E80920" w:rsidRPr="00680329" w14:paraId="6B4B19C6" w14:textId="77777777" w:rsidTr="00435CFD">
        <w:trPr>
          <w:trHeight w:val="249"/>
        </w:trPr>
        <w:tc>
          <w:tcPr>
            <w:tcW w:w="1210" w:type="pct"/>
            <w:hideMark/>
          </w:tcPr>
          <w:p w14:paraId="765FF505" w14:textId="76AE9C40" w:rsidR="00E80920" w:rsidRPr="00680329" w:rsidRDefault="00680329" w:rsidP="006150A4">
            <w:pPr>
              <w:ind w:left="32"/>
              <w:jc w:val="left"/>
              <w:rPr>
                <w:sz w:val="16"/>
                <w:szCs w:val="16"/>
                <w:lang w:val="en-US" w:eastAsia="zh-CN"/>
              </w:rPr>
            </w:pPr>
            <w:r w:rsidRPr="00680329">
              <w:rPr>
                <w:rFonts w:hint="eastAsia"/>
                <w:sz w:val="16"/>
                <w:szCs w:val="16"/>
                <w:lang w:val="en-US" w:eastAsia="zh-CN"/>
              </w:rPr>
              <w:t>进口预混多元醇所含</w:t>
            </w:r>
            <w:r w:rsidR="00E80920" w:rsidRPr="00680329">
              <w:rPr>
                <w:sz w:val="16"/>
                <w:szCs w:val="16"/>
                <w:lang w:val="en-US" w:eastAsia="zh-CN"/>
              </w:rPr>
              <w:t xml:space="preserve">HCFC-141b </w:t>
            </w:r>
          </w:p>
        </w:tc>
        <w:tc>
          <w:tcPr>
            <w:tcW w:w="456" w:type="pct"/>
          </w:tcPr>
          <w:p w14:paraId="5A47B9E6" w14:textId="77777777" w:rsidR="00E80920" w:rsidRPr="00680329" w:rsidRDefault="00E80920" w:rsidP="006150A4">
            <w:pPr>
              <w:jc w:val="right"/>
              <w:rPr>
                <w:sz w:val="16"/>
                <w:szCs w:val="16"/>
                <w:lang w:val="en-US" w:eastAsia="zh-CN"/>
              </w:rPr>
            </w:pPr>
          </w:p>
        </w:tc>
        <w:tc>
          <w:tcPr>
            <w:tcW w:w="364" w:type="pct"/>
          </w:tcPr>
          <w:p w14:paraId="0CB39AC7" w14:textId="77777777" w:rsidR="00E80920" w:rsidRPr="00680329" w:rsidRDefault="00E80920" w:rsidP="006150A4">
            <w:pPr>
              <w:jc w:val="right"/>
              <w:rPr>
                <w:sz w:val="16"/>
                <w:szCs w:val="16"/>
                <w:lang w:val="en-US"/>
              </w:rPr>
            </w:pPr>
            <w:r w:rsidRPr="00680329">
              <w:rPr>
                <w:sz w:val="16"/>
                <w:szCs w:val="16"/>
                <w:lang w:val="en-US"/>
              </w:rPr>
              <w:t>0.17</w:t>
            </w:r>
          </w:p>
        </w:tc>
        <w:tc>
          <w:tcPr>
            <w:tcW w:w="480" w:type="pct"/>
          </w:tcPr>
          <w:p w14:paraId="61457F2F" w14:textId="77777777" w:rsidR="00E80920" w:rsidRPr="00680329" w:rsidRDefault="00E80920" w:rsidP="006150A4">
            <w:pPr>
              <w:jc w:val="right"/>
              <w:rPr>
                <w:sz w:val="16"/>
                <w:szCs w:val="16"/>
                <w:lang w:val="en-US"/>
              </w:rPr>
            </w:pPr>
          </w:p>
        </w:tc>
        <w:tc>
          <w:tcPr>
            <w:tcW w:w="606" w:type="pct"/>
          </w:tcPr>
          <w:p w14:paraId="422D256F" w14:textId="77777777" w:rsidR="00E80920" w:rsidRPr="00680329" w:rsidRDefault="00E80920" w:rsidP="006150A4">
            <w:pPr>
              <w:jc w:val="right"/>
              <w:rPr>
                <w:sz w:val="16"/>
                <w:szCs w:val="16"/>
                <w:lang w:val="en-US"/>
              </w:rPr>
            </w:pPr>
          </w:p>
        </w:tc>
        <w:tc>
          <w:tcPr>
            <w:tcW w:w="551" w:type="pct"/>
          </w:tcPr>
          <w:p w14:paraId="5901FAB9" w14:textId="77777777" w:rsidR="00E80920" w:rsidRPr="00680329" w:rsidRDefault="00E80920" w:rsidP="006150A4">
            <w:pPr>
              <w:jc w:val="right"/>
              <w:rPr>
                <w:sz w:val="16"/>
                <w:szCs w:val="16"/>
                <w:lang w:val="en-US"/>
              </w:rPr>
            </w:pPr>
          </w:p>
        </w:tc>
        <w:tc>
          <w:tcPr>
            <w:tcW w:w="340" w:type="pct"/>
          </w:tcPr>
          <w:p w14:paraId="3BFC7E86" w14:textId="77777777" w:rsidR="00E80920" w:rsidRPr="00680329" w:rsidRDefault="00E80920" w:rsidP="006150A4">
            <w:pPr>
              <w:jc w:val="right"/>
              <w:rPr>
                <w:sz w:val="16"/>
                <w:szCs w:val="16"/>
                <w:lang w:val="en-US"/>
              </w:rPr>
            </w:pPr>
          </w:p>
        </w:tc>
        <w:tc>
          <w:tcPr>
            <w:tcW w:w="383" w:type="pct"/>
          </w:tcPr>
          <w:p w14:paraId="608EA30F" w14:textId="77777777" w:rsidR="00E80920" w:rsidRPr="00680329" w:rsidRDefault="00E80920" w:rsidP="006150A4">
            <w:pPr>
              <w:jc w:val="right"/>
              <w:rPr>
                <w:sz w:val="16"/>
                <w:szCs w:val="16"/>
                <w:lang w:val="en-US"/>
              </w:rPr>
            </w:pPr>
          </w:p>
        </w:tc>
        <w:tc>
          <w:tcPr>
            <w:tcW w:w="610" w:type="pct"/>
          </w:tcPr>
          <w:p w14:paraId="5B12621F" w14:textId="77777777" w:rsidR="00E80920" w:rsidRPr="00680329" w:rsidRDefault="00E80920" w:rsidP="006150A4">
            <w:pPr>
              <w:jc w:val="right"/>
              <w:rPr>
                <w:sz w:val="16"/>
                <w:szCs w:val="16"/>
                <w:lang w:val="en-US"/>
              </w:rPr>
            </w:pPr>
            <w:r w:rsidRPr="00680329">
              <w:rPr>
                <w:color w:val="000000" w:themeColor="text1"/>
                <w:sz w:val="16"/>
                <w:szCs w:val="16"/>
              </w:rPr>
              <w:t>0.17</w:t>
            </w:r>
          </w:p>
        </w:tc>
      </w:tr>
    </w:tbl>
    <w:p w14:paraId="3B28AAF4" w14:textId="77777777" w:rsidR="00E80920" w:rsidRPr="00830019" w:rsidRDefault="00E80920" w:rsidP="00E80920">
      <w:pPr>
        <w:jc w:val="center"/>
        <w:rPr>
          <w:sz w:val="20"/>
          <w:szCs w:val="20"/>
        </w:rPr>
      </w:pPr>
    </w:p>
    <w:tbl>
      <w:tblPr>
        <w:tblStyle w:val="TableGrid"/>
        <w:tblW w:w="5000" w:type="pct"/>
        <w:tblLook w:val="04A0" w:firstRow="1" w:lastRow="0" w:firstColumn="1" w:lastColumn="0" w:noHBand="0" w:noVBand="1"/>
      </w:tblPr>
      <w:tblGrid>
        <w:gridCol w:w="2253"/>
        <w:gridCol w:w="1569"/>
        <w:gridCol w:w="4395"/>
        <w:gridCol w:w="1133"/>
      </w:tblGrid>
      <w:tr w:rsidR="00E80920" w:rsidRPr="00830019" w14:paraId="2060BACE" w14:textId="77777777" w:rsidTr="006150A4">
        <w:trPr>
          <w:trHeight w:val="276"/>
        </w:trPr>
        <w:tc>
          <w:tcPr>
            <w:tcW w:w="5000" w:type="pct"/>
            <w:gridSpan w:val="4"/>
            <w:hideMark/>
          </w:tcPr>
          <w:p w14:paraId="22332D62" w14:textId="0F13C21E" w:rsidR="00E80920" w:rsidRPr="00830019" w:rsidRDefault="00992A46" w:rsidP="006150A4">
            <w:pPr>
              <w:jc w:val="left"/>
              <w:rPr>
                <w:b/>
                <w:sz w:val="20"/>
                <w:szCs w:val="20"/>
                <w:lang w:val="en-US" w:eastAsia="zh-CN"/>
              </w:rPr>
            </w:pPr>
            <w:r>
              <w:rPr>
                <w:b/>
                <w:sz w:val="16"/>
                <w:szCs w:val="16"/>
                <w:lang w:val="en-CA" w:eastAsia="zh-CN"/>
              </w:rPr>
              <w:t>（</w:t>
            </w:r>
            <w:r w:rsidR="00802462" w:rsidRPr="00CC2C26">
              <w:rPr>
                <w:b/>
                <w:sz w:val="16"/>
                <w:szCs w:val="16"/>
                <w:lang w:val="en-CA" w:eastAsia="zh-CN"/>
              </w:rPr>
              <w:t>四</w:t>
            </w:r>
            <w:r>
              <w:rPr>
                <w:b/>
                <w:sz w:val="16"/>
                <w:szCs w:val="16"/>
                <w:lang w:val="en-CA" w:eastAsia="zh-CN"/>
              </w:rPr>
              <w:t>）</w:t>
            </w:r>
            <w:r w:rsidR="00802462" w:rsidRPr="00CC2C26">
              <w:rPr>
                <w:b/>
                <w:sz w:val="16"/>
                <w:szCs w:val="16"/>
                <w:lang w:val="en-CA" w:eastAsia="zh-CN"/>
              </w:rPr>
              <w:t xml:space="preserve"> </w:t>
            </w:r>
            <w:r w:rsidR="00802462" w:rsidRPr="00CC2C26">
              <w:rPr>
                <w:b/>
                <w:sz w:val="16"/>
                <w:szCs w:val="16"/>
                <w:lang w:val="en-CA" w:eastAsia="zh-CN"/>
              </w:rPr>
              <w:t>消费数据</w:t>
            </w:r>
            <w:r w:rsidR="00802462" w:rsidRPr="00CC2C26">
              <w:rPr>
                <w:b/>
                <w:sz w:val="16"/>
                <w:szCs w:val="16"/>
                <w:lang w:val="en-CA" w:eastAsia="zh-CN"/>
              </w:rPr>
              <w:t xml:space="preserve"> </w:t>
            </w:r>
            <w:r>
              <w:rPr>
                <w:b/>
                <w:sz w:val="16"/>
                <w:szCs w:val="16"/>
                <w:lang w:val="en-CA" w:eastAsia="zh-CN"/>
              </w:rPr>
              <w:t>（</w:t>
            </w:r>
            <w:r w:rsidR="00802462" w:rsidRPr="00CC2C26">
              <w:rPr>
                <w:b/>
                <w:sz w:val="16"/>
                <w:szCs w:val="16"/>
                <w:lang w:val="en-CA" w:eastAsia="zh-CN"/>
              </w:rPr>
              <w:t xml:space="preserve">ODP </w:t>
            </w:r>
            <w:r w:rsidR="00802462" w:rsidRPr="00CC2C26">
              <w:rPr>
                <w:b/>
                <w:sz w:val="16"/>
                <w:szCs w:val="16"/>
                <w:lang w:val="en-CA" w:eastAsia="zh-CN"/>
              </w:rPr>
              <w:t>吨</w:t>
            </w:r>
            <w:r>
              <w:rPr>
                <w:b/>
                <w:sz w:val="16"/>
                <w:szCs w:val="16"/>
                <w:lang w:val="en-CA" w:eastAsia="zh-CN"/>
              </w:rPr>
              <w:t>）</w:t>
            </w:r>
          </w:p>
        </w:tc>
      </w:tr>
      <w:tr w:rsidR="00E80920" w:rsidRPr="00CB4781" w14:paraId="7BD6521C" w14:textId="77777777" w:rsidTr="006150A4">
        <w:trPr>
          <w:trHeight w:val="276"/>
        </w:trPr>
        <w:tc>
          <w:tcPr>
            <w:tcW w:w="1205" w:type="pct"/>
            <w:hideMark/>
          </w:tcPr>
          <w:p w14:paraId="39EB3F23" w14:textId="56D37F10" w:rsidR="00E80920" w:rsidRPr="00CB4781" w:rsidRDefault="00E80920" w:rsidP="006150A4">
            <w:pPr>
              <w:jc w:val="center"/>
              <w:rPr>
                <w:sz w:val="16"/>
                <w:szCs w:val="16"/>
                <w:lang w:val="en-US"/>
              </w:rPr>
            </w:pPr>
            <w:r w:rsidRPr="00CB4781">
              <w:rPr>
                <w:sz w:val="16"/>
                <w:szCs w:val="16"/>
                <w:lang w:val="en-US"/>
              </w:rPr>
              <w:t>2009-2010</w:t>
            </w:r>
            <w:r w:rsidR="00802462" w:rsidRPr="00CB4781">
              <w:rPr>
                <w:rFonts w:hint="eastAsia"/>
                <w:sz w:val="16"/>
                <w:szCs w:val="16"/>
                <w:lang w:val="en-US" w:eastAsia="zh-CN"/>
              </w:rPr>
              <w:t>年基准</w:t>
            </w:r>
            <w:r w:rsidRPr="00CB4781">
              <w:rPr>
                <w:sz w:val="16"/>
                <w:szCs w:val="16"/>
                <w:lang w:val="en-US"/>
              </w:rPr>
              <w:t>:</w:t>
            </w:r>
          </w:p>
        </w:tc>
        <w:tc>
          <w:tcPr>
            <w:tcW w:w="839" w:type="pct"/>
            <w:hideMark/>
          </w:tcPr>
          <w:p w14:paraId="10E1F470" w14:textId="77777777" w:rsidR="00E80920" w:rsidRPr="00CB4781" w:rsidRDefault="00E80920" w:rsidP="006150A4">
            <w:pPr>
              <w:jc w:val="right"/>
              <w:rPr>
                <w:sz w:val="16"/>
                <w:szCs w:val="16"/>
                <w:lang w:val="en-US"/>
              </w:rPr>
            </w:pPr>
            <w:r w:rsidRPr="00CB4781">
              <w:rPr>
                <w:color w:val="000000" w:themeColor="text1"/>
                <w:sz w:val="16"/>
                <w:szCs w:val="16"/>
              </w:rPr>
              <w:t>23.49</w:t>
            </w:r>
          </w:p>
        </w:tc>
        <w:tc>
          <w:tcPr>
            <w:tcW w:w="2350" w:type="pct"/>
            <w:hideMark/>
          </w:tcPr>
          <w:p w14:paraId="476B348B" w14:textId="6E9A9B30" w:rsidR="00E80920" w:rsidRPr="00CB4781" w:rsidRDefault="00F66912" w:rsidP="006150A4">
            <w:pPr>
              <w:jc w:val="center"/>
              <w:rPr>
                <w:sz w:val="16"/>
                <w:szCs w:val="16"/>
                <w:lang w:val="en-US"/>
              </w:rPr>
            </w:pPr>
            <w:proofErr w:type="spellStart"/>
            <w:r w:rsidRPr="00CB4781">
              <w:rPr>
                <w:sz w:val="16"/>
                <w:szCs w:val="16"/>
                <w:lang w:val="en-CA"/>
              </w:rPr>
              <w:t>持续总体削减起点</w:t>
            </w:r>
            <w:proofErr w:type="spellEnd"/>
            <w:r w:rsidR="00E80920" w:rsidRPr="00CB4781">
              <w:rPr>
                <w:sz w:val="16"/>
                <w:szCs w:val="16"/>
                <w:lang w:val="en-US"/>
              </w:rPr>
              <w:t>:</w:t>
            </w:r>
          </w:p>
        </w:tc>
        <w:tc>
          <w:tcPr>
            <w:tcW w:w="606" w:type="pct"/>
            <w:hideMark/>
          </w:tcPr>
          <w:p w14:paraId="76CB99C0" w14:textId="77777777" w:rsidR="00E80920" w:rsidRPr="00CB4781" w:rsidRDefault="00E80920" w:rsidP="006150A4">
            <w:pPr>
              <w:jc w:val="right"/>
              <w:rPr>
                <w:sz w:val="16"/>
                <w:szCs w:val="16"/>
                <w:lang w:val="en-US"/>
              </w:rPr>
            </w:pPr>
            <w:r w:rsidRPr="00CB4781">
              <w:rPr>
                <w:color w:val="000000" w:themeColor="text1"/>
                <w:sz w:val="16"/>
                <w:szCs w:val="16"/>
              </w:rPr>
              <w:t>44.16</w:t>
            </w:r>
          </w:p>
        </w:tc>
      </w:tr>
      <w:tr w:rsidR="00E80920" w:rsidRPr="00CB4781" w14:paraId="1DE22B4D" w14:textId="77777777" w:rsidTr="006150A4">
        <w:trPr>
          <w:trHeight w:val="276"/>
        </w:trPr>
        <w:tc>
          <w:tcPr>
            <w:tcW w:w="5000" w:type="pct"/>
            <w:gridSpan w:val="4"/>
            <w:hideMark/>
          </w:tcPr>
          <w:p w14:paraId="6818E3A5" w14:textId="1BCCCF83" w:rsidR="00E80920" w:rsidRPr="00CB4781" w:rsidRDefault="00AA48B7" w:rsidP="006150A4">
            <w:pPr>
              <w:ind w:left="316"/>
              <w:rPr>
                <w:b/>
                <w:sz w:val="16"/>
                <w:szCs w:val="16"/>
                <w:lang w:val="en-US" w:eastAsia="zh-CN"/>
              </w:rPr>
            </w:pPr>
            <w:r w:rsidRPr="00CB4781">
              <w:rPr>
                <w:rFonts w:hint="eastAsia"/>
                <w:b/>
                <w:sz w:val="16"/>
                <w:szCs w:val="16"/>
                <w:lang w:val="en-CA" w:eastAsia="zh-CN"/>
              </w:rPr>
              <w:t xml:space="preserve"> </w:t>
            </w:r>
            <w:r w:rsidRPr="00CB4781">
              <w:rPr>
                <w:b/>
                <w:sz w:val="16"/>
                <w:szCs w:val="16"/>
                <w:lang w:val="en-CA" w:eastAsia="zh-CN"/>
              </w:rPr>
              <w:t xml:space="preserve">           </w:t>
            </w:r>
            <w:r w:rsidRPr="00CB4781">
              <w:rPr>
                <w:b/>
                <w:sz w:val="16"/>
                <w:szCs w:val="16"/>
                <w:lang w:val="en-CA" w:eastAsia="zh-CN"/>
              </w:rPr>
              <w:t>符合供资条件的消费量</w:t>
            </w:r>
          </w:p>
        </w:tc>
      </w:tr>
      <w:tr w:rsidR="00E80920" w:rsidRPr="00CB4781" w14:paraId="60D83D8E" w14:textId="77777777" w:rsidTr="006150A4">
        <w:trPr>
          <w:trHeight w:val="276"/>
        </w:trPr>
        <w:tc>
          <w:tcPr>
            <w:tcW w:w="1205" w:type="pct"/>
            <w:hideMark/>
          </w:tcPr>
          <w:p w14:paraId="08A3F434" w14:textId="7EFB72CD" w:rsidR="00E80920" w:rsidRPr="00CB4781" w:rsidRDefault="00AA48B7" w:rsidP="006150A4">
            <w:pPr>
              <w:jc w:val="center"/>
              <w:rPr>
                <w:sz w:val="16"/>
                <w:szCs w:val="16"/>
                <w:lang w:val="en-US"/>
              </w:rPr>
            </w:pPr>
            <w:r w:rsidRPr="00CB4781">
              <w:rPr>
                <w:rFonts w:hint="eastAsia"/>
                <w:sz w:val="16"/>
                <w:szCs w:val="16"/>
                <w:lang w:val="en-US" w:eastAsia="zh-CN"/>
              </w:rPr>
              <w:t>已核准</w:t>
            </w:r>
            <w:r w:rsidR="00E80920" w:rsidRPr="00CB4781">
              <w:rPr>
                <w:sz w:val="16"/>
                <w:szCs w:val="16"/>
                <w:lang w:val="en-US"/>
              </w:rPr>
              <w:t>:</w:t>
            </w:r>
          </w:p>
        </w:tc>
        <w:tc>
          <w:tcPr>
            <w:tcW w:w="839" w:type="pct"/>
            <w:hideMark/>
          </w:tcPr>
          <w:p w14:paraId="14DC3075" w14:textId="77777777" w:rsidR="00E80920" w:rsidRPr="00CB4781" w:rsidRDefault="00E80920" w:rsidP="006150A4">
            <w:pPr>
              <w:jc w:val="right"/>
              <w:rPr>
                <w:sz w:val="16"/>
                <w:szCs w:val="16"/>
                <w:lang w:val="en-US"/>
              </w:rPr>
            </w:pPr>
            <w:r w:rsidRPr="00CB4781">
              <w:rPr>
                <w:color w:val="000000" w:themeColor="text1"/>
                <w:sz w:val="16"/>
                <w:szCs w:val="16"/>
              </w:rPr>
              <w:t>44.16</w:t>
            </w:r>
          </w:p>
        </w:tc>
        <w:tc>
          <w:tcPr>
            <w:tcW w:w="2350" w:type="pct"/>
            <w:hideMark/>
          </w:tcPr>
          <w:p w14:paraId="5E3BA981" w14:textId="5CDDC4DD" w:rsidR="00E80920" w:rsidRPr="00CB4781" w:rsidRDefault="00AA48B7" w:rsidP="006150A4">
            <w:pPr>
              <w:jc w:val="center"/>
              <w:rPr>
                <w:i/>
                <w:sz w:val="16"/>
                <w:szCs w:val="16"/>
                <w:lang w:val="en-US"/>
              </w:rPr>
            </w:pPr>
            <w:r w:rsidRPr="00CB4781">
              <w:rPr>
                <w:rFonts w:hint="eastAsia"/>
                <w:sz w:val="16"/>
                <w:szCs w:val="16"/>
                <w:lang w:val="en-US" w:eastAsia="zh-CN"/>
              </w:rPr>
              <w:t>剩余</w:t>
            </w:r>
            <w:r w:rsidR="00E80920" w:rsidRPr="00CB4781">
              <w:rPr>
                <w:sz w:val="16"/>
                <w:szCs w:val="16"/>
                <w:lang w:val="en-US"/>
              </w:rPr>
              <w:t>:</w:t>
            </w:r>
          </w:p>
        </w:tc>
        <w:tc>
          <w:tcPr>
            <w:tcW w:w="606" w:type="pct"/>
            <w:hideMark/>
          </w:tcPr>
          <w:p w14:paraId="31E2B220" w14:textId="77777777" w:rsidR="00E80920" w:rsidRPr="00CB4781" w:rsidRDefault="00E80920" w:rsidP="006150A4">
            <w:pPr>
              <w:jc w:val="right"/>
              <w:rPr>
                <w:sz w:val="16"/>
                <w:szCs w:val="16"/>
                <w:lang w:val="en-US"/>
              </w:rPr>
            </w:pPr>
            <w:r w:rsidRPr="00CB4781">
              <w:rPr>
                <w:sz w:val="16"/>
                <w:szCs w:val="16"/>
              </w:rPr>
              <w:t>0.00</w:t>
            </w:r>
          </w:p>
        </w:tc>
      </w:tr>
    </w:tbl>
    <w:p w14:paraId="62BE58CF" w14:textId="77777777" w:rsidR="00E80920" w:rsidRPr="00CB4781" w:rsidRDefault="00E80920" w:rsidP="00E80920">
      <w:pPr>
        <w:jc w:val="center"/>
        <w:rPr>
          <w:sz w:val="16"/>
          <w:szCs w:val="16"/>
        </w:rPr>
      </w:pPr>
    </w:p>
    <w:tbl>
      <w:tblPr>
        <w:tblStyle w:val="TableGrid"/>
        <w:tblW w:w="5000" w:type="pct"/>
        <w:tblLook w:val="04A0" w:firstRow="1" w:lastRow="0" w:firstColumn="1" w:lastColumn="0" w:noHBand="0" w:noVBand="1"/>
      </w:tblPr>
      <w:tblGrid>
        <w:gridCol w:w="1129"/>
        <w:gridCol w:w="2683"/>
        <w:gridCol w:w="1384"/>
        <w:gridCol w:w="1384"/>
        <w:gridCol w:w="1384"/>
        <w:gridCol w:w="1386"/>
      </w:tblGrid>
      <w:tr w:rsidR="00E80920" w:rsidRPr="00CB4781" w14:paraId="4311FA8C" w14:textId="77777777" w:rsidTr="006150A4">
        <w:trPr>
          <w:trHeight w:val="264"/>
        </w:trPr>
        <w:tc>
          <w:tcPr>
            <w:tcW w:w="2039" w:type="pct"/>
            <w:gridSpan w:val="2"/>
            <w:hideMark/>
          </w:tcPr>
          <w:p w14:paraId="3B61F071" w14:textId="31C9B4F9" w:rsidR="00E80920" w:rsidRPr="00CB4781" w:rsidRDefault="00992A46" w:rsidP="006150A4">
            <w:pPr>
              <w:jc w:val="left"/>
              <w:rPr>
                <w:b/>
                <w:sz w:val="16"/>
                <w:szCs w:val="16"/>
                <w:lang w:val="en-US" w:eastAsia="zh-CN"/>
              </w:rPr>
            </w:pPr>
            <w:r w:rsidRPr="00CB4781">
              <w:rPr>
                <w:b/>
                <w:sz w:val="16"/>
                <w:szCs w:val="16"/>
                <w:lang w:val="en-CA" w:eastAsia="zh-CN"/>
              </w:rPr>
              <w:t>（</w:t>
            </w:r>
            <w:r w:rsidR="003C5B50" w:rsidRPr="00CB4781">
              <w:rPr>
                <w:b/>
                <w:sz w:val="16"/>
                <w:szCs w:val="16"/>
                <w:lang w:val="en-CA" w:eastAsia="zh-CN"/>
              </w:rPr>
              <w:t>五</w:t>
            </w:r>
            <w:r w:rsidRPr="00CB4781">
              <w:rPr>
                <w:b/>
                <w:sz w:val="16"/>
                <w:szCs w:val="16"/>
                <w:lang w:val="en-CA" w:eastAsia="zh-CN"/>
              </w:rPr>
              <w:t>）</w:t>
            </w:r>
            <w:r w:rsidR="003C5B50" w:rsidRPr="00CB4781">
              <w:rPr>
                <w:b/>
                <w:sz w:val="16"/>
                <w:szCs w:val="16"/>
                <w:lang w:val="en-CA" w:eastAsia="zh-CN"/>
              </w:rPr>
              <w:t xml:space="preserve"> </w:t>
            </w:r>
            <w:r w:rsidR="003C5B50" w:rsidRPr="00CB4781">
              <w:rPr>
                <w:rFonts w:hint="eastAsia"/>
                <w:b/>
                <w:sz w:val="16"/>
                <w:szCs w:val="16"/>
                <w:lang w:val="en-CA" w:eastAsia="zh-CN"/>
              </w:rPr>
              <w:t>认可</w:t>
            </w:r>
            <w:r w:rsidR="00CB4781">
              <w:rPr>
                <w:rFonts w:hint="eastAsia"/>
                <w:b/>
                <w:sz w:val="16"/>
                <w:szCs w:val="16"/>
                <w:lang w:val="en-CA" w:eastAsia="zh-CN"/>
              </w:rPr>
              <w:t>的</w:t>
            </w:r>
            <w:r w:rsidR="003C5B50" w:rsidRPr="00CB4781">
              <w:rPr>
                <w:b/>
                <w:sz w:val="16"/>
                <w:szCs w:val="16"/>
                <w:lang w:val="en-CA" w:eastAsia="zh-CN"/>
              </w:rPr>
              <w:t>业务计划</w:t>
            </w:r>
          </w:p>
        </w:tc>
        <w:tc>
          <w:tcPr>
            <w:tcW w:w="740" w:type="pct"/>
            <w:vAlign w:val="center"/>
            <w:hideMark/>
          </w:tcPr>
          <w:p w14:paraId="3751E077" w14:textId="3C85B548" w:rsidR="00E80920" w:rsidRPr="00CB4781" w:rsidRDefault="00E80920" w:rsidP="006150A4">
            <w:pPr>
              <w:jc w:val="center"/>
              <w:rPr>
                <w:b/>
                <w:sz w:val="16"/>
                <w:szCs w:val="16"/>
                <w:lang w:val="en-US"/>
              </w:rPr>
            </w:pPr>
            <w:r w:rsidRPr="00CB4781">
              <w:rPr>
                <w:b/>
                <w:sz w:val="16"/>
                <w:szCs w:val="16"/>
                <w:lang w:val="en-US"/>
              </w:rPr>
              <w:t>2023</w:t>
            </w:r>
            <w:r w:rsidR="003C5B50" w:rsidRPr="00CB4781">
              <w:rPr>
                <w:rFonts w:hint="eastAsia"/>
                <w:b/>
                <w:sz w:val="16"/>
                <w:szCs w:val="16"/>
                <w:lang w:val="en-US" w:eastAsia="zh-CN"/>
              </w:rPr>
              <w:t>年</w:t>
            </w:r>
          </w:p>
        </w:tc>
        <w:tc>
          <w:tcPr>
            <w:tcW w:w="740" w:type="pct"/>
            <w:vAlign w:val="center"/>
            <w:hideMark/>
          </w:tcPr>
          <w:p w14:paraId="5B1CFEA9" w14:textId="70885E53" w:rsidR="00E80920" w:rsidRPr="00CB4781" w:rsidRDefault="00E80920" w:rsidP="006150A4">
            <w:pPr>
              <w:jc w:val="center"/>
              <w:rPr>
                <w:b/>
                <w:sz w:val="16"/>
                <w:szCs w:val="16"/>
                <w:lang w:val="en-US"/>
              </w:rPr>
            </w:pPr>
            <w:r w:rsidRPr="00CB4781">
              <w:rPr>
                <w:b/>
                <w:sz w:val="16"/>
                <w:szCs w:val="16"/>
                <w:lang w:val="en-US"/>
              </w:rPr>
              <w:t>2024</w:t>
            </w:r>
            <w:r w:rsidR="003C5B50" w:rsidRPr="00CB4781">
              <w:rPr>
                <w:rFonts w:hint="eastAsia"/>
                <w:b/>
                <w:sz w:val="16"/>
                <w:szCs w:val="16"/>
                <w:lang w:val="en-US" w:eastAsia="zh-CN"/>
              </w:rPr>
              <w:t>年</w:t>
            </w:r>
          </w:p>
        </w:tc>
        <w:tc>
          <w:tcPr>
            <w:tcW w:w="740" w:type="pct"/>
            <w:vAlign w:val="center"/>
            <w:hideMark/>
          </w:tcPr>
          <w:p w14:paraId="0262738A" w14:textId="3A9787D2" w:rsidR="00E80920" w:rsidRPr="00CB4781" w:rsidRDefault="00E80920" w:rsidP="006150A4">
            <w:pPr>
              <w:jc w:val="center"/>
              <w:rPr>
                <w:b/>
                <w:sz w:val="16"/>
                <w:szCs w:val="16"/>
                <w:lang w:val="en-US"/>
              </w:rPr>
            </w:pPr>
            <w:r w:rsidRPr="00CB4781">
              <w:rPr>
                <w:b/>
                <w:sz w:val="16"/>
                <w:szCs w:val="16"/>
                <w:lang w:val="en-US"/>
              </w:rPr>
              <w:t>2025</w:t>
            </w:r>
            <w:r w:rsidR="003C5B50" w:rsidRPr="00CB4781">
              <w:rPr>
                <w:rFonts w:hint="eastAsia"/>
                <w:b/>
                <w:sz w:val="16"/>
                <w:szCs w:val="16"/>
                <w:lang w:val="en-US" w:eastAsia="zh-CN"/>
              </w:rPr>
              <w:t>年</w:t>
            </w:r>
          </w:p>
        </w:tc>
        <w:tc>
          <w:tcPr>
            <w:tcW w:w="741" w:type="pct"/>
            <w:vAlign w:val="center"/>
            <w:hideMark/>
          </w:tcPr>
          <w:p w14:paraId="15F715F4" w14:textId="24666A68" w:rsidR="00E80920" w:rsidRPr="00CB4781" w:rsidRDefault="003C5B50" w:rsidP="006150A4">
            <w:pPr>
              <w:jc w:val="center"/>
              <w:rPr>
                <w:b/>
                <w:sz w:val="16"/>
                <w:szCs w:val="16"/>
                <w:lang w:val="en-US"/>
              </w:rPr>
            </w:pPr>
            <w:r w:rsidRPr="00CB4781">
              <w:rPr>
                <w:rFonts w:hint="eastAsia"/>
                <w:b/>
                <w:sz w:val="16"/>
                <w:szCs w:val="16"/>
                <w:lang w:val="en-US" w:eastAsia="zh-CN"/>
              </w:rPr>
              <w:t>共计</w:t>
            </w:r>
          </w:p>
        </w:tc>
      </w:tr>
      <w:tr w:rsidR="00E80920" w:rsidRPr="00CB4781" w14:paraId="35CE2A7F" w14:textId="77777777" w:rsidTr="006150A4">
        <w:trPr>
          <w:trHeight w:val="187"/>
        </w:trPr>
        <w:tc>
          <w:tcPr>
            <w:tcW w:w="604" w:type="pct"/>
            <w:vMerge w:val="restart"/>
            <w:vAlign w:val="center"/>
            <w:hideMark/>
          </w:tcPr>
          <w:p w14:paraId="23C5B397" w14:textId="63B58E20" w:rsidR="00E80920" w:rsidRPr="00CB4781" w:rsidRDefault="005536EA" w:rsidP="006150A4">
            <w:pPr>
              <w:jc w:val="center"/>
              <w:rPr>
                <w:sz w:val="16"/>
                <w:szCs w:val="16"/>
                <w:lang w:val="en-US"/>
              </w:rPr>
            </w:pPr>
            <w:r w:rsidRPr="00CB4781">
              <w:rPr>
                <w:rFonts w:hint="eastAsia"/>
                <w:color w:val="000000" w:themeColor="text1"/>
                <w:sz w:val="16"/>
                <w:szCs w:val="16"/>
                <w:lang w:eastAsia="zh-CN"/>
              </w:rPr>
              <w:t>工发组织</w:t>
            </w:r>
          </w:p>
        </w:tc>
        <w:tc>
          <w:tcPr>
            <w:tcW w:w="1435" w:type="pct"/>
            <w:hideMark/>
          </w:tcPr>
          <w:p w14:paraId="72875C74" w14:textId="148CFC64" w:rsidR="00E80920" w:rsidRPr="00CB4781" w:rsidRDefault="00E80920" w:rsidP="006150A4">
            <w:pPr>
              <w:jc w:val="left"/>
              <w:rPr>
                <w:sz w:val="16"/>
                <w:szCs w:val="16"/>
                <w:lang w:val="en-US"/>
              </w:rPr>
            </w:pPr>
            <w:r w:rsidRPr="00CB4781">
              <w:rPr>
                <w:sz w:val="16"/>
                <w:szCs w:val="16"/>
                <w:lang w:val="en-US"/>
              </w:rPr>
              <w:t>ODS</w:t>
            </w:r>
            <w:r w:rsidR="005536EA" w:rsidRPr="00CB4781">
              <w:rPr>
                <w:rFonts w:hint="eastAsia"/>
                <w:sz w:val="16"/>
                <w:szCs w:val="16"/>
                <w:lang w:val="en-US" w:eastAsia="zh-CN"/>
              </w:rPr>
              <w:t>淘汰量</w:t>
            </w:r>
            <w:r w:rsidR="00992A46" w:rsidRPr="00CB4781">
              <w:rPr>
                <w:sz w:val="16"/>
                <w:szCs w:val="16"/>
                <w:lang w:val="en-US"/>
              </w:rPr>
              <w:t>（</w:t>
            </w:r>
            <w:r w:rsidRPr="00CB4781">
              <w:rPr>
                <w:sz w:val="16"/>
                <w:szCs w:val="16"/>
                <w:lang w:val="en-US"/>
              </w:rPr>
              <w:t>ODP</w:t>
            </w:r>
            <w:r w:rsidR="005536EA" w:rsidRPr="00CB4781">
              <w:rPr>
                <w:rFonts w:hint="eastAsia"/>
                <w:sz w:val="16"/>
                <w:szCs w:val="16"/>
                <w:lang w:val="en-US" w:eastAsia="zh-CN"/>
              </w:rPr>
              <w:t>吨</w:t>
            </w:r>
            <w:r w:rsidR="00992A46" w:rsidRPr="00CB4781">
              <w:rPr>
                <w:sz w:val="16"/>
                <w:szCs w:val="16"/>
                <w:lang w:val="en-US"/>
              </w:rPr>
              <w:t>）</w:t>
            </w:r>
          </w:p>
        </w:tc>
        <w:tc>
          <w:tcPr>
            <w:tcW w:w="740" w:type="pct"/>
          </w:tcPr>
          <w:p w14:paraId="4DF2BB9C" w14:textId="77777777" w:rsidR="00E80920" w:rsidRPr="00CB4781" w:rsidRDefault="00E80920" w:rsidP="006150A4">
            <w:pPr>
              <w:jc w:val="right"/>
              <w:rPr>
                <w:sz w:val="16"/>
                <w:szCs w:val="16"/>
                <w:lang w:val="en-US"/>
              </w:rPr>
            </w:pPr>
            <w:r w:rsidRPr="00CB4781">
              <w:rPr>
                <w:sz w:val="16"/>
                <w:szCs w:val="16"/>
                <w:lang w:val="en-US"/>
              </w:rPr>
              <w:t>0.00</w:t>
            </w:r>
          </w:p>
        </w:tc>
        <w:tc>
          <w:tcPr>
            <w:tcW w:w="740" w:type="pct"/>
          </w:tcPr>
          <w:p w14:paraId="7414380B" w14:textId="77777777" w:rsidR="00E80920" w:rsidRPr="00CB4781" w:rsidRDefault="00E80920" w:rsidP="006150A4">
            <w:pPr>
              <w:jc w:val="right"/>
              <w:rPr>
                <w:sz w:val="16"/>
                <w:szCs w:val="16"/>
                <w:lang w:val="en-US"/>
              </w:rPr>
            </w:pPr>
            <w:r w:rsidRPr="00CB4781">
              <w:rPr>
                <w:sz w:val="16"/>
                <w:szCs w:val="16"/>
                <w:lang w:val="en-US"/>
              </w:rPr>
              <w:t>5.31</w:t>
            </w:r>
          </w:p>
        </w:tc>
        <w:tc>
          <w:tcPr>
            <w:tcW w:w="740" w:type="pct"/>
          </w:tcPr>
          <w:p w14:paraId="46B6FF2C" w14:textId="77777777" w:rsidR="00E80920" w:rsidRPr="00CB4781" w:rsidRDefault="00E80920" w:rsidP="006150A4">
            <w:pPr>
              <w:jc w:val="right"/>
              <w:rPr>
                <w:sz w:val="16"/>
                <w:szCs w:val="16"/>
                <w:lang w:val="en-US"/>
              </w:rPr>
            </w:pPr>
            <w:r w:rsidRPr="00CB4781">
              <w:rPr>
                <w:sz w:val="16"/>
                <w:szCs w:val="16"/>
                <w:lang w:val="en-US"/>
              </w:rPr>
              <w:t>0.00</w:t>
            </w:r>
          </w:p>
        </w:tc>
        <w:tc>
          <w:tcPr>
            <w:tcW w:w="741" w:type="pct"/>
          </w:tcPr>
          <w:p w14:paraId="75681A84" w14:textId="77777777" w:rsidR="00E80920" w:rsidRPr="00CB4781" w:rsidRDefault="00E80920" w:rsidP="006150A4">
            <w:pPr>
              <w:jc w:val="right"/>
              <w:rPr>
                <w:sz w:val="16"/>
                <w:szCs w:val="16"/>
                <w:lang w:val="en-US"/>
              </w:rPr>
            </w:pPr>
            <w:r w:rsidRPr="00CB4781">
              <w:rPr>
                <w:sz w:val="16"/>
                <w:szCs w:val="16"/>
                <w:lang w:val="en-US"/>
              </w:rPr>
              <w:t>5.31</w:t>
            </w:r>
          </w:p>
        </w:tc>
      </w:tr>
      <w:tr w:rsidR="00E80920" w:rsidRPr="00CB4781" w14:paraId="03BD582A" w14:textId="77777777" w:rsidTr="006150A4">
        <w:trPr>
          <w:trHeight w:val="55"/>
        </w:trPr>
        <w:tc>
          <w:tcPr>
            <w:tcW w:w="604" w:type="pct"/>
            <w:vMerge/>
            <w:vAlign w:val="center"/>
            <w:hideMark/>
          </w:tcPr>
          <w:p w14:paraId="41411D62" w14:textId="77777777" w:rsidR="00E80920" w:rsidRPr="00CB4781" w:rsidRDefault="00E80920" w:rsidP="006150A4">
            <w:pPr>
              <w:rPr>
                <w:sz w:val="16"/>
                <w:szCs w:val="16"/>
                <w:lang w:val="en-US"/>
              </w:rPr>
            </w:pPr>
          </w:p>
        </w:tc>
        <w:tc>
          <w:tcPr>
            <w:tcW w:w="1435" w:type="pct"/>
            <w:hideMark/>
          </w:tcPr>
          <w:p w14:paraId="7A110ADF" w14:textId="4EE64901" w:rsidR="00E80920" w:rsidRPr="00CB4781" w:rsidRDefault="005536EA" w:rsidP="006150A4">
            <w:pPr>
              <w:jc w:val="left"/>
              <w:rPr>
                <w:sz w:val="16"/>
                <w:szCs w:val="16"/>
                <w:lang w:val="en-US"/>
              </w:rPr>
            </w:pPr>
            <w:r w:rsidRPr="00CB4781">
              <w:rPr>
                <w:rFonts w:hint="eastAsia"/>
                <w:sz w:val="16"/>
                <w:szCs w:val="16"/>
                <w:lang w:val="en-US" w:eastAsia="zh-CN"/>
              </w:rPr>
              <w:t>供资</w:t>
            </w:r>
            <w:r w:rsidR="00992A46" w:rsidRPr="00CB4781">
              <w:rPr>
                <w:sz w:val="16"/>
                <w:szCs w:val="16"/>
                <w:lang w:val="en-US"/>
              </w:rPr>
              <w:t>（</w:t>
            </w:r>
            <w:r w:rsidRPr="00CB4781">
              <w:rPr>
                <w:rFonts w:hint="eastAsia"/>
                <w:sz w:val="16"/>
                <w:szCs w:val="16"/>
                <w:lang w:val="en-US" w:eastAsia="zh-CN"/>
              </w:rPr>
              <w:t>美元</w:t>
            </w:r>
            <w:r w:rsidR="00992A46" w:rsidRPr="00CB4781">
              <w:rPr>
                <w:rFonts w:hint="eastAsia"/>
                <w:sz w:val="16"/>
                <w:szCs w:val="16"/>
                <w:lang w:val="en-US" w:eastAsia="zh-CN"/>
              </w:rPr>
              <w:t>）</w:t>
            </w:r>
          </w:p>
        </w:tc>
        <w:tc>
          <w:tcPr>
            <w:tcW w:w="740" w:type="pct"/>
          </w:tcPr>
          <w:p w14:paraId="7ADAF7C8" w14:textId="77777777" w:rsidR="00E80920" w:rsidRPr="00CB4781" w:rsidRDefault="00E80920" w:rsidP="006150A4">
            <w:pPr>
              <w:jc w:val="right"/>
              <w:rPr>
                <w:sz w:val="16"/>
                <w:szCs w:val="16"/>
                <w:lang w:val="en-US"/>
              </w:rPr>
            </w:pPr>
            <w:r w:rsidRPr="00CB4781">
              <w:rPr>
                <w:sz w:val="16"/>
                <w:szCs w:val="16"/>
                <w:lang w:val="en-US"/>
              </w:rPr>
              <w:t>0</w:t>
            </w:r>
          </w:p>
        </w:tc>
        <w:tc>
          <w:tcPr>
            <w:tcW w:w="740" w:type="pct"/>
          </w:tcPr>
          <w:p w14:paraId="3D60ADB7" w14:textId="77777777" w:rsidR="00E80920" w:rsidRPr="00CB4781" w:rsidRDefault="00E80920" w:rsidP="006150A4">
            <w:pPr>
              <w:jc w:val="right"/>
              <w:rPr>
                <w:sz w:val="16"/>
                <w:szCs w:val="16"/>
                <w:lang w:val="en-US"/>
              </w:rPr>
            </w:pPr>
            <w:r w:rsidRPr="00CB4781">
              <w:rPr>
                <w:sz w:val="16"/>
                <w:szCs w:val="16"/>
                <w:lang w:val="en-US"/>
              </w:rPr>
              <w:t>*564,157</w:t>
            </w:r>
          </w:p>
        </w:tc>
        <w:tc>
          <w:tcPr>
            <w:tcW w:w="740" w:type="pct"/>
          </w:tcPr>
          <w:p w14:paraId="40F51B46" w14:textId="77777777" w:rsidR="00E80920" w:rsidRPr="00CB4781" w:rsidRDefault="00E80920" w:rsidP="006150A4">
            <w:pPr>
              <w:jc w:val="right"/>
              <w:rPr>
                <w:sz w:val="16"/>
                <w:szCs w:val="16"/>
                <w:lang w:val="en-US"/>
              </w:rPr>
            </w:pPr>
            <w:r w:rsidRPr="00CB4781">
              <w:rPr>
                <w:sz w:val="16"/>
                <w:szCs w:val="16"/>
                <w:lang w:val="en-US"/>
              </w:rPr>
              <w:t>0</w:t>
            </w:r>
          </w:p>
        </w:tc>
        <w:tc>
          <w:tcPr>
            <w:tcW w:w="741" w:type="pct"/>
          </w:tcPr>
          <w:p w14:paraId="16242573" w14:textId="77777777" w:rsidR="00E80920" w:rsidRPr="00CB4781" w:rsidRDefault="00E80920" w:rsidP="006150A4">
            <w:pPr>
              <w:jc w:val="right"/>
              <w:rPr>
                <w:sz w:val="16"/>
                <w:szCs w:val="16"/>
                <w:lang w:val="en-US"/>
              </w:rPr>
            </w:pPr>
            <w:r w:rsidRPr="00CB4781">
              <w:rPr>
                <w:sz w:val="16"/>
                <w:szCs w:val="16"/>
                <w:lang w:val="en-US"/>
              </w:rPr>
              <w:t>*564,157</w:t>
            </w:r>
          </w:p>
        </w:tc>
      </w:tr>
    </w:tbl>
    <w:p w14:paraId="255F70B8" w14:textId="4C36D9E8" w:rsidR="00E80920" w:rsidRPr="00C47CD5" w:rsidRDefault="00E80920" w:rsidP="00C47CD5">
      <w:pPr>
        <w:ind w:right="-563"/>
        <w:rPr>
          <w:sz w:val="16"/>
          <w:szCs w:val="16"/>
          <w:lang w:eastAsia="zh-CN"/>
        </w:rPr>
      </w:pPr>
      <w:r w:rsidRPr="00C47CD5">
        <w:rPr>
          <w:sz w:val="16"/>
          <w:szCs w:val="16"/>
          <w:lang w:eastAsia="zh-CN"/>
        </w:rPr>
        <w:t>*</w:t>
      </w:r>
      <w:r w:rsidR="00C47CD5" w:rsidRPr="00C47CD5">
        <w:rPr>
          <w:rFonts w:hint="eastAsia"/>
          <w:sz w:val="16"/>
          <w:szCs w:val="16"/>
          <w:lang w:eastAsia="zh-CN"/>
        </w:rPr>
        <w:t>包括工发组织的</w:t>
      </w:r>
      <w:r w:rsidR="00C47CD5" w:rsidRPr="00C47CD5">
        <w:rPr>
          <w:rFonts w:hint="eastAsia"/>
          <w:sz w:val="16"/>
          <w:szCs w:val="16"/>
          <w:lang w:eastAsia="zh-CN"/>
        </w:rPr>
        <w:t>128</w:t>
      </w:r>
      <w:r w:rsidR="00D37E42">
        <w:rPr>
          <w:rFonts w:hint="eastAsia"/>
          <w:sz w:val="16"/>
          <w:szCs w:val="16"/>
          <w:lang w:eastAsia="zh-CN"/>
        </w:rPr>
        <w:t>,</w:t>
      </w:r>
      <w:r w:rsidR="00C47CD5" w:rsidRPr="00C47CD5">
        <w:rPr>
          <w:rFonts w:hint="eastAsia"/>
          <w:sz w:val="16"/>
          <w:szCs w:val="16"/>
          <w:lang w:eastAsia="zh-CN"/>
        </w:rPr>
        <w:t>400</w:t>
      </w:r>
      <w:r w:rsidR="00C47CD5" w:rsidRPr="00C47CD5">
        <w:rPr>
          <w:rFonts w:hint="eastAsia"/>
          <w:sz w:val="16"/>
          <w:szCs w:val="16"/>
          <w:lang w:eastAsia="zh-CN"/>
        </w:rPr>
        <w:t>美元，用于</w:t>
      </w:r>
      <w:r w:rsidR="00D37E42">
        <w:rPr>
          <w:rFonts w:hint="eastAsia"/>
          <w:sz w:val="16"/>
          <w:szCs w:val="16"/>
          <w:lang w:eastAsia="zh-CN"/>
        </w:rPr>
        <w:t>保持</w:t>
      </w:r>
      <w:r w:rsidR="00C47CD5" w:rsidRPr="00C47CD5">
        <w:rPr>
          <w:rFonts w:hint="eastAsia"/>
          <w:sz w:val="16"/>
          <w:szCs w:val="16"/>
          <w:lang w:eastAsia="zh-CN"/>
        </w:rPr>
        <w:t>能效额外活动</w:t>
      </w:r>
      <w:r w:rsidR="00992A46">
        <w:rPr>
          <w:rFonts w:hint="eastAsia"/>
          <w:sz w:val="16"/>
          <w:szCs w:val="16"/>
          <w:lang w:eastAsia="zh-CN"/>
        </w:rPr>
        <w:t>（</w:t>
      </w:r>
      <w:r w:rsidR="00C47CD5" w:rsidRPr="00C47CD5">
        <w:rPr>
          <w:rFonts w:hint="eastAsia"/>
          <w:sz w:val="16"/>
          <w:szCs w:val="16"/>
          <w:lang w:eastAsia="zh-CN"/>
        </w:rPr>
        <w:t>第</w:t>
      </w:r>
      <w:r w:rsidR="00C47CD5" w:rsidRPr="00C47CD5">
        <w:rPr>
          <w:rFonts w:hint="eastAsia"/>
          <w:sz w:val="16"/>
          <w:szCs w:val="16"/>
          <w:lang w:eastAsia="zh-CN"/>
        </w:rPr>
        <w:t>89/6</w:t>
      </w:r>
      <w:r w:rsidR="00C47CD5" w:rsidRPr="00C47CD5">
        <w:rPr>
          <w:rFonts w:hint="eastAsia"/>
          <w:sz w:val="16"/>
          <w:szCs w:val="16"/>
          <w:lang w:eastAsia="zh-CN"/>
        </w:rPr>
        <w:t>号决定</w:t>
      </w:r>
      <w:r w:rsidR="00992A46">
        <w:rPr>
          <w:rFonts w:hint="eastAsia"/>
          <w:sz w:val="16"/>
          <w:szCs w:val="16"/>
          <w:lang w:eastAsia="zh-CN"/>
        </w:rPr>
        <w:t>）</w:t>
      </w:r>
    </w:p>
    <w:p w14:paraId="6685C7EF" w14:textId="77777777" w:rsidR="00C47CD5" w:rsidRPr="00A43077" w:rsidRDefault="00C47CD5" w:rsidP="00C47CD5">
      <w:pPr>
        <w:ind w:right="-563"/>
        <w:rPr>
          <w:sz w:val="18"/>
          <w:szCs w:val="18"/>
          <w:lang w:eastAsia="zh-CN"/>
        </w:rPr>
      </w:pPr>
    </w:p>
    <w:tbl>
      <w:tblPr>
        <w:tblStyle w:val="TableGrid"/>
        <w:tblW w:w="10707" w:type="dxa"/>
        <w:tblInd w:w="-4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9"/>
        <w:gridCol w:w="850"/>
        <w:gridCol w:w="1276"/>
        <w:gridCol w:w="795"/>
        <w:gridCol w:w="764"/>
        <w:gridCol w:w="828"/>
        <w:gridCol w:w="796"/>
        <w:gridCol w:w="795"/>
        <w:gridCol w:w="796"/>
        <w:gridCol w:w="657"/>
        <w:gridCol w:w="806"/>
        <w:gridCol w:w="925"/>
      </w:tblGrid>
      <w:tr w:rsidR="00E80920" w:rsidRPr="004C236B" w14:paraId="665162DB" w14:textId="77777777" w:rsidTr="00CB4781">
        <w:trPr>
          <w:trHeight w:val="443"/>
        </w:trPr>
        <w:tc>
          <w:tcPr>
            <w:tcW w:w="3545" w:type="dxa"/>
            <w:gridSpan w:val="3"/>
            <w:tcBorders>
              <w:top w:val="single" w:sz="2" w:space="0" w:color="auto"/>
              <w:left w:val="single" w:sz="2" w:space="0" w:color="auto"/>
              <w:bottom w:val="single" w:sz="2" w:space="0" w:color="auto"/>
              <w:right w:val="single" w:sz="2" w:space="0" w:color="auto"/>
            </w:tcBorders>
            <w:hideMark/>
          </w:tcPr>
          <w:p w14:paraId="59740EF8" w14:textId="4728D42D" w:rsidR="00E80920" w:rsidRPr="004C236B" w:rsidRDefault="00992A46" w:rsidP="006150A4">
            <w:pPr>
              <w:spacing w:afterLines="20" w:after="48"/>
              <w:jc w:val="left"/>
              <w:rPr>
                <w:b/>
                <w:sz w:val="16"/>
                <w:szCs w:val="16"/>
                <w:lang w:val="en-US"/>
              </w:rPr>
            </w:pPr>
            <w:r>
              <w:rPr>
                <w:b/>
                <w:sz w:val="16"/>
                <w:szCs w:val="16"/>
              </w:rPr>
              <w:t>（</w:t>
            </w:r>
            <w:r w:rsidR="00206EC2" w:rsidRPr="004C236B">
              <w:rPr>
                <w:rFonts w:hint="eastAsia"/>
                <w:b/>
                <w:sz w:val="16"/>
                <w:szCs w:val="16"/>
                <w:lang w:eastAsia="zh-CN"/>
              </w:rPr>
              <w:t>六</w:t>
            </w:r>
            <w:r>
              <w:rPr>
                <w:b/>
                <w:sz w:val="16"/>
                <w:szCs w:val="16"/>
              </w:rPr>
              <w:t>）</w:t>
            </w:r>
            <w:r w:rsidR="00206EC2" w:rsidRPr="004C236B">
              <w:rPr>
                <w:b/>
                <w:sz w:val="16"/>
                <w:szCs w:val="16"/>
              </w:rPr>
              <w:t xml:space="preserve"> </w:t>
            </w:r>
            <w:r w:rsidR="00206EC2" w:rsidRPr="004C236B">
              <w:rPr>
                <w:rFonts w:hint="eastAsia"/>
                <w:b/>
                <w:sz w:val="16"/>
                <w:szCs w:val="16"/>
                <w:lang w:eastAsia="zh-CN"/>
              </w:rPr>
              <w:t>项目数据</w:t>
            </w:r>
          </w:p>
        </w:tc>
        <w:tc>
          <w:tcPr>
            <w:tcW w:w="795" w:type="dxa"/>
            <w:tcBorders>
              <w:top w:val="single" w:sz="2" w:space="0" w:color="auto"/>
              <w:left w:val="single" w:sz="2" w:space="0" w:color="auto"/>
              <w:bottom w:val="single" w:sz="2" w:space="0" w:color="auto"/>
              <w:right w:val="single" w:sz="2" w:space="0" w:color="auto"/>
            </w:tcBorders>
            <w:hideMark/>
          </w:tcPr>
          <w:p w14:paraId="546F2EE9" w14:textId="4BDC5B4E" w:rsidR="00E80920" w:rsidRPr="004C236B" w:rsidRDefault="00E80920" w:rsidP="006150A4">
            <w:pPr>
              <w:spacing w:afterLines="20" w:after="48"/>
              <w:jc w:val="center"/>
              <w:rPr>
                <w:b/>
                <w:sz w:val="16"/>
                <w:szCs w:val="16"/>
                <w:lang w:val="en-US"/>
              </w:rPr>
            </w:pPr>
            <w:r w:rsidRPr="004C236B">
              <w:rPr>
                <w:b/>
                <w:sz w:val="16"/>
                <w:szCs w:val="16"/>
                <w:lang w:val="en-US"/>
              </w:rPr>
              <w:t>2020</w:t>
            </w:r>
            <w:r w:rsidR="00206EC2" w:rsidRPr="004C236B">
              <w:rPr>
                <w:rFonts w:hint="eastAsia"/>
                <w:b/>
                <w:sz w:val="16"/>
                <w:szCs w:val="16"/>
                <w:lang w:val="en-US" w:eastAsia="zh-CN"/>
              </w:rPr>
              <w:t>年</w:t>
            </w:r>
          </w:p>
        </w:tc>
        <w:tc>
          <w:tcPr>
            <w:tcW w:w="764" w:type="dxa"/>
            <w:tcBorders>
              <w:top w:val="single" w:sz="2" w:space="0" w:color="auto"/>
              <w:left w:val="single" w:sz="2" w:space="0" w:color="auto"/>
              <w:bottom w:val="single" w:sz="2" w:space="0" w:color="auto"/>
              <w:right w:val="single" w:sz="2" w:space="0" w:color="auto"/>
            </w:tcBorders>
            <w:hideMark/>
          </w:tcPr>
          <w:p w14:paraId="48679349" w14:textId="71ECA62B" w:rsidR="00E80920" w:rsidRPr="004C236B" w:rsidRDefault="00E80920" w:rsidP="006150A4">
            <w:pPr>
              <w:spacing w:afterLines="20" w:after="48"/>
              <w:jc w:val="center"/>
              <w:rPr>
                <w:b/>
                <w:sz w:val="16"/>
                <w:szCs w:val="16"/>
                <w:lang w:val="en-US"/>
              </w:rPr>
            </w:pPr>
            <w:r w:rsidRPr="004C236B">
              <w:rPr>
                <w:b/>
                <w:sz w:val="16"/>
                <w:szCs w:val="16"/>
                <w:lang w:val="en-US"/>
              </w:rPr>
              <w:t>2021- 2022</w:t>
            </w:r>
            <w:r w:rsidR="00206EC2" w:rsidRPr="004C236B">
              <w:rPr>
                <w:rFonts w:hint="eastAsia"/>
                <w:b/>
                <w:sz w:val="16"/>
                <w:szCs w:val="16"/>
                <w:lang w:val="en-US" w:eastAsia="zh-CN"/>
              </w:rPr>
              <w:t>年</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488A2DE9" w14:textId="03535694" w:rsidR="00E80920" w:rsidRPr="004C236B" w:rsidRDefault="00E80920" w:rsidP="006150A4">
            <w:pPr>
              <w:spacing w:afterLines="20" w:after="48"/>
              <w:ind w:left="-200" w:right="-386"/>
              <w:jc w:val="center"/>
              <w:rPr>
                <w:b/>
                <w:sz w:val="16"/>
                <w:szCs w:val="16"/>
                <w:lang w:val="en-US"/>
              </w:rPr>
            </w:pPr>
            <w:r w:rsidRPr="004C236B">
              <w:rPr>
                <w:b/>
                <w:sz w:val="16"/>
                <w:szCs w:val="16"/>
                <w:lang w:val="en-US"/>
              </w:rPr>
              <w:t>2023</w:t>
            </w:r>
            <w:r w:rsidR="00206EC2" w:rsidRPr="004C236B">
              <w:rPr>
                <w:rFonts w:hint="eastAsia"/>
                <w:b/>
                <w:sz w:val="16"/>
                <w:szCs w:val="16"/>
                <w:lang w:val="en-US" w:eastAsia="zh-CN"/>
              </w:rPr>
              <w:t>年</w:t>
            </w:r>
            <w:r w:rsidRPr="004C236B">
              <w:rPr>
                <w:b/>
                <w:sz w:val="16"/>
                <w:szCs w:val="16"/>
                <w:lang w:val="en-US"/>
              </w:rPr>
              <w:t>*</w:t>
            </w:r>
          </w:p>
        </w:tc>
        <w:tc>
          <w:tcPr>
            <w:tcW w:w="796" w:type="dxa"/>
            <w:tcBorders>
              <w:top w:val="single" w:sz="2" w:space="0" w:color="auto"/>
              <w:left w:val="single" w:sz="2" w:space="0" w:color="auto"/>
              <w:bottom w:val="single" w:sz="2" w:space="0" w:color="auto"/>
              <w:right w:val="single" w:sz="2" w:space="0" w:color="auto"/>
            </w:tcBorders>
            <w:shd w:val="clear" w:color="auto" w:fill="auto"/>
            <w:hideMark/>
          </w:tcPr>
          <w:p w14:paraId="78102E0A" w14:textId="7661218B" w:rsidR="00E80920" w:rsidRPr="004C236B" w:rsidRDefault="00E80920" w:rsidP="006150A4">
            <w:pPr>
              <w:spacing w:afterLines="20" w:after="48"/>
              <w:ind w:left="-178" w:right="-158"/>
              <w:jc w:val="center"/>
              <w:rPr>
                <w:b/>
                <w:sz w:val="16"/>
                <w:szCs w:val="16"/>
                <w:lang w:val="en-US"/>
              </w:rPr>
            </w:pPr>
            <w:r w:rsidRPr="004C236B">
              <w:rPr>
                <w:b/>
                <w:sz w:val="16"/>
                <w:szCs w:val="16"/>
                <w:lang w:val="en-US"/>
              </w:rPr>
              <w:t>2024</w:t>
            </w:r>
            <w:r w:rsidR="00206EC2" w:rsidRPr="004C236B">
              <w:rPr>
                <w:rFonts w:hint="eastAsia"/>
                <w:b/>
                <w:sz w:val="16"/>
                <w:szCs w:val="16"/>
                <w:lang w:val="en-US" w:eastAsia="zh-CN"/>
              </w:rPr>
              <w:t>年</w:t>
            </w:r>
          </w:p>
        </w:tc>
        <w:tc>
          <w:tcPr>
            <w:tcW w:w="795" w:type="dxa"/>
            <w:tcBorders>
              <w:top w:val="single" w:sz="2" w:space="0" w:color="auto"/>
              <w:left w:val="single" w:sz="2" w:space="0" w:color="auto"/>
              <w:bottom w:val="single" w:sz="2" w:space="0" w:color="auto"/>
              <w:right w:val="single" w:sz="2" w:space="0" w:color="auto"/>
            </w:tcBorders>
            <w:hideMark/>
          </w:tcPr>
          <w:p w14:paraId="1FC33324" w14:textId="71C9CE1D" w:rsidR="00E80920" w:rsidRPr="004C236B" w:rsidRDefault="00E80920" w:rsidP="006150A4">
            <w:pPr>
              <w:spacing w:afterLines="20" w:after="48"/>
              <w:jc w:val="center"/>
              <w:rPr>
                <w:b/>
                <w:sz w:val="16"/>
                <w:szCs w:val="16"/>
                <w:lang w:val="en-US"/>
              </w:rPr>
            </w:pPr>
            <w:r w:rsidRPr="004C236B">
              <w:rPr>
                <w:b/>
                <w:sz w:val="16"/>
                <w:szCs w:val="16"/>
                <w:lang w:val="en-US"/>
              </w:rPr>
              <w:t>2025</w:t>
            </w:r>
            <w:r w:rsidR="00161886" w:rsidRPr="004C236B">
              <w:rPr>
                <w:b/>
                <w:sz w:val="16"/>
                <w:szCs w:val="16"/>
                <w:lang w:val="en-US"/>
              </w:rPr>
              <w:t>-</w:t>
            </w:r>
            <w:r w:rsidRPr="004C236B">
              <w:rPr>
                <w:b/>
                <w:sz w:val="16"/>
                <w:szCs w:val="16"/>
                <w:lang w:val="en-US"/>
              </w:rPr>
              <w:t xml:space="preserve"> 2026</w:t>
            </w:r>
            <w:r w:rsidR="00206EC2" w:rsidRPr="004C236B">
              <w:rPr>
                <w:rFonts w:hint="eastAsia"/>
                <w:b/>
                <w:sz w:val="16"/>
                <w:szCs w:val="16"/>
                <w:lang w:val="en-US" w:eastAsia="zh-CN"/>
              </w:rPr>
              <w:t>年</w:t>
            </w:r>
          </w:p>
        </w:tc>
        <w:tc>
          <w:tcPr>
            <w:tcW w:w="796" w:type="dxa"/>
            <w:tcBorders>
              <w:top w:val="single" w:sz="2" w:space="0" w:color="auto"/>
              <w:left w:val="single" w:sz="2" w:space="0" w:color="auto"/>
              <w:bottom w:val="single" w:sz="2" w:space="0" w:color="auto"/>
              <w:right w:val="single" w:sz="2" w:space="0" w:color="auto"/>
            </w:tcBorders>
            <w:hideMark/>
          </w:tcPr>
          <w:p w14:paraId="1E8DA926" w14:textId="0AF8AE62" w:rsidR="00E80920" w:rsidRPr="004C236B" w:rsidRDefault="00E80920" w:rsidP="006150A4">
            <w:pPr>
              <w:spacing w:afterLines="20" w:after="48"/>
              <w:jc w:val="center"/>
              <w:rPr>
                <w:b/>
                <w:sz w:val="16"/>
                <w:szCs w:val="16"/>
                <w:lang w:val="en-US"/>
              </w:rPr>
            </w:pPr>
            <w:r w:rsidRPr="004C236B">
              <w:rPr>
                <w:b/>
                <w:sz w:val="16"/>
                <w:szCs w:val="16"/>
                <w:lang w:val="en-US"/>
              </w:rPr>
              <w:t>2027</w:t>
            </w:r>
            <w:r w:rsidR="00206EC2" w:rsidRPr="004C236B">
              <w:rPr>
                <w:rFonts w:hint="eastAsia"/>
                <w:b/>
                <w:sz w:val="16"/>
                <w:szCs w:val="16"/>
                <w:lang w:val="en-US" w:eastAsia="zh-CN"/>
              </w:rPr>
              <w:t>年</w:t>
            </w:r>
          </w:p>
        </w:tc>
        <w:tc>
          <w:tcPr>
            <w:tcW w:w="657" w:type="dxa"/>
            <w:tcBorders>
              <w:top w:val="single" w:sz="2" w:space="0" w:color="auto"/>
              <w:left w:val="single" w:sz="2" w:space="0" w:color="auto"/>
              <w:bottom w:val="single" w:sz="2" w:space="0" w:color="auto"/>
              <w:right w:val="single" w:sz="2" w:space="0" w:color="auto"/>
            </w:tcBorders>
          </w:tcPr>
          <w:p w14:paraId="3B9ECBB4" w14:textId="78046B95" w:rsidR="00E80920" w:rsidRPr="004C236B" w:rsidRDefault="00E80920" w:rsidP="006150A4">
            <w:pPr>
              <w:spacing w:afterLines="20" w:after="48"/>
              <w:jc w:val="center"/>
              <w:rPr>
                <w:b/>
                <w:sz w:val="16"/>
                <w:szCs w:val="16"/>
                <w:lang w:val="en-US"/>
              </w:rPr>
            </w:pPr>
            <w:r w:rsidRPr="004C236B">
              <w:rPr>
                <w:b/>
                <w:sz w:val="16"/>
                <w:szCs w:val="16"/>
                <w:lang w:val="en-US"/>
              </w:rPr>
              <w:t>2028- 2029</w:t>
            </w:r>
            <w:r w:rsidR="00161886" w:rsidRPr="004C236B">
              <w:rPr>
                <w:rFonts w:hint="eastAsia"/>
                <w:b/>
                <w:sz w:val="16"/>
                <w:szCs w:val="16"/>
                <w:lang w:val="en-US" w:eastAsia="zh-CN"/>
              </w:rPr>
              <w:t>年</w:t>
            </w:r>
          </w:p>
        </w:tc>
        <w:tc>
          <w:tcPr>
            <w:tcW w:w="806" w:type="dxa"/>
            <w:tcBorders>
              <w:top w:val="single" w:sz="2" w:space="0" w:color="auto"/>
              <w:left w:val="single" w:sz="2" w:space="0" w:color="auto"/>
              <w:bottom w:val="single" w:sz="2" w:space="0" w:color="auto"/>
              <w:right w:val="single" w:sz="2" w:space="0" w:color="auto"/>
            </w:tcBorders>
          </w:tcPr>
          <w:p w14:paraId="55F99B5F" w14:textId="65F5181B" w:rsidR="00E80920" w:rsidRPr="004C236B" w:rsidRDefault="00E80920" w:rsidP="006150A4">
            <w:pPr>
              <w:spacing w:afterLines="20" w:after="48"/>
              <w:jc w:val="center"/>
              <w:rPr>
                <w:b/>
                <w:sz w:val="16"/>
                <w:szCs w:val="16"/>
                <w:lang w:val="en-US"/>
              </w:rPr>
            </w:pPr>
            <w:r w:rsidRPr="004C236B">
              <w:rPr>
                <w:b/>
                <w:sz w:val="16"/>
                <w:szCs w:val="16"/>
                <w:lang w:val="en-US"/>
              </w:rPr>
              <w:t>2030</w:t>
            </w:r>
            <w:r w:rsidR="00161886" w:rsidRPr="004C236B">
              <w:rPr>
                <w:rFonts w:hint="eastAsia"/>
                <w:b/>
                <w:sz w:val="16"/>
                <w:szCs w:val="16"/>
                <w:lang w:val="en-US" w:eastAsia="zh-CN"/>
              </w:rPr>
              <w:t>年</w:t>
            </w:r>
          </w:p>
        </w:tc>
        <w:tc>
          <w:tcPr>
            <w:tcW w:w="925" w:type="dxa"/>
            <w:tcBorders>
              <w:top w:val="single" w:sz="2" w:space="0" w:color="auto"/>
              <w:left w:val="single" w:sz="2" w:space="0" w:color="auto"/>
              <w:bottom w:val="single" w:sz="2" w:space="0" w:color="auto"/>
              <w:right w:val="single" w:sz="2" w:space="0" w:color="auto"/>
            </w:tcBorders>
            <w:hideMark/>
          </w:tcPr>
          <w:p w14:paraId="63CA6353" w14:textId="09B15873" w:rsidR="00E80920" w:rsidRPr="004C236B" w:rsidRDefault="00161886" w:rsidP="006150A4">
            <w:pPr>
              <w:spacing w:afterLines="20" w:after="48"/>
              <w:jc w:val="center"/>
              <w:rPr>
                <w:b/>
                <w:sz w:val="16"/>
                <w:szCs w:val="16"/>
                <w:lang w:val="en-US"/>
              </w:rPr>
            </w:pPr>
            <w:r w:rsidRPr="004C236B">
              <w:rPr>
                <w:rFonts w:hint="eastAsia"/>
                <w:b/>
                <w:sz w:val="16"/>
                <w:szCs w:val="16"/>
                <w:lang w:val="en-US" w:eastAsia="zh-CN"/>
              </w:rPr>
              <w:t>共计</w:t>
            </w:r>
          </w:p>
        </w:tc>
      </w:tr>
      <w:tr w:rsidR="00EA0E5C" w:rsidRPr="004C236B" w14:paraId="29994B48" w14:textId="77777777" w:rsidTr="00CB4781">
        <w:trPr>
          <w:cantSplit/>
          <w:trHeight w:val="65"/>
        </w:trPr>
        <w:tc>
          <w:tcPr>
            <w:tcW w:w="3545" w:type="dxa"/>
            <w:gridSpan w:val="3"/>
            <w:tcBorders>
              <w:top w:val="single" w:sz="2" w:space="0" w:color="auto"/>
              <w:left w:val="single" w:sz="2" w:space="0" w:color="auto"/>
              <w:right w:val="single" w:sz="2" w:space="0" w:color="auto"/>
            </w:tcBorders>
            <w:hideMark/>
          </w:tcPr>
          <w:p w14:paraId="5B4A677D" w14:textId="0C069013" w:rsidR="00EA0E5C" w:rsidRPr="004C236B" w:rsidRDefault="00EA0E5C" w:rsidP="00EA0E5C">
            <w:pPr>
              <w:spacing w:afterLines="20" w:after="48"/>
              <w:jc w:val="left"/>
              <w:rPr>
                <w:sz w:val="16"/>
                <w:szCs w:val="16"/>
                <w:lang w:val="en-US" w:eastAsia="zh-CN"/>
              </w:rPr>
            </w:pPr>
            <w:r w:rsidRPr="004C236B">
              <w:rPr>
                <w:sz w:val="16"/>
                <w:szCs w:val="16"/>
                <w:lang w:val="en-CA" w:eastAsia="zh-CN"/>
              </w:rPr>
              <w:t>《蒙特利尔议定书》消费限量</w:t>
            </w:r>
            <w:r w:rsidR="00992A46">
              <w:rPr>
                <w:rFonts w:hint="eastAsia"/>
                <w:sz w:val="16"/>
                <w:szCs w:val="16"/>
                <w:lang w:val="en-CA" w:eastAsia="zh-CN"/>
              </w:rPr>
              <w:t>（</w:t>
            </w:r>
            <w:r w:rsidRPr="004C236B">
              <w:rPr>
                <w:sz w:val="16"/>
                <w:szCs w:val="16"/>
                <w:lang w:val="en-CA" w:eastAsia="zh-CN"/>
              </w:rPr>
              <w:t>ODP</w:t>
            </w:r>
            <w:r w:rsidRPr="004C236B">
              <w:rPr>
                <w:sz w:val="16"/>
                <w:szCs w:val="16"/>
                <w:lang w:val="en-CA" w:eastAsia="zh-CN"/>
              </w:rPr>
              <w:t>吨</w:t>
            </w:r>
            <w:r w:rsidR="00992A46">
              <w:rPr>
                <w:rFonts w:hint="eastAsia"/>
                <w:sz w:val="16"/>
                <w:szCs w:val="16"/>
                <w:lang w:val="en-CA" w:eastAsia="zh-CN"/>
              </w:rPr>
              <w:t>）</w:t>
            </w:r>
          </w:p>
        </w:tc>
        <w:tc>
          <w:tcPr>
            <w:tcW w:w="795" w:type="dxa"/>
            <w:tcBorders>
              <w:top w:val="single" w:sz="2" w:space="0" w:color="auto"/>
              <w:left w:val="single" w:sz="2" w:space="0" w:color="auto"/>
              <w:bottom w:val="single" w:sz="2" w:space="0" w:color="auto"/>
              <w:right w:val="single" w:sz="2" w:space="0" w:color="auto"/>
            </w:tcBorders>
          </w:tcPr>
          <w:p w14:paraId="507110E2" w14:textId="77777777" w:rsidR="00EA0E5C" w:rsidRPr="004C236B" w:rsidRDefault="00EA0E5C" w:rsidP="00EA0E5C">
            <w:pPr>
              <w:spacing w:afterLines="20" w:after="48"/>
              <w:jc w:val="right"/>
              <w:rPr>
                <w:sz w:val="16"/>
                <w:szCs w:val="16"/>
                <w:lang w:val="en-US"/>
              </w:rPr>
            </w:pPr>
            <w:r w:rsidRPr="004C236B">
              <w:rPr>
                <w:sz w:val="16"/>
                <w:szCs w:val="16"/>
                <w:lang w:eastAsia="en-CA"/>
              </w:rPr>
              <w:t>15.27</w:t>
            </w:r>
          </w:p>
        </w:tc>
        <w:tc>
          <w:tcPr>
            <w:tcW w:w="764" w:type="dxa"/>
            <w:tcBorders>
              <w:top w:val="single" w:sz="2" w:space="0" w:color="auto"/>
              <w:left w:val="single" w:sz="2" w:space="0" w:color="auto"/>
              <w:bottom w:val="single" w:sz="2" w:space="0" w:color="auto"/>
              <w:right w:val="single" w:sz="2" w:space="0" w:color="auto"/>
            </w:tcBorders>
          </w:tcPr>
          <w:p w14:paraId="1CA18C37" w14:textId="77777777" w:rsidR="00EA0E5C" w:rsidRPr="004C236B" w:rsidRDefault="00EA0E5C" w:rsidP="00EA0E5C">
            <w:pPr>
              <w:spacing w:afterLines="20" w:after="48"/>
              <w:jc w:val="right"/>
              <w:rPr>
                <w:sz w:val="16"/>
                <w:szCs w:val="16"/>
                <w:lang w:val="en-US"/>
              </w:rPr>
            </w:pPr>
            <w:r w:rsidRPr="004C236B">
              <w:rPr>
                <w:sz w:val="16"/>
                <w:szCs w:val="16"/>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7C8CD2D9" w14:textId="77777777" w:rsidR="00EA0E5C" w:rsidRPr="004C236B" w:rsidRDefault="00EA0E5C" w:rsidP="00EA0E5C">
            <w:pPr>
              <w:spacing w:afterLines="20" w:after="48"/>
              <w:ind w:right="-23"/>
              <w:jc w:val="right"/>
              <w:rPr>
                <w:sz w:val="16"/>
                <w:szCs w:val="16"/>
              </w:rPr>
            </w:pPr>
            <w:r w:rsidRPr="004C236B">
              <w:rPr>
                <w:sz w:val="16"/>
                <w:szCs w:val="16"/>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4181C9DD" w14:textId="77777777" w:rsidR="00EA0E5C" w:rsidRPr="004C236B" w:rsidRDefault="00EA0E5C" w:rsidP="00EA0E5C">
            <w:pPr>
              <w:spacing w:afterLines="20" w:after="48"/>
              <w:jc w:val="right"/>
              <w:rPr>
                <w:sz w:val="16"/>
                <w:szCs w:val="16"/>
                <w:lang w:val="en-US"/>
              </w:rPr>
            </w:pPr>
            <w:r w:rsidRPr="004C236B">
              <w:rPr>
                <w:sz w:val="16"/>
                <w:szCs w:val="16"/>
              </w:rPr>
              <w:t>15.27</w:t>
            </w:r>
          </w:p>
        </w:tc>
        <w:tc>
          <w:tcPr>
            <w:tcW w:w="795" w:type="dxa"/>
            <w:tcBorders>
              <w:top w:val="single" w:sz="2" w:space="0" w:color="auto"/>
              <w:left w:val="single" w:sz="2" w:space="0" w:color="auto"/>
              <w:bottom w:val="single" w:sz="2" w:space="0" w:color="auto"/>
              <w:right w:val="single" w:sz="2" w:space="0" w:color="auto"/>
            </w:tcBorders>
          </w:tcPr>
          <w:p w14:paraId="2B2A0704" w14:textId="77777777" w:rsidR="00EA0E5C" w:rsidRPr="004C236B" w:rsidRDefault="00EA0E5C" w:rsidP="00EA0E5C">
            <w:pPr>
              <w:spacing w:afterLines="20" w:after="48"/>
              <w:jc w:val="right"/>
              <w:rPr>
                <w:sz w:val="16"/>
                <w:szCs w:val="16"/>
                <w:lang w:val="en-US"/>
              </w:rPr>
            </w:pPr>
            <w:r w:rsidRPr="004C236B">
              <w:rPr>
                <w:sz w:val="16"/>
                <w:szCs w:val="16"/>
              </w:rPr>
              <w:t>7.63</w:t>
            </w:r>
          </w:p>
        </w:tc>
        <w:tc>
          <w:tcPr>
            <w:tcW w:w="796" w:type="dxa"/>
            <w:tcBorders>
              <w:top w:val="single" w:sz="2" w:space="0" w:color="auto"/>
              <w:left w:val="single" w:sz="2" w:space="0" w:color="auto"/>
              <w:bottom w:val="single" w:sz="2" w:space="0" w:color="auto"/>
              <w:right w:val="single" w:sz="2" w:space="0" w:color="auto"/>
            </w:tcBorders>
          </w:tcPr>
          <w:p w14:paraId="065BF53B" w14:textId="77777777" w:rsidR="00EA0E5C" w:rsidRPr="004C236B" w:rsidRDefault="00EA0E5C" w:rsidP="00EA0E5C">
            <w:pPr>
              <w:spacing w:afterLines="20" w:after="48"/>
              <w:jc w:val="right"/>
              <w:rPr>
                <w:sz w:val="16"/>
                <w:szCs w:val="16"/>
                <w:lang w:val="en-US"/>
              </w:rPr>
            </w:pPr>
            <w:r w:rsidRPr="004C236B">
              <w:rPr>
                <w:sz w:val="16"/>
                <w:szCs w:val="16"/>
              </w:rPr>
              <w:t>7.63</w:t>
            </w:r>
          </w:p>
        </w:tc>
        <w:tc>
          <w:tcPr>
            <w:tcW w:w="657" w:type="dxa"/>
            <w:tcBorders>
              <w:top w:val="single" w:sz="2" w:space="0" w:color="auto"/>
              <w:left w:val="single" w:sz="2" w:space="0" w:color="auto"/>
              <w:bottom w:val="single" w:sz="2" w:space="0" w:color="auto"/>
              <w:right w:val="single" w:sz="2" w:space="0" w:color="auto"/>
            </w:tcBorders>
          </w:tcPr>
          <w:p w14:paraId="10DB8492" w14:textId="77777777" w:rsidR="00EA0E5C" w:rsidRPr="004C236B" w:rsidRDefault="00EA0E5C" w:rsidP="00EA0E5C">
            <w:pPr>
              <w:spacing w:afterLines="20" w:after="48"/>
              <w:jc w:val="right"/>
              <w:rPr>
                <w:sz w:val="16"/>
                <w:szCs w:val="16"/>
                <w:lang w:val="en-US"/>
              </w:rPr>
            </w:pPr>
            <w:r w:rsidRPr="004C236B">
              <w:rPr>
                <w:sz w:val="16"/>
                <w:szCs w:val="16"/>
              </w:rPr>
              <w:t>7.63</w:t>
            </w:r>
          </w:p>
        </w:tc>
        <w:tc>
          <w:tcPr>
            <w:tcW w:w="806" w:type="dxa"/>
            <w:tcBorders>
              <w:top w:val="single" w:sz="2" w:space="0" w:color="auto"/>
              <w:left w:val="single" w:sz="2" w:space="0" w:color="auto"/>
              <w:bottom w:val="single" w:sz="2" w:space="0" w:color="auto"/>
              <w:right w:val="single" w:sz="2" w:space="0" w:color="auto"/>
            </w:tcBorders>
          </w:tcPr>
          <w:p w14:paraId="507987FD" w14:textId="77777777" w:rsidR="00EA0E5C" w:rsidRPr="004C236B" w:rsidRDefault="00EA0E5C" w:rsidP="00EA0E5C">
            <w:pPr>
              <w:spacing w:afterLines="20" w:after="48"/>
              <w:jc w:val="right"/>
              <w:rPr>
                <w:sz w:val="16"/>
                <w:szCs w:val="16"/>
                <w:lang w:val="en-US"/>
              </w:rPr>
            </w:pPr>
            <w:r w:rsidRPr="004C236B">
              <w:rPr>
                <w:sz w:val="16"/>
                <w:szCs w:val="16"/>
                <w:lang w:eastAsia="en-CA"/>
              </w:rPr>
              <w:t>0</w:t>
            </w:r>
          </w:p>
        </w:tc>
        <w:tc>
          <w:tcPr>
            <w:tcW w:w="925" w:type="dxa"/>
            <w:tcBorders>
              <w:top w:val="single" w:sz="2" w:space="0" w:color="auto"/>
              <w:left w:val="single" w:sz="2" w:space="0" w:color="auto"/>
              <w:bottom w:val="single" w:sz="2" w:space="0" w:color="auto"/>
              <w:right w:val="single" w:sz="2" w:space="0" w:color="auto"/>
            </w:tcBorders>
            <w:hideMark/>
          </w:tcPr>
          <w:p w14:paraId="6162E287" w14:textId="77777777" w:rsidR="00EA0E5C" w:rsidRPr="004C236B" w:rsidRDefault="00EA0E5C" w:rsidP="00EA0E5C">
            <w:pPr>
              <w:spacing w:afterLines="20" w:after="48"/>
              <w:jc w:val="right"/>
              <w:rPr>
                <w:sz w:val="16"/>
                <w:szCs w:val="16"/>
                <w:lang w:val="en-US"/>
              </w:rPr>
            </w:pPr>
            <w:r w:rsidRPr="004C236B">
              <w:rPr>
                <w:sz w:val="16"/>
                <w:szCs w:val="16"/>
                <w:lang w:eastAsia="en-CA"/>
              </w:rPr>
              <w:t>n/a</w:t>
            </w:r>
          </w:p>
        </w:tc>
      </w:tr>
      <w:tr w:rsidR="00EA0E5C" w:rsidRPr="004C236B" w14:paraId="657EE391" w14:textId="77777777" w:rsidTr="00CB4781">
        <w:trPr>
          <w:cantSplit/>
          <w:trHeight w:val="112"/>
        </w:trPr>
        <w:tc>
          <w:tcPr>
            <w:tcW w:w="3545" w:type="dxa"/>
            <w:gridSpan w:val="3"/>
            <w:tcBorders>
              <w:left w:val="single" w:sz="2" w:space="0" w:color="auto"/>
              <w:bottom w:val="single" w:sz="2" w:space="0" w:color="auto"/>
              <w:right w:val="single" w:sz="2" w:space="0" w:color="auto"/>
            </w:tcBorders>
          </w:tcPr>
          <w:p w14:paraId="78E9D4C1" w14:textId="7930F933" w:rsidR="00EA0E5C" w:rsidRPr="004C236B" w:rsidRDefault="00EA0E5C" w:rsidP="00B40E91">
            <w:pPr>
              <w:suppressLineNumbers/>
              <w:suppressAutoHyphens/>
              <w:spacing w:afterLines="20" w:after="48"/>
              <w:jc w:val="left"/>
              <w:rPr>
                <w:sz w:val="16"/>
                <w:szCs w:val="16"/>
                <w:lang w:val="en-US" w:eastAsia="zh-CN"/>
              </w:rPr>
            </w:pPr>
            <w:r w:rsidRPr="004C236B">
              <w:rPr>
                <w:sz w:val="16"/>
                <w:szCs w:val="16"/>
                <w:lang w:val="en-CA" w:eastAsia="zh-CN"/>
              </w:rPr>
              <w:t>最高允许消费量</w:t>
            </w:r>
            <w:r w:rsidR="00992A46">
              <w:rPr>
                <w:rFonts w:hint="eastAsia"/>
                <w:sz w:val="16"/>
                <w:szCs w:val="16"/>
                <w:lang w:val="en-CA" w:eastAsia="zh-CN"/>
              </w:rPr>
              <w:t>（</w:t>
            </w:r>
            <w:r w:rsidRPr="004C236B">
              <w:rPr>
                <w:sz w:val="16"/>
                <w:szCs w:val="16"/>
                <w:lang w:val="en-CA" w:eastAsia="zh-CN"/>
              </w:rPr>
              <w:t>ODP</w:t>
            </w:r>
            <w:r w:rsidRPr="004C236B">
              <w:rPr>
                <w:sz w:val="16"/>
                <w:szCs w:val="16"/>
                <w:lang w:val="en-CA" w:eastAsia="zh-CN"/>
              </w:rPr>
              <w:t>吨</w:t>
            </w:r>
            <w:r w:rsidR="00992A46">
              <w:rPr>
                <w:rFonts w:hint="eastAsia"/>
                <w:sz w:val="16"/>
                <w:szCs w:val="16"/>
                <w:lang w:val="en-CA" w:eastAsia="zh-CN"/>
              </w:rPr>
              <w:t>）</w:t>
            </w:r>
          </w:p>
        </w:tc>
        <w:tc>
          <w:tcPr>
            <w:tcW w:w="795" w:type="dxa"/>
            <w:tcBorders>
              <w:top w:val="single" w:sz="2" w:space="0" w:color="auto"/>
              <w:left w:val="single" w:sz="2" w:space="0" w:color="auto"/>
              <w:bottom w:val="single" w:sz="2" w:space="0" w:color="auto"/>
              <w:right w:val="single" w:sz="2" w:space="0" w:color="auto"/>
            </w:tcBorders>
          </w:tcPr>
          <w:p w14:paraId="3D93FAE2" w14:textId="77777777" w:rsidR="00EA0E5C" w:rsidRPr="004C236B" w:rsidRDefault="00EA0E5C" w:rsidP="00EA0E5C">
            <w:pPr>
              <w:spacing w:afterLines="20" w:after="48"/>
              <w:jc w:val="right"/>
              <w:rPr>
                <w:sz w:val="16"/>
                <w:szCs w:val="16"/>
                <w:lang w:val="en-US"/>
              </w:rPr>
            </w:pPr>
            <w:r w:rsidRPr="004C236B">
              <w:rPr>
                <w:sz w:val="16"/>
                <w:szCs w:val="16"/>
                <w:lang w:eastAsia="en-CA"/>
              </w:rPr>
              <w:t>15.27</w:t>
            </w:r>
          </w:p>
        </w:tc>
        <w:tc>
          <w:tcPr>
            <w:tcW w:w="764" w:type="dxa"/>
            <w:tcBorders>
              <w:top w:val="single" w:sz="2" w:space="0" w:color="auto"/>
              <w:left w:val="single" w:sz="2" w:space="0" w:color="auto"/>
              <w:bottom w:val="single" w:sz="2" w:space="0" w:color="auto"/>
              <w:right w:val="single" w:sz="2" w:space="0" w:color="auto"/>
            </w:tcBorders>
          </w:tcPr>
          <w:p w14:paraId="710C72DC" w14:textId="77777777" w:rsidR="00EA0E5C" w:rsidRPr="004C236B" w:rsidRDefault="00EA0E5C" w:rsidP="00EA0E5C">
            <w:pPr>
              <w:spacing w:afterLines="20" w:after="48"/>
              <w:jc w:val="right"/>
              <w:rPr>
                <w:sz w:val="16"/>
                <w:szCs w:val="16"/>
                <w:lang w:val="en-US"/>
              </w:rPr>
            </w:pPr>
            <w:r w:rsidRPr="004C236B">
              <w:rPr>
                <w:sz w:val="16"/>
                <w:szCs w:val="16"/>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059F5C0F" w14:textId="77777777" w:rsidR="00EA0E5C" w:rsidRPr="004C236B" w:rsidRDefault="00EA0E5C" w:rsidP="00EA0E5C">
            <w:pPr>
              <w:spacing w:afterLines="20" w:after="48"/>
              <w:jc w:val="right"/>
              <w:rPr>
                <w:sz w:val="16"/>
                <w:szCs w:val="16"/>
              </w:rPr>
            </w:pPr>
            <w:r w:rsidRPr="004C236B">
              <w:rPr>
                <w:sz w:val="16"/>
                <w:szCs w:val="16"/>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4D9B61EC" w14:textId="77777777" w:rsidR="00EA0E5C" w:rsidRPr="004C236B" w:rsidRDefault="00EA0E5C" w:rsidP="00EA0E5C">
            <w:pPr>
              <w:spacing w:afterLines="20" w:after="48"/>
              <w:jc w:val="right"/>
              <w:rPr>
                <w:sz w:val="16"/>
                <w:szCs w:val="16"/>
                <w:lang w:val="en-US"/>
              </w:rPr>
            </w:pPr>
            <w:r w:rsidRPr="004C236B">
              <w:rPr>
                <w:sz w:val="16"/>
                <w:szCs w:val="16"/>
              </w:rPr>
              <w:t>15.27</w:t>
            </w:r>
          </w:p>
        </w:tc>
        <w:tc>
          <w:tcPr>
            <w:tcW w:w="795" w:type="dxa"/>
            <w:tcBorders>
              <w:top w:val="single" w:sz="2" w:space="0" w:color="auto"/>
              <w:left w:val="single" w:sz="2" w:space="0" w:color="auto"/>
              <w:bottom w:val="single" w:sz="2" w:space="0" w:color="auto"/>
              <w:right w:val="single" w:sz="2" w:space="0" w:color="auto"/>
            </w:tcBorders>
          </w:tcPr>
          <w:p w14:paraId="5D087698" w14:textId="77777777" w:rsidR="00EA0E5C" w:rsidRPr="004C236B" w:rsidRDefault="00EA0E5C" w:rsidP="00EA0E5C">
            <w:pPr>
              <w:spacing w:afterLines="20" w:after="48"/>
              <w:jc w:val="right"/>
              <w:rPr>
                <w:sz w:val="16"/>
                <w:szCs w:val="16"/>
                <w:lang w:val="en-US"/>
              </w:rPr>
            </w:pPr>
            <w:r w:rsidRPr="004C236B">
              <w:rPr>
                <w:sz w:val="16"/>
                <w:szCs w:val="16"/>
              </w:rPr>
              <w:t>7.63</w:t>
            </w:r>
          </w:p>
        </w:tc>
        <w:tc>
          <w:tcPr>
            <w:tcW w:w="796" w:type="dxa"/>
            <w:tcBorders>
              <w:top w:val="single" w:sz="2" w:space="0" w:color="auto"/>
              <w:left w:val="single" w:sz="2" w:space="0" w:color="auto"/>
              <w:bottom w:val="single" w:sz="2" w:space="0" w:color="auto"/>
              <w:right w:val="single" w:sz="2" w:space="0" w:color="auto"/>
            </w:tcBorders>
          </w:tcPr>
          <w:p w14:paraId="28BA9996" w14:textId="77777777" w:rsidR="00EA0E5C" w:rsidRPr="004C236B" w:rsidRDefault="00EA0E5C" w:rsidP="00EA0E5C">
            <w:pPr>
              <w:spacing w:afterLines="20" w:after="48"/>
              <w:jc w:val="right"/>
              <w:rPr>
                <w:sz w:val="16"/>
                <w:szCs w:val="16"/>
                <w:lang w:val="en-US"/>
              </w:rPr>
            </w:pPr>
            <w:r w:rsidRPr="004C236B">
              <w:rPr>
                <w:sz w:val="16"/>
                <w:szCs w:val="16"/>
              </w:rPr>
              <w:t>7.63</w:t>
            </w:r>
          </w:p>
        </w:tc>
        <w:tc>
          <w:tcPr>
            <w:tcW w:w="657" w:type="dxa"/>
            <w:tcBorders>
              <w:top w:val="single" w:sz="2" w:space="0" w:color="auto"/>
              <w:left w:val="single" w:sz="2" w:space="0" w:color="auto"/>
              <w:bottom w:val="single" w:sz="2" w:space="0" w:color="auto"/>
              <w:right w:val="single" w:sz="2" w:space="0" w:color="auto"/>
            </w:tcBorders>
          </w:tcPr>
          <w:p w14:paraId="19A2C658" w14:textId="77777777" w:rsidR="00EA0E5C" w:rsidRPr="004C236B" w:rsidRDefault="00EA0E5C" w:rsidP="00EA0E5C">
            <w:pPr>
              <w:spacing w:afterLines="20" w:after="48"/>
              <w:jc w:val="right"/>
              <w:rPr>
                <w:sz w:val="16"/>
                <w:szCs w:val="16"/>
                <w:lang w:val="en-US"/>
              </w:rPr>
            </w:pPr>
            <w:r w:rsidRPr="004C236B">
              <w:rPr>
                <w:sz w:val="16"/>
                <w:szCs w:val="16"/>
              </w:rPr>
              <w:t>7.63</w:t>
            </w:r>
          </w:p>
        </w:tc>
        <w:tc>
          <w:tcPr>
            <w:tcW w:w="806" w:type="dxa"/>
            <w:tcBorders>
              <w:top w:val="single" w:sz="2" w:space="0" w:color="auto"/>
              <w:left w:val="single" w:sz="2" w:space="0" w:color="auto"/>
              <w:bottom w:val="single" w:sz="2" w:space="0" w:color="auto"/>
              <w:right w:val="single" w:sz="2" w:space="0" w:color="auto"/>
            </w:tcBorders>
          </w:tcPr>
          <w:p w14:paraId="149FCFF3" w14:textId="77777777" w:rsidR="00EA0E5C" w:rsidRPr="004C236B" w:rsidRDefault="00EA0E5C" w:rsidP="00EA0E5C">
            <w:pPr>
              <w:spacing w:afterLines="20" w:after="48"/>
              <w:jc w:val="right"/>
              <w:rPr>
                <w:sz w:val="16"/>
                <w:szCs w:val="16"/>
                <w:lang w:val="en-US"/>
              </w:rPr>
            </w:pPr>
            <w:r w:rsidRPr="004C236B">
              <w:rPr>
                <w:sz w:val="16"/>
                <w:szCs w:val="16"/>
                <w:lang w:eastAsia="en-CA"/>
              </w:rPr>
              <w:t>0</w:t>
            </w:r>
          </w:p>
        </w:tc>
        <w:tc>
          <w:tcPr>
            <w:tcW w:w="925" w:type="dxa"/>
            <w:tcBorders>
              <w:top w:val="single" w:sz="2" w:space="0" w:color="auto"/>
              <w:left w:val="single" w:sz="2" w:space="0" w:color="auto"/>
              <w:bottom w:val="single" w:sz="2" w:space="0" w:color="auto"/>
              <w:right w:val="single" w:sz="2" w:space="0" w:color="auto"/>
            </w:tcBorders>
            <w:hideMark/>
          </w:tcPr>
          <w:p w14:paraId="51F956AC" w14:textId="77777777" w:rsidR="00EA0E5C" w:rsidRPr="004C236B" w:rsidRDefault="00EA0E5C" w:rsidP="00EA0E5C">
            <w:pPr>
              <w:spacing w:afterLines="20" w:after="48"/>
              <w:jc w:val="right"/>
              <w:rPr>
                <w:sz w:val="16"/>
                <w:szCs w:val="16"/>
                <w:lang w:val="en-US"/>
              </w:rPr>
            </w:pPr>
            <w:r w:rsidRPr="004C236B">
              <w:rPr>
                <w:sz w:val="16"/>
                <w:szCs w:val="16"/>
                <w:lang w:eastAsia="en-CA"/>
              </w:rPr>
              <w:t>n/a</w:t>
            </w:r>
          </w:p>
        </w:tc>
      </w:tr>
      <w:tr w:rsidR="00E80920" w:rsidRPr="004C236B" w14:paraId="732A783A" w14:textId="77777777" w:rsidTr="00CB4781">
        <w:trPr>
          <w:trHeight w:val="299"/>
        </w:trPr>
        <w:tc>
          <w:tcPr>
            <w:tcW w:w="1419" w:type="dxa"/>
            <w:vMerge w:val="restart"/>
            <w:tcBorders>
              <w:top w:val="single" w:sz="2" w:space="0" w:color="auto"/>
              <w:left w:val="single" w:sz="4" w:space="0" w:color="auto"/>
              <w:bottom w:val="single" w:sz="4" w:space="0" w:color="auto"/>
              <w:right w:val="single" w:sz="4" w:space="0" w:color="auto"/>
            </w:tcBorders>
            <w:vAlign w:val="center"/>
            <w:hideMark/>
          </w:tcPr>
          <w:p w14:paraId="4FED1EC5" w14:textId="15FE8711" w:rsidR="00E80920" w:rsidRPr="004C236B" w:rsidRDefault="00223F50" w:rsidP="006150A4">
            <w:pPr>
              <w:spacing w:afterLines="20" w:after="48"/>
              <w:ind w:right="-228"/>
              <w:jc w:val="left"/>
              <w:rPr>
                <w:sz w:val="16"/>
                <w:szCs w:val="16"/>
                <w:lang w:val="en-US" w:eastAsia="zh-CN"/>
              </w:rPr>
            </w:pPr>
            <w:r w:rsidRPr="004C236B">
              <w:rPr>
                <w:rFonts w:hint="eastAsia"/>
                <w:sz w:val="16"/>
                <w:szCs w:val="16"/>
                <w:lang w:eastAsia="zh-CN"/>
              </w:rPr>
              <w:t>原则商定供资</w:t>
            </w:r>
            <w:r w:rsidR="00992A46">
              <w:rPr>
                <w:sz w:val="16"/>
                <w:szCs w:val="16"/>
                <w:lang w:eastAsia="zh-CN"/>
              </w:rPr>
              <w:t>（</w:t>
            </w:r>
            <w:r w:rsidRPr="004C236B">
              <w:rPr>
                <w:rFonts w:hint="eastAsia"/>
                <w:sz w:val="16"/>
                <w:szCs w:val="16"/>
                <w:lang w:eastAsia="zh-CN"/>
              </w:rPr>
              <w:t>美元</w:t>
            </w:r>
            <w:r w:rsidR="00992A46">
              <w:rPr>
                <w:sz w:val="16"/>
                <w:szCs w:val="16"/>
                <w:lang w:eastAsia="zh-CN"/>
              </w:rPr>
              <w:t>）</w:t>
            </w:r>
          </w:p>
        </w:tc>
        <w:tc>
          <w:tcPr>
            <w:tcW w:w="850" w:type="dxa"/>
            <w:vMerge w:val="restart"/>
            <w:tcBorders>
              <w:top w:val="single" w:sz="2" w:space="0" w:color="auto"/>
              <w:left w:val="single" w:sz="4" w:space="0" w:color="auto"/>
              <w:right w:val="single" w:sz="4" w:space="0" w:color="auto"/>
            </w:tcBorders>
            <w:vAlign w:val="center"/>
          </w:tcPr>
          <w:p w14:paraId="56C25763" w14:textId="12B739CD" w:rsidR="00E80920" w:rsidRPr="004C236B" w:rsidRDefault="00223F50" w:rsidP="006150A4">
            <w:pPr>
              <w:spacing w:afterLines="20" w:after="48"/>
              <w:ind w:left="-201" w:right="-233"/>
              <w:jc w:val="center"/>
              <w:rPr>
                <w:sz w:val="16"/>
                <w:szCs w:val="16"/>
                <w:lang w:val="en-US"/>
              </w:rPr>
            </w:pPr>
            <w:r w:rsidRPr="004C236B">
              <w:rPr>
                <w:rFonts w:hint="eastAsia"/>
                <w:color w:val="000000" w:themeColor="text1"/>
                <w:sz w:val="16"/>
                <w:szCs w:val="16"/>
                <w:lang w:eastAsia="zh-CN"/>
              </w:rPr>
              <w:t>工发组织</w:t>
            </w:r>
          </w:p>
        </w:tc>
        <w:tc>
          <w:tcPr>
            <w:tcW w:w="1276" w:type="dxa"/>
            <w:tcBorders>
              <w:top w:val="single" w:sz="2" w:space="0" w:color="auto"/>
              <w:left w:val="single" w:sz="4" w:space="0" w:color="auto"/>
              <w:right w:val="single" w:sz="4" w:space="0" w:color="auto"/>
            </w:tcBorders>
            <w:shd w:val="clear" w:color="auto" w:fill="auto"/>
            <w:vAlign w:val="center"/>
          </w:tcPr>
          <w:p w14:paraId="789F5969" w14:textId="16113890" w:rsidR="00E80920" w:rsidRPr="004C236B" w:rsidRDefault="004C236B" w:rsidP="006150A4">
            <w:pPr>
              <w:spacing w:afterLines="20" w:after="48"/>
              <w:ind w:right="-86"/>
              <w:jc w:val="left"/>
              <w:rPr>
                <w:sz w:val="16"/>
                <w:szCs w:val="16"/>
                <w:lang w:val="en-US"/>
              </w:rPr>
            </w:pPr>
            <w:r w:rsidRPr="004C236B">
              <w:rPr>
                <w:rFonts w:hint="eastAsia"/>
                <w:sz w:val="16"/>
                <w:szCs w:val="16"/>
                <w:lang w:val="en-US" w:eastAsia="zh-CN"/>
              </w:rPr>
              <w:t>项目费用</w:t>
            </w:r>
          </w:p>
        </w:tc>
        <w:tc>
          <w:tcPr>
            <w:tcW w:w="795" w:type="dxa"/>
            <w:tcBorders>
              <w:top w:val="single" w:sz="2" w:space="0" w:color="auto"/>
              <w:left w:val="single" w:sz="4" w:space="0" w:color="auto"/>
              <w:bottom w:val="single" w:sz="4" w:space="0" w:color="auto"/>
              <w:right w:val="single" w:sz="4" w:space="0" w:color="auto"/>
            </w:tcBorders>
            <w:vAlign w:val="center"/>
          </w:tcPr>
          <w:p w14:paraId="1436194B"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rPr>
              <w:t>292,750</w:t>
            </w:r>
          </w:p>
        </w:tc>
        <w:tc>
          <w:tcPr>
            <w:tcW w:w="764" w:type="dxa"/>
            <w:tcBorders>
              <w:top w:val="single" w:sz="2" w:space="0" w:color="auto"/>
              <w:left w:val="single" w:sz="4" w:space="0" w:color="auto"/>
              <w:bottom w:val="single" w:sz="4" w:space="0" w:color="auto"/>
              <w:right w:val="single" w:sz="4" w:space="0" w:color="auto"/>
            </w:tcBorders>
            <w:vAlign w:val="center"/>
          </w:tcPr>
          <w:p w14:paraId="7A75075E" w14:textId="77777777" w:rsidR="00E80920" w:rsidRPr="004C236B" w:rsidRDefault="00E80920" w:rsidP="006150A4">
            <w:pPr>
              <w:spacing w:afterLines="20" w:after="48"/>
              <w:jc w:val="right"/>
              <w:rPr>
                <w:color w:val="000000"/>
                <w:sz w:val="16"/>
                <w:szCs w:val="16"/>
                <w:lang w:val="en-US" w:eastAsia="en-CA"/>
              </w:rPr>
            </w:pPr>
            <w:r w:rsidRPr="004C236B">
              <w:rPr>
                <w:sz w:val="16"/>
                <w:szCs w:val="16"/>
              </w:rPr>
              <w:t>0</w:t>
            </w:r>
          </w:p>
        </w:tc>
        <w:tc>
          <w:tcPr>
            <w:tcW w:w="828" w:type="dxa"/>
            <w:tcBorders>
              <w:top w:val="single" w:sz="2" w:space="0" w:color="auto"/>
              <w:left w:val="single" w:sz="4" w:space="0" w:color="auto"/>
              <w:bottom w:val="single" w:sz="4" w:space="0" w:color="auto"/>
              <w:right w:val="single" w:sz="4" w:space="0" w:color="auto"/>
            </w:tcBorders>
            <w:shd w:val="clear" w:color="auto" w:fill="auto"/>
            <w:vAlign w:val="center"/>
          </w:tcPr>
          <w:p w14:paraId="76A89908" w14:textId="77777777" w:rsidR="00E80920" w:rsidRPr="004C236B" w:rsidRDefault="00E80920" w:rsidP="006150A4">
            <w:pPr>
              <w:spacing w:afterLines="20" w:after="48"/>
              <w:jc w:val="right"/>
              <w:rPr>
                <w:color w:val="000000"/>
                <w:sz w:val="16"/>
                <w:szCs w:val="16"/>
              </w:rPr>
            </w:pPr>
            <w:r w:rsidRPr="004C236B">
              <w:rPr>
                <w:color w:val="000000"/>
                <w:sz w:val="16"/>
                <w:szCs w:val="16"/>
              </w:rPr>
              <w:t>0</w:t>
            </w:r>
          </w:p>
        </w:tc>
        <w:tc>
          <w:tcPr>
            <w:tcW w:w="796" w:type="dxa"/>
            <w:tcBorders>
              <w:top w:val="single" w:sz="2" w:space="0" w:color="auto"/>
              <w:left w:val="single" w:sz="4" w:space="0" w:color="auto"/>
              <w:bottom w:val="single" w:sz="4" w:space="0" w:color="auto"/>
              <w:right w:val="single" w:sz="4" w:space="0" w:color="auto"/>
            </w:tcBorders>
            <w:shd w:val="clear" w:color="auto" w:fill="auto"/>
            <w:vAlign w:val="center"/>
          </w:tcPr>
          <w:p w14:paraId="3D03B9B9"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rPr>
              <w:t>527,250</w:t>
            </w:r>
          </w:p>
        </w:tc>
        <w:tc>
          <w:tcPr>
            <w:tcW w:w="795" w:type="dxa"/>
            <w:tcBorders>
              <w:top w:val="single" w:sz="2" w:space="0" w:color="auto"/>
              <w:left w:val="single" w:sz="4" w:space="0" w:color="auto"/>
              <w:bottom w:val="single" w:sz="4" w:space="0" w:color="auto"/>
              <w:right w:val="single" w:sz="4" w:space="0" w:color="auto"/>
            </w:tcBorders>
            <w:vAlign w:val="center"/>
          </w:tcPr>
          <w:p w14:paraId="52F8C4C0" w14:textId="77777777" w:rsidR="00E80920" w:rsidRPr="004C236B" w:rsidRDefault="00E80920" w:rsidP="006150A4">
            <w:pPr>
              <w:spacing w:afterLines="20" w:after="48"/>
              <w:jc w:val="right"/>
              <w:rPr>
                <w:color w:val="000000"/>
                <w:sz w:val="16"/>
                <w:szCs w:val="16"/>
                <w:lang w:val="en-US" w:eastAsia="en-CA"/>
              </w:rPr>
            </w:pPr>
            <w:r w:rsidRPr="004C236B">
              <w:rPr>
                <w:sz w:val="16"/>
                <w:szCs w:val="16"/>
              </w:rPr>
              <w:t>0</w:t>
            </w:r>
          </w:p>
        </w:tc>
        <w:tc>
          <w:tcPr>
            <w:tcW w:w="796" w:type="dxa"/>
            <w:tcBorders>
              <w:top w:val="single" w:sz="2" w:space="0" w:color="auto"/>
              <w:left w:val="single" w:sz="4" w:space="0" w:color="auto"/>
              <w:bottom w:val="single" w:sz="4" w:space="0" w:color="auto"/>
              <w:right w:val="single" w:sz="4" w:space="0" w:color="auto"/>
            </w:tcBorders>
            <w:vAlign w:val="center"/>
          </w:tcPr>
          <w:p w14:paraId="2CA0CBB9"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rPr>
              <w:t>255,500</w:t>
            </w:r>
          </w:p>
        </w:tc>
        <w:tc>
          <w:tcPr>
            <w:tcW w:w="657" w:type="dxa"/>
            <w:tcBorders>
              <w:top w:val="single" w:sz="2" w:space="0" w:color="auto"/>
              <w:left w:val="single" w:sz="4" w:space="0" w:color="auto"/>
              <w:bottom w:val="single" w:sz="4" w:space="0" w:color="auto"/>
              <w:right w:val="single" w:sz="4" w:space="0" w:color="auto"/>
            </w:tcBorders>
            <w:vAlign w:val="center"/>
          </w:tcPr>
          <w:p w14:paraId="2FB4471C" w14:textId="77777777" w:rsidR="00E80920" w:rsidRPr="004C236B" w:rsidRDefault="00E80920" w:rsidP="006150A4">
            <w:pPr>
              <w:spacing w:afterLines="20" w:after="48"/>
              <w:jc w:val="right"/>
              <w:rPr>
                <w:color w:val="000000"/>
                <w:sz w:val="16"/>
                <w:szCs w:val="16"/>
                <w:lang w:val="en-US" w:eastAsia="en-CA"/>
              </w:rPr>
            </w:pPr>
            <w:r w:rsidRPr="004C236B">
              <w:rPr>
                <w:sz w:val="16"/>
                <w:szCs w:val="16"/>
              </w:rPr>
              <w:t>0</w:t>
            </w:r>
          </w:p>
        </w:tc>
        <w:tc>
          <w:tcPr>
            <w:tcW w:w="806" w:type="dxa"/>
            <w:tcBorders>
              <w:top w:val="single" w:sz="2" w:space="0" w:color="auto"/>
              <w:left w:val="single" w:sz="4" w:space="0" w:color="auto"/>
              <w:bottom w:val="single" w:sz="4" w:space="0" w:color="auto"/>
              <w:right w:val="single" w:sz="4" w:space="0" w:color="auto"/>
            </w:tcBorders>
            <w:vAlign w:val="center"/>
          </w:tcPr>
          <w:p w14:paraId="3218BAEA" w14:textId="77777777" w:rsidR="00E80920" w:rsidRPr="004C236B" w:rsidRDefault="00E80920" w:rsidP="006150A4">
            <w:pPr>
              <w:spacing w:afterLines="20" w:after="48"/>
              <w:ind w:left="-196"/>
              <w:jc w:val="right"/>
              <w:rPr>
                <w:color w:val="000000"/>
                <w:sz w:val="16"/>
                <w:szCs w:val="16"/>
                <w:lang w:val="en-US" w:eastAsia="en-CA"/>
              </w:rPr>
            </w:pPr>
            <w:r w:rsidRPr="004C236B">
              <w:rPr>
                <w:sz w:val="16"/>
                <w:szCs w:val="16"/>
              </w:rPr>
              <w:t>214,500</w:t>
            </w:r>
          </w:p>
        </w:tc>
        <w:tc>
          <w:tcPr>
            <w:tcW w:w="925" w:type="dxa"/>
            <w:tcBorders>
              <w:top w:val="single" w:sz="2" w:space="0" w:color="auto"/>
              <w:left w:val="single" w:sz="4" w:space="0" w:color="auto"/>
              <w:bottom w:val="single" w:sz="4" w:space="0" w:color="auto"/>
              <w:right w:val="single" w:sz="4" w:space="0" w:color="auto"/>
            </w:tcBorders>
            <w:vAlign w:val="center"/>
          </w:tcPr>
          <w:p w14:paraId="79C77041" w14:textId="77777777" w:rsidR="00E80920" w:rsidRPr="004C236B" w:rsidRDefault="00E80920" w:rsidP="006150A4">
            <w:pPr>
              <w:spacing w:afterLines="20" w:after="48"/>
              <w:ind w:left="-56"/>
              <w:jc w:val="right"/>
              <w:rPr>
                <w:color w:val="000000"/>
                <w:sz w:val="16"/>
                <w:szCs w:val="16"/>
                <w:lang w:val="en-US" w:eastAsia="en-CA"/>
              </w:rPr>
            </w:pPr>
            <w:r w:rsidRPr="004C236B">
              <w:rPr>
                <w:sz w:val="16"/>
                <w:szCs w:val="16"/>
              </w:rPr>
              <w:t>1,290,000</w:t>
            </w:r>
          </w:p>
        </w:tc>
      </w:tr>
      <w:tr w:rsidR="00E80920" w:rsidRPr="004C236B" w14:paraId="63FDDCB2" w14:textId="77777777" w:rsidTr="00CB4781">
        <w:trPr>
          <w:trHeight w:val="299"/>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3F534AC6" w14:textId="77777777" w:rsidR="00E80920" w:rsidRPr="004C236B" w:rsidRDefault="00E80920" w:rsidP="006150A4">
            <w:pPr>
              <w:jc w:val="left"/>
              <w:rPr>
                <w:sz w:val="16"/>
                <w:szCs w:val="16"/>
                <w:lang w:val="en-US"/>
              </w:rPr>
            </w:pPr>
          </w:p>
        </w:tc>
        <w:tc>
          <w:tcPr>
            <w:tcW w:w="850" w:type="dxa"/>
            <w:vMerge/>
            <w:tcBorders>
              <w:left w:val="single" w:sz="4" w:space="0" w:color="auto"/>
              <w:right w:val="single" w:sz="4" w:space="0" w:color="auto"/>
            </w:tcBorders>
            <w:vAlign w:val="center"/>
          </w:tcPr>
          <w:p w14:paraId="79685196" w14:textId="77777777" w:rsidR="00E80920" w:rsidRPr="004C236B" w:rsidRDefault="00E80920" w:rsidP="006150A4">
            <w:pPr>
              <w:spacing w:afterLines="20" w:after="48"/>
              <w:ind w:left="-200" w:right="-233"/>
              <w:jc w:val="center"/>
              <w:rPr>
                <w:sz w:val="16"/>
                <w:szCs w:val="16"/>
                <w:lang w:val="en-US"/>
              </w:rPr>
            </w:pPr>
          </w:p>
        </w:tc>
        <w:tc>
          <w:tcPr>
            <w:tcW w:w="1276" w:type="dxa"/>
            <w:tcBorders>
              <w:left w:val="single" w:sz="4" w:space="0" w:color="auto"/>
              <w:right w:val="single" w:sz="4" w:space="0" w:color="auto"/>
            </w:tcBorders>
            <w:shd w:val="clear" w:color="auto" w:fill="auto"/>
            <w:vAlign w:val="center"/>
          </w:tcPr>
          <w:p w14:paraId="320EE885" w14:textId="5F959396" w:rsidR="00E80920" w:rsidRPr="004C236B" w:rsidRDefault="004C236B" w:rsidP="006150A4">
            <w:pPr>
              <w:spacing w:afterLines="20" w:after="48"/>
              <w:ind w:right="-86"/>
              <w:jc w:val="left"/>
              <w:rPr>
                <w:sz w:val="16"/>
                <w:szCs w:val="16"/>
                <w:lang w:val="en-US"/>
              </w:rPr>
            </w:pPr>
            <w:r w:rsidRPr="004C236B">
              <w:rPr>
                <w:rFonts w:hint="eastAsia"/>
                <w:sz w:val="16"/>
                <w:szCs w:val="16"/>
                <w:lang w:val="en-US" w:eastAsia="zh-CN"/>
              </w:rPr>
              <w:t>支助费用</w:t>
            </w:r>
          </w:p>
        </w:tc>
        <w:tc>
          <w:tcPr>
            <w:tcW w:w="795" w:type="dxa"/>
            <w:tcBorders>
              <w:top w:val="single" w:sz="4" w:space="0" w:color="auto"/>
              <w:left w:val="single" w:sz="4" w:space="0" w:color="auto"/>
              <w:right w:val="single" w:sz="4" w:space="0" w:color="auto"/>
            </w:tcBorders>
            <w:vAlign w:val="center"/>
          </w:tcPr>
          <w:p w14:paraId="00FB0811"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20,493</w:t>
            </w:r>
          </w:p>
        </w:tc>
        <w:tc>
          <w:tcPr>
            <w:tcW w:w="764" w:type="dxa"/>
            <w:tcBorders>
              <w:top w:val="single" w:sz="4" w:space="0" w:color="auto"/>
              <w:left w:val="single" w:sz="4" w:space="0" w:color="auto"/>
              <w:right w:val="single" w:sz="4" w:space="0" w:color="auto"/>
            </w:tcBorders>
            <w:vAlign w:val="center"/>
          </w:tcPr>
          <w:p w14:paraId="39712E2C"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0</w:t>
            </w:r>
          </w:p>
        </w:tc>
        <w:tc>
          <w:tcPr>
            <w:tcW w:w="828" w:type="dxa"/>
            <w:tcBorders>
              <w:top w:val="single" w:sz="4" w:space="0" w:color="auto"/>
              <w:left w:val="single" w:sz="4" w:space="0" w:color="auto"/>
              <w:right w:val="single" w:sz="4" w:space="0" w:color="auto"/>
            </w:tcBorders>
            <w:shd w:val="clear" w:color="auto" w:fill="auto"/>
            <w:vAlign w:val="center"/>
          </w:tcPr>
          <w:p w14:paraId="46051817" w14:textId="77777777" w:rsidR="00E80920" w:rsidRPr="004C236B" w:rsidRDefault="00E80920" w:rsidP="006150A4">
            <w:pPr>
              <w:spacing w:afterLines="20" w:after="48"/>
              <w:jc w:val="right"/>
              <w:rPr>
                <w:color w:val="000000"/>
                <w:sz w:val="16"/>
                <w:szCs w:val="16"/>
              </w:rPr>
            </w:pPr>
            <w:r w:rsidRPr="004C236B">
              <w:rPr>
                <w:color w:val="000000"/>
                <w:sz w:val="16"/>
                <w:szCs w:val="16"/>
              </w:rPr>
              <w:t>0</w:t>
            </w:r>
          </w:p>
        </w:tc>
        <w:tc>
          <w:tcPr>
            <w:tcW w:w="796" w:type="dxa"/>
            <w:tcBorders>
              <w:top w:val="single" w:sz="4" w:space="0" w:color="auto"/>
              <w:left w:val="single" w:sz="4" w:space="0" w:color="auto"/>
              <w:right w:val="single" w:sz="4" w:space="0" w:color="auto"/>
            </w:tcBorders>
            <w:shd w:val="clear" w:color="auto" w:fill="auto"/>
            <w:vAlign w:val="center"/>
          </w:tcPr>
          <w:p w14:paraId="4C7A01F2"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rPr>
              <w:t>36,908</w:t>
            </w:r>
          </w:p>
        </w:tc>
        <w:tc>
          <w:tcPr>
            <w:tcW w:w="795" w:type="dxa"/>
            <w:tcBorders>
              <w:top w:val="single" w:sz="4" w:space="0" w:color="auto"/>
              <w:left w:val="single" w:sz="4" w:space="0" w:color="auto"/>
              <w:right w:val="single" w:sz="4" w:space="0" w:color="auto"/>
            </w:tcBorders>
            <w:vAlign w:val="center"/>
          </w:tcPr>
          <w:p w14:paraId="7FA987B6"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0</w:t>
            </w:r>
          </w:p>
        </w:tc>
        <w:tc>
          <w:tcPr>
            <w:tcW w:w="796" w:type="dxa"/>
            <w:tcBorders>
              <w:top w:val="single" w:sz="4" w:space="0" w:color="auto"/>
              <w:left w:val="single" w:sz="4" w:space="0" w:color="auto"/>
              <w:right w:val="single" w:sz="4" w:space="0" w:color="auto"/>
            </w:tcBorders>
            <w:vAlign w:val="center"/>
          </w:tcPr>
          <w:p w14:paraId="25C8596A"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17,885</w:t>
            </w:r>
          </w:p>
        </w:tc>
        <w:tc>
          <w:tcPr>
            <w:tcW w:w="657" w:type="dxa"/>
            <w:tcBorders>
              <w:top w:val="single" w:sz="4" w:space="0" w:color="auto"/>
              <w:left w:val="single" w:sz="4" w:space="0" w:color="auto"/>
              <w:right w:val="single" w:sz="4" w:space="0" w:color="auto"/>
            </w:tcBorders>
            <w:vAlign w:val="center"/>
          </w:tcPr>
          <w:p w14:paraId="121AFA92"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0</w:t>
            </w:r>
          </w:p>
        </w:tc>
        <w:tc>
          <w:tcPr>
            <w:tcW w:w="806" w:type="dxa"/>
            <w:tcBorders>
              <w:top w:val="single" w:sz="4" w:space="0" w:color="auto"/>
              <w:left w:val="single" w:sz="4" w:space="0" w:color="auto"/>
              <w:right w:val="single" w:sz="4" w:space="0" w:color="auto"/>
            </w:tcBorders>
            <w:vAlign w:val="center"/>
          </w:tcPr>
          <w:p w14:paraId="300B7C52"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15,015</w:t>
            </w:r>
          </w:p>
        </w:tc>
        <w:tc>
          <w:tcPr>
            <w:tcW w:w="925" w:type="dxa"/>
            <w:tcBorders>
              <w:top w:val="single" w:sz="4" w:space="0" w:color="auto"/>
              <w:left w:val="single" w:sz="4" w:space="0" w:color="auto"/>
              <w:right w:val="single" w:sz="4" w:space="0" w:color="auto"/>
            </w:tcBorders>
            <w:vAlign w:val="center"/>
          </w:tcPr>
          <w:p w14:paraId="43AD21FE" w14:textId="77777777" w:rsidR="00E80920" w:rsidRPr="004C236B" w:rsidRDefault="00E80920" w:rsidP="006150A4">
            <w:pPr>
              <w:spacing w:afterLines="20" w:after="48"/>
              <w:jc w:val="right"/>
              <w:rPr>
                <w:color w:val="000000"/>
                <w:sz w:val="16"/>
                <w:szCs w:val="16"/>
                <w:lang w:val="en-US" w:eastAsia="en-CA"/>
              </w:rPr>
            </w:pPr>
            <w:r w:rsidRPr="004C236B">
              <w:rPr>
                <w:color w:val="000000"/>
                <w:sz w:val="16"/>
                <w:szCs w:val="16"/>
                <w:lang w:val="en-US" w:eastAsia="en-CA"/>
              </w:rPr>
              <w:t>90,301</w:t>
            </w:r>
          </w:p>
        </w:tc>
      </w:tr>
      <w:tr w:rsidR="004C236B" w:rsidRPr="004C236B" w14:paraId="05FA745D" w14:textId="77777777" w:rsidTr="00CB4781">
        <w:trPr>
          <w:trHeight w:val="299"/>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D088730" w14:textId="1B0854C8" w:rsidR="004C236B" w:rsidRPr="004C236B" w:rsidRDefault="004C236B" w:rsidP="004C236B">
            <w:pPr>
              <w:spacing w:afterLines="20" w:after="48"/>
              <w:ind w:right="60"/>
              <w:jc w:val="left"/>
              <w:rPr>
                <w:sz w:val="16"/>
                <w:szCs w:val="16"/>
                <w:lang w:val="en-US" w:eastAsia="zh-CN"/>
              </w:rPr>
            </w:pPr>
            <w:r w:rsidRPr="004C236B">
              <w:rPr>
                <w:rFonts w:hint="eastAsia"/>
                <w:sz w:val="16"/>
                <w:szCs w:val="16"/>
                <w:lang w:eastAsia="zh-CN"/>
              </w:rPr>
              <w:t>执委会核准资金</w:t>
            </w:r>
            <w:r w:rsidR="00992A46">
              <w:rPr>
                <w:sz w:val="16"/>
                <w:szCs w:val="16"/>
                <w:lang w:eastAsia="zh-CN"/>
              </w:rPr>
              <w:t>（</w:t>
            </w:r>
            <w:r w:rsidRPr="004C236B">
              <w:rPr>
                <w:rFonts w:hint="eastAsia"/>
                <w:sz w:val="16"/>
                <w:szCs w:val="16"/>
                <w:lang w:eastAsia="zh-CN"/>
              </w:rPr>
              <w:t>美元</w:t>
            </w:r>
            <w:r w:rsidR="00992A46">
              <w:rPr>
                <w:sz w:val="16"/>
                <w:szCs w:val="16"/>
                <w:lang w:eastAsia="zh-C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36ECD7" w14:textId="249F37A8" w:rsidR="004C236B" w:rsidRPr="004C236B" w:rsidRDefault="004C236B" w:rsidP="004C236B">
            <w:pPr>
              <w:spacing w:afterLines="20" w:after="48"/>
              <w:ind w:right="-86"/>
              <w:jc w:val="left"/>
              <w:rPr>
                <w:sz w:val="16"/>
                <w:szCs w:val="16"/>
                <w:lang w:val="en-US"/>
              </w:rPr>
            </w:pPr>
            <w:r w:rsidRPr="004C236B">
              <w:rPr>
                <w:rFonts w:hint="eastAsia"/>
                <w:sz w:val="16"/>
                <w:szCs w:val="16"/>
                <w:lang w:val="en-US" w:eastAsia="zh-CN"/>
              </w:rPr>
              <w:t>项目费用</w:t>
            </w:r>
          </w:p>
        </w:tc>
        <w:tc>
          <w:tcPr>
            <w:tcW w:w="795" w:type="dxa"/>
            <w:tcBorders>
              <w:top w:val="single" w:sz="4" w:space="0" w:color="auto"/>
              <w:left w:val="single" w:sz="4" w:space="0" w:color="auto"/>
              <w:bottom w:val="single" w:sz="4" w:space="0" w:color="auto"/>
              <w:right w:val="single" w:sz="4" w:space="0" w:color="auto"/>
            </w:tcBorders>
          </w:tcPr>
          <w:p w14:paraId="3528DAFC"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rPr>
              <w:t>292,750</w:t>
            </w:r>
          </w:p>
        </w:tc>
        <w:tc>
          <w:tcPr>
            <w:tcW w:w="764" w:type="dxa"/>
            <w:tcBorders>
              <w:top w:val="single" w:sz="4" w:space="0" w:color="auto"/>
              <w:left w:val="single" w:sz="4" w:space="0" w:color="auto"/>
              <w:bottom w:val="single" w:sz="4" w:space="0" w:color="auto"/>
              <w:right w:val="single" w:sz="4" w:space="0" w:color="auto"/>
            </w:tcBorders>
          </w:tcPr>
          <w:p w14:paraId="7B65B828"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0856C2BB" w14:textId="77777777" w:rsidR="004C236B" w:rsidRPr="004C236B" w:rsidRDefault="004C236B" w:rsidP="004C236B">
            <w:pPr>
              <w:spacing w:afterLines="20" w:after="48"/>
              <w:jc w:val="right"/>
              <w:rPr>
                <w:color w:val="000000"/>
                <w:sz w:val="16"/>
                <w:szCs w:val="16"/>
                <w:lang w:val="en-US" w:eastAsia="en-CA"/>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03793E81"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795" w:type="dxa"/>
            <w:tcBorders>
              <w:top w:val="single" w:sz="4" w:space="0" w:color="auto"/>
              <w:left w:val="single" w:sz="4" w:space="0" w:color="auto"/>
              <w:bottom w:val="single" w:sz="4" w:space="0" w:color="auto"/>
              <w:right w:val="single" w:sz="4" w:space="0" w:color="auto"/>
            </w:tcBorders>
          </w:tcPr>
          <w:p w14:paraId="5D5F81AD"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796" w:type="dxa"/>
            <w:tcBorders>
              <w:top w:val="single" w:sz="4" w:space="0" w:color="auto"/>
              <w:left w:val="single" w:sz="4" w:space="0" w:color="auto"/>
              <w:bottom w:val="single" w:sz="4" w:space="0" w:color="auto"/>
              <w:right w:val="single" w:sz="4" w:space="0" w:color="auto"/>
            </w:tcBorders>
          </w:tcPr>
          <w:p w14:paraId="33FEA722"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657" w:type="dxa"/>
            <w:tcBorders>
              <w:top w:val="single" w:sz="4" w:space="0" w:color="auto"/>
              <w:left w:val="single" w:sz="4" w:space="0" w:color="auto"/>
              <w:bottom w:val="single" w:sz="4" w:space="0" w:color="auto"/>
              <w:right w:val="single" w:sz="4" w:space="0" w:color="auto"/>
            </w:tcBorders>
          </w:tcPr>
          <w:p w14:paraId="4B5EA2A9"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806" w:type="dxa"/>
            <w:tcBorders>
              <w:top w:val="single" w:sz="4" w:space="0" w:color="auto"/>
              <w:left w:val="single" w:sz="4" w:space="0" w:color="auto"/>
              <w:bottom w:val="single" w:sz="4" w:space="0" w:color="auto"/>
              <w:right w:val="single" w:sz="4" w:space="0" w:color="auto"/>
            </w:tcBorders>
          </w:tcPr>
          <w:p w14:paraId="08930909"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0BCE575E"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rPr>
              <w:t>292,750</w:t>
            </w:r>
          </w:p>
        </w:tc>
      </w:tr>
      <w:tr w:rsidR="004C236B" w:rsidRPr="004C236B" w14:paraId="71FB2EC6" w14:textId="77777777" w:rsidTr="00CB4781">
        <w:trPr>
          <w:trHeight w:val="299"/>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744EC4A3" w14:textId="77777777" w:rsidR="004C236B" w:rsidRPr="004C236B" w:rsidRDefault="004C236B" w:rsidP="004C236B">
            <w:pPr>
              <w:ind w:right="-86"/>
              <w:jc w:val="left"/>
              <w:rPr>
                <w:sz w:val="16"/>
                <w:szCs w:val="16"/>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CDA8B8B" w14:textId="6D01F8EC" w:rsidR="004C236B" w:rsidRPr="004C236B" w:rsidRDefault="004C236B" w:rsidP="004C236B">
            <w:pPr>
              <w:spacing w:afterLines="20" w:after="48"/>
              <w:ind w:right="-86"/>
              <w:jc w:val="left"/>
              <w:rPr>
                <w:sz w:val="16"/>
                <w:szCs w:val="16"/>
                <w:lang w:val="en-US"/>
              </w:rPr>
            </w:pPr>
            <w:r w:rsidRPr="004C236B">
              <w:rPr>
                <w:rFonts w:hint="eastAsia"/>
                <w:sz w:val="16"/>
                <w:szCs w:val="16"/>
                <w:lang w:val="en-US" w:eastAsia="zh-CN"/>
              </w:rPr>
              <w:t>支助费用</w:t>
            </w:r>
          </w:p>
        </w:tc>
        <w:tc>
          <w:tcPr>
            <w:tcW w:w="795" w:type="dxa"/>
            <w:tcBorders>
              <w:top w:val="single" w:sz="4" w:space="0" w:color="auto"/>
              <w:left w:val="single" w:sz="4" w:space="0" w:color="auto"/>
              <w:bottom w:val="single" w:sz="4" w:space="0" w:color="auto"/>
              <w:right w:val="single" w:sz="4" w:space="0" w:color="auto"/>
            </w:tcBorders>
          </w:tcPr>
          <w:p w14:paraId="3727FD62"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rPr>
              <w:t>20,493</w:t>
            </w:r>
          </w:p>
        </w:tc>
        <w:tc>
          <w:tcPr>
            <w:tcW w:w="764" w:type="dxa"/>
            <w:tcBorders>
              <w:top w:val="single" w:sz="4" w:space="0" w:color="auto"/>
              <w:left w:val="single" w:sz="4" w:space="0" w:color="auto"/>
              <w:bottom w:val="single" w:sz="4" w:space="0" w:color="auto"/>
              <w:right w:val="single" w:sz="4" w:space="0" w:color="auto"/>
            </w:tcBorders>
          </w:tcPr>
          <w:p w14:paraId="143060B0"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1EF9E960" w14:textId="77777777" w:rsidR="004C236B" w:rsidRPr="004C236B" w:rsidRDefault="004C236B" w:rsidP="004C236B">
            <w:pPr>
              <w:spacing w:afterLines="20" w:after="48"/>
              <w:jc w:val="right"/>
              <w:rPr>
                <w:color w:val="000000"/>
                <w:sz w:val="16"/>
                <w:szCs w:val="16"/>
                <w:lang w:val="en-US" w:eastAsia="en-CA"/>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747ACC82"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795" w:type="dxa"/>
            <w:tcBorders>
              <w:top w:val="single" w:sz="4" w:space="0" w:color="auto"/>
              <w:left w:val="single" w:sz="4" w:space="0" w:color="auto"/>
              <w:bottom w:val="single" w:sz="4" w:space="0" w:color="auto"/>
              <w:right w:val="single" w:sz="4" w:space="0" w:color="auto"/>
            </w:tcBorders>
          </w:tcPr>
          <w:p w14:paraId="26047FC1"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796" w:type="dxa"/>
            <w:tcBorders>
              <w:top w:val="single" w:sz="4" w:space="0" w:color="auto"/>
              <w:left w:val="single" w:sz="4" w:space="0" w:color="auto"/>
              <w:bottom w:val="single" w:sz="4" w:space="0" w:color="auto"/>
              <w:right w:val="single" w:sz="4" w:space="0" w:color="auto"/>
            </w:tcBorders>
          </w:tcPr>
          <w:p w14:paraId="15A5D194"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657" w:type="dxa"/>
            <w:tcBorders>
              <w:top w:val="single" w:sz="4" w:space="0" w:color="auto"/>
              <w:left w:val="single" w:sz="4" w:space="0" w:color="auto"/>
              <w:bottom w:val="single" w:sz="4" w:space="0" w:color="auto"/>
              <w:right w:val="single" w:sz="4" w:space="0" w:color="auto"/>
            </w:tcBorders>
          </w:tcPr>
          <w:p w14:paraId="1565D2AA"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806" w:type="dxa"/>
            <w:tcBorders>
              <w:top w:val="single" w:sz="4" w:space="0" w:color="auto"/>
              <w:left w:val="single" w:sz="4" w:space="0" w:color="auto"/>
              <w:bottom w:val="single" w:sz="4" w:space="0" w:color="auto"/>
              <w:right w:val="single" w:sz="4" w:space="0" w:color="auto"/>
            </w:tcBorders>
          </w:tcPr>
          <w:p w14:paraId="7E4F8A90"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C83A91A"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rPr>
              <w:t>20,493</w:t>
            </w:r>
          </w:p>
        </w:tc>
      </w:tr>
      <w:tr w:rsidR="004C236B" w:rsidRPr="004C236B" w14:paraId="5E9F7A0D" w14:textId="77777777" w:rsidTr="00CB4781">
        <w:trPr>
          <w:trHeight w:val="364"/>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C3E4416" w14:textId="5CC7A194" w:rsidR="004C236B" w:rsidRPr="004C236B" w:rsidRDefault="004C236B" w:rsidP="004C236B">
            <w:pPr>
              <w:spacing w:afterLines="20" w:after="48"/>
              <w:ind w:right="-81"/>
              <w:jc w:val="left"/>
              <w:rPr>
                <w:sz w:val="16"/>
                <w:szCs w:val="16"/>
                <w:lang w:val="en-US" w:eastAsia="zh-CN"/>
              </w:rPr>
            </w:pPr>
            <w:r w:rsidRPr="004C236B">
              <w:rPr>
                <w:rFonts w:hint="eastAsia"/>
                <w:sz w:val="16"/>
                <w:szCs w:val="16"/>
                <w:lang w:eastAsia="zh-CN"/>
              </w:rPr>
              <w:t>建议本次会议核准资金总额</w:t>
            </w:r>
            <w:r w:rsidR="00992A46">
              <w:rPr>
                <w:sz w:val="16"/>
                <w:szCs w:val="16"/>
                <w:lang w:eastAsia="zh-CN"/>
              </w:rPr>
              <w:t>（</w:t>
            </w:r>
            <w:r w:rsidRPr="004C236B">
              <w:rPr>
                <w:rFonts w:hint="eastAsia"/>
                <w:sz w:val="16"/>
                <w:szCs w:val="16"/>
                <w:lang w:eastAsia="zh-CN"/>
              </w:rPr>
              <w:t>美元</w:t>
            </w:r>
            <w:r w:rsidR="00992A46">
              <w:rPr>
                <w:sz w:val="16"/>
                <w:szCs w:val="16"/>
                <w:lang w:eastAsia="zh-C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C6D809" w14:textId="32940033" w:rsidR="004C236B" w:rsidRPr="004C236B" w:rsidRDefault="004C236B" w:rsidP="004C236B">
            <w:pPr>
              <w:spacing w:afterLines="20" w:after="48"/>
              <w:ind w:right="-86"/>
              <w:jc w:val="left"/>
              <w:rPr>
                <w:sz w:val="16"/>
                <w:szCs w:val="16"/>
                <w:lang w:val="en-US"/>
              </w:rPr>
            </w:pPr>
            <w:r w:rsidRPr="004C236B">
              <w:rPr>
                <w:rFonts w:hint="eastAsia"/>
                <w:sz w:val="16"/>
                <w:szCs w:val="16"/>
                <w:lang w:val="en-US" w:eastAsia="zh-CN"/>
              </w:rPr>
              <w:t>项目费用</w:t>
            </w:r>
          </w:p>
        </w:tc>
        <w:tc>
          <w:tcPr>
            <w:tcW w:w="795" w:type="dxa"/>
            <w:tcBorders>
              <w:top w:val="single" w:sz="4" w:space="0" w:color="auto"/>
              <w:left w:val="single" w:sz="4" w:space="0" w:color="auto"/>
              <w:bottom w:val="single" w:sz="4" w:space="0" w:color="auto"/>
              <w:right w:val="single" w:sz="4" w:space="0" w:color="auto"/>
            </w:tcBorders>
            <w:vAlign w:val="center"/>
          </w:tcPr>
          <w:p w14:paraId="665A9527" w14:textId="77777777" w:rsidR="004C236B" w:rsidRPr="004C236B" w:rsidRDefault="004C236B" w:rsidP="004C236B">
            <w:pPr>
              <w:spacing w:afterLines="20" w:after="48"/>
              <w:jc w:val="right"/>
              <w:rPr>
                <w:color w:val="000000"/>
                <w:sz w:val="16"/>
                <w:szCs w:val="16"/>
                <w:lang w:val="en-US" w:eastAsia="en-CA"/>
              </w:rPr>
            </w:pPr>
          </w:p>
        </w:tc>
        <w:tc>
          <w:tcPr>
            <w:tcW w:w="764" w:type="dxa"/>
            <w:tcBorders>
              <w:top w:val="single" w:sz="4" w:space="0" w:color="auto"/>
              <w:left w:val="single" w:sz="4" w:space="0" w:color="auto"/>
              <w:bottom w:val="single" w:sz="4" w:space="0" w:color="auto"/>
              <w:right w:val="single" w:sz="4" w:space="0" w:color="auto"/>
            </w:tcBorders>
            <w:vAlign w:val="center"/>
          </w:tcPr>
          <w:p w14:paraId="3C18E8BD" w14:textId="77777777" w:rsidR="004C236B" w:rsidRPr="004C236B" w:rsidRDefault="004C236B" w:rsidP="004C236B">
            <w:pPr>
              <w:spacing w:afterLines="20" w:after="48"/>
              <w:jc w:val="right"/>
              <w:rPr>
                <w:color w:val="000000"/>
                <w:sz w:val="16"/>
                <w:szCs w:val="16"/>
                <w:lang w:val="en-US" w:eastAsia="en-CA"/>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22A55FE5"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rPr>
              <w:t>527,250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3D5CA7BD" w14:textId="77777777" w:rsidR="004C236B" w:rsidRPr="004C236B" w:rsidRDefault="004C236B" w:rsidP="004C236B">
            <w:pPr>
              <w:spacing w:afterLines="20" w:after="48"/>
              <w:jc w:val="right"/>
              <w:rPr>
                <w:color w:val="000000"/>
                <w:sz w:val="16"/>
                <w:szCs w:val="16"/>
                <w:lang w:val="en-US" w:eastAsia="en-CA"/>
              </w:rPr>
            </w:pPr>
          </w:p>
        </w:tc>
        <w:tc>
          <w:tcPr>
            <w:tcW w:w="795" w:type="dxa"/>
            <w:tcBorders>
              <w:top w:val="single" w:sz="4" w:space="0" w:color="auto"/>
              <w:left w:val="single" w:sz="4" w:space="0" w:color="auto"/>
              <w:bottom w:val="single" w:sz="4" w:space="0" w:color="auto"/>
              <w:right w:val="single" w:sz="4" w:space="0" w:color="auto"/>
            </w:tcBorders>
            <w:vAlign w:val="center"/>
          </w:tcPr>
          <w:p w14:paraId="269BC571" w14:textId="77777777" w:rsidR="004C236B" w:rsidRPr="004C236B" w:rsidRDefault="004C236B" w:rsidP="004C236B">
            <w:pPr>
              <w:spacing w:afterLines="20" w:after="48"/>
              <w:jc w:val="right"/>
              <w:rPr>
                <w:color w:val="000000"/>
                <w:sz w:val="16"/>
                <w:szCs w:val="16"/>
                <w:lang w:val="en-US"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40F25A57" w14:textId="77777777" w:rsidR="004C236B" w:rsidRPr="004C236B" w:rsidRDefault="004C236B" w:rsidP="004C236B">
            <w:pPr>
              <w:spacing w:afterLines="20" w:after="48"/>
              <w:jc w:val="right"/>
              <w:rPr>
                <w:color w:val="000000"/>
                <w:sz w:val="16"/>
                <w:szCs w:val="16"/>
                <w:lang w:val="en-US" w:eastAsia="en-CA"/>
              </w:rPr>
            </w:pPr>
          </w:p>
        </w:tc>
        <w:tc>
          <w:tcPr>
            <w:tcW w:w="657" w:type="dxa"/>
            <w:tcBorders>
              <w:top w:val="single" w:sz="4" w:space="0" w:color="auto"/>
              <w:left w:val="single" w:sz="4" w:space="0" w:color="auto"/>
              <w:bottom w:val="single" w:sz="4" w:space="0" w:color="auto"/>
              <w:right w:val="single" w:sz="4" w:space="0" w:color="auto"/>
            </w:tcBorders>
            <w:vAlign w:val="center"/>
          </w:tcPr>
          <w:p w14:paraId="2C8090BA" w14:textId="77777777" w:rsidR="004C236B" w:rsidRPr="004C236B" w:rsidRDefault="004C236B" w:rsidP="004C236B">
            <w:pPr>
              <w:spacing w:afterLines="20" w:after="48"/>
              <w:jc w:val="right"/>
              <w:rPr>
                <w:color w:val="000000"/>
                <w:sz w:val="16"/>
                <w:szCs w:val="16"/>
                <w:lang w:val="en-US" w:eastAsia="en-CA"/>
              </w:rPr>
            </w:pPr>
          </w:p>
        </w:tc>
        <w:tc>
          <w:tcPr>
            <w:tcW w:w="806" w:type="dxa"/>
            <w:tcBorders>
              <w:top w:val="single" w:sz="4" w:space="0" w:color="auto"/>
              <w:left w:val="single" w:sz="4" w:space="0" w:color="auto"/>
              <w:bottom w:val="single" w:sz="4" w:space="0" w:color="auto"/>
              <w:right w:val="single" w:sz="4" w:space="0" w:color="auto"/>
            </w:tcBorders>
            <w:vAlign w:val="center"/>
          </w:tcPr>
          <w:p w14:paraId="5B3CF03B" w14:textId="77777777" w:rsidR="004C236B" w:rsidRPr="004C236B" w:rsidRDefault="004C236B" w:rsidP="004C236B">
            <w:pPr>
              <w:spacing w:afterLines="20" w:after="48"/>
              <w:jc w:val="right"/>
              <w:rPr>
                <w:color w:val="000000"/>
                <w:sz w:val="16"/>
                <w:szCs w:val="16"/>
                <w:lang w:val="en-US" w:eastAsia="en-CA"/>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BD8FE45"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lang w:val="en-US" w:eastAsia="en-CA"/>
              </w:rPr>
              <w:t>527,250</w:t>
            </w:r>
          </w:p>
        </w:tc>
      </w:tr>
      <w:tr w:rsidR="004C236B" w:rsidRPr="004C236B" w14:paraId="5916D6BD" w14:textId="77777777" w:rsidTr="00CB4781">
        <w:trPr>
          <w:trHeight w:val="36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271A2E86" w14:textId="77777777" w:rsidR="004C236B" w:rsidRPr="004C236B" w:rsidRDefault="004C236B" w:rsidP="004C236B">
            <w:pPr>
              <w:ind w:right="-86"/>
              <w:jc w:val="left"/>
              <w:rPr>
                <w:sz w:val="16"/>
                <w:szCs w:val="16"/>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2779070" w14:textId="76636E98" w:rsidR="004C236B" w:rsidRPr="004C236B" w:rsidRDefault="004C236B" w:rsidP="004C236B">
            <w:pPr>
              <w:spacing w:afterLines="20" w:after="48"/>
              <w:ind w:right="-86"/>
              <w:jc w:val="left"/>
              <w:rPr>
                <w:sz w:val="16"/>
                <w:szCs w:val="16"/>
                <w:lang w:val="en-US"/>
              </w:rPr>
            </w:pPr>
            <w:r w:rsidRPr="004C236B">
              <w:rPr>
                <w:rFonts w:hint="eastAsia"/>
                <w:sz w:val="16"/>
                <w:szCs w:val="16"/>
                <w:lang w:val="en-US" w:eastAsia="zh-CN"/>
              </w:rPr>
              <w:t>支助费用</w:t>
            </w:r>
          </w:p>
        </w:tc>
        <w:tc>
          <w:tcPr>
            <w:tcW w:w="795" w:type="dxa"/>
            <w:tcBorders>
              <w:top w:val="single" w:sz="4" w:space="0" w:color="auto"/>
              <w:left w:val="single" w:sz="4" w:space="0" w:color="auto"/>
              <w:bottom w:val="single" w:sz="4" w:space="0" w:color="auto"/>
              <w:right w:val="single" w:sz="4" w:space="0" w:color="auto"/>
            </w:tcBorders>
            <w:vAlign w:val="center"/>
          </w:tcPr>
          <w:p w14:paraId="2FECF6A6" w14:textId="77777777" w:rsidR="004C236B" w:rsidRPr="004C236B" w:rsidRDefault="004C236B" w:rsidP="004C236B">
            <w:pPr>
              <w:spacing w:afterLines="20" w:after="48"/>
              <w:jc w:val="right"/>
              <w:rPr>
                <w:color w:val="000000"/>
                <w:sz w:val="16"/>
                <w:szCs w:val="16"/>
                <w:lang w:val="en-US" w:eastAsia="en-CA"/>
              </w:rPr>
            </w:pPr>
          </w:p>
        </w:tc>
        <w:tc>
          <w:tcPr>
            <w:tcW w:w="764" w:type="dxa"/>
            <w:tcBorders>
              <w:top w:val="single" w:sz="4" w:space="0" w:color="auto"/>
              <w:left w:val="single" w:sz="4" w:space="0" w:color="auto"/>
              <w:bottom w:val="single" w:sz="4" w:space="0" w:color="auto"/>
              <w:right w:val="single" w:sz="4" w:space="0" w:color="auto"/>
            </w:tcBorders>
            <w:vAlign w:val="center"/>
          </w:tcPr>
          <w:p w14:paraId="30BF0F9A" w14:textId="77777777" w:rsidR="004C236B" w:rsidRPr="004C236B" w:rsidRDefault="004C236B" w:rsidP="004C236B">
            <w:pPr>
              <w:spacing w:afterLines="20" w:after="48"/>
              <w:jc w:val="right"/>
              <w:rPr>
                <w:color w:val="000000"/>
                <w:sz w:val="16"/>
                <w:szCs w:val="16"/>
                <w:lang w:val="en-US" w:eastAsia="en-CA"/>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2CC663DC" w14:textId="77777777" w:rsidR="004C236B" w:rsidRPr="004C236B" w:rsidRDefault="004C236B" w:rsidP="004C236B">
            <w:pPr>
              <w:spacing w:afterLines="20" w:after="48"/>
              <w:jc w:val="right"/>
              <w:rPr>
                <w:color w:val="000000"/>
                <w:sz w:val="16"/>
                <w:szCs w:val="16"/>
                <w:lang w:val="en-US" w:eastAsia="en-CA"/>
              </w:rPr>
            </w:pPr>
            <w:r w:rsidRPr="004C236B">
              <w:rPr>
                <w:color w:val="000000"/>
                <w:sz w:val="16"/>
                <w:szCs w:val="16"/>
              </w:rPr>
              <w:t>36,908</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51F1AB63" w14:textId="77777777" w:rsidR="004C236B" w:rsidRPr="004C236B" w:rsidRDefault="004C236B" w:rsidP="004C236B">
            <w:pPr>
              <w:spacing w:afterLines="20" w:after="48"/>
              <w:jc w:val="right"/>
              <w:rPr>
                <w:color w:val="000000"/>
                <w:sz w:val="16"/>
                <w:szCs w:val="16"/>
                <w:lang w:val="en-US" w:eastAsia="en-CA"/>
              </w:rPr>
            </w:pPr>
          </w:p>
        </w:tc>
        <w:tc>
          <w:tcPr>
            <w:tcW w:w="795" w:type="dxa"/>
            <w:tcBorders>
              <w:top w:val="single" w:sz="4" w:space="0" w:color="auto"/>
              <w:left w:val="single" w:sz="4" w:space="0" w:color="auto"/>
              <w:bottom w:val="single" w:sz="4" w:space="0" w:color="auto"/>
              <w:right w:val="single" w:sz="4" w:space="0" w:color="auto"/>
            </w:tcBorders>
            <w:vAlign w:val="center"/>
          </w:tcPr>
          <w:p w14:paraId="3F48E535" w14:textId="77777777" w:rsidR="004C236B" w:rsidRPr="004C236B" w:rsidRDefault="004C236B" w:rsidP="004C236B">
            <w:pPr>
              <w:spacing w:afterLines="20" w:after="48"/>
              <w:jc w:val="right"/>
              <w:rPr>
                <w:color w:val="000000"/>
                <w:sz w:val="16"/>
                <w:szCs w:val="16"/>
                <w:lang w:val="en-US"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6A8DFFD6" w14:textId="77777777" w:rsidR="004C236B" w:rsidRPr="004C236B" w:rsidRDefault="004C236B" w:rsidP="004C236B">
            <w:pPr>
              <w:spacing w:afterLines="20" w:after="48"/>
              <w:jc w:val="right"/>
              <w:rPr>
                <w:color w:val="000000"/>
                <w:sz w:val="16"/>
                <w:szCs w:val="16"/>
                <w:lang w:val="en-US" w:eastAsia="en-CA"/>
              </w:rPr>
            </w:pPr>
          </w:p>
        </w:tc>
        <w:tc>
          <w:tcPr>
            <w:tcW w:w="657" w:type="dxa"/>
            <w:tcBorders>
              <w:top w:val="single" w:sz="4" w:space="0" w:color="auto"/>
              <w:left w:val="single" w:sz="4" w:space="0" w:color="auto"/>
              <w:bottom w:val="single" w:sz="4" w:space="0" w:color="auto"/>
              <w:right w:val="single" w:sz="4" w:space="0" w:color="auto"/>
            </w:tcBorders>
            <w:vAlign w:val="center"/>
          </w:tcPr>
          <w:p w14:paraId="649CAFEC" w14:textId="77777777" w:rsidR="004C236B" w:rsidRPr="004C236B" w:rsidRDefault="004C236B" w:rsidP="004C236B">
            <w:pPr>
              <w:spacing w:afterLines="20" w:after="48"/>
              <w:jc w:val="right"/>
              <w:rPr>
                <w:color w:val="000000"/>
                <w:sz w:val="16"/>
                <w:szCs w:val="16"/>
                <w:lang w:val="en-US" w:eastAsia="en-CA"/>
              </w:rPr>
            </w:pPr>
          </w:p>
        </w:tc>
        <w:tc>
          <w:tcPr>
            <w:tcW w:w="806" w:type="dxa"/>
            <w:tcBorders>
              <w:top w:val="single" w:sz="4" w:space="0" w:color="auto"/>
              <w:left w:val="single" w:sz="4" w:space="0" w:color="auto"/>
              <w:bottom w:val="single" w:sz="4" w:space="0" w:color="auto"/>
              <w:right w:val="single" w:sz="4" w:space="0" w:color="auto"/>
            </w:tcBorders>
            <w:vAlign w:val="center"/>
          </w:tcPr>
          <w:p w14:paraId="6A15E240" w14:textId="77777777" w:rsidR="004C236B" w:rsidRPr="004C236B" w:rsidRDefault="004C236B" w:rsidP="004C236B">
            <w:pPr>
              <w:spacing w:afterLines="20" w:after="48"/>
              <w:jc w:val="right"/>
              <w:rPr>
                <w:color w:val="000000"/>
                <w:sz w:val="16"/>
                <w:szCs w:val="16"/>
                <w:lang w:val="en-US" w:eastAsia="en-CA"/>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64959235" w14:textId="77777777" w:rsidR="004C236B" w:rsidRPr="004C236B" w:rsidRDefault="004C236B" w:rsidP="004C236B">
            <w:pPr>
              <w:spacing w:afterLines="20" w:after="48"/>
              <w:ind w:left="-56"/>
              <w:jc w:val="right"/>
              <w:rPr>
                <w:color w:val="000000"/>
                <w:sz w:val="16"/>
                <w:szCs w:val="16"/>
                <w:lang w:val="en-US" w:eastAsia="en-CA"/>
              </w:rPr>
            </w:pPr>
            <w:r w:rsidRPr="004C236B">
              <w:rPr>
                <w:color w:val="000000"/>
                <w:sz w:val="16"/>
                <w:szCs w:val="16"/>
                <w:lang w:val="en-US" w:eastAsia="en-CA"/>
              </w:rPr>
              <w:t>36,908</w:t>
            </w:r>
          </w:p>
        </w:tc>
      </w:tr>
    </w:tbl>
    <w:p w14:paraId="5C39088B" w14:textId="3466FBCA" w:rsidR="00E80920" w:rsidRPr="00691AD6" w:rsidRDefault="00E80920" w:rsidP="00E80920">
      <w:pPr>
        <w:ind w:left="-426" w:right="-846"/>
        <w:rPr>
          <w:sz w:val="16"/>
          <w:szCs w:val="16"/>
          <w:lang w:eastAsia="zh-CN"/>
        </w:rPr>
      </w:pPr>
      <w:r w:rsidRPr="00691AD6">
        <w:rPr>
          <w:sz w:val="16"/>
          <w:szCs w:val="16"/>
          <w:lang w:eastAsia="zh-CN"/>
        </w:rPr>
        <w:t>*</w:t>
      </w:r>
      <w:r w:rsidR="003301DE">
        <w:rPr>
          <w:rFonts w:hint="eastAsia"/>
          <w:sz w:val="16"/>
          <w:szCs w:val="16"/>
          <w:lang w:eastAsia="zh-CN"/>
        </w:rPr>
        <w:t>原</w:t>
      </w:r>
      <w:r w:rsidR="003301DE" w:rsidRPr="00691AD6">
        <w:rPr>
          <w:rFonts w:hint="eastAsia"/>
          <w:sz w:val="16"/>
          <w:szCs w:val="16"/>
          <w:lang w:eastAsia="zh-CN"/>
        </w:rPr>
        <w:t>计划</w:t>
      </w:r>
      <w:r w:rsidR="003301DE" w:rsidRPr="00691AD6">
        <w:rPr>
          <w:rFonts w:hint="eastAsia"/>
          <w:sz w:val="16"/>
          <w:szCs w:val="16"/>
          <w:lang w:eastAsia="zh-CN"/>
        </w:rPr>
        <w:t>2024</w:t>
      </w:r>
      <w:r w:rsidR="003301DE" w:rsidRPr="00691AD6">
        <w:rPr>
          <w:rFonts w:hint="eastAsia"/>
          <w:sz w:val="16"/>
          <w:szCs w:val="16"/>
          <w:lang w:eastAsia="zh-CN"/>
        </w:rPr>
        <w:t>年</w:t>
      </w:r>
      <w:r w:rsidR="00CB4781">
        <w:rPr>
          <w:rFonts w:hint="eastAsia"/>
          <w:sz w:val="16"/>
          <w:szCs w:val="16"/>
          <w:lang w:eastAsia="zh-CN"/>
        </w:rPr>
        <w:t>提供</w:t>
      </w:r>
      <w:r w:rsidR="003A3E2C" w:rsidRPr="00691AD6">
        <w:rPr>
          <w:rFonts w:hint="eastAsia"/>
          <w:sz w:val="16"/>
          <w:szCs w:val="16"/>
          <w:lang w:eastAsia="zh-CN"/>
        </w:rPr>
        <w:t>第二</w:t>
      </w:r>
      <w:r w:rsidR="009661F5" w:rsidRPr="00691AD6">
        <w:rPr>
          <w:rFonts w:hint="eastAsia"/>
          <w:sz w:val="16"/>
          <w:szCs w:val="16"/>
          <w:lang w:eastAsia="zh-CN"/>
        </w:rPr>
        <w:t>次付款</w:t>
      </w:r>
      <w:r w:rsidR="003A3E2C" w:rsidRPr="00691AD6">
        <w:rPr>
          <w:rFonts w:hint="eastAsia"/>
          <w:sz w:val="16"/>
          <w:szCs w:val="16"/>
          <w:lang w:eastAsia="zh-CN"/>
        </w:rPr>
        <w:t>，但</w:t>
      </w:r>
      <w:r w:rsidR="003A3E2C" w:rsidRPr="00691AD6">
        <w:rPr>
          <w:rFonts w:hint="eastAsia"/>
          <w:sz w:val="16"/>
          <w:szCs w:val="16"/>
          <w:lang w:eastAsia="zh-CN"/>
        </w:rPr>
        <w:t>2023</w:t>
      </w:r>
      <w:r w:rsidR="003A3E2C" w:rsidRPr="00691AD6">
        <w:rPr>
          <w:rFonts w:hint="eastAsia"/>
          <w:sz w:val="16"/>
          <w:szCs w:val="16"/>
          <w:lang w:eastAsia="zh-CN"/>
        </w:rPr>
        <w:t>年</w:t>
      </w:r>
      <w:r w:rsidR="00DA06BB" w:rsidRPr="00691AD6">
        <w:rPr>
          <w:rFonts w:hint="eastAsia"/>
          <w:sz w:val="16"/>
          <w:szCs w:val="16"/>
          <w:lang w:eastAsia="zh-CN"/>
        </w:rPr>
        <w:t>提出</w:t>
      </w:r>
      <w:r w:rsidR="003A3E2C" w:rsidRPr="00691AD6">
        <w:rPr>
          <w:rFonts w:hint="eastAsia"/>
          <w:sz w:val="16"/>
          <w:szCs w:val="16"/>
          <w:lang w:eastAsia="zh-CN"/>
        </w:rPr>
        <w:t>申请。修改后的供资申请包括</w:t>
      </w:r>
      <w:r w:rsidR="003A3E2C" w:rsidRPr="00691AD6">
        <w:rPr>
          <w:rFonts w:hint="eastAsia"/>
          <w:sz w:val="16"/>
          <w:szCs w:val="16"/>
          <w:lang w:eastAsia="zh-CN"/>
        </w:rPr>
        <w:t>120</w:t>
      </w:r>
      <w:r w:rsidR="00D156DE" w:rsidRPr="00691AD6">
        <w:rPr>
          <w:sz w:val="16"/>
          <w:szCs w:val="16"/>
          <w:lang w:eastAsia="zh-CN"/>
        </w:rPr>
        <w:t>,</w:t>
      </w:r>
      <w:r w:rsidR="003A3E2C" w:rsidRPr="00691AD6">
        <w:rPr>
          <w:rFonts w:hint="eastAsia"/>
          <w:sz w:val="16"/>
          <w:szCs w:val="16"/>
          <w:lang w:eastAsia="zh-CN"/>
        </w:rPr>
        <w:t>000</w:t>
      </w:r>
      <w:r w:rsidR="003A3E2C" w:rsidRPr="00691AD6">
        <w:rPr>
          <w:rFonts w:hint="eastAsia"/>
          <w:sz w:val="16"/>
          <w:szCs w:val="16"/>
          <w:lang w:eastAsia="zh-CN"/>
        </w:rPr>
        <w:t>美元，外加</w:t>
      </w:r>
      <w:r w:rsidR="00D156DE" w:rsidRPr="00691AD6">
        <w:rPr>
          <w:rFonts w:hint="eastAsia"/>
          <w:sz w:val="16"/>
          <w:szCs w:val="16"/>
          <w:lang w:eastAsia="zh-CN"/>
        </w:rPr>
        <w:t>机构支助费用</w:t>
      </w:r>
      <w:r w:rsidR="003A3E2C" w:rsidRPr="00691AD6">
        <w:rPr>
          <w:rFonts w:hint="eastAsia"/>
          <w:sz w:val="16"/>
          <w:szCs w:val="16"/>
          <w:lang w:eastAsia="zh-CN"/>
        </w:rPr>
        <w:t>8</w:t>
      </w:r>
      <w:r w:rsidR="00D156DE" w:rsidRPr="00691AD6">
        <w:rPr>
          <w:sz w:val="16"/>
          <w:szCs w:val="16"/>
          <w:lang w:eastAsia="zh-CN"/>
        </w:rPr>
        <w:t>,</w:t>
      </w:r>
      <w:r w:rsidR="003A3E2C" w:rsidRPr="00691AD6">
        <w:rPr>
          <w:rFonts w:hint="eastAsia"/>
          <w:sz w:val="16"/>
          <w:szCs w:val="16"/>
          <w:lang w:eastAsia="zh-CN"/>
        </w:rPr>
        <w:t>401</w:t>
      </w:r>
      <w:r w:rsidR="003A3E2C" w:rsidRPr="00691AD6">
        <w:rPr>
          <w:rFonts w:hint="eastAsia"/>
          <w:sz w:val="16"/>
          <w:szCs w:val="16"/>
          <w:lang w:eastAsia="zh-CN"/>
        </w:rPr>
        <w:t>美元，</w:t>
      </w:r>
      <w:r w:rsidR="00D77C30" w:rsidRPr="00691AD6">
        <w:rPr>
          <w:rFonts w:hint="eastAsia"/>
          <w:sz w:val="16"/>
          <w:szCs w:val="16"/>
          <w:lang w:eastAsia="zh-CN"/>
        </w:rPr>
        <w:t>用于执行</w:t>
      </w:r>
      <w:r w:rsidR="003A3E2C" w:rsidRPr="00691AD6">
        <w:rPr>
          <w:rFonts w:hint="eastAsia"/>
          <w:sz w:val="16"/>
          <w:szCs w:val="16"/>
          <w:lang w:eastAsia="zh-CN"/>
        </w:rPr>
        <w:t>保持能效</w:t>
      </w:r>
      <w:r w:rsidR="00691AD6" w:rsidRPr="00691AD6">
        <w:rPr>
          <w:rFonts w:hint="eastAsia"/>
          <w:sz w:val="16"/>
          <w:szCs w:val="16"/>
          <w:lang w:eastAsia="zh-CN"/>
        </w:rPr>
        <w:t>额外活动</w:t>
      </w:r>
      <w:r w:rsidR="00992A46">
        <w:rPr>
          <w:rFonts w:hint="eastAsia"/>
          <w:sz w:val="16"/>
          <w:szCs w:val="16"/>
          <w:lang w:eastAsia="zh-CN"/>
        </w:rPr>
        <w:t>（</w:t>
      </w:r>
      <w:r w:rsidR="003A3E2C" w:rsidRPr="00691AD6">
        <w:rPr>
          <w:rFonts w:hint="eastAsia"/>
          <w:sz w:val="16"/>
          <w:szCs w:val="16"/>
          <w:lang w:eastAsia="zh-CN"/>
        </w:rPr>
        <w:t>第</w:t>
      </w:r>
      <w:r w:rsidR="003A3E2C" w:rsidRPr="00691AD6">
        <w:rPr>
          <w:rFonts w:hint="eastAsia"/>
          <w:sz w:val="16"/>
          <w:szCs w:val="16"/>
          <w:lang w:eastAsia="zh-CN"/>
        </w:rPr>
        <w:t>89/6</w:t>
      </w:r>
      <w:r w:rsidR="003A3E2C" w:rsidRPr="00691AD6">
        <w:rPr>
          <w:rFonts w:hint="eastAsia"/>
          <w:sz w:val="16"/>
          <w:szCs w:val="16"/>
          <w:lang w:eastAsia="zh-CN"/>
        </w:rPr>
        <w:t>号决定</w:t>
      </w:r>
      <w:r w:rsidR="00992A46">
        <w:rPr>
          <w:rFonts w:hint="eastAsia"/>
          <w:sz w:val="16"/>
          <w:szCs w:val="16"/>
          <w:lang w:eastAsia="zh-CN"/>
        </w:rPr>
        <w:t>）</w:t>
      </w:r>
      <w:r w:rsidR="003A3E2C" w:rsidRPr="00691AD6">
        <w:rPr>
          <w:rFonts w:hint="eastAsia"/>
          <w:sz w:val="16"/>
          <w:szCs w:val="16"/>
          <w:lang w:eastAsia="zh-CN"/>
        </w:rPr>
        <w:t>。</w:t>
      </w:r>
      <w:r w:rsidR="00D77C30" w:rsidRPr="00691AD6">
        <w:rPr>
          <w:rFonts w:hint="eastAsia"/>
          <w:sz w:val="16"/>
          <w:szCs w:val="16"/>
          <w:lang w:eastAsia="zh-CN"/>
        </w:rPr>
        <w:t xml:space="preserve"> </w:t>
      </w:r>
    </w:p>
    <w:p w14:paraId="1309AE51" w14:textId="77777777" w:rsidR="00E80920" w:rsidRPr="00830019" w:rsidRDefault="00E80920" w:rsidP="00E80920">
      <w:pPr>
        <w:ind w:left="-426" w:right="-988"/>
        <w:jc w:val="center"/>
        <w:rPr>
          <w:sz w:val="20"/>
          <w:szCs w:val="20"/>
          <w:lang w:eastAsia="zh-CN"/>
        </w:rPr>
      </w:pPr>
    </w:p>
    <w:tbl>
      <w:tblPr>
        <w:tblStyle w:val="TableGrid"/>
        <w:tblW w:w="10724" w:type="dxa"/>
        <w:tblInd w:w="-4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02"/>
        <w:gridCol w:w="5122"/>
      </w:tblGrid>
      <w:tr w:rsidR="00A00320" w:rsidRPr="00830019" w14:paraId="43169C3D" w14:textId="77777777" w:rsidTr="006150A4">
        <w:trPr>
          <w:trHeight w:val="86"/>
        </w:trPr>
        <w:tc>
          <w:tcPr>
            <w:tcW w:w="5602" w:type="dxa"/>
            <w:hideMark/>
          </w:tcPr>
          <w:p w14:paraId="75710987" w14:textId="6C55900C" w:rsidR="00A00320" w:rsidRPr="00830019" w:rsidRDefault="00A00320" w:rsidP="00A00320">
            <w:pPr>
              <w:spacing w:after="60"/>
              <w:jc w:val="left"/>
              <w:rPr>
                <w:b/>
                <w:sz w:val="20"/>
                <w:szCs w:val="20"/>
                <w:lang w:val="en-US"/>
              </w:rPr>
            </w:pPr>
            <w:r w:rsidRPr="00CC2C26">
              <w:rPr>
                <w:b/>
                <w:sz w:val="16"/>
                <w:szCs w:val="16"/>
                <w:lang w:val="en-CA" w:eastAsia="zh-CN"/>
              </w:rPr>
              <w:t>秘书处建议</w:t>
            </w:r>
            <w:r w:rsidRPr="00CC2C26">
              <w:rPr>
                <w:b/>
                <w:sz w:val="16"/>
                <w:szCs w:val="16"/>
                <w:lang w:val="en-CA"/>
              </w:rPr>
              <w:t>:</w:t>
            </w:r>
          </w:p>
        </w:tc>
        <w:tc>
          <w:tcPr>
            <w:tcW w:w="5122" w:type="dxa"/>
            <w:hideMark/>
          </w:tcPr>
          <w:p w14:paraId="0C87716A" w14:textId="483DC09E" w:rsidR="00A00320" w:rsidRPr="00830019" w:rsidRDefault="00A00320" w:rsidP="00A00320">
            <w:pPr>
              <w:spacing w:after="60"/>
              <w:jc w:val="center"/>
              <w:rPr>
                <w:sz w:val="20"/>
                <w:szCs w:val="20"/>
                <w:lang w:val="en-US"/>
              </w:rPr>
            </w:pPr>
            <w:r w:rsidRPr="00CC2C26">
              <w:rPr>
                <w:rFonts w:hint="eastAsia"/>
                <w:sz w:val="16"/>
                <w:szCs w:val="16"/>
                <w:lang w:eastAsia="zh-CN"/>
              </w:rPr>
              <w:t>一揽子核准</w:t>
            </w:r>
          </w:p>
        </w:tc>
      </w:tr>
    </w:tbl>
    <w:p w14:paraId="7949F53A" w14:textId="77777777" w:rsidR="00BA5890" w:rsidRPr="0014529E" w:rsidRDefault="00BA5890" w:rsidP="00BA5890">
      <w:pPr>
        <w:jc w:val="left"/>
        <w:rPr>
          <w:b/>
          <w:lang w:eastAsia="zh-CN"/>
        </w:rPr>
      </w:pPr>
    </w:p>
    <w:p w14:paraId="2551B9D8" w14:textId="77777777" w:rsidR="00BA5890" w:rsidRPr="0014529E" w:rsidRDefault="00BA5890" w:rsidP="00BA5890">
      <w:pPr>
        <w:jc w:val="left"/>
        <w:rPr>
          <w:b/>
          <w:lang w:eastAsia="zh-CN"/>
        </w:rPr>
      </w:pPr>
    </w:p>
    <w:p w14:paraId="20351965" w14:textId="21E6BC2C" w:rsidR="00950C33" w:rsidRDefault="00950C33">
      <w:pPr>
        <w:jc w:val="left"/>
        <w:rPr>
          <w:sz w:val="20"/>
          <w:lang w:eastAsia="zh-CN"/>
        </w:rPr>
      </w:pPr>
      <w:r>
        <w:rPr>
          <w:lang w:eastAsia="zh-CN"/>
        </w:rPr>
        <w:br w:type="page"/>
      </w:r>
    </w:p>
    <w:p w14:paraId="48F38BBD" w14:textId="06FC9A76" w:rsidR="00950C33" w:rsidRPr="00BD6F56" w:rsidRDefault="00950C33" w:rsidP="00212C56">
      <w:pPr>
        <w:pStyle w:val="StyleHeader4Para4Left0Firstline0"/>
        <w:numPr>
          <w:ilvl w:val="0"/>
          <w:numId w:val="0"/>
        </w:numPr>
        <w:adjustRightInd w:val="0"/>
        <w:snapToGrid w:val="0"/>
        <w:spacing w:before="120" w:after="120" w:line="240" w:lineRule="atLeast"/>
        <w:jc w:val="center"/>
        <w:rPr>
          <w:rFonts w:eastAsia="SimHei"/>
          <w:sz w:val="24"/>
          <w:szCs w:val="24"/>
          <w:lang w:eastAsia="zh-CN"/>
        </w:rPr>
      </w:pPr>
      <w:r w:rsidRPr="00BD6F56">
        <w:rPr>
          <w:rFonts w:eastAsia="SimHei"/>
          <w:sz w:val="24"/>
          <w:szCs w:val="24"/>
          <w:lang w:eastAsia="zh-CN"/>
        </w:rPr>
        <w:lastRenderedPageBreak/>
        <w:t>项目</w:t>
      </w:r>
      <w:r w:rsidR="00212C56" w:rsidRPr="00BD6F56">
        <w:rPr>
          <w:rFonts w:eastAsia="SimHei" w:hint="eastAsia"/>
          <w:sz w:val="24"/>
          <w:szCs w:val="24"/>
          <w:lang w:eastAsia="zh-CN"/>
        </w:rPr>
        <w:t>说明</w:t>
      </w:r>
    </w:p>
    <w:p w14:paraId="6DC084B4" w14:textId="52D6D9A2" w:rsidR="00475536" w:rsidRPr="00475536" w:rsidRDefault="00475536" w:rsidP="00475536">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75536">
        <w:rPr>
          <w:sz w:val="24"/>
          <w:szCs w:val="24"/>
          <w:lang w:eastAsia="zh-CN"/>
        </w:rPr>
        <w:t>工发组织作为指定执行机构代表厄瓜多尔政府提交了氟氯烃淘汰管理计划第二阶段第二次付款的供资申请，金额为</w:t>
      </w:r>
      <w:r w:rsidRPr="00475536">
        <w:rPr>
          <w:sz w:val="24"/>
          <w:szCs w:val="24"/>
          <w:lang w:eastAsia="zh-CN"/>
        </w:rPr>
        <w:t>527</w:t>
      </w:r>
      <w:r w:rsidR="00675EEA">
        <w:rPr>
          <w:sz w:val="24"/>
          <w:szCs w:val="24"/>
          <w:lang w:eastAsia="zh-CN"/>
        </w:rPr>
        <w:t>,</w:t>
      </w:r>
      <w:r w:rsidRPr="00475536">
        <w:rPr>
          <w:sz w:val="24"/>
          <w:szCs w:val="24"/>
          <w:lang w:eastAsia="zh-CN"/>
        </w:rPr>
        <w:t>250</w:t>
      </w:r>
      <w:r w:rsidRPr="00475536">
        <w:rPr>
          <w:sz w:val="24"/>
          <w:szCs w:val="24"/>
          <w:lang w:eastAsia="zh-CN"/>
        </w:rPr>
        <w:t>美元，外加</w:t>
      </w:r>
      <w:r w:rsidR="00FE4402">
        <w:rPr>
          <w:rFonts w:hint="eastAsia"/>
          <w:sz w:val="24"/>
          <w:szCs w:val="24"/>
          <w:lang w:eastAsia="zh-CN"/>
        </w:rPr>
        <w:t>机构支助费用</w:t>
      </w:r>
      <w:r w:rsidRPr="00475536">
        <w:rPr>
          <w:sz w:val="24"/>
          <w:szCs w:val="24"/>
          <w:lang w:eastAsia="zh-CN"/>
        </w:rPr>
        <w:t>36</w:t>
      </w:r>
      <w:r w:rsidR="00675EEA">
        <w:rPr>
          <w:sz w:val="24"/>
          <w:szCs w:val="24"/>
          <w:lang w:eastAsia="zh-CN"/>
        </w:rPr>
        <w:t>,</w:t>
      </w:r>
      <w:r w:rsidRPr="00475536">
        <w:rPr>
          <w:sz w:val="24"/>
          <w:szCs w:val="24"/>
          <w:lang w:eastAsia="zh-CN"/>
        </w:rPr>
        <w:t>908</w:t>
      </w:r>
      <w:r w:rsidRPr="00475536">
        <w:rPr>
          <w:sz w:val="24"/>
          <w:szCs w:val="24"/>
          <w:lang w:eastAsia="zh-CN"/>
        </w:rPr>
        <w:t>美元</w:t>
      </w:r>
      <w:r w:rsidR="00FE4402">
        <w:rPr>
          <w:rStyle w:val="FootnoteReference"/>
          <w:sz w:val="24"/>
          <w:szCs w:val="24"/>
          <w:lang w:eastAsia="zh-CN"/>
        </w:rPr>
        <w:footnoteReference w:id="3"/>
      </w:r>
      <w:r w:rsidRPr="00475536">
        <w:rPr>
          <w:sz w:val="24"/>
          <w:szCs w:val="24"/>
          <w:lang w:eastAsia="zh-CN"/>
        </w:rPr>
        <w:t>。</w:t>
      </w:r>
      <w:r w:rsidR="00FE4402">
        <w:rPr>
          <w:rFonts w:hint="eastAsia"/>
          <w:sz w:val="24"/>
          <w:szCs w:val="24"/>
          <w:lang w:eastAsia="zh-CN"/>
        </w:rPr>
        <w:t>申请书</w:t>
      </w:r>
      <w:r w:rsidRPr="00475536">
        <w:rPr>
          <w:sz w:val="24"/>
          <w:szCs w:val="24"/>
          <w:lang w:eastAsia="zh-CN"/>
        </w:rPr>
        <w:t>包括第一次付款</w:t>
      </w:r>
      <w:r w:rsidR="00804473">
        <w:rPr>
          <w:rFonts w:hint="eastAsia"/>
          <w:sz w:val="24"/>
          <w:szCs w:val="24"/>
          <w:lang w:eastAsia="zh-CN"/>
        </w:rPr>
        <w:t>的</w:t>
      </w:r>
      <w:r w:rsidRPr="00475536">
        <w:rPr>
          <w:sz w:val="24"/>
          <w:szCs w:val="24"/>
          <w:lang w:eastAsia="zh-CN"/>
        </w:rPr>
        <w:t>执行进度报告、</w:t>
      </w:r>
      <w:r w:rsidRPr="00475536">
        <w:rPr>
          <w:sz w:val="24"/>
          <w:szCs w:val="24"/>
          <w:lang w:eastAsia="zh-CN"/>
        </w:rPr>
        <w:t>2018-2022</w:t>
      </w:r>
      <w:r w:rsidRPr="00475536">
        <w:rPr>
          <w:sz w:val="24"/>
          <w:szCs w:val="24"/>
          <w:lang w:eastAsia="zh-CN"/>
        </w:rPr>
        <w:t>年氟氯烃消费量核查报告、</w:t>
      </w:r>
      <w:r w:rsidR="00B56C2D">
        <w:rPr>
          <w:rFonts w:hint="eastAsia"/>
          <w:sz w:val="24"/>
          <w:szCs w:val="24"/>
          <w:lang w:eastAsia="zh-CN"/>
        </w:rPr>
        <w:t>保持</w:t>
      </w:r>
      <w:r w:rsidRPr="00475536">
        <w:rPr>
          <w:sz w:val="24"/>
          <w:szCs w:val="24"/>
          <w:lang w:eastAsia="zh-CN"/>
        </w:rPr>
        <w:t>制冷维修行业能效额外活动供资</w:t>
      </w:r>
      <w:r w:rsidR="00B56C2D">
        <w:rPr>
          <w:rFonts w:hint="eastAsia"/>
          <w:sz w:val="24"/>
          <w:szCs w:val="24"/>
          <w:lang w:eastAsia="zh-CN"/>
        </w:rPr>
        <w:t>申请</w:t>
      </w:r>
      <w:r w:rsidR="000E7E78">
        <w:rPr>
          <w:rStyle w:val="FootnoteReference"/>
          <w:sz w:val="24"/>
          <w:szCs w:val="24"/>
          <w:lang w:eastAsia="zh-CN"/>
        </w:rPr>
        <w:footnoteReference w:id="4"/>
      </w:r>
      <w:r w:rsidRPr="00475536">
        <w:rPr>
          <w:sz w:val="24"/>
          <w:szCs w:val="24"/>
          <w:lang w:eastAsia="zh-CN"/>
        </w:rPr>
        <w:t>以及</w:t>
      </w:r>
      <w:r w:rsidRPr="00475536">
        <w:rPr>
          <w:sz w:val="24"/>
          <w:szCs w:val="24"/>
          <w:lang w:eastAsia="zh-CN"/>
        </w:rPr>
        <w:t>2024-2026</w:t>
      </w:r>
      <w:r w:rsidRPr="00475536">
        <w:rPr>
          <w:sz w:val="24"/>
          <w:szCs w:val="24"/>
          <w:lang w:eastAsia="zh-CN"/>
        </w:rPr>
        <w:t>年付款执行计划。</w:t>
      </w:r>
    </w:p>
    <w:p w14:paraId="29175563" w14:textId="7E4AA40A" w:rsidR="00475536" w:rsidRPr="00316E63" w:rsidRDefault="00475536" w:rsidP="00475536">
      <w:pPr>
        <w:pStyle w:val="StyleHeader4Para4Left0Firstline0"/>
        <w:numPr>
          <w:ilvl w:val="0"/>
          <w:numId w:val="0"/>
        </w:numPr>
        <w:adjustRightInd w:val="0"/>
        <w:snapToGrid w:val="0"/>
        <w:spacing w:before="120" w:after="120" w:line="240" w:lineRule="atLeast"/>
        <w:rPr>
          <w:sz w:val="24"/>
          <w:szCs w:val="24"/>
          <w:u w:val="single"/>
          <w:lang w:eastAsia="zh-CN"/>
        </w:rPr>
      </w:pPr>
      <w:r w:rsidRPr="00316E63">
        <w:rPr>
          <w:sz w:val="24"/>
          <w:szCs w:val="24"/>
          <w:u w:val="single"/>
          <w:lang w:eastAsia="zh-CN"/>
        </w:rPr>
        <w:t>氟氯烃消费</w:t>
      </w:r>
      <w:r w:rsidR="00316E63" w:rsidRPr="00316E63">
        <w:rPr>
          <w:rFonts w:hint="eastAsia"/>
          <w:sz w:val="24"/>
          <w:szCs w:val="24"/>
          <w:u w:val="single"/>
          <w:lang w:eastAsia="zh-CN"/>
        </w:rPr>
        <w:t>量</w:t>
      </w:r>
      <w:r w:rsidRPr="00316E63">
        <w:rPr>
          <w:sz w:val="24"/>
          <w:szCs w:val="24"/>
          <w:u w:val="single"/>
          <w:lang w:eastAsia="zh-CN"/>
        </w:rPr>
        <w:t>报告</w:t>
      </w:r>
    </w:p>
    <w:p w14:paraId="7F338B41" w14:textId="6DD63112" w:rsidR="00475536" w:rsidRPr="00475536" w:rsidRDefault="00475536" w:rsidP="00316E6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75536">
        <w:rPr>
          <w:rFonts w:hint="eastAsia"/>
          <w:sz w:val="24"/>
          <w:szCs w:val="24"/>
          <w:lang w:eastAsia="zh-CN"/>
        </w:rPr>
        <w:t>厄瓜多尔政府报告</w:t>
      </w:r>
      <w:r w:rsidRPr="00475536">
        <w:rPr>
          <w:rFonts w:hint="eastAsia"/>
          <w:sz w:val="24"/>
          <w:szCs w:val="24"/>
          <w:lang w:eastAsia="zh-CN"/>
        </w:rPr>
        <w:t>2022</w:t>
      </w:r>
      <w:r w:rsidRPr="00475536">
        <w:rPr>
          <w:rFonts w:hint="eastAsia"/>
          <w:sz w:val="24"/>
          <w:szCs w:val="24"/>
          <w:lang w:eastAsia="zh-CN"/>
        </w:rPr>
        <w:t>年氟氯烃消费量为</w:t>
      </w:r>
      <w:r w:rsidRPr="00475536">
        <w:rPr>
          <w:rFonts w:hint="eastAsia"/>
          <w:sz w:val="24"/>
          <w:szCs w:val="24"/>
          <w:lang w:eastAsia="zh-CN"/>
        </w:rPr>
        <w:t>9.15 ODP</w:t>
      </w:r>
      <w:r w:rsidRPr="00475536">
        <w:rPr>
          <w:rFonts w:hint="eastAsia"/>
          <w:sz w:val="24"/>
          <w:szCs w:val="24"/>
          <w:lang w:eastAsia="zh-CN"/>
        </w:rPr>
        <w:t>吨，比氟氯烃履约基准</w:t>
      </w:r>
      <w:r w:rsidR="00CB4781">
        <w:rPr>
          <w:rFonts w:hint="eastAsia"/>
          <w:sz w:val="24"/>
          <w:szCs w:val="24"/>
          <w:lang w:eastAsia="zh-CN"/>
        </w:rPr>
        <w:t>值</w:t>
      </w:r>
      <w:r w:rsidRPr="00475536">
        <w:rPr>
          <w:rFonts w:hint="eastAsia"/>
          <w:sz w:val="24"/>
          <w:szCs w:val="24"/>
          <w:lang w:eastAsia="zh-CN"/>
        </w:rPr>
        <w:t>低</w:t>
      </w:r>
      <w:r w:rsidRPr="00475536">
        <w:rPr>
          <w:rFonts w:hint="eastAsia"/>
          <w:sz w:val="24"/>
          <w:szCs w:val="24"/>
          <w:lang w:eastAsia="zh-CN"/>
        </w:rPr>
        <w:t>61%</w:t>
      </w:r>
      <w:r w:rsidRPr="00475536">
        <w:rPr>
          <w:rFonts w:hint="eastAsia"/>
          <w:sz w:val="24"/>
          <w:szCs w:val="24"/>
          <w:lang w:eastAsia="zh-CN"/>
        </w:rPr>
        <w:t>。</w:t>
      </w:r>
      <w:r w:rsidRPr="00475536">
        <w:rPr>
          <w:rFonts w:hint="eastAsia"/>
          <w:sz w:val="24"/>
          <w:szCs w:val="24"/>
          <w:lang w:eastAsia="zh-CN"/>
        </w:rPr>
        <w:t>2018</w:t>
      </w:r>
      <w:r w:rsidR="001A1D5B">
        <w:rPr>
          <w:rFonts w:hint="eastAsia"/>
          <w:sz w:val="24"/>
          <w:szCs w:val="24"/>
          <w:lang w:eastAsia="zh-CN"/>
        </w:rPr>
        <w:t>-</w:t>
      </w:r>
      <w:r w:rsidRPr="00475536">
        <w:rPr>
          <w:rFonts w:hint="eastAsia"/>
          <w:sz w:val="24"/>
          <w:szCs w:val="24"/>
          <w:lang w:eastAsia="zh-CN"/>
        </w:rPr>
        <w:t>2022</w:t>
      </w:r>
      <w:r w:rsidRPr="00475536">
        <w:rPr>
          <w:rFonts w:hint="eastAsia"/>
          <w:sz w:val="24"/>
          <w:szCs w:val="24"/>
          <w:lang w:eastAsia="zh-CN"/>
        </w:rPr>
        <w:t>年氟氯烃消费量见表</w:t>
      </w:r>
      <w:r w:rsidRPr="00475536">
        <w:rPr>
          <w:rFonts w:hint="eastAsia"/>
          <w:sz w:val="24"/>
          <w:szCs w:val="24"/>
          <w:lang w:eastAsia="zh-CN"/>
        </w:rPr>
        <w:t>1</w:t>
      </w:r>
      <w:r w:rsidRPr="00475536">
        <w:rPr>
          <w:rFonts w:hint="eastAsia"/>
          <w:sz w:val="24"/>
          <w:szCs w:val="24"/>
          <w:lang w:eastAsia="zh-CN"/>
        </w:rPr>
        <w:t>。</w:t>
      </w:r>
    </w:p>
    <w:p w14:paraId="10DCB134" w14:textId="7AF4C1AA" w:rsidR="002D1230" w:rsidRPr="004667A5" w:rsidRDefault="00475536" w:rsidP="004667A5">
      <w:pPr>
        <w:pStyle w:val="StyleHeader4Para4Left0Firstline0"/>
        <w:numPr>
          <w:ilvl w:val="0"/>
          <w:numId w:val="0"/>
        </w:numPr>
        <w:tabs>
          <w:tab w:val="clear" w:pos="2880"/>
          <w:tab w:val="clear" w:pos="5760"/>
        </w:tabs>
        <w:adjustRightInd w:val="0"/>
        <w:snapToGrid w:val="0"/>
        <w:spacing w:before="120" w:after="60" w:line="240" w:lineRule="atLeast"/>
        <w:rPr>
          <w:b/>
          <w:bCs/>
          <w:sz w:val="24"/>
          <w:szCs w:val="24"/>
          <w:lang w:eastAsia="zh-CN"/>
        </w:rPr>
      </w:pPr>
      <w:r w:rsidRPr="004667A5">
        <w:rPr>
          <w:rFonts w:hint="eastAsia"/>
          <w:b/>
          <w:bCs/>
          <w:sz w:val="24"/>
          <w:szCs w:val="24"/>
          <w:lang w:eastAsia="zh-CN"/>
        </w:rPr>
        <w:t>表</w:t>
      </w:r>
      <w:r w:rsidRPr="004667A5">
        <w:rPr>
          <w:rFonts w:hint="eastAsia"/>
          <w:b/>
          <w:bCs/>
          <w:sz w:val="24"/>
          <w:szCs w:val="24"/>
          <w:lang w:eastAsia="zh-CN"/>
        </w:rPr>
        <w:t>1</w:t>
      </w:r>
      <w:r w:rsidR="004667A5" w:rsidRPr="004667A5">
        <w:rPr>
          <w:b/>
          <w:bCs/>
          <w:sz w:val="24"/>
          <w:szCs w:val="24"/>
          <w:lang w:eastAsia="zh-CN"/>
        </w:rPr>
        <w:t xml:space="preserve">. </w:t>
      </w:r>
      <w:r w:rsidRPr="004667A5">
        <w:rPr>
          <w:rFonts w:hint="eastAsia"/>
          <w:b/>
          <w:bCs/>
          <w:sz w:val="24"/>
          <w:szCs w:val="24"/>
          <w:lang w:eastAsia="zh-CN"/>
        </w:rPr>
        <w:t>厄瓜多尔氟氯烃消费量</w:t>
      </w:r>
      <w:r w:rsidR="00992A46">
        <w:rPr>
          <w:rFonts w:hint="eastAsia"/>
          <w:b/>
          <w:bCs/>
          <w:sz w:val="24"/>
          <w:szCs w:val="24"/>
          <w:lang w:eastAsia="zh-CN"/>
        </w:rPr>
        <w:t>（</w:t>
      </w:r>
      <w:r w:rsidRPr="004667A5">
        <w:rPr>
          <w:rFonts w:hint="eastAsia"/>
          <w:b/>
          <w:bCs/>
          <w:sz w:val="24"/>
          <w:szCs w:val="24"/>
          <w:lang w:eastAsia="zh-CN"/>
        </w:rPr>
        <w:t>2018-2022</w:t>
      </w:r>
      <w:r w:rsidRPr="004667A5">
        <w:rPr>
          <w:rFonts w:hint="eastAsia"/>
          <w:b/>
          <w:bCs/>
          <w:sz w:val="24"/>
          <w:szCs w:val="24"/>
          <w:lang w:eastAsia="zh-CN"/>
        </w:rPr>
        <w:t>年第</w:t>
      </w:r>
      <w:r w:rsidRPr="004667A5">
        <w:rPr>
          <w:rFonts w:hint="eastAsia"/>
          <w:b/>
          <w:bCs/>
          <w:sz w:val="24"/>
          <w:szCs w:val="24"/>
          <w:lang w:eastAsia="zh-CN"/>
        </w:rPr>
        <w:t>7</w:t>
      </w:r>
      <w:r w:rsidRPr="004667A5">
        <w:rPr>
          <w:rFonts w:hint="eastAsia"/>
          <w:b/>
          <w:bCs/>
          <w:sz w:val="24"/>
          <w:szCs w:val="24"/>
          <w:lang w:eastAsia="zh-CN"/>
        </w:rPr>
        <w:t>条数据</w:t>
      </w:r>
      <w:r w:rsidR="00992A46">
        <w:rPr>
          <w:rFonts w:hint="eastAsia"/>
          <w:b/>
          <w:bCs/>
          <w:sz w:val="24"/>
          <w:szCs w:val="24"/>
          <w:lang w:eastAsia="zh-CN"/>
        </w:rPr>
        <w:t>）</w:t>
      </w:r>
    </w:p>
    <w:tbl>
      <w:tblPr>
        <w:tblW w:w="5000" w:type="pct"/>
        <w:tblLook w:val="04A0" w:firstRow="1" w:lastRow="0" w:firstColumn="1" w:lastColumn="0" w:noHBand="0" w:noVBand="1"/>
      </w:tblPr>
      <w:tblGrid>
        <w:gridCol w:w="3896"/>
        <w:gridCol w:w="892"/>
        <w:gridCol w:w="892"/>
        <w:gridCol w:w="892"/>
        <w:gridCol w:w="893"/>
        <w:gridCol w:w="893"/>
        <w:gridCol w:w="992"/>
      </w:tblGrid>
      <w:tr w:rsidR="004D688E" w:rsidRPr="0034371D" w14:paraId="77D92E87" w14:textId="77777777" w:rsidTr="006150A4">
        <w:trPr>
          <w:tblHeader/>
        </w:trPr>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575B7F" w14:textId="2559C655" w:rsidR="000C59B8" w:rsidRPr="0034371D" w:rsidRDefault="0074480A" w:rsidP="006150A4">
            <w:pPr>
              <w:widowControl w:val="0"/>
              <w:jc w:val="center"/>
              <w:rPr>
                <w:b/>
                <w:bCs/>
                <w:color w:val="000000"/>
                <w:sz w:val="20"/>
                <w:szCs w:val="20"/>
              </w:rPr>
            </w:pPr>
            <w:r>
              <w:rPr>
                <w:rFonts w:hint="eastAsia"/>
                <w:b/>
                <w:bCs/>
                <w:color w:val="000000"/>
                <w:sz w:val="20"/>
                <w:szCs w:val="20"/>
                <w:lang w:eastAsia="zh-CN"/>
              </w:rPr>
              <w:t>氟氯烃</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255DDBA0" w14:textId="001A779C" w:rsidR="000C59B8" w:rsidRPr="0034371D" w:rsidRDefault="000C59B8" w:rsidP="006150A4">
            <w:pPr>
              <w:widowControl w:val="0"/>
              <w:jc w:val="center"/>
              <w:rPr>
                <w:b/>
                <w:bCs/>
                <w:color w:val="000000"/>
                <w:sz w:val="20"/>
                <w:szCs w:val="20"/>
              </w:rPr>
            </w:pPr>
            <w:r w:rsidRPr="0034371D">
              <w:rPr>
                <w:b/>
                <w:bCs/>
                <w:color w:val="000000"/>
                <w:sz w:val="20"/>
                <w:szCs w:val="20"/>
              </w:rPr>
              <w:t>201</w:t>
            </w:r>
            <w:r>
              <w:rPr>
                <w:b/>
                <w:bCs/>
                <w:color w:val="000000"/>
                <w:sz w:val="20"/>
                <w:szCs w:val="20"/>
              </w:rPr>
              <w:t>8</w:t>
            </w:r>
            <w:r w:rsidR="0074480A">
              <w:rPr>
                <w:rFonts w:hint="eastAsia"/>
                <w:b/>
                <w:bCs/>
                <w:color w:val="000000"/>
                <w:sz w:val="20"/>
                <w:szCs w:val="20"/>
                <w:lang w:eastAsia="zh-CN"/>
              </w:rPr>
              <w:t>年</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1CBF3D5A" w14:textId="50DECE14" w:rsidR="000C59B8" w:rsidRPr="0034371D" w:rsidRDefault="000C59B8" w:rsidP="006150A4">
            <w:pPr>
              <w:widowControl w:val="0"/>
              <w:jc w:val="center"/>
              <w:rPr>
                <w:b/>
                <w:bCs/>
                <w:color w:val="000000"/>
                <w:sz w:val="20"/>
                <w:szCs w:val="20"/>
              </w:rPr>
            </w:pPr>
            <w:r w:rsidRPr="0034371D">
              <w:rPr>
                <w:b/>
                <w:bCs/>
                <w:color w:val="000000"/>
                <w:sz w:val="20"/>
                <w:szCs w:val="20"/>
              </w:rPr>
              <w:t>201</w:t>
            </w:r>
            <w:r>
              <w:rPr>
                <w:b/>
                <w:bCs/>
                <w:color w:val="000000"/>
                <w:sz w:val="20"/>
                <w:szCs w:val="20"/>
              </w:rPr>
              <w:t>9</w:t>
            </w:r>
            <w:r w:rsidR="0074480A">
              <w:rPr>
                <w:rFonts w:hint="eastAsia"/>
                <w:b/>
                <w:bCs/>
                <w:color w:val="000000"/>
                <w:sz w:val="20"/>
                <w:szCs w:val="20"/>
                <w:lang w:eastAsia="zh-CN"/>
              </w:rPr>
              <w:t>年</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6FA17052" w14:textId="3A90C2A5" w:rsidR="000C59B8" w:rsidRPr="0034371D" w:rsidRDefault="000C59B8" w:rsidP="006150A4">
            <w:pPr>
              <w:widowControl w:val="0"/>
              <w:jc w:val="center"/>
              <w:rPr>
                <w:b/>
                <w:bCs/>
                <w:color w:val="000000"/>
                <w:sz w:val="20"/>
                <w:szCs w:val="20"/>
              </w:rPr>
            </w:pPr>
            <w:r w:rsidRPr="0034371D">
              <w:rPr>
                <w:b/>
                <w:bCs/>
                <w:color w:val="000000"/>
                <w:sz w:val="20"/>
                <w:szCs w:val="20"/>
              </w:rPr>
              <w:t>20</w:t>
            </w:r>
            <w:r>
              <w:rPr>
                <w:b/>
                <w:bCs/>
                <w:color w:val="000000"/>
                <w:sz w:val="20"/>
                <w:szCs w:val="20"/>
              </w:rPr>
              <w:t>20</w:t>
            </w:r>
            <w:r w:rsidR="0074480A">
              <w:rPr>
                <w:rFonts w:hint="eastAsia"/>
                <w:b/>
                <w:bCs/>
                <w:color w:val="000000"/>
                <w:sz w:val="20"/>
                <w:szCs w:val="20"/>
                <w:lang w:eastAsia="zh-CN"/>
              </w:rPr>
              <w:t>年</w:t>
            </w:r>
          </w:p>
        </w:tc>
        <w:tc>
          <w:tcPr>
            <w:tcW w:w="482" w:type="pct"/>
            <w:tcBorders>
              <w:top w:val="single" w:sz="4" w:space="0" w:color="auto"/>
              <w:left w:val="nil"/>
              <w:bottom w:val="single" w:sz="4" w:space="0" w:color="auto"/>
              <w:right w:val="single" w:sz="4" w:space="0" w:color="auto"/>
            </w:tcBorders>
          </w:tcPr>
          <w:p w14:paraId="1F5EF6B2" w14:textId="3D474D09" w:rsidR="000C59B8" w:rsidRPr="0034371D" w:rsidRDefault="000C59B8" w:rsidP="006150A4">
            <w:pPr>
              <w:widowControl w:val="0"/>
              <w:jc w:val="center"/>
              <w:rPr>
                <w:b/>
                <w:bCs/>
                <w:color w:val="000000"/>
                <w:sz w:val="20"/>
                <w:szCs w:val="20"/>
              </w:rPr>
            </w:pPr>
            <w:r>
              <w:rPr>
                <w:b/>
                <w:bCs/>
                <w:color w:val="000000"/>
                <w:sz w:val="20"/>
                <w:szCs w:val="20"/>
              </w:rPr>
              <w:t>2021</w:t>
            </w:r>
            <w:r w:rsidR="0074480A">
              <w:rPr>
                <w:rFonts w:hint="eastAsia"/>
                <w:b/>
                <w:bCs/>
                <w:color w:val="000000"/>
                <w:sz w:val="20"/>
                <w:szCs w:val="20"/>
                <w:lang w:eastAsia="zh-CN"/>
              </w:rPr>
              <w:t>年</w:t>
            </w:r>
          </w:p>
        </w:tc>
        <w:tc>
          <w:tcPr>
            <w:tcW w:w="482" w:type="pct"/>
            <w:tcBorders>
              <w:top w:val="single" w:sz="4" w:space="0" w:color="auto"/>
              <w:left w:val="single" w:sz="4" w:space="0" w:color="auto"/>
              <w:bottom w:val="single" w:sz="4" w:space="0" w:color="auto"/>
              <w:right w:val="single" w:sz="4" w:space="0" w:color="auto"/>
            </w:tcBorders>
          </w:tcPr>
          <w:p w14:paraId="192ADCB7" w14:textId="3190F2E1" w:rsidR="000C59B8" w:rsidRPr="0034371D" w:rsidRDefault="000C59B8" w:rsidP="006150A4">
            <w:pPr>
              <w:widowControl w:val="0"/>
              <w:jc w:val="center"/>
              <w:rPr>
                <w:b/>
                <w:bCs/>
                <w:color w:val="000000"/>
                <w:sz w:val="20"/>
                <w:szCs w:val="20"/>
              </w:rPr>
            </w:pPr>
            <w:r w:rsidRPr="0034371D">
              <w:rPr>
                <w:b/>
                <w:bCs/>
                <w:color w:val="000000"/>
                <w:sz w:val="20"/>
                <w:szCs w:val="20"/>
              </w:rPr>
              <w:t>20</w:t>
            </w:r>
            <w:r>
              <w:rPr>
                <w:b/>
                <w:bCs/>
                <w:color w:val="000000"/>
                <w:sz w:val="20"/>
                <w:szCs w:val="20"/>
              </w:rPr>
              <w:t>22</w:t>
            </w:r>
            <w:r w:rsidR="0074480A">
              <w:rPr>
                <w:rFonts w:hint="eastAsia"/>
                <w:b/>
                <w:bCs/>
                <w:color w:val="000000"/>
                <w:sz w:val="20"/>
                <w:szCs w:val="20"/>
                <w:lang w:eastAsia="zh-CN"/>
              </w:rPr>
              <w:t>年</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207FD" w14:textId="58F29C3A" w:rsidR="000C59B8" w:rsidRPr="0034371D" w:rsidRDefault="0074480A" w:rsidP="006150A4">
            <w:pPr>
              <w:widowControl w:val="0"/>
              <w:jc w:val="center"/>
              <w:rPr>
                <w:b/>
                <w:bCs/>
                <w:color w:val="000000"/>
                <w:sz w:val="20"/>
                <w:szCs w:val="20"/>
              </w:rPr>
            </w:pPr>
            <w:r>
              <w:rPr>
                <w:rFonts w:hint="eastAsia"/>
                <w:b/>
                <w:bCs/>
                <w:color w:val="000000"/>
                <w:sz w:val="20"/>
                <w:szCs w:val="20"/>
                <w:lang w:eastAsia="zh-CN"/>
              </w:rPr>
              <w:t>基准</w:t>
            </w:r>
          </w:p>
        </w:tc>
      </w:tr>
      <w:tr w:rsidR="000C59B8" w:rsidRPr="0034371D" w14:paraId="259144A4" w14:textId="77777777" w:rsidTr="006150A4">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DAE508" w14:textId="0A1EBAAE" w:rsidR="000C59B8" w:rsidRPr="0034371D" w:rsidRDefault="0074480A" w:rsidP="006150A4">
            <w:pPr>
              <w:widowControl w:val="0"/>
              <w:ind w:left="98"/>
              <w:jc w:val="left"/>
              <w:rPr>
                <w:b/>
                <w:bCs/>
                <w:color w:val="000000"/>
                <w:sz w:val="20"/>
                <w:szCs w:val="20"/>
              </w:rPr>
            </w:pPr>
            <w:r>
              <w:rPr>
                <w:rFonts w:hint="eastAsia"/>
                <w:b/>
                <w:bCs/>
                <w:color w:val="000000"/>
                <w:sz w:val="20"/>
                <w:szCs w:val="20"/>
                <w:lang w:eastAsia="zh-CN"/>
              </w:rPr>
              <w:t>公吨</w:t>
            </w:r>
          </w:p>
        </w:tc>
      </w:tr>
      <w:tr w:rsidR="004D688E" w:rsidRPr="0034371D" w14:paraId="744556F1"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030E29" w14:textId="77777777" w:rsidR="000C59B8" w:rsidRPr="0034371D" w:rsidRDefault="000C59B8" w:rsidP="006150A4">
            <w:pPr>
              <w:widowControl w:val="0"/>
              <w:ind w:left="98"/>
              <w:jc w:val="left"/>
              <w:rPr>
                <w:color w:val="000000"/>
                <w:sz w:val="20"/>
                <w:szCs w:val="20"/>
              </w:rPr>
            </w:pPr>
            <w:r w:rsidRPr="0034371D">
              <w:rPr>
                <w:color w:val="000000"/>
                <w:sz w:val="20"/>
                <w:szCs w:val="20"/>
              </w:rPr>
              <w:t>HCFC-22</w:t>
            </w:r>
          </w:p>
        </w:tc>
        <w:tc>
          <w:tcPr>
            <w:tcW w:w="482" w:type="pct"/>
            <w:tcBorders>
              <w:top w:val="nil"/>
              <w:left w:val="nil"/>
              <w:bottom w:val="single" w:sz="4" w:space="0" w:color="auto"/>
              <w:right w:val="single" w:sz="4" w:space="0" w:color="auto"/>
            </w:tcBorders>
            <w:shd w:val="clear" w:color="auto" w:fill="auto"/>
            <w:noWrap/>
          </w:tcPr>
          <w:p w14:paraId="7D4318C7" w14:textId="77777777" w:rsidR="000C59B8" w:rsidRPr="0034371D" w:rsidRDefault="000C59B8" w:rsidP="006150A4">
            <w:pPr>
              <w:widowControl w:val="0"/>
              <w:tabs>
                <w:tab w:val="left" w:pos="430"/>
              </w:tabs>
              <w:ind w:left="-137" w:right="63"/>
              <w:jc w:val="right"/>
              <w:rPr>
                <w:sz w:val="20"/>
                <w:szCs w:val="20"/>
              </w:rPr>
            </w:pPr>
            <w:r>
              <w:rPr>
                <w:sz w:val="20"/>
                <w:szCs w:val="20"/>
              </w:rPr>
              <w:t>243.00</w:t>
            </w:r>
          </w:p>
        </w:tc>
        <w:tc>
          <w:tcPr>
            <w:tcW w:w="482" w:type="pct"/>
            <w:tcBorders>
              <w:top w:val="nil"/>
              <w:left w:val="nil"/>
              <w:bottom w:val="single" w:sz="4" w:space="0" w:color="auto"/>
              <w:right w:val="single" w:sz="4" w:space="0" w:color="auto"/>
            </w:tcBorders>
            <w:shd w:val="clear" w:color="auto" w:fill="auto"/>
            <w:noWrap/>
          </w:tcPr>
          <w:p w14:paraId="121A7AFD" w14:textId="77777777" w:rsidR="000C59B8" w:rsidRPr="00CB578A" w:rsidRDefault="000C59B8" w:rsidP="006150A4">
            <w:pPr>
              <w:widowControl w:val="0"/>
              <w:tabs>
                <w:tab w:val="left" w:pos="430"/>
              </w:tabs>
              <w:ind w:left="-137" w:right="63"/>
              <w:jc w:val="right"/>
              <w:rPr>
                <w:sz w:val="20"/>
                <w:szCs w:val="20"/>
              </w:rPr>
            </w:pPr>
            <w:r w:rsidRPr="00CB578A">
              <w:rPr>
                <w:sz w:val="20"/>
                <w:szCs w:val="20"/>
              </w:rPr>
              <w:t>241.21</w:t>
            </w:r>
          </w:p>
        </w:tc>
        <w:tc>
          <w:tcPr>
            <w:tcW w:w="482" w:type="pct"/>
            <w:tcBorders>
              <w:top w:val="nil"/>
              <w:left w:val="nil"/>
              <w:bottom w:val="single" w:sz="4" w:space="0" w:color="auto"/>
              <w:right w:val="single" w:sz="4" w:space="0" w:color="auto"/>
            </w:tcBorders>
            <w:shd w:val="clear" w:color="auto" w:fill="auto"/>
            <w:noWrap/>
          </w:tcPr>
          <w:p w14:paraId="1CECF695"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244.40</w:t>
            </w:r>
          </w:p>
        </w:tc>
        <w:tc>
          <w:tcPr>
            <w:tcW w:w="482" w:type="pct"/>
            <w:tcBorders>
              <w:top w:val="single" w:sz="4" w:space="0" w:color="auto"/>
              <w:left w:val="nil"/>
              <w:bottom w:val="single" w:sz="4" w:space="0" w:color="auto"/>
              <w:right w:val="single" w:sz="2" w:space="0" w:color="auto"/>
            </w:tcBorders>
            <w:shd w:val="clear" w:color="auto" w:fill="auto"/>
          </w:tcPr>
          <w:p w14:paraId="49BC6E39"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185.22</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5CDD4E1B"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166.28</w:t>
            </w:r>
          </w:p>
        </w:tc>
        <w:tc>
          <w:tcPr>
            <w:tcW w:w="501" w:type="pct"/>
            <w:tcBorders>
              <w:top w:val="nil"/>
              <w:left w:val="single" w:sz="2" w:space="0" w:color="auto"/>
              <w:bottom w:val="single" w:sz="4" w:space="0" w:color="auto"/>
              <w:right w:val="single" w:sz="4" w:space="0" w:color="auto"/>
            </w:tcBorders>
            <w:shd w:val="clear" w:color="auto" w:fill="auto"/>
            <w:noWrap/>
          </w:tcPr>
          <w:p w14:paraId="310A5400"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382.27</w:t>
            </w:r>
          </w:p>
        </w:tc>
      </w:tr>
      <w:tr w:rsidR="004D688E" w:rsidRPr="0034371D" w14:paraId="7F9FCA48"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255EAD" w14:textId="77777777" w:rsidR="000C59B8" w:rsidRPr="0034371D" w:rsidRDefault="000C59B8" w:rsidP="006150A4">
            <w:pPr>
              <w:widowControl w:val="0"/>
              <w:ind w:left="98"/>
              <w:jc w:val="left"/>
              <w:rPr>
                <w:color w:val="000000"/>
                <w:sz w:val="20"/>
                <w:szCs w:val="20"/>
              </w:rPr>
            </w:pPr>
            <w:r w:rsidRPr="0034371D">
              <w:rPr>
                <w:color w:val="000000"/>
                <w:sz w:val="20"/>
                <w:szCs w:val="20"/>
              </w:rPr>
              <w:t>HCFC-123</w:t>
            </w:r>
          </w:p>
        </w:tc>
        <w:tc>
          <w:tcPr>
            <w:tcW w:w="482" w:type="pct"/>
            <w:tcBorders>
              <w:top w:val="nil"/>
              <w:left w:val="nil"/>
              <w:bottom w:val="single" w:sz="4" w:space="0" w:color="auto"/>
              <w:right w:val="single" w:sz="4" w:space="0" w:color="auto"/>
            </w:tcBorders>
            <w:shd w:val="clear" w:color="auto" w:fill="auto"/>
            <w:noWrap/>
          </w:tcPr>
          <w:p w14:paraId="6BADE7E4" w14:textId="77777777" w:rsidR="000C59B8" w:rsidRPr="0034371D" w:rsidRDefault="000C59B8" w:rsidP="006150A4">
            <w:pPr>
              <w:widowControl w:val="0"/>
              <w:tabs>
                <w:tab w:val="left" w:pos="430"/>
              </w:tabs>
              <w:ind w:left="-137" w:right="63"/>
              <w:jc w:val="right"/>
              <w:rPr>
                <w:sz w:val="20"/>
                <w:szCs w:val="20"/>
              </w:rPr>
            </w:pPr>
            <w:r>
              <w:rPr>
                <w:sz w:val="20"/>
                <w:szCs w:val="20"/>
              </w:rPr>
              <w:t>0.00</w:t>
            </w:r>
          </w:p>
        </w:tc>
        <w:tc>
          <w:tcPr>
            <w:tcW w:w="482" w:type="pct"/>
            <w:tcBorders>
              <w:top w:val="nil"/>
              <w:left w:val="nil"/>
              <w:bottom w:val="single" w:sz="4" w:space="0" w:color="auto"/>
              <w:right w:val="single" w:sz="4" w:space="0" w:color="auto"/>
            </w:tcBorders>
            <w:shd w:val="clear" w:color="auto" w:fill="auto"/>
            <w:noWrap/>
          </w:tcPr>
          <w:p w14:paraId="09A5F5E4" w14:textId="77777777" w:rsidR="000C59B8" w:rsidRPr="00CB578A" w:rsidRDefault="000C59B8" w:rsidP="006150A4">
            <w:pPr>
              <w:widowControl w:val="0"/>
              <w:tabs>
                <w:tab w:val="left" w:pos="430"/>
              </w:tabs>
              <w:ind w:left="-137" w:right="63"/>
              <w:jc w:val="right"/>
              <w:rPr>
                <w:sz w:val="20"/>
                <w:szCs w:val="20"/>
              </w:rPr>
            </w:pPr>
            <w:r w:rsidRPr="00CB578A">
              <w:rPr>
                <w:sz w:val="20"/>
                <w:szCs w:val="20"/>
              </w:rPr>
              <w:t>0.47</w:t>
            </w:r>
          </w:p>
        </w:tc>
        <w:tc>
          <w:tcPr>
            <w:tcW w:w="482" w:type="pct"/>
            <w:tcBorders>
              <w:top w:val="nil"/>
              <w:left w:val="nil"/>
              <w:bottom w:val="single" w:sz="4" w:space="0" w:color="auto"/>
              <w:right w:val="single" w:sz="4" w:space="0" w:color="auto"/>
            </w:tcBorders>
            <w:shd w:val="clear" w:color="auto" w:fill="auto"/>
            <w:noWrap/>
          </w:tcPr>
          <w:p w14:paraId="3ED6DA36"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0.43</w:t>
            </w:r>
          </w:p>
        </w:tc>
        <w:tc>
          <w:tcPr>
            <w:tcW w:w="482" w:type="pct"/>
            <w:tcBorders>
              <w:top w:val="single" w:sz="4" w:space="0" w:color="auto"/>
              <w:left w:val="nil"/>
              <w:bottom w:val="single" w:sz="4" w:space="0" w:color="auto"/>
              <w:right w:val="single" w:sz="2" w:space="0" w:color="auto"/>
            </w:tcBorders>
            <w:shd w:val="clear" w:color="auto" w:fill="auto"/>
          </w:tcPr>
          <w:p w14:paraId="537E0DCD"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25E4568E"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2" w:space="0" w:color="auto"/>
              <w:bottom w:val="single" w:sz="4" w:space="0" w:color="auto"/>
              <w:right w:val="single" w:sz="4" w:space="0" w:color="auto"/>
            </w:tcBorders>
            <w:shd w:val="clear" w:color="auto" w:fill="auto"/>
            <w:noWrap/>
          </w:tcPr>
          <w:p w14:paraId="43D93A56"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9.18</w:t>
            </w:r>
          </w:p>
        </w:tc>
      </w:tr>
      <w:tr w:rsidR="004D688E" w:rsidRPr="0034371D" w14:paraId="7082C5E0"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203294" w14:textId="77777777" w:rsidR="000C59B8" w:rsidRPr="0034371D" w:rsidRDefault="000C59B8" w:rsidP="006150A4">
            <w:pPr>
              <w:widowControl w:val="0"/>
              <w:ind w:left="98"/>
              <w:jc w:val="left"/>
              <w:rPr>
                <w:color w:val="000000"/>
                <w:sz w:val="20"/>
                <w:szCs w:val="20"/>
              </w:rPr>
            </w:pPr>
            <w:r w:rsidRPr="0034371D">
              <w:rPr>
                <w:color w:val="000000"/>
                <w:sz w:val="20"/>
                <w:szCs w:val="20"/>
              </w:rPr>
              <w:t>HCFC-124</w:t>
            </w:r>
          </w:p>
        </w:tc>
        <w:tc>
          <w:tcPr>
            <w:tcW w:w="482" w:type="pct"/>
            <w:tcBorders>
              <w:top w:val="nil"/>
              <w:left w:val="nil"/>
              <w:bottom w:val="single" w:sz="4" w:space="0" w:color="auto"/>
              <w:right w:val="single" w:sz="4" w:space="0" w:color="auto"/>
            </w:tcBorders>
            <w:shd w:val="clear" w:color="auto" w:fill="auto"/>
            <w:noWrap/>
          </w:tcPr>
          <w:p w14:paraId="5E412C82" w14:textId="77777777" w:rsidR="000C59B8" w:rsidRPr="0034371D" w:rsidRDefault="000C59B8" w:rsidP="006150A4">
            <w:pPr>
              <w:widowControl w:val="0"/>
              <w:tabs>
                <w:tab w:val="left" w:pos="430"/>
              </w:tabs>
              <w:ind w:left="-137" w:right="63"/>
              <w:jc w:val="right"/>
              <w:rPr>
                <w:sz w:val="20"/>
                <w:szCs w:val="20"/>
              </w:rPr>
            </w:pPr>
            <w:r>
              <w:rPr>
                <w:sz w:val="20"/>
                <w:szCs w:val="20"/>
              </w:rPr>
              <w:t>0.26</w:t>
            </w:r>
          </w:p>
        </w:tc>
        <w:tc>
          <w:tcPr>
            <w:tcW w:w="482" w:type="pct"/>
            <w:tcBorders>
              <w:top w:val="nil"/>
              <w:left w:val="nil"/>
              <w:bottom w:val="single" w:sz="4" w:space="0" w:color="auto"/>
              <w:right w:val="single" w:sz="4" w:space="0" w:color="auto"/>
            </w:tcBorders>
            <w:shd w:val="clear" w:color="auto" w:fill="auto"/>
            <w:noWrap/>
          </w:tcPr>
          <w:p w14:paraId="055561C7" w14:textId="77777777" w:rsidR="000C59B8" w:rsidRPr="00CB578A" w:rsidRDefault="000C59B8" w:rsidP="006150A4">
            <w:pPr>
              <w:widowControl w:val="0"/>
              <w:tabs>
                <w:tab w:val="left" w:pos="430"/>
              </w:tabs>
              <w:ind w:left="-137" w:right="63"/>
              <w:jc w:val="right"/>
              <w:rPr>
                <w:sz w:val="20"/>
                <w:szCs w:val="20"/>
              </w:rPr>
            </w:pPr>
            <w:r w:rsidRPr="00CB578A">
              <w:rPr>
                <w:sz w:val="20"/>
                <w:szCs w:val="20"/>
              </w:rPr>
              <w:t>0.00</w:t>
            </w:r>
          </w:p>
        </w:tc>
        <w:tc>
          <w:tcPr>
            <w:tcW w:w="482" w:type="pct"/>
            <w:tcBorders>
              <w:top w:val="nil"/>
              <w:left w:val="nil"/>
              <w:bottom w:val="single" w:sz="4" w:space="0" w:color="auto"/>
              <w:right w:val="single" w:sz="4" w:space="0" w:color="auto"/>
            </w:tcBorders>
            <w:shd w:val="clear" w:color="auto" w:fill="auto"/>
            <w:noWrap/>
          </w:tcPr>
          <w:p w14:paraId="3794CE02"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0.15</w:t>
            </w:r>
          </w:p>
        </w:tc>
        <w:tc>
          <w:tcPr>
            <w:tcW w:w="482" w:type="pct"/>
            <w:tcBorders>
              <w:top w:val="single" w:sz="4" w:space="0" w:color="auto"/>
              <w:left w:val="nil"/>
              <w:bottom w:val="single" w:sz="4" w:space="0" w:color="auto"/>
              <w:right w:val="single" w:sz="4" w:space="0" w:color="auto"/>
            </w:tcBorders>
            <w:shd w:val="clear" w:color="auto" w:fill="auto"/>
          </w:tcPr>
          <w:p w14:paraId="62AFFDD6"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0.27</w:t>
            </w:r>
          </w:p>
        </w:tc>
        <w:tc>
          <w:tcPr>
            <w:tcW w:w="482" w:type="pct"/>
            <w:tcBorders>
              <w:top w:val="single" w:sz="2" w:space="0" w:color="auto"/>
              <w:left w:val="single" w:sz="4" w:space="0" w:color="auto"/>
              <w:bottom w:val="single" w:sz="4" w:space="0" w:color="auto"/>
              <w:right w:val="single" w:sz="4" w:space="0" w:color="auto"/>
            </w:tcBorders>
            <w:shd w:val="clear" w:color="auto" w:fill="auto"/>
          </w:tcPr>
          <w:p w14:paraId="14A9F627"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4" w:space="0" w:color="auto"/>
              <w:bottom w:val="single" w:sz="4" w:space="0" w:color="auto"/>
              <w:right w:val="single" w:sz="4" w:space="0" w:color="auto"/>
            </w:tcBorders>
            <w:shd w:val="clear" w:color="auto" w:fill="auto"/>
            <w:noWrap/>
          </w:tcPr>
          <w:p w14:paraId="5754EFDD"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9.99</w:t>
            </w:r>
          </w:p>
        </w:tc>
      </w:tr>
      <w:tr w:rsidR="004D688E" w:rsidRPr="0034371D" w14:paraId="606B8D92"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E2559" w14:textId="77777777" w:rsidR="000C59B8" w:rsidRPr="0034371D" w:rsidRDefault="000C59B8" w:rsidP="006150A4">
            <w:pPr>
              <w:widowControl w:val="0"/>
              <w:ind w:left="98"/>
              <w:jc w:val="left"/>
              <w:rPr>
                <w:color w:val="000000"/>
                <w:sz w:val="20"/>
                <w:szCs w:val="20"/>
              </w:rPr>
            </w:pPr>
            <w:r w:rsidRPr="0034371D">
              <w:rPr>
                <w:color w:val="000000"/>
                <w:sz w:val="20"/>
                <w:szCs w:val="20"/>
              </w:rPr>
              <w:t>HCFC-141b</w:t>
            </w:r>
          </w:p>
        </w:tc>
        <w:tc>
          <w:tcPr>
            <w:tcW w:w="482" w:type="pct"/>
            <w:tcBorders>
              <w:top w:val="nil"/>
              <w:left w:val="nil"/>
              <w:bottom w:val="single" w:sz="4" w:space="0" w:color="auto"/>
              <w:right w:val="single" w:sz="4" w:space="0" w:color="auto"/>
            </w:tcBorders>
            <w:shd w:val="clear" w:color="auto" w:fill="auto"/>
            <w:noWrap/>
          </w:tcPr>
          <w:p w14:paraId="421BB4A7" w14:textId="77777777" w:rsidR="000C59B8" w:rsidRPr="0034371D" w:rsidRDefault="000C59B8" w:rsidP="006150A4">
            <w:pPr>
              <w:widowControl w:val="0"/>
              <w:tabs>
                <w:tab w:val="left" w:pos="430"/>
              </w:tabs>
              <w:ind w:left="-137" w:right="63"/>
              <w:jc w:val="right"/>
              <w:rPr>
                <w:sz w:val="20"/>
                <w:szCs w:val="20"/>
              </w:rPr>
            </w:pPr>
            <w:r>
              <w:rPr>
                <w:sz w:val="20"/>
                <w:szCs w:val="20"/>
              </w:rPr>
              <w:t>19.06</w:t>
            </w:r>
          </w:p>
        </w:tc>
        <w:tc>
          <w:tcPr>
            <w:tcW w:w="482" w:type="pct"/>
            <w:tcBorders>
              <w:top w:val="nil"/>
              <w:left w:val="nil"/>
              <w:bottom w:val="single" w:sz="4" w:space="0" w:color="auto"/>
              <w:right w:val="single" w:sz="4" w:space="0" w:color="auto"/>
            </w:tcBorders>
            <w:shd w:val="clear" w:color="auto" w:fill="auto"/>
            <w:noWrap/>
          </w:tcPr>
          <w:p w14:paraId="3BEE4508" w14:textId="77777777" w:rsidR="000C59B8" w:rsidRPr="00CB578A" w:rsidRDefault="000C59B8" w:rsidP="006150A4">
            <w:pPr>
              <w:widowControl w:val="0"/>
              <w:tabs>
                <w:tab w:val="left" w:pos="430"/>
              </w:tabs>
              <w:ind w:left="-137" w:right="63"/>
              <w:jc w:val="right"/>
              <w:rPr>
                <w:sz w:val="20"/>
                <w:szCs w:val="20"/>
              </w:rPr>
            </w:pPr>
            <w:r w:rsidRPr="00CB578A">
              <w:rPr>
                <w:sz w:val="20"/>
                <w:szCs w:val="20"/>
              </w:rPr>
              <w:t>6.70</w:t>
            </w:r>
          </w:p>
        </w:tc>
        <w:tc>
          <w:tcPr>
            <w:tcW w:w="482" w:type="pct"/>
            <w:tcBorders>
              <w:top w:val="nil"/>
              <w:left w:val="nil"/>
              <w:bottom w:val="single" w:sz="4" w:space="0" w:color="auto"/>
              <w:right w:val="single" w:sz="4" w:space="0" w:color="auto"/>
            </w:tcBorders>
            <w:shd w:val="clear" w:color="auto" w:fill="auto"/>
            <w:noWrap/>
          </w:tcPr>
          <w:p w14:paraId="3EDB1FFE"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482" w:type="pct"/>
            <w:tcBorders>
              <w:top w:val="single" w:sz="4" w:space="0" w:color="auto"/>
              <w:left w:val="nil"/>
              <w:bottom w:val="single" w:sz="4" w:space="0" w:color="auto"/>
              <w:right w:val="single" w:sz="4" w:space="0" w:color="auto"/>
            </w:tcBorders>
            <w:shd w:val="clear" w:color="auto" w:fill="auto"/>
          </w:tcPr>
          <w:p w14:paraId="7767362D"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482" w:type="pct"/>
            <w:tcBorders>
              <w:top w:val="nil"/>
              <w:left w:val="single" w:sz="4" w:space="0" w:color="auto"/>
              <w:bottom w:val="single" w:sz="4" w:space="0" w:color="auto"/>
              <w:right w:val="single" w:sz="4" w:space="0" w:color="auto"/>
            </w:tcBorders>
            <w:shd w:val="clear" w:color="auto" w:fill="auto"/>
          </w:tcPr>
          <w:p w14:paraId="4D96538F"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4" w:space="0" w:color="auto"/>
              <w:bottom w:val="single" w:sz="4" w:space="0" w:color="auto"/>
              <w:right w:val="single" w:sz="4" w:space="0" w:color="auto"/>
            </w:tcBorders>
            <w:shd w:val="clear" w:color="auto" w:fill="auto"/>
            <w:noWrap/>
          </w:tcPr>
          <w:p w14:paraId="1B106E7E"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7.84</w:t>
            </w:r>
          </w:p>
        </w:tc>
      </w:tr>
      <w:tr w:rsidR="004D688E" w:rsidRPr="0034371D" w14:paraId="4ED8D68F"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2303EA" w14:textId="77777777" w:rsidR="000C59B8" w:rsidRPr="0034371D" w:rsidRDefault="000C59B8" w:rsidP="006150A4">
            <w:pPr>
              <w:widowControl w:val="0"/>
              <w:ind w:left="98"/>
              <w:jc w:val="left"/>
              <w:rPr>
                <w:color w:val="000000"/>
                <w:sz w:val="20"/>
                <w:szCs w:val="20"/>
              </w:rPr>
            </w:pPr>
            <w:r w:rsidRPr="0034371D">
              <w:rPr>
                <w:color w:val="000000"/>
                <w:sz w:val="20"/>
                <w:szCs w:val="20"/>
              </w:rPr>
              <w:t>HCFC-142b</w:t>
            </w:r>
          </w:p>
        </w:tc>
        <w:tc>
          <w:tcPr>
            <w:tcW w:w="482" w:type="pct"/>
            <w:tcBorders>
              <w:top w:val="nil"/>
              <w:left w:val="nil"/>
              <w:bottom w:val="single" w:sz="4" w:space="0" w:color="auto"/>
              <w:right w:val="single" w:sz="4" w:space="0" w:color="auto"/>
            </w:tcBorders>
            <w:shd w:val="clear" w:color="auto" w:fill="auto"/>
            <w:noWrap/>
          </w:tcPr>
          <w:p w14:paraId="6F59F4BB" w14:textId="77777777" w:rsidR="000C59B8" w:rsidRPr="0034371D" w:rsidRDefault="000C59B8" w:rsidP="006150A4">
            <w:pPr>
              <w:widowControl w:val="0"/>
              <w:tabs>
                <w:tab w:val="left" w:pos="430"/>
              </w:tabs>
              <w:ind w:left="-137" w:right="63"/>
              <w:jc w:val="right"/>
              <w:rPr>
                <w:sz w:val="20"/>
                <w:szCs w:val="20"/>
              </w:rPr>
            </w:pPr>
            <w:r>
              <w:rPr>
                <w:sz w:val="20"/>
                <w:szCs w:val="20"/>
              </w:rPr>
              <w:t>0.15</w:t>
            </w:r>
          </w:p>
        </w:tc>
        <w:tc>
          <w:tcPr>
            <w:tcW w:w="482" w:type="pct"/>
            <w:tcBorders>
              <w:top w:val="nil"/>
              <w:left w:val="nil"/>
              <w:bottom w:val="single" w:sz="4" w:space="0" w:color="auto"/>
              <w:right w:val="single" w:sz="4" w:space="0" w:color="auto"/>
            </w:tcBorders>
            <w:shd w:val="clear" w:color="auto" w:fill="auto"/>
            <w:noWrap/>
          </w:tcPr>
          <w:p w14:paraId="690EAA22" w14:textId="77777777" w:rsidR="000C59B8" w:rsidRPr="00CB578A" w:rsidRDefault="000C59B8" w:rsidP="006150A4">
            <w:pPr>
              <w:widowControl w:val="0"/>
              <w:tabs>
                <w:tab w:val="left" w:pos="430"/>
              </w:tabs>
              <w:ind w:left="-137" w:right="63"/>
              <w:jc w:val="right"/>
              <w:rPr>
                <w:sz w:val="20"/>
                <w:szCs w:val="20"/>
              </w:rPr>
            </w:pPr>
            <w:r w:rsidRPr="00CB578A">
              <w:rPr>
                <w:sz w:val="20"/>
                <w:szCs w:val="20"/>
              </w:rPr>
              <w:t>0.00</w:t>
            </w:r>
          </w:p>
        </w:tc>
        <w:tc>
          <w:tcPr>
            <w:tcW w:w="482" w:type="pct"/>
            <w:tcBorders>
              <w:top w:val="nil"/>
              <w:left w:val="nil"/>
              <w:bottom w:val="single" w:sz="4" w:space="0" w:color="auto"/>
              <w:right w:val="single" w:sz="4" w:space="0" w:color="auto"/>
            </w:tcBorders>
            <w:shd w:val="clear" w:color="auto" w:fill="auto"/>
            <w:noWrap/>
          </w:tcPr>
          <w:p w14:paraId="72A1D275"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0.09</w:t>
            </w:r>
          </w:p>
        </w:tc>
        <w:tc>
          <w:tcPr>
            <w:tcW w:w="482" w:type="pct"/>
            <w:tcBorders>
              <w:top w:val="single" w:sz="4" w:space="0" w:color="auto"/>
              <w:left w:val="nil"/>
              <w:bottom w:val="single" w:sz="4" w:space="0" w:color="auto"/>
              <w:right w:val="single" w:sz="4" w:space="0" w:color="auto"/>
            </w:tcBorders>
            <w:shd w:val="clear" w:color="auto" w:fill="auto"/>
          </w:tcPr>
          <w:p w14:paraId="4513D93A"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0.16</w:t>
            </w:r>
          </w:p>
        </w:tc>
        <w:tc>
          <w:tcPr>
            <w:tcW w:w="482" w:type="pct"/>
            <w:tcBorders>
              <w:top w:val="nil"/>
              <w:left w:val="single" w:sz="4" w:space="0" w:color="auto"/>
              <w:bottom w:val="single" w:sz="4" w:space="0" w:color="auto"/>
              <w:right w:val="single" w:sz="4" w:space="0" w:color="auto"/>
            </w:tcBorders>
            <w:shd w:val="clear" w:color="auto" w:fill="auto"/>
          </w:tcPr>
          <w:p w14:paraId="25815054"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4" w:space="0" w:color="auto"/>
              <w:bottom w:val="single" w:sz="4" w:space="0" w:color="auto"/>
              <w:right w:val="single" w:sz="4" w:space="0" w:color="auto"/>
            </w:tcBorders>
            <w:shd w:val="clear" w:color="auto" w:fill="auto"/>
            <w:noWrap/>
          </w:tcPr>
          <w:p w14:paraId="6CF35A37" w14:textId="77777777" w:rsidR="000C59B8" w:rsidRPr="00CB578A" w:rsidRDefault="000C59B8" w:rsidP="006150A4">
            <w:pPr>
              <w:widowControl w:val="0"/>
              <w:tabs>
                <w:tab w:val="left" w:pos="430"/>
              </w:tabs>
              <w:ind w:left="-137" w:right="63"/>
              <w:jc w:val="right"/>
              <w:rPr>
                <w:color w:val="000000"/>
                <w:sz w:val="20"/>
                <w:szCs w:val="20"/>
              </w:rPr>
            </w:pPr>
            <w:r w:rsidRPr="00CB578A">
              <w:rPr>
                <w:color w:val="000000"/>
                <w:sz w:val="20"/>
                <w:szCs w:val="20"/>
              </w:rPr>
              <w:t>18.45</w:t>
            </w:r>
          </w:p>
        </w:tc>
      </w:tr>
      <w:tr w:rsidR="004D688E" w:rsidRPr="0034371D" w14:paraId="6DB391F0"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ABF90C" w14:textId="6B8A98F0" w:rsidR="000C59B8" w:rsidRPr="0034371D" w:rsidRDefault="004D688E" w:rsidP="006150A4">
            <w:pPr>
              <w:ind w:left="98"/>
              <w:jc w:val="left"/>
              <w:rPr>
                <w:rFonts w:eastAsiaTheme="minorHAnsi"/>
                <w:b/>
                <w:color w:val="000000"/>
                <w:sz w:val="20"/>
                <w:szCs w:val="20"/>
              </w:rPr>
            </w:pPr>
            <w:r>
              <w:rPr>
                <w:rFonts w:hint="eastAsia"/>
                <w:b/>
                <w:color w:val="000000"/>
                <w:sz w:val="20"/>
                <w:szCs w:val="20"/>
                <w:lang w:eastAsia="zh-CN"/>
              </w:rPr>
              <w:t>共计</w:t>
            </w:r>
            <w:r w:rsidR="00992A46">
              <w:rPr>
                <w:b/>
                <w:color w:val="000000"/>
                <w:sz w:val="20"/>
                <w:szCs w:val="20"/>
              </w:rPr>
              <w:t>（</w:t>
            </w:r>
            <w:r>
              <w:rPr>
                <w:rFonts w:hint="eastAsia"/>
                <w:b/>
                <w:color w:val="000000"/>
                <w:sz w:val="20"/>
                <w:szCs w:val="20"/>
                <w:lang w:eastAsia="zh-CN"/>
              </w:rPr>
              <w:t>公吨</w:t>
            </w:r>
            <w:r w:rsidR="00992A46">
              <w:rPr>
                <w:b/>
                <w:color w:val="000000"/>
                <w:sz w:val="20"/>
                <w:szCs w:val="20"/>
              </w:rPr>
              <w:t>）</w:t>
            </w:r>
          </w:p>
        </w:tc>
        <w:tc>
          <w:tcPr>
            <w:tcW w:w="482" w:type="pct"/>
            <w:tcBorders>
              <w:top w:val="nil"/>
              <w:left w:val="nil"/>
              <w:bottom w:val="single" w:sz="4" w:space="0" w:color="auto"/>
              <w:right w:val="single" w:sz="4" w:space="0" w:color="auto"/>
            </w:tcBorders>
            <w:shd w:val="clear" w:color="auto" w:fill="auto"/>
            <w:noWrap/>
          </w:tcPr>
          <w:p w14:paraId="337E3E0B" w14:textId="77777777" w:rsidR="000C59B8" w:rsidRPr="0034371D" w:rsidRDefault="000C59B8" w:rsidP="006150A4">
            <w:pPr>
              <w:widowControl w:val="0"/>
              <w:tabs>
                <w:tab w:val="left" w:pos="430"/>
              </w:tabs>
              <w:ind w:left="-137" w:right="63"/>
              <w:jc w:val="right"/>
              <w:rPr>
                <w:b/>
                <w:color w:val="000000"/>
                <w:sz w:val="20"/>
                <w:szCs w:val="20"/>
              </w:rPr>
            </w:pPr>
            <w:r>
              <w:rPr>
                <w:b/>
                <w:color w:val="000000"/>
                <w:sz w:val="20"/>
                <w:szCs w:val="20"/>
              </w:rPr>
              <w:t>262.47</w:t>
            </w:r>
          </w:p>
        </w:tc>
        <w:tc>
          <w:tcPr>
            <w:tcW w:w="482" w:type="pct"/>
            <w:tcBorders>
              <w:top w:val="nil"/>
              <w:left w:val="nil"/>
              <w:bottom w:val="single" w:sz="4" w:space="0" w:color="auto"/>
              <w:right w:val="single" w:sz="4" w:space="0" w:color="auto"/>
            </w:tcBorders>
            <w:shd w:val="clear" w:color="auto" w:fill="auto"/>
            <w:noWrap/>
          </w:tcPr>
          <w:p w14:paraId="0D1EE911" w14:textId="77777777" w:rsidR="000C59B8" w:rsidRPr="00CB578A" w:rsidRDefault="000C59B8" w:rsidP="006150A4">
            <w:pPr>
              <w:widowControl w:val="0"/>
              <w:tabs>
                <w:tab w:val="left" w:pos="430"/>
              </w:tabs>
              <w:ind w:left="-137" w:right="63"/>
              <w:jc w:val="right"/>
              <w:rPr>
                <w:b/>
                <w:color w:val="000000"/>
                <w:sz w:val="20"/>
                <w:szCs w:val="20"/>
              </w:rPr>
            </w:pPr>
            <w:r w:rsidRPr="00CB578A">
              <w:rPr>
                <w:b/>
                <w:color w:val="000000"/>
                <w:sz w:val="20"/>
                <w:szCs w:val="20"/>
              </w:rPr>
              <w:t>248.38</w:t>
            </w:r>
          </w:p>
        </w:tc>
        <w:tc>
          <w:tcPr>
            <w:tcW w:w="482" w:type="pct"/>
            <w:tcBorders>
              <w:top w:val="nil"/>
              <w:left w:val="nil"/>
              <w:bottom w:val="single" w:sz="4" w:space="0" w:color="auto"/>
              <w:right w:val="single" w:sz="4" w:space="0" w:color="auto"/>
            </w:tcBorders>
            <w:shd w:val="clear" w:color="auto" w:fill="auto"/>
            <w:noWrap/>
          </w:tcPr>
          <w:p w14:paraId="75DFE612" w14:textId="77777777" w:rsidR="000C59B8" w:rsidRPr="00CB578A" w:rsidRDefault="000C59B8" w:rsidP="006150A4">
            <w:pPr>
              <w:widowControl w:val="0"/>
              <w:tabs>
                <w:tab w:val="left" w:pos="430"/>
              </w:tabs>
              <w:ind w:left="-137" w:right="63"/>
              <w:jc w:val="right"/>
              <w:rPr>
                <w:b/>
                <w:color w:val="000000"/>
                <w:sz w:val="20"/>
                <w:szCs w:val="20"/>
              </w:rPr>
            </w:pPr>
            <w:r w:rsidRPr="00CB578A">
              <w:rPr>
                <w:b/>
                <w:color w:val="000000"/>
                <w:sz w:val="20"/>
                <w:szCs w:val="20"/>
              </w:rPr>
              <w:t>245.07</w:t>
            </w:r>
          </w:p>
        </w:tc>
        <w:tc>
          <w:tcPr>
            <w:tcW w:w="482" w:type="pct"/>
            <w:tcBorders>
              <w:top w:val="single" w:sz="4" w:space="0" w:color="auto"/>
              <w:left w:val="nil"/>
              <w:bottom w:val="single" w:sz="4" w:space="0" w:color="auto"/>
              <w:right w:val="single" w:sz="4" w:space="0" w:color="auto"/>
            </w:tcBorders>
            <w:shd w:val="clear" w:color="auto" w:fill="auto"/>
          </w:tcPr>
          <w:p w14:paraId="298A49E2" w14:textId="77777777" w:rsidR="000C59B8" w:rsidRPr="00CB578A" w:rsidRDefault="000C59B8" w:rsidP="006150A4">
            <w:pPr>
              <w:widowControl w:val="0"/>
              <w:tabs>
                <w:tab w:val="left" w:pos="430"/>
              </w:tabs>
              <w:ind w:left="-137" w:right="63"/>
              <w:jc w:val="right"/>
              <w:rPr>
                <w:b/>
                <w:color w:val="000000"/>
                <w:sz w:val="20"/>
                <w:szCs w:val="20"/>
              </w:rPr>
            </w:pPr>
            <w:r w:rsidRPr="00CB578A">
              <w:rPr>
                <w:b/>
                <w:color w:val="000000"/>
                <w:sz w:val="20"/>
                <w:szCs w:val="20"/>
              </w:rPr>
              <w:t>185.65</w:t>
            </w:r>
          </w:p>
        </w:tc>
        <w:tc>
          <w:tcPr>
            <w:tcW w:w="482" w:type="pct"/>
            <w:tcBorders>
              <w:top w:val="nil"/>
              <w:left w:val="single" w:sz="4" w:space="0" w:color="auto"/>
              <w:bottom w:val="single" w:sz="4" w:space="0" w:color="auto"/>
              <w:right w:val="single" w:sz="4" w:space="0" w:color="auto"/>
            </w:tcBorders>
            <w:shd w:val="clear" w:color="auto" w:fill="auto"/>
          </w:tcPr>
          <w:p w14:paraId="39413AFE" w14:textId="77777777" w:rsidR="000C59B8" w:rsidRPr="00CB578A" w:rsidRDefault="000C59B8" w:rsidP="006150A4">
            <w:pPr>
              <w:widowControl w:val="0"/>
              <w:tabs>
                <w:tab w:val="left" w:pos="430"/>
              </w:tabs>
              <w:ind w:left="-137" w:right="63"/>
              <w:jc w:val="right"/>
              <w:rPr>
                <w:b/>
                <w:color w:val="000000"/>
                <w:sz w:val="20"/>
                <w:szCs w:val="20"/>
              </w:rPr>
            </w:pPr>
            <w:r w:rsidRPr="00CB578A">
              <w:rPr>
                <w:b/>
                <w:color w:val="000000"/>
                <w:sz w:val="20"/>
                <w:szCs w:val="20"/>
              </w:rPr>
              <w:t>166.28</w:t>
            </w:r>
          </w:p>
        </w:tc>
        <w:tc>
          <w:tcPr>
            <w:tcW w:w="501" w:type="pct"/>
            <w:tcBorders>
              <w:top w:val="nil"/>
              <w:left w:val="single" w:sz="4" w:space="0" w:color="auto"/>
              <w:bottom w:val="single" w:sz="4" w:space="0" w:color="auto"/>
              <w:right w:val="single" w:sz="4" w:space="0" w:color="auto"/>
            </w:tcBorders>
            <w:shd w:val="clear" w:color="auto" w:fill="auto"/>
            <w:noWrap/>
          </w:tcPr>
          <w:p w14:paraId="1680FE97" w14:textId="77777777" w:rsidR="000C59B8" w:rsidRPr="00CB578A" w:rsidRDefault="000C59B8" w:rsidP="006150A4">
            <w:pPr>
              <w:widowControl w:val="0"/>
              <w:tabs>
                <w:tab w:val="left" w:pos="430"/>
              </w:tabs>
              <w:ind w:left="-137" w:right="63"/>
              <w:jc w:val="right"/>
              <w:rPr>
                <w:b/>
                <w:color w:val="000000"/>
                <w:sz w:val="20"/>
                <w:szCs w:val="20"/>
              </w:rPr>
            </w:pPr>
            <w:r w:rsidRPr="00CB578A">
              <w:rPr>
                <w:b/>
                <w:color w:val="000000"/>
                <w:sz w:val="20"/>
                <w:szCs w:val="20"/>
              </w:rPr>
              <w:t>427.73</w:t>
            </w:r>
          </w:p>
        </w:tc>
      </w:tr>
      <w:tr w:rsidR="004D688E" w:rsidRPr="0034371D" w14:paraId="364882FC" w14:textId="77777777" w:rsidTr="006150A4">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F28F0A" w14:textId="5BBAB609" w:rsidR="000C59B8" w:rsidRPr="00A07F6D" w:rsidRDefault="004D688E" w:rsidP="006150A4">
            <w:pPr>
              <w:ind w:left="98" w:right="-151"/>
              <w:jc w:val="left"/>
              <w:rPr>
                <w:b/>
                <w:bCs/>
                <w:color w:val="000000"/>
                <w:sz w:val="20"/>
                <w:szCs w:val="20"/>
                <w:lang w:eastAsia="zh-CN"/>
              </w:rPr>
            </w:pPr>
            <w:r>
              <w:rPr>
                <w:rFonts w:hint="eastAsia"/>
                <w:color w:val="000000"/>
                <w:sz w:val="20"/>
                <w:szCs w:val="20"/>
                <w:lang w:eastAsia="zh-CN"/>
              </w:rPr>
              <w:t>进口预混多元醇所含</w:t>
            </w:r>
            <w:r w:rsidR="000C59B8" w:rsidRPr="00A07F6D">
              <w:rPr>
                <w:color w:val="000000"/>
                <w:sz w:val="20"/>
                <w:szCs w:val="20"/>
                <w:lang w:eastAsia="zh-CN"/>
              </w:rPr>
              <w:t>HCFC</w:t>
            </w:r>
            <w:r w:rsidR="000C59B8" w:rsidRPr="00A07F6D">
              <w:rPr>
                <w:color w:val="000000"/>
                <w:sz w:val="20"/>
                <w:szCs w:val="20"/>
                <w:lang w:eastAsia="zh-CN"/>
              </w:rPr>
              <w:noBreakHyphen/>
              <w:t>141b*</w:t>
            </w:r>
          </w:p>
        </w:tc>
        <w:tc>
          <w:tcPr>
            <w:tcW w:w="482" w:type="pct"/>
            <w:tcBorders>
              <w:top w:val="nil"/>
              <w:left w:val="nil"/>
              <w:bottom w:val="single" w:sz="4" w:space="0" w:color="auto"/>
              <w:right w:val="single" w:sz="4" w:space="0" w:color="auto"/>
            </w:tcBorders>
            <w:shd w:val="clear" w:color="auto" w:fill="auto"/>
            <w:noWrap/>
          </w:tcPr>
          <w:p w14:paraId="20662703" w14:textId="77777777" w:rsidR="000C59B8" w:rsidRPr="0034371D" w:rsidRDefault="000C59B8" w:rsidP="006150A4">
            <w:pPr>
              <w:tabs>
                <w:tab w:val="left" w:pos="430"/>
              </w:tabs>
              <w:ind w:left="-137" w:right="63"/>
              <w:jc w:val="right"/>
              <w:rPr>
                <w:sz w:val="20"/>
                <w:szCs w:val="20"/>
              </w:rPr>
            </w:pPr>
            <w:r>
              <w:rPr>
                <w:sz w:val="20"/>
                <w:szCs w:val="20"/>
              </w:rPr>
              <w:t>131.29</w:t>
            </w:r>
          </w:p>
        </w:tc>
        <w:tc>
          <w:tcPr>
            <w:tcW w:w="482" w:type="pct"/>
            <w:tcBorders>
              <w:top w:val="nil"/>
              <w:left w:val="nil"/>
              <w:bottom w:val="single" w:sz="4" w:space="0" w:color="auto"/>
              <w:right w:val="single" w:sz="4" w:space="0" w:color="auto"/>
            </w:tcBorders>
            <w:shd w:val="clear" w:color="auto" w:fill="auto"/>
            <w:noWrap/>
          </w:tcPr>
          <w:p w14:paraId="09F3504C" w14:textId="77777777" w:rsidR="000C59B8" w:rsidRPr="00CB578A" w:rsidRDefault="000C59B8" w:rsidP="006150A4">
            <w:pPr>
              <w:tabs>
                <w:tab w:val="left" w:pos="430"/>
              </w:tabs>
              <w:ind w:left="-137" w:right="63"/>
              <w:jc w:val="right"/>
              <w:rPr>
                <w:sz w:val="20"/>
                <w:szCs w:val="20"/>
              </w:rPr>
            </w:pPr>
            <w:r w:rsidRPr="00CB578A">
              <w:rPr>
                <w:sz w:val="20"/>
                <w:szCs w:val="20"/>
              </w:rPr>
              <w:t>101.79</w:t>
            </w:r>
          </w:p>
        </w:tc>
        <w:tc>
          <w:tcPr>
            <w:tcW w:w="482" w:type="pct"/>
            <w:tcBorders>
              <w:top w:val="nil"/>
              <w:left w:val="nil"/>
              <w:bottom w:val="single" w:sz="4" w:space="0" w:color="auto"/>
              <w:right w:val="single" w:sz="4" w:space="0" w:color="auto"/>
            </w:tcBorders>
            <w:shd w:val="clear" w:color="auto" w:fill="auto"/>
            <w:noWrap/>
          </w:tcPr>
          <w:p w14:paraId="565C1B8C" w14:textId="77777777" w:rsidR="000C59B8" w:rsidRPr="00CB578A" w:rsidRDefault="000C59B8" w:rsidP="006150A4">
            <w:pPr>
              <w:tabs>
                <w:tab w:val="left" w:pos="430"/>
              </w:tabs>
              <w:ind w:left="-137" w:right="63"/>
              <w:jc w:val="right"/>
              <w:rPr>
                <w:color w:val="000000"/>
                <w:sz w:val="20"/>
                <w:szCs w:val="20"/>
              </w:rPr>
            </w:pPr>
            <w:r w:rsidRPr="00CB578A">
              <w:rPr>
                <w:color w:val="000000"/>
                <w:sz w:val="20"/>
                <w:szCs w:val="20"/>
              </w:rPr>
              <w:t>75.88</w:t>
            </w:r>
          </w:p>
        </w:tc>
        <w:tc>
          <w:tcPr>
            <w:tcW w:w="482" w:type="pct"/>
            <w:tcBorders>
              <w:top w:val="single" w:sz="4" w:space="0" w:color="auto"/>
              <w:left w:val="nil"/>
              <w:bottom w:val="single" w:sz="4" w:space="0" w:color="auto"/>
              <w:right w:val="single" w:sz="4" w:space="0" w:color="auto"/>
            </w:tcBorders>
            <w:shd w:val="clear" w:color="auto" w:fill="auto"/>
          </w:tcPr>
          <w:p w14:paraId="26999C95" w14:textId="77777777" w:rsidR="000C59B8" w:rsidRPr="00CB578A" w:rsidRDefault="000C59B8" w:rsidP="006150A4">
            <w:pPr>
              <w:tabs>
                <w:tab w:val="left" w:pos="430"/>
              </w:tabs>
              <w:ind w:left="-137" w:right="63"/>
              <w:jc w:val="right"/>
              <w:rPr>
                <w:color w:val="000000"/>
                <w:sz w:val="20"/>
                <w:szCs w:val="20"/>
              </w:rPr>
            </w:pPr>
            <w:r w:rsidRPr="00CB578A">
              <w:rPr>
                <w:color w:val="000000"/>
                <w:sz w:val="20"/>
                <w:szCs w:val="20"/>
              </w:rPr>
              <w:t>67.08</w:t>
            </w:r>
          </w:p>
        </w:tc>
        <w:tc>
          <w:tcPr>
            <w:tcW w:w="482" w:type="pct"/>
            <w:tcBorders>
              <w:top w:val="nil"/>
              <w:left w:val="single" w:sz="4" w:space="0" w:color="auto"/>
              <w:bottom w:val="single" w:sz="4" w:space="0" w:color="auto"/>
              <w:right w:val="single" w:sz="4" w:space="0" w:color="auto"/>
            </w:tcBorders>
            <w:shd w:val="clear" w:color="auto" w:fill="auto"/>
          </w:tcPr>
          <w:p w14:paraId="6E18C7FC" w14:textId="77777777" w:rsidR="000C59B8" w:rsidRPr="00CB578A" w:rsidRDefault="000C59B8" w:rsidP="006150A4">
            <w:pPr>
              <w:tabs>
                <w:tab w:val="left" w:pos="430"/>
              </w:tabs>
              <w:ind w:left="-137" w:right="63"/>
              <w:jc w:val="right"/>
              <w:rPr>
                <w:sz w:val="20"/>
                <w:szCs w:val="20"/>
              </w:rPr>
            </w:pPr>
            <w:r w:rsidRPr="00CB578A">
              <w:rPr>
                <w:sz w:val="20"/>
                <w:szCs w:val="20"/>
              </w:rPr>
              <w:t>1.51</w:t>
            </w:r>
          </w:p>
        </w:tc>
        <w:tc>
          <w:tcPr>
            <w:tcW w:w="501" w:type="pct"/>
            <w:tcBorders>
              <w:top w:val="nil"/>
              <w:left w:val="single" w:sz="4" w:space="0" w:color="auto"/>
              <w:bottom w:val="single" w:sz="4" w:space="0" w:color="auto"/>
              <w:right w:val="single" w:sz="4" w:space="0" w:color="auto"/>
            </w:tcBorders>
            <w:shd w:val="clear" w:color="auto" w:fill="auto"/>
            <w:noWrap/>
          </w:tcPr>
          <w:p w14:paraId="47BCEFCE" w14:textId="77777777" w:rsidR="000C59B8" w:rsidRPr="00CB578A" w:rsidRDefault="000C59B8" w:rsidP="006150A4">
            <w:pPr>
              <w:tabs>
                <w:tab w:val="left" w:pos="430"/>
              </w:tabs>
              <w:ind w:left="-137" w:right="63"/>
              <w:jc w:val="right"/>
              <w:rPr>
                <w:sz w:val="20"/>
                <w:szCs w:val="20"/>
              </w:rPr>
            </w:pPr>
            <w:r w:rsidRPr="00CB578A">
              <w:rPr>
                <w:sz w:val="20"/>
                <w:szCs w:val="20"/>
              </w:rPr>
              <w:t>**187.91</w:t>
            </w:r>
          </w:p>
        </w:tc>
      </w:tr>
      <w:tr w:rsidR="000C59B8" w:rsidRPr="0034371D" w14:paraId="2313F564" w14:textId="77777777" w:rsidTr="006150A4">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6D5CC86" w14:textId="3A815E77" w:rsidR="000C59B8" w:rsidRPr="00CB578A" w:rsidRDefault="000C59B8" w:rsidP="006150A4">
            <w:pPr>
              <w:widowControl w:val="0"/>
              <w:ind w:left="98"/>
              <w:jc w:val="left"/>
              <w:rPr>
                <w:color w:val="000000"/>
                <w:sz w:val="20"/>
                <w:szCs w:val="20"/>
              </w:rPr>
            </w:pPr>
            <w:r w:rsidRPr="00CB578A">
              <w:rPr>
                <w:b/>
                <w:bCs/>
                <w:color w:val="000000"/>
                <w:sz w:val="20"/>
                <w:szCs w:val="20"/>
              </w:rPr>
              <w:t>ODP</w:t>
            </w:r>
            <w:r w:rsidR="004D688E">
              <w:rPr>
                <w:rFonts w:hint="eastAsia"/>
                <w:b/>
                <w:bCs/>
                <w:color w:val="000000"/>
                <w:sz w:val="20"/>
                <w:szCs w:val="20"/>
                <w:lang w:eastAsia="zh-CN"/>
              </w:rPr>
              <w:t>吨</w:t>
            </w:r>
          </w:p>
        </w:tc>
      </w:tr>
      <w:tr w:rsidR="004D688E" w:rsidRPr="0034371D" w14:paraId="56B9C748"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B9C675" w14:textId="77777777" w:rsidR="000C59B8" w:rsidRPr="00A07F6D" w:rsidRDefault="000C59B8" w:rsidP="006150A4">
            <w:pPr>
              <w:widowControl w:val="0"/>
              <w:ind w:left="98"/>
              <w:jc w:val="left"/>
              <w:rPr>
                <w:color w:val="000000"/>
                <w:sz w:val="20"/>
                <w:szCs w:val="20"/>
              </w:rPr>
            </w:pPr>
            <w:r w:rsidRPr="00A07F6D">
              <w:rPr>
                <w:color w:val="000000"/>
                <w:sz w:val="20"/>
                <w:szCs w:val="20"/>
              </w:rPr>
              <w:t>HCFC-22</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4FF5B22" w14:textId="77777777" w:rsidR="000C59B8" w:rsidRPr="0034371D" w:rsidRDefault="000C59B8" w:rsidP="006150A4">
            <w:pPr>
              <w:widowControl w:val="0"/>
              <w:ind w:left="-279" w:right="63"/>
              <w:jc w:val="right"/>
              <w:rPr>
                <w:color w:val="000000"/>
                <w:sz w:val="20"/>
                <w:szCs w:val="20"/>
                <w:lang w:eastAsia="en-CA"/>
              </w:rPr>
            </w:pPr>
            <w:r>
              <w:rPr>
                <w:sz w:val="20"/>
                <w:szCs w:val="20"/>
              </w:rPr>
              <w:t>13.37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7357FF04" w14:textId="77777777" w:rsidR="000C59B8" w:rsidRPr="00CB578A" w:rsidRDefault="000C59B8" w:rsidP="006150A4">
            <w:pPr>
              <w:widowControl w:val="0"/>
              <w:ind w:left="-279" w:right="63"/>
              <w:jc w:val="right"/>
              <w:rPr>
                <w:color w:val="000000"/>
                <w:sz w:val="20"/>
                <w:szCs w:val="20"/>
              </w:rPr>
            </w:pPr>
            <w:r w:rsidRPr="00CB578A">
              <w:rPr>
                <w:sz w:val="20"/>
                <w:szCs w:val="20"/>
              </w:rPr>
              <w:t>13.27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1DF2A3A"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13.44</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963AA98"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10.19</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F94538C"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9.15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385602E4"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21.02</w:t>
            </w:r>
          </w:p>
        </w:tc>
      </w:tr>
      <w:tr w:rsidR="004D688E" w:rsidRPr="0034371D" w14:paraId="21EA30B8"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1F08EC" w14:textId="77777777" w:rsidR="000C59B8" w:rsidRPr="00A07F6D" w:rsidRDefault="000C59B8" w:rsidP="006150A4">
            <w:pPr>
              <w:widowControl w:val="0"/>
              <w:ind w:left="98"/>
              <w:jc w:val="left"/>
              <w:rPr>
                <w:color w:val="000000"/>
                <w:sz w:val="20"/>
                <w:szCs w:val="20"/>
              </w:rPr>
            </w:pPr>
            <w:r w:rsidRPr="00A07F6D">
              <w:rPr>
                <w:color w:val="000000"/>
                <w:sz w:val="20"/>
                <w:szCs w:val="20"/>
              </w:rPr>
              <w:t>HCFC-123</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1A61190" w14:textId="77777777" w:rsidR="000C59B8" w:rsidRPr="0034371D" w:rsidRDefault="000C59B8" w:rsidP="006150A4">
            <w:pPr>
              <w:widowControl w:val="0"/>
              <w:ind w:left="-279" w:right="63"/>
              <w:jc w:val="right"/>
              <w:rPr>
                <w:color w:val="000000"/>
                <w:sz w:val="20"/>
                <w:szCs w:val="20"/>
                <w:lang w:eastAsia="en-CA"/>
              </w:rPr>
            </w:pPr>
            <w:r>
              <w:rPr>
                <w:color w:val="000000"/>
                <w:sz w:val="20"/>
                <w:szCs w:val="20"/>
                <w:lang w:eastAsia="en-CA"/>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AFC9442"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6D084BD"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***0.03</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8811B8F"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C0AE8B5"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398E4497"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0.18</w:t>
            </w:r>
          </w:p>
        </w:tc>
      </w:tr>
      <w:tr w:rsidR="004D688E" w:rsidRPr="0034371D" w14:paraId="35668EE9"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5BD0D8" w14:textId="77777777" w:rsidR="000C59B8" w:rsidRPr="00A07F6D" w:rsidRDefault="000C59B8" w:rsidP="006150A4">
            <w:pPr>
              <w:widowControl w:val="0"/>
              <w:ind w:left="98"/>
              <w:jc w:val="left"/>
              <w:rPr>
                <w:color w:val="000000"/>
                <w:sz w:val="20"/>
                <w:szCs w:val="20"/>
              </w:rPr>
            </w:pPr>
            <w:r w:rsidRPr="00A07F6D">
              <w:rPr>
                <w:color w:val="000000"/>
                <w:sz w:val="20"/>
                <w:szCs w:val="20"/>
              </w:rPr>
              <w:t>HCFC-124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D67CBAE" w14:textId="77777777" w:rsidR="000C59B8" w:rsidRPr="0034371D" w:rsidRDefault="000C59B8" w:rsidP="006150A4">
            <w:pPr>
              <w:widowControl w:val="0"/>
              <w:ind w:left="-279" w:right="63"/>
              <w:jc w:val="right"/>
              <w:rPr>
                <w:color w:val="000000"/>
                <w:sz w:val="20"/>
                <w:szCs w:val="20"/>
                <w:lang w:eastAsia="en-CA"/>
              </w:rPr>
            </w:pPr>
            <w:r>
              <w:rPr>
                <w:color w:val="000000"/>
                <w:sz w:val="20"/>
                <w:szCs w:val="20"/>
                <w:lang w:eastAsia="en-CA"/>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1FDAA8E"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B84C2FC"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F38F644"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0.006</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74C7BCC"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2C362CEF"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0.22</w:t>
            </w:r>
          </w:p>
        </w:tc>
      </w:tr>
      <w:tr w:rsidR="004D688E" w:rsidRPr="0034371D" w14:paraId="6A93C143"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5626D" w14:textId="77777777" w:rsidR="000C59B8" w:rsidRPr="00A07F6D" w:rsidRDefault="000C59B8" w:rsidP="006150A4">
            <w:pPr>
              <w:widowControl w:val="0"/>
              <w:ind w:left="98"/>
              <w:jc w:val="left"/>
              <w:rPr>
                <w:color w:val="000000"/>
                <w:sz w:val="20"/>
                <w:szCs w:val="20"/>
              </w:rPr>
            </w:pPr>
            <w:r w:rsidRPr="00A07F6D">
              <w:rPr>
                <w:color w:val="000000"/>
                <w:sz w:val="20"/>
                <w:szCs w:val="20"/>
              </w:rPr>
              <w:t>HCFC-141b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A1DCB03" w14:textId="77777777" w:rsidR="000C59B8" w:rsidRPr="0034371D" w:rsidRDefault="000C59B8" w:rsidP="006150A4">
            <w:pPr>
              <w:widowControl w:val="0"/>
              <w:ind w:left="-279" w:right="63"/>
              <w:jc w:val="right"/>
              <w:rPr>
                <w:color w:val="000000"/>
                <w:sz w:val="20"/>
                <w:szCs w:val="20"/>
                <w:lang w:eastAsia="en-CA"/>
              </w:rPr>
            </w:pPr>
            <w:r>
              <w:rPr>
                <w:color w:val="000000"/>
                <w:sz w:val="20"/>
                <w:szCs w:val="20"/>
                <w:lang w:eastAsia="en-CA"/>
              </w:rPr>
              <w:t>2.10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401FCA5"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0.74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B461583"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AB43F0B"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FE37DF5"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5640EAD"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0.86</w:t>
            </w:r>
          </w:p>
        </w:tc>
      </w:tr>
      <w:tr w:rsidR="004D688E" w:rsidRPr="0034371D" w14:paraId="6B9C851B"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6A0CF1" w14:textId="77777777" w:rsidR="000C59B8" w:rsidRPr="00A07F6D" w:rsidRDefault="000C59B8" w:rsidP="006150A4">
            <w:pPr>
              <w:widowControl w:val="0"/>
              <w:ind w:left="98"/>
              <w:jc w:val="left"/>
              <w:rPr>
                <w:color w:val="000000"/>
                <w:sz w:val="20"/>
                <w:szCs w:val="20"/>
              </w:rPr>
            </w:pPr>
            <w:r w:rsidRPr="00A07F6D">
              <w:rPr>
                <w:color w:val="000000"/>
                <w:sz w:val="20"/>
                <w:szCs w:val="20"/>
              </w:rPr>
              <w:t>HCFC-142b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C7F5F15" w14:textId="77777777" w:rsidR="000C59B8" w:rsidRPr="0034371D" w:rsidRDefault="000C59B8" w:rsidP="006150A4">
            <w:pPr>
              <w:widowControl w:val="0"/>
              <w:ind w:left="-279" w:right="63"/>
              <w:jc w:val="right"/>
              <w:rPr>
                <w:color w:val="000000"/>
                <w:sz w:val="20"/>
                <w:szCs w:val="20"/>
                <w:lang w:eastAsia="en-CA"/>
              </w:rPr>
            </w:pPr>
            <w:r>
              <w:rPr>
                <w:color w:val="000000"/>
                <w:sz w:val="20"/>
                <w:szCs w:val="20"/>
                <w:lang w:eastAsia="en-CA"/>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D6F60D3"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4E26156"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BBCDC2F"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757DCE7"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70C25DFC" w14:textId="77777777" w:rsidR="000C59B8" w:rsidRPr="00CB578A" w:rsidRDefault="000C59B8" w:rsidP="006150A4">
            <w:pPr>
              <w:widowControl w:val="0"/>
              <w:ind w:left="-279" w:right="63"/>
              <w:jc w:val="right"/>
              <w:rPr>
                <w:color w:val="000000"/>
                <w:sz w:val="20"/>
                <w:szCs w:val="20"/>
              </w:rPr>
            </w:pPr>
            <w:r w:rsidRPr="00CB578A">
              <w:rPr>
                <w:color w:val="000000"/>
                <w:sz w:val="20"/>
                <w:szCs w:val="20"/>
              </w:rPr>
              <w:t>1.20</w:t>
            </w:r>
          </w:p>
        </w:tc>
      </w:tr>
      <w:tr w:rsidR="004D688E" w:rsidRPr="0034371D" w14:paraId="3A8E2986"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EAB40AF" w14:textId="6737A813" w:rsidR="000C59B8" w:rsidRPr="00A07F6D" w:rsidRDefault="004D688E" w:rsidP="006150A4">
            <w:pPr>
              <w:ind w:left="98"/>
              <w:jc w:val="left"/>
              <w:rPr>
                <w:rFonts w:eastAsiaTheme="minorHAnsi"/>
                <w:b/>
                <w:sz w:val="20"/>
                <w:szCs w:val="20"/>
              </w:rPr>
            </w:pPr>
            <w:r>
              <w:rPr>
                <w:rFonts w:hint="eastAsia"/>
                <w:b/>
                <w:sz w:val="20"/>
                <w:szCs w:val="20"/>
                <w:lang w:eastAsia="zh-CN"/>
              </w:rPr>
              <w:t>共计</w:t>
            </w:r>
            <w:r w:rsidR="00992A46">
              <w:rPr>
                <w:b/>
                <w:sz w:val="20"/>
                <w:szCs w:val="20"/>
              </w:rPr>
              <w:t>（</w:t>
            </w:r>
            <w:r w:rsidR="000C59B8" w:rsidRPr="00A07F6D">
              <w:rPr>
                <w:b/>
                <w:sz w:val="20"/>
                <w:szCs w:val="20"/>
              </w:rPr>
              <w:t>ODP</w:t>
            </w:r>
            <w:r w:rsidR="00CE185F">
              <w:rPr>
                <w:rFonts w:hint="eastAsia"/>
                <w:b/>
                <w:sz w:val="20"/>
                <w:szCs w:val="20"/>
                <w:lang w:eastAsia="zh-CN"/>
              </w:rPr>
              <w:t>吨</w:t>
            </w:r>
            <w:r w:rsidR="00992A46">
              <w:rPr>
                <w:b/>
                <w:sz w:val="20"/>
                <w:szCs w:val="20"/>
              </w:rPr>
              <w:t>）</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ADD7EB9" w14:textId="77777777" w:rsidR="000C59B8" w:rsidRPr="0034371D" w:rsidRDefault="000C59B8" w:rsidP="006150A4">
            <w:pPr>
              <w:widowControl w:val="0"/>
              <w:ind w:left="-279" w:right="63"/>
              <w:jc w:val="right"/>
              <w:rPr>
                <w:b/>
                <w:color w:val="000000"/>
                <w:sz w:val="20"/>
                <w:szCs w:val="20"/>
                <w:lang w:eastAsia="en-CA"/>
              </w:rPr>
            </w:pPr>
            <w:r>
              <w:rPr>
                <w:b/>
                <w:color w:val="000000"/>
                <w:sz w:val="20"/>
                <w:szCs w:val="20"/>
                <w:lang w:eastAsia="en-CA"/>
              </w:rPr>
              <w:t>15.48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E535081" w14:textId="77777777" w:rsidR="000C59B8" w:rsidRPr="0034371D" w:rsidRDefault="000C59B8" w:rsidP="006150A4">
            <w:pPr>
              <w:widowControl w:val="0"/>
              <w:ind w:left="-279" w:right="63"/>
              <w:jc w:val="right"/>
              <w:rPr>
                <w:b/>
                <w:color w:val="000000"/>
                <w:sz w:val="20"/>
                <w:szCs w:val="20"/>
              </w:rPr>
            </w:pPr>
            <w:r>
              <w:rPr>
                <w:b/>
                <w:color w:val="000000"/>
                <w:sz w:val="20"/>
                <w:szCs w:val="20"/>
              </w:rPr>
              <w:t>14.01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D4441C6" w14:textId="77777777" w:rsidR="000C59B8" w:rsidRPr="0034371D" w:rsidRDefault="000C59B8" w:rsidP="006150A4">
            <w:pPr>
              <w:widowControl w:val="0"/>
              <w:ind w:left="-279" w:right="63"/>
              <w:jc w:val="right"/>
              <w:rPr>
                <w:b/>
                <w:color w:val="000000"/>
                <w:sz w:val="20"/>
                <w:szCs w:val="20"/>
              </w:rPr>
            </w:pPr>
            <w:r>
              <w:rPr>
                <w:b/>
                <w:color w:val="000000"/>
                <w:sz w:val="20"/>
                <w:szCs w:val="20"/>
              </w:rPr>
              <w:t>13.48</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E9C2BC2" w14:textId="77777777" w:rsidR="000C59B8" w:rsidRPr="0034371D" w:rsidRDefault="000C59B8" w:rsidP="006150A4">
            <w:pPr>
              <w:ind w:left="-279" w:right="63"/>
              <w:jc w:val="right"/>
              <w:rPr>
                <w:b/>
                <w:color w:val="000000"/>
                <w:sz w:val="20"/>
                <w:szCs w:val="20"/>
              </w:rPr>
            </w:pPr>
            <w:r>
              <w:rPr>
                <w:b/>
                <w:color w:val="000000"/>
                <w:sz w:val="20"/>
                <w:szCs w:val="20"/>
              </w:rPr>
              <w:t>10.20</w:t>
            </w:r>
          </w:p>
        </w:tc>
        <w:tc>
          <w:tcPr>
            <w:tcW w:w="482" w:type="pct"/>
            <w:tcBorders>
              <w:top w:val="single" w:sz="4" w:space="0" w:color="auto"/>
              <w:left w:val="single" w:sz="4" w:space="0" w:color="auto"/>
              <w:bottom w:val="single" w:sz="4" w:space="0" w:color="auto"/>
              <w:right w:val="single" w:sz="4" w:space="0" w:color="auto"/>
            </w:tcBorders>
          </w:tcPr>
          <w:p w14:paraId="4847A1B8" w14:textId="77777777" w:rsidR="000C59B8" w:rsidRPr="0034371D" w:rsidRDefault="000C59B8" w:rsidP="006150A4">
            <w:pPr>
              <w:ind w:left="-279" w:right="63"/>
              <w:jc w:val="right"/>
              <w:rPr>
                <w:b/>
                <w:color w:val="000000"/>
                <w:sz w:val="20"/>
                <w:szCs w:val="20"/>
              </w:rPr>
            </w:pPr>
            <w:r>
              <w:rPr>
                <w:b/>
                <w:color w:val="000000"/>
                <w:sz w:val="20"/>
                <w:szCs w:val="20"/>
              </w:rPr>
              <w:t>9.15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7F13ED93" w14:textId="77777777" w:rsidR="000C59B8" w:rsidRPr="0034371D" w:rsidRDefault="000C59B8" w:rsidP="006150A4">
            <w:pPr>
              <w:ind w:left="-279" w:right="63"/>
              <w:jc w:val="right"/>
              <w:rPr>
                <w:rFonts w:eastAsiaTheme="minorHAnsi"/>
                <w:b/>
                <w:color w:val="000000"/>
                <w:sz w:val="20"/>
                <w:szCs w:val="20"/>
              </w:rPr>
            </w:pPr>
            <w:r>
              <w:rPr>
                <w:rFonts w:eastAsiaTheme="minorHAnsi"/>
                <w:b/>
                <w:color w:val="000000"/>
                <w:sz w:val="20"/>
                <w:szCs w:val="20"/>
              </w:rPr>
              <w:t>23.49</w:t>
            </w:r>
          </w:p>
        </w:tc>
      </w:tr>
      <w:tr w:rsidR="004D688E" w:rsidRPr="0034371D" w14:paraId="41EDBF81" w14:textId="77777777" w:rsidTr="006150A4">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ADBBCBD" w14:textId="150495E3" w:rsidR="000C59B8" w:rsidRPr="00A07F6D" w:rsidRDefault="00CE185F" w:rsidP="006150A4">
            <w:pPr>
              <w:ind w:left="98" w:right="-151"/>
              <w:jc w:val="left"/>
              <w:rPr>
                <w:color w:val="000000"/>
                <w:sz w:val="20"/>
                <w:szCs w:val="20"/>
                <w:lang w:eastAsia="zh-CN"/>
              </w:rPr>
            </w:pPr>
            <w:r>
              <w:rPr>
                <w:rFonts w:hint="eastAsia"/>
                <w:color w:val="000000"/>
                <w:sz w:val="20"/>
                <w:szCs w:val="20"/>
                <w:lang w:eastAsia="zh-CN"/>
              </w:rPr>
              <w:t>进口预混多元醇所含</w:t>
            </w:r>
            <w:r w:rsidR="000C59B8" w:rsidRPr="00A07F6D">
              <w:rPr>
                <w:color w:val="000000"/>
                <w:sz w:val="20"/>
                <w:szCs w:val="20"/>
                <w:lang w:eastAsia="zh-CN"/>
              </w:rPr>
              <w:t>HCFC</w:t>
            </w:r>
            <w:r w:rsidR="000C59B8" w:rsidRPr="00A07F6D">
              <w:rPr>
                <w:color w:val="000000"/>
                <w:sz w:val="20"/>
                <w:szCs w:val="20"/>
                <w:lang w:eastAsia="zh-CN"/>
              </w:rPr>
              <w:noBreakHyphen/>
              <w:t>141b*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AE48E4D" w14:textId="77777777" w:rsidR="000C59B8" w:rsidRPr="0034371D" w:rsidRDefault="000C59B8" w:rsidP="006150A4">
            <w:pPr>
              <w:ind w:left="-279" w:right="63"/>
              <w:jc w:val="right"/>
              <w:rPr>
                <w:rFonts w:eastAsiaTheme="minorHAnsi"/>
                <w:color w:val="000000"/>
                <w:sz w:val="20"/>
                <w:szCs w:val="20"/>
              </w:rPr>
            </w:pPr>
            <w:r>
              <w:rPr>
                <w:rFonts w:eastAsiaTheme="minorHAnsi"/>
                <w:color w:val="000000"/>
                <w:sz w:val="20"/>
                <w:szCs w:val="20"/>
              </w:rPr>
              <w:t>14.44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D3412B1" w14:textId="77777777" w:rsidR="000C59B8" w:rsidRPr="0034371D" w:rsidRDefault="000C59B8" w:rsidP="006150A4">
            <w:pPr>
              <w:ind w:left="-279" w:right="63"/>
              <w:jc w:val="right"/>
              <w:rPr>
                <w:rFonts w:eastAsiaTheme="minorHAnsi"/>
                <w:color w:val="000000"/>
                <w:sz w:val="20"/>
                <w:szCs w:val="20"/>
              </w:rPr>
            </w:pPr>
            <w:r>
              <w:rPr>
                <w:rFonts w:eastAsiaTheme="minorHAnsi"/>
                <w:color w:val="000000"/>
                <w:sz w:val="20"/>
                <w:szCs w:val="20"/>
              </w:rPr>
              <w:t>11.20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1BDC74D" w14:textId="77777777" w:rsidR="000C59B8" w:rsidRPr="0034371D" w:rsidRDefault="000C59B8" w:rsidP="006150A4">
            <w:pPr>
              <w:ind w:left="-279" w:right="63"/>
              <w:jc w:val="right"/>
              <w:rPr>
                <w:rFonts w:eastAsiaTheme="minorHAnsi"/>
                <w:color w:val="000000"/>
                <w:sz w:val="20"/>
                <w:szCs w:val="20"/>
              </w:rPr>
            </w:pPr>
            <w:r>
              <w:rPr>
                <w:rFonts w:eastAsiaTheme="minorHAnsi"/>
                <w:color w:val="000000"/>
                <w:sz w:val="20"/>
                <w:szCs w:val="20"/>
              </w:rPr>
              <w:t>8.35</w:t>
            </w:r>
          </w:p>
        </w:tc>
        <w:tc>
          <w:tcPr>
            <w:tcW w:w="482" w:type="pct"/>
            <w:tcBorders>
              <w:top w:val="single" w:sz="4" w:space="0" w:color="auto"/>
              <w:left w:val="single" w:sz="4" w:space="0" w:color="auto"/>
              <w:bottom w:val="single" w:sz="4" w:space="0" w:color="auto"/>
              <w:right w:val="single" w:sz="4" w:space="0" w:color="auto"/>
            </w:tcBorders>
          </w:tcPr>
          <w:p w14:paraId="089394E4" w14:textId="77777777" w:rsidR="000C59B8" w:rsidRPr="0034371D" w:rsidRDefault="000C59B8" w:rsidP="006150A4">
            <w:pPr>
              <w:ind w:left="-279" w:right="63"/>
              <w:jc w:val="right"/>
              <w:rPr>
                <w:color w:val="000000"/>
                <w:sz w:val="20"/>
                <w:szCs w:val="20"/>
              </w:rPr>
            </w:pPr>
            <w:r>
              <w:rPr>
                <w:color w:val="000000"/>
                <w:sz w:val="20"/>
                <w:szCs w:val="20"/>
              </w:rPr>
              <w:t>7.38</w:t>
            </w:r>
          </w:p>
        </w:tc>
        <w:tc>
          <w:tcPr>
            <w:tcW w:w="482" w:type="pct"/>
            <w:tcBorders>
              <w:top w:val="single" w:sz="4" w:space="0" w:color="auto"/>
              <w:left w:val="single" w:sz="4" w:space="0" w:color="auto"/>
              <w:bottom w:val="single" w:sz="4" w:space="0" w:color="auto"/>
              <w:right w:val="single" w:sz="4" w:space="0" w:color="auto"/>
            </w:tcBorders>
          </w:tcPr>
          <w:p w14:paraId="20C39FFC" w14:textId="77777777" w:rsidR="000C59B8" w:rsidRPr="0034371D" w:rsidRDefault="000C59B8" w:rsidP="006150A4">
            <w:pPr>
              <w:ind w:left="-279" w:right="63"/>
              <w:jc w:val="right"/>
              <w:rPr>
                <w:rFonts w:eastAsiaTheme="minorHAnsi"/>
                <w:color w:val="000000"/>
                <w:sz w:val="20"/>
                <w:szCs w:val="20"/>
              </w:rPr>
            </w:pPr>
            <w:r>
              <w:rPr>
                <w:rFonts w:eastAsiaTheme="minorHAnsi"/>
                <w:color w:val="000000"/>
                <w:sz w:val="20"/>
                <w:szCs w:val="20"/>
              </w:rPr>
              <w:t>0.17</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BDD4005" w14:textId="77777777" w:rsidR="000C59B8" w:rsidRPr="0034371D" w:rsidRDefault="000C59B8" w:rsidP="006150A4">
            <w:pPr>
              <w:ind w:left="-279" w:right="63"/>
              <w:jc w:val="right"/>
              <w:rPr>
                <w:rFonts w:eastAsiaTheme="minorHAnsi"/>
                <w:color w:val="000000"/>
                <w:sz w:val="20"/>
                <w:szCs w:val="20"/>
              </w:rPr>
            </w:pPr>
            <w:r w:rsidRPr="007709A1">
              <w:rPr>
                <w:rFonts w:eastAsiaTheme="minorHAnsi"/>
                <w:color w:val="000000"/>
                <w:sz w:val="20"/>
                <w:szCs w:val="20"/>
              </w:rPr>
              <w:t>**20.</w:t>
            </w:r>
            <w:r>
              <w:rPr>
                <w:rFonts w:eastAsiaTheme="minorHAnsi"/>
                <w:color w:val="000000"/>
                <w:sz w:val="20"/>
                <w:szCs w:val="20"/>
              </w:rPr>
              <w:t>67</w:t>
            </w:r>
          </w:p>
        </w:tc>
      </w:tr>
    </w:tbl>
    <w:p w14:paraId="58D8A0D6" w14:textId="73276434" w:rsidR="000C59B8" w:rsidRPr="00D704A7" w:rsidRDefault="000C59B8" w:rsidP="000C59B8">
      <w:pPr>
        <w:rPr>
          <w:strike/>
          <w:sz w:val="20"/>
          <w:szCs w:val="20"/>
        </w:rPr>
      </w:pPr>
      <w:r w:rsidRPr="00D704A7">
        <w:rPr>
          <w:sz w:val="20"/>
          <w:szCs w:val="20"/>
        </w:rPr>
        <w:t xml:space="preserve">* </w:t>
      </w:r>
      <w:r w:rsidR="00CE185F" w:rsidRPr="00D704A7">
        <w:rPr>
          <w:rFonts w:hint="eastAsia"/>
          <w:sz w:val="20"/>
          <w:szCs w:val="20"/>
          <w:lang w:eastAsia="zh-CN"/>
        </w:rPr>
        <w:t>国家方案</w:t>
      </w:r>
      <w:r w:rsidR="00D704A7">
        <w:rPr>
          <w:rFonts w:hint="eastAsia"/>
          <w:sz w:val="20"/>
          <w:szCs w:val="20"/>
          <w:lang w:eastAsia="zh-CN"/>
        </w:rPr>
        <w:t>数据</w:t>
      </w:r>
    </w:p>
    <w:p w14:paraId="099F1DF1" w14:textId="2F241F4A" w:rsidR="000C59B8" w:rsidRPr="00D704A7" w:rsidRDefault="000C59B8" w:rsidP="000C59B8">
      <w:pPr>
        <w:rPr>
          <w:sz w:val="20"/>
          <w:szCs w:val="20"/>
          <w:lang w:eastAsia="zh-CN"/>
        </w:rPr>
      </w:pPr>
      <w:r w:rsidRPr="00D704A7">
        <w:rPr>
          <w:sz w:val="20"/>
          <w:szCs w:val="20"/>
          <w:lang w:eastAsia="zh-CN"/>
        </w:rPr>
        <w:t xml:space="preserve">** </w:t>
      </w:r>
      <w:r w:rsidR="003075D1" w:rsidRPr="00D704A7">
        <w:rPr>
          <w:sz w:val="20"/>
          <w:szCs w:val="20"/>
          <w:lang w:eastAsia="zh-CN"/>
        </w:rPr>
        <w:t>与执行委员会</w:t>
      </w:r>
      <w:r w:rsidR="003075D1" w:rsidRPr="00D704A7">
        <w:rPr>
          <w:rFonts w:hint="eastAsia"/>
          <w:sz w:val="20"/>
          <w:szCs w:val="20"/>
          <w:lang w:eastAsia="zh-CN"/>
        </w:rPr>
        <w:t>协定</w:t>
      </w:r>
      <w:r w:rsidR="003075D1" w:rsidRPr="00D704A7">
        <w:rPr>
          <w:sz w:val="20"/>
          <w:szCs w:val="20"/>
          <w:lang w:eastAsia="zh-CN"/>
        </w:rPr>
        <w:t>中确定的起点</w:t>
      </w:r>
    </w:p>
    <w:p w14:paraId="384C651E" w14:textId="3E76CEF4" w:rsidR="000C59B8" w:rsidRPr="00935EF1" w:rsidRDefault="000C59B8" w:rsidP="000C59B8">
      <w:pPr>
        <w:rPr>
          <w:sz w:val="18"/>
          <w:szCs w:val="18"/>
          <w:lang w:eastAsia="zh-CN"/>
        </w:rPr>
      </w:pPr>
      <w:r w:rsidRPr="00D704A7">
        <w:rPr>
          <w:sz w:val="20"/>
          <w:szCs w:val="20"/>
          <w:lang w:eastAsia="zh-CN"/>
        </w:rPr>
        <w:t>***</w:t>
      </w:r>
      <w:r w:rsidR="003075D1" w:rsidRPr="00D704A7">
        <w:rPr>
          <w:sz w:val="20"/>
          <w:szCs w:val="20"/>
          <w:lang w:eastAsia="zh-CN"/>
        </w:rPr>
        <w:t>第</w:t>
      </w:r>
      <w:r w:rsidR="003075D1" w:rsidRPr="00D704A7">
        <w:rPr>
          <w:sz w:val="20"/>
          <w:szCs w:val="20"/>
          <w:lang w:eastAsia="zh-CN"/>
        </w:rPr>
        <w:t>7</w:t>
      </w:r>
      <w:r w:rsidR="003075D1" w:rsidRPr="00D704A7">
        <w:rPr>
          <w:sz w:val="20"/>
          <w:szCs w:val="20"/>
          <w:lang w:eastAsia="zh-CN"/>
        </w:rPr>
        <w:t>条数据报告误</w:t>
      </w:r>
      <w:r w:rsidR="007B1124">
        <w:rPr>
          <w:rFonts w:hint="eastAsia"/>
          <w:sz w:val="20"/>
          <w:szCs w:val="20"/>
          <w:lang w:eastAsia="zh-CN"/>
        </w:rPr>
        <w:t>将</w:t>
      </w:r>
      <w:r w:rsidR="00EF60C9" w:rsidRPr="00D704A7">
        <w:rPr>
          <w:rFonts w:hint="eastAsia"/>
          <w:sz w:val="20"/>
          <w:szCs w:val="20"/>
          <w:lang w:eastAsia="zh-CN"/>
        </w:rPr>
        <w:t>此</w:t>
      </w:r>
      <w:r w:rsidR="003075D1" w:rsidRPr="00D704A7">
        <w:rPr>
          <w:sz w:val="20"/>
          <w:szCs w:val="20"/>
          <w:lang w:eastAsia="zh-CN"/>
        </w:rPr>
        <w:t>物质</w:t>
      </w:r>
      <w:r w:rsidR="007B1124">
        <w:rPr>
          <w:rFonts w:hint="eastAsia"/>
          <w:sz w:val="20"/>
          <w:szCs w:val="20"/>
          <w:lang w:eastAsia="zh-CN"/>
        </w:rPr>
        <w:t>报作</w:t>
      </w:r>
      <w:r w:rsidR="003075D1" w:rsidRPr="00D704A7">
        <w:rPr>
          <w:sz w:val="20"/>
          <w:szCs w:val="20"/>
          <w:lang w:eastAsia="zh-CN"/>
        </w:rPr>
        <w:t>HFC-123a</w:t>
      </w:r>
      <w:r w:rsidR="003075D1" w:rsidRPr="00D704A7">
        <w:rPr>
          <w:sz w:val="20"/>
          <w:szCs w:val="20"/>
          <w:lang w:eastAsia="zh-CN"/>
        </w:rPr>
        <w:t>。正在更正</w:t>
      </w:r>
      <w:r w:rsidR="005E5FF4">
        <w:rPr>
          <w:rFonts w:hint="eastAsia"/>
          <w:sz w:val="20"/>
          <w:szCs w:val="20"/>
          <w:lang w:eastAsia="zh-CN"/>
        </w:rPr>
        <w:t>。</w:t>
      </w:r>
    </w:p>
    <w:p w14:paraId="78E88C85" w14:textId="46EC7D2F" w:rsidR="0065167C" w:rsidRPr="009D08D1" w:rsidRDefault="0065167C" w:rsidP="004C4C9A">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2018</w:t>
      </w:r>
      <w:r w:rsidRPr="009D08D1">
        <w:rPr>
          <w:sz w:val="24"/>
          <w:szCs w:val="24"/>
          <w:lang w:eastAsia="zh-CN"/>
        </w:rPr>
        <w:t>年以来</w:t>
      </w:r>
      <w:r w:rsidR="005E5FF4">
        <w:rPr>
          <w:rFonts w:hint="eastAsia"/>
          <w:sz w:val="24"/>
          <w:szCs w:val="24"/>
          <w:lang w:eastAsia="zh-CN"/>
        </w:rPr>
        <w:t>厄瓜多尔</w:t>
      </w:r>
      <w:r w:rsidRPr="009D08D1">
        <w:rPr>
          <w:sz w:val="24"/>
          <w:szCs w:val="24"/>
          <w:lang w:eastAsia="zh-CN"/>
        </w:rPr>
        <w:t>HCFC-22</w:t>
      </w:r>
      <w:r w:rsidRPr="009D08D1">
        <w:rPr>
          <w:sz w:val="24"/>
          <w:szCs w:val="24"/>
          <w:lang w:eastAsia="zh-CN"/>
        </w:rPr>
        <w:t>消费量持续下降，这</w:t>
      </w:r>
      <w:r w:rsidR="005E5FF4">
        <w:rPr>
          <w:rFonts w:hint="eastAsia"/>
          <w:sz w:val="24"/>
          <w:szCs w:val="24"/>
          <w:lang w:eastAsia="zh-CN"/>
        </w:rPr>
        <w:t>归因于</w:t>
      </w:r>
      <w:r w:rsidRPr="009D08D1">
        <w:rPr>
          <w:sz w:val="24"/>
          <w:szCs w:val="24"/>
          <w:lang w:eastAsia="zh-CN"/>
        </w:rPr>
        <w:t>在</w:t>
      </w:r>
      <w:r w:rsidR="005E5FF4">
        <w:rPr>
          <w:sz w:val="24"/>
          <w:szCs w:val="24"/>
          <w:lang w:eastAsia="zh-CN"/>
        </w:rPr>
        <w:t>氟氯烃淘汰管理计划</w:t>
      </w:r>
      <w:r w:rsidRPr="009D08D1">
        <w:rPr>
          <w:sz w:val="24"/>
          <w:szCs w:val="24"/>
          <w:lang w:eastAsia="zh-CN"/>
        </w:rPr>
        <w:t>下开展的活动，包括执行氟氯烃进出口许可证和配额制度、培训技术人员</w:t>
      </w:r>
      <w:r w:rsidR="005E5FF4">
        <w:rPr>
          <w:rFonts w:hint="eastAsia"/>
          <w:sz w:val="24"/>
          <w:szCs w:val="24"/>
          <w:lang w:eastAsia="zh-CN"/>
        </w:rPr>
        <w:t>、</w:t>
      </w:r>
      <w:r w:rsidRPr="009D08D1">
        <w:rPr>
          <w:sz w:val="24"/>
          <w:szCs w:val="24"/>
          <w:lang w:eastAsia="zh-CN"/>
        </w:rPr>
        <w:t>推广制冷空调行业替代技术。非氟氯烃制冷空调设备进入市场，加上经济放缓</w:t>
      </w:r>
      <w:r w:rsidR="005E5FF4">
        <w:rPr>
          <w:rFonts w:hint="eastAsia"/>
          <w:sz w:val="24"/>
          <w:szCs w:val="24"/>
          <w:lang w:eastAsia="zh-CN"/>
        </w:rPr>
        <w:t>，</w:t>
      </w:r>
      <w:r w:rsidRPr="009D08D1">
        <w:rPr>
          <w:sz w:val="24"/>
          <w:szCs w:val="24"/>
          <w:lang w:eastAsia="zh-CN"/>
        </w:rPr>
        <w:t>2020</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1</w:t>
      </w:r>
      <w:r w:rsidRPr="009D08D1">
        <w:rPr>
          <w:sz w:val="24"/>
          <w:szCs w:val="24"/>
          <w:lang w:eastAsia="zh-CN"/>
        </w:rPr>
        <w:t>日</w:t>
      </w:r>
      <w:r w:rsidR="005E5FF4">
        <w:rPr>
          <w:rFonts w:hint="eastAsia"/>
          <w:sz w:val="24"/>
          <w:szCs w:val="24"/>
          <w:lang w:eastAsia="zh-CN"/>
        </w:rPr>
        <w:t>起</w:t>
      </w:r>
      <w:r w:rsidRPr="009D08D1">
        <w:rPr>
          <w:sz w:val="24"/>
          <w:szCs w:val="24"/>
          <w:lang w:eastAsia="zh-CN"/>
        </w:rPr>
        <w:t>实施进口禁令停止消费纯</w:t>
      </w:r>
      <w:r w:rsidRPr="009D08D1">
        <w:rPr>
          <w:sz w:val="24"/>
          <w:szCs w:val="24"/>
          <w:lang w:eastAsia="zh-CN"/>
        </w:rPr>
        <w:t>HCFC-141b</w:t>
      </w:r>
      <w:r w:rsidRPr="009D08D1">
        <w:rPr>
          <w:sz w:val="24"/>
          <w:szCs w:val="24"/>
          <w:lang w:eastAsia="zh-CN"/>
        </w:rPr>
        <w:t>，</w:t>
      </w:r>
      <w:r w:rsidR="005E5FF4">
        <w:rPr>
          <w:rFonts w:hint="eastAsia"/>
          <w:sz w:val="24"/>
          <w:szCs w:val="24"/>
          <w:lang w:eastAsia="zh-CN"/>
        </w:rPr>
        <w:t>导致消费量</w:t>
      </w:r>
      <w:r w:rsidRPr="009D08D1">
        <w:rPr>
          <w:sz w:val="24"/>
          <w:szCs w:val="24"/>
          <w:lang w:eastAsia="zh-CN"/>
        </w:rPr>
        <w:t>进一步</w:t>
      </w:r>
      <w:r w:rsidR="005E5FF4">
        <w:rPr>
          <w:rFonts w:hint="eastAsia"/>
          <w:sz w:val="24"/>
          <w:szCs w:val="24"/>
          <w:lang w:eastAsia="zh-CN"/>
        </w:rPr>
        <w:t>减少</w:t>
      </w:r>
      <w:r w:rsidRPr="009D08D1">
        <w:rPr>
          <w:sz w:val="24"/>
          <w:szCs w:val="24"/>
          <w:lang w:eastAsia="zh-CN"/>
        </w:rPr>
        <w:t>。</w:t>
      </w:r>
      <w:r w:rsidRPr="009D08D1">
        <w:rPr>
          <w:sz w:val="24"/>
          <w:szCs w:val="24"/>
          <w:lang w:eastAsia="zh-CN"/>
        </w:rPr>
        <w:t>2022</w:t>
      </w:r>
      <w:r w:rsidRPr="009D08D1">
        <w:rPr>
          <w:sz w:val="24"/>
          <w:szCs w:val="24"/>
          <w:lang w:eastAsia="zh-CN"/>
        </w:rPr>
        <w:t>年只提供了</w:t>
      </w:r>
      <w:r w:rsidR="005E5FF4">
        <w:rPr>
          <w:rFonts w:hint="eastAsia"/>
          <w:sz w:val="24"/>
          <w:szCs w:val="24"/>
          <w:lang w:eastAsia="zh-CN"/>
        </w:rPr>
        <w:t>有限的</w:t>
      </w:r>
      <w:r w:rsidRPr="009D08D1">
        <w:rPr>
          <w:sz w:val="24"/>
          <w:szCs w:val="24"/>
          <w:lang w:eastAsia="zh-CN"/>
        </w:rPr>
        <w:t>预混多元醇所含</w:t>
      </w:r>
      <w:r w:rsidRPr="009D08D1">
        <w:rPr>
          <w:sz w:val="24"/>
          <w:szCs w:val="24"/>
          <w:lang w:eastAsia="zh-CN"/>
        </w:rPr>
        <w:t>HCFC-141b</w:t>
      </w:r>
      <w:r w:rsidRPr="009D08D1">
        <w:rPr>
          <w:sz w:val="24"/>
          <w:szCs w:val="24"/>
          <w:lang w:eastAsia="zh-CN"/>
        </w:rPr>
        <w:t>进口配额</w:t>
      </w:r>
      <w:r w:rsidR="005E5FF4">
        <w:rPr>
          <w:rFonts w:hint="eastAsia"/>
          <w:sz w:val="24"/>
          <w:szCs w:val="24"/>
          <w:lang w:eastAsia="zh-CN"/>
        </w:rPr>
        <w:t>，</w:t>
      </w:r>
      <w:r w:rsidR="005E5FF4" w:rsidRPr="000475BB">
        <w:rPr>
          <w:sz w:val="24"/>
          <w:szCs w:val="24"/>
          <w:lang w:eastAsia="zh-CN"/>
        </w:rPr>
        <w:t>2023</w:t>
      </w:r>
      <w:r w:rsidR="005E5FF4" w:rsidRPr="000475BB">
        <w:rPr>
          <w:sz w:val="24"/>
          <w:szCs w:val="24"/>
          <w:lang w:eastAsia="zh-CN"/>
        </w:rPr>
        <w:t>年</w:t>
      </w:r>
      <w:r w:rsidR="005E5FF4" w:rsidRPr="000475BB">
        <w:rPr>
          <w:rFonts w:hint="eastAsia"/>
          <w:sz w:val="24"/>
          <w:szCs w:val="24"/>
          <w:lang w:eastAsia="zh-CN"/>
        </w:rPr>
        <w:t>开始</w:t>
      </w:r>
      <w:r w:rsidR="005E5FF4" w:rsidRPr="000475BB">
        <w:rPr>
          <w:sz w:val="24"/>
          <w:szCs w:val="24"/>
          <w:lang w:eastAsia="zh-CN"/>
        </w:rPr>
        <w:t>实施限制</w:t>
      </w:r>
      <w:r w:rsidRPr="009D08D1">
        <w:rPr>
          <w:sz w:val="24"/>
          <w:szCs w:val="24"/>
          <w:lang w:eastAsia="zh-CN"/>
        </w:rPr>
        <w:t>。</w:t>
      </w:r>
    </w:p>
    <w:p w14:paraId="0C63BE29" w14:textId="77777777" w:rsidR="0065167C" w:rsidRPr="005E5FF4" w:rsidRDefault="0065167C" w:rsidP="004C4C9A">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5E5FF4">
        <w:rPr>
          <w:rFonts w:eastAsia="KaiTi"/>
          <w:sz w:val="24"/>
          <w:szCs w:val="24"/>
          <w:lang w:eastAsia="zh-CN"/>
        </w:rPr>
        <w:t>国家方案执行报告</w:t>
      </w:r>
    </w:p>
    <w:p w14:paraId="6982D77A" w14:textId="628E9F12" w:rsidR="0065167C" w:rsidRPr="009D08D1" w:rsidRDefault="0065167C" w:rsidP="004C4C9A">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厄瓜多尔政府在</w:t>
      </w:r>
      <w:r w:rsidRPr="009D08D1">
        <w:rPr>
          <w:sz w:val="24"/>
          <w:szCs w:val="24"/>
          <w:lang w:eastAsia="zh-CN"/>
        </w:rPr>
        <w:t>2022</w:t>
      </w:r>
      <w:r w:rsidRPr="009D08D1">
        <w:rPr>
          <w:sz w:val="24"/>
          <w:szCs w:val="24"/>
          <w:lang w:eastAsia="zh-CN"/>
        </w:rPr>
        <w:t>年国家方案执行报告中</w:t>
      </w:r>
      <w:r w:rsidR="00B61780">
        <w:rPr>
          <w:rFonts w:hint="eastAsia"/>
          <w:sz w:val="24"/>
          <w:szCs w:val="24"/>
          <w:lang w:eastAsia="zh-CN"/>
        </w:rPr>
        <w:t>列报了</w:t>
      </w:r>
      <w:r w:rsidRPr="009D08D1">
        <w:rPr>
          <w:sz w:val="24"/>
          <w:szCs w:val="24"/>
          <w:lang w:eastAsia="zh-CN"/>
        </w:rPr>
        <w:t>氟氯烃行业</w:t>
      </w:r>
      <w:r w:rsidR="005E5FF4">
        <w:rPr>
          <w:rFonts w:hint="eastAsia"/>
          <w:sz w:val="24"/>
          <w:szCs w:val="24"/>
          <w:lang w:eastAsia="zh-CN"/>
        </w:rPr>
        <w:t>消费量</w:t>
      </w:r>
      <w:r w:rsidRPr="009D08D1">
        <w:rPr>
          <w:sz w:val="24"/>
          <w:szCs w:val="24"/>
          <w:lang w:eastAsia="zh-CN"/>
        </w:rPr>
        <w:t>数据，与《蒙特利尔议定书》第</w:t>
      </w:r>
      <w:r w:rsidRPr="009D08D1">
        <w:rPr>
          <w:sz w:val="24"/>
          <w:szCs w:val="24"/>
          <w:lang w:eastAsia="zh-CN"/>
        </w:rPr>
        <w:t>7</w:t>
      </w:r>
      <w:r w:rsidRPr="009D08D1">
        <w:rPr>
          <w:sz w:val="24"/>
          <w:szCs w:val="24"/>
          <w:lang w:eastAsia="zh-CN"/>
        </w:rPr>
        <w:t>条下报告的数据一致。</w:t>
      </w:r>
    </w:p>
    <w:p w14:paraId="5B914015" w14:textId="24DA0766" w:rsidR="0065167C" w:rsidRPr="005E5FF4" w:rsidRDefault="005E5FF4" w:rsidP="00683469">
      <w:pPr>
        <w:pStyle w:val="StyleHeader4Para4Left0Firstline0"/>
        <w:keepNext/>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5E5FF4">
        <w:rPr>
          <w:rFonts w:eastAsia="KaiTi" w:hint="eastAsia"/>
          <w:sz w:val="24"/>
          <w:szCs w:val="24"/>
          <w:lang w:eastAsia="zh-CN"/>
        </w:rPr>
        <w:lastRenderedPageBreak/>
        <w:t>核查</w:t>
      </w:r>
      <w:r w:rsidR="0065167C" w:rsidRPr="005E5FF4">
        <w:rPr>
          <w:rFonts w:eastAsia="KaiTi"/>
          <w:sz w:val="24"/>
          <w:szCs w:val="24"/>
          <w:lang w:eastAsia="zh-CN"/>
        </w:rPr>
        <w:t>报告</w:t>
      </w:r>
      <w:r w:rsidR="006D44F1">
        <w:rPr>
          <w:rFonts w:eastAsia="KaiTi" w:hint="eastAsia"/>
          <w:sz w:val="24"/>
          <w:szCs w:val="24"/>
          <w:lang w:eastAsia="zh-CN"/>
        </w:rPr>
        <w:t xml:space="preserve"> </w:t>
      </w:r>
    </w:p>
    <w:p w14:paraId="6E543A85" w14:textId="31D71975" w:rsidR="0065167C" w:rsidRPr="009D08D1" w:rsidRDefault="0065167C" w:rsidP="004C4C9A">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核查报告确认，</w:t>
      </w:r>
      <w:r w:rsidR="005109AA" w:rsidRPr="009D08D1">
        <w:rPr>
          <w:sz w:val="24"/>
          <w:szCs w:val="24"/>
          <w:lang w:eastAsia="zh-CN"/>
        </w:rPr>
        <w:t>厄瓜多尔</w:t>
      </w:r>
      <w:r w:rsidRPr="009D08D1">
        <w:rPr>
          <w:sz w:val="24"/>
          <w:szCs w:val="24"/>
          <w:lang w:eastAsia="zh-CN"/>
        </w:rPr>
        <w:t>政府正在实施氟氯烃进出口许可证和配额制度，根据第</w:t>
      </w:r>
      <w:r w:rsidRPr="009D08D1">
        <w:rPr>
          <w:sz w:val="24"/>
          <w:szCs w:val="24"/>
          <w:lang w:eastAsia="zh-CN"/>
        </w:rPr>
        <w:t>7</w:t>
      </w:r>
      <w:r w:rsidRPr="009D08D1">
        <w:rPr>
          <w:sz w:val="24"/>
          <w:szCs w:val="24"/>
          <w:lang w:eastAsia="zh-CN"/>
        </w:rPr>
        <w:t>条报告的</w:t>
      </w:r>
      <w:r w:rsidRPr="009D08D1">
        <w:rPr>
          <w:sz w:val="24"/>
          <w:szCs w:val="24"/>
          <w:lang w:eastAsia="zh-CN"/>
        </w:rPr>
        <w:t>2018-2022</w:t>
      </w:r>
      <w:r w:rsidRPr="009D08D1">
        <w:rPr>
          <w:sz w:val="24"/>
          <w:szCs w:val="24"/>
          <w:lang w:eastAsia="zh-CN"/>
        </w:rPr>
        <w:t>年氟氯烃总消费量低于</w:t>
      </w:r>
      <w:r w:rsidR="006D44F1" w:rsidRPr="009D08D1">
        <w:rPr>
          <w:sz w:val="24"/>
          <w:szCs w:val="24"/>
          <w:lang w:eastAsia="zh-CN"/>
        </w:rPr>
        <w:t>厄瓜多尔</w:t>
      </w:r>
      <w:r w:rsidRPr="009D08D1">
        <w:rPr>
          <w:sz w:val="24"/>
          <w:szCs w:val="24"/>
          <w:lang w:eastAsia="zh-CN"/>
        </w:rPr>
        <w:t>与执行委员会协定</w:t>
      </w:r>
      <w:r w:rsidR="00BC6451">
        <w:rPr>
          <w:rFonts w:hint="eastAsia"/>
          <w:sz w:val="24"/>
          <w:szCs w:val="24"/>
          <w:lang w:eastAsia="zh-CN"/>
        </w:rPr>
        <w:t>所列</w:t>
      </w:r>
      <w:r w:rsidRPr="009D08D1">
        <w:rPr>
          <w:sz w:val="24"/>
          <w:szCs w:val="24"/>
          <w:lang w:eastAsia="zh-CN"/>
        </w:rPr>
        <w:t>氟氯烃消费</w:t>
      </w:r>
      <w:r w:rsidR="00BC6451">
        <w:rPr>
          <w:rFonts w:hint="eastAsia"/>
          <w:sz w:val="24"/>
          <w:szCs w:val="24"/>
          <w:lang w:eastAsia="zh-CN"/>
        </w:rPr>
        <w:t>量</w:t>
      </w:r>
      <w:r w:rsidRPr="009D08D1">
        <w:rPr>
          <w:sz w:val="24"/>
          <w:szCs w:val="24"/>
          <w:lang w:eastAsia="zh-CN"/>
        </w:rPr>
        <w:t>目标。</w:t>
      </w:r>
      <w:r w:rsidR="00F47C12">
        <w:rPr>
          <w:rFonts w:hint="eastAsia"/>
          <w:sz w:val="24"/>
          <w:szCs w:val="24"/>
          <w:lang w:eastAsia="zh-CN"/>
        </w:rPr>
        <w:t>核查</w:t>
      </w:r>
      <w:r w:rsidR="00656102">
        <w:rPr>
          <w:rFonts w:hint="eastAsia"/>
          <w:sz w:val="24"/>
          <w:szCs w:val="24"/>
          <w:lang w:eastAsia="zh-CN"/>
        </w:rPr>
        <w:t>数</w:t>
      </w:r>
      <w:r w:rsidRPr="009D08D1">
        <w:rPr>
          <w:sz w:val="24"/>
          <w:szCs w:val="24"/>
          <w:lang w:eastAsia="zh-CN"/>
        </w:rPr>
        <w:t>值与</w:t>
      </w:r>
      <w:r w:rsidRPr="009D08D1">
        <w:rPr>
          <w:sz w:val="24"/>
          <w:szCs w:val="24"/>
          <w:lang w:eastAsia="zh-CN"/>
        </w:rPr>
        <w:t>2020</w:t>
      </w:r>
      <w:r w:rsidRPr="009D08D1">
        <w:rPr>
          <w:sz w:val="24"/>
          <w:szCs w:val="24"/>
          <w:lang w:eastAsia="zh-CN"/>
        </w:rPr>
        <w:t>年和</w:t>
      </w:r>
      <w:r w:rsidRPr="009D08D1">
        <w:rPr>
          <w:sz w:val="24"/>
          <w:szCs w:val="24"/>
          <w:lang w:eastAsia="zh-CN"/>
        </w:rPr>
        <w:t>2021</w:t>
      </w:r>
      <w:r w:rsidRPr="009D08D1">
        <w:rPr>
          <w:sz w:val="24"/>
          <w:szCs w:val="24"/>
          <w:lang w:eastAsia="zh-CN"/>
        </w:rPr>
        <w:t>年向臭氧秘书处正式报告的</w:t>
      </w:r>
      <w:r w:rsidR="00F47C12">
        <w:rPr>
          <w:rFonts w:hint="eastAsia"/>
          <w:sz w:val="24"/>
          <w:szCs w:val="24"/>
          <w:lang w:eastAsia="zh-CN"/>
        </w:rPr>
        <w:t>数</w:t>
      </w:r>
      <w:r w:rsidRPr="009D08D1">
        <w:rPr>
          <w:sz w:val="24"/>
          <w:szCs w:val="24"/>
          <w:lang w:eastAsia="zh-CN"/>
        </w:rPr>
        <w:t>值</w:t>
      </w:r>
      <w:r w:rsidR="000A6784">
        <w:rPr>
          <w:rFonts w:hint="eastAsia"/>
          <w:sz w:val="24"/>
          <w:szCs w:val="24"/>
          <w:lang w:eastAsia="zh-CN"/>
        </w:rPr>
        <w:t>略有</w:t>
      </w:r>
      <w:r w:rsidR="00683469">
        <w:rPr>
          <w:rFonts w:hint="eastAsia"/>
          <w:sz w:val="24"/>
          <w:szCs w:val="24"/>
          <w:lang w:eastAsia="zh-CN"/>
        </w:rPr>
        <w:t>出入</w:t>
      </w:r>
      <w:r w:rsidR="003674A5">
        <w:rPr>
          <w:rStyle w:val="FootnoteReference"/>
          <w:sz w:val="24"/>
          <w:szCs w:val="24"/>
          <w:lang w:eastAsia="zh-CN"/>
        </w:rPr>
        <w:footnoteReference w:id="5"/>
      </w:r>
      <w:r w:rsidR="00891F83">
        <w:rPr>
          <w:rFonts w:hint="eastAsia"/>
          <w:sz w:val="24"/>
          <w:szCs w:val="24"/>
          <w:lang w:eastAsia="zh-CN"/>
        </w:rPr>
        <w:t>，</w:t>
      </w:r>
      <w:r w:rsidR="001C382D">
        <w:rPr>
          <w:rFonts w:hint="eastAsia"/>
          <w:sz w:val="24"/>
          <w:szCs w:val="24"/>
          <w:lang w:eastAsia="zh-CN"/>
        </w:rPr>
        <w:t>因为</w:t>
      </w:r>
      <w:r w:rsidRPr="009D08D1">
        <w:rPr>
          <w:sz w:val="24"/>
          <w:szCs w:val="24"/>
          <w:lang w:eastAsia="zh-CN"/>
        </w:rPr>
        <w:t>2020</w:t>
      </w:r>
      <w:r w:rsidRPr="009D08D1">
        <w:rPr>
          <w:sz w:val="24"/>
          <w:szCs w:val="24"/>
          <w:lang w:eastAsia="zh-CN"/>
        </w:rPr>
        <w:t>年将</w:t>
      </w:r>
      <w:r w:rsidRPr="009D08D1">
        <w:rPr>
          <w:sz w:val="24"/>
          <w:szCs w:val="24"/>
          <w:lang w:eastAsia="zh-CN"/>
        </w:rPr>
        <w:t>HCFC</w:t>
      </w:r>
      <w:r w:rsidR="00683469">
        <w:rPr>
          <w:rFonts w:hint="eastAsia"/>
          <w:sz w:val="24"/>
          <w:szCs w:val="24"/>
          <w:lang w:eastAsia="zh-CN"/>
        </w:rPr>
        <w:t>-</w:t>
      </w:r>
      <w:r w:rsidRPr="009D08D1">
        <w:rPr>
          <w:sz w:val="24"/>
          <w:szCs w:val="24"/>
          <w:lang w:eastAsia="zh-CN"/>
        </w:rPr>
        <w:t>123</w:t>
      </w:r>
      <w:r w:rsidRPr="009D08D1">
        <w:rPr>
          <w:sz w:val="24"/>
          <w:szCs w:val="24"/>
          <w:lang w:eastAsia="zh-CN"/>
        </w:rPr>
        <w:t>计为</w:t>
      </w:r>
      <w:r w:rsidRPr="009D08D1">
        <w:rPr>
          <w:sz w:val="24"/>
          <w:szCs w:val="24"/>
          <w:lang w:eastAsia="zh-CN"/>
        </w:rPr>
        <w:t>HFC</w:t>
      </w:r>
      <w:r w:rsidR="00683469">
        <w:rPr>
          <w:rFonts w:hint="eastAsia"/>
          <w:sz w:val="24"/>
          <w:szCs w:val="24"/>
          <w:lang w:eastAsia="zh-CN"/>
        </w:rPr>
        <w:t>-</w:t>
      </w:r>
      <w:r w:rsidRPr="009D08D1">
        <w:rPr>
          <w:sz w:val="24"/>
          <w:szCs w:val="24"/>
          <w:lang w:eastAsia="zh-CN"/>
        </w:rPr>
        <w:t>123a</w:t>
      </w:r>
      <w:r w:rsidRPr="009D08D1">
        <w:rPr>
          <w:sz w:val="24"/>
          <w:szCs w:val="24"/>
          <w:lang w:eastAsia="zh-CN"/>
        </w:rPr>
        <w:t>，</w:t>
      </w:r>
      <w:r w:rsidRPr="009D08D1">
        <w:rPr>
          <w:sz w:val="24"/>
          <w:szCs w:val="24"/>
          <w:lang w:eastAsia="zh-CN"/>
        </w:rPr>
        <w:t>2021</w:t>
      </w:r>
      <w:r w:rsidRPr="009D08D1">
        <w:rPr>
          <w:sz w:val="24"/>
          <w:szCs w:val="24"/>
          <w:lang w:eastAsia="zh-CN"/>
        </w:rPr>
        <w:t>年</w:t>
      </w:r>
      <w:r w:rsidRPr="009D08D1">
        <w:rPr>
          <w:sz w:val="24"/>
          <w:szCs w:val="24"/>
          <w:lang w:eastAsia="zh-CN"/>
        </w:rPr>
        <w:t>R-409A</w:t>
      </w:r>
      <w:r w:rsidRPr="009D08D1">
        <w:rPr>
          <w:sz w:val="24"/>
          <w:szCs w:val="24"/>
          <w:lang w:eastAsia="zh-CN"/>
        </w:rPr>
        <w:t>记录</w:t>
      </w:r>
      <w:r w:rsidR="00507113">
        <w:rPr>
          <w:rFonts w:hint="eastAsia"/>
          <w:sz w:val="24"/>
          <w:szCs w:val="24"/>
          <w:lang w:eastAsia="zh-CN"/>
        </w:rPr>
        <w:t>出错</w:t>
      </w:r>
      <w:r w:rsidRPr="009D08D1">
        <w:rPr>
          <w:sz w:val="24"/>
          <w:szCs w:val="24"/>
          <w:lang w:eastAsia="zh-CN"/>
        </w:rPr>
        <w:t>。尽管这些</w:t>
      </w:r>
      <w:r w:rsidR="00683469">
        <w:rPr>
          <w:rFonts w:hint="eastAsia"/>
          <w:sz w:val="24"/>
          <w:szCs w:val="24"/>
          <w:lang w:eastAsia="zh-CN"/>
        </w:rPr>
        <w:t>出入</w:t>
      </w:r>
      <w:r w:rsidRPr="009D08D1">
        <w:rPr>
          <w:sz w:val="24"/>
          <w:szCs w:val="24"/>
          <w:lang w:eastAsia="zh-CN"/>
        </w:rPr>
        <w:t>可以忽略不计，但国家臭氧机构要求</w:t>
      </w:r>
      <w:r w:rsidR="00C06EAC">
        <w:rPr>
          <w:rFonts w:hint="eastAsia"/>
          <w:sz w:val="24"/>
          <w:szCs w:val="24"/>
          <w:lang w:eastAsia="zh-CN"/>
        </w:rPr>
        <w:t>更正</w:t>
      </w:r>
      <w:r w:rsidRPr="009D08D1">
        <w:rPr>
          <w:sz w:val="24"/>
          <w:szCs w:val="24"/>
          <w:lang w:eastAsia="zh-CN"/>
        </w:rPr>
        <w:t>这两年的第</w:t>
      </w:r>
      <w:r w:rsidRPr="009D08D1">
        <w:rPr>
          <w:sz w:val="24"/>
          <w:szCs w:val="24"/>
          <w:lang w:eastAsia="zh-CN"/>
        </w:rPr>
        <w:t>7</w:t>
      </w:r>
      <w:r w:rsidRPr="009D08D1">
        <w:rPr>
          <w:sz w:val="24"/>
          <w:szCs w:val="24"/>
          <w:lang w:eastAsia="zh-CN"/>
        </w:rPr>
        <w:t>条数据。</w:t>
      </w:r>
    </w:p>
    <w:p w14:paraId="3055F8CD" w14:textId="5B0F9434" w:rsidR="0065167C" w:rsidRPr="00C06EAC" w:rsidRDefault="0065167C" w:rsidP="004C4C9A">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C06EAC">
        <w:rPr>
          <w:sz w:val="24"/>
          <w:szCs w:val="24"/>
          <w:u w:val="single"/>
          <w:lang w:eastAsia="zh-CN"/>
        </w:rPr>
        <w:t>氟氯烃淘汰管理计划第一阶段</w:t>
      </w:r>
      <w:r w:rsidR="0090003A">
        <w:rPr>
          <w:rFonts w:hint="eastAsia"/>
          <w:sz w:val="24"/>
          <w:szCs w:val="24"/>
          <w:u w:val="single"/>
          <w:lang w:eastAsia="zh-CN"/>
        </w:rPr>
        <w:t>的</w:t>
      </w:r>
      <w:r w:rsidR="00C06EAC">
        <w:rPr>
          <w:rFonts w:hint="eastAsia"/>
          <w:sz w:val="24"/>
          <w:szCs w:val="24"/>
          <w:u w:val="single"/>
          <w:lang w:eastAsia="zh-CN"/>
        </w:rPr>
        <w:t>执行</w:t>
      </w:r>
      <w:r w:rsidRPr="00C06EAC">
        <w:rPr>
          <w:sz w:val="24"/>
          <w:szCs w:val="24"/>
          <w:u w:val="single"/>
          <w:lang w:eastAsia="zh-CN"/>
        </w:rPr>
        <w:t>情况</w:t>
      </w:r>
    </w:p>
    <w:p w14:paraId="6D36AD4E" w14:textId="39C95491" w:rsidR="0065167C" w:rsidRPr="009D08D1" w:rsidRDefault="005E5FF4" w:rsidP="004C4C9A">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sz w:val="24"/>
          <w:szCs w:val="24"/>
          <w:lang w:eastAsia="zh-CN"/>
        </w:rPr>
        <w:t>氟氯烃淘汰管理计划</w:t>
      </w:r>
      <w:r w:rsidR="0065167C" w:rsidRPr="009D08D1">
        <w:rPr>
          <w:sz w:val="24"/>
          <w:szCs w:val="24"/>
          <w:lang w:eastAsia="zh-CN"/>
        </w:rPr>
        <w:t>第一阶段于</w:t>
      </w:r>
      <w:r w:rsidR="0065167C" w:rsidRPr="009D08D1">
        <w:rPr>
          <w:sz w:val="24"/>
          <w:szCs w:val="24"/>
          <w:lang w:eastAsia="zh-CN"/>
        </w:rPr>
        <w:t>2021</w:t>
      </w:r>
      <w:r w:rsidR="0065167C" w:rsidRPr="009D08D1">
        <w:rPr>
          <w:sz w:val="24"/>
          <w:szCs w:val="24"/>
          <w:lang w:eastAsia="zh-CN"/>
        </w:rPr>
        <w:t>年</w:t>
      </w:r>
      <w:r w:rsidR="0065167C" w:rsidRPr="009D08D1">
        <w:rPr>
          <w:sz w:val="24"/>
          <w:szCs w:val="24"/>
          <w:lang w:eastAsia="zh-CN"/>
        </w:rPr>
        <w:t>12</w:t>
      </w:r>
      <w:r w:rsidR="0065167C" w:rsidRPr="009D08D1">
        <w:rPr>
          <w:sz w:val="24"/>
          <w:szCs w:val="24"/>
          <w:lang w:eastAsia="zh-CN"/>
        </w:rPr>
        <w:t>月</w:t>
      </w:r>
      <w:r w:rsidR="0065167C" w:rsidRPr="009D08D1">
        <w:rPr>
          <w:sz w:val="24"/>
          <w:szCs w:val="24"/>
          <w:lang w:eastAsia="zh-CN"/>
        </w:rPr>
        <w:t>31</w:t>
      </w:r>
      <w:r w:rsidR="0065167C" w:rsidRPr="009D08D1">
        <w:rPr>
          <w:sz w:val="24"/>
          <w:szCs w:val="24"/>
          <w:lang w:eastAsia="zh-CN"/>
        </w:rPr>
        <w:t>日完成。环境署和工发组织分别于</w:t>
      </w:r>
      <w:r w:rsidR="0065167C" w:rsidRPr="009D08D1">
        <w:rPr>
          <w:sz w:val="24"/>
          <w:szCs w:val="24"/>
          <w:lang w:eastAsia="zh-CN"/>
        </w:rPr>
        <w:t>2023</w:t>
      </w:r>
      <w:r w:rsidR="0065167C" w:rsidRPr="009D08D1">
        <w:rPr>
          <w:sz w:val="24"/>
          <w:szCs w:val="24"/>
          <w:lang w:eastAsia="zh-CN"/>
        </w:rPr>
        <w:t>年</w:t>
      </w:r>
      <w:r w:rsidR="0065167C" w:rsidRPr="009D08D1">
        <w:rPr>
          <w:sz w:val="24"/>
          <w:szCs w:val="24"/>
          <w:lang w:eastAsia="zh-CN"/>
        </w:rPr>
        <w:t>3</w:t>
      </w:r>
      <w:r w:rsidR="0065167C" w:rsidRPr="009D08D1">
        <w:rPr>
          <w:sz w:val="24"/>
          <w:szCs w:val="24"/>
          <w:lang w:eastAsia="zh-CN"/>
        </w:rPr>
        <w:t>月</w:t>
      </w:r>
      <w:r w:rsidR="0065167C" w:rsidRPr="009D08D1">
        <w:rPr>
          <w:sz w:val="24"/>
          <w:szCs w:val="24"/>
          <w:lang w:eastAsia="zh-CN"/>
        </w:rPr>
        <w:t>31</w:t>
      </w:r>
      <w:r w:rsidR="0065167C" w:rsidRPr="009D08D1">
        <w:rPr>
          <w:sz w:val="24"/>
          <w:szCs w:val="24"/>
          <w:lang w:eastAsia="zh-CN"/>
        </w:rPr>
        <w:t>日和</w:t>
      </w:r>
      <w:r w:rsidR="0065167C" w:rsidRPr="009D08D1">
        <w:rPr>
          <w:sz w:val="24"/>
          <w:szCs w:val="24"/>
          <w:lang w:eastAsia="zh-CN"/>
        </w:rPr>
        <w:t>4</w:t>
      </w:r>
      <w:r w:rsidR="0065167C" w:rsidRPr="009D08D1">
        <w:rPr>
          <w:sz w:val="24"/>
          <w:szCs w:val="24"/>
          <w:lang w:eastAsia="zh-CN"/>
        </w:rPr>
        <w:t>月</w:t>
      </w:r>
      <w:r w:rsidR="0065167C" w:rsidRPr="009D08D1">
        <w:rPr>
          <w:sz w:val="24"/>
          <w:szCs w:val="24"/>
          <w:lang w:eastAsia="zh-CN"/>
        </w:rPr>
        <w:t>3</w:t>
      </w:r>
      <w:r w:rsidR="0065167C" w:rsidRPr="009D08D1">
        <w:rPr>
          <w:sz w:val="24"/>
          <w:szCs w:val="24"/>
          <w:lang w:eastAsia="zh-CN"/>
        </w:rPr>
        <w:t>日提交了项目完成报告。</w:t>
      </w:r>
    </w:p>
    <w:p w14:paraId="65A38B8F" w14:textId="77777777" w:rsidR="0065167C" w:rsidRPr="00B617CC" w:rsidRDefault="0065167C" w:rsidP="004C4C9A">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B617CC">
        <w:rPr>
          <w:sz w:val="24"/>
          <w:szCs w:val="24"/>
          <w:u w:val="single"/>
          <w:lang w:eastAsia="zh-CN"/>
        </w:rPr>
        <w:t>氟氯烃淘汰管理计划第二阶段第一次付款的执行进度报告</w:t>
      </w:r>
    </w:p>
    <w:p w14:paraId="0B9C03D1" w14:textId="4E2DE176" w:rsidR="002D1230" w:rsidRPr="00B617CC" w:rsidRDefault="0065167C" w:rsidP="0065167C">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B617CC">
        <w:rPr>
          <w:rFonts w:eastAsia="KaiTi"/>
          <w:sz w:val="24"/>
          <w:szCs w:val="24"/>
          <w:lang w:eastAsia="zh-CN"/>
        </w:rPr>
        <w:t>法律框架</w:t>
      </w:r>
    </w:p>
    <w:p w14:paraId="0DD34D8A" w14:textId="79A0F79E" w:rsidR="00943CE5" w:rsidRPr="009D08D1" w:rsidRDefault="00943CE5" w:rsidP="002777F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2018</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22</w:t>
      </w:r>
      <w:r w:rsidRPr="009D08D1">
        <w:rPr>
          <w:sz w:val="24"/>
          <w:szCs w:val="24"/>
          <w:lang w:eastAsia="zh-CN"/>
        </w:rPr>
        <w:t>日</w:t>
      </w:r>
      <w:r w:rsidR="000A2EB8" w:rsidRPr="009D08D1">
        <w:rPr>
          <w:sz w:val="24"/>
          <w:szCs w:val="24"/>
          <w:lang w:eastAsia="zh-CN"/>
        </w:rPr>
        <w:t>厄瓜多尔政府</w:t>
      </w:r>
      <w:r w:rsidRPr="009D08D1">
        <w:rPr>
          <w:sz w:val="24"/>
          <w:szCs w:val="24"/>
          <w:lang w:eastAsia="zh-CN"/>
        </w:rPr>
        <w:t>批准</w:t>
      </w:r>
      <w:r w:rsidR="00985ED9">
        <w:rPr>
          <w:rFonts w:hint="eastAsia"/>
          <w:sz w:val="24"/>
          <w:szCs w:val="24"/>
          <w:lang w:eastAsia="zh-CN"/>
        </w:rPr>
        <w:t>《</w:t>
      </w:r>
      <w:r w:rsidRPr="009D08D1">
        <w:rPr>
          <w:sz w:val="24"/>
          <w:szCs w:val="24"/>
          <w:lang w:eastAsia="zh-CN"/>
        </w:rPr>
        <w:t>基加利修正案</w:t>
      </w:r>
      <w:r w:rsidR="00985ED9">
        <w:rPr>
          <w:rFonts w:hint="eastAsia"/>
          <w:sz w:val="24"/>
          <w:szCs w:val="24"/>
          <w:lang w:eastAsia="zh-CN"/>
        </w:rPr>
        <w:t>》</w:t>
      </w:r>
      <w:r w:rsidRPr="009D08D1">
        <w:rPr>
          <w:sz w:val="24"/>
          <w:szCs w:val="24"/>
          <w:lang w:eastAsia="zh-CN"/>
        </w:rPr>
        <w:t>。</w:t>
      </w:r>
      <w:r w:rsidRPr="009D08D1">
        <w:rPr>
          <w:sz w:val="24"/>
          <w:szCs w:val="24"/>
          <w:lang w:eastAsia="zh-CN"/>
        </w:rPr>
        <w:t>2023</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6</w:t>
      </w:r>
      <w:r w:rsidRPr="009D08D1">
        <w:rPr>
          <w:sz w:val="24"/>
          <w:szCs w:val="24"/>
          <w:lang w:eastAsia="zh-CN"/>
        </w:rPr>
        <w:t>日起</w:t>
      </w:r>
      <w:r w:rsidR="00F516F2">
        <w:rPr>
          <w:rFonts w:hint="eastAsia"/>
          <w:sz w:val="24"/>
          <w:szCs w:val="24"/>
          <w:lang w:eastAsia="zh-CN"/>
        </w:rPr>
        <w:t>限制进口</w:t>
      </w:r>
      <w:r w:rsidR="00462E33" w:rsidRPr="00513C91">
        <w:rPr>
          <w:rFonts w:hint="eastAsia"/>
          <w:sz w:val="24"/>
          <w:szCs w:val="24"/>
          <w:lang w:eastAsia="zh-CN"/>
        </w:rPr>
        <w:t>发泡</w:t>
      </w:r>
      <w:r w:rsidR="00513C91" w:rsidRPr="00513C91">
        <w:rPr>
          <w:rFonts w:hint="eastAsia"/>
          <w:sz w:val="24"/>
          <w:szCs w:val="24"/>
          <w:lang w:eastAsia="zh-CN"/>
        </w:rPr>
        <w:t>用</w:t>
      </w:r>
      <w:r w:rsidR="00652C33" w:rsidRPr="009D08D1">
        <w:rPr>
          <w:sz w:val="24"/>
          <w:szCs w:val="24"/>
          <w:lang w:eastAsia="zh-CN"/>
        </w:rPr>
        <w:t>HCFC-141b</w:t>
      </w:r>
      <w:r w:rsidR="00800788">
        <w:rPr>
          <w:rFonts w:hint="eastAsia"/>
          <w:sz w:val="24"/>
          <w:szCs w:val="24"/>
          <w:lang w:eastAsia="zh-CN"/>
        </w:rPr>
        <w:t>预混</w:t>
      </w:r>
      <w:r w:rsidR="00462E33">
        <w:rPr>
          <w:rFonts w:hint="eastAsia"/>
          <w:sz w:val="24"/>
          <w:szCs w:val="24"/>
          <w:lang w:eastAsia="zh-CN"/>
        </w:rPr>
        <w:t>多元醇</w:t>
      </w:r>
      <w:r w:rsidRPr="009D08D1">
        <w:rPr>
          <w:sz w:val="24"/>
          <w:szCs w:val="24"/>
          <w:lang w:eastAsia="zh-CN"/>
        </w:rPr>
        <w:t>，</w:t>
      </w:r>
      <w:r w:rsidR="00703EAE">
        <w:rPr>
          <w:rFonts w:hint="eastAsia"/>
          <w:sz w:val="24"/>
          <w:szCs w:val="24"/>
          <w:lang w:eastAsia="zh-CN"/>
        </w:rPr>
        <w:t>目前正在修订</w:t>
      </w:r>
      <w:r w:rsidRPr="009D08D1">
        <w:rPr>
          <w:sz w:val="24"/>
          <w:szCs w:val="24"/>
          <w:lang w:eastAsia="zh-CN"/>
        </w:rPr>
        <w:t>2019</w:t>
      </w:r>
      <w:r w:rsidRPr="009D08D1">
        <w:rPr>
          <w:sz w:val="24"/>
          <w:szCs w:val="24"/>
          <w:lang w:eastAsia="zh-CN"/>
        </w:rPr>
        <w:t>年</w:t>
      </w:r>
      <w:r w:rsidRPr="009D08D1">
        <w:rPr>
          <w:sz w:val="24"/>
          <w:szCs w:val="24"/>
          <w:lang w:eastAsia="zh-CN"/>
        </w:rPr>
        <w:t>7</w:t>
      </w:r>
      <w:r w:rsidRPr="009D08D1">
        <w:rPr>
          <w:sz w:val="24"/>
          <w:szCs w:val="24"/>
          <w:lang w:eastAsia="zh-CN"/>
        </w:rPr>
        <w:t>月</w:t>
      </w:r>
      <w:r w:rsidRPr="009D08D1">
        <w:rPr>
          <w:sz w:val="24"/>
          <w:szCs w:val="24"/>
          <w:lang w:eastAsia="zh-CN"/>
        </w:rPr>
        <w:t>23</w:t>
      </w:r>
      <w:r w:rsidRPr="009D08D1">
        <w:rPr>
          <w:sz w:val="24"/>
          <w:szCs w:val="24"/>
          <w:lang w:eastAsia="zh-CN"/>
        </w:rPr>
        <w:t>日通过的《蒙特利尔议定书》控制物质进出口许可证决议。</w:t>
      </w:r>
      <w:r w:rsidRPr="009D08D1">
        <w:rPr>
          <w:sz w:val="24"/>
          <w:szCs w:val="24"/>
          <w:lang w:eastAsia="zh-CN"/>
        </w:rPr>
        <w:t>2020</w:t>
      </w:r>
      <w:r w:rsidRPr="009D08D1">
        <w:rPr>
          <w:sz w:val="24"/>
          <w:szCs w:val="24"/>
          <w:lang w:eastAsia="zh-CN"/>
        </w:rPr>
        <w:t>年以来</w:t>
      </w:r>
      <w:r w:rsidR="001B0869">
        <w:rPr>
          <w:sz w:val="24"/>
          <w:szCs w:val="24"/>
          <w:lang w:eastAsia="zh-CN"/>
        </w:rPr>
        <w:t>国家臭氧机构</w:t>
      </w:r>
      <w:r w:rsidR="00653323">
        <w:rPr>
          <w:rFonts w:hint="eastAsia"/>
          <w:sz w:val="24"/>
          <w:szCs w:val="24"/>
          <w:lang w:eastAsia="zh-CN"/>
        </w:rPr>
        <w:t>使用</w:t>
      </w:r>
      <w:r w:rsidR="002C4C9A" w:rsidRPr="009D08D1">
        <w:rPr>
          <w:sz w:val="24"/>
          <w:szCs w:val="24"/>
          <w:lang w:eastAsia="zh-CN"/>
        </w:rPr>
        <w:t>在线平台</w:t>
      </w:r>
      <w:r w:rsidR="00653323">
        <w:rPr>
          <w:rFonts w:hint="eastAsia"/>
          <w:sz w:val="24"/>
          <w:szCs w:val="24"/>
          <w:lang w:eastAsia="zh-CN"/>
        </w:rPr>
        <w:t>操作</w:t>
      </w:r>
      <w:r w:rsidRPr="009D08D1">
        <w:rPr>
          <w:sz w:val="24"/>
          <w:szCs w:val="24"/>
          <w:lang w:eastAsia="zh-CN"/>
        </w:rPr>
        <w:t>进口许可证制度，这有助于对发放的许可证进行季度控制。报告所述期间开展了以下活动</w:t>
      </w:r>
      <w:r w:rsidR="00CE523D">
        <w:rPr>
          <w:rFonts w:hint="eastAsia"/>
          <w:sz w:val="24"/>
          <w:szCs w:val="24"/>
          <w:lang w:eastAsia="zh-CN"/>
        </w:rPr>
        <w:t>：</w:t>
      </w:r>
    </w:p>
    <w:p w14:paraId="7E52603A" w14:textId="584555E5" w:rsidR="00943CE5" w:rsidRPr="009D08D1" w:rsidRDefault="00F20D6D" w:rsidP="00853F44">
      <w:pPr>
        <w:pStyle w:val="StyleHeader4Para4Left0Firstline0"/>
        <w:numPr>
          <w:ilvl w:val="0"/>
          <w:numId w:val="14"/>
        </w:numPr>
        <w:adjustRightInd w:val="0"/>
        <w:snapToGrid w:val="0"/>
        <w:spacing w:before="120" w:after="120" w:line="240" w:lineRule="atLeast"/>
        <w:ind w:left="1152" w:hanging="720"/>
        <w:rPr>
          <w:sz w:val="24"/>
          <w:szCs w:val="24"/>
          <w:lang w:eastAsia="zh-CN"/>
        </w:rPr>
      </w:pPr>
      <w:r w:rsidRPr="00E8119F">
        <w:rPr>
          <w:rFonts w:eastAsia="KaiTi" w:hint="eastAsia"/>
          <w:sz w:val="24"/>
          <w:szCs w:val="24"/>
          <w:lang w:eastAsia="zh-CN"/>
        </w:rPr>
        <w:t>提供技术援助</w:t>
      </w:r>
      <w:r w:rsidR="00943CE5" w:rsidRPr="00E8119F">
        <w:rPr>
          <w:rFonts w:eastAsia="KaiTi"/>
          <w:sz w:val="24"/>
          <w:szCs w:val="24"/>
          <w:lang w:eastAsia="zh-CN"/>
        </w:rPr>
        <w:t>加强控制消耗臭氧层物质贩运</w:t>
      </w:r>
      <w:r w:rsidR="00E254B0" w:rsidRPr="00E8119F">
        <w:rPr>
          <w:rFonts w:eastAsia="KaiTi" w:hint="eastAsia"/>
          <w:sz w:val="24"/>
          <w:szCs w:val="24"/>
          <w:lang w:eastAsia="zh-CN"/>
        </w:rPr>
        <w:t>活动</w:t>
      </w:r>
      <w:r w:rsidR="00745616" w:rsidRPr="00E8119F">
        <w:rPr>
          <w:rFonts w:hint="eastAsia"/>
          <w:sz w:val="24"/>
          <w:szCs w:val="24"/>
          <w:lang w:eastAsia="zh-CN"/>
        </w:rPr>
        <w:t>：</w:t>
      </w:r>
      <w:r w:rsidR="00943CE5" w:rsidRPr="00E8119F">
        <w:rPr>
          <w:sz w:val="24"/>
          <w:szCs w:val="24"/>
          <w:lang w:eastAsia="zh-CN"/>
        </w:rPr>
        <w:t>87</w:t>
      </w:r>
      <w:r w:rsidR="00943CE5" w:rsidRPr="00E8119F">
        <w:rPr>
          <w:sz w:val="24"/>
          <w:szCs w:val="24"/>
          <w:lang w:eastAsia="zh-CN"/>
        </w:rPr>
        <w:t>名海关人员和经纪人</w:t>
      </w:r>
      <w:r w:rsidR="00992A46" w:rsidRPr="00E8119F">
        <w:rPr>
          <w:sz w:val="24"/>
          <w:szCs w:val="24"/>
          <w:lang w:eastAsia="zh-CN"/>
        </w:rPr>
        <w:t>（</w:t>
      </w:r>
      <w:r w:rsidR="00943CE5" w:rsidRPr="00E8119F">
        <w:rPr>
          <w:sz w:val="24"/>
          <w:szCs w:val="24"/>
          <w:lang w:eastAsia="zh-CN"/>
        </w:rPr>
        <w:t>其中</w:t>
      </w:r>
      <w:r w:rsidR="00943CE5" w:rsidRPr="00E8119F">
        <w:rPr>
          <w:sz w:val="24"/>
          <w:szCs w:val="24"/>
          <w:lang w:eastAsia="zh-CN"/>
        </w:rPr>
        <w:t>41</w:t>
      </w:r>
      <w:r w:rsidR="00943CE5" w:rsidRPr="00E8119F">
        <w:rPr>
          <w:sz w:val="24"/>
          <w:szCs w:val="24"/>
          <w:lang w:eastAsia="zh-CN"/>
        </w:rPr>
        <w:t>名为女性</w:t>
      </w:r>
      <w:r w:rsidR="00992A46" w:rsidRPr="00E8119F">
        <w:rPr>
          <w:sz w:val="24"/>
          <w:szCs w:val="24"/>
          <w:lang w:eastAsia="zh-CN"/>
        </w:rPr>
        <w:t>）</w:t>
      </w:r>
      <w:r w:rsidR="00943CE5" w:rsidRPr="00E8119F">
        <w:rPr>
          <w:sz w:val="24"/>
          <w:szCs w:val="24"/>
          <w:lang w:eastAsia="zh-CN"/>
        </w:rPr>
        <w:t>接受消耗臭氧层物质监测、</w:t>
      </w:r>
      <w:r w:rsidR="00F01C67" w:rsidRPr="00E8119F">
        <w:rPr>
          <w:rFonts w:hint="eastAsia"/>
          <w:sz w:val="24"/>
          <w:szCs w:val="24"/>
          <w:lang w:eastAsia="zh-CN"/>
        </w:rPr>
        <w:t>预防</w:t>
      </w:r>
      <w:r w:rsidR="00943CE5" w:rsidRPr="00E8119F">
        <w:rPr>
          <w:sz w:val="24"/>
          <w:szCs w:val="24"/>
          <w:lang w:eastAsia="zh-CN"/>
        </w:rPr>
        <w:t>非法贸易、</w:t>
      </w:r>
      <w:r w:rsidR="00E8119F">
        <w:rPr>
          <w:rFonts w:hint="eastAsia"/>
          <w:sz w:val="24"/>
          <w:szCs w:val="24"/>
          <w:lang w:eastAsia="zh-CN"/>
        </w:rPr>
        <w:t>协调</w:t>
      </w:r>
      <w:r w:rsidR="00943CE5" w:rsidRPr="00E8119F">
        <w:rPr>
          <w:sz w:val="24"/>
          <w:szCs w:val="24"/>
          <w:lang w:eastAsia="zh-CN"/>
        </w:rPr>
        <w:t>海关编码</w:t>
      </w:r>
      <w:r w:rsidR="00E8119F">
        <w:rPr>
          <w:rFonts w:hint="eastAsia"/>
          <w:sz w:val="24"/>
          <w:szCs w:val="24"/>
          <w:lang w:eastAsia="zh-CN"/>
        </w:rPr>
        <w:t>制度</w:t>
      </w:r>
      <w:r w:rsidR="00943CE5" w:rsidRPr="00E8119F">
        <w:rPr>
          <w:sz w:val="24"/>
          <w:szCs w:val="24"/>
          <w:lang w:eastAsia="zh-CN"/>
        </w:rPr>
        <w:t>和报告工具培训；</w:t>
      </w:r>
      <w:r w:rsidR="00C46871" w:rsidRPr="00E8119F">
        <w:rPr>
          <w:rFonts w:hint="eastAsia"/>
          <w:sz w:val="24"/>
          <w:szCs w:val="24"/>
          <w:lang w:eastAsia="zh-CN"/>
        </w:rPr>
        <w:t>为</w:t>
      </w:r>
      <w:r w:rsidR="00EA1628" w:rsidRPr="00E8119F">
        <w:rPr>
          <w:rFonts w:hint="eastAsia"/>
          <w:sz w:val="24"/>
          <w:szCs w:val="24"/>
          <w:lang w:eastAsia="zh-CN"/>
        </w:rPr>
        <w:t>进口商</w:t>
      </w:r>
      <w:r w:rsidR="00C12E07" w:rsidRPr="00E8119F">
        <w:rPr>
          <w:rFonts w:hint="eastAsia"/>
          <w:sz w:val="24"/>
          <w:szCs w:val="24"/>
          <w:lang w:eastAsia="zh-CN"/>
        </w:rPr>
        <w:t>编写</w:t>
      </w:r>
      <w:r w:rsidR="00EA1628" w:rsidRPr="00E8119F">
        <w:rPr>
          <w:rFonts w:hint="eastAsia"/>
          <w:sz w:val="24"/>
          <w:szCs w:val="24"/>
          <w:lang w:eastAsia="zh-CN"/>
        </w:rPr>
        <w:t>发放印刷版和数字版的</w:t>
      </w:r>
      <w:r w:rsidR="00943CE5" w:rsidRPr="00E8119F">
        <w:rPr>
          <w:sz w:val="24"/>
          <w:szCs w:val="24"/>
          <w:lang w:eastAsia="zh-CN"/>
        </w:rPr>
        <w:t>关税变化信息材料；对哥伦比亚进行一次考察旅行，</w:t>
      </w:r>
      <w:r w:rsidR="00E20846" w:rsidRPr="00E8119F">
        <w:rPr>
          <w:rFonts w:hint="eastAsia"/>
          <w:sz w:val="24"/>
          <w:szCs w:val="24"/>
          <w:lang w:eastAsia="zh-CN"/>
        </w:rPr>
        <w:t>旨在</w:t>
      </w:r>
      <w:r w:rsidR="00943CE5" w:rsidRPr="00E8119F">
        <w:rPr>
          <w:sz w:val="24"/>
          <w:szCs w:val="24"/>
          <w:lang w:eastAsia="zh-CN"/>
        </w:rPr>
        <w:t>提高</w:t>
      </w:r>
      <w:r w:rsidR="001B0869" w:rsidRPr="00E8119F">
        <w:rPr>
          <w:sz w:val="24"/>
          <w:szCs w:val="24"/>
          <w:lang w:eastAsia="zh-CN"/>
        </w:rPr>
        <w:t>国家臭氧机构</w:t>
      </w:r>
      <w:r w:rsidR="00943CE5" w:rsidRPr="00E8119F">
        <w:rPr>
          <w:sz w:val="24"/>
          <w:szCs w:val="24"/>
          <w:lang w:eastAsia="zh-CN"/>
        </w:rPr>
        <w:t>和海关人员在进口物质和设备检查程序、制冷剂分析以及许可证和标准</w:t>
      </w:r>
      <w:r w:rsidR="00E8119F">
        <w:rPr>
          <w:rFonts w:hint="eastAsia"/>
          <w:sz w:val="24"/>
          <w:szCs w:val="24"/>
          <w:lang w:eastAsia="zh-CN"/>
        </w:rPr>
        <w:t>等</w:t>
      </w:r>
      <w:r w:rsidR="00943CE5" w:rsidRPr="00E8119F">
        <w:rPr>
          <w:sz w:val="24"/>
          <w:szCs w:val="24"/>
          <w:lang w:eastAsia="zh-CN"/>
        </w:rPr>
        <w:t>控制措施的专业知识；</w:t>
      </w:r>
    </w:p>
    <w:p w14:paraId="39427AA5" w14:textId="09557D15" w:rsidR="00943CE5" w:rsidRPr="009D08D1" w:rsidRDefault="005E55CE" w:rsidP="00853F44">
      <w:pPr>
        <w:pStyle w:val="StyleHeader4Para4Left0Firstline0"/>
        <w:numPr>
          <w:ilvl w:val="0"/>
          <w:numId w:val="14"/>
        </w:numPr>
        <w:adjustRightInd w:val="0"/>
        <w:snapToGrid w:val="0"/>
        <w:spacing w:before="120" w:after="120" w:line="240" w:lineRule="atLeast"/>
        <w:ind w:left="1152" w:hanging="720"/>
        <w:rPr>
          <w:sz w:val="24"/>
          <w:szCs w:val="24"/>
          <w:lang w:eastAsia="zh-CN"/>
        </w:rPr>
      </w:pPr>
      <w:r>
        <w:rPr>
          <w:rFonts w:eastAsia="KaiTi" w:hint="eastAsia"/>
          <w:sz w:val="24"/>
          <w:szCs w:val="24"/>
          <w:lang w:eastAsia="zh-CN"/>
        </w:rPr>
        <w:t>通过</w:t>
      </w:r>
      <w:r w:rsidR="00943CE5" w:rsidRPr="00CE523D">
        <w:rPr>
          <w:rFonts w:eastAsia="KaiTi"/>
          <w:sz w:val="24"/>
          <w:szCs w:val="24"/>
          <w:lang w:eastAsia="zh-CN"/>
        </w:rPr>
        <w:t>和实施替代制冷剂安全标准和准则</w:t>
      </w:r>
      <w:r w:rsidR="00CE523D">
        <w:rPr>
          <w:rFonts w:hint="eastAsia"/>
          <w:sz w:val="24"/>
          <w:szCs w:val="24"/>
          <w:lang w:eastAsia="zh-CN"/>
        </w:rPr>
        <w:t>：</w:t>
      </w:r>
      <w:r w:rsidR="00FC7E78">
        <w:rPr>
          <w:rFonts w:hint="eastAsia"/>
          <w:sz w:val="24"/>
          <w:szCs w:val="24"/>
          <w:lang w:eastAsia="zh-CN"/>
        </w:rPr>
        <w:t>采用</w:t>
      </w:r>
      <w:r w:rsidR="00251B10">
        <w:rPr>
          <w:rFonts w:hint="eastAsia"/>
          <w:sz w:val="24"/>
          <w:szCs w:val="24"/>
          <w:lang w:eastAsia="zh-CN"/>
        </w:rPr>
        <w:t>一项</w:t>
      </w:r>
      <w:r w:rsidR="00943CE5" w:rsidRPr="009D08D1">
        <w:rPr>
          <w:sz w:val="24"/>
          <w:szCs w:val="24"/>
          <w:lang w:eastAsia="zh-CN"/>
        </w:rPr>
        <w:t>制冷剂名称和安全分类技术标准</w:t>
      </w:r>
      <w:r w:rsidR="00251B10">
        <w:rPr>
          <w:rStyle w:val="FootnoteReference"/>
          <w:sz w:val="24"/>
          <w:szCs w:val="24"/>
          <w:lang w:eastAsia="zh-CN"/>
        </w:rPr>
        <w:footnoteReference w:id="6"/>
      </w:r>
      <w:r w:rsidR="00943CE5" w:rsidRPr="009D08D1">
        <w:rPr>
          <w:sz w:val="24"/>
          <w:szCs w:val="24"/>
          <w:lang w:eastAsia="zh-CN"/>
        </w:rPr>
        <w:t>；另一项关于制冷系统操作、维护和修理</w:t>
      </w:r>
      <w:r w:rsidR="00992A46">
        <w:rPr>
          <w:sz w:val="24"/>
          <w:szCs w:val="24"/>
          <w:lang w:eastAsia="zh-CN"/>
        </w:rPr>
        <w:t>（</w:t>
      </w:r>
      <w:r w:rsidR="00943CE5" w:rsidRPr="009D08D1">
        <w:rPr>
          <w:sz w:val="24"/>
          <w:szCs w:val="24"/>
          <w:lang w:eastAsia="zh-CN"/>
        </w:rPr>
        <w:t>包括制冷剂回收、再利用和处置</w:t>
      </w:r>
      <w:r w:rsidR="00992A46">
        <w:rPr>
          <w:sz w:val="24"/>
          <w:szCs w:val="24"/>
          <w:lang w:eastAsia="zh-CN"/>
        </w:rPr>
        <w:t>）</w:t>
      </w:r>
      <w:r w:rsidR="00943CE5" w:rsidRPr="009D08D1">
        <w:rPr>
          <w:sz w:val="24"/>
          <w:szCs w:val="24"/>
          <w:lang w:eastAsia="zh-CN"/>
        </w:rPr>
        <w:t>人员、设施和程序</w:t>
      </w:r>
      <w:r w:rsidR="001E530F">
        <w:rPr>
          <w:rFonts w:hint="eastAsia"/>
          <w:sz w:val="24"/>
          <w:szCs w:val="24"/>
          <w:lang w:eastAsia="zh-CN"/>
        </w:rPr>
        <w:t>的</w:t>
      </w:r>
      <w:r w:rsidR="00943CE5" w:rsidRPr="009D08D1">
        <w:rPr>
          <w:sz w:val="24"/>
          <w:szCs w:val="24"/>
          <w:lang w:eastAsia="zh-CN"/>
        </w:rPr>
        <w:t>安全要求技术标准获技术委员会批准，</w:t>
      </w:r>
      <w:r w:rsidR="001E530F">
        <w:rPr>
          <w:rFonts w:hint="eastAsia"/>
          <w:sz w:val="24"/>
          <w:szCs w:val="24"/>
          <w:lang w:eastAsia="zh-CN"/>
        </w:rPr>
        <w:t>即将</w:t>
      </w:r>
      <w:r w:rsidR="006F6746">
        <w:rPr>
          <w:rFonts w:hint="eastAsia"/>
          <w:sz w:val="24"/>
          <w:szCs w:val="24"/>
          <w:lang w:eastAsia="zh-CN"/>
        </w:rPr>
        <w:t>采用</w:t>
      </w:r>
      <w:r w:rsidR="00981347">
        <w:rPr>
          <w:rStyle w:val="FootnoteReference"/>
          <w:sz w:val="24"/>
          <w:szCs w:val="24"/>
          <w:lang w:eastAsia="zh-CN"/>
        </w:rPr>
        <w:footnoteReference w:id="7"/>
      </w:r>
      <w:r w:rsidR="00943CE5" w:rsidRPr="009D08D1">
        <w:rPr>
          <w:sz w:val="24"/>
          <w:szCs w:val="24"/>
          <w:lang w:eastAsia="zh-CN"/>
        </w:rPr>
        <w:t>；</w:t>
      </w:r>
      <w:r w:rsidR="00913591">
        <w:rPr>
          <w:rFonts w:hint="eastAsia"/>
          <w:sz w:val="24"/>
          <w:szCs w:val="24"/>
          <w:lang w:eastAsia="zh-CN"/>
        </w:rPr>
        <w:t>印发</w:t>
      </w:r>
      <w:r w:rsidR="00943CE5" w:rsidRPr="009D08D1">
        <w:rPr>
          <w:sz w:val="24"/>
          <w:szCs w:val="24"/>
          <w:lang w:eastAsia="zh-CN"/>
        </w:rPr>
        <w:t>一份良好做法手册，内容包括</w:t>
      </w:r>
      <w:r w:rsidR="001E530F">
        <w:rPr>
          <w:rFonts w:hint="eastAsia"/>
          <w:sz w:val="24"/>
          <w:szCs w:val="24"/>
          <w:lang w:eastAsia="zh-CN"/>
        </w:rPr>
        <w:t>灌注</w:t>
      </w:r>
      <w:r w:rsidR="00943CE5" w:rsidRPr="009D08D1">
        <w:rPr>
          <w:sz w:val="24"/>
          <w:szCs w:val="24"/>
          <w:lang w:eastAsia="zh-CN"/>
        </w:rPr>
        <w:t>碳氢化合物的</w:t>
      </w:r>
      <w:r w:rsidR="0012656E">
        <w:rPr>
          <w:rFonts w:hint="eastAsia"/>
          <w:sz w:val="24"/>
          <w:szCs w:val="24"/>
          <w:lang w:eastAsia="zh-CN"/>
        </w:rPr>
        <w:t>制冷</w:t>
      </w:r>
      <w:r w:rsidR="00943CE5" w:rsidRPr="009D08D1">
        <w:rPr>
          <w:sz w:val="24"/>
          <w:szCs w:val="24"/>
          <w:lang w:eastAsia="zh-CN"/>
        </w:rPr>
        <w:t>空调设备的维护、工具、风险评估</w:t>
      </w:r>
      <w:r w:rsidR="001E530F">
        <w:rPr>
          <w:rFonts w:hint="eastAsia"/>
          <w:sz w:val="24"/>
          <w:szCs w:val="24"/>
          <w:lang w:eastAsia="zh-CN"/>
        </w:rPr>
        <w:t>、</w:t>
      </w:r>
      <w:r w:rsidR="00943CE5" w:rsidRPr="009D08D1">
        <w:rPr>
          <w:sz w:val="24"/>
          <w:szCs w:val="24"/>
          <w:lang w:eastAsia="zh-CN"/>
        </w:rPr>
        <w:t>碳氢化合物制冷剂的安全处理、潜在点火源</w:t>
      </w:r>
      <w:r w:rsidR="00994819">
        <w:rPr>
          <w:rFonts w:hint="eastAsia"/>
          <w:sz w:val="24"/>
          <w:szCs w:val="24"/>
          <w:lang w:eastAsia="zh-CN"/>
        </w:rPr>
        <w:t>、</w:t>
      </w:r>
      <w:r w:rsidR="00943CE5" w:rsidRPr="009D08D1">
        <w:rPr>
          <w:sz w:val="24"/>
          <w:szCs w:val="24"/>
          <w:lang w:eastAsia="zh-CN"/>
        </w:rPr>
        <w:t>制冷剂充注限</w:t>
      </w:r>
      <w:r w:rsidR="0015318C">
        <w:rPr>
          <w:rFonts w:hint="eastAsia"/>
          <w:sz w:val="24"/>
          <w:szCs w:val="24"/>
          <w:lang w:eastAsia="zh-CN"/>
        </w:rPr>
        <w:t xml:space="preserve"> </w:t>
      </w:r>
      <w:r w:rsidR="0015318C">
        <w:rPr>
          <w:sz w:val="24"/>
          <w:szCs w:val="24"/>
          <w:lang w:eastAsia="zh-CN"/>
        </w:rPr>
        <w:t xml:space="preserve"> </w:t>
      </w:r>
      <w:r w:rsidR="005E493A">
        <w:rPr>
          <w:rFonts w:hint="eastAsia"/>
          <w:sz w:val="24"/>
          <w:szCs w:val="24"/>
          <w:lang w:eastAsia="zh-CN"/>
        </w:rPr>
        <w:t>量</w:t>
      </w:r>
      <w:r w:rsidR="00943CE5" w:rsidRPr="009D08D1">
        <w:rPr>
          <w:sz w:val="24"/>
          <w:szCs w:val="24"/>
          <w:lang w:eastAsia="zh-CN"/>
        </w:rPr>
        <w:t>等。</w:t>
      </w:r>
    </w:p>
    <w:p w14:paraId="4667E33C" w14:textId="10B9B7FC" w:rsidR="00943CE5" w:rsidRPr="000C6551" w:rsidRDefault="00943CE5" w:rsidP="00943CE5">
      <w:pPr>
        <w:pStyle w:val="StyleHeader4Para4Left0Firstline0"/>
        <w:numPr>
          <w:ilvl w:val="0"/>
          <w:numId w:val="0"/>
        </w:numPr>
        <w:adjustRightInd w:val="0"/>
        <w:snapToGrid w:val="0"/>
        <w:spacing w:before="120" w:after="120" w:line="240" w:lineRule="atLeast"/>
        <w:rPr>
          <w:rFonts w:eastAsia="KaiTi"/>
          <w:sz w:val="24"/>
          <w:szCs w:val="24"/>
          <w:lang w:eastAsia="zh-CN"/>
        </w:rPr>
      </w:pPr>
      <w:r w:rsidRPr="000C6551">
        <w:rPr>
          <w:rFonts w:eastAsia="KaiTi"/>
          <w:sz w:val="24"/>
          <w:szCs w:val="24"/>
          <w:lang w:eastAsia="zh-CN"/>
        </w:rPr>
        <w:t>制冷维修</w:t>
      </w:r>
      <w:r w:rsidR="000C6551">
        <w:rPr>
          <w:rFonts w:eastAsia="KaiTi" w:hint="eastAsia"/>
          <w:sz w:val="24"/>
          <w:szCs w:val="24"/>
          <w:lang w:eastAsia="zh-CN"/>
        </w:rPr>
        <w:t>行业</w:t>
      </w:r>
    </w:p>
    <w:p w14:paraId="5D0E797B" w14:textId="61BE8789" w:rsidR="000C59B8" w:rsidRPr="009D08D1" w:rsidRDefault="00943CE5" w:rsidP="001B086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报告所述期间开展了以下活动</w:t>
      </w:r>
      <w:r w:rsidR="0060354C">
        <w:rPr>
          <w:rFonts w:hint="eastAsia"/>
          <w:sz w:val="24"/>
          <w:szCs w:val="24"/>
          <w:lang w:eastAsia="zh-CN"/>
        </w:rPr>
        <w:t>：</w:t>
      </w:r>
    </w:p>
    <w:p w14:paraId="3975B40C" w14:textId="64446287" w:rsidR="00CA50D5" w:rsidRPr="009D08D1" w:rsidRDefault="00CA50D5" w:rsidP="00853F44">
      <w:pPr>
        <w:pStyle w:val="StyleHeader4Para4Left0Firstline0"/>
        <w:numPr>
          <w:ilvl w:val="0"/>
          <w:numId w:val="15"/>
        </w:numPr>
        <w:adjustRightInd w:val="0"/>
        <w:snapToGrid w:val="0"/>
        <w:spacing w:before="120" w:after="120" w:line="240" w:lineRule="atLeast"/>
        <w:ind w:left="1152" w:hanging="720"/>
        <w:rPr>
          <w:sz w:val="24"/>
          <w:szCs w:val="24"/>
          <w:lang w:eastAsia="zh-CN"/>
        </w:rPr>
      </w:pPr>
      <w:r w:rsidRPr="00EB3CA0">
        <w:rPr>
          <w:rFonts w:eastAsia="KaiTi"/>
          <w:sz w:val="24"/>
          <w:szCs w:val="24"/>
          <w:lang w:eastAsia="zh-CN"/>
        </w:rPr>
        <w:t>加强</w:t>
      </w:r>
      <w:r w:rsidR="00C85BC7">
        <w:rPr>
          <w:rFonts w:eastAsia="KaiTi"/>
          <w:sz w:val="24"/>
          <w:szCs w:val="24"/>
          <w:lang w:eastAsia="zh-CN"/>
        </w:rPr>
        <w:t>制冷空调</w:t>
      </w:r>
      <w:r w:rsidRPr="00EB3CA0">
        <w:rPr>
          <w:rFonts w:eastAsia="KaiTi"/>
          <w:sz w:val="24"/>
          <w:szCs w:val="24"/>
          <w:lang w:eastAsia="zh-CN"/>
        </w:rPr>
        <w:t>系统良好维护做法培训方案</w:t>
      </w:r>
      <w:r w:rsidR="00EB3CA0">
        <w:rPr>
          <w:rFonts w:hint="eastAsia"/>
          <w:sz w:val="24"/>
          <w:szCs w:val="24"/>
          <w:lang w:eastAsia="zh-CN"/>
        </w:rPr>
        <w:t>：</w:t>
      </w:r>
      <w:r w:rsidRPr="009D08D1">
        <w:rPr>
          <w:sz w:val="24"/>
          <w:szCs w:val="24"/>
          <w:lang w:eastAsia="zh-CN"/>
        </w:rPr>
        <w:t>重新印</w:t>
      </w:r>
      <w:r w:rsidR="00D12E98">
        <w:rPr>
          <w:rFonts w:hint="eastAsia"/>
          <w:sz w:val="24"/>
          <w:szCs w:val="24"/>
          <w:lang w:eastAsia="zh-CN"/>
        </w:rPr>
        <w:t>发</w:t>
      </w:r>
      <w:r w:rsidRPr="009D08D1">
        <w:rPr>
          <w:sz w:val="24"/>
          <w:szCs w:val="24"/>
          <w:lang w:eastAsia="zh-CN"/>
        </w:rPr>
        <w:t>1</w:t>
      </w:r>
      <w:r w:rsidR="00D12E98">
        <w:rPr>
          <w:sz w:val="24"/>
          <w:szCs w:val="24"/>
          <w:lang w:eastAsia="zh-CN"/>
        </w:rPr>
        <w:t>,</w:t>
      </w:r>
      <w:r w:rsidRPr="009D08D1">
        <w:rPr>
          <w:sz w:val="24"/>
          <w:szCs w:val="24"/>
          <w:lang w:eastAsia="zh-CN"/>
        </w:rPr>
        <w:t>000</w:t>
      </w:r>
      <w:r w:rsidRPr="009D08D1">
        <w:rPr>
          <w:sz w:val="24"/>
          <w:szCs w:val="24"/>
          <w:lang w:eastAsia="zh-CN"/>
        </w:rPr>
        <w:t>份良好制冷做法手册给技术人员；工发组织女性专家为</w:t>
      </w:r>
      <w:r w:rsidRPr="009D08D1">
        <w:rPr>
          <w:sz w:val="24"/>
          <w:szCs w:val="24"/>
          <w:lang w:eastAsia="zh-CN"/>
        </w:rPr>
        <w:t>98</w:t>
      </w:r>
      <w:r w:rsidRPr="009D08D1">
        <w:rPr>
          <w:sz w:val="24"/>
          <w:szCs w:val="24"/>
          <w:lang w:eastAsia="zh-CN"/>
        </w:rPr>
        <w:t>名制冷技术人员</w:t>
      </w:r>
      <w:r w:rsidR="00992A46">
        <w:rPr>
          <w:sz w:val="24"/>
          <w:szCs w:val="24"/>
          <w:lang w:eastAsia="zh-CN"/>
        </w:rPr>
        <w:t>（</w:t>
      </w:r>
      <w:r w:rsidRPr="009D08D1">
        <w:rPr>
          <w:sz w:val="24"/>
          <w:szCs w:val="24"/>
          <w:lang w:eastAsia="zh-CN"/>
        </w:rPr>
        <w:t>包括</w:t>
      </w:r>
      <w:r w:rsidRPr="009D08D1">
        <w:rPr>
          <w:sz w:val="24"/>
          <w:szCs w:val="24"/>
          <w:lang w:eastAsia="zh-CN"/>
        </w:rPr>
        <w:t>5</w:t>
      </w:r>
      <w:r w:rsidRPr="009D08D1">
        <w:rPr>
          <w:sz w:val="24"/>
          <w:szCs w:val="24"/>
          <w:lang w:eastAsia="zh-CN"/>
        </w:rPr>
        <w:t>名女性</w:t>
      </w:r>
      <w:r w:rsidR="00992A46">
        <w:rPr>
          <w:sz w:val="24"/>
          <w:szCs w:val="24"/>
          <w:lang w:eastAsia="zh-CN"/>
        </w:rPr>
        <w:t>）</w:t>
      </w:r>
      <w:r w:rsidRPr="009D08D1">
        <w:rPr>
          <w:sz w:val="24"/>
          <w:szCs w:val="24"/>
          <w:lang w:eastAsia="zh-CN"/>
        </w:rPr>
        <w:t>和</w:t>
      </w:r>
      <w:r w:rsidRPr="009D08D1">
        <w:rPr>
          <w:sz w:val="24"/>
          <w:szCs w:val="24"/>
          <w:lang w:eastAsia="zh-CN"/>
        </w:rPr>
        <w:t>35</w:t>
      </w:r>
      <w:r w:rsidRPr="009D08D1">
        <w:rPr>
          <w:sz w:val="24"/>
          <w:szCs w:val="24"/>
          <w:lang w:eastAsia="zh-CN"/>
        </w:rPr>
        <w:t>名制冷空调专业学生和</w:t>
      </w:r>
      <w:r w:rsidR="00FD5453">
        <w:rPr>
          <w:sz w:val="24"/>
          <w:szCs w:val="24"/>
          <w:lang w:eastAsia="zh-CN"/>
        </w:rPr>
        <w:t>培训员</w:t>
      </w:r>
      <w:r w:rsidR="00992A46">
        <w:rPr>
          <w:sz w:val="24"/>
          <w:szCs w:val="24"/>
          <w:lang w:eastAsia="zh-CN"/>
        </w:rPr>
        <w:t>（</w:t>
      </w:r>
      <w:r w:rsidRPr="009D08D1">
        <w:rPr>
          <w:sz w:val="24"/>
          <w:szCs w:val="24"/>
          <w:lang w:eastAsia="zh-CN"/>
        </w:rPr>
        <w:t>其中</w:t>
      </w:r>
      <w:r w:rsidRPr="009D08D1">
        <w:rPr>
          <w:sz w:val="24"/>
          <w:szCs w:val="24"/>
          <w:lang w:eastAsia="zh-CN"/>
        </w:rPr>
        <w:t>6</w:t>
      </w:r>
      <w:r w:rsidRPr="009D08D1">
        <w:rPr>
          <w:sz w:val="24"/>
          <w:szCs w:val="24"/>
          <w:lang w:eastAsia="zh-CN"/>
        </w:rPr>
        <w:t>名为女性</w:t>
      </w:r>
      <w:r w:rsidR="00992A46">
        <w:rPr>
          <w:sz w:val="24"/>
          <w:szCs w:val="24"/>
          <w:lang w:eastAsia="zh-CN"/>
        </w:rPr>
        <w:t>）</w:t>
      </w:r>
      <w:r w:rsidRPr="009D08D1">
        <w:rPr>
          <w:sz w:val="24"/>
          <w:szCs w:val="24"/>
          <w:lang w:eastAsia="zh-CN"/>
        </w:rPr>
        <w:t>举办</w:t>
      </w:r>
      <w:r w:rsidRPr="009D08D1">
        <w:rPr>
          <w:sz w:val="24"/>
          <w:szCs w:val="24"/>
          <w:lang w:eastAsia="zh-CN"/>
        </w:rPr>
        <w:t>4</w:t>
      </w:r>
      <w:r w:rsidRPr="009D08D1">
        <w:rPr>
          <w:sz w:val="24"/>
          <w:szCs w:val="24"/>
          <w:lang w:eastAsia="zh-CN"/>
        </w:rPr>
        <w:t>期良好做法培训班；</w:t>
      </w:r>
      <w:r w:rsidR="008C1CB5">
        <w:rPr>
          <w:rFonts w:hint="eastAsia"/>
          <w:sz w:val="24"/>
          <w:szCs w:val="24"/>
          <w:lang w:eastAsia="zh-CN"/>
        </w:rPr>
        <w:t>2</w:t>
      </w:r>
      <w:r w:rsidRPr="009D08D1">
        <w:rPr>
          <w:sz w:val="24"/>
          <w:szCs w:val="24"/>
          <w:lang w:eastAsia="zh-CN"/>
        </w:rPr>
        <w:t>名女教师参加德国</w:t>
      </w:r>
      <w:r w:rsidR="00D96E32">
        <w:rPr>
          <w:rFonts w:hint="eastAsia"/>
          <w:sz w:val="24"/>
          <w:szCs w:val="24"/>
          <w:lang w:eastAsia="zh-CN"/>
        </w:rPr>
        <w:t>国际合作机构</w:t>
      </w:r>
      <w:r w:rsidR="00EF16AD">
        <w:rPr>
          <w:rFonts w:hint="eastAsia"/>
          <w:sz w:val="24"/>
          <w:szCs w:val="24"/>
          <w:lang w:eastAsia="zh-CN"/>
        </w:rPr>
        <w:t>在德国举办的</w:t>
      </w:r>
      <w:r w:rsidRPr="009D08D1">
        <w:rPr>
          <w:sz w:val="24"/>
          <w:szCs w:val="24"/>
          <w:lang w:eastAsia="zh-CN"/>
        </w:rPr>
        <w:t>2022</w:t>
      </w:r>
      <w:r w:rsidR="007D5E8E">
        <w:rPr>
          <w:rFonts w:hint="eastAsia"/>
          <w:sz w:val="24"/>
          <w:szCs w:val="24"/>
          <w:lang w:eastAsia="zh-CN"/>
        </w:rPr>
        <w:t>年</w:t>
      </w:r>
      <w:r w:rsidR="002E33FE">
        <w:rPr>
          <w:rFonts w:hint="eastAsia"/>
          <w:sz w:val="24"/>
          <w:szCs w:val="24"/>
          <w:lang w:eastAsia="zh-CN"/>
        </w:rPr>
        <w:t>冷却培训班</w:t>
      </w:r>
      <w:r w:rsidR="00992A46">
        <w:rPr>
          <w:sz w:val="24"/>
          <w:szCs w:val="24"/>
          <w:lang w:eastAsia="zh-CN"/>
        </w:rPr>
        <w:t>（</w:t>
      </w:r>
      <w:r w:rsidRPr="009D08D1">
        <w:rPr>
          <w:sz w:val="24"/>
          <w:szCs w:val="24"/>
          <w:lang w:eastAsia="zh-CN"/>
        </w:rPr>
        <w:t>工发组织资助的活动</w:t>
      </w:r>
      <w:r w:rsidR="00992A46">
        <w:rPr>
          <w:sz w:val="24"/>
          <w:szCs w:val="24"/>
          <w:lang w:eastAsia="zh-CN"/>
        </w:rPr>
        <w:t>）</w:t>
      </w:r>
      <w:r w:rsidRPr="009D08D1">
        <w:rPr>
          <w:sz w:val="24"/>
          <w:szCs w:val="24"/>
          <w:lang w:eastAsia="zh-CN"/>
        </w:rPr>
        <w:t>；</w:t>
      </w:r>
    </w:p>
    <w:p w14:paraId="73890CF8" w14:textId="5B958DE0" w:rsidR="00CA50D5" w:rsidRPr="009D08D1" w:rsidRDefault="005D0EED" w:rsidP="008645ED">
      <w:pPr>
        <w:pStyle w:val="StyleHeader4Para4Left0Firstline0"/>
        <w:keepNext/>
        <w:keepLines/>
        <w:numPr>
          <w:ilvl w:val="0"/>
          <w:numId w:val="15"/>
        </w:numPr>
        <w:adjustRightInd w:val="0"/>
        <w:snapToGrid w:val="0"/>
        <w:spacing w:before="120" w:after="120" w:line="240" w:lineRule="atLeast"/>
        <w:ind w:left="1152" w:hanging="720"/>
        <w:rPr>
          <w:sz w:val="24"/>
          <w:szCs w:val="24"/>
          <w:lang w:eastAsia="zh-CN"/>
        </w:rPr>
      </w:pPr>
      <w:r w:rsidRPr="005D0EED">
        <w:rPr>
          <w:rFonts w:eastAsia="KaiTi" w:hint="eastAsia"/>
          <w:sz w:val="24"/>
          <w:szCs w:val="24"/>
          <w:lang w:eastAsia="zh-CN"/>
        </w:rPr>
        <w:lastRenderedPageBreak/>
        <w:t>应用</w:t>
      </w:r>
      <w:r w:rsidR="00CA50D5" w:rsidRPr="00EB3CA0">
        <w:rPr>
          <w:rFonts w:eastAsia="KaiTi"/>
          <w:sz w:val="24"/>
          <w:szCs w:val="24"/>
          <w:lang w:eastAsia="zh-CN"/>
        </w:rPr>
        <w:t>碳氢化合物和其他零</w:t>
      </w:r>
      <w:r w:rsidR="0010116E">
        <w:rPr>
          <w:rFonts w:eastAsia="KaiTi" w:hint="eastAsia"/>
          <w:sz w:val="24"/>
          <w:szCs w:val="24"/>
          <w:lang w:eastAsia="zh-CN"/>
        </w:rPr>
        <w:t>/</w:t>
      </w:r>
      <w:r w:rsidR="00CA50D5" w:rsidRPr="00EB3CA0">
        <w:rPr>
          <w:rFonts w:eastAsia="KaiTi"/>
          <w:sz w:val="24"/>
          <w:szCs w:val="24"/>
          <w:lang w:eastAsia="zh-CN"/>
        </w:rPr>
        <w:t>低全球升温潜能值制冷剂</w:t>
      </w:r>
      <w:r w:rsidR="00C628D6">
        <w:rPr>
          <w:rFonts w:eastAsia="KaiTi" w:hint="eastAsia"/>
          <w:sz w:val="24"/>
          <w:szCs w:val="24"/>
          <w:lang w:eastAsia="zh-CN"/>
        </w:rPr>
        <w:t>的</w:t>
      </w:r>
      <w:r w:rsidR="00CA50D5" w:rsidRPr="00EB3CA0">
        <w:rPr>
          <w:rFonts w:eastAsia="KaiTi"/>
          <w:sz w:val="24"/>
          <w:szCs w:val="24"/>
          <w:lang w:eastAsia="zh-CN"/>
        </w:rPr>
        <w:t>良好</w:t>
      </w:r>
      <w:r>
        <w:rPr>
          <w:rFonts w:eastAsia="KaiTi" w:hint="eastAsia"/>
          <w:sz w:val="24"/>
          <w:szCs w:val="24"/>
          <w:lang w:eastAsia="zh-CN"/>
        </w:rPr>
        <w:t>使用</w:t>
      </w:r>
      <w:r w:rsidR="00CA50D5" w:rsidRPr="00EB3CA0">
        <w:rPr>
          <w:rFonts w:eastAsia="KaiTi"/>
          <w:sz w:val="24"/>
          <w:szCs w:val="24"/>
          <w:lang w:eastAsia="zh-CN"/>
        </w:rPr>
        <w:t>做法</w:t>
      </w:r>
      <w:r w:rsidR="00EB3CA0">
        <w:rPr>
          <w:rFonts w:hint="eastAsia"/>
          <w:sz w:val="24"/>
          <w:szCs w:val="24"/>
          <w:lang w:eastAsia="zh-CN"/>
        </w:rPr>
        <w:t>：</w:t>
      </w:r>
      <w:r w:rsidR="00CA50D5" w:rsidRPr="009D08D1">
        <w:rPr>
          <w:sz w:val="24"/>
          <w:szCs w:val="24"/>
          <w:lang w:eastAsia="zh-CN"/>
        </w:rPr>
        <w:t>在</w:t>
      </w:r>
      <w:r w:rsidR="00853D49">
        <w:rPr>
          <w:rFonts w:hint="eastAsia"/>
          <w:sz w:val="24"/>
          <w:szCs w:val="24"/>
          <w:lang w:eastAsia="zh-CN"/>
        </w:rPr>
        <w:t>国立</w:t>
      </w:r>
      <w:r w:rsidR="00CA50D5" w:rsidRPr="009D08D1">
        <w:rPr>
          <w:sz w:val="24"/>
          <w:szCs w:val="24"/>
          <w:lang w:eastAsia="zh-CN"/>
        </w:rPr>
        <w:t>理工学院建立安全处理碳氢化合物制冷剂培训中心，并为其提供适用于易燃制冷剂的工具、设备和仪器</w:t>
      </w:r>
      <w:r w:rsidR="000E7E78">
        <w:rPr>
          <w:rStyle w:val="FootnoteReference"/>
          <w:sz w:val="24"/>
          <w:szCs w:val="24"/>
          <w:lang w:eastAsia="zh-CN"/>
        </w:rPr>
        <w:footnoteReference w:id="8"/>
      </w:r>
      <w:r w:rsidR="00CA50D5" w:rsidRPr="009D08D1">
        <w:rPr>
          <w:sz w:val="24"/>
          <w:szCs w:val="24"/>
          <w:lang w:eastAsia="zh-CN"/>
        </w:rPr>
        <w:t>；</w:t>
      </w:r>
      <w:r w:rsidR="00825DF1">
        <w:rPr>
          <w:rFonts w:hint="eastAsia"/>
          <w:sz w:val="24"/>
          <w:szCs w:val="24"/>
          <w:lang w:eastAsia="zh-CN"/>
        </w:rPr>
        <w:t>国立</w:t>
      </w:r>
      <w:r w:rsidR="00825DF1" w:rsidRPr="009D08D1">
        <w:rPr>
          <w:sz w:val="24"/>
          <w:szCs w:val="24"/>
          <w:lang w:eastAsia="zh-CN"/>
        </w:rPr>
        <w:t>理工学院</w:t>
      </w:r>
      <w:r w:rsidR="007C7DF9">
        <w:rPr>
          <w:rFonts w:hint="eastAsia"/>
          <w:sz w:val="24"/>
          <w:szCs w:val="24"/>
          <w:lang w:eastAsia="zh-CN"/>
        </w:rPr>
        <w:t>4</w:t>
      </w:r>
      <w:r w:rsidR="00B662A6">
        <w:rPr>
          <w:rFonts w:hint="eastAsia"/>
          <w:sz w:val="24"/>
          <w:szCs w:val="24"/>
          <w:lang w:eastAsia="zh-CN"/>
        </w:rPr>
        <w:t>名</w:t>
      </w:r>
      <w:r w:rsidR="00FD5453">
        <w:rPr>
          <w:sz w:val="24"/>
          <w:szCs w:val="24"/>
          <w:lang w:eastAsia="zh-CN"/>
        </w:rPr>
        <w:t>培训员</w:t>
      </w:r>
      <w:r w:rsidR="00CA50D5" w:rsidRPr="009D08D1">
        <w:rPr>
          <w:sz w:val="24"/>
          <w:szCs w:val="24"/>
          <w:lang w:eastAsia="zh-CN"/>
        </w:rPr>
        <w:t>接受可燃制冷剂良好做法培训；为</w:t>
      </w:r>
      <w:r w:rsidR="00825DF1">
        <w:rPr>
          <w:rFonts w:hint="eastAsia"/>
          <w:sz w:val="24"/>
          <w:szCs w:val="24"/>
          <w:lang w:eastAsia="zh-CN"/>
        </w:rPr>
        <w:t>国立</w:t>
      </w:r>
      <w:r w:rsidR="00825DF1" w:rsidRPr="009D08D1">
        <w:rPr>
          <w:sz w:val="24"/>
          <w:szCs w:val="24"/>
          <w:lang w:eastAsia="zh-CN"/>
        </w:rPr>
        <w:t>理工学院</w:t>
      </w:r>
      <w:r w:rsidR="00CA50D5" w:rsidRPr="009D08D1">
        <w:rPr>
          <w:sz w:val="24"/>
          <w:szCs w:val="24"/>
          <w:lang w:eastAsia="zh-CN"/>
        </w:rPr>
        <w:t>、慈幼会理工大学和私营</w:t>
      </w:r>
      <w:r w:rsidR="00B03C4E">
        <w:rPr>
          <w:rFonts w:hint="eastAsia"/>
          <w:sz w:val="24"/>
          <w:szCs w:val="24"/>
          <w:lang w:eastAsia="zh-CN"/>
        </w:rPr>
        <w:t>部门</w:t>
      </w:r>
      <w:r w:rsidR="00CA50D5" w:rsidRPr="009D08D1">
        <w:rPr>
          <w:sz w:val="24"/>
          <w:szCs w:val="24"/>
          <w:lang w:eastAsia="zh-CN"/>
        </w:rPr>
        <w:t>总共</w:t>
      </w:r>
      <w:r w:rsidR="00CA50D5" w:rsidRPr="009D08D1">
        <w:rPr>
          <w:sz w:val="24"/>
          <w:szCs w:val="24"/>
          <w:lang w:eastAsia="zh-CN"/>
        </w:rPr>
        <w:t>310</w:t>
      </w:r>
      <w:r w:rsidR="00CA50D5" w:rsidRPr="009D08D1">
        <w:rPr>
          <w:sz w:val="24"/>
          <w:szCs w:val="24"/>
          <w:lang w:eastAsia="zh-CN"/>
        </w:rPr>
        <w:t>名学生、</w:t>
      </w:r>
      <w:r w:rsidR="00FD5453">
        <w:rPr>
          <w:sz w:val="24"/>
          <w:szCs w:val="24"/>
          <w:lang w:eastAsia="zh-CN"/>
        </w:rPr>
        <w:t>培训员</w:t>
      </w:r>
      <w:r w:rsidR="00C97B36">
        <w:rPr>
          <w:rFonts w:hint="eastAsia"/>
          <w:sz w:val="24"/>
          <w:szCs w:val="24"/>
          <w:lang w:eastAsia="zh-CN"/>
        </w:rPr>
        <w:t>、</w:t>
      </w:r>
      <w:r w:rsidR="00CA50D5" w:rsidRPr="009D08D1">
        <w:rPr>
          <w:sz w:val="24"/>
          <w:szCs w:val="24"/>
          <w:lang w:eastAsia="zh-CN"/>
        </w:rPr>
        <w:t>技术人员</w:t>
      </w:r>
      <w:r w:rsidR="00992A46">
        <w:rPr>
          <w:sz w:val="24"/>
          <w:szCs w:val="24"/>
          <w:lang w:eastAsia="zh-CN"/>
        </w:rPr>
        <w:t>（</w:t>
      </w:r>
      <w:r w:rsidR="00CA50D5" w:rsidRPr="009D08D1">
        <w:rPr>
          <w:sz w:val="24"/>
          <w:szCs w:val="24"/>
          <w:lang w:eastAsia="zh-CN"/>
        </w:rPr>
        <w:t>包括</w:t>
      </w:r>
      <w:r w:rsidR="00CA50D5" w:rsidRPr="009D08D1">
        <w:rPr>
          <w:sz w:val="24"/>
          <w:szCs w:val="24"/>
          <w:lang w:eastAsia="zh-CN"/>
        </w:rPr>
        <w:t>43</w:t>
      </w:r>
      <w:r w:rsidR="00CA50D5" w:rsidRPr="009D08D1">
        <w:rPr>
          <w:sz w:val="24"/>
          <w:szCs w:val="24"/>
          <w:lang w:eastAsia="zh-CN"/>
        </w:rPr>
        <w:t>名妇女</w:t>
      </w:r>
      <w:r w:rsidR="00992A46">
        <w:rPr>
          <w:sz w:val="24"/>
          <w:szCs w:val="24"/>
          <w:lang w:eastAsia="zh-CN"/>
        </w:rPr>
        <w:t>）</w:t>
      </w:r>
      <w:r w:rsidR="00CA50D5" w:rsidRPr="009D08D1">
        <w:rPr>
          <w:sz w:val="24"/>
          <w:szCs w:val="24"/>
          <w:lang w:eastAsia="zh-CN"/>
        </w:rPr>
        <w:t>举办另外</w:t>
      </w:r>
      <w:r w:rsidR="007C7DF9">
        <w:rPr>
          <w:rFonts w:hint="eastAsia"/>
          <w:sz w:val="24"/>
          <w:szCs w:val="24"/>
          <w:lang w:eastAsia="zh-CN"/>
        </w:rPr>
        <w:t>4</w:t>
      </w:r>
      <w:r w:rsidR="00CA50D5" w:rsidRPr="009D08D1">
        <w:rPr>
          <w:sz w:val="24"/>
          <w:szCs w:val="24"/>
          <w:lang w:eastAsia="zh-CN"/>
        </w:rPr>
        <w:t>个基本制冷、</w:t>
      </w:r>
      <w:r w:rsidR="00C97B36">
        <w:rPr>
          <w:rFonts w:hint="eastAsia"/>
          <w:sz w:val="24"/>
          <w:szCs w:val="24"/>
          <w:lang w:eastAsia="zh-CN"/>
        </w:rPr>
        <w:t>《</w:t>
      </w:r>
      <w:r w:rsidR="00CA50D5" w:rsidRPr="009D08D1">
        <w:rPr>
          <w:sz w:val="24"/>
          <w:szCs w:val="24"/>
          <w:lang w:eastAsia="zh-CN"/>
        </w:rPr>
        <w:t>蒙特利尔议定书</w:t>
      </w:r>
      <w:r w:rsidR="00C97B36">
        <w:rPr>
          <w:rFonts w:hint="eastAsia"/>
          <w:sz w:val="24"/>
          <w:szCs w:val="24"/>
          <w:lang w:eastAsia="zh-CN"/>
        </w:rPr>
        <w:t>》</w:t>
      </w:r>
      <w:r w:rsidR="003A7715">
        <w:rPr>
          <w:rFonts w:hint="eastAsia"/>
          <w:sz w:val="24"/>
          <w:szCs w:val="24"/>
          <w:lang w:eastAsia="zh-CN"/>
        </w:rPr>
        <w:t>、</w:t>
      </w:r>
      <w:r w:rsidR="00CA50D5" w:rsidRPr="009D08D1">
        <w:rPr>
          <w:sz w:val="24"/>
          <w:szCs w:val="24"/>
          <w:lang w:eastAsia="zh-CN"/>
        </w:rPr>
        <w:t>天然制冷剂课程；</w:t>
      </w:r>
    </w:p>
    <w:p w14:paraId="6BC37369" w14:textId="1370A9D6" w:rsidR="00CA50D5" w:rsidRPr="009D08D1" w:rsidRDefault="00107F80" w:rsidP="00853F44">
      <w:pPr>
        <w:pStyle w:val="StyleHeader4Para4Left0Firstline0"/>
        <w:numPr>
          <w:ilvl w:val="0"/>
          <w:numId w:val="15"/>
        </w:numPr>
        <w:adjustRightInd w:val="0"/>
        <w:snapToGrid w:val="0"/>
        <w:spacing w:before="120" w:after="120" w:line="240" w:lineRule="atLeast"/>
        <w:ind w:left="1152" w:hanging="720"/>
        <w:rPr>
          <w:sz w:val="24"/>
          <w:szCs w:val="24"/>
          <w:lang w:eastAsia="zh-CN"/>
        </w:rPr>
      </w:pPr>
      <w:r>
        <w:rPr>
          <w:rFonts w:eastAsia="KaiTi" w:hint="eastAsia"/>
          <w:sz w:val="24"/>
          <w:szCs w:val="24"/>
          <w:lang w:eastAsia="zh-CN"/>
        </w:rPr>
        <w:t>建立</w:t>
      </w:r>
      <w:r w:rsidR="00CA50D5" w:rsidRPr="00EB3CA0">
        <w:rPr>
          <w:rFonts w:eastAsia="KaiTi"/>
          <w:sz w:val="24"/>
          <w:szCs w:val="24"/>
          <w:lang w:eastAsia="zh-CN"/>
        </w:rPr>
        <w:t>和加强</w:t>
      </w:r>
      <w:r w:rsidR="00C85BC7">
        <w:rPr>
          <w:rFonts w:eastAsia="KaiTi"/>
          <w:sz w:val="24"/>
          <w:szCs w:val="24"/>
          <w:lang w:eastAsia="zh-CN"/>
        </w:rPr>
        <w:t>制冷空调</w:t>
      </w:r>
      <w:r w:rsidR="00CA50D5" w:rsidRPr="00EB3CA0">
        <w:rPr>
          <w:rFonts w:eastAsia="KaiTi"/>
          <w:sz w:val="24"/>
          <w:szCs w:val="24"/>
          <w:lang w:eastAsia="zh-CN"/>
        </w:rPr>
        <w:t>培训机构</w:t>
      </w:r>
      <w:r w:rsidR="00A92D80">
        <w:rPr>
          <w:rFonts w:eastAsia="KaiTi" w:hint="eastAsia"/>
          <w:sz w:val="24"/>
          <w:szCs w:val="24"/>
          <w:lang w:eastAsia="zh-CN"/>
        </w:rPr>
        <w:t>网络</w:t>
      </w:r>
      <w:r w:rsidR="00EB3CA0">
        <w:rPr>
          <w:rFonts w:eastAsia="KaiTi" w:hint="eastAsia"/>
          <w:sz w:val="24"/>
          <w:szCs w:val="24"/>
          <w:lang w:eastAsia="zh-CN"/>
        </w:rPr>
        <w:t>：</w:t>
      </w:r>
      <w:r w:rsidR="007C7DF9">
        <w:rPr>
          <w:sz w:val="24"/>
          <w:szCs w:val="24"/>
          <w:lang w:eastAsia="zh-CN"/>
        </w:rPr>
        <w:t>6</w:t>
      </w:r>
      <w:r w:rsidR="00CA50D5" w:rsidRPr="009D08D1">
        <w:rPr>
          <w:sz w:val="24"/>
          <w:szCs w:val="24"/>
          <w:lang w:eastAsia="zh-CN"/>
        </w:rPr>
        <w:t>个培训机构</w:t>
      </w:r>
      <w:r w:rsidR="00E737F6">
        <w:rPr>
          <w:rFonts w:hint="eastAsia"/>
          <w:sz w:val="24"/>
          <w:szCs w:val="24"/>
          <w:lang w:eastAsia="zh-CN"/>
        </w:rPr>
        <w:t>获得</w:t>
      </w:r>
      <w:r w:rsidR="00CA50D5" w:rsidRPr="009D08D1">
        <w:rPr>
          <w:sz w:val="24"/>
          <w:szCs w:val="24"/>
          <w:lang w:eastAsia="zh-CN"/>
        </w:rPr>
        <w:t>工具和设备，包括压力表、回收机、真空泵和</w:t>
      </w:r>
      <w:r w:rsidR="00BC199C">
        <w:rPr>
          <w:rFonts w:hint="eastAsia"/>
          <w:sz w:val="24"/>
          <w:szCs w:val="24"/>
          <w:lang w:eastAsia="zh-CN"/>
        </w:rPr>
        <w:t>真空</w:t>
      </w:r>
      <w:r w:rsidR="00703467">
        <w:rPr>
          <w:rFonts w:hint="eastAsia"/>
          <w:sz w:val="24"/>
          <w:szCs w:val="24"/>
          <w:lang w:eastAsia="zh-CN"/>
        </w:rPr>
        <w:t>表</w:t>
      </w:r>
      <w:r w:rsidR="00CA50D5" w:rsidRPr="009D08D1">
        <w:rPr>
          <w:sz w:val="24"/>
          <w:szCs w:val="24"/>
          <w:lang w:eastAsia="zh-CN"/>
        </w:rPr>
        <w:t>、数字钳形表以及实</w:t>
      </w:r>
      <w:r w:rsidR="00F1578A">
        <w:rPr>
          <w:rFonts w:hint="eastAsia"/>
          <w:sz w:val="24"/>
          <w:szCs w:val="24"/>
          <w:lang w:eastAsia="zh-CN"/>
        </w:rPr>
        <w:t>用</w:t>
      </w:r>
      <w:r w:rsidR="00CA50D5" w:rsidRPr="009D08D1">
        <w:rPr>
          <w:sz w:val="24"/>
          <w:szCs w:val="24"/>
          <w:lang w:eastAsia="zh-CN"/>
        </w:rPr>
        <w:t>培训</w:t>
      </w:r>
      <w:r w:rsidR="0083556D">
        <w:rPr>
          <w:rFonts w:hint="eastAsia"/>
          <w:sz w:val="24"/>
          <w:szCs w:val="24"/>
          <w:lang w:eastAsia="zh-CN"/>
        </w:rPr>
        <w:t>所用</w:t>
      </w:r>
      <w:r w:rsidR="00CA50D5" w:rsidRPr="009D08D1">
        <w:rPr>
          <w:sz w:val="24"/>
          <w:szCs w:val="24"/>
          <w:lang w:eastAsia="zh-CN"/>
        </w:rPr>
        <w:t>家用冰箱和冰柜；</w:t>
      </w:r>
    </w:p>
    <w:p w14:paraId="442F83F2" w14:textId="292C1CDC" w:rsidR="00CA50D5" w:rsidRPr="009D08D1" w:rsidRDefault="00CA50D5" w:rsidP="00853F44">
      <w:pPr>
        <w:pStyle w:val="StyleHeader4Para4Left0Firstline0"/>
        <w:numPr>
          <w:ilvl w:val="0"/>
          <w:numId w:val="15"/>
        </w:numPr>
        <w:tabs>
          <w:tab w:val="clear" w:pos="2880"/>
          <w:tab w:val="clear" w:pos="5760"/>
        </w:tabs>
        <w:adjustRightInd w:val="0"/>
        <w:snapToGrid w:val="0"/>
        <w:spacing w:before="120" w:after="120" w:line="240" w:lineRule="atLeast"/>
        <w:ind w:left="1152" w:hanging="720"/>
        <w:rPr>
          <w:sz w:val="24"/>
          <w:szCs w:val="24"/>
          <w:lang w:eastAsia="zh-CN"/>
        </w:rPr>
      </w:pPr>
      <w:r w:rsidRPr="00EB3CA0">
        <w:rPr>
          <w:rFonts w:eastAsia="KaiTi"/>
          <w:sz w:val="24"/>
          <w:szCs w:val="24"/>
          <w:lang w:eastAsia="zh-CN"/>
        </w:rPr>
        <w:t>加强</w:t>
      </w:r>
      <w:r w:rsidR="00C85BC7">
        <w:rPr>
          <w:rFonts w:eastAsia="KaiTi"/>
          <w:sz w:val="24"/>
          <w:szCs w:val="24"/>
          <w:lang w:eastAsia="zh-CN"/>
        </w:rPr>
        <w:t>制冷空调</w:t>
      </w:r>
      <w:r w:rsidRPr="00EB3CA0">
        <w:rPr>
          <w:rFonts w:eastAsia="KaiTi"/>
          <w:sz w:val="24"/>
          <w:szCs w:val="24"/>
          <w:lang w:eastAsia="zh-CN"/>
        </w:rPr>
        <w:t>技术人员</w:t>
      </w:r>
      <w:r w:rsidR="007F537E">
        <w:rPr>
          <w:rFonts w:eastAsia="KaiTi"/>
          <w:sz w:val="24"/>
          <w:szCs w:val="24"/>
          <w:lang w:eastAsia="zh-CN"/>
        </w:rPr>
        <w:t>认证制度</w:t>
      </w:r>
      <w:r w:rsidR="00EB3CA0">
        <w:rPr>
          <w:rFonts w:hint="eastAsia"/>
          <w:sz w:val="24"/>
          <w:szCs w:val="24"/>
          <w:lang w:eastAsia="zh-CN"/>
        </w:rPr>
        <w:t>：</w:t>
      </w:r>
      <w:r w:rsidRPr="009D08D1">
        <w:rPr>
          <w:sz w:val="24"/>
          <w:szCs w:val="24"/>
          <w:lang w:eastAsia="zh-CN"/>
        </w:rPr>
        <w:t>与厄瓜多尔职业培训</w:t>
      </w:r>
      <w:r w:rsidR="005C4268">
        <w:rPr>
          <w:rFonts w:hint="eastAsia"/>
          <w:sz w:val="24"/>
          <w:szCs w:val="24"/>
          <w:lang w:eastAsia="zh-CN"/>
        </w:rPr>
        <w:t>中心</w:t>
      </w:r>
      <w:r w:rsidRPr="009D08D1">
        <w:rPr>
          <w:sz w:val="24"/>
          <w:szCs w:val="24"/>
          <w:lang w:eastAsia="zh-CN"/>
        </w:rPr>
        <w:t>合作，对一个</w:t>
      </w:r>
      <w:r w:rsidR="000F03EB">
        <w:rPr>
          <w:rFonts w:hint="eastAsia"/>
          <w:sz w:val="24"/>
          <w:szCs w:val="24"/>
          <w:lang w:eastAsia="zh-CN"/>
        </w:rPr>
        <w:t>包括</w:t>
      </w:r>
      <w:r w:rsidRPr="009D08D1">
        <w:rPr>
          <w:sz w:val="24"/>
          <w:szCs w:val="24"/>
          <w:lang w:eastAsia="zh-CN"/>
        </w:rPr>
        <w:t>55</w:t>
      </w:r>
      <w:r w:rsidRPr="009D08D1">
        <w:rPr>
          <w:sz w:val="24"/>
          <w:szCs w:val="24"/>
          <w:lang w:eastAsia="zh-CN"/>
        </w:rPr>
        <w:t>名技术人员的试点小组进行了评估和认证</w:t>
      </w:r>
      <w:r w:rsidR="00992A46">
        <w:rPr>
          <w:sz w:val="24"/>
          <w:szCs w:val="24"/>
          <w:lang w:eastAsia="zh-CN"/>
        </w:rPr>
        <w:t>（</w:t>
      </w:r>
      <w:r w:rsidRPr="009D08D1">
        <w:rPr>
          <w:sz w:val="24"/>
          <w:szCs w:val="24"/>
          <w:lang w:eastAsia="zh-CN"/>
        </w:rPr>
        <w:t>其中</w:t>
      </w:r>
      <w:r w:rsidRPr="009D08D1">
        <w:rPr>
          <w:sz w:val="24"/>
          <w:szCs w:val="24"/>
          <w:lang w:eastAsia="zh-CN"/>
        </w:rPr>
        <w:t>40</w:t>
      </w:r>
      <w:r w:rsidRPr="009D08D1">
        <w:rPr>
          <w:sz w:val="24"/>
          <w:szCs w:val="24"/>
          <w:lang w:eastAsia="zh-CN"/>
        </w:rPr>
        <w:t>人由厄瓜多尔职业培训</w:t>
      </w:r>
      <w:r w:rsidR="00674124">
        <w:rPr>
          <w:rFonts w:hint="eastAsia"/>
          <w:sz w:val="24"/>
          <w:szCs w:val="24"/>
          <w:lang w:eastAsia="zh-CN"/>
        </w:rPr>
        <w:t>中心</w:t>
      </w:r>
      <w:r w:rsidRPr="009D08D1">
        <w:rPr>
          <w:sz w:val="24"/>
          <w:szCs w:val="24"/>
          <w:lang w:eastAsia="zh-CN"/>
        </w:rPr>
        <w:t>一名女性官员</w:t>
      </w:r>
      <w:r w:rsidR="00B05F96">
        <w:rPr>
          <w:rFonts w:hint="eastAsia"/>
          <w:sz w:val="24"/>
          <w:szCs w:val="24"/>
          <w:lang w:eastAsia="zh-CN"/>
        </w:rPr>
        <w:t>评估和认证</w:t>
      </w:r>
      <w:r w:rsidR="00992A46">
        <w:rPr>
          <w:sz w:val="24"/>
          <w:szCs w:val="24"/>
          <w:lang w:eastAsia="zh-CN"/>
        </w:rPr>
        <w:t>）</w:t>
      </w:r>
      <w:r w:rsidRPr="009D08D1">
        <w:rPr>
          <w:sz w:val="24"/>
          <w:szCs w:val="24"/>
          <w:lang w:eastAsia="zh-CN"/>
        </w:rPr>
        <w:t>；</w:t>
      </w:r>
      <w:r w:rsidR="000A3AE7">
        <w:rPr>
          <w:rFonts w:hint="eastAsia"/>
          <w:sz w:val="24"/>
          <w:szCs w:val="24"/>
          <w:lang w:eastAsia="zh-CN"/>
        </w:rPr>
        <w:t>为促进认证进程，</w:t>
      </w:r>
      <w:r w:rsidRPr="009D08D1">
        <w:rPr>
          <w:sz w:val="24"/>
          <w:szCs w:val="24"/>
          <w:lang w:eastAsia="zh-CN"/>
        </w:rPr>
        <w:t>一名女性顾问</w:t>
      </w:r>
      <w:r w:rsidR="00F55FEF">
        <w:rPr>
          <w:rFonts w:hint="eastAsia"/>
          <w:sz w:val="24"/>
          <w:szCs w:val="24"/>
          <w:lang w:eastAsia="zh-CN"/>
        </w:rPr>
        <w:t>主办</w:t>
      </w:r>
      <w:r w:rsidRPr="009D08D1">
        <w:rPr>
          <w:sz w:val="24"/>
          <w:szCs w:val="24"/>
          <w:lang w:eastAsia="zh-CN"/>
        </w:rPr>
        <w:t>了</w:t>
      </w:r>
      <w:r w:rsidR="008C1CB5">
        <w:rPr>
          <w:rFonts w:hint="eastAsia"/>
          <w:sz w:val="24"/>
          <w:szCs w:val="24"/>
          <w:lang w:eastAsia="zh-CN"/>
        </w:rPr>
        <w:t>3</w:t>
      </w:r>
      <w:r w:rsidR="00D27E39">
        <w:rPr>
          <w:rFonts w:hint="eastAsia"/>
          <w:sz w:val="24"/>
          <w:szCs w:val="24"/>
          <w:lang w:eastAsia="zh-CN"/>
        </w:rPr>
        <w:t>场</w:t>
      </w:r>
      <w:r w:rsidRPr="009D08D1">
        <w:rPr>
          <w:sz w:val="24"/>
          <w:szCs w:val="24"/>
          <w:lang w:eastAsia="zh-CN"/>
        </w:rPr>
        <w:t>网络研讨会</w:t>
      </w:r>
      <w:r w:rsidR="000A3AE7">
        <w:rPr>
          <w:rFonts w:hint="eastAsia"/>
          <w:sz w:val="24"/>
          <w:szCs w:val="24"/>
          <w:lang w:eastAsia="zh-CN"/>
        </w:rPr>
        <w:t>，</w:t>
      </w:r>
      <w:r w:rsidR="00D27E39">
        <w:rPr>
          <w:rFonts w:hint="eastAsia"/>
          <w:sz w:val="24"/>
          <w:szCs w:val="24"/>
          <w:lang w:eastAsia="zh-CN"/>
        </w:rPr>
        <w:t>有</w:t>
      </w:r>
      <w:r w:rsidR="00B42878">
        <w:rPr>
          <w:rFonts w:hint="eastAsia"/>
          <w:sz w:val="24"/>
          <w:szCs w:val="24"/>
          <w:lang w:eastAsia="zh-CN"/>
        </w:rPr>
        <w:t>1</w:t>
      </w:r>
      <w:r w:rsidR="00B42878">
        <w:rPr>
          <w:sz w:val="24"/>
          <w:szCs w:val="24"/>
          <w:lang w:eastAsia="zh-CN"/>
        </w:rPr>
        <w:t>20</w:t>
      </w:r>
      <w:r w:rsidR="00B42878">
        <w:rPr>
          <w:rFonts w:hint="eastAsia"/>
          <w:sz w:val="24"/>
          <w:szCs w:val="24"/>
          <w:lang w:eastAsia="zh-CN"/>
        </w:rPr>
        <w:t>人</w:t>
      </w:r>
      <w:r w:rsidR="00674124">
        <w:rPr>
          <w:rFonts w:hint="eastAsia"/>
          <w:sz w:val="24"/>
          <w:szCs w:val="24"/>
          <w:lang w:eastAsia="zh-CN"/>
        </w:rPr>
        <w:t>参加</w:t>
      </w:r>
      <w:r w:rsidR="00B42878">
        <w:rPr>
          <w:rFonts w:hint="eastAsia"/>
          <w:sz w:val="24"/>
          <w:szCs w:val="24"/>
          <w:lang w:eastAsia="zh-CN"/>
        </w:rPr>
        <w:t>，其中</w:t>
      </w:r>
      <w:r w:rsidR="00F55FEF">
        <w:rPr>
          <w:rFonts w:hint="eastAsia"/>
          <w:sz w:val="24"/>
          <w:szCs w:val="24"/>
          <w:lang w:eastAsia="zh-CN"/>
        </w:rPr>
        <w:t>妇女</w:t>
      </w:r>
      <w:r w:rsidR="00F55FEF">
        <w:rPr>
          <w:rFonts w:hint="eastAsia"/>
          <w:sz w:val="24"/>
          <w:szCs w:val="24"/>
          <w:lang w:eastAsia="zh-CN"/>
        </w:rPr>
        <w:t>4</w:t>
      </w:r>
      <w:r w:rsidR="00F55FEF">
        <w:rPr>
          <w:rFonts w:hint="eastAsia"/>
          <w:sz w:val="24"/>
          <w:szCs w:val="24"/>
          <w:lang w:eastAsia="zh-CN"/>
        </w:rPr>
        <w:t>人</w:t>
      </w:r>
      <w:r w:rsidRPr="009D08D1">
        <w:rPr>
          <w:sz w:val="24"/>
          <w:szCs w:val="24"/>
          <w:lang w:eastAsia="zh-CN"/>
        </w:rPr>
        <w:t>；</w:t>
      </w:r>
    </w:p>
    <w:p w14:paraId="4B7D6B6E" w14:textId="63A0CA12" w:rsidR="00943CE5" w:rsidRPr="009D08D1" w:rsidRDefault="00CA50D5" w:rsidP="00853F44">
      <w:pPr>
        <w:pStyle w:val="StyleHeader4Para4Left0Firstline0"/>
        <w:numPr>
          <w:ilvl w:val="0"/>
          <w:numId w:val="15"/>
        </w:numPr>
        <w:tabs>
          <w:tab w:val="clear" w:pos="2880"/>
          <w:tab w:val="clear" w:pos="5760"/>
        </w:tabs>
        <w:adjustRightInd w:val="0"/>
        <w:snapToGrid w:val="0"/>
        <w:spacing w:before="120" w:after="120" w:line="240" w:lineRule="atLeast"/>
        <w:ind w:left="1152" w:hanging="720"/>
        <w:rPr>
          <w:sz w:val="24"/>
          <w:szCs w:val="24"/>
          <w:lang w:eastAsia="zh-CN"/>
        </w:rPr>
      </w:pPr>
      <w:r w:rsidRPr="00EB3CA0">
        <w:rPr>
          <w:rFonts w:eastAsia="KaiTi"/>
          <w:sz w:val="24"/>
          <w:szCs w:val="24"/>
          <w:lang w:eastAsia="zh-CN"/>
        </w:rPr>
        <w:t>加强制冷剂回收</w:t>
      </w:r>
      <w:r w:rsidR="00BF7723">
        <w:rPr>
          <w:rFonts w:eastAsia="KaiTi" w:hint="eastAsia"/>
          <w:sz w:val="24"/>
          <w:szCs w:val="24"/>
          <w:lang w:eastAsia="zh-CN"/>
        </w:rPr>
        <w:t>再生</w:t>
      </w:r>
      <w:r w:rsidR="00992A46">
        <w:rPr>
          <w:rFonts w:eastAsia="KaiTi"/>
          <w:sz w:val="24"/>
          <w:szCs w:val="24"/>
          <w:lang w:eastAsia="zh-CN"/>
        </w:rPr>
        <w:t>（</w:t>
      </w:r>
      <w:r w:rsidRPr="00EB3CA0">
        <w:rPr>
          <w:rFonts w:eastAsia="KaiTi"/>
          <w:sz w:val="24"/>
          <w:szCs w:val="24"/>
          <w:lang w:eastAsia="zh-CN"/>
        </w:rPr>
        <w:t>RRR</w:t>
      </w:r>
      <w:r w:rsidR="00992A46">
        <w:rPr>
          <w:rFonts w:eastAsia="KaiTi"/>
          <w:sz w:val="24"/>
          <w:szCs w:val="24"/>
          <w:lang w:eastAsia="zh-CN"/>
        </w:rPr>
        <w:t>）</w:t>
      </w:r>
      <w:r w:rsidRPr="00EB3CA0">
        <w:rPr>
          <w:rFonts w:eastAsia="KaiTi"/>
          <w:sz w:val="24"/>
          <w:szCs w:val="24"/>
          <w:lang w:eastAsia="zh-CN"/>
        </w:rPr>
        <w:t>网络</w:t>
      </w:r>
      <w:r w:rsidR="00EB3CA0">
        <w:rPr>
          <w:rFonts w:hint="eastAsia"/>
          <w:sz w:val="24"/>
          <w:szCs w:val="24"/>
          <w:lang w:eastAsia="zh-CN"/>
        </w:rPr>
        <w:t>：</w:t>
      </w:r>
      <w:r w:rsidRPr="009D08D1">
        <w:rPr>
          <w:sz w:val="24"/>
          <w:szCs w:val="24"/>
          <w:lang w:eastAsia="zh-CN"/>
        </w:rPr>
        <w:t>组织了</w:t>
      </w:r>
      <w:r w:rsidR="008C1CB5">
        <w:rPr>
          <w:rFonts w:hint="eastAsia"/>
          <w:sz w:val="24"/>
          <w:szCs w:val="24"/>
          <w:lang w:eastAsia="zh-CN"/>
        </w:rPr>
        <w:t>2</w:t>
      </w:r>
      <w:r w:rsidRPr="009D08D1">
        <w:rPr>
          <w:sz w:val="24"/>
          <w:szCs w:val="24"/>
          <w:lang w:eastAsia="zh-CN"/>
        </w:rPr>
        <w:t>次</w:t>
      </w:r>
      <w:r w:rsidR="00BA7344" w:rsidRPr="009D08D1">
        <w:rPr>
          <w:sz w:val="24"/>
          <w:szCs w:val="24"/>
          <w:lang w:eastAsia="zh-CN"/>
        </w:rPr>
        <w:t>考察旅行</w:t>
      </w:r>
      <w:r w:rsidR="00992A46">
        <w:rPr>
          <w:rFonts w:hint="eastAsia"/>
          <w:sz w:val="24"/>
          <w:szCs w:val="24"/>
          <w:lang w:eastAsia="zh-CN"/>
        </w:rPr>
        <w:t>（</w:t>
      </w:r>
      <w:r w:rsidR="00E74897">
        <w:rPr>
          <w:rFonts w:hint="eastAsia"/>
          <w:sz w:val="24"/>
          <w:szCs w:val="24"/>
          <w:lang w:eastAsia="zh-CN"/>
        </w:rPr>
        <w:t>分别前往</w:t>
      </w:r>
      <w:r w:rsidRPr="009D08D1">
        <w:rPr>
          <w:sz w:val="24"/>
          <w:szCs w:val="24"/>
          <w:lang w:eastAsia="zh-CN"/>
        </w:rPr>
        <w:t>赴哥伦比亚和墨西哥</w:t>
      </w:r>
      <w:r w:rsidR="00992A46">
        <w:rPr>
          <w:rFonts w:hint="eastAsia"/>
          <w:sz w:val="24"/>
          <w:szCs w:val="24"/>
          <w:lang w:eastAsia="zh-CN"/>
        </w:rPr>
        <w:t>）</w:t>
      </w:r>
      <w:r w:rsidRPr="009D08D1">
        <w:rPr>
          <w:sz w:val="24"/>
          <w:szCs w:val="24"/>
          <w:lang w:eastAsia="zh-CN"/>
        </w:rPr>
        <w:t>，分析这</w:t>
      </w:r>
      <w:r w:rsidR="008C1CB5">
        <w:rPr>
          <w:rFonts w:hint="eastAsia"/>
          <w:sz w:val="24"/>
          <w:szCs w:val="24"/>
          <w:lang w:eastAsia="zh-CN"/>
        </w:rPr>
        <w:t>2</w:t>
      </w:r>
      <w:r w:rsidRPr="009D08D1">
        <w:rPr>
          <w:sz w:val="24"/>
          <w:szCs w:val="24"/>
          <w:lang w:eastAsia="zh-CN"/>
        </w:rPr>
        <w:t>个国家的</w:t>
      </w:r>
      <w:r w:rsidRPr="009D08D1">
        <w:rPr>
          <w:sz w:val="24"/>
          <w:szCs w:val="24"/>
          <w:lang w:eastAsia="zh-CN"/>
        </w:rPr>
        <w:t>RRR</w:t>
      </w:r>
      <w:r w:rsidRPr="009D08D1">
        <w:rPr>
          <w:sz w:val="24"/>
          <w:szCs w:val="24"/>
          <w:lang w:eastAsia="zh-CN"/>
        </w:rPr>
        <w:t>网络和报废制冷空调设备无害环境处置方案；</w:t>
      </w:r>
      <w:r w:rsidR="008C1CB5">
        <w:rPr>
          <w:rFonts w:hint="eastAsia"/>
          <w:sz w:val="24"/>
          <w:szCs w:val="24"/>
          <w:lang w:eastAsia="zh-CN"/>
        </w:rPr>
        <w:t>在</w:t>
      </w:r>
      <w:r w:rsidRPr="009D08D1">
        <w:rPr>
          <w:sz w:val="24"/>
          <w:szCs w:val="24"/>
          <w:lang w:eastAsia="zh-CN"/>
        </w:rPr>
        <w:t>瓜亚基尔一所技术学校设立</w:t>
      </w:r>
      <w:r w:rsidR="002D4F0E">
        <w:rPr>
          <w:rFonts w:hint="eastAsia"/>
          <w:sz w:val="24"/>
          <w:szCs w:val="24"/>
          <w:lang w:eastAsia="zh-CN"/>
        </w:rPr>
        <w:t>再生</w:t>
      </w:r>
      <w:r w:rsidRPr="009D08D1">
        <w:rPr>
          <w:sz w:val="24"/>
          <w:szCs w:val="24"/>
          <w:lang w:eastAsia="zh-CN"/>
        </w:rPr>
        <w:t>中心，操作人员接受相关培训；向作为制冷剂收集中心的</w:t>
      </w:r>
      <w:r w:rsidR="00021AAA">
        <w:rPr>
          <w:rFonts w:hint="eastAsia"/>
          <w:sz w:val="24"/>
          <w:szCs w:val="24"/>
          <w:lang w:eastAsia="zh-CN"/>
        </w:rPr>
        <w:t>废弃</w:t>
      </w:r>
      <w:r w:rsidRPr="009D08D1">
        <w:rPr>
          <w:sz w:val="24"/>
          <w:szCs w:val="24"/>
          <w:lang w:eastAsia="zh-CN"/>
        </w:rPr>
        <w:t>设备管理企业提供回收</w:t>
      </w:r>
      <w:r w:rsidR="00021AAA">
        <w:rPr>
          <w:rFonts w:hint="eastAsia"/>
          <w:sz w:val="24"/>
          <w:szCs w:val="24"/>
          <w:lang w:eastAsia="zh-CN"/>
        </w:rPr>
        <w:t>瓶</w:t>
      </w:r>
      <w:r w:rsidRPr="009D08D1">
        <w:rPr>
          <w:sz w:val="24"/>
          <w:szCs w:val="24"/>
          <w:lang w:eastAsia="zh-CN"/>
        </w:rPr>
        <w:t>，这些企业自筹资金购买制冷剂回收设备；</w:t>
      </w:r>
    </w:p>
    <w:p w14:paraId="36FBDBB6" w14:textId="6882E570" w:rsidR="009C03D9" w:rsidRPr="009D08D1" w:rsidRDefault="00D55B1D" w:rsidP="00853F44">
      <w:pPr>
        <w:pStyle w:val="StyleHeader4Para4Left0Firstline0"/>
        <w:numPr>
          <w:ilvl w:val="0"/>
          <w:numId w:val="15"/>
        </w:numPr>
        <w:tabs>
          <w:tab w:val="clear" w:pos="2880"/>
          <w:tab w:val="clear" w:pos="5760"/>
        </w:tabs>
        <w:adjustRightInd w:val="0"/>
        <w:snapToGrid w:val="0"/>
        <w:spacing w:before="120" w:after="120" w:line="240" w:lineRule="atLeast"/>
        <w:ind w:left="1152" w:hanging="720"/>
        <w:rPr>
          <w:sz w:val="24"/>
          <w:szCs w:val="24"/>
          <w:lang w:eastAsia="zh-CN"/>
        </w:rPr>
      </w:pPr>
      <w:r w:rsidRPr="00EB3CA0">
        <w:rPr>
          <w:rFonts w:eastAsia="KaiTi"/>
          <w:sz w:val="24"/>
          <w:szCs w:val="24"/>
          <w:lang w:eastAsia="zh-CN"/>
        </w:rPr>
        <w:t>大型</w:t>
      </w:r>
      <w:r>
        <w:rPr>
          <w:rFonts w:eastAsia="KaiTi"/>
          <w:sz w:val="24"/>
          <w:szCs w:val="24"/>
          <w:lang w:eastAsia="zh-CN"/>
        </w:rPr>
        <w:t>制冷空调</w:t>
      </w:r>
      <w:r w:rsidRPr="00EB3CA0">
        <w:rPr>
          <w:rFonts w:eastAsia="KaiTi"/>
          <w:sz w:val="24"/>
          <w:szCs w:val="24"/>
          <w:lang w:eastAsia="zh-CN"/>
        </w:rPr>
        <w:t>最终用户</w:t>
      </w:r>
      <w:r w:rsidR="009C03D9" w:rsidRPr="00EB3CA0">
        <w:rPr>
          <w:rFonts w:eastAsia="KaiTi"/>
          <w:sz w:val="24"/>
          <w:szCs w:val="24"/>
          <w:lang w:eastAsia="zh-CN"/>
        </w:rPr>
        <w:t>转</w:t>
      </w:r>
      <w:r w:rsidR="005B1DFD">
        <w:rPr>
          <w:rFonts w:eastAsia="KaiTi" w:hint="eastAsia"/>
          <w:sz w:val="24"/>
          <w:szCs w:val="24"/>
          <w:lang w:eastAsia="zh-CN"/>
        </w:rPr>
        <w:t>用</w:t>
      </w:r>
      <w:r w:rsidR="009C03D9" w:rsidRPr="00EB3CA0">
        <w:rPr>
          <w:rFonts w:eastAsia="KaiTi"/>
          <w:sz w:val="24"/>
          <w:szCs w:val="24"/>
          <w:lang w:eastAsia="zh-CN"/>
        </w:rPr>
        <w:t>零臭氧消耗潜能值、低</w:t>
      </w:r>
      <w:r w:rsidR="00DF3F6A">
        <w:rPr>
          <w:rFonts w:eastAsia="KaiTi" w:hint="eastAsia"/>
          <w:sz w:val="24"/>
          <w:szCs w:val="24"/>
          <w:lang w:eastAsia="zh-CN"/>
        </w:rPr>
        <w:t>全球升温潜能值</w:t>
      </w:r>
      <w:r w:rsidR="009C03D9" w:rsidRPr="00EB3CA0">
        <w:rPr>
          <w:rFonts w:eastAsia="KaiTi"/>
          <w:sz w:val="24"/>
          <w:szCs w:val="24"/>
          <w:lang w:eastAsia="zh-CN"/>
        </w:rPr>
        <w:t>替代品和技术援助试点项目</w:t>
      </w:r>
      <w:r w:rsidR="00EB3CA0">
        <w:rPr>
          <w:rFonts w:hint="eastAsia"/>
          <w:sz w:val="24"/>
          <w:szCs w:val="24"/>
          <w:lang w:eastAsia="zh-CN"/>
        </w:rPr>
        <w:t>：</w:t>
      </w:r>
      <w:r w:rsidR="009C03D9" w:rsidRPr="009D08D1">
        <w:rPr>
          <w:sz w:val="24"/>
          <w:szCs w:val="24"/>
          <w:lang w:eastAsia="zh-CN"/>
        </w:rPr>
        <w:t>制定关于实施</w:t>
      </w:r>
      <w:r w:rsidR="00312A99">
        <w:rPr>
          <w:rFonts w:hint="eastAsia"/>
          <w:sz w:val="24"/>
          <w:szCs w:val="24"/>
          <w:lang w:eastAsia="zh-CN"/>
        </w:rPr>
        <w:t>“</w:t>
      </w:r>
      <w:r w:rsidR="009C03D9" w:rsidRPr="009D08D1">
        <w:rPr>
          <w:sz w:val="24"/>
          <w:szCs w:val="24"/>
          <w:lang w:eastAsia="zh-CN"/>
        </w:rPr>
        <w:t>零泄漏</w:t>
      </w:r>
      <w:r w:rsidR="00312A99">
        <w:rPr>
          <w:rFonts w:hint="eastAsia"/>
          <w:sz w:val="24"/>
          <w:szCs w:val="24"/>
          <w:lang w:eastAsia="zh-CN"/>
        </w:rPr>
        <w:t>”</w:t>
      </w:r>
      <w:r w:rsidR="009C03D9" w:rsidRPr="009D08D1">
        <w:rPr>
          <w:sz w:val="24"/>
          <w:szCs w:val="24"/>
          <w:lang w:eastAsia="zh-CN"/>
        </w:rPr>
        <w:t>方案和</w:t>
      </w:r>
      <w:r w:rsidR="00C85BC7">
        <w:rPr>
          <w:sz w:val="24"/>
          <w:szCs w:val="24"/>
          <w:lang w:eastAsia="zh-CN"/>
        </w:rPr>
        <w:t>制冷空调</w:t>
      </w:r>
      <w:r w:rsidR="009C03D9" w:rsidRPr="009D08D1">
        <w:rPr>
          <w:sz w:val="24"/>
          <w:szCs w:val="24"/>
          <w:lang w:eastAsia="zh-CN"/>
        </w:rPr>
        <w:t>设备寿命</w:t>
      </w:r>
      <w:r w:rsidR="008C40C6">
        <w:rPr>
          <w:rFonts w:hint="eastAsia"/>
          <w:sz w:val="24"/>
          <w:szCs w:val="24"/>
          <w:lang w:eastAsia="zh-CN"/>
        </w:rPr>
        <w:t>周期</w:t>
      </w:r>
      <w:r w:rsidR="009C03D9" w:rsidRPr="009D08D1">
        <w:rPr>
          <w:sz w:val="24"/>
          <w:szCs w:val="24"/>
          <w:lang w:eastAsia="zh-CN"/>
        </w:rPr>
        <w:t>和最终处置管理指南，在</w:t>
      </w:r>
      <w:r w:rsidR="00F4704D">
        <w:rPr>
          <w:rFonts w:hint="eastAsia"/>
          <w:sz w:val="24"/>
          <w:szCs w:val="24"/>
          <w:lang w:eastAsia="zh-CN"/>
        </w:rPr>
        <w:t>线</w:t>
      </w:r>
      <w:r w:rsidR="009C03D9" w:rsidRPr="009D08D1">
        <w:rPr>
          <w:sz w:val="24"/>
          <w:szCs w:val="24"/>
          <w:lang w:eastAsia="zh-CN"/>
        </w:rPr>
        <w:t>提供，</w:t>
      </w:r>
      <w:r w:rsidR="00F4704D">
        <w:rPr>
          <w:rFonts w:hint="eastAsia"/>
          <w:sz w:val="24"/>
          <w:szCs w:val="24"/>
          <w:lang w:eastAsia="zh-CN"/>
        </w:rPr>
        <w:t>并</w:t>
      </w:r>
      <w:r w:rsidR="009C03D9" w:rsidRPr="009D08D1">
        <w:rPr>
          <w:sz w:val="24"/>
          <w:szCs w:val="24"/>
          <w:lang w:eastAsia="zh-CN"/>
        </w:rPr>
        <w:t>分别印刷</w:t>
      </w:r>
      <w:r w:rsidR="009C03D9" w:rsidRPr="009D08D1">
        <w:rPr>
          <w:sz w:val="24"/>
          <w:szCs w:val="24"/>
          <w:lang w:eastAsia="zh-CN"/>
        </w:rPr>
        <w:t>500</w:t>
      </w:r>
      <w:r w:rsidR="009C03D9" w:rsidRPr="009D08D1">
        <w:rPr>
          <w:sz w:val="24"/>
          <w:szCs w:val="24"/>
          <w:lang w:eastAsia="zh-CN"/>
        </w:rPr>
        <w:t>份和</w:t>
      </w:r>
      <w:r w:rsidR="009C03D9" w:rsidRPr="009D08D1">
        <w:rPr>
          <w:sz w:val="24"/>
          <w:szCs w:val="24"/>
          <w:lang w:eastAsia="zh-CN"/>
        </w:rPr>
        <w:t>200</w:t>
      </w:r>
      <w:r w:rsidR="009C03D9" w:rsidRPr="009D08D1">
        <w:rPr>
          <w:sz w:val="24"/>
          <w:szCs w:val="24"/>
          <w:lang w:eastAsia="zh-CN"/>
        </w:rPr>
        <w:t>份</w:t>
      </w:r>
      <w:r w:rsidR="00EA1979">
        <w:rPr>
          <w:rFonts w:hint="eastAsia"/>
          <w:sz w:val="24"/>
          <w:szCs w:val="24"/>
          <w:lang w:eastAsia="zh-CN"/>
        </w:rPr>
        <w:t>，</w:t>
      </w:r>
      <w:r w:rsidR="009C03D9" w:rsidRPr="009D08D1">
        <w:rPr>
          <w:sz w:val="24"/>
          <w:szCs w:val="24"/>
          <w:lang w:eastAsia="zh-CN"/>
        </w:rPr>
        <w:t>分发给最终用户；参与</w:t>
      </w:r>
      <w:r w:rsidR="00EA1979">
        <w:rPr>
          <w:rFonts w:hint="eastAsia"/>
          <w:sz w:val="24"/>
          <w:szCs w:val="24"/>
          <w:lang w:eastAsia="zh-CN"/>
        </w:rPr>
        <w:t>“</w:t>
      </w:r>
      <w:r w:rsidR="009C03D9" w:rsidRPr="009D08D1">
        <w:rPr>
          <w:sz w:val="24"/>
          <w:szCs w:val="24"/>
          <w:lang w:eastAsia="zh-CN"/>
        </w:rPr>
        <w:t>零泄漏</w:t>
      </w:r>
      <w:r w:rsidR="00EA1979">
        <w:rPr>
          <w:rFonts w:hint="eastAsia"/>
          <w:sz w:val="24"/>
          <w:szCs w:val="24"/>
          <w:lang w:eastAsia="zh-CN"/>
        </w:rPr>
        <w:t>”</w:t>
      </w:r>
      <w:r w:rsidR="009C03D9" w:rsidRPr="009D08D1">
        <w:rPr>
          <w:sz w:val="24"/>
          <w:szCs w:val="24"/>
          <w:lang w:eastAsia="zh-CN"/>
        </w:rPr>
        <w:t>方案的</w:t>
      </w:r>
      <w:r w:rsidR="008C1CB5">
        <w:rPr>
          <w:rFonts w:hint="eastAsia"/>
          <w:sz w:val="24"/>
          <w:szCs w:val="24"/>
          <w:lang w:eastAsia="zh-CN"/>
        </w:rPr>
        <w:t>7</w:t>
      </w:r>
      <w:r w:rsidR="009C03D9" w:rsidRPr="009D08D1">
        <w:rPr>
          <w:sz w:val="24"/>
          <w:szCs w:val="24"/>
          <w:lang w:eastAsia="zh-CN"/>
        </w:rPr>
        <w:t>个大型最终用户接受了访问、培训和技术援助，以便在制冷剂和</w:t>
      </w:r>
      <w:r w:rsidR="00C85BC7">
        <w:rPr>
          <w:sz w:val="24"/>
          <w:szCs w:val="24"/>
          <w:lang w:eastAsia="zh-CN"/>
        </w:rPr>
        <w:t>制冷空调</w:t>
      </w:r>
      <w:r w:rsidR="009C03D9" w:rsidRPr="009D08D1">
        <w:rPr>
          <w:sz w:val="24"/>
          <w:szCs w:val="24"/>
          <w:lang w:eastAsia="zh-CN"/>
        </w:rPr>
        <w:t>设备的整个生命周期采用适当的管理做法；渔业部门的</w:t>
      </w:r>
      <w:r w:rsidR="008C1CB5">
        <w:rPr>
          <w:rFonts w:hint="eastAsia"/>
          <w:sz w:val="24"/>
          <w:szCs w:val="24"/>
          <w:lang w:eastAsia="zh-CN"/>
        </w:rPr>
        <w:t>2</w:t>
      </w:r>
      <w:r w:rsidR="009C03D9" w:rsidRPr="009D08D1">
        <w:rPr>
          <w:sz w:val="24"/>
          <w:szCs w:val="24"/>
          <w:lang w:eastAsia="zh-CN"/>
        </w:rPr>
        <w:t>个最终用户被</w:t>
      </w:r>
      <w:r w:rsidR="005C690E">
        <w:rPr>
          <w:rFonts w:hint="eastAsia"/>
          <w:sz w:val="24"/>
          <w:szCs w:val="24"/>
          <w:lang w:eastAsia="zh-CN"/>
        </w:rPr>
        <w:t>选</w:t>
      </w:r>
      <w:r w:rsidR="009C03D9" w:rsidRPr="009D08D1">
        <w:rPr>
          <w:sz w:val="24"/>
          <w:szCs w:val="24"/>
          <w:lang w:eastAsia="zh-CN"/>
        </w:rPr>
        <w:t>为一个项目的潜在受益者，</w:t>
      </w:r>
      <w:r w:rsidR="00D8490C">
        <w:rPr>
          <w:rFonts w:hint="eastAsia"/>
          <w:sz w:val="24"/>
          <w:szCs w:val="24"/>
          <w:lang w:eastAsia="zh-CN"/>
        </w:rPr>
        <w:t>用</w:t>
      </w:r>
      <w:r w:rsidR="009C03D9" w:rsidRPr="009D08D1">
        <w:rPr>
          <w:sz w:val="24"/>
          <w:szCs w:val="24"/>
          <w:lang w:eastAsia="zh-CN"/>
        </w:rPr>
        <w:t>碳氢化合物制冷系统</w:t>
      </w:r>
      <w:r w:rsidR="009C03D9" w:rsidRPr="00C55A47">
        <w:rPr>
          <w:sz w:val="24"/>
          <w:szCs w:val="24"/>
          <w:lang w:eastAsia="zh-CN"/>
        </w:rPr>
        <w:t>替换其</w:t>
      </w:r>
      <w:r w:rsidR="004D4E92" w:rsidRPr="00C55A47">
        <w:rPr>
          <w:sz w:val="24"/>
          <w:szCs w:val="24"/>
          <w:lang w:eastAsia="zh-CN"/>
        </w:rPr>
        <w:t>HCFC</w:t>
      </w:r>
      <w:r w:rsidR="004D4E92" w:rsidRPr="00C55A47">
        <w:rPr>
          <w:sz w:val="24"/>
          <w:szCs w:val="24"/>
          <w:lang w:eastAsia="zh-CN"/>
        </w:rPr>
        <w:noBreakHyphen/>
        <w:t>22</w:t>
      </w:r>
      <w:r w:rsidR="009C03D9" w:rsidRPr="00C55A47">
        <w:rPr>
          <w:sz w:val="24"/>
          <w:szCs w:val="24"/>
          <w:lang w:eastAsia="zh-CN"/>
        </w:rPr>
        <w:t>设备；</w:t>
      </w:r>
    </w:p>
    <w:p w14:paraId="7728B53F" w14:textId="09375278" w:rsidR="009C03D9" w:rsidRPr="009D08D1" w:rsidRDefault="0091143A" w:rsidP="00853F44">
      <w:pPr>
        <w:pStyle w:val="StyleHeader4Para4Left0Firstline0"/>
        <w:numPr>
          <w:ilvl w:val="0"/>
          <w:numId w:val="15"/>
        </w:numPr>
        <w:tabs>
          <w:tab w:val="clear" w:pos="2880"/>
          <w:tab w:val="clear" w:pos="5760"/>
        </w:tabs>
        <w:adjustRightInd w:val="0"/>
        <w:snapToGrid w:val="0"/>
        <w:spacing w:before="120" w:after="120" w:line="240" w:lineRule="atLeast"/>
        <w:ind w:left="1152" w:hanging="720"/>
        <w:rPr>
          <w:sz w:val="24"/>
          <w:szCs w:val="24"/>
          <w:lang w:eastAsia="zh-CN"/>
        </w:rPr>
      </w:pPr>
      <w:r>
        <w:rPr>
          <w:rFonts w:eastAsia="KaiTi" w:hint="eastAsia"/>
          <w:sz w:val="24"/>
          <w:szCs w:val="24"/>
          <w:lang w:eastAsia="zh-CN"/>
        </w:rPr>
        <w:t>提高</w:t>
      </w:r>
      <w:r w:rsidR="009C03D9" w:rsidRPr="00EB3CA0">
        <w:rPr>
          <w:rFonts w:eastAsia="KaiTi"/>
          <w:sz w:val="24"/>
          <w:szCs w:val="24"/>
          <w:lang w:eastAsia="zh-CN"/>
        </w:rPr>
        <w:t>公共</w:t>
      </w:r>
      <w:r>
        <w:rPr>
          <w:rFonts w:eastAsia="KaiTi" w:hint="eastAsia"/>
          <w:sz w:val="24"/>
          <w:szCs w:val="24"/>
          <w:lang w:eastAsia="zh-CN"/>
        </w:rPr>
        <w:t>意识</w:t>
      </w:r>
      <w:r w:rsidR="009C03D9" w:rsidRPr="00EB3CA0">
        <w:rPr>
          <w:rFonts w:eastAsia="KaiTi"/>
          <w:sz w:val="24"/>
          <w:szCs w:val="24"/>
          <w:lang w:eastAsia="zh-CN"/>
        </w:rPr>
        <w:t>活动</w:t>
      </w:r>
      <w:r w:rsidR="00EB3CA0">
        <w:rPr>
          <w:rFonts w:hint="eastAsia"/>
          <w:sz w:val="24"/>
          <w:szCs w:val="24"/>
          <w:lang w:eastAsia="zh-CN"/>
        </w:rPr>
        <w:t>：</w:t>
      </w:r>
      <w:r w:rsidR="009C03D9" w:rsidRPr="009D08D1">
        <w:rPr>
          <w:sz w:val="24"/>
          <w:szCs w:val="24"/>
          <w:lang w:eastAsia="zh-CN"/>
        </w:rPr>
        <w:t>在为</w:t>
      </w:r>
      <w:r w:rsidR="00C85BC7">
        <w:rPr>
          <w:sz w:val="24"/>
          <w:szCs w:val="24"/>
          <w:lang w:eastAsia="zh-CN"/>
        </w:rPr>
        <w:t>制冷空调</w:t>
      </w:r>
      <w:r w:rsidR="009C03D9" w:rsidRPr="009D08D1">
        <w:rPr>
          <w:sz w:val="24"/>
          <w:szCs w:val="24"/>
          <w:lang w:eastAsia="zh-CN"/>
        </w:rPr>
        <w:t>技术人员和培训员举办的所有</w:t>
      </w:r>
      <w:r w:rsidR="008D39CC">
        <w:rPr>
          <w:rFonts w:hint="eastAsia"/>
          <w:sz w:val="24"/>
          <w:szCs w:val="24"/>
          <w:lang w:eastAsia="zh-CN"/>
        </w:rPr>
        <w:t>研讨会</w:t>
      </w:r>
      <w:r w:rsidR="009C03D9" w:rsidRPr="009D08D1">
        <w:rPr>
          <w:sz w:val="24"/>
          <w:szCs w:val="24"/>
          <w:lang w:eastAsia="zh-CN"/>
        </w:rPr>
        <w:t>上宣传认证方案；在与进口商的年度会议上宣传</w:t>
      </w:r>
      <w:r w:rsidR="0064266C">
        <w:rPr>
          <w:rFonts w:hint="eastAsia"/>
          <w:sz w:val="24"/>
          <w:szCs w:val="24"/>
          <w:lang w:eastAsia="zh-CN"/>
        </w:rPr>
        <w:t>厄瓜多尔</w:t>
      </w:r>
      <w:r w:rsidR="009C03D9" w:rsidRPr="009D08D1">
        <w:rPr>
          <w:sz w:val="24"/>
          <w:szCs w:val="24"/>
          <w:lang w:eastAsia="zh-CN"/>
        </w:rPr>
        <w:t>根据《蒙特利尔议定书》承担的义务；生产、外贸、投资和渔业部</w:t>
      </w:r>
      <w:r w:rsidR="00525DB8">
        <w:rPr>
          <w:rFonts w:hint="eastAsia"/>
          <w:sz w:val="24"/>
          <w:szCs w:val="24"/>
          <w:lang w:eastAsia="zh-CN"/>
        </w:rPr>
        <w:t>在</w:t>
      </w:r>
      <w:r w:rsidR="009C03D9" w:rsidRPr="009D08D1">
        <w:rPr>
          <w:sz w:val="24"/>
          <w:szCs w:val="24"/>
          <w:lang w:eastAsia="zh-CN"/>
        </w:rPr>
        <w:t>社交媒体</w:t>
      </w:r>
      <w:r w:rsidR="00525DB8">
        <w:rPr>
          <w:rFonts w:hint="eastAsia"/>
          <w:sz w:val="24"/>
          <w:szCs w:val="24"/>
          <w:lang w:eastAsia="zh-CN"/>
        </w:rPr>
        <w:t>上</w:t>
      </w:r>
      <w:r w:rsidR="00647A84">
        <w:rPr>
          <w:rFonts w:hint="eastAsia"/>
          <w:sz w:val="24"/>
          <w:szCs w:val="24"/>
          <w:lang w:eastAsia="zh-CN"/>
        </w:rPr>
        <w:t>发</w:t>
      </w:r>
      <w:r w:rsidR="009C03D9" w:rsidRPr="009D08D1">
        <w:rPr>
          <w:sz w:val="24"/>
          <w:szCs w:val="24"/>
          <w:lang w:eastAsia="zh-CN"/>
        </w:rPr>
        <w:t>帖子</w:t>
      </w:r>
      <w:r w:rsidR="00525DB8">
        <w:rPr>
          <w:rFonts w:hint="eastAsia"/>
          <w:sz w:val="24"/>
          <w:szCs w:val="24"/>
          <w:lang w:eastAsia="zh-CN"/>
        </w:rPr>
        <w:t>，</w:t>
      </w:r>
      <w:r w:rsidR="00747A0E">
        <w:rPr>
          <w:rFonts w:hint="eastAsia"/>
          <w:sz w:val="24"/>
          <w:szCs w:val="24"/>
          <w:lang w:eastAsia="zh-CN"/>
        </w:rPr>
        <w:t>在</w:t>
      </w:r>
      <w:r w:rsidR="009C03D9" w:rsidRPr="009D08D1">
        <w:rPr>
          <w:sz w:val="24"/>
          <w:szCs w:val="24"/>
          <w:lang w:eastAsia="zh-CN"/>
        </w:rPr>
        <w:t>全国性报纸</w:t>
      </w:r>
      <w:r w:rsidR="0057778E">
        <w:rPr>
          <w:rFonts w:hint="eastAsia"/>
          <w:sz w:val="24"/>
          <w:szCs w:val="24"/>
          <w:lang w:eastAsia="zh-CN"/>
        </w:rPr>
        <w:t>上发</w:t>
      </w:r>
      <w:r w:rsidR="009C03D9" w:rsidRPr="009D08D1">
        <w:rPr>
          <w:sz w:val="24"/>
          <w:szCs w:val="24"/>
          <w:lang w:eastAsia="zh-CN"/>
        </w:rPr>
        <w:t>新闻稿</w:t>
      </w:r>
      <w:r w:rsidR="001413BA">
        <w:rPr>
          <w:rFonts w:hint="eastAsia"/>
          <w:sz w:val="24"/>
          <w:szCs w:val="24"/>
          <w:lang w:eastAsia="zh-CN"/>
        </w:rPr>
        <w:t>，</w:t>
      </w:r>
      <w:r w:rsidR="009C03D9" w:rsidRPr="009D08D1">
        <w:rPr>
          <w:sz w:val="24"/>
          <w:szCs w:val="24"/>
          <w:lang w:eastAsia="zh-CN"/>
        </w:rPr>
        <w:t>宣传</w:t>
      </w:r>
      <w:r w:rsidR="005E5FF4">
        <w:rPr>
          <w:sz w:val="24"/>
          <w:szCs w:val="24"/>
          <w:lang w:eastAsia="zh-CN"/>
        </w:rPr>
        <w:t>氟氯烃淘汰管理计划</w:t>
      </w:r>
      <w:r w:rsidR="009C03D9" w:rsidRPr="009D08D1">
        <w:rPr>
          <w:sz w:val="24"/>
          <w:szCs w:val="24"/>
          <w:lang w:eastAsia="zh-CN"/>
        </w:rPr>
        <w:t>的活动；印制关于假冒制冷剂的小册子，并在相关活动中分发；制定并向进口商提供识别受控物质的快速指南；编写并向进口商分发</w:t>
      </w:r>
      <w:r w:rsidR="00A30A9E">
        <w:rPr>
          <w:rFonts w:hint="eastAsia"/>
          <w:sz w:val="24"/>
          <w:szCs w:val="24"/>
          <w:lang w:eastAsia="zh-CN"/>
        </w:rPr>
        <w:t>最新</w:t>
      </w:r>
      <w:r w:rsidR="009C03D9" w:rsidRPr="009D08D1">
        <w:rPr>
          <w:sz w:val="24"/>
          <w:szCs w:val="24"/>
          <w:lang w:eastAsia="zh-CN"/>
        </w:rPr>
        <w:t>受</w:t>
      </w:r>
      <w:r w:rsidR="00E6515C">
        <w:rPr>
          <w:rFonts w:hint="eastAsia"/>
          <w:sz w:val="24"/>
          <w:szCs w:val="24"/>
          <w:lang w:eastAsia="zh-CN"/>
        </w:rPr>
        <w:t>控</w:t>
      </w:r>
      <w:r w:rsidR="009C03D9" w:rsidRPr="009D08D1">
        <w:rPr>
          <w:sz w:val="24"/>
          <w:szCs w:val="24"/>
          <w:lang w:eastAsia="zh-CN"/>
        </w:rPr>
        <w:t>物质</w:t>
      </w:r>
      <w:r w:rsidR="0029511A">
        <w:rPr>
          <w:rFonts w:hint="eastAsia"/>
          <w:sz w:val="24"/>
          <w:szCs w:val="24"/>
          <w:lang w:eastAsia="zh-CN"/>
        </w:rPr>
        <w:t>协调</w:t>
      </w:r>
      <w:r w:rsidR="009C03D9" w:rsidRPr="009D08D1">
        <w:rPr>
          <w:sz w:val="24"/>
          <w:szCs w:val="24"/>
          <w:lang w:eastAsia="zh-CN"/>
        </w:rPr>
        <w:t>制度的信息材料。</w:t>
      </w:r>
    </w:p>
    <w:p w14:paraId="6FBE33CF" w14:textId="068EC16A" w:rsidR="009C03D9" w:rsidRPr="00726693" w:rsidRDefault="009C03D9" w:rsidP="001B0869">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726693">
        <w:rPr>
          <w:rFonts w:eastAsia="KaiTi"/>
          <w:sz w:val="24"/>
          <w:szCs w:val="24"/>
          <w:lang w:eastAsia="zh-CN"/>
        </w:rPr>
        <w:t>项目</w:t>
      </w:r>
      <w:r w:rsidR="00726693" w:rsidRPr="00726693">
        <w:rPr>
          <w:rFonts w:eastAsia="KaiTi" w:hint="eastAsia"/>
          <w:sz w:val="24"/>
          <w:szCs w:val="24"/>
          <w:lang w:eastAsia="zh-CN"/>
        </w:rPr>
        <w:t>的执行</w:t>
      </w:r>
      <w:r w:rsidRPr="00726693">
        <w:rPr>
          <w:rFonts w:eastAsia="KaiTi"/>
          <w:sz w:val="24"/>
          <w:szCs w:val="24"/>
          <w:lang w:eastAsia="zh-CN"/>
        </w:rPr>
        <w:t>和监测</w:t>
      </w:r>
    </w:p>
    <w:p w14:paraId="6ED68B33" w14:textId="6610C882" w:rsidR="009C03D9" w:rsidRPr="009D08D1" w:rsidRDefault="009C03D9" w:rsidP="0072669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在工发组织支持下，</w:t>
      </w:r>
      <w:r w:rsidR="001B0869">
        <w:rPr>
          <w:sz w:val="24"/>
          <w:szCs w:val="24"/>
          <w:lang w:eastAsia="zh-CN"/>
        </w:rPr>
        <w:t>国家臭氧机构</w:t>
      </w:r>
      <w:r w:rsidRPr="009D08D1">
        <w:rPr>
          <w:sz w:val="24"/>
          <w:szCs w:val="24"/>
          <w:lang w:eastAsia="zh-CN"/>
        </w:rPr>
        <w:t>协调并监测各项活动的</w:t>
      </w:r>
      <w:r w:rsidR="0095738D">
        <w:rPr>
          <w:rFonts w:hint="eastAsia"/>
          <w:sz w:val="24"/>
          <w:szCs w:val="24"/>
          <w:lang w:eastAsia="zh-CN"/>
        </w:rPr>
        <w:t>执行</w:t>
      </w:r>
      <w:r w:rsidRPr="009D08D1">
        <w:rPr>
          <w:sz w:val="24"/>
          <w:szCs w:val="24"/>
          <w:lang w:eastAsia="zh-CN"/>
        </w:rPr>
        <w:t>，定期走访制冷剂零售商、维修车间、海关设施和最终用户；组织现场和在线提高认识研讨会，促进氟氯烃淘汰承诺和替代品；报告结果。第一次付款中核准用于项目</w:t>
      </w:r>
      <w:r w:rsidR="00B42616">
        <w:rPr>
          <w:rFonts w:hint="eastAsia"/>
          <w:sz w:val="24"/>
          <w:szCs w:val="24"/>
          <w:lang w:eastAsia="zh-CN"/>
        </w:rPr>
        <w:t>执行</w:t>
      </w:r>
      <w:r w:rsidRPr="009D08D1">
        <w:rPr>
          <w:sz w:val="24"/>
          <w:szCs w:val="24"/>
          <w:lang w:eastAsia="zh-CN"/>
        </w:rPr>
        <w:t>和监测的资金已经全部</w:t>
      </w:r>
      <w:r w:rsidR="00821AD2">
        <w:rPr>
          <w:rFonts w:hint="eastAsia"/>
          <w:sz w:val="24"/>
          <w:szCs w:val="24"/>
          <w:lang w:eastAsia="zh-CN"/>
        </w:rPr>
        <w:t>发放</w:t>
      </w:r>
      <w:r w:rsidR="00992A46">
        <w:rPr>
          <w:sz w:val="24"/>
          <w:szCs w:val="24"/>
          <w:lang w:eastAsia="zh-CN"/>
        </w:rPr>
        <w:t>（</w:t>
      </w:r>
      <w:r w:rsidRPr="009D08D1">
        <w:rPr>
          <w:sz w:val="24"/>
          <w:szCs w:val="24"/>
          <w:lang w:eastAsia="zh-CN"/>
        </w:rPr>
        <w:t>项目工作人员</w:t>
      </w:r>
      <w:r w:rsidRPr="009D08D1">
        <w:rPr>
          <w:sz w:val="24"/>
          <w:szCs w:val="24"/>
          <w:lang w:eastAsia="zh-CN"/>
        </w:rPr>
        <w:t>8</w:t>
      </w:r>
      <w:r w:rsidR="00821AD2">
        <w:rPr>
          <w:sz w:val="24"/>
          <w:szCs w:val="24"/>
          <w:lang w:eastAsia="zh-CN"/>
        </w:rPr>
        <w:t>,</w:t>
      </w:r>
      <w:r w:rsidRPr="009D08D1">
        <w:rPr>
          <w:sz w:val="24"/>
          <w:szCs w:val="24"/>
          <w:lang w:eastAsia="zh-CN"/>
        </w:rPr>
        <w:t>000</w:t>
      </w:r>
      <w:r w:rsidRPr="009D08D1">
        <w:rPr>
          <w:sz w:val="24"/>
          <w:szCs w:val="24"/>
          <w:lang w:eastAsia="zh-CN"/>
        </w:rPr>
        <w:t>美元，监测访问</w:t>
      </w:r>
      <w:r w:rsidRPr="009D08D1">
        <w:rPr>
          <w:sz w:val="24"/>
          <w:szCs w:val="24"/>
          <w:lang w:eastAsia="zh-CN"/>
        </w:rPr>
        <w:t>12</w:t>
      </w:r>
      <w:r w:rsidR="00821AD2">
        <w:rPr>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p>
    <w:p w14:paraId="7766A855" w14:textId="52F15135" w:rsidR="00D6705A" w:rsidRPr="009D08D1" w:rsidRDefault="009C03D9" w:rsidP="008645ED">
      <w:pPr>
        <w:pStyle w:val="StyleHeader4Para4Left0Firstline0"/>
        <w:keepNext/>
        <w:keepLines/>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9D08D1">
        <w:rPr>
          <w:sz w:val="24"/>
          <w:szCs w:val="24"/>
          <w:u w:val="single"/>
          <w:lang w:eastAsia="zh-CN"/>
        </w:rPr>
        <w:lastRenderedPageBreak/>
        <w:t>资金发放量</w:t>
      </w:r>
    </w:p>
    <w:p w14:paraId="7750F321" w14:textId="0277B8E2" w:rsidR="002E33B2" w:rsidRPr="009D08D1" w:rsidRDefault="002E33B2" w:rsidP="008645ED">
      <w:pPr>
        <w:pStyle w:val="StyleHeader4Para4Left0Firstline0"/>
        <w:keepNext/>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截至</w:t>
      </w:r>
      <w:r w:rsidRPr="009D08D1">
        <w:rPr>
          <w:sz w:val="24"/>
          <w:szCs w:val="24"/>
          <w:lang w:eastAsia="zh-CN"/>
        </w:rPr>
        <w:t>2023</w:t>
      </w:r>
      <w:r w:rsidRPr="009D08D1">
        <w:rPr>
          <w:sz w:val="24"/>
          <w:szCs w:val="24"/>
          <w:lang w:eastAsia="zh-CN"/>
        </w:rPr>
        <w:t>年</w:t>
      </w:r>
      <w:r w:rsidRPr="009D08D1">
        <w:rPr>
          <w:sz w:val="24"/>
          <w:szCs w:val="24"/>
          <w:lang w:eastAsia="zh-CN"/>
        </w:rPr>
        <w:t>9</w:t>
      </w:r>
      <w:r w:rsidRPr="009D08D1">
        <w:rPr>
          <w:sz w:val="24"/>
          <w:szCs w:val="24"/>
          <w:lang w:eastAsia="zh-CN"/>
        </w:rPr>
        <w:t>月，迄今</w:t>
      </w:r>
      <w:r w:rsidR="00517EDE">
        <w:rPr>
          <w:rFonts w:hint="eastAsia"/>
          <w:sz w:val="24"/>
          <w:szCs w:val="24"/>
          <w:lang w:eastAsia="zh-CN"/>
        </w:rPr>
        <w:t>核准</w:t>
      </w:r>
      <w:r w:rsidRPr="009D08D1">
        <w:rPr>
          <w:sz w:val="24"/>
          <w:szCs w:val="24"/>
          <w:lang w:eastAsia="zh-CN"/>
        </w:rPr>
        <w:t>的</w:t>
      </w:r>
      <w:r w:rsidRPr="009D08D1">
        <w:rPr>
          <w:sz w:val="24"/>
          <w:szCs w:val="24"/>
          <w:lang w:eastAsia="zh-CN"/>
        </w:rPr>
        <w:t>292</w:t>
      </w:r>
      <w:r w:rsidR="00517EDE">
        <w:rPr>
          <w:sz w:val="24"/>
          <w:szCs w:val="24"/>
          <w:lang w:eastAsia="zh-CN"/>
        </w:rPr>
        <w:t>,</w:t>
      </w:r>
      <w:r w:rsidRPr="009D08D1">
        <w:rPr>
          <w:sz w:val="24"/>
          <w:szCs w:val="24"/>
          <w:lang w:eastAsia="zh-CN"/>
        </w:rPr>
        <w:t>750</w:t>
      </w:r>
      <w:r w:rsidRPr="009D08D1">
        <w:rPr>
          <w:sz w:val="24"/>
          <w:szCs w:val="24"/>
          <w:lang w:eastAsia="zh-CN"/>
        </w:rPr>
        <w:t>美元，已经</w:t>
      </w:r>
      <w:r w:rsidR="00364FFB">
        <w:rPr>
          <w:rFonts w:hint="eastAsia"/>
          <w:sz w:val="24"/>
          <w:szCs w:val="24"/>
          <w:lang w:eastAsia="zh-CN"/>
        </w:rPr>
        <w:t>发放</w:t>
      </w:r>
      <w:r w:rsidRPr="009D08D1">
        <w:rPr>
          <w:sz w:val="24"/>
          <w:szCs w:val="24"/>
          <w:lang w:eastAsia="zh-CN"/>
        </w:rPr>
        <w:t>281</w:t>
      </w:r>
      <w:r w:rsidR="00517EDE">
        <w:rPr>
          <w:sz w:val="24"/>
          <w:szCs w:val="24"/>
          <w:lang w:eastAsia="zh-CN"/>
        </w:rPr>
        <w:t>,</w:t>
      </w:r>
      <w:r w:rsidRPr="009D08D1">
        <w:rPr>
          <w:sz w:val="24"/>
          <w:szCs w:val="24"/>
          <w:lang w:eastAsia="zh-CN"/>
        </w:rPr>
        <w:t>246</w:t>
      </w:r>
      <w:r w:rsidRPr="009D08D1">
        <w:rPr>
          <w:sz w:val="24"/>
          <w:szCs w:val="24"/>
          <w:lang w:eastAsia="zh-CN"/>
        </w:rPr>
        <w:t>美元</w:t>
      </w:r>
      <w:r w:rsidR="00992A46">
        <w:rPr>
          <w:sz w:val="24"/>
          <w:szCs w:val="24"/>
          <w:lang w:eastAsia="zh-CN"/>
        </w:rPr>
        <w:t>（</w:t>
      </w:r>
      <w:r w:rsidRPr="009D08D1">
        <w:rPr>
          <w:sz w:val="24"/>
          <w:szCs w:val="24"/>
          <w:lang w:eastAsia="zh-CN"/>
        </w:rPr>
        <w:t>96%</w:t>
      </w:r>
      <w:r w:rsidR="00992A46">
        <w:rPr>
          <w:sz w:val="24"/>
          <w:szCs w:val="24"/>
          <w:lang w:eastAsia="zh-CN"/>
        </w:rPr>
        <w:t>）</w:t>
      </w:r>
      <w:r w:rsidRPr="009D08D1">
        <w:rPr>
          <w:sz w:val="24"/>
          <w:szCs w:val="24"/>
          <w:lang w:eastAsia="zh-CN"/>
        </w:rPr>
        <w:t>。余额</w:t>
      </w:r>
      <w:r w:rsidRPr="009D08D1">
        <w:rPr>
          <w:sz w:val="24"/>
          <w:szCs w:val="24"/>
          <w:lang w:eastAsia="zh-CN"/>
        </w:rPr>
        <w:t>11</w:t>
      </w:r>
      <w:r w:rsidR="00517EDE">
        <w:rPr>
          <w:sz w:val="24"/>
          <w:szCs w:val="24"/>
          <w:lang w:eastAsia="zh-CN"/>
        </w:rPr>
        <w:t>,</w:t>
      </w:r>
      <w:r w:rsidRPr="009D08D1">
        <w:rPr>
          <w:sz w:val="24"/>
          <w:szCs w:val="24"/>
          <w:lang w:eastAsia="zh-CN"/>
        </w:rPr>
        <w:t>504</w:t>
      </w:r>
      <w:r w:rsidRPr="009D08D1">
        <w:rPr>
          <w:sz w:val="24"/>
          <w:szCs w:val="24"/>
          <w:lang w:eastAsia="zh-CN"/>
        </w:rPr>
        <w:t>美元将于</w:t>
      </w:r>
      <w:r w:rsidRPr="009D08D1">
        <w:rPr>
          <w:sz w:val="24"/>
          <w:szCs w:val="24"/>
          <w:lang w:eastAsia="zh-CN"/>
        </w:rPr>
        <w:t>2023</w:t>
      </w:r>
      <w:r w:rsidR="00364FFB">
        <w:rPr>
          <w:rFonts w:hint="eastAsia"/>
          <w:sz w:val="24"/>
          <w:szCs w:val="24"/>
          <w:lang w:eastAsia="zh-CN"/>
        </w:rPr>
        <w:t>-</w:t>
      </w:r>
      <w:r w:rsidRPr="009D08D1">
        <w:rPr>
          <w:sz w:val="24"/>
          <w:szCs w:val="24"/>
          <w:lang w:eastAsia="zh-CN"/>
        </w:rPr>
        <w:t>2024</w:t>
      </w:r>
      <w:r w:rsidRPr="009D08D1">
        <w:rPr>
          <w:sz w:val="24"/>
          <w:szCs w:val="24"/>
          <w:lang w:eastAsia="zh-CN"/>
        </w:rPr>
        <w:t>年</w:t>
      </w:r>
      <w:r w:rsidR="00364FFB">
        <w:rPr>
          <w:rFonts w:hint="eastAsia"/>
          <w:sz w:val="24"/>
          <w:szCs w:val="24"/>
          <w:lang w:eastAsia="zh-CN"/>
        </w:rPr>
        <w:t>发放</w:t>
      </w:r>
      <w:r w:rsidRPr="009D08D1">
        <w:rPr>
          <w:sz w:val="24"/>
          <w:szCs w:val="24"/>
          <w:lang w:eastAsia="zh-CN"/>
        </w:rPr>
        <w:t>。</w:t>
      </w:r>
    </w:p>
    <w:p w14:paraId="778C26FB" w14:textId="1D7CA423" w:rsidR="002E33B2" w:rsidRPr="00364FFB" w:rsidRDefault="002E33B2" w:rsidP="009D08D1">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364FFB">
        <w:rPr>
          <w:sz w:val="24"/>
          <w:szCs w:val="24"/>
          <w:u w:val="single"/>
          <w:lang w:eastAsia="zh-CN"/>
        </w:rPr>
        <w:t>氟氯烃淘汰管理计划第二阶段第二次付款的</w:t>
      </w:r>
      <w:r w:rsidR="00364FFB">
        <w:rPr>
          <w:rFonts w:hint="eastAsia"/>
          <w:sz w:val="24"/>
          <w:szCs w:val="24"/>
          <w:u w:val="single"/>
          <w:lang w:eastAsia="zh-CN"/>
        </w:rPr>
        <w:t>执行</w:t>
      </w:r>
      <w:r w:rsidRPr="00364FFB">
        <w:rPr>
          <w:sz w:val="24"/>
          <w:szCs w:val="24"/>
          <w:u w:val="single"/>
          <w:lang w:eastAsia="zh-CN"/>
        </w:rPr>
        <w:t>计划</w:t>
      </w:r>
    </w:p>
    <w:p w14:paraId="56C05DE6" w14:textId="060227F4" w:rsidR="002E33B2" w:rsidRPr="009D08D1" w:rsidRDefault="002E33B2" w:rsidP="005D5B8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2024</w:t>
      </w:r>
      <w:r w:rsidRPr="009D08D1">
        <w:rPr>
          <w:sz w:val="24"/>
          <w:szCs w:val="24"/>
          <w:lang w:eastAsia="zh-CN"/>
        </w:rPr>
        <w:t>年</w:t>
      </w:r>
      <w:r w:rsidRPr="009D08D1">
        <w:rPr>
          <w:sz w:val="24"/>
          <w:szCs w:val="24"/>
          <w:lang w:eastAsia="zh-CN"/>
        </w:rPr>
        <w:t>1</w:t>
      </w:r>
      <w:r w:rsidRPr="009D08D1">
        <w:rPr>
          <w:sz w:val="24"/>
          <w:szCs w:val="24"/>
          <w:lang w:eastAsia="zh-CN"/>
        </w:rPr>
        <w:t>月至</w:t>
      </w:r>
      <w:r w:rsidRPr="009D08D1">
        <w:rPr>
          <w:sz w:val="24"/>
          <w:szCs w:val="24"/>
          <w:lang w:eastAsia="zh-CN"/>
        </w:rPr>
        <w:t>2026</w:t>
      </w:r>
      <w:r w:rsidRPr="009D08D1">
        <w:rPr>
          <w:sz w:val="24"/>
          <w:szCs w:val="24"/>
          <w:lang w:eastAsia="zh-CN"/>
        </w:rPr>
        <w:t>年</w:t>
      </w:r>
      <w:r w:rsidRPr="009D08D1">
        <w:rPr>
          <w:sz w:val="24"/>
          <w:szCs w:val="24"/>
          <w:lang w:eastAsia="zh-CN"/>
        </w:rPr>
        <w:t>12</w:t>
      </w:r>
      <w:r w:rsidRPr="009D08D1">
        <w:rPr>
          <w:sz w:val="24"/>
          <w:szCs w:val="24"/>
          <w:lang w:eastAsia="zh-CN"/>
        </w:rPr>
        <w:t>月</w:t>
      </w:r>
      <w:r w:rsidR="00E65FEB" w:rsidRPr="009D08D1">
        <w:rPr>
          <w:sz w:val="24"/>
          <w:szCs w:val="24"/>
          <w:lang w:eastAsia="zh-CN"/>
        </w:rPr>
        <w:t>工发组织将</w:t>
      </w:r>
      <w:r w:rsidR="003151C6">
        <w:rPr>
          <w:rFonts w:hint="eastAsia"/>
          <w:sz w:val="24"/>
          <w:szCs w:val="24"/>
          <w:lang w:eastAsia="zh-CN"/>
        </w:rPr>
        <w:t>执行</w:t>
      </w:r>
      <w:r w:rsidRPr="009D08D1">
        <w:rPr>
          <w:sz w:val="24"/>
          <w:szCs w:val="24"/>
          <w:lang w:eastAsia="zh-CN"/>
        </w:rPr>
        <w:t>以下活动</w:t>
      </w:r>
      <w:r w:rsidR="003151C6">
        <w:rPr>
          <w:rFonts w:hint="eastAsia"/>
          <w:sz w:val="24"/>
          <w:szCs w:val="24"/>
          <w:lang w:eastAsia="zh-CN"/>
        </w:rPr>
        <w:t>：</w:t>
      </w:r>
    </w:p>
    <w:p w14:paraId="2CDF1DFE" w14:textId="01A44AD6" w:rsidR="002E33B2" w:rsidRPr="009D08D1" w:rsidRDefault="00D54FAF" w:rsidP="00231A67">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E03A81">
        <w:rPr>
          <w:rFonts w:eastAsia="KaiTi"/>
          <w:sz w:val="24"/>
          <w:szCs w:val="24"/>
          <w:lang w:eastAsia="zh-CN"/>
        </w:rPr>
        <w:t>提供技术援助</w:t>
      </w:r>
      <w:r w:rsidR="002E33B2" w:rsidRPr="00E03A81">
        <w:rPr>
          <w:rFonts w:eastAsia="KaiTi"/>
          <w:sz w:val="24"/>
          <w:szCs w:val="24"/>
          <w:lang w:eastAsia="zh-CN"/>
        </w:rPr>
        <w:t>加强</w:t>
      </w:r>
      <w:r w:rsidR="00717FC8">
        <w:rPr>
          <w:rFonts w:eastAsia="KaiTi" w:hint="eastAsia"/>
          <w:sz w:val="24"/>
          <w:szCs w:val="24"/>
          <w:lang w:eastAsia="zh-CN"/>
        </w:rPr>
        <w:t>管控</w:t>
      </w:r>
      <w:r w:rsidR="002E33B2" w:rsidRPr="00E03A81">
        <w:rPr>
          <w:rFonts w:eastAsia="KaiTi"/>
          <w:sz w:val="24"/>
          <w:szCs w:val="24"/>
          <w:lang w:eastAsia="zh-CN"/>
        </w:rPr>
        <w:t>消耗臭氧层物质</w:t>
      </w:r>
      <w:r w:rsidR="00717FC8">
        <w:rPr>
          <w:rFonts w:eastAsia="KaiTi" w:hint="eastAsia"/>
          <w:sz w:val="24"/>
          <w:szCs w:val="24"/>
          <w:lang w:eastAsia="zh-CN"/>
        </w:rPr>
        <w:t>的</w:t>
      </w:r>
      <w:r w:rsidR="002E33B2" w:rsidRPr="00E03A81">
        <w:rPr>
          <w:rFonts w:eastAsia="KaiTi"/>
          <w:sz w:val="24"/>
          <w:szCs w:val="24"/>
          <w:lang w:eastAsia="zh-CN"/>
        </w:rPr>
        <w:t>贩运</w:t>
      </w:r>
      <w:r w:rsidR="00717FC8">
        <w:rPr>
          <w:rFonts w:eastAsia="KaiTi" w:hint="eastAsia"/>
          <w:sz w:val="24"/>
          <w:szCs w:val="24"/>
          <w:lang w:eastAsia="zh-CN"/>
        </w:rPr>
        <w:t>活动</w:t>
      </w:r>
      <w:r w:rsidR="003151C6">
        <w:rPr>
          <w:rFonts w:hint="eastAsia"/>
          <w:sz w:val="24"/>
          <w:szCs w:val="24"/>
          <w:lang w:eastAsia="zh-CN"/>
        </w:rPr>
        <w:t>：</w:t>
      </w:r>
      <w:r w:rsidR="002E33B2" w:rsidRPr="009D08D1">
        <w:rPr>
          <w:sz w:val="24"/>
          <w:szCs w:val="24"/>
          <w:lang w:eastAsia="zh-CN"/>
        </w:rPr>
        <w:t>对至少</w:t>
      </w:r>
      <w:r w:rsidR="002E33B2" w:rsidRPr="009D08D1">
        <w:rPr>
          <w:sz w:val="24"/>
          <w:szCs w:val="24"/>
          <w:lang w:eastAsia="zh-CN"/>
        </w:rPr>
        <w:t>200</w:t>
      </w:r>
      <w:r w:rsidR="002E33B2" w:rsidRPr="009D08D1">
        <w:rPr>
          <w:sz w:val="24"/>
          <w:szCs w:val="24"/>
          <w:lang w:eastAsia="zh-CN"/>
        </w:rPr>
        <w:t>名海关和执法官员</w:t>
      </w:r>
      <w:r w:rsidR="00AB4FA8">
        <w:rPr>
          <w:rFonts w:hint="eastAsia"/>
          <w:sz w:val="24"/>
          <w:szCs w:val="24"/>
          <w:lang w:eastAsia="zh-CN"/>
        </w:rPr>
        <w:t>、</w:t>
      </w:r>
      <w:r w:rsidR="002E33B2" w:rsidRPr="009D08D1">
        <w:rPr>
          <w:sz w:val="24"/>
          <w:szCs w:val="24"/>
          <w:lang w:eastAsia="zh-CN"/>
        </w:rPr>
        <w:t>20</w:t>
      </w:r>
      <w:r w:rsidR="002E33B2" w:rsidRPr="009D08D1">
        <w:rPr>
          <w:sz w:val="24"/>
          <w:szCs w:val="24"/>
          <w:lang w:eastAsia="zh-CN"/>
        </w:rPr>
        <w:t>名进口商和经纪人进行</w:t>
      </w:r>
      <w:r w:rsidR="00006908">
        <w:rPr>
          <w:rFonts w:hint="eastAsia"/>
          <w:sz w:val="24"/>
          <w:szCs w:val="24"/>
          <w:lang w:eastAsia="zh-CN"/>
        </w:rPr>
        <w:t>最新</w:t>
      </w:r>
      <w:r w:rsidR="002E33B2" w:rsidRPr="009D08D1">
        <w:rPr>
          <w:sz w:val="24"/>
          <w:szCs w:val="24"/>
          <w:lang w:eastAsia="zh-CN"/>
        </w:rPr>
        <w:t>海关编码</w:t>
      </w:r>
      <w:r w:rsidR="00FC6248" w:rsidRPr="009D08D1">
        <w:rPr>
          <w:sz w:val="24"/>
          <w:szCs w:val="24"/>
          <w:lang w:eastAsia="zh-CN"/>
        </w:rPr>
        <w:t>协调</w:t>
      </w:r>
      <w:r w:rsidR="00FC6248">
        <w:rPr>
          <w:rFonts w:hint="eastAsia"/>
          <w:sz w:val="24"/>
          <w:szCs w:val="24"/>
          <w:lang w:eastAsia="zh-CN"/>
        </w:rPr>
        <w:t>制度</w:t>
      </w:r>
      <w:r w:rsidR="002E33B2" w:rsidRPr="009D08D1">
        <w:rPr>
          <w:sz w:val="24"/>
          <w:szCs w:val="24"/>
          <w:lang w:eastAsia="zh-CN"/>
        </w:rPr>
        <w:t>、报告工具和防止氟氯烃非法贸易培训</w:t>
      </w:r>
      <w:r w:rsidR="00992A46">
        <w:rPr>
          <w:sz w:val="24"/>
          <w:szCs w:val="24"/>
          <w:lang w:eastAsia="zh-CN"/>
        </w:rPr>
        <w:t>（</w:t>
      </w:r>
      <w:r w:rsidR="002E33B2" w:rsidRPr="009D08D1">
        <w:rPr>
          <w:sz w:val="24"/>
          <w:szCs w:val="24"/>
          <w:lang w:eastAsia="zh-CN"/>
        </w:rPr>
        <w:t>14</w:t>
      </w:r>
      <w:r w:rsidR="009907D5">
        <w:rPr>
          <w:sz w:val="24"/>
          <w:szCs w:val="24"/>
          <w:lang w:eastAsia="zh-CN"/>
        </w:rPr>
        <w:t>,</w:t>
      </w:r>
      <w:r w:rsidR="002E33B2" w:rsidRPr="009D08D1">
        <w:rPr>
          <w:sz w:val="24"/>
          <w:szCs w:val="24"/>
          <w:lang w:eastAsia="zh-CN"/>
        </w:rPr>
        <w:t>000</w:t>
      </w:r>
      <w:r w:rsidR="002E33B2" w:rsidRPr="009D08D1">
        <w:rPr>
          <w:sz w:val="24"/>
          <w:szCs w:val="24"/>
          <w:lang w:eastAsia="zh-CN"/>
        </w:rPr>
        <w:t>美元</w:t>
      </w:r>
      <w:r w:rsidR="00992A46">
        <w:rPr>
          <w:sz w:val="24"/>
          <w:szCs w:val="24"/>
          <w:lang w:eastAsia="zh-CN"/>
        </w:rPr>
        <w:t>）</w:t>
      </w:r>
      <w:r w:rsidR="002E33B2" w:rsidRPr="009D08D1">
        <w:rPr>
          <w:sz w:val="24"/>
          <w:szCs w:val="24"/>
          <w:lang w:eastAsia="zh-CN"/>
        </w:rPr>
        <w:t>；</w:t>
      </w:r>
    </w:p>
    <w:p w14:paraId="068E6029" w14:textId="16F41F61" w:rsidR="002E33B2" w:rsidRPr="009D08D1" w:rsidRDefault="002E33B2" w:rsidP="00231A67">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6E20BF">
        <w:rPr>
          <w:rFonts w:eastAsia="KaiTi"/>
          <w:sz w:val="24"/>
          <w:szCs w:val="24"/>
          <w:lang w:eastAsia="zh-CN"/>
        </w:rPr>
        <w:t>通过和实施替代制冷剂安全标准和准则</w:t>
      </w:r>
      <w:r w:rsidR="0031410F">
        <w:rPr>
          <w:rFonts w:hint="eastAsia"/>
          <w:sz w:val="24"/>
          <w:szCs w:val="24"/>
          <w:lang w:eastAsia="zh-CN"/>
        </w:rPr>
        <w:t>：</w:t>
      </w:r>
      <w:r w:rsidRPr="009D08D1">
        <w:rPr>
          <w:sz w:val="24"/>
          <w:szCs w:val="24"/>
          <w:lang w:eastAsia="zh-CN"/>
        </w:rPr>
        <w:t>为至少</w:t>
      </w:r>
      <w:r w:rsidRPr="009D08D1">
        <w:rPr>
          <w:sz w:val="24"/>
          <w:szCs w:val="24"/>
          <w:lang w:eastAsia="zh-CN"/>
        </w:rPr>
        <w:t>80</w:t>
      </w:r>
      <w:r w:rsidRPr="009D08D1">
        <w:rPr>
          <w:sz w:val="24"/>
          <w:szCs w:val="24"/>
          <w:lang w:eastAsia="zh-CN"/>
        </w:rPr>
        <w:t>名终端用户、培训员和</w:t>
      </w:r>
      <w:r w:rsidR="00C85BC7">
        <w:rPr>
          <w:sz w:val="24"/>
          <w:szCs w:val="24"/>
          <w:lang w:eastAsia="zh-CN"/>
        </w:rPr>
        <w:t>制冷空调</w:t>
      </w:r>
      <w:r w:rsidRPr="009D08D1">
        <w:rPr>
          <w:sz w:val="24"/>
          <w:szCs w:val="24"/>
          <w:lang w:eastAsia="zh-CN"/>
        </w:rPr>
        <w:t>技术人员组织</w:t>
      </w:r>
      <w:r w:rsidR="001B636A">
        <w:rPr>
          <w:rFonts w:hint="eastAsia"/>
          <w:sz w:val="24"/>
          <w:szCs w:val="24"/>
          <w:lang w:eastAsia="zh-CN"/>
        </w:rPr>
        <w:t>2</w:t>
      </w:r>
      <w:r w:rsidRPr="009D08D1">
        <w:rPr>
          <w:sz w:val="24"/>
          <w:szCs w:val="24"/>
          <w:lang w:eastAsia="zh-CN"/>
        </w:rPr>
        <w:t>次或更多外联会议，讨论与安全处理易燃制冷剂有关的法规和标准，包括最终</w:t>
      </w:r>
      <w:r w:rsidR="008651C6">
        <w:rPr>
          <w:rFonts w:hint="eastAsia"/>
          <w:sz w:val="24"/>
          <w:szCs w:val="24"/>
          <w:lang w:eastAsia="zh-CN"/>
        </w:rPr>
        <w:t>敲定</w:t>
      </w:r>
      <w:r w:rsidRPr="009D08D1">
        <w:rPr>
          <w:sz w:val="24"/>
          <w:szCs w:val="24"/>
          <w:lang w:eastAsia="zh-CN"/>
        </w:rPr>
        <w:t>的使用碳氢化合物制冷剂</w:t>
      </w:r>
      <w:r w:rsidR="00145632">
        <w:rPr>
          <w:rFonts w:hint="eastAsia"/>
          <w:sz w:val="24"/>
          <w:szCs w:val="24"/>
          <w:lang w:eastAsia="zh-CN"/>
        </w:rPr>
        <w:t>维修</w:t>
      </w:r>
      <w:r w:rsidR="00C85BC7">
        <w:rPr>
          <w:sz w:val="24"/>
          <w:szCs w:val="24"/>
          <w:lang w:eastAsia="zh-CN"/>
        </w:rPr>
        <w:t>制冷空调</w:t>
      </w:r>
      <w:r w:rsidR="00597671">
        <w:rPr>
          <w:rFonts w:hint="eastAsia"/>
          <w:sz w:val="24"/>
          <w:szCs w:val="24"/>
          <w:lang w:eastAsia="zh-CN"/>
        </w:rPr>
        <w:t>设备</w:t>
      </w:r>
      <w:r w:rsidR="003F52D6">
        <w:rPr>
          <w:rFonts w:hint="eastAsia"/>
          <w:sz w:val="24"/>
          <w:szCs w:val="24"/>
          <w:lang w:eastAsia="zh-CN"/>
        </w:rPr>
        <w:t>的</w:t>
      </w:r>
      <w:r w:rsidRPr="009D08D1">
        <w:rPr>
          <w:sz w:val="24"/>
          <w:szCs w:val="24"/>
          <w:lang w:eastAsia="zh-CN"/>
        </w:rPr>
        <w:t>风险评估准则</w:t>
      </w:r>
      <w:r w:rsidR="00992A46">
        <w:rPr>
          <w:sz w:val="24"/>
          <w:szCs w:val="24"/>
          <w:lang w:eastAsia="zh-CN"/>
        </w:rPr>
        <w:t>（</w:t>
      </w:r>
      <w:r w:rsidRPr="009D08D1">
        <w:rPr>
          <w:sz w:val="24"/>
          <w:szCs w:val="24"/>
          <w:lang w:eastAsia="zh-CN"/>
        </w:rPr>
        <w:t>10</w:t>
      </w:r>
      <w:r w:rsidR="00675D67">
        <w:rPr>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p>
    <w:p w14:paraId="1F0BB1EE" w14:textId="517F8CEE" w:rsidR="002E33B2" w:rsidRPr="009D08D1" w:rsidRDefault="002E33B2" w:rsidP="00231A67">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6E20BF">
        <w:rPr>
          <w:rFonts w:eastAsia="KaiTi"/>
          <w:sz w:val="24"/>
          <w:szCs w:val="24"/>
          <w:lang w:eastAsia="zh-CN"/>
        </w:rPr>
        <w:t>加强</w:t>
      </w:r>
      <w:r w:rsidR="00C85BC7" w:rsidRPr="006E20BF">
        <w:rPr>
          <w:rFonts w:eastAsia="KaiTi"/>
          <w:sz w:val="24"/>
          <w:szCs w:val="24"/>
          <w:lang w:eastAsia="zh-CN"/>
        </w:rPr>
        <w:t>制冷空调</w:t>
      </w:r>
      <w:r w:rsidRPr="006E20BF">
        <w:rPr>
          <w:rFonts w:eastAsia="KaiTi"/>
          <w:sz w:val="24"/>
          <w:szCs w:val="24"/>
          <w:lang w:eastAsia="zh-CN"/>
        </w:rPr>
        <w:t>系统良好维护做法培训方案</w:t>
      </w:r>
      <w:r w:rsidR="0031410F">
        <w:rPr>
          <w:rFonts w:hint="eastAsia"/>
          <w:sz w:val="24"/>
          <w:szCs w:val="24"/>
          <w:lang w:eastAsia="zh-CN"/>
        </w:rPr>
        <w:t>：</w:t>
      </w:r>
      <w:r w:rsidRPr="009D08D1">
        <w:rPr>
          <w:sz w:val="24"/>
          <w:szCs w:val="24"/>
          <w:lang w:eastAsia="zh-CN"/>
        </w:rPr>
        <w:t>对</w:t>
      </w:r>
      <w:r w:rsidRPr="009D08D1">
        <w:rPr>
          <w:sz w:val="24"/>
          <w:szCs w:val="24"/>
          <w:lang w:eastAsia="zh-CN"/>
        </w:rPr>
        <w:t>80</w:t>
      </w:r>
      <w:r w:rsidRPr="009D08D1">
        <w:rPr>
          <w:sz w:val="24"/>
          <w:szCs w:val="24"/>
          <w:lang w:eastAsia="zh-CN"/>
        </w:rPr>
        <w:t>名</w:t>
      </w:r>
      <w:r w:rsidR="00C85BC7">
        <w:rPr>
          <w:sz w:val="24"/>
          <w:szCs w:val="24"/>
          <w:lang w:eastAsia="zh-CN"/>
        </w:rPr>
        <w:t>制冷空调</w:t>
      </w:r>
      <w:r w:rsidRPr="009D08D1">
        <w:rPr>
          <w:sz w:val="24"/>
          <w:szCs w:val="24"/>
          <w:lang w:eastAsia="zh-CN"/>
        </w:rPr>
        <w:t>技术人员进行良好做法培训，优先考虑女性技术人员；</w:t>
      </w:r>
      <w:r w:rsidR="0048395D">
        <w:rPr>
          <w:rFonts w:hint="eastAsia"/>
          <w:sz w:val="24"/>
          <w:szCs w:val="24"/>
          <w:lang w:eastAsia="zh-CN"/>
        </w:rPr>
        <w:t>开设</w:t>
      </w:r>
      <w:r w:rsidRPr="009D08D1">
        <w:rPr>
          <w:sz w:val="24"/>
          <w:szCs w:val="24"/>
          <w:lang w:eastAsia="zh-CN"/>
        </w:rPr>
        <w:t>良好维修做法在线培训课程</w:t>
      </w:r>
      <w:r w:rsidR="00992A46">
        <w:rPr>
          <w:sz w:val="24"/>
          <w:szCs w:val="24"/>
          <w:lang w:eastAsia="zh-CN"/>
        </w:rPr>
        <w:t>（</w:t>
      </w:r>
      <w:r w:rsidRPr="009D08D1">
        <w:rPr>
          <w:sz w:val="24"/>
          <w:szCs w:val="24"/>
          <w:lang w:eastAsia="zh-CN"/>
        </w:rPr>
        <w:t>40</w:t>
      </w:r>
      <w:r w:rsidR="001E5B77">
        <w:rPr>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p>
    <w:p w14:paraId="1EB5B14F" w14:textId="7E4CF946" w:rsidR="002E33B2" w:rsidRPr="009D08D1" w:rsidRDefault="003D093F" w:rsidP="00566172">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Pr>
          <w:rFonts w:eastAsia="KaiTi" w:hint="eastAsia"/>
          <w:sz w:val="24"/>
          <w:szCs w:val="24"/>
          <w:lang w:eastAsia="zh-CN"/>
        </w:rPr>
        <w:t>应用</w:t>
      </w:r>
      <w:r w:rsidR="002E33B2" w:rsidRPr="006E20BF">
        <w:rPr>
          <w:rFonts w:eastAsia="KaiTi"/>
          <w:sz w:val="24"/>
          <w:szCs w:val="24"/>
          <w:lang w:eastAsia="zh-CN"/>
        </w:rPr>
        <w:t>碳氢化合物和其他零臭氧消耗潜能值和低</w:t>
      </w:r>
      <w:r>
        <w:rPr>
          <w:rFonts w:eastAsia="KaiTi" w:hint="eastAsia"/>
          <w:sz w:val="24"/>
          <w:szCs w:val="24"/>
          <w:lang w:eastAsia="zh-CN"/>
        </w:rPr>
        <w:t>全球升温潜能值</w:t>
      </w:r>
      <w:r w:rsidR="002E33B2" w:rsidRPr="006E20BF">
        <w:rPr>
          <w:rFonts w:eastAsia="KaiTi"/>
          <w:sz w:val="24"/>
          <w:szCs w:val="24"/>
          <w:lang w:eastAsia="zh-CN"/>
        </w:rPr>
        <w:t>制冷剂良好</w:t>
      </w:r>
      <w:r w:rsidR="00141A0B">
        <w:rPr>
          <w:rFonts w:eastAsia="KaiTi" w:hint="eastAsia"/>
          <w:sz w:val="24"/>
          <w:szCs w:val="24"/>
          <w:lang w:eastAsia="zh-CN"/>
        </w:rPr>
        <w:t>使用</w:t>
      </w:r>
      <w:r w:rsidR="002E33B2" w:rsidRPr="006E20BF">
        <w:rPr>
          <w:rFonts w:eastAsia="KaiTi"/>
          <w:sz w:val="24"/>
          <w:szCs w:val="24"/>
          <w:lang w:eastAsia="zh-CN"/>
        </w:rPr>
        <w:t>做法</w:t>
      </w:r>
      <w:r w:rsidR="0031410F">
        <w:rPr>
          <w:rFonts w:hint="eastAsia"/>
          <w:sz w:val="24"/>
          <w:szCs w:val="24"/>
          <w:lang w:eastAsia="zh-CN"/>
        </w:rPr>
        <w:t>：</w:t>
      </w:r>
      <w:r w:rsidR="002E33B2" w:rsidRPr="009D08D1">
        <w:rPr>
          <w:sz w:val="24"/>
          <w:szCs w:val="24"/>
          <w:lang w:eastAsia="zh-CN"/>
        </w:rPr>
        <w:t>最终</w:t>
      </w:r>
      <w:r w:rsidR="00141A0B">
        <w:rPr>
          <w:rFonts w:hint="eastAsia"/>
          <w:sz w:val="24"/>
          <w:szCs w:val="24"/>
          <w:lang w:eastAsia="zh-CN"/>
        </w:rPr>
        <w:t>敲定</w:t>
      </w:r>
      <w:r w:rsidR="002E33B2" w:rsidRPr="009D08D1">
        <w:rPr>
          <w:sz w:val="24"/>
          <w:szCs w:val="24"/>
          <w:lang w:eastAsia="zh-CN"/>
        </w:rPr>
        <w:t>使用碳氢化合物制冷剂维修</w:t>
      </w:r>
      <w:r w:rsidR="00C85BC7">
        <w:rPr>
          <w:sz w:val="24"/>
          <w:szCs w:val="24"/>
          <w:lang w:eastAsia="zh-CN"/>
        </w:rPr>
        <w:t>制冷空调</w:t>
      </w:r>
      <w:r w:rsidR="002E33B2" w:rsidRPr="009D08D1">
        <w:rPr>
          <w:sz w:val="24"/>
          <w:szCs w:val="24"/>
          <w:lang w:eastAsia="zh-CN"/>
        </w:rPr>
        <w:t>设备的风险评估准则；对</w:t>
      </w:r>
      <w:r w:rsidR="002E33B2" w:rsidRPr="009D08D1">
        <w:rPr>
          <w:sz w:val="24"/>
          <w:szCs w:val="24"/>
          <w:lang w:eastAsia="zh-CN"/>
        </w:rPr>
        <w:t>80</w:t>
      </w:r>
      <w:r w:rsidR="002E33B2" w:rsidRPr="009D08D1">
        <w:rPr>
          <w:sz w:val="24"/>
          <w:szCs w:val="24"/>
          <w:lang w:eastAsia="zh-CN"/>
        </w:rPr>
        <w:t>名技术人员进行碳氢化合物</w:t>
      </w:r>
      <w:r w:rsidR="001B636A" w:rsidRPr="009D08D1">
        <w:rPr>
          <w:sz w:val="24"/>
          <w:szCs w:val="24"/>
          <w:lang w:eastAsia="zh-CN"/>
        </w:rPr>
        <w:t>安全处理</w:t>
      </w:r>
      <w:r w:rsidR="002E33B2" w:rsidRPr="009D08D1">
        <w:rPr>
          <w:sz w:val="24"/>
          <w:szCs w:val="24"/>
          <w:lang w:eastAsia="zh-CN"/>
        </w:rPr>
        <w:t>培训；向</w:t>
      </w:r>
      <w:r w:rsidR="002E33B2" w:rsidRPr="009D08D1">
        <w:rPr>
          <w:sz w:val="24"/>
          <w:szCs w:val="24"/>
          <w:lang w:eastAsia="zh-CN"/>
        </w:rPr>
        <w:t>20</w:t>
      </w:r>
      <w:r w:rsidR="002E33B2" w:rsidRPr="009D08D1">
        <w:rPr>
          <w:sz w:val="24"/>
          <w:szCs w:val="24"/>
          <w:lang w:eastAsia="zh-CN"/>
        </w:rPr>
        <w:t>名技术人员提供基本工具包</w:t>
      </w:r>
      <w:r w:rsidR="0006411B">
        <w:rPr>
          <w:rStyle w:val="FootnoteReference"/>
          <w:sz w:val="24"/>
          <w:szCs w:val="24"/>
          <w:lang w:eastAsia="zh-CN"/>
        </w:rPr>
        <w:footnoteReference w:id="9"/>
      </w:r>
      <w:r w:rsidR="002E33B2" w:rsidRPr="009D08D1">
        <w:rPr>
          <w:sz w:val="24"/>
          <w:szCs w:val="24"/>
          <w:lang w:eastAsia="zh-CN"/>
        </w:rPr>
        <w:t>，</w:t>
      </w:r>
      <w:r w:rsidR="001367CE">
        <w:rPr>
          <w:rFonts w:hint="eastAsia"/>
          <w:sz w:val="24"/>
          <w:szCs w:val="24"/>
          <w:lang w:eastAsia="zh-CN"/>
        </w:rPr>
        <w:t>助其</w:t>
      </w:r>
      <w:r w:rsidR="00934065" w:rsidRPr="009D08D1">
        <w:rPr>
          <w:sz w:val="24"/>
          <w:szCs w:val="24"/>
          <w:lang w:eastAsia="zh-CN"/>
        </w:rPr>
        <w:t>应用</w:t>
      </w:r>
      <w:r w:rsidR="00CB0A4F" w:rsidRPr="009D08D1">
        <w:rPr>
          <w:sz w:val="24"/>
          <w:szCs w:val="24"/>
          <w:lang w:eastAsia="zh-CN"/>
        </w:rPr>
        <w:t>碳氢化合物</w:t>
      </w:r>
      <w:r w:rsidR="00C85BC7">
        <w:rPr>
          <w:sz w:val="24"/>
          <w:szCs w:val="24"/>
          <w:lang w:eastAsia="zh-CN"/>
        </w:rPr>
        <w:t>制冷空调</w:t>
      </w:r>
      <w:r w:rsidR="002E33B2" w:rsidRPr="009D08D1">
        <w:rPr>
          <w:sz w:val="24"/>
          <w:szCs w:val="24"/>
          <w:lang w:eastAsia="zh-CN"/>
        </w:rPr>
        <w:t>系统良好做法</w:t>
      </w:r>
      <w:r w:rsidR="00992A46">
        <w:rPr>
          <w:sz w:val="24"/>
          <w:szCs w:val="24"/>
          <w:lang w:eastAsia="zh-CN"/>
        </w:rPr>
        <w:t>（</w:t>
      </w:r>
      <w:r w:rsidR="002E33B2" w:rsidRPr="009D08D1">
        <w:rPr>
          <w:sz w:val="24"/>
          <w:szCs w:val="24"/>
          <w:lang w:eastAsia="zh-CN"/>
        </w:rPr>
        <w:t>79</w:t>
      </w:r>
      <w:r w:rsidR="00675D67">
        <w:rPr>
          <w:sz w:val="24"/>
          <w:szCs w:val="24"/>
          <w:lang w:eastAsia="zh-CN"/>
        </w:rPr>
        <w:t>,</w:t>
      </w:r>
      <w:r w:rsidR="002E33B2" w:rsidRPr="009D08D1">
        <w:rPr>
          <w:sz w:val="24"/>
          <w:szCs w:val="24"/>
          <w:lang w:eastAsia="zh-CN"/>
        </w:rPr>
        <w:t>000</w:t>
      </w:r>
      <w:r w:rsidR="002E33B2" w:rsidRPr="009D08D1">
        <w:rPr>
          <w:sz w:val="24"/>
          <w:szCs w:val="24"/>
          <w:lang w:eastAsia="zh-CN"/>
        </w:rPr>
        <w:t>美元</w:t>
      </w:r>
      <w:r w:rsidR="00992A46">
        <w:rPr>
          <w:sz w:val="24"/>
          <w:szCs w:val="24"/>
          <w:lang w:eastAsia="zh-CN"/>
        </w:rPr>
        <w:t>）</w:t>
      </w:r>
      <w:r w:rsidR="002E33B2" w:rsidRPr="009D08D1">
        <w:rPr>
          <w:sz w:val="24"/>
          <w:szCs w:val="24"/>
          <w:lang w:eastAsia="zh-CN"/>
        </w:rPr>
        <w:t>；</w:t>
      </w:r>
      <w:r w:rsidR="001B636A">
        <w:rPr>
          <w:rFonts w:hint="eastAsia"/>
          <w:sz w:val="24"/>
          <w:szCs w:val="24"/>
          <w:lang w:eastAsia="zh-CN"/>
        </w:rPr>
        <w:t xml:space="preserve"> </w:t>
      </w:r>
    </w:p>
    <w:p w14:paraId="1CF536C0" w14:textId="11D7D14B" w:rsidR="00675D67" w:rsidRDefault="002E33B2" w:rsidP="00566172">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6E20BF">
        <w:rPr>
          <w:rFonts w:eastAsia="KaiTi"/>
          <w:sz w:val="24"/>
          <w:szCs w:val="24"/>
          <w:lang w:eastAsia="zh-CN"/>
        </w:rPr>
        <w:t>加强</w:t>
      </w:r>
      <w:r w:rsidR="00C85BC7" w:rsidRPr="006E20BF">
        <w:rPr>
          <w:rFonts w:eastAsia="KaiTi"/>
          <w:sz w:val="24"/>
          <w:szCs w:val="24"/>
          <w:lang w:eastAsia="zh-CN"/>
        </w:rPr>
        <w:t>制冷空调</w:t>
      </w:r>
      <w:r w:rsidRPr="006E20BF">
        <w:rPr>
          <w:rFonts w:eastAsia="KaiTi"/>
          <w:sz w:val="24"/>
          <w:szCs w:val="24"/>
          <w:lang w:eastAsia="zh-CN"/>
        </w:rPr>
        <w:t>技术人员认证</w:t>
      </w:r>
      <w:r w:rsidR="006272F4">
        <w:rPr>
          <w:rFonts w:eastAsia="KaiTi" w:hint="eastAsia"/>
          <w:sz w:val="24"/>
          <w:szCs w:val="24"/>
          <w:lang w:eastAsia="zh-CN"/>
        </w:rPr>
        <w:t>制度</w:t>
      </w:r>
      <w:r w:rsidR="0031410F">
        <w:rPr>
          <w:rFonts w:hint="eastAsia"/>
          <w:sz w:val="24"/>
          <w:szCs w:val="24"/>
          <w:lang w:eastAsia="zh-CN"/>
        </w:rPr>
        <w:t>：</w:t>
      </w:r>
      <w:r w:rsidR="00EC7748" w:rsidRPr="00EC7748">
        <w:rPr>
          <w:rFonts w:hint="eastAsia"/>
          <w:sz w:val="24"/>
          <w:szCs w:val="24"/>
          <w:lang w:eastAsia="zh-CN"/>
        </w:rPr>
        <w:t>对</w:t>
      </w:r>
      <w:r w:rsidR="00EC7748" w:rsidRPr="00EC7748">
        <w:rPr>
          <w:rFonts w:hint="eastAsia"/>
          <w:sz w:val="24"/>
          <w:szCs w:val="24"/>
          <w:lang w:eastAsia="zh-CN"/>
        </w:rPr>
        <w:t xml:space="preserve"> 150 </w:t>
      </w:r>
      <w:r w:rsidR="00EC7748" w:rsidRPr="00EC7748">
        <w:rPr>
          <w:rFonts w:hint="eastAsia"/>
          <w:sz w:val="24"/>
          <w:szCs w:val="24"/>
          <w:lang w:eastAsia="zh-CN"/>
        </w:rPr>
        <w:t>名技术人员进行一项劳动能力标准认证</w:t>
      </w:r>
      <w:r w:rsidRPr="009D08D1">
        <w:rPr>
          <w:sz w:val="24"/>
          <w:szCs w:val="24"/>
          <w:lang w:eastAsia="zh-CN"/>
        </w:rPr>
        <w:t>；组织</w:t>
      </w:r>
      <w:r w:rsidR="00C85BC7">
        <w:rPr>
          <w:sz w:val="24"/>
          <w:szCs w:val="24"/>
          <w:lang w:eastAsia="zh-CN"/>
        </w:rPr>
        <w:t>制冷空调</w:t>
      </w:r>
      <w:r w:rsidRPr="009D08D1">
        <w:rPr>
          <w:sz w:val="24"/>
          <w:szCs w:val="24"/>
          <w:lang w:eastAsia="zh-CN"/>
        </w:rPr>
        <w:t>技术</w:t>
      </w:r>
      <w:r w:rsidR="00AE3BB3">
        <w:rPr>
          <w:rFonts w:hint="eastAsia"/>
          <w:sz w:val="24"/>
          <w:szCs w:val="24"/>
          <w:lang w:eastAsia="zh-CN"/>
        </w:rPr>
        <w:t>人</w:t>
      </w:r>
      <w:r w:rsidRPr="009D08D1">
        <w:rPr>
          <w:sz w:val="24"/>
          <w:szCs w:val="24"/>
          <w:lang w:eastAsia="zh-CN"/>
        </w:rPr>
        <w:t>员认证方案年度后续会议</w:t>
      </w:r>
      <w:r w:rsidR="009B2465">
        <w:rPr>
          <w:rFonts w:hint="eastAsia"/>
          <w:sz w:val="24"/>
          <w:szCs w:val="24"/>
          <w:lang w:eastAsia="zh-CN"/>
        </w:rPr>
        <w:t>；设计</w:t>
      </w:r>
      <w:r w:rsidRPr="009D08D1">
        <w:rPr>
          <w:sz w:val="24"/>
          <w:szCs w:val="24"/>
          <w:lang w:eastAsia="zh-CN"/>
        </w:rPr>
        <w:t>认证</w:t>
      </w:r>
      <w:r w:rsidR="006272F4">
        <w:rPr>
          <w:rFonts w:hint="eastAsia"/>
          <w:sz w:val="24"/>
          <w:szCs w:val="24"/>
          <w:lang w:eastAsia="zh-CN"/>
        </w:rPr>
        <w:t>制度</w:t>
      </w:r>
      <w:r w:rsidRPr="009D08D1">
        <w:rPr>
          <w:sz w:val="24"/>
          <w:szCs w:val="24"/>
          <w:lang w:eastAsia="zh-CN"/>
        </w:rPr>
        <w:t>在线课程；为</w:t>
      </w:r>
      <w:r w:rsidR="00C85BC7">
        <w:rPr>
          <w:sz w:val="24"/>
          <w:szCs w:val="24"/>
          <w:lang w:eastAsia="zh-CN"/>
        </w:rPr>
        <w:t>制冷空调</w:t>
      </w:r>
      <w:r w:rsidRPr="009D08D1">
        <w:rPr>
          <w:sz w:val="24"/>
          <w:szCs w:val="24"/>
          <w:lang w:eastAsia="zh-CN"/>
        </w:rPr>
        <w:t>技术人员和最终用户组织</w:t>
      </w:r>
      <w:r w:rsidR="0057572F" w:rsidRPr="009D08D1">
        <w:rPr>
          <w:sz w:val="24"/>
          <w:szCs w:val="24"/>
          <w:lang w:eastAsia="zh-CN"/>
        </w:rPr>
        <w:t>提高认识会议</w:t>
      </w:r>
      <w:r w:rsidR="00FE3B8B">
        <w:rPr>
          <w:rFonts w:hint="eastAsia"/>
          <w:sz w:val="24"/>
          <w:szCs w:val="24"/>
          <w:lang w:eastAsia="zh-CN"/>
        </w:rPr>
        <w:t>，了解</w:t>
      </w:r>
      <w:r w:rsidRPr="009D08D1">
        <w:rPr>
          <w:sz w:val="24"/>
          <w:szCs w:val="24"/>
          <w:lang w:eastAsia="zh-CN"/>
        </w:rPr>
        <w:t>认证劳动能力</w:t>
      </w:r>
      <w:r w:rsidR="00C53182">
        <w:rPr>
          <w:rFonts w:hint="eastAsia"/>
          <w:sz w:val="24"/>
          <w:szCs w:val="24"/>
          <w:lang w:eastAsia="zh-CN"/>
        </w:rPr>
        <w:t>在</w:t>
      </w:r>
      <w:r w:rsidR="00C53182" w:rsidRPr="009D08D1">
        <w:rPr>
          <w:sz w:val="24"/>
          <w:szCs w:val="24"/>
          <w:lang w:eastAsia="zh-CN"/>
        </w:rPr>
        <w:t>良好做法中</w:t>
      </w:r>
      <w:r w:rsidRPr="009D08D1">
        <w:rPr>
          <w:sz w:val="24"/>
          <w:szCs w:val="24"/>
          <w:lang w:eastAsia="zh-CN"/>
        </w:rPr>
        <w:t>的重要性和</w:t>
      </w:r>
      <w:r w:rsidR="00661B50">
        <w:rPr>
          <w:rFonts w:hint="eastAsia"/>
          <w:sz w:val="24"/>
          <w:szCs w:val="24"/>
          <w:lang w:eastAsia="zh-CN"/>
        </w:rPr>
        <w:t>好处</w:t>
      </w:r>
      <w:r w:rsidR="0057572F" w:rsidRPr="009D08D1">
        <w:rPr>
          <w:sz w:val="24"/>
          <w:szCs w:val="24"/>
          <w:lang w:eastAsia="zh-CN"/>
        </w:rPr>
        <w:t xml:space="preserve"> </w:t>
      </w:r>
      <w:r w:rsidR="00992A46">
        <w:rPr>
          <w:sz w:val="24"/>
          <w:szCs w:val="24"/>
          <w:lang w:eastAsia="zh-CN"/>
        </w:rPr>
        <w:t>（</w:t>
      </w:r>
      <w:r w:rsidRPr="009D08D1">
        <w:rPr>
          <w:sz w:val="24"/>
          <w:szCs w:val="24"/>
          <w:lang w:eastAsia="zh-CN"/>
        </w:rPr>
        <w:t>16</w:t>
      </w:r>
      <w:r w:rsidR="00675D67">
        <w:rPr>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r w:rsidR="00AE1A77">
        <w:rPr>
          <w:rFonts w:hint="eastAsia"/>
          <w:sz w:val="24"/>
          <w:szCs w:val="24"/>
          <w:lang w:eastAsia="zh-CN"/>
        </w:rPr>
        <w:t xml:space="preserve"> </w:t>
      </w:r>
    </w:p>
    <w:p w14:paraId="0AF9B278" w14:textId="467FFC49" w:rsidR="000E746C" w:rsidRPr="009D08D1" w:rsidRDefault="000E746C" w:rsidP="00566172">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675D67">
        <w:rPr>
          <w:rFonts w:eastAsia="KaiTi"/>
          <w:sz w:val="24"/>
          <w:szCs w:val="24"/>
          <w:lang w:eastAsia="zh-CN"/>
        </w:rPr>
        <w:t>加强</w:t>
      </w:r>
      <w:r w:rsidRPr="00675D67">
        <w:rPr>
          <w:rFonts w:eastAsia="KaiTi"/>
          <w:sz w:val="24"/>
          <w:szCs w:val="24"/>
          <w:lang w:eastAsia="zh-CN"/>
        </w:rPr>
        <w:t>RRR</w:t>
      </w:r>
      <w:r w:rsidRPr="00675D67">
        <w:rPr>
          <w:rFonts w:eastAsia="KaiTi"/>
          <w:sz w:val="24"/>
          <w:szCs w:val="24"/>
          <w:lang w:eastAsia="zh-CN"/>
        </w:rPr>
        <w:t>网络</w:t>
      </w:r>
      <w:r w:rsidR="00675D67">
        <w:rPr>
          <w:rFonts w:hint="eastAsia"/>
          <w:sz w:val="24"/>
          <w:szCs w:val="24"/>
          <w:lang w:eastAsia="zh-CN"/>
        </w:rPr>
        <w:t>：</w:t>
      </w:r>
      <w:r w:rsidRPr="009D08D1">
        <w:rPr>
          <w:sz w:val="24"/>
          <w:szCs w:val="24"/>
          <w:lang w:eastAsia="zh-CN"/>
        </w:rPr>
        <w:t>监测新</w:t>
      </w:r>
      <w:r w:rsidR="003865F0">
        <w:rPr>
          <w:rFonts w:hint="eastAsia"/>
          <w:sz w:val="24"/>
          <w:szCs w:val="24"/>
          <w:lang w:eastAsia="zh-CN"/>
        </w:rPr>
        <w:t>设再生</w:t>
      </w:r>
      <w:r w:rsidRPr="009D08D1">
        <w:rPr>
          <w:sz w:val="24"/>
          <w:szCs w:val="24"/>
          <w:lang w:eastAsia="zh-CN"/>
        </w:rPr>
        <w:t>中心的运作，验证</w:t>
      </w:r>
      <w:r w:rsidRPr="009D08D1">
        <w:rPr>
          <w:sz w:val="24"/>
          <w:szCs w:val="24"/>
          <w:lang w:eastAsia="zh-CN"/>
        </w:rPr>
        <w:t>RRR</w:t>
      </w:r>
      <w:r w:rsidRPr="009D08D1">
        <w:rPr>
          <w:sz w:val="24"/>
          <w:szCs w:val="24"/>
          <w:lang w:eastAsia="zh-CN"/>
        </w:rPr>
        <w:t>网络</w:t>
      </w:r>
      <w:r w:rsidR="00F366A4">
        <w:rPr>
          <w:rFonts w:hint="eastAsia"/>
          <w:sz w:val="24"/>
          <w:szCs w:val="24"/>
          <w:lang w:eastAsia="zh-CN"/>
        </w:rPr>
        <w:t>业务</w:t>
      </w:r>
      <w:r w:rsidRPr="009D08D1">
        <w:rPr>
          <w:sz w:val="24"/>
          <w:szCs w:val="24"/>
          <w:lang w:eastAsia="zh-CN"/>
        </w:rPr>
        <w:t>模式；向最终用户和制冷空调技术人员交付至少</w:t>
      </w:r>
      <w:r w:rsidRPr="009D08D1">
        <w:rPr>
          <w:sz w:val="24"/>
          <w:szCs w:val="24"/>
          <w:lang w:eastAsia="zh-CN"/>
        </w:rPr>
        <w:t>80</w:t>
      </w:r>
      <w:r w:rsidRPr="009D08D1">
        <w:rPr>
          <w:sz w:val="24"/>
          <w:szCs w:val="24"/>
          <w:lang w:eastAsia="zh-CN"/>
        </w:rPr>
        <w:t>个</w:t>
      </w:r>
      <w:r w:rsidR="00146F66">
        <w:rPr>
          <w:rFonts w:hint="eastAsia"/>
          <w:sz w:val="24"/>
          <w:szCs w:val="24"/>
          <w:lang w:eastAsia="zh-CN"/>
        </w:rPr>
        <w:t>气</w:t>
      </w:r>
      <w:r w:rsidRPr="009D08D1">
        <w:rPr>
          <w:sz w:val="24"/>
          <w:szCs w:val="24"/>
          <w:lang w:eastAsia="zh-CN"/>
        </w:rPr>
        <w:t>瓶和</w:t>
      </w:r>
      <w:r w:rsidRPr="009D08D1">
        <w:rPr>
          <w:sz w:val="24"/>
          <w:szCs w:val="24"/>
          <w:lang w:eastAsia="zh-CN"/>
        </w:rPr>
        <w:t>40</w:t>
      </w:r>
      <w:r w:rsidR="00146F66">
        <w:rPr>
          <w:rFonts w:hint="eastAsia"/>
          <w:sz w:val="24"/>
          <w:szCs w:val="24"/>
          <w:lang w:eastAsia="zh-CN"/>
        </w:rPr>
        <w:t>个</w:t>
      </w:r>
      <w:r w:rsidRPr="009D08D1">
        <w:rPr>
          <w:sz w:val="24"/>
          <w:szCs w:val="24"/>
          <w:lang w:eastAsia="zh-CN"/>
        </w:rPr>
        <w:t>制冷剂回收机，在</w:t>
      </w:r>
      <w:r w:rsidR="00146F66">
        <w:rPr>
          <w:rFonts w:hint="eastAsia"/>
          <w:sz w:val="24"/>
          <w:szCs w:val="24"/>
          <w:lang w:eastAsia="zh-CN"/>
        </w:rPr>
        <w:t>5</w:t>
      </w:r>
      <w:r w:rsidRPr="009D08D1">
        <w:rPr>
          <w:sz w:val="24"/>
          <w:szCs w:val="24"/>
          <w:lang w:eastAsia="zh-CN"/>
        </w:rPr>
        <w:t>个氟氯烃</w:t>
      </w:r>
      <w:r w:rsidR="00A23F88">
        <w:rPr>
          <w:rFonts w:hint="eastAsia"/>
          <w:sz w:val="24"/>
          <w:szCs w:val="24"/>
          <w:lang w:eastAsia="zh-CN"/>
        </w:rPr>
        <w:t>高</w:t>
      </w:r>
      <w:r w:rsidRPr="009D08D1">
        <w:rPr>
          <w:sz w:val="24"/>
          <w:szCs w:val="24"/>
          <w:lang w:eastAsia="zh-CN"/>
        </w:rPr>
        <w:t>消费量城市启动</w:t>
      </w:r>
      <w:r w:rsidRPr="009D08D1">
        <w:rPr>
          <w:sz w:val="24"/>
          <w:szCs w:val="24"/>
          <w:lang w:eastAsia="zh-CN"/>
        </w:rPr>
        <w:t>RRR</w:t>
      </w:r>
      <w:r w:rsidRPr="009D08D1">
        <w:rPr>
          <w:sz w:val="24"/>
          <w:szCs w:val="24"/>
          <w:lang w:eastAsia="zh-CN"/>
        </w:rPr>
        <w:t>培训；组织提高认识</w:t>
      </w:r>
      <w:r w:rsidR="00C906D6">
        <w:rPr>
          <w:rFonts w:hint="eastAsia"/>
          <w:sz w:val="24"/>
          <w:szCs w:val="24"/>
          <w:lang w:eastAsia="zh-CN"/>
        </w:rPr>
        <w:t>活动</w:t>
      </w:r>
      <w:r w:rsidRPr="009D08D1">
        <w:rPr>
          <w:sz w:val="24"/>
          <w:szCs w:val="24"/>
          <w:lang w:eastAsia="zh-CN"/>
        </w:rPr>
        <w:t>，</w:t>
      </w:r>
      <w:r w:rsidR="00C906D6">
        <w:rPr>
          <w:rFonts w:hint="eastAsia"/>
          <w:sz w:val="24"/>
          <w:szCs w:val="24"/>
          <w:lang w:eastAsia="zh-CN"/>
        </w:rPr>
        <w:t>向</w:t>
      </w:r>
      <w:r w:rsidRPr="009D08D1">
        <w:rPr>
          <w:sz w:val="24"/>
          <w:szCs w:val="24"/>
          <w:lang w:eastAsia="zh-CN"/>
        </w:rPr>
        <w:t>技术人员和最终用户推广制冷剂回收做法和</w:t>
      </w:r>
      <w:r w:rsidR="00BF6A70">
        <w:rPr>
          <w:rFonts w:hint="eastAsia"/>
          <w:sz w:val="24"/>
          <w:szCs w:val="24"/>
          <w:lang w:eastAsia="zh-CN"/>
        </w:rPr>
        <w:t>再生</w:t>
      </w:r>
      <w:r w:rsidRPr="009D08D1">
        <w:rPr>
          <w:sz w:val="24"/>
          <w:szCs w:val="24"/>
          <w:lang w:eastAsia="zh-CN"/>
        </w:rPr>
        <w:t>中心</w:t>
      </w:r>
      <w:r w:rsidR="00765EA9">
        <w:rPr>
          <w:rFonts w:hint="eastAsia"/>
          <w:sz w:val="24"/>
          <w:szCs w:val="24"/>
          <w:lang w:eastAsia="zh-CN"/>
        </w:rPr>
        <w:t>的</w:t>
      </w:r>
      <w:r w:rsidR="006F3E50">
        <w:rPr>
          <w:rFonts w:hint="eastAsia"/>
          <w:sz w:val="24"/>
          <w:szCs w:val="24"/>
          <w:lang w:eastAsia="zh-CN"/>
        </w:rPr>
        <w:t>使用</w:t>
      </w:r>
      <w:r w:rsidR="00992A46">
        <w:rPr>
          <w:sz w:val="24"/>
          <w:szCs w:val="24"/>
          <w:lang w:eastAsia="zh-CN"/>
        </w:rPr>
        <w:t>（</w:t>
      </w:r>
      <w:r w:rsidRPr="009D08D1">
        <w:rPr>
          <w:sz w:val="24"/>
          <w:szCs w:val="24"/>
          <w:lang w:eastAsia="zh-CN"/>
        </w:rPr>
        <w:t>132</w:t>
      </w:r>
      <w:r w:rsidR="00675D67">
        <w:rPr>
          <w:sz w:val="24"/>
          <w:szCs w:val="24"/>
          <w:lang w:eastAsia="zh-CN"/>
        </w:rPr>
        <w:t>,</w:t>
      </w:r>
      <w:r w:rsidRPr="009D08D1">
        <w:rPr>
          <w:sz w:val="24"/>
          <w:szCs w:val="24"/>
          <w:lang w:eastAsia="zh-CN"/>
        </w:rPr>
        <w:t>250</w:t>
      </w:r>
      <w:r w:rsidRPr="009D08D1">
        <w:rPr>
          <w:sz w:val="24"/>
          <w:szCs w:val="24"/>
          <w:lang w:eastAsia="zh-CN"/>
        </w:rPr>
        <w:t>美元</w:t>
      </w:r>
      <w:r w:rsidR="00992A46">
        <w:rPr>
          <w:sz w:val="24"/>
          <w:szCs w:val="24"/>
          <w:lang w:eastAsia="zh-CN"/>
        </w:rPr>
        <w:t>）</w:t>
      </w:r>
      <w:r w:rsidRPr="009D08D1">
        <w:rPr>
          <w:sz w:val="24"/>
          <w:szCs w:val="24"/>
          <w:lang w:eastAsia="zh-CN"/>
        </w:rPr>
        <w:t>；</w:t>
      </w:r>
    </w:p>
    <w:p w14:paraId="284057DF" w14:textId="35B9546E" w:rsidR="000E746C" w:rsidRPr="009D08D1" w:rsidRDefault="000E746C" w:rsidP="00566172">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BE5D74">
        <w:rPr>
          <w:rFonts w:eastAsia="KaiTi"/>
          <w:sz w:val="24"/>
          <w:szCs w:val="24"/>
          <w:lang w:eastAsia="zh-CN"/>
        </w:rPr>
        <w:t>大型</w:t>
      </w:r>
      <w:r w:rsidR="00C85BC7" w:rsidRPr="00BE5D74">
        <w:rPr>
          <w:rFonts w:eastAsia="KaiTi"/>
          <w:sz w:val="24"/>
          <w:szCs w:val="24"/>
          <w:lang w:eastAsia="zh-CN"/>
        </w:rPr>
        <w:t>制冷空调</w:t>
      </w:r>
      <w:r w:rsidRPr="00BE5D74">
        <w:rPr>
          <w:rFonts w:eastAsia="KaiTi"/>
          <w:sz w:val="24"/>
          <w:szCs w:val="24"/>
          <w:lang w:eastAsia="zh-CN"/>
        </w:rPr>
        <w:t>终端用户转</w:t>
      </w:r>
      <w:r w:rsidR="00C64785">
        <w:rPr>
          <w:rFonts w:eastAsia="KaiTi" w:hint="eastAsia"/>
          <w:sz w:val="24"/>
          <w:szCs w:val="24"/>
          <w:lang w:eastAsia="zh-CN"/>
        </w:rPr>
        <w:t>用</w:t>
      </w:r>
      <w:r w:rsidRPr="00BE5D74">
        <w:rPr>
          <w:rFonts w:eastAsia="KaiTi"/>
          <w:sz w:val="24"/>
          <w:szCs w:val="24"/>
          <w:lang w:eastAsia="zh-CN"/>
        </w:rPr>
        <w:t>零臭氧消耗潜能值、低</w:t>
      </w:r>
      <w:r w:rsidR="00C64785">
        <w:rPr>
          <w:rFonts w:eastAsia="KaiTi" w:hint="eastAsia"/>
          <w:sz w:val="24"/>
          <w:szCs w:val="24"/>
          <w:lang w:eastAsia="zh-CN"/>
        </w:rPr>
        <w:t>全球升温潜能值</w:t>
      </w:r>
      <w:r w:rsidRPr="00BE5D74">
        <w:rPr>
          <w:rFonts w:eastAsia="KaiTi"/>
          <w:sz w:val="24"/>
          <w:szCs w:val="24"/>
          <w:lang w:eastAsia="zh-CN"/>
        </w:rPr>
        <w:t>替代品和技术援助试点项目</w:t>
      </w:r>
      <w:r w:rsidR="0031410F">
        <w:rPr>
          <w:rFonts w:hint="eastAsia"/>
          <w:sz w:val="24"/>
          <w:szCs w:val="24"/>
          <w:lang w:eastAsia="zh-CN"/>
        </w:rPr>
        <w:t>：</w:t>
      </w:r>
      <w:r w:rsidR="00BE3EC3">
        <w:rPr>
          <w:rFonts w:hint="eastAsia"/>
          <w:sz w:val="24"/>
          <w:szCs w:val="24"/>
          <w:lang w:eastAsia="zh-CN"/>
        </w:rPr>
        <w:t>执行</w:t>
      </w:r>
      <w:r w:rsidRPr="009D08D1">
        <w:rPr>
          <w:sz w:val="24"/>
          <w:szCs w:val="24"/>
          <w:lang w:eastAsia="zh-CN"/>
        </w:rPr>
        <w:t>一个试点项目，按照安全标准，用基于低</w:t>
      </w:r>
      <w:r w:rsidR="0003103F">
        <w:rPr>
          <w:rFonts w:hint="eastAsia"/>
          <w:sz w:val="24"/>
          <w:szCs w:val="24"/>
          <w:lang w:eastAsia="zh-CN"/>
        </w:rPr>
        <w:t>全球升温潜能值</w:t>
      </w:r>
      <w:r w:rsidRPr="009D08D1">
        <w:rPr>
          <w:sz w:val="24"/>
          <w:szCs w:val="24"/>
          <w:lang w:eastAsia="zh-CN"/>
        </w:rPr>
        <w:t>技术的设备替换一个终端用户的</w:t>
      </w:r>
      <w:r w:rsidR="00C85BC7">
        <w:rPr>
          <w:sz w:val="24"/>
          <w:szCs w:val="24"/>
          <w:lang w:eastAsia="zh-CN"/>
        </w:rPr>
        <w:t>制冷空调</w:t>
      </w:r>
      <w:r w:rsidRPr="009D08D1">
        <w:rPr>
          <w:sz w:val="24"/>
          <w:szCs w:val="24"/>
          <w:lang w:eastAsia="zh-CN"/>
        </w:rPr>
        <w:t>系统；为大型制冷空调终端用户组织至少</w:t>
      </w:r>
      <w:r w:rsidR="001B636A">
        <w:rPr>
          <w:rFonts w:hint="eastAsia"/>
          <w:sz w:val="24"/>
          <w:szCs w:val="24"/>
          <w:lang w:eastAsia="zh-CN"/>
        </w:rPr>
        <w:t>4</w:t>
      </w:r>
      <w:r w:rsidRPr="009D08D1">
        <w:rPr>
          <w:sz w:val="24"/>
          <w:szCs w:val="24"/>
          <w:lang w:eastAsia="zh-CN"/>
        </w:rPr>
        <w:t>次关于低</w:t>
      </w:r>
      <w:r w:rsidR="00B34476">
        <w:rPr>
          <w:rFonts w:hint="eastAsia"/>
          <w:sz w:val="24"/>
          <w:szCs w:val="24"/>
          <w:lang w:eastAsia="zh-CN"/>
        </w:rPr>
        <w:t>全球升温潜能值</w:t>
      </w:r>
      <w:r w:rsidRPr="009D08D1">
        <w:rPr>
          <w:sz w:val="24"/>
          <w:szCs w:val="24"/>
          <w:lang w:eastAsia="zh-CN"/>
        </w:rPr>
        <w:t>制冷剂和</w:t>
      </w:r>
      <w:r w:rsidRPr="009D08D1">
        <w:rPr>
          <w:sz w:val="24"/>
          <w:szCs w:val="24"/>
          <w:lang w:eastAsia="zh-CN"/>
        </w:rPr>
        <w:t>“</w:t>
      </w:r>
      <w:r w:rsidRPr="009D08D1">
        <w:rPr>
          <w:sz w:val="24"/>
          <w:szCs w:val="24"/>
          <w:lang w:eastAsia="zh-CN"/>
        </w:rPr>
        <w:t>零泄漏</w:t>
      </w:r>
      <w:r w:rsidRPr="009D08D1">
        <w:rPr>
          <w:sz w:val="24"/>
          <w:szCs w:val="24"/>
          <w:lang w:eastAsia="zh-CN"/>
        </w:rPr>
        <w:t>”</w:t>
      </w:r>
      <w:r w:rsidRPr="009D08D1">
        <w:rPr>
          <w:sz w:val="24"/>
          <w:szCs w:val="24"/>
          <w:lang w:eastAsia="zh-CN"/>
        </w:rPr>
        <w:t>方案的提高认识会议</w:t>
      </w:r>
      <w:r w:rsidR="00992A46">
        <w:rPr>
          <w:sz w:val="24"/>
          <w:szCs w:val="24"/>
          <w:lang w:eastAsia="zh-CN"/>
        </w:rPr>
        <w:t>（</w:t>
      </w:r>
      <w:r w:rsidRPr="009D08D1">
        <w:rPr>
          <w:sz w:val="24"/>
          <w:szCs w:val="24"/>
          <w:lang w:eastAsia="zh-CN"/>
        </w:rPr>
        <w:t>70</w:t>
      </w:r>
      <w:r w:rsidR="00675D67">
        <w:rPr>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p>
    <w:p w14:paraId="4777DB48" w14:textId="78D3AEDD" w:rsidR="000E746C" w:rsidRPr="009D08D1" w:rsidRDefault="00B34476" w:rsidP="00566172">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Pr>
          <w:rFonts w:eastAsia="KaiTi" w:hint="eastAsia"/>
          <w:sz w:val="24"/>
          <w:szCs w:val="24"/>
          <w:lang w:eastAsia="zh-CN"/>
        </w:rPr>
        <w:t>提高</w:t>
      </w:r>
      <w:r w:rsidR="000E746C" w:rsidRPr="00BE5D74">
        <w:rPr>
          <w:rFonts w:eastAsia="KaiTi"/>
          <w:sz w:val="24"/>
          <w:szCs w:val="24"/>
          <w:lang w:eastAsia="zh-CN"/>
        </w:rPr>
        <w:t>公众</w:t>
      </w:r>
      <w:r>
        <w:rPr>
          <w:rFonts w:eastAsia="KaiTi" w:hint="eastAsia"/>
          <w:sz w:val="24"/>
          <w:szCs w:val="24"/>
          <w:lang w:eastAsia="zh-CN"/>
        </w:rPr>
        <w:t>意识</w:t>
      </w:r>
      <w:r w:rsidR="000E746C" w:rsidRPr="00BE5D74">
        <w:rPr>
          <w:rFonts w:eastAsia="KaiTi"/>
          <w:sz w:val="24"/>
          <w:szCs w:val="24"/>
          <w:lang w:eastAsia="zh-CN"/>
        </w:rPr>
        <w:t>活动</w:t>
      </w:r>
      <w:r w:rsidR="0031410F">
        <w:rPr>
          <w:rFonts w:hint="eastAsia"/>
          <w:sz w:val="24"/>
          <w:szCs w:val="24"/>
          <w:lang w:eastAsia="zh-CN"/>
        </w:rPr>
        <w:t>：</w:t>
      </w:r>
      <w:r w:rsidR="000E746C" w:rsidRPr="009D08D1">
        <w:rPr>
          <w:sz w:val="24"/>
          <w:szCs w:val="24"/>
          <w:lang w:eastAsia="zh-CN"/>
        </w:rPr>
        <w:t>为最终用户、技术人员和学生组织</w:t>
      </w:r>
      <w:r w:rsidR="001B636A">
        <w:rPr>
          <w:rFonts w:hint="eastAsia"/>
          <w:sz w:val="24"/>
          <w:szCs w:val="24"/>
          <w:lang w:eastAsia="zh-CN"/>
        </w:rPr>
        <w:t>3</w:t>
      </w:r>
      <w:r w:rsidR="000E746C" w:rsidRPr="009D08D1">
        <w:rPr>
          <w:sz w:val="24"/>
          <w:szCs w:val="24"/>
          <w:lang w:eastAsia="zh-CN"/>
        </w:rPr>
        <w:t>次宣传活动，促进</w:t>
      </w:r>
      <w:r w:rsidR="00E31637">
        <w:rPr>
          <w:rFonts w:hint="eastAsia"/>
          <w:sz w:val="24"/>
          <w:szCs w:val="24"/>
          <w:lang w:eastAsia="zh-CN"/>
        </w:rPr>
        <w:t>淘汰</w:t>
      </w:r>
      <w:r w:rsidR="000E746C" w:rsidRPr="009D08D1">
        <w:rPr>
          <w:sz w:val="24"/>
          <w:szCs w:val="24"/>
          <w:lang w:eastAsia="zh-CN"/>
        </w:rPr>
        <w:t>氟氯烃</w:t>
      </w:r>
      <w:r w:rsidR="00992A46">
        <w:rPr>
          <w:sz w:val="24"/>
          <w:szCs w:val="24"/>
          <w:lang w:eastAsia="zh-CN"/>
        </w:rPr>
        <w:t>（</w:t>
      </w:r>
      <w:r w:rsidR="000E746C" w:rsidRPr="009D08D1">
        <w:rPr>
          <w:sz w:val="24"/>
          <w:szCs w:val="24"/>
          <w:lang w:eastAsia="zh-CN"/>
        </w:rPr>
        <w:t>20</w:t>
      </w:r>
      <w:r w:rsidR="00E31637">
        <w:rPr>
          <w:sz w:val="24"/>
          <w:szCs w:val="24"/>
          <w:lang w:eastAsia="zh-CN"/>
        </w:rPr>
        <w:t>,</w:t>
      </w:r>
      <w:r w:rsidR="000E746C" w:rsidRPr="009D08D1">
        <w:rPr>
          <w:sz w:val="24"/>
          <w:szCs w:val="24"/>
          <w:lang w:eastAsia="zh-CN"/>
        </w:rPr>
        <w:t>000</w:t>
      </w:r>
      <w:r w:rsidR="000E746C" w:rsidRPr="009D08D1">
        <w:rPr>
          <w:sz w:val="24"/>
          <w:szCs w:val="24"/>
          <w:lang w:eastAsia="zh-CN"/>
        </w:rPr>
        <w:t>美元</w:t>
      </w:r>
      <w:r w:rsidR="00992A46">
        <w:rPr>
          <w:sz w:val="24"/>
          <w:szCs w:val="24"/>
          <w:lang w:eastAsia="zh-CN"/>
        </w:rPr>
        <w:t>）</w:t>
      </w:r>
      <w:r w:rsidR="000E746C" w:rsidRPr="009D08D1">
        <w:rPr>
          <w:sz w:val="24"/>
          <w:szCs w:val="24"/>
          <w:lang w:eastAsia="zh-CN"/>
        </w:rPr>
        <w:t>；</w:t>
      </w:r>
    </w:p>
    <w:p w14:paraId="5C2427C1" w14:textId="5EC78C94" w:rsidR="000E746C" w:rsidRPr="009D08D1" w:rsidRDefault="000E746C" w:rsidP="00566172">
      <w:pPr>
        <w:pStyle w:val="StyleHeader4Para4Left0Firstline0"/>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BE5D74">
        <w:rPr>
          <w:rFonts w:eastAsia="KaiTi"/>
          <w:sz w:val="24"/>
          <w:szCs w:val="24"/>
          <w:lang w:eastAsia="zh-CN"/>
        </w:rPr>
        <w:t>保持能效活动</w:t>
      </w:r>
      <w:r w:rsidR="0031410F">
        <w:rPr>
          <w:rFonts w:hint="eastAsia"/>
          <w:sz w:val="24"/>
          <w:szCs w:val="24"/>
          <w:lang w:eastAsia="zh-CN"/>
        </w:rPr>
        <w:t>：</w:t>
      </w:r>
      <w:r w:rsidRPr="009D08D1">
        <w:rPr>
          <w:sz w:val="24"/>
          <w:szCs w:val="24"/>
          <w:lang w:eastAsia="zh-CN"/>
        </w:rPr>
        <w:t>下一节详细</w:t>
      </w:r>
      <w:r w:rsidR="00021E9F">
        <w:rPr>
          <w:rFonts w:hint="eastAsia"/>
          <w:sz w:val="24"/>
          <w:szCs w:val="24"/>
          <w:lang w:eastAsia="zh-CN"/>
        </w:rPr>
        <w:t>说明</w:t>
      </w:r>
      <w:r w:rsidR="00992A46">
        <w:rPr>
          <w:sz w:val="24"/>
          <w:szCs w:val="24"/>
          <w:lang w:eastAsia="zh-CN"/>
        </w:rPr>
        <w:t>（</w:t>
      </w:r>
      <w:r w:rsidRPr="009D08D1">
        <w:rPr>
          <w:sz w:val="24"/>
          <w:szCs w:val="24"/>
          <w:lang w:eastAsia="zh-CN"/>
        </w:rPr>
        <w:t>120</w:t>
      </w:r>
      <w:r w:rsidR="00675D67">
        <w:rPr>
          <w:rFonts w:hint="eastAsia"/>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p>
    <w:p w14:paraId="721605B4" w14:textId="303CDEE4" w:rsidR="000E746C" w:rsidRPr="009D08D1" w:rsidRDefault="000E746C" w:rsidP="008645ED">
      <w:pPr>
        <w:pStyle w:val="StyleHeader4Para4Left0Firstline0"/>
        <w:keepNext/>
        <w:keepLines/>
        <w:numPr>
          <w:ilvl w:val="1"/>
          <w:numId w:val="13"/>
        </w:numPr>
        <w:tabs>
          <w:tab w:val="clear" w:pos="2880"/>
          <w:tab w:val="clear" w:pos="5760"/>
        </w:tabs>
        <w:adjustRightInd w:val="0"/>
        <w:snapToGrid w:val="0"/>
        <w:spacing w:before="120" w:after="120" w:line="240" w:lineRule="atLeast"/>
        <w:ind w:left="1152" w:hanging="720"/>
        <w:rPr>
          <w:sz w:val="24"/>
          <w:szCs w:val="24"/>
          <w:lang w:eastAsia="zh-CN"/>
        </w:rPr>
      </w:pPr>
      <w:r w:rsidRPr="00566172">
        <w:rPr>
          <w:rFonts w:eastAsia="KaiTi"/>
          <w:sz w:val="24"/>
          <w:szCs w:val="24"/>
          <w:lang w:eastAsia="zh-CN"/>
        </w:rPr>
        <w:lastRenderedPageBreak/>
        <w:t>项目执行和监测</w:t>
      </w:r>
      <w:r w:rsidR="0031410F">
        <w:rPr>
          <w:rFonts w:hint="eastAsia"/>
          <w:sz w:val="24"/>
          <w:szCs w:val="24"/>
          <w:lang w:eastAsia="zh-CN"/>
        </w:rPr>
        <w:t>：</w:t>
      </w:r>
      <w:r w:rsidRPr="009D08D1">
        <w:rPr>
          <w:sz w:val="24"/>
          <w:szCs w:val="24"/>
          <w:lang w:eastAsia="zh-CN"/>
        </w:rPr>
        <w:t>人事费</w:t>
      </w:r>
      <w:r w:rsidR="00992A46">
        <w:rPr>
          <w:sz w:val="24"/>
          <w:szCs w:val="24"/>
          <w:lang w:eastAsia="zh-CN"/>
        </w:rPr>
        <w:t>（</w:t>
      </w:r>
      <w:r w:rsidRPr="009D08D1">
        <w:rPr>
          <w:sz w:val="24"/>
          <w:szCs w:val="24"/>
          <w:lang w:eastAsia="zh-CN"/>
        </w:rPr>
        <w:t>10</w:t>
      </w:r>
      <w:r w:rsidR="00675D67">
        <w:rPr>
          <w:rFonts w:hint="eastAsia"/>
          <w:sz w:val="24"/>
          <w:szCs w:val="24"/>
          <w:lang w:eastAsia="zh-CN"/>
        </w:rPr>
        <w:t>,</w:t>
      </w:r>
      <w:r w:rsidRPr="009D08D1">
        <w:rPr>
          <w:sz w:val="24"/>
          <w:szCs w:val="24"/>
          <w:lang w:eastAsia="zh-CN"/>
        </w:rPr>
        <w:t>400</w:t>
      </w:r>
      <w:r w:rsidRPr="009D08D1">
        <w:rPr>
          <w:sz w:val="24"/>
          <w:szCs w:val="24"/>
          <w:lang w:eastAsia="zh-CN"/>
        </w:rPr>
        <w:t>美元</w:t>
      </w:r>
      <w:r w:rsidR="00992A46">
        <w:rPr>
          <w:sz w:val="24"/>
          <w:szCs w:val="24"/>
          <w:lang w:eastAsia="zh-CN"/>
        </w:rPr>
        <w:t>）</w:t>
      </w:r>
      <w:r w:rsidRPr="009D08D1">
        <w:rPr>
          <w:sz w:val="24"/>
          <w:szCs w:val="24"/>
          <w:lang w:eastAsia="zh-CN"/>
        </w:rPr>
        <w:t>和监测访问</w:t>
      </w:r>
      <w:r w:rsidR="00992A46">
        <w:rPr>
          <w:sz w:val="24"/>
          <w:szCs w:val="24"/>
          <w:lang w:eastAsia="zh-CN"/>
        </w:rPr>
        <w:t>（</w:t>
      </w:r>
      <w:r w:rsidRPr="009D08D1">
        <w:rPr>
          <w:sz w:val="24"/>
          <w:szCs w:val="24"/>
          <w:lang w:eastAsia="zh-CN"/>
        </w:rPr>
        <w:t>15</w:t>
      </w:r>
      <w:r w:rsidR="00675D67">
        <w:rPr>
          <w:sz w:val="24"/>
          <w:szCs w:val="24"/>
          <w:lang w:eastAsia="zh-CN"/>
        </w:rPr>
        <w:t>,</w:t>
      </w:r>
      <w:r w:rsidRPr="009D08D1">
        <w:rPr>
          <w:sz w:val="24"/>
          <w:szCs w:val="24"/>
          <w:lang w:eastAsia="zh-CN"/>
        </w:rPr>
        <w:t>600</w:t>
      </w:r>
      <w:r w:rsidRPr="009D08D1">
        <w:rPr>
          <w:sz w:val="24"/>
          <w:szCs w:val="24"/>
          <w:lang w:eastAsia="zh-CN"/>
        </w:rPr>
        <w:t>美元</w:t>
      </w:r>
      <w:r w:rsidR="00992A46">
        <w:rPr>
          <w:sz w:val="24"/>
          <w:szCs w:val="24"/>
          <w:lang w:eastAsia="zh-CN"/>
        </w:rPr>
        <w:t>）（</w:t>
      </w:r>
      <w:r w:rsidR="00513ACE">
        <w:rPr>
          <w:rFonts w:hint="eastAsia"/>
          <w:sz w:val="24"/>
          <w:szCs w:val="24"/>
          <w:lang w:eastAsia="zh-CN"/>
        </w:rPr>
        <w:t>共计</w:t>
      </w:r>
      <w:r w:rsidRPr="009D08D1">
        <w:rPr>
          <w:sz w:val="24"/>
          <w:szCs w:val="24"/>
          <w:lang w:eastAsia="zh-CN"/>
        </w:rPr>
        <w:t>26</w:t>
      </w:r>
      <w:r w:rsidR="00675D67">
        <w:rPr>
          <w:sz w:val="24"/>
          <w:szCs w:val="24"/>
          <w:lang w:eastAsia="zh-CN"/>
        </w:rPr>
        <w:t>,</w:t>
      </w:r>
      <w:r w:rsidRPr="009D08D1">
        <w:rPr>
          <w:sz w:val="24"/>
          <w:szCs w:val="24"/>
          <w:lang w:eastAsia="zh-CN"/>
        </w:rPr>
        <w:t>000</w:t>
      </w:r>
      <w:r w:rsidRPr="009D08D1">
        <w:rPr>
          <w:sz w:val="24"/>
          <w:szCs w:val="24"/>
          <w:lang w:eastAsia="zh-CN"/>
        </w:rPr>
        <w:t>美元</w:t>
      </w:r>
      <w:r w:rsidR="00992A46">
        <w:rPr>
          <w:sz w:val="24"/>
          <w:szCs w:val="24"/>
          <w:lang w:eastAsia="zh-CN"/>
        </w:rPr>
        <w:t>）</w:t>
      </w:r>
      <w:r w:rsidRPr="009D08D1">
        <w:rPr>
          <w:sz w:val="24"/>
          <w:szCs w:val="24"/>
          <w:lang w:eastAsia="zh-CN"/>
        </w:rPr>
        <w:t>。</w:t>
      </w:r>
    </w:p>
    <w:p w14:paraId="51E5CE7D" w14:textId="44FECB63" w:rsidR="000E746C" w:rsidRPr="0003331C" w:rsidRDefault="00853F44" w:rsidP="0003331C">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Pr>
          <w:rFonts w:eastAsia="KaiTi" w:hint="eastAsia"/>
          <w:sz w:val="24"/>
          <w:szCs w:val="24"/>
          <w:lang w:eastAsia="zh-CN"/>
        </w:rPr>
        <w:t>保持</w:t>
      </w:r>
      <w:r w:rsidR="000E746C" w:rsidRPr="0003331C">
        <w:rPr>
          <w:rFonts w:eastAsia="KaiTi"/>
          <w:sz w:val="24"/>
          <w:szCs w:val="24"/>
          <w:lang w:eastAsia="zh-CN"/>
        </w:rPr>
        <w:t>制冷维修行业能效活动</w:t>
      </w:r>
    </w:p>
    <w:p w14:paraId="782F743D" w14:textId="24136A60" w:rsidR="000E746C" w:rsidRPr="007E4C34" w:rsidRDefault="000E746C" w:rsidP="00F550D7">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7E4C34">
        <w:rPr>
          <w:sz w:val="24"/>
          <w:szCs w:val="24"/>
          <w:lang w:eastAsia="zh-CN"/>
        </w:rPr>
        <w:t>根据第</w:t>
      </w:r>
      <w:r w:rsidRPr="007E4C34">
        <w:rPr>
          <w:sz w:val="24"/>
          <w:szCs w:val="24"/>
          <w:lang w:eastAsia="zh-CN"/>
        </w:rPr>
        <w:t>89/6</w:t>
      </w:r>
      <w:r w:rsidRPr="007E4C34">
        <w:rPr>
          <w:sz w:val="24"/>
          <w:szCs w:val="24"/>
          <w:lang w:eastAsia="zh-CN"/>
        </w:rPr>
        <w:t>号决定提交的能效项目旨在促进住宅和</w:t>
      </w:r>
      <w:r w:rsidR="006C106A">
        <w:rPr>
          <w:sz w:val="24"/>
          <w:szCs w:val="24"/>
          <w:lang w:eastAsia="zh-CN"/>
        </w:rPr>
        <w:t>商用</w:t>
      </w:r>
      <w:r w:rsidR="00C85BC7" w:rsidRPr="007E4C34">
        <w:rPr>
          <w:sz w:val="24"/>
          <w:szCs w:val="24"/>
          <w:lang w:eastAsia="zh-CN"/>
        </w:rPr>
        <w:t>制冷空调</w:t>
      </w:r>
      <w:r w:rsidRPr="007E4C34">
        <w:rPr>
          <w:sz w:val="24"/>
          <w:szCs w:val="24"/>
          <w:lang w:eastAsia="zh-CN"/>
        </w:rPr>
        <w:t>行业使用基于低</w:t>
      </w:r>
      <w:r w:rsidR="0037026A">
        <w:rPr>
          <w:sz w:val="24"/>
          <w:szCs w:val="24"/>
          <w:lang w:eastAsia="zh-CN"/>
        </w:rPr>
        <w:t>全球升温潜能值</w:t>
      </w:r>
      <w:r w:rsidRPr="007E4C34">
        <w:rPr>
          <w:sz w:val="24"/>
          <w:szCs w:val="24"/>
          <w:lang w:eastAsia="zh-CN"/>
        </w:rPr>
        <w:t>技术的节能设备。其目标与</w:t>
      </w:r>
      <w:r w:rsidR="0037026A">
        <w:rPr>
          <w:rFonts w:hint="eastAsia"/>
          <w:sz w:val="24"/>
          <w:szCs w:val="24"/>
          <w:lang w:eastAsia="zh-CN"/>
        </w:rPr>
        <w:t>厄瓜多尔</w:t>
      </w:r>
      <w:r w:rsidRPr="007E4C34">
        <w:rPr>
          <w:sz w:val="24"/>
          <w:szCs w:val="24"/>
          <w:lang w:eastAsia="zh-CN"/>
        </w:rPr>
        <w:t>国家能效计划一致。相关活动的说明和拟议费用细目如下</w:t>
      </w:r>
      <w:r w:rsidRPr="007E4C34">
        <w:rPr>
          <w:sz w:val="24"/>
          <w:szCs w:val="24"/>
          <w:lang w:eastAsia="zh-CN"/>
        </w:rPr>
        <w:t>:</w:t>
      </w:r>
    </w:p>
    <w:p w14:paraId="279802B0" w14:textId="35654E29" w:rsidR="00D6705A" w:rsidRPr="009D08D1" w:rsidRDefault="000E746C" w:rsidP="00853F44">
      <w:pPr>
        <w:pStyle w:val="StyleHeader4Para4Left0Firstline0"/>
        <w:numPr>
          <w:ilvl w:val="0"/>
          <w:numId w:val="16"/>
        </w:numPr>
        <w:tabs>
          <w:tab w:val="clear" w:pos="2880"/>
          <w:tab w:val="clear" w:pos="5760"/>
        </w:tabs>
        <w:adjustRightInd w:val="0"/>
        <w:snapToGrid w:val="0"/>
        <w:spacing w:before="120" w:after="120" w:line="240" w:lineRule="atLeast"/>
        <w:ind w:left="1152" w:hanging="720"/>
        <w:rPr>
          <w:sz w:val="24"/>
          <w:szCs w:val="24"/>
          <w:lang w:eastAsia="zh-CN"/>
        </w:rPr>
      </w:pPr>
      <w:r w:rsidRPr="0037026A">
        <w:rPr>
          <w:rFonts w:eastAsia="KaiTi"/>
          <w:sz w:val="24"/>
          <w:szCs w:val="24"/>
          <w:lang w:eastAsia="zh-CN"/>
        </w:rPr>
        <w:t>加强进口商和海关代理人的能力</w:t>
      </w:r>
      <w:r w:rsidR="00992A46">
        <w:rPr>
          <w:rFonts w:eastAsia="KaiTi"/>
          <w:sz w:val="24"/>
          <w:szCs w:val="24"/>
          <w:lang w:eastAsia="zh-CN"/>
        </w:rPr>
        <w:t>（</w:t>
      </w:r>
      <w:r w:rsidRPr="0037026A">
        <w:rPr>
          <w:rFonts w:eastAsia="KaiTi"/>
          <w:sz w:val="24"/>
          <w:szCs w:val="24"/>
          <w:lang w:eastAsia="zh-CN"/>
        </w:rPr>
        <w:t>20</w:t>
      </w:r>
      <w:r w:rsidR="0037026A" w:rsidRPr="0037026A">
        <w:rPr>
          <w:rFonts w:eastAsia="KaiTi" w:hint="eastAsia"/>
          <w:sz w:val="24"/>
          <w:szCs w:val="24"/>
          <w:lang w:eastAsia="zh-CN"/>
        </w:rPr>
        <w:t>,</w:t>
      </w:r>
      <w:r w:rsidRPr="0037026A">
        <w:rPr>
          <w:rFonts w:eastAsia="KaiTi"/>
          <w:sz w:val="24"/>
          <w:szCs w:val="24"/>
          <w:lang w:eastAsia="zh-CN"/>
        </w:rPr>
        <w:t>000</w:t>
      </w:r>
      <w:r w:rsidRPr="0037026A">
        <w:rPr>
          <w:rFonts w:eastAsia="KaiTi"/>
          <w:sz w:val="24"/>
          <w:szCs w:val="24"/>
          <w:lang w:eastAsia="zh-CN"/>
        </w:rPr>
        <w:t>美元</w:t>
      </w:r>
      <w:r w:rsidR="00992A46">
        <w:rPr>
          <w:rFonts w:eastAsia="KaiTi"/>
          <w:sz w:val="24"/>
          <w:szCs w:val="24"/>
          <w:lang w:eastAsia="zh-CN"/>
        </w:rPr>
        <w:t>）</w:t>
      </w:r>
      <w:r w:rsidR="0037026A">
        <w:rPr>
          <w:rFonts w:hint="eastAsia"/>
          <w:sz w:val="24"/>
          <w:szCs w:val="24"/>
          <w:lang w:eastAsia="zh-CN"/>
        </w:rPr>
        <w:t>：</w:t>
      </w:r>
      <w:r w:rsidRPr="007E4C34">
        <w:rPr>
          <w:sz w:val="24"/>
          <w:szCs w:val="24"/>
          <w:lang w:eastAsia="zh-CN"/>
        </w:rPr>
        <w:t>为进口商和海关代理人制定、设计和印刷一份指南，内容涉及</w:t>
      </w:r>
      <w:r w:rsidR="0037026A">
        <w:rPr>
          <w:rFonts w:hint="eastAsia"/>
          <w:sz w:val="24"/>
          <w:szCs w:val="24"/>
          <w:lang w:eastAsia="zh-CN"/>
        </w:rPr>
        <w:t>合规</w:t>
      </w:r>
      <w:r w:rsidRPr="007E4C34">
        <w:rPr>
          <w:sz w:val="24"/>
          <w:szCs w:val="24"/>
          <w:lang w:eastAsia="zh-CN"/>
        </w:rPr>
        <w:t>评估程序、能效标签、适用于制冷空调设备的最低能</w:t>
      </w:r>
      <w:r w:rsidR="0037026A">
        <w:rPr>
          <w:rFonts w:hint="eastAsia"/>
          <w:sz w:val="24"/>
          <w:szCs w:val="24"/>
          <w:lang w:eastAsia="zh-CN"/>
        </w:rPr>
        <w:t>效</w:t>
      </w:r>
      <w:r w:rsidRPr="007E4C34">
        <w:rPr>
          <w:sz w:val="24"/>
          <w:szCs w:val="24"/>
          <w:lang w:eastAsia="zh-CN"/>
        </w:rPr>
        <w:t>标准、有效利用风险分析</w:t>
      </w:r>
      <w:r w:rsidR="0037026A">
        <w:rPr>
          <w:rFonts w:hint="eastAsia"/>
          <w:sz w:val="24"/>
          <w:szCs w:val="24"/>
          <w:lang w:eastAsia="zh-CN"/>
        </w:rPr>
        <w:t>、</w:t>
      </w:r>
      <w:r w:rsidRPr="007E4C34">
        <w:rPr>
          <w:sz w:val="24"/>
          <w:szCs w:val="24"/>
          <w:lang w:eastAsia="zh-CN"/>
        </w:rPr>
        <w:t>防止伪造盗版和</w:t>
      </w:r>
      <w:r w:rsidR="001B636A">
        <w:rPr>
          <w:rFonts w:hint="eastAsia"/>
          <w:sz w:val="24"/>
          <w:szCs w:val="24"/>
          <w:lang w:eastAsia="zh-CN"/>
        </w:rPr>
        <w:t>假造</w:t>
      </w:r>
      <w:r w:rsidRPr="007E4C34">
        <w:rPr>
          <w:sz w:val="24"/>
          <w:szCs w:val="24"/>
          <w:lang w:eastAsia="zh-CN"/>
        </w:rPr>
        <w:t>原产地标记的案例研究</w:t>
      </w:r>
      <w:r w:rsidR="00992A46">
        <w:rPr>
          <w:sz w:val="24"/>
          <w:szCs w:val="24"/>
          <w:lang w:eastAsia="zh-CN"/>
        </w:rPr>
        <w:t>（</w:t>
      </w:r>
      <w:r w:rsidRPr="007E4C34">
        <w:rPr>
          <w:sz w:val="24"/>
          <w:szCs w:val="24"/>
          <w:lang w:eastAsia="zh-CN"/>
        </w:rPr>
        <w:t>12</w:t>
      </w:r>
      <w:r w:rsidR="0037026A">
        <w:rPr>
          <w:rFonts w:hint="eastAsia"/>
          <w:sz w:val="24"/>
          <w:szCs w:val="24"/>
          <w:lang w:eastAsia="zh-CN"/>
        </w:rPr>
        <w:t>,</w:t>
      </w:r>
      <w:r w:rsidRPr="007E4C34">
        <w:rPr>
          <w:sz w:val="24"/>
          <w:szCs w:val="24"/>
          <w:lang w:eastAsia="zh-CN"/>
        </w:rPr>
        <w:t>000</w:t>
      </w:r>
      <w:r w:rsidRPr="007E4C34">
        <w:rPr>
          <w:sz w:val="24"/>
          <w:szCs w:val="24"/>
          <w:lang w:eastAsia="zh-CN"/>
        </w:rPr>
        <w:t>美元</w:t>
      </w:r>
      <w:r w:rsidR="00992A46">
        <w:rPr>
          <w:sz w:val="24"/>
          <w:szCs w:val="24"/>
          <w:lang w:eastAsia="zh-CN"/>
        </w:rPr>
        <w:t>）</w:t>
      </w:r>
      <w:r w:rsidR="0037026A">
        <w:rPr>
          <w:rFonts w:hint="eastAsia"/>
          <w:sz w:val="24"/>
          <w:szCs w:val="24"/>
          <w:lang w:eastAsia="zh-CN"/>
        </w:rPr>
        <w:t>；</w:t>
      </w:r>
      <w:r w:rsidRPr="007E4C34">
        <w:rPr>
          <w:sz w:val="24"/>
          <w:szCs w:val="24"/>
          <w:lang w:eastAsia="zh-CN"/>
        </w:rPr>
        <w:t>为</w:t>
      </w:r>
      <w:r w:rsidRPr="007E4C34">
        <w:rPr>
          <w:sz w:val="24"/>
          <w:szCs w:val="24"/>
          <w:lang w:eastAsia="zh-CN"/>
        </w:rPr>
        <w:t>90</w:t>
      </w:r>
      <w:r w:rsidRPr="007E4C34">
        <w:rPr>
          <w:sz w:val="24"/>
          <w:szCs w:val="24"/>
          <w:lang w:eastAsia="zh-CN"/>
        </w:rPr>
        <w:t>名进口商、海关和贸易官员组织</w:t>
      </w:r>
      <w:r w:rsidR="001B636A">
        <w:rPr>
          <w:rFonts w:hint="eastAsia"/>
          <w:sz w:val="24"/>
          <w:szCs w:val="24"/>
          <w:lang w:eastAsia="zh-CN"/>
        </w:rPr>
        <w:t>4</w:t>
      </w:r>
      <w:r w:rsidRPr="009D08D1">
        <w:rPr>
          <w:sz w:val="24"/>
          <w:szCs w:val="24"/>
          <w:lang w:eastAsia="zh-CN"/>
        </w:rPr>
        <w:t>次培训班，内容涉及</w:t>
      </w:r>
      <w:r w:rsidR="002B63E6" w:rsidRPr="009D08D1">
        <w:rPr>
          <w:sz w:val="24"/>
          <w:szCs w:val="24"/>
          <w:lang w:eastAsia="zh-CN"/>
        </w:rPr>
        <w:t>低</w:t>
      </w:r>
      <w:r w:rsidR="002B63E6">
        <w:rPr>
          <w:sz w:val="24"/>
          <w:szCs w:val="24"/>
          <w:lang w:eastAsia="zh-CN"/>
        </w:rPr>
        <w:t>全球升温潜能值</w:t>
      </w:r>
      <w:r w:rsidR="002B63E6" w:rsidRPr="009D08D1">
        <w:rPr>
          <w:sz w:val="24"/>
          <w:szCs w:val="24"/>
          <w:lang w:eastAsia="zh-CN"/>
        </w:rPr>
        <w:t>制冷剂产品及其能效分类</w:t>
      </w:r>
      <w:r w:rsidR="002B63E6">
        <w:rPr>
          <w:rFonts w:hint="eastAsia"/>
          <w:sz w:val="24"/>
          <w:szCs w:val="24"/>
          <w:lang w:eastAsia="zh-CN"/>
        </w:rPr>
        <w:t>的</w:t>
      </w:r>
      <w:r w:rsidRPr="009D08D1">
        <w:rPr>
          <w:sz w:val="24"/>
          <w:szCs w:val="24"/>
          <w:lang w:eastAsia="zh-CN"/>
        </w:rPr>
        <w:t>监测、标签和检查</w:t>
      </w:r>
      <w:r w:rsidR="002B63E6" w:rsidRPr="009D08D1">
        <w:rPr>
          <w:sz w:val="24"/>
          <w:szCs w:val="24"/>
          <w:lang w:eastAsia="zh-CN"/>
        </w:rPr>
        <w:t xml:space="preserve"> </w:t>
      </w:r>
      <w:r w:rsidR="00992A46">
        <w:rPr>
          <w:sz w:val="24"/>
          <w:szCs w:val="24"/>
          <w:lang w:eastAsia="zh-CN"/>
        </w:rPr>
        <w:t>（</w:t>
      </w:r>
      <w:r w:rsidRPr="009D08D1">
        <w:rPr>
          <w:sz w:val="24"/>
          <w:szCs w:val="24"/>
          <w:lang w:eastAsia="zh-CN"/>
        </w:rPr>
        <w:t>8</w:t>
      </w:r>
      <w:r w:rsidR="0037026A">
        <w:rPr>
          <w:rFonts w:hint="eastAsia"/>
          <w:sz w:val="24"/>
          <w:szCs w:val="24"/>
          <w:lang w:eastAsia="zh-CN"/>
        </w:rPr>
        <w:t>,</w:t>
      </w:r>
      <w:r w:rsidRPr="009D08D1">
        <w:rPr>
          <w:sz w:val="24"/>
          <w:szCs w:val="24"/>
          <w:lang w:eastAsia="zh-CN"/>
        </w:rPr>
        <w:t>000</w:t>
      </w:r>
      <w:r w:rsidR="002B63E6">
        <w:rPr>
          <w:sz w:val="24"/>
          <w:szCs w:val="24"/>
          <w:lang w:eastAsia="zh-CN"/>
        </w:rPr>
        <w:t xml:space="preserve">   </w:t>
      </w:r>
      <w:r w:rsidRPr="009D08D1">
        <w:rPr>
          <w:sz w:val="24"/>
          <w:szCs w:val="24"/>
          <w:lang w:eastAsia="zh-CN"/>
        </w:rPr>
        <w:t>美元</w:t>
      </w:r>
      <w:r w:rsidR="00992A46">
        <w:rPr>
          <w:rFonts w:hint="eastAsia"/>
          <w:sz w:val="24"/>
          <w:szCs w:val="24"/>
          <w:lang w:eastAsia="zh-CN"/>
        </w:rPr>
        <w:t>）</w:t>
      </w:r>
      <w:r w:rsidR="0037026A">
        <w:rPr>
          <w:rFonts w:hint="eastAsia"/>
          <w:sz w:val="24"/>
          <w:szCs w:val="24"/>
          <w:lang w:eastAsia="zh-CN"/>
        </w:rPr>
        <w:t>；</w:t>
      </w:r>
    </w:p>
    <w:p w14:paraId="27EB2A8D" w14:textId="649164D1" w:rsidR="003452DB" w:rsidRPr="009D08D1" w:rsidRDefault="00C85BC7" w:rsidP="00853F44">
      <w:pPr>
        <w:pStyle w:val="StyleHeader4Para4Left0Firstline0"/>
        <w:numPr>
          <w:ilvl w:val="0"/>
          <w:numId w:val="16"/>
        </w:numPr>
        <w:tabs>
          <w:tab w:val="clear" w:pos="2880"/>
          <w:tab w:val="clear" w:pos="5760"/>
        </w:tabs>
        <w:adjustRightInd w:val="0"/>
        <w:snapToGrid w:val="0"/>
        <w:spacing w:before="120" w:after="120" w:line="240" w:lineRule="atLeast"/>
        <w:ind w:left="1152" w:hanging="720"/>
        <w:rPr>
          <w:sz w:val="24"/>
          <w:szCs w:val="24"/>
          <w:lang w:eastAsia="zh-CN"/>
        </w:rPr>
      </w:pPr>
      <w:r w:rsidRPr="002B63E6">
        <w:rPr>
          <w:rFonts w:eastAsia="KaiTi"/>
          <w:sz w:val="24"/>
          <w:szCs w:val="24"/>
          <w:lang w:eastAsia="zh-CN"/>
        </w:rPr>
        <w:t>制冷空调</w:t>
      </w:r>
      <w:r w:rsidR="003452DB" w:rsidRPr="002B63E6">
        <w:rPr>
          <w:rFonts w:eastAsia="KaiTi"/>
          <w:sz w:val="24"/>
          <w:szCs w:val="24"/>
          <w:lang w:eastAsia="zh-CN"/>
        </w:rPr>
        <w:t>维修行业能效能力建设和额外培训</w:t>
      </w:r>
      <w:r w:rsidR="00992A46">
        <w:rPr>
          <w:rFonts w:eastAsia="KaiTi"/>
          <w:sz w:val="24"/>
          <w:szCs w:val="24"/>
          <w:lang w:eastAsia="zh-CN"/>
        </w:rPr>
        <w:t>（</w:t>
      </w:r>
      <w:r w:rsidR="003452DB" w:rsidRPr="002B63E6">
        <w:rPr>
          <w:rFonts w:eastAsia="KaiTi"/>
          <w:sz w:val="24"/>
          <w:szCs w:val="24"/>
          <w:lang w:eastAsia="zh-CN"/>
        </w:rPr>
        <w:t>65</w:t>
      </w:r>
      <w:r w:rsidR="0037026A" w:rsidRPr="002B63E6">
        <w:rPr>
          <w:rFonts w:eastAsia="KaiTi" w:hint="eastAsia"/>
          <w:sz w:val="24"/>
          <w:szCs w:val="24"/>
          <w:lang w:eastAsia="zh-CN"/>
        </w:rPr>
        <w:t>,</w:t>
      </w:r>
      <w:r w:rsidR="003452DB" w:rsidRPr="002B63E6">
        <w:rPr>
          <w:rFonts w:eastAsia="KaiTi"/>
          <w:sz w:val="24"/>
          <w:szCs w:val="24"/>
          <w:lang w:eastAsia="zh-CN"/>
        </w:rPr>
        <w:t>000</w:t>
      </w:r>
      <w:r w:rsidR="003452DB" w:rsidRPr="002B63E6">
        <w:rPr>
          <w:rFonts w:eastAsia="KaiTi"/>
          <w:sz w:val="24"/>
          <w:szCs w:val="24"/>
          <w:lang w:eastAsia="zh-CN"/>
        </w:rPr>
        <w:t>美元</w:t>
      </w:r>
      <w:r w:rsidR="00992A46">
        <w:rPr>
          <w:rFonts w:eastAsia="KaiTi"/>
          <w:sz w:val="24"/>
          <w:szCs w:val="24"/>
          <w:lang w:eastAsia="zh-CN"/>
        </w:rPr>
        <w:t>）</w:t>
      </w:r>
      <w:r w:rsidR="0037026A">
        <w:rPr>
          <w:rFonts w:hint="eastAsia"/>
          <w:sz w:val="24"/>
          <w:szCs w:val="24"/>
          <w:lang w:eastAsia="zh-CN"/>
        </w:rPr>
        <w:t>：</w:t>
      </w:r>
      <w:r w:rsidR="003452DB" w:rsidRPr="009D08D1">
        <w:rPr>
          <w:sz w:val="24"/>
          <w:szCs w:val="24"/>
          <w:lang w:eastAsia="zh-CN"/>
        </w:rPr>
        <w:t>向职业培训机构和基础学校提供</w:t>
      </w:r>
      <w:r w:rsidR="003452DB" w:rsidRPr="009D08D1">
        <w:rPr>
          <w:sz w:val="24"/>
          <w:szCs w:val="24"/>
          <w:lang w:eastAsia="zh-CN"/>
        </w:rPr>
        <w:t>8</w:t>
      </w:r>
      <w:r w:rsidR="003452DB" w:rsidRPr="009D08D1">
        <w:rPr>
          <w:sz w:val="24"/>
          <w:szCs w:val="24"/>
          <w:lang w:eastAsia="zh-CN"/>
        </w:rPr>
        <w:t>个工具包，</w:t>
      </w:r>
      <w:r w:rsidR="007C1256">
        <w:rPr>
          <w:rFonts w:hint="eastAsia"/>
          <w:sz w:val="24"/>
          <w:szCs w:val="24"/>
          <w:lang w:eastAsia="zh-CN"/>
        </w:rPr>
        <w:t>训练</w:t>
      </w:r>
      <w:r w:rsidR="003452DB" w:rsidRPr="009D08D1">
        <w:rPr>
          <w:sz w:val="24"/>
          <w:szCs w:val="24"/>
          <w:lang w:eastAsia="zh-CN"/>
        </w:rPr>
        <w:t>技术人员确定</w:t>
      </w:r>
      <w:r>
        <w:rPr>
          <w:sz w:val="24"/>
          <w:szCs w:val="24"/>
          <w:lang w:eastAsia="zh-CN"/>
        </w:rPr>
        <w:t>制冷空调</w:t>
      </w:r>
      <w:r w:rsidR="003452DB" w:rsidRPr="009D08D1">
        <w:rPr>
          <w:sz w:val="24"/>
          <w:szCs w:val="24"/>
          <w:lang w:eastAsia="zh-CN"/>
        </w:rPr>
        <w:t>系统的性能和能效</w:t>
      </w:r>
      <w:r w:rsidR="00992A46">
        <w:rPr>
          <w:sz w:val="24"/>
          <w:szCs w:val="24"/>
          <w:lang w:eastAsia="zh-CN"/>
        </w:rPr>
        <w:t>（</w:t>
      </w:r>
      <w:r w:rsidR="003452DB" w:rsidRPr="009D08D1">
        <w:rPr>
          <w:sz w:val="24"/>
          <w:szCs w:val="24"/>
          <w:lang w:eastAsia="zh-CN"/>
        </w:rPr>
        <w:t>55</w:t>
      </w:r>
      <w:r w:rsidR="0037026A">
        <w:rPr>
          <w:rFonts w:hint="eastAsia"/>
          <w:sz w:val="24"/>
          <w:szCs w:val="24"/>
          <w:lang w:eastAsia="zh-CN"/>
        </w:rPr>
        <w:t>,</w:t>
      </w:r>
      <w:r w:rsidR="003452DB" w:rsidRPr="009D08D1">
        <w:rPr>
          <w:sz w:val="24"/>
          <w:szCs w:val="24"/>
          <w:lang w:eastAsia="zh-CN"/>
        </w:rPr>
        <w:t>000</w:t>
      </w:r>
      <w:r w:rsidR="003452DB" w:rsidRPr="009D08D1">
        <w:rPr>
          <w:sz w:val="24"/>
          <w:szCs w:val="24"/>
          <w:lang w:eastAsia="zh-CN"/>
        </w:rPr>
        <w:t>美元</w:t>
      </w:r>
      <w:r w:rsidR="00992A46">
        <w:rPr>
          <w:sz w:val="24"/>
          <w:szCs w:val="24"/>
          <w:lang w:eastAsia="zh-CN"/>
        </w:rPr>
        <w:t>）</w:t>
      </w:r>
      <w:r w:rsidR="003452DB" w:rsidRPr="009D08D1">
        <w:rPr>
          <w:sz w:val="24"/>
          <w:szCs w:val="24"/>
          <w:lang w:eastAsia="zh-CN"/>
        </w:rPr>
        <w:t>，为</w:t>
      </w:r>
      <w:r w:rsidR="003452DB" w:rsidRPr="009D08D1">
        <w:rPr>
          <w:sz w:val="24"/>
          <w:szCs w:val="24"/>
          <w:lang w:eastAsia="zh-CN"/>
        </w:rPr>
        <w:t>80</w:t>
      </w:r>
      <w:r w:rsidR="003452DB" w:rsidRPr="009D08D1">
        <w:rPr>
          <w:sz w:val="24"/>
          <w:szCs w:val="24"/>
          <w:lang w:eastAsia="zh-CN"/>
        </w:rPr>
        <w:t>名培训人员和技术人员组织</w:t>
      </w:r>
      <w:r w:rsidR="003452DB" w:rsidRPr="009D08D1">
        <w:rPr>
          <w:sz w:val="24"/>
          <w:szCs w:val="24"/>
          <w:lang w:eastAsia="zh-CN"/>
        </w:rPr>
        <w:t>4</w:t>
      </w:r>
      <w:r w:rsidR="003452DB" w:rsidRPr="009D08D1">
        <w:rPr>
          <w:sz w:val="24"/>
          <w:szCs w:val="24"/>
          <w:lang w:eastAsia="zh-CN"/>
        </w:rPr>
        <w:t>次培训班，</w:t>
      </w:r>
      <w:r w:rsidR="007C1256">
        <w:rPr>
          <w:rFonts w:hint="eastAsia"/>
          <w:sz w:val="24"/>
          <w:szCs w:val="24"/>
          <w:lang w:eastAsia="zh-CN"/>
        </w:rPr>
        <w:t>学习</w:t>
      </w:r>
      <w:r w:rsidR="003452DB" w:rsidRPr="009D08D1">
        <w:rPr>
          <w:sz w:val="24"/>
          <w:szCs w:val="24"/>
          <w:lang w:eastAsia="zh-CN"/>
        </w:rPr>
        <w:t>在</w:t>
      </w:r>
      <w:r>
        <w:rPr>
          <w:sz w:val="24"/>
          <w:szCs w:val="24"/>
          <w:lang w:eastAsia="zh-CN"/>
        </w:rPr>
        <w:t>制冷空调</w:t>
      </w:r>
      <w:r w:rsidR="003452DB" w:rsidRPr="009D08D1">
        <w:rPr>
          <w:sz w:val="24"/>
          <w:szCs w:val="24"/>
          <w:lang w:eastAsia="zh-CN"/>
        </w:rPr>
        <w:t>设备维修、</w:t>
      </w:r>
      <w:r w:rsidR="008F35FE">
        <w:rPr>
          <w:rFonts w:hint="eastAsia"/>
          <w:sz w:val="24"/>
          <w:szCs w:val="24"/>
          <w:lang w:eastAsia="zh-CN"/>
        </w:rPr>
        <w:t>维护</w:t>
      </w:r>
      <w:r w:rsidR="003452DB" w:rsidRPr="009D08D1">
        <w:rPr>
          <w:sz w:val="24"/>
          <w:szCs w:val="24"/>
          <w:lang w:eastAsia="zh-CN"/>
        </w:rPr>
        <w:t>和安装期间</w:t>
      </w:r>
      <w:r w:rsidR="008F35FE">
        <w:rPr>
          <w:rFonts w:hint="eastAsia"/>
          <w:sz w:val="24"/>
          <w:szCs w:val="24"/>
          <w:lang w:eastAsia="zh-CN"/>
        </w:rPr>
        <w:t>减少</w:t>
      </w:r>
      <w:r w:rsidR="003452DB" w:rsidRPr="009D08D1">
        <w:rPr>
          <w:sz w:val="24"/>
          <w:szCs w:val="24"/>
          <w:lang w:eastAsia="zh-CN"/>
        </w:rPr>
        <w:t>能效</w:t>
      </w:r>
      <w:r w:rsidR="008F35FE">
        <w:rPr>
          <w:rFonts w:hint="eastAsia"/>
          <w:sz w:val="24"/>
          <w:szCs w:val="24"/>
          <w:lang w:eastAsia="zh-CN"/>
        </w:rPr>
        <w:t>流失</w:t>
      </w:r>
      <w:r w:rsidR="003452DB" w:rsidRPr="009D08D1">
        <w:rPr>
          <w:sz w:val="24"/>
          <w:szCs w:val="24"/>
          <w:lang w:eastAsia="zh-CN"/>
        </w:rPr>
        <w:t>的程序</w:t>
      </w:r>
      <w:r w:rsidR="00992A46">
        <w:rPr>
          <w:sz w:val="24"/>
          <w:szCs w:val="24"/>
          <w:lang w:eastAsia="zh-CN"/>
        </w:rPr>
        <w:t>（</w:t>
      </w:r>
      <w:r w:rsidR="003452DB" w:rsidRPr="009D08D1">
        <w:rPr>
          <w:sz w:val="24"/>
          <w:szCs w:val="24"/>
          <w:lang w:eastAsia="zh-CN"/>
        </w:rPr>
        <w:t>10</w:t>
      </w:r>
      <w:r w:rsidR="0037026A">
        <w:rPr>
          <w:rFonts w:hint="eastAsia"/>
          <w:sz w:val="24"/>
          <w:szCs w:val="24"/>
          <w:lang w:eastAsia="zh-CN"/>
        </w:rPr>
        <w:t>,</w:t>
      </w:r>
      <w:r w:rsidR="003452DB" w:rsidRPr="009D08D1">
        <w:rPr>
          <w:sz w:val="24"/>
          <w:szCs w:val="24"/>
          <w:lang w:eastAsia="zh-CN"/>
        </w:rPr>
        <w:t>000</w:t>
      </w:r>
      <w:r w:rsidR="003452DB" w:rsidRPr="009D08D1">
        <w:rPr>
          <w:sz w:val="24"/>
          <w:szCs w:val="24"/>
          <w:lang w:eastAsia="zh-CN"/>
        </w:rPr>
        <w:t>美元</w:t>
      </w:r>
      <w:r w:rsidR="00992A46">
        <w:rPr>
          <w:sz w:val="24"/>
          <w:szCs w:val="24"/>
          <w:lang w:eastAsia="zh-CN"/>
        </w:rPr>
        <w:t>）</w:t>
      </w:r>
      <w:r w:rsidR="003452DB" w:rsidRPr="009D08D1">
        <w:rPr>
          <w:sz w:val="24"/>
          <w:szCs w:val="24"/>
          <w:lang w:eastAsia="zh-CN"/>
        </w:rPr>
        <w:t>；</w:t>
      </w:r>
    </w:p>
    <w:p w14:paraId="03CC381F" w14:textId="358BC333" w:rsidR="003452DB" w:rsidRPr="009D08D1" w:rsidRDefault="001B636A" w:rsidP="00853F44">
      <w:pPr>
        <w:pStyle w:val="StyleHeader4Para4Left0Firstline0"/>
        <w:numPr>
          <w:ilvl w:val="0"/>
          <w:numId w:val="16"/>
        </w:numPr>
        <w:tabs>
          <w:tab w:val="clear" w:pos="2880"/>
          <w:tab w:val="clear" w:pos="5760"/>
        </w:tabs>
        <w:adjustRightInd w:val="0"/>
        <w:snapToGrid w:val="0"/>
        <w:spacing w:before="120" w:after="120" w:line="240" w:lineRule="atLeast"/>
        <w:ind w:left="1152" w:hanging="720"/>
        <w:rPr>
          <w:sz w:val="24"/>
          <w:szCs w:val="24"/>
          <w:lang w:eastAsia="zh-CN"/>
        </w:rPr>
      </w:pPr>
      <w:r>
        <w:rPr>
          <w:rFonts w:eastAsia="KaiTi" w:hint="eastAsia"/>
          <w:sz w:val="24"/>
          <w:szCs w:val="24"/>
          <w:lang w:eastAsia="zh-CN"/>
        </w:rPr>
        <w:t>促进</w:t>
      </w:r>
      <w:r w:rsidR="002B63E6">
        <w:rPr>
          <w:rFonts w:eastAsia="KaiTi"/>
          <w:sz w:val="24"/>
          <w:szCs w:val="24"/>
          <w:lang w:eastAsia="zh-CN"/>
        </w:rPr>
        <w:t>能效</w:t>
      </w:r>
      <w:r w:rsidR="003452DB" w:rsidRPr="002B63E6">
        <w:rPr>
          <w:rFonts w:eastAsia="KaiTi"/>
          <w:sz w:val="24"/>
          <w:szCs w:val="24"/>
          <w:lang w:eastAsia="zh-CN"/>
        </w:rPr>
        <w:t>宣传和外联活动</w:t>
      </w:r>
      <w:r w:rsidR="00992A46">
        <w:rPr>
          <w:rFonts w:eastAsia="KaiTi"/>
          <w:sz w:val="24"/>
          <w:szCs w:val="24"/>
          <w:lang w:eastAsia="zh-CN"/>
        </w:rPr>
        <w:t>（</w:t>
      </w:r>
      <w:r w:rsidR="003452DB" w:rsidRPr="002B63E6">
        <w:rPr>
          <w:rFonts w:eastAsia="KaiTi"/>
          <w:sz w:val="24"/>
          <w:szCs w:val="24"/>
          <w:lang w:eastAsia="zh-CN"/>
        </w:rPr>
        <w:t>35</w:t>
      </w:r>
      <w:r w:rsidR="0037026A" w:rsidRPr="002B63E6">
        <w:rPr>
          <w:rFonts w:eastAsia="KaiTi"/>
          <w:sz w:val="24"/>
          <w:szCs w:val="24"/>
          <w:lang w:eastAsia="zh-CN"/>
        </w:rPr>
        <w:t>,</w:t>
      </w:r>
      <w:r w:rsidR="003452DB" w:rsidRPr="002B63E6">
        <w:rPr>
          <w:rFonts w:eastAsia="KaiTi"/>
          <w:sz w:val="24"/>
          <w:szCs w:val="24"/>
          <w:lang w:eastAsia="zh-CN"/>
        </w:rPr>
        <w:t>000</w:t>
      </w:r>
      <w:r w:rsidR="003452DB" w:rsidRPr="002B63E6">
        <w:rPr>
          <w:rFonts w:eastAsia="KaiTi"/>
          <w:sz w:val="24"/>
          <w:szCs w:val="24"/>
          <w:lang w:eastAsia="zh-CN"/>
        </w:rPr>
        <w:t>美元</w:t>
      </w:r>
      <w:r w:rsidR="00992A46">
        <w:rPr>
          <w:rFonts w:eastAsia="KaiTi"/>
          <w:sz w:val="24"/>
          <w:szCs w:val="24"/>
          <w:lang w:eastAsia="zh-CN"/>
        </w:rPr>
        <w:t>）</w:t>
      </w:r>
      <w:r w:rsidR="0037026A">
        <w:rPr>
          <w:rFonts w:hint="eastAsia"/>
          <w:sz w:val="24"/>
          <w:szCs w:val="24"/>
          <w:lang w:eastAsia="zh-CN"/>
        </w:rPr>
        <w:t>：</w:t>
      </w:r>
      <w:r w:rsidR="007E06C9">
        <w:rPr>
          <w:rFonts w:hint="eastAsia"/>
          <w:sz w:val="24"/>
          <w:szCs w:val="24"/>
          <w:lang w:eastAsia="zh-CN"/>
        </w:rPr>
        <w:t>设计针对</w:t>
      </w:r>
      <w:r w:rsidR="00C85BC7">
        <w:rPr>
          <w:sz w:val="24"/>
          <w:szCs w:val="24"/>
          <w:lang w:eastAsia="zh-CN"/>
        </w:rPr>
        <w:t>制冷空调</w:t>
      </w:r>
      <w:r w:rsidR="003452DB" w:rsidRPr="009D08D1">
        <w:rPr>
          <w:sz w:val="24"/>
          <w:szCs w:val="24"/>
          <w:lang w:eastAsia="zh-CN"/>
        </w:rPr>
        <w:t>技术人员、进口商、分销商、零售商和最终用户</w:t>
      </w:r>
      <w:r w:rsidR="007E06C9">
        <w:rPr>
          <w:rFonts w:hint="eastAsia"/>
          <w:sz w:val="24"/>
          <w:szCs w:val="24"/>
          <w:lang w:eastAsia="zh-CN"/>
        </w:rPr>
        <w:t>的</w:t>
      </w:r>
      <w:r w:rsidR="003452DB" w:rsidRPr="009D08D1">
        <w:rPr>
          <w:sz w:val="24"/>
          <w:szCs w:val="24"/>
          <w:lang w:eastAsia="zh-CN"/>
        </w:rPr>
        <w:t>宣传和外联活动，宣传使用低</w:t>
      </w:r>
      <w:r w:rsidR="0037026A">
        <w:rPr>
          <w:sz w:val="24"/>
          <w:szCs w:val="24"/>
          <w:lang w:eastAsia="zh-CN"/>
        </w:rPr>
        <w:t>全球升温潜能值</w:t>
      </w:r>
      <w:r w:rsidR="003452DB" w:rsidRPr="009D08D1">
        <w:rPr>
          <w:sz w:val="24"/>
          <w:szCs w:val="24"/>
          <w:lang w:eastAsia="zh-CN"/>
        </w:rPr>
        <w:t>替代品和高能效产品的重要性和</w:t>
      </w:r>
      <w:r w:rsidR="007E06C9">
        <w:rPr>
          <w:rFonts w:hint="eastAsia"/>
          <w:sz w:val="24"/>
          <w:szCs w:val="24"/>
          <w:lang w:eastAsia="zh-CN"/>
        </w:rPr>
        <w:t>好处</w:t>
      </w:r>
      <w:r w:rsidR="003452DB" w:rsidRPr="009D08D1">
        <w:rPr>
          <w:sz w:val="24"/>
          <w:szCs w:val="24"/>
          <w:lang w:eastAsia="zh-CN"/>
        </w:rPr>
        <w:t>，包括制作</w:t>
      </w:r>
      <w:r>
        <w:rPr>
          <w:rFonts w:hint="eastAsia"/>
          <w:sz w:val="24"/>
          <w:szCs w:val="24"/>
          <w:lang w:eastAsia="zh-CN"/>
        </w:rPr>
        <w:t>2</w:t>
      </w:r>
      <w:r w:rsidR="003452DB" w:rsidRPr="009D08D1">
        <w:rPr>
          <w:sz w:val="24"/>
          <w:szCs w:val="24"/>
          <w:lang w:eastAsia="zh-CN"/>
        </w:rPr>
        <w:t>个视频，制作关于阅读</w:t>
      </w:r>
      <w:r w:rsidR="002B63E6">
        <w:rPr>
          <w:sz w:val="24"/>
          <w:szCs w:val="24"/>
          <w:lang w:eastAsia="zh-CN"/>
        </w:rPr>
        <w:t>能效</w:t>
      </w:r>
      <w:r w:rsidR="003452DB" w:rsidRPr="009D08D1">
        <w:rPr>
          <w:sz w:val="24"/>
          <w:szCs w:val="24"/>
          <w:lang w:eastAsia="zh-CN"/>
        </w:rPr>
        <w:t>标签、制冷剂的臭氧消耗潜能值和</w:t>
      </w:r>
      <w:r w:rsidR="0037026A">
        <w:rPr>
          <w:sz w:val="24"/>
          <w:szCs w:val="24"/>
          <w:lang w:eastAsia="zh-CN"/>
        </w:rPr>
        <w:t>全球升温潜能值</w:t>
      </w:r>
      <w:r w:rsidR="003452DB" w:rsidRPr="009D08D1">
        <w:rPr>
          <w:sz w:val="24"/>
          <w:szCs w:val="24"/>
          <w:lang w:eastAsia="zh-CN"/>
        </w:rPr>
        <w:t>、相关成本和环境惠益的两个信息图</w:t>
      </w:r>
      <w:r w:rsidR="007E06C9">
        <w:rPr>
          <w:rFonts w:hint="eastAsia"/>
          <w:sz w:val="24"/>
          <w:szCs w:val="24"/>
          <w:lang w:eastAsia="zh-CN"/>
        </w:rPr>
        <w:t>，印发</w:t>
      </w:r>
      <w:r w:rsidR="007E06C9" w:rsidRPr="009D08D1">
        <w:rPr>
          <w:sz w:val="24"/>
          <w:szCs w:val="24"/>
          <w:lang w:eastAsia="zh-CN"/>
        </w:rPr>
        <w:t>3</w:t>
      </w:r>
      <w:r w:rsidR="007E06C9">
        <w:rPr>
          <w:sz w:val="24"/>
          <w:szCs w:val="24"/>
          <w:lang w:eastAsia="zh-CN"/>
        </w:rPr>
        <w:t>,</w:t>
      </w:r>
      <w:r w:rsidR="007E06C9" w:rsidRPr="009D08D1">
        <w:rPr>
          <w:sz w:val="24"/>
          <w:szCs w:val="24"/>
          <w:lang w:eastAsia="zh-CN"/>
        </w:rPr>
        <w:t>000</w:t>
      </w:r>
      <w:r w:rsidR="007E06C9" w:rsidRPr="009D08D1">
        <w:rPr>
          <w:sz w:val="24"/>
          <w:szCs w:val="24"/>
          <w:lang w:eastAsia="zh-CN"/>
        </w:rPr>
        <w:t>份</w:t>
      </w:r>
      <w:r w:rsidR="003452DB" w:rsidRPr="009D08D1">
        <w:rPr>
          <w:sz w:val="24"/>
          <w:szCs w:val="24"/>
          <w:lang w:eastAsia="zh-CN"/>
        </w:rPr>
        <w:t>。</w:t>
      </w:r>
    </w:p>
    <w:p w14:paraId="7A6E1F7C" w14:textId="77777777" w:rsidR="007E06C9" w:rsidRDefault="007E06C9" w:rsidP="007E06C9">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4C91A905" w14:textId="59C1C9F8" w:rsidR="003452DB" w:rsidRPr="007E06C9" w:rsidRDefault="003452DB" w:rsidP="007E06C9">
      <w:pPr>
        <w:pStyle w:val="StyleHeader4Para4Left0Firstline0"/>
        <w:numPr>
          <w:ilvl w:val="0"/>
          <w:numId w:val="0"/>
        </w:numPr>
        <w:tabs>
          <w:tab w:val="clear" w:pos="2880"/>
          <w:tab w:val="clear" w:pos="5760"/>
        </w:tabs>
        <w:adjustRightInd w:val="0"/>
        <w:snapToGrid w:val="0"/>
        <w:spacing w:before="120" w:after="120" w:line="240" w:lineRule="atLeast"/>
        <w:jc w:val="center"/>
        <w:rPr>
          <w:rFonts w:eastAsia="SimHei"/>
          <w:sz w:val="24"/>
          <w:szCs w:val="24"/>
          <w:lang w:eastAsia="zh-CN"/>
        </w:rPr>
      </w:pPr>
      <w:r w:rsidRPr="007E06C9">
        <w:rPr>
          <w:rFonts w:eastAsia="SimHei"/>
          <w:sz w:val="24"/>
          <w:szCs w:val="24"/>
          <w:lang w:eastAsia="zh-CN"/>
        </w:rPr>
        <w:t>秘书处的评论和建议</w:t>
      </w:r>
    </w:p>
    <w:p w14:paraId="0B0E01A8" w14:textId="77777777" w:rsidR="003452DB" w:rsidRPr="009D08D1" w:rsidRDefault="003452DB" w:rsidP="009D08D1">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r w:rsidRPr="007E06C9">
        <w:rPr>
          <w:rFonts w:eastAsia="SimHei"/>
          <w:sz w:val="24"/>
          <w:szCs w:val="24"/>
          <w:lang w:eastAsia="zh-CN"/>
        </w:rPr>
        <w:t>评论</w:t>
      </w:r>
    </w:p>
    <w:p w14:paraId="33623F88" w14:textId="69E85625" w:rsidR="003452DB" w:rsidRPr="007E06C9" w:rsidRDefault="003452DB" w:rsidP="009D08D1">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7E06C9">
        <w:rPr>
          <w:sz w:val="24"/>
          <w:szCs w:val="24"/>
          <w:u w:val="single"/>
          <w:lang w:eastAsia="zh-CN"/>
        </w:rPr>
        <w:t>提前</w:t>
      </w:r>
      <w:r w:rsidR="007E06C9" w:rsidRPr="007E06C9">
        <w:rPr>
          <w:rFonts w:hint="eastAsia"/>
          <w:sz w:val="24"/>
          <w:szCs w:val="24"/>
          <w:u w:val="single"/>
          <w:lang w:eastAsia="zh-CN"/>
        </w:rPr>
        <w:t>申请</w:t>
      </w:r>
    </w:p>
    <w:p w14:paraId="5B2C1268" w14:textId="2171314D" w:rsidR="003452DB" w:rsidRPr="009D08D1" w:rsidRDefault="003452DB" w:rsidP="007E06C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根据厄瓜多尔政府与执行委员会</w:t>
      </w:r>
      <w:r w:rsidR="004215CB">
        <w:rPr>
          <w:rFonts w:hint="eastAsia"/>
          <w:sz w:val="24"/>
          <w:szCs w:val="24"/>
          <w:lang w:eastAsia="zh-CN"/>
        </w:rPr>
        <w:t>的协定</w:t>
      </w:r>
      <w:r w:rsidRPr="009D08D1">
        <w:rPr>
          <w:sz w:val="24"/>
          <w:szCs w:val="24"/>
          <w:lang w:eastAsia="zh-CN"/>
        </w:rPr>
        <w:t>，</w:t>
      </w:r>
      <w:r w:rsidR="004215CB">
        <w:rPr>
          <w:rFonts w:hint="eastAsia"/>
          <w:sz w:val="24"/>
          <w:szCs w:val="24"/>
          <w:lang w:eastAsia="zh-CN"/>
        </w:rPr>
        <w:t>到</w:t>
      </w:r>
      <w:r w:rsidR="004215CB" w:rsidRPr="009D08D1">
        <w:rPr>
          <w:sz w:val="24"/>
          <w:szCs w:val="24"/>
          <w:lang w:eastAsia="zh-CN"/>
        </w:rPr>
        <w:t>2024</w:t>
      </w:r>
      <w:r w:rsidR="004215CB" w:rsidRPr="009D08D1">
        <w:rPr>
          <w:sz w:val="24"/>
          <w:szCs w:val="24"/>
          <w:lang w:eastAsia="zh-CN"/>
        </w:rPr>
        <w:t>年第九十五次会议</w:t>
      </w:r>
      <w:r w:rsidR="004215CB">
        <w:rPr>
          <w:rFonts w:hint="eastAsia"/>
          <w:sz w:val="24"/>
          <w:szCs w:val="24"/>
          <w:lang w:eastAsia="zh-CN"/>
        </w:rPr>
        <w:t>才提供</w:t>
      </w:r>
      <w:r w:rsidR="005E5FF4">
        <w:rPr>
          <w:sz w:val="24"/>
          <w:szCs w:val="24"/>
          <w:lang w:eastAsia="zh-CN"/>
        </w:rPr>
        <w:t>氟氯烃淘汰管理计划</w:t>
      </w:r>
      <w:r w:rsidRPr="009D08D1">
        <w:rPr>
          <w:sz w:val="24"/>
          <w:szCs w:val="24"/>
          <w:lang w:eastAsia="zh-CN"/>
        </w:rPr>
        <w:t>第二阶段第二次付款。鉴于迄今取得的实质性进展和</w:t>
      </w:r>
      <w:r w:rsidR="004215CB">
        <w:rPr>
          <w:rFonts w:hint="eastAsia"/>
          <w:sz w:val="24"/>
          <w:szCs w:val="24"/>
          <w:lang w:eastAsia="zh-CN"/>
        </w:rPr>
        <w:t>资金发放量</w:t>
      </w:r>
      <w:r w:rsidRPr="009D08D1">
        <w:rPr>
          <w:sz w:val="24"/>
          <w:szCs w:val="24"/>
          <w:lang w:eastAsia="zh-CN"/>
        </w:rPr>
        <w:t>，经与秘书处协商，工发组织提前提交</w:t>
      </w:r>
      <w:r w:rsidR="004215CB">
        <w:rPr>
          <w:rFonts w:hint="eastAsia"/>
          <w:sz w:val="24"/>
          <w:szCs w:val="24"/>
          <w:lang w:eastAsia="zh-CN"/>
        </w:rPr>
        <w:t>本申请</w:t>
      </w:r>
      <w:r w:rsidRPr="009D08D1">
        <w:rPr>
          <w:sz w:val="24"/>
          <w:szCs w:val="24"/>
          <w:lang w:eastAsia="zh-CN"/>
        </w:rPr>
        <w:t>。秘书处根据进展水平和已实现的</w:t>
      </w:r>
      <w:r w:rsidR="004215CB">
        <w:rPr>
          <w:rFonts w:hint="eastAsia"/>
          <w:sz w:val="24"/>
          <w:szCs w:val="24"/>
          <w:lang w:eastAsia="zh-CN"/>
        </w:rPr>
        <w:t>发放量</w:t>
      </w:r>
      <w:r w:rsidR="00992A46">
        <w:rPr>
          <w:sz w:val="24"/>
          <w:szCs w:val="24"/>
          <w:lang w:eastAsia="zh-CN"/>
        </w:rPr>
        <w:t>（</w:t>
      </w:r>
      <w:r w:rsidRPr="009D08D1">
        <w:rPr>
          <w:sz w:val="24"/>
          <w:szCs w:val="24"/>
          <w:lang w:eastAsia="zh-CN"/>
        </w:rPr>
        <w:t>即</w:t>
      </w:r>
      <w:r w:rsidRPr="009D08D1">
        <w:rPr>
          <w:sz w:val="24"/>
          <w:szCs w:val="24"/>
          <w:lang w:eastAsia="zh-CN"/>
        </w:rPr>
        <w:t>96%</w:t>
      </w:r>
      <w:r w:rsidR="00992A46">
        <w:rPr>
          <w:sz w:val="24"/>
          <w:szCs w:val="24"/>
          <w:lang w:eastAsia="zh-CN"/>
        </w:rPr>
        <w:t>）</w:t>
      </w:r>
      <w:r w:rsidRPr="009D08D1">
        <w:rPr>
          <w:sz w:val="24"/>
          <w:szCs w:val="24"/>
          <w:lang w:eastAsia="zh-CN"/>
        </w:rPr>
        <w:t>审查并建议核准</w:t>
      </w:r>
      <w:r w:rsidR="004215CB">
        <w:rPr>
          <w:rFonts w:hint="eastAsia"/>
          <w:sz w:val="24"/>
          <w:szCs w:val="24"/>
          <w:lang w:eastAsia="zh-CN"/>
        </w:rPr>
        <w:t>本次付款</w:t>
      </w:r>
      <w:r w:rsidRPr="009D08D1">
        <w:rPr>
          <w:sz w:val="24"/>
          <w:szCs w:val="24"/>
          <w:lang w:eastAsia="zh-CN"/>
        </w:rPr>
        <w:t>，指出推迟核准付款可能</w:t>
      </w:r>
      <w:r w:rsidR="004215CB">
        <w:rPr>
          <w:rFonts w:hint="eastAsia"/>
          <w:sz w:val="24"/>
          <w:szCs w:val="24"/>
          <w:lang w:eastAsia="zh-CN"/>
        </w:rPr>
        <w:t>有碍</w:t>
      </w:r>
      <w:r w:rsidRPr="009D08D1">
        <w:rPr>
          <w:sz w:val="24"/>
          <w:szCs w:val="24"/>
          <w:lang w:eastAsia="zh-CN"/>
        </w:rPr>
        <w:t>执行势头，</w:t>
      </w:r>
      <w:r w:rsidR="004215CB">
        <w:rPr>
          <w:rFonts w:hint="eastAsia"/>
          <w:sz w:val="24"/>
          <w:szCs w:val="24"/>
          <w:lang w:eastAsia="zh-CN"/>
        </w:rPr>
        <w:t>而且</w:t>
      </w:r>
      <w:r w:rsidRPr="009D08D1">
        <w:rPr>
          <w:sz w:val="24"/>
          <w:szCs w:val="24"/>
          <w:lang w:eastAsia="zh-CN"/>
        </w:rPr>
        <w:t>核准今年业务计划中规划的所有项目和活动后，将有足够资金核准</w:t>
      </w:r>
      <w:r w:rsidR="004215CB">
        <w:rPr>
          <w:rFonts w:hint="eastAsia"/>
          <w:sz w:val="24"/>
          <w:szCs w:val="24"/>
          <w:lang w:eastAsia="zh-CN"/>
        </w:rPr>
        <w:t>这次</w:t>
      </w:r>
      <w:r w:rsidRPr="009D08D1">
        <w:rPr>
          <w:sz w:val="24"/>
          <w:szCs w:val="24"/>
          <w:lang w:eastAsia="zh-CN"/>
        </w:rPr>
        <w:t>付款。</w:t>
      </w:r>
    </w:p>
    <w:p w14:paraId="44CAFCFE" w14:textId="77777777" w:rsidR="003452DB" w:rsidRPr="004215CB" w:rsidRDefault="003452DB" w:rsidP="009D08D1">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4215CB">
        <w:rPr>
          <w:sz w:val="24"/>
          <w:szCs w:val="24"/>
          <w:u w:val="single"/>
          <w:lang w:eastAsia="zh-CN"/>
        </w:rPr>
        <w:t>氟氯烃淘汰管理计划第二阶段第一次付款的执行进度报告</w:t>
      </w:r>
    </w:p>
    <w:p w14:paraId="060C2CB4" w14:textId="3A58749D" w:rsidR="00D6705A" w:rsidRPr="004215CB" w:rsidRDefault="003452DB" w:rsidP="009D08D1">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4215CB">
        <w:rPr>
          <w:rFonts w:eastAsia="KaiTi"/>
          <w:sz w:val="24"/>
          <w:szCs w:val="24"/>
          <w:lang w:eastAsia="zh-CN"/>
        </w:rPr>
        <w:t>法律框架</w:t>
      </w:r>
    </w:p>
    <w:p w14:paraId="2C7457AC" w14:textId="1C97BCDA" w:rsidR="00180A43" w:rsidRPr="009D08D1" w:rsidRDefault="00180A43" w:rsidP="007E06C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厄瓜多尔政府已经</w:t>
      </w:r>
      <w:r w:rsidR="0075758C">
        <w:rPr>
          <w:rFonts w:hint="eastAsia"/>
          <w:sz w:val="24"/>
          <w:szCs w:val="24"/>
          <w:lang w:eastAsia="zh-CN"/>
        </w:rPr>
        <w:t>颁发</w:t>
      </w:r>
      <w:r w:rsidRPr="009D08D1">
        <w:rPr>
          <w:sz w:val="24"/>
          <w:szCs w:val="24"/>
          <w:lang w:eastAsia="zh-CN"/>
        </w:rPr>
        <w:t>2023</w:t>
      </w:r>
      <w:r w:rsidRPr="009D08D1">
        <w:rPr>
          <w:sz w:val="24"/>
          <w:szCs w:val="24"/>
          <w:lang w:eastAsia="zh-CN"/>
        </w:rPr>
        <w:t>年</w:t>
      </w:r>
      <w:r w:rsidR="0075758C" w:rsidRPr="009D08D1">
        <w:rPr>
          <w:sz w:val="24"/>
          <w:szCs w:val="24"/>
          <w:lang w:eastAsia="zh-CN"/>
        </w:rPr>
        <w:t>氟氯烃进口配额</w:t>
      </w:r>
      <w:r w:rsidRPr="009D08D1">
        <w:rPr>
          <w:sz w:val="24"/>
          <w:szCs w:val="24"/>
          <w:lang w:eastAsia="zh-CN"/>
        </w:rPr>
        <w:t>10.69 ODP</w:t>
      </w:r>
      <w:r w:rsidRPr="009D08D1">
        <w:rPr>
          <w:sz w:val="24"/>
          <w:szCs w:val="24"/>
          <w:lang w:eastAsia="zh-CN"/>
        </w:rPr>
        <w:t>吨，低于《蒙特利尔议定书》的控制目标。</w:t>
      </w:r>
    </w:p>
    <w:p w14:paraId="065428BF" w14:textId="0186A0BB" w:rsidR="00180A43" w:rsidRPr="009D08D1" w:rsidRDefault="00180A43" w:rsidP="007E06C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关于</w:t>
      </w:r>
      <w:r w:rsidR="0075758C">
        <w:rPr>
          <w:rFonts w:hint="eastAsia"/>
          <w:sz w:val="24"/>
          <w:szCs w:val="24"/>
          <w:lang w:eastAsia="zh-CN"/>
        </w:rPr>
        <w:t>到</w:t>
      </w:r>
      <w:r w:rsidRPr="009D08D1">
        <w:rPr>
          <w:sz w:val="24"/>
          <w:szCs w:val="24"/>
          <w:lang w:eastAsia="zh-CN"/>
        </w:rPr>
        <w:t>2023</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1</w:t>
      </w:r>
      <w:r w:rsidRPr="009D08D1">
        <w:rPr>
          <w:sz w:val="24"/>
          <w:szCs w:val="24"/>
          <w:lang w:eastAsia="zh-CN"/>
        </w:rPr>
        <w:t>日制定监管措施控制设备安装、维修和退役过程中</w:t>
      </w:r>
      <w:r w:rsidRPr="004C248A">
        <w:rPr>
          <w:sz w:val="24"/>
          <w:szCs w:val="24"/>
          <w:lang w:eastAsia="zh-CN"/>
        </w:rPr>
        <w:t>预期</w:t>
      </w:r>
      <w:r w:rsidRPr="009D08D1">
        <w:rPr>
          <w:sz w:val="24"/>
          <w:szCs w:val="24"/>
          <w:lang w:eastAsia="zh-CN"/>
        </w:rPr>
        <w:t>制冷剂排放的承诺，工发组织报告称，由于制定和执行具体法规并不像最初认为的那样</w:t>
      </w:r>
      <w:r w:rsidR="0075758C">
        <w:rPr>
          <w:rFonts w:hint="eastAsia"/>
          <w:sz w:val="24"/>
          <w:szCs w:val="24"/>
          <w:lang w:eastAsia="zh-CN"/>
        </w:rPr>
        <w:t>容易</w:t>
      </w:r>
      <w:r w:rsidRPr="009D08D1">
        <w:rPr>
          <w:sz w:val="24"/>
          <w:szCs w:val="24"/>
          <w:lang w:eastAsia="zh-CN"/>
        </w:rPr>
        <w:t>，政府打算通过采用技术标准来实现这一目标，并辅之以培训、编</w:t>
      </w:r>
      <w:r w:rsidR="0075758C">
        <w:rPr>
          <w:rFonts w:hint="eastAsia"/>
          <w:sz w:val="24"/>
          <w:szCs w:val="24"/>
          <w:lang w:eastAsia="zh-CN"/>
        </w:rPr>
        <w:t>写</w:t>
      </w:r>
      <w:r w:rsidRPr="009D08D1">
        <w:rPr>
          <w:sz w:val="24"/>
          <w:szCs w:val="24"/>
          <w:lang w:eastAsia="zh-CN"/>
        </w:rPr>
        <w:t>防漏手册和提高认识活动。一个恰当的例子是，</w:t>
      </w:r>
      <w:r w:rsidRPr="009D08D1">
        <w:rPr>
          <w:sz w:val="24"/>
          <w:szCs w:val="24"/>
          <w:lang w:eastAsia="zh-CN"/>
        </w:rPr>
        <w:t>2023</w:t>
      </w:r>
      <w:r w:rsidRPr="009D08D1">
        <w:rPr>
          <w:sz w:val="24"/>
          <w:szCs w:val="24"/>
          <w:lang w:eastAsia="zh-CN"/>
        </w:rPr>
        <w:t>年</w:t>
      </w:r>
      <w:r w:rsidRPr="009D08D1">
        <w:rPr>
          <w:sz w:val="24"/>
          <w:szCs w:val="24"/>
          <w:lang w:eastAsia="zh-CN"/>
        </w:rPr>
        <w:t>7</w:t>
      </w:r>
      <w:r w:rsidRPr="009D08D1">
        <w:rPr>
          <w:sz w:val="24"/>
          <w:szCs w:val="24"/>
          <w:lang w:eastAsia="zh-CN"/>
        </w:rPr>
        <w:t>月批准的关于制冷系统和热泵的操作、维护、修理和回收的</w:t>
      </w:r>
      <w:r w:rsidRPr="009D08D1">
        <w:rPr>
          <w:sz w:val="24"/>
          <w:szCs w:val="24"/>
          <w:lang w:eastAsia="zh-CN"/>
        </w:rPr>
        <w:lastRenderedPageBreak/>
        <w:t>ISO</w:t>
      </w:r>
      <w:r w:rsidR="0075758C">
        <w:rPr>
          <w:rFonts w:hint="eastAsia"/>
          <w:sz w:val="24"/>
          <w:szCs w:val="24"/>
          <w:lang w:eastAsia="zh-CN"/>
        </w:rPr>
        <w:t>-</w:t>
      </w:r>
      <w:r w:rsidRPr="009D08D1">
        <w:rPr>
          <w:sz w:val="24"/>
          <w:szCs w:val="24"/>
          <w:lang w:eastAsia="zh-CN"/>
        </w:rPr>
        <w:t>5149</w:t>
      </w:r>
      <w:r w:rsidRPr="009D08D1">
        <w:rPr>
          <w:sz w:val="24"/>
          <w:szCs w:val="24"/>
          <w:lang w:eastAsia="zh-CN"/>
        </w:rPr>
        <w:t>技术标准要求每年</w:t>
      </w:r>
      <w:r w:rsidR="00E07397">
        <w:rPr>
          <w:rFonts w:hint="eastAsia"/>
          <w:sz w:val="24"/>
          <w:szCs w:val="24"/>
          <w:lang w:eastAsia="zh-CN"/>
        </w:rPr>
        <w:t>对</w:t>
      </w:r>
      <w:r w:rsidRPr="009D08D1">
        <w:rPr>
          <w:sz w:val="24"/>
          <w:szCs w:val="24"/>
          <w:lang w:eastAsia="zh-CN"/>
        </w:rPr>
        <w:t>制冷剂负荷超过</w:t>
      </w:r>
      <w:r w:rsidRPr="009D08D1">
        <w:rPr>
          <w:sz w:val="24"/>
          <w:szCs w:val="24"/>
          <w:lang w:eastAsia="zh-CN"/>
        </w:rPr>
        <w:t>3</w:t>
      </w:r>
      <w:r w:rsidRPr="009D08D1">
        <w:rPr>
          <w:sz w:val="24"/>
          <w:szCs w:val="24"/>
          <w:lang w:eastAsia="zh-CN"/>
        </w:rPr>
        <w:t>千克的系统</w:t>
      </w:r>
      <w:r w:rsidR="00E07397" w:rsidRPr="009D08D1">
        <w:rPr>
          <w:sz w:val="24"/>
          <w:szCs w:val="24"/>
          <w:lang w:eastAsia="zh-CN"/>
        </w:rPr>
        <w:t>至少</w:t>
      </w:r>
      <w:r w:rsidR="00E07397">
        <w:rPr>
          <w:rFonts w:hint="eastAsia"/>
          <w:sz w:val="24"/>
          <w:szCs w:val="24"/>
          <w:lang w:eastAsia="zh-CN"/>
        </w:rPr>
        <w:t>进行一次</w:t>
      </w:r>
      <w:r w:rsidR="00E07397" w:rsidRPr="009D08D1">
        <w:rPr>
          <w:sz w:val="24"/>
          <w:szCs w:val="24"/>
          <w:lang w:eastAsia="zh-CN"/>
        </w:rPr>
        <w:t>泄漏检查</w:t>
      </w:r>
      <w:r w:rsidRPr="009D08D1">
        <w:rPr>
          <w:sz w:val="24"/>
          <w:szCs w:val="24"/>
          <w:lang w:eastAsia="zh-CN"/>
        </w:rPr>
        <w:t>。该标准</w:t>
      </w:r>
      <w:r w:rsidR="0075758C">
        <w:rPr>
          <w:rFonts w:hint="eastAsia"/>
          <w:sz w:val="24"/>
          <w:szCs w:val="24"/>
          <w:lang w:eastAsia="zh-CN"/>
        </w:rPr>
        <w:t>将向</w:t>
      </w:r>
      <w:r w:rsidRPr="009D08D1">
        <w:rPr>
          <w:sz w:val="24"/>
          <w:szCs w:val="24"/>
          <w:lang w:eastAsia="zh-CN"/>
        </w:rPr>
        <w:t>技术人员、制造商和最终用户中颁布，以最大限度地减少设备整个生命周期向大气排放</w:t>
      </w:r>
      <w:r w:rsidR="00CA35F2" w:rsidRPr="009D08D1">
        <w:rPr>
          <w:sz w:val="24"/>
          <w:szCs w:val="24"/>
          <w:lang w:eastAsia="zh-CN"/>
        </w:rPr>
        <w:t>制冷剂</w:t>
      </w:r>
      <w:r w:rsidRPr="009D08D1">
        <w:rPr>
          <w:sz w:val="24"/>
          <w:szCs w:val="24"/>
          <w:lang w:eastAsia="zh-CN"/>
        </w:rPr>
        <w:t>。秘书处建议工发组织和</w:t>
      </w:r>
      <w:r w:rsidR="00CA35F2">
        <w:rPr>
          <w:rFonts w:hint="eastAsia"/>
          <w:sz w:val="24"/>
          <w:szCs w:val="24"/>
          <w:lang w:eastAsia="zh-CN"/>
        </w:rPr>
        <w:t>厄瓜多尔</w:t>
      </w:r>
      <w:r w:rsidRPr="009D08D1">
        <w:rPr>
          <w:sz w:val="24"/>
          <w:szCs w:val="24"/>
          <w:lang w:eastAsia="zh-CN"/>
        </w:rPr>
        <w:t>政府继续探索</w:t>
      </w:r>
      <w:r w:rsidR="00CA35F2">
        <w:rPr>
          <w:rFonts w:hint="eastAsia"/>
          <w:sz w:val="24"/>
          <w:szCs w:val="24"/>
          <w:lang w:eastAsia="zh-CN"/>
        </w:rPr>
        <w:t>其他</w:t>
      </w:r>
      <w:r w:rsidRPr="009D08D1">
        <w:rPr>
          <w:sz w:val="24"/>
          <w:szCs w:val="24"/>
          <w:lang w:eastAsia="zh-CN"/>
        </w:rPr>
        <w:t>措施，帮助减少维修期间的制冷剂排放，并在下一次付款申请中报告这方面的</w:t>
      </w:r>
      <w:r w:rsidR="00E07397">
        <w:rPr>
          <w:rFonts w:hint="eastAsia"/>
          <w:sz w:val="24"/>
          <w:szCs w:val="24"/>
          <w:lang w:eastAsia="zh-CN"/>
        </w:rPr>
        <w:t>新</w:t>
      </w:r>
      <w:r w:rsidRPr="009D08D1">
        <w:rPr>
          <w:sz w:val="24"/>
          <w:szCs w:val="24"/>
          <w:lang w:eastAsia="zh-CN"/>
        </w:rPr>
        <w:t>进展。</w:t>
      </w:r>
    </w:p>
    <w:p w14:paraId="65ABD0E5" w14:textId="28755C9F" w:rsidR="00180A43" w:rsidRPr="0075758C" w:rsidRDefault="00180A43" w:rsidP="007E06C9">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75758C">
        <w:rPr>
          <w:rFonts w:eastAsia="KaiTi"/>
          <w:sz w:val="24"/>
          <w:szCs w:val="24"/>
          <w:lang w:eastAsia="zh-CN"/>
        </w:rPr>
        <w:t>聚氨酯泡沫</w:t>
      </w:r>
      <w:r w:rsidR="004C248A">
        <w:rPr>
          <w:rFonts w:eastAsia="KaiTi" w:hint="eastAsia"/>
          <w:sz w:val="24"/>
          <w:szCs w:val="24"/>
          <w:lang w:eastAsia="zh-CN"/>
        </w:rPr>
        <w:t>塑料</w:t>
      </w:r>
      <w:r w:rsidRPr="0075758C">
        <w:rPr>
          <w:rFonts w:eastAsia="KaiTi"/>
          <w:sz w:val="24"/>
          <w:szCs w:val="24"/>
          <w:lang w:eastAsia="zh-CN"/>
        </w:rPr>
        <w:t>制造</w:t>
      </w:r>
      <w:r w:rsidR="007E06C9" w:rsidRPr="0075758C">
        <w:rPr>
          <w:rFonts w:eastAsia="KaiTi" w:hint="eastAsia"/>
          <w:sz w:val="24"/>
          <w:szCs w:val="24"/>
          <w:lang w:eastAsia="zh-CN"/>
        </w:rPr>
        <w:t>行业</w:t>
      </w:r>
    </w:p>
    <w:p w14:paraId="6AFC4BE6" w14:textId="70E316FC" w:rsidR="00D6705A" w:rsidRPr="009D08D1" w:rsidRDefault="00180A43" w:rsidP="007E06C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在核准</w:t>
      </w:r>
      <w:r w:rsidR="005E5FF4">
        <w:rPr>
          <w:sz w:val="24"/>
          <w:szCs w:val="24"/>
          <w:lang w:eastAsia="zh-CN"/>
        </w:rPr>
        <w:t>氟氯烃淘汰管理计划</w:t>
      </w:r>
      <w:r w:rsidRPr="009D08D1">
        <w:rPr>
          <w:sz w:val="24"/>
          <w:szCs w:val="24"/>
          <w:lang w:eastAsia="zh-CN"/>
        </w:rPr>
        <w:t>第二阶段时，根据第</w:t>
      </w:r>
      <w:r w:rsidRPr="009D08D1">
        <w:rPr>
          <w:sz w:val="24"/>
          <w:szCs w:val="24"/>
          <w:lang w:eastAsia="zh-CN"/>
        </w:rPr>
        <w:t>81/47</w:t>
      </w:r>
      <w:r w:rsidR="000E64A7">
        <w:rPr>
          <w:sz w:val="24"/>
          <w:szCs w:val="24"/>
          <w:lang w:eastAsia="zh-CN"/>
        </w:rPr>
        <w:t>(</w:t>
      </w:r>
      <w:r w:rsidRPr="009D08D1">
        <w:rPr>
          <w:sz w:val="24"/>
          <w:szCs w:val="24"/>
          <w:lang w:eastAsia="zh-CN"/>
        </w:rPr>
        <w:t>c</w:t>
      </w:r>
      <w:r w:rsidR="000E64A7" w:rsidRPr="000E64A7">
        <w:rPr>
          <w:sz w:val="24"/>
          <w:szCs w:val="24"/>
          <w:lang w:eastAsia="zh-CN"/>
        </w:rPr>
        <w:t>)(</w:t>
      </w:r>
      <w:r w:rsidR="000E64A7" w:rsidRPr="000E64A7">
        <w:rPr>
          <w:sz w:val="22"/>
          <w:lang w:eastAsia="zh-CN"/>
        </w:rPr>
        <w:t>三</w:t>
      </w:r>
      <w:r w:rsidR="000E64A7" w:rsidRPr="000E64A7">
        <w:rPr>
          <w:sz w:val="24"/>
          <w:szCs w:val="24"/>
          <w:lang w:eastAsia="zh-CN"/>
        </w:rPr>
        <w:t>)</w:t>
      </w:r>
      <w:r w:rsidRPr="009D08D1">
        <w:rPr>
          <w:sz w:val="24"/>
          <w:szCs w:val="24"/>
          <w:lang w:eastAsia="zh-CN"/>
        </w:rPr>
        <w:t>号决定，</w:t>
      </w:r>
      <w:r w:rsidR="004C248A">
        <w:rPr>
          <w:rFonts w:hint="eastAsia"/>
          <w:sz w:val="24"/>
          <w:szCs w:val="24"/>
          <w:lang w:eastAsia="zh-CN"/>
        </w:rPr>
        <w:t>允许</w:t>
      </w:r>
      <w:r w:rsidRPr="009D08D1">
        <w:rPr>
          <w:sz w:val="24"/>
          <w:szCs w:val="24"/>
          <w:lang w:eastAsia="zh-CN"/>
        </w:rPr>
        <w:t>厄瓜多尔政府提交一份淘汰用于制造</w:t>
      </w:r>
      <w:r w:rsidR="004C248A">
        <w:rPr>
          <w:rFonts w:hint="eastAsia"/>
          <w:sz w:val="24"/>
          <w:szCs w:val="24"/>
          <w:lang w:eastAsia="zh-CN"/>
        </w:rPr>
        <w:t>喷射</w:t>
      </w:r>
      <w:r w:rsidRPr="009D08D1">
        <w:rPr>
          <w:sz w:val="24"/>
          <w:szCs w:val="24"/>
          <w:lang w:eastAsia="zh-CN"/>
        </w:rPr>
        <w:t>泡沫</w:t>
      </w:r>
      <w:r w:rsidR="004C248A">
        <w:rPr>
          <w:rFonts w:hint="eastAsia"/>
          <w:sz w:val="24"/>
          <w:szCs w:val="24"/>
          <w:lang w:eastAsia="zh-CN"/>
        </w:rPr>
        <w:t>塑料</w:t>
      </w:r>
      <w:r w:rsidRPr="009D08D1">
        <w:rPr>
          <w:sz w:val="24"/>
          <w:szCs w:val="24"/>
          <w:lang w:eastAsia="zh-CN"/>
        </w:rPr>
        <w:t>的进口预混多元醇所含</w:t>
      </w:r>
      <w:r w:rsidRPr="009D08D1">
        <w:rPr>
          <w:sz w:val="24"/>
          <w:szCs w:val="24"/>
          <w:lang w:eastAsia="zh-CN"/>
        </w:rPr>
        <w:t>HCFC-141b</w:t>
      </w:r>
      <w:r w:rsidRPr="009D08D1">
        <w:rPr>
          <w:sz w:val="24"/>
          <w:szCs w:val="24"/>
          <w:lang w:eastAsia="zh-CN"/>
        </w:rPr>
        <w:t>的项目提案，作为该阶段的一部分，同时</w:t>
      </w:r>
      <w:r w:rsidR="004C248A">
        <w:rPr>
          <w:rFonts w:hint="eastAsia"/>
          <w:sz w:val="24"/>
          <w:szCs w:val="24"/>
          <w:lang w:eastAsia="zh-CN"/>
        </w:rPr>
        <w:t>注意到</w:t>
      </w:r>
      <w:r w:rsidRPr="009D08D1">
        <w:rPr>
          <w:sz w:val="24"/>
          <w:szCs w:val="24"/>
          <w:lang w:eastAsia="zh-CN"/>
        </w:rPr>
        <w:t>，</w:t>
      </w:r>
      <w:r w:rsidR="004C248A">
        <w:rPr>
          <w:rFonts w:hint="eastAsia"/>
          <w:sz w:val="24"/>
          <w:szCs w:val="24"/>
          <w:lang w:eastAsia="zh-CN"/>
        </w:rPr>
        <w:t>喷射</w:t>
      </w:r>
      <w:r w:rsidRPr="009D08D1">
        <w:rPr>
          <w:sz w:val="24"/>
          <w:szCs w:val="24"/>
          <w:lang w:eastAsia="zh-CN"/>
        </w:rPr>
        <w:t>泡沫</w:t>
      </w:r>
      <w:r w:rsidR="004C248A">
        <w:rPr>
          <w:rFonts w:hint="eastAsia"/>
          <w:sz w:val="24"/>
          <w:szCs w:val="24"/>
          <w:lang w:eastAsia="zh-CN"/>
        </w:rPr>
        <w:t>塑料</w:t>
      </w:r>
      <w:r w:rsidRPr="009D08D1">
        <w:rPr>
          <w:sz w:val="24"/>
          <w:szCs w:val="24"/>
          <w:lang w:eastAsia="zh-CN"/>
        </w:rPr>
        <w:t>所用</w:t>
      </w:r>
      <w:r w:rsidRPr="009D08D1">
        <w:rPr>
          <w:sz w:val="24"/>
          <w:szCs w:val="24"/>
          <w:lang w:eastAsia="zh-CN"/>
        </w:rPr>
        <w:t>HCFC-141b</w:t>
      </w:r>
      <w:r w:rsidRPr="009D08D1">
        <w:rPr>
          <w:sz w:val="24"/>
          <w:szCs w:val="24"/>
          <w:lang w:eastAsia="zh-CN"/>
        </w:rPr>
        <w:t>的进口禁令的执行时间已从</w:t>
      </w:r>
      <w:r w:rsidRPr="009D08D1">
        <w:rPr>
          <w:sz w:val="24"/>
          <w:szCs w:val="24"/>
          <w:lang w:eastAsia="zh-CN"/>
        </w:rPr>
        <w:t>2022</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1</w:t>
      </w:r>
      <w:r w:rsidRPr="009D08D1">
        <w:rPr>
          <w:sz w:val="24"/>
          <w:szCs w:val="24"/>
          <w:lang w:eastAsia="zh-CN"/>
        </w:rPr>
        <w:t>日推迟</w:t>
      </w:r>
      <w:r w:rsidR="004C248A">
        <w:rPr>
          <w:rFonts w:hint="eastAsia"/>
          <w:sz w:val="24"/>
          <w:szCs w:val="24"/>
          <w:lang w:eastAsia="zh-CN"/>
        </w:rPr>
        <w:t>到</w:t>
      </w:r>
      <w:r w:rsidRPr="009D08D1">
        <w:rPr>
          <w:sz w:val="24"/>
          <w:szCs w:val="24"/>
          <w:lang w:eastAsia="zh-CN"/>
        </w:rPr>
        <w:t>2024</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1</w:t>
      </w:r>
      <w:r w:rsidRPr="009D08D1">
        <w:rPr>
          <w:sz w:val="24"/>
          <w:szCs w:val="24"/>
          <w:lang w:eastAsia="zh-CN"/>
        </w:rPr>
        <w:t>日，以便为企业</w:t>
      </w:r>
      <w:r w:rsidR="004C248A">
        <w:rPr>
          <w:rFonts w:hint="eastAsia"/>
          <w:sz w:val="24"/>
          <w:szCs w:val="24"/>
          <w:lang w:eastAsia="zh-CN"/>
        </w:rPr>
        <w:t>转型</w:t>
      </w:r>
      <w:r w:rsidRPr="009D08D1">
        <w:rPr>
          <w:sz w:val="24"/>
          <w:szCs w:val="24"/>
          <w:lang w:eastAsia="zh-CN"/>
        </w:rPr>
        <w:t>留出更多时间。工发组织报告称，根据第</w:t>
      </w:r>
      <w:r w:rsidRPr="009D08D1">
        <w:rPr>
          <w:sz w:val="24"/>
          <w:szCs w:val="24"/>
          <w:lang w:eastAsia="zh-CN"/>
        </w:rPr>
        <w:t>86/67</w:t>
      </w:r>
      <w:r w:rsidR="00E07397">
        <w:rPr>
          <w:rFonts w:hint="eastAsia"/>
          <w:sz w:val="24"/>
          <w:szCs w:val="24"/>
          <w:lang w:eastAsia="zh-CN"/>
        </w:rPr>
        <w:t>(</w:t>
      </w:r>
      <w:r w:rsidRPr="009D08D1">
        <w:rPr>
          <w:sz w:val="24"/>
          <w:szCs w:val="24"/>
          <w:lang w:eastAsia="zh-CN"/>
        </w:rPr>
        <w:t>b</w:t>
      </w:r>
      <w:r w:rsidR="00E07397">
        <w:rPr>
          <w:sz w:val="24"/>
          <w:szCs w:val="24"/>
          <w:lang w:eastAsia="zh-CN"/>
        </w:rPr>
        <w:t>)</w:t>
      </w:r>
      <w:r w:rsidR="000E64A7" w:rsidRPr="000E64A7">
        <w:rPr>
          <w:sz w:val="24"/>
          <w:szCs w:val="24"/>
          <w:lang w:eastAsia="zh-CN"/>
        </w:rPr>
        <w:t xml:space="preserve"> (</w:t>
      </w:r>
      <w:r w:rsidR="000E64A7">
        <w:rPr>
          <w:rFonts w:hint="eastAsia"/>
          <w:sz w:val="22"/>
          <w:lang w:eastAsia="zh-CN"/>
        </w:rPr>
        <w:t>二</w:t>
      </w:r>
      <w:r w:rsidR="000E64A7" w:rsidRPr="000E64A7">
        <w:rPr>
          <w:sz w:val="24"/>
          <w:szCs w:val="24"/>
          <w:lang w:eastAsia="zh-CN"/>
        </w:rPr>
        <w:t>)</w:t>
      </w:r>
      <w:r w:rsidRPr="009D08D1">
        <w:rPr>
          <w:sz w:val="24"/>
          <w:szCs w:val="24"/>
          <w:lang w:eastAsia="zh-CN"/>
        </w:rPr>
        <w:t>号决定</w:t>
      </w:r>
      <w:r w:rsidR="004C248A">
        <w:rPr>
          <w:rStyle w:val="FootnoteReference"/>
          <w:sz w:val="24"/>
          <w:szCs w:val="24"/>
          <w:lang w:eastAsia="zh-CN"/>
        </w:rPr>
        <w:footnoteReference w:id="10"/>
      </w:r>
      <w:r w:rsidRPr="009D08D1">
        <w:rPr>
          <w:sz w:val="24"/>
          <w:szCs w:val="24"/>
          <w:lang w:eastAsia="zh-CN"/>
        </w:rPr>
        <w:t>，自</w:t>
      </w:r>
      <w:r w:rsidRPr="009D08D1">
        <w:rPr>
          <w:sz w:val="24"/>
          <w:szCs w:val="24"/>
          <w:lang w:eastAsia="zh-CN"/>
        </w:rPr>
        <w:t>2023</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6</w:t>
      </w:r>
      <w:r w:rsidRPr="009D08D1">
        <w:rPr>
          <w:sz w:val="24"/>
          <w:szCs w:val="24"/>
          <w:lang w:eastAsia="zh-CN"/>
        </w:rPr>
        <w:t>日起</w:t>
      </w:r>
      <w:r w:rsidR="004C248A">
        <w:rPr>
          <w:rFonts w:hint="eastAsia"/>
          <w:sz w:val="24"/>
          <w:szCs w:val="24"/>
          <w:lang w:eastAsia="zh-CN"/>
        </w:rPr>
        <w:t>限制进口</w:t>
      </w:r>
      <w:r w:rsidRPr="009D08D1">
        <w:rPr>
          <w:sz w:val="24"/>
          <w:szCs w:val="24"/>
          <w:lang w:eastAsia="zh-CN"/>
        </w:rPr>
        <w:t>多元醇所含</w:t>
      </w:r>
      <w:r w:rsidRPr="009D08D1">
        <w:rPr>
          <w:sz w:val="24"/>
          <w:szCs w:val="24"/>
          <w:lang w:eastAsia="zh-CN"/>
        </w:rPr>
        <w:t>HCFC-141b</w:t>
      </w:r>
      <w:r w:rsidRPr="009D08D1">
        <w:rPr>
          <w:sz w:val="24"/>
          <w:szCs w:val="24"/>
          <w:lang w:eastAsia="zh-CN"/>
        </w:rPr>
        <w:t>，</w:t>
      </w:r>
      <w:r w:rsidRPr="009D08D1">
        <w:rPr>
          <w:sz w:val="24"/>
          <w:szCs w:val="24"/>
          <w:lang w:eastAsia="zh-CN"/>
        </w:rPr>
        <w:t>2023</w:t>
      </w:r>
      <w:r w:rsidRPr="009D08D1">
        <w:rPr>
          <w:sz w:val="24"/>
          <w:szCs w:val="24"/>
          <w:lang w:eastAsia="zh-CN"/>
        </w:rPr>
        <w:t>年只剩下</w:t>
      </w:r>
      <w:r w:rsidRPr="009D08D1">
        <w:rPr>
          <w:sz w:val="24"/>
          <w:szCs w:val="24"/>
          <w:lang w:eastAsia="zh-CN"/>
        </w:rPr>
        <w:t>7</w:t>
      </w:r>
      <w:r w:rsidR="004C248A">
        <w:rPr>
          <w:rFonts w:hint="eastAsia"/>
          <w:sz w:val="24"/>
          <w:szCs w:val="24"/>
          <w:lang w:eastAsia="zh-CN"/>
        </w:rPr>
        <w:t>公吨</w:t>
      </w:r>
      <w:r w:rsidRPr="009D08D1">
        <w:rPr>
          <w:sz w:val="24"/>
          <w:szCs w:val="24"/>
          <w:lang w:eastAsia="zh-CN"/>
        </w:rPr>
        <w:t>的进口配额用于</w:t>
      </w:r>
      <w:r w:rsidR="004C248A">
        <w:rPr>
          <w:rFonts w:hint="eastAsia"/>
          <w:sz w:val="24"/>
          <w:szCs w:val="24"/>
          <w:lang w:eastAsia="zh-CN"/>
        </w:rPr>
        <w:t>喷射</w:t>
      </w:r>
      <w:r w:rsidRPr="009D08D1">
        <w:rPr>
          <w:sz w:val="24"/>
          <w:szCs w:val="24"/>
          <w:lang w:eastAsia="zh-CN"/>
        </w:rPr>
        <w:t>用途；迄今为止没有</w:t>
      </w:r>
      <w:r w:rsidR="00E07397">
        <w:rPr>
          <w:rFonts w:hint="eastAsia"/>
          <w:sz w:val="24"/>
          <w:szCs w:val="24"/>
          <w:lang w:eastAsia="zh-CN"/>
        </w:rPr>
        <w:t>收到</w:t>
      </w:r>
      <w:r w:rsidRPr="009D08D1">
        <w:rPr>
          <w:sz w:val="24"/>
          <w:szCs w:val="24"/>
          <w:lang w:eastAsia="zh-CN"/>
        </w:rPr>
        <w:t>进口许可证</w:t>
      </w:r>
      <w:r w:rsidR="00E07397">
        <w:rPr>
          <w:rFonts w:hint="eastAsia"/>
          <w:sz w:val="24"/>
          <w:szCs w:val="24"/>
          <w:lang w:eastAsia="zh-CN"/>
        </w:rPr>
        <w:t>申请</w:t>
      </w:r>
      <w:r w:rsidRPr="009D08D1">
        <w:rPr>
          <w:sz w:val="24"/>
          <w:szCs w:val="24"/>
          <w:lang w:eastAsia="zh-CN"/>
        </w:rPr>
        <w:t>。工发组织还告知秘书处，将不会提交</w:t>
      </w:r>
      <w:r w:rsidR="00435BD3">
        <w:rPr>
          <w:rFonts w:hint="eastAsia"/>
          <w:sz w:val="24"/>
          <w:szCs w:val="24"/>
          <w:lang w:eastAsia="zh-CN"/>
        </w:rPr>
        <w:t>这个项目</w:t>
      </w:r>
      <w:r w:rsidRPr="009D08D1">
        <w:rPr>
          <w:sz w:val="24"/>
          <w:szCs w:val="24"/>
          <w:lang w:eastAsia="zh-CN"/>
        </w:rPr>
        <w:t>，因为除了基于</w:t>
      </w:r>
      <w:r w:rsidRPr="009D08D1">
        <w:rPr>
          <w:sz w:val="24"/>
          <w:szCs w:val="24"/>
          <w:lang w:eastAsia="zh-CN"/>
        </w:rPr>
        <w:t>HFC-227ea</w:t>
      </w:r>
      <w:r w:rsidRPr="009D08D1">
        <w:rPr>
          <w:sz w:val="24"/>
          <w:szCs w:val="24"/>
          <w:lang w:eastAsia="zh-CN"/>
        </w:rPr>
        <w:t>和</w:t>
      </w:r>
      <w:r w:rsidRPr="009D08D1">
        <w:rPr>
          <w:sz w:val="24"/>
          <w:szCs w:val="24"/>
          <w:lang w:eastAsia="zh-CN"/>
        </w:rPr>
        <w:t>HFC-365mfc</w:t>
      </w:r>
      <w:r w:rsidRPr="009D08D1">
        <w:rPr>
          <w:sz w:val="24"/>
          <w:szCs w:val="24"/>
          <w:lang w:eastAsia="zh-CN"/>
        </w:rPr>
        <w:t>的替代品之外，厄瓜多尔市场上目前没有</w:t>
      </w:r>
      <w:r w:rsidR="00435BD3">
        <w:rPr>
          <w:rFonts w:hint="eastAsia"/>
          <w:sz w:val="24"/>
          <w:szCs w:val="24"/>
          <w:lang w:eastAsia="zh-CN"/>
        </w:rPr>
        <w:t>喷射</w:t>
      </w:r>
      <w:r w:rsidRPr="009D08D1">
        <w:rPr>
          <w:sz w:val="24"/>
          <w:szCs w:val="24"/>
          <w:lang w:eastAsia="zh-CN"/>
        </w:rPr>
        <w:t>行业的替代品。工发组织预计将在</w:t>
      </w:r>
      <w:r w:rsidR="00435BD3">
        <w:rPr>
          <w:rFonts w:hint="eastAsia"/>
          <w:sz w:val="24"/>
          <w:szCs w:val="24"/>
          <w:lang w:eastAsia="zh-CN"/>
        </w:rPr>
        <w:t>基加利执行计划</w:t>
      </w:r>
      <w:r w:rsidRPr="009D08D1">
        <w:rPr>
          <w:sz w:val="24"/>
          <w:szCs w:val="24"/>
          <w:lang w:eastAsia="zh-CN"/>
        </w:rPr>
        <w:t>第二阶段重新</w:t>
      </w:r>
      <w:r w:rsidR="00435BD3">
        <w:rPr>
          <w:rFonts w:hint="eastAsia"/>
          <w:sz w:val="24"/>
          <w:szCs w:val="24"/>
          <w:lang w:eastAsia="zh-CN"/>
        </w:rPr>
        <w:t>处理喷射</w:t>
      </w:r>
      <w:r w:rsidRPr="009D08D1">
        <w:rPr>
          <w:sz w:val="24"/>
          <w:szCs w:val="24"/>
          <w:lang w:eastAsia="zh-CN"/>
        </w:rPr>
        <w:t>泡沫</w:t>
      </w:r>
      <w:r w:rsidR="00435BD3">
        <w:rPr>
          <w:rFonts w:hint="eastAsia"/>
          <w:sz w:val="24"/>
          <w:szCs w:val="24"/>
          <w:lang w:eastAsia="zh-CN"/>
        </w:rPr>
        <w:t>塑料</w:t>
      </w:r>
      <w:r w:rsidRPr="009D08D1">
        <w:rPr>
          <w:sz w:val="24"/>
          <w:szCs w:val="24"/>
          <w:lang w:eastAsia="zh-CN"/>
        </w:rPr>
        <w:t>行业的工作。</w:t>
      </w:r>
    </w:p>
    <w:p w14:paraId="16CCF698" w14:textId="7ED4F403" w:rsidR="00E4184D" w:rsidRPr="00435BD3" w:rsidRDefault="00E4184D" w:rsidP="00435BD3">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435BD3">
        <w:rPr>
          <w:rFonts w:eastAsia="KaiTi"/>
          <w:sz w:val="24"/>
          <w:szCs w:val="24"/>
          <w:lang w:eastAsia="zh-CN"/>
        </w:rPr>
        <w:t>制冷维修</w:t>
      </w:r>
      <w:r w:rsidR="00435BD3" w:rsidRPr="00435BD3">
        <w:rPr>
          <w:rFonts w:eastAsia="KaiTi" w:hint="eastAsia"/>
          <w:sz w:val="24"/>
          <w:szCs w:val="24"/>
          <w:lang w:eastAsia="zh-CN"/>
        </w:rPr>
        <w:t>行业</w:t>
      </w:r>
    </w:p>
    <w:p w14:paraId="501CDE9D" w14:textId="665CAF8D" w:rsidR="00E4184D" w:rsidRPr="00672753" w:rsidRDefault="00E4184D" w:rsidP="00435BD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672753">
        <w:rPr>
          <w:sz w:val="24"/>
          <w:szCs w:val="24"/>
          <w:lang w:eastAsia="zh-CN"/>
        </w:rPr>
        <w:t>关于第一</w:t>
      </w:r>
      <w:r w:rsidR="00435BD3" w:rsidRPr="00672753">
        <w:rPr>
          <w:rFonts w:hint="eastAsia"/>
          <w:sz w:val="24"/>
          <w:szCs w:val="24"/>
          <w:lang w:eastAsia="zh-CN"/>
        </w:rPr>
        <w:t>次付款</w:t>
      </w:r>
      <w:r w:rsidRPr="00672753">
        <w:rPr>
          <w:sz w:val="24"/>
          <w:szCs w:val="24"/>
          <w:lang w:eastAsia="zh-CN"/>
        </w:rPr>
        <w:t>设备得到加强的</w:t>
      </w:r>
      <w:r w:rsidR="00435BD3" w:rsidRPr="00672753">
        <w:rPr>
          <w:rFonts w:hint="eastAsia"/>
          <w:sz w:val="24"/>
          <w:szCs w:val="24"/>
          <w:lang w:eastAsia="zh-CN"/>
        </w:rPr>
        <w:t>6</w:t>
      </w:r>
      <w:r w:rsidR="00435BD3" w:rsidRPr="00672753">
        <w:rPr>
          <w:rFonts w:hint="eastAsia"/>
          <w:sz w:val="24"/>
          <w:szCs w:val="24"/>
          <w:lang w:eastAsia="zh-CN"/>
        </w:rPr>
        <w:t>家</w:t>
      </w:r>
      <w:r w:rsidRPr="00672753">
        <w:rPr>
          <w:sz w:val="24"/>
          <w:szCs w:val="24"/>
          <w:lang w:eastAsia="zh-CN"/>
        </w:rPr>
        <w:t>培训机构所作的承诺，工发组织解释说，它们将良好制冷做法</w:t>
      </w:r>
      <w:r w:rsidR="00435BD3" w:rsidRPr="00672753">
        <w:rPr>
          <w:rFonts w:hint="eastAsia"/>
          <w:sz w:val="24"/>
          <w:szCs w:val="24"/>
          <w:lang w:eastAsia="zh-CN"/>
        </w:rPr>
        <w:t>方面</w:t>
      </w:r>
      <w:r w:rsidR="00672753">
        <w:rPr>
          <w:rFonts w:hint="eastAsia"/>
          <w:sz w:val="24"/>
          <w:szCs w:val="24"/>
          <w:lang w:eastAsia="zh-CN"/>
        </w:rPr>
        <w:t>的</w:t>
      </w:r>
      <w:r w:rsidRPr="00672753">
        <w:rPr>
          <w:sz w:val="24"/>
          <w:szCs w:val="24"/>
          <w:lang w:eastAsia="zh-CN"/>
        </w:rPr>
        <w:t>问题纳入了常规课程。其中</w:t>
      </w:r>
      <w:r w:rsidR="00435BD3" w:rsidRPr="00672753">
        <w:rPr>
          <w:rFonts w:hint="eastAsia"/>
          <w:sz w:val="24"/>
          <w:szCs w:val="24"/>
          <w:lang w:eastAsia="zh-CN"/>
        </w:rPr>
        <w:t>几家</w:t>
      </w:r>
      <w:r w:rsidRPr="00672753">
        <w:rPr>
          <w:sz w:val="24"/>
          <w:szCs w:val="24"/>
          <w:lang w:eastAsia="zh-CN"/>
        </w:rPr>
        <w:t>机构还将开始提供易燃制冷剂</w:t>
      </w:r>
      <w:r w:rsidR="00672753" w:rsidRPr="00672753">
        <w:rPr>
          <w:sz w:val="24"/>
          <w:szCs w:val="24"/>
          <w:lang w:eastAsia="zh-CN"/>
        </w:rPr>
        <w:t>安全处理</w:t>
      </w:r>
      <w:r w:rsidRPr="00672753">
        <w:rPr>
          <w:sz w:val="24"/>
          <w:szCs w:val="24"/>
          <w:lang w:eastAsia="zh-CN"/>
        </w:rPr>
        <w:t>培训，并将</w:t>
      </w:r>
      <w:r w:rsidR="00672753">
        <w:rPr>
          <w:rFonts w:hint="eastAsia"/>
          <w:sz w:val="24"/>
          <w:szCs w:val="24"/>
          <w:lang w:eastAsia="zh-CN"/>
        </w:rPr>
        <w:t>成为</w:t>
      </w:r>
      <w:r w:rsidRPr="00672753">
        <w:rPr>
          <w:sz w:val="24"/>
          <w:szCs w:val="24"/>
          <w:lang w:eastAsia="zh-CN"/>
        </w:rPr>
        <w:t>评估技术人员良好制冷实践标准劳动能力的</w:t>
      </w:r>
      <w:r w:rsidR="00672753">
        <w:rPr>
          <w:rFonts w:hint="eastAsia"/>
          <w:sz w:val="24"/>
          <w:szCs w:val="24"/>
          <w:lang w:eastAsia="zh-CN"/>
        </w:rPr>
        <w:t>东道机构</w:t>
      </w:r>
      <w:r w:rsidRPr="00672753">
        <w:rPr>
          <w:sz w:val="24"/>
          <w:szCs w:val="24"/>
          <w:lang w:eastAsia="zh-CN"/>
        </w:rPr>
        <w:t>。</w:t>
      </w:r>
    </w:p>
    <w:p w14:paraId="7E950C1E" w14:textId="4A7A9065" w:rsidR="00E4184D" w:rsidRPr="009D08D1" w:rsidRDefault="00E4184D" w:rsidP="00435BD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672753">
        <w:rPr>
          <w:sz w:val="24"/>
          <w:szCs w:val="24"/>
          <w:lang w:eastAsia="zh-CN"/>
        </w:rPr>
        <w:t>关于技术人员认证方案的状况，工发组织重申，</w:t>
      </w:r>
      <w:r w:rsidR="005703EF" w:rsidRPr="00672753">
        <w:rPr>
          <w:sz w:val="24"/>
          <w:szCs w:val="24"/>
          <w:lang w:eastAsia="zh-CN"/>
        </w:rPr>
        <w:t>2019</w:t>
      </w:r>
      <w:r w:rsidR="005703EF" w:rsidRPr="00672753">
        <w:rPr>
          <w:sz w:val="24"/>
          <w:szCs w:val="24"/>
          <w:lang w:eastAsia="zh-CN"/>
        </w:rPr>
        <w:t>年以来</w:t>
      </w:r>
      <w:r w:rsidR="005703EF" w:rsidRPr="00672753">
        <w:rPr>
          <w:rFonts w:hint="eastAsia"/>
          <w:sz w:val="24"/>
          <w:szCs w:val="24"/>
          <w:lang w:eastAsia="zh-CN"/>
        </w:rPr>
        <w:t>认证</w:t>
      </w:r>
      <w:r w:rsidRPr="00672753">
        <w:rPr>
          <w:sz w:val="24"/>
          <w:szCs w:val="24"/>
          <w:lang w:eastAsia="zh-CN"/>
        </w:rPr>
        <w:t>方案全面运行；然而到目前为止，只有</w:t>
      </w:r>
      <w:r w:rsidR="00672753">
        <w:rPr>
          <w:rFonts w:hint="eastAsia"/>
          <w:sz w:val="24"/>
          <w:szCs w:val="24"/>
          <w:lang w:eastAsia="zh-CN"/>
        </w:rPr>
        <w:t>3</w:t>
      </w:r>
      <w:r w:rsidRPr="00672753">
        <w:rPr>
          <w:sz w:val="24"/>
          <w:szCs w:val="24"/>
          <w:lang w:eastAsia="zh-CN"/>
        </w:rPr>
        <w:t>个培训机构获得考试中心的认证。因此第一</w:t>
      </w:r>
      <w:r w:rsidR="00A2331F" w:rsidRPr="00672753">
        <w:rPr>
          <w:rFonts w:hint="eastAsia"/>
          <w:sz w:val="24"/>
          <w:szCs w:val="24"/>
          <w:lang w:eastAsia="zh-CN"/>
        </w:rPr>
        <w:t>次付款</w:t>
      </w:r>
      <w:r w:rsidRPr="00672753">
        <w:rPr>
          <w:sz w:val="24"/>
          <w:szCs w:val="24"/>
          <w:lang w:eastAsia="zh-CN"/>
        </w:rPr>
        <w:t>培训的</w:t>
      </w:r>
      <w:r w:rsidRPr="00672753">
        <w:rPr>
          <w:sz w:val="24"/>
          <w:szCs w:val="24"/>
          <w:lang w:eastAsia="zh-CN"/>
        </w:rPr>
        <w:t>150</w:t>
      </w:r>
      <w:r w:rsidRPr="00672753">
        <w:rPr>
          <w:sz w:val="24"/>
          <w:szCs w:val="24"/>
          <w:lang w:eastAsia="zh-CN"/>
        </w:rPr>
        <w:t>名技术人员，只有</w:t>
      </w:r>
      <w:r w:rsidRPr="00672753">
        <w:rPr>
          <w:sz w:val="24"/>
          <w:szCs w:val="24"/>
          <w:lang w:eastAsia="zh-CN"/>
        </w:rPr>
        <w:t>55</w:t>
      </w:r>
      <w:r w:rsidRPr="00672753">
        <w:rPr>
          <w:sz w:val="24"/>
          <w:szCs w:val="24"/>
          <w:lang w:eastAsia="zh-CN"/>
        </w:rPr>
        <w:t>人获得认证，其余</w:t>
      </w:r>
      <w:r w:rsidRPr="00672753">
        <w:rPr>
          <w:sz w:val="24"/>
          <w:szCs w:val="24"/>
          <w:lang w:eastAsia="zh-CN"/>
        </w:rPr>
        <w:t>95</w:t>
      </w:r>
      <w:r w:rsidRPr="00672753">
        <w:rPr>
          <w:sz w:val="24"/>
          <w:szCs w:val="24"/>
          <w:lang w:eastAsia="zh-CN"/>
        </w:rPr>
        <w:t>人将在</w:t>
      </w:r>
      <w:r w:rsidRPr="00672753">
        <w:rPr>
          <w:sz w:val="24"/>
          <w:szCs w:val="24"/>
          <w:lang w:eastAsia="zh-CN"/>
        </w:rPr>
        <w:t>2023</w:t>
      </w:r>
      <w:r w:rsidRPr="00672753">
        <w:rPr>
          <w:sz w:val="24"/>
          <w:szCs w:val="24"/>
          <w:lang w:eastAsia="zh-CN"/>
        </w:rPr>
        <w:t>年和</w:t>
      </w:r>
      <w:r w:rsidRPr="00672753">
        <w:rPr>
          <w:sz w:val="24"/>
          <w:szCs w:val="24"/>
          <w:lang w:eastAsia="zh-CN"/>
        </w:rPr>
        <w:t>2024</w:t>
      </w:r>
      <w:r w:rsidRPr="00672753">
        <w:rPr>
          <w:sz w:val="24"/>
          <w:szCs w:val="24"/>
          <w:lang w:eastAsia="zh-CN"/>
        </w:rPr>
        <w:t>年获得认证。第二</w:t>
      </w:r>
      <w:r w:rsidR="005703EF" w:rsidRPr="00672753">
        <w:rPr>
          <w:rFonts w:hint="eastAsia"/>
          <w:sz w:val="24"/>
          <w:szCs w:val="24"/>
          <w:lang w:eastAsia="zh-CN"/>
        </w:rPr>
        <w:t>次付款期间</w:t>
      </w:r>
      <w:r w:rsidRPr="00672753">
        <w:rPr>
          <w:sz w:val="24"/>
          <w:szCs w:val="24"/>
          <w:lang w:eastAsia="zh-CN"/>
        </w:rPr>
        <w:t>另外两个培训机构将被认证为考试中心，另外</w:t>
      </w:r>
      <w:r w:rsidRPr="00672753">
        <w:rPr>
          <w:sz w:val="24"/>
          <w:szCs w:val="24"/>
          <w:lang w:eastAsia="zh-CN"/>
        </w:rPr>
        <w:t>150</w:t>
      </w:r>
      <w:r w:rsidRPr="00672753">
        <w:rPr>
          <w:sz w:val="24"/>
          <w:szCs w:val="24"/>
          <w:lang w:eastAsia="zh-CN"/>
        </w:rPr>
        <w:t>名技术人员将获得认证。</w:t>
      </w:r>
      <w:r w:rsidR="001B0869" w:rsidRPr="00672753">
        <w:rPr>
          <w:sz w:val="24"/>
          <w:szCs w:val="24"/>
          <w:lang w:eastAsia="zh-CN"/>
        </w:rPr>
        <w:t>国家臭氧机构</w:t>
      </w:r>
      <w:r w:rsidRPr="00672753">
        <w:rPr>
          <w:sz w:val="24"/>
          <w:szCs w:val="24"/>
          <w:lang w:eastAsia="zh-CN"/>
        </w:rPr>
        <w:t>将继续支持相关政府机构加快这一进程，实现</w:t>
      </w:r>
      <w:r w:rsidR="00A2331F" w:rsidRPr="00672753">
        <w:rPr>
          <w:rFonts w:hint="eastAsia"/>
          <w:sz w:val="24"/>
          <w:szCs w:val="24"/>
          <w:lang w:eastAsia="zh-CN"/>
        </w:rPr>
        <w:t>第二</w:t>
      </w:r>
      <w:r w:rsidRPr="00672753">
        <w:rPr>
          <w:sz w:val="24"/>
          <w:szCs w:val="24"/>
          <w:lang w:eastAsia="zh-CN"/>
        </w:rPr>
        <w:t>阶段</w:t>
      </w:r>
      <w:r w:rsidR="00A2331F" w:rsidRPr="00672753">
        <w:rPr>
          <w:rFonts w:hint="eastAsia"/>
          <w:sz w:val="24"/>
          <w:szCs w:val="24"/>
          <w:lang w:eastAsia="zh-CN"/>
        </w:rPr>
        <w:t>执行</w:t>
      </w:r>
      <w:r w:rsidRPr="00672753">
        <w:rPr>
          <w:sz w:val="24"/>
          <w:szCs w:val="24"/>
          <w:lang w:eastAsia="zh-CN"/>
        </w:rPr>
        <w:t>计划中提出</w:t>
      </w:r>
      <w:r w:rsidR="005D0EC9">
        <w:rPr>
          <w:rFonts w:hint="eastAsia"/>
          <w:sz w:val="24"/>
          <w:szCs w:val="24"/>
          <w:lang w:eastAsia="zh-CN"/>
        </w:rPr>
        <w:t>的认证</w:t>
      </w:r>
      <w:r w:rsidRPr="00672753">
        <w:rPr>
          <w:sz w:val="24"/>
          <w:szCs w:val="24"/>
          <w:lang w:eastAsia="zh-CN"/>
        </w:rPr>
        <w:t>500</w:t>
      </w:r>
      <w:r w:rsidRPr="00672753">
        <w:rPr>
          <w:sz w:val="24"/>
          <w:szCs w:val="24"/>
          <w:lang w:eastAsia="zh-CN"/>
        </w:rPr>
        <w:t>名技术人员的目标。</w:t>
      </w:r>
    </w:p>
    <w:p w14:paraId="36FEC7FF" w14:textId="3A3E2478" w:rsidR="00E4184D" w:rsidRPr="009D08D1" w:rsidRDefault="00E4184D" w:rsidP="00435BD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注意到</w:t>
      </w:r>
      <w:r w:rsidR="005E5FF4">
        <w:rPr>
          <w:sz w:val="24"/>
          <w:szCs w:val="24"/>
          <w:lang w:eastAsia="zh-CN"/>
        </w:rPr>
        <w:t>氟氯烃淘汰管理计划</w:t>
      </w:r>
      <w:r w:rsidRPr="009D08D1">
        <w:rPr>
          <w:sz w:val="24"/>
          <w:szCs w:val="24"/>
          <w:lang w:eastAsia="zh-CN"/>
        </w:rPr>
        <w:t>第二阶段计划</w:t>
      </w:r>
      <w:r w:rsidR="00A2331F">
        <w:rPr>
          <w:rFonts w:hint="eastAsia"/>
          <w:sz w:val="24"/>
          <w:szCs w:val="24"/>
          <w:lang w:eastAsia="zh-CN"/>
        </w:rPr>
        <w:t>为</w:t>
      </w:r>
      <w:r w:rsidRPr="009D08D1">
        <w:rPr>
          <w:sz w:val="24"/>
          <w:szCs w:val="24"/>
          <w:lang w:eastAsia="zh-CN"/>
        </w:rPr>
        <w:t>两个</w:t>
      </w:r>
      <w:r w:rsidR="00A2331F">
        <w:rPr>
          <w:rFonts w:hint="eastAsia"/>
          <w:sz w:val="24"/>
          <w:szCs w:val="24"/>
          <w:lang w:eastAsia="zh-CN"/>
        </w:rPr>
        <w:t>再生</w:t>
      </w:r>
      <w:r w:rsidRPr="009D08D1">
        <w:rPr>
          <w:sz w:val="24"/>
          <w:szCs w:val="24"/>
          <w:lang w:eastAsia="zh-CN"/>
        </w:rPr>
        <w:t>中心提供工具和设备，但只</w:t>
      </w:r>
      <w:r w:rsidR="00A2331F">
        <w:rPr>
          <w:rFonts w:hint="eastAsia"/>
          <w:sz w:val="24"/>
          <w:szCs w:val="24"/>
          <w:lang w:eastAsia="zh-CN"/>
        </w:rPr>
        <w:t>有</w:t>
      </w:r>
      <w:r w:rsidRPr="009D08D1">
        <w:rPr>
          <w:sz w:val="24"/>
          <w:szCs w:val="24"/>
          <w:lang w:eastAsia="zh-CN"/>
        </w:rPr>
        <w:t>一个中心配备了设备，秘书处询问是否仍计划建立另一个</w:t>
      </w:r>
      <w:r w:rsidR="00A2331F">
        <w:rPr>
          <w:rFonts w:hint="eastAsia"/>
          <w:sz w:val="24"/>
          <w:szCs w:val="24"/>
          <w:lang w:eastAsia="zh-CN"/>
        </w:rPr>
        <w:t>再生</w:t>
      </w:r>
      <w:r w:rsidRPr="009D08D1">
        <w:rPr>
          <w:sz w:val="24"/>
          <w:szCs w:val="24"/>
          <w:lang w:eastAsia="zh-CN"/>
        </w:rPr>
        <w:t>中心。工发组织报告称，第二</w:t>
      </w:r>
      <w:r w:rsidR="00A2331F">
        <w:rPr>
          <w:rFonts w:hint="eastAsia"/>
          <w:sz w:val="24"/>
          <w:szCs w:val="24"/>
          <w:lang w:eastAsia="zh-CN"/>
        </w:rPr>
        <w:t>次付款期间将加强</w:t>
      </w:r>
      <w:r w:rsidRPr="009D08D1">
        <w:rPr>
          <w:sz w:val="24"/>
          <w:szCs w:val="24"/>
          <w:lang w:eastAsia="zh-CN"/>
        </w:rPr>
        <w:t>现有的</w:t>
      </w:r>
      <w:r w:rsidR="00A2331F">
        <w:rPr>
          <w:rFonts w:hint="eastAsia"/>
          <w:sz w:val="24"/>
          <w:szCs w:val="24"/>
          <w:lang w:eastAsia="zh-CN"/>
        </w:rPr>
        <w:t>再生</w:t>
      </w:r>
      <w:r w:rsidRPr="009D08D1">
        <w:rPr>
          <w:sz w:val="24"/>
          <w:szCs w:val="24"/>
          <w:lang w:eastAsia="zh-CN"/>
        </w:rPr>
        <w:t>中心，增加</w:t>
      </w:r>
      <w:r w:rsidRPr="009D08D1">
        <w:rPr>
          <w:sz w:val="24"/>
          <w:szCs w:val="24"/>
          <w:lang w:eastAsia="zh-CN"/>
        </w:rPr>
        <w:t>80</w:t>
      </w:r>
      <w:r w:rsidRPr="009D08D1">
        <w:rPr>
          <w:sz w:val="24"/>
          <w:szCs w:val="24"/>
          <w:lang w:eastAsia="zh-CN"/>
        </w:rPr>
        <w:t>个</w:t>
      </w:r>
      <w:r w:rsidR="00A2331F">
        <w:rPr>
          <w:rFonts w:hint="eastAsia"/>
          <w:sz w:val="24"/>
          <w:szCs w:val="24"/>
          <w:lang w:eastAsia="zh-CN"/>
        </w:rPr>
        <w:t>气</w:t>
      </w:r>
      <w:r w:rsidRPr="009D08D1">
        <w:rPr>
          <w:sz w:val="24"/>
          <w:szCs w:val="24"/>
          <w:lang w:eastAsia="zh-CN"/>
        </w:rPr>
        <w:t>瓶和至少</w:t>
      </w:r>
      <w:r w:rsidRPr="009D08D1">
        <w:rPr>
          <w:sz w:val="24"/>
          <w:szCs w:val="24"/>
          <w:lang w:eastAsia="zh-CN"/>
        </w:rPr>
        <w:t>40</w:t>
      </w:r>
      <w:r w:rsidRPr="009D08D1">
        <w:rPr>
          <w:sz w:val="24"/>
          <w:szCs w:val="24"/>
          <w:lang w:eastAsia="zh-CN"/>
        </w:rPr>
        <w:t>台回收机，以增加</w:t>
      </w:r>
      <w:r w:rsidR="00A2331F" w:rsidRPr="009D08D1">
        <w:rPr>
          <w:sz w:val="24"/>
          <w:szCs w:val="24"/>
          <w:lang w:eastAsia="zh-CN"/>
        </w:rPr>
        <w:t>制冷剂</w:t>
      </w:r>
      <w:r w:rsidRPr="009D08D1">
        <w:rPr>
          <w:sz w:val="24"/>
          <w:szCs w:val="24"/>
          <w:lang w:eastAsia="zh-CN"/>
        </w:rPr>
        <w:t>回收和再</w:t>
      </w:r>
      <w:r w:rsidR="00A2331F">
        <w:rPr>
          <w:rFonts w:hint="eastAsia"/>
          <w:sz w:val="24"/>
          <w:szCs w:val="24"/>
          <w:lang w:eastAsia="zh-CN"/>
        </w:rPr>
        <w:t>生</w:t>
      </w:r>
      <w:r w:rsidRPr="009D08D1">
        <w:rPr>
          <w:sz w:val="24"/>
          <w:szCs w:val="24"/>
          <w:lang w:eastAsia="zh-CN"/>
        </w:rPr>
        <w:t>数量，并将根据需要建立更多</w:t>
      </w:r>
      <w:r w:rsidR="00A2331F">
        <w:rPr>
          <w:rFonts w:hint="eastAsia"/>
          <w:sz w:val="24"/>
          <w:szCs w:val="24"/>
          <w:lang w:eastAsia="zh-CN"/>
        </w:rPr>
        <w:t>再生</w:t>
      </w:r>
      <w:r w:rsidRPr="009D08D1">
        <w:rPr>
          <w:sz w:val="24"/>
          <w:szCs w:val="24"/>
          <w:lang w:eastAsia="zh-CN"/>
        </w:rPr>
        <w:t>基础设施；为此还将进行一项可行性研究。厄瓜多尔基加利</w:t>
      </w:r>
      <w:r w:rsidR="0073306E">
        <w:rPr>
          <w:sz w:val="24"/>
          <w:szCs w:val="24"/>
          <w:lang w:eastAsia="zh-CN"/>
        </w:rPr>
        <w:t>氢氟碳化物</w:t>
      </w:r>
      <w:r w:rsidR="00831C8B">
        <w:rPr>
          <w:rFonts w:hint="eastAsia"/>
          <w:sz w:val="24"/>
          <w:szCs w:val="24"/>
          <w:lang w:eastAsia="zh-CN"/>
        </w:rPr>
        <w:t>执行</w:t>
      </w:r>
      <w:r w:rsidRPr="009D08D1">
        <w:rPr>
          <w:sz w:val="24"/>
          <w:szCs w:val="24"/>
          <w:lang w:eastAsia="zh-CN"/>
        </w:rPr>
        <w:t>计划第一阶段</w:t>
      </w:r>
      <w:r w:rsidR="00831C8B">
        <w:rPr>
          <w:rFonts w:hint="eastAsia"/>
          <w:sz w:val="24"/>
          <w:szCs w:val="24"/>
          <w:lang w:eastAsia="zh-CN"/>
        </w:rPr>
        <w:t>也提交</w:t>
      </w:r>
      <w:r w:rsidR="00831C8B" w:rsidRPr="009D08D1">
        <w:rPr>
          <w:sz w:val="24"/>
          <w:szCs w:val="24"/>
          <w:lang w:eastAsia="zh-CN"/>
        </w:rPr>
        <w:t>本次</w:t>
      </w:r>
      <w:r w:rsidR="00831C8B">
        <w:rPr>
          <w:rFonts w:hint="eastAsia"/>
          <w:sz w:val="24"/>
          <w:szCs w:val="24"/>
          <w:lang w:eastAsia="zh-CN"/>
        </w:rPr>
        <w:t>执委会</w:t>
      </w:r>
      <w:r w:rsidR="00831C8B" w:rsidRPr="009D08D1">
        <w:rPr>
          <w:sz w:val="24"/>
          <w:szCs w:val="24"/>
          <w:lang w:eastAsia="zh-CN"/>
        </w:rPr>
        <w:t>会议审议</w:t>
      </w:r>
      <w:r w:rsidRPr="009D08D1">
        <w:rPr>
          <w:sz w:val="24"/>
          <w:szCs w:val="24"/>
          <w:lang w:eastAsia="zh-CN"/>
        </w:rPr>
        <w:t>，</w:t>
      </w:r>
      <w:r w:rsidR="00831C8B">
        <w:rPr>
          <w:rFonts w:hint="eastAsia"/>
          <w:sz w:val="24"/>
          <w:szCs w:val="24"/>
          <w:lang w:eastAsia="zh-CN"/>
        </w:rPr>
        <w:t>其中</w:t>
      </w:r>
      <w:r w:rsidRPr="009D08D1">
        <w:rPr>
          <w:sz w:val="24"/>
          <w:szCs w:val="24"/>
          <w:lang w:eastAsia="zh-CN"/>
        </w:rPr>
        <w:t>包括在</w:t>
      </w:r>
      <w:r w:rsidR="00831C8B">
        <w:rPr>
          <w:rFonts w:hint="eastAsia"/>
          <w:sz w:val="24"/>
          <w:szCs w:val="24"/>
          <w:lang w:eastAsia="zh-CN"/>
        </w:rPr>
        <w:t>一个</w:t>
      </w:r>
      <w:r w:rsidRPr="009D08D1">
        <w:rPr>
          <w:sz w:val="24"/>
          <w:szCs w:val="24"/>
          <w:lang w:eastAsia="zh-CN"/>
        </w:rPr>
        <w:t>制冷剂需求</w:t>
      </w:r>
      <w:r w:rsidR="00831C8B">
        <w:rPr>
          <w:rFonts w:hint="eastAsia"/>
          <w:sz w:val="24"/>
          <w:szCs w:val="24"/>
          <w:lang w:eastAsia="zh-CN"/>
        </w:rPr>
        <w:t>高的</w:t>
      </w:r>
      <w:r w:rsidRPr="009D08D1">
        <w:rPr>
          <w:sz w:val="24"/>
          <w:szCs w:val="24"/>
          <w:lang w:eastAsia="zh-CN"/>
        </w:rPr>
        <w:t>城市建立额外</w:t>
      </w:r>
      <w:r w:rsidR="00831C8B">
        <w:rPr>
          <w:rFonts w:hint="eastAsia"/>
          <w:sz w:val="24"/>
          <w:szCs w:val="24"/>
          <w:lang w:eastAsia="zh-CN"/>
        </w:rPr>
        <w:t>再生</w:t>
      </w:r>
      <w:r w:rsidRPr="009D08D1">
        <w:rPr>
          <w:sz w:val="24"/>
          <w:szCs w:val="24"/>
          <w:lang w:eastAsia="zh-CN"/>
        </w:rPr>
        <w:t>能力，采购一个移动</w:t>
      </w:r>
      <w:r w:rsidR="00831C8B">
        <w:rPr>
          <w:rFonts w:hint="eastAsia"/>
          <w:sz w:val="24"/>
          <w:szCs w:val="24"/>
          <w:lang w:eastAsia="zh-CN"/>
        </w:rPr>
        <w:t>再生</w:t>
      </w:r>
      <w:r w:rsidRPr="009D08D1">
        <w:rPr>
          <w:sz w:val="24"/>
          <w:szCs w:val="24"/>
          <w:lang w:eastAsia="zh-CN"/>
        </w:rPr>
        <w:t>装置，为大型终端用户</w:t>
      </w:r>
      <w:r w:rsidR="00992A46">
        <w:rPr>
          <w:sz w:val="24"/>
          <w:szCs w:val="24"/>
          <w:lang w:eastAsia="zh-CN"/>
        </w:rPr>
        <w:t>（</w:t>
      </w:r>
      <w:r w:rsidRPr="009D08D1">
        <w:rPr>
          <w:sz w:val="24"/>
          <w:szCs w:val="24"/>
          <w:lang w:eastAsia="zh-CN"/>
        </w:rPr>
        <w:t>如超市和农工</w:t>
      </w:r>
      <w:r w:rsidR="00831C8B">
        <w:rPr>
          <w:rFonts w:hint="eastAsia"/>
          <w:sz w:val="24"/>
          <w:szCs w:val="24"/>
          <w:lang w:eastAsia="zh-CN"/>
        </w:rPr>
        <w:t>行业</w:t>
      </w:r>
      <w:r w:rsidR="00992A46">
        <w:rPr>
          <w:sz w:val="24"/>
          <w:szCs w:val="24"/>
          <w:lang w:eastAsia="zh-CN"/>
        </w:rPr>
        <w:t>）</w:t>
      </w:r>
      <w:r w:rsidRPr="009D08D1">
        <w:rPr>
          <w:sz w:val="24"/>
          <w:szCs w:val="24"/>
          <w:lang w:eastAsia="zh-CN"/>
        </w:rPr>
        <w:t>提供服务，如本文件第</w:t>
      </w:r>
      <w:r w:rsidRPr="009D08D1">
        <w:rPr>
          <w:sz w:val="24"/>
          <w:szCs w:val="24"/>
          <w:lang w:eastAsia="zh-CN"/>
        </w:rPr>
        <w:t>83</w:t>
      </w:r>
      <w:r w:rsidRPr="009D08D1">
        <w:rPr>
          <w:sz w:val="24"/>
          <w:szCs w:val="24"/>
          <w:lang w:eastAsia="zh-CN"/>
        </w:rPr>
        <w:t>段所述。</w:t>
      </w:r>
    </w:p>
    <w:p w14:paraId="674B4718" w14:textId="00B220EE" w:rsidR="00E4184D" w:rsidRPr="009D08D1" w:rsidRDefault="00831C8B"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工发组织</w:t>
      </w:r>
      <w:r w:rsidR="00E4184D" w:rsidRPr="009D08D1">
        <w:rPr>
          <w:sz w:val="24"/>
          <w:szCs w:val="24"/>
          <w:lang w:eastAsia="zh-CN"/>
        </w:rPr>
        <w:t>在详细介绍针对最终用户的活动时确认，参与</w:t>
      </w:r>
      <w:r>
        <w:rPr>
          <w:rFonts w:hint="eastAsia"/>
          <w:sz w:val="24"/>
          <w:szCs w:val="24"/>
          <w:lang w:eastAsia="zh-CN"/>
        </w:rPr>
        <w:t>“</w:t>
      </w:r>
      <w:r w:rsidR="00E4184D" w:rsidRPr="009D08D1">
        <w:rPr>
          <w:sz w:val="24"/>
          <w:szCs w:val="24"/>
          <w:lang w:eastAsia="zh-CN"/>
        </w:rPr>
        <w:t>零泄漏</w:t>
      </w:r>
      <w:r>
        <w:rPr>
          <w:rFonts w:hint="eastAsia"/>
          <w:sz w:val="24"/>
          <w:szCs w:val="24"/>
          <w:lang w:eastAsia="zh-CN"/>
        </w:rPr>
        <w:t>”</w:t>
      </w:r>
      <w:r w:rsidR="00E4184D" w:rsidRPr="009D08D1">
        <w:rPr>
          <w:sz w:val="24"/>
          <w:szCs w:val="24"/>
          <w:lang w:eastAsia="zh-CN"/>
        </w:rPr>
        <w:t>项目的</w:t>
      </w:r>
      <w:r w:rsidR="00FA5F42">
        <w:rPr>
          <w:rFonts w:hint="eastAsia"/>
          <w:sz w:val="24"/>
          <w:szCs w:val="24"/>
          <w:lang w:eastAsia="zh-CN"/>
        </w:rPr>
        <w:t>7</w:t>
      </w:r>
      <w:r w:rsidR="00E4184D" w:rsidRPr="009D08D1">
        <w:rPr>
          <w:sz w:val="24"/>
          <w:szCs w:val="24"/>
          <w:lang w:eastAsia="zh-CN"/>
        </w:rPr>
        <w:t>个大型最终用户</w:t>
      </w:r>
      <w:r w:rsidR="00FA5F42">
        <w:rPr>
          <w:rFonts w:hint="eastAsia"/>
          <w:sz w:val="24"/>
          <w:szCs w:val="24"/>
          <w:lang w:eastAsia="zh-CN"/>
        </w:rPr>
        <w:t>，其中</w:t>
      </w:r>
      <w:r w:rsidR="005D0EC9">
        <w:rPr>
          <w:rFonts w:hint="eastAsia"/>
          <w:sz w:val="24"/>
          <w:szCs w:val="24"/>
          <w:lang w:eastAsia="zh-CN"/>
        </w:rPr>
        <w:t>1</w:t>
      </w:r>
      <w:r w:rsidR="00FA5F42">
        <w:rPr>
          <w:rFonts w:hint="eastAsia"/>
          <w:sz w:val="24"/>
          <w:szCs w:val="24"/>
          <w:lang w:eastAsia="zh-CN"/>
        </w:rPr>
        <w:t>个将获得</w:t>
      </w:r>
      <w:r w:rsidR="00E4184D" w:rsidRPr="009D08D1">
        <w:rPr>
          <w:sz w:val="24"/>
          <w:szCs w:val="24"/>
          <w:lang w:eastAsia="zh-CN"/>
        </w:rPr>
        <w:t>援助，</w:t>
      </w:r>
      <w:r w:rsidR="00FA5F42">
        <w:rPr>
          <w:rFonts w:hint="eastAsia"/>
          <w:sz w:val="24"/>
          <w:szCs w:val="24"/>
          <w:lang w:eastAsia="zh-CN"/>
        </w:rPr>
        <w:t>把</w:t>
      </w:r>
      <w:r w:rsidR="00E4184D" w:rsidRPr="009D08D1">
        <w:rPr>
          <w:sz w:val="24"/>
          <w:szCs w:val="24"/>
          <w:lang w:eastAsia="zh-CN"/>
        </w:rPr>
        <w:t>氟氯烃</w:t>
      </w:r>
      <w:r w:rsidR="00FA5F42">
        <w:rPr>
          <w:rFonts w:hint="eastAsia"/>
          <w:sz w:val="24"/>
          <w:szCs w:val="24"/>
          <w:lang w:eastAsia="zh-CN"/>
        </w:rPr>
        <w:t>-</w:t>
      </w:r>
      <w:r w:rsidR="00E4184D" w:rsidRPr="009D08D1">
        <w:rPr>
          <w:sz w:val="24"/>
          <w:szCs w:val="24"/>
          <w:lang w:eastAsia="zh-CN"/>
        </w:rPr>
        <w:t>22</w:t>
      </w:r>
      <w:r w:rsidR="00E4184D" w:rsidRPr="009D08D1">
        <w:rPr>
          <w:sz w:val="24"/>
          <w:szCs w:val="24"/>
          <w:lang w:eastAsia="zh-CN"/>
        </w:rPr>
        <w:t>冷风机</w:t>
      </w:r>
      <w:r w:rsidR="002C2142">
        <w:rPr>
          <w:rStyle w:val="FootnoteReference"/>
          <w:sz w:val="24"/>
          <w:szCs w:val="24"/>
          <w:lang w:eastAsia="zh-CN"/>
        </w:rPr>
        <w:footnoteReference w:id="11"/>
      </w:r>
      <w:r w:rsidR="00E4184D" w:rsidRPr="009D08D1">
        <w:rPr>
          <w:sz w:val="24"/>
          <w:szCs w:val="24"/>
          <w:lang w:eastAsia="zh-CN"/>
        </w:rPr>
        <w:t>更换为</w:t>
      </w:r>
      <w:r w:rsidR="00E4184D" w:rsidRPr="009D08D1">
        <w:rPr>
          <w:sz w:val="24"/>
          <w:szCs w:val="24"/>
          <w:lang w:eastAsia="zh-CN"/>
        </w:rPr>
        <w:t>R-290</w:t>
      </w:r>
      <w:r w:rsidR="00E4184D" w:rsidRPr="009D08D1">
        <w:rPr>
          <w:sz w:val="24"/>
          <w:szCs w:val="24"/>
          <w:lang w:eastAsia="zh-CN"/>
        </w:rPr>
        <w:t>冷风机。</w:t>
      </w:r>
      <w:r w:rsidR="00FA5F42">
        <w:rPr>
          <w:rFonts w:hint="eastAsia"/>
          <w:sz w:val="24"/>
          <w:szCs w:val="24"/>
          <w:lang w:eastAsia="zh-CN"/>
        </w:rPr>
        <w:t>这家</w:t>
      </w:r>
      <w:r w:rsidR="00E4184D" w:rsidRPr="009D08D1">
        <w:rPr>
          <w:sz w:val="24"/>
          <w:szCs w:val="24"/>
          <w:lang w:eastAsia="zh-CN"/>
        </w:rPr>
        <w:t>企业位于曼塔市，生产油脂</w:t>
      </w:r>
      <w:r w:rsidR="00FA5F42">
        <w:rPr>
          <w:rFonts w:hint="eastAsia"/>
          <w:sz w:val="24"/>
          <w:szCs w:val="24"/>
          <w:lang w:eastAsia="zh-CN"/>
        </w:rPr>
        <w:t>、</w:t>
      </w:r>
      <w:r w:rsidR="00E4184D" w:rsidRPr="009D08D1">
        <w:rPr>
          <w:sz w:val="24"/>
          <w:szCs w:val="24"/>
          <w:lang w:eastAsia="zh-CN"/>
        </w:rPr>
        <w:t>个人护理产品、烘焙和糕点用品以及生物燃料。该项目预计</w:t>
      </w:r>
      <w:r w:rsidR="00FA5F42">
        <w:rPr>
          <w:rFonts w:hint="eastAsia"/>
          <w:sz w:val="24"/>
          <w:szCs w:val="24"/>
          <w:lang w:eastAsia="zh-CN"/>
        </w:rPr>
        <w:t>费用</w:t>
      </w:r>
      <w:r w:rsidR="00E4184D" w:rsidRPr="009D08D1">
        <w:rPr>
          <w:sz w:val="24"/>
          <w:szCs w:val="24"/>
          <w:lang w:eastAsia="zh-CN"/>
        </w:rPr>
        <w:t>约</w:t>
      </w:r>
      <w:r w:rsidR="00E4184D" w:rsidRPr="009D08D1">
        <w:rPr>
          <w:sz w:val="24"/>
          <w:szCs w:val="24"/>
          <w:lang w:eastAsia="zh-CN"/>
        </w:rPr>
        <w:t>30</w:t>
      </w:r>
      <w:r w:rsidR="00FA5F42">
        <w:rPr>
          <w:rFonts w:hint="eastAsia"/>
          <w:sz w:val="24"/>
          <w:szCs w:val="24"/>
          <w:lang w:eastAsia="zh-CN"/>
        </w:rPr>
        <w:t>,</w:t>
      </w:r>
      <w:r w:rsidR="00E4184D" w:rsidRPr="009D08D1">
        <w:rPr>
          <w:sz w:val="24"/>
          <w:szCs w:val="24"/>
          <w:lang w:eastAsia="zh-CN"/>
        </w:rPr>
        <w:t>000</w:t>
      </w:r>
      <w:r w:rsidR="00E4184D" w:rsidRPr="009D08D1">
        <w:rPr>
          <w:sz w:val="24"/>
          <w:szCs w:val="24"/>
          <w:lang w:eastAsia="zh-CN"/>
        </w:rPr>
        <w:t>美元，包括</w:t>
      </w:r>
      <w:r w:rsidR="00E4184D" w:rsidRPr="009D08D1">
        <w:rPr>
          <w:sz w:val="24"/>
          <w:szCs w:val="24"/>
          <w:lang w:eastAsia="zh-CN"/>
        </w:rPr>
        <w:t>R-290</w:t>
      </w:r>
      <w:r w:rsidR="00E4184D" w:rsidRPr="009D08D1">
        <w:rPr>
          <w:sz w:val="24"/>
          <w:szCs w:val="24"/>
          <w:lang w:eastAsia="zh-CN"/>
        </w:rPr>
        <w:t>压缩机和安全</w:t>
      </w:r>
      <w:r w:rsidR="00FA5F42">
        <w:rPr>
          <w:rFonts w:hint="eastAsia"/>
          <w:sz w:val="24"/>
          <w:szCs w:val="24"/>
          <w:lang w:eastAsia="zh-CN"/>
        </w:rPr>
        <w:t>物项</w:t>
      </w:r>
      <w:r w:rsidR="00992A46">
        <w:rPr>
          <w:sz w:val="24"/>
          <w:szCs w:val="24"/>
          <w:lang w:eastAsia="zh-CN"/>
        </w:rPr>
        <w:t>（</w:t>
      </w:r>
      <w:r w:rsidR="00E4184D" w:rsidRPr="009D08D1">
        <w:rPr>
          <w:sz w:val="24"/>
          <w:szCs w:val="24"/>
          <w:lang w:eastAsia="zh-CN"/>
        </w:rPr>
        <w:t>由项目出资</w:t>
      </w:r>
      <w:r w:rsidR="00992A46">
        <w:rPr>
          <w:sz w:val="24"/>
          <w:szCs w:val="24"/>
          <w:lang w:eastAsia="zh-CN"/>
        </w:rPr>
        <w:t>）</w:t>
      </w:r>
      <w:r w:rsidR="00E4184D" w:rsidRPr="009D08D1">
        <w:rPr>
          <w:sz w:val="24"/>
          <w:szCs w:val="24"/>
          <w:lang w:eastAsia="zh-CN"/>
        </w:rPr>
        <w:t>以及为易燃环境和消除火源而设计的电气</w:t>
      </w:r>
      <w:r w:rsidR="0073306E">
        <w:rPr>
          <w:rFonts w:hint="eastAsia"/>
          <w:sz w:val="24"/>
          <w:szCs w:val="24"/>
          <w:lang w:eastAsia="zh-CN"/>
        </w:rPr>
        <w:t>物项</w:t>
      </w:r>
      <w:r w:rsidR="00992A46">
        <w:rPr>
          <w:sz w:val="24"/>
          <w:szCs w:val="24"/>
          <w:lang w:eastAsia="zh-CN"/>
        </w:rPr>
        <w:t>（</w:t>
      </w:r>
      <w:r w:rsidR="00E4184D" w:rsidRPr="009D08D1">
        <w:rPr>
          <w:sz w:val="24"/>
          <w:szCs w:val="24"/>
          <w:lang w:eastAsia="zh-CN"/>
        </w:rPr>
        <w:t>由受益</w:t>
      </w:r>
      <w:r w:rsidR="0073306E">
        <w:rPr>
          <w:rFonts w:hint="eastAsia"/>
          <w:sz w:val="24"/>
          <w:szCs w:val="24"/>
          <w:lang w:eastAsia="zh-CN"/>
        </w:rPr>
        <w:t>方</w:t>
      </w:r>
      <w:r w:rsidR="00E4184D" w:rsidRPr="009D08D1">
        <w:rPr>
          <w:sz w:val="24"/>
          <w:szCs w:val="24"/>
          <w:lang w:eastAsia="zh-CN"/>
        </w:rPr>
        <w:t>出资</w:t>
      </w:r>
      <w:r w:rsidR="00992A46">
        <w:rPr>
          <w:sz w:val="24"/>
          <w:szCs w:val="24"/>
          <w:lang w:eastAsia="zh-CN"/>
        </w:rPr>
        <w:t>）</w:t>
      </w:r>
      <w:r w:rsidR="00E4184D" w:rsidRPr="009D08D1">
        <w:rPr>
          <w:sz w:val="24"/>
          <w:szCs w:val="24"/>
          <w:lang w:eastAsia="zh-CN"/>
        </w:rPr>
        <w:t>。其他技术细节包括潜在能效</w:t>
      </w:r>
      <w:r w:rsidR="00D97764">
        <w:rPr>
          <w:rFonts w:hint="eastAsia"/>
          <w:sz w:val="24"/>
          <w:szCs w:val="24"/>
          <w:lang w:eastAsia="zh-CN"/>
        </w:rPr>
        <w:t>增益</w:t>
      </w:r>
      <w:r w:rsidR="00E4184D" w:rsidRPr="009D08D1">
        <w:rPr>
          <w:sz w:val="24"/>
          <w:szCs w:val="24"/>
          <w:lang w:eastAsia="zh-CN"/>
        </w:rPr>
        <w:t>仍在确定中。根据第</w:t>
      </w:r>
      <w:r w:rsidR="00E4184D" w:rsidRPr="009D08D1">
        <w:rPr>
          <w:sz w:val="24"/>
          <w:szCs w:val="24"/>
          <w:lang w:eastAsia="zh-CN"/>
        </w:rPr>
        <w:lastRenderedPageBreak/>
        <w:t>92/36</w:t>
      </w:r>
      <w:r w:rsidR="00E4184D" w:rsidRPr="009D08D1">
        <w:rPr>
          <w:sz w:val="24"/>
          <w:szCs w:val="24"/>
          <w:lang w:eastAsia="zh-CN"/>
        </w:rPr>
        <w:t>号决定，请工发组织在该项目完成后报告</w:t>
      </w:r>
      <w:r w:rsidR="00D97764">
        <w:rPr>
          <w:rFonts w:hint="eastAsia"/>
          <w:sz w:val="24"/>
          <w:szCs w:val="24"/>
          <w:lang w:eastAsia="zh-CN"/>
        </w:rPr>
        <w:t>实现的</w:t>
      </w:r>
      <w:r w:rsidR="0073306E">
        <w:rPr>
          <w:sz w:val="24"/>
          <w:szCs w:val="24"/>
          <w:lang w:eastAsia="zh-CN"/>
        </w:rPr>
        <w:t>氢氟碳化物</w:t>
      </w:r>
      <w:r w:rsidR="00D97764">
        <w:rPr>
          <w:rFonts w:hint="eastAsia"/>
          <w:sz w:val="24"/>
          <w:szCs w:val="24"/>
          <w:lang w:eastAsia="zh-CN"/>
        </w:rPr>
        <w:t>淘汰量和</w:t>
      </w:r>
      <w:r w:rsidR="00E4184D" w:rsidRPr="009D08D1">
        <w:rPr>
          <w:sz w:val="24"/>
          <w:szCs w:val="24"/>
          <w:lang w:eastAsia="zh-CN"/>
        </w:rPr>
        <w:t>能效</w:t>
      </w:r>
      <w:r w:rsidR="00D97764">
        <w:rPr>
          <w:rFonts w:hint="eastAsia"/>
          <w:sz w:val="24"/>
          <w:szCs w:val="24"/>
          <w:lang w:eastAsia="zh-CN"/>
        </w:rPr>
        <w:t>增益</w:t>
      </w:r>
      <w:r w:rsidR="00E4184D" w:rsidRPr="009D08D1">
        <w:rPr>
          <w:sz w:val="24"/>
          <w:szCs w:val="24"/>
          <w:lang w:eastAsia="zh-CN"/>
        </w:rPr>
        <w:t>。</w:t>
      </w:r>
    </w:p>
    <w:p w14:paraId="4DF34C2B" w14:textId="15F7BE47" w:rsidR="00E4184D" w:rsidRPr="009D08D1" w:rsidRDefault="00E4184D"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工发组织还告知秘书处，另一个</w:t>
      </w:r>
      <w:r w:rsidR="0073306E">
        <w:rPr>
          <w:rFonts w:hint="eastAsia"/>
          <w:sz w:val="24"/>
          <w:szCs w:val="24"/>
          <w:lang w:eastAsia="zh-CN"/>
        </w:rPr>
        <w:t>“</w:t>
      </w:r>
      <w:r w:rsidRPr="009D08D1">
        <w:rPr>
          <w:sz w:val="24"/>
          <w:szCs w:val="24"/>
          <w:lang w:eastAsia="zh-CN"/>
        </w:rPr>
        <w:t>零泄漏</w:t>
      </w:r>
      <w:r w:rsidR="0073306E">
        <w:rPr>
          <w:rFonts w:hint="eastAsia"/>
          <w:sz w:val="24"/>
          <w:szCs w:val="24"/>
          <w:lang w:eastAsia="zh-CN"/>
        </w:rPr>
        <w:t>”</w:t>
      </w:r>
      <w:r w:rsidRPr="009D08D1">
        <w:rPr>
          <w:sz w:val="24"/>
          <w:szCs w:val="24"/>
          <w:lang w:eastAsia="zh-CN"/>
        </w:rPr>
        <w:t>方案参与者</w:t>
      </w:r>
      <w:r w:rsidR="0073306E">
        <w:rPr>
          <w:rFonts w:hint="eastAsia"/>
          <w:sz w:val="24"/>
          <w:szCs w:val="24"/>
          <w:lang w:eastAsia="zh-CN"/>
        </w:rPr>
        <w:t>自筹资金</w:t>
      </w:r>
      <w:r w:rsidRPr="009D08D1">
        <w:rPr>
          <w:sz w:val="24"/>
          <w:szCs w:val="24"/>
          <w:lang w:eastAsia="zh-CN"/>
        </w:rPr>
        <w:t>将</w:t>
      </w:r>
      <w:r w:rsidR="005D0EC9">
        <w:rPr>
          <w:rFonts w:hint="eastAsia"/>
          <w:sz w:val="24"/>
          <w:szCs w:val="24"/>
          <w:lang w:eastAsia="zh-CN"/>
        </w:rPr>
        <w:t>1</w:t>
      </w:r>
      <w:r w:rsidR="0073306E">
        <w:rPr>
          <w:rFonts w:hint="eastAsia"/>
          <w:sz w:val="24"/>
          <w:szCs w:val="24"/>
          <w:lang w:eastAsia="zh-CN"/>
        </w:rPr>
        <w:t>台</w:t>
      </w:r>
      <w:r w:rsidRPr="009D08D1">
        <w:rPr>
          <w:sz w:val="24"/>
          <w:szCs w:val="24"/>
          <w:lang w:eastAsia="zh-CN"/>
        </w:rPr>
        <w:t>HCFC-22</w:t>
      </w:r>
      <w:r w:rsidRPr="009D08D1">
        <w:rPr>
          <w:sz w:val="24"/>
          <w:szCs w:val="24"/>
          <w:lang w:eastAsia="zh-CN"/>
        </w:rPr>
        <w:t>冷风机换为</w:t>
      </w:r>
      <w:r w:rsidRPr="009D08D1">
        <w:rPr>
          <w:sz w:val="24"/>
          <w:szCs w:val="24"/>
          <w:lang w:eastAsia="zh-CN"/>
        </w:rPr>
        <w:t>R-290</w:t>
      </w:r>
      <w:r w:rsidRPr="009D08D1">
        <w:rPr>
          <w:sz w:val="24"/>
          <w:szCs w:val="24"/>
          <w:lang w:eastAsia="zh-CN"/>
        </w:rPr>
        <w:t>冷风机</w:t>
      </w:r>
      <w:r w:rsidR="0073306E">
        <w:rPr>
          <w:rFonts w:hint="eastAsia"/>
          <w:sz w:val="24"/>
          <w:szCs w:val="24"/>
          <w:lang w:eastAsia="zh-CN"/>
        </w:rPr>
        <w:t>，曾作为范例向</w:t>
      </w:r>
      <w:r w:rsidRPr="009D08D1">
        <w:rPr>
          <w:sz w:val="24"/>
          <w:szCs w:val="24"/>
          <w:lang w:eastAsia="zh-CN"/>
        </w:rPr>
        <w:t>其他最终用户展示。</w:t>
      </w:r>
    </w:p>
    <w:p w14:paraId="09BDEF68" w14:textId="74112A7A" w:rsidR="00E4184D" w:rsidRPr="0073306E" w:rsidRDefault="00E4184D"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73306E">
        <w:rPr>
          <w:sz w:val="24"/>
          <w:szCs w:val="24"/>
          <w:u w:val="single"/>
          <w:lang w:eastAsia="zh-CN"/>
        </w:rPr>
        <w:t>氟氯烃淘汰管理计划第二阶段第二次付款的</w:t>
      </w:r>
      <w:r w:rsidR="0073306E">
        <w:rPr>
          <w:rFonts w:hint="eastAsia"/>
          <w:sz w:val="24"/>
          <w:szCs w:val="24"/>
          <w:u w:val="single"/>
          <w:lang w:eastAsia="zh-CN"/>
        </w:rPr>
        <w:t>执行</w:t>
      </w:r>
      <w:r w:rsidRPr="0073306E">
        <w:rPr>
          <w:sz w:val="24"/>
          <w:szCs w:val="24"/>
          <w:u w:val="single"/>
          <w:lang w:eastAsia="zh-CN"/>
        </w:rPr>
        <w:t>计划</w:t>
      </w:r>
    </w:p>
    <w:p w14:paraId="562C0121" w14:textId="59315D82" w:rsidR="00E4184D" w:rsidRPr="009D08D1" w:rsidRDefault="00E4184D"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秘书处认为，第二次付款的行动计划符合</w:t>
      </w:r>
      <w:r w:rsidR="005E5FF4">
        <w:rPr>
          <w:sz w:val="24"/>
          <w:szCs w:val="24"/>
          <w:lang w:eastAsia="zh-CN"/>
        </w:rPr>
        <w:t>氟氯烃淘汰管理计划</w:t>
      </w:r>
      <w:r w:rsidRPr="009D08D1">
        <w:rPr>
          <w:sz w:val="24"/>
          <w:szCs w:val="24"/>
          <w:lang w:eastAsia="zh-CN"/>
        </w:rPr>
        <w:t>第二阶段的总体目标和指标。经与工发组织讨论，</w:t>
      </w:r>
      <w:r w:rsidR="00992F3B">
        <w:rPr>
          <w:rFonts w:hint="eastAsia"/>
          <w:sz w:val="24"/>
          <w:szCs w:val="24"/>
          <w:lang w:eastAsia="zh-CN"/>
        </w:rPr>
        <w:t>将</w:t>
      </w:r>
      <w:r w:rsidRPr="009D08D1">
        <w:rPr>
          <w:sz w:val="24"/>
          <w:szCs w:val="24"/>
          <w:lang w:eastAsia="zh-CN"/>
        </w:rPr>
        <w:t>第二阶段培训海关官员的目标从</w:t>
      </w:r>
      <w:r w:rsidRPr="009D08D1">
        <w:rPr>
          <w:sz w:val="24"/>
          <w:szCs w:val="24"/>
          <w:lang w:eastAsia="zh-CN"/>
        </w:rPr>
        <w:t>40</w:t>
      </w:r>
      <w:r w:rsidRPr="009D08D1">
        <w:rPr>
          <w:sz w:val="24"/>
          <w:szCs w:val="24"/>
          <w:lang w:eastAsia="zh-CN"/>
        </w:rPr>
        <w:t>人增加到</w:t>
      </w:r>
      <w:r w:rsidRPr="009D08D1">
        <w:rPr>
          <w:sz w:val="24"/>
          <w:szCs w:val="24"/>
          <w:lang w:eastAsia="zh-CN"/>
        </w:rPr>
        <w:t>200</w:t>
      </w:r>
      <w:r w:rsidRPr="009D08D1">
        <w:rPr>
          <w:sz w:val="24"/>
          <w:szCs w:val="24"/>
          <w:lang w:eastAsia="zh-CN"/>
        </w:rPr>
        <w:t>人</w:t>
      </w:r>
      <w:r w:rsidR="00992A46">
        <w:rPr>
          <w:sz w:val="24"/>
          <w:szCs w:val="24"/>
          <w:lang w:eastAsia="zh-CN"/>
        </w:rPr>
        <w:t>（</w:t>
      </w:r>
      <w:r w:rsidRPr="009D08D1">
        <w:rPr>
          <w:sz w:val="24"/>
          <w:szCs w:val="24"/>
          <w:lang w:eastAsia="zh-CN"/>
        </w:rPr>
        <w:t>如本文件第</w:t>
      </w:r>
      <w:r w:rsidRPr="009D08D1">
        <w:rPr>
          <w:sz w:val="24"/>
          <w:szCs w:val="24"/>
          <w:lang w:eastAsia="zh-CN"/>
        </w:rPr>
        <w:t>11</w:t>
      </w:r>
      <w:r w:rsidRPr="009D08D1">
        <w:rPr>
          <w:sz w:val="24"/>
          <w:szCs w:val="24"/>
          <w:lang w:eastAsia="zh-CN"/>
        </w:rPr>
        <w:t>段所示</w:t>
      </w:r>
      <w:r w:rsidR="00992A46">
        <w:rPr>
          <w:sz w:val="24"/>
          <w:szCs w:val="24"/>
          <w:lang w:eastAsia="zh-CN"/>
        </w:rPr>
        <w:t>）</w:t>
      </w:r>
      <w:r w:rsidRPr="009D08D1">
        <w:rPr>
          <w:sz w:val="24"/>
          <w:szCs w:val="24"/>
          <w:lang w:eastAsia="zh-CN"/>
        </w:rPr>
        <w:t>，以确保实现第二阶段培训</w:t>
      </w:r>
      <w:r w:rsidRPr="009D08D1">
        <w:rPr>
          <w:sz w:val="24"/>
          <w:szCs w:val="24"/>
          <w:lang w:eastAsia="zh-CN"/>
        </w:rPr>
        <w:t>600</w:t>
      </w:r>
      <w:r w:rsidRPr="009D08D1">
        <w:rPr>
          <w:sz w:val="24"/>
          <w:szCs w:val="24"/>
          <w:lang w:eastAsia="zh-CN"/>
        </w:rPr>
        <w:t>名海关官员的总体目标。</w:t>
      </w:r>
    </w:p>
    <w:p w14:paraId="43ED93E5" w14:textId="673BE27E" w:rsidR="00275DAE" w:rsidRPr="00992F3B" w:rsidRDefault="00992F3B" w:rsidP="0073306E">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992F3B">
        <w:rPr>
          <w:rFonts w:eastAsia="KaiTi"/>
          <w:sz w:val="24"/>
          <w:szCs w:val="24"/>
          <w:lang w:eastAsia="zh-CN"/>
        </w:rPr>
        <w:t>保持</w:t>
      </w:r>
      <w:r w:rsidR="00275DAE" w:rsidRPr="00992F3B">
        <w:rPr>
          <w:rFonts w:eastAsia="KaiTi"/>
          <w:sz w:val="24"/>
          <w:szCs w:val="24"/>
          <w:lang w:eastAsia="zh-CN"/>
        </w:rPr>
        <w:t>制冷维修行业</w:t>
      </w:r>
      <w:r w:rsidR="002B63E6" w:rsidRPr="00992F3B">
        <w:rPr>
          <w:rFonts w:eastAsia="KaiTi"/>
          <w:sz w:val="24"/>
          <w:szCs w:val="24"/>
          <w:lang w:eastAsia="zh-CN"/>
        </w:rPr>
        <w:t>能效</w:t>
      </w:r>
      <w:r w:rsidR="00275DAE" w:rsidRPr="00992F3B">
        <w:rPr>
          <w:rFonts w:eastAsia="KaiTi"/>
          <w:sz w:val="24"/>
          <w:szCs w:val="24"/>
          <w:lang w:eastAsia="zh-CN"/>
        </w:rPr>
        <w:t>活动</w:t>
      </w:r>
      <w:r>
        <w:rPr>
          <w:rFonts w:eastAsia="KaiTi" w:hint="eastAsia"/>
          <w:sz w:val="24"/>
          <w:szCs w:val="24"/>
          <w:lang w:eastAsia="zh-CN"/>
        </w:rPr>
        <w:t xml:space="preserve"> </w:t>
      </w:r>
    </w:p>
    <w:p w14:paraId="0C4FA344" w14:textId="386874E9" w:rsidR="00275DAE" w:rsidRPr="009D08D1" w:rsidRDefault="00275DAE" w:rsidP="0073306E">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根据第</w:t>
      </w:r>
      <w:r w:rsidRPr="009D08D1">
        <w:rPr>
          <w:sz w:val="24"/>
          <w:szCs w:val="24"/>
          <w:lang w:eastAsia="zh-CN"/>
        </w:rPr>
        <w:t>89/6</w:t>
      </w:r>
      <w:r w:rsidR="000E64A7">
        <w:rPr>
          <w:sz w:val="24"/>
          <w:szCs w:val="24"/>
          <w:lang w:eastAsia="zh-CN"/>
        </w:rPr>
        <w:t>(d)</w:t>
      </w:r>
      <w:r w:rsidRPr="009D08D1">
        <w:rPr>
          <w:sz w:val="24"/>
          <w:szCs w:val="24"/>
          <w:lang w:eastAsia="zh-CN"/>
        </w:rPr>
        <w:t>号决定，工发组织在付款执行计划中</w:t>
      </w:r>
      <w:r w:rsidR="00992F3B">
        <w:rPr>
          <w:rFonts w:hint="eastAsia"/>
          <w:sz w:val="24"/>
          <w:szCs w:val="24"/>
          <w:lang w:eastAsia="zh-CN"/>
        </w:rPr>
        <w:t>列</w:t>
      </w:r>
      <w:r w:rsidRPr="009D08D1">
        <w:rPr>
          <w:sz w:val="24"/>
          <w:szCs w:val="24"/>
          <w:lang w:eastAsia="zh-CN"/>
        </w:rPr>
        <w:t>入了与</w:t>
      </w:r>
      <w:r w:rsidR="00992F3B">
        <w:rPr>
          <w:rFonts w:hint="eastAsia"/>
          <w:sz w:val="24"/>
          <w:szCs w:val="24"/>
          <w:lang w:eastAsia="zh-CN"/>
        </w:rPr>
        <w:t>保持</w:t>
      </w:r>
      <w:r w:rsidRPr="009D08D1">
        <w:rPr>
          <w:sz w:val="24"/>
          <w:szCs w:val="24"/>
          <w:lang w:eastAsia="zh-CN"/>
        </w:rPr>
        <w:t>维修行业能效的额外活动相关的具体行动、</w:t>
      </w:r>
      <w:r w:rsidR="00992F3B">
        <w:rPr>
          <w:rFonts w:hint="eastAsia"/>
          <w:sz w:val="24"/>
          <w:szCs w:val="24"/>
          <w:lang w:eastAsia="zh-CN"/>
        </w:rPr>
        <w:t>业绩</w:t>
      </w:r>
      <w:r w:rsidRPr="009D08D1">
        <w:rPr>
          <w:sz w:val="24"/>
          <w:szCs w:val="24"/>
          <w:lang w:eastAsia="zh-CN"/>
        </w:rPr>
        <w:t>指标和</w:t>
      </w:r>
      <w:r w:rsidR="00992F3B">
        <w:rPr>
          <w:rFonts w:hint="eastAsia"/>
          <w:sz w:val="24"/>
          <w:szCs w:val="24"/>
          <w:lang w:eastAsia="zh-CN"/>
        </w:rPr>
        <w:t>供资</w:t>
      </w:r>
      <w:r w:rsidRPr="009D08D1">
        <w:rPr>
          <w:sz w:val="24"/>
          <w:szCs w:val="24"/>
          <w:lang w:eastAsia="zh-CN"/>
        </w:rPr>
        <w:t>。关于向职业培训机构和基础学校提供的支持技术人员培训的</w:t>
      </w:r>
      <w:r w:rsidR="00992F3B">
        <w:rPr>
          <w:rFonts w:hint="eastAsia"/>
          <w:sz w:val="24"/>
          <w:szCs w:val="24"/>
          <w:lang w:eastAsia="zh-CN"/>
        </w:rPr>
        <w:t>8</w:t>
      </w:r>
      <w:r w:rsidRPr="009D08D1">
        <w:rPr>
          <w:sz w:val="24"/>
          <w:szCs w:val="24"/>
          <w:lang w:eastAsia="zh-CN"/>
        </w:rPr>
        <w:t>个工具包，工发组织解释说，</w:t>
      </w:r>
      <w:r w:rsidR="00FD5453">
        <w:rPr>
          <w:sz w:val="24"/>
          <w:szCs w:val="24"/>
          <w:lang w:eastAsia="zh-CN"/>
        </w:rPr>
        <w:t>培训员</w:t>
      </w:r>
      <w:r w:rsidRPr="009D08D1">
        <w:rPr>
          <w:sz w:val="24"/>
          <w:szCs w:val="24"/>
          <w:lang w:eastAsia="zh-CN"/>
        </w:rPr>
        <w:t>和技术人员将使用这些工具包确定</w:t>
      </w:r>
      <w:r w:rsidR="00C85BC7">
        <w:rPr>
          <w:sz w:val="24"/>
          <w:szCs w:val="24"/>
          <w:lang w:eastAsia="zh-CN"/>
        </w:rPr>
        <w:t>制冷空调</w:t>
      </w:r>
      <w:r w:rsidRPr="009D08D1">
        <w:rPr>
          <w:sz w:val="24"/>
          <w:szCs w:val="24"/>
          <w:lang w:eastAsia="zh-CN"/>
        </w:rPr>
        <w:t>设备的能源性能，</w:t>
      </w:r>
      <w:r w:rsidR="00992F3B">
        <w:rPr>
          <w:rFonts w:hint="eastAsia"/>
          <w:sz w:val="24"/>
          <w:szCs w:val="24"/>
          <w:lang w:eastAsia="zh-CN"/>
        </w:rPr>
        <w:t>核证</w:t>
      </w:r>
      <w:r w:rsidRPr="009D08D1">
        <w:rPr>
          <w:sz w:val="24"/>
          <w:szCs w:val="24"/>
          <w:lang w:eastAsia="zh-CN"/>
        </w:rPr>
        <w:t>使用替代制冷剂实现的能效提高</w:t>
      </w:r>
      <w:r w:rsidR="00992F3B">
        <w:rPr>
          <w:rFonts w:hint="eastAsia"/>
          <w:sz w:val="24"/>
          <w:szCs w:val="24"/>
          <w:lang w:eastAsia="zh-CN"/>
        </w:rPr>
        <w:t>程度</w:t>
      </w:r>
      <w:r w:rsidRPr="009D08D1">
        <w:rPr>
          <w:sz w:val="24"/>
          <w:szCs w:val="24"/>
          <w:lang w:eastAsia="zh-CN"/>
        </w:rPr>
        <w:t>。每个工具包将包括</w:t>
      </w:r>
      <w:r w:rsidR="00992F3B">
        <w:rPr>
          <w:rFonts w:hint="eastAsia"/>
          <w:sz w:val="24"/>
          <w:szCs w:val="24"/>
          <w:lang w:eastAsia="zh-CN"/>
        </w:rPr>
        <w:t>2</w:t>
      </w:r>
      <w:r w:rsidRPr="009D08D1">
        <w:rPr>
          <w:sz w:val="24"/>
          <w:szCs w:val="24"/>
          <w:lang w:eastAsia="zh-CN"/>
        </w:rPr>
        <w:t>个万用表、</w:t>
      </w:r>
      <w:r w:rsidR="00992F3B">
        <w:rPr>
          <w:rFonts w:hint="eastAsia"/>
          <w:sz w:val="24"/>
          <w:szCs w:val="24"/>
          <w:lang w:eastAsia="zh-CN"/>
        </w:rPr>
        <w:t>2</w:t>
      </w:r>
      <w:r w:rsidRPr="009D08D1">
        <w:rPr>
          <w:sz w:val="24"/>
          <w:szCs w:val="24"/>
          <w:lang w:eastAsia="zh-CN"/>
        </w:rPr>
        <w:t>个瓦特计或网络分析仪、</w:t>
      </w:r>
      <w:r w:rsidR="00992F3B">
        <w:rPr>
          <w:rFonts w:hint="eastAsia"/>
          <w:sz w:val="24"/>
          <w:szCs w:val="24"/>
          <w:lang w:eastAsia="zh-CN"/>
        </w:rPr>
        <w:t>2</w:t>
      </w:r>
      <w:r w:rsidRPr="009D08D1">
        <w:rPr>
          <w:sz w:val="24"/>
          <w:szCs w:val="24"/>
          <w:lang w:eastAsia="zh-CN"/>
        </w:rPr>
        <w:t>个风速计、</w:t>
      </w:r>
      <w:r w:rsidR="00992F3B">
        <w:rPr>
          <w:rFonts w:hint="eastAsia"/>
          <w:sz w:val="24"/>
          <w:szCs w:val="24"/>
          <w:lang w:eastAsia="zh-CN"/>
        </w:rPr>
        <w:t>2</w:t>
      </w:r>
      <w:r w:rsidRPr="009D08D1">
        <w:rPr>
          <w:sz w:val="24"/>
          <w:szCs w:val="24"/>
          <w:lang w:eastAsia="zh-CN"/>
        </w:rPr>
        <w:t>个激光温度计和</w:t>
      </w:r>
      <w:r w:rsidR="00992F3B">
        <w:rPr>
          <w:rFonts w:hint="eastAsia"/>
          <w:sz w:val="24"/>
          <w:szCs w:val="24"/>
          <w:lang w:eastAsia="zh-CN"/>
        </w:rPr>
        <w:t>2</w:t>
      </w:r>
      <w:r w:rsidRPr="009D08D1">
        <w:rPr>
          <w:sz w:val="24"/>
          <w:szCs w:val="24"/>
          <w:lang w:eastAsia="zh-CN"/>
        </w:rPr>
        <w:t>个接触式温度计。</w:t>
      </w:r>
    </w:p>
    <w:p w14:paraId="663730D5" w14:textId="619CA911" w:rsidR="00275DAE" w:rsidRPr="009D08D1" w:rsidRDefault="00275DAE" w:rsidP="00992F3B">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秘书处注意到，工发组织还根据第</w:t>
      </w:r>
      <w:r w:rsidRPr="009D08D1">
        <w:rPr>
          <w:sz w:val="24"/>
          <w:szCs w:val="24"/>
          <w:lang w:eastAsia="zh-CN"/>
        </w:rPr>
        <w:t>91/65</w:t>
      </w:r>
      <w:r w:rsidRPr="009D08D1">
        <w:rPr>
          <w:sz w:val="24"/>
          <w:szCs w:val="24"/>
          <w:lang w:eastAsia="zh-CN"/>
        </w:rPr>
        <w:t>号决定向本次会议提交了一个能效试点项目。本文件第</w:t>
      </w:r>
      <w:r w:rsidRPr="009D08D1">
        <w:rPr>
          <w:sz w:val="24"/>
          <w:szCs w:val="24"/>
          <w:lang w:eastAsia="zh-CN"/>
        </w:rPr>
        <w:t>108</w:t>
      </w:r>
      <w:r w:rsidRPr="009D08D1">
        <w:rPr>
          <w:sz w:val="24"/>
          <w:szCs w:val="24"/>
          <w:lang w:eastAsia="zh-CN"/>
        </w:rPr>
        <w:t>至</w:t>
      </w:r>
      <w:r w:rsidRPr="009D08D1">
        <w:rPr>
          <w:sz w:val="24"/>
          <w:szCs w:val="24"/>
          <w:lang w:eastAsia="zh-CN"/>
        </w:rPr>
        <w:t>111</w:t>
      </w:r>
      <w:r w:rsidRPr="009D08D1">
        <w:rPr>
          <w:sz w:val="24"/>
          <w:szCs w:val="24"/>
          <w:lang w:eastAsia="zh-CN"/>
        </w:rPr>
        <w:t>段详细讨论了</w:t>
      </w:r>
      <w:r w:rsidR="005D0EC9">
        <w:rPr>
          <w:rFonts w:hint="eastAsia"/>
          <w:sz w:val="24"/>
          <w:szCs w:val="24"/>
          <w:lang w:eastAsia="zh-CN"/>
        </w:rPr>
        <w:t>这个</w:t>
      </w:r>
      <w:r w:rsidRPr="009D08D1">
        <w:rPr>
          <w:sz w:val="24"/>
          <w:szCs w:val="24"/>
          <w:lang w:eastAsia="zh-CN"/>
        </w:rPr>
        <w:t>项目及其活动与根据第</w:t>
      </w:r>
      <w:r w:rsidRPr="009D08D1">
        <w:rPr>
          <w:sz w:val="24"/>
          <w:szCs w:val="24"/>
          <w:lang w:eastAsia="zh-CN"/>
        </w:rPr>
        <w:t>89/6</w:t>
      </w:r>
      <w:r w:rsidRPr="009D08D1">
        <w:rPr>
          <w:sz w:val="24"/>
          <w:szCs w:val="24"/>
          <w:lang w:eastAsia="zh-CN"/>
        </w:rPr>
        <w:t>号决定列入</w:t>
      </w:r>
      <w:r w:rsidR="005E5FF4">
        <w:rPr>
          <w:sz w:val="24"/>
          <w:szCs w:val="24"/>
          <w:lang w:eastAsia="zh-CN"/>
        </w:rPr>
        <w:t>氟氯烃淘汰管理计划</w:t>
      </w:r>
      <w:r w:rsidRPr="009D08D1">
        <w:rPr>
          <w:sz w:val="24"/>
          <w:szCs w:val="24"/>
          <w:lang w:eastAsia="zh-CN"/>
        </w:rPr>
        <w:t>额外活动的关系。</w:t>
      </w:r>
    </w:p>
    <w:p w14:paraId="6E594001" w14:textId="0DA5021B" w:rsidR="00275DAE" w:rsidRPr="00992F3B" w:rsidRDefault="00992F3B" w:rsidP="00992F3B">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992F3B">
        <w:rPr>
          <w:rFonts w:hint="eastAsia"/>
          <w:sz w:val="24"/>
          <w:szCs w:val="24"/>
          <w:u w:val="single"/>
          <w:lang w:eastAsia="zh-CN"/>
        </w:rPr>
        <w:t>执行</w:t>
      </w:r>
      <w:r w:rsidR="00275DAE" w:rsidRPr="00992F3B">
        <w:rPr>
          <w:sz w:val="24"/>
          <w:szCs w:val="24"/>
          <w:u w:val="single"/>
          <w:lang w:eastAsia="zh-CN"/>
        </w:rPr>
        <w:t>性别</w:t>
      </w:r>
      <w:r w:rsidRPr="00992F3B">
        <w:rPr>
          <w:rFonts w:hint="eastAsia"/>
          <w:sz w:val="24"/>
          <w:szCs w:val="24"/>
          <w:u w:val="single"/>
          <w:lang w:eastAsia="zh-CN"/>
        </w:rPr>
        <w:t>平等</w:t>
      </w:r>
      <w:r w:rsidR="00275DAE" w:rsidRPr="00992F3B">
        <w:rPr>
          <w:sz w:val="24"/>
          <w:szCs w:val="24"/>
          <w:u w:val="single"/>
          <w:lang w:eastAsia="zh-CN"/>
        </w:rPr>
        <w:t>政策</w:t>
      </w:r>
    </w:p>
    <w:p w14:paraId="70F96464" w14:textId="2CA0E259" w:rsidR="00275DAE" w:rsidRPr="009D08D1" w:rsidRDefault="00275DAE" w:rsidP="00992F3B">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根据第</w:t>
      </w:r>
      <w:r w:rsidRPr="009D08D1">
        <w:rPr>
          <w:sz w:val="24"/>
          <w:szCs w:val="24"/>
          <w:lang w:eastAsia="zh-CN"/>
        </w:rPr>
        <w:t>84/92</w:t>
      </w:r>
      <w:r w:rsidR="000E64A7">
        <w:rPr>
          <w:rFonts w:hint="eastAsia"/>
          <w:sz w:val="24"/>
          <w:szCs w:val="24"/>
          <w:lang w:eastAsia="zh-CN"/>
        </w:rPr>
        <w:t>(</w:t>
      </w:r>
      <w:r w:rsidRPr="009D08D1">
        <w:rPr>
          <w:sz w:val="24"/>
          <w:szCs w:val="24"/>
          <w:lang w:eastAsia="zh-CN"/>
        </w:rPr>
        <w:t>d</w:t>
      </w:r>
      <w:r w:rsidR="000E64A7">
        <w:rPr>
          <w:sz w:val="24"/>
          <w:szCs w:val="24"/>
          <w:lang w:eastAsia="zh-CN"/>
        </w:rPr>
        <w:t>)</w:t>
      </w:r>
      <w:r w:rsidRPr="009D08D1">
        <w:rPr>
          <w:sz w:val="24"/>
          <w:szCs w:val="24"/>
          <w:lang w:eastAsia="zh-CN"/>
        </w:rPr>
        <w:t>号和第</w:t>
      </w:r>
      <w:r w:rsidRPr="009D08D1">
        <w:rPr>
          <w:sz w:val="24"/>
          <w:szCs w:val="24"/>
          <w:lang w:eastAsia="zh-CN"/>
        </w:rPr>
        <w:t>90/48</w:t>
      </w:r>
      <w:r w:rsidR="000E64A7">
        <w:rPr>
          <w:rFonts w:hint="eastAsia"/>
          <w:sz w:val="24"/>
          <w:szCs w:val="24"/>
          <w:lang w:eastAsia="zh-CN"/>
        </w:rPr>
        <w:t>(</w:t>
      </w:r>
      <w:r w:rsidRPr="009D08D1">
        <w:rPr>
          <w:sz w:val="24"/>
          <w:szCs w:val="24"/>
          <w:lang w:eastAsia="zh-CN"/>
        </w:rPr>
        <w:t>c</w:t>
      </w:r>
      <w:r w:rsidR="000E64A7">
        <w:rPr>
          <w:rFonts w:hint="eastAsia"/>
          <w:sz w:val="24"/>
          <w:szCs w:val="24"/>
          <w:lang w:eastAsia="zh-CN"/>
        </w:rPr>
        <w:t>)</w:t>
      </w:r>
      <w:r w:rsidRPr="009D08D1">
        <w:rPr>
          <w:sz w:val="24"/>
          <w:szCs w:val="24"/>
          <w:lang w:eastAsia="zh-CN"/>
        </w:rPr>
        <w:t>号决定，工发组织计划通过创造有利于性别</w:t>
      </w:r>
      <w:r w:rsidR="00C9435E">
        <w:rPr>
          <w:rFonts w:hint="eastAsia"/>
          <w:sz w:val="24"/>
          <w:szCs w:val="24"/>
          <w:lang w:eastAsia="zh-CN"/>
        </w:rPr>
        <w:t>平等</w:t>
      </w:r>
      <w:r w:rsidRPr="009D08D1">
        <w:rPr>
          <w:sz w:val="24"/>
          <w:szCs w:val="24"/>
          <w:lang w:eastAsia="zh-CN"/>
        </w:rPr>
        <w:t>主流化的环境，改善妇女的就业机会和工作条件，通过培训课程和提供工具包加强女性技术人员的技术能力，</w:t>
      </w:r>
      <w:r w:rsidR="005D0EC9">
        <w:rPr>
          <w:rFonts w:hint="eastAsia"/>
          <w:sz w:val="24"/>
          <w:szCs w:val="24"/>
          <w:lang w:eastAsia="zh-CN"/>
        </w:rPr>
        <w:t>使更多</w:t>
      </w:r>
      <w:r w:rsidRPr="009D08D1">
        <w:rPr>
          <w:sz w:val="24"/>
          <w:szCs w:val="24"/>
          <w:lang w:eastAsia="zh-CN"/>
        </w:rPr>
        <w:t>妇女</w:t>
      </w:r>
      <w:r w:rsidR="005D0EC9">
        <w:rPr>
          <w:rFonts w:hint="eastAsia"/>
          <w:sz w:val="24"/>
          <w:szCs w:val="24"/>
          <w:lang w:eastAsia="zh-CN"/>
        </w:rPr>
        <w:t>参与</w:t>
      </w:r>
      <w:r w:rsidR="00C85BC7">
        <w:rPr>
          <w:sz w:val="24"/>
          <w:szCs w:val="24"/>
          <w:lang w:eastAsia="zh-CN"/>
        </w:rPr>
        <w:t>制冷空调</w:t>
      </w:r>
      <w:r w:rsidR="00C9435E">
        <w:rPr>
          <w:rFonts w:hint="eastAsia"/>
          <w:sz w:val="24"/>
          <w:szCs w:val="24"/>
          <w:lang w:eastAsia="zh-CN"/>
        </w:rPr>
        <w:t>行业</w:t>
      </w:r>
      <w:r w:rsidRPr="009D08D1">
        <w:rPr>
          <w:sz w:val="24"/>
          <w:szCs w:val="24"/>
          <w:lang w:eastAsia="zh-CN"/>
        </w:rPr>
        <w:t>。项目收集按性别分列的数据和定性信息以分析和跟踪性别</w:t>
      </w:r>
      <w:r w:rsidR="00C9435E">
        <w:rPr>
          <w:rFonts w:hint="eastAsia"/>
          <w:sz w:val="24"/>
          <w:szCs w:val="24"/>
          <w:lang w:eastAsia="zh-CN"/>
        </w:rPr>
        <w:t>平等</w:t>
      </w:r>
      <w:r w:rsidRPr="009D08D1">
        <w:rPr>
          <w:sz w:val="24"/>
          <w:szCs w:val="24"/>
          <w:lang w:eastAsia="zh-CN"/>
        </w:rPr>
        <w:t>问题；其成果、产出和活动旨在满足</w:t>
      </w:r>
      <w:r w:rsidR="00C9435E">
        <w:rPr>
          <w:rFonts w:hint="eastAsia"/>
          <w:sz w:val="24"/>
          <w:szCs w:val="24"/>
          <w:lang w:eastAsia="zh-CN"/>
        </w:rPr>
        <w:t>男女的</w:t>
      </w:r>
      <w:r w:rsidRPr="009D08D1">
        <w:rPr>
          <w:sz w:val="24"/>
          <w:szCs w:val="24"/>
          <w:lang w:eastAsia="zh-CN"/>
        </w:rPr>
        <w:t>不同需求和优先事项；</w:t>
      </w:r>
      <w:r w:rsidR="00C9435E">
        <w:rPr>
          <w:rFonts w:hint="eastAsia"/>
          <w:sz w:val="24"/>
          <w:szCs w:val="24"/>
          <w:lang w:eastAsia="zh-CN"/>
        </w:rPr>
        <w:t>项目</w:t>
      </w:r>
      <w:r w:rsidR="005D0EC9">
        <w:rPr>
          <w:rFonts w:hint="eastAsia"/>
          <w:sz w:val="24"/>
          <w:szCs w:val="24"/>
          <w:lang w:eastAsia="zh-CN"/>
        </w:rPr>
        <w:t>顾及</w:t>
      </w:r>
      <w:r w:rsidRPr="009D08D1">
        <w:rPr>
          <w:sz w:val="24"/>
          <w:szCs w:val="24"/>
          <w:lang w:eastAsia="zh-CN"/>
        </w:rPr>
        <w:t>性别</w:t>
      </w:r>
      <w:r w:rsidR="00C9435E">
        <w:rPr>
          <w:rFonts w:hint="eastAsia"/>
          <w:sz w:val="24"/>
          <w:szCs w:val="24"/>
          <w:lang w:eastAsia="zh-CN"/>
        </w:rPr>
        <w:t>平等</w:t>
      </w:r>
      <w:r w:rsidRPr="009D08D1">
        <w:rPr>
          <w:sz w:val="24"/>
          <w:szCs w:val="24"/>
          <w:lang w:eastAsia="zh-CN"/>
        </w:rPr>
        <w:t>活动</w:t>
      </w:r>
      <w:r w:rsidR="00C9435E" w:rsidRPr="009D08D1">
        <w:rPr>
          <w:sz w:val="24"/>
          <w:szCs w:val="24"/>
          <w:lang w:eastAsia="zh-CN"/>
        </w:rPr>
        <w:t>拟议</w:t>
      </w:r>
      <w:r w:rsidRPr="009D08D1">
        <w:rPr>
          <w:sz w:val="24"/>
          <w:szCs w:val="24"/>
          <w:lang w:eastAsia="zh-CN"/>
        </w:rPr>
        <w:t>预算拨款；确保</w:t>
      </w:r>
      <w:r w:rsidR="00C9435E">
        <w:rPr>
          <w:rFonts w:hint="eastAsia"/>
          <w:sz w:val="24"/>
          <w:szCs w:val="24"/>
          <w:lang w:eastAsia="zh-CN"/>
        </w:rPr>
        <w:t>男女</w:t>
      </w:r>
      <w:r w:rsidRPr="009D08D1">
        <w:rPr>
          <w:sz w:val="24"/>
          <w:szCs w:val="24"/>
          <w:lang w:eastAsia="zh-CN"/>
        </w:rPr>
        <w:t>都能提供投入</w:t>
      </w:r>
      <w:r w:rsidR="008E5955">
        <w:rPr>
          <w:rFonts w:hint="eastAsia"/>
          <w:sz w:val="24"/>
          <w:szCs w:val="24"/>
          <w:lang w:eastAsia="zh-CN"/>
        </w:rPr>
        <w:t>，接触</w:t>
      </w:r>
      <w:r w:rsidRPr="009D08D1">
        <w:rPr>
          <w:sz w:val="24"/>
          <w:szCs w:val="24"/>
          <w:lang w:eastAsia="zh-CN"/>
        </w:rPr>
        <w:t>和参与项目活动；在项目人员招聘</w:t>
      </w:r>
      <w:r w:rsidR="008E5955">
        <w:rPr>
          <w:rFonts w:hint="eastAsia"/>
          <w:sz w:val="24"/>
          <w:szCs w:val="24"/>
          <w:lang w:eastAsia="zh-CN"/>
        </w:rPr>
        <w:t>和项目委员会、</w:t>
      </w:r>
      <w:r w:rsidRPr="009D08D1">
        <w:rPr>
          <w:sz w:val="24"/>
          <w:szCs w:val="24"/>
          <w:lang w:eastAsia="zh-CN"/>
        </w:rPr>
        <w:t>指导委员会代表性方面实现性别平衡；其监测和评价部分要求具体报告性别</w:t>
      </w:r>
      <w:r w:rsidR="008E5955">
        <w:rPr>
          <w:rFonts w:hint="eastAsia"/>
          <w:sz w:val="24"/>
          <w:szCs w:val="24"/>
          <w:lang w:eastAsia="zh-CN"/>
        </w:rPr>
        <w:t>平等</w:t>
      </w:r>
      <w:r w:rsidRPr="009D08D1">
        <w:rPr>
          <w:sz w:val="24"/>
          <w:szCs w:val="24"/>
          <w:lang w:eastAsia="zh-CN"/>
        </w:rPr>
        <w:t>问题和</w:t>
      </w:r>
      <w:r w:rsidR="005D0EC9">
        <w:rPr>
          <w:rFonts w:hint="eastAsia"/>
          <w:sz w:val="24"/>
          <w:szCs w:val="24"/>
          <w:lang w:eastAsia="zh-CN"/>
        </w:rPr>
        <w:t>处理</w:t>
      </w:r>
      <w:r w:rsidRPr="009D08D1">
        <w:rPr>
          <w:sz w:val="24"/>
          <w:szCs w:val="24"/>
          <w:lang w:eastAsia="zh-CN"/>
        </w:rPr>
        <w:t>这些问题的进展情况。在第一</w:t>
      </w:r>
      <w:r w:rsidR="008E5955">
        <w:rPr>
          <w:rFonts w:hint="eastAsia"/>
          <w:sz w:val="24"/>
          <w:szCs w:val="24"/>
          <w:lang w:eastAsia="zh-CN"/>
        </w:rPr>
        <w:t>次付款执行</w:t>
      </w:r>
      <w:r w:rsidRPr="009D08D1">
        <w:rPr>
          <w:sz w:val="24"/>
          <w:szCs w:val="24"/>
          <w:lang w:eastAsia="zh-CN"/>
        </w:rPr>
        <w:t>过程中，由当地和国际女性顾问领导了一系列活动，包括对技术人员进行良好做法培训、技术人员劳动能力认证、</w:t>
      </w:r>
      <w:r w:rsidRPr="009D08D1">
        <w:rPr>
          <w:sz w:val="24"/>
          <w:szCs w:val="24"/>
          <w:lang w:eastAsia="zh-CN"/>
        </w:rPr>
        <w:t>“</w:t>
      </w:r>
      <w:r w:rsidRPr="009D08D1">
        <w:rPr>
          <w:sz w:val="24"/>
          <w:szCs w:val="24"/>
          <w:lang w:eastAsia="zh-CN"/>
        </w:rPr>
        <w:t>零泄漏</w:t>
      </w:r>
      <w:r w:rsidRPr="009D08D1">
        <w:rPr>
          <w:sz w:val="24"/>
          <w:szCs w:val="24"/>
          <w:lang w:eastAsia="zh-CN"/>
        </w:rPr>
        <w:t>”</w:t>
      </w:r>
      <w:r w:rsidRPr="009D08D1">
        <w:rPr>
          <w:sz w:val="24"/>
          <w:szCs w:val="24"/>
          <w:lang w:eastAsia="zh-CN"/>
        </w:rPr>
        <w:t>方案以及在</w:t>
      </w:r>
      <w:r w:rsidR="00C85BC7">
        <w:rPr>
          <w:sz w:val="24"/>
          <w:szCs w:val="24"/>
          <w:lang w:eastAsia="zh-CN"/>
        </w:rPr>
        <w:t>制冷空调</w:t>
      </w:r>
      <w:r w:rsidRPr="009D08D1">
        <w:rPr>
          <w:sz w:val="24"/>
          <w:szCs w:val="24"/>
          <w:lang w:eastAsia="zh-CN"/>
        </w:rPr>
        <w:t>行业推广替代物质。</w:t>
      </w:r>
    </w:p>
    <w:p w14:paraId="3B5212A5" w14:textId="7C688D98" w:rsidR="00D6705A" w:rsidRPr="008E5955" w:rsidRDefault="00275DAE" w:rsidP="009D08D1">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8E5955">
        <w:rPr>
          <w:sz w:val="24"/>
          <w:szCs w:val="24"/>
          <w:u w:val="single"/>
          <w:lang w:eastAsia="zh-CN"/>
        </w:rPr>
        <w:t>更新</w:t>
      </w:r>
      <w:r w:rsidR="008E5955" w:rsidRPr="008E5955">
        <w:rPr>
          <w:rFonts w:hint="eastAsia"/>
          <w:sz w:val="24"/>
          <w:szCs w:val="24"/>
          <w:u w:val="single"/>
          <w:lang w:eastAsia="zh-CN"/>
        </w:rPr>
        <w:t>协定</w:t>
      </w:r>
    </w:p>
    <w:p w14:paraId="40299CF3" w14:textId="1331501F" w:rsidR="00061752" w:rsidRPr="009D08D1" w:rsidRDefault="00D823A6" w:rsidP="008E595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鉴于为</w:t>
      </w:r>
      <w:r w:rsidR="00CB657D">
        <w:rPr>
          <w:rFonts w:hint="eastAsia"/>
          <w:sz w:val="24"/>
          <w:szCs w:val="24"/>
          <w:lang w:eastAsia="zh-CN"/>
        </w:rPr>
        <w:t>保持</w:t>
      </w:r>
      <w:r w:rsidR="00061752" w:rsidRPr="009D08D1">
        <w:rPr>
          <w:sz w:val="24"/>
          <w:szCs w:val="24"/>
          <w:lang w:eastAsia="zh-CN"/>
        </w:rPr>
        <w:t>制冷维修行业能效额外活动</w:t>
      </w:r>
      <w:r>
        <w:rPr>
          <w:rFonts w:hint="eastAsia"/>
          <w:sz w:val="24"/>
          <w:szCs w:val="24"/>
          <w:lang w:eastAsia="zh-CN"/>
        </w:rPr>
        <w:t>开列</w:t>
      </w:r>
      <w:r w:rsidR="00061752" w:rsidRPr="009D08D1">
        <w:rPr>
          <w:sz w:val="24"/>
          <w:szCs w:val="24"/>
          <w:lang w:eastAsia="zh-CN"/>
        </w:rPr>
        <w:t>供资而修订供资</w:t>
      </w:r>
      <w:r>
        <w:rPr>
          <w:rFonts w:hint="eastAsia"/>
          <w:sz w:val="24"/>
          <w:szCs w:val="24"/>
          <w:lang w:eastAsia="zh-CN"/>
        </w:rPr>
        <w:t>量和</w:t>
      </w:r>
      <w:r w:rsidR="00061752" w:rsidRPr="009D08D1">
        <w:rPr>
          <w:sz w:val="24"/>
          <w:szCs w:val="24"/>
          <w:lang w:eastAsia="zh-CN"/>
        </w:rPr>
        <w:t>相应供资时间表，</w:t>
      </w:r>
      <w:r>
        <w:rPr>
          <w:rFonts w:hint="eastAsia"/>
          <w:sz w:val="24"/>
          <w:szCs w:val="24"/>
          <w:lang w:eastAsia="zh-CN"/>
        </w:rPr>
        <w:t>已对</w:t>
      </w:r>
      <w:r w:rsidR="00061752" w:rsidRPr="009D08D1">
        <w:rPr>
          <w:sz w:val="24"/>
          <w:szCs w:val="24"/>
          <w:lang w:eastAsia="zh-CN"/>
        </w:rPr>
        <w:t>厄瓜多尔政府与执行委员会</w:t>
      </w:r>
      <w:r w:rsidR="00CB657D">
        <w:rPr>
          <w:rFonts w:hint="eastAsia"/>
          <w:sz w:val="24"/>
          <w:szCs w:val="24"/>
          <w:lang w:eastAsia="zh-CN"/>
        </w:rPr>
        <w:t>的协定</w:t>
      </w:r>
      <w:r>
        <w:rPr>
          <w:rFonts w:hint="eastAsia"/>
          <w:sz w:val="24"/>
          <w:szCs w:val="24"/>
          <w:lang w:eastAsia="zh-CN"/>
        </w:rPr>
        <w:t>作了</w:t>
      </w:r>
      <w:r w:rsidR="00061752" w:rsidRPr="009D08D1">
        <w:rPr>
          <w:sz w:val="24"/>
          <w:szCs w:val="24"/>
          <w:lang w:eastAsia="zh-CN"/>
        </w:rPr>
        <w:t>更新。具体而言，</w:t>
      </w:r>
      <w:r w:rsidR="00D87A28">
        <w:rPr>
          <w:rFonts w:hint="eastAsia"/>
          <w:sz w:val="24"/>
          <w:szCs w:val="24"/>
          <w:lang w:eastAsia="zh-CN"/>
        </w:rPr>
        <w:t>订正</w:t>
      </w:r>
      <w:r>
        <w:rPr>
          <w:rFonts w:hint="eastAsia"/>
          <w:sz w:val="24"/>
          <w:szCs w:val="24"/>
          <w:lang w:eastAsia="zh-CN"/>
        </w:rPr>
        <w:t>了</w:t>
      </w:r>
      <w:r w:rsidR="00061752" w:rsidRPr="009D08D1">
        <w:rPr>
          <w:sz w:val="24"/>
          <w:szCs w:val="24"/>
          <w:lang w:eastAsia="zh-CN"/>
        </w:rPr>
        <w:t>附录</w:t>
      </w:r>
      <w:r w:rsidR="00061752" w:rsidRPr="009D08D1">
        <w:rPr>
          <w:sz w:val="24"/>
          <w:szCs w:val="24"/>
          <w:lang w:eastAsia="zh-CN"/>
        </w:rPr>
        <w:t>2 A</w:t>
      </w:r>
      <w:r>
        <w:rPr>
          <w:rFonts w:hint="eastAsia"/>
          <w:sz w:val="24"/>
          <w:szCs w:val="24"/>
          <w:lang w:eastAsia="zh-CN"/>
        </w:rPr>
        <w:t>，并更新了</w:t>
      </w:r>
      <w:r w:rsidR="00061752" w:rsidRPr="009D08D1">
        <w:rPr>
          <w:sz w:val="24"/>
          <w:szCs w:val="24"/>
          <w:lang w:eastAsia="zh-CN"/>
        </w:rPr>
        <w:t>第</w:t>
      </w:r>
      <w:r w:rsidR="00061752" w:rsidRPr="009D08D1">
        <w:rPr>
          <w:sz w:val="24"/>
          <w:szCs w:val="24"/>
          <w:lang w:eastAsia="zh-CN"/>
        </w:rPr>
        <w:t>17</w:t>
      </w:r>
      <w:r w:rsidR="00061752" w:rsidRPr="009D08D1">
        <w:rPr>
          <w:sz w:val="24"/>
          <w:szCs w:val="24"/>
          <w:lang w:eastAsia="zh-CN"/>
        </w:rPr>
        <w:t>段，</w:t>
      </w:r>
      <w:r>
        <w:rPr>
          <w:rFonts w:hint="eastAsia"/>
          <w:sz w:val="24"/>
          <w:szCs w:val="24"/>
          <w:lang w:eastAsia="zh-CN"/>
        </w:rPr>
        <w:t>说明用</w:t>
      </w:r>
      <w:r w:rsidRPr="009D08D1">
        <w:rPr>
          <w:sz w:val="24"/>
          <w:szCs w:val="24"/>
          <w:lang w:eastAsia="zh-CN"/>
        </w:rPr>
        <w:t>本文件附件一</w:t>
      </w:r>
      <w:r>
        <w:rPr>
          <w:rFonts w:hint="eastAsia"/>
          <w:sz w:val="24"/>
          <w:szCs w:val="24"/>
          <w:lang w:eastAsia="zh-CN"/>
        </w:rPr>
        <w:t>所载</w:t>
      </w:r>
      <w:r w:rsidR="00D87A28">
        <w:rPr>
          <w:rFonts w:hint="eastAsia"/>
          <w:sz w:val="24"/>
          <w:szCs w:val="24"/>
          <w:lang w:eastAsia="zh-CN"/>
        </w:rPr>
        <w:t>订正</w:t>
      </w:r>
      <w:r>
        <w:rPr>
          <w:rFonts w:hint="eastAsia"/>
          <w:sz w:val="24"/>
          <w:szCs w:val="24"/>
          <w:lang w:eastAsia="zh-CN"/>
        </w:rPr>
        <w:t>更新</w:t>
      </w:r>
      <w:r w:rsidR="00061752" w:rsidRPr="009D08D1">
        <w:rPr>
          <w:sz w:val="24"/>
          <w:szCs w:val="24"/>
          <w:lang w:eastAsia="zh-CN"/>
        </w:rPr>
        <w:t>协定取代第八十七次会议达成的协定，</w:t>
      </w:r>
      <w:r>
        <w:rPr>
          <w:rFonts w:hint="eastAsia"/>
          <w:sz w:val="24"/>
          <w:szCs w:val="24"/>
          <w:lang w:eastAsia="zh-CN"/>
        </w:rPr>
        <w:t>更新协定全文</w:t>
      </w:r>
      <w:r w:rsidR="00061752" w:rsidRPr="009D08D1">
        <w:rPr>
          <w:sz w:val="24"/>
          <w:szCs w:val="24"/>
          <w:lang w:eastAsia="zh-CN"/>
        </w:rPr>
        <w:t>将附</w:t>
      </w:r>
      <w:r>
        <w:rPr>
          <w:rFonts w:hint="eastAsia"/>
          <w:sz w:val="24"/>
          <w:szCs w:val="24"/>
          <w:lang w:eastAsia="zh-CN"/>
        </w:rPr>
        <w:t>于</w:t>
      </w:r>
      <w:r w:rsidR="00061752" w:rsidRPr="009D08D1">
        <w:rPr>
          <w:sz w:val="24"/>
          <w:szCs w:val="24"/>
          <w:lang w:eastAsia="zh-CN"/>
        </w:rPr>
        <w:t>第九十三次会议的最后报告。</w:t>
      </w:r>
    </w:p>
    <w:p w14:paraId="1776EFBF" w14:textId="43F8E6FA" w:rsidR="00061752" w:rsidRPr="00D823A6" w:rsidRDefault="00061752" w:rsidP="008E5955">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D823A6">
        <w:rPr>
          <w:sz w:val="24"/>
          <w:szCs w:val="24"/>
          <w:u w:val="single"/>
          <w:lang w:eastAsia="zh-CN"/>
        </w:rPr>
        <w:t>氟氯烃淘汰的可持续性和风险评估</w:t>
      </w:r>
    </w:p>
    <w:p w14:paraId="48D82137" w14:textId="0CBB5B27" w:rsidR="00061752" w:rsidRPr="009D08D1" w:rsidRDefault="00061752" w:rsidP="008E595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为确保氟氯烃淘汰的长期可持续性，</w:t>
      </w:r>
      <w:r w:rsidR="00CC7A61">
        <w:rPr>
          <w:rFonts w:hint="eastAsia"/>
          <w:sz w:val="24"/>
          <w:szCs w:val="24"/>
          <w:lang w:eastAsia="zh-CN"/>
        </w:rPr>
        <w:t>将不断改进补充</w:t>
      </w:r>
      <w:r w:rsidR="001B0869">
        <w:rPr>
          <w:sz w:val="24"/>
          <w:szCs w:val="24"/>
          <w:lang w:eastAsia="zh-CN"/>
        </w:rPr>
        <w:t>国家臭氧机构</w:t>
      </w:r>
      <w:r w:rsidR="00CC7A61">
        <w:rPr>
          <w:rFonts w:hint="eastAsia"/>
          <w:sz w:val="24"/>
          <w:szCs w:val="24"/>
          <w:lang w:eastAsia="zh-CN"/>
        </w:rPr>
        <w:t>管理的</w:t>
      </w:r>
      <w:r w:rsidRPr="009D08D1">
        <w:rPr>
          <w:sz w:val="24"/>
          <w:szCs w:val="24"/>
          <w:lang w:eastAsia="zh-CN"/>
        </w:rPr>
        <w:t>氟氯烃进口许可证和配额制度，包括</w:t>
      </w:r>
      <w:r w:rsidR="00CC7A61">
        <w:rPr>
          <w:rFonts w:hint="eastAsia"/>
          <w:sz w:val="24"/>
          <w:szCs w:val="24"/>
          <w:lang w:eastAsia="zh-CN"/>
        </w:rPr>
        <w:t>改进</w:t>
      </w:r>
      <w:r w:rsidRPr="009D08D1">
        <w:rPr>
          <w:sz w:val="24"/>
          <w:szCs w:val="24"/>
          <w:lang w:eastAsia="zh-CN"/>
        </w:rPr>
        <w:t>在线季度控制平台和与海关</w:t>
      </w:r>
      <w:r w:rsidR="00CC7A61">
        <w:rPr>
          <w:rFonts w:hint="eastAsia"/>
          <w:sz w:val="24"/>
          <w:szCs w:val="24"/>
          <w:lang w:eastAsia="zh-CN"/>
        </w:rPr>
        <w:t>署</w:t>
      </w:r>
      <w:r w:rsidRPr="009D08D1">
        <w:rPr>
          <w:sz w:val="24"/>
          <w:szCs w:val="24"/>
          <w:lang w:eastAsia="zh-CN"/>
        </w:rPr>
        <w:t>的沟通，确保有效</w:t>
      </w:r>
      <w:r w:rsidR="00CC7A61">
        <w:rPr>
          <w:rFonts w:hint="eastAsia"/>
          <w:sz w:val="24"/>
          <w:szCs w:val="24"/>
          <w:lang w:eastAsia="zh-CN"/>
        </w:rPr>
        <w:t>控制</w:t>
      </w:r>
      <w:r w:rsidRPr="009D08D1">
        <w:rPr>
          <w:sz w:val="24"/>
          <w:szCs w:val="24"/>
          <w:lang w:eastAsia="zh-CN"/>
        </w:rPr>
        <w:t>氟氯烃</w:t>
      </w:r>
      <w:r w:rsidR="00CC7A61">
        <w:rPr>
          <w:rFonts w:hint="eastAsia"/>
          <w:sz w:val="24"/>
          <w:szCs w:val="24"/>
          <w:lang w:eastAsia="zh-CN"/>
        </w:rPr>
        <w:t>的</w:t>
      </w:r>
      <w:r w:rsidRPr="009D08D1">
        <w:rPr>
          <w:sz w:val="24"/>
          <w:szCs w:val="24"/>
          <w:lang w:eastAsia="zh-CN"/>
        </w:rPr>
        <w:t>进口。</w:t>
      </w:r>
      <w:r w:rsidR="00CC7A61">
        <w:rPr>
          <w:rFonts w:hint="eastAsia"/>
          <w:sz w:val="24"/>
          <w:szCs w:val="24"/>
          <w:lang w:eastAsia="zh-CN"/>
        </w:rPr>
        <w:t>执行</w:t>
      </w:r>
      <w:r w:rsidRPr="009D08D1">
        <w:rPr>
          <w:sz w:val="24"/>
          <w:szCs w:val="24"/>
          <w:lang w:eastAsia="zh-CN"/>
        </w:rPr>
        <w:t>纯</w:t>
      </w:r>
      <w:r w:rsidRPr="009D08D1">
        <w:rPr>
          <w:sz w:val="24"/>
          <w:szCs w:val="24"/>
          <w:lang w:eastAsia="zh-CN"/>
        </w:rPr>
        <w:t>HCFC-141b</w:t>
      </w:r>
      <w:r w:rsidR="00992A46">
        <w:rPr>
          <w:sz w:val="24"/>
          <w:szCs w:val="24"/>
          <w:lang w:eastAsia="zh-CN"/>
        </w:rPr>
        <w:t>（</w:t>
      </w:r>
      <w:r w:rsidRPr="009D08D1">
        <w:rPr>
          <w:sz w:val="24"/>
          <w:szCs w:val="24"/>
          <w:lang w:eastAsia="zh-CN"/>
        </w:rPr>
        <w:t>2020</w:t>
      </w:r>
      <w:r w:rsidRPr="009D08D1">
        <w:rPr>
          <w:sz w:val="24"/>
          <w:szCs w:val="24"/>
          <w:lang w:eastAsia="zh-CN"/>
        </w:rPr>
        <w:t>年</w:t>
      </w:r>
      <w:r w:rsidRPr="009D08D1">
        <w:rPr>
          <w:sz w:val="24"/>
          <w:szCs w:val="24"/>
          <w:lang w:eastAsia="zh-CN"/>
        </w:rPr>
        <w:t>1</w:t>
      </w:r>
      <w:r w:rsidRPr="009D08D1">
        <w:rPr>
          <w:sz w:val="24"/>
          <w:szCs w:val="24"/>
          <w:lang w:eastAsia="zh-CN"/>
        </w:rPr>
        <w:t>月</w:t>
      </w:r>
      <w:r w:rsidR="00992A46">
        <w:rPr>
          <w:sz w:val="24"/>
          <w:szCs w:val="24"/>
          <w:lang w:eastAsia="zh-CN"/>
        </w:rPr>
        <w:t>）</w:t>
      </w:r>
      <w:r w:rsidR="00CC7A61">
        <w:rPr>
          <w:rFonts w:hint="eastAsia"/>
          <w:sz w:val="24"/>
          <w:szCs w:val="24"/>
          <w:lang w:eastAsia="zh-CN"/>
        </w:rPr>
        <w:t>进口禁令，</w:t>
      </w:r>
      <w:r w:rsidRPr="009D08D1">
        <w:rPr>
          <w:sz w:val="24"/>
          <w:szCs w:val="24"/>
          <w:lang w:eastAsia="zh-CN"/>
        </w:rPr>
        <w:t>限制进口</w:t>
      </w:r>
      <w:r w:rsidR="00513C91">
        <w:rPr>
          <w:rFonts w:hint="eastAsia"/>
          <w:sz w:val="24"/>
          <w:szCs w:val="24"/>
          <w:lang w:eastAsia="zh-CN"/>
        </w:rPr>
        <w:t>发泡用</w:t>
      </w:r>
      <w:r w:rsidRPr="009D08D1">
        <w:rPr>
          <w:sz w:val="24"/>
          <w:szCs w:val="24"/>
          <w:lang w:eastAsia="zh-CN"/>
        </w:rPr>
        <w:t>HCFC-141b</w:t>
      </w:r>
      <w:r w:rsidR="00513C91">
        <w:rPr>
          <w:rFonts w:hint="eastAsia"/>
          <w:sz w:val="24"/>
          <w:szCs w:val="24"/>
          <w:lang w:eastAsia="zh-CN"/>
        </w:rPr>
        <w:t>预混</w:t>
      </w:r>
      <w:r w:rsidRPr="009D08D1">
        <w:rPr>
          <w:sz w:val="24"/>
          <w:szCs w:val="24"/>
          <w:lang w:eastAsia="zh-CN"/>
        </w:rPr>
        <w:t>多元醇</w:t>
      </w:r>
      <w:r w:rsidR="00992A46">
        <w:rPr>
          <w:sz w:val="24"/>
          <w:szCs w:val="24"/>
          <w:lang w:eastAsia="zh-CN"/>
        </w:rPr>
        <w:t>（</w:t>
      </w:r>
      <w:r w:rsidRPr="009D08D1">
        <w:rPr>
          <w:sz w:val="24"/>
          <w:szCs w:val="24"/>
          <w:lang w:eastAsia="zh-CN"/>
        </w:rPr>
        <w:t>2023</w:t>
      </w:r>
      <w:r w:rsidRPr="009D08D1">
        <w:rPr>
          <w:sz w:val="24"/>
          <w:szCs w:val="24"/>
          <w:lang w:eastAsia="zh-CN"/>
        </w:rPr>
        <w:t>年</w:t>
      </w:r>
      <w:r w:rsidRPr="009D08D1">
        <w:rPr>
          <w:sz w:val="24"/>
          <w:szCs w:val="24"/>
          <w:lang w:eastAsia="zh-CN"/>
        </w:rPr>
        <w:t>1</w:t>
      </w:r>
      <w:r w:rsidRPr="009D08D1">
        <w:rPr>
          <w:sz w:val="24"/>
          <w:szCs w:val="24"/>
          <w:lang w:eastAsia="zh-CN"/>
        </w:rPr>
        <w:t>月</w:t>
      </w:r>
      <w:r w:rsidR="00992A46">
        <w:rPr>
          <w:sz w:val="24"/>
          <w:szCs w:val="24"/>
          <w:lang w:eastAsia="zh-CN"/>
        </w:rPr>
        <w:t>）</w:t>
      </w:r>
      <w:r w:rsidR="00513C91">
        <w:rPr>
          <w:rFonts w:hint="eastAsia"/>
          <w:sz w:val="24"/>
          <w:szCs w:val="24"/>
          <w:lang w:eastAsia="zh-CN"/>
        </w:rPr>
        <w:t>，都</w:t>
      </w:r>
      <w:r w:rsidRPr="009D08D1">
        <w:rPr>
          <w:sz w:val="24"/>
          <w:szCs w:val="24"/>
          <w:lang w:eastAsia="zh-CN"/>
        </w:rPr>
        <w:t>将确保持续淘汰这种物质。</w:t>
      </w:r>
    </w:p>
    <w:p w14:paraId="267F28FA" w14:textId="00DAD083" w:rsidR="00061752" w:rsidRPr="009D08D1" w:rsidRDefault="00061752" w:rsidP="008E595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lastRenderedPageBreak/>
        <w:t>为确保良好维修做法培训的连续性，受援培训机构已将这一内容</w:t>
      </w:r>
      <w:r w:rsidR="00513C91">
        <w:rPr>
          <w:rFonts w:hint="eastAsia"/>
          <w:sz w:val="24"/>
          <w:szCs w:val="24"/>
          <w:lang w:eastAsia="zh-CN"/>
        </w:rPr>
        <w:t>列</w:t>
      </w:r>
      <w:r w:rsidRPr="009D08D1">
        <w:rPr>
          <w:sz w:val="24"/>
          <w:szCs w:val="24"/>
          <w:lang w:eastAsia="zh-CN"/>
        </w:rPr>
        <w:t>入课程。厄瓜多尔政府致力于继续制定和</w:t>
      </w:r>
      <w:r w:rsidR="00D87A28">
        <w:rPr>
          <w:rFonts w:hint="eastAsia"/>
          <w:sz w:val="24"/>
          <w:szCs w:val="24"/>
          <w:lang w:eastAsia="zh-CN"/>
        </w:rPr>
        <w:t>采用</w:t>
      </w:r>
      <w:r w:rsidRPr="009D08D1">
        <w:rPr>
          <w:sz w:val="24"/>
          <w:szCs w:val="24"/>
          <w:lang w:eastAsia="zh-CN"/>
        </w:rPr>
        <w:t>替代制冷剂</w:t>
      </w:r>
      <w:r w:rsidR="00513C91" w:rsidRPr="009D08D1">
        <w:rPr>
          <w:sz w:val="24"/>
          <w:szCs w:val="24"/>
          <w:lang w:eastAsia="zh-CN"/>
        </w:rPr>
        <w:t>安全处理</w:t>
      </w:r>
      <w:r w:rsidRPr="009D08D1">
        <w:rPr>
          <w:sz w:val="24"/>
          <w:szCs w:val="24"/>
          <w:lang w:eastAsia="zh-CN"/>
        </w:rPr>
        <w:t>新规范和</w:t>
      </w:r>
      <w:r w:rsidR="00513C91">
        <w:rPr>
          <w:rFonts w:hint="eastAsia"/>
          <w:sz w:val="24"/>
          <w:szCs w:val="24"/>
          <w:lang w:eastAsia="zh-CN"/>
        </w:rPr>
        <w:t>新</w:t>
      </w:r>
      <w:r w:rsidRPr="009D08D1">
        <w:rPr>
          <w:sz w:val="24"/>
          <w:szCs w:val="24"/>
          <w:lang w:eastAsia="zh-CN"/>
        </w:rPr>
        <w:t>标准，提高公众对</w:t>
      </w:r>
      <w:r w:rsidR="00513C91" w:rsidRPr="009D08D1">
        <w:rPr>
          <w:sz w:val="24"/>
          <w:szCs w:val="24"/>
          <w:lang w:eastAsia="zh-CN"/>
        </w:rPr>
        <w:t>淘汰</w:t>
      </w:r>
      <w:r w:rsidRPr="009D08D1">
        <w:rPr>
          <w:sz w:val="24"/>
          <w:szCs w:val="24"/>
          <w:lang w:eastAsia="zh-CN"/>
        </w:rPr>
        <w:t>氟氯烃的认识，促进向低</w:t>
      </w:r>
      <w:r w:rsidR="0037026A">
        <w:rPr>
          <w:sz w:val="24"/>
          <w:szCs w:val="24"/>
          <w:lang w:eastAsia="zh-CN"/>
        </w:rPr>
        <w:t>全球升温潜能值</w:t>
      </w:r>
      <w:r w:rsidRPr="009D08D1">
        <w:rPr>
          <w:sz w:val="24"/>
          <w:szCs w:val="24"/>
          <w:lang w:eastAsia="zh-CN"/>
        </w:rPr>
        <w:t>技术过渡。</w:t>
      </w:r>
    </w:p>
    <w:p w14:paraId="7753CB2B" w14:textId="77777777" w:rsidR="00061752" w:rsidRPr="00513C91" w:rsidRDefault="00061752" w:rsidP="00B25D9F">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513C91">
        <w:rPr>
          <w:sz w:val="24"/>
          <w:szCs w:val="24"/>
          <w:u w:val="single"/>
          <w:lang w:eastAsia="zh-CN"/>
        </w:rPr>
        <w:t>结论</w:t>
      </w:r>
    </w:p>
    <w:p w14:paraId="64A63458" w14:textId="657DE836" w:rsidR="00061752" w:rsidRPr="009D08D1" w:rsidRDefault="00061752" w:rsidP="00513C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正如对国家氟氯烃消费量的独立核查所证实的那样，厄瓜多尔政府继续遵守</w:t>
      </w:r>
      <w:r w:rsidR="00023E59">
        <w:rPr>
          <w:rFonts w:hint="eastAsia"/>
          <w:sz w:val="24"/>
          <w:szCs w:val="24"/>
          <w:lang w:eastAsia="zh-CN"/>
        </w:rPr>
        <w:t>根据</w:t>
      </w:r>
      <w:r w:rsidRPr="009D08D1">
        <w:rPr>
          <w:sz w:val="24"/>
          <w:szCs w:val="24"/>
          <w:lang w:eastAsia="zh-CN"/>
        </w:rPr>
        <w:t>《蒙特利尔议定书》确定并</w:t>
      </w:r>
      <w:r w:rsidR="00023E59">
        <w:rPr>
          <w:rFonts w:hint="eastAsia"/>
          <w:sz w:val="24"/>
          <w:szCs w:val="24"/>
          <w:lang w:eastAsia="zh-CN"/>
        </w:rPr>
        <w:t>列入</w:t>
      </w:r>
      <w:r w:rsidRPr="009D08D1">
        <w:rPr>
          <w:sz w:val="24"/>
          <w:szCs w:val="24"/>
          <w:lang w:eastAsia="zh-CN"/>
        </w:rPr>
        <w:t>与执行委员会</w:t>
      </w:r>
      <w:r w:rsidR="00023E59">
        <w:rPr>
          <w:rFonts w:hint="eastAsia"/>
          <w:sz w:val="24"/>
          <w:szCs w:val="24"/>
          <w:lang w:eastAsia="zh-CN"/>
        </w:rPr>
        <w:t>的协定的</w:t>
      </w:r>
      <w:r w:rsidRPr="009D08D1">
        <w:rPr>
          <w:sz w:val="24"/>
          <w:szCs w:val="24"/>
          <w:lang w:eastAsia="zh-CN"/>
        </w:rPr>
        <w:t>目标。在工发组织协助下，</w:t>
      </w:r>
      <w:r w:rsidR="00023E59">
        <w:rPr>
          <w:rFonts w:hint="eastAsia"/>
          <w:sz w:val="24"/>
          <w:szCs w:val="24"/>
          <w:lang w:eastAsia="zh-CN"/>
        </w:rPr>
        <w:t>执行了</w:t>
      </w:r>
      <w:r w:rsidRPr="009D08D1">
        <w:rPr>
          <w:sz w:val="24"/>
          <w:szCs w:val="24"/>
          <w:lang w:eastAsia="zh-CN"/>
        </w:rPr>
        <w:t>一系列活动，加强国家控制氟氯烃贸易的能力，采用制冷技术标准，培训</w:t>
      </w:r>
      <w:r w:rsidRPr="009D08D1">
        <w:rPr>
          <w:sz w:val="24"/>
          <w:szCs w:val="24"/>
          <w:lang w:eastAsia="zh-CN"/>
        </w:rPr>
        <w:t>87</w:t>
      </w:r>
      <w:r w:rsidRPr="009D08D1">
        <w:rPr>
          <w:sz w:val="24"/>
          <w:szCs w:val="24"/>
          <w:lang w:eastAsia="zh-CN"/>
        </w:rPr>
        <w:t>名海关人员和经纪人，认证</w:t>
      </w:r>
      <w:r w:rsidRPr="009D08D1">
        <w:rPr>
          <w:sz w:val="24"/>
          <w:szCs w:val="24"/>
          <w:lang w:eastAsia="zh-CN"/>
        </w:rPr>
        <w:t>55</w:t>
      </w:r>
      <w:r w:rsidRPr="009D08D1">
        <w:rPr>
          <w:sz w:val="24"/>
          <w:szCs w:val="24"/>
          <w:lang w:eastAsia="zh-CN"/>
        </w:rPr>
        <w:t>名技术人员，建立</w:t>
      </w:r>
      <w:r w:rsidR="00023E59">
        <w:rPr>
          <w:rFonts w:hint="eastAsia"/>
          <w:sz w:val="24"/>
          <w:szCs w:val="24"/>
          <w:lang w:eastAsia="zh-CN"/>
        </w:rPr>
        <w:t>1</w:t>
      </w:r>
      <w:r w:rsidRPr="009D08D1">
        <w:rPr>
          <w:sz w:val="24"/>
          <w:szCs w:val="24"/>
          <w:lang w:eastAsia="zh-CN"/>
        </w:rPr>
        <w:t>个制冷剂</w:t>
      </w:r>
      <w:r w:rsidR="00023E59">
        <w:rPr>
          <w:rFonts w:hint="eastAsia"/>
          <w:sz w:val="24"/>
          <w:szCs w:val="24"/>
          <w:lang w:eastAsia="zh-CN"/>
        </w:rPr>
        <w:t>再生</w:t>
      </w:r>
      <w:r w:rsidRPr="009D08D1">
        <w:rPr>
          <w:sz w:val="24"/>
          <w:szCs w:val="24"/>
          <w:lang w:eastAsia="zh-CN"/>
        </w:rPr>
        <w:t>中心，</w:t>
      </w:r>
      <w:r w:rsidR="00023E59">
        <w:rPr>
          <w:rFonts w:hint="eastAsia"/>
          <w:sz w:val="24"/>
          <w:szCs w:val="24"/>
          <w:lang w:eastAsia="zh-CN"/>
        </w:rPr>
        <w:t>向</w:t>
      </w:r>
      <w:r w:rsidRPr="009D08D1">
        <w:rPr>
          <w:sz w:val="24"/>
          <w:szCs w:val="24"/>
          <w:lang w:eastAsia="zh-CN"/>
        </w:rPr>
        <w:t>大型终端用户推广制冷剂控制和减少泄漏。</w:t>
      </w:r>
      <w:r w:rsidR="00023E59">
        <w:rPr>
          <w:rFonts w:hint="eastAsia"/>
          <w:sz w:val="24"/>
          <w:szCs w:val="24"/>
          <w:lang w:eastAsia="zh-CN"/>
        </w:rPr>
        <w:t>资金总发放</w:t>
      </w:r>
      <w:r w:rsidRPr="009D08D1">
        <w:rPr>
          <w:sz w:val="24"/>
          <w:szCs w:val="24"/>
          <w:lang w:eastAsia="zh-CN"/>
        </w:rPr>
        <w:t>率</w:t>
      </w:r>
      <w:r w:rsidR="00023E59">
        <w:rPr>
          <w:rFonts w:hint="eastAsia"/>
          <w:sz w:val="24"/>
          <w:szCs w:val="24"/>
          <w:lang w:eastAsia="zh-CN"/>
        </w:rPr>
        <w:t>达</w:t>
      </w:r>
      <w:r w:rsidRPr="009D08D1">
        <w:rPr>
          <w:sz w:val="24"/>
          <w:szCs w:val="24"/>
          <w:lang w:eastAsia="zh-CN"/>
        </w:rPr>
        <w:t>核定资金的</w:t>
      </w:r>
      <w:r w:rsidRPr="009D08D1">
        <w:rPr>
          <w:sz w:val="24"/>
          <w:szCs w:val="24"/>
          <w:lang w:eastAsia="zh-CN"/>
        </w:rPr>
        <w:t>96%</w:t>
      </w:r>
      <w:r w:rsidRPr="009D08D1">
        <w:rPr>
          <w:sz w:val="24"/>
          <w:szCs w:val="24"/>
          <w:lang w:eastAsia="zh-CN"/>
        </w:rPr>
        <w:t>。</w:t>
      </w:r>
      <w:r w:rsidR="00023E59">
        <w:rPr>
          <w:rFonts w:hint="eastAsia"/>
          <w:sz w:val="24"/>
          <w:szCs w:val="24"/>
          <w:lang w:eastAsia="zh-CN"/>
        </w:rPr>
        <w:t>保持</w:t>
      </w:r>
      <w:r w:rsidRPr="009D08D1">
        <w:rPr>
          <w:sz w:val="24"/>
          <w:szCs w:val="24"/>
          <w:lang w:eastAsia="zh-CN"/>
        </w:rPr>
        <w:t>制冷维修行业</w:t>
      </w:r>
      <w:r w:rsidR="002B63E6">
        <w:rPr>
          <w:sz w:val="24"/>
          <w:szCs w:val="24"/>
          <w:lang w:eastAsia="zh-CN"/>
        </w:rPr>
        <w:t>能效</w:t>
      </w:r>
      <w:r w:rsidRPr="009D08D1">
        <w:rPr>
          <w:sz w:val="24"/>
          <w:szCs w:val="24"/>
          <w:lang w:eastAsia="zh-CN"/>
        </w:rPr>
        <w:t>的拟议活动符合执行委员会关于这一事项的决定。</w:t>
      </w:r>
    </w:p>
    <w:p w14:paraId="25EFC139" w14:textId="6E2608D4" w:rsidR="00D6705A" w:rsidRPr="009D08D1" w:rsidRDefault="00061752" w:rsidP="00513C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第二阶段第二次付款</w:t>
      </w:r>
      <w:r w:rsidR="00023E59">
        <w:rPr>
          <w:rFonts w:hint="eastAsia"/>
          <w:sz w:val="24"/>
          <w:szCs w:val="24"/>
          <w:lang w:eastAsia="zh-CN"/>
        </w:rPr>
        <w:t>到</w:t>
      </w:r>
      <w:r w:rsidRPr="009D08D1">
        <w:rPr>
          <w:sz w:val="24"/>
          <w:szCs w:val="24"/>
          <w:lang w:eastAsia="zh-CN"/>
        </w:rPr>
        <w:t>2024</w:t>
      </w:r>
      <w:r w:rsidRPr="009D08D1">
        <w:rPr>
          <w:sz w:val="24"/>
          <w:szCs w:val="24"/>
          <w:lang w:eastAsia="zh-CN"/>
        </w:rPr>
        <w:t>年执行委员会第九十五次会议</w:t>
      </w:r>
      <w:r w:rsidR="00023E59">
        <w:rPr>
          <w:rFonts w:hint="eastAsia"/>
          <w:sz w:val="24"/>
          <w:szCs w:val="24"/>
          <w:lang w:eastAsia="zh-CN"/>
        </w:rPr>
        <w:t>才提供</w:t>
      </w:r>
      <w:r w:rsidRPr="009D08D1">
        <w:rPr>
          <w:sz w:val="24"/>
          <w:szCs w:val="24"/>
          <w:lang w:eastAsia="zh-CN"/>
        </w:rPr>
        <w:t>。然而鉴于迄今取得的进展和</w:t>
      </w:r>
      <w:r w:rsidR="00023E59">
        <w:rPr>
          <w:rFonts w:hint="eastAsia"/>
          <w:sz w:val="24"/>
          <w:szCs w:val="24"/>
          <w:lang w:eastAsia="zh-CN"/>
        </w:rPr>
        <w:t>资金发放率</w:t>
      </w:r>
      <w:r w:rsidRPr="009D08D1">
        <w:rPr>
          <w:sz w:val="24"/>
          <w:szCs w:val="24"/>
          <w:lang w:eastAsia="zh-CN"/>
        </w:rPr>
        <w:t>，秘书处认为本次会议核准第二次付款有助于确保</w:t>
      </w:r>
      <w:r w:rsidR="00023E59">
        <w:rPr>
          <w:rFonts w:hint="eastAsia"/>
          <w:sz w:val="24"/>
          <w:szCs w:val="24"/>
          <w:lang w:eastAsia="zh-CN"/>
        </w:rPr>
        <w:t>持续执行</w:t>
      </w:r>
      <w:r w:rsidRPr="009D08D1">
        <w:rPr>
          <w:sz w:val="24"/>
          <w:szCs w:val="24"/>
          <w:lang w:eastAsia="zh-CN"/>
        </w:rPr>
        <w:t>淘汰活动，</w:t>
      </w:r>
      <w:r w:rsidR="00493615">
        <w:rPr>
          <w:rFonts w:hint="eastAsia"/>
          <w:sz w:val="24"/>
          <w:szCs w:val="24"/>
          <w:lang w:eastAsia="zh-CN"/>
        </w:rPr>
        <w:t>鉴于</w:t>
      </w:r>
      <w:r w:rsidR="00493615" w:rsidRPr="009D08D1">
        <w:rPr>
          <w:sz w:val="24"/>
          <w:szCs w:val="24"/>
          <w:lang w:eastAsia="zh-CN"/>
        </w:rPr>
        <w:t>当前三年期资金充足</w:t>
      </w:r>
      <w:r w:rsidR="00493615">
        <w:rPr>
          <w:rFonts w:hint="eastAsia"/>
          <w:sz w:val="24"/>
          <w:szCs w:val="24"/>
          <w:lang w:eastAsia="zh-CN"/>
        </w:rPr>
        <w:t>，因此</w:t>
      </w:r>
      <w:r w:rsidRPr="009D08D1">
        <w:rPr>
          <w:sz w:val="24"/>
          <w:szCs w:val="24"/>
          <w:lang w:eastAsia="zh-CN"/>
        </w:rPr>
        <w:t>建议一揽子核准</w:t>
      </w:r>
      <w:r w:rsidR="00023E59">
        <w:rPr>
          <w:rFonts w:hint="eastAsia"/>
          <w:sz w:val="24"/>
          <w:szCs w:val="24"/>
          <w:lang w:eastAsia="zh-CN"/>
        </w:rPr>
        <w:t>第二次</w:t>
      </w:r>
      <w:r w:rsidRPr="009D08D1">
        <w:rPr>
          <w:sz w:val="24"/>
          <w:szCs w:val="24"/>
          <w:lang w:eastAsia="zh-CN"/>
        </w:rPr>
        <w:t>付款。</w:t>
      </w:r>
    </w:p>
    <w:p w14:paraId="38F296BF" w14:textId="77777777" w:rsidR="00473D38" w:rsidRPr="00513C91" w:rsidRDefault="00473D38" w:rsidP="00513C91">
      <w:pPr>
        <w:pStyle w:val="StyleHeader4Para4Left0Firstline0"/>
        <w:numPr>
          <w:ilvl w:val="0"/>
          <w:numId w:val="0"/>
        </w:numPr>
        <w:tabs>
          <w:tab w:val="clear" w:pos="2880"/>
          <w:tab w:val="clear" w:pos="5760"/>
        </w:tabs>
        <w:adjustRightInd w:val="0"/>
        <w:snapToGrid w:val="0"/>
        <w:spacing w:before="120" w:after="120" w:line="240" w:lineRule="atLeast"/>
        <w:rPr>
          <w:rFonts w:eastAsia="SimHei"/>
          <w:sz w:val="24"/>
          <w:szCs w:val="24"/>
          <w:lang w:eastAsia="zh-CN"/>
        </w:rPr>
      </w:pPr>
      <w:r w:rsidRPr="00513C91">
        <w:rPr>
          <w:rFonts w:eastAsia="SimHei"/>
          <w:sz w:val="24"/>
          <w:szCs w:val="24"/>
          <w:lang w:eastAsia="zh-CN"/>
        </w:rPr>
        <w:t>建议</w:t>
      </w:r>
    </w:p>
    <w:p w14:paraId="4D8DFA13" w14:textId="442DAF64" w:rsidR="00473D38" w:rsidRPr="009D08D1" w:rsidRDefault="00473D38" w:rsidP="00513C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基金秘书处</w:t>
      </w:r>
      <w:r w:rsidR="00513C91">
        <w:rPr>
          <w:rFonts w:hint="eastAsia"/>
          <w:sz w:val="24"/>
          <w:szCs w:val="24"/>
          <w:lang w:eastAsia="zh-CN"/>
        </w:rPr>
        <w:t>谨</w:t>
      </w:r>
      <w:r w:rsidRPr="009D08D1">
        <w:rPr>
          <w:sz w:val="24"/>
          <w:szCs w:val="24"/>
          <w:lang w:eastAsia="zh-CN"/>
        </w:rPr>
        <w:t>建议执行委员会注意</w:t>
      </w:r>
      <w:r w:rsidR="00493615">
        <w:rPr>
          <w:rFonts w:hint="eastAsia"/>
          <w:sz w:val="24"/>
          <w:szCs w:val="24"/>
          <w:lang w:eastAsia="zh-CN"/>
        </w:rPr>
        <w:t>到</w:t>
      </w:r>
      <w:r w:rsidR="00513C91">
        <w:rPr>
          <w:rFonts w:hint="eastAsia"/>
          <w:sz w:val="24"/>
          <w:szCs w:val="24"/>
          <w:lang w:eastAsia="zh-CN"/>
        </w:rPr>
        <w:t>：</w:t>
      </w:r>
    </w:p>
    <w:p w14:paraId="5ABF78D4" w14:textId="2712A1CB" w:rsidR="00473D38" w:rsidRPr="009D08D1" w:rsidRDefault="00473D38" w:rsidP="00D443CB">
      <w:pPr>
        <w:pStyle w:val="StyleHeader4Para4Left0Firstline0"/>
        <w:numPr>
          <w:ilvl w:val="0"/>
          <w:numId w:val="17"/>
        </w:numPr>
        <w:tabs>
          <w:tab w:val="clear" w:pos="2880"/>
          <w:tab w:val="clear" w:pos="5760"/>
        </w:tabs>
        <w:adjustRightInd w:val="0"/>
        <w:snapToGrid w:val="0"/>
        <w:spacing w:before="120" w:after="120" w:line="240" w:lineRule="atLeast"/>
        <w:ind w:left="1152" w:hanging="720"/>
        <w:rPr>
          <w:sz w:val="24"/>
          <w:szCs w:val="24"/>
          <w:lang w:eastAsia="zh-CN"/>
        </w:rPr>
      </w:pPr>
      <w:r w:rsidRPr="009D08D1">
        <w:rPr>
          <w:sz w:val="24"/>
          <w:szCs w:val="24"/>
          <w:lang w:eastAsia="zh-CN"/>
        </w:rPr>
        <w:t>厄瓜多</w:t>
      </w:r>
      <w:r w:rsidR="00493615">
        <w:rPr>
          <w:rFonts w:hint="eastAsia"/>
          <w:sz w:val="24"/>
          <w:szCs w:val="24"/>
          <w:lang w:eastAsia="zh-CN"/>
        </w:rPr>
        <w:t>尔</w:t>
      </w:r>
      <w:r w:rsidRPr="009D08D1">
        <w:rPr>
          <w:sz w:val="24"/>
          <w:szCs w:val="24"/>
          <w:lang w:eastAsia="zh-CN"/>
        </w:rPr>
        <w:t>氟氯烃淘汰管理计划第二阶段第一次付款的执行进度报告；</w:t>
      </w:r>
    </w:p>
    <w:p w14:paraId="7E8B3341" w14:textId="753594AE" w:rsidR="00473D38" w:rsidRPr="009D08D1" w:rsidRDefault="00473D38" w:rsidP="00D443CB">
      <w:pPr>
        <w:pStyle w:val="StyleHeader4Para4Left0Firstline0"/>
        <w:numPr>
          <w:ilvl w:val="0"/>
          <w:numId w:val="17"/>
        </w:numPr>
        <w:tabs>
          <w:tab w:val="clear" w:pos="2880"/>
          <w:tab w:val="clear" w:pos="5760"/>
        </w:tabs>
        <w:adjustRightInd w:val="0"/>
        <w:snapToGrid w:val="0"/>
        <w:spacing w:before="120" w:after="120" w:line="240" w:lineRule="atLeast"/>
        <w:ind w:left="1152" w:hanging="720"/>
        <w:rPr>
          <w:sz w:val="24"/>
          <w:szCs w:val="24"/>
          <w:lang w:eastAsia="zh-CN"/>
        </w:rPr>
      </w:pPr>
      <w:r w:rsidRPr="009D08D1">
        <w:rPr>
          <w:sz w:val="24"/>
          <w:szCs w:val="24"/>
          <w:lang w:eastAsia="zh-CN"/>
        </w:rPr>
        <w:t>提交了</w:t>
      </w:r>
      <w:r w:rsidR="00493615">
        <w:rPr>
          <w:rFonts w:hint="eastAsia"/>
          <w:sz w:val="24"/>
          <w:szCs w:val="24"/>
          <w:lang w:eastAsia="zh-CN"/>
        </w:rPr>
        <w:t>保持</w:t>
      </w:r>
      <w:r w:rsidRPr="009D08D1">
        <w:rPr>
          <w:sz w:val="24"/>
          <w:szCs w:val="24"/>
          <w:lang w:eastAsia="zh-CN"/>
        </w:rPr>
        <w:t>制冷维修行业能效额外活动供资申请，金额为</w:t>
      </w:r>
      <w:r w:rsidRPr="009D08D1">
        <w:rPr>
          <w:sz w:val="24"/>
          <w:szCs w:val="24"/>
          <w:lang w:eastAsia="zh-CN"/>
        </w:rPr>
        <w:t>120</w:t>
      </w:r>
      <w:r w:rsidR="00493615">
        <w:rPr>
          <w:sz w:val="24"/>
          <w:szCs w:val="24"/>
          <w:lang w:eastAsia="zh-CN"/>
        </w:rPr>
        <w:t>,</w:t>
      </w:r>
      <w:r w:rsidRPr="009D08D1">
        <w:rPr>
          <w:sz w:val="24"/>
          <w:szCs w:val="24"/>
          <w:lang w:eastAsia="zh-CN"/>
        </w:rPr>
        <w:t>000</w:t>
      </w:r>
      <w:r w:rsidRPr="009D08D1">
        <w:rPr>
          <w:sz w:val="24"/>
          <w:szCs w:val="24"/>
          <w:lang w:eastAsia="zh-CN"/>
        </w:rPr>
        <w:t>美元，外加</w:t>
      </w:r>
      <w:r w:rsidR="00493615">
        <w:rPr>
          <w:rFonts w:hint="eastAsia"/>
          <w:sz w:val="24"/>
          <w:szCs w:val="24"/>
          <w:lang w:eastAsia="zh-CN"/>
        </w:rPr>
        <w:t>工发组织</w:t>
      </w:r>
      <w:r w:rsidR="00493615" w:rsidRPr="009D08D1">
        <w:rPr>
          <w:sz w:val="24"/>
          <w:szCs w:val="24"/>
          <w:lang w:eastAsia="zh-CN"/>
        </w:rPr>
        <w:t>机构支助费用</w:t>
      </w:r>
      <w:r w:rsidRPr="009D08D1">
        <w:rPr>
          <w:sz w:val="24"/>
          <w:szCs w:val="24"/>
          <w:lang w:eastAsia="zh-CN"/>
        </w:rPr>
        <w:t>8</w:t>
      </w:r>
      <w:r w:rsidR="00493615">
        <w:rPr>
          <w:sz w:val="24"/>
          <w:szCs w:val="24"/>
          <w:lang w:eastAsia="zh-CN"/>
        </w:rPr>
        <w:t>,</w:t>
      </w:r>
      <w:r w:rsidRPr="009D08D1">
        <w:rPr>
          <w:sz w:val="24"/>
          <w:szCs w:val="24"/>
          <w:lang w:eastAsia="zh-CN"/>
        </w:rPr>
        <w:t>401</w:t>
      </w:r>
      <w:r w:rsidRPr="009D08D1">
        <w:rPr>
          <w:sz w:val="24"/>
          <w:szCs w:val="24"/>
          <w:lang w:eastAsia="zh-CN"/>
        </w:rPr>
        <w:t>美元；</w:t>
      </w:r>
    </w:p>
    <w:p w14:paraId="3D3A4770" w14:textId="2AD69BEF" w:rsidR="00473D38" w:rsidRPr="009D08D1" w:rsidRDefault="005E5FF4" w:rsidP="00D443CB">
      <w:pPr>
        <w:pStyle w:val="StyleHeader4Para4Left0Firstline0"/>
        <w:numPr>
          <w:ilvl w:val="0"/>
          <w:numId w:val="17"/>
        </w:numPr>
        <w:tabs>
          <w:tab w:val="clear" w:pos="2880"/>
          <w:tab w:val="clear" w:pos="5760"/>
        </w:tabs>
        <w:adjustRightInd w:val="0"/>
        <w:snapToGrid w:val="0"/>
        <w:spacing w:before="120" w:after="120" w:line="240" w:lineRule="atLeast"/>
        <w:ind w:left="1152" w:hanging="720"/>
        <w:rPr>
          <w:sz w:val="24"/>
          <w:szCs w:val="24"/>
          <w:lang w:eastAsia="zh-CN"/>
        </w:rPr>
      </w:pPr>
      <w:r>
        <w:rPr>
          <w:sz w:val="24"/>
          <w:szCs w:val="24"/>
          <w:lang w:eastAsia="zh-CN"/>
        </w:rPr>
        <w:t>氟氯烃淘汰管理计划</w:t>
      </w:r>
      <w:r w:rsidR="00473D38" w:rsidRPr="009D08D1">
        <w:rPr>
          <w:sz w:val="24"/>
          <w:szCs w:val="24"/>
          <w:lang w:eastAsia="zh-CN"/>
        </w:rPr>
        <w:t>第二阶段包括的最终用户试点项目</w:t>
      </w:r>
      <w:r w:rsidR="00493615">
        <w:rPr>
          <w:rFonts w:hint="eastAsia"/>
          <w:sz w:val="24"/>
          <w:szCs w:val="24"/>
          <w:lang w:eastAsia="zh-CN"/>
        </w:rPr>
        <w:t>完成</w:t>
      </w:r>
      <w:r w:rsidR="00473D38" w:rsidRPr="009D08D1">
        <w:rPr>
          <w:sz w:val="24"/>
          <w:szCs w:val="24"/>
          <w:lang w:eastAsia="zh-CN"/>
        </w:rPr>
        <w:t>后，工发组织将根据第</w:t>
      </w:r>
      <w:r w:rsidR="00473D38" w:rsidRPr="009D08D1">
        <w:rPr>
          <w:sz w:val="24"/>
          <w:szCs w:val="24"/>
          <w:lang w:eastAsia="zh-CN"/>
        </w:rPr>
        <w:t>92/36</w:t>
      </w:r>
      <w:r w:rsidR="000E64A7">
        <w:rPr>
          <w:rFonts w:hint="eastAsia"/>
          <w:sz w:val="24"/>
          <w:szCs w:val="24"/>
          <w:lang w:eastAsia="zh-CN"/>
        </w:rPr>
        <w:t>(</w:t>
      </w:r>
      <w:r w:rsidR="00473D38" w:rsidRPr="009D08D1">
        <w:rPr>
          <w:sz w:val="24"/>
          <w:szCs w:val="24"/>
          <w:lang w:eastAsia="zh-CN"/>
        </w:rPr>
        <w:t>g</w:t>
      </w:r>
      <w:r w:rsidR="000E64A7">
        <w:rPr>
          <w:rFonts w:hint="eastAsia"/>
          <w:sz w:val="24"/>
          <w:szCs w:val="24"/>
          <w:lang w:eastAsia="zh-CN"/>
        </w:rPr>
        <w:t>)</w:t>
      </w:r>
      <w:r w:rsidR="00473D38" w:rsidRPr="009D08D1">
        <w:rPr>
          <w:sz w:val="24"/>
          <w:szCs w:val="24"/>
          <w:lang w:eastAsia="zh-CN"/>
        </w:rPr>
        <w:t>号决定提交关于项目执行情况的最后报告，包括</w:t>
      </w:r>
      <w:r w:rsidR="00493615">
        <w:rPr>
          <w:rFonts w:hint="eastAsia"/>
          <w:sz w:val="24"/>
          <w:szCs w:val="24"/>
          <w:lang w:eastAsia="zh-CN"/>
        </w:rPr>
        <w:t>实现的</w:t>
      </w:r>
      <w:r w:rsidR="00473D38" w:rsidRPr="009D08D1">
        <w:rPr>
          <w:sz w:val="24"/>
          <w:szCs w:val="24"/>
          <w:lang w:eastAsia="zh-CN"/>
        </w:rPr>
        <w:t>氟氯烃淘汰</w:t>
      </w:r>
      <w:r w:rsidR="00493615">
        <w:rPr>
          <w:rFonts w:hint="eastAsia"/>
          <w:sz w:val="24"/>
          <w:szCs w:val="24"/>
          <w:lang w:eastAsia="zh-CN"/>
        </w:rPr>
        <w:t>量</w:t>
      </w:r>
      <w:r w:rsidR="00473D38" w:rsidRPr="009D08D1">
        <w:rPr>
          <w:sz w:val="24"/>
          <w:szCs w:val="24"/>
          <w:lang w:eastAsia="zh-CN"/>
        </w:rPr>
        <w:t>和能效</w:t>
      </w:r>
      <w:r w:rsidR="00473D38" w:rsidRPr="00D97764">
        <w:rPr>
          <w:sz w:val="24"/>
          <w:szCs w:val="24"/>
          <w:lang w:eastAsia="zh-CN"/>
        </w:rPr>
        <w:t>增益</w:t>
      </w:r>
      <w:r w:rsidR="00473D38" w:rsidRPr="009D08D1">
        <w:rPr>
          <w:sz w:val="24"/>
          <w:szCs w:val="24"/>
          <w:lang w:eastAsia="zh-CN"/>
        </w:rPr>
        <w:t>；</w:t>
      </w:r>
    </w:p>
    <w:p w14:paraId="7FD37338" w14:textId="003E04B0" w:rsidR="00473D38" w:rsidRPr="009D08D1" w:rsidRDefault="00473D38" w:rsidP="00D443CB">
      <w:pPr>
        <w:pStyle w:val="StyleHeader4Para4Left0Firstline0"/>
        <w:numPr>
          <w:ilvl w:val="0"/>
          <w:numId w:val="17"/>
        </w:numPr>
        <w:tabs>
          <w:tab w:val="clear" w:pos="2880"/>
          <w:tab w:val="clear" w:pos="5760"/>
        </w:tabs>
        <w:adjustRightInd w:val="0"/>
        <w:snapToGrid w:val="0"/>
        <w:spacing w:before="120" w:after="120" w:line="240" w:lineRule="atLeast"/>
        <w:ind w:left="1152" w:hanging="720"/>
        <w:rPr>
          <w:sz w:val="24"/>
          <w:szCs w:val="24"/>
          <w:lang w:eastAsia="zh-CN"/>
        </w:rPr>
      </w:pPr>
      <w:r w:rsidRPr="009D08D1">
        <w:rPr>
          <w:sz w:val="24"/>
          <w:szCs w:val="24"/>
          <w:lang w:eastAsia="zh-CN"/>
        </w:rPr>
        <w:t>基金秘书处更新了厄瓜多尔政府</w:t>
      </w:r>
      <w:r w:rsidR="00493615">
        <w:rPr>
          <w:rFonts w:hint="eastAsia"/>
          <w:sz w:val="24"/>
          <w:szCs w:val="24"/>
          <w:lang w:eastAsia="zh-CN"/>
        </w:rPr>
        <w:t>与</w:t>
      </w:r>
      <w:r w:rsidRPr="009D08D1">
        <w:rPr>
          <w:sz w:val="24"/>
          <w:szCs w:val="24"/>
          <w:lang w:eastAsia="zh-CN"/>
        </w:rPr>
        <w:t>执行委员会的协定，载于本文件附件一，</w:t>
      </w:r>
      <w:r w:rsidR="00493615">
        <w:rPr>
          <w:rFonts w:hint="eastAsia"/>
          <w:sz w:val="24"/>
          <w:szCs w:val="24"/>
          <w:lang w:eastAsia="zh-CN"/>
        </w:rPr>
        <w:t>具体而言：</w:t>
      </w:r>
      <w:r w:rsidR="004077DE">
        <w:rPr>
          <w:rFonts w:hint="eastAsia"/>
          <w:sz w:val="24"/>
          <w:szCs w:val="24"/>
          <w:lang w:eastAsia="zh-CN"/>
        </w:rPr>
        <w:t>更新了</w:t>
      </w:r>
      <w:r w:rsidRPr="009D08D1">
        <w:rPr>
          <w:sz w:val="24"/>
          <w:szCs w:val="24"/>
          <w:lang w:eastAsia="zh-CN"/>
        </w:rPr>
        <w:t>附录</w:t>
      </w:r>
      <w:r w:rsidRPr="009D08D1">
        <w:rPr>
          <w:sz w:val="24"/>
          <w:szCs w:val="24"/>
          <w:lang w:eastAsia="zh-CN"/>
        </w:rPr>
        <w:t>2-A</w:t>
      </w:r>
      <w:r w:rsidRPr="009D08D1">
        <w:rPr>
          <w:sz w:val="24"/>
          <w:szCs w:val="24"/>
          <w:lang w:eastAsia="zh-CN"/>
        </w:rPr>
        <w:t>，以反映</w:t>
      </w:r>
      <w:r w:rsidR="004077DE">
        <w:rPr>
          <w:rFonts w:hint="eastAsia"/>
          <w:sz w:val="24"/>
          <w:szCs w:val="24"/>
          <w:lang w:eastAsia="zh-CN"/>
        </w:rPr>
        <w:t>为</w:t>
      </w:r>
      <w:r w:rsidRPr="009D08D1">
        <w:rPr>
          <w:sz w:val="24"/>
          <w:szCs w:val="24"/>
          <w:lang w:eastAsia="zh-CN"/>
        </w:rPr>
        <w:t>上文</w:t>
      </w:r>
      <w:r w:rsidR="00992A46">
        <w:rPr>
          <w:sz w:val="24"/>
          <w:szCs w:val="24"/>
          <w:lang w:eastAsia="zh-CN"/>
        </w:rPr>
        <w:t>（</w:t>
      </w:r>
      <w:r w:rsidR="004077DE">
        <w:rPr>
          <w:rFonts w:hint="eastAsia"/>
          <w:sz w:val="24"/>
          <w:szCs w:val="24"/>
          <w:lang w:eastAsia="zh-CN"/>
        </w:rPr>
        <w:t>a</w:t>
      </w:r>
      <w:r w:rsidR="00992A46">
        <w:rPr>
          <w:sz w:val="24"/>
          <w:szCs w:val="24"/>
          <w:lang w:eastAsia="zh-CN"/>
        </w:rPr>
        <w:t>）（</w:t>
      </w:r>
      <w:r w:rsidRPr="009D08D1">
        <w:rPr>
          <w:sz w:val="24"/>
          <w:szCs w:val="24"/>
          <w:lang w:eastAsia="zh-CN"/>
        </w:rPr>
        <w:t>二</w:t>
      </w:r>
      <w:r w:rsidR="00992A46">
        <w:rPr>
          <w:sz w:val="24"/>
          <w:szCs w:val="24"/>
          <w:lang w:eastAsia="zh-CN"/>
        </w:rPr>
        <w:t>）</w:t>
      </w:r>
      <w:r w:rsidRPr="009D08D1">
        <w:rPr>
          <w:sz w:val="24"/>
          <w:szCs w:val="24"/>
          <w:lang w:eastAsia="zh-CN"/>
        </w:rPr>
        <w:t>分段</w:t>
      </w:r>
      <w:r w:rsidR="004077DE">
        <w:rPr>
          <w:rFonts w:hint="eastAsia"/>
          <w:sz w:val="24"/>
          <w:szCs w:val="24"/>
          <w:lang w:eastAsia="zh-CN"/>
        </w:rPr>
        <w:t>所述</w:t>
      </w:r>
      <w:r w:rsidR="00493615">
        <w:rPr>
          <w:rFonts w:hint="eastAsia"/>
          <w:sz w:val="24"/>
          <w:szCs w:val="24"/>
          <w:lang w:eastAsia="zh-CN"/>
        </w:rPr>
        <w:t>保持</w:t>
      </w:r>
      <w:r w:rsidRPr="009D08D1">
        <w:rPr>
          <w:sz w:val="24"/>
          <w:szCs w:val="24"/>
          <w:lang w:eastAsia="zh-CN"/>
        </w:rPr>
        <w:t>制冷维修行业</w:t>
      </w:r>
      <w:r w:rsidR="002B63E6">
        <w:rPr>
          <w:sz w:val="24"/>
          <w:szCs w:val="24"/>
          <w:lang w:eastAsia="zh-CN"/>
        </w:rPr>
        <w:t>能效</w:t>
      </w:r>
      <w:r w:rsidRPr="009D08D1">
        <w:rPr>
          <w:sz w:val="24"/>
          <w:szCs w:val="24"/>
          <w:lang w:eastAsia="zh-CN"/>
        </w:rPr>
        <w:t>的额外活动</w:t>
      </w:r>
      <w:r w:rsidR="004077DE">
        <w:rPr>
          <w:rFonts w:hint="eastAsia"/>
          <w:sz w:val="24"/>
          <w:szCs w:val="24"/>
          <w:lang w:eastAsia="zh-CN"/>
        </w:rPr>
        <w:t>开列</w:t>
      </w:r>
      <w:r w:rsidRPr="009D08D1">
        <w:rPr>
          <w:sz w:val="24"/>
          <w:szCs w:val="24"/>
          <w:lang w:eastAsia="zh-CN"/>
        </w:rPr>
        <w:t>供资，并更新了第</w:t>
      </w:r>
      <w:r w:rsidRPr="009D08D1">
        <w:rPr>
          <w:sz w:val="24"/>
          <w:szCs w:val="24"/>
          <w:lang w:eastAsia="zh-CN"/>
        </w:rPr>
        <w:t>17</w:t>
      </w:r>
      <w:r w:rsidRPr="009D08D1">
        <w:rPr>
          <w:sz w:val="24"/>
          <w:szCs w:val="24"/>
          <w:lang w:eastAsia="zh-CN"/>
        </w:rPr>
        <w:t>段，</w:t>
      </w:r>
      <w:r w:rsidR="004077DE">
        <w:rPr>
          <w:rFonts w:hint="eastAsia"/>
          <w:sz w:val="24"/>
          <w:szCs w:val="24"/>
          <w:lang w:eastAsia="zh-CN"/>
        </w:rPr>
        <w:t>说明用</w:t>
      </w:r>
      <w:r w:rsidR="00D87A28">
        <w:rPr>
          <w:rFonts w:hint="eastAsia"/>
          <w:sz w:val="24"/>
          <w:szCs w:val="24"/>
          <w:lang w:eastAsia="zh-CN"/>
        </w:rPr>
        <w:t>订正</w:t>
      </w:r>
      <w:r w:rsidR="004077DE">
        <w:rPr>
          <w:rFonts w:hint="eastAsia"/>
          <w:sz w:val="24"/>
          <w:szCs w:val="24"/>
          <w:lang w:eastAsia="zh-CN"/>
        </w:rPr>
        <w:t>更新</w:t>
      </w:r>
      <w:r w:rsidRPr="009D08D1">
        <w:rPr>
          <w:sz w:val="24"/>
          <w:szCs w:val="24"/>
          <w:lang w:eastAsia="zh-CN"/>
        </w:rPr>
        <w:t>协定取代第八十七次会议达成的协定。</w:t>
      </w:r>
    </w:p>
    <w:p w14:paraId="23FB6F74" w14:textId="4405B606" w:rsidR="00061752" w:rsidRPr="009D08D1" w:rsidRDefault="00473D38" w:rsidP="00513C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基金秘书处还建议一揽子</w:t>
      </w:r>
      <w:r w:rsidR="004077DE">
        <w:rPr>
          <w:rFonts w:hint="eastAsia"/>
          <w:sz w:val="24"/>
          <w:szCs w:val="24"/>
          <w:lang w:eastAsia="zh-CN"/>
        </w:rPr>
        <w:t>核准</w:t>
      </w:r>
      <w:r w:rsidRPr="009D08D1">
        <w:rPr>
          <w:sz w:val="24"/>
          <w:szCs w:val="24"/>
          <w:lang w:eastAsia="zh-CN"/>
        </w:rPr>
        <w:t>厄瓜多尔</w:t>
      </w:r>
      <w:r w:rsidR="005E5FF4">
        <w:rPr>
          <w:sz w:val="24"/>
          <w:szCs w:val="24"/>
          <w:lang w:eastAsia="zh-CN"/>
        </w:rPr>
        <w:t>氟氯烃淘汰管理计划</w:t>
      </w:r>
      <w:r w:rsidRPr="009D08D1">
        <w:rPr>
          <w:sz w:val="24"/>
          <w:szCs w:val="24"/>
          <w:lang w:eastAsia="zh-CN"/>
        </w:rPr>
        <w:t>第二阶段第二次付款以及相应的</w:t>
      </w:r>
      <w:r w:rsidRPr="009D08D1">
        <w:rPr>
          <w:sz w:val="24"/>
          <w:szCs w:val="24"/>
          <w:lang w:eastAsia="zh-CN"/>
        </w:rPr>
        <w:t>2024-2026</w:t>
      </w:r>
      <w:r w:rsidRPr="009D08D1">
        <w:rPr>
          <w:sz w:val="24"/>
          <w:szCs w:val="24"/>
          <w:lang w:eastAsia="zh-CN"/>
        </w:rPr>
        <w:t>年付款执行计划，供资</w:t>
      </w:r>
      <w:r w:rsidR="004077DE">
        <w:rPr>
          <w:rFonts w:hint="eastAsia"/>
          <w:sz w:val="24"/>
          <w:szCs w:val="24"/>
          <w:lang w:eastAsia="zh-CN"/>
        </w:rPr>
        <w:t>量</w:t>
      </w:r>
      <w:r w:rsidRPr="009D08D1">
        <w:rPr>
          <w:sz w:val="24"/>
          <w:szCs w:val="24"/>
          <w:lang w:eastAsia="zh-CN"/>
        </w:rPr>
        <w:t>见下表。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76610" w:rsidRPr="004077DE" w14:paraId="0763C241" w14:textId="77777777" w:rsidTr="006150A4">
        <w:trPr>
          <w:tblHeader/>
        </w:trPr>
        <w:tc>
          <w:tcPr>
            <w:tcW w:w="293" w:type="pct"/>
          </w:tcPr>
          <w:p w14:paraId="611D0F03" w14:textId="77777777" w:rsidR="00576610" w:rsidRPr="004077DE" w:rsidRDefault="00576610" w:rsidP="006150A4">
            <w:pPr>
              <w:jc w:val="center"/>
              <w:rPr>
                <w:b/>
                <w:bCs/>
                <w:sz w:val="20"/>
                <w:szCs w:val="20"/>
                <w:lang w:eastAsia="zh-CN"/>
              </w:rPr>
            </w:pPr>
          </w:p>
        </w:tc>
        <w:tc>
          <w:tcPr>
            <w:tcW w:w="2337" w:type="pct"/>
          </w:tcPr>
          <w:p w14:paraId="32D5C4A7" w14:textId="1E2DE137" w:rsidR="00576610" w:rsidRPr="004077DE" w:rsidRDefault="004077DE" w:rsidP="006150A4">
            <w:pPr>
              <w:jc w:val="center"/>
              <w:rPr>
                <w:b/>
                <w:bCs/>
                <w:sz w:val="20"/>
                <w:szCs w:val="20"/>
              </w:rPr>
            </w:pPr>
            <w:r w:rsidRPr="004077DE">
              <w:rPr>
                <w:b/>
                <w:bCs/>
                <w:sz w:val="20"/>
                <w:szCs w:val="20"/>
                <w:lang w:eastAsia="zh-CN"/>
              </w:rPr>
              <w:t>项目名称</w:t>
            </w:r>
          </w:p>
        </w:tc>
        <w:tc>
          <w:tcPr>
            <w:tcW w:w="790" w:type="pct"/>
            <w:tcMar>
              <w:left w:w="29" w:type="dxa"/>
              <w:right w:w="29" w:type="dxa"/>
            </w:tcMar>
          </w:tcPr>
          <w:p w14:paraId="3C65F478" w14:textId="77777777" w:rsidR="00A9624E" w:rsidRDefault="004077DE" w:rsidP="006150A4">
            <w:pPr>
              <w:jc w:val="center"/>
              <w:rPr>
                <w:b/>
                <w:bCs/>
                <w:sz w:val="20"/>
                <w:szCs w:val="20"/>
                <w:lang w:eastAsia="zh-CN"/>
              </w:rPr>
            </w:pPr>
            <w:r w:rsidRPr="004077DE">
              <w:rPr>
                <w:b/>
                <w:bCs/>
                <w:sz w:val="20"/>
                <w:szCs w:val="20"/>
                <w:lang w:eastAsia="zh-CN"/>
              </w:rPr>
              <w:t>项目供资</w:t>
            </w:r>
          </w:p>
          <w:p w14:paraId="4DE5F6FC" w14:textId="32A9EFEC" w:rsidR="00576610" w:rsidRPr="004077DE" w:rsidRDefault="00D87A28" w:rsidP="006150A4">
            <w:pPr>
              <w:jc w:val="center"/>
              <w:rPr>
                <w:b/>
                <w:bCs/>
                <w:sz w:val="20"/>
                <w:szCs w:val="20"/>
              </w:rPr>
            </w:pPr>
            <w:r>
              <w:rPr>
                <w:rFonts w:hint="eastAsia"/>
                <w:b/>
                <w:bCs/>
                <w:sz w:val="20"/>
                <w:szCs w:val="20"/>
                <w:lang w:eastAsia="zh-CN"/>
              </w:rPr>
              <w:t>(</w:t>
            </w:r>
            <w:r w:rsidR="004077DE" w:rsidRPr="004077DE">
              <w:rPr>
                <w:b/>
                <w:bCs/>
                <w:sz w:val="20"/>
                <w:szCs w:val="20"/>
                <w:lang w:eastAsia="zh-CN"/>
              </w:rPr>
              <w:t>美元</w:t>
            </w:r>
            <w:r>
              <w:rPr>
                <w:rFonts w:hint="eastAsia"/>
                <w:b/>
                <w:bCs/>
                <w:sz w:val="20"/>
                <w:szCs w:val="20"/>
                <w:lang w:eastAsia="zh-CN"/>
              </w:rPr>
              <w:t>)</w:t>
            </w:r>
          </w:p>
        </w:tc>
        <w:tc>
          <w:tcPr>
            <w:tcW w:w="747" w:type="pct"/>
            <w:tcMar>
              <w:left w:w="29" w:type="dxa"/>
              <w:right w:w="29" w:type="dxa"/>
            </w:tcMar>
          </w:tcPr>
          <w:p w14:paraId="60623577" w14:textId="77777777" w:rsidR="00A9624E" w:rsidRDefault="004077DE" w:rsidP="006150A4">
            <w:pPr>
              <w:jc w:val="center"/>
              <w:rPr>
                <w:b/>
                <w:bCs/>
                <w:sz w:val="20"/>
                <w:szCs w:val="20"/>
                <w:lang w:eastAsia="zh-CN"/>
              </w:rPr>
            </w:pPr>
            <w:r w:rsidRPr="004077DE">
              <w:rPr>
                <w:b/>
                <w:bCs/>
                <w:sz w:val="20"/>
                <w:szCs w:val="20"/>
                <w:lang w:eastAsia="zh-CN"/>
              </w:rPr>
              <w:t>支助费</w:t>
            </w:r>
            <w:r w:rsidR="00A9624E">
              <w:rPr>
                <w:rFonts w:hint="eastAsia"/>
                <w:b/>
                <w:bCs/>
                <w:sz w:val="20"/>
                <w:szCs w:val="20"/>
                <w:lang w:eastAsia="zh-CN"/>
              </w:rPr>
              <w:t>用</w:t>
            </w:r>
          </w:p>
          <w:p w14:paraId="0A4103DB" w14:textId="24F18403" w:rsidR="00576610" w:rsidRPr="004077DE" w:rsidRDefault="00D87A28" w:rsidP="006150A4">
            <w:pPr>
              <w:jc w:val="center"/>
              <w:rPr>
                <w:b/>
                <w:bCs/>
                <w:sz w:val="20"/>
                <w:szCs w:val="20"/>
              </w:rPr>
            </w:pPr>
            <w:r>
              <w:rPr>
                <w:rFonts w:hint="eastAsia"/>
                <w:b/>
                <w:bCs/>
                <w:sz w:val="20"/>
                <w:szCs w:val="20"/>
                <w:lang w:eastAsia="zh-CN"/>
              </w:rPr>
              <w:t>(</w:t>
            </w:r>
            <w:r w:rsidR="004077DE" w:rsidRPr="004077DE">
              <w:rPr>
                <w:b/>
                <w:bCs/>
                <w:sz w:val="20"/>
                <w:szCs w:val="20"/>
                <w:lang w:eastAsia="zh-CN"/>
              </w:rPr>
              <w:t>美元</w:t>
            </w:r>
            <w:r>
              <w:rPr>
                <w:rFonts w:hint="eastAsia"/>
                <w:b/>
                <w:bCs/>
                <w:sz w:val="20"/>
                <w:szCs w:val="20"/>
                <w:lang w:eastAsia="zh-CN"/>
              </w:rPr>
              <w:t>)</w:t>
            </w:r>
          </w:p>
        </w:tc>
        <w:tc>
          <w:tcPr>
            <w:tcW w:w="833" w:type="pct"/>
            <w:tcBorders>
              <w:bottom w:val="single" w:sz="4" w:space="0" w:color="auto"/>
            </w:tcBorders>
            <w:tcMar>
              <w:left w:w="29" w:type="dxa"/>
              <w:right w:w="29" w:type="dxa"/>
            </w:tcMar>
          </w:tcPr>
          <w:p w14:paraId="7B3DA805" w14:textId="0E059004" w:rsidR="00576610" w:rsidRPr="004077DE" w:rsidRDefault="004077DE" w:rsidP="006150A4">
            <w:pPr>
              <w:jc w:val="center"/>
              <w:rPr>
                <w:b/>
                <w:bCs/>
                <w:sz w:val="20"/>
                <w:szCs w:val="20"/>
              </w:rPr>
            </w:pPr>
            <w:r w:rsidRPr="004077DE">
              <w:rPr>
                <w:b/>
                <w:bCs/>
                <w:sz w:val="20"/>
                <w:szCs w:val="20"/>
                <w:lang w:eastAsia="zh-CN"/>
              </w:rPr>
              <w:t>执行机构</w:t>
            </w:r>
          </w:p>
        </w:tc>
      </w:tr>
      <w:tr w:rsidR="00576610" w:rsidRPr="004077DE" w14:paraId="5783C48B" w14:textId="77777777" w:rsidTr="006150A4">
        <w:tc>
          <w:tcPr>
            <w:tcW w:w="293" w:type="pct"/>
          </w:tcPr>
          <w:p w14:paraId="191FE399" w14:textId="74B03D88" w:rsidR="00576610" w:rsidRPr="004077DE" w:rsidRDefault="00A9624E" w:rsidP="006150A4">
            <w:pPr>
              <w:rPr>
                <w:sz w:val="20"/>
                <w:szCs w:val="20"/>
              </w:rPr>
            </w:pPr>
            <w:r>
              <w:rPr>
                <w:rFonts w:hint="eastAsia"/>
                <w:sz w:val="20"/>
                <w:szCs w:val="20"/>
                <w:lang w:eastAsia="zh-CN"/>
              </w:rPr>
              <w:t>(</w:t>
            </w:r>
            <w:r w:rsidR="00576610" w:rsidRPr="004077DE">
              <w:rPr>
                <w:sz w:val="20"/>
                <w:szCs w:val="20"/>
              </w:rPr>
              <w:t>a</w:t>
            </w:r>
            <w:r>
              <w:rPr>
                <w:sz w:val="20"/>
                <w:szCs w:val="20"/>
              </w:rPr>
              <w:t>)</w:t>
            </w:r>
          </w:p>
        </w:tc>
        <w:tc>
          <w:tcPr>
            <w:tcW w:w="2337" w:type="pct"/>
          </w:tcPr>
          <w:p w14:paraId="776B2FF5" w14:textId="7B2E4B8A" w:rsidR="00576610" w:rsidRPr="004077DE" w:rsidRDefault="004077DE" w:rsidP="006150A4">
            <w:pPr>
              <w:jc w:val="left"/>
              <w:rPr>
                <w:sz w:val="20"/>
                <w:szCs w:val="20"/>
                <w:lang w:eastAsia="zh-CN"/>
              </w:rPr>
            </w:pPr>
            <w:r w:rsidRPr="004077DE">
              <w:rPr>
                <w:sz w:val="20"/>
                <w:szCs w:val="20"/>
                <w:lang w:eastAsia="zh-CN"/>
              </w:rPr>
              <w:t>氟氯烃淘汰管理计划</w:t>
            </w:r>
            <w:r w:rsidR="00992A46">
              <w:rPr>
                <w:sz w:val="20"/>
                <w:szCs w:val="20"/>
                <w:lang w:eastAsia="zh-CN"/>
              </w:rPr>
              <w:t>（</w:t>
            </w:r>
            <w:r w:rsidRPr="004077DE">
              <w:rPr>
                <w:sz w:val="20"/>
                <w:szCs w:val="20"/>
                <w:lang w:eastAsia="zh-CN"/>
              </w:rPr>
              <w:t>第二阶段，第二次付款</w:t>
            </w:r>
            <w:r w:rsidR="00992A46">
              <w:rPr>
                <w:sz w:val="20"/>
                <w:szCs w:val="20"/>
                <w:lang w:eastAsia="zh-CN"/>
              </w:rPr>
              <w:t>）</w:t>
            </w:r>
          </w:p>
        </w:tc>
        <w:tc>
          <w:tcPr>
            <w:tcW w:w="790" w:type="pct"/>
          </w:tcPr>
          <w:p w14:paraId="661BBFDD" w14:textId="77777777" w:rsidR="00576610" w:rsidRPr="004077DE" w:rsidRDefault="00576610" w:rsidP="006150A4">
            <w:pPr>
              <w:jc w:val="right"/>
              <w:rPr>
                <w:sz w:val="20"/>
                <w:szCs w:val="20"/>
              </w:rPr>
            </w:pPr>
            <w:r w:rsidRPr="004077DE">
              <w:rPr>
                <w:sz w:val="20"/>
                <w:szCs w:val="20"/>
              </w:rPr>
              <w:t>527,250</w:t>
            </w:r>
          </w:p>
        </w:tc>
        <w:tc>
          <w:tcPr>
            <w:tcW w:w="747" w:type="pct"/>
          </w:tcPr>
          <w:p w14:paraId="519C76D9" w14:textId="77777777" w:rsidR="00576610" w:rsidRPr="004077DE" w:rsidRDefault="00576610" w:rsidP="006150A4">
            <w:pPr>
              <w:jc w:val="right"/>
            </w:pPr>
            <w:r w:rsidRPr="004077DE">
              <w:rPr>
                <w:sz w:val="20"/>
                <w:szCs w:val="20"/>
              </w:rPr>
              <w:t>36,908</w:t>
            </w:r>
          </w:p>
        </w:tc>
        <w:tc>
          <w:tcPr>
            <w:tcW w:w="833" w:type="pct"/>
            <w:tcBorders>
              <w:top w:val="single" w:sz="4" w:space="0" w:color="auto"/>
            </w:tcBorders>
          </w:tcPr>
          <w:p w14:paraId="7A883C71" w14:textId="289C6D69" w:rsidR="00576610" w:rsidRPr="004077DE" w:rsidRDefault="004077DE" w:rsidP="006150A4">
            <w:pPr>
              <w:jc w:val="center"/>
              <w:rPr>
                <w:sz w:val="20"/>
                <w:szCs w:val="20"/>
              </w:rPr>
            </w:pPr>
            <w:r w:rsidRPr="004077DE">
              <w:rPr>
                <w:sz w:val="20"/>
                <w:szCs w:val="20"/>
                <w:lang w:eastAsia="zh-CN"/>
              </w:rPr>
              <w:t>工发组织</w:t>
            </w:r>
          </w:p>
        </w:tc>
      </w:tr>
    </w:tbl>
    <w:p w14:paraId="7517EE52" w14:textId="77777777" w:rsidR="00576610" w:rsidRDefault="00576610" w:rsidP="00576610">
      <w:pPr>
        <w:sectPr w:rsidR="00576610"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5FDAEF0D" w14:textId="0C3AD28F" w:rsidR="00576610" w:rsidRPr="00D12693" w:rsidRDefault="00AD0D48" w:rsidP="008645ED">
      <w:pPr>
        <w:spacing w:after="60"/>
        <w:jc w:val="center"/>
        <w:rPr>
          <w:sz w:val="24"/>
          <w:szCs w:val="24"/>
        </w:rPr>
      </w:pPr>
      <w:r w:rsidRPr="00D12693">
        <w:rPr>
          <w:rFonts w:hint="eastAsia"/>
          <w:b/>
          <w:sz w:val="24"/>
          <w:szCs w:val="24"/>
          <w:lang w:eastAsia="zh-CN"/>
        </w:rPr>
        <w:lastRenderedPageBreak/>
        <w:t>项目评价表</w:t>
      </w:r>
      <w:r w:rsidR="00576610" w:rsidRPr="00D12693">
        <w:rPr>
          <w:b/>
          <w:sz w:val="24"/>
          <w:szCs w:val="24"/>
        </w:rPr>
        <w:t xml:space="preserve"> – </w:t>
      </w:r>
      <w:r w:rsidRPr="00D12693">
        <w:rPr>
          <w:rFonts w:hint="eastAsia"/>
          <w:b/>
          <w:sz w:val="24"/>
          <w:szCs w:val="24"/>
          <w:lang w:eastAsia="zh-CN"/>
        </w:rPr>
        <w:t>多年期项目</w:t>
      </w:r>
    </w:p>
    <w:p w14:paraId="5BB81FBA" w14:textId="14DD5B73" w:rsidR="00576610" w:rsidRPr="00F72BF4" w:rsidRDefault="00AD0D48" w:rsidP="008645ED">
      <w:pPr>
        <w:spacing w:after="60"/>
        <w:jc w:val="center"/>
        <w:rPr>
          <w:b/>
          <w:sz w:val="10"/>
        </w:rPr>
      </w:pPr>
      <w:r w:rsidRPr="00D12693">
        <w:rPr>
          <w:rFonts w:hint="eastAsia"/>
          <w:b/>
          <w:sz w:val="24"/>
          <w:szCs w:val="24"/>
          <w:lang w:eastAsia="zh-CN"/>
        </w:rPr>
        <w:t>厄瓜多尔</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576610" w:rsidRPr="00992A46" w14:paraId="2D9D4BDD" w14:textId="77777777" w:rsidTr="006150A4">
        <w:trPr>
          <w:trHeight w:val="161"/>
        </w:trPr>
        <w:tc>
          <w:tcPr>
            <w:tcW w:w="2275" w:type="pct"/>
            <w:shd w:val="clear" w:color="auto" w:fill="auto"/>
          </w:tcPr>
          <w:p w14:paraId="41A61822" w14:textId="50EA4217" w:rsidR="00576610" w:rsidRPr="00992A46" w:rsidRDefault="00992A46" w:rsidP="006150A4">
            <w:pPr>
              <w:rPr>
                <w:b/>
                <w:sz w:val="16"/>
                <w:szCs w:val="16"/>
                <w:highlight w:val="yellow"/>
              </w:rPr>
            </w:pPr>
            <w:r>
              <w:rPr>
                <w:b/>
                <w:sz w:val="16"/>
                <w:szCs w:val="16"/>
                <w:lang w:val="en-CA"/>
              </w:rPr>
              <w:t>（</w:t>
            </w:r>
            <w:r w:rsidR="00D97764" w:rsidRPr="00992A46">
              <w:rPr>
                <w:b/>
                <w:sz w:val="16"/>
                <w:szCs w:val="16"/>
                <w:lang w:val="en-CA" w:eastAsia="zh-CN"/>
              </w:rPr>
              <w:t>一</w:t>
            </w:r>
            <w:r>
              <w:rPr>
                <w:b/>
                <w:sz w:val="16"/>
                <w:szCs w:val="16"/>
                <w:lang w:val="en-CA"/>
              </w:rPr>
              <w:t>）</w:t>
            </w:r>
            <w:r w:rsidR="00D97764" w:rsidRPr="00992A46">
              <w:rPr>
                <w:b/>
                <w:sz w:val="16"/>
                <w:szCs w:val="16"/>
                <w:lang w:val="en-CA"/>
              </w:rPr>
              <w:t xml:space="preserve"> </w:t>
            </w:r>
            <w:r w:rsidR="00D97764" w:rsidRPr="00992A46">
              <w:rPr>
                <w:b/>
                <w:sz w:val="16"/>
                <w:szCs w:val="16"/>
                <w:lang w:val="en-CA" w:eastAsia="zh-CN"/>
              </w:rPr>
              <w:t>项目名称</w:t>
            </w:r>
          </w:p>
        </w:tc>
        <w:tc>
          <w:tcPr>
            <w:tcW w:w="2725" w:type="pct"/>
            <w:shd w:val="clear" w:color="auto" w:fill="auto"/>
          </w:tcPr>
          <w:p w14:paraId="1BF8A9F8" w14:textId="71278144" w:rsidR="00576610" w:rsidRPr="00992A46" w:rsidRDefault="00D97764" w:rsidP="006150A4">
            <w:pPr>
              <w:jc w:val="center"/>
              <w:rPr>
                <w:b/>
                <w:sz w:val="16"/>
                <w:szCs w:val="16"/>
                <w:highlight w:val="yellow"/>
              </w:rPr>
            </w:pPr>
            <w:r w:rsidRPr="00992A46">
              <w:rPr>
                <w:rFonts w:ascii="SimSun" w:hAnsi="SimSun" w:cs="SimSun" w:hint="eastAsia"/>
                <w:b/>
                <w:sz w:val="16"/>
                <w:szCs w:val="16"/>
                <w:lang w:eastAsia="zh-CN"/>
              </w:rPr>
              <w:t>机构</w:t>
            </w:r>
          </w:p>
        </w:tc>
      </w:tr>
      <w:tr w:rsidR="00576610" w:rsidRPr="00992A46" w14:paraId="658E7198" w14:textId="77777777" w:rsidTr="006150A4">
        <w:trPr>
          <w:trHeight w:val="21"/>
        </w:trPr>
        <w:tc>
          <w:tcPr>
            <w:tcW w:w="2275" w:type="pct"/>
            <w:shd w:val="clear" w:color="auto" w:fill="auto"/>
            <w:vAlign w:val="center"/>
          </w:tcPr>
          <w:p w14:paraId="06741CAE" w14:textId="15964AD4" w:rsidR="00576610" w:rsidRPr="00992A46" w:rsidRDefault="00D97764" w:rsidP="006150A4">
            <w:pPr>
              <w:jc w:val="center"/>
              <w:rPr>
                <w:color w:val="000000" w:themeColor="text1"/>
                <w:sz w:val="16"/>
                <w:szCs w:val="16"/>
                <w:highlight w:val="yellow"/>
                <w:lang w:eastAsia="zh-CN"/>
              </w:rPr>
            </w:pPr>
            <w:r w:rsidRPr="00992A46">
              <w:rPr>
                <w:rFonts w:hint="eastAsia"/>
                <w:sz w:val="16"/>
                <w:szCs w:val="16"/>
                <w:lang w:eastAsia="zh-CN"/>
              </w:rPr>
              <w:t>基加利氢氟碳化物执行</w:t>
            </w:r>
            <w:r w:rsidRPr="00992A46">
              <w:rPr>
                <w:sz w:val="16"/>
                <w:szCs w:val="16"/>
                <w:lang w:eastAsia="zh-CN"/>
              </w:rPr>
              <w:t>计划</w:t>
            </w:r>
            <w:r w:rsidR="00992A46">
              <w:rPr>
                <w:sz w:val="16"/>
                <w:szCs w:val="16"/>
                <w:lang w:eastAsia="zh-CN"/>
              </w:rPr>
              <w:t>（</w:t>
            </w:r>
            <w:r w:rsidRPr="00992A46">
              <w:rPr>
                <w:sz w:val="16"/>
                <w:szCs w:val="16"/>
                <w:lang w:eastAsia="zh-CN"/>
              </w:rPr>
              <w:t>第</w:t>
            </w:r>
            <w:r w:rsidRPr="00992A46">
              <w:rPr>
                <w:rFonts w:hint="eastAsia"/>
                <w:sz w:val="16"/>
                <w:szCs w:val="16"/>
                <w:lang w:eastAsia="zh-CN"/>
              </w:rPr>
              <w:t>一</w:t>
            </w:r>
            <w:r w:rsidRPr="00992A46">
              <w:rPr>
                <w:sz w:val="16"/>
                <w:szCs w:val="16"/>
                <w:lang w:eastAsia="zh-CN"/>
              </w:rPr>
              <w:t>阶段</w:t>
            </w:r>
            <w:r w:rsidR="00992A46">
              <w:rPr>
                <w:sz w:val="16"/>
                <w:szCs w:val="16"/>
                <w:lang w:eastAsia="zh-CN"/>
              </w:rPr>
              <w:t>）</w:t>
            </w:r>
          </w:p>
        </w:tc>
        <w:tc>
          <w:tcPr>
            <w:tcW w:w="2725" w:type="pct"/>
            <w:shd w:val="clear" w:color="auto" w:fill="auto"/>
            <w:vAlign w:val="center"/>
          </w:tcPr>
          <w:p w14:paraId="2F7CE5F3" w14:textId="21E029A4" w:rsidR="00576610" w:rsidRPr="00992A46" w:rsidRDefault="00D97764" w:rsidP="006150A4">
            <w:pPr>
              <w:jc w:val="center"/>
              <w:rPr>
                <w:color w:val="000000" w:themeColor="text1"/>
                <w:sz w:val="16"/>
                <w:szCs w:val="16"/>
              </w:rPr>
            </w:pPr>
            <w:r w:rsidRPr="00992A46">
              <w:rPr>
                <w:rFonts w:hint="eastAsia"/>
                <w:color w:val="000000" w:themeColor="text1"/>
                <w:sz w:val="16"/>
                <w:szCs w:val="16"/>
                <w:lang w:eastAsia="zh-CN"/>
              </w:rPr>
              <w:t>工发组织</w:t>
            </w:r>
          </w:p>
        </w:tc>
      </w:tr>
    </w:tbl>
    <w:p w14:paraId="24A8B7A7" w14:textId="77777777" w:rsidR="00576610" w:rsidRPr="00992A46" w:rsidRDefault="00576610" w:rsidP="00576610">
      <w:pPr>
        <w:jc w:val="center"/>
        <w:rPr>
          <w:sz w:val="16"/>
          <w:szCs w:val="16"/>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576610" w:rsidRPr="00992A46" w14:paraId="6BF4DAAD" w14:textId="77777777" w:rsidTr="006150A4">
        <w:trPr>
          <w:trHeight w:val="156"/>
        </w:trPr>
        <w:tc>
          <w:tcPr>
            <w:tcW w:w="4644" w:type="dxa"/>
            <w:shd w:val="clear" w:color="auto" w:fill="auto"/>
          </w:tcPr>
          <w:p w14:paraId="779A3690" w14:textId="789C148A" w:rsidR="00576610" w:rsidRPr="00992A46" w:rsidRDefault="00992A46" w:rsidP="006150A4">
            <w:pPr>
              <w:jc w:val="left"/>
              <w:rPr>
                <w:b/>
                <w:sz w:val="16"/>
                <w:szCs w:val="16"/>
                <w:lang w:eastAsia="zh-CN"/>
              </w:rPr>
            </w:pPr>
            <w:r>
              <w:rPr>
                <w:b/>
                <w:sz w:val="16"/>
                <w:szCs w:val="16"/>
                <w:lang w:val="en-CA" w:eastAsia="zh-CN"/>
              </w:rPr>
              <w:t>（</w:t>
            </w:r>
            <w:r w:rsidR="00D97764" w:rsidRPr="00992A46">
              <w:rPr>
                <w:b/>
                <w:sz w:val="16"/>
                <w:szCs w:val="16"/>
                <w:lang w:val="en-CA" w:eastAsia="zh-CN"/>
              </w:rPr>
              <w:t>二</w:t>
            </w:r>
            <w:r>
              <w:rPr>
                <w:b/>
                <w:sz w:val="16"/>
                <w:szCs w:val="16"/>
                <w:lang w:val="en-CA" w:eastAsia="zh-CN"/>
              </w:rPr>
              <w:t>）</w:t>
            </w:r>
            <w:r w:rsidR="00D97764" w:rsidRPr="00992A46">
              <w:rPr>
                <w:b/>
                <w:sz w:val="16"/>
                <w:szCs w:val="16"/>
                <w:lang w:val="en-CA" w:eastAsia="zh-CN"/>
              </w:rPr>
              <w:t xml:space="preserve"> </w:t>
            </w:r>
            <w:r w:rsidR="00D97764" w:rsidRPr="00992A46">
              <w:rPr>
                <w:b/>
                <w:sz w:val="16"/>
                <w:szCs w:val="16"/>
                <w:lang w:val="en-CA" w:eastAsia="zh-CN"/>
              </w:rPr>
              <w:t>最新第</w:t>
            </w:r>
            <w:r w:rsidR="00D97764" w:rsidRPr="00992A46">
              <w:rPr>
                <w:b/>
                <w:sz w:val="16"/>
                <w:szCs w:val="16"/>
                <w:lang w:val="en-CA" w:eastAsia="zh-CN"/>
              </w:rPr>
              <w:t>7</w:t>
            </w:r>
            <w:r w:rsidR="00D97764" w:rsidRPr="00992A46">
              <w:rPr>
                <w:b/>
                <w:sz w:val="16"/>
                <w:szCs w:val="16"/>
                <w:lang w:val="en-CA" w:eastAsia="zh-CN"/>
              </w:rPr>
              <w:t>条数据</w:t>
            </w:r>
            <w:r w:rsidR="00D97764" w:rsidRPr="00992A46">
              <w:rPr>
                <w:b/>
                <w:sz w:val="16"/>
                <w:szCs w:val="16"/>
                <w:lang w:val="en-CA" w:eastAsia="zh-CN"/>
              </w:rPr>
              <w:t xml:space="preserve"> </w:t>
            </w:r>
            <w:r>
              <w:rPr>
                <w:b/>
                <w:sz w:val="16"/>
                <w:szCs w:val="16"/>
                <w:lang w:val="en-CA" w:eastAsia="zh-CN"/>
              </w:rPr>
              <w:t>（</w:t>
            </w:r>
            <w:r w:rsidR="00D97764" w:rsidRPr="00992A46">
              <w:rPr>
                <w:b/>
                <w:sz w:val="16"/>
                <w:szCs w:val="16"/>
                <w:lang w:val="en-CA" w:eastAsia="zh-CN"/>
              </w:rPr>
              <w:t>附件</w:t>
            </w:r>
            <w:r w:rsidR="00D97764" w:rsidRPr="00992A46">
              <w:rPr>
                <w:rFonts w:hint="eastAsia"/>
                <w:b/>
                <w:sz w:val="16"/>
                <w:szCs w:val="16"/>
                <w:lang w:val="en-CA" w:eastAsia="zh-CN"/>
              </w:rPr>
              <w:t>F</w:t>
            </w:r>
            <w:r>
              <w:rPr>
                <w:b/>
                <w:sz w:val="16"/>
                <w:szCs w:val="16"/>
                <w:lang w:val="en-CA" w:eastAsia="zh-CN"/>
              </w:rPr>
              <w:t>）</w:t>
            </w:r>
          </w:p>
        </w:tc>
        <w:tc>
          <w:tcPr>
            <w:tcW w:w="1560" w:type="dxa"/>
            <w:shd w:val="clear" w:color="auto" w:fill="auto"/>
          </w:tcPr>
          <w:p w14:paraId="722C3BA7" w14:textId="65DB6F25" w:rsidR="00576610" w:rsidRPr="00992A46" w:rsidRDefault="00D97764" w:rsidP="006150A4">
            <w:pPr>
              <w:jc w:val="left"/>
              <w:rPr>
                <w:sz w:val="16"/>
                <w:szCs w:val="16"/>
              </w:rPr>
            </w:pPr>
            <w:r w:rsidRPr="00992A46">
              <w:rPr>
                <w:rFonts w:hint="eastAsia"/>
                <w:sz w:val="16"/>
                <w:szCs w:val="16"/>
                <w:lang w:eastAsia="zh-CN"/>
              </w:rPr>
              <w:t>年度</w:t>
            </w:r>
            <w:r w:rsidR="00576610" w:rsidRPr="00992A46">
              <w:rPr>
                <w:sz w:val="16"/>
                <w:szCs w:val="16"/>
              </w:rPr>
              <w:t xml:space="preserve">: </w:t>
            </w:r>
            <w:r w:rsidR="00576610" w:rsidRPr="00992A46">
              <w:rPr>
                <w:color w:val="000000" w:themeColor="text1"/>
                <w:sz w:val="16"/>
                <w:szCs w:val="16"/>
              </w:rPr>
              <w:t>2022</w:t>
            </w:r>
            <w:r w:rsidRPr="00992A46">
              <w:rPr>
                <w:rFonts w:hint="eastAsia"/>
                <w:color w:val="000000" w:themeColor="text1"/>
                <w:sz w:val="16"/>
                <w:szCs w:val="16"/>
                <w:lang w:eastAsia="zh-CN"/>
              </w:rPr>
              <w:t>年</w:t>
            </w:r>
          </w:p>
        </w:tc>
        <w:tc>
          <w:tcPr>
            <w:tcW w:w="1417" w:type="dxa"/>
            <w:shd w:val="clear" w:color="auto" w:fill="auto"/>
          </w:tcPr>
          <w:p w14:paraId="25F973ED" w14:textId="6E3F1E6B" w:rsidR="00576610" w:rsidRPr="00992A46" w:rsidRDefault="00576610" w:rsidP="006150A4">
            <w:pPr>
              <w:ind w:left="-109"/>
              <w:jc w:val="right"/>
              <w:rPr>
                <w:sz w:val="16"/>
                <w:szCs w:val="16"/>
              </w:rPr>
            </w:pPr>
            <w:r w:rsidRPr="00992A46">
              <w:rPr>
                <w:color w:val="000000" w:themeColor="text1"/>
                <w:sz w:val="16"/>
                <w:szCs w:val="16"/>
              </w:rPr>
              <w:t>1,597.67</w:t>
            </w:r>
            <w:r w:rsidR="00D97764" w:rsidRPr="00992A46">
              <w:rPr>
                <w:rFonts w:hint="eastAsia"/>
                <w:color w:val="000000" w:themeColor="text1"/>
                <w:sz w:val="16"/>
                <w:szCs w:val="16"/>
                <w:lang w:eastAsia="zh-CN"/>
              </w:rPr>
              <w:t>公吨</w:t>
            </w:r>
          </w:p>
        </w:tc>
        <w:tc>
          <w:tcPr>
            <w:tcW w:w="2586" w:type="dxa"/>
            <w:shd w:val="clear" w:color="auto" w:fill="auto"/>
          </w:tcPr>
          <w:p w14:paraId="6DE1011E" w14:textId="1C2C52F7" w:rsidR="00576610" w:rsidRPr="00992A46" w:rsidRDefault="00576610" w:rsidP="006150A4">
            <w:pPr>
              <w:ind w:left="-110"/>
              <w:jc w:val="right"/>
              <w:rPr>
                <w:sz w:val="16"/>
                <w:szCs w:val="16"/>
              </w:rPr>
            </w:pPr>
            <w:r w:rsidRPr="00992A46">
              <w:rPr>
                <w:color w:val="000000" w:themeColor="text1"/>
                <w:sz w:val="16"/>
                <w:szCs w:val="16"/>
              </w:rPr>
              <w:t>3,937,954</w:t>
            </w:r>
            <w:r w:rsidR="00D97764" w:rsidRPr="00992A46">
              <w:rPr>
                <w:rFonts w:hint="eastAsia"/>
                <w:color w:val="000000" w:themeColor="text1"/>
                <w:sz w:val="16"/>
                <w:szCs w:val="16"/>
                <w:lang w:eastAsia="zh-CN"/>
              </w:rPr>
              <w:t>二氧化碳当量吨</w:t>
            </w:r>
          </w:p>
        </w:tc>
      </w:tr>
    </w:tbl>
    <w:p w14:paraId="2B760593" w14:textId="77777777" w:rsidR="00576610" w:rsidRPr="00992A46" w:rsidRDefault="00576610" w:rsidP="00576610">
      <w:pPr>
        <w:jc w:val="center"/>
        <w:rPr>
          <w:sz w:val="16"/>
          <w:szCs w:val="16"/>
        </w:rPr>
      </w:pPr>
    </w:p>
    <w:tbl>
      <w:tblPr>
        <w:tblStyle w:val="TableGrid"/>
        <w:tblW w:w="5458" w:type="pct"/>
        <w:tblInd w:w="-431" w:type="dxa"/>
        <w:tblLayout w:type="fixed"/>
        <w:tblLook w:val="04A0" w:firstRow="1" w:lastRow="0" w:firstColumn="1" w:lastColumn="0" w:noHBand="0" w:noVBand="1"/>
      </w:tblPr>
      <w:tblGrid>
        <w:gridCol w:w="1278"/>
        <w:gridCol w:w="749"/>
        <w:gridCol w:w="865"/>
        <w:gridCol w:w="1127"/>
        <w:gridCol w:w="1066"/>
        <w:gridCol w:w="1102"/>
        <w:gridCol w:w="1157"/>
        <w:gridCol w:w="782"/>
        <w:gridCol w:w="627"/>
        <w:gridCol w:w="1453"/>
      </w:tblGrid>
      <w:tr w:rsidR="00576610" w:rsidRPr="00992A46" w14:paraId="3860E3CE" w14:textId="77777777" w:rsidTr="006150A4">
        <w:trPr>
          <w:trHeight w:val="191"/>
        </w:trPr>
        <w:tc>
          <w:tcPr>
            <w:tcW w:w="3981" w:type="pct"/>
            <w:gridSpan w:val="8"/>
            <w:shd w:val="clear" w:color="auto" w:fill="auto"/>
          </w:tcPr>
          <w:p w14:paraId="69C0B370" w14:textId="73E8B4F9" w:rsidR="00576610" w:rsidRPr="00992A46" w:rsidRDefault="00992A46" w:rsidP="006150A4">
            <w:pPr>
              <w:contextualSpacing/>
              <w:jc w:val="left"/>
              <w:rPr>
                <w:b/>
                <w:sz w:val="16"/>
                <w:szCs w:val="16"/>
                <w:lang w:eastAsia="zh-CN"/>
              </w:rPr>
            </w:pPr>
            <w:r>
              <w:rPr>
                <w:rFonts w:hint="eastAsia"/>
                <w:b/>
                <w:sz w:val="16"/>
                <w:szCs w:val="16"/>
                <w:lang w:val="en-CA" w:eastAsia="zh-CN"/>
              </w:rPr>
              <w:t>（</w:t>
            </w:r>
            <w:r w:rsidR="00D97764" w:rsidRPr="00992A46">
              <w:rPr>
                <w:b/>
                <w:sz w:val="16"/>
                <w:szCs w:val="16"/>
                <w:lang w:val="en-CA" w:eastAsia="zh-CN"/>
              </w:rPr>
              <w:t>三</w:t>
            </w:r>
            <w:r>
              <w:rPr>
                <w:b/>
                <w:sz w:val="16"/>
                <w:szCs w:val="16"/>
                <w:lang w:val="en-CA" w:eastAsia="zh-CN"/>
              </w:rPr>
              <w:t>）</w:t>
            </w:r>
            <w:r w:rsidR="00D97764" w:rsidRPr="00992A46">
              <w:rPr>
                <w:b/>
                <w:sz w:val="16"/>
                <w:szCs w:val="16"/>
                <w:lang w:val="en-CA" w:eastAsia="zh-CN"/>
              </w:rPr>
              <w:t xml:space="preserve"> </w:t>
            </w:r>
            <w:r w:rsidR="00D97764" w:rsidRPr="00992A46">
              <w:rPr>
                <w:b/>
                <w:sz w:val="16"/>
                <w:szCs w:val="16"/>
                <w:lang w:val="en-CA" w:eastAsia="zh-CN"/>
              </w:rPr>
              <w:t>最新国家方案行业数据</w:t>
            </w:r>
            <w:r w:rsidR="00D97764" w:rsidRPr="00992A46">
              <w:rPr>
                <w:b/>
                <w:sz w:val="16"/>
                <w:szCs w:val="16"/>
                <w:lang w:val="en-CA" w:eastAsia="zh-CN"/>
              </w:rPr>
              <w:t xml:space="preserve"> </w:t>
            </w:r>
            <w:r>
              <w:rPr>
                <w:b/>
                <w:sz w:val="16"/>
                <w:szCs w:val="16"/>
                <w:lang w:val="en-CA" w:eastAsia="zh-CN"/>
              </w:rPr>
              <w:t>（</w:t>
            </w:r>
            <w:r w:rsidR="00D97764" w:rsidRPr="00992A46">
              <w:rPr>
                <w:rFonts w:hint="eastAsia"/>
                <w:b/>
                <w:sz w:val="16"/>
                <w:szCs w:val="16"/>
                <w:lang w:val="en-CA" w:eastAsia="zh-CN"/>
              </w:rPr>
              <w:t>二氧化碳当量</w:t>
            </w:r>
            <w:r w:rsidR="00D97764" w:rsidRPr="00992A46">
              <w:rPr>
                <w:b/>
                <w:sz w:val="16"/>
                <w:szCs w:val="16"/>
                <w:lang w:val="en-CA" w:eastAsia="zh-CN"/>
              </w:rPr>
              <w:t>吨</w:t>
            </w:r>
            <w:r>
              <w:rPr>
                <w:b/>
                <w:sz w:val="16"/>
                <w:szCs w:val="16"/>
                <w:lang w:val="en-CA" w:eastAsia="zh-CN"/>
              </w:rPr>
              <w:t>）</w:t>
            </w:r>
          </w:p>
        </w:tc>
        <w:tc>
          <w:tcPr>
            <w:tcW w:w="1019" w:type="pct"/>
            <w:gridSpan w:val="2"/>
            <w:shd w:val="clear" w:color="auto" w:fill="auto"/>
          </w:tcPr>
          <w:p w14:paraId="20B0C421" w14:textId="59324EEE" w:rsidR="00576610" w:rsidRPr="00992A46" w:rsidRDefault="00D97764" w:rsidP="006150A4">
            <w:pPr>
              <w:contextualSpacing/>
              <w:jc w:val="right"/>
              <w:rPr>
                <w:b/>
                <w:sz w:val="16"/>
                <w:szCs w:val="16"/>
                <w:highlight w:val="cyan"/>
              </w:rPr>
            </w:pPr>
            <w:r w:rsidRPr="00992A46">
              <w:rPr>
                <w:rFonts w:hint="eastAsia"/>
                <w:b/>
                <w:sz w:val="16"/>
                <w:szCs w:val="16"/>
                <w:lang w:eastAsia="zh-CN"/>
              </w:rPr>
              <w:t>年度</w:t>
            </w:r>
            <w:r w:rsidR="00576610" w:rsidRPr="00992A46">
              <w:rPr>
                <w:b/>
                <w:sz w:val="16"/>
                <w:szCs w:val="16"/>
              </w:rPr>
              <w:t xml:space="preserve">: </w:t>
            </w:r>
            <w:r w:rsidR="00576610" w:rsidRPr="00992A46">
              <w:rPr>
                <w:b/>
                <w:color w:val="000000" w:themeColor="text1"/>
                <w:sz w:val="16"/>
                <w:szCs w:val="16"/>
              </w:rPr>
              <w:t>2022</w:t>
            </w:r>
            <w:r w:rsidRPr="00992A46">
              <w:rPr>
                <w:rFonts w:hint="eastAsia"/>
                <w:b/>
                <w:color w:val="000000" w:themeColor="text1"/>
                <w:sz w:val="16"/>
                <w:szCs w:val="16"/>
                <w:lang w:eastAsia="zh-CN"/>
              </w:rPr>
              <w:t>年</w:t>
            </w:r>
          </w:p>
        </w:tc>
      </w:tr>
      <w:tr w:rsidR="00D97764" w:rsidRPr="00992A46" w14:paraId="7675258A" w14:textId="77777777" w:rsidTr="002E3CA7">
        <w:trPr>
          <w:trHeight w:val="94"/>
        </w:trPr>
        <w:tc>
          <w:tcPr>
            <w:tcW w:w="626" w:type="pct"/>
            <w:vMerge w:val="restart"/>
            <w:shd w:val="clear" w:color="auto" w:fill="auto"/>
            <w:tcMar>
              <w:left w:w="85" w:type="dxa"/>
              <w:right w:w="85" w:type="dxa"/>
            </w:tcMar>
          </w:tcPr>
          <w:p w14:paraId="78102A0D" w14:textId="5CDE1B31" w:rsidR="00D97764" w:rsidRPr="00992A46" w:rsidRDefault="00D97764" w:rsidP="00D97764">
            <w:pPr>
              <w:contextualSpacing/>
              <w:jc w:val="center"/>
              <w:rPr>
                <w:sz w:val="16"/>
                <w:szCs w:val="16"/>
              </w:rPr>
            </w:pPr>
            <w:r w:rsidRPr="00992A46">
              <w:rPr>
                <w:sz w:val="16"/>
                <w:szCs w:val="16"/>
                <w:lang w:val="en-CA" w:eastAsia="zh-CN"/>
              </w:rPr>
              <w:t>化学品</w:t>
            </w:r>
          </w:p>
        </w:tc>
        <w:tc>
          <w:tcPr>
            <w:tcW w:w="367" w:type="pct"/>
            <w:vMerge w:val="restart"/>
            <w:shd w:val="clear" w:color="auto" w:fill="auto"/>
            <w:tcMar>
              <w:left w:w="85" w:type="dxa"/>
              <w:right w:w="85" w:type="dxa"/>
            </w:tcMar>
          </w:tcPr>
          <w:p w14:paraId="1F2A3B39" w14:textId="7E12B735" w:rsidR="00D97764" w:rsidRPr="00992A46" w:rsidRDefault="00D97764" w:rsidP="00D97764">
            <w:pPr>
              <w:ind w:left="-85"/>
              <w:contextualSpacing/>
              <w:jc w:val="center"/>
              <w:rPr>
                <w:sz w:val="16"/>
                <w:szCs w:val="16"/>
              </w:rPr>
            </w:pPr>
            <w:r w:rsidRPr="00992A46">
              <w:rPr>
                <w:sz w:val="16"/>
                <w:szCs w:val="16"/>
                <w:lang w:val="en-CA" w:eastAsia="zh-CN"/>
              </w:rPr>
              <w:t>气雾剂</w:t>
            </w:r>
          </w:p>
        </w:tc>
        <w:tc>
          <w:tcPr>
            <w:tcW w:w="424" w:type="pct"/>
            <w:vMerge w:val="restart"/>
            <w:shd w:val="clear" w:color="auto" w:fill="auto"/>
            <w:tcMar>
              <w:left w:w="85" w:type="dxa"/>
              <w:right w:w="85" w:type="dxa"/>
            </w:tcMar>
          </w:tcPr>
          <w:p w14:paraId="62D6E710" w14:textId="77777777" w:rsidR="00D97764" w:rsidRPr="00992A46" w:rsidRDefault="00D97764" w:rsidP="00D97764">
            <w:pPr>
              <w:jc w:val="center"/>
              <w:rPr>
                <w:sz w:val="16"/>
                <w:szCs w:val="16"/>
                <w:lang w:val="en-CA" w:eastAsia="zh-CN"/>
              </w:rPr>
            </w:pPr>
            <w:r w:rsidRPr="00992A46">
              <w:rPr>
                <w:sz w:val="16"/>
                <w:szCs w:val="16"/>
                <w:lang w:val="en-CA" w:eastAsia="zh-CN"/>
              </w:rPr>
              <w:t>泡沫</w:t>
            </w:r>
          </w:p>
          <w:p w14:paraId="322EAEFB" w14:textId="696B2FD2" w:rsidR="00D97764" w:rsidRPr="00992A46" w:rsidRDefault="00D97764" w:rsidP="00D97764">
            <w:pPr>
              <w:contextualSpacing/>
              <w:jc w:val="center"/>
              <w:rPr>
                <w:sz w:val="16"/>
                <w:szCs w:val="16"/>
              </w:rPr>
            </w:pPr>
            <w:r w:rsidRPr="00992A46">
              <w:rPr>
                <w:sz w:val="16"/>
                <w:szCs w:val="16"/>
                <w:lang w:val="en-CA" w:eastAsia="zh-CN"/>
              </w:rPr>
              <w:t>塑料</w:t>
            </w:r>
          </w:p>
        </w:tc>
        <w:tc>
          <w:tcPr>
            <w:tcW w:w="552" w:type="pct"/>
            <w:vMerge w:val="restart"/>
            <w:shd w:val="clear" w:color="auto" w:fill="auto"/>
            <w:tcMar>
              <w:left w:w="85" w:type="dxa"/>
              <w:right w:w="85" w:type="dxa"/>
            </w:tcMar>
          </w:tcPr>
          <w:p w14:paraId="43FBB2A4" w14:textId="0809DF74" w:rsidR="00D97764" w:rsidRPr="00992A46" w:rsidRDefault="00D97764" w:rsidP="00D97764">
            <w:pPr>
              <w:contextualSpacing/>
              <w:jc w:val="center"/>
              <w:rPr>
                <w:sz w:val="16"/>
                <w:szCs w:val="16"/>
              </w:rPr>
            </w:pPr>
            <w:r w:rsidRPr="00992A46">
              <w:rPr>
                <w:sz w:val="16"/>
                <w:szCs w:val="16"/>
                <w:lang w:val="en-CA" w:eastAsia="zh-CN"/>
              </w:rPr>
              <w:t>消防</w:t>
            </w:r>
          </w:p>
        </w:tc>
        <w:tc>
          <w:tcPr>
            <w:tcW w:w="1629" w:type="pct"/>
            <w:gridSpan w:val="3"/>
            <w:shd w:val="clear" w:color="auto" w:fill="auto"/>
            <w:tcMar>
              <w:left w:w="85" w:type="dxa"/>
              <w:right w:w="85" w:type="dxa"/>
            </w:tcMar>
            <w:vAlign w:val="center"/>
          </w:tcPr>
          <w:p w14:paraId="2A012727" w14:textId="734CAD35" w:rsidR="00D97764" w:rsidRPr="00992A46" w:rsidRDefault="00D97764" w:rsidP="00D97764">
            <w:pPr>
              <w:contextualSpacing/>
              <w:jc w:val="center"/>
              <w:rPr>
                <w:sz w:val="16"/>
                <w:szCs w:val="16"/>
              </w:rPr>
            </w:pPr>
            <w:r w:rsidRPr="00992A46">
              <w:rPr>
                <w:rFonts w:hint="eastAsia"/>
                <w:sz w:val="16"/>
                <w:szCs w:val="16"/>
                <w:lang w:eastAsia="zh-CN"/>
              </w:rPr>
              <w:t>空调和制冷</w:t>
            </w:r>
          </w:p>
        </w:tc>
        <w:tc>
          <w:tcPr>
            <w:tcW w:w="383" w:type="pct"/>
            <w:vMerge w:val="restart"/>
            <w:shd w:val="clear" w:color="auto" w:fill="auto"/>
            <w:tcMar>
              <w:left w:w="85" w:type="dxa"/>
              <w:right w:w="85" w:type="dxa"/>
            </w:tcMar>
            <w:vAlign w:val="center"/>
          </w:tcPr>
          <w:p w14:paraId="0947DA63" w14:textId="5499030E" w:rsidR="00D97764" w:rsidRPr="00992A46" w:rsidRDefault="00D97764" w:rsidP="00D97764">
            <w:pPr>
              <w:contextualSpacing/>
              <w:jc w:val="center"/>
              <w:rPr>
                <w:sz w:val="16"/>
                <w:szCs w:val="16"/>
              </w:rPr>
            </w:pPr>
            <w:r w:rsidRPr="00992A46">
              <w:rPr>
                <w:rFonts w:hint="eastAsia"/>
                <w:sz w:val="16"/>
                <w:szCs w:val="16"/>
                <w:lang w:eastAsia="zh-CN"/>
              </w:rPr>
              <w:t>溶剂</w:t>
            </w:r>
          </w:p>
        </w:tc>
        <w:tc>
          <w:tcPr>
            <w:tcW w:w="307" w:type="pct"/>
            <w:vMerge w:val="restart"/>
            <w:shd w:val="clear" w:color="auto" w:fill="auto"/>
            <w:tcMar>
              <w:left w:w="85" w:type="dxa"/>
              <w:right w:w="85" w:type="dxa"/>
            </w:tcMar>
            <w:vAlign w:val="center"/>
          </w:tcPr>
          <w:p w14:paraId="2491CBED" w14:textId="4AA4DB16" w:rsidR="00D97764" w:rsidRPr="00992A46" w:rsidRDefault="00D97764" w:rsidP="00D97764">
            <w:pPr>
              <w:contextualSpacing/>
              <w:jc w:val="center"/>
              <w:rPr>
                <w:sz w:val="16"/>
                <w:szCs w:val="16"/>
              </w:rPr>
            </w:pPr>
            <w:r w:rsidRPr="00992A46">
              <w:rPr>
                <w:rFonts w:hint="eastAsia"/>
                <w:sz w:val="16"/>
                <w:szCs w:val="16"/>
                <w:lang w:eastAsia="zh-CN"/>
              </w:rPr>
              <w:t>其他</w:t>
            </w:r>
          </w:p>
        </w:tc>
        <w:tc>
          <w:tcPr>
            <w:tcW w:w="712" w:type="pct"/>
            <w:vMerge w:val="restart"/>
            <w:shd w:val="clear" w:color="auto" w:fill="auto"/>
            <w:tcMar>
              <w:left w:w="85" w:type="dxa"/>
              <w:right w:w="85" w:type="dxa"/>
            </w:tcMar>
            <w:vAlign w:val="center"/>
          </w:tcPr>
          <w:p w14:paraId="08491346" w14:textId="1CEE397F" w:rsidR="00D97764" w:rsidRPr="00992A46" w:rsidRDefault="00D97764" w:rsidP="00D97764">
            <w:pPr>
              <w:contextualSpacing/>
              <w:jc w:val="center"/>
              <w:rPr>
                <w:sz w:val="16"/>
                <w:szCs w:val="16"/>
              </w:rPr>
            </w:pPr>
            <w:r w:rsidRPr="00992A46">
              <w:rPr>
                <w:rFonts w:hint="eastAsia"/>
                <w:sz w:val="16"/>
                <w:szCs w:val="16"/>
                <w:lang w:eastAsia="zh-CN"/>
              </w:rPr>
              <w:t>行业消费总量</w:t>
            </w:r>
          </w:p>
        </w:tc>
      </w:tr>
      <w:tr w:rsidR="00576610" w:rsidRPr="00992A46" w14:paraId="009C981D" w14:textId="77777777" w:rsidTr="006150A4">
        <w:trPr>
          <w:trHeight w:val="107"/>
        </w:trPr>
        <w:tc>
          <w:tcPr>
            <w:tcW w:w="626" w:type="pct"/>
            <w:vMerge/>
            <w:shd w:val="clear" w:color="auto" w:fill="auto"/>
            <w:tcMar>
              <w:left w:w="85" w:type="dxa"/>
              <w:right w:w="85" w:type="dxa"/>
            </w:tcMar>
            <w:vAlign w:val="center"/>
          </w:tcPr>
          <w:p w14:paraId="072E196B" w14:textId="77777777" w:rsidR="00576610" w:rsidRPr="00992A46" w:rsidRDefault="00576610" w:rsidP="006150A4">
            <w:pPr>
              <w:contextualSpacing/>
              <w:jc w:val="center"/>
              <w:rPr>
                <w:sz w:val="16"/>
                <w:szCs w:val="16"/>
              </w:rPr>
            </w:pPr>
          </w:p>
        </w:tc>
        <w:tc>
          <w:tcPr>
            <w:tcW w:w="367" w:type="pct"/>
            <w:vMerge/>
            <w:shd w:val="clear" w:color="auto" w:fill="auto"/>
            <w:tcMar>
              <w:left w:w="85" w:type="dxa"/>
              <w:right w:w="85" w:type="dxa"/>
            </w:tcMar>
            <w:vAlign w:val="center"/>
          </w:tcPr>
          <w:p w14:paraId="0E91E222" w14:textId="77777777" w:rsidR="00576610" w:rsidRPr="00992A46" w:rsidRDefault="00576610" w:rsidP="006150A4">
            <w:pPr>
              <w:contextualSpacing/>
              <w:jc w:val="center"/>
              <w:rPr>
                <w:sz w:val="16"/>
                <w:szCs w:val="16"/>
              </w:rPr>
            </w:pPr>
          </w:p>
        </w:tc>
        <w:tc>
          <w:tcPr>
            <w:tcW w:w="424" w:type="pct"/>
            <w:vMerge/>
            <w:shd w:val="clear" w:color="auto" w:fill="auto"/>
            <w:tcMar>
              <w:left w:w="85" w:type="dxa"/>
              <w:right w:w="85" w:type="dxa"/>
            </w:tcMar>
            <w:vAlign w:val="center"/>
          </w:tcPr>
          <w:p w14:paraId="0D9CF80A" w14:textId="77777777" w:rsidR="00576610" w:rsidRPr="00992A46" w:rsidRDefault="00576610" w:rsidP="006150A4">
            <w:pPr>
              <w:contextualSpacing/>
              <w:jc w:val="center"/>
              <w:rPr>
                <w:sz w:val="16"/>
                <w:szCs w:val="16"/>
              </w:rPr>
            </w:pPr>
          </w:p>
        </w:tc>
        <w:tc>
          <w:tcPr>
            <w:tcW w:w="552" w:type="pct"/>
            <w:vMerge/>
            <w:shd w:val="clear" w:color="auto" w:fill="auto"/>
            <w:tcMar>
              <w:left w:w="85" w:type="dxa"/>
              <w:right w:w="85" w:type="dxa"/>
            </w:tcMar>
            <w:vAlign w:val="center"/>
          </w:tcPr>
          <w:p w14:paraId="59E44843" w14:textId="77777777" w:rsidR="00576610" w:rsidRPr="00992A46" w:rsidRDefault="00576610" w:rsidP="006150A4">
            <w:pPr>
              <w:contextualSpacing/>
              <w:jc w:val="center"/>
              <w:rPr>
                <w:sz w:val="16"/>
                <w:szCs w:val="16"/>
              </w:rPr>
            </w:pPr>
          </w:p>
        </w:tc>
        <w:tc>
          <w:tcPr>
            <w:tcW w:w="1062" w:type="pct"/>
            <w:gridSpan w:val="2"/>
            <w:shd w:val="clear" w:color="auto" w:fill="auto"/>
            <w:tcMar>
              <w:left w:w="85" w:type="dxa"/>
              <w:right w:w="85" w:type="dxa"/>
            </w:tcMar>
          </w:tcPr>
          <w:p w14:paraId="25B507C3" w14:textId="44866F94" w:rsidR="00576610" w:rsidRPr="00992A46" w:rsidRDefault="00D97764" w:rsidP="006150A4">
            <w:pPr>
              <w:contextualSpacing/>
              <w:jc w:val="center"/>
              <w:rPr>
                <w:sz w:val="16"/>
                <w:szCs w:val="16"/>
              </w:rPr>
            </w:pPr>
            <w:r w:rsidRPr="00992A46">
              <w:rPr>
                <w:rFonts w:hint="eastAsia"/>
                <w:sz w:val="16"/>
                <w:szCs w:val="16"/>
                <w:lang w:eastAsia="zh-CN"/>
              </w:rPr>
              <w:t>制造</w:t>
            </w:r>
          </w:p>
        </w:tc>
        <w:tc>
          <w:tcPr>
            <w:tcW w:w="567" w:type="pct"/>
            <w:vMerge w:val="restart"/>
            <w:shd w:val="clear" w:color="auto" w:fill="auto"/>
            <w:tcMar>
              <w:left w:w="85" w:type="dxa"/>
              <w:right w:w="85" w:type="dxa"/>
            </w:tcMar>
            <w:vAlign w:val="center"/>
          </w:tcPr>
          <w:p w14:paraId="2CF77A04" w14:textId="66074C7C" w:rsidR="00576610" w:rsidRPr="00992A46" w:rsidRDefault="00D97764" w:rsidP="006150A4">
            <w:pPr>
              <w:contextualSpacing/>
              <w:jc w:val="center"/>
              <w:rPr>
                <w:sz w:val="16"/>
                <w:szCs w:val="16"/>
              </w:rPr>
            </w:pPr>
            <w:r w:rsidRPr="00992A46">
              <w:rPr>
                <w:rFonts w:hint="eastAsia"/>
                <w:sz w:val="16"/>
                <w:szCs w:val="16"/>
                <w:lang w:eastAsia="zh-CN"/>
              </w:rPr>
              <w:t>维修</w:t>
            </w:r>
          </w:p>
        </w:tc>
        <w:tc>
          <w:tcPr>
            <w:tcW w:w="383" w:type="pct"/>
            <w:vMerge/>
            <w:shd w:val="clear" w:color="auto" w:fill="auto"/>
            <w:tcMar>
              <w:left w:w="85" w:type="dxa"/>
              <w:right w:w="85" w:type="dxa"/>
            </w:tcMar>
            <w:vAlign w:val="center"/>
          </w:tcPr>
          <w:p w14:paraId="2D10AB72" w14:textId="77777777" w:rsidR="00576610" w:rsidRPr="00992A46" w:rsidRDefault="00576610" w:rsidP="006150A4">
            <w:pPr>
              <w:contextualSpacing/>
              <w:jc w:val="center"/>
              <w:rPr>
                <w:sz w:val="16"/>
                <w:szCs w:val="16"/>
              </w:rPr>
            </w:pPr>
          </w:p>
        </w:tc>
        <w:tc>
          <w:tcPr>
            <w:tcW w:w="307" w:type="pct"/>
            <w:vMerge/>
            <w:shd w:val="clear" w:color="auto" w:fill="auto"/>
            <w:tcMar>
              <w:left w:w="85" w:type="dxa"/>
              <w:right w:w="85" w:type="dxa"/>
            </w:tcMar>
            <w:vAlign w:val="center"/>
          </w:tcPr>
          <w:p w14:paraId="738DEC88" w14:textId="77777777" w:rsidR="00576610" w:rsidRPr="00992A46" w:rsidRDefault="00576610" w:rsidP="006150A4">
            <w:pPr>
              <w:contextualSpacing/>
              <w:jc w:val="center"/>
              <w:rPr>
                <w:sz w:val="16"/>
                <w:szCs w:val="16"/>
              </w:rPr>
            </w:pPr>
          </w:p>
        </w:tc>
        <w:tc>
          <w:tcPr>
            <w:tcW w:w="712" w:type="pct"/>
            <w:vMerge/>
            <w:shd w:val="clear" w:color="auto" w:fill="auto"/>
            <w:tcMar>
              <w:left w:w="85" w:type="dxa"/>
              <w:right w:w="85" w:type="dxa"/>
            </w:tcMar>
            <w:vAlign w:val="center"/>
          </w:tcPr>
          <w:p w14:paraId="26B81F7C" w14:textId="77777777" w:rsidR="00576610" w:rsidRPr="00992A46" w:rsidRDefault="00576610" w:rsidP="006150A4">
            <w:pPr>
              <w:contextualSpacing/>
              <w:jc w:val="center"/>
              <w:rPr>
                <w:sz w:val="16"/>
                <w:szCs w:val="16"/>
              </w:rPr>
            </w:pPr>
          </w:p>
        </w:tc>
      </w:tr>
      <w:tr w:rsidR="00576610" w:rsidRPr="00992A46" w14:paraId="33D2F757" w14:textId="77777777" w:rsidTr="006150A4">
        <w:trPr>
          <w:trHeight w:val="96"/>
        </w:trPr>
        <w:tc>
          <w:tcPr>
            <w:tcW w:w="626" w:type="pct"/>
            <w:vMerge/>
            <w:shd w:val="clear" w:color="auto" w:fill="auto"/>
            <w:tcMar>
              <w:left w:w="85" w:type="dxa"/>
              <w:right w:w="85" w:type="dxa"/>
            </w:tcMar>
            <w:vAlign w:val="center"/>
          </w:tcPr>
          <w:p w14:paraId="12844FA1" w14:textId="77777777" w:rsidR="00576610" w:rsidRPr="00992A46" w:rsidRDefault="00576610" w:rsidP="006150A4">
            <w:pPr>
              <w:contextualSpacing/>
              <w:jc w:val="center"/>
              <w:rPr>
                <w:sz w:val="16"/>
                <w:szCs w:val="16"/>
              </w:rPr>
            </w:pPr>
          </w:p>
        </w:tc>
        <w:tc>
          <w:tcPr>
            <w:tcW w:w="367" w:type="pct"/>
            <w:vMerge/>
            <w:shd w:val="clear" w:color="auto" w:fill="auto"/>
            <w:tcMar>
              <w:left w:w="85" w:type="dxa"/>
              <w:right w:w="85" w:type="dxa"/>
            </w:tcMar>
            <w:vAlign w:val="center"/>
          </w:tcPr>
          <w:p w14:paraId="78EF84B7" w14:textId="77777777" w:rsidR="00576610" w:rsidRPr="00992A46" w:rsidRDefault="00576610" w:rsidP="006150A4">
            <w:pPr>
              <w:contextualSpacing/>
              <w:jc w:val="center"/>
              <w:rPr>
                <w:sz w:val="16"/>
                <w:szCs w:val="16"/>
              </w:rPr>
            </w:pPr>
          </w:p>
        </w:tc>
        <w:tc>
          <w:tcPr>
            <w:tcW w:w="424" w:type="pct"/>
            <w:vMerge/>
            <w:shd w:val="clear" w:color="auto" w:fill="auto"/>
            <w:tcMar>
              <w:left w:w="85" w:type="dxa"/>
              <w:right w:w="85" w:type="dxa"/>
            </w:tcMar>
            <w:vAlign w:val="center"/>
          </w:tcPr>
          <w:p w14:paraId="17C352C9" w14:textId="77777777" w:rsidR="00576610" w:rsidRPr="00992A46" w:rsidRDefault="00576610" w:rsidP="006150A4">
            <w:pPr>
              <w:contextualSpacing/>
              <w:jc w:val="center"/>
              <w:rPr>
                <w:sz w:val="16"/>
                <w:szCs w:val="16"/>
              </w:rPr>
            </w:pPr>
          </w:p>
        </w:tc>
        <w:tc>
          <w:tcPr>
            <w:tcW w:w="552" w:type="pct"/>
            <w:vMerge/>
            <w:shd w:val="clear" w:color="auto" w:fill="auto"/>
            <w:tcMar>
              <w:left w:w="85" w:type="dxa"/>
              <w:right w:w="85" w:type="dxa"/>
            </w:tcMar>
            <w:vAlign w:val="center"/>
          </w:tcPr>
          <w:p w14:paraId="3B4BB346" w14:textId="77777777" w:rsidR="00576610" w:rsidRPr="00992A46" w:rsidRDefault="00576610" w:rsidP="006150A4">
            <w:pPr>
              <w:contextualSpacing/>
              <w:jc w:val="center"/>
              <w:rPr>
                <w:sz w:val="16"/>
                <w:szCs w:val="16"/>
              </w:rPr>
            </w:pPr>
          </w:p>
        </w:tc>
        <w:tc>
          <w:tcPr>
            <w:tcW w:w="522" w:type="pct"/>
            <w:shd w:val="clear" w:color="auto" w:fill="auto"/>
            <w:tcMar>
              <w:left w:w="85" w:type="dxa"/>
              <w:right w:w="85" w:type="dxa"/>
            </w:tcMar>
            <w:vAlign w:val="center"/>
          </w:tcPr>
          <w:p w14:paraId="62295E7E" w14:textId="3A9A6DA8" w:rsidR="00576610" w:rsidRPr="00992A46" w:rsidRDefault="00D97764" w:rsidP="006150A4">
            <w:pPr>
              <w:contextualSpacing/>
              <w:jc w:val="center"/>
              <w:rPr>
                <w:sz w:val="16"/>
                <w:szCs w:val="16"/>
              </w:rPr>
            </w:pPr>
            <w:r w:rsidRPr="00992A46">
              <w:rPr>
                <w:rFonts w:hint="eastAsia"/>
                <w:sz w:val="16"/>
                <w:szCs w:val="16"/>
                <w:lang w:eastAsia="zh-CN"/>
              </w:rPr>
              <w:t>空调</w:t>
            </w:r>
          </w:p>
        </w:tc>
        <w:tc>
          <w:tcPr>
            <w:tcW w:w="540" w:type="pct"/>
            <w:shd w:val="clear" w:color="auto" w:fill="auto"/>
            <w:tcMar>
              <w:left w:w="85" w:type="dxa"/>
              <w:right w:w="85" w:type="dxa"/>
            </w:tcMar>
            <w:vAlign w:val="center"/>
          </w:tcPr>
          <w:p w14:paraId="681AEE59" w14:textId="7622199A" w:rsidR="00576610" w:rsidRPr="00992A46" w:rsidRDefault="00D97764" w:rsidP="006150A4">
            <w:pPr>
              <w:contextualSpacing/>
              <w:jc w:val="center"/>
              <w:rPr>
                <w:sz w:val="16"/>
                <w:szCs w:val="16"/>
              </w:rPr>
            </w:pPr>
            <w:r w:rsidRPr="00992A46">
              <w:rPr>
                <w:rFonts w:hint="eastAsia"/>
                <w:sz w:val="16"/>
                <w:szCs w:val="16"/>
                <w:lang w:eastAsia="zh-CN"/>
              </w:rPr>
              <w:t>其他</w:t>
            </w:r>
          </w:p>
        </w:tc>
        <w:tc>
          <w:tcPr>
            <w:tcW w:w="567" w:type="pct"/>
            <w:vMerge/>
            <w:shd w:val="clear" w:color="auto" w:fill="auto"/>
            <w:tcMar>
              <w:left w:w="85" w:type="dxa"/>
              <w:right w:w="85" w:type="dxa"/>
            </w:tcMar>
            <w:vAlign w:val="center"/>
          </w:tcPr>
          <w:p w14:paraId="6C36BFB8" w14:textId="77777777" w:rsidR="00576610" w:rsidRPr="00992A46" w:rsidRDefault="00576610" w:rsidP="006150A4">
            <w:pPr>
              <w:contextualSpacing/>
              <w:jc w:val="center"/>
              <w:rPr>
                <w:sz w:val="16"/>
                <w:szCs w:val="16"/>
              </w:rPr>
            </w:pPr>
          </w:p>
        </w:tc>
        <w:tc>
          <w:tcPr>
            <w:tcW w:w="383" w:type="pct"/>
            <w:vMerge/>
            <w:shd w:val="clear" w:color="auto" w:fill="auto"/>
            <w:tcMar>
              <w:left w:w="85" w:type="dxa"/>
              <w:right w:w="85" w:type="dxa"/>
            </w:tcMar>
            <w:vAlign w:val="center"/>
          </w:tcPr>
          <w:p w14:paraId="0B65EB8F" w14:textId="77777777" w:rsidR="00576610" w:rsidRPr="00992A46" w:rsidRDefault="00576610" w:rsidP="006150A4">
            <w:pPr>
              <w:contextualSpacing/>
              <w:jc w:val="center"/>
              <w:rPr>
                <w:sz w:val="16"/>
                <w:szCs w:val="16"/>
              </w:rPr>
            </w:pPr>
          </w:p>
        </w:tc>
        <w:tc>
          <w:tcPr>
            <w:tcW w:w="307" w:type="pct"/>
            <w:vMerge/>
            <w:shd w:val="clear" w:color="auto" w:fill="auto"/>
            <w:tcMar>
              <w:left w:w="85" w:type="dxa"/>
              <w:right w:w="85" w:type="dxa"/>
            </w:tcMar>
            <w:vAlign w:val="center"/>
          </w:tcPr>
          <w:p w14:paraId="600A8E36" w14:textId="77777777" w:rsidR="00576610" w:rsidRPr="00992A46" w:rsidRDefault="00576610" w:rsidP="006150A4">
            <w:pPr>
              <w:contextualSpacing/>
              <w:jc w:val="center"/>
              <w:rPr>
                <w:sz w:val="16"/>
                <w:szCs w:val="16"/>
              </w:rPr>
            </w:pPr>
          </w:p>
        </w:tc>
        <w:tc>
          <w:tcPr>
            <w:tcW w:w="712" w:type="pct"/>
            <w:vMerge/>
            <w:shd w:val="clear" w:color="auto" w:fill="auto"/>
            <w:tcMar>
              <w:left w:w="85" w:type="dxa"/>
              <w:right w:w="85" w:type="dxa"/>
            </w:tcMar>
            <w:vAlign w:val="center"/>
          </w:tcPr>
          <w:p w14:paraId="0FFE8F7A" w14:textId="77777777" w:rsidR="00576610" w:rsidRPr="00992A46" w:rsidRDefault="00576610" w:rsidP="006150A4">
            <w:pPr>
              <w:contextualSpacing/>
              <w:jc w:val="center"/>
              <w:rPr>
                <w:sz w:val="16"/>
                <w:szCs w:val="16"/>
              </w:rPr>
            </w:pPr>
          </w:p>
        </w:tc>
      </w:tr>
      <w:tr w:rsidR="00576610" w:rsidRPr="00992A46" w14:paraId="3C28E093" w14:textId="77777777" w:rsidTr="006150A4">
        <w:trPr>
          <w:trHeight w:val="121"/>
        </w:trPr>
        <w:tc>
          <w:tcPr>
            <w:tcW w:w="626" w:type="pct"/>
            <w:shd w:val="clear" w:color="auto" w:fill="auto"/>
          </w:tcPr>
          <w:p w14:paraId="3F678B0A" w14:textId="77777777" w:rsidR="00576610" w:rsidRPr="00992A46" w:rsidRDefault="00576610" w:rsidP="006150A4">
            <w:pPr>
              <w:contextualSpacing/>
              <w:jc w:val="left"/>
              <w:rPr>
                <w:sz w:val="16"/>
                <w:szCs w:val="16"/>
              </w:rPr>
            </w:pPr>
            <w:r w:rsidRPr="00992A46">
              <w:rPr>
                <w:sz w:val="16"/>
                <w:szCs w:val="16"/>
              </w:rPr>
              <w:t>HFC-23</w:t>
            </w:r>
          </w:p>
        </w:tc>
        <w:tc>
          <w:tcPr>
            <w:tcW w:w="367" w:type="pct"/>
            <w:shd w:val="clear" w:color="auto" w:fill="auto"/>
          </w:tcPr>
          <w:p w14:paraId="024DCE96" w14:textId="77777777" w:rsidR="00576610" w:rsidRPr="00992A46" w:rsidRDefault="00576610" w:rsidP="006150A4">
            <w:pPr>
              <w:contextualSpacing/>
              <w:jc w:val="right"/>
              <w:rPr>
                <w:sz w:val="16"/>
                <w:szCs w:val="16"/>
              </w:rPr>
            </w:pPr>
          </w:p>
        </w:tc>
        <w:tc>
          <w:tcPr>
            <w:tcW w:w="424" w:type="pct"/>
            <w:shd w:val="clear" w:color="auto" w:fill="auto"/>
          </w:tcPr>
          <w:p w14:paraId="7DFAFCB2" w14:textId="77777777" w:rsidR="00576610" w:rsidRPr="00992A46" w:rsidRDefault="00576610" w:rsidP="006150A4">
            <w:pPr>
              <w:contextualSpacing/>
              <w:jc w:val="right"/>
              <w:rPr>
                <w:sz w:val="16"/>
                <w:szCs w:val="16"/>
              </w:rPr>
            </w:pPr>
          </w:p>
        </w:tc>
        <w:tc>
          <w:tcPr>
            <w:tcW w:w="552" w:type="pct"/>
            <w:shd w:val="clear" w:color="auto" w:fill="auto"/>
          </w:tcPr>
          <w:p w14:paraId="20BD3F51" w14:textId="77777777" w:rsidR="00576610" w:rsidRPr="00992A46" w:rsidRDefault="00576610" w:rsidP="006150A4">
            <w:pPr>
              <w:contextualSpacing/>
              <w:jc w:val="right"/>
              <w:rPr>
                <w:sz w:val="16"/>
                <w:szCs w:val="16"/>
              </w:rPr>
            </w:pPr>
          </w:p>
        </w:tc>
        <w:tc>
          <w:tcPr>
            <w:tcW w:w="522" w:type="pct"/>
            <w:shd w:val="clear" w:color="auto" w:fill="auto"/>
          </w:tcPr>
          <w:p w14:paraId="1732BA34" w14:textId="77777777" w:rsidR="00576610" w:rsidRPr="00992A46" w:rsidRDefault="00576610" w:rsidP="006150A4">
            <w:pPr>
              <w:contextualSpacing/>
              <w:jc w:val="right"/>
              <w:rPr>
                <w:sz w:val="16"/>
                <w:szCs w:val="16"/>
              </w:rPr>
            </w:pPr>
          </w:p>
        </w:tc>
        <w:tc>
          <w:tcPr>
            <w:tcW w:w="540" w:type="pct"/>
            <w:shd w:val="clear" w:color="auto" w:fill="auto"/>
          </w:tcPr>
          <w:p w14:paraId="101E2413" w14:textId="77777777" w:rsidR="00576610" w:rsidRPr="00992A46" w:rsidRDefault="00576610" w:rsidP="006150A4">
            <w:pPr>
              <w:contextualSpacing/>
              <w:jc w:val="right"/>
              <w:rPr>
                <w:sz w:val="16"/>
                <w:szCs w:val="16"/>
              </w:rPr>
            </w:pPr>
          </w:p>
        </w:tc>
        <w:tc>
          <w:tcPr>
            <w:tcW w:w="567" w:type="pct"/>
            <w:shd w:val="clear" w:color="auto" w:fill="auto"/>
          </w:tcPr>
          <w:p w14:paraId="6F5AB5CE" w14:textId="77777777" w:rsidR="00576610" w:rsidRPr="00992A46" w:rsidRDefault="00576610" w:rsidP="006150A4">
            <w:pPr>
              <w:contextualSpacing/>
              <w:jc w:val="right"/>
              <w:rPr>
                <w:sz w:val="16"/>
                <w:szCs w:val="16"/>
              </w:rPr>
            </w:pPr>
            <w:r w:rsidRPr="00992A46">
              <w:rPr>
                <w:sz w:val="16"/>
                <w:szCs w:val="16"/>
              </w:rPr>
              <w:t>25,441</w:t>
            </w:r>
          </w:p>
        </w:tc>
        <w:tc>
          <w:tcPr>
            <w:tcW w:w="383" w:type="pct"/>
            <w:shd w:val="clear" w:color="auto" w:fill="auto"/>
          </w:tcPr>
          <w:p w14:paraId="05FD95ED" w14:textId="77777777" w:rsidR="00576610" w:rsidRPr="00992A46" w:rsidRDefault="00576610" w:rsidP="006150A4">
            <w:pPr>
              <w:contextualSpacing/>
              <w:jc w:val="right"/>
              <w:rPr>
                <w:sz w:val="16"/>
                <w:szCs w:val="16"/>
              </w:rPr>
            </w:pPr>
          </w:p>
        </w:tc>
        <w:tc>
          <w:tcPr>
            <w:tcW w:w="307" w:type="pct"/>
            <w:shd w:val="clear" w:color="auto" w:fill="auto"/>
          </w:tcPr>
          <w:p w14:paraId="6C6D62C3" w14:textId="77777777" w:rsidR="00576610" w:rsidRPr="00992A46" w:rsidRDefault="00576610" w:rsidP="006150A4">
            <w:pPr>
              <w:contextualSpacing/>
              <w:jc w:val="right"/>
              <w:rPr>
                <w:sz w:val="16"/>
                <w:szCs w:val="16"/>
              </w:rPr>
            </w:pPr>
          </w:p>
        </w:tc>
        <w:tc>
          <w:tcPr>
            <w:tcW w:w="712" w:type="pct"/>
            <w:shd w:val="clear" w:color="auto" w:fill="auto"/>
          </w:tcPr>
          <w:p w14:paraId="3B72BF7D" w14:textId="77777777" w:rsidR="00576610" w:rsidRPr="00992A46" w:rsidRDefault="00576610" w:rsidP="006150A4">
            <w:pPr>
              <w:contextualSpacing/>
              <w:jc w:val="right"/>
              <w:rPr>
                <w:sz w:val="16"/>
                <w:szCs w:val="16"/>
              </w:rPr>
            </w:pPr>
            <w:r w:rsidRPr="00992A46">
              <w:rPr>
                <w:sz w:val="16"/>
                <w:szCs w:val="16"/>
              </w:rPr>
              <w:t>25,441</w:t>
            </w:r>
          </w:p>
        </w:tc>
      </w:tr>
      <w:tr w:rsidR="00576610" w:rsidRPr="00992A46" w14:paraId="27501459" w14:textId="77777777" w:rsidTr="006150A4">
        <w:trPr>
          <w:trHeight w:val="46"/>
        </w:trPr>
        <w:tc>
          <w:tcPr>
            <w:tcW w:w="626" w:type="pct"/>
            <w:shd w:val="clear" w:color="auto" w:fill="auto"/>
          </w:tcPr>
          <w:p w14:paraId="073C29CB" w14:textId="77777777" w:rsidR="00576610" w:rsidRPr="00992A46" w:rsidRDefault="00576610" w:rsidP="006150A4">
            <w:pPr>
              <w:contextualSpacing/>
              <w:jc w:val="left"/>
              <w:rPr>
                <w:sz w:val="16"/>
                <w:szCs w:val="16"/>
              </w:rPr>
            </w:pPr>
            <w:r w:rsidRPr="00992A46">
              <w:rPr>
                <w:sz w:val="16"/>
                <w:szCs w:val="16"/>
              </w:rPr>
              <w:t>HFC-125</w:t>
            </w:r>
          </w:p>
        </w:tc>
        <w:tc>
          <w:tcPr>
            <w:tcW w:w="367" w:type="pct"/>
            <w:shd w:val="clear" w:color="auto" w:fill="auto"/>
          </w:tcPr>
          <w:p w14:paraId="2A1C01AD" w14:textId="77777777" w:rsidR="00576610" w:rsidRPr="00992A46" w:rsidRDefault="00576610" w:rsidP="006150A4">
            <w:pPr>
              <w:contextualSpacing/>
              <w:jc w:val="right"/>
              <w:rPr>
                <w:sz w:val="16"/>
                <w:szCs w:val="16"/>
              </w:rPr>
            </w:pPr>
          </w:p>
        </w:tc>
        <w:tc>
          <w:tcPr>
            <w:tcW w:w="424" w:type="pct"/>
            <w:shd w:val="clear" w:color="auto" w:fill="auto"/>
          </w:tcPr>
          <w:p w14:paraId="0F7914C7" w14:textId="77777777" w:rsidR="00576610" w:rsidRPr="00992A46" w:rsidRDefault="00576610" w:rsidP="006150A4">
            <w:pPr>
              <w:contextualSpacing/>
              <w:jc w:val="right"/>
              <w:rPr>
                <w:sz w:val="16"/>
                <w:szCs w:val="16"/>
              </w:rPr>
            </w:pPr>
          </w:p>
        </w:tc>
        <w:tc>
          <w:tcPr>
            <w:tcW w:w="552" w:type="pct"/>
            <w:shd w:val="clear" w:color="auto" w:fill="auto"/>
          </w:tcPr>
          <w:p w14:paraId="331EE259" w14:textId="77777777" w:rsidR="00576610" w:rsidRPr="00992A46" w:rsidRDefault="00576610" w:rsidP="006150A4">
            <w:pPr>
              <w:contextualSpacing/>
              <w:jc w:val="right"/>
              <w:rPr>
                <w:sz w:val="16"/>
                <w:szCs w:val="16"/>
              </w:rPr>
            </w:pPr>
            <w:r w:rsidRPr="00992A46">
              <w:rPr>
                <w:sz w:val="16"/>
                <w:szCs w:val="16"/>
              </w:rPr>
              <w:t>3,390</w:t>
            </w:r>
          </w:p>
        </w:tc>
        <w:tc>
          <w:tcPr>
            <w:tcW w:w="522" w:type="pct"/>
            <w:shd w:val="clear" w:color="auto" w:fill="auto"/>
          </w:tcPr>
          <w:p w14:paraId="42DE31D2" w14:textId="77777777" w:rsidR="00576610" w:rsidRPr="00992A46" w:rsidRDefault="00576610" w:rsidP="006150A4">
            <w:pPr>
              <w:contextualSpacing/>
              <w:jc w:val="right"/>
              <w:rPr>
                <w:sz w:val="16"/>
                <w:szCs w:val="16"/>
              </w:rPr>
            </w:pPr>
          </w:p>
        </w:tc>
        <w:tc>
          <w:tcPr>
            <w:tcW w:w="540" w:type="pct"/>
            <w:shd w:val="clear" w:color="auto" w:fill="auto"/>
          </w:tcPr>
          <w:p w14:paraId="612A15AF" w14:textId="77777777" w:rsidR="00576610" w:rsidRPr="00992A46" w:rsidRDefault="00576610" w:rsidP="006150A4">
            <w:pPr>
              <w:contextualSpacing/>
              <w:jc w:val="right"/>
              <w:rPr>
                <w:sz w:val="16"/>
                <w:szCs w:val="16"/>
              </w:rPr>
            </w:pPr>
          </w:p>
        </w:tc>
        <w:tc>
          <w:tcPr>
            <w:tcW w:w="567" w:type="pct"/>
            <w:shd w:val="clear" w:color="auto" w:fill="auto"/>
          </w:tcPr>
          <w:p w14:paraId="268ED6F5" w14:textId="77777777" w:rsidR="00576610" w:rsidRPr="00992A46" w:rsidRDefault="00576610" w:rsidP="006150A4">
            <w:pPr>
              <w:contextualSpacing/>
              <w:jc w:val="right"/>
              <w:rPr>
                <w:sz w:val="16"/>
                <w:szCs w:val="16"/>
              </w:rPr>
            </w:pPr>
          </w:p>
        </w:tc>
        <w:tc>
          <w:tcPr>
            <w:tcW w:w="383" w:type="pct"/>
            <w:shd w:val="clear" w:color="auto" w:fill="auto"/>
          </w:tcPr>
          <w:p w14:paraId="50D93C8F" w14:textId="77777777" w:rsidR="00576610" w:rsidRPr="00992A46" w:rsidRDefault="00576610" w:rsidP="006150A4">
            <w:pPr>
              <w:contextualSpacing/>
              <w:jc w:val="right"/>
              <w:rPr>
                <w:sz w:val="16"/>
                <w:szCs w:val="16"/>
              </w:rPr>
            </w:pPr>
          </w:p>
        </w:tc>
        <w:tc>
          <w:tcPr>
            <w:tcW w:w="307" w:type="pct"/>
            <w:shd w:val="clear" w:color="auto" w:fill="auto"/>
          </w:tcPr>
          <w:p w14:paraId="38F525B2" w14:textId="77777777" w:rsidR="00576610" w:rsidRPr="00992A46" w:rsidRDefault="00576610" w:rsidP="006150A4">
            <w:pPr>
              <w:contextualSpacing/>
              <w:jc w:val="right"/>
              <w:rPr>
                <w:sz w:val="16"/>
                <w:szCs w:val="16"/>
              </w:rPr>
            </w:pPr>
          </w:p>
        </w:tc>
        <w:tc>
          <w:tcPr>
            <w:tcW w:w="712" w:type="pct"/>
            <w:shd w:val="clear" w:color="auto" w:fill="auto"/>
          </w:tcPr>
          <w:p w14:paraId="2FB3FF26" w14:textId="77777777" w:rsidR="00576610" w:rsidRPr="00992A46" w:rsidRDefault="00576610" w:rsidP="006150A4">
            <w:pPr>
              <w:contextualSpacing/>
              <w:jc w:val="right"/>
              <w:rPr>
                <w:sz w:val="16"/>
                <w:szCs w:val="16"/>
              </w:rPr>
            </w:pPr>
            <w:r w:rsidRPr="00992A46">
              <w:rPr>
                <w:sz w:val="16"/>
                <w:szCs w:val="16"/>
              </w:rPr>
              <w:t>3,390</w:t>
            </w:r>
          </w:p>
        </w:tc>
      </w:tr>
      <w:tr w:rsidR="00576610" w:rsidRPr="00992A46" w14:paraId="04CEF094" w14:textId="77777777" w:rsidTr="006150A4">
        <w:trPr>
          <w:trHeight w:val="121"/>
        </w:trPr>
        <w:tc>
          <w:tcPr>
            <w:tcW w:w="626" w:type="pct"/>
            <w:shd w:val="clear" w:color="auto" w:fill="auto"/>
          </w:tcPr>
          <w:p w14:paraId="46294F02"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HFC-134a</w:t>
            </w:r>
          </w:p>
        </w:tc>
        <w:tc>
          <w:tcPr>
            <w:tcW w:w="367" w:type="pct"/>
            <w:shd w:val="clear" w:color="auto" w:fill="auto"/>
          </w:tcPr>
          <w:p w14:paraId="39C8CDCD" w14:textId="77777777" w:rsidR="00576610" w:rsidRPr="00992A46" w:rsidRDefault="00576610" w:rsidP="006150A4">
            <w:pPr>
              <w:contextualSpacing/>
              <w:jc w:val="right"/>
              <w:rPr>
                <w:sz w:val="16"/>
                <w:szCs w:val="16"/>
              </w:rPr>
            </w:pPr>
          </w:p>
        </w:tc>
        <w:tc>
          <w:tcPr>
            <w:tcW w:w="424" w:type="pct"/>
            <w:shd w:val="clear" w:color="auto" w:fill="auto"/>
          </w:tcPr>
          <w:p w14:paraId="678C15A6" w14:textId="77777777" w:rsidR="00576610" w:rsidRPr="00992A46" w:rsidRDefault="00576610" w:rsidP="006150A4">
            <w:pPr>
              <w:contextualSpacing/>
              <w:jc w:val="right"/>
              <w:rPr>
                <w:sz w:val="16"/>
                <w:szCs w:val="16"/>
              </w:rPr>
            </w:pPr>
          </w:p>
        </w:tc>
        <w:tc>
          <w:tcPr>
            <w:tcW w:w="552" w:type="pct"/>
            <w:shd w:val="clear" w:color="auto" w:fill="auto"/>
          </w:tcPr>
          <w:p w14:paraId="04277BE4" w14:textId="77777777" w:rsidR="00576610" w:rsidRPr="00992A46" w:rsidRDefault="00576610" w:rsidP="006150A4">
            <w:pPr>
              <w:contextualSpacing/>
              <w:jc w:val="right"/>
              <w:rPr>
                <w:sz w:val="16"/>
                <w:szCs w:val="16"/>
              </w:rPr>
            </w:pPr>
          </w:p>
        </w:tc>
        <w:tc>
          <w:tcPr>
            <w:tcW w:w="522" w:type="pct"/>
            <w:shd w:val="clear" w:color="auto" w:fill="auto"/>
          </w:tcPr>
          <w:p w14:paraId="79C89398" w14:textId="77777777" w:rsidR="00576610" w:rsidRPr="00992A46" w:rsidRDefault="00576610" w:rsidP="006150A4">
            <w:pPr>
              <w:contextualSpacing/>
              <w:jc w:val="right"/>
              <w:rPr>
                <w:sz w:val="16"/>
                <w:szCs w:val="16"/>
              </w:rPr>
            </w:pPr>
            <w:r w:rsidRPr="00992A46">
              <w:rPr>
                <w:sz w:val="16"/>
                <w:szCs w:val="16"/>
              </w:rPr>
              <w:t>16,273</w:t>
            </w:r>
          </w:p>
        </w:tc>
        <w:tc>
          <w:tcPr>
            <w:tcW w:w="540" w:type="pct"/>
            <w:shd w:val="clear" w:color="auto" w:fill="auto"/>
          </w:tcPr>
          <w:p w14:paraId="1ED33026" w14:textId="77777777" w:rsidR="00576610" w:rsidRPr="00992A46" w:rsidRDefault="00576610" w:rsidP="006150A4">
            <w:pPr>
              <w:contextualSpacing/>
              <w:jc w:val="right"/>
              <w:rPr>
                <w:sz w:val="16"/>
                <w:szCs w:val="16"/>
              </w:rPr>
            </w:pPr>
            <w:r w:rsidRPr="00992A46">
              <w:rPr>
                <w:sz w:val="16"/>
                <w:szCs w:val="16"/>
              </w:rPr>
              <w:t>14,901</w:t>
            </w:r>
          </w:p>
        </w:tc>
        <w:tc>
          <w:tcPr>
            <w:tcW w:w="567" w:type="pct"/>
            <w:shd w:val="clear" w:color="auto" w:fill="auto"/>
          </w:tcPr>
          <w:p w14:paraId="26EAD415" w14:textId="77777777" w:rsidR="00576610" w:rsidRPr="00992A46" w:rsidRDefault="00576610" w:rsidP="006150A4">
            <w:pPr>
              <w:contextualSpacing/>
              <w:jc w:val="right"/>
              <w:rPr>
                <w:sz w:val="16"/>
                <w:szCs w:val="16"/>
              </w:rPr>
            </w:pPr>
            <w:r w:rsidRPr="00992A46">
              <w:rPr>
                <w:sz w:val="16"/>
                <w:szCs w:val="16"/>
              </w:rPr>
              <w:t>980,156</w:t>
            </w:r>
          </w:p>
        </w:tc>
        <w:tc>
          <w:tcPr>
            <w:tcW w:w="383" w:type="pct"/>
            <w:shd w:val="clear" w:color="auto" w:fill="auto"/>
          </w:tcPr>
          <w:p w14:paraId="19D6FEE6" w14:textId="77777777" w:rsidR="00576610" w:rsidRPr="00992A46" w:rsidRDefault="00576610" w:rsidP="006150A4">
            <w:pPr>
              <w:contextualSpacing/>
              <w:jc w:val="right"/>
              <w:rPr>
                <w:sz w:val="16"/>
                <w:szCs w:val="16"/>
              </w:rPr>
            </w:pPr>
          </w:p>
        </w:tc>
        <w:tc>
          <w:tcPr>
            <w:tcW w:w="307" w:type="pct"/>
            <w:shd w:val="clear" w:color="auto" w:fill="auto"/>
          </w:tcPr>
          <w:p w14:paraId="67FD8C27" w14:textId="77777777" w:rsidR="00576610" w:rsidRPr="00992A46" w:rsidRDefault="00576610" w:rsidP="006150A4">
            <w:pPr>
              <w:contextualSpacing/>
              <w:jc w:val="right"/>
              <w:rPr>
                <w:sz w:val="16"/>
                <w:szCs w:val="16"/>
              </w:rPr>
            </w:pPr>
          </w:p>
        </w:tc>
        <w:tc>
          <w:tcPr>
            <w:tcW w:w="712" w:type="pct"/>
            <w:shd w:val="clear" w:color="auto" w:fill="auto"/>
          </w:tcPr>
          <w:p w14:paraId="04F6A2C4" w14:textId="77777777" w:rsidR="00576610" w:rsidRPr="00992A46" w:rsidRDefault="00576610" w:rsidP="006150A4">
            <w:pPr>
              <w:contextualSpacing/>
              <w:jc w:val="right"/>
              <w:rPr>
                <w:sz w:val="16"/>
                <w:szCs w:val="16"/>
              </w:rPr>
            </w:pPr>
            <w:r w:rsidRPr="00992A46">
              <w:rPr>
                <w:sz w:val="16"/>
                <w:szCs w:val="16"/>
              </w:rPr>
              <w:t>1,011,330</w:t>
            </w:r>
          </w:p>
        </w:tc>
      </w:tr>
      <w:tr w:rsidR="00576610" w:rsidRPr="00992A46" w14:paraId="5B3B5726" w14:textId="77777777" w:rsidTr="006150A4">
        <w:trPr>
          <w:trHeight w:val="41"/>
        </w:trPr>
        <w:tc>
          <w:tcPr>
            <w:tcW w:w="626" w:type="pct"/>
            <w:shd w:val="clear" w:color="auto" w:fill="auto"/>
          </w:tcPr>
          <w:p w14:paraId="11F01A29"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HFC-152a</w:t>
            </w:r>
          </w:p>
        </w:tc>
        <w:tc>
          <w:tcPr>
            <w:tcW w:w="367" w:type="pct"/>
            <w:shd w:val="clear" w:color="auto" w:fill="auto"/>
          </w:tcPr>
          <w:p w14:paraId="432859CE" w14:textId="77777777" w:rsidR="00576610" w:rsidRPr="00992A46" w:rsidRDefault="00576610" w:rsidP="006150A4">
            <w:pPr>
              <w:contextualSpacing/>
              <w:jc w:val="right"/>
              <w:rPr>
                <w:sz w:val="16"/>
                <w:szCs w:val="16"/>
              </w:rPr>
            </w:pPr>
          </w:p>
        </w:tc>
        <w:tc>
          <w:tcPr>
            <w:tcW w:w="424" w:type="pct"/>
            <w:shd w:val="clear" w:color="auto" w:fill="auto"/>
          </w:tcPr>
          <w:p w14:paraId="7E0A158A" w14:textId="77777777" w:rsidR="00576610" w:rsidRPr="00992A46" w:rsidRDefault="00576610" w:rsidP="006150A4">
            <w:pPr>
              <w:contextualSpacing/>
              <w:jc w:val="right"/>
              <w:rPr>
                <w:sz w:val="16"/>
                <w:szCs w:val="16"/>
              </w:rPr>
            </w:pPr>
          </w:p>
        </w:tc>
        <w:tc>
          <w:tcPr>
            <w:tcW w:w="552" w:type="pct"/>
            <w:shd w:val="clear" w:color="auto" w:fill="auto"/>
          </w:tcPr>
          <w:p w14:paraId="63E949F0" w14:textId="77777777" w:rsidR="00576610" w:rsidRPr="00992A46" w:rsidRDefault="00576610" w:rsidP="006150A4">
            <w:pPr>
              <w:contextualSpacing/>
              <w:jc w:val="right"/>
              <w:rPr>
                <w:sz w:val="16"/>
                <w:szCs w:val="16"/>
              </w:rPr>
            </w:pPr>
          </w:p>
        </w:tc>
        <w:tc>
          <w:tcPr>
            <w:tcW w:w="522" w:type="pct"/>
            <w:shd w:val="clear" w:color="auto" w:fill="auto"/>
          </w:tcPr>
          <w:p w14:paraId="07C6714E" w14:textId="77777777" w:rsidR="00576610" w:rsidRPr="00992A46" w:rsidRDefault="00576610" w:rsidP="006150A4">
            <w:pPr>
              <w:contextualSpacing/>
              <w:jc w:val="right"/>
              <w:rPr>
                <w:sz w:val="16"/>
                <w:szCs w:val="16"/>
              </w:rPr>
            </w:pPr>
          </w:p>
        </w:tc>
        <w:tc>
          <w:tcPr>
            <w:tcW w:w="540" w:type="pct"/>
            <w:shd w:val="clear" w:color="auto" w:fill="auto"/>
          </w:tcPr>
          <w:p w14:paraId="62F56D23" w14:textId="77777777" w:rsidR="00576610" w:rsidRPr="00992A46" w:rsidRDefault="00576610" w:rsidP="006150A4">
            <w:pPr>
              <w:contextualSpacing/>
              <w:jc w:val="right"/>
              <w:rPr>
                <w:sz w:val="16"/>
                <w:szCs w:val="16"/>
              </w:rPr>
            </w:pPr>
          </w:p>
        </w:tc>
        <w:tc>
          <w:tcPr>
            <w:tcW w:w="567" w:type="pct"/>
            <w:shd w:val="clear" w:color="auto" w:fill="auto"/>
          </w:tcPr>
          <w:p w14:paraId="7C68D391" w14:textId="77777777" w:rsidR="00576610" w:rsidRPr="00992A46" w:rsidRDefault="00576610" w:rsidP="006150A4">
            <w:pPr>
              <w:contextualSpacing/>
              <w:jc w:val="right"/>
              <w:rPr>
                <w:sz w:val="16"/>
                <w:szCs w:val="16"/>
              </w:rPr>
            </w:pPr>
          </w:p>
        </w:tc>
        <w:tc>
          <w:tcPr>
            <w:tcW w:w="383" w:type="pct"/>
            <w:shd w:val="clear" w:color="auto" w:fill="auto"/>
          </w:tcPr>
          <w:p w14:paraId="5C896B8B" w14:textId="77777777" w:rsidR="00576610" w:rsidRPr="00992A46" w:rsidRDefault="00576610" w:rsidP="006150A4">
            <w:pPr>
              <w:contextualSpacing/>
              <w:jc w:val="right"/>
              <w:rPr>
                <w:sz w:val="16"/>
                <w:szCs w:val="16"/>
              </w:rPr>
            </w:pPr>
          </w:p>
        </w:tc>
        <w:tc>
          <w:tcPr>
            <w:tcW w:w="307" w:type="pct"/>
            <w:shd w:val="clear" w:color="auto" w:fill="auto"/>
          </w:tcPr>
          <w:p w14:paraId="1EEF95BB" w14:textId="77777777" w:rsidR="00576610" w:rsidRPr="00992A46" w:rsidRDefault="00576610" w:rsidP="006150A4">
            <w:pPr>
              <w:contextualSpacing/>
              <w:jc w:val="right"/>
              <w:rPr>
                <w:sz w:val="16"/>
                <w:szCs w:val="16"/>
              </w:rPr>
            </w:pPr>
            <w:r w:rsidRPr="00992A46">
              <w:rPr>
                <w:sz w:val="16"/>
                <w:szCs w:val="16"/>
              </w:rPr>
              <w:t>455</w:t>
            </w:r>
          </w:p>
        </w:tc>
        <w:tc>
          <w:tcPr>
            <w:tcW w:w="712" w:type="pct"/>
            <w:shd w:val="clear" w:color="auto" w:fill="auto"/>
          </w:tcPr>
          <w:p w14:paraId="684FDF6D" w14:textId="77777777" w:rsidR="00576610" w:rsidRPr="00992A46" w:rsidRDefault="00576610" w:rsidP="006150A4">
            <w:pPr>
              <w:contextualSpacing/>
              <w:jc w:val="right"/>
              <w:rPr>
                <w:sz w:val="16"/>
                <w:szCs w:val="16"/>
              </w:rPr>
            </w:pPr>
            <w:r w:rsidRPr="00992A46">
              <w:rPr>
                <w:sz w:val="16"/>
                <w:szCs w:val="16"/>
              </w:rPr>
              <w:t>455</w:t>
            </w:r>
          </w:p>
        </w:tc>
      </w:tr>
      <w:tr w:rsidR="00576610" w:rsidRPr="00992A46" w14:paraId="0D912AEE" w14:textId="77777777" w:rsidTr="006150A4">
        <w:trPr>
          <w:trHeight w:val="160"/>
        </w:trPr>
        <w:tc>
          <w:tcPr>
            <w:tcW w:w="626" w:type="pct"/>
            <w:shd w:val="clear" w:color="auto" w:fill="auto"/>
          </w:tcPr>
          <w:p w14:paraId="0E8B44FE" w14:textId="77777777" w:rsidR="00576610" w:rsidRPr="00992A46" w:rsidRDefault="00576610" w:rsidP="006150A4">
            <w:pPr>
              <w:contextualSpacing/>
              <w:jc w:val="left"/>
              <w:rPr>
                <w:color w:val="000000" w:themeColor="text1"/>
                <w:sz w:val="16"/>
                <w:szCs w:val="16"/>
                <w:highlight w:val="cyan"/>
              </w:rPr>
            </w:pPr>
            <w:r w:rsidRPr="00992A46">
              <w:rPr>
                <w:color w:val="000000" w:themeColor="text1"/>
                <w:sz w:val="16"/>
                <w:szCs w:val="16"/>
              </w:rPr>
              <w:t>HFC-227ea</w:t>
            </w:r>
          </w:p>
        </w:tc>
        <w:tc>
          <w:tcPr>
            <w:tcW w:w="367" w:type="pct"/>
            <w:shd w:val="clear" w:color="auto" w:fill="auto"/>
          </w:tcPr>
          <w:p w14:paraId="0FE2853D" w14:textId="77777777" w:rsidR="00576610" w:rsidRPr="00992A46" w:rsidRDefault="00576610" w:rsidP="006150A4">
            <w:pPr>
              <w:contextualSpacing/>
              <w:jc w:val="right"/>
              <w:rPr>
                <w:sz w:val="16"/>
                <w:szCs w:val="16"/>
              </w:rPr>
            </w:pPr>
          </w:p>
        </w:tc>
        <w:tc>
          <w:tcPr>
            <w:tcW w:w="424" w:type="pct"/>
            <w:shd w:val="clear" w:color="auto" w:fill="auto"/>
          </w:tcPr>
          <w:p w14:paraId="001E3B26" w14:textId="77777777" w:rsidR="00576610" w:rsidRPr="00992A46" w:rsidRDefault="00576610" w:rsidP="006150A4">
            <w:pPr>
              <w:contextualSpacing/>
              <w:jc w:val="right"/>
              <w:rPr>
                <w:sz w:val="16"/>
                <w:szCs w:val="16"/>
              </w:rPr>
            </w:pPr>
          </w:p>
        </w:tc>
        <w:tc>
          <w:tcPr>
            <w:tcW w:w="552" w:type="pct"/>
            <w:shd w:val="clear" w:color="auto" w:fill="auto"/>
          </w:tcPr>
          <w:p w14:paraId="22CFC6F2" w14:textId="77777777" w:rsidR="00576610" w:rsidRPr="00992A46" w:rsidRDefault="00576610" w:rsidP="006150A4">
            <w:pPr>
              <w:contextualSpacing/>
              <w:jc w:val="right"/>
              <w:rPr>
                <w:sz w:val="16"/>
                <w:szCs w:val="16"/>
              </w:rPr>
            </w:pPr>
            <w:r w:rsidRPr="00992A46">
              <w:rPr>
                <w:sz w:val="16"/>
                <w:szCs w:val="16"/>
              </w:rPr>
              <w:t>506</w:t>
            </w:r>
          </w:p>
        </w:tc>
        <w:tc>
          <w:tcPr>
            <w:tcW w:w="522" w:type="pct"/>
            <w:shd w:val="clear" w:color="auto" w:fill="auto"/>
          </w:tcPr>
          <w:p w14:paraId="180FF6DA" w14:textId="77777777" w:rsidR="00576610" w:rsidRPr="00992A46" w:rsidRDefault="00576610" w:rsidP="006150A4">
            <w:pPr>
              <w:contextualSpacing/>
              <w:jc w:val="right"/>
              <w:rPr>
                <w:sz w:val="16"/>
                <w:szCs w:val="16"/>
              </w:rPr>
            </w:pPr>
          </w:p>
        </w:tc>
        <w:tc>
          <w:tcPr>
            <w:tcW w:w="540" w:type="pct"/>
            <w:shd w:val="clear" w:color="auto" w:fill="auto"/>
          </w:tcPr>
          <w:p w14:paraId="377DCF41" w14:textId="77777777" w:rsidR="00576610" w:rsidRPr="00992A46" w:rsidRDefault="00576610" w:rsidP="006150A4">
            <w:pPr>
              <w:contextualSpacing/>
              <w:jc w:val="right"/>
              <w:rPr>
                <w:sz w:val="16"/>
                <w:szCs w:val="16"/>
              </w:rPr>
            </w:pPr>
          </w:p>
        </w:tc>
        <w:tc>
          <w:tcPr>
            <w:tcW w:w="567" w:type="pct"/>
            <w:shd w:val="clear" w:color="auto" w:fill="auto"/>
          </w:tcPr>
          <w:p w14:paraId="7084C415" w14:textId="77777777" w:rsidR="00576610" w:rsidRPr="00992A46" w:rsidRDefault="00576610" w:rsidP="006150A4">
            <w:pPr>
              <w:contextualSpacing/>
              <w:jc w:val="right"/>
              <w:rPr>
                <w:sz w:val="16"/>
                <w:szCs w:val="16"/>
              </w:rPr>
            </w:pPr>
          </w:p>
        </w:tc>
        <w:tc>
          <w:tcPr>
            <w:tcW w:w="383" w:type="pct"/>
            <w:shd w:val="clear" w:color="auto" w:fill="auto"/>
          </w:tcPr>
          <w:p w14:paraId="306340CE" w14:textId="77777777" w:rsidR="00576610" w:rsidRPr="00992A46" w:rsidRDefault="00576610" w:rsidP="006150A4">
            <w:pPr>
              <w:contextualSpacing/>
              <w:jc w:val="right"/>
              <w:rPr>
                <w:sz w:val="16"/>
                <w:szCs w:val="16"/>
              </w:rPr>
            </w:pPr>
          </w:p>
        </w:tc>
        <w:tc>
          <w:tcPr>
            <w:tcW w:w="307" w:type="pct"/>
            <w:shd w:val="clear" w:color="auto" w:fill="auto"/>
          </w:tcPr>
          <w:p w14:paraId="6AB9FD51" w14:textId="77777777" w:rsidR="00576610" w:rsidRPr="00992A46" w:rsidRDefault="00576610" w:rsidP="006150A4">
            <w:pPr>
              <w:contextualSpacing/>
              <w:jc w:val="right"/>
              <w:rPr>
                <w:sz w:val="16"/>
                <w:szCs w:val="16"/>
              </w:rPr>
            </w:pPr>
          </w:p>
        </w:tc>
        <w:tc>
          <w:tcPr>
            <w:tcW w:w="712" w:type="pct"/>
            <w:shd w:val="clear" w:color="auto" w:fill="auto"/>
          </w:tcPr>
          <w:p w14:paraId="7C380E7F" w14:textId="77777777" w:rsidR="00576610" w:rsidRPr="00992A46" w:rsidRDefault="00576610" w:rsidP="006150A4">
            <w:pPr>
              <w:contextualSpacing/>
              <w:jc w:val="right"/>
              <w:rPr>
                <w:color w:val="000000" w:themeColor="text1"/>
                <w:sz w:val="16"/>
                <w:szCs w:val="16"/>
                <w:highlight w:val="cyan"/>
              </w:rPr>
            </w:pPr>
            <w:r w:rsidRPr="00992A46">
              <w:rPr>
                <w:sz w:val="16"/>
                <w:szCs w:val="16"/>
              </w:rPr>
              <w:t>506</w:t>
            </w:r>
          </w:p>
        </w:tc>
      </w:tr>
      <w:tr w:rsidR="00576610" w:rsidRPr="00992A46" w14:paraId="03E7F13C" w14:textId="77777777" w:rsidTr="006150A4">
        <w:trPr>
          <w:trHeight w:val="41"/>
        </w:trPr>
        <w:tc>
          <w:tcPr>
            <w:tcW w:w="626" w:type="pct"/>
            <w:shd w:val="clear" w:color="auto" w:fill="auto"/>
          </w:tcPr>
          <w:p w14:paraId="1528ABA1"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R-404A</w:t>
            </w:r>
          </w:p>
        </w:tc>
        <w:tc>
          <w:tcPr>
            <w:tcW w:w="367" w:type="pct"/>
            <w:shd w:val="clear" w:color="auto" w:fill="auto"/>
          </w:tcPr>
          <w:p w14:paraId="544CF7AF" w14:textId="77777777" w:rsidR="00576610" w:rsidRPr="00992A46" w:rsidRDefault="00576610" w:rsidP="006150A4">
            <w:pPr>
              <w:contextualSpacing/>
              <w:jc w:val="right"/>
              <w:rPr>
                <w:sz w:val="16"/>
                <w:szCs w:val="16"/>
              </w:rPr>
            </w:pPr>
          </w:p>
        </w:tc>
        <w:tc>
          <w:tcPr>
            <w:tcW w:w="424" w:type="pct"/>
            <w:shd w:val="clear" w:color="auto" w:fill="auto"/>
          </w:tcPr>
          <w:p w14:paraId="27C6D742" w14:textId="77777777" w:rsidR="00576610" w:rsidRPr="00992A46" w:rsidRDefault="00576610" w:rsidP="006150A4">
            <w:pPr>
              <w:contextualSpacing/>
              <w:jc w:val="right"/>
              <w:rPr>
                <w:sz w:val="16"/>
                <w:szCs w:val="16"/>
              </w:rPr>
            </w:pPr>
          </w:p>
        </w:tc>
        <w:tc>
          <w:tcPr>
            <w:tcW w:w="552" w:type="pct"/>
            <w:shd w:val="clear" w:color="auto" w:fill="auto"/>
          </w:tcPr>
          <w:p w14:paraId="123CBAEC" w14:textId="77777777" w:rsidR="00576610" w:rsidRPr="00992A46" w:rsidRDefault="00576610" w:rsidP="006150A4">
            <w:pPr>
              <w:contextualSpacing/>
              <w:jc w:val="right"/>
              <w:rPr>
                <w:sz w:val="16"/>
                <w:szCs w:val="16"/>
              </w:rPr>
            </w:pPr>
          </w:p>
        </w:tc>
        <w:tc>
          <w:tcPr>
            <w:tcW w:w="522" w:type="pct"/>
            <w:shd w:val="clear" w:color="auto" w:fill="auto"/>
          </w:tcPr>
          <w:p w14:paraId="3EDBAF33" w14:textId="77777777" w:rsidR="00576610" w:rsidRPr="00992A46" w:rsidRDefault="00576610" w:rsidP="006150A4">
            <w:pPr>
              <w:contextualSpacing/>
              <w:jc w:val="right"/>
              <w:rPr>
                <w:sz w:val="16"/>
                <w:szCs w:val="16"/>
              </w:rPr>
            </w:pPr>
          </w:p>
        </w:tc>
        <w:tc>
          <w:tcPr>
            <w:tcW w:w="540" w:type="pct"/>
            <w:shd w:val="clear" w:color="auto" w:fill="auto"/>
          </w:tcPr>
          <w:p w14:paraId="0CDD0B9A" w14:textId="77777777" w:rsidR="00576610" w:rsidRPr="00992A46" w:rsidRDefault="00576610" w:rsidP="006150A4">
            <w:pPr>
              <w:contextualSpacing/>
              <w:jc w:val="right"/>
              <w:rPr>
                <w:sz w:val="16"/>
                <w:szCs w:val="16"/>
              </w:rPr>
            </w:pPr>
          </w:p>
        </w:tc>
        <w:tc>
          <w:tcPr>
            <w:tcW w:w="567" w:type="pct"/>
            <w:shd w:val="clear" w:color="auto" w:fill="auto"/>
          </w:tcPr>
          <w:p w14:paraId="1712BEC8" w14:textId="77777777" w:rsidR="00576610" w:rsidRPr="00992A46" w:rsidRDefault="00576610" w:rsidP="006150A4">
            <w:pPr>
              <w:contextualSpacing/>
              <w:jc w:val="right"/>
              <w:rPr>
                <w:sz w:val="16"/>
                <w:szCs w:val="16"/>
              </w:rPr>
            </w:pPr>
            <w:r w:rsidRPr="00992A46">
              <w:rPr>
                <w:sz w:val="16"/>
                <w:szCs w:val="16"/>
              </w:rPr>
              <w:t>1,022,562</w:t>
            </w:r>
          </w:p>
        </w:tc>
        <w:tc>
          <w:tcPr>
            <w:tcW w:w="383" w:type="pct"/>
            <w:shd w:val="clear" w:color="auto" w:fill="auto"/>
          </w:tcPr>
          <w:p w14:paraId="452DBC19" w14:textId="77777777" w:rsidR="00576610" w:rsidRPr="00992A46" w:rsidRDefault="00576610" w:rsidP="006150A4">
            <w:pPr>
              <w:contextualSpacing/>
              <w:jc w:val="right"/>
              <w:rPr>
                <w:sz w:val="16"/>
                <w:szCs w:val="16"/>
              </w:rPr>
            </w:pPr>
          </w:p>
        </w:tc>
        <w:tc>
          <w:tcPr>
            <w:tcW w:w="307" w:type="pct"/>
            <w:shd w:val="clear" w:color="auto" w:fill="auto"/>
          </w:tcPr>
          <w:p w14:paraId="0695E2D4" w14:textId="77777777" w:rsidR="00576610" w:rsidRPr="00992A46" w:rsidRDefault="00576610" w:rsidP="006150A4">
            <w:pPr>
              <w:contextualSpacing/>
              <w:jc w:val="right"/>
              <w:rPr>
                <w:sz w:val="16"/>
                <w:szCs w:val="16"/>
              </w:rPr>
            </w:pPr>
          </w:p>
        </w:tc>
        <w:tc>
          <w:tcPr>
            <w:tcW w:w="712" w:type="pct"/>
            <w:shd w:val="clear" w:color="auto" w:fill="auto"/>
          </w:tcPr>
          <w:p w14:paraId="3F2B8707"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1,022,562</w:t>
            </w:r>
          </w:p>
        </w:tc>
      </w:tr>
      <w:tr w:rsidR="00576610" w:rsidRPr="00992A46" w14:paraId="089D7F8D" w14:textId="77777777" w:rsidTr="006150A4">
        <w:trPr>
          <w:trHeight w:val="41"/>
        </w:trPr>
        <w:tc>
          <w:tcPr>
            <w:tcW w:w="626" w:type="pct"/>
            <w:shd w:val="clear" w:color="auto" w:fill="auto"/>
          </w:tcPr>
          <w:p w14:paraId="741E4E87"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R-407C</w:t>
            </w:r>
          </w:p>
        </w:tc>
        <w:tc>
          <w:tcPr>
            <w:tcW w:w="367" w:type="pct"/>
            <w:shd w:val="clear" w:color="auto" w:fill="auto"/>
          </w:tcPr>
          <w:p w14:paraId="49B7990A" w14:textId="77777777" w:rsidR="00576610" w:rsidRPr="00992A46" w:rsidRDefault="00576610" w:rsidP="006150A4">
            <w:pPr>
              <w:contextualSpacing/>
              <w:jc w:val="right"/>
              <w:rPr>
                <w:sz w:val="16"/>
                <w:szCs w:val="16"/>
              </w:rPr>
            </w:pPr>
          </w:p>
        </w:tc>
        <w:tc>
          <w:tcPr>
            <w:tcW w:w="424" w:type="pct"/>
            <w:shd w:val="clear" w:color="auto" w:fill="auto"/>
          </w:tcPr>
          <w:p w14:paraId="2376E230" w14:textId="77777777" w:rsidR="00576610" w:rsidRPr="00992A46" w:rsidRDefault="00576610" w:rsidP="006150A4">
            <w:pPr>
              <w:contextualSpacing/>
              <w:jc w:val="right"/>
              <w:rPr>
                <w:sz w:val="16"/>
                <w:szCs w:val="16"/>
              </w:rPr>
            </w:pPr>
          </w:p>
        </w:tc>
        <w:tc>
          <w:tcPr>
            <w:tcW w:w="552" w:type="pct"/>
            <w:shd w:val="clear" w:color="auto" w:fill="auto"/>
          </w:tcPr>
          <w:p w14:paraId="22CFFED7" w14:textId="77777777" w:rsidR="00576610" w:rsidRPr="00992A46" w:rsidRDefault="00576610" w:rsidP="006150A4">
            <w:pPr>
              <w:contextualSpacing/>
              <w:jc w:val="right"/>
              <w:rPr>
                <w:sz w:val="16"/>
                <w:szCs w:val="16"/>
              </w:rPr>
            </w:pPr>
          </w:p>
        </w:tc>
        <w:tc>
          <w:tcPr>
            <w:tcW w:w="522" w:type="pct"/>
            <w:shd w:val="clear" w:color="auto" w:fill="auto"/>
          </w:tcPr>
          <w:p w14:paraId="207048D0" w14:textId="77777777" w:rsidR="00576610" w:rsidRPr="00992A46" w:rsidRDefault="00576610" w:rsidP="006150A4">
            <w:pPr>
              <w:contextualSpacing/>
              <w:jc w:val="right"/>
              <w:rPr>
                <w:sz w:val="16"/>
                <w:szCs w:val="16"/>
              </w:rPr>
            </w:pPr>
          </w:p>
        </w:tc>
        <w:tc>
          <w:tcPr>
            <w:tcW w:w="540" w:type="pct"/>
            <w:shd w:val="clear" w:color="auto" w:fill="auto"/>
          </w:tcPr>
          <w:p w14:paraId="0EA60AB7" w14:textId="77777777" w:rsidR="00576610" w:rsidRPr="00992A46" w:rsidRDefault="00576610" w:rsidP="006150A4">
            <w:pPr>
              <w:contextualSpacing/>
              <w:jc w:val="right"/>
              <w:rPr>
                <w:sz w:val="16"/>
                <w:szCs w:val="16"/>
              </w:rPr>
            </w:pPr>
          </w:p>
        </w:tc>
        <w:tc>
          <w:tcPr>
            <w:tcW w:w="567" w:type="pct"/>
            <w:shd w:val="clear" w:color="auto" w:fill="auto"/>
          </w:tcPr>
          <w:p w14:paraId="12F5B5F9" w14:textId="77777777" w:rsidR="00576610" w:rsidRPr="00992A46" w:rsidRDefault="00576610" w:rsidP="006150A4">
            <w:pPr>
              <w:contextualSpacing/>
              <w:jc w:val="right"/>
              <w:rPr>
                <w:sz w:val="16"/>
                <w:szCs w:val="16"/>
              </w:rPr>
            </w:pPr>
            <w:r w:rsidRPr="00992A46">
              <w:rPr>
                <w:sz w:val="16"/>
                <w:szCs w:val="16"/>
              </w:rPr>
              <w:t>31,840</w:t>
            </w:r>
          </w:p>
        </w:tc>
        <w:tc>
          <w:tcPr>
            <w:tcW w:w="383" w:type="pct"/>
            <w:shd w:val="clear" w:color="auto" w:fill="auto"/>
          </w:tcPr>
          <w:p w14:paraId="7752BA5D" w14:textId="77777777" w:rsidR="00576610" w:rsidRPr="00992A46" w:rsidRDefault="00576610" w:rsidP="006150A4">
            <w:pPr>
              <w:contextualSpacing/>
              <w:jc w:val="right"/>
              <w:rPr>
                <w:sz w:val="16"/>
                <w:szCs w:val="16"/>
              </w:rPr>
            </w:pPr>
          </w:p>
        </w:tc>
        <w:tc>
          <w:tcPr>
            <w:tcW w:w="307" w:type="pct"/>
            <w:shd w:val="clear" w:color="auto" w:fill="auto"/>
          </w:tcPr>
          <w:p w14:paraId="3BC488BB" w14:textId="77777777" w:rsidR="00576610" w:rsidRPr="00992A46" w:rsidRDefault="00576610" w:rsidP="006150A4">
            <w:pPr>
              <w:contextualSpacing/>
              <w:jc w:val="right"/>
              <w:rPr>
                <w:sz w:val="16"/>
                <w:szCs w:val="16"/>
              </w:rPr>
            </w:pPr>
          </w:p>
        </w:tc>
        <w:tc>
          <w:tcPr>
            <w:tcW w:w="712" w:type="pct"/>
            <w:shd w:val="clear" w:color="auto" w:fill="auto"/>
          </w:tcPr>
          <w:p w14:paraId="7DBE4D04"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31,840</w:t>
            </w:r>
          </w:p>
        </w:tc>
      </w:tr>
      <w:tr w:rsidR="00576610" w:rsidRPr="00992A46" w14:paraId="3D863A3D" w14:textId="77777777" w:rsidTr="006150A4">
        <w:trPr>
          <w:trHeight w:val="84"/>
        </w:trPr>
        <w:tc>
          <w:tcPr>
            <w:tcW w:w="626" w:type="pct"/>
            <w:shd w:val="clear" w:color="auto" w:fill="auto"/>
          </w:tcPr>
          <w:p w14:paraId="1D3309AF"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R-407F</w:t>
            </w:r>
          </w:p>
        </w:tc>
        <w:tc>
          <w:tcPr>
            <w:tcW w:w="367" w:type="pct"/>
            <w:shd w:val="clear" w:color="auto" w:fill="auto"/>
          </w:tcPr>
          <w:p w14:paraId="4A0740A9" w14:textId="77777777" w:rsidR="00576610" w:rsidRPr="00992A46" w:rsidRDefault="00576610" w:rsidP="006150A4">
            <w:pPr>
              <w:contextualSpacing/>
              <w:jc w:val="right"/>
              <w:rPr>
                <w:sz w:val="16"/>
                <w:szCs w:val="16"/>
              </w:rPr>
            </w:pPr>
          </w:p>
        </w:tc>
        <w:tc>
          <w:tcPr>
            <w:tcW w:w="424" w:type="pct"/>
            <w:shd w:val="clear" w:color="auto" w:fill="auto"/>
          </w:tcPr>
          <w:p w14:paraId="1348752E" w14:textId="77777777" w:rsidR="00576610" w:rsidRPr="00992A46" w:rsidRDefault="00576610" w:rsidP="006150A4">
            <w:pPr>
              <w:contextualSpacing/>
              <w:jc w:val="right"/>
              <w:rPr>
                <w:sz w:val="16"/>
                <w:szCs w:val="16"/>
              </w:rPr>
            </w:pPr>
          </w:p>
        </w:tc>
        <w:tc>
          <w:tcPr>
            <w:tcW w:w="552" w:type="pct"/>
            <w:shd w:val="clear" w:color="auto" w:fill="auto"/>
          </w:tcPr>
          <w:p w14:paraId="5DC41AC2" w14:textId="77777777" w:rsidR="00576610" w:rsidRPr="00992A46" w:rsidRDefault="00576610" w:rsidP="006150A4">
            <w:pPr>
              <w:contextualSpacing/>
              <w:jc w:val="right"/>
              <w:rPr>
                <w:sz w:val="16"/>
                <w:szCs w:val="16"/>
              </w:rPr>
            </w:pPr>
          </w:p>
        </w:tc>
        <w:tc>
          <w:tcPr>
            <w:tcW w:w="522" w:type="pct"/>
            <w:shd w:val="clear" w:color="auto" w:fill="auto"/>
          </w:tcPr>
          <w:p w14:paraId="47437565" w14:textId="77777777" w:rsidR="00576610" w:rsidRPr="00992A46" w:rsidRDefault="00576610" w:rsidP="006150A4">
            <w:pPr>
              <w:contextualSpacing/>
              <w:jc w:val="right"/>
              <w:rPr>
                <w:sz w:val="16"/>
                <w:szCs w:val="16"/>
              </w:rPr>
            </w:pPr>
          </w:p>
        </w:tc>
        <w:tc>
          <w:tcPr>
            <w:tcW w:w="540" w:type="pct"/>
            <w:shd w:val="clear" w:color="auto" w:fill="auto"/>
          </w:tcPr>
          <w:p w14:paraId="01FB7345" w14:textId="77777777" w:rsidR="00576610" w:rsidRPr="00992A46" w:rsidRDefault="00576610" w:rsidP="006150A4">
            <w:pPr>
              <w:contextualSpacing/>
              <w:jc w:val="right"/>
              <w:rPr>
                <w:sz w:val="16"/>
                <w:szCs w:val="16"/>
              </w:rPr>
            </w:pPr>
          </w:p>
        </w:tc>
        <w:tc>
          <w:tcPr>
            <w:tcW w:w="567" w:type="pct"/>
            <w:shd w:val="clear" w:color="auto" w:fill="auto"/>
          </w:tcPr>
          <w:p w14:paraId="2681CDCC" w14:textId="77777777" w:rsidR="00576610" w:rsidRPr="00992A46" w:rsidRDefault="00576610" w:rsidP="006150A4">
            <w:pPr>
              <w:contextualSpacing/>
              <w:jc w:val="right"/>
              <w:rPr>
                <w:sz w:val="16"/>
                <w:szCs w:val="16"/>
              </w:rPr>
            </w:pPr>
            <w:r w:rsidRPr="00992A46">
              <w:rPr>
                <w:sz w:val="16"/>
                <w:szCs w:val="16"/>
              </w:rPr>
              <w:t>722</w:t>
            </w:r>
          </w:p>
        </w:tc>
        <w:tc>
          <w:tcPr>
            <w:tcW w:w="383" w:type="pct"/>
            <w:shd w:val="clear" w:color="auto" w:fill="auto"/>
          </w:tcPr>
          <w:p w14:paraId="5CC0D9A3" w14:textId="77777777" w:rsidR="00576610" w:rsidRPr="00992A46" w:rsidRDefault="00576610" w:rsidP="006150A4">
            <w:pPr>
              <w:contextualSpacing/>
              <w:jc w:val="right"/>
              <w:rPr>
                <w:sz w:val="16"/>
                <w:szCs w:val="16"/>
              </w:rPr>
            </w:pPr>
          </w:p>
        </w:tc>
        <w:tc>
          <w:tcPr>
            <w:tcW w:w="307" w:type="pct"/>
            <w:shd w:val="clear" w:color="auto" w:fill="auto"/>
          </w:tcPr>
          <w:p w14:paraId="6D6A1A7A" w14:textId="77777777" w:rsidR="00576610" w:rsidRPr="00992A46" w:rsidRDefault="00576610" w:rsidP="006150A4">
            <w:pPr>
              <w:contextualSpacing/>
              <w:jc w:val="right"/>
              <w:rPr>
                <w:sz w:val="16"/>
                <w:szCs w:val="16"/>
              </w:rPr>
            </w:pPr>
          </w:p>
        </w:tc>
        <w:tc>
          <w:tcPr>
            <w:tcW w:w="712" w:type="pct"/>
            <w:shd w:val="clear" w:color="auto" w:fill="auto"/>
          </w:tcPr>
          <w:p w14:paraId="1A86B97A"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722</w:t>
            </w:r>
          </w:p>
        </w:tc>
      </w:tr>
      <w:tr w:rsidR="00576610" w:rsidRPr="00992A46" w14:paraId="67F8ADAE" w14:textId="77777777" w:rsidTr="006150A4">
        <w:trPr>
          <w:trHeight w:val="131"/>
        </w:trPr>
        <w:tc>
          <w:tcPr>
            <w:tcW w:w="626" w:type="pct"/>
            <w:shd w:val="clear" w:color="auto" w:fill="auto"/>
          </w:tcPr>
          <w:p w14:paraId="6175037C"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R-410A</w:t>
            </w:r>
          </w:p>
        </w:tc>
        <w:tc>
          <w:tcPr>
            <w:tcW w:w="367" w:type="pct"/>
            <w:shd w:val="clear" w:color="auto" w:fill="auto"/>
          </w:tcPr>
          <w:p w14:paraId="61139744" w14:textId="77777777" w:rsidR="00576610" w:rsidRPr="00992A46" w:rsidRDefault="00576610" w:rsidP="006150A4">
            <w:pPr>
              <w:contextualSpacing/>
              <w:jc w:val="right"/>
              <w:rPr>
                <w:sz w:val="16"/>
                <w:szCs w:val="16"/>
              </w:rPr>
            </w:pPr>
          </w:p>
        </w:tc>
        <w:tc>
          <w:tcPr>
            <w:tcW w:w="424" w:type="pct"/>
            <w:shd w:val="clear" w:color="auto" w:fill="auto"/>
          </w:tcPr>
          <w:p w14:paraId="479F0922" w14:textId="77777777" w:rsidR="00576610" w:rsidRPr="00992A46" w:rsidRDefault="00576610" w:rsidP="006150A4">
            <w:pPr>
              <w:contextualSpacing/>
              <w:jc w:val="right"/>
              <w:rPr>
                <w:sz w:val="16"/>
                <w:szCs w:val="16"/>
              </w:rPr>
            </w:pPr>
          </w:p>
        </w:tc>
        <w:tc>
          <w:tcPr>
            <w:tcW w:w="552" w:type="pct"/>
            <w:shd w:val="clear" w:color="auto" w:fill="auto"/>
          </w:tcPr>
          <w:p w14:paraId="3B2E39BD" w14:textId="77777777" w:rsidR="00576610" w:rsidRPr="00992A46" w:rsidRDefault="00576610" w:rsidP="006150A4">
            <w:pPr>
              <w:contextualSpacing/>
              <w:jc w:val="right"/>
              <w:rPr>
                <w:sz w:val="16"/>
                <w:szCs w:val="16"/>
              </w:rPr>
            </w:pPr>
          </w:p>
        </w:tc>
        <w:tc>
          <w:tcPr>
            <w:tcW w:w="522" w:type="pct"/>
            <w:shd w:val="clear" w:color="auto" w:fill="auto"/>
          </w:tcPr>
          <w:p w14:paraId="7769E013" w14:textId="77777777" w:rsidR="00576610" w:rsidRPr="00992A46" w:rsidRDefault="00576610" w:rsidP="006150A4">
            <w:pPr>
              <w:contextualSpacing/>
              <w:jc w:val="right"/>
              <w:rPr>
                <w:sz w:val="16"/>
                <w:szCs w:val="16"/>
              </w:rPr>
            </w:pPr>
          </w:p>
        </w:tc>
        <w:tc>
          <w:tcPr>
            <w:tcW w:w="540" w:type="pct"/>
            <w:shd w:val="clear" w:color="auto" w:fill="auto"/>
          </w:tcPr>
          <w:p w14:paraId="33C61FA1" w14:textId="77777777" w:rsidR="00576610" w:rsidRPr="00992A46" w:rsidRDefault="00576610" w:rsidP="006150A4">
            <w:pPr>
              <w:contextualSpacing/>
              <w:jc w:val="right"/>
              <w:rPr>
                <w:sz w:val="16"/>
                <w:szCs w:val="16"/>
              </w:rPr>
            </w:pPr>
          </w:p>
        </w:tc>
        <w:tc>
          <w:tcPr>
            <w:tcW w:w="567" w:type="pct"/>
            <w:shd w:val="clear" w:color="auto" w:fill="auto"/>
          </w:tcPr>
          <w:p w14:paraId="52B83E86" w14:textId="77777777" w:rsidR="00576610" w:rsidRPr="00992A46" w:rsidRDefault="00576610" w:rsidP="006150A4">
            <w:pPr>
              <w:contextualSpacing/>
              <w:jc w:val="right"/>
              <w:rPr>
                <w:sz w:val="16"/>
                <w:szCs w:val="16"/>
              </w:rPr>
            </w:pPr>
            <w:r w:rsidRPr="00992A46">
              <w:rPr>
                <w:sz w:val="16"/>
                <w:szCs w:val="16"/>
              </w:rPr>
              <w:t>590,158</w:t>
            </w:r>
          </w:p>
        </w:tc>
        <w:tc>
          <w:tcPr>
            <w:tcW w:w="383" w:type="pct"/>
            <w:shd w:val="clear" w:color="auto" w:fill="auto"/>
          </w:tcPr>
          <w:p w14:paraId="01438F1F" w14:textId="77777777" w:rsidR="00576610" w:rsidRPr="00992A46" w:rsidRDefault="00576610" w:rsidP="006150A4">
            <w:pPr>
              <w:contextualSpacing/>
              <w:jc w:val="right"/>
              <w:rPr>
                <w:sz w:val="16"/>
                <w:szCs w:val="16"/>
              </w:rPr>
            </w:pPr>
          </w:p>
        </w:tc>
        <w:tc>
          <w:tcPr>
            <w:tcW w:w="307" w:type="pct"/>
            <w:shd w:val="clear" w:color="auto" w:fill="auto"/>
          </w:tcPr>
          <w:p w14:paraId="17D65615" w14:textId="77777777" w:rsidR="00576610" w:rsidRPr="00992A46" w:rsidRDefault="00576610" w:rsidP="006150A4">
            <w:pPr>
              <w:contextualSpacing/>
              <w:jc w:val="right"/>
              <w:rPr>
                <w:sz w:val="16"/>
                <w:szCs w:val="16"/>
              </w:rPr>
            </w:pPr>
          </w:p>
        </w:tc>
        <w:tc>
          <w:tcPr>
            <w:tcW w:w="712" w:type="pct"/>
            <w:shd w:val="clear" w:color="auto" w:fill="auto"/>
          </w:tcPr>
          <w:p w14:paraId="14B1117D"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590,158</w:t>
            </w:r>
          </w:p>
        </w:tc>
      </w:tr>
      <w:tr w:rsidR="00576610" w:rsidRPr="00992A46" w14:paraId="5BB36EC5" w14:textId="77777777" w:rsidTr="006150A4">
        <w:trPr>
          <w:trHeight w:val="190"/>
        </w:trPr>
        <w:tc>
          <w:tcPr>
            <w:tcW w:w="626" w:type="pct"/>
            <w:shd w:val="clear" w:color="auto" w:fill="auto"/>
          </w:tcPr>
          <w:p w14:paraId="4A2BD66C"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R-417A</w:t>
            </w:r>
          </w:p>
        </w:tc>
        <w:tc>
          <w:tcPr>
            <w:tcW w:w="367" w:type="pct"/>
            <w:shd w:val="clear" w:color="auto" w:fill="auto"/>
          </w:tcPr>
          <w:p w14:paraId="0ECDC61A" w14:textId="77777777" w:rsidR="00576610" w:rsidRPr="00992A46" w:rsidRDefault="00576610" w:rsidP="006150A4">
            <w:pPr>
              <w:contextualSpacing/>
              <w:jc w:val="right"/>
              <w:rPr>
                <w:sz w:val="16"/>
                <w:szCs w:val="16"/>
              </w:rPr>
            </w:pPr>
          </w:p>
        </w:tc>
        <w:tc>
          <w:tcPr>
            <w:tcW w:w="424" w:type="pct"/>
            <w:shd w:val="clear" w:color="auto" w:fill="auto"/>
          </w:tcPr>
          <w:p w14:paraId="07359742" w14:textId="77777777" w:rsidR="00576610" w:rsidRPr="00992A46" w:rsidRDefault="00576610" w:rsidP="006150A4">
            <w:pPr>
              <w:contextualSpacing/>
              <w:jc w:val="right"/>
              <w:rPr>
                <w:sz w:val="16"/>
                <w:szCs w:val="16"/>
              </w:rPr>
            </w:pPr>
          </w:p>
        </w:tc>
        <w:tc>
          <w:tcPr>
            <w:tcW w:w="552" w:type="pct"/>
            <w:shd w:val="clear" w:color="auto" w:fill="auto"/>
          </w:tcPr>
          <w:p w14:paraId="2DF88137" w14:textId="77777777" w:rsidR="00576610" w:rsidRPr="00992A46" w:rsidRDefault="00576610" w:rsidP="006150A4">
            <w:pPr>
              <w:contextualSpacing/>
              <w:jc w:val="right"/>
              <w:rPr>
                <w:sz w:val="16"/>
                <w:szCs w:val="16"/>
              </w:rPr>
            </w:pPr>
          </w:p>
        </w:tc>
        <w:tc>
          <w:tcPr>
            <w:tcW w:w="522" w:type="pct"/>
            <w:shd w:val="clear" w:color="auto" w:fill="auto"/>
          </w:tcPr>
          <w:p w14:paraId="3181E456" w14:textId="77777777" w:rsidR="00576610" w:rsidRPr="00992A46" w:rsidRDefault="00576610" w:rsidP="006150A4">
            <w:pPr>
              <w:contextualSpacing/>
              <w:jc w:val="right"/>
              <w:rPr>
                <w:sz w:val="16"/>
                <w:szCs w:val="16"/>
              </w:rPr>
            </w:pPr>
          </w:p>
        </w:tc>
        <w:tc>
          <w:tcPr>
            <w:tcW w:w="540" w:type="pct"/>
            <w:shd w:val="clear" w:color="auto" w:fill="auto"/>
          </w:tcPr>
          <w:p w14:paraId="5F218A69" w14:textId="77777777" w:rsidR="00576610" w:rsidRPr="00992A46" w:rsidRDefault="00576610" w:rsidP="006150A4">
            <w:pPr>
              <w:contextualSpacing/>
              <w:jc w:val="right"/>
              <w:rPr>
                <w:sz w:val="16"/>
                <w:szCs w:val="16"/>
              </w:rPr>
            </w:pPr>
          </w:p>
        </w:tc>
        <w:tc>
          <w:tcPr>
            <w:tcW w:w="567" w:type="pct"/>
            <w:shd w:val="clear" w:color="auto" w:fill="auto"/>
          </w:tcPr>
          <w:p w14:paraId="24C7CFD0" w14:textId="77777777" w:rsidR="00576610" w:rsidRPr="00992A46" w:rsidRDefault="00576610" w:rsidP="006150A4">
            <w:pPr>
              <w:contextualSpacing/>
              <w:jc w:val="right"/>
              <w:rPr>
                <w:sz w:val="16"/>
                <w:szCs w:val="16"/>
              </w:rPr>
            </w:pPr>
            <w:r w:rsidRPr="00992A46">
              <w:rPr>
                <w:sz w:val="16"/>
                <w:szCs w:val="16"/>
              </w:rPr>
              <w:t>27,571</w:t>
            </w:r>
          </w:p>
        </w:tc>
        <w:tc>
          <w:tcPr>
            <w:tcW w:w="383" w:type="pct"/>
            <w:shd w:val="clear" w:color="auto" w:fill="auto"/>
          </w:tcPr>
          <w:p w14:paraId="207C2718" w14:textId="77777777" w:rsidR="00576610" w:rsidRPr="00992A46" w:rsidRDefault="00576610" w:rsidP="006150A4">
            <w:pPr>
              <w:contextualSpacing/>
              <w:jc w:val="right"/>
              <w:rPr>
                <w:sz w:val="16"/>
                <w:szCs w:val="16"/>
              </w:rPr>
            </w:pPr>
          </w:p>
        </w:tc>
        <w:tc>
          <w:tcPr>
            <w:tcW w:w="307" w:type="pct"/>
            <w:shd w:val="clear" w:color="auto" w:fill="auto"/>
          </w:tcPr>
          <w:p w14:paraId="55F496F7" w14:textId="77777777" w:rsidR="00576610" w:rsidRPr="00992A46" w:rsidRDefault="00576610" w:rsidP="006150A4">
            <w:pPr>
              <w:contextualSpacing/>
              <w:jc w:val="right"/>
              <w:rPr>
                <w:sz w:val="16"/>
                <w:szCs w:val="16"/>
              </w:rPr>
            </w:pPr>
          </w:p>
        </w:tc>
        <w:tc>
          <w:tcPr>
            <w:tcW w:w="712" w:type="pct"/>
            <w:shd w:val="clear" w:color="auto" w:fill="auto"/>
          </w:tcPr>
          <w:p w14:paraId="23505401"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27,571</w:t>
            </w:r>
          </w:p>
        </w:tc>
      </w:tr>
      <w:tr w:rsidR="00576610" w:rsidRPr="00992A46" w14:paraId="3F993221" w14:textId="77777777" w:rsidTr="006150A4">
        <w:trPr>
          <w:trHeight w:val="109"/>
        </w:trPr>
        <w:tc>
          <w:tcPr>
            <w:tcW w:w="626" w:type="pct"/>
            <w:shd w:val="clear" w:color="auto" w:fill="auto"/>
          </w:tcPr>
          <w:p w14:paraId="0DAD758E"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R-422D</w:t>
            </w:r>
          </w:p>
        </w:tc>
        <w:tc>
          <w:tcPr>
            <w:tcW w:w="367" w:type="pct"/>
            <w:shd w:val="clear" w:color="auto" w:fill="auto"/>
          </w:tcPr>
          <w:p w14:paraId="528370F9" w14:textId="77777777" w:rsidR="00576610" w:rsidRPr="00992A46" w:rsidRDefault="00576610" w:rsidP="006150A4">
            <w:pPr>
              <w:contextualSpacing/>
              <w:jc w:val="right"/>
              <w:rPr>
                <w:sz w:val="16"/>
                <w:szCs w:val="16"/>
              </w:rPr>
            </w:pPr>
          </w:p>
        </w:tc>
        <w:tc>
          <w:tcPr>
            <w:tcW w:w="424" w:type="pct"/>
            <w:shd w:val="clear" w:color="auto" w:fill="auto"/>
          </w:tcPr>
          <w:p w14:paraId="1791D6A1" w14:textId="77777777" w:rsidR="00576610" w:rsidRPr="00992A46" w:rsidRDefault="00576610" w:rsidP="006150A4">
            <w:pPr>
              <w:contextualSpacing/>
              <w:jc w:val="right"/>
              <w:rPr>
                <w:sz w:val="16"/>
                <w:szCs w:val="16"/>
              </w:rPr>
            </w:pPr>
          </w:p>
        </w:tc>
        <w:tc>
          <w:tcPr>
            <w:tcW w:w="552" w:type="pct"/>
            <w:shd w:val="clear" w:color="auto" w:fill="auto"/>
          </w:tcPr>
          <w:p w14:paraId="50E38D9E" w14:textId="77777777" w:rsidR="00576610" w:rsidRPr="00992A46" w:rsidRDefault="00576610" w:rsidP="006150A4">
            <w:pPr>
              <w:contextualSpacing/>
              <w:jc w:val="right"/>
              <w:rPr>
                <w:sz w:val="16"/>
                <w:szCs w:val="16"/>
              </w:rPr>
            </w:pPr>
          </w:p>
        </w:tc>
        <w:tc>
          <w:tcPr>
            <w:tcW w:w="522" w:type="pct"/>
            <w:shd w:val="clear" w:color="auto" w:fill="auto"/>
          </w:tcPr>
          <w:p w14:paraId="44BCC9E7" w14:textId="77777777" w:rsidR="00576610" w:rsidRPr="00992A46" w:rsidRDefault="00576610" w:rsidP="006150A4">
            <w:pPr>
              <w:contextualSpacing/>
              <w:jc w:val="right"/>
              <w:rPr>
                <w:sz w:val="16"/>
                <w:szCs w:val="16"/>
              </w:rPr>
            </w:pPr>
          </w:p>
        </w:tc>
        <w:tc>
          <w:tcPr>
            <w:tcW w:w="540" w:type="pct"/>
            <w:shd w:val="clear" w:color="auto" w:fill="auto"/>
          </w:tcPr>
          <w:p w14:paraId="199A8527" w14:textId="77777777" w:rsidR="00576610" w:rsidRPr="00992A46" w:rsidRDefault="00576610" w:rsidP="006150A4">
            <w:pPr>
              <w:contextualSpacing/>
              <w:jc w:val="right"/>
              <w:rPr>
                <w:sz w:val="16"/>
                <w:szCs w:val="16"/>
              </w:rPr>
            </w:pPr>
          </w:p>
        </w:tc>
        <w:tc>
          <w:tcPr>
            <w:tcW w:w="567" w:type="pct"/>
            <w:shd w:val="clear" w:color="auto" w:fill="auto"/>
          </w:tcPr>
          <w:p w14:paraId="57F2E1AA" w14:textId="77777777" w:rsidR="00576610" w:rsidRPr="00992A46" w:rsidRDefault="00576610" w:rsidP="006150A4">
            <w:pPr>
              <w:contextualSpacing/>
              <w:jc w:val="right"/>
              <w:rPr>
                <w:sz w:val="16"/>
                <w:szCs w:val="16"/>
              </w:rPr>
            </w:pPr>
            <w:r w:rsidRPr="00992A46">
              <w:rPr>
                <w:sz w:val="16"/>
                <w:szCs w:val="16"/>
              </w:rPr>
              <w:t>18,849</w:t>
            </w:r>
          </w:p>
        </w:tc>
        <w:tc>
          <w:tcPr>
            <w:tcW w:w="383" w:type="pct"/>
            <w:shd w:val="clear" w:color="auto" w:fill="auto"/>
          </w:tcPr>
          <w:p w14:paraId="1BC80EF3" w14:textId="77777777" w:rsidR="00576610" w:rsidRPr="00992A46" w:rsidRDefault="00576610" w:rsidP="006150A4">
            <w:pPr>
              <w:contextualSpacing/>
              <w:jc w:val="right"/>
              <w:rPr>
                <w:sz w:val="16"/>
                <w:szCs w:val="16"/>
              </w:rPr>
            </w:pPr>
          </w:p>
        </w:tc>
        <w:tc>
          <w:tcPr>
            <w:tcW w:w="307" w:type="pct"/>
            <w:shd w:val="clear" w:color="auto" w:fill="auto"/>
          </w:tcPr>
          <w:p w14:paraId="64F25219" w14:textId="77777777" w:rsidR="00576610" w:rsidRPr="00992A46" w:rsidRDefault="00576610" w:rsidP="006150A4">
            <w:pPr>
              <w:contextualSpacing/>
              <w:jc w:val="right"/>
              <w:rPr>
                <w:sz w:val="16"/>
                <w:szCs w:val="16"/>
              </w:rPr>
            </w:pPr>
          </w:p>
        </w:tc>
        <w:tc>
          <w:tcPr>
            <w:tcW w:w="712" w:type="pct"/>
            <w:shd w:val="clear" w:color="auto" w:fill="auto"/>
          </w:tcPr>
          <w:p w14:paraId="3F447069"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18,849</w:t>
            </w:r>
          </w:p>
        </w:tc>
      </w:tr>
      <w:tr w:rsidR="00576610" w:rsidRPr="00992A46" w14:paraId="6C5077B2" w14:textId="77777777" w:rsidTr="006150A4">
        <w:trPr>
          <w:trHeight w:val="41"/>
        </w:trPr>
        <w:tc>
          <w:tcPr>
            <w:tcW w:w="626" w:type="pct"/>
            <w:shd w:val="clear" w:color="auto" w:fill="auto"/>
          </w:tcPr>
          <w:p w14:paraId="7324E87D"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R-452A</w:t>
            </w:r>
          </w:p>
        </w:tc>
        <w:tc>
          <w:tcPr>
            <w:tcW w:w="367" w:type="pct"/>
            <w:shd w:val="clear" w:color="auto" w:fill="auto"/>
          </w:tcPr>
          <w:p w14:paraId="69F7EEB5" w14:textId="77777777" w:rsidR="00576610" w:rsidRPr="00992A46" w:rsidRDefault="00576610" w:rsidP="006150A4">
            <w:pPr>
              <w:contextualSpacing/>
              <w:jc w:val="right"/>
              <w:rPr>
                <w:sz w:val="16"/>
                <w:szCs w:val="16"/>
              </w:rPr>
            </w:pPr>
          </w:p>
        </w:tc>
        <w:tc>
          <w:tcPr>
            <w:tcW w:w="424" w:type="pct"/>
            <w:shd w:val="clear" w:color="auto" w:fill="auto"/>
          </w:tcPr>
          <w:p w14:paraId="678D73C9" w14:textId="77777777" w:rsidR="00576610" w:rsidRPr="00992A46" w:rsidRDefault="00576610" w:rsidP="006150A4">
            <w:pPr>
              <w:contextualSpacing/>
              <w:jc w:val="right"/>
              <w:rPr>
                <w:sz w:val="16"/>
                <w:szCs w:val="16"/>
              </w:rPr>
            </w:pPr>
          </w:p>
        </w:tc>
        <w:tc>
          <w:tcPr>
            <w:tcW w:w="552" w:type="pct"/>
            <w:shd w:val="clear" w:color="auto" w:fill="auto"/>
          </w:tcPr>
          <w:p w14:paraId="389FE4A6" w14:textId="77777777" w:rsidR="00576610" w:rsidRPr="00992A46" w:rsidRDefault="00576610" w:rsidP="006150A4">
            <w:pPr>
              <w:contextualSpacing/>
              <w:jc w:val="right"/>
              <w:rPr>
                <w:sz w:val="16"/>
                <w:szCs w:val="16"/>
              </w:rPr>
            </w:pPr>
          </w:p>
        </w:tc>
        <w:tc>
          <w:tcPr>
            <w:tcW w:w="522" w:type="pct"/>
            <w:shd w:val="clear" w:color="auto" w:fill="auto"/>
          </w:tcPr>
          <w:p w14:paraId="69138D18" w14:textId="77777777" w:rsidR="00576610" w:rsidRPr="00992A46" w:rsidRDefault="00576610" w:rsidP="006150A4">
            <w:pPr>
              <w:contextualSpacing/>
              <w:jc w:val="right"/>
              <w:rPr>
                <w:sz w:val="16"/>
                <w:szCs w:val="16"/>
              </w:rPr>
            </w:pPr>
          </w:p>
        </w:tc>
        <w:tc>
          <w:tcPr>
            <w:tcW w:w="540" w:type="pct"/>
            <w:shd w:val="clear" w:color="auto" w:fill="auto"/>
          </w:tcPr>
          <w:p w14:paraId="2E18B4ED" w14:textId="77777777" w:rsidR="00576610" w:rsidRPr="00992A46" w:rsidRDefault="00576610" w:rsidP="006150A4">
            <w:pPr>
              <w:contextualSpacing/>
              <w:jc w:val="right"/>
              <w:rPr>
                <w:sz w:val="16"/>
                <w:szCs w:val="16"/>
              </w:rPr>
            </w:pPr>
          </w:p>
        </w:tc>
        <w:tc>
          <w:tcPr>
            <w:tcW w:w="567" w:type="pct"/>
            <w:shd w:val="clear" w:color="auto" w:fill="auto"/>
          </w:tcPr>
          <w:p w14:paraId="04E1AE76" w14:textId="77777777" w:rsidR="00576610" w:rsidRPr="00992A46" w:rsidRDefault="00576610" w:rsidP="006150A4">
            <w:pPr>
              <w:contextualSpacing/>
              <w:jc w:val="right"/>
              <w:rPr>
                <w:sz w:val="16"/>
                <w:szCs w:val="16"/>
              </w:rPr>
            </w:pPr>
            <w:r w:rsidRPr="00992A46">
              <w:rPr>
                <w:sz w:val="16"/>
                <w:szCs w:val="16"/>
              </w:rPr>
              <w:t>4,860</w:t>
            </w:r>
          </w:p>
        </w:tc>
        <w:tc>
          <w:tcPr>
            <w:tcW w:w="383" w:type="pct"/>
            <w:shd w:val="clear" w:color="auto" w:fill="auto"/>
          </w:tcPr>
          <w:p w14:paraId="60EE877B" w14:textId="77777777" w:rsidR="00576610" w:rsidRPr="00992A46" w:rsidRDefault="00576610" w:rsidP="006150A4">
            <w:pPr>
              <w:contextualSpacing/>
              <w:jc w:val="right"/>
              <w:rPr>
                <w:sz w:val="16"/>
                <w:szCs w:val="16"/>
              </w:rPr>
            </w:pPr>
          </w:p>
        </w:tc>
        <w:tc>
          <w:tcPr>
            <w:tcW w:w="307" w:type="pct"/>
            <w:shd w:val="clear" w:color="auto" w:fill="auto"/>
          </w:tcPr>
          <w:p w14:paraId="39D076BD" w14:textId="77777777" w:rsidR="00576610" w:rsidRPr="00992A46" w:rsidRDefault="00576610" w:rsidP="006150A4">
            <w:pPr>
              <w:contextualSpacing/>
              <w:jc w:val="right"/>
              <w:rPr>
                <w:sz w:val="16"/>
                <w:szCs w:val="16"/>
              </w:rPr>
            </w:pPr>
          </w:p>
        </w:tc>
        <w:tc>
          <w:tcPr>
            <w:tcW w:w="712" w:type="pct"/>
            <w:shd w:val="clear" w:color="auto" w:fill="auto"/>
          </w:tcPr>
          <w:p w14:paraId="0D681092"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4,860</w:t>
            </w:r>
          </w:p>
        </w:tc>
      </w:tr>
      <w:tr w:rsidR="00576610" w:rsidRPr="00992A46" w14:paraId="3FF8A7F8" w14:textId="77777777" w:rsidTr="006150A4">
        <w:trPr>
          <w:trHeight w:val="72"/>
        </w:trPr>
        <w:tc>
          <w:tcPr>
            <w:tcW w:w="626" w:type="pct"/>
            <w:shd w:val="clear" w:color="auto" w:fill="auto"/>
          </w:tcPr>
          <w:p w14:paraId="660CCC84"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R-507A</w:t>
            </w:r>
          </w:p>
        </w:tc>
        <w:tc>
          <w:tcPr>
            <w:tcW w:w="367" w:type="pct"/>
            <w:shd w:val="clear" w:color="auto" w:fill="auto"/>
          </w:tcPr>
          <w:p w14:paraId="140ED0AD" w14:textId="77777777" w:rsidR="00576610" w:rsidRPr="00992A46" w:rsidRDefault="00576610" w:rsidP="006150A4">
            <w:pPr>
              <w:contextualSpacing/>
              <w:jc w:val="right"/>
              <w:rPr>
                <w:sz w:val="16"/>
                <w:szCs w:val="16"/>
              </w:rPr>
            </w:pPr>
          </w:p>
        </w:tc>
        <w:tc>
          <w:tcPr>
            <w:tcW w:w="424" w:type="pct"/>
            <w:shd w:val="clear" w:color="auto" w:fill="auto"/>
          </w:tcPr>
          <w:p w14:paraId="176845D5" w14:textId="77777777" w:rsidR="00576610" w:rsidRPr="00992A46" w:rsidRDefault="00576610" w:rsidP="006150A4">
            <w:pPr>
              <w:contextualSpacing/>
              <w:jc w:val="right"/>
              <w:rPr>
                <w:sz w:val="16"/>
                <w:szCs w:val="16"/>
              </w:rPr>
            </w:pPr>
          </w:p>
        </w:tc>
        <w:tc>
          <w:tcPr>
            <w:tcW w:w="552" w:type="pct"/>
            <w:shd w:val="clear" w:color="auto" w:fill="auto"/>
          </w:tcPr>
          <w:p w14:paraId="164BACB6" w14:textId="77777777" w:rsidR="00576610" w:rsidRPr="00992A46" w:rsidRDefault="00576610" w:rsidP="006150A4">
            <w:pPr>
              <w:contextualSpacing/>
              <w:jc w:val="right"/>
              <w:rPr>
                <w:sz w:val="16"/>
                <w:szCs w:val="16"/>
              </w:rPr>
            </w:pPr>
          </w:p>
        </w:tc>
        <w:tc>
          <w:tcPr>
            <w:tcW w:w="522" w:type="pct"/>
            <w:shd w:val="clear" w:color="auto" w:fill="auto"/>
          </w:tcPr>
          <w:p w14:paraId="702D7BA9" w14:textId="77777777" w:rsidR="00576610" w:rsidRPr="00992A46" w:rsidRDefault="00576610" w:rsidP="006150A4">
            <w:pPr>
              <w:contextualSpacing/>
              <w:jc w:val="right"/>
              <w:rPr>
                <w:sz w:val="16"/>
                <w:szCs w:val="16"/>
              </w:rPr>
            </w:pPr>
          </w:p>
        </w:tc>
        <w:tc>
          <w:tcPr>
            <w:tcW w:w="540" w:type="pct"/>
            <w:shd w:val="clear" w:color="auto" w:fill="auto"/>
          </w:tcPr>
          <w:p w14:paraId="1BEDEF6B" w14:textId="77777777" w:rsidR="00576610" w:rsidRPr="00992A46" w:rsidRDefault="00576610" w:rsidP="006150A4">
            <w:pPr>
              <w:contextualSpacing/>
              <w:jc w:val="right"/>
              <w:rPr>
                <w:sz w:val="16"/>
                <w:szCs w:val="16"/>
              </w:rPr>
            </w:pPr>
          </w:p>
        </w:tc>
        <w:tc>
          <w:tcPr>
            <w:tcW w:w="567" w:type="pct"/>
            <w:shd w:val="clear" w:color="auto" w:fill="auto"/>
          </w:tcPr>
          <w:p w14:paraId="12069A70" w14:textId="77777777" w:rsidR="00576610" w:rsidRPr="00992A46" w:rsidRDefault="00576610" w:rsidP="006150A4">
            <w:pPr>
              <w:contextualSpacing/>
              <w:jc w:val="right"/>
              <w:rPr>
                <w:sz w:val="16"/>
                <w:szCs w:val="16"/>
              </w:rPr>
            </w:pPr>
            <w:r w:rsidRPr="00992A46">
              <w:rPr>
                <w:sz w:val="16"/>
                <w:szCs w:val="16"/>
              </w:rPr>
              <w:t>1,200,272</w:t>
            </w:r>
          </w:p>
        </w:tc>
        <w:tc>
          <w:tcPr>
            <w:tcW w:w="383" w:type="pct"/>
            <w:shd w:val="clear" w:color="auto" w:fill="auto"/>
          </w:tcPr>
          <w:p w14:paraId="225F87DE" w14:textId="77777777" w:rsidR="00576610" w:rsidRPr="00992A46" w:rsidRDefault="00576610" w:rsidP="006150A4">
            <w:pPr>
              <w:contextualSpacing/>
              <w:jc w:val="right"/>
              <w:rPr>
                <w:sz w:val="16"/>
                <w:szCs w:val="16"/>
              </w:rPr>
            </w:pPr>
          </w:p>
        </w:tc>
        <w:tc>
          <w:tcPr>
            <w:tcW w:w="307" w:type="pct"/>
            <w:shd w:val="clear" w:color="auto" w:fill="auto"/>
          </w:tcPr>
          <w:p w14:paraId="45EC0692" w14:textId="77777777" w:rsidR="00576610" w:rsidRPr="00992A46" w:rsidRDefault="00576610" w:rsidP="006150A4">
            <w:pPr>
              <w:contextualSpacing/>
              <w:jc w:val="right"/>
              <w:rPr>
                <w:sz w:val="16"/>
                <w:szCs w:val="16"/>
              </w:rPr>
            </w:pPr>
          </w:p>
        </w:tc>
        <w:tc>
          <w:tcPr>
            <w:tcW w:w="712" w:type="pct"/>
            <w:shd w:val="clear" w:color="auto" w:fill="auto"/>
          </w:tcPr>
          <w:p w14:paraId="0AC4EE5A" w14:textId="77777777" w:rsidR="00576610" w:rsidRPr="00992A46" w:rsidRDefault="00576610" w:rsidP="006150A4">
            <w:pPr>
              <w:contextualSpacing/>
              <w:jc w:val="right"/>
              <w:rPr>
                <w:color w:val="000000" w:themeColor="text1"/>
                <w:sz w:val="16"/>
                <w:szCs w:val="16"/>
                <w:highlight w:val="cyan"/>
              </w:rPr>
            </w:pPr>
            <w:r w:rsidRPr="00992A46">
              <w:rPr>
                <w:color w:val="000000" w:themeColor="text1"/>
                <w:sz w:val="16"/>
                <w:szCs w:val="16"/>
              </w:rPr>
              <w:t>1,200,272</w:t>
            </w:r>
          </w:p>
        </w:tc>
      </w:tr>
      <w:tr w:rsidR="00576610" w:rsidRPr="00992A46" w14:paraId="02AF6850" w14:textId="77777777" w:rsidTr="00802C2A">
        <w:trPr>
          <w:trHeight w:val="41"/>
        </w:trPr>
        <w:tc>
          <w:tcPr>
            <w:tcW w:w="626" w:type="pct"/>
            <w:shd w:val="clear" w:color="auto" w:fill="auto"/>
          </w:tcPr>
          <w:p w14:paraId="4150B48D" w14:textId="77777777" w:rsidR="00576610" w:rsidRPr="00992A46" w:rsidRDefault="00576610" w:rsidP="006150A4">
            <w:pPr>
              <w:contextualSpacing/>
              <w:jc w:val="left"/>
              <w:rPr>
                <w:color w:val="000000" w:themeColor="text1"/>
                <w:sz w:val="16"/>
                <w:szCs w:val="16"/>
              </w:rPr>
            </w:pPr>
            <w:r w:rsidRPr="00992A46">
              <w:rPr>
                <w:color w:val="000000" w:themeColor="text1"/>
                <w:sz w:val="16"/>
                <w:szCs w:val="16"/>
              </w:rPr>
              <w:t>HFC-227ea*</w:t>
            </w:r>
          </w:p>
        </w:tc>
        <w:tc>
          <w:tcPr>
            <w:tcW w:w="367" w:type="pct"/>
            <w:shd w:val="clear" w:color="auto" w:fill="auto"/>
          </w:tcPr>
          <w:p w14:paraId="502B6ECC" w14:textId="77777777" w:rsidR="00576610" w:rsidRPr="00992A46" w:rsidRDefault="00576610" w:rsidP="006150A4">
            <w:pPr>
              <w:contextualSpacing/>
              <w:jc w:val="right"/>
              <w:rPr>
                <w:sz w:val="16"/>
                <w:szCs w:val="16"/>
              </w:rPr>
            </w:pPr>
          </w:p>
        </w:tc>
        <w:tc>
          <w:tcPr>
            <w:tcW w:w="424" w:type="pct"/>
            <w:shd w:val="clear" w:color="auto" w:fill="auto"/>
          </w:tcPr>
          <w:p w14:paraId="2D465F54" w14:textId="77777777" w:rsidR="00576610" w:rsidRPr="00992A46" w:rsidRDefault="00576610" w:rsidP="006150A4">
            <w:pPr>
              <w:contextualSpacing/>
              <w:jc w:val="right"/>
              <w:rPr>
                <w:sz w:val="16"/>
                <w:szCs w:val="16"/>
              </w:rPr>
            </w:pPr>
            <w:r w:rsidRPr="00992A46">
              <w:rPr>
                <w:sz w:val="16"/>
                <w:szCs w:val="16"/>
              </w:rPr>
              <w:t>37,867</w:t>
            </w:r>
          </w:p>
        </w:tc>
        <w:tc>
          <w:tcPr>
            <w:tcW w:w="552" w:type="pct"/>
            <w:tcBorders>
              <w:bottom w:val="single" w:sz="4" w:space="0" w:color="auto"/>
            </w:tcBorders>
            <w:shd w:val="clear" w:color="auto" w:fill="auto"/>
          </w:tcPr>
          <w:p w14:paraId="7FC3DD79" w14:textId="77777777" w:rsidR="00576610" w:rsidRPr="00992A46" w:rsidRDefault="00576610" w:rsidP="006150A4">
            <w:pPr>
              <w:contextualSpacing/>
              <w:jc w:val="right"/>
              <w:rPr>
                <w:sz w:val="16"/>
                <w:szCs w:val="16"/>
              </w:rPr>
            </w:pPr>
          </w:p>
        </w:tc>
        <w:tc>
          <w:tcPr>
            <w:tcW w:w="522" w:type="pct"/>
            <w:shd w:val="clear" w:color="auto" w:fill="auto"/>
          </w:tcPr>
          <w:p w14:paraId="1814617F" w14:textId="77777777" w:rsidR="00576610" w:rsidRPr="00992A46" w:rsidRDefault="00576610" w:rsidP="006150A4">
            <w:pPr>
              <w:contextualSpacing/>
              <w:jc w:val="right"/>
              <w:rPr>
                <w:sz w:val="16"/>
                <w:szCs w:val="16"/>
              </w:rPr>
            </w:pPr>
          </w:p>
        </w:tc>
        <w:tc>
          <w:tcPr>
            <w:tcW w:w="540" w:type="pct"/>
            <w:shd w:val="clear" w:color="auto" w:fill="auto"/>
          </w:tcPr>
          <w:p w14:paraId="60ED0666" w14:textId="77777777" w:rsidR="00576610" w:rsidRPr="00992A46" w:rsidRDefault="00576610" w:rsidP="006150A4">
            <w:pPr>
              <w:contextualSpacing/>
              <w:jc w:val="right"/>
              <w:rPr>
                <w:sz w:val="16"/>
                <w:szCs w:val="16"/>
              </w:rPr>
            </w:pPr>
          </w:p>
        </w:tc>
        <w:tc>
          <w:tcPr>
            <w:tcW w:w="567" w:type="pct"/>
            <w:shd w:val="clear" w:color="auto" w:fill="auto"/>
          </w:tcPr>
          <w:p w14:paraId="001B58EA" w14:textId="77777777" w:rsidR="00576610" w:rsidRPr="00992A46" w:rsidRDefault="00576610" w:rsidP="006150A4">
            <w:pPr>
              <w:contextualSpacing/>
              <w:jc w:val="right"/>
              <w:rPr>
                <w:sz w:val="16"/>
                <w:szCs w:val="16"/>
              </w:rPr>
            </w:pPr>
          </w:p>
        </w:tc>
        <w:tc>
          <w:tcPr>
            <w:tcW w:w="383" w:type="pct"/>
            <w:shd w:val="clear" w:color="auto" w:fill="auto"/>
          </w:tcPr>
          <w:p w14:paraId="342EC507" w14:textId="77777777" w:rsidR="00576610" w:rsidRPr="00992A46" w:rsidRDefault="00576610" w:rsidP="006150A4">
            <w:pPr>
              <w:contextualSpacing/>
              <w:jc w:val="right"/>
              <w:rPr>
                <w:sz w:val="16"/>
                <w:szCs w:val="16"/>
              </w:rPr>
            </w:pPr>
          </w:p>
        </w:tc>
        <w:tc>
          <w:tcPr>
            <w:tcW w:w="307" w:type="pct"/>
            <w:shd w:val="clear" w:color="auto" w:fill="auto"/>
          </w:tcPr>
          <w:p w14:paraId="014963FB" w14:textId="77777777" w:rsidR="00576610" w:rsidRPr="00992A46" w:rsidRDefault="00576610" w:rsidP="006150A4">
            <w:pPr>
              <w:contextualSpacing/>
              <w:jc w:val="right"/>
              <w:rPr>
                <w:sz w:val="16"/>
                <w:szCs w:val="16"/>
              </w:rPr>
            </w:pPr>
          </w:p>
        </w:tc>
        <w:tc>
          <w:tcPr>
            <w:tcW w:w="712" w:type="pct"/>
            <w:shd w:val="clear" w:color="auto" w:fill="auto"/>
          </w:tcPr>
          <w:p w14:paraId="778D4C27" w14:textId="77777777" w:rsidR="00576610" w:rsidRPr="00992A46" w:rsidRDefault="00576610" w:rsidP="006150A4">
            <w:pPr>
              <w:contextualSpacing/>
              <w:jc w:val="right"/>
              <w:rPr>
                <w:color w:val="000000" w:themeColor="text1"/>
                <w:sz w:val="16"/>
                <w:szCs w:val="16"/>
              </w:rPr>
            </w:pPr>
            <w:r w:rsidRPr="00992A46">
              <w:rPr>
                <w:color w:val="000000" w:themeColor="text1"/>
                <w:sz w:val="16"/>
                <w:szCs w:val="16"/>
              </w:rPr>
              <w:t>37,867</w:t>
            </w:r>
          </w:p>
        </w:tc>
      </w:tr>
      <w:tr w:rsidR="00576610" w:rsidRPr="00992A46" w14:paraId="1A347CE2" w14:textId="77777777" w:rsidTr="00802C2A">
        <w:trPr>
          <w:trHeight w:val="41"/>
        </w:trPr>
        <w:tc>
          <w:tcPr>
            <w:tcW w:w="626" w:type="pct"/>
            <w:shd w:val="clear" w:color="auto" w:fill="auto"/>
          </w:tcPr>
          <w:p w14:paraId="1E41728C" w14:textId="77777777" w:rsidR="00576610" w:rsidRPr="00992A46" w:rsidRDefault="00576610" w:rsidP="006150A4">
            <w:pPr>
              <w:ind w:right="-104"/>
              <w:contextualSpacing/>
              <w:jc w:val="left"/>
              <w:rPr>
                <w:color w:val="000000" w:themeColor="text1"/>
                <w:sz w:val="16"/>
                <w:szCs w:val="16"/>
              </w:rPr>
            </w:pPr>
            <w:r w:rsidRPr="00992A46">
              <w:rPr>
                <w:color w:val="000000" w:themeColor="text1"/>
                <w:sz w:val="16"/>
                <w:szCs w:val="16"/>
              </w:rPr>
              <w:t>HFC</w:t>
            </w:r>
            <w:r w:rsidRPr="00992A46">
              <w:rPr>
                <w:color w:val="000000" w:themeColor="text1"/>
                <w:sz w:val="16"/>
                <w:szCs w:val="16"/>
              </w:rPr>
              <w:noBreakHyphen/>
              <w:t>365mfc*</w:t>
            </w:r>
          </w:p>
        </w:tc>
        <w:tc>
          <w:tcPr>
            <w:tcW w:w="367" w:type="pct"/>
            <w:shd w:val="clear" w:color="auto" w:fill="auto"/>
          </w:tcPr>
          <w:p w14:paraId="4FD42227" w14:textId="77777777" w:rsidR="00576610" w:rsidRPr="00992A46" w:rsidRDefault="00576610" w:rsidP="006150A4">
            <w:pPr>
              <w:contextualSpacing/>
              <w:jc w:val="right"/>
              <w:rPr>
                <w:sz w:val="16"/>
                <w:szCs w:val="16"/>
              </w:rPr>
            </w:pPr>
          </w:p>
        </w:tc>
        <w:tc>
          <w:tcPr>
            <w:tcW w:w="424" w:type="pct"/>
            <w:shd w:val="clear" w:color="auto" w:fill="auto"/>
          </w:tcPr>
          <w:p w14:paraId="182F12FA" w14:textId="77777777" w:rsidR="00576610" w:rsidRPr="00992A46" w:rsidRDefault="00576610" w:rsidP="006150A4">
            <w:pPr>
              <w:contextualSpacing/>
              <w:jc w:val="right"/>
              <w:rPr>
                <w:sz w:val="16"/>
                <w:szCs w:val="16"/>
              </w:rPr>
            </w:pPr>
            <w:r w:rsidRPr="00992A46">
              <w:rPr>
                <w:sz w:val="16"/>
                <w:szCs w:val="16"/>
              </w:rPr>
              <w:t>124,055</w:t>
            </w:r>
          </w:p>
        </w:tc>
        <w:tc>
          <w:tcPr>
            <w:tcW w:w="552" w:type="pct"/>
            <w:tcBorders>
              <w:bottom w:val="single" w:sz="4" w:space="0" w:color="auto"/>
            </w:tcBorders>
            <w:shd w:val="clear" w:color="auto" w:fill="auto"/>
          </w:tcPr>
          <w:p w14:paraId="60F7CE5F" w14:textId="77777777" w:rsidR="00576610" w:rsidRPr="00992A46" w:rsidRDefault="00576610" w:rsidP="006150A4">
            <w:pPr>
              <w:contextualSpacing/>
              <w:jc w:val="right"/>
              <w:rPr>
                <w:sz w:val="16"/>
                <w:szCs w:val="16"/>
              </w:rPr>
            </w:pPr>
          </w:p>
        </w:tc>
        <w:tc>
          <w:tcPr>
            <w:tcW w:w="522" w:type="pct"/>
            <w:shd w:val="clear" w:color="auto" w:fill="auto"/>
          </w:tcPr>
          <w:p w14:paraId="1DB4EC47" w14:textId="77777777" w:rsidR="00576610" w:rsidRPr="00992A46" w:rsidRDefault="00576610" w:rsidP="006150A4">
            <w:pPr>
              <w:contextualSpacing/>
              <w:jc w:val="right"/>
              <w:rPr>
                <w:sz w:val="16"/>
                <w:szCs w:val="16"/>
              </w:rPr>
            </w:pPr>
          </w:p>
        </w:tc>
        <w:tc>
          <w:tcPr>
            <w:tcW w:w="540" w:type="pct"/>
            <w:shd w:val="clear" w:color="auto" w:fill="auto"/>
          </w:tcPr>
          <w:p w14:paraId="40D92A7F" w14:textId="77777777" w:rsidR="00576610" w:rsidRPr="00992A46" w:rsidRDefault="00576610" w:rsidP="006150A4">
            <w:pPr>
              <w:contextualSpacing/>
              <w:jc w:val="right"/>
              <w:rPr>
                <w:sz w:val="16"/>
                <w:szCs w:val="16"/>
              </w:rPr>
            </w:pPr>
          </w:p>
        </w:tc>
        <w:tc>
          <w:tcPr>
            <w:tcW w:w="567" w:type="pct"/>
            <w:shd w:val="clear" w:color="auto" w:fill="auto"/>
          </w:tcPr>
          <w:p w14:paraId="664027A5" w14:textId="77777777" w:rsidR="00576610" w:rsidRPr="00992A46" w:rsidRDefault="00576610" w:rsidP="006150A4">
            <w:pPr>
              <w:contextualSpacing/>
              <w:jc w:val="right"/>
              <w:rPr>
                <w:sz w:val="16"/>
                <w:szCs w:val="16"/>
              </w:rPr>
            </w:pPr>
          </w:p>
        </w:tc>
        <w:tc>
          <w:tcPr>
            <w:tcW w:w="383" w:type="pct"/>
            <w:shd w:val="clear" w:color="auto" w:fill="auto"/>
          </w:tcPr>
          <w:p w14:paraId="463DD928" w14:textId="77777777" w:rsidR="00576610" w:rsidRPr="00992A46" w:rsidRDefault="00576610" w:rsidP="006150A4">
            <w:pPr>
              <w:contextualSpacing/>
              <w:jc w:val="right"/>
              <w:rPr>
                <w:sz w:val="16"/>
                <w:szCs w:val="16"/>
              </w:rPr>
            </w:pPr>
          </w:p>
        </w:tc>
        <w:tc>
          <w:tcPr>
            <w:tcW w:w="307" w:type="pct"/>
            <w:shd w:val="clear" w:color="auto" w:fill="auto"/>
          </w:tcPr>
          <w:p w14:paraId="4DC0A2CE" w14:textId="77777777" w:rsidR="00576610" w:rsidRPr="00992A46" w:rsidRDefault="00576610" w:rsidP="006150A4">
            <w:pPr>
              <w:contextualSpacing/>
              <w:jc w:val="right"/>
              <w:rPr>
                <w:sz w:val="16"/>
                <w:szCs w:val="16"/>
              </w:rPr>
            </w:pPr>
          </w:p>
        </w:tc>
        <w:tc>
          <w:tcPr>
            <w:tcW w:w="712" w:type="pct"/>
            <w:shd w:val="clear" w:color="auto" w:fill="auto"/>
          </w:tcPr>
          <w:p w14:paraId="7232996A" w14:textId="77777777" w:rsidR="00576610" w:rsidRPr="00992A46" w:rsidRDefault="00576610" w:rsidP="006150A4">
            <w:pPr>
              <w:contextualSpacing/>
              <w:jc w:val="right"/>
              <w:rPr>
                <w:color w:val="000000" w:themeColor="text1"/>
                <w:sz w:val="16"/>
                <w:szCs w:val="16"/>
              </w:rPr>
            </w:pPr>
            <w:r w:rsidRPr="00992A46">
              <w:rPr>
                <w:color w:val="000000" w:themeColor="text1"/>
                <w:sz w:val="16"/>
                <w:szCs w:val="16"/>
              </w:rPr>
              <w:t>124,055</w:t>
            </w:r>
          </w:p>
        </w:tc>
      </w:tr>
    </w:tbl>
    <w:p w14:paraId="6AA7A9DD" w14:textId="5BA4EC70" w:rsidR="00576610" w:rsidRPr="00992A46" w:rsidRDefault="00576610" w:rsidP="00576610">
      <w:pPr>
        <w:ind w:left="-426"/>
        <w:jc w:val="left"/>
        <w:rPr>
          <w:sz w:val="16"/>
          <w:szCs w:val="16"/>
        </w:rPr>
      </w:pPr>
      <w:r w:rsidRPr="00992A46">
        <w:rPr>
          <w:sz w:val="16"/>
          <w:szCs w:val="16"/>
        </w:rPr>
        <w:t>*</w:t>
      </w:r>
      <w:r w:rsidR="00D97764" w:rsidRPr="00992A46">
        <w:rPr>
          <w:rFonts w:hint="eastAsia"/>
          <w:sz w:val="16"/>
          <w:szCs w:val="16"/>
          <w:lang w:eastAsia="zh-CN"/>
        </w:rPr>
        <w:t>进口预混多元醇所含</w:t>
      </w:r>
    </w:p>
    <w:p w14:paraId="3D2C733B" w14:textId="77777777" w:rsidR="00576610" w:rsidRPr="00992A46" w:rsidRDefault="00576610" w:rsidP="00576610">
      <w:pPr>
        <w:jc w:val="center"/>
        <w:rPr>
          <w:sz w:val="16"/>
          <w:szCs w:val="16"/>
        </w:rPr>
      </w:pPr>
    </w:p>
    <w:tbl>
      <w:tblPr>
        <w:tblStyle w:val="TableGrid"/>
        <w:tblW w:w="5458" w:type="pct"/>
        <w:tblInd w:w="-431" w:type="dxa"/>
        <w:tblLook w:val="04A0" w:firstRow="1" w:lastRow="0" w:firstColumn="1" w:lastColumn="0" w:noHBand="0" w:noVBand="1"/>
      </w:tblPr>
      <w:tblGrid>
        <w:gridCol w:w="6379"/>
        <w:gridCol w:w="1559"/>
        <w:gridCol w:w="2268"/>
      </w:tblGrid>
      <w:tr w:rsidR="00576610" w:rsidRPr="00992A46" w14:paraId="425C63AD" w14:textId="77777777" w:rsidTr="006150A4">
        <w:trPr>
          <w:trHeight w:val="272"/>
        </w:trPr>
        <w:tc>
          <w:tcPr>
            <w:tcW w:w="3125" w:type="pct"/>
            <w:shd w:val="clear" w:color="auto" w:fill="auto"/>
          </w:tcPr>
          <w:p w14:paraId="6D4D6025" w14:textId="0CE40038" w:rsidR="00576610" w:rsidRPr="00992A46" w:rsidRDefault="00992A46" w:rsidP="006150A4">
            <w:pPr>
              <w:jc w:val="left"/>
              <w:rPr>
                <w:b/>
                <w:sz w:val="16"/>
                <w:szCs w:val="16"/>
                <w:lang w:eastAsia="zh-CN"/>
              </w:rPr>
            </w:pPr>
            <w:bookmarkStart w:id="0" w:name="_Hlk151886077"/>
            <w:r>
              <w:rPr>
                <w:rFonts w:hint="eastAsia"/>
                <w:b/>
                <w:sz w:val="16"/>
                <w:szCs w:val="16"/>
                <w:lang w:eastAsia="zh-CN"/>
              </w:rPr>
              <w:t>（</w:t>
            </w:r>
            <w:r w:rsidR="00D97764" w:rsidRPr="00992A46">
              <w:rPr>
                <w:rFonts w:hint="eastAsia"/>
                <w:b/>
                <w:sz w:val="16"/>
                <w:szCs w:val="16"/>
                <w:lang w:eastAsia="zh-CN"/>
              </w:rPr>
              <w:t>四</w:t>
            </w:r>
            <w:r>
              <w:rPr>
                <w:rFonts w:hint="eastAsia"/>
                <w:b/>
                <w:sz w:val="16"/>
                <w:szCs w:val="16"/>
                <w:lang w:eastAsia="zh-CN"/>
              </w:rPr>
              <w:t>）</w:t>
            </w:r>
            <w:r w:rsidR="00D97764" w:rsidRPr="00992A46">
              <w:rPr>
                <w:rFonts w:hint="eastAsia"/>
                <w:b/>
                <w:sz w:val="16"/>
                <w:szCs w:val="16"/>
                <w:lang w:eastAsia="zh-CN"/>
              </w:rPr>
              <w:t>2020-2022</w:t>
            </w:r>
            <w:r w:rsidR="00D97764" w:rsidRPr="00992A46">
              <w:rPr>
                <w:rFonts w:hint="eastAsia"/>
                <w:b/>
                <w:sz w:val="16"/>
                <w:szCs w:val="16"/>
                <w:lang w:eastAsia="zh-CN"/>
              </w:rPr>
              <w:t>年维修行业氢氟碳化物平均消费量</w:t>
            </w:r>
          </w:p>
        </w:tc>
        <w:tc>
          <w:tcPr>
            <w:tcW w:w="764" w:type="pct"/>
            <w:shd w:val="clear" w:color="auto" w:fill="auto"/>
          </w:tcPr>
          <w:p w14:paraId="4C6E50BE" w14:textId="1AD7C96D" w:rsidR="00576610" w:rsidRPr="00992A46" w:rsidRDefault="00576610" w:rsidP="006150A4">
            <w:pPr>
              <w:jc w:val="right"/>
              <w:rPr>
                <w:bCs/>
                <w:sz w:val="16"/>
                <w:szCs w:val="16"/>
              </w:rPr>
            </w:pPr>
            <w:r w:rsidRPr="00992A46">
              <w:rPr>
                <w:bCs/>
                <w:sz w:val="16"/>
                <w:szCs w:val="16"/>
              </w:rPr>
              <w:t>1,141.05</w:t>
            </w:r>
            <w:r w:rsidR="00D97764" w:rsidRPr="00992A46">
              <w:rPr>
                <w:rFonts w:hint="eastAsia"/>
                <w:bCs/>
                <w:sz w:val="16"/>
                <w:szCs w:val="16"/>
                <w:lang w:eastAsia="zh-CN"/>
              </w:rPr>
              <w:t>公吨</w:t>
            </w:r>
            <w:r w:rsidRPr="00992A46">
              <w:rPr>
                <w:bCs/>
                <w:sz w:val="16"/>
                <w:szCs w:val="16"/>
              </w:rPr>
              <w:t xml:space="preserve"> </w:t>
            </w:r>
          </w:p>
        </w:tc>
        <w:tc>
          <w:tcPr>
            <w:tcW w:w="1111" w:type="pct"/>
            <w:shd w:val="clear" w:color="auto" w:fill="auto"/>
          </w:tcPr>
          <w:p w14:paraId="3F1C790B" w14:textId="3B6C5050" w:rsidR="00576610" w:rsidRPr="00992A46" w:rsidRDefault="00576610" w:rsidP="006150A4">
            <w:pPr>
              <w:jc w:val="right"/>
              <w:rPr>
                <w:bCs/>
                <w:sz w:val="16"/>
                <w:szCs w:val="16"/>
              </w:rPr>
            </w:pPr>
            <w:r w:rsidRPr="00992A46">
              <w:rPr>
                <w:sz w:val="16"/>
                <w:szCs w:val="16"/>
              </w:rPr>
              <w:t>2,657,432</w:t>
            </w:r>
            <w:r w:rsidR="00D97764" w:rsidRPr="00992A46">
              <w:rPr>
                <w:rFonts w:hint="eastAsia"/>
                <w:sz w:val="16"/>
                <w:szCs w:val="16"/>
                <w:lang w:eastAsia="zh-CN"/>
              </w:rPr>
              <w:t>二氧化碳当量吨</w:t>
            </w:r>
          </w:p>
        </w:tc>
      </w:tr>
      <w:bookmarkEnd w:id="0"/>
    </w:tbl>
    <w:p w14:paraId="6D68C507" w14:textId="77777777" w:rsidR="00576610" w:rsidRPr="00992A46" w:rsidRDefault="00576610" w:rsidP="00576610">
      <w:pPr>
        <w:jc w:val="center"/>
        <w:rPr>
          <w:sz w:val="16"/>
          <w:szCs w:val="16"/>
        </w:rPr>
      </w:pPr>
    </w:p>
    <w:tbl>
      <w:tblPr>
        <w:tblStyle w:val="TableGrid"/>
        <w:tblW w:w="5458" w:type="pct"/>
        <w:tblInd w:w="-431" w:type="dxa"/>
        <w:tblLook w:val="04A0" w:firstRow="1" w:lastRow="0" w:firstColumn="1" w:lastColumn="0" w:noHBand="0" w:noVBand="1"/>
      </w:tblPr>
      <w:tblGrid>
        <w:gridCol w:w="3652"/>
        <w:gridCol w:w="1594"/>
        <w:gridCol w:w="2694"/>
        <w:gridCol w:w="2266"/>
      </w:tblGrid>
      <w:tr w:rsidR="00576610" w:rsidRPr="00992A46" w14:paraId="3E60F559" w14:textId="77777777" w:rsidTr="006150A4">
        <w:trPr>
          <w:trHeight w:val="272"/>
        </w:trPr>
        <w:tc>
          <w:tcPr>
            <w:tcW w:w="5000" w:type="pct"/>
            <w:gridSpan w:val="4"/>
            <w:shd w:val="clear" w:color="auto" w:fill="auto"/>
          </w:tcPr>
          <w:p w14:paraId="675B8DEF" w14:textId="02838936" w:rsidR="00576610" w:rsidRPr="00992A46" w:rsidRDefault="00992A46" w:rsidP="006150A4">
            <w:pPr>
              <w:jc w:val="left"/>
              <w:rPr>
                <w:b/>
                <w:sz w:val="16"/>
                <w:szCs w:val="16"/>
                <w:lang w:eastAsia="zh-CN"/>
              </w:rPr>
            </w:pPr>
            <w:r>
              <w:rPr>
                <w:rFonts w:hint="eastAsia"/>
                <w:b/>
                <w:sz w:val="16"/>
                <w:szCs w:val="16"/>
                <w:lang w:eastAsia="zh-CN"/>
              </w:rPr>
              <w:t>（</w:t>
            </w:r>
            <w:r w:rsidR="00D576D8" w:rsidRPr="00992A46">
              <w:rPr>
                <w:rFonts w:hint="eastAsia"/>
                <w:b/>
                <w:sz w:val="16"/>
                <w:szCs w:val="16"/>
                <w:lang w:eastAsia="zh-CN"/>
              </w:rPr>
              <w:t>五</w:t>
            </w:r>
            <w:r>
              <w:rPr>
                <w:rFonts w:hint="eastAsia"/>
                <w:b/>
                <w:sz w:val="16"/>
                <w:szCs w:val="16"/>
                <w:lang w:eastAsia="zh-CN"/>
              </w:rPr>
              <w:t>）</w:t>
            </w:r>
            <w:r w:rsidR="00D576D8" w:rsidRPr="00992A46">
              <w:rPr>
                <w:rFonts w:hint="eastAsia"/>
                <w:b/>
                <w:sz w:val="16"/>
                <w:szCs w:val="16"/>
                <w:lang w:eastAsia="zh-CN"/>
              </w:rPr>
              <w:t>消费数据</w:t>
            </w:r>
            <w:r>
              <w:rPr>
                <w:rFonts w:hint="eastAsia"/>
                <w:b/>
                <w:sz w:val="16"/>
                <w:szCs w:val="16"/>
                <w:lang w:eastAsia="zh-CN"/>
              </w:rPr>
              <w:t>（</w:t>
            </w:r>
            <w:r w:rsidR="00D576D8" w:rsidRPr="00992A46">
              <w:rPr>
                <w:rFonts w:hint="eastAsia"/>
                <w:b/>
                <w:sz w:val="16"/>
                <w:szCs w:val="16"/>
                <w:lang w:eastAsia="zh-CN"/>
              </w:rPr>
              <w:t>二氧化碳当量吨</w:t>
            </w:r>
            <w:r>
              <w:rPr>
                <w:rFonts w:hint="eastAsia"/>
                <w:b/>
                <w:sz w:val="16"/>
                <w:szCs w:val="16"/>
                <w:lang w:eastAsia="zh-CN"/>
              </w:rPr>
              <w:t>）</w:t>
            </w:r>
          </w:p>
        </w:tc>
      </w:tr>
      <w:tr w:rsidR="00576610" w:rsidRPr="00992A46" w14:paraId="6A113F4E" w14:textId="77777777" w:rsidTr="006150A4">
        <w:trPr>
          <w:trHeight w:val="272"/>
        </w:trPr>
        <w:tc>
          <w:tcPr>
            <w:tcW w:w="1789" w:type="pct"/>
            <w:shd w:val="clear" w:color="auto" w:fill="auto"/>
          </w:tcPr>
          <w:p w14:paraId="28B123E9" w14:textId="54792CD9" w:rsidR="00576610" w:rsidRPr="00992A46" w:rsidRDefault="00D576D8" w:rsidP="006150A4">
            <w:pPr>
              <w:spacing w:after="60"/>
              <w:ind w:right="-107"/>
              <w:jc w:val="center"/>
              <w:rPr>
                <w:sz w:val="16"/>
                <w:szCs w:val="16"/>
                <w:lang w:eastAsia="zh-CN"/>
              </w:rPr>
            </w:pPr>
            <w:r w:rsidRPr="00992A46">
              <w:rPr>
                <w:rFonts w:hint="eastAsia"/>
                <w:sz w:val="16"/>
                <w:szCs w:val="16"/>
                <w:lang w:eastAsia="zh-CN"/>
              </w:rPr>
              <w:t>基准</w:t>
            </w:r>
            <w:r w:rsidR="00576610" w:rsidRPr="00992A46">
              <w:rPr>
                <w:sz w:val="16"/>
                <w:szCs w:val="16"/>
                <w:lang w:eastAsia="zh-CN"/>
              </w:rPr>
              <w:t xml:space="preserve">: </w:t>
            </w:r>
            <w:r w:rsidRPr="00992A46">
              <w:rPr>
                <w:rFonts w:hint="eastAsia"/>
                <w:sz w:val="16"/>
                <w:szCs w:val="16"/>
                <w:lang w:eastAsia="zh-CN"/>
              </w:rPr>
              <w:t>2020-2022</w:t>
            </w:r>
            <w:r w:rsidRPr="00992A46">
              <w:rPr>
                <w:rFonts w:hint="eastAsia"/>
                <w:sz w:val="16"/>
                <w:szCs w:val="16"/>
                <w:lang w:eastAsia="zh-CN"/>
              </w:rPr>
              <w:t>年氢氟碳化物平均消费量加</w:t>
            </w:r>
            <w:r w:rsidRPr="00992A46">
              <w:rPr>
                <w:rFonts w:hint="eastAsia"/>
                <w:sz w:val="16"/>
                <w:szCs w:val="16"/>
                <w:lang w:eastAsia="zh-CN"/>
              </w:rPr>
              <w:t>65%</w:t>
            </w:r>
            <w:r w:rsidRPr="00992A46">
              <w:rPr>
                <w:rFonts w:hint="eastAsia"/>
                <w:sz w:val="16"/>
                <w:szCs w:val="16"/>
                <w:lang w:eastAsia="zh-CN"/>
              </w:rPr>
              <w:t>的氟氯烃基准值</w:t>
            </w:r>
          </w:p>
        </w:tc>
        <w:tc>
          <w:tcPr>
            <w:tcW w:w="781" w:type="pct"/>
            <w:shd w:val="clear" w:color="auto" w:fill="auto"/>
          </w:tcPr>
          <w:p w14:paraId="2EBB6D8C" w14:textId="77777777" w:rsidR="00576610" w:rsidRPr="00992A46" w:rsidRDefault="00576610" w:rsidP="006150A4">
            <w:pPr>
              <w:spacing w:after="60"/>
              <w:jc w:val="right"/>
              <w:rPr>
                <w:sz w:val="16"/>
                <w:szCs w:val="16"/>
              </w:rPr>
            </w:pPr>
            <w:r w:rsidRPr="00992A46">
              <w:rPr>
                <w:color w:val="000000" w:themeColor="text1"/>
                <w:sz w:val="16"/>
                <w:szCs w:val="16"/>
              </w:rPr>
              <w:t>3,179,294</w:t>
            </w:r>
          </w:p>
        </w:tc>
        <w:tc>
          <w:tcPr>
            <w:tcW w:w="1320" w:type="pct"/>
            <w:shd w:val="clear" w:color="auto" w:fill="auto"/>
          </w:tcPr>
          <w:p w14:paraId="67666DC5" w14:textId="0AAAD683" w:rsidR="00576610" w:rsidRPr="00992A46" w:rsidRDefault="00D576D8" w:rsidP="006150A4">
            <w:pPr>
              <w:spacing w:after="60"/>
              <w:jc w:val="center"/>
              <w:rPr>
                <w:sz w:val="16"/>
                <w:szCs w:val="16"/>
              </w:rPr>
            </w:pPr>
            <w:proofErr w:type="spellStart"/>
            <w:r w:rsidRPr="00992A46">
              <w:rPr>
                <w:sz w:val="16"/>
                <w:szCs w:val="16"/>
                <w:lang w:val="en-CA"/>
              </w:rPr>
              <w:t>持续总体削减起点</w:t>
            </w:r>
            <w:proofErr w:type="spellEnd"/>
          </w:p>
        </w:tc>
        <w:tc>
          <w:tcPr>
            <w:tcW w:w="1110" w:type="pct"/>
            <w:shd w:val="clear" w:color="auto" w:fill="auto"/>
          </w:tcPr>
          <w:p w14:paraId="5F8E1D91" w14:textId="7A6C42C0" w:rsidR="00576610" w:rsidRPr="00992A46" w:rsidRDefault="00D576D8" w:rsidP="006150A4">
            <w:pPr>
              <w:spacing w:after="60"/>
              <w:jc w:val="right"/>
              <w:rPr>
                <w:sz w:val="16"/>
                <w:szCs w:val="16"/>
              </w:rPr>
            </w:pPr>
            <w:r w:rsidRPr="00992A46">
              <w:rPr>
                <w:rFonts w:hint="eastAsia"/>
                <w:color w:val="000000" w:themeColor="text1"/>
                <w:sz w:val="16"/>
                <w:szCs w:val="16"/>
                <w:lang w:eastAsia="zh-CN"/>
              </w:rPr>
              <w:t>待定</w:t>
            </w:r>
          </w:p>
        </w:tc>
      </w:tr>
      <w:tr w:rsidR="00576610" w:rsidRPr="00992A46" w14:paraId="1F97BA35" w14:textId="77777777" w:rsidTr="006150A4">
        <w:trPr>
          <w:trHeight w:val="163"/>
        </w:trPr>
        <w:tc>
          <w:tcPr>
            <w:tcW w:w="5000" w:type="pct"/>
            <w:gridSpan w:val="4"/>
            <w:shd w:val="clear" w:color="auto" w:fill="auto"/>
          </w:tcPr>
          <w:p w14:paraId="32B6884D" w14:textId="2B69EFEC" w:rsidR="00576610" w:rsidRPr="00992A46" w:rsidRDefault="00D576D8" w:rsidP="006150A4">
            <w:pPr>
              <w:tabs>
                <w:tab w:val="left" w:pos="709"/>
              </w:tabs>
              <w:ind w:left="567" w:hanging="141"/>
              <w:rPr>
                <w:b/>
                <w:sz w:val="16"/>
                <w:szCs w:val="16"/>
                <w:lang w:eastAsia="zh-CN"/>
              </w:rPr>
            </w:pPr>
            <w:r w:rsidRPr="00992A46">
              <w:rPr>
                <w:b/>
                <w:sz w:val="16"/>
                <w:szCs w:val="16"/>
                <w:lang w:val="en-CA" w:eastAsia="zh-CN"/>
              </w:rPr>
              <w:t>符合供资条件的消费量</w:t>
            </w:r>
          </w:p>
        </w:tc>
      </w:tr>
      <w:tr w:rsidR="00576610" w:rsidRPr="00992A46" w14:paraId="7810F98D" w14:textId="77777777" w:rsidTr="006150A4">
        <w:trPr>
          <w:trHeight w:val="137"/>
        </w:trPr>
        <w:tc>
          <w:tcPr>
            <w:tcW w:w="1789" w:type="pct"/>
            <w:shd w:val="clear" w:color="auto" w:fill="auto"/>
          </w:tcPr>
          <w:p w14:paraId="1ACF3AA1" w14:textId="552488EA" w:rsidR="00576610" w:rsidRPr="00992A46" w:rsidRDefault="00D576D8" w:rsidP="006150A4">
            <w:pPr>
              <w:spacing w:after="60"/>
              <w:jc w:val="center"/>
              <w:rPr>
                <w:sz w:val="16"/>
                <w:szCs w:val="16"/>
              </w:rPr>
            </w:pPr>
            <w:r w:rsidRPr="00992A46">
              <w:rPr>
                <w:rFonts w:hint="eastAsia"/>
                <w:sz w:val="16"/>
                <w:szCs w:val="16"/>
                <w:lang w:eastAsia="zh-CN"/>
              </w:rPr>
              <w:t>已核准</w:t>
            </w:r>
          </w:p>
        </w:tc>
        <w:tc>
          <w:tcPr>
            <w:tcW w:w="781" w:type="pct"/>
            <w:shd w:val="clear" w:color="auto" w:fill="auto"/>
          </w:tcPr>
          <w:p w14:paraId="1B08EEE2" w14:textId="77777777" w:rsidR="00576610" w:rsidRPr="00992A46" w:rsidRDefault="00576610" w:rsidP="006150A4">
            <w:pPr>
              <w:spacing w:after="60"/>
              <w:jc w:val="right"/>
              <w:rPr>
                <w:sz w:val="16"/>
                <w:szCs w:val="16"/>
              </w:rPr>
            </w:pPr>
            <w:r w:rsidRPr="00992A46">
              <w:rPr>
                <w:color w:val="000000" w:themeColor="text1"/>
                <w:sz w:val="16"/>
                <w:szCs w:val="16"/>
              </w:rPr>
              <w:t>0</w:t>
            </w:r>
          </w:p>
        </w:tc>
        <w:tc>
          <w:tcPr>
            <w:tcW w:w="1320" w:type="pct"/>
            <w:shd w:val="clear" w:color="auto" w:fill="auto"/>
          </w:tcPr>
          <w:p w14:paraId="40C11703" w14:textId="3E635522" w:rsidR="00576610" w:rsidRPr="00992A46" w:rsidRDefault="00D576D8" w:rsidP="006150A4">
            <w:pPr>
              <w:spacing w:after="60"/>
              <w:jc w:val="center"/>
              <w:rPr>
                <w:sz w:val="16"/>
                <w:szCs w:val="16"/>
              </w:rPr>
            </w:pPr>
            <w:r w:rsidRPr="00992A46">
              <w:rPr>
                <w:rFonts w:hint="eastAsia"/>
                <w:sz w:val="16"/>
                <w:szCs w:val="16"/>
                <w:lang w:eastAsia="zh-CN"/>
              </w:rPr>
              <w:t>剩余</w:t>
            </w:r>
          </w:p>
        </w:tc>
        <w:tc>
          <w:tcPr>
            <w:tcW w:w="1110" w:type="pct"/>
            <w:shd w:val="clear" w:color="auto" w:fill="auto"/>
          </w:tcPr>
          <w:p w14:paraId="4A9CAFCC" w14:textId="74A978BB" w:rsidR="00576610" w:rsidRPr="00992A46" w:rsidRDefault="00D576D8" w:rsidP="006150A4">
            <w:pPr>
              <w:spacing w:after="60"/>
              <w:jc w:val="right"/>
              <w:rPr>
                <w:sz w:val="16"/>
                <w:szCs w:val="16"/>
              </w:rPr>
            </w:pPr>
            <w:r w:rsidRPr="00992A46">
              <w:rPr>
                <w:rFonts w:hint="eastAsia"/>
                <w:sz w:val="16"/>
                <w:szCs w:val="16"/>
                <w:lang w:eastAsia="zh-CN"/>
              </w:rPr>
              <w:t>待定</w:t>
            </w:r>
          </w:p>
        </w:tc>
      </w:tr>
    </w:tbl>
    <w:p w14:paraId="3E428B43" w14:textId="77777777" w:rsidR="00576610" w:rsidRPr="00992A46" w:rsidRDefault="00576610" w:rsidP="00576610">
      <w:pPr>
        <w:jc w:val="center"/>
        <w:rPr>
          <w:sz w:val="16"/>
          <w:szCs w:val="16"/>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576610" w:rsidRPr="00992A46" w14:paraId="4AE5F7B0" w14:textId="77777777" w:rsidTr="006150A4">
        <w:trPr>
          <w:trHeight w:val="258"/>
        </w:trPr>
        <w:tc>
          <w:tcPr>
            <w:tcW w:w="2136" w:type="pct"/>
            <w:gridSpan w:val="2"/>
            <w:shd w:val="clear" w:color="auto" w:fill="auto"/>
            <w:vAlign w:val="center"/>
          </w:tcPr>
          <w:p w14:paraId="19E558B1" w14:textId="56B83D09" w:rsidR="00576610" w:rsidRPr="00992A46" w:rsidRDefault="00992A46" w:rsidP="006150A4">
            <w:pPr>
              <w:spacing w:after="60"/>
              <w:jc w:val="left"/>
              <w:rPr>
                <w:b/>
                <w:sz w:val="16"/>
                <w:szCs w:val="16"/>
              </w:rPr>
            </w:pPr>
            <w:r>
              <w:rPr>
                <w:b/>
                <w:sz w:val="16"/>
                <w:szCs w:val="16"/>
                <w:lang w:val="en-CA"/>
              </w:rPr>
              <w:t>（</w:t>
            </w:r>
            <w:r w:rsidR="00D576D8" w:rsidRPr="00992A46">
              <w:rPr>
                <w:rFonts w:hint="eastAsia"/>
                <w:b/>
                <w:sz w:val="16"/>
                <w:szCs w:val="16"/>
                <w:lang w:val="en-CA" w:eastAsia="zh-CN"/>
              </w:rPr>
              <w:t>六</w:t>
            </w:r>
            <w:r>
              <w:rPr>
                <w:b/>
                <w:sz w:val="16"/>
                <w:szCs w:val="16"/>
                <w:lang w:val="en-CA"/>
              </w:rPr>
              <w:t>）</w:t>
            </w:r>
            <w:r w:rsidR="00D576D8" w:rsidRPr="00992A46">
              <w:rPr>
                <w:b/>
                <w:sz w:val="16"/>
                <w:szCs w:val="16"/>
                <w:lang w:val="en-CA"/>
              </w:rPr>
              <w:t xml:space="preserve"> </w:t>
            </w:r>
            <w:r w:rsidR="00D576D8" w:rsidRPr="00992A46">
              <w:rPr>
                <w:rFonts w:hint="eastAsia"/>
                <w:b/>
                <w:sz w:val="16"/>
                <w:szCs w:val="16"/>
                <w:lang w:val="en-CA" w:eastAsia="zh-CN"/>
              </w:rPr>
              <w:t>认可</w:t>
            </w:r>
            <w:r w:rsidR="00D576D8" w:rsidRPr="00992A46">
              <w:rPr>
                <w:b/>
                <w:sz w:val="16"/>
                <w:szCs w:val="16"/>
                <w:lang w:val="en-CA" w:eastAsia="zh-CN"/>
              </w:rPr>
              <w:t>业务计划</w:t>
            </w:r>
          </w:p>
        </w:tc>
        <w:tc>
          <w:tcPr>
            <w:tcW w:w="682" w:type="pct"/>
            <w:vAlign w:val="center"/>
          </w:tcPr>
          <w:p w14:paraId="0E883F7E" w14:textId="6458480D" w:rsidR="00576610" w:rsidRPr="00992A46" w:rsidRDefault="00576610" w:rsidP="006150A4">
            <w:pPr>
              <w:spacing w:after="60"/>
              <w:jc w:val="center"/>
              <w:rPr>
                <w:b/>
                <w:sz w:val="16"/>
                <w:szCs w:val="16"/>
              </w:rPr>
            </w:pPr>
            <w:r w:rsidRPr="00992A46">
              <w:rPr>
                <w:b/>
                <w:sz w:val="16"/>
                <w:szCs w:val="16"/>
              </w:rPr>
              <w:t>2023</w:t>
            </w:r>
            <w:r w:rsidR="00D576D8" w:rsidRPr="00992A46">
              <w:rPr>
                <w:rFonts w:hint="eastAsia"/>
                <w:b/>
                <w:sz w:val="16"/>
                <w:szCs w:val="16"/>
                <w:lang w:eastAsia="zh-CN"/>
              </w:rPr>
              <w:t>年</w:t>
            </w:r>
          </w:p>
        </w:tc>
        <w:tc>
          <w:tcPr>
            <w:tcW w:w="682" w:type="pct"/>
            <w:vAlign w:val="center"/>
          </w:tcPr>
          <w:p w14:paraId="1BF8794D" w14:textId="29D10187" w:rsidR="00576610" w:rsidRPr="00992A46" w:rsidRDefault="00576610" w:rsidP="006150A4">
            <w:pPr>
              <w:spacing w:after="60"/>
              <w:jc w:val="center"/>
              <w:rPr>
                <w:b/>
                <w:sz w:val="16"/>
                <w:szCs w:val="16"/>
              </w:rPr>
            </w:pPr>
            <w:r w:rsidRPr="00992A46">
              <w:rPr>
                <w:b/>
                <w:sz w:val="16"/>
                <w:szCs w:val="16"/>
              </w:rPr>
              <w:t>2024</w:t>
            </w:r>
            <w:r w:rsidR="00D576D8" w:rsidRPr="00992A46">
              <w:rPr>
                <w:rFonts w:hint="eastAsia"/>
                <w:b/>
                <w:sz w:val="16"/>
                <w:szCs w:val="16"/>
                <w:lang w:eastAsia="zh-CN"/>
              </w:rPr>
              <w:t>年</w:t>
            </w:r>
          </w:p>
        </w:tc>
        <w:tc>
          <w:tcPr>
            <w:tcW w:w="682" w:type="pct"/>
            <w:vAlign w:val="center"/>
          </w:tcPr>
          <w:p w14:paraId="26523F1D" w14:textId="5234539C" w:rsidR="00576610" w:rsidRPr="00992A46" w:rsidRDefault="00576610" w:rsidP="006150A4">
            <w:pPr>
              <w:spacing w:after="60"/>
              <w:jc w:val="center"/>
              <w:rPr>
                <w:b/>
                <w:sz w:val="16"/>
                <w:szCs w:val="16"/>
              </w:rPr>
            </w:pPr>
            <w:r w:rsidRPr="00992A46">
              <w:rPr>
                <w:b/>
                <w:sz w:val="16"/>
                <w:szCs w:val="16"/>
              </w:rPr>
              <w:t>2025</w:t>
            </w:r>
            <w:r w:rsidR="00D576D8" w:rsidRPr="00992A46">
              <w:rPr>
                <w:rFonts w:hint="eastAsia"/>
                <w:b/>
                <w:sz w:val="16"/>
                <w:szCs w:val="16"/>
                <w:lang w:eastAsia="zh-CN"/>
              </w:rPr>
              <w:t>年</w:t>
            </w:r>
          </w:p>
        </w:tc>
        <w:tc>
          <w:tcPr>
            <w:tcW w:w="818" w:type="pct"/>
            <w:shd w:val="clear" w:color="auto" w:fill="auto"/>
            <w:vAlign w:val="center"/>
          </w:tcPr>
          <w:p w14:paraId="3C4C0198" w14:textId="7394B57D" w:rsidR="00576610" w:rsidRPr="00992A46" w:rsidRDefault="00D576D8" w:rsidP="006150A4">
            <w:pPr>
              <w:spacing w:after="60"/>
              <w:jc w:val="center"/>
              <w:rPr>
                <w:b/>
                <w:sz w:val="16"/>
                <w:szCs w:val="16"/>
              </w:rPr>
            </w:pPr>
            <w:r w:rsidRPr="00992A46">
              <w:rPr>
                <w:rFonts w:hint="eastAsia"/>
                <w:b/>
                <w:sz w:val="16"/>
                <w:szCs w:val="16"/>
                <w:lang w:eastAsia="zh-CN"/>
              </w:rPr>
              <w:t>共计</w:t>
            </w:r>
          </w:p>
        </w:tc>
      </w:tr>
      <w:tr w:rsidR="00576610" w:rsidRPr="00992A46" w14:paraId="570D0EF4" w14:textId="77777777" w:rsidTr="006150A4">
        <w:trPr>
          <w:trHeight w:val="112"/>
        </w:trPr>
        <w:tc>
          <w:tcPr>
            <w:tcW w:w="633" w:type="pct"/>
            <w:vMerge w:val="restart"/>
            <w:shd w:val="clear" w:color="auto" w:fill="auto"/>
            <w:vAlign w:val="center"/>
          </w:tcPr>
          <w:p w14:paraId="735C021C" w14:textId="4AD2C116" w:rsidR="00576610" w:rsidRPr="00992A46" w:rsidRDefault="00D576D8" w:rsidP="006150A4">
            <w:pPr>
              <w:spacing w:after="60"/>
              <w:jc w:val="center"/>
              <w:rPr>
                <w:sz w:val="16"/>
                <w:szCs w:val="16"/>
              </w:rPr>
            </w:pPr>
            <w:r w:rsidRPr="00992A46">
              <w:rPr>
                <w:rFonts w:hint="eastAsia"/>
                <w:color w:val="000000" w:themeColor="text1"/>
                <w:sz w:val="16"/>
                <w:szCs w:val="16"/>
                <w:lang w:eastAsia="zh-CN"/>
              </w:rPr>
              <w:t>工发组织</w:t>
            </w:r>
          </w:p>
        </w:tc>
        <w:tc>
          <w:tcPr>
            <w:tcW w:w="1503" w:type="pct"/>
            <w:shd w:val="clear" w:color="auto" w:fill="auto"/>
          </w:tcPr>
          <w:p w14:paraId="2BC9F0F2" w14:textId="2AA70662" w:rsidR="00576610" w:rsidRPr="00992A46" w:rsidRDefault="00D576D8" w:rsidP="006150A4">
            <w:pPr>
              <w:spacing w:after="60"/>
              <w:jc w:val="left"/>
              <w:rPr>
                <w:sz w:val="16"/>
                <w:szCs w:val="16"/>
                <w:lang w:eastAsia="zh-CN"/>
              </w:rPr>
            </w:pPr>
            <w:r w:rsidRPr="00992A46">
              <w:rPr>
                <w:rFonts w:hint="eastAsia"/>
                <w:sz w:val="16"/>
                <w:szCs w:val="16"/>
                <w:lang w:eastAsia="zh-CN"/>
              </w:rPr>
              <w:t>氢氟碳化物削减量</w:t>
            </w:r>
            <w:r w:rsidR="00992A46">
              <w:rPr>
                <w:sz w:val="16"/>
                <w:szCs w:val="16"/>
                <w:lang w:eastAsia="zh-CN"/>
              </w:rPr>
              <w:t>（</w:t>
            </w:r>
            <w:r w:rsidRPr="00992A46">
              <w:rPr>
                <w:rFonts w:hint="eastAsia"/>
                <w:sz w:val="16"/>
                <w:szCs w:val="16"/>
                <w:lang w:eastAsia="zh-CN"/>
              </w:rPr>
              <w:t>二氧化碳当量吨</w:t>
            </w:r>
            <w:r w:rsidR="00992A46">
              <w:rPr>
                <w:sz w:val="16"/>
                <w:szCs w:val="16"/>
                <w:lang w:eastAsia="zh-CN"/>
              </w:rPr>
              <w:t>）</w:t>
            </w:r>
          </w:p>
        </w:tc>
        <w:tc>
          <w:tcPr>
            <w:tcW w:w="682" w:type="pct"/>
            <w:shd w:val="clear" w:color="auto" w:fill="auto"/>
          </w:tcPr>
          <w:p w14:paraId="7D2D48A8" w14:textId="77777777" w:rsidR="00576610" w:rsidRPr="00992A46" w:rsidRDefault="00576610" w:rsidP="006150A4">
            <w:pPr>
              <w:spacing w:after="60"/>
              <w:jc w:val="right"/>
              <w:rPr>
                <w:sz w:val="16"/>
                <w:szCs w:val="16"/>
              </w:rPr>
            </w:pPr>
            <w:r w:rsidRPr="00992A46">
              <w:rPr>
                <w:sz w:val="16"/>
                <w:szCs w:val="16"/>
              </w:rPr>
              <w:t>0</w:t>
            </w:r>
          </w:p>
        </w:tc>
        <w:tc>
          <w:tcPr>
            <w:tcW w:w="682" w:type="pct"/>
          </w:tcPr>
          <w:p w14:paraId="4D493F94" w14:textId="77777777" w:rsidR="00576610" w:rsidRPr="00992A46" w:rsidRDefault="00576610" w:rsidP="006150A4">
            <w:pPr>
              <w:spacing w:after="60"/>
              <w:jc w:val="right"/>
              <w:rPr>
                <w:sz w:val="16"/>
                <w:szCs w:val="16"/>
              </w:rPr>
            </w:pPr>
            <w:r w:rsidRPr="00992A46">
              <w:rPr>
                <w:sz w:val="16"/>
                <w:szCs w:val="16"/>
              </w:rPr>
              <w:t>0</w:t>
            </w:r>
          </w:p>
        </w:tc>
        <w:tc>
          <w:tcPr>
            <w:tcW w:w="682" w:type="pct"/>
          </w:tcPr>
          <w:p w14:paraId="0E18F5FF" w14:textId="77777777" w:rsidR="00576610" w:rsidRPr="00992A46" w:rsidRDefault="00576610" w:rsidP="006150A4">
            <w:pPr>
              <w:spacing w:after="60"/>
              <w:jc w:val="right"/>
              <w:rPr>
                <w:sz w:val="16"/>
                <w:szCs w:val="16"/>
              </w:rPr>
            </w:pPr>
            <w:r w:rsidRPr="00992A46">
              <w:rPr>
                <w:sz w:val="16"/>
                <w:szCs w:val="16"/>
              </w:rPr>
              <w:t>0</w:t>
            </w:r>
          </w:p>
        </w:tc>
        <w:tc>
          <w:tcPr>
            <w:tcW w:w="818" w:type="pct"/>
          </w:tcPr>
          <w:p w14:paraId="6EA1FA52" w14:textId="77777777" w:rsidR="00576610" w:rsidRPr="00992A46" w:rsidRDefault="00576610" w:rsidP="006150A4">
            <w:pPr>
              <w:spacing w:after="60"/>
              <w:jc w:val="right"/>
              <w:rPr>
                <w:sz w:val="16"/>
                <w:szCs w:val="16"/>
              </w:rPr>
            </w:pPr>
            <w:r w:rsidRPr="00992A46">
              <w:rPr>
                <w:sz w:val="16"/>
                <w:szCs w:val="16"/>
              </w:rPr>
              <w:t>0</w:t>
            </w:r>
          </w:p>
        </w:tc>
      </w:tr>
      <w:tr w:rsidR="00576610" w:rsidRPr="00992A46" w14:paraId="09A0E6B6" w14:textId="77777777" w:rsidTr="006150A4">
        <w:trPr>
          <w:trHeight w:val="41"/>
        </w:trPr>
        <w:tc>
          <w:tcPr>
            <w:tcW w:w="633" w:type="pct"/>
            <w:vMerge/>
            <w:shd w:val="clear" w:color="auto" w:fill="auto"/>
            <w:vAlign w:val="center"/>
          </w:tcPr>
          <w:p w14:paraId="2B038786" w14:textId="77777777" w:rsidR="00576610" w:rsidRPr="00992A46" w:rsidRDefault="00576610" w:rsidP="006150A4">
            <w:pPr>
              <w:spacing w:after="60"/>
              <w:jc w:val="center"/>
              <w:rPr>
                <w:sz w:val="16"/>
                <w:szCs w:val="16"/>
              </w:rPr>
            </w:pPr>
          </w:p>
        </w:tc>
        <w:tc>
          <w:tcPr>
            <w:tcW w:w="1503" w:type="pct"/>
            <w:shd w:val="clear" w:color="auto" w:fill="auto"/>
          </w:tcPr>
          <w:p w14:paraId="4172F433" w14:textId="4FAD4B3E" w:rsidR="00576610" w:rsidRPr="00992A46" w:rsidRDefault="00D576D8" w:rsidP="006150A4">
            <w:pPr>
              <w:spacing w:after="60"/>
              <w:jc w:val="left"/>
              <w:rPr>
                <w:sz w:val="16"/>
                <w:szCs w:val="16"/>
                <w:lang w:eastAsia="zh-CN"/>
              </w:rPr>
            </w:pPr>
            <w:r w:rsidRPr="00992A46">
              <w:rPr>
                <w:rFonts w:hint="eastAsia"/>
                <w:sz w:val="16"/>
                <w:szCs w:val="16"/>
                <w:lang w:eastAsia="zh-CN"/>
              </w:rPr>
              <w:t>供资</w:t>
            </w:r>
            <w:r w:rsidR="00576610" w:rsidRPr="00992A46">
              <w:rPr>
                <w:sz w:val="16"/>
                <w:szCs w:val="16"/>
              </w:rPr>
              <w:t xml:space="preserve"> </w:t>
            </w:r>
            <w:r w:rsidR="00992A46">
              <w:rPr>
                <w:sz w:val="16"/>
                <w:szCs w:val="16"/>
              </w:rPr>
              <w:t>（</w:t>
            </w:r>
            <w:r w:rsidRPr="00992A46">
              <w:rPr>
                <w:rFonts w:hint="eastAsia"/>
                <w:sz w:val="16"/>
                <w:szCs w:val="16"/>
                <w:lang w:eastAsia="zh-CN"/>
              </w:rPr>
              <w:t>美元</w:t>
            </w:r>
            <w:r w:rsidR="00992A46">
              <w:rPr>
                <w:rFonts w:hint="eastAsia"/>
                <w:sz w:val="16"/>
                <w:szCs w:val="16"/>
                <w:lang w:eastAsia="zh-CN"/>
              </w:rPr>
              <w:t>）</w:t>
            </w:r>
          </w:p>
        </w:tc>
        <w:tc>
          <w:tcPr>
            <w:tcW w:w="682" w:type="pct"/>
            <w:shd w:val="clear" w:color="auto" w:fill="auto"/>
          </w:tcPr>
          <w:p w14:paraId="720F1E2B" w14:textId="77777777" w:rsidR="00576610" w:rsidRPr="00992A46" w:rsidRDefault="00576610" w:rsidP="006150A4">
            <w:pPr>
              <w:spacing w:after="60"/>
              <w:jc w:val="right"/>
              <w:rPr>
                <w:sz w:val="16"/>
                <w:szCs w:val="16"/>
              </w:rPr>
            </w:pPr>
            <w:r w:rsidRPr="00992A46">
              <w:rPr>
                <w:sz w:val="16"/>
                <w:szCs w:val="16"/>
              </w:rPr>
              <w:t>115,560</w:t>
            </w:r>
          </w:p>
        </w:tc>
        <w:tc>
          <w:tcPr>
            <w:tcW w:w="682" w:type="pct"/>
          </w:tcPr>
          <w:p w14:paraId="49054910" w14:textId="77777777" w:rsidR="00576610" w:rsidRPr="00992A46" w:rsidRDefault="00576610" w:rsidP="006150A4">
            <w:pPr>
              <w:spacing w:after="60"/>
              <w:jc w:val="right"/>
              <w:rPr>
                <w:sz w:val="16"/>
                <w:szCs w:val="16"/>
              </w:rPr>
            </w:pPr>
            <w:r w:rsidRPr="00992A46">
              <w:rPr>
                <w:sz w:val="16"/>
                <w:szCs w:val="16"/>
              </w:rPr>
              <w:t>0</w:t>
            </w:r>
          </w:p>
        </w:tc>
        <w:tc>
          <w:tcPr>
            <w:tcW w:w="682" w:type="pct"/>
          </w:tcPr>
          <w:p w14:paraId="6AD0C4F3" w14:textId="77777777" w:rsidR="00576610" w:rsidRPr="00992A46" w:rsidRDefault="00576610" w:rsidP="006150A4">
            <w:pPr>
              <w:spacing w:after="60"/>
              <w:jc w:val="right"/>
              <w:rPr>
                <w:sz w:val="16"/>
                <w:szCs w:val="16"/>
              </w:rPr>
            </w:pPr>
            <w:r w:rsidRPr="00992A46">
              <w:rPr>
                <w:sz w:val="16"/>
                <w:szCs w:val="16"/>
              </w:rPr>
              <w:t>0</w:t>
            </w:r>
          </w:p>
        </w:tc>
        <w:tc>
          <w:tcPr>
            <w:tcW w:w="818" w:type="pct"/>
          </w:tcPr>
          <w:p w14:paraId="66208BD2" w14:textId="77777777" w:rsidR="00576610" w:rsidRPr="00992A46" w:rsidRDefault="00576610" w:rsidP="006150A4">
            <w:pPr>
              <w:spacing w:after="60"/>
              <w:jc w:val="right"/>
              <w:rPr>
                <w:sz w:val="16"/>
                <w:szCs w:val="16"/>
              </w:rPr>
            </w:pPr>
            <w:r w:rsidRPr="00992A46">
              <w:rPr>
                <w:sz w:val="16"/>
                <w:szCs w:val="16"/>
              </w:rPr>
              <w:t>115,560</w:t>
            </w:r>
          </w:p>
        </w:tc>
      </w:tr>
    </w:tbl>
    <w:p w14:paraId="7CBF8B69" w14:textId="77777777" w:rsidR="00576610" w:rsidRPr="00992A46" w:rsidRDefault="00576610" w:rsidP="00576610">
      <w:pPr>
        <w:ind w:right="-420"/>
        <w:jc w:val="center"/>
        <w:rPr>
          <w:sz w:val="16"/>
          <w:szCs w:val="16"/>
        </w:rPr>
      </w:pPr>
    </w:p>
    <w:tbl>
      <w:tblPr>
        <w:tblStyle w:val="TableGrid"/>
        <w:tblW w:w="5458" w:type="pct"/>
        <w:tblInd w:w="-431" w:type="dxa"/>
        <w:tblLayout w:type="fixed"/>
        <w:tblCellMar>
          <w:left w:w="57" w:type="dxa"/>
          <w:right w:w="85" w:type="dxa"/>
        </w:tblCellMar>
        <w:tblLook w:val="04A0" w:firstRow="1" w:lastRow="0" w:firstColumn="1" w:lastColumn="0" w:noHBand="0" w:noVBand="1"/>
      </w:tblPr>
      <w:tblGrid>
        <w:gridCol w:w="1560"/>
        <w:gridCol w:w="852"/>
        <w:gridCol w:w="1286"/>
        <w:gridCol w:w="845"/>
        <w:gridCol w:w="712"/>
        <w:gridCol w:w="708"/>
        <w:gridCol w:w="847"/>
        <w:gridCol w:w="708"/>
        <w:gridCol w:w="716"/>
        <w:gridCol w:w="992"/>
        <w:gridCol w:w="980"/>
      </w:tblGrid>
      <w:tr w:rsidR="00576610" w:rsidRPr="00992A46" w14:paraId="2F251433" w14:textId="77777777" w:rsidTr="00D576D8">
        <w:trPr>
          <w:trHeight w:val="216"/>
        </w:trPr>
        <w:tc>
          <w:tcPr>
            <w:tcW w:w="1811" w:type="pct"/>
            <w:gridSpan w:val="3"/>
            <w:shd w:val="clear" w:color="auto" w:fill="auto"/>
          </w:tcPr>
          <w:p w14:paraId="5B543D4B" w14:textId="2F3A807A" w:rsidR="00576610" w:rsidRPr="00992A46" w:rsidRDefault="00992A46" w:rsidP="006150A4">
            <w:pPr>
              <w:jc w:val="left"/>
              <w:rPr>
                <w:b/>
                <w:sz w:val="16"/>
                <w:szCs w:val="16"/>
              </w:rPr>
            </w:pPr>
            <w:r>
              <w:rPr>
                <w:b/>
                <w:sz w:val="16"/>
                <w:szCs w:val="16"/>
              </w:rPr>
              <w:t>（</w:t>
            </w:r>
            <w:r w:rsidR="00D576D8" w:rsidRPr="00992A46">
              <w:rPr>
                <w:rFonts w:hint="eastAsia"/>
                <w:b/>
                <w:sz w:val="16"/>
                <w:szCs w:val="16"/>
                <w:lang w:eastAsia="zh-CN"/>
              </w:rPr>
              <w:t>七</w:t>
            </w:r>
            <w:r>
              <w:rPr>
                <w:b/>
                <w:sz w:val="16"/>
                <w:szCs w:val="16"/>
              </w:rPr>
              <w:t>）</w:t>
            </w:r>
            <w:r w:rsidR="00D576D8" w:rsidRPr="00992A46">
              <w:rPr>
                <w:b/>
                <w:sz w:val="16"/>
                <w:szCs w:val="16"/>
              </w:rPr>
              <w:t xml:space="preserve"> </w:t>
            </w:r>
            <w:r w:rsidR="00D576D8" w:rsidRPr="00992A46">
              <w:rPr>
                <w:rFonts w:hint="eastAsia"/>
                <w:b/>
                <w:sz w:val="16"/>
                <w:szCs w:val="16"/>
                <w:lang w:eastAsia="zh-CN"/>
              </w:rPr>
              <w:t>项目数据</w:t>
            </w:r>
          </w:p>
        </w:tc>
        <w:tc>
          <w:tcPr>
            <w:tcW w:w="414" w:type="pct"/>
            <w:shd w:val="clear" w:color="auto" w:fill="auto"/>
            <w:vAlign w:val="center"/>
          </w:tcPr>
          <w:p w14:paraId="49C053B7" w14:textId="1B7282A1" w:rsidR="00576610" w:rsidRPr="00992A46" w:rsidRDefault="00576610" w:rsidP="006150A4">
            <w:pPr>
              <w:jc w:val="center"/>
              <w:rPr>
                <w:b/>
                <w:sz w:val="16"/>
                <w:szCs w:val="16"/>
              </w:rPr>
            </w:pPr>
            <w:r w:rsidRPr="00992A46">
              <w:rPr>
                <w:b/>
                <w:sz w:val="16"/>
                <w:szCs w:val="16"/>
              </w:rPr>
              <w:t>2023</w:t>
            </w:r>
            <w:r w:rsidR="00D576D8" w:rsidRPr="00992A46">
              <w:rPr>
                <w:rFonts w:hint="eastAsia"/>
                <w:b/>
                <w:sz w:val="16"/>
                <w:szCs w:val="16"/>
                <w:lang w:eastAsia="zh-CN"/>
              </w:rPr>
              <w:t>年</w:t>
            </w:r>
          </w:p>
        </w:tc>
        <w:tc>
          <w:tcPr>
            <w:tcW w:w="349" w:type="pct"/>
            <w:shd w:val="clear" w:color="auto" w:fill="auto"/>
            <w:vAlign w:val="center"/>
          </w:tcPr>
          <w:p w14:paraId="72587BC7" w14:textId="7057897D" w:rsidR="00576610" w:rsidRPr="00992A46" w:rsidRDefault="00576610" w:rsidP="006150A4">
            <w:pPr>
              <w:jc w:val="center"/>
              <w:rPr>
                <w:b/>
                <w:sz w:val="16"/>
                <w:szCs w:val="16"/>
              </w:rPr>
            </w:pPr>
            <w:r w:rsidRPr="00992A46">
              <w:rPr>
                <w:b/>
                <w:sz w:val="16"/>
                <w:szCs w:val="16"/>
              </w:rPr>
              <w:t>2024</w:t>
            </w:r>
            <w:r w:rsidR="00D576D8" w:rsidRPr="00992A46">
              <w:rPr>
                <w:rFonts w:hint="eastAsia"/>
                <w:b/>
                <w:sz w:val="16"/>
                <w:szCs w:val="16"/>
                <w:lang w:eastAsia="zh-CN"/>
              </w:rPr>
              <w:t>年</w:t>
            </w:r>
          </w:p>
        </w:tc>
        <w:tc>
          <w:tcPr>
            <w:tcW w:w="347" w:type="pct"/>
            <w:shd w:val="clear" w:color="auto" w:fill="auto"/>
            <w:vAlign w:val="center"/>
          </w:tcPr>
          <w:p w14:paraId="47917B80" w14:textId="2494106B" w:rsidR="00576610" w:rsidRPr="00992A46" w:rsidRDefault="00576610" w:rsidP="006150A4">
            <w:pPr>
              <w:jc w:val="center"/>
              <w:rPr>
                <w:b/>
                <w:sz w:val="16"/>
                <w:szCs w:val="16"/>
              </w:rPr>
            </w:pPr>
            <w:r w:rsidRPr="00992A46">
              <w:rPr>
                <w:b/>
                <w:sz w:val="16"/>
                <w:szCs w:val="16"/>
              </w:rPr>
              <w:t>2025</w:t>
            </w:r>
            <w:r w:rsidR="00D576D8" w:rsidRPr="00992A46">
              <w:rPr>
                <w:rFonts w:hint="eastAsia"/>
                <w:b/>
                <w:sz w:val="16"/>
                <w:szCs w:val="16"/>
                <w:lang w:eastAsia="zh-CN"/>
              </w:rPr>
              <w:t>年</w:t>
            </w:r>
          </w:p>
        </w:tc>
        <w:tc>
          <w:tcPr>
            <w:tcW w:w="415" w:type="pct"/>
            <w:vAlign w:val="center"/>
          </w:tcPr>
          <w:p w14:paraId="333BC13B" w14:textId="38B79AE7" w:rsidR="00576610" w:rsidRPr="00992A46" w:rsidRDefault="00576610" w:rsidP="006150A4">
            <w:pPr>
              <w:jc w:val="center"/>
              <w:rPr>
                <w:b/>
                <w:sz w:val="16"/>
                <w:szCs w:val="16"/>
              </w:rPr>
            </w:pPr>
            <w:r w:rsidRPr="00992A46">
              <w:rPr>
                <w:b/>
                <w:sz w:val="16"/>
                <w:szCs w:val="16"/>
              </w:rPr>
              <w:t>2026</w:t>
            </w:r>
            <w:r w:rsidR="00D576D8" w:rsidRPr="00992A46">
              <w:rPr>
                <w:rFonts w:hint="eastAsia"/>
                <w:b/>
                <w:sz w:val="16"/>
                <w:szCs w:val="16"/>
                <w:lang w:eastAsia="zh-CN"/>
              </w:rPr>
              <w:t>年</w:t>
            </w:r>
          </w:p>
        </w:tc>
        <w:tc>
          <w:tcPr>
            <w:tcW w:w="347" w:type="pct"/>
            <w:vAlign w:val="center"/>
          </w:tcPr>
          <w:p w14:paraId="1670C536" w14:textId="589D598A" w:rsidR="00576610" w:rsidRPr="00992A46" w:rsidRDefault="00576610" w:rsidP="006150A4">
            <w:pPr>
              <w:jc w:val="center"/>
              <w:rPr>
                <w:b/>
                <w:sz w:val="16"/>
                <w:szCs w:val="16"/>
              </w:rPr>
            </w:pPr>
            <w:r w:rsidRPr="00992A46">
              <w:rPr>
                <w:b/>
                <w:sz w:val="16"/>
                <w:szCs w:val="16"/>
              </w:rPr>
              <w:t>2027</w:t>
            </w:r>
            <w:r w:rsidR="00D576D8" w:rsidRPr="00992A46">
              <w:rPr>
                <w:rFonts w:hint="eastAsia"/>
                <w:b/>
                <w:sz w:val="16"/>
                <w:szCs w:val="16"/>
                <w:lang w:eastAsia="zh-CN"/>
              </w:rPr>
              <w:t>年</w:t>
            </w:r>
          </w:p>
        </w:tc>
        <w:tc>
          <w:tcPr>
            <w:tcW w:w="351" w:type="pct"/>
          </w:tcPr>
          <w:p w14:paraId="7F4A54BF" w14:textId="2791CCE2" w:rsidR="00576610" w:rsidRPr="00992A46" w:rsidRDefault="00576610" w:rsidP="006150A4">
            <w:pPr>
              <w:jc w:val="center"/>
              <w:rPr>
                <w:b/>
                <w:sz w:val="16"/>
                <w:szCs w:val="16"/>
              </w:rPr>
            </w:pPr>
            <w:r w:rsidRPr="00992A46">
              <w:rPr>
                <w:b/>
                <w:sz w:val="16"/>
                <w:szCs w:val="16"/>
              </w:rPr>
              <w:t>2028</w:t>
            </w:r>
            <w:r w:rsidR="00D576D8" w:rsidRPr="00992A46">
              <w:rPr>
                <w:rFonts w:hint="eastAsia"/>
                <w:b/>
                <w:sz w:val="16"/>
                <w:szCs w:val="16"/>
                <w:lang w:eastAsia="zh-CN"/>
              </w:rPr>
              <w:t>年</w:t>
            </w:r>
          </w:p>
        </w:tc>
        <w:tc>
          <w:tcPr>
            <w:tcW w:w="486" w:type="pct"/>
          </w:tcPr>
          <w:p w14:paraId="61A22310" w14:textId="041F1321" w:rsidR="00576610" w:rsidRPr="00992A46" w:rsidRDefault="00576610" w:rsidP="006150A4">
            <w:pPr>
              <w:jc w:val="center"/>
              <w:rPr>
                <w:b/>
                <w:sz w:val="16"/>
                <w:szCs w:val="16"/>
              </w:rPr>
            </w:pPr>
            <w:r w:rsidRPr="00992A46">
              <w:rPr>
                <w:b/>
                <w:sz w:val="16"/>
                <w:szCs w:val="16"/>
              </w:rPr>
              <w:t>2029</w:t>
            </w:r>
            <w:r w:rsidR="00D576D8" w:rsidRPr="00992A46">
              <w:rPr>
                <w:rFonts w:hint="eastAsia"/>
                <w:b/>
                <w:sz w:val="16"/>
                <w:szCs w:val="16"/>
                <w:lang w:eastAsia="zh-CN"/>
              </w:rPr>
              <w:t>年</w:t>
            </w:r>
          </w:p>
        </w:tc>
        <w:tc>
          <w:tcPr>
            <w:tcW w:w="481" w:type="pct"/>
            <w:shd w:val="clear" w:color="auto" w:fill="auto"/>
            <w:vAlign w:val="center"/>
          </w:tcPr>
          <w:p w14:paraId="24280A6F" w14:textId="4949213B" w:rsidR="00576610" w:rsidRPr="00992A46" w:rsidRDefault="00D576D8" w:rsidP="006150A4">
            <w:pPr>
              <w:jc w:val="center"/>
              <w:rPr>
                <w:b/>
                <w:sz w:val="16"/>
                <w:szCs w:val="16"/>
              </w:rPr>
            </w:pPr>
            <w:r w:rsidRPr="00992A46">
              <w:rPr>
                <w:rFonts w:hint="eastAsia"/>
                <w:b/>
                <w:sz w:val="16"/>
                <w:szCs w:val="16"/>
                <w:lang w:eastAsia="zh-CN"/>
              </w:rPr>
              <w:t>共计</w:t>
            </w:r>
          </w:p>
        </w:tc>
      </w:tr>
      <w:tr w:rsidR="00D576D8" w:rsidRPr="00992A46" w14:paraId="7C25C613" w14:textId="77777777" w:rsidTr="00D576D8">
        <w:trPr>
          <w:trHeight w:val="290"/>
        </w:trPr>
        <w:tc>
          <w:tcPr>
            <w:tcW w:w="764" w:type="pct"/>
            <w:vMerge w:val="restart"/>
            <w:shd w:val="clear" w:color="auto" w:fill="auto"/>
          </w:tcPr>
          <w:p w14:paraId="59AFA2FA" w14:textId="57D767D8" w:rsidR="00D576D8" w:rsidRPr="00992A46" w:rsidRDefault="00D576D8" w:rsidP="00D576D8">
            <w:pPr>
              <w:tabs>
                <w:tab w:val="left" w:pos="8280"/>
              </w:tabs>
              <w:spacing w:after="60"/>
              <w:ind w:right="-109"/>
              <w:jc w:val="left"/>
              <w:rPr>
                <w:sz w:val="16"/>
                <w:szCs w:val="16"/>
                <w:lang w:eastAsia="zh-CN"/>
              </w:rPr>
            </w:pPr>
            <w:r w:rsidRPr="00992A46">
              <w:rPr>
                <w:rFonts w:hint="eastAsia"/>
                <w:sz w:val="16"/>
                <w:szCs w:val="16"/>
                <w:lang w:eastAsia="zh-CN"/>
              </w:rPr>
              <w:t>消费量</w:t>
            </w:r>
            <w:r w:rsidR="00992A46">
              <w:rPr>
                <w:rFonts w:hint="eastAsia"/>
                <w:sz w:val="16"/>
                <w:szCs w:val="16"/>
                <w:lang w:eastAsia="zh-CN"/>
              </w:rPr>
              <w:t>（</w:t>
            </w:r>
            <w:r w:rsidRPr="00992A46">
              <w:rPr>
                <w:rFonts w:hint="eastAsia"/>
                <w:sz w:val="16"/>
                <w:szCs w:val="16"/>
                <w:lang w:eastAsia="zh-CN"/>
              </w:rPr>
              <w:t>二氧化碳当量吨</w:t>
            </w:r>
            <w:r w:rsidR="00992A46">
              <w:rPr>
                <w:rFonts w:hint="eastAsia"/>
                <w:sz w:val="16"/>
                <w:szCs w:val="16"/>
                <w:lang w:eastAsia="zh-CN"/>
              </w:rPr>
              <w:t>）</w:t>
            </w:r>
          </w:p>
          <w:p w14:paraId="3C84B421" w14:textId="7F862E6A" w:rsidR="00D576D8" w:rsidRPr="00992A46" w:rsidRDefault="00D576D8" w:rsidP="00D576D8">
            <w:pPr>
              <w:tabs>
                <w:tab w:val="left" w:pos="8280"/>
              </w:tabs>
              <w:spacing w:after="60"/>
              <w:ind w:right="-109"/>
              <w:jc w:val="left"/>
              <w:rPr>
                <w:sz w:val="16"/>
                <w:szCs w:val="16"/>
                <w:lang w:eastAsia="zh-CN"/>
              </w:rPr>
            </w:pPr>
          </w:p>
        </w:tc>
        <w:tc>
          <w:tcPr>
            <w:tcW w:w="1046" w:type="pct"/>
            <w:gridSpan w:val="2"/>
            <w:shd w:val="clear" w:color="auto" w:fill="auto"/>
            <w:vAlign w:val="bottom"/>
          </w:tcPr>
          <w:p w14:paraId="49FF3A64" w14:textId="5FB27EEA" w:rsidR="00D576D8" w:rsidRPr="00992A46" w:rsidRDefault="00D576D8" w:rsidP="00D576D8">
            <w:pPr>
              <w:tabs>
                <w:tab w:val="left" w:pos="8280"/>
              </w:tabs>
              <w:spacing w:after="60"/>
              <w:ind w:right="-108"/>
              <w:jc w:val="left"/>
              <w:rPr>
                <w:sz w:val="16"/>
                <w:szCs w:val="16"/>
                <w:lang w:eastAsia="zh-CN"/>
              </w:rPr>
            </w:pPr>
            <w:r w:rsidRPr="00992A46">
              <w:rPr>
                <w:sz w:val="16"/>
                <w:szCs w:val="16"/>
                <w:lang w:val="en-CA" w:eastAsia="zh-CN"/>
              </w:rPr>
              <w:t>《蒙特利尔议定书》消费限量</w:t>
            </w:r>
          </w:p>
        </w:tc>
        <w:tc>
          <w:tcPr>
            <w:tcW w:w="414" w:type="pct"/>
            <w:shd w:val="clear" w:color="auto" w:fill="auto"/>
          </w:tcPr>
          <w:p w14:paraId="5F6FF773" w14:textId="77777777" w:rsidR="00D576D8" w:rsidRPr="00992A46" w:rsidRDefault="00D576D8" w:rsidP="00D576D8">
            <w:pPr>
              <w:tabs>
                <w:tab w:val="left" w:pos="8280"/>
              </w:tabs>
              <w:spacing w:after="60"/>
              <w:jc w:val="right"/>
              <w:rPr>
                <w:sz w:val="16"/>
                <w:szCs w:val="16"/>
              </w:rPr>
            </w:pPr>
            <w:r w:rsidRPr="00992A46">
              <w:rPr>
                <w:sz w:val="16"/>
                <w:szCs w:val="16"/>
              </w:rPr>
              <w:t>n/a</w:t>
            </w:r>
          </w:p>
        </w:tc>
        <w:tc>
          <w:tcPr>
            <w:tcW w:w="1808" w:type="pct"/>
            <w:gridSpan w:val="5"/>
          </w:tcPr>
          <w:p w14:paraId="6574F0E9" w14:textId="77777777" w:rsidR="00D576D8" w:rsidRPr="00992A46" w:rsidRDefault="00D576D8" w:rsidP="00D576D8">
            <w:pPr>
              <w:tabs>
                <w:tab w:val="left" w:pos="8280"/>
              </w:tabs>
              <w:spacing w:after="60"/>
              <w:jc w:val="center"/>
              <w:rPr>
                <w:sz w:val="16"/>
                <w:szCs w:val="16"/>
              </w:rPr>
            </w:pPr>
            <w:r w:rsidRPr="00992A46">
              <w:rPr>
                <w:sz w:val="16"/>
                <w:szCs w:val="16"/>
              </w:rPr>
              <w:t>3,179,294</w:t>
            </w:r>
          </w:p>
        </w:tc>
        <w:tc>
          <w:tcPr>
            <w:tcW w:w="486" w:type="pct"/>
          </w:tcPr>
          <w:p w14:paraId="524AF754" w14:textId="77777777" w:rsidR="00D576D8" w:rsidRPr="00992A46" w:rsidRDefault="00D576D8" w:rsidP="00D576D8">
            <w:pPr>
              <w:tabs>
                <w:tab w:val="left" w:pos="8280"/>
              </w:tabs>
              <w:spacing w:after="60"/>
              <w:jc w:val="right"/>
              <w:rPr>
                <w:sz w:val="16"/>
                <w:szCs w:val="16"/>
              </w:rPr>
            </w:pPr>
            <w:r w:rsidRPr="00992A46">
              <w:rPr>
                <w:sz w:val="16"/>
                <w:szCs w:val="16"/>
              </w:rPr>
              <w:t>2,861,365</w:t>
            </w:r>
          </w:p>
        </w:tc>
        <w:tc>
          <w:tcPr>
            <w:tcW w:w="481" w:type="pct"/>
          </w:tcPr>
          <w:p w14:paraId="20FF45CE" w14:textId="77777777" w:rsidR="00D576D8" w:rsidRPr="00992A46" w:rsidRDefault="00D576D8" w:rsidP="00D576D8">
            <w:pPr>
              <w:tabs>
                <w:tab w:val="left" w:pos="8280"/>
              </w:tabs>
              <w:spacing w:after="60"/>
              <w:ind w:left="-53"/>
              <w:jc w:val="right"/>
              <w:rPr>
                <w:sz w:val="16"/>
                <w:szCs w:val="16"/>
              </w:rPr>
            </w:pPr>
            <w:r w:rsidRPr="00992A46">
              <w:rPr>
                <w:sz w:val="16"/>
                <w:szCs w:val="16"/>
              </w:rPr>
              <w:t>n/a</w:t>
            </w:r>
          </w:p>
        </w:tc>
      </w:tr>
      <w:tr w:rsidR="00D576D8" w:rsidRPr="00992A46" w14:paraId="29E89EFF" w14:textId="77777777" w:rsidTr="00D576D8">
        <w:trPr>
          <w:trHeight w:val="56"/>
        </w:trPr>
        <w:tc>
          <w:tcPr>
            <w:tcW w:w="764" w:type="pct"/>
            <w:vMerge/>
            <w:shd w:val="clear" w:color="auto" w:fill="auto"/>
          </w:tcPr>
          <w:p w14:paraId="502CC9BA" w14:textId="77777777" w:rsidR="00D576D8" w:rsidRPr="00992A46" w:rsidRDefault="00D576D8" w:rsidP="00D576D8">
            <w:pPr>
              <w:tabs>
                <w:tab w:val="left" w:pos="8280"/>
              </w:tabs>
              <w:spacing w:after="60"/>
              <w:ind w:right="-109"/>
              <w:jc w:val="left"/>
              <w:rPr>
                <w:sz w:val="16"/>
                <w:szCs w:val="16"/>
              </w:rPr>
            </w:pPr>
          </w:p>
        </w:tc>
        <w:tc>
          <w:tcPr>
            <w:tcW w:w="1046" w:type="pct"/>
            <w:gridSpan w:val="2"/>
            <w:shd w:val="clear" w:color="auto" w:fill="auto"/>
            <w:vAlign w:val="bottom"/>
          </w:tcPr>
          <w:p w14:paraId="6143C41A" w14:textId="2CEB7E01" w:rsidR="00D576D8" w:rsidRPr="00992A46" w:rsidRDefault="00D576D8" w:rsidP="00D576D8">
            <w:pPr>
              <w:tabs>
                <w:tab w:val="left" w:pos="8280"/>
              </w:tabs>
              <w:spacing w:after="60"/>
              <w:ind w:right="-108"/>
              <w:jc w:val="left"/>
              <w:rPr>
                <w:sz w:val="16"/>
                <w:szCs w:val="16"/>
              </w:rPr>
            </w:pPr>
            <w:r w:rsidRPr="00992A46">
              <w:rPr>
                <w:sz w:val="16"/>
                <w:szCs w:val="16"/>
                <w:lang w:val="en-CA" w:eastAsia="zh-CN"/>
              </w:rPr>
              <w:t>最高允许消费量</w:t>
            </w:r>
          </w:p>
        </w:tc>
        <w:tc>
          <w:tcPr>
            <w:tcW w:w="414" w:type="pct"/>
            <w:shd w:val="clear" w:color="auto" w:fill="auto"/>
          </w:tcPr>
          <w:p w14:paraId="7FC709FC" w14:textId="77777777" w:rsidR="00D576D8" w:rsidRPr="00992A46" w:rsidRDefault="00D576D8" w:rsidP="00D576D8">
            <w:pPr>
              <w:tabs>
                <w:tab w:val="left" w:pos="8280"/>
              </w:tabs>
              <w:spacing w:after="60"/>
              <w:jc w:val="right"/>
              <w:rPr>
                <w:sz w:val="16"/>
                <w:szCs w:val="16"/>
              </w:rPr>
            </w:pPr>
            <w:r w:rsidRPr="00992A46">
              <w:rPr>
                <w:sz w:val="16"/>
                <w:szCs w:val="16"/>
              </w:rPr>
              <w:t>n/a</w:t>
            </w:r>
          </w:p>
        </w:tc>
        <w:tc>
          <w:tcPr>
            <w:tcW w:w="1808" w:type="pct"/>
            <w:gridSpan w:val="5"/>
          </w:tcPr>
          <w:p w14:paraId="11D70202" w14:textId="77777777" w:rsidR="00D576D8" w:rsidRPr="00992A46" w:rsidRDefault="00D576D8" w:rsidP="00D576D8">
            <w:pPr>
              <w:tabs>
                <w:tab w:val="left" w:pos="8280"/>
              </w:tabs>
              <w:spacing w:after="60"/>
              <w:jc w:val="center"/>
              <w:rPr>
                <w:sz w:val="16"/>
                <w:szCs w:val="16"/>
              </w:rPr>
            </w:pPr>
            <w:r w:rsidRPr="00992A46">
              <w:rPr>
                <w:color w:val="000000" w:themeColor="text1"/>
                <w:sz w:val="16"/>
                <w:szCs w:val="16"/>
              </w:rPr>
              <w:t>3,179,924</w:t>
            </w:r>
          </w:p>
        </w:tc>
        <w:tc>
          <w:tcPr>
            <w:tcW w:w="486" w:type="pct"/>
          </w:tcPr>
          <w:p w14:paraId="0074CB24" w14:textId="77777777" w:rsidR="00D576D8" w:rsidRPr="00992A46" w:rsidRDefault="00D576D8" w:rsidP="00D576D8">
            <w:pPr>
              <w:tabs>
                <w:tab w:val="left" w:pos="8280"/>
              </w:tabs>
              <w:spacing w:after="60"/>
              <w:jc w:val="right"/>
              <w:rPr>
                <w:sz w:val="16"/>
                <w:szCs w:val="16"/>
              </w:rPr>
            </w:pPr>
            <w:r w:rsidRPr="00992A46">
              <w:rPr>
                <w:sz w:val="16"/>
                <w:szCs w:val="16"/>
              </w:rPr>
              <w:t>2,861,365</w:t>
            </w:r>
          </w:p>
        </w:tc>
        <w:tc>
          <w:tcPr>
            <w:tcW w:w="481" w:type="pct"/>
          </w:tcPr>
          <w:p w14:paraId="1BA1D156" w14:textId="77777777" w:rsidR="00D576D8" w:rsidRPr="00992A46" w:rsidRDefault="00D576D8" w:rsidP="00D576D8">
            <w:pPr>
              <w:tabs>
                <w:tab w:val="left" w:pos="8280"/>
              </w:tabs>
              <w:spacing w:after="60"/>
              <w:ind w:left="-53"/>
              <w:jc w:val="right"/>
              <w:rPr>
                <w:sz w:val="16"/>
                <w:szCs w:val="16"/>
              </w:rPr>
            </w:pPr>
            <w:r w:rsidRPr="00992A46">
              <w:rPr>
                <w:sz w:val="16"/>
                <w:szCs w:val="16"/>
              </w:rPr>
              <w:t>n/a</w:t>
            </w:r>
          </w:p>
        </w:tc>
      </w:tr>
      <w:tr w:rsidR="00D576D8" w:rsidRPr="00992A46" w14:paraId="06CB564F" w14:textId="77777777" w:rsidTr="00D576D8">
        <w:trPr>
          <w:trHeight w:val="370"/>
        </w:trPr>
        <w:tc>
          <w:tcPr>
            <w:tcW w:w="764" w:type="pct"/>
            <w:vMerge w:val="restart"/>
            <w:shd w:val="clear" w:color="auto" w:fill="auto"/>
          </w:tcPr>
          <w:p w14:paraId="04C4F54B" w14:textId="0AE3C9A6" w:rsidR="00D576D8" w:rsidRPr="00992A46" w:rsidRDefault="00D576D8" w:rsidP="00D576D8">
            <w:pPr>
              <w:tabs>
                <w:tab w:val="left" w:pos="8280"/>
              </w:tabs>
              <w:spacing w:after="60"/>
              <w:ind w:right="-109"/>
              <w:jc w:val="left"/>
              <w:rPr>
                <w:sz w:val="16"/>
                <w:szCs w:val="16"/>
                <w:lang w:eastAsia="zh-CN"/>
              </w:rPr>
            </w:pPr>
            <w:r w:rsidRPr="00992A46">
              <w:rPr>
                <w:rFonts w:hint="eastAsia"/>
                <w:sz w:val="16"/>
                <w:szCs w:val="16"/>
                <w:lang w:eastAsia="zh-CN"/>
              </w:rPr>
              <w:t>原则上申请数额</w:t>
            </w:r>
            <w:r w:rsidR="00992A46">
              <w:rPr>
                <w:rFonts w:hint="eastAsia"/>
                <w:sz w:val="16"/>
                <w:szCs w:val="16"/>
                <w:lang w:eastAsia="zh-CN"/>
              </w:rPr>
              <w:t>（</w:t>
            </w:r>
            <w:r w:rsidRPr="00992A46">
              <w:rPr>
                <w:rFonts w:hint="eastAsia"/>
                <w:sz w:val="16"/>
                <w:szCs w:val="16"/>
                <w:lang w:eastAsia="zh-CN"/>
              </w:rPr>
              <w:t>美元</w:t>
            </w:r>
            <w:r w:rsidR="00992A46">
              <w:rPr>
                <w:rFonts w:hint="eastAsia"/>
                <w:sz w:val="16"/>
                <w:szCs w:val="16"/>
                <w:lang w:eastAsia="zh-CN"/>
              </w:rPr>
              <w:t>）</w:t>
            </w:r>
          </w:p>
          <w:p w14:paraId="5C2857F1" w14:textId="1C79B943" w:rsidR="00D576D8" w:rsidRPr="00992A46" w:rsidRDefault="00D576D8" w:rsidP="00D576D8">
            <w:pPr>
              <w:tabs>
                <w:tab w:val="left" w:pos="8280"/>
              </w:tabs>
              <w:spacing w:after="60"/>
              <w:ind w:right="-109"/>
              <w:jc w:val="left"/>
              <w:rPr>
                <w:sz w:val="16"/>
                <w:szCs w:val="16"/>
                <w:lang w:eastAsia="zh-CN"/>
              </w:rPr>
            </w:pPr>
          </w:p>
        </w:tc>
        <w:tc>
          <w:tcPr>
            <w:tcW w:w="417" w:type="pct"/>
            <w:vMerge w:val="restart"/>
            <w:shd w:val="clear" w:color="auto" w:fill="auto"/>
            <w:vAlign w:val="center"/>
          </w:tcPr>
          <w:p w14:paraId="12C29CB2" w14:textId="1199586A" w:rsidR="00D576D8" w:rsidRPr="00992A46" w:rsidRDefault="00D576D8" w:rsidP="00D576D8">
            <w:pPr>
              <w:jc w:val="center"/>
              <w:rPr>
                <w:sz w:val="16"/>
                <w:szCs w:val="16"/>
              </w:rPr>
            </w:pPr>
            <w:r w:rsidRPr="00992A46">
              <w:rPr>
                <w:rFonts w:hint="eastAsia"/>
                <w:sz w:val="16"/>
                <w:szCs w:val="16"/>
                <w:lang w:eastAsia="zh-CN"/>
              </w:rPr>
              <w:t>工发组织</w:t>
            </w:r>
          </w:p>
        </w:tc>
        <w:tc>
          <w:tcPr>
            <w:tcW w:w="629" w:type="pct"/>
            <w:shd w:val="clear" w:color="auto" w:fill="auto"/>
            <w:vAlign w:val="center"/>
          </w:tcPr>
          <w:p w14:paraId="4F021641" w14:textId="458AC370" w:rsidR="00D576D8" w:rsidRPr="00992A46" w:rsidRDefault="00D576D8" w:rsidP="00D576D8">
            <w:pPr>
              <w:tabs>
                <w:tab w:val="left" w:pos="8280"/>
              </w:tabs>
              <w:spacing w:after="60"/>
              <w:ind w:right="-108"/>
              <w:jc w:val="left"/>
              <w:rPr>
                <w:sz w:val="16"/>
                <w:szCs w:val="16"/>
              </w:rPr>
            </w:pPr>
            <w:r w:rsidRPr="00992A46">
              <w:rPr>
                <w:rFonts w:hint="eastAsia"/>
                <w:sz w:val="16"/>
                <w:szCs w:val="16"/>
                <w:lang w:eastAsia="zh-CN"/>
              </w:rPr>
              <w:t>项目费用</w:t>
            </w:r>
          </w:p>
        </w:tc>
        <w:tc>
          <w:tcPr>
            <w:tcW w:w="414" w:type="pct"/>
            <w:shd w:val="clear" w:color="auto" w:fill="auto"/>
          </w:tcPr>
          <w:p w14:paraId="1E1CA14B"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292,600</w:t>
            </w:r>
          </w:p>
        </w:tc>
        <w:tc>
          <w:tcPr>
            <w:tcW w:w="349" w:type="pct"/>
            <w:tcBorders>
              <w:top w:val="nil"/>
              <w:left w:val="nil"/>
              <w:bottom w:val="single" w:sz="4" w:space="0" w:color="auto"/>
              <w:right w:val="single" w:sz="4" w:space="0" w:color="auto"/>
            </w:tcBorders>
            <w:shd w:val="clear" w:color="auto" w:fill="auto"/>
          </w:tcPr>
          <w:p w14:paraId="4B648061"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347" w:type="pct"/>
          </w:tcPr>
          <w:p w14:paraId="699DE3AD"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415" w:type="pct"/>
            <w:tcBorders>
              <w:top w:val="nil"/>
              <w:left w:val="nil"/>
              <w:bottom w:val="single" w:sz="4" w:space="0" w:color="auto"/>
              <w:right w:val="single" w:sz="4" w:space="0" w:color="auto"/>
            </w:tcBorders>
            <w:shd w:val="clear" w:color="auto" w:fill="auto"/>
          </w:tcPr>
          <w:p w14:paraId="693446E7"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364,414</w:t>
            </w:r>
          </w:p>
        </w:tc>
        <w:tc>
          <w:tcPr>
            <w:tcW w:w="347" w:type="pct"/>
          </w:tcPr>
          <w:p w14:paraId="1590EAB5"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351" w:type="pct"/>
            <w:tcBorders>
              <w:top w:val="nil"/>
              <w:left w:val="nil"/>
              <w:bottom w:val="single" w:sz="4" w:space="0" w:color="auto"/>
              <w:right w:val="single" w:sz="4" w:space="0" w:color="auto"/>
            </w:tcBorders>
            <w:shd w:val="clear" w:color="auto" w:fill="auto"/>
          </w:tcPr>
          <w:p w14:paraId="7388CC9C"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0</w:t>
            </w:r>
          </w:p>
        </w:tc>
        <w:tc>
          <w:tcPr>
            <w:tcW w:w="486" w:type="pct"/>
          </w:tcPr>
          <w:p w14:paraId="621E78FA" w14:textId="77777777" w:rsidR="00D576D8" w:rsidRPr="00992A46" w:rsidRDefault="00D576D8" w:rsidP="00D576D8">
            <w:pPr>
              <w:tabs>
                <w:tab w:val="left" w:pos="8280"/>
              </w:tabs>
              <w:spacing w:after="60"/>
              <w:jc w:val="right"/>
              <w:rPr>
                <w:sz w:val="16"/>
                <w:szCs w:val="16"/>
              </w:rPr>
            </w:pPr>
            <w:r w:rsidRPr="00992A46">
              <w:rPr>
                <w:sz w:val="16"/>
                <w:szCs w:val="16"/>
              </w:rPr>
              <w:t>72,930</w:t>
            </w:r>
          </w:p>
        </w:tc>
        <w:tc>
          <w:tcPr>
            <w:tcW w:w="481" w:type="pct"/>
            <w:tcBorders>
              <w:top w:val="nil"/>
              <w:left w:val="nil"/>
              <w:bottom w:val="single" w:sz="4" w:space="0" w:color="auto"/>
              <w:right w:val="single" w:sz="4" w:space="0" w:color="auto"/>
            </w:tcBorders>
            <w:shd w:val="clear" w:color="auto" w:fill="auto"/>
          </w:tcPr>
          <w:p w14:paraId="4613F5D9" w14:textId="77777777" w:rsidR="00D576D8" w:rsidRPr="00992A46" w:rsidRDefault="00D576D8" w:rsidP="00D576D8">
            <w:pPr>
              <w:tabs>
                <w:tab w:val="left" w:pos="8280"/>
              </w:tabs>
              <w:spacing w:after="60"/>
              <w:ind w:left="-53"/>
              <w:jc w:val="right"/>
              <w:rPr>
                <w:sz w:val="16"/>
                <w:szCs w:val="16"/>
              </w:rPr>
            </w:pPr>
            <w:r w:rsidRPr="00992A46">
              <w:rPr>
                <w:sz w:val="16"/>
                <w:szCs w:val="16"/>
              </w:rPr>
              <w:t>729,944</w:t>
            </w:r>
          </w:p>
        </w:tc>
      </w:tr>
      <w:tr w:rsidR="00D576D8" w:rsidRPr="00992A46" w14:paraId="77BC8A11" w14:textId="77777777" w:rsidTr="00D576D8">
        <w:trPr>
          <w:trHeight w:val="370"/>
        </w:trPr>
        <w:tc>
          <w:tcPr>
            <w:tcW w:w="764" w:type="pct"/>
            <w:vMerge/>
            <w:shd w:val="clear" w:color="auto" w:fill="auto"/>
          </w:tcPr>
          <w:p w14:paraId="41BACB52" w14:textId="77777777" w:rsidR="00D576D8" w:rsidRPr="00992A46" w:rsidRDefault="00D576D8" w:rsidP="00D576D8">
            <w:pPr>
              <w:tabs>
                <w:tab w:val="left" w:pos="8280"/>
              </w:tabs>
              <w:spacing w:after="60"/>
              <w:ind w:right="-109"/>
              <w:jc w:val="left"/>
              <w:rPr>
                <w:sz w:val="16"/>
                <w:szCs w:val="16"/>
              </w:rPr>
            </w:pPr>
          </w:p>
        </w:tc>
        <w:tc>
          <w:tcPr>
            <w:tcW w:w="417" w:type="pct"/>
            <w:vMerge/>
            <w:shd w:val="clear" w:color="auto" w:fill="auto"/>
            <w:vAlign w:val="center"/>
          </w:tcPr>
          <w:p w14:paraId="3616F297" w14:textId="77777777" w:rsidR="00D576D8" w:rsidRPr="00992A46" w:rsidRDefault="00D576D8" w:rsidP="00D576D8">
            <w:pPr>
              <w:tabs>
                <w:tab w:val="left" w:pos="8280"/>
              </w:tabs>
              <w:spacing w:after="60"/>
              <w:ind w:right="-108"/>
              <w:jc w:val="left"/>
              <w:rPr>
                <w:sz w:val="16"/>
                <w:szCs w:val="16"/>
              </w:rPr>
            </w:pPr>
          </w:p>
        </w:tc>
        <w:tc>
          <w:tcPr>
            <w:tcW w:w="629" w:type="pct"/>
            <w:shd w:val="clear" w:color="auto" w:fill="auto"/>
            <w:vAlign w:val="center"/>
          </w:tcPr>
          <w:p w14:paraId="2965509E" w14:textId="5A1CF456" w:rsidR="00D576D8" w:rsidRPr="00992A46" w:rsidRDefault="00D576D8" w:rsidP="00D576D8">
            <w:pPr>
              <w:tabs>
                <w:tab w:val="left" w:pos="8280"/>
              </w:tabs>
              <w:spacing w:after="60"/>
              <w:ind w:right="-108"/>
              <w:jc w:val="left"/>
              <w:rPr>
                <w:sz w:val="16"/>
                <w:szCs w:val="16"/>
              </w:rPr>
            </w:pPr>
            <w:r w:rsidRPr="00992A46">
              <w:rPr>
                <w:rFonts w:hint="eastAsia"/>
                <w:sz w:val="16"/>
                <w:szCs w:val="16"/>
                <w:lang w:eastAsia="zh-CN"/>
              </w:rPr>
              <w:t>支助费用</w:t>
            </w:r>
          </w:p>
        </w:tc>
        <w:tc>
          <w:tcPr>
            <w:tcW w:w="414" w:type="pct"/>
            <w:shd w:val="clear" w:color="auto" w:fill="auto"/>
          </w:tcPr>
          <w:p w14:paraId="2ED274FF"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20,482</w:t>
            </w:r>
          </w:p>
        </w:tc>
        <w:tc>
          <w:tcPr>
            <w:tcW w:w="349" w:type="pct"/>
            <w:tcBorders>
              <w:top w:val="nil"/>
              <w:left w:val="nil"/>
              <w:bottom w:val="single" w:sz="4" w:space="0" w:color="auto"/>
              <w:right w:val="single" w:sz="4" w:space="0" w:color="auto"/>
            </w:tcBorders>
            <w:shd w:val="clear" w:color="auto" w:fill="auto"/>
          </w:tcPr>
          <w:p w14:paraId="5ADF2BEF"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347" w:type="pct"/>
          </w:tcPr>
          <w:p w14:paraId="3EA54CBC"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415" w:type="pct"/>
            <w:tcBorders>
              <w:top w:val="nil"/>
              <w:left w:val="nil"/>
              <w:bottom w:val="single" w:sz="4" w:space="0" w:color="auto"/>
              <w:right w:val="single" w:sz="4" w:space="0" w:color="auto"/>
            </w:tcBorders>
            <w:shd w:val="clear" w:color="auto" w:fill="auto"/>
          </w:tcPr>
          <w:p w14:paraId="667DAB20"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25,509</w:t>
            </w:r>
          </w:p>
        </w:tc>
        <w:tc>
          <w:tcPr>
            <w:tcW w:w="347" w:type="pct"/>
          </w:tcPr>
          <w:p w14:paraId="7E1ADADD"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351" w:type="pct"/>
            <w:tcBorders>
              <w:top w:val="nil"/>
              <w:left w:val="nil"/>
              <w:bottom w:val="single" w:sz="4" w:space="0" w:color="auto"/>
              <w:right w:val="single" w:sz="4" w:space="0" w:color="auto"/>
            </w:tcBorders>
            <w:shd w:val="clear" w:color="auto" w:fill="auto"/>
          </w:tcPr>
          <w:p w14:paraId="674B543B"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0</w:t>
            </w:r>
          </w:p>
        </w:tc>
        <w:tc>
          <w:tcPr>
            <w:tcW w:w="486" w:type="pct"/>
          </w:tcPr>
          <w:p w14:paraId="4FEB56B1" w14:textId="77777777" w:rsidR="00D576D8" w:rsidRPr="00992A46" w:rsidRDefault="00D576D8" w:rsidP="00D576D8">
            <w:pPr>
              <w:tabs>
                <w:tab w:val="left" w:pos="8280"/>
              </w:tabs>
              <w:spacing w:after="60"/>
              <w:jc w:val="right"/>
              <w:rPr>
                <w:sz w:val="16"/>
                <w:szCs w:val="16"/>
              </w:rPr>
            </w:pPr>
            <w:r w:rsidRPr="00992A46">
              <w:rPr>
                <w:sz w:val="16"/>
                <w:szCs w:val="16"/>
              </w:rPr>
              <w:t>5,105</w:t>
            </w:r>
          </w:p>
        </w:tc>
        <w:tc>
          <w:tcPr>
            <w:tcW w:w="481" w:type="pct"/>
            <w:tcBorders>
              <w:top w:val="nil"/>
              <w:left w:val="nil"/>
              <w:bottom w:val="single" w:sz="4" w:space="0" w:color="auto"/>
              <w:right w:val="single" w:sz="4" w:space="0" w:color="auto"/>
            </w:tcBorders>
            <w:shd w:val="clear" w:color="auto" w:fill="auto"/>
          </w:tcPr>
          <w:p w14:paraId="1269966D" w14:textId="77777777" w:rsidR="00D576D8" w:rsidRPr="00992A46" w:rsidRDefault="00D576D8" w:rsidP="00D576D8">
            <w:pPr>
              <w:tabs>
                <w:tab w:val="left" w:pos="8280"/>
              </w:tabs>
              <w:spacing w:after="60"/>
              <w:ind w:left="-53"/>
              <w:jc w:val="right"/>
              <w:rPr>
                <w:sz w:val="16"/>
                <w:szCs w:val="16"/>
              </w:rPr>
            </w:pPr>
            <w:r w:rsidRPr="00992A46">
              <w:rPr>
                <w:sz w:val="16"/>
                <w:szCs w:val="16"/>
                <w:lang w:val="en-US" w:eastAsia="en-CA"/>
              </w:rPr>
              <w:t>51,096</w:t>
            </w:r>
          </w:p>
        </w:tc>
      </w:tr>
      <w:tr w:rsidR="00D576D8" w:rsidRPr="00992A46" w14:paraId="4ADBDFBD" w14:textId="77777777" w:rsidTr="00D576D8">
        <w:trPr>
          <w:trHeight w:val="157"/>
        </w:trPr>
        <w:tc>
          <w:tcPr>
            <w:tcW w:w="764" w:type="pct"/>
            <w:vMerge w:val="restart"/>
            <w:shd w:val="clear" w:color="auto" w:fill="auto"/>
          </w:tcPr>
          <w:p w14:paraId="1709B067" w14:textId="3A9085F3" w:rsidR="00D576D8" w:rsidRPr="00992A46" w:rsidRDefault="00D576D8" w:rsidP="00D576D8">
            <w:pPr>
              <w:tabs>
                <w:tab w:val="left" w:pos="8280"/>
              </w:tabs>
              <w:spacing w:after="60"/>
              <w:ind w:right="-109"/>
              <w:jc w:val="left"/>
              <w:rPr>
                <w:sz w:val="16"/>
                <w:szCs w:val="16"/>
                <w:lang w:eastAsia="zh-CN"/>
              </w:rPr>
            </w:pPr>
            <w:r w:rsidRPr="00992A46">
              <w:rPr>
                <w:rFonts w:hint="eastAsia"/>
                <w:sz w:val="16"/>
                <w:szCs w:val="16"/>
                <w:lang w:eastAsia="zh-CN"/>
              </w:rPr>
              <w:t>原则上建议数额</w:t>
            </w:r>
            <w:r w:rsidR="00992A46">
              <w:rPr>
                <w:rFonts w:hint="eastAsia"/>
                <w:sz w:val="16"/>
                <w:szCs w:val="16"/>
                <w:lang w:eastAsia="zh-CN"/>
              </w:rPr>
              <w:t>（</w:t>
            </w:r>
            <w:r w:rsidRPr="00992A46">
              <w:rPr>
                <w:rFonts w:hint="eastAsia"/>
                <w:sz w:val="16"/>
                <w:szCs w:val="16"/>
                <w:lang w:eastAsia="zh-CN"/>
              </w:rPr>
              <w:t>美元</w:t>
            </w:r>
            <w:r w:rsidR="00992A46">
              <w:rPr>
                <w:rFonts w:hint="eastAsia"/>
                <w:sz w:val="16"/>
                <w:szCs w:val="16"/>
                <w:lang w:eastAsia="zh-CN"/>
              </w:rPr>
              <w:t>）</w:t>
            </w:r>
          </w:p>
        </w:tc>
        <w:tc>
          <w:tcPr>
            <w:tcW w:w="1046" w:type="pct"/>
            <w:gridSpan w:val="2"/>
            <w:shd w:val="clear" w:color="auto" w:fill="auto"/>
          </w:tcPr>
          <w:p w14:paraId="69C12D91" w14:textId="666A0EB4" w:rsidR="00D576D8" w:rsidRPr="00992A46" w:rsidRDefault="00D576D8" w:rsidP="00D576D8">
            <w:pPr>
              <w:tabs>
                <w:tab w:val="left" w:pos="8280"/>
              </w:tabs>
              <w:spacing w:after="60"/>
              <w:ind w:right="-108"/>
              <w:jc w:val="left"/>
              <w:rPr>
                <w:sz w:val="16"/>
                <w:szCs w:val="16"/>
              </w:rPr>
            </w:pPr>
            <w:r w:rsidRPr="00992A46">
              <w:rPr>
                <w:rFonts w:hint="eastAsia"/>
                <w:sz w:val="16"/>
                <w:szCs w:val="16"/>
                <w:lang w:eastAsia="zh-CN"/>
              </w:rPr>
              <w:t>项目总费用</w:t>
            </w:r>
          </w:p>
        </w:tc>
        <w:tc>
          <w:tcPr>
            <w:tcW w:w="414" w:type="pct"/>
            <w:shd w:val="clear" w:color="auto" w:fill="auto"/>
          </w:tcPr>
          <w:p w14:paraId="32FDFED3"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292,600</w:t>
            </w:r>
          </w:p>
        </w:tc>
        <w:tc>
          <w:tcPr>
            <w:tcW w:w="349" w:type="pct"/>
            <w:tcBorders>
              <w:top w:val="nil"/>
              <w:left w:val="nil"/>
              <w:bottom w:val="single" w:sz="4" w:space="0" w:color="auto"/>
              <w:right w:val="single" w:sz="4" w:space="0" w:color="auto"/>
            </w:tcBorders>
            <w:shd w:val="clear" w:color="auto" w:fill="auto"/>
          </w:tcPr>
          <w:p w14:paraId="5525B4C0"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347" w:type="pct"/>
          </w:tcPr>
          <w:p w14:paraId="22940A42"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415" w:type="pct"/>
            <w:tcBorders>
              <w:top w:val="nil"/>
              <w:left w:val="nil"/>
              <w:bottom w:val="single" w:sz="4" w:space="0" w:color="auto"/>
              <w:right w:val="single" w:sz="4" w:space="0" w:color="auto"/>
            </w:tcBorders>
            <w:shd w:val="clear" w:color="auto" w:fill="auto"/>
          </w:tcPr>
          <w:p w14:paraId="245A5E05"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364,414</w:t>
            </w:r>
          </w:p>
        </w:tc>
        <w:tc>
          <w:tcPr>
            <w:tcW w:w="347" w:type="pct"/>
          </w:tcPr>
          <w:p w14:paraId="39D5A9B4" w14:textId="77777777" w:rsidR="00D576D8" w:rsidRPr="00992A46" w:rsidRDefault="00D576D8" w:rsidP="00D576D8">
            <w:pPr>
              <w:tabs>
                <w:tab w:val="left" w:pos="8280"/>
              </w:tabs>
              <w:spacing w:after="60"/>
              <w:jc w:val="right"/>
              <w:rPr>
                <w:sz w:val="16"/>
                <w:szCs w:val="16"/>
              </w:rPr>
            </w:pPr>
            <w:r w:rsidRPr="00992A46">
              <w:rPr>
                <w:sz w:val="16"/>
                <w:szCs w:val="16"/>
              </w:rPr>
              <w:t>0</w:t>
            </w:r>
          </w:p>
        </w:tc>
        <w:tc>
          <w:tcPr>
            <w:tcW w:w="351" w:type="pct"/>
            <w:tcBorders>
              <w:top w:val="nil"/>
              <w:left w:val="nil"/>
              <w:bottom w:val="single" w:sz="4" w:space="0" w:color="auto"/>
              <w:right w:val="single" w:sz="4" w:space="0" w:color="auto"/>
            </w:tcBorders>
            <w:shd w:val="clear" w:color="auto" w:fill="auto"/>
          </w:tcPr>
          <w:p w14:paraId="54DC2798" w14:textId="77777777" w:rsidR="00D576D8" w:rsidRPr="00992A46" w:rsidRDefault="00D576D8" w:rsidP="00D576D8">
            <w:pPr>
              <w:tabs>
                <w:tab w:val="left" w:pos="8280"/>
              </w:tabs>
              <w:spacing w:after="60"/>
              <w:jc w:val="right"/>
              <w:rPr>
                <w:sz w:val="16"/>
                <w:szCs w:val="16"/>
              </w:rPr>
            </w:pPr>
            <w:r w:rsidRPr="00992A46">
              <w:rPr>
                <w:sz w:val="16"/>
                <w:szCs w:val="16"/>
                <w:lang w:val="en-US" w:eastAsia="en-CA"/>
              </w:rPr>
              <w:t>0</w:t>
            </w:r>
          </w:p>
        </w:tc>
        <w:tc>
          <w:tcPr>
            <w:tcW w:w="486" w:type="pct"/>
          </w:tcPr>
          <w:p w14:paraId="1CE7DDD1" w14:textId="77777777" w:rsidR="00D576D8" w:rsidRPr="00992A46" w:rsidRDefault="00D576D8" w:rsidP="00D576D8">
            <w:pPr>
              <w:tabs>
                <w:tab w:val="left" w:pos="8280"/>
              </w:tabs>
              <w:spacing w:after="60"/>
              <w:jc w:val="right"/>
              <w:rPr>
                <w:sz w:val="16"/>
                <w:szCs w:val="16"/>
              </w:rPr>
            </w:pPr>
            <w:r w:rsidRPr="00992A46">
              <w:rPr>
                <w:sz w:val="16"/>
                <w:szCs w:val="16"/>
              </w:rPr>
              <w:t>72,930</w:t>
            </w:r>
          </w:p>
        </w:tc>
        <w:tc>
          <w:tcPr>
            <w:tcW w:w="481" w:type="pct"/>
            <w:tcBorders>
              <w:top w:val="nil"/>
              <w:left w:val="nil"/>
              <w:bottom w:val="single" w:sz="4" w:space="0" w:color="auto"/>
              <w:right w:val="single" w:sz="4" w:space="0" w:color="auto"/>
            </w:tcBorders>
            <w:shd w:val="clear" w:color="auto" w:fill="auto"/>
          </w:tcPr>
          <w:p w14:paraId="06356E7A" w14:textId="77777777" w:rsidR="00D576D8" w:rsidRPr="00992A46" w:rsidRDefault="00D576D8" w:rsidP="00D576D8">
            <w:pPr>
              <w:tabs>
                <w:tab w:val="left" w:pos="8280"/>
              </w:tabs>
              <w:spacing w:after="60"/>
              <w:ind w:left="-53"/>
              <w:jc w:val="right"/>
              <w:rPr>
                <w:sz w:val="16"/>
                <w:szCs w:val="16"/>
              </w:rPr>
            </w:pPr>
            <w:r w:rsidRPr="00992A46">
              <w:rPr>
                <w:sz w:val="16"/>
                <w:szCs w:val="16"/>
              </w:rPr>
              <w:t>729,944</w:t>
            </w:r>
          </w:p>
        </w:tc>
      </w:tr>
      <w:tr w:rsidR="00576610" w:rsidRPr="00992A46" w14:paraId="152EA741" w14:textId="77777777" w:rsidTr="00D576D8">
        <w:trPr>
          <w:trHeight w:val="201"/>
        </w:trPr>
        <w:tc>
          <w:tcPr>
            <w:tcW w:w="764" w:type="pct"/>
            <w:vMerge/>
            <w:shd w:val="clear" w:color="auto" w:fill="auto"/>
          </w:tcPr>
          <w:p w14:paraId="70232FF2" w14:textId="77777777" w:rsidR="00576610" w:rsidRPr="00992A46" w:rsidRDefault="00576610" w:rsidP="006150A4">
            <w:pPr>
              <w:tabs>
                <w:tab w:val="left" w:pos="8280"/>
              </w:tabs>
              <w:spacing w:after="60"/>
              <w:jc w:val="left"/>
              <w:rPr>
                <w:sz w:val="16"/>
                <w:szCs w:val="16"/>
              </w:rPr>
            </w:pPr>
          </w:p>
        </w:tc>
        <w:tc>
          <w:tcPr>
            <w:tcW w:w="1046" w:type="pct"/>
            <w:gridSpan w:val="2"/>
            <w:shd w:val="clear" w:color="auto" w:fill="auto"/>
          </w:tcPr>
          <w:p w14:paraId="10F35266" w14:textId="05ECA900" w:rsidR="00576610" w:rsidRPr="00992A46" w:rsidRDefault="00D576D8" w:rsidP="006150A4">
            <w:pPr>
              <w:tabs>
                <w:tab w:val="left" w:pos="8280"/>
              </w:tabs>
              <w:spacing w:after="60"/>
              <w:ind w:right="-108"/>
              <w:jc w:val="left"/>
              <w:rPr>
                <w:sz w:val="16"/>
                <w:szCs w:val="16"/>
              </w:rPr>
            </w:pPr>
            <w:r w:rsidRPr="00992A46">
              <w:rPr>
                <w:rFonts w:hint="eastAsia"/>
                <w:sz w:val="16"/>
                <w:szCs w:val="16"/>
                <w:lang w:eastAsia="zh-CN"/>
              </w:rPr>
              <w:t>支助总费用</w:t>
            </w:r>
          </w:p>
        </w:tc>
        <w:tc>
          <w:tcPr>
            <w:tcW w:w="414" w:type="pct"/>
            <w:shd w:val="clear" w:color="auto" w:fill="auto"/>
          </w:tcPr>
          <w:p w14:paraId="61ACD3B7" w14:textId="77777777" w:rsidR="00576610" w:rsidRPr="00992A46" w:rsidRDefault="00576610" w:rsidP="006150A4">
            <w:pPr>
              <w:tabs>
                <w:tab w:val="left" w:pos="8280"/>
              </w:tabs>
              <w:spacing w:after="60"/>
              <w:jc w:val="right"/>
              <w:rPr>
                <w:sz w:val="16"/>
                <w:szCs w:val="16"/>
              </w:rPr>
            </w:pPr>
            <w:r w:rsidRPr="00992A46">
              <w:rPr>
                <w:sz w:val="16"/>
                <w:szCs w:val="16"/>
                <w:lang w:val="en-US" w:eastAsia="en-CA"/>
              </w:rPr>
              <w:t>20,482</w:t>
            </w:r>
          </w:p>
        </w:tc>
        <w:tc>
          <w:tcPr>
            <w:tcW w:w="349" w:type="pct"/>
            <w:tcBorders>
              <w:top w:val="nil"/>
              <w:left w:val="nil"/>
              <w:bottom w:val="single" w:sz="4" w:space="0" w:color="auto"/>
              <w:right w:val="single" w:sz="4" w:space="0" w:color="auto"/>
            </w:tcBorders>
            <w:shd w:val="clear" w:color="auto" w:fill="auto"/>
          </w:tcPr>
          <w:p w14:paraId="3E430A51"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347" w:type="pct"/>
          </w:tcPr>
          <w:p w14:paraId="2CEFA26A"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415" w:type="pct"/>
            <w:tcBorders>
              <w:top w:val="nil"/>
              <w:left w:val="nil"/>
              <w:bottom w:val="single" w:sz="4" w:space="0" w:color="auto"/>
              <w:right w:val="single" w:sz="4" w:space="0" w:color="auto"/>
            </w:tcBorders>
            <w:shd w:val="clear" w:color="auto" w:fill="auto"/>
          </w:tcPr>
          <w:p w14:paraId="00367FF3" w14:textId="77777777" w:rsidR="00576610" w:rsidRPr="00992A46" w:rsidRDefault="00576610" w:rsidP="006150A4">
            <w:pPr>
              <w:tabs>
                <w:tab w:val="left" w:pos="8280"/>
              </w:tabs>
              <w:spacing w:after="60"/>
              <w:jc w:val="right"/>
              <w:rPr>
                <w:sz w:val="16"/>
                <w:szCs w:val="16"/>
              </w:rPr>
            </w:pPr>
            <w:r w:rsidRPr="00992A46">
              <w:rPr>
                <w:sz w:val="16"/>
                <w:szCs w:val="16"/>
                <w:lang w:val="en-US" w:eastAsia="en-CA"/>
              </w:rPr>
              <w:t>25,509</w:t>
            </w:r>
          </w:p>
        </w:tc>
        <w:tc>
          <w:tcPr>
            <w:tcW w:w="347" w:type="pct"/>
          </w:tcPr>
          <w:p w14:paraId="45D72CAC"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351" w:type="pct"/>
            <w:tcBorders>
              <w:top w:val="nil"/>
              <w:left w:val="nil"/>
              <w:bottom w:val="single" w:sz="4" w:space="0" w:color="auto"/>
              <w:right w:val="single" w:sz="4" w:space="0" w:color="auto"/>
            </w:tcBorders>
            <w:shd w:val="clear" w:color="auto" w:fill="auto"/>
          </w:tcPr>
          <w:p w14:paraId="6AD9A072"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486" w:type="pct"/>
          </w:tcPr>
          <w:p w14:paraId="39ED1519" w14:textId="77777777" w:rsidR="00576610" w:rsidRPr="00992A46" w:rsidRDefault="00576610" w:rsidP="006150A4">
            <w:pPr>
              <w:tabs>
                <w:tab w:val="left" w:pos="8280"/>
              </w:tabs>
              <w:spacing w:after="60"/>
              <w:jc w:val="right"/>
              <w:rPr>
                <w:sz w:val="16"/>
                <w:szCs w:val="16"/>
              </w:rPr>
            </w:pPr>
            <w:r w:rsidRPr="00992A46">
              <w:rPr>
                <w:sz w:val="16"/>
                <w:szCs w:val="16"/>
              </w:rPr>
              <w:t>5,105</w:t>
            </w:r>
          </w:p>
        </w:tc>
        <w:tc>
          <w:tcPr>
            <w:tcW w:w="481" w:type="pct"/>
            <w:tcBorders>
              <w:top w:val="nil"/>
              <w:left w:val="nil"/>
              <w:bottom w:val="single" w:sz="4" w:space="0" w:color="auto"/>
              <w:right w:val="single" w:sz="4" w:space="0" w:color="auto"/>
            </w:tcBorders>
            <w:shd w:val="clear" w:color="auto" w:fill="auto"/>
          </w:tcPr>
          <w:p w14:paraId="574F3846" w14:textId="77777777" w:rsidR="00576610" w:rsidRPr="00992A46" w:rsidRDefault="00576610" w:rsidP="006150A4">
            <w:pPr>
              <w:tabs>
                <w:tab w:val="left" w:pos="8280"/>
              </w:tabs>
              <w:spacing w:after="60"/>
              <w:ind w:left="-53"/>
              <w:jc w:val="right"/>
              <w:rPr>
                <w:sz w:val="16"/>
                <w:szCs w:val="16"/>
              </w:rPr>
            </w:pPr>
            <w:r w:rsidRPr="00992A46">
              <w:rPr>
                <w:sz w:val="16"/>
                <w:szCs w:val="16"/>
                <w:lang w:val="en-US" w:eastAsia="en-CA"/>
              </w:rPr>
              <w:t>51,096</w:t>
            </w:r>
          </w:p>
        </w:tc>
      </w:tr>
      <w:tr w:rsidR="00576610" w:rsidRPr="00992A46" w14:paraId="71B5E74C" w14:textId="77777777" w:rsidTr="00D576D8">
        <w:trPr>
          <w:trHeight w:val="188"/>
        </w:trPr>
        <w:tc>
          <w:tcPr>
            <w:tcW w:w="764" w:type="pct"/>
            <w:vMerge/>
            <w:shd w:val="clear" w:color="auto" w:fill="auto"/>
          </w:tcPr>
          <w:p w14:paraId="39D32994" w14:textId="77777777" w:rsidR="00576610" w:rsidRPr="00992A46" w:rsidRDefault="00576610" w:rsidP="006150A4">
            <w:pPr>
              <w:tabs>
                <w:tab w:val="left" w:pos="8280"/>
              </w:tabs>
              <w:spacing w:after="60"/>
              <w:jc w:val="left"/>
              <w:rPr>
                <w:sz w:val="16"/>
                <w:szCs w:val="16"/>
              </w:rPr>
            </w:pPr>
          </w:p>
        </w:tc>
        <w:tc>
          <w:tcPr>
            <w:tcW w:w="1046" w:type="pct"/>
            <w:gridSpan w:val="2"/>
            <w:shd w:val="clear" w:color="auto" w:fill="auto"/>
          </w:tcPr>
          <w:p w14:paraId="74EED8BF" w14:textId="1F44FAB0" w:rsidR="00576610" w:rsidRPr="00992A46" w:rsidRDefault="00D576D8" w:rsidP="006150A4">
            <w:pPr>
              <w:tabs>
                <w:tab w:val="left" w:pos="8280"/>
              </w:tabs>
              <w:spacing w:after="60"/>
              <w:ind w:right="-108"/>
              <w:jc w:val="left"/>
              <w:rPr>
                <w:sz w:val="16"/>
                <w:szCs w:val="16"/>
              </w:rPr>
            </w:pPr>
            <w:r w:rsidRPr="00992A46">
              <w:rPr>
                <w:rFonts w:hint="eastAsia"/>
                <w:sz w:val="16"/>
                <w:szCs w:val="16"/>
                <w:lang w:eastAsia="zh-CN"/>
              </w:rPr>
              <w:t>供资总额</w:t>
            </w:r>
          </w:p>
        </w:tc>
        <w:tc>
          <w:tcPr>
            <w:tcW w:w="414" w:type="pct"/>
            <w:shd w:val="clear" w:color="auto" w:fill="auto"/>
          </w:tcPr>
          <w:p w14:paraId="09FE0A41" w14:textId="77777777" w:rsidR="00576610" w:rsidRPr="00992A46" w:rsidRDefault="00576610" w:rsidP="006150A4">
            <w:pPr>
              <w:tabs>
                <w:tab w:val="left" w:pos="8280"/>
              </w:tabs>
              <w:spacing w:after="60"/>
              <w:jc w:val="right"/>
              <w:rPr>
                <w:sz w:val="16"/>
                <w:szCs w:val="16"/>
              </w:rPr>
            </w:pPr>
            <w:r w:rsidRPr="00992A46">
              <w:rPr>
                <w:sz w:val="16"/>
                <w:szCs w:val="16"/>
                <w:lang w:val="en-US" w:eastAsia="en-CA"/>
              </w:rPr>
              <w:t>313,082</w:t>
            </w:r>
          </w:p>
        </w:tc>
        <w:tc>
          <w:tcPr>
            <w:tcW w:w="349" w:type="pct"/>
            <w:shd w:val="clear" w:color="auto" w:fill="auto"/>
          </w:tcPr>
          <w:p w14:paraId="71DC249F"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347" w:type="pct"/>
            <w:shd w:val="clear" w:color="auto" w:fill="auto"/>
          </w:tcPr>
          <w:p w14:paraId="2575CCC4"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415" w:type="pct"/>
            <w:shd w:val="clear" w:color="auto" w:fill="auto"/>
          </w:tcPr>
          <w:p w14:paraId="333D4F59" w14:textId="77777777" w:rsidR="00576610" w:rsidRPr="00992A46" w:rsidRDefault="00576610" w:rsidP="006150A4">
            <w:pPr>
              <w:tabs>
                <w:tab w:val="left" w:pos="8280"/>
              </w:tabs>
              <w:spacing w:after="60"/>
              <w:jc w:val="right"/>
              <w:rPr>
                <w:sz w:val="16"/>
                <w:szCs w:val="16"/>
              </w:rPr>
            </w:pPr>
            <w:r w:rsidRPr="00992A46">
              <w:rPr>
                <w:sz w:val="16"/>
                <w:szCs w:val="16"/>
              </w:rPr>
              <w:t>389,923</w:t>
            </w:r>
          </w:p>
        </w:tc>
        <w:tc>
          <w:tcPr>
            <w:tcW w:w="347" w:type="pct"/>
            <w:shd w:val="clear" w:color="auto" w:fill="auto"/>
          </w:tcPr>
          <w:p w14:paraId="5219E27F"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351" w:type="pct"/>
            <w:shd w:val="clear" w:color="auto" w:fill="auto"/>
          </w:tcPr>
          <w:p w14:paraId="461301D2" w14:textId="77777777" w:rsidR="00576610" w:rsidRPr="00992A46" w:rsidRDefault="00576610" w:rsidP="006150A4">
            <w:pPr>
              <w:tabs>
                <w:tab w:val="left" w:pos="8280"/>
              </w:tabs>
              <w:spacing w:after="60"/>
              <w:jc w:val="right"/>
              <w:rPr>
                <w:sz w:val="16"/>
                <w:szCs w:val="16"/>
              </w:rPr>
            </w:pPr>
            <w:r w:rsidRPr="00992A46">
              <w:rPr>
                <w:sz w:val="16"/>
                <w:szCs w:val="16"/>
              </w:rPr>
              <w:t>0</w:t>
            </w:r>
          </w:p>
        </w:tc>
        <w:tc>
          <w:tcPr>
            <w:tcW w:w="486" w:type="pct"/>
            <w:shd w:val="clear" w:color="auto" w:fill="auto"/>
          </w:tcPr>
          <w:p w14:paraId="6239AD67" w14:textId="77777777" w:rsidR="00576610" w:rsidRPr="00992A46" w:rsidRDefault="00576610" w:rsidP="006150A4">
            <w:pPr>
              <w:tabs>
                <w:tab w:val="left" w:pos="8280"/>
              </w:tabs>
              <w:spacing w:after="60"/>
              <w:jc w:val="right"/>
              <w:rPr>
                <w:sz w:val="16"/>
                <w:szCs w:val="16"/>
              </w:rPr>
            </w:pPr>
            <w:r w:rsidRPr="00992A46">
              <w:rPr>
                <w:sz w:val="16"/>
                <w:szCs w:val="16"/>
              </w:rPr>
              <w:t>78,035</w:t>
            </w:r>
          </w:p>
        </w:tc>
        <w:tc>
          <w:tcPr>
            <w:tcW w:w="481" w:type="pct"/>
          </w:tcPr>
          <w:p w14:paraId="59BE39A2" w14:textId="77777777" w:rsidR="00576610" w:rsidRPr="00992A46" w:rsidRDefault="00576610" w:rsidP="006150A4">
            <w:pPr>
              <w:tabs>
                <w:tab w:val="left" w:pos="8280"/>
              </w:tabs>
              <w:spacing w:after="60"/>
              <w:ind w:left="-53"/>
              <w:jc w:val="right"/>
              <w:rPr>
                <w:sz w:val="16"/>
                <w:szCs w:val="16"/>
              </w:rPr>
            </w:pPr>
            <w:r w:rsidRPr="00992A46">
              <w:rPr>
                <w:sz w:val="16"/>
                <w:szCs w:val="16"/>
                <w:lang w:val="en-US" w:eastAsia="en-CA"/>
              </w:rPr>
              <w:t>781,040</w:t>
            </w:r>
          </w:p>
        </w:tc>
      </w:tr>
    </w:tbl>
    <w:p w14:paraId="6A773A94" w14:textId="77777777" w:rsidR="00576610" w:rsidRPr="00992A46" w:rsidRDefault="00576610" w:rsidP="00576610">
      <w:pPr>
        <w:ind w:right="-561"/>
        <w:jc w:val="center"/>
        <w:rPr>
          <w:sz w:val="16"/>
          <w:szCs w:val="16"/>
        </w:rPr>
      </w:pPr>
    </w:p>
    <w:tbl>
      <w:tblPr>
        <w:tblStyle w:val="TableGrid10"/>
        <w:tblW w:w="5458" w:type="pct"/>
        <w:tblInd w:w="-431" w:type="dxa"/>
        <w:tblLook w:val="04A0" w:firstRow="1" w:lastRow="0" w:firstColumn="1" w:lastColumn="0" w:noHBand="0" w:noVBand="1"/>
      </w:tblPr>
      <w:tblGrid>
        <w:gridCol w:w="3111"/>
        <w:gridCol w:w="3331"/>
        <w:gridCol w:w="3764"/>
      </w:tblGrid>
      <w:tr w:rsidR="00576610" w:rsidRPr="00992A46" w14:paraId="11A02F95" w14:textId="77777777" w:rsidTr="006150A4">
        <w:trPr>
          <w:trHeight w:hRule="exact" w:val="260"/>
        </w:trPr>
        <w:tc>
          <w:tcPr>
            <w:tcW w:w="5000" w:type="pct"/>
            <w:gridSpan w:val="3"/>
            <w:shd w:val="clear" w:color="auto" w:fill="auto"/>
          </w:tcPr>
          <w:p w14:paraId="7B0F3639" w14:textId="37A9CF44" w:rsidR="00576610" w:rsidRPr="00992A46" w:rsidRDefault="00992A46" w:rsidP="006150A4">
            <w:pPr>
              <w:rPr>
                <w:b/>
                <w:color w:val="000000" w:themeColor="text1"/>
                <w:sz w:val="16"/>
                <w:szCs w:val="16"/>
                <w:lang w:eastAsia="zh-CN"/>
              </w:rPr>
            </w:pPr>
            <w:r>
              <w:rPr>
                <w:rFonts w:hint="eastAsia"/>
                <w:b/>
                <w:color w:val="000000" w:themeColor="text1"/>
                <w:sz w:val="16"/>
                <w:szCs w:val="16"/>
                <w:lang w:eastAsia="zh-CN"/>
              </w:rPr>
              <w:t>（八）</w:t>
            </w:r>
            <w:r w:rsidRPr="00992A46">
              <w:rPr>
                <w:rFonts w:hint="eastAsia"/>
                <w:b/>
                <w:color w:val="000000" w:themeColor="text1"/>
                <w:sz w:val="16"/>
                <w:szCs w:val="16"/>
                <w:lang w:eastAsia="zh-CN"/>
              </w:rPr>
              <w:t>申请核准第一次付款供资</w:t>
            </w:r>
            <w:r>
              <w:rPr>
                <w:rFonts w:hint="eastAsia"/>
                <w:b/>
                <w:color w:val="000000" w:themeColor="text1"/>
                <w:sz w:val="16"/>
                <w:szCs w:val="16"/>
                <w:lang w:eastAsia="zh-CN"/>
              </w:rPr>
              <w:t>（</w:t>
            </w:r>
            <w:r w:rsidRPr="00992A46">
              <w:rPr>
                <w:rFonts w:hint="eastAsia"/>
                <w:b/>
                <w:color w:val="000000" w:themeColor="text1"/>
                <w:sz w:val="16"/>
                <w:szCs w:val="16"/>
                <w:lang w:eastAsia="zh-CN"/>
              </w:rPr>
              <w:t>2023</w:t>
            </w:r>
            <w:r w:rsidRPr="00992A46">
              <w:rPr>
                <w:rFonts w:hint="eastAsia"/>
                <w:b/>
                <w:color w:val="000000" w:themeColor="text1"/>
                <w:sz w:val="16"/>
                <w:szCs w:val="16"/>
                <w:lang w:eastAsia="zh-CN"/>
              </w:rPr>
              <w:t>年</w:t>
            </w:r>
            <w:r>
              <w:rPr>
                <w:rFonts w:hint="eastAsia"/>
                <w:b/>
                <w:color w:val="000000" w:themeColor="text1"/>
                <w:sz w:val="16"/>
                <w:szCs w:val="16"/>
                <w:lang w:eastAsia="zh-CN"/>
              </w:rPr>
              <w:t>）</w:t>
            </w:r>
          </w:p>
        </w:tc>
      </w:tr>
      <w:tr w:rsidR="00576610" w:rsidRPr="00992A46" w14:paraId="2C1653C3" w14:textId="77777777" w:rsidTr="006150A4">
        <w:trPr>
          <w:trHeight w:hRule="exact" w:val="278"/>
        </w:trPr>
        <w:tc>
          <w:tcPr>
            <w:tcW w:w="1524" w:type="pct"/>
            <w:shd w:val="clear" w:color="auto" w:fill="auto"/>
          </w:tcPr>
          <w:p w14:paraId="494E18CE" w14:textId="027B3F8C" w:rsidR="00576610" w:rsidRPr="00992A46" w:rsidRDefault="00992A46" w:rsidP="006150A4">
            <w:pPr>
              <w:jc w:val="center"/>
              <w:rPr>
                <w:b/>
                <w:color w:val="000000" w:themeColor="text1"/>
                <w:sz w:val="16"/>
                <w:szCs w:val="16"/>
              </w:rPr>
            </w:pPr>
            <w:r w:rsidRPr="00992A46">
              <w:rPr>
                <w:rFonts w:hint="eastAsia"/>
                <w:b/>
                <w:color w:val="000000" w:themeColor="text1"/>
                <w:sz w:val="16"/>
                <w:szCs w:val="16"/>
                <w:lang w:eastAsia="zh-CN"/>
              </w:rPr>
              <w:t>执行机构</w:t>
            </w:r>
          </w:p>
        </w:tc>
        <w:tc>
          <w:tcPr>
            <w:tcW w:w="1632" w:type="pct"/>
            <w:shd w:val="clear" w:color="auto" w:fill="auto"/>
          </w:tcPr>
          <w:p w14:paraId="541A8115" w14:textId="76FBF4C7" w:rsidR="00576610" w:rsidRPr="00992A46" w:rsidRDefault="00992A46" w:rsidP="006150A4">
            <w:pPr>
              <w:jc w:val="center"/>
              <w:rPr>
                <w:b/>
                <w:color w:val="000000" w:themeColor="text1"/>
                <w:sz w:val="16"/>
                <w:szCs w:val="16"/>
              </w:rPr>
            </w:pPr>
            <w:r w:rsidRPr="00992A46">
              <w:rPr>
                <w:rFonts w:hint="eastAsia"/>
                <w:b/>
                <w:color w:val="000000" w:themeColor="text1"/>
                <w:sz w:val="16"/>
                <w:szCs w:val="16"/>
                <w:lang w:eastAsia="zh-CN"/>
              </w:rPr>
              <w:t>建议供资</w:t>
            </w:r>
            <w:r>
              <w:rPr>
                <w:b/>
                <w:color w:val="000000" w:themeColor="text1"/>
                <w:sz w:val="16"/>
                <w:szCs w:val="16"/>
              </w:rPr>
              <w:t>（</w:t>
            </w:r>
            <w:r w:rsidRPr="00992A46">
              <w:rPr>
                <w:rFonts w:hint="eastAsia"/>
                <w:b/>
                <w:color w:val="000000" w:themeColor="text1"/>
                <w:sz w:val="16"/>
                <w:szCs w:val="16"/>
                <w:lang w:eastAsia="zh-CN"/>
              </w:rPr>
              <w:t>美元</w:t>
            </w:r>
            <w:r>
              <w:rPr>
                <w:b/>
                <w:color w:val="000000" w:themeColor="text1"/>
                <w:sz w:val="16"/>
                <w:szCs w:val="16"/>
              </w:rPr>
              <w:t>）</w:t>
            </w:r>
          </w:p>
        </w:tc>
        <w:tc>
          <w:tcPr>
            <w:tcW w:w="1844" w:type="pct"/>
            <w:shd w:val="clear" w:color="auto" w:fill="auto"/>
          </w:tcPr>
          <w:p w14:paraId="17D6F233" w14:textId="4EC2840A" w:rsidR="00576610" w:rsidRPr="00992A46" w:rsidRDefault="00992A46" w:rsidP="006150A4">
            <w:pPr>
              <w:jc w:val="center"/>
              <w:rPr>
                <w:b/>
                <w:color w:val="000000" w:themeColor="text1"/>
                <w:sz w:val="16"/>
                <w:szCs w:val="16"/>
              </w:rPr>
            </w:pPr>
            <w:r w:rsidRPr="00992A46">
              <w:rPr>
                <w:rFonts w:hint="eastAsia"/>
                <w:b/>
                <w:color w:val="000000" w:themeColor="text1"/>
                <w:sz w:val="16"/>
                <w:szCs w:val="16"/>
                <w:lang w:eastAsia="zh-CN"/>
              </w:rPr>
              <w:t>支助费用</w:t>
            </w:r>
            <w:r>
              <w:rPr>
                <w:b/>
                <w:color w:val="000000" w:themeColor="text1"/>
                <w:sz w:val="16"/>
                <w:szCs w:val="16"/>
              </w:rPr>
              <w:t>（</w:t>
            </w:r>
            <w:r w:rsidRPr="00992A46">
              <w:rPr>
                <w:rFonts w:hint="eastAsia"/>
                <w:b/>
                <w:color w:val="000000" w:themeColor="text1"/>
                <w:sz w:val="16"/>
                <w:szCs w:val="16"/>
                <w:lang w:eastAsia="zh-CN"/>
              </w:rPr>
              <w:t>美元</w:t>
            </w:r>
            <w:r>
              <w:rPr>
                <w:b/>
                <w:color w:val="000000" w:themeColor="text1"/>
                <w:sz w:val="16"/>
                <w:szCs w:val="16"/>
              </w:rPr>
              <w:t>）</w:t>
            </w:r>
          </w:p>
        </w:tc>
      </w:tr>
      <w:tr w:rsidR="00576610" w:rsidRPr="00992A46" w14:paraId="0E9BBAB6" w14:textId="77777777" w:rsidTr="006150A4">
        <w:trPr>
          <w:trHeight w:hRule="exact" w:val="236"/>
        </w:trPr>
        <w:tc>
          <w:tcPr>
            <w:tcW w:w="1524" w:type="pct"/>
            <w:shd w:val="clear" w:color="auto" w:fill="auto"/>
          </w:tcPr>
          <w:p w14:paraId="6F983362" w14:textId="65189CF2" w:rsidR="00576610" w:rsidRPr="00992A46" w:rsidRDefault="00992A46" w:rsidP="006150A4">
            <w:pPr>
              <w:rPr>
                <w:color w:val="000000" w:themeColor="text1"/>
                <w:sz w:val="16"/>
                <w:szCs w:val="16"/>
              </w:rPr>
            </w:pPr>
            <w:r w:rsidRPr="00992A46">
              <w:rPr>
                <w:rFonts w:hint="eastAsia"/>
                <w:color w:val="000000" w:themeColor="text1"/>
                <w:sz w:val="16"/>
                <w:szCs w:val="16"/>
                <w:lang w:eastAsia="zh-CN"/>
              </w:rPr>
              <w:t>工发组织</w:t>
            </w:r>
          </w:p>
        </w:tc>
        <w:tc>
          <w:tcPr>
            <w:tcW w:w="1632" w:type="pct"/>
            <w:shd w:val="clear" w:color="auto" w:fill="auto"/>
          </w:tcPr>
          <w:p w14:paraId="3CF824BF" w14:textId="77777777" w:rsidR="00576610" w:rsidRPr="00992A46" w:rsidRDefault="00576610" w:rsidP="006150A4">
            <w:pPr>
              <w:jc w:val="right"/>
              <w:rPr>
                <w:color w:val="000000" w:themeColor="text1"/>
                <w:sz w:val="16"/>
                <w:szCs w:val="16"/>
              </w:rPr>
            </w:pPr>
            <w:r w:rsidRPr="00992A46">
              <w:rPr>
                <w:color w:val="000000" w:themeColor="text1"/>
                <w:sz w:val="16"/>
                <w:szCs w:val="16"/>
              </w:rPr>
              <w:t>292,600</w:t>
            </w:r>
          </w:p>
        </w:tc>
        <w:tc>
          <w:tcPr>
            <w:tcW w:w="1844" w:type="pct"/>
            <w:shd w:val="clear" w:color="auto" w:fill="auto"/>
          </w:tcPr>
          <w:p w14:paraId="16A68DD4" w14:textId="77777777" w:rsidR="00576610" w:rsidRPr="00992A46" w:rsidRDefault="00576610" w:rsidP="006150A4">
            <w:pPr>
              <w:jc w:val="right"/>
              <w:rPr>
                <w:color w:val="000000" w:themeColor="text1"/>
                <w:sz w:val="16"/>
                <w:szCs w:val="16"/>
              </w:rPr>
            </w:pPr>
            <w:r w:rsidRPr="00992A46">
              <w:rPr>
                <w:sz w:val="16"/>
                <w:szCs w:val="16"/>
                <w:lang w:val="en-US" w:eastAsia="en-CA"/>
              </w:rPr>
              <w:t>20,482</w:t>
            </w:r>
          </w:p>
        </w:tc>
      </w:tr>
      <w:tr w:rsidR="00576610" w:rsidRPr="00992A46" w14:paraId="1FE162F4" w14:textId="77777777" w:rsidTr="006150A4">
        <w:trPr>
          <w:trHeight w:hRule="exact" w:val="282"/>
        </w:trPr>
        <w:tc>
          <w:tcPr>
            <w:tcW w:w="1524" w:type="pct"/>
            <w:shd w:val="clear" w:color="auto" w:fill="auto"/>
          </w:tcPr>
          <w:p w14:paraId="0756908B" w14:textId="36074033" w:rsidR="00576610" w:rsidRPr="00992A46" w:rsidRDefault="00992A46" w:rsidP="006150A4">
            <w:pPr>
              <w:rPr>
                <w:b/>
                <w:bCs/>
                <w:color w:val="000000" w:themeColor="text1"/>
                <w:sz w:val="16"/>
                <w:szCs w:val="16"/>
                <w:highlight w:val="cyan"/>
              </w:rPr>
            </w:pPr>
            <w:r w:rsidRPr="00992A46">
              <w:rPr>
                <w:rFonts w:hint="eastAsia"/>
                <w:b/>
                <w:bCs/>
                <w:color w:val="000000" w:themeColor="text1"/>
                <w:sz w:val="16"/>
                <w:szCs w:val="16"/>
                <w:lang w:eastAsia="zh-CN"/>
              </w:rPr>
              <w:t>共计</w:t>
            </w:r>
          </w:p>
        </w:tc>
        <w:tc>
          <w:tcPr>
            <w:tcW w:w="1632" w:type="pct"/>
            <w:shd w:val="clear" w:color="auto" w:fill="auto"/>
          </w:tcPr>
          <w:p w14:paraId="1EF3CF5C" w14:textId="77777777" w:rsidR="00576610" w:rsidRPr="00992A46" w:rsidRDefault="00576610" w:rsidP="006150A4">
            <w:pPr>
              <w:jc w:val="right"/>
              <w:rPr>
                <w:b/>
                <w:bCs/>
                <w:color w:val="000000" w:themeColor="text1"/>
                <w:sz w:val="16"/>
                <w:szCs w:val="16"/>
              </w:rPr>
            </w:pPr>
            <w:r w:rsidRPr="00992A46">
              <w:rPr>
                <w:b/>
                <w:bCs/>
                <w:color w:val="000000" w:themeColor="text1"/>
                <w:sz w:val="16"/>
                <w:szCs w:val="16"/>
              </w:rPr>
              <w:t>292,600</w:t>
            </w:r>
          </w:p>
        </w:tc>
        <w:tc>
          <w:tcPr>
            <w:tcW w:w="1844" w:type="pct"/>
            <w:shd w:val="clear" w:color="auto" w:fill="auto"/>
          </w:tcPr>
          <w:p w14:paraId="0A66AC01" w14:textId="77777777" w:rsidR="00576610" w:rsidRPr="00992A46" w:rsidRDefault="00576610" w:rsidP="006150A4">
            <w:pPr>
              <w:jc w:val="right"/>
              <w:rPr>
                <w:b/>
                <w:bCs/>
                <w:color w:val="000000" w:themeColor="text1"/>
                <w:sz w:val="16"/>
                <w:szCs w:val="16"/>
              </w:rPr>
            </w:pPr>
            <w:r w:rsidRPr="00992A46">
              <w:rPr>
                <w:b/>
                <w:bCs/>
                <w:sz w:val="16"/>
                <w:szCs w:val="16"/>
                <w:lang w:val="en-US" w:eastAsia="en-CA"/>
              </w:rPr>
              <w:t>20,482</w:t>
            </w:r>
          </w:p>
        </w:tc>
      </w:tr>
    </w:tbl>
    <w:p w14:paraId="249DF426" w14:textId="77777777" w:rsidR="00576610" w:rsidRPr="00992A46" w:rsidRDefault="00576610" w:rsidP="00576610">
      <w:pPr>
        <w:jc w:val="center"/>
        <w:rPr>
          <w:sz w:val="16"/>
          <w:szCs w:val="16"/>
        </w:rPr>
      </w:pPr>
    </w:p>
    <w:tbl>
      <w:tblPr>
        <w:tblStyle w:val="TableGrid"/>
        <w:tblW w:w="5458" w:type="pct"/>
        <w:tblInd w:w="-431" w:type="dxa"/>
        <w:tblLook w:val="04A0" w:firstRow="1" w:lastRow="0" w:firstColumn="1" w:lastColumn="0" w:noHBand="0" w:noVBand="1"/>
      </w:tblPr>
      <w:tblGrid>
        <w:gridCol w:w="3121"/>
        <w:gridCol w:w="7085"/>
      </w:tblGrid>
      <w:tr w:rsidR="00576610" w:rsidRPr="00992A46" w14:paraId="27281DCD" w14:textId="77777777" w:rsidTr="006150A4">
        <w:trPr>
          <w:trHeight w:hRule="exact" w:val="281"/>
        </w:trPr>
        <w:tc>
          <w:tcPr>
            <w:tcW w:w="1529" w:type="pct"/>
            <w:shd w:val="clear" w:color="auto" w:fill="auto"/>
          </w:tcPr>
          <w:p w14:paraId="5AAC108C" w14:textId="5A7C536D" w:rsidR="00576610" w:rsidRPr="00992A46" w:rsidRDefault="00992A46" w:rsidP="006150A4">
            <w:pPr>
              <w:jc w:val="left"/>
              <w:rPr>
                <w:b/>
                <w:color w:val="000000" w:themeColor="text1"/>
                <w:sz w:val="16"/>
                <w:szCs w:val="16"/>
              </w:rPr>
            </w:pPr>
            <w:r w:rsidRPr="00992A46">
              <w:rPr>
                <w:rFonts w:hint="eastAsia"/>
                <w:b/>
                <w:color w:val="000000" w:themeColor="text1"/>
                <w:sz w:val="16"/>
                <w:szCs w:val="16"/>
                <w:lang w:eastAsia="zh-CN"/>
              </w:rPr>
              <w:t>秘书处建议</w:t>
            </w:r>
            <w:r w:rsidR="00576610" w:rsidRPr="00992A46">
              <w:rPr>
                <w:b/>
                <w:color w:val="000000" w:themeColor="text1"/>
                <w:sz w:val="16"/>
                <w:szCs w:val="16"/>
              </w:rPr>
              <w:t>:</w:t>
            </w:r>
          </w:p>
        </w:tc>
        <w:tc>
          <w:tcPr>
            <w:tcW w:w="3471" w:type="pct"/>
            <w:shd w:val="clear" w:color="auto" w:fill="auto"/>
          </w:tcPr>
          <w:p w14:paraId="1603B449" w14:textId="0A7E1DBB" w:rsidR="00576610" w:rsidRPr="00992A46" w:rsidRDefault="00992A46" w:rsidP="006150A4">
            <w:pPr>
              <w:jc w:val="center"/>
              <w:rPr>
                <w:color w:val="000000" w:themeColor="text1"/>
                <w:sz w:val="16"/>
                <w:szCs w:val="16"/>
              </w:rPr>
            </w:pPr>
            <w:r w:rsidRPr="00992A46">
              <w:rPr>
                <w:rFonts w:hint="eastAsia"/>
                <w:color w:val="000000" w:themeColor="text1"/>
                <w:sz w:val="16"/>
                <w:szCs w:val="16"/>
                <w:lang w:eastAsia="zh-CN"/>
              </w:rPr>
              <w:t>个别审议</w:t>
            </w:r>
          </w:p>
        </w:tc>
      </w:tr>
    </w:tbl>
    <w:p w14:paraId="22FF93DC" w14:textId="77777777" w:rsidR="00061752" w:rsidRPr="00D12693" w:rsidRDefault="00061752" w:rsidP="00061752">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3EF91D84" w14:textId="35DF696C" w:rsidR="00E45436" w:rsidRPr="00297A7E" w:rsidRDefault="00E45436" w:rsidP="00D12693">
      <w:pPr>
        <w:pStyle w:val="StyleHeader4Para4Left0Firstline0"/>
        <w:numPr>
          <w:ilvl w:val="0"/>
          <w:numId w:val="0"/>
        </w:numPr>
        <w:adjustRightInd w:val="0"/>
        <w:snapToGrid w:val="0"/>
        <w:spacing w:before="120" w:line="240" w:lineRule="atLeast"/>
        <w:jc w:val="center"/>
        <w:rPr>
          <w:rFonts w:eastAsia="SimHei"/>
          <w:sz w:val="24"/>
          <w:szCs w:val="24"/>
          <w:lang w:eastAsia="zh-CN"/>
        </w:rPr>
      </w:pPr>
      <w:r w:rsidRPr="00297A7E">
        <w:rPr>
          <w:rFonts w:eastAsia="SimHei" w:hint="eastAsia"/>
          <w:sz w:val="24"/>
          <w:szCs w:val="24"/>
          <w:lang w:eastAsia="zh-CN"/>
        </w:rPr>
        <w:t>项目</w:t>
      </w:r>
      <w:r w:rsidR="009D08D1" w:rsidRPr="00297A7E">
        <w:rPr>
          <w:rFonts w:eastAsia="SimHei" w:hint="eastAsia"/>
          <w:sz w:val="24"/>
          <w:szCs w:val="24"/>
          <w:lang w:eastAsia="zh-CN"/>
        </w:rPr>
        <w:t>说明</w:t>
      </w:r>
    </w:p>
    <w:p w14:paraId="75EE1A88" w14:textId="0C09A177" w:rsidR="00E45436" w:rsidRPr="009D08D1" w:rsidRDefault="00E4543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工发组织作为指定执行机构代表厄瓜多尔政府提交了基加利</w:t>
      </w:r>
      <w:r w:rsidR="0073306E">
        <w:rPr>
          <w:sz w:val="24"/>
          <w:szCs w:val="24"/>
          <w:lang w:eastAsia="zh-CN"/>
        </w:rPr>
        <w:t>氢氟碳化物</w:t>
      </w:r>
      <w:r w:rsidRPr="009D08D1">
        <w:rPr>
          <w:sz w:val="24"/>
          <w:szCs w:val="24"/>
          <w:lang w:eastAsia="zh-CN"/>
        </w:rPr>
        <w:t>执行计划</w:t>
      </w:r>
      <w:r w:rsidR="00FD1784">
        <w:rPr>
          <w:rFonts w:hint="eastAsia"/>
          <w:sz w:val="24"/>
          <w:szCs w:val="24"/>
          <w:lang w:eastAsia="zh-CN"/>
        </w:rPr>
        <w:t>（基加利执行计划）</w:t>
      </w:r>
      <w:r w:rsidRPr="009D08D1">
        <w:rPr>
          <w:sz w:val="24"/>
          <w:szCs w:val="24"/>
          <w:lang w:eastAsia="zh-CN"/>
        </w:rPr>
        <w:t>第一阶段的申请，金额为</w:t>
      </w:r>
      <w:r w:rsidRPr="009D08D1">
        <w:rPr>
          <w:sz w:val="24"/>
          <w:szCs w:val="24"/>
          <w:lang w:eastAsia="zh-CN"/>
        </w:rPr>
        <w:t>742</w:t>
      </w:r>
      <w:r w:rsidR="007278A1">
        <w:rPr>
          <w:sz w:val="24"/>
          <w:szCs w:val="24"/>
          <w:lang w:eastAsia="zh-CN"/>
        </w:rPr>
        <w:t>,</w:t>
      </w:r>
      <w:r w:rsidRPr="009D08D1">
        <w:rPr>
          <w:sz w:val="24"/>
          <w:szCs w:val="24"/>
          <w:lang w:eastAsia="zh-CN"/>
        </w:rPr>
        <w:t>500</w:t>
      </w:r>
      <w:r w:rsidRPr="009D08D1">
        <w:rPr>
          <w:sz w:val="24"/>
          <w:szCs w:val="24"/>
          <w:lang w:eastAsia="zh-CN"/>
        </w:rPr>
        <w:t>美元，外加</w:t>
      </w:r>
      <w:r w:rsidR="007278A1" w:rsidRPr="009D08D1">
        <w:rPr>
          <w:sz w:val="24"/>
          <w:szCs w:val="24"/>
          <w:lang w:eastAsia="zh-CN"/>
        </w:rPr>
        <w:t>机构支助费用</w:t>
      </w:r>
      <w:r w:rsidRPr="009D08D1">
        <w:rPr>
          <w:sz w:val="24"/>
          <w:szCs w:val="24"/>
          <w:lang w:eastAsia="zh-CN"/>
        </w:rPr>
        <w:t>51</w:t>
      </w:r>
      <w:r w:rsidR="007278A1">
        <w:rPr>
          <w:sz w:val="24"/>
          <w:szCs w:val="24"/>
          <w:lang w:eastAsia="zh-CN"/>
        </w:rPr>
        <w:t>,</w:t>
      </w:r>
      <w:r w:rsidRPr="009D08D1">
        <w:rPr>
          <w:sz w:val="24"/>
          <w:szCs w:val="24"/>
          <w:lang w:eastAsia="zh-CN"/>
        </w:rPr>
        <w:t>975</w:t>
      </w:r>
      <w:r w:rsidRPr="009D08D1">
        <w:rPr>
          <w:sz w:val="24"/>
          <w:szCs w:val="24"/>
          <w:lang w:eastAsia="zh-CN"/>
        </w:rPr>
        <w:t>美元</w:t>
      </w:r>
      <w:r w:rsidR="007278A1">
        <w:rPr>
          <w:rFonts w:hint="eastAsia"/>
          <w:sz w:val="24"/>
          <w:szCs w:val="24"/>
          <w:lang w:eastAsia="zh-CN"/>
        </w:rPr>
        <w:t>,</w:t>
      </w:r>
      <w:r w:rsidR="007278A1" w:rsidRPr="007278A1">
        <w:rPr>
          <w:sz w:val="24"/>
          <w:szCs w:val="24"/>
          <w:lang w:eastAsia="zh-CN"/>
        </w:rPr>
        <w:t xml:space="preserve"> </w:t>
      </w:r>
      <w:r w:rsidR="007278A1">
        <w:rPr>
          <w:rFonts w:hint="eastAsia"/>
          <w:sz w:val="24"/>
          <w:szCs w:val="24"/>
          <w:lang w:eastAsia="zh-CN"/>
        </w:rPr>
        <w:t>与</w:t>
      </w:r>
      <w:r w:rsidR="007278A1" w:rsidRPr="009D08D1">
        <w:rPr>
          <w:sz w:val="24"/>
          <w:szCs w:val="24"/>
          <w:lang w:eastAsia="zh-CN"/>
        </w:rPr>
        <w:t>最初</w:t>
      </w:r>
      <w:r w:rsidR="007278A1">
        <w:rPr>
          <w:rFonts w:hint="eastAsia"/>
          <w:sz w:val="24"/>
          <w:szCs w:val="24"/>
          <w:lang w:eastAsia="zh-CN"/>
        </w:rPr>
        <w:t>申请的数额相同</w:t>
      </w:r>
      <w:r w:rsidR="007278A1">
        <w:rPr>
          <w:rStyle w:val="FootnoteReference"/>
          <w:sz w:val="24"/>
          <w:szCs w:val="24"/>
          <w:lang w:eastAsia="zh-CN"/>
        </w:rPr>
        <w:footnoteReference w:id="12"/>
      </w:r>
      <w:r w:rsidRPr="009D08D1">
        <w:rPr>
          <w:sz w:val="24"/>
          <w:szCs w:val="24"/>
          <w:lang w:eastAsia="zh-CN"/>
        </w:rPr>
        <w:t>。</w:t>
      </w:r>
    </w:p>
    <w:p w14:paraId="4A7CBB7B" w14:textId="19165544" w:rsidR="00E45436" w:rsidRPr="009D08D1" w:rsidRDefault="007278A1"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执行</w:t>
      </w:r>
      <w:r w:rsidR="00FD1784">
        <w:rPr>
          <w:sz w:val="24"/>
          <w:szCs w:val="24"/>
          <w:lang w:eastAsia="zh-CN"/>
        </w:rPr>
        <w:t>基加利执行计划</w:t>
      </w:r>
      <w:r w:rsidR="00E45436" w:rsidRPr="009D08D1">
        <w:rPr>
          <w:sz w:val="24"/>
          <w:szCs w:val="24"/>
          <w:lang w:eastAsia="zh-CN"/>
        </w:rPr>
        <w:t>第一阶段将有助于</w:t>
      </w:r>
      <w:r>
        <w:rPr>
          <w:rFonts w:hint="eastAsia"/>
          <w:sz w:val="24"/>
          <w:szCs w:val="24"/>
          <w:lang w:eastAsia="zh-CN"/>
        </w:rPr>
        <w:t>厄瓜多尔到</w:t>
      </w:r>
      <w:r w:rsidR="00E45436" w:rsidRPr="009D08D1">
        <w:rPr>
          <w:sz w:val="24"/>
          <w:szCs w:val="24"/>
          <w:lang w:eastAsia="zh-CN"/>
        </w:rPr>
        <w:t>2029</w:t>
      </w:r>
      <w:r w:rsidR="00E45436" w:rsidRPr="009D08D1">
        <w:rPr>
          <w:sz w:val="24"/>
          <w:szCs w:val="24"/>
          <w:lang w:eastAsia="zh-CN"/>
        </w:rPr>
        <w:t>年</w:t>
      </w:r>
      <w:r w:rsidR="00E45436" w:rsidRPr="009D08D1">
        <w:rPr>
          <w:sz w:val="24"/>
          <w:szCs w:val="24"/>
          <w:lang w:eastAsia="zh-CN"/>
        </w:rPr>
        <w:t>1</w:t>
      </w:r>
      <w:r w:rsidR="00E45436" w:rsidRPr="009D08D1">
        <w:rPr>
          <w:sz w:val="24"/>
          <w:szCs w:val="24"/>
          <w:lang w:eastAsia="zh-CN"/>
        </w:rPr>
        <w:t>月</w:t>
      </w:r>
      <w:r w:rsidR="00E45436" w:rsidRPr="009D08D1">
        <w:rPr>
          <w:sz w:val="24"/>
          <w:szCs w:val="24"/>
          <w:lang w:eastAsia="zh-CN"/>
        </w:rPr>
        <w:t>1</w:t>
      </w:r>
      <w:r w:rsidR="00E45436" w:rsidRPr="009D08D1">
        <w:rPr>
          <w:sz w:val="24"/>
          <w:szCs w:val="24"/>
          <w:lang w:eastAsia="zh-CN"/>
        </w:rPr>
        <w:t>日实现</w:t>
      </w:r>
      <w:r w:rsidR="0073306E">
        <w:rPr>
          <w:sz w:val="24"/>
          <w:szCs w:val="24"/>
          <w:lang w:eastAsia="zh-CN"/>
        </w:rPr>
        <w:t>氢氟碳化物</w:t>
      </w:r>
      <w:r w:rsidR="00510496">
        <w:rPr>
          <w:rFonts w:hint="eastAsia"/>
          <w:sz w:val="24"/>
          <w:szCs w:val="24"/>
          <w:lang w:eastAsia="zh-CN"/>
        </w:rPr>
        <w:t>从</w:t>
      </w:r>
      <w:r w:rsidR="00E45436" w:rsidRPr="009D08D1">
        <w:rPr>
          <w:sz w:val="24"/>
          <w:szCs w:val="24"/>
          <w:lang w:eastAsia="zh-CN"/>
        </w:rPr>
        <w:t>基准消费量减少</w:t>
      </w:r>
      <w:r w:rsidR="00E45436" w:rsidRPr="009D08D1">
        <w:rPr>
          <w:sz w:val="24"/>
          <w:szCs w:val="24"/>
          <w:lang w:eastAsia="zh-CN"/>
        </w:rPr>
        <w:t>10%</w:t>
      </w:r>
      <w:r w:rsidR="00E45436" w:rsidRPr="009D08D1">
        <w:rPr>
          <w:sz w:val="24"/>
          <w:szCs w:val="24"/>
          <w:lang w:eastAsia="zh-CN"/>
        </w:rPr>
        <w:t>的目标。</w:t>
      </w:r>
    </w:p>
    <w:p w14:paraId="2E314310" w14:textId="3C58E814" w:rsidR="00E45436" w:rsidRPr="009D08D1" w:rsidRDefault="007278A1"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向本次</w:t>
      </w:r>
      <w:r w:rsidR="00E45436" w:rsidRPr="009D08D1">
        <w:rPr>
          <w:sz w:val="24"/>
          <w:szCs w:val="24"/>
          <w:lang w:eastAsia="zh-CN"/>
        </w:rPr>
        <w:t>会议</w:t>
      </w:r>
      <w:r>
        <w:rPr>
          <w:rFonts w:hint="eastAsia"/>
          <w:sz w:val="24"/>
          <w:szCs w:val="24"/>
          <w:lang w:eastAsia="zh-CN"/>
        </w:rPr>
        <w:t>申请</w:t>
      </w:r>
      <w:r w:rsidR="00E45436" w:rsidRPr="009D08D1">
        <w:rPr>
          <w:sz w:val="24"/>
          <w:szCs w:val="24"/>
          <w:lang w:eastAsia="zh-CN"/>
        </w:rPr>
        <w:t>的</w:t>
      </w:r>
      <w:r w:rsidRPr="009D08D1">
        <w:rPr>
          <w:sz w:val="24"/>
          <w:szCs w:val="24"/>
          <w:lang w:eastAsia="zh-CN"/>
        </w:rPr>
        <w:t>2024</w:t>
      </w:r>
      <w:r w:rsidRPr="009D08D1">
        <w:rPr>
          <w:sz w:val="24"/>
          <w:szCs w:val="24"/>
          <w:lang w:eastAsia="zh-CN"/>
        </w:rPr>
        <w:t>年</w:t>
      </w:r>
      <w:r w:rsidRPr="009D08D1">
        <w:rPr>
          <w:sz w:val="24"/>
          <w:szCs w:val="24"/>
          <w:lang w:eastAsia="zh-CN"/>
        </w:rPr>
        <w:t>1</w:t>
      </w:r>
      <w:r w:rsidRPr="009D08D1">
        <w:rPr>
          <w:sz w:val="24"/>
          <w:szCs w:val="24"/>
          <w:lang w:eastAsia="zh-CN"/>
        </w:rPr>
        <w:t>月至</w:t>
      </w:r>
      <w:r w:rsidRPr="009D08D1">
        <w:rPr>
          <w:sz w:val="24"/>
          <w:szCs w:val="24"/>
          <w:lang w:eastAsia="zh-CN"/>
        </w:rPr>
        <w:t>2025</w:t>
      </w:r>
      <w:r w:rsidRPr="009D08D1">
        <w:rPr>
          <w:sz w:val="24"/>
          <w:szCs w:val="24"/>
          <w:lang w:eastAsia="zh-CN"/>
        </w:rPr>
        <w:t>年</w:t>
      </w:r>
      <w:r w:rsidRPr="009D08D1">
        <w:rPr>
          <w:sz w:val="24"/>
          <w:szCs w:val="24"/>
          <w:lang w:eastAsia="zh-CN"/>
        </w:rPr>
        <w:t>12</w:t>
      </w:r>
      <w:r w:rsidRPr="009D08D1">
        <w:rPr>
          <w:sz w:val="24"/>
          <w:szCs w:val="24"/>
          <w:lang w:eastAsia="zh-CN"/>
        </w:rPr>
        <w:t>月</w:t>
      </w:r>
      <w:r>
        <w:rPr>
          <w:rFonts w:hint="eastAsia"/>
          <w:sz w:val="24"/>
          <w:szCs w:val="24"/>
          <w:lang w:eastAsia="zh-CN"/>
        </w:rPr>
        <w:t>基加利执行计划</w:t>
      </w:r>
      <w:r w:rsidR="00E45436" w:rsidRPr="009D08D1">
        <w:rPr>
          <w:sz w:val="24"/>
          <w:szCs w:val="24"/>
          <w:lang w:eastAsia="zh-CN"/>
        </w:rPr>
        <w:t>第一阶段第一次付款金额为</w:t>
      </w:r>
      <w:r w:rsidR="00E45436" w:rsidRPr="009D08D1">
        <w:rPr>
          <w:sz w:val="24"/>
          <w:szCs w:val="24"/>
          <w:lang w:eastAsia="zh-CN"/>
        </w:rPr>
        <w:t>376</w:t>
      </w:r>
      <w:r>
        <w:rPr>
          <w:sz w:val="24"/>
          <w:szCs w:val="24"/>
          <w:lang w:eastAsia="zh-CN"/>
        </w:rPr>
        <w:t>,</w:t>
      </w:r>
      <w:r w:rsidR="00E45436" w:rsidRPr="009D08D1">
        <w:rPr>
          <w:sz w:val="24"/>
          <w:szCs w:val="24"/>
          <w:lang w:eastAsia="zh-CN"/>
        </w:rPr>
        <w:t>500</w:t>
      </w:r>
      <w:r w:rsidR="00E45436" w:rsidRPr="009D08D1">
        <w:rPr>
          <w:sz w:val="24"/>
          <w:szCs w:val="24"/>
          <w:lang w:eastAsia="zh-CN"/>
        </w:rPr>
        <w:t>美元，外加工发组织</w:t>
      </w:r>
      <w:r>
        <w:rPr>
          <w:rFonts w:hint="eastAsia"/>
          <w:sz w:val="24"/>
          <w:szCs w:val="24"/>
          <w:lang w:eastAsia="zh-CN"/>
        </w:rPr>
        <w:t>机构支助费用</w:t>
      </w:r>
      <w:r w:rsidR="00E45436" w:rsidRPr="009D08D1">
        <w:rPr>
          <w:sz w:val="24"/>
          <w:szCs w:val="24"/>
          <w:lang w:eastAsia="zh-CN"/>
        </w:rPr>
        <w:t>26</w:t>
      </w:r>
      <w:r>
        <w:rPr>
          <w:sz w:val="24"/>
          <w:szCs w:val="24"/>
          <w:lang w:eastAsia="zh-CN"/>
        </w:rPr>
        <w:t>,</w:t>
      </w:r>
      <w:r w:rsidR="00E45436" w:rsidRPr="009D08D1">
        <w:rPr>
          <w:sz w:val="24"/>
          <w:szCs w:val="24"/>
          <w:lang w:eastAsia="zh-CN"/>
        </w:rPr>
        <w:t>355</w:t>
      </w:r>
      <w:r w:rsidR="00E45436" w:rsidRPr="009D08D1">
        <w:rPr>
          <w:sz w:val="24"/>
          <w:szCs w:val="24"/>
          <w:lang w:eastAsia="zh-CN"/>
        </w:rPr>
        <w:t>美元</w:t>
      </w:r>
      <w:r>
        <w:rPr>
          <w:rFonts w:hint="eastAsia"/>
          <w:sz w:val="24"/>
          <w:szCs w:val="24"/>
          <w:lang w:eastAsia="zh-CN"/>
        </w:rPr>
        <w:t>，与</w:t>
      </w:r>
      <w:r w:rsidRPr="009D08D1">
        <w:rPr>
          <w:sz w:val="24"/>
          <w:szCs w:val="24"/>
          <w:lang w:eastAsia="zh-CN"/>
        </w:rPr>
        <w:t>最初</w:t>
      </w:r>
      <w:r>
        <w:rPr>
          <w:rFonts w:hint="eastAsia"/>
          <w:sz w:val="24"/>
          <w:szCs w:val="24"/>
          <w:lang w:eastAsia="zh-CN"/>
        </w:rPr>
        <w:t>申请的数额相同</w:t>
      </w:r>
      <w:r w:rsidR="00E45436" w:rsidRPr="009D08D1">
        <w:rPr>
          <w:sz w:val="24"/>
          <w:szCs w:val="24"/>
          <w:lang w:eastAsia="zh-CN"/>
        </w:rPr>
        <w:t>。</w:t>
      </w:r>
    </w:p>
    <w:p w14:paraId="32E68D70" w14:textId="54499EF1" w:rsidR="00E45436" w:rsidRPr="009D08D1" w:rsidRDefault="00E4543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作为</w:t>
      </w:r>
      <w:r w:rsidR="00FD1784">
        <w:rPr>
          <w:sz w:val="24"/>
          <w:szCs w:val="24"/>
          <w:lang w:eastAsia="zh-CN"/>
        </w:rPr>
        <w:t>基加利执行计划</w:t>
      </w:r>
      <w:r w:rsidRPr="009D08D1">
        <w:rPr>
          <w:sz w:val="24"/>
          <w:szCs w:val="24"/>
          <w:lang w:eastAsia="zh-CN"/>
        </w:rPr>
        <w:t>第一阶段的一部分，还根据第</w:t>
      </w:r>
      <w:r w:rsidRPr="009D08D1">
        <w:rPr>
          <w:sz w:val="24"/>
          <w:szCs w:val="24"/>
          <w:lang w:eastAsia="zh-CN"/>
        </w:rPr>
        <w:t>91/65</w:t>
      </w:r>
      <w:r w:rsidRPr="009D08D1">
        <w:rPr>
          <w:sz w:val="24"/>
          <w:szCs w:val="24"/>
          <w:lang w:eastAsia="zh-CN"/>
        </w:rPr>
        <w:t>号决定提交了一个在逐步减少</w:t>
      </w:r>
      <w:r w:rsidR="0073306E">
        <w:rPr>
          <w:sz w:val="24"/>
          <w:szCs w:val="24"/>
          <w:lang w:eastAsia="zh-CN"/>
        </w:rPr>
        <w:t>氢氟碳化物</w:t>
      </w:r>
      <w:r w:rsidRPr="009D08D1">
        <w:rPr>
          <w:sz w:val="24"/>
          <w:szCs w:val="24"/>
          <w:lang w:eastAsia="zh-CN"/>
        </w:rPr>
        <w:t>背景下</w:t>
      </w:r>
      <w:r w:rsidR="004A1074">
        <w:rPr>
          <w:rFonts w:hint="eastAsia"/>
          <w:sz w:val="24"/>
          <w:szCs w:val="24"/>
          <w:lang w:eastAsia="zh-CN"/>
        </w:rPr>
        <w:t>保持</w:t>
      </w:r>
      <w:r w:rsidRPr="009D08D1">
        <w:rPr>
          <w:sz w:val="24"/>
          <w:szCs w:val="24"/>
          <w:lang w:eastAsia="zh-CN"/>
        </w:rPr>
        <w:t>和</w:t>
      </w:r>
      <w:r w:rsidRPr="009D08D1">
        <w:rPr>
          <w:sz w:val="24"/>
          <w:szCs w:val="24"/>
          <w:lang w:eastAsia="zh-CN"/>
        </w:rPr>
        <w:t>/</w:t>
      </w:r>
      <w:r w:rsidRPr="009D08D1">
        <w:rPr>
          <w:sz w:val="24"/>
          <w:szCs w:val="24"/>
          <w:lang w:eastAsia="zh-CN"/>
        </w:rPr>
        <w:t>或提高替代技术和设备能效的试点项目，总金额为</w:t>
      </w:r>
      <w:r w:rsidRPr="009D08D1">
        <w:rPr>
          <w:sz w:val="24"/>
          <w:szCs w:val="24"/>
          <w:lang w:eastAsia="zh-CN"/>
        </w:rPr>
        <w:t>275</w:t>
      </w:r>
      <w:r w:rsidR="007278A1">
        <w:rPr>
          <w:sz w:val="24"/>
          <w:szCs w:val="24"/>
          <w:lang w:eastAsia="zh-CN"/>
        </w:rPr>
        <w:t>,</w:t>
      </w:r>
      <w:r w:rsidRPr="009D08D1">
        <w:rPr>
          <w:sz w:val="24"/>
          <w:szCs w:val="24"/>
          <w:lang w:eastAsia="zh-CN"/>
        </w:rPr>
        <w:t>000</w:t>
      </w:r>
      <w:r w:rsidRPr="009D08D1">
        <w:rPr>
          <w:sz w:val="24"/>
          <w:szCs w:val="24"/>
          <w:lang w:eastAsia="zh-CN"/>
        </w:rPr>
        <w:t>美元，外加</w:t>
      </w:r>
      <w:r w:rsidR="004A1074" w:rsidRPr="009D08D1">
        <w:rPr>
          <w:sz w:val="24"/>
          <w:szCs w:val="24"/>
          <w:lang w:eastAsia="zh-CN"/>
        </w:rPr>
        <w:t>机构支助费用</w:t>
      </w:r>
      <w:r w:rsidRPr="009D08D1">
        <w:rPr>
          <w:sz w:val="24"/>
          <w:szCs w:val="24"/>
          <w:lang w:eastAsia="zh-CN"/>
        </w:rPr>
        <w:t>19</w:t>
      </w:r>
      <w:r w:rsidR="007278A1">
        <w:rPr>
          <w:rFonts w:hint="eastAsia"/>
          <w:sz w:val="24"/>
          <w:szCs w:val="24"/>
          <w:lang w:eastAsia="zh-CN"/>
        </w:rPr>
        <w:t>,</w:t>
      </w:r>
      <w:r w:rsidRPr="009D08D1">
        <w:rPr>
          <w:sz w:val="24"/>
          <w:szCs w:val="24"/>
          <w:lang w:eastAsia="zh-CN"/>
        </w:rPr>
        <w:t>250</w:t>
      </w:r>
      <w:r w:rsidRPr="009D08D1">
        <w:rPr>
          <w:sz w:val="24"/>
          <w:szCs w:val="24"/>
          <w:lang w:eastAsia="zh-CN"/>
        </w:rPr>
        <w:t>美元。本文件第</w:t>
      </w:r>
      <w:r w:rsidRPr="009D08D1">
        <w:rPr>
          <w:sz w:val="24"/>
          <w:szCs w:val="24"/>
          <w:lang w:eastAsia="zh-CN"/>
        </w:rPr>
        <w:t>99</w:t>
      </w:r>
      <w:r w:rsidRPr="009D08D1">
        <w:rPr>
          <w:sz w:val="24"/>
          <w:szCs w:val="24"/>
          <w:lang w:eastAsia="zh-CN"/>
        </w:rPr>
        <w:t>至</w:t>
      </w:r>
      <w:r w:rsidRPr="009D08D1">
        <w:rPr>
          <w:sz w:val="24"/>
          <w:szCs w:val="24"/>
          <w:lang w:eastAsia="zh-CN"/>
        </w:rPr>
        <w:t>114</w:t>
      </w:r>
      <w:r w:rsidRPr="009D08D1">
        <w:rPr>
          <w:sz w:val="24"/>
          <w:szCs w:val="24"/>
          <w:lang w:eastAsia="zh-CN"/>
        </w:rPr>
        <w:t>段</w:t>
      </w:r>
      <w:r w:rsidR="004A1074">
        <w:rPr>
          <w:rFonts w:hint="eastAsia"/>
          <w:sz w:val="24"/>
          <w:szCs w:val="24"/>
          <w:lang w:eastAsia="zh-CN"/>
        </w:rPr>
        <w:t>单独介绍这个</w:t>
      </w:r>
      <w:r w:rsidRPr="009D08D1">
        <w:rPr>
          <w:sz w:val="24"/>
          <w:szCs w:val="24"/>
          <w:lang w:eastAsia="zh-CN"/>
        </w:rPr>
        <w:t>项目</w:t>
      </w:r>
      <w:r w:rsidR="004A1074">
        <w:rPr>
          <w:rFonts w:hint="eastAsia"/>
          <w:sz w:val="24"/>
          <w:szCs w:val="24"/>
          <w:lang w:eastAsia="zh-CN"/>
        </w:rPr>
        <w:t>，与</w:t>
      </w:r>
      <w:r w:rsidR="00FD1784">
        <w:rPr>
          <w:sz w:val="24"/>
          <w:szCs w:val="24"/>
          <w:lang w:eastAsia="zh-CN"/>
        </w:rPr>
        <w:t>基加利执行计划</w:t>
      </w:r>
      <w:r w:rsidRPr="009D08D1">
        <w:rPr>
          <w:sz w:val="24"/>
          <w:szCs w:val="24"/>
          <w:lang w:eastAsia="zh-CN"/>
        </w:rPr>
        <w:t>第一阶段</w:t>
      </w:r>
      <w:r w:rsidR="004A1074">
        <w:rPr>
          <w:rFonts w:hint="eastAsia"/>
          <w:sz w:val="24"/>
          <w:szCs w:val="24"/>
          <w:lang w:eastAsia="zh-CN"/>
        </w:rPr>
        <w:t>分开</w:t>
      </w:r>
      <w:r w:rsidRPr="009D08D1">
        <w:rPr>
          <w:sz w:val="24"/>
          <w:szCs w:val="24"/>
          <w:lang w:eastAsia="zh-CN"/>
        </w:rPr>
        <w:t>。</w:t>
      </w:r>
    </w:p>
    <w:p w14:paraId="51CCC63F" w14:textId="77777777" w:rsidR="00E45436" w:rsidRPr="004A1074" w:rsidRDefault="00E45436" w:rsidP="008645ED">
      <w:pPr>
        <w:pStyle w:val="StyleHeader4Para4Left0Firstline0"/>
        <w:numPr>
          <w:ilvl w:val="0"/>
          <w:numId w:val="0"/>
        </w:numPr>
        <w:tabs>
          <w:tab w:val="clear" w:pos="2880"/>
          <w:tab w:val="clear" w:pos="5760"/>
        </w:tabs>
        <w:adjustRightInd w:val="0"/>
        <w:snapToGrid w:val="0"/>
        <w:rPr>
          <w:b/>
          <w:bCs/>
          <w:sz w:val="24"/>
          <w:szCs w:val="24"/>
          <w:lang w:eastAsia="zh-CN"/>
        </w:rPr>
      </w:pPr>
      <w:r w:rsidRPr="004A1074">
        <w:rPr>
          <w:b/>
          <w:bCs/>
          <w:sz w:val="24"/>
          <w:szCs w:val="24"/>
          <w:lang w:eastAsia="zh-CN"/>
        </w:rPr>
        <w:t>背景</w:t>
      </w:r>
    </w:p>
    <w:p w14:paraId="37DE4072" w14:textId="26692D4A" w:rsidR="00E45436" w:rsidRPr="009D08D1" w:rsidRDefault="004A1074"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2018</w:t>
      </w:r>
      <w:r w:rsidRPr="009D08D1">
        <w:rPr>
          <w:sz w:val="24"/>
          <w:szCs w:val="24"/>
          <w:lang w:eastAsia="zh-CN"/>
        </w:rPr>
        <w:t>年</w:t>
      </w:r>
      <w:r w:rsidRPr="009D08D1">
        <w:rPr>
          <w:sz w:val="24"/>
          <w:szCs w:val="24"/>
          <w:lang w:eastAsia="zh-CN"/>
        </w:rPr>
        <w:t>1</w:t>
      </w:r>
      <w:r w:rsidRPr="009D08D1">
        <w:rPr>
          <w:sz w:val="24"/>
          <w:szCs w:val="24"/>
          <w:lang w:eastAsia="zh-CN"/>
        </w:rPr>
        <w:t>月</w:t>
      </w:r>
      <w:r w:rsidRPr="009D08D1">
        <w:rPr>
          <w:sz w:val="24"/>
          <w:szCs w:val="24"/>
          <w:lang w:eastAsia="zh-CN"/>
        </w:rPr>
        <w:t>22</w:t>
      </w:r>
      <w:r w:rsidRPr="009D08D1">
        <w:rPr>
          <w:sz w:val="24"/>
          <w:szCs w:val="24"/>
          <w:lang w:eastAsia="zh-CN"/>
        </w:rPr>
        <w:t>日</w:t>
      </w:r>
      <w:r w:rsidR="00E45436" w:rsidRPr="009D08D1">
        <w:rPr>
          <w:sz w:val="24"/>
          <w:szCs w:val="24"/>
          <w:lang w:eastAsia="zh-CN"/>
        </w:rPr>
        <w:t>厄瓜多尔政府批准《蒙特利尔议定书》的所有修正案，包括《基加利修正案》。厄瓜多尔的氟氯烃消费基准为</w:t>
      </w:r>
      <w:r w:rsidR="00E45436" w:rsidRPr="009D08D1">
        <w:rPr>
          <w:sz w:val="24"/>
          <w:szCs w:val="24"/>
          <w:lang w:eastAsia="zh-CN"/>
        </w:rPr>
        <w:t>23.49 ODP</w:t>
      </w:r>
      <w:r w:rsidR="00E45436" w:rsidRPr="009D08D1">
        <w:rPr>
          <w:sz w:val="24"/>
          <w:szCs w:val="24"/>
          <w:lang w:eastAsia="zh-CN"/>
        </w:rPr>
        <w:t>吨</w:t>
      </w:r>
      <w:r>
        <w:rPr>
          <w:rFonts w:hint="eastAsia"/>
          <w:sz w:val="24"/>
          <w:szCs w:val="24"/>
          <w:lang w:eastAsia="zh-CN"/>
        </w:rPr>
        <w:t>，即</w:t>
      </w:r>
      <w:r w:rsidR="00E45436" w:rsidRPr="009D08D1">
        <w:rPr>
          <w:sz w:val="24"/>
          <w:szCs w:val="24"/>
          <w:lang w:eastAsia="zh-CN"/>
        </w:rPr>
        <w:t>427.73</w:t>
      </w:r>
      <w:r w:rsidR="00E45436" w:rsidRPr="009D08D1">
        <w:rPr>
          <w:sz w:val="24"/>
          <w:szCs w:val="24"/>
          <w:lang w:eastAsia="zh-CN"/>
        </w:rPr>
        <w:t>公吨，</w:t>
      </w:r>
      <w:r w:rsidR="00510496">
        <w:rPr>
          <w:rFonts w:hint="eastAsia"/>
          <w:sz w:val="24"/>
          <w:szCs w:val="24"/>
          <w:lang w:eastAsia="zh-CN"/>
        </w:rPr>
        <w:t>到</w:t>
      </w:r>
      <w:r w:rsidR="00E45436" w:rsidRPr="009D08D1">
        <w:rPr>
          <w:sz w:val="24"/>
          <w:szCs w:val="24"/>
          <w:lang w:eastAsia="zh-CN"/>
        </w:rPr>
        <w:t>2030</w:t>
      </w:r>
      <w:r w:rsidR="00E45436" w:rsidRPr="009D08D1">
        <w:rPr>
          <w:sz w:val="24"/>
          <w:szCs w:val="24"/>
          <w:lang w:eastAsia="zh-CN"/>
        </w:rPr>
        <w:t>年</w:t>
      </w:r>
      <w:r w:rsidR="00E45436" w:rsidRPr="009D08D1">
        <w:rPr>
          <w:sz w:val="24"/>
          <w:szCs w:val="24"/>
          <w:lang w:eastAsia="zh-CN"/>
        </w:rPr>
        <w:t>1</w:t>
      </w:r>
      <w:r w:rsidR="00E45436" w:rsidRPr="009D08D1">
        <w:rPr>
          <w:sz w:val="24"/>
          <w:szCs w:val="24"/>
          <w:lang w:eastAsia="zh-CN"/>
        </w:rPr>
        <w:t>月</w:t>
      </w:r>
      <w:r w:rsidR="00E45436" w:rsidRPr="009D08D1">
        <w:rPr>
          <w:sz w:val="24"/>
          <w:szCs w:val="24"/>
          <w:lang w:eastAsia="zh-CN"/>
        </w:rPr>
        <w:t>1</w:t>
      </w:r>
      <w:r w:rsidR="00E45436" w:rsidRPr="009D08D1">
        <w:rPr>
          <w:sz w:val="24"/>
          <w:szCs w:val="24"/>
          <w:lang w:eastAsia="zh-CN"/>
        </w:rPr>
        <w:t>日淘汰</w:t>
      </w:r>
      <w:r>
        <w:rPr>
          <w:rFonts w:hint="eastAsia"/>
          <w:sz w:val="24"/>
          <w:szCs w:val="24"/>
          <w:lang w:eastAsia="zh-CN"/>
        </w:rPr>
        <w:t>全部</w:t>
      </w:r>
      <w:r w:rsidR="00E45436" w:rsidRPr="009D08D1">
        <w:rPr>
          <w:sz w:val="24"/>
          <w:szCs w:val="24"/>
          <w:lang w:eastAsia="zh-CN"/>
        </w:rPr>
        <w:t>氟氯烃消费</w:t>
      </w:r>
      <w:r>
        <w:rPr>
          <w:rFonts w:hint="eastAsia"/>
          <w:sz w:val="24"/>
          <w:szCs w:val="24"/>
          <w:lang w:eastAsia="zh-CN"/>
        </w:rPr>
        <w:t>量</w:t>
      </w:r>
      <w:r w:rsidR="00724F7F">
        <w:rPr>
          <w:rStyle w:val="FootnoteReference"/>
          <w:sz w:val="24"/>
          <w:szCs w:val="24"/>
          <w:lang w:eastAsia="zh-CN"/>
        </w:rPr>
        <w:footnoteReference w:id="13"/>
      </w:r>
      <w:r w:rsidR="00E45436" w:rsidRPr="009D08D1">
        <w:rPr>
          <w:sz w:val="24"/>
          <w:szCs w:val="24"/>
          <w:lang w:eastAsia="zh-CN"/>
        </w:rPr>
        <w:t>。</w:t>
      </w:r>
    </w:p>
    <w:p w14:paraId="645B1BEB" w14:textId="08E4CDD0" w:rsidR="00E45436" w:rsidRPr="004A1074" w:rsidRDefault="00E45436"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4A1074">
        <w:rPr>
          <w:sz w:val="24"/>
          <w:szCs w:val="24"/>
          <w:u w:val="single"/>
          <w:lang w:eastAsia="zh-CN"/>
        </w:rPr>
        <w:t>氟氯烃淘汰管理计划的</w:t>
      </w:r>
      <w:r w:rsidR="004A1074">
        <w:rPr>
          <w:rFonts w:hint="eastAsia"/>
          <w:sz w:val="24"/>
          <w:szCs w:val="24"/>
          <w:u w:val="single"/>
          <w:lang w:eastAsia="zh-CN"/>
        </w:rPr>
        <w:t>执行情况</w:t>
      </w:r>
    </w:p>
    <w:p w14:paraId="164B03A7" w14:textId="7E6DAF2E" w:rsidR="00E45436" w:rsidRPr="009D08D1" w:rsidRDefault="00E4543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厄瓜多尔氟氯烃淘汰管理计划第一阶段</w:t>
      </w:r>
      <w:r w:rsidR="004A1074">
        <w:rPr>
          <w:rFonts w:hint="eastAsia"/>
          <w:sz w:val="24"/>
          <w:szCs w:val="24"/>
          <w:lang w:eastAsia="zh-CN"/>
        </w:rPr>
        <w:t>由</w:t>
      </w:r>
      <w:r w:rsidRPr="009D08D1">
        <w:rPr>
          <w:sz w:val="24"/>
          <w:szCs w:val="24"/>
          <w:lang w:eastAsia="zh-CN"/>
        </w:rPr>
        <w:t>执行委员会第六十五次会议</w:t>
      </w:r>
      <w:r w:rsidR="004A1074">
        <w:rPr>
          <w:rFonts w:hint="eastAsia"/>
          <w:sz w:val="24"/>
          <w:szCs w:val="24"/>
          <w:lang w:eastAsia="zh-CN"/>
        </w:rPr>
        <w:t>初次</w:t>
      </w:r>
      <w:r w:rsidRPr="009D08D1">
        <w:rPr>
          <w:sz w:val="24"/>
          <w:szCs w:val="24"/>
          <w:lang w:eastAsia="zh-CN"/>
        </w:rPr>
        <w:t>核准</w:t>
      </w:r>
      <w:r w:rsidR="009F4FC0">
        <w:rPr>
          <w:rStyle w:val="FootnoteReference"/>
          <w:sz w:val="24"/>
          <w:szCs w:val="24"/>
          <w:lang w:eastAsia="zh-CN"/>
        </w:rPr>
        <w:footnoteReference w:id="14"/>
      </w:r>
      <w:r w:rsidRPr="009D08D1">
        <w:rPr>
          <w:sz w:val="24"/>
          <w:szCs w:val="24"/>
          <w:lang w:eastAsia="zh-CN"/>
        </w:rPr>
        <w:t>，</w:t>
      </w:r>
      <w:r w:rsidR="00724F7F">
        <w:rPr>
          <w:rFonts w:hint="eastAsia"/>
          <w:sz w:val="24"/>
          <w:szCs w:val="24"/>
          <w:lang w:eastAsia="zh-CN"/>
        </w:rPr>
        <w:t>后经</w:t>
      </w:r>
      <w:r w:rsidRPr="009D08D1">
        <w:rPr>
          <w:sz w:val="24"/>
          <w:szCs w:val="24"/>
          <w:lang w:eastAsia="zh-CN"/>
        </w:rPr>
        <w:t>第七十次、第八十一次和第八十七次会议</w:t>
      </w:r>
      <w:r w:rsidR="004A1074">
        <w:rPr>
          <w:rFonts w:hint="eastAsia"/>
          <w:sz w:val="24"/>
          <w:szCs w:val="24"/>
          <w:lang w:eastAsia="zh-CN"/>
        </w:rPr>
        <w:t>修订</w:t>
      </w:r>
      <w:r w:rsidR="009F4FC0">
        <w:rPr>
          <w:rStyle w:val="FootnoteReference"/>
          <w:sz w:val="24"/>
          <w:szCs w:val="24"/>
          <w:lang w:eastAsia="zh-CN"/>
        </w:rPr>
        <w:footnoteReference w:id="15"/>
      </w:r>
      <w:r w:rsidRPr="009D08D1">
        <w:rPr>
          <w:sz w:val="24"/>
          <w:szCs w:val="24"/>
          <w:lang w:eastAsia="zh-CN"/>
        </w:rPr>
        <w:t>，</w:t>
      </w:r>
      <w:r w:rsidR="00724F7F">
        <w:rPr>
          <w:rFonts w:hint="eastAsia"/>
          <w:sz w:val="24"/>
          <w:szCs w:val="24"/>
          <w:lang w:eastAsia="zh-CN"/>
        </w:rPr>
        <w:t>旨在</w:t>
      </w:r>
      <w:r w:rsidRPr="009D08D1">
        <w:rPr>
          <w:sz w:val="24"/>
          <w:szCs w:val="24"/>
          <w:lang w:eastAsia="zh-CN"/>
        </w:rPr>
        <w:t>到</w:t>
      </w:r>
      <w:r w:rsidRPr="009D08D1">
        <w:rPr>
          <w:sz w:val="24"/>
          <w:szCs w:val="24"/>
          <w:lang w:eastAsia="zh-CN"/>
        </w:rPr>
        <w:t>2020</w:t>
      </w:r>
      <w:r w:rsidRPr="009D08D1">
        <w:rPr>
          <w:sz w:val="24"/>
          <w:szCs w:val="24"/>
          <w:lang w:eastAsia="zh-CN"/>
        </w:rPr>
        <w:t>年</w:t>
      </w:r>
      <w:r w:rsidR="004A1074">
        <w:rPr>
          <w:rFonts w:hint="eastAsia"/>
          <w:sz w:val="24"/>
          <w:szCs w:val="24"/>
          <w:lang w:eastAsia="zh-CN"/>
        </w:rPr>
        <w:t>从</w:t>
      </w:r>
      <w:r w:rsidRPr="009D08D1">
        <w:rPr>
          <w:sz w:val="24"/>
          <w:szCs w:val="24"/>
          <w:lang w:eastAsia="zh-CN"/>
        </w:rPr>
        <w:t>基准</w:t>
      </w:r>
      <w:r w:rsidR="00510496">
        <w:rPr>
          <w:rFonts w:hint="eastAsia"/>
          <w:sz w:val="24"/>
          <w:szCs w:val="24"/>
          <w:lang w:eastAsia="zh-CN"/>
        </w:rPr>
        <w:t>值</w:t>
      </w:r>
      <w:r w:rsidR="004A1074">
        <w:rPr>
          <w:rFonts w:hint="eastAsia"/>
          <w:sz w:val="24"/>
          <w:szCs w:val="24"/>
          <w:lang w:eastAsia="zh-CN"/>
        </w:rPr>
        <w:t>削减</w:t>
      </w:r>
      <w:r w:rsidRPr="009D08D1">
        <w:rPr>
          <w:sz w:val="24"/>
          <w:szCs w:val="24"/>
          <w:lang w:eastAsia="zh-CN"/>
        </w:rPr>
        <w:t>35%</w:t>
      </w:r>
      <w:r w:rsidR="00510496">
        <w:rPr>
          <w:rFonts w:hint="eastAsia"/>
          <w:sz w:val="24"/>
          <w:szCs w:val="24"/>
          <w:lang w:eastAsia="zh-CN"/>
        </w:rPr>
        <w:t>，</w:t>
      </w:r>
      <w:r w:rsidRPr="009D08D1">
        <w:rPr>
          <w:sz w:val="24"/>
          <w:szCs w:val="24"/>
          <w:lang w:eastAsia="zh-CN"/>
        </w:rPr>
        <w:t>淘汰</w:t>
      </w:r>
      <w:r w:rsidRPr="009D08D1">
        <w:rPr>
          <w:sz w:val="24"/>
          <w:szCs w:val="24"/>
          <w:lang w:eastAsia="zh-CN"/>
        </w:rPr>
        <w:t>28.03 ODP</w:t>
      </w:r>
      <w:r w:rsidRPr="009D08D1">
        <w:rPr>
          <w:sz w:val="24"/>
          <w:szCs w:val="24"/>
          <w:lang w:eastAsia="zh-CN"/>
        </w:rPr>
        <w:t>吨氟氯烃，总费用为</w:t>
      </w:r>
      <w:r w:rsidRPr="009D08D1">
        <w:rPr>
          <w:sz w:val="24"/>
          <w:szCs w:val="24"/>
          <w:lang w:eastAsia="zh-CN"/>
        </w:rPr>
        <w:t>2</w:t>
      </w:r>
      <w:r w:rsidR="004A1074">
        <w:rPr>
          <w:rFonts w:hint="eastAsia"/>
          <w:sz w:val="24"/>
          <w:szCs w:val="24"/>
          <w:lang w:eastAsia="zh-CN"/>
        </w:rPr>
        <w:t>,</w:t>
      </w:r>
      <w:r w:rsidRPr="009D08D1">
        <w:rPr>
          <w:sz w:val="24"/>
          <w:szCs w:val="24"/>
          <w:lang w:eastAsia="zh-CN"/>
        </w:rPr>
        <w:t>393</w:t>
      </w:r>
      <w:r w:rsidR="007278A1">
        <w:rPr>
          <w:sz w:val="24"/>
          <w:szCs w:val="24"/>
          <w:lang w:eastAsia="zh-CN"/>
        </w:rPr>
        <w:t>,</w:t>
      </w:r>
      <w:r w:rsidRPr="009D08D1">
        <w:rPr>
          <w:sz w:val="24"/>
          <w:szCs w:val="24"/>
          <w:lang w:eastAsia="zh-CN"/>
        </w:rPr>
        <w:t>159</w:t>
      </w:r>
      <w:r w:rsidRPr="009D08D1">
        <w:rPr>
          <w:sz w:val="24"/>
          <w:szCs w:val="24"/>
          <w:lang w:eastAsia="zh-CN"/>
        </w:rPr>
        <w:t>美元，外加机构支助费用。</w:t>
      </w:r>
      <w:r w:rsidR="005E5FF4">
        <w:rPr>
          <w:sz w:val="24"/>
          <w:szCs w:val="24"/>
          <w:lang w:eastAsia="zh-CN"/>
        </w:rPr>
        <w:t>氟氯烃淘汰管理计划</w:t>
      </w:r>
      <w:r w:rsidRPr="009D08D1">
        <w:rPr>
          <w:sz w:val="24"/>
          <w:szCs w:val="24"/>
          <w:lang w:eastAsia="zh-CN"/>
        </w:rPr>
        <w:t>第一阶段于</w:t>
      </w:r>
      <w:r w:rsidRPr="009D08D1">
        <w:rPr>
          <w:sz w:val="24"/>
          <w:szCs w:val="24"/>
          <w:lang w:eastAsia="zh-CN"/>
        </w:rPr>
        <w:t>2021</w:t>
      </w:r>
      <w:r w:rsidRPr="009D08D1">
        <w:rPr>
          <w:sz w:val="24"/>
          <w:szCs w:val="24"/>
          <w:lang w:eastAsia="zh-CN"/>
        </w:rPr>
        <w:t>年</w:t>
      </w:r>
      <w:r w:rsidRPr="009D08D1">
        <w:rPr>
          <w:sz w:val="24"/>
          <w:szCs w:val="24"/>
          <w:lang w:eastAsia="zh-CN"/>
        </w:rPr>
        <w:t>12</w:t>
      </w:r>
      <w:r w:rsidRPr="009D08D1">
        <w:rPr>
          <w:sz w:val="24"/>
          <w:szCs w:val="24"/>
          <w:lang w:eastAsia="zh-CN"/>
        </w:rPr>
        <w:t>月完成。</w:t>
      </w:r>
    </w:p>
    <w:p w14:paraId="56D7EC1E" w14:textId="2E17D00A" w:rsidR="00E45436" w:rsidRPr="009D08D1" w:rsidRDefault="00E4543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w:t>
      </w:r>
      <w:r w:rsidR="005E5FF4">
        <w:rPr>
          <w:sz w:val="24"/>
          <w:szCs w:val="24"/>
          <w:lang w:eastAsia="zh-CN"/>
        </w:rPr>
        <w:t>氟氯烃淘汰管理计划</w:t>
      </w:r>
      <w:r w:rsidRPr="009D08D1">
        <w:rPr>
          <w:sz w:val="24"/>
          <w:szCs w:val="24"/>
          <w:lang w:eastAsia="zh-CN"/>
        </w:rPr>
        <w:t>第二阶段</w:t>
      </w:r>
      <w:r w:rsidR="004A1074">
        <w:rPr>
          <w:rFonts w:hint="eastAsia"/>
          <w:sz w:val="24"/>
          <w:szCs w:val="24"/>
          <w:lang w:eastAsia="zh-CN"/>
        </w:rPr>
        <w:t>由</w:t>
      </w:r>
      <w:r w:rsidRPr="009D08D1">
        <w:rPr>
          <w:sz w:val="24"/>
          <w:szCs w:val="24"/>
          <w:lang w:eastAsia="zh-CN"/>
        </w:rPr>
        <w:t>第八十六次会议</w:t>
      </w:r>
      <w:r w:rsidR="004A1074">
        <w:rPr>
          <w:rFonts w:hint="eastAsia"/>
          <w:sz w:val="24"/>
          <w:szCs w:val="24"/>
          <w:lang w:eastAsia="zh-CN"/>
        </w:rPr>
        <w:t>初次</w:t>
      </w:r>
      <w:r w:rsidRPr="009D08D1">
        <w:rPr>
          <w:sz w:val="24"/>
          <w:szCs w:val="24"/>
          <w:lang w:eastAsia="zh-CN"/>
        </w:rPr>
        <w:t>核准</w:t>
      </w:r>
      <w:r w:rsidR="00724F7F">
        <w:rPr>
          <w:rStyle w:val="FootnoteReference"/>
          <w:sz w:val="24"/>
          <w:szCs w:val="24"/>
          <w:lang w:eastAsia="zh-CN"/>
        </w:rPr>
        <w:footnoteReference w:id="16"/>
      </w:r>
      <w:r w:rsidRPr="009D08D1">
        <w:rPr>
          <w:sz w:val="24"/>
          <w:szCs w:val="24"/>
          <w:lang w:eastAsia="zh-CN"/>
        </w:rPr>
        <w:t>，第八十七次会议修订</w:t>
      </w:r>
      <w:r w:rsidR="00724F7F">
        <w:rPr>
          <w:rStyle w:val="FootnoteReference"/>
          <w:sz w:val="24"/>
          <w:szCs w:val="24"/>
          <w:lang w:eastAsia="zh-CN"/>
        </w:rPr>
        <w:footnoteReference w:id="17"/>
      </w:r>
      <w:r w:rsidRPr="009D08D1">
        <w:rPr>
          <w:sz w:val="24"/>
          <w:szCs w:val="24"/>
          <w:lang w:eastAsia="zh-CN"/>
        </w:rPr>
        <w:t>，旨在到</w:t>
      </w:r>
      <w:r w:rsidRPr="009D08D1">
        <w:rPr>
          <w:sz w:val="24"/>
          <w:szCs w:val="24"/>
          <w:lang w:eastAsia="zh-CN"/>
        </w:rPr>
        <w:t>2030</w:t>
      </w:r>
      <w:r w:rsidRPr="009D08D1">
        <w:rPr>
          <w:sz w:val="24"/>
          <w:szCs w:val="24"/>
          <w:lang w:eastAsia="zh-CN"/>
        </w:rPr>
        <w:t>年将氟氯烃消费量从基准</w:t>
      </w:r>
      <w:r w:rsidR="00510496">
        <w:rPr>
          <w:rFonts w:hint="eastAsia"/>
          <w:sz w:val="24"/>
          <w:szCs w:val="24"/>
          <w:lang w:eastAsia="zh-CN"/>
        </w:rPr>
        <w:t>值</w:t>
      </w:r>
      <w:r w:rsidR="00724F7F">
        <w:rPr>
          <w:rFonts w:hint="eastAsia"/>
          <w:sz w:val="24"/>
          <w:szCs w:val="24"/>
          <w:lang w:eastAsia="zh-CN"/>
        </w:rPr>
        <w:t>削减</w:t>
      </w:r>
      <w:r w:rsidRPr="009D08D1">
        <w:rPr>
          <w:sz w:val="24"/>
          <w:szCs w:val="24"/>
          <w:lang w:eastAsia="zh-CN"/>
        </w:rPr>
        <w:t>100%</w:t>
      </w:r>
      <w:r w:rsidRPr="009D08D1">
        <w:rPr>
          <w:sz w:val="24"/>
          <w:szCs w:val="24"/>
          <w:lang w:eastAsia="zh-CN"/>
        </w:rPr>
        <w:t>，总费用为</w:t>
      </w:r>
      <w:r w:rsidRPr="009D08D1">
        <w:rPr>
          <w:sz w:val="24"/>
          <w:szCs w:val="24"/>
          <w:lang w:eastAsia="zh-CN"/>
        </w:rPr>
        <w:t>1</w:t>
      </w:r>
      <w:r w:rsidR="007278A1">
        <w:rPr>
          <w:rFonts w:hint="eastAsia"/>
          <w:sz w:val="24"/>
          <w:szCs w:val="24"/>
          <w:lang w:eastAsia="zh-CN"/>
        </w:rPr>
        <w:t>,</w:t>
      </w:r>
      <w:r w:rsidRPr="009D08D1">
        <w:rPr>
          <w:sz w:val="24"/>
          <w:szCs w:val="24"/>
          <w:lang w:eastAsia="zh-CN"/>
        </w:rPr>
        <w:t>170</w:t>
      </w:r>
      <w:r w:rsidR="007278A1">
        <w:rPr>
          <w:sz w:val="24"/>
          <w:szCs w:val="24"/>
          <w:lang w:eastAsia="zh-CN"/>
        </w:rPr>
        <w:t>,</w:t>
      </w:r>
      <w:r w:rsidRPr="009D08D1">
        <w:rPr>
          <w:sz w:val="24"/>
          <w:szCs w:val="24"/>
          <w:lang w:eastAsia="zh-CN"/>
        </w:rPr>
        <w:t>000</w:t>
      </w:r>
      <w:r w:rsidRPr="009D08D1">
        <w:rPr>
          <w:sz w:val="24"/>
          <w:szCs w:val="24"/>
          <w:lang w:eastAsia="zh-CN"/>
        </w:rPr>
        <w:t>美元，外加机构支助费用。根据厄瓜多尔政府</w:t>
      </w:r>
      <w:r w:rsidR="00724F7F">
        <w:rPr>
          <w:rFonts w:hint="eastAsia"/>
          <w:sz w:val="24"/>
          <w:szCs w:val="24"/>
          <w:lang w:eastAsia="zh-CN"/>
        </w:rPr>
        <w:t>与</w:t>
      </w:r>
      <w:r w:rsidRPr="009D08D1">
        <w:rPr>
          <w:sz w:val="24"/>
          <w:szCs w:val="24"/>
          <w:lang w:eastAsia="zh-CN"/>
        </w:rPr>
        <w:t>执行委员会</w:t>
      </w:r>
      <w:r w:rsidR="00724F7F">
        <w:rPr>
          <w:rFonts w:hint="eastAsia"/>
          <w:sz w:val="24"/>
          <w:szCs w:val="24"/>
          <w:lang w:eastAsia="zh-CN"/>
        </w:rPr>
        <w:t>协定</w:t>
      </w:r>
      <w:r w:rsidRPr="009D08D1">
        <w:rPr>
          <w:sz w:val="24"/>
          <w:szCs w:val="24"/>
          <w:lang w:eastAsia="zh-CN"/>
        </w:rPr>
        <w:t>，第二阶段将于</w:t>
      </w:r>
      <w:r w:rsidRPr="009D08D1">
        <w:rPr>
          <w:sz w:val="24"/>
          <w:szCs w:val="24"/>
          <w:lang w:eastAsia="zh-CN"/>
        </w:rPr>
        <w:t>2031</w:t>
      </w:r>
      <w:r w:rsidRPr="009D08D1">
        <w:rPr>
          <w:sz w:val="24"/>
          <w:szCs w:val="24"/>
          <w:lang w:eastAsia="zh-CN"/>
        </w:rPr>
        <w:t>年</w:t>
      </w:r>
      <w:r w:rsidRPr="009D08D1">
        <w:rPr>
          <w:sz w:val="24"/>
          <w:szCs w:val="24"/>
          <w:lang w:eastAsia="zh-CN"/>
        </w:rPr>
        <w:t>12</w:t>
      </w:r>
      <w:r w:rsidRPr="009D08D1">
        <w:rPr>
          <w:sz w:val="24"/>
          <w:szCs w:val="24"/>
          <w:lang w:eastAsia="zh-CN"/>
        </w:rPr>
        <w:t>月</w:t>
      </w:r>
      <w:r w:rsidR="00510496">
        <w:rPr>
          <w:rFonts w:hint="eastAsia"/>
          <w:sz w:val="24"/>
          <w:szCs w:val="24"/>
          <w:lang w:eastAsia="zh-CN"/>
        </w:rPr>
        <w:t xml:space="preserve"> </w:t>
      </w:r>
      <w:r w:rsidR="00510496">
        <w:rPr>
          <w:sz w:val="24"/>
          <w:szCs w:val="24"/>
          <w:lang w:eastAsia="zh-CN"/>
        </w:rPr>
        <w:t xml:space="preserve">  </w:t>
      </w:r>
      <w:r w:rsidRPr="009D08D1">
        <w:rPr>
          <w:sz w:val="24"/>
          <w:szCs w:val="24"/>
          <w:lang w:eastAsia="zh-CN"/>
        </w:rPr>
        <w:t>完成。</w:t>
      </w:r>
    </w:p>
    <w:p w14:paraId="348A1B8F" w14:textId="196C53D8" w:rsidR="00E45436" w:rsidRPr="004A1074" w:rsidRDefault="0073306E" w:rsidP="008645ED">
      <w:pPr>
        <w:pStyle w:val="StyleHeader4Para4Left0Firstline0"/>
        <w:keepNext/>
        <w:keepLines/>
        <w:numPr>
          <w:ilvl w:val="0"/>
          <w:numId w:val="0"/>
        </w:numPr>
        <w:tabs>
          <w:tab w:val="clear" w:pos="2880"/>
          <w:tab w:val="clear" w:pos="5760"/>
        </w:tabs>
        <w:adjustRightInd w:val="0"/>
        <w:snapToGrid w:val="0"/>
        <w:rPr>
          <w:sz w:val="24"/>
          <w:szCs w:val="24"/>
          <w:u w:val="single"/>
          <w:lang w:eastAsia="zh-CN"/>
        </w:rPr>
      </w:pPr>
      <w:r w:rsidRPr="004A1074">
        <w:rPr>
          <w:sz w:val="24"/>
          <w:szCs w:val="24"/>
          <w:u w:val="single"/>
          <w:lang w:eastAsia="zh-CN"/>
        </w:rPr>
        <w:t>氢氟碳化物</w:t>
      </w:r>
      <w:r w:rsidR="00E45436" w:rsidRPr="004A1074">
        <w:rPr>
          <w:sz w:val="24"/>
          <w:szCs w:val="24"/>
          <w:u w:val="single"/>
          <w:lang w:eastAsia="zh-CN"/>
        </w:rPr>
        <w:t>相关活动的</w:t>
      </w:r>
      <w:r w:rsidR="004A1074">
        <w:rPr>
          <w:rFonts w:hint="eastAsia"/>
          <w:sz w:val="24"/>
          <w:szCs w:val="24"/>
          <w:u w:val="single"/>
          <w:lang w:eastAsia="zh-CN"/>
        </w:rPr>
        <w:t>执行情况</w:t>
      </w:r>
    </w:p>
    <w:p w14:paraId="682FECE4" w14:textId="7DB7D04B" w:rsidR="00D6705A" w:rsidRPr="009D08D1" w:rsidRDefault="00724F7F"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w:t>
      </w:r>
      <w:r w:rsidR="00E45436" w:rsidRPr="009D08D1">
        <w:rPr>
          <w:sz w:val="24"/>
          <w:szCs w:val="24"/>
          <w:lang w:eastAsia="zh-CN"/>
        </w:rPr>
        <w:t>在第七十四次会议获得资金</w:t>
      </w:r>
      <w:r w:rsidR="00992A46">
        <w:rPr>
          <w:sz w:val="24"/>
          <w:szCs w:val="24"/>
          <w:lang w:eastAsia="zh-CN"/>
        </w:rPr>
        <w:t>（</w:t>
      </w:r>
      <w:r w:rsidR="00E45436" w:rsidRPr="009D08D1">
        <w:rPr>
          <w:sz w:val="24"/>
          <w:szCs w:val="24"/>
          <w:lang w:eastAsia="zh-CN"/>
        </w:rPr>
        <w:t>110</w:t>
      </w:r>
      <w:r w:rsidR="007278A1">
        <w:rPr>
          <w:sz w:val="24"/>
          <w:szCs w:val="24"/>
          <w:lang w:eastAsia="zh-CN"/>
        </w:rPr>
        <w:t>,</w:t>
      </w:r>
      <w:r w:rsidR="00E45436" w:rsidRPr="009D08D1">
        <w:rPr>
          <w:sz w:val="24"/>
          <w:szCs w:val="24"/>
          <w:lang w:eastAsia="zh-CN"/>
        </w:rPr>
        <w:t>000</w:t>
      </w:r>
      <w:r w:rsidR="00E45436" w:rsidRPr="009D08D1">
        <w:rPr>
          <w:sz w:val="24"/>
          <w:szCs w:val="24"/>
          <w:lang w:eastAsia="zh-CN"/>
        </w:rPr>
        <w:t>美元</w:t>
      </w:r>
      <w:r w:rsidR="00992A46">
        <w:rPr>
          <w:sz w:val="24"/>
          <w:szCs w:val="24"/>
          <w:lang w:eastAsia="zh-CN"/>
        </w:rPr>
        <w:t>）</w:t>
      </w:r>
      <w:r w:rsidR="00E45436" w:rsidRPr="009D08D1">
        <w:rPr>
          <w:sz w:val="24"/>
          <w:szCs w:val="24"/>
          <w:lang w:eastAsia="zh-CN"/>
        </w:rPr>
        <w:t>，用于开展消耗臭氧层物质替</w:t>
      </w:r>
      <w:r w:rsidR="00E45436" w:rsidRPr="009D08D1">
        <w:rPr>
          <w:sz w:val="24"/>
          <w:szCs w:val="24"/>
          <w:lang w:eastAsia="zh-CN"/>
        </w:rPr>
        <w:lastRenderedPageBreak/>
        <w:t>代品</w:t>
      </w:r>
      <w:r>
        <w:rPr>
          <w:rFonts w:hint="eastAsia"/>
          <w:sz w:val="24"/>
          <w:szCs w:val="24"/>
          <w:lang w:eastAsia="zh-CN"/>
        </w:rPr>
        <w:t>的</w:t>
      </w:r>
      <w:r w:rsidR="00E45436" w:rsidRPr="009D08D1">
        <w:rPr>
          <w:sz w:val="24"/>
          <w:szCs w:val="24"/>
          <w:lang w:eastAsia="zh-CN"/>
        </w:rPr>
        <w:t>使用和进口</w:t>
      </w:r>
      <w:r>
        <w:rPr>
          <w:rFonts w:hint="eastAsia"/>
          <w:sz w:val="24"/>
          <w:szCs w:val="24"/>
          <w:lang w:eastAsia="zh-CN"/>
        </w:rPr>
        <w:t>情况</w:t>
      </w:r>
      <w:r w:rsidR="00E45436" w:rsidRPr="009D08D1">
        <w:rPr>
          <w:sz w:val="24"/>
          <w:szCs w:val="24"/>
          <w:lang w:eastAsia="zh-CN"/>
        </w:rPr>
        <w:t>全国调查</w:t>
      </w:r>
      <w:r w:rsidR="00D13911">
        <w:rPr>
          <w:rStyle w:val="FootnoteReference"/>
          <w:sz w:val="24"/>
          <w:szCs w:val="24"/>
          <w:lang w:eastAsia="zh-CN"/>
        </w:rPr>
        <w:footnoteReference w:id="18"/>
      </w:r>
      <w:r w:rsidR="00E45436" w:rsidRPr="009D08D1">
        <w:rPr>
          <w:sz w:val="24"/>
          <w:szCs w:val="24"/>
          <w:lang w:eastAsia="zh-CN"/>
        </w:rPr>
        <w:t>，调查于</w:t>
      </w:r>
      <w:r w:rsidR="00E45436" w:rsidRPr="009D08D1">
        <w:rPr>
          <w:sz w:val="24"/>
          <w:szCs w:val="24"/>
          <w:lang w:eastAsia="zh-CN"/>
        </w:rPr>
        <w:t>2016</w:t>
      </w:r>
      <w:r w:rsidR="00E45436" w:rsidRPr="009D08D1">
        <w:rPr>
          <w:sz w:val="24"/>
          <w:szCs w:val="24"/>
          <w:lang w:eastAsia="zh-CN"/>
        </w:rPr>
        <w:t>年</w:t>
      </w:r>
      <w:r w:rsidR="00E45436" w:rsidRPr="009D08D1">
        <w:rPr>
          <w:sz w:val="24"/>
          <w:szCs w:val="24"/>
          <w:lang w:eastAsia="zh-CN"/>
        </w:rPr>
        <w:t>12</w:t>
      </w:r>
      <w:r w:rsidR="00E45436" w:rsidRPr="009D08D1">
        <w:rPr>
          <w:sz w:val="24"/>
          <w:szCs w:val="24"/>
          <w:lang w:eastAsia="zh-CN"/>
        </w:rPr>
        <w:t>月完成。这项调查成为厄瓜多尔</w:t>
      </w:r>
      <w:r>
        <w:rPr>
          <w:rFonts w:hint="eastAsia"/>
          <w:sz w:val="24"/>
          <w:szCs w:val="24"/>
          <w:lang w:eastAsia="zh-CN"/>
        </w:rPr>
        <w:t>“</w:t>
      </w:r>
      <w:r w:rsidR="00E45436" w:rsidRPr="009D08D1">
        <w:rPr>
          <w:sz w:val="24"/>
          <w:szCs w:val="24"/>
          <w:lang w:eastAsia="zh-CN"/>
        </w:rPr>
        <w:t>执行基加利修正案路线图</w:t>
      </w:r>
      <w:r>
        <w:rPr>
          <w:rFonts w:hint="eastAsia"/>
          <w:sz w:val="24"/>
          <w:szCs w:val="24"/>
          <w:lang w:eastAsia="zh-CN"/>
        </w:rPr>
        <w:t>”</w:t>
      </w:r>
      <w:r w:rsidR="00E45436" w:rsidRPr="009D08D1">
        <w:rPr>
          <w:sz w:val="24"/>
          <w:szCs w:val="24"/>
          <w:lang w:eastAsia="zh-CN"/>
        </w:rPr>
        <w:t>的基础。</w:t>
      </w:r>
    </w:p>
    <w:p w14:paraId="54157EF2" w14:textId="1416F62F" w:rsidR="00B97205" w:rsidRPr="009D08D1" w:rsidRDefault="009F4FC0" w:rsidP="00297A7E">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厄瓜多尔</w:t>
      </w:r>
      <w:r w:rsidR="00792FA6">
        <w:rPr>
          <w:rFonts w:hint="eastAsia"/>
          <w:sz w:val="24"/>
          <w:szCs w:val="24"/>
          <w:lang w:eastAsia="zh-CN"/>
        </w:rPr>
        <w:t>在</w:t>
      </w:r>
      <w:r w:rsidR="00B97205" w:rsidRPr="009D08D1">
        <w:rPr>
          <w:sz w:val="24"/>
          <w:szCs w:val="24"/>
          <w:lang w:eastAsia="zh-CN"/>
        </w:rPr>
        <w:t>第八十次会议收到用于编制独立投资项目的资金</w:t>
      </w:r>
      <w:r w:rsidR="00992A46">
        <w:rPr>
          <w:sz w:val="24"/>
          <w:szCs w:val="24"/>
          <w:lang w:eastAsia="zh-CN"/>
        </w:rPr>
        <w:t>（</w:t>
      </w:r>
      <w:r w:rsidR="00B97205" w:rsidRPr="009D08D1">
        <w:rPr>
          <w:sz w:val="24"/>
          <w:szCs w:val="24"/>
          <w:lang w:eastAsia="zh-CN"/>
        </w:rPr>
        <w:t>30</w:t>
      </w:r>
      <w:r w:rsidR="007278A1">
        <w:rPr>
          <w:sz w:val="24"/>
          <w:szCs w:val="24"/>
          <w:lang w:eastAsia="zh-CN"/>
        </w:rPr>
        <w:t>,</w:t>
      </w:r>
      <w:r w:rsidR="00B97205" w:rsidRPr="009D08D1">
        <w:rPr>
          <w:sz w:val="24"/>
          <w:szCs w:val="24"/>
          <w:lang w:eastAsia="zh-CN"/>
        </w:rPr>
        <w:t>000</w:t>
      </w:r>
      <w:r w:rsidR="00B97205" w:rsidRPr="009D08D1">
        <w:rPr>
          <w:sz w:val="24"/>
          <w:szCs w:val="24"/>
          <w:lang w:eastAsia="zh-CN"/>
        </w:rPr>
        <w:t>美元</w:t>
      </w:r>
      <w:r w:rsidR="00992A46">
        <w:rPr>
          <w:sz w:val="24"/>
          <w:szCs w:val="24"/>
          <w:lang w:eastAsia="zh-CN"/>
        </w:rPr>
        <w:t>）</w:t>
      </w:r>
      <w:r w:rsidR="00B97205" w:rsidRPr="009D08D1">
        <w:rPr>
          <w:sz w:val="24"/>
          <w:szCs w:val="24"/>
          <w:lang w:eastAsia="zh-CN"/>
        </w:rPr>
        <w:t>，</w:t>
      </w:r>
      <w:r w:rsidR="00792FA6">
        <w:rPr>
          <w:rFonts w:hint="eastAsia"/>
          <w:sz w:val="24"/>
          <w:szCs w:val="24"/>
          <w:lang w:eastAsia="zh-CN"/>
        </w:rPr>
        <w:t>项目旨在将</w:t>
      </w:r>
      <w:proofErr w:type="spellStart"/>
      <w:r w:rsidR="00B97205" w:rsidRPr="009D08D1">
        <w:rPr>
          <w:sz w:val="24"/>
          <w:szCs w:val="24"/>
          <w:lang w:eastAsia="zh-CN"/>
        </w:rPr>
        <w:t>Ecasa</w:t>
      </w:r>
      <w:proofErr w:type="spellEnd"/>
      <w:r w:rsidR="00510496">
        <w:rPr>
          <w:rFonts w:hint="eastAsia"/>
          <w:sz w:val="24"/>
          <w:szCs w:val="24"/>
          <w:lang w:eastAsia="zh-CN"/>
        </w:rPr>
        <w:t>公司</w:t>
      </w:r>
      <w:r w:rsidR="00B97205" w:rsidRPr="009D08D1">
        <w:rPr>
          <w:sz w:val="24"/>
          <w:szCs w:val="24"/>
          <w:lang w:eastAsia="zh-CN"/>
        </w:rPr>
        <w:t>制造的</w:t>
      </w:r>
      <w:r w:rsidR="00792FA6">
        <w:rPr>
          <w:rFonts w:hint="eastAsia"/>
          <w:sz w:val="24"/>
          <w:szCs w:val="24"/>
          <w:lang w:eastAsia="zh-CN"/>
        </w:rPr>
        <w:t>自给式</w:t>
      </w:r>
      <w:r w:rsidR="00B97205" w:rsidRPr="009D08D1">
        <w:rPr>
          <w:sz w:val="24"/>
          <w:szCs w:val="24"/>
          <w:lang w:eastAsia="zh-CN"/>
        </w:rPr>
        <w:t>商用制冷设备</w:t>
      </w:r>
      <w:r w:rsidR="002C2142">
        <w:rPr>
          <w:rFonts w:hint="eastAsia"/>
          <w:sz w:val="24"/>
          <w:szCs w:val="24"/>
          <w:lang w:eastAsia="zh-CN"/>
        </w:rPr>
        <w:t>中的</w:t>
      </w:r>
      <w:r w:rsidR="002C2142" w:rsidRPr="009D08D1">
        <w:rPr>
          <w:sz w:val="24"/>
          <w:szCs w:val="24"/>
          <w:lang w:eastAsia="zh-CN"/>
        </w:rPr>
        <w:t>HFC</w:t>
      </w:r>
      <w:r w:rsidR="002C2142">
        <w:rPr>
          <w:rFonts w:hint="eastAsia"/>
          <w:sz w:val="24"/>
          <w:szCs w:val="24"/>
          <w:lang w:eastAsia="zh-CN"/>
        </w:rPr>
        <w:t>-</w:t>
      </w:r>
      <w:r w:rsidR="002C2142" w:rsidRPr="009D08D1">
        <w:rPr>
          <w:sz w:val="24"/>
          <w:szCs w:val="24"/>
          <w:lang w:eastAsia="zh-CN"/>
        </w:rPr>
        <w:t>134a</w:t>
      </w:r>
      <w:r w:rsidR="00510496">
        <w:rPr>
          <w:rFonts w:hint="eastAsia"/>
          <w:sz w:val="24"/>
          <w:szCs w:val="24"/>
          <w:lang w:eastAsia="zh-CN"/>
        </w:rPr>
        <w:t>转换为</w:t>
      </w:r>
      <w:r w:rsidR="00B97205" w:rsidRPr="009D08D1">
        <w:rPr>
          <w:sz w:val="24"/>
          <w:szCs w:val="24"/>
          <w:lang w:eastAsia="zh-CN"/>
        </w:rPr>
        <w:t>异丁烷</w:t>
      </w:r>
      <w:r w:rsidR="00992A46">
        <w:rPr>
          <w:sz w:val="24"/>
          <w:szCs w:val="24"/>
          <w:lang w:eastAsia="zh-CN"/>
        </w:rPr>
        <w:t>（</w:t>
      </w:r>
      <w:r w:rsidR="00B97205" w:rsidRPr="009D08D1">
        <w:rPr>
          <w:sz w:val="24"/>
          <w:szCs w:val="24"/>
          <w:lang w:eastAsia="zh-CN"/>
        </w:rPr>
        <w:t>R</w:t>
      </w:r>
      <w:r w:rsidR="007278A1">
        <w:rPr>
          <w:sz w:val="24"/>
          <w:szCs w:val="24"/>
          <w:lang w:eastAsia="zh-CN"/>
        </w:rPr>
        <w:t>-</w:t>
      </w:r>
      <w:r w:rsidR="00B97205" w:rsidRPr="009D08D1">
        <w:rPr>
          <w:sz w:val="24"/>
          <w:szCs w:val="24"/>
          <w:lang w:eastAsia="zh-CN"/>
        </w:rPr>
        <w:t>600a</w:t>
      </w:r>
      <w:r w:rsidR="00992A46">
        <w:rPr>
          <w:sz w:val="24"/>
          <w:szCs w:val="24"/>
          <w:lang w:eastAsia="zh-CN"/>
        </w:rPr>
        <w:t>）</w:t>
      </w:r>
      <w:r w:rsidR="00D13911">
        <w:rPr>
          <w:rStyle w:val="FootnoteReference"/>
          <w:sz w:val="24"/>
          <w:szCs w:val="24"/>
          <w:lang w:eastAsia="zh-CN"/>
        </w:rPr>
        <w:footnoteReference w:id="19"/>
      </w:r>
      <w:r w:rsidR="00B97205" w:rsidRPr="009D08D1">
        <w:rPr>
          <w:sz w:val="24"/>
          <w:szCs w:val="24"/>
          <w:lang w:eastAsia="zh-CN"/>
        </w:rPr>
        <w:t>。</w:t>
      </w:r>
      <w:r w:rsidR="002C2142">
        <w:rPr>
          <w:rFonts w:hint="eastAsia"/>
          <w:sz w:val="24"/>
          <w:szCs w:val="24"/>
          <w:lang w:eastAsia="zh-CN"/>
        </w:rPr>
        <w:t>后来</w:t>
      </w:r>
      <w:r w:rsidR="00B97205" w:rsidRPr="009D08D1">
        <w:rPr>
          <w:sz w:val="24"/>
          <w:szCs w:val="24"/>
          <w:lang w:eastAsia="zh-CN"/>
        </w:rPr>
        <w:t>执行委员会第</w:t>
      </w:r>
      <w:r>
        <w:rPr>
          <w:rFonts w:hint="eastAsia"/>
          <w:sz w:val="24"/>
          <w:szCs w:val="24"/>
          <w:lang w:eastAsia="zh-CN"/>
        </w:rPr>
        <w:t>八十一</w:t>
      </w:r>
      <w:r w:rsidR="00B97205" w:rsidRPr="009D08D1">
        <w:rPr>
          <w:sz w:val="24"/>
          <w:szCs w:val="24"/>
          <w:lang w:eastAsia="zh-CN"/>
        </w:rPr>
        <w:t>次和第</w:t>
      </w:r>
      <w:r>
        <w:rPr>
          <w:rFonts w:hint="eastAsia"/>
          <w:sz w:val="24"/>
          <w:szCs w:val="24"/>
          <w:lang w:eastAsia="zh-CN"/>
        </w:rPr>
        <w:t>八十二</w:t>
      </w:r>
      <w:r w:rsidR="00B97205" w:rsidRPr="009D08D1">
        <w:rPr>
          <w:sz w:val="24"/>
          <w:szCs w:val="24"/>
          <w:lang w:eastAsia="zh-CN"/>
        </w:rPr>
        <w:t>次会议审议了</w:t>
      </w:r>
      <w:r>
        <w:rPr>
          <w:rFonts w:hint="eastAsia"/>
          <w:sz w:val="24"/>
          <w:szCs w:val="24"/>
          <w:lang w:eastAsia="zh-CN"/>
        </w:rPr>
        <w:t>这个</w:t>
      </w:r>
      <w:r w:rsidR="00B97205" w:rsidRPr="009D08D1">
        <w:rPr>
          <w:sz w:val="24"/>
          <w:szCs w:val="24"/>
          <w:lang w:eastAsia="zh-CN"/>
        </w:rPr>
        <w:t>项目，但没有</w:t>
      </w:r>
      <w:r>
        <w:rPr>
          <w:rFonts w:hint="eastAsia"/>
          <w:sz w:val="24"/>
          <w:szCs w:val="24"/>
          <w:lang w:eastAsia="zh-CN"/>
        </w:rPr>
        <w:t>核准</w:t>
      </w:r>
      <w:r w:rsidR="002C2142">
        <w:rPr>
          <w:rStyle w:val="FootnoteReference"/>
          <w:sz w:val="24"/>
          <w:szCs w:val="24"/>
          <w:lang w:eastAsia="zh-CN"/>
        </w:rPr>
        <w:footnoteReference w:id="20"/>
      </w:r>
      <w:r w:rsidR="00B97205" w:rsidRPr="009D08D1">
        <w:rPr>
          <w:sz w:val="24"/>
          <w:szCs w:val="24"/>
          <w:lang w:eastAsia="zh-CN"/>
        </w:rPr>
        <w:t>。</w:t>
      </w:r>
    </w:p>
    <w:p w14:paraId="57B3ED0B" w14:textId="0E2AA553" w:rsidR="00B97205" w:rsidRPr="009D08D1" w:rsidRDefault="00226448" w:rsidP="00297A7E">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55DF4">
        <w:rPr>
          <w:sz w:val="24"/>
          <w:szCs w:val="24"/>
          <w:lang w:eastAsia="zh-CN"/>
        </w:rPr>
        <w:t>厄瓜多尔</w:t>
      </w:r>
      <w:r w:rsidRPr="00F55DF4">
        <w:rPr>
          <w:rFonts w:hint="eastAsia"/>
          <w:sz w:val="24"/>
          <w:szCs w:val="24"/>
          <w:lang w:eastAsia="zh-CN"/>
        </w:rPr>
        <w:t>还</w:t>
      </w:r>
      <w:r w:rsidR="00B97205" w:rsidRPr="00F55DF4">
        <w:rPr>
          <w:sz w:val="24"/>
          <w:szCs w:val="24"/>
          <w:lang w:eastAsia="zh-CN"/>
        </w:rPr>
        <w:t>在第八十次会议收到</w:t>
      </w:r>
      <w:r w:rsidR="00B97205" w:rsidRPr="00F55DF4">
        <w:rPr>
          <w:sz w:val="24"/>
          <w:szCs w:val="24"/>
          <w:lang w:eastAsia="zh-CN"/>
        </w:rPr>
        <w:t>150</w:t>
      </w:r>
      <w:r w:rsidR="007278A1" w:rsidRPr="00F55DF4">
        <w:rPr>
          <w:sz w:val="24"/>
          <w:szCs w:val="24"/>
          <w:lang w:eastAsia="zh-CN"/>
        </w:rPr>
        <w:t>,</w:t>
      </w:r>
      <w:r w:rsidR="00B97205" w:rsidRPr="00F55DF4">
        <w:rPr>
          <w:sz w:val="24"/>
          <w:szCs w:val="24"/>
          <w:lang w:eastAsia="zh-CN"/>
        </w:rPr>
        <w:t>000</w:t>
      </w:r>
      <w:r w:rsidR="00B97205" w:rsidRPr="00F55DF4">
        <w:rPr>
          <w:sz w:val="24"/>
          <w:szCs w:val="24"/>
          <w:lang w:eastAsia="zh-CN"/>
        </w:rPr>
        <w:t>美元，用于开展</w:t>
      </w:r>
      <w:r w:rsidRPr="00F55DF4">
        <w:rPr>
          <w:rFonts w:hint="eastAsia"/>
          <w:sz w:val="24"/>
          <w:szCs w:val="24"/>
          <w:lang w:eastAsia="zh-CN"/>
        </w:rPr>
        <w:t>扶持</w:t>
      </w:r>
      <w:r w:rsidR="00B97205" w:rsidRPr="00F55DF4">
        <w:rPr>
          <w:sz w:val="24"/>
          <w:szCs w:val="24"/>
          <w:lang w:eastAsia="zh-CN"/>
        </w:rPr>
        <w:t>逐步减少</w:t>
      </w:r>
      <w:r w:rsidR="0073306E" w:rsidRPr="00F55DF4">
        <w:rPr>
          <w:sz w:val="24"/>
          <w:szCs w:val="24"/>
          <w:lang w:eastAsia="zh-CN"/>
        </w:rPr>
        <w:t>氢氟碳化物</w:t>
      </w:r>
      <w:r w:rsidR="00B97205" w:rsidRPr="00F55DF4">
        <w:rPr>
          <w:sz w:val="24"/>
          <w:szCs w:val="24"/>
          <w:lang w:eastAsia="zh-CN"/>
        </w:rPr>
        <w:t>的活动</w:t>
      </w:r>
      <w:r w:rsidR="00D13911">
        <w:rPr>
          <w:rStyle w:val="FootnoteReference"/>
          <w:sz w:val="24"/>
          <w:szCs w:val="24"/>
          <w:lang w:eastAsia="zh-CN"/>
        </w:rPr>
        <w:footnoteReference w:id="21"/>
      </w:r>
      <w:r w:rsidR="00B97205" w:rsidRPr="00F55DF4">
        <w:rPr>
          <w:sz w:val="24"/>
          <w:szCs w:val="24"/>
          <w:lang w:eastAsia="zh-CN"/>
        </w:rPr>
        <w:t>，这些活动已于</w:t>
      </w:r>
      <w:r w:rsidR="00B97205" w:rsidRPr="00F55DF4">
        <w:rPr>
          <w:sz w:val="24"/>
          <w:szCs w:val="24"/>
          <w:lang w:eastAsia="zh-CN"/>
        </w:rPr>
        <w:t>2021</w:t>
      </w:r>
      <w:r w:rsidR="00B97205" w:rsidRPr="00F55DF4">
        <w:rPr>
          <w:sz w:val="24"/>
          <w:szCs w:val="24"/>
          <w:lang w:eastAsia="zh-CN"/>
        </w:rPr>
        <w:t>年</w:t>
      </w:r>
      <w:r w:rsidR="00B97205" w:rsidRPr="00F55DF4">
        <w:rPr>
          <w:sz w:val="24"/>
          <w:szCs w:val="24"/>
          <w:lang w:eastAsia="zh-CN"/>
        </w:rPr>
        <w:t>12</w:t>
      </w:r>
      <w:r w:rsidR="00B97205" w:rsidRPr="00F55DF4">
        <w:rPr>
          <w:sz w:val="24"/>
          <w:szCs w:val="24"/>
          <w:lang w:eastAsia="zh-CN"/>
        </w:rPr>
        <w:t>月完成。这些活动</w:t>
      </w:r>
      <w:r w:rsidRPr="00F55DF4">
        <w:rPr>
          <w:rFonts w:hint="eastAsia"/>
          <w:sz w:val="24"/>
          <w:szCs w:val="24"/>
          <w:lang w:eastAsia="zh-CN"/>
        </w:rPr>
        <w:t>除其他外</w:t>
      </w:r>
      <w:r w:rsidR="00B97205" w:rsidRPr="00F55DF4">
        <w:rPr>
          <w:sz w:val="24"/>
          <w:szCs w:val="24"/>
          <w:lang w:eastAsia="zh-CN"/>
        </w:rPr>
        <w:t>帮助</w:t>
      </w:r>
      <w:r w:rsidRPr="00F55DF4">
        <w:rPr>
          <w:rFonts w:hint="eastAsia"/>
          <w:sz w:val="24"/>
          <w:szCs w:val="24"/>
          <w:lang w:eastAsia="zh-CN"/>
        </w:rPr>
        <w:t>厄瓜多尔</w:t>
      </w:r>
      <w:r w:rsidR="00B97205" w:rsidRPr="00F55DF4">
        <w:rPr>
          <w:sz w:val="24"/>
          <w:szCs w:val="24"/>
          <w:lang w:eastAsia="zh-CN"/>
        </w:rPr>
        <w:t>批准《基加利修正案》</w:t>
      </w:r>
      <w:r w:rsidRPr="00F55DF4">
        <w:rPr>
          <w:rFonts w:hint="eastAsia"/>
          <w:sz w:val="24"/>
          <w:szCs w:val="24"/>
          <w:lang w:eastAsia="zh-CN"/>
        </w:rPr>
        <w:t>；</w:t>
      </w:r>
      <w:r w:rsidR="00B97205" w:rsidRPr="00F55DF4">
        <w:rPr>
          <w:sz w:val="24"/>
          <w:szCs w:val="24"/>
          <w:lang w:eastAsia="zh-CN"/>
        </w:rPr>
        <w:t>加强国家臭氧机构</w:t>
      </w:r>
      <w:r w:rsidRPr="00F55DF4">
        <w:rPr>
          <w:rFonts w:hint="eastAsia"/>
          <w:sz w:val="24"/>
          <w:szCs w:val="24"/>
          <w:lang w:eastAsia="zh-CN"/>
        </w:rPr>
        <w:t>、维修车间</w:t>
      </w:r>
      <w:r w:rsidR="00B97205" w:rsidRPr="00F55DF4">
        <w:rPr>
          <w:sz w:val="24"/>
          <w:szCs w:val="24"/>
          <w:lang w:eastAsia="zh-CN"/>
        </w:rPr>
        <w:t>、海关官员和其他利益攸关方</w:t>
      </w:r>
      <w:r w:rsidRPr="00F55DF4">
        <w:rPr>
          <w:rFonts w:hint="eastAsia"/>
          <w:sz w:val="24"/>
          <w:szCs w:val="24"/>
          <w:lang w:eastAsia="zh-CN"/>
        </w:rPr>
        <w:t>的能力</w:t>
      </w:r>
      <w:r w:rsidR="00B97205" w:rsidRPr="00F55DF4">
        <w:rPr>
          <w:sz w:val="24"/>
          <w:szCs w:val="24"/>
          <w:lang w:eastAsia="zh-CN"/>
        </w:rPr>
        <w:t>；将</w:t>
      </w:r>
      <w:r w:rsidR="0073306E" w:rsidRPr="00F55DF4">
        <w:rPr>
          <w:sz w:val="24"/>
          <w:szCs w:val="24"/>
          <w:lang w:eastAsia="zh-CN"/>
        </w:rPr>
        <w:t>氢氟碳化物</w:t>
      </w:r>
      <w:r w:rsidR="00B97205" w:rsidRPr="00F55DF4">
        <w:rPr>
          <w:sz w:val="24"/>
          <w:szCs w:val="24"/>
          <w:lang w:eastAsia="zh-CN"/>
        </w:rPr>
        <w:t>和相关设备纳入</w:t>
      </w:r>
      <w:r w:rsidRPr="00F55DF4">
        <w:rPr>
          <w:rFonts w:hint="eastAsia"/>
          <w:sz w:val="24"/>
          <w:szCs w:val="24"/>
          <w:lang w:eastAsia="zh-CN"/>
        </w:rPr>
        <w:t>现行</w:t>
      </w:r>
      <w:r w:rsidR="00B97205" w:rsidRPr="00F55DF4">
        <w:rPr>
          <w:sz w:val="24"/>
          <w:szCs w:val="24"/>
          <w:lang w:eastAsia="zh-CN"/>
        </w:rPr>
        <w:t>氟氯烃进出口、数据收集、监测和报告机制；修订协调海关编码；开发</w:t>
      </w:r>
      <w:r w:rsidR="0073306E" w:rsidRPr="00F55DF4">
        <w:rPr>
          <w:sz w:val="24"/>
          <w:szCs w:val="24"/>
          <w:lang w:eastAsia="zh-CN"/>
        </w:rPr>
        <w:t>氢氟碳化物</w:t>
      </w:r>
      <w:r w:rsidR="00B97205" w:rsidRPr="00F55DF4">
        <w:rPr>
          <w:sz w:val="24"/>
          <w:szCs w:val="24"/>
          <w:lang w:eastAsia="zh-CN"/>
        </w:rPr>
        <w:t>在线进出口配额和许可证制度软件；</w:t>
      </w:r>
      <w:r w:rsidRPr="00F55DF4">
        <w:rPr>
          <w:rFonts w:hint="eastAsia"/>
          <w:sz w:val="24"/>
          <w:szCs w:val="24"/>
          <w:lang w:eastAsia="zh-CN"/>
        </w:rPr>
        <w:t>查明</w:t>
      </w:r>
      <w:r w:rsidR="00B97205" w:rsidRPr="00F55DF4">
        <w:rPr>
          <w:sz w:val="24"/>
          <w:szCs w:val="24"/>
          <w:lang w:eastAsia="zh-CN"/>
        </w:rPr>
        <w:t>逐步减少</w:t>
      </w:r>
      <w:r w:rsidR="0073306E" w:rsidRPr="00F55DF4">
        <w:rPr>
          <w:sz w:val="24"/>
          <w:szCs w:val="24"/>
          <w:lang w:eastAsia="zh-CN"/>
        </w:rPr>
        <w:t>氢氟碳化物</w:t>
      </w:r>
      <w:r w:rsidR="00B97205" w:rsidRPr="00F55DF4">
        <w:rPr>
          <w:sz w:val="24"/>
          <w:szCs w:val="24"/>
          <w:lang w:eastAsia="zh-CN"/>
        </w:rPr>
        <w:t>与</w:t>
      </w:r>
      <w:r w:rsidR="002B63E6" w:rsidRPr="00F55DF4">
        <w:rPr>
          <w:sz w:val="24"/>
          <w:szCs w:val="24"/>
          <w:lang w:eastAsia="zh-CN"/>
        </w:rPr>
        <w:t>能效</w:t>
      </w:r>
      <w:r w:rsidR="00B97205" w:rsidRPr="00F55DF4">
        <w:rPr>
          <w:sz w:val="24"/>
          <w:szCs w:val="24"/>
          <w:lang w:eastAsia="zh-CN"/>
        </w:rPr>
        <w:t>之间的</w:t>
      </w:r>
      <w:r w:rsidRPr="00F55DF4">
        <w:rPr>
          <w:rFonts w:hint="eastAsia"/>
          <w:sz w:val="24"/>
          <w:szCs w:val="24"/>
          <w:lang w:eastAsia="zh-CN"/>
        </w:rPr>
        <w:t>关联</w:t>
      </w:r>
      <w:r w:rsidR="00B97205" w:rsidRPr="00F55DF4">
        <w:rPr>
          <w:sz w:val="24"/>
          <w:szCs w:val="24"/>
          <w:lang w:eastAsia="zh-CN"/>
        </w:rPr>
        <w:t>。</w:t>
      </w:r>
    </w:p>
    <w:p w14:paraId="2C99A4C0" w14:textId="7334057D" w:rsidR="00B97205" w:rsidRPr="009D08D1" w:rsidRDefault="00226448"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w:t>
      </w:r>
      <w:r w:rsidR="00B97205" w:rsidRPr="009D08D1">
        <w:rPr>
          <w:sz w:val="24"/>
          <w:szCs w:val="24"/>
          <w:lang w:eastAsia="zh-CN"/>
        </w:rPr>
        <w:t>在第</w:t>
      </w:r>
      <w:r>
        <w:rPr>
          <w:rFonts w:hint="eastAsia"/>
          <w:sz w:val="24"/>
          <w:szCs w:val="24"/>
          <w:lang w:eastAsia="zh-CN"/>
        </w:rPr>
        <w:t>九十一</w:t>
      </w:r>
      <w:r w:rsidR="00B97205" w:rsidRPr="009D08D1">
        <w:rPr>
          <w:sz w:val="24"/>
          <w:szCs w:val="24"/>
          <w:lang w:eastAsia="zh-CN"/>
        </w:rPr>
        <w:t>次会议收到</w:t>
      </w:r>
      <w:r w:rsidR="00B97205" w:rsidRPr="009D08D1">
        <w:rPr>
          <w:sz w:val="24"/>
          <w:szCs w:val="24"/>
          <w:lang w:eastAsia="zh-CN"/>
        </w:rPr>
        <w:t>267</w:t>
      </w:r>
      <w:r w:rsidR="007278A1">
        <w:rPr>
          <w:sz w:val="24"/>
          <w:szCs w:val="24"/>
          <w:lang w:eastAsia="zh-CN"/>
        </w:rPr>
        <w:t>,</w:t>
      </w:r>
      <w:r w:rsidR="00B97205" w:rsidRPr="009D08D1">
        <w:rPr>
          <w:sz w:val="24"/>
          <w:szCs w:val="24"/>
          <w:lang w:eastAsia="zh-CN"/>
        </w:rPr>
        <w:t>885</w:t>
      </w:r>
      <w:r w:rsidR="00B97205" w:rsidRPr="009D08D1">
        <w:rPr>
          <w:sz w:val="24"/>
          <w:szCs w:val="24"/>
          <w:lang w:eastAsia="zh-CN"/>
        </w:rPr>
        <w:t>美元，用于在工发组织</w:t>
      </w:r>
      <w:r>
        <w:rPr>
          <w:rFonts w:hint="eastAsia"/>
          <w:sz w:val="24"/>
          <w:szCs w:val="24"/>
          <w:lang w:eastAsia="zh-CN"/>
        </w:rPr>
        <w:t>帮助</w:t>
      </w:r>
      <w:r w:rsidR="00B97205" w:rsidRPr="009D08D1">
        <w:rPr>
          <w:sz w:val="24"/>
          <w:szCs w:val="24"/>
          <w:lang w:eastAsia="zh-CN"/>
        </w:rPr>
        <w:t>下</w:t>
      </w:r>
      <w:r>
        <w:rPr>
          <w:rFonts w:hint="eastAsia"/>
          <w:sz w:val="24"/>
          <w:szCs w:val="24"/>
          <w:lang w:eastAsia="zh-CN"/>
        </w:rPr>
        <w:t>执行</w:t>
      </w:r>
      <w:r w:rsidR="00B97205" w:rsidRPr="009D08D1">
        <w:rPr>
          <w:sz w:val="24"/>
          <w:szCs w:val="24"/>
          <w:lang w:eastAsia="zh-CN"/>
        </w:rPr>
        <w:t>一个投资项目，</w:t>
      </w:r>
      <w:r w:rsidR="00B225C6">
        <w:rPr>
          <w:rFonts w:hint="eastAsia"/>
          <w:sz w:val="24"/>
          <w:szCs w:val="24"/>
          <w:lang w:eastAsia="zh-CN"/>
        </w:rPr>
        <w:t>在</w:t>
      </w:r>
      <w:proofErr w:type="spellStart"/>
      <w:r w:rsidR="00B97205" w:rsidRPr="009D08D1">
        <w:rPr>
          <w:sz w:val="24"/>
          <w:szCs w:val="24"/>
          <w:lang w:eastAsia="zh-CN"/>
        </w:rPr>
        <w:t>Induglob</w:t>
      </w:r>
      <w:proofErr w:type="spellEnd"/>
      <w:r w:rsidR="001B43CC">
        <w:rPr>
          <w:rFonts w:hint="eastAsia"/>
          <w:sz w:val="24"/>
          <w:szCs w:val="24"/>
          <w:lang w:eastAsia="zh-CN"/>
        </w:rPr>
        <w:t>公司</w:t>
      </w:r>
      <w:r w:rsidR="00B225C6">
        <w:rPr>
          <w:rFonts w:hint="eastAsia"/>
          <w:sz w:val="24"/>
          <w:szCs w:val="24"/>
          <w:lang w:eastAsia="zh-CN"/>
        </w:rPr>
        <w:t>用</w:t>
      </w:r>
      <w:r w:rsidR="00B225C6" w:rsidRPr="009D08D1">
        <w:rPr>
          <w:sz w:val="24"/>
          <w:szCs w:val="24"/>
          <w:lang w:eastAsia="zh-CN"/>
        </w:rPr>
        <w:t>R-600a</w:t>
      </w:r>
      <w:r w:rsidR="00B225C6" w:rsidRPr="009D08D1">
        <w:rPr>
          <w:sz w:val="24"/>
          <w:szCs w:val="24"/>
          <w:lang w:eastAsia="zh-CN"/>
        </w:rPr>
        <w:t>和</w:t>
      </w:r>
      <w:r w:rsidR="00B225C6" w:rsidRPr="009D08D1">
        <w:rPr>
          <w:sz w:val="24"/>
          <w:szCs w:val="24"/>
          <w:lang w:eastAsia="zh-CN"/>
        </w:rPr>
        <w:t>R-290</w:t>
      </w:r>
      <w:r w:rsidR="00B225C6">
        <w:rPr>
          <w:rFonts w:hint="eastAsia"/>
          <w:sz w:val="24"/>
          <w:szCs w:val="24"/>
          <w:lang w:eastAsia="zh-CN"/>
        </w:rPr>
        <w:t>替代</w:t>
      </w:r>
      <w:r w:rsidR="00B225C6" w:rsidRPr="009D08D1">
        <w:rPr>
          <w:sz w:val="24"/>
          <w:szCs w:val="24"/>
          <w:lang w:eastAsia="zh-CN"/>
        </w:rPr>
        <w:t>HFC</w:t>
      </w:r>
      <w:r w:rsidR="00B225C6">
        <w:rPr>
          <w:rFonts w:hint="eastAsia"/>
          <w:sz w:val="24"/>
          <w:szCs w:val="24"/>
          <w:lang w:eastAsia="zh-CN"/>
        </w:rPr>
        <w:t>-</w:t>
      </w:r>
      <w:r w:rsidR="00B225C6" w:rsidRPr="009D08D1">
        <w:rPr>
          <w:sz w:val="24"/>
          <w:szCs w:val="24"/>
          <w:lang w:eastAsia="zh-CN"/>
        </w:rPr>
        <w:t>134a</w:t>
      </w:r>
      <w:r w:rsidR="00B225C6">
        <w:rPr>
          <w:rFonts w:hint="eastAsia"/>
          <w:sz w:val="24"/>
          <w:szCs w:val="24"/>
          <w:lang w:eastAsia="zh-CN"/>
        </w:rPr>
        <w:t>生产</w:t>
      </w:r>
      <w:r w:rsidR="00B97205" w:rsidRPr="009D08D1">
        <w:rPr>
          <w:sz w:val="24"/>
          <w:szCs w:val="24"/>
          <w:lang w:eastAsia="zh-CN"/>
        </w:rPr>
        <w:t>家用和商用冰箱</w:t>
      </w:r>
      <w:r w:rsidR="00D13911">
        <w:rPr>
          <w:rStyle w:val="FootnoteReference"/>
          <w:sz w:val="24"/>
          <w:szCs w:val="24"/>
          <w:lang w:eastAsia="zh-CN"/>
        </w:rPr>
        <w:footnoteReference w:id="22"/>
      </w:r>
      <w:r w:rsidR="00B97205" w:rsidRPr="009D08D1">
        <w:rPr>
          <w:sz w:val="24"/>
          <w:szCs w:val="24"/>
          <w:lang w:eastAsia="zh-CN"/>
        </w:rPr>
        <w:t>。项目预计于</w:t>
      </w:r>
      <w:r w:rsidR="00B97205" w:rsidRPr="009D08D1">
        <w:rPr>
          <w:sz w:val="24"/>
          <w:szCs w:val="24"/>
          <w:lang w:eastAsia="zh-CN"/>
        </w:rPr>
        <w:t>2024</w:t>
      </w:r>
      <w:r w:rsidR="00B97205" w:rsidRPr="009D08D1">
        <w:rPr>
          <w:sz w:val="24"/>
          <w:szCs w:val="24"/>
          <w:lang w:eastAsia="zh-CN"/>
        </w:rPr>
        <w:t>年</w:t>
      </w:r>
      <w:r w:rsidR="00B97205" w:rsidRPr="009D08D1">
        <w:rPr>
          <w:sz w:val="24"/>
          <w:szCs w:val="24"/>
          <w:lang w:eastAsia="zh-CN"/>
        </w:rPr>
        <w:t>12</w:t>
      </w:r>
      <w:r w:rsidR="00B97205" w:rsidRPr="009D08D1">
        <w:rPr>
          <w:sz w:val="24"/>
          <w:szCs w:val="24"/>
          <w:lang w:eastAsia="zh-CN"/>
        </w:rPr>
        <w:t>月完成，</w:t>
      </w:r>
      <w:r w:rsidR="00B225C6">
        <w:rPr>
          <w:rFonts w:hint="eastAsia"/>
          <w:sz w:val="24"/>
          <w:szCs w:val="24"/>
          <w:lang w:eastAsia="zh-CN"/>
        </w:rPr>
        <w:t>将</w:t>
      </w:r>
      <w:r w:rsidR="00B97205" w:rsidRPr="009D08D1">
        <w:rPr>
          <w:sz w:val="24"/>
          <w:szCs w:val="24"/>
          <w:lang w:eastAsia="zh-CN"/>
        </w:rPr>
        <w:t>淘汰</w:t>
      </w:r>
      <w:r w:rsidR="00B97205" w:rsidRPr="009D08D1">
        <w:rPr>
          <w:sz w:val="24"/>
          <w:szCs w:val="24"/>
          <w:lang w:eastAsia="zh-CN"/>
        </w:rPr>
        <w:t>10.42</w:t>
      </w:r>
      <w:r w:rsidR="00B97205" w:rsidRPr="009D08D1">
        <w:rPr>
          <w:sz w:val="24"/>
          <w:szCs w:val="24"/>
          <w:lang w:eastAsia="zh-CN"/>
        </w:rPr>
        <w:t>公吨</w:t>
      </w:r>
      <w:r w:rsidR="00B225C6">
        <w:rPr>
          <w:rFonts w:hint="eastAsia"/>
          <w:sz w:val="24"/>
          <w:szCs w:val="24"/>
          <w:lang w:eastAsia="zh-CN"/>
        </w:rPr>
        <w:t>即</w:t>
      </w:r>
      <w:r w:rsidR="00B97205" w:rsidRPr="009D08D1">
        <w:rPr>
          <w:sz w:val="24"/>
          <w:szCs w:val="24"/>
          <w:lang w:eastAsia="zh-CN"/>
        </w:rPr>
        <w:t>14</w:t>
      </w:r>
      <w:r w:rsidR="007278A1">
        <w:rPr>
          <w:sz w:val="24"/>
          <w:szCs w:val="24"/>
          <w:lang w:eastAsia="zh-CN"/>
        </w:rPr>
        <w:t>,</w:t>
      </w:r>
      <w:r w:rsidR="00B97205" w:rsidRPr="009D08D1">
        <w:rPr>
          <w:sz w:val="24"/>
          <w:szCs w:val="24"/>
          <w:lang w:eastAsia="zh-CN"/>
        </w:rPr>
        <w:t>901</w:t>
      </w:r>
      <w:r w:rsidR="00B97205" w:rsidRPr="009D08D1">
        <w:rPr>
          <w:sz w:val="24"/>
          <w:szCs w:val="24"/>
          <w:lang w:eastAsia="zh-CN"/>
        </w:rPr>
        <w:t>二氧化碳当量吨</w:t>
      </w:r>
      <w:r w:rsidR="00B97205" w:rsidRPr="009D08D1">
        <w:rPr>
          <w:sz w:val="24"/>
          <w:szCs w:val="24"/>
          <w:lang w:eastAsia="zh-CN"/>
        </w:rPr>
        <w:t>HFC-134a</w:t>
      </w:r>
      <w:r w:rsidR="00B97205" w:rsidRPr="009D08D1">
        <w:rPr>
          <w:sz w:val="24"/>
          <w:szCs w:val="24"/>
          <w:lang w:eastAsia="zh-CN"/>
        </w:rPr>
        <w:t>。</w:t>
      </w:r>
    </w:p>
    <w:p w14:paraId="1D5226DB" w14:textId="2AF0B439" w:rsidR="00B97205" w:rsidRPr="00B225C6" w:rsidRDefault="00B97205" w:rsidP="008645ED">
      <w:pPr>
        <w:pStyle w:val="StyleHeader4Para4Left0Firstline0"/>
        <w:numPr>
          <w:ilvl w:val="0"/>
          <w:numId w:val="0"/>
        </w:numPr>
        <w:tabs>
          <w:tab w:val="clear" w:pos="2880"/>
          <w:tab w:val="clear" w:pos="5760"/>
        </w:tabs>
        <w:adjustRightInd w:val="0"/>
        <w:snapToGrid w:val="0"/>
        <w:rPr>
          <w:b/>
          <w:bCs/>
          <w:sz w:val="24"/>
          <w:szCs w:val="24"/>
          <w:lang w:eastAsia="zh-CN"/>
        </w:rPr>
      </w:pPr>
      <w:r w:rsidRPr="00B225C6">
        <w:rPr>
          <w:b/>
          <w:bCs/>
          <w:sz w:val="24"/>
          <w:szCs w:val="24"/>
          <w:lang w:eastAsia="zh-CN"/>
        </w:rPr>
        <w:t>基加利</w:t>
      </w:r>
      <w:r w:rsidR="0073306E" w:rsidRPr="00B225C6">
        <w:rPr>
          <w:b/>
          <w:bCs/>
          <w:sz w:val="24"/>
          <w:szCs w:val="24"/>
          <w:lang w:eastAsia="zh-CN"/>
        </w:rPr>
        <w:t>氢氟碳化物</w:t>
      </w:r>
      <w:r w:rsidR="00B225C6">
        <w:rPr>
          <w:rFonts w:hint="eastAsia"/>
          <w:b/>
          <w:bCs/>
          <w:sz w:val="24"/>
          <w:szCs w:val="24"/>
          <w:lang w:eastAsia="zh-CN"/>
        </w:rPr>
        <w:t>执行</w:t>
      </w:r>
      <w:r w:rsidRPr="00B225C6">
        <w:rPr>
          <w:b/>
          <w:bCs/>
          <w:sz w:val="24"/>
          <w:szCs w:val="24"/>
          <w:lang w:eastAsia="zh-CN"/>
        </w:rPr>
        <w:t>计划第一阶段</w:t>
      </w:r>
    </w:p>
    <w:p w14:paraId="73A94F83" w14:textId="77777777" w:rsidR="00B97205" w:rsidRPr="00B225C6" w:rsidRDefault="00B97205"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B225C6">
        <w:rPr>
          <w:sz w:val="24"/>
          <w:szCs w:val="24"/>
          <w:u w:val="single"/>
          <w:lang w:eastAsia="zh-CN"/>
        </w:rPr>
        <w:t>政策、监管和体制框架</w:t>
      </w:r>
    </w:p>
    <w:p w14:paraId="415C3805" w14:textId="14238727" w:rsidR="00B97205" w:rsidRPr="009D08D1" w:rsidRDefault="00F55DF4"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sz w:val="24"/>
          <w:szCs w:val="24"/>
          <w:lang w:eastAsia="zh-CN"/>
        </w:rPr>
        <w:t>国家臭氧机构</w:t>
      </w:r>
      <w:r>
        <w:rPr>
          <w:rFonts w:hint="eastAsia"/>
          <w:sz w:val="24"/>
          <w:szCs w:val="24"/>
          <w:lang w:eastAsia="zh-CN"/>
        </w:rPr>
        <w:t>负责</w:t>
      </w:r>
      <w:r w:rsidRPr="009D08D1">
        <w:rPr>
          <w:sz w:val="24"/>
          <w:szCs w:val="24"/>
          <w:lang w:eastAsia="zh-CN"/>
        </w:rPr>
        <w:t>协调</w:t>
      </w:r>
      <w:r w:rsidR="00736254">
        <w:rPr>
          <w:rFonts w:hint="eastAsia"/>
          <w:sz w:val="24"/>
          <w:szCs w:val="24"/>
          <w:lang w:eastAsia="zh-CN"/>
        </w:rPr>
        <w:t>厄瓜多尔的</w:t>
      </w:r>
      <w:r w:rsidR="00B97205" w:rsidRPr="009D08D1">
        <w:rPr>
          <w:sz w:val="24"/>
          <w:szCs w:val="24"/>
          <w:lang w:eastAsia="zh-CN"/>
        </w:rPr>
        <w:t>《蒙特利尔议定书》</w:t>
      </w:r>
      <w:r w:rsidR="00736254">
        <w:rPr>
          <w:rFonts w:hint="eastAsia"/>
          <w:sz w:val="24"/>
          <w:szCs w:val="24"/>
          <w:lang w:eastAsia="zh-CN"/>
        </w:rPr>
        <w:t>执行工作。</w:t>
      </w:r>
      <w:r w:rsidR="00736254">
        <w:rPr>
          <w:sz w:val="24"/>
          <w:szCs w:val="24"/>
          <w:lang w:eastAsia="zh-CN"/>
        </w:rPr>
        <w:t>国家臭氧机构</w:t>
      </w:r>
      <w:r w:rsidR="00B97205" w:rsidRPr="009D08D1">
        <w:rPr>
          <w:sz w:val="24"/>
          <w:szCs w:val="24"/>
          <w:lang w:eastAsia="zh-CN"/>
        </w:rPr>
        <w:t>隶属于生产、外贸、投资和渔业部。</w:t>
      </w:r>
    </w:p>
    <w:p w14:paraId="1B139D88" w14:textId="695DD172" w:rsidR="00B97205" w:rsidRPr="009D08D1" w:rsidRDefault="00B97205"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2017</w:t>
      </w:r>
      <w:r w:rsidRPr="009D08D1">
        <w:rPr>
          <w:sz w:val="24"/>
          <w:szCs w:val="24"/>
          <w:lang w:eastAsia="zh-CN"/>
        </w:rPr>
        <w:t>年</w:t>
      </w:r>
      <w:r w:rsidRPr="009D08D1">
        <w:rPr>
          <w:sz w:val="24"/>
          <w:szCs w:val="24"/>
          <w:lang w:eastAsia="zh-CN"/>
        </w:rPr>
        <w:t>8</w:t>
      </w:r>
      <w:r w:rsidRPr="009D08D1">
        <w:rPr>
          <w:sz w:val="24"/>
          <w:szCs w:val="24"/>
          <w:lang w:eastAsia="zh-CN"/>
        </w:rPr>
        <w:t>月</w:t>
      </w:r>
      <w:r w:rsidRPr="009D08D1">
        <w:rPr>
          <w:sz w:val="24"/>
          <w:szCs w:val="24"/>
          <w:lang w:eastAsia="zh-CN"/>
        </w:rPr>
        <w:t>22</w:t>
      </w:r>
      <w:r w:rsidRPr="009D08D1">
        <w:rPr>
          <w:sz w:val="24"/>
          <w:szCs w:val="24"/>
          <w:lang w:eastAsia="zh-CN"/>
        </w:rPr>
        <w:t>日</w:t>
      </w:r>
      <w:r w:rsidR="00736254">
        <w:rPr>
          <w:rFonts w:hint="eastAsia"/>
          <w:sz w:val="24"/>
          <w:szCs w:val="24"/>
          <w:lang w:eastAsia="zh-CN"/>
        </w:rPr>
        <w:t>厄瓜多尔</w:t>
      </w:r>
      <w:r w:rsidRPr="009D08D1">
        <w:rPr>
          <w:sz w:val="24"/>
          <w:szCs w:val="24"/>
          <w:lang w:eastAsia="zh-CN"/>
        </w:rPr>
        <w:t>将</w:t>
      </w:r>
      <w:r w:rsidR="0073306E">
        <w:rPr>
          <w:sz w:val="24"/>
          <w:szCs w:val="24"/>
          <w:lang w:eastAsia="zh-CN"/>
        </w:rPr>
        <w:t>氢氟碳化物</w:t>
      </w:r>
      <w:r w:rsidRPr="009D08D1">
        <w:rPr>
          <w:sz w:val="24"/>
          <w:szCs w:val="24"/>
          <w:lang w:eastAsia="zh-CN"/>
        </w:rPr>
        <w:t>纳入受控物质进出口许可证制度。还制定了</w:t>
      </w:r>
      <w:r w:rsidR="0073306E">
        <w:rPr>
          <w:sz w:val="24"/>
          <w:szCs w:val="24"/>
          <w:lang w:eastAsia="zh-CN"/>
        </w:rPr>
        <w:t>氢氟碳化物</w:t>
      </w:r>
      <w:r w:rsidRPr="009D08D1">
        <w:rPr>
          <w:sz w:val="24"/>
          <w:szCs w:val="24"/>
          <w:lang w:eastAsia="zh-CN"/>
        </w:rPr>
        <w:t>配额制度，将</w:t>
      </w:r>
      <w:r w:rsidR="00736254">
        <w:rPr>
          <w:rFonts w:hint="eastAsia"/>
          <w:sz w:val="24"/>
          <w:szCs w:val="24"/>
          <w:lang w:eastAsia="zh-CN"/>
        </w:rPr>
        <w:t>于</w:t>
      </w:r>
      <w:r w:rsidRPr="009D08D1">
        <w:rPr>
          <w:sz w:val="24"/>
          <w:szCs w:val="24"/>
          <w:lang w:eastAsia="zh-CN"/>
        </w:rPr>
        <w:t>2024</w:t>
      </w:r>
      <w:r w:rsidRPr="009D08D1">
        <w:rPr>
          <w:sz w:val="24"/>
          <w:szCs w:val="24"/>
          <w:lang w:eastAsia="zh-CN"/>
        </w:rPr>
        <w:t>年</w:t>
      </w:r>
      <w:r w:rsidRPr="009D08D1">
        <w:rPr>
          <w:sz w:val="24"/>
          <w:szCs w:val="24"/>
          <w:lang w:eastAsia="zh-CN"/>
        </w:rPr>
        <w:t>1</w:t>
      </w:r>
      <w:r w:rsidRPr="009D08D1">
        <w:rPr>
          <w:sz w:val="24"/>
          <w:szCs w:val="24"/>
          <w:lang w:eastAsia="zh-CN"/>
        </w:rPr>
        <w:t>月</w:t>
      </w:r>
      <w:r w:rsidR="00736254">
        <w:rPr>
          <w:rFonts w:hint="eastAsia"/>
          <w:sz w:val="24"/>
          <w:szCs w:val="24"/>
          <w:lang w:eastAsia="zh-CN"/>
        </w:rPr>
        <w:t>开始</w:t>
      </w:r>
      <w:r w:rsidRPr="009D08D1">
        <w:rPr>
          <w:sz w:val="24"/>
          <w:szCs w:val="24"/>
          <w:lang w:eastAsia="zh-CN"/>
        </w:rPr>
        <w:t>实施，以确保实现</w:t>
      </w:r>
      <w:r w:rsidR="00736254">
        <w:rPr>
          <w:rFonts w:hint="eastAsia"/>
          <w:sz w:val="24"/>
          <w:szCs w:val="24"/>
          <w:lang w:eastAsia="zh-CN"/>
        </w:rPr>
        <w:t>厄瓜多尔</w:t>
      </w:r>
      <w:r w:rsidRPr="009D08D1">
        <w:rPr>
          <w:sz w:val="24"/>
          <w:szCs w:val="24"/>
          <w:lang w:eastAsia="zh-CN"/>
        </w:rPr>
        <w:t>的消费冻结目标。</w:t>
      </w:r>
      <w:r w:rsidR="00736254" w:rsidRPr="009D08D1">
        <w:rPr>
          <w:sz w:val="24"/>
          <w:szCs w:val="24"/>
          <w:lang w:eastAsia="zh-CN"/>
        </w:rPr>
        <w:t>分配给进口商</w:t>
      </w:r>
      <w:r w:rsidR="00736254">
        <w:rPr>
          <w:rFonts w:hint="eastAsia"/>
          <w:sz w:val="24"/>
          <w:szCs w:val="24"/>
          <w:lang w:eastAsia="zh-CN"/>
        </w:rPr>
        <w:t>的</w:t>
      </w:r>
      <w:r w:rsidRPr="009D08D1">
        <w:rPr>
          <w:sz w:val="24"/>
          <w:szCs w:val="24"/>
          <w:lang w:eastAsia="zh-CN"/>
        </w:rPr>
        <w:t>配额以公吨和二氧化碳当量吨为单位，以基准年进口</w:t>
      </w:r>
      <w:r w:rsidR="00736254">
        <w:rPr>
          <w:rFonts w:hint="eastAsia"/>
          <w:sz w:val="24"/>
          <w:szCs w:val="24"/>
          <w:lang w:eastAsia="zh-CN"/>
        </w:rPr>
        <w:t>值</w:t>
      </w:r>
      <w:r w:rsidRPr="009D08D1">
        <w:rPr>
          <w:sz w:val="24"/>
          <w:szCs w:val="24"/>
          <w:lang w:eastAsia="zh-CN"/>
        </w:rPr>
        <w:t>为基础，</w:t>
      </w:r>
      <w:r w:rsidR="00736254">
        <w:rPr>
          <w:rFonts w:hint="eastAsia"/>
          <w:sz w:val="24"/>
          <w:szCs w:val="24"/>
          <w:lang w:eastAsia="zh-CN"/>
        </w:rPr>
        <w:t>加上</w:t>
      </w:r>
      <w:r w:rsidRPr="009D08D1">
        <w:rPr>
          <w:sz w:val="24"/>
          <w:szCs w:val="24"/>
          <w:lang w:eastAsia="zh-CN"/>
        </w:rPr>
        <w:t>分配给每个进口商的氟氯烃</w:t>
      </w:r>
      <w:r w:rsidR="00736254">
        <w:rPr>
          <w:rFonts w:hint="eastAsia"/>
          <w:sz w:val="24"/>
          <w:szCs w:val="24"/>
          <w:lang w:eastAsia="zh-CN"/>
        </w:rPr>
        <w:t>基准值占的</w:t>
      </w:r>
      <w:r w:rsidRPr="009D08D1">
        <w:rPr>
          <w:sz w:val="24"/>
          <w:szCs w:val="24"/>
          <w:lang w:eastAsia="zh-CN"/>
        </w:rPr>
        <w:t>百分比</w:t>
      </w:r>
      <w:r w:rsidR="00736254">
        <w:rPr>
          <w:rFonts w:hint="eastAsia"/>
          <w:sz w:val="24"/>
          <w:szCs w:val="24"/>
          <w:lang w:eastAsia="zh-CN"/>
        </w:rPr>
        <w:t>。</w:t>
      </w:r>
    </w:p>
    <w:p w14:paraId="79CBA84D" w14:textId="6C18502A" w:rsidR="00F72586" w:rsidRPr="009D08D1" w:rsidRDefault="00F049CC"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sz w:val="24"/>
          <w:szCs w:val="24"/>
          <w:lang w:eastAsia="zh-CN"/>
        </w:rPr>
        <w:t>生产、外贸、投资和渔业部</w:t>
      </w:r>
      <w:r w:rsidR="00F72586" w:rsidRPr="009D08D1">
        <w:rPr>
          <w:sz w:val="24"/>
          <w:szCs w:val="24"/>
          <w:lang w:eastAsia="zh-CN"/>
        </w:rPr>
        <w:t>倡导</w:t>
      </w:r>
      <w:r>
        <w:rPr>
          <w:rFonts w:hint="eastAsia"/>
          <w:sz w:val="24"/>
          <w:szCs w:val="24"/>
          <w:lang w:eastAsia="zh-CN"/>
        </w:rPr>
        <w:t>以</w:t>
      </w:r>
      <w:r w:rsidR="00F72586" w:rsidRPr="009D08D1">
        <w:rPr>
          <w:sz w:val="24"/>
          <w:szCs w:val="24"/>
          <w:lang w:eastAsia="zh-CN"/>
        </w:rPr>
        <w:t>循环经济方法促进设备设计创新，确保</w:t>
      </w:r>
      <w:r w:rsidR="0073306E">
        <w:rPr>
          <w:sz w:val="24"/>
          <w:szCs w:val="24"/>
          <w:lang w:eastAsia="zh-CN"/>
        </w:rPr>
        <w:t>氢氟碳化物</w:t>
      </w:r>
      <w:r w:rsidR="00F72586" w:rsidRPr="009D08D1">
        <w:rPr>
          <w:sz w:val="24"/>
          <w:szCs w:val="24"/>
          <w:lang w:eastAsia="zh-CN"/>
        </w:rPr>
        <w:t>替代项目最大限度地减少制冷空调行业产生的废物。根据</w:t>
      </w:r>
      <w:r>
        <w:rPr>
          <w:rFonts w:hint="eastAsia"/>
          <w:sz w:val="24"/>
          <w:szCs w:val="24"/>
          <w:lang w:eastAsia="zh-CN"/>
        </w:rPr>
        <w:t>厄瓜多尔</w:t>
      </w:r>
      <w:r w:rsidR="00F72586" w:rsidRPr="009D08D1">
        <w:rPr>
          <w:sz w:val="24"/>
          <w:szCs w:val="24"/>
          <w:lang w:eastAsia="zh-CN"/>
        </w:rPr>
        <w:t>循环经济战略发布的第</w:t>
      </w:r>
      <w:r w:rsidR="00F72586" w:rsidRPr="009D08D1">
        <w:rPr>
          <w:sz w:val="24"/>
          <w:szCs w:val="24"/>
          <w:lang w:eastAsia="zh-CN"/>
        </w:rPr>
        <w:t xml:space="preserve">67 </w:t>
      </w:r>
      <w:r w:rsidR="00992A46">
        <w:rPr>
          <w:sz w:val="24"/>
          <w:szCs w:val="24"/>
          <w:lang w:eastAsia="zh-CN"/>
        </w:rPr>
        <w:t>（</w:t>
      </w:r>
      <w:r w:rsidR="00F72586" w:rsidRPr="009D08D1">
        <w:rPr>
          <w:sz w:val="24"/>
          <w:szCs w:val="24"/>
          <w:lang w:eastAsia="zh-CN"/>
        </w:rPr>
        <w:t>2022</w:t>
      </w:r>
      <w:r w:rsidR="00992A46">
        <w:rPr>
          <w:sz w:val="24"/>
          <w:szCs w:val="24"/>
          <w:lang w:eastAsia="zh-CN"/>
        </w:rPr>
        <w:t>）</w:t>
      </w:r>
      <w:r w:rsidR="00F72586" w:rsidRPr="009D08D1">
        <w:rPr>
          <w:sz w:val="24"/>
          <w:szCs w:val="24"/>
          <w:lang w:eastAsia="zh-CN"/>
        </w:rPr>
        <w:t>号部长</w:t>
      </w:r>
      <w:r>
        <w:rPr>
          <w:rFonts w:hint="eastAsia"/>
          <w:sz w:val="24"/>
          <w:szCs w:val="24"/>
          <w:lang w:eastAsia="zh-CN"/>
        </w:rPr>
        <w:t>协定</w:t>
      </w:r>
      <w:r w:rsidR="00F72586" w:rsidRPr="009D08D1">
        <w:rPr>
          <w:sz w:val="24"/>
          <w:szCs w:val="24"/>
          <w:lang w:eastAsia="zh-CN"/>
        </w:rPr>
        <w:t>载有关于在国内电气电子设备废物</w:t>
      </w:r>
      <w:r>
        <w:rPr>
          <w:rFonts w:hint="eastAsia"/>
          <w:sz w:val="24"/>
          <w:szCs w:val="24"/>
          <w:lang w:eastAsia="zh-CN"/>
        </w:rPr>
        <w:t>综合管理</w:t>
      </w:r>
      <w:r w:rsidR="00F72586" w:rsidRPr="009D08D1">
        <w:rPr>
          <w:sz w:val="24"/>
          <w:szCs w:val="24"/>
          <w:lang w:eastAsia="zh-CN"/>
        </w:rPr>
        <w:t>中适用延伸责任的指示。</w:t>
      </w:r>
    </w:p>
    <w:p w14:paraId="1504813E" w14:textId="52C4D2D7" w:rsidR="00F72586" w:rsidRPr="00F049CC" w:rsidRDefault="0073306E" w:rsidP="008645ED">
      <w:pPr>
        <w:pStyle w:val="StyleHeader4Para4Left0Firstline0"/>
        <w:keepNext/>
        <w:keepLines/>
        <w:numPr>
          <w:ilvl w:val="0"/>
          <w:numId w:val="0"/>
        </w:numPr>
        <w:tabs>
          <w:tab w:val="clear" w:pos="2880"/>
          <w:tab w:val="clear" w:pos="5760"/>
        </w:tabs>
        <w:adjustRightInd w:val="0"/>
        <w:snapToGrid w:val="0"/>
        <w:rPr>
          <w:sz w:val="24"/>
          <w:szCs w:val="24"/>
          <w:u w:val="single"/>
          <w:lang w:eastAsia="zh-CN"/>
        </w:rPr>
      </w:pPr>
      <w:r w:rsidRPr="00F049CC">
        <w:rPr>
          <w:sz w:val="24"/>
          <w:szCs w:val="24"/>
          <w:u w:val="single"/>
          <w:lang w:eastAsia="zh-CN"/>
        </w:rPr>
        <w:lastRenderedPageBreak/>
        <w:t>氢氟碳化物</w:t>
      </w:r>
      <w:r w:rsidR="00F72586" w:rsidRPr="00F049CC">
        <w:rPr>
          <w:sz w:val="24"/>
          <w:szCs w:val="24"/>
          <w:u w:val="single"/>
          <w:lang w:eastAsia="zh-CN"/>
        </w:rPr>
        <w:t>消费量</w:t>
      </w:r>
    </w:p>
    <w:p w14:paraId="68DEF752" w14:textId="0C513166" w:rsidR="00F72586" w:rsidRPr="009D08D1" w:rsidRDefault="00F72586" w:rsidP="008645ED">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厄瓜多尔进口</w:t>
      </w:r>
      <w:r w:rsidR="00F049CC">
        <w:rPr>
          <w:rFonts w:hint="eastAsia"/>
          <w:sz w:val="24"/>
          <w:szCs w:val="24"/>
          <w:lang w:eastAsia="zh-CN"/>
        </w:rPr>
        <w:t>的</w:t>
      </w:r>
      <w:r w:rsidR="0073306E">
        <w:rPr>
          <w:sz w:val="24"/>
          <w:szCs w:val="24"/>
          <w:lang w:eastAsia="zh-CN"/>
        </w:rPr>
        <w:t>氢氟碳化物</w:t>
      </w:r>
      <w:r w:rsidRPr="009D08D1">
        <w:rPr>
          <w:sz w:val="24"/>
          <w:szCs w:val="24"/>
          <w:lang w:eastAsia="zh-CN"/>
        </w:rPr>
        <w:t>主要用于制冷维修行业，一小部分用于制冷和移动空调制造以及消防。</w:t>
      </w:r>
      <w:r w:rsidRPr="009D08D1">
        <w:rPr>
          <w:sz w:val="24"/>
          <w:szCs w:val="24"/>
          <w:lang w:eastAsia="zh-CN"/>
        </w:rPr>
        <w:t>2022</w:t>
      </w:r>
      <w:r w:rsidRPr="009D08D1">
        <w:rPr>
          <w:sz w:val="24"/>
          <w:szCs w:val="24"/>
          <w:lang w:eastAsia="zh-CN"/>
        </w:rPr>
        <w:t>年厄瓜多尔消费量最大的</w:t>
      </w:r>
      <w:r w:rsidR="0073306E">
        <w:rPr>
          <w:sz w:val="24"/>
          <w:szCs w:val="24"/>
          <w:lang w:eastAsia="zh-CN"/>
        </w:rPr>
        <w:t>氢氟碳化物</w:t>
      </w:r>
      <w:r w:rsidRPr="009D08D1">
        <w:rPr>
          <w:sz w:val="24"/>
          <w:szCs w:val="24"/>
          <w:lang w:eastAsia="zh-CN"/>
        </w:rPr>
        <w:t>是</w:t>
      </w:r>
      <w:r w:rsidRPr="009D08D1">
        <w:rPr>
          <w:sz w:val="24"/>
          <w:szCs w:val="24"/>
          <w:lang w:eastAsia="zh-CN"/>
        </w:rPr>
        <w:t>R-507A</w:t>
      </w:r>
      <w:r w:rsidR="00992A46">
        <w:rPr>
          <w:sz w:val="24"/>
          <w:szCs w:val="24"/>
          <w:lang w:eastAsia="zh-CN"/>
        </w:rPr>
        <w:t>（</w:t>
      </w:r>
      <w:r w:rsidR="00F049CC">
        <w:rPr>
          <w:rFonts w:hint="eastAsia"/>
          <w:sz w:val="24"/>
          <w:szCs w:val="24"/>
          <w:lang w:eastAsia="zh-CN"/>
        </w:rPr>
        <w:t>以</w:t>
      </w:r>
      <w:r w:rsidRPr="009D08D1">
        <w:rPr>
          <w:sz w:val="24"/>
          <w:szCs w:val="24"/>
          <w:lang w:eastAsia="zh-CN"/>
        </w:rPr>
        <w:t>二氧化碳当量吨</w:t>
      </w:r>
      <w:r w:rsidR="00F049CC">
        <w:rPr>
          <w:rFonts w:hint="eastAsia"/>
          <w:sz w:val="24"/>
          <w:szCs w:val="24"/>
          <w:lang w:eastAsia="zh-CN"/>
        </w:rPr>
        <w:t>计占</w:t>
      </w:r>
      <w:r w:rsidR="0073306E">
        <w:rPr>
          <w:sz w:val="24"/>
          <w:szCs w:val="24"/>
          <w:lang w:eastAsia="zh-CN"/>
        </w:rPr>
        <w:t>氢氟碳化物</w:t>
      </w:r>
      <w:r w:rsidRPr="009D08D1">
        <w:rPr>
          <w:sz w:val="24"/>
          <w:szCs w:val="24"/>
          <w:lang w:eastAsia="zh-CN"/>
        </w:rPr>
        <w:t>总消费量的</w:t>
      </w:r>
      <w:r w:rsidRPr="009D08D1">
        <w:rPr>
          <w:sz w:val="24"/>
          <w:szCs w:val="24"/>
          <w:lang w:eastAsia="zh-CN"/>
        </w:rPr>
        <w:t>30.5%</w:t>
      </w:r>
      <w:r w:rsidR="00992A46">
        <w:rPr>
          <w:sz w:val="24"/>
          <w:szCs w:val="24"/>
          <w:lang w:eastAsia="zh-CN"/>
        </w:rPr>
        <w:t>）</w:t>
      </w:r>
      <w:r w:rsidRPr="009D08D1">
        <w:rPr>
          <w:sz w:val="24"/>
          <w:szCs w:val="24"/>
          <w:lang w:eastAsia="zh-CN"/>
        </w:rPr>
        <w:t>、</w:t>
      </w:r>
      <w:r w:rsidRPr="009D08D1">
        <w:rPr>
          <w:sz w:val="24"/>
          <w:szCs w:val="24"/>
          <w:lang w:eastAsia="zh-CN"/>
        </w:rPr>
        <w:t>R-404</w:t>
      </w:r>
      <w:r w:rsidR="00F049CC">
        <w:rPr>
          <w:rFonts w:hint="eastAsia"/>
          <w:sz w:val="24"/>
          <w:szCs w:val="24"/>
          <w:lang w:eastAsia="zh-CN"/>
        </w:rPr>
        <w:t>A</w:t>
      </w:r>
      <w:r w:rsidR="00992A46">
        <w:rPr>
          <w:sz w:val="24"/>
          <w:szCs w:val="24"/>
          <w:lang w:eastAsia="zh-CN"/>
        </w:rPr>
        <w:t>（</w:t>
      </w:r>
      <w:r w:rsidRPr="009D08D1">
        <w:rPr>
          <w:sz w:val="24"/>
          <w:szCs w:val="24"/>
          <w:lang w:eastAsia="zh-CN"/>
        </w:rPr>
        <w:t>26%</w:t>
      </w:r>
      <w:r w:rsidR="00992A46">
        <w:rPr>
          <w:sz w:val="24"/>
          <w:szCs w:val="24"/>
          <w:lang w:eastAsia="zh-CN"/>
        </w:rPr>
        <w:t>）</w:t>
      </w:r>
      <w:r w:rsidRPr="009D08D1">
        <w:rPr>
          <w:sz w:val="24"/>
          <w:szCs w:val="24"/>
          <w:lang w:eastAsia="zh-CN"/>
        </w:rPr>
        <w:t>、</w:t>
      </w:r>
      <w:r w:rsidRPr="009D08D1">
        <w:rPr>
          <w:sz w:val="24"/>
          <w:szCs w:val="24"/>
          <w:lang w:eastAsia="zh-CN"/>
        </w:rPr>
        <w:t>HFC-134a</w:t>
      </w:r>
      <w:r w:rsidR="00992A46">
        <w:rPr>
          <w:sz w:val="24"/>
          <w:szCs w:val="24"/>
          <w:lang w:eastAsia="zh-CN"/>
        </w:rPr>
        <w:t>（</w:t>
      </w:r>
      <w:r w:rsidRPr="009D08D1">
        <w:rPr>
          <w:sz w:val="24"/>
          <w:szCs w:val="24"/>
          <w:lang w:eastAsia="zh-CN"/>
        </w:rPr>
        <w:t>25.7%</w:t>
      </w:r>
      <w:r w:rsidR="00992A46">
        <w:rPr>
          <w:sz w:val="24"/>
          <w:szCs w:val="24"/>
          <w:lang w:eastAsia="zh-CN"/>
        </w:rPr>
        <w:t>）</w:t>
      </w:r>
      <w:r w:rsidRPr="009D08D1">
        <w:rPr>
          <w:sz w:val="24"/>
          <w:szCs w:val="24"/>
          <w:lang w:eastAsia="zh-CN"/>
        </w:rPr>
        <w:t>、</w:t>
      </w:r>
      <w:r w:rsidRPr="009D08D1">
        <w:rPr>
          <w:sz w:val="24"/>
          <w:szCs w:val="24"/>
          <w:lang w:eastAsia="zh-CN"/>
        </w:rPr>
        <w:t>R-410</w:t>
      </w:r>
      <w:r w:rsidR="00F049CC">
        <w:rPr>
          <w:rFonts w:hint="eastAsia"/>
          <w:sz w:val="24"/>
          <w:szCs w:val="24"/>
          <w:lang w:eastAsia="zh-CN"/>
        </w:rPr>
        <w:t>A</w:t>
      </w:r>
      <w:r w:rsidR="00992A46">
        <w:rPr>
          <w:sz w:val="24"/>
          <w:szCs w:val="24"/>
          <w:lang w:eastAsia="zh-CN"/>
        </w:rPr>
        <w:t>（</w:t>
      </w:r>
      <w:r w:rsidRPr="009D08D1">
        <w:rPr>
          <w:sz w:val="24"/>
          <w:szCs w:val="24"/>
          <w:lang w:eastAsia="zh-CN"/>
        </w:rPr>
        <w:t>15%</w:t>
      </w:r>
      <w:r w:rsidR="00992A46">
        <w:rPr>
          <w:sz w:val="24"/>
          <w:szCs w:val="24"/>
          <w:lang w:eastAsia="zh-CN"/>
        </w:rPr>
        <w:t>）</w:t>
      </w:r>
      <w:r w:rsidRPr="009D08D1">
        <w:rPr>
          <w:sz w:val="24"/>
          <w:szCs w:val="24"/>
          <w:lang w:eastAsia="zh-CN"/>
        </w:rPr>
        <w:t>和其他</w:t>
      </w:r>
      <w:r w:rsidR="0073306E">
        <w:rPr>
          <w:sz w:val="24"/>
          <w:szCs w:val="24"/>
          <w:lang w:eastAsia="zh-CN"/>
        </w:rPr>
        <w:t>氢氟碳化物</w:t>
      </w:r>
      <w:r w:rsidR="00992A46">
        <w:rPr>
          <w:sz w:val="24"/>
          <w:szCs w:val="24"/>
          <w:lang w:eastAsia="zh-CN"/>
        </w:rPr>
        <w:t>（</w:t>
      </w:r>
      <w:r w:rsidRPr="009D08D1">
        <w:rPr>
          <w:sz w:val="24"/>
          <w:szCs w:val="24"/>
          <w:lang w:eastAsia="zh-CN"/>
        </w:rPr>
        <w:t>2.8%</w:t>
      </w:r>
      <w:r w:rsidR="00992A46">
        <w:rPr>
          <w:sz w:val="24"/>
          <w:szCs w:val="24"/>
          <w:lang w:eastAsia="zh-CN"/>
        </w:rPr>
        <w:t>）</w:t>
      </w:r>
      <w:r w:rsidRPr="009D08D1">
        <w:rPr>
          <w:sz w:val="24"/>
          <w:szCs w:val="24"/>
          <w:lang w:eastAsia="zh-CN"/>
        </w:rPr>
        <w:t>。表</w:t>
      </w:r>
      <w:r w:rsidRPr="009D08D1">
        <w:rPr>
          <w:sz w:val="24"/>
          <w:szCs w:val="24"/>
          <w:lang w:eastAsia="zh-CN"/>
        </w:rPr>
        <w:t>1</w:t>
      </w:r>
      <w:r w:rsidR="00F049CC">
        <w:rPr>
          <w:rFonts w:hint="eastAsia"/>
          <w:sz w:val="24"/>
          <w:szCs w:val="24"/>
          <w:lang w:eastAsia="zh-CN"/>
        </w:rPr>
        <w:t>开列厄瓜多尔</w:t>
      </w:r>
      <w:r w:rsidRPr="009D08D1">
        <w:rPr>
          <w:sz w:val="24"/>
          <w:szCs w:val="24"/>
          <w:lang w:eastAsia="zh-CN"/>
        </w:rPr>
        <w:t>根据第</w:t>
      </w:r>
      <w:r w:rsidRPr="009D08D1">
        <w:rPr>
          <w:sz w:val="24"/>
          <w:szCs w:val="24"/>
          <w:lang w:eastAsia="zh-CN"/>
        </w:rPr>
        <w:t>7</w:t>
      </w:r>
      <w:r w:rsidRPr="009D08D1">
        <w:rPr>
          <w:sz w:val="24"/>
          <w:szCs w:val="24"/>
          <w:lang w:eastAsia="zh-CN"/>
        </w:rPr>
        <w:t>条向臭氧秘书处报告的</w:t>
      </w:r>
      <w:r w:rsidR="0073306E">
        <w:rPr>
          <w:sz w:val="24"/>
          <w:szCs w:val="24"/>
          <w:lang w:eastAsia="zh-CN"/>
        </w:rPr>
        <w:t>氢氟碳化物</w:t>
      </w:r>
      <w:r w:rsidRPr="009D08D1">
        <w:rPr>
          <w:sz w:val="24"/>
          <w:szCs w:val="24"/>
          <w:lang w:eastAsia="zh-CN"/>
        </w:rPr>
        <w:t>消费量。</w:t>
      </w:r>
    </w:p>
    <w:p w14:paraId="25F07998" w14:textId="45B22F62" w:rsidR="000328BC" w:rsidRPr="009D6606" w:rsidRDefault="00F72586" w:rsidP="009D6606">
      <w:pPr>
        <w:pStyle w:val="StyleHeader4Para4Left0Firstline0"/>
        <w:numPr>
          <w:ilvl w:val="0"/>
          <w:numId w:val="0"/>
        </w:numPr>
        <w:tabs>
          <w:tab w:val="clear" w:pos="2880"/>
          <w:tab w:val="clear" w:pos="5760"/>
        </w:tabs>
        <w:adjustRightInd w:val="0"/>
        <w:snapToGrid w:val="0"/>
        <w:spacing w:before="120" w:after="120" w:line="240" w:lineRule="atLeast"/>
        <w:rPr>
          <w:b/>
          <w:bCs/>
          <w:sz w:val="24"/>
          <w:szCs w:val="24"/>
          <w:lang w:eastAsia="zh-CN"/>
        </w:rPr>
      </w:pPr>
      <w:r w:rsidRPr="009D6606">
        <w:rPr>
          <w:b/>
          <w:bCs/>
          <w:sz w:val="24"/>
          <w:szCs w:val="24"/>
          <w:lang w:eastAsia="zh-CN"/>
        </w:rPr>
        <w:t>表</w:t>
      </w:r>
      <w:r w:rsidRPr="009D6606">
        <w:rPr>
          <w:b/>
          <w:bCs/>
          <w:sz w:val="24"/>
          <w:szCs w:val="24"/>
          <w:lang w:eastAsia="zh-CN"/>
        </w:rPr>
        <w:t>1</w:t>
      </w:r>
      <w:r w:rsidR="00F049CC" w:rsidRPr="009D6606">
        <w:rPr>
          <w:b/>
          <w:bCs/>
          <w:sz w:val="24"/>
          <w:szCs w:val="24"/>
          <w:lang w:eastAsia="zh-CN"/>
        </w:rPr>
        <w:t xml:space="preserve">. </w:t>
      </w:r>
      <w:r w:rsidRPr="009D6606">
        <w:rPr>
          <w:b/>
          <w:bCs/>
          <w:sz w:val="24"/>
          <w:szCs w:val="24"/>
          <w:lang w:eastAsia="zh-CN"/>
        </w:rPr>
        <w:t>厄瓜多尔</w:t>
      </w:r>
      <w:r w:rsidR="0073306E" w:rsidRPr="009D6606">
        <w:rPr>
          <w:b/>
          <w:bCs/>
          <w:sz w:val="24"/>
          <w:szCs w:val="24"/>
          <w:lang w:eastAsia="zh-CN"/>
        </w:rPr>
        <w:t>氢氟碳化物</w:t>
      </w:r>
      <w:r w:rsidRPr="009D6606">
        <w:rPr>
          <w:b/>
          <w:bCs/>
          <w:sz w:val="24"/>
          <w:szCs w:val="24"/>
          <w:lang w:eastAsia="zh-CN"/>
        </w:rPr>
        <w:t>消费量</w:t>
      </w:r>
      <w:r w:rsidR="00992A46" w:rsidRPr="009D6606">
        <w:rPr>
          <w:b/>
          <w:bCs/>
          <w:sz w:val="24"/>
          <w:szCs w:val="24"/>
          <w:lang w:eastAsia="zh-CN"/>
        </w:rPr>
        <w:t>（</w:t>
      </w:r>
      <w:r w:rsidRPr="009D6606">
        <w:rPr>
          <w:b/>
          <w:bCs/>
          <w:sz w:val="24"/>
          <w:szCs w:val="24"/>
          <w:lang w:eastAsia="zh-CN"/>
        </w:rPr>
        <w:t>2019-2022</w:t>
      </w:r>
      <w:r w:rsidRPr="009D6606">
        <w:rPr>
          <w:b/>
          <w:bCs/>
          <w:sz w:val="24"/>
          <w:szCs w:val="24"/>
          <w:lang w:eastAsia="zh-CN"/>
        </w:rPr>
        <w:t>年第</w:t>
      </w:r>
      <w:r w:rsidRPr="009D6606">
        <w:rPr>
          <w:b/>
          <w:bCs/>
          <w:sz w:val="24"/>
          <w:szCs w:val="24"/>
          <w:lang w:eastAsia="zh-CN"/>
        </w:rPr>
        <w:t>7</w:t>
      </w:r>
      <w:r w:rsidRPr="009D6606">
        <w:rPr>
          <w:b/>
          <w:bCs/>
          <w:sz w:val="24"/>
          <w:szCs w:val="24"/>
          <w:lang w:eastAsia="zh-CN"/>
        </w:rPr>
        <w:t>条数据</w:t>
      </w:r>
      <w:r w:rsidR="00992A46" w:rsidRPr="009D6606">
        <w:rPr>
          <w:b/>
          <w:bCs/>
          <w:sz w:val="24"/>
          <w:szCs w:val="24"/>
          <w:lang w:eastAsia="zh-CN"/>
        </w:rPr>
        <w:t>）</w:t>
      </w:r>
    </w:p>
    <w:tbl>
      <w:tblPr>
        <w:tblStyle w:val="TableGrid"/>
        <w:tblW w:w="5000" w:type="pct"/>
        <w:tblLayout w:type="fixed"/>
        <w:tblLook w:val="04A0" w:firstRow="1" w:lastRow="0" w:firstColumn="1" w:lastColumn="0" w:noHBand="0" w:noVBand="1"/>
      </w:tblPr>
      <w:tblGrid>
        <w:gridCol w:w="1697"/>
        <w:gridCol w:w="885"/>
        <w:gridCol w:w="1260"/>
        <w:gridCol w:w="1260"/>
        <w:gridCol w:w="1260"/>
        <w:gridCol w:w="1260"/>
        <w:gridCol w:w="1728"/>
      </w:tblGrid>
      <w:tr w:rsidR="000328BC" w:rsidRPr="009D6606" w14:paraId="62D6263D" w14:textId="77777777" w:rsidTr="006150A4">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5757458" w14:textId="6692A596" w:rsidR="000328BC" w:rsidRPr="009D6606" w:rsidRDefault="009D6606" w:rsidP="006150A4">
            <w:pPr>
              <w:widowControl w:val="0"/>
              <w:tabs>
                <w:tab w:val="left" w:pos="3141"/>
              </w:tabs>
              <w:suppressAutoHyphens/>
              <w:jc w:val="center"/>
              <w:rPr>
                <w:b/>
                <w:bCs/>
                <w:sz w:val="20"/>
                <w:szCs w:val="20"/>
              </w:rPr>
            </w:pPr>
            <w:r w:rsidRPr="009D6606">
              <w:rPr>
                <w:rFonts w:hint="eastAsia"/>
                <w:b/>
                <w:bCs/>
                <w:sz w:val="20"/>
                <w:szCs w:val="20"/>
                <w:lang w:eastAsia="zh-CN"/>
              </w:rPr>
              <w:t>氢氟碳化物</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14:paraId="55FD0951" w14:textId="54C3D333" w:rsidR="000328BC" w:rsidRPr="009D6606" w:rsidRDefault="0037026A" w:rsidP="006150A4">
            <w:pPr>
              <w:keepNext/>
              <w:keepLines/>
              <w:tabs>
                <w:tab w:val="left" w:pos="3141"/>
              </w:tabs>
              <w:suppressAutoHyphens/>
              <w:jc w:val="center"/>
              <w:rPr>
                <w:b/>
                <w:bCs/>
                <w:sz w:val="20"/>
                <w:szCs w:val="20"/>
              </w:rPr>
            </w:pPr>
            <w:proofErr w:type="spellStart"/>
            <w:r w:rsidRPr="009D6606">
              <w:rPr>
                <w:b/>
                <w:bCs/>
                <w:sz w:val="20"/>
                <w:szCs w:val="20"/>
              </w:rPr>
              <w:t>全球升温潜能值</w:t>
            </w:r>
            <w:proofErr w:type="spellEnd"/>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75B4EDA" w14:textId="22E7610F" w:rsidR="000328BC" w:rsidRPr="009D6606" w:rsidRDefault="000328BC" w:rsidP="006150A4">
            <w:pPr>
              <w:keepNext/>
              <w:keepLines/>
              <w:tabs>
                <w:tab w:val="left" w:pos="3141"/>
              </w:tabs>
              <w:suppressAutoHyphens/>
              <w:jc w:val="center"/>
              <w:rPr>
                <w:b/>
                <w:bCs/>
                <w:sz w:val="20"/>
                <w:szCs w:val="20"/>
              </w:rPr>
            </w:pPr>
            <w:r w:rsidRPr="009D6606">
              <w:rPr>
                <w:b/>
                <w:bCs/>
                <w:sz w:val="20"/>
                <w:szCs w:val="20"/>
              </w:rPr>
              <w:t>2019</w:t>
            </w:r>
            <w:r w:rsidR="009D6606" w:rsidRPr="009D6606">
              <w:rPr>
                <w:rFonts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4ECE6A6" w14:textId="21832FB4" w:rsidR="000328BC" w:rsidRPr="009D6606" w:rsidRDefault="000328BC" w:rsidP="006150A4">
            <w:pPr>
              <w:keepNext/>
              <w:keepLines/>
              <w:tabs>
                <w:tab w:val="left" w:pos="3141"/>
              </w:tabs>
              <w:suppressAutoHyphens/>
              <w:jc w:val="center"/>
              <w:rPr>
                <w:b/>
                <w:bCs/>
                <w:sz w:val="20"/>
                <w:szCs w:val="20"/>
              </w:rPr>
            </w:pPr>
            <w:r w:rsidRPr="009D6606">
              <w:rPr>
                <w:b/>
                <w:bCs/>
                <w:sz w:val="20"/>
                <w:szCs w:val="20"/>
              </w:rPr>
              <w:t>2020</w:t>
            </w:r>
            <w:r w:rsidR="009D6606" w:rsidRPr="009D6606">
              <w:rPr>
                <w:rFonts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F5945E4" w14:textId="40C9C928" w:rsidR="000328BC" w:rsidRPr="009D6606" w:rsidRDefault="000328BC" w:rsidP="006150A4">
            <w:pPr>
              <w:keepNext/>
              <w:keepLines/>
              <w:tabs>
                <w:tab w:val="left" w:pos="3141"/>
              </w:tabs>
              <w:suppressAutoHyphens/>
              <w:jc w:val="center"/>
              <w:rPr>
                <w:b/>
                <w:bCs/>
                <w:sz w:val="20"/>
                <w:szCs w:val="20"/>
              </w:rPr>
            </w:pPr>
            <w:r w:rsidRPr="009D6606">
              <w:rPr>
                <w:b/>
                <w:bCs/>
                <w:sz w:val="20"/>
                <w:szCs w:val="20"/>
              </w:rPr>
              <w:t>2021</w:t>
            </w:r>
            <w:r w:rsidR="009D6606" w:rsidRPr="009D6606">
              <w:rPr>
                <w:rFonts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vAlign w:val="center"/>
          </w:tcPr>
          <w:p w14:paraId="1EDB48FF" w14:textId="1836E949" w:rsidR="000328BC" w:rsidRPr="009D6606" w:rsidRDefault="000328BC" w:rsidP="006150A4">
            <w:pPr>
              <w:keepNext/>
              <w:keepLines/>
              <w:tabs>
                <w:tab w:val="left" w:pos="3141"/>
              </w:tabs>
              <w:suppressAutoHyphens/>
              <w:jc w:val="center"/>
              <w:rPr>
                <w:b/>
                <w:bCs/>
                <w:sz w:val="20"/>
                <w:szCs w:val="20"/>
              </w:rPr>
            </w:pPr>
            <w:r w:rsidRPr="009D6606">
              <w:rPr>
                <w:b/>
                <w:bCs/>
                <w:sz w:val="20"/>
                <w:szCs w:val="20"/>
              </w:rPr>
              <w:t>2022</w:t>
            </w:r>
            <w:r w:rsidR="009D6606" w:rsidRPr="009D6606">
              <w:rPr>
                <w:rFonts w:hint="eastAsia"/>
                <w:b/>
                <w:bCs/>
                <w:sz w:val="20"/>
                <w:szCs w:val="20"/>
                <w:lang w:eastAsia="zh-CN"/>
              </w:rPr>
              <w:t>年</w:t>
            </w:r>
          </w:p>
        </w:tc>
        <w:tc>
          <w:tcPr>
            <w:tcW w:w="925" w:type="pct"/>
            <w:tcBorders>
              <w:top w:val="single" w:sz="4" w:space="0" w:color="auto"/>
              <w:left w:val="single" w:sz="4" w:space="0" w:color="auto"/>
              <w:bottom w:val="single" w:sz="4" w:space="0" w:color="auto"/>
              <w:right w:val="single" w:sz="4" w:space="0" w:color="auto"/>
            </w:tcBorders>
            <w:vAlign w:val="center"/>
          </w:tcPr>
          <w:p w14:paraId="0C0DDF07" w14:textId="7D2EE9AF" w:rsidR="009D6606" w:rsidRPr="009D6606" w:rsidRDefault="009D6606" w:rsidP="009D6606">
            <w:pPr>
              <w:keepNext/>
              <w:keepLines/>
              <w:tabs>
                <w:tab w:val="left" w:pos="3141"/>
              </w:tabs>
              <w:suppressAutoHyphens/>
              <w:ind w:left="-157" w:right="-105"/>
              <w:jc w:val="center"/>
              <w:rPr>
                <w:b/>
                <w:bCs/>
                <w:sz w:val="20"/>
                <w:szCs w:val="20"/>
                <w:lang w:eastAsia="zh-CN"/>
              </w:rPr>
            </w:pPr>
            <w:r w:rsidRPr="009D6606">
              <w:rPr>
                <w:rFonts w:hint="eastAsia"/>
                <w:b/>
                <w:bCs/>
                <w:sz w:val="20"/>
                <w:szCs w:val="20"/>
                <w:lang w:eastAsia="zh-CN"/>
              </w:rPr>
              <w:t>占</w:t>
            </w:r>
            <w:r w:rsidRPr="009D6606">
              <w:rPr>
                <w:rFonts w:hint="eastAsia"/>
                <w:b/>
                <w:bCs/>
                <w:sz w:val="20"/>
                <w:szCs w:val="20"/>
                <w:lang w:eastAsia="zh-CN"/>
              </w:rPr>
              <w:t>2022</w:t>
            </w:r>
            <w:r w:rsidRPr="009D6606">
              <w:rPr>
                <w:rFonts w:hint="eastAsia"/>
                <w:b/>
                <w:bCs/>
                <w:sz w:val="20"/>
                <w:szCs w:val="20"/>
                <w:lang w:eastAsia="zh-CN"/>
              </w:rPr>
              <w:t>年</w:t>
            </w:r>
          </w:p>
          <w:p w14:paraId="0B31D3A8" w14:textId="3B015F4B" w:rsidR="009D6606" w:rsidRPr="009D6606" w:rsidRDefault="009D6606" w:rsidP="009D6606">
            <w:pPr>
              <w:keepNext/>
              <w:keepLines/>
              <w:tabs>
                <w:tab w:val="left" w:pos="3141"/>
              </w:tabs>
              <w:suppressAutoHyphens/>
              <w:ind w:left="-157" w:right="-105"/>
              <w:jc w:val="center"/>
              <w:rPr>
                <w:b/>
                <w:bCs/>
                <w:sz w:val="20"/>
                <w:szCs w:val="20"/>
                <w:lang w:eastAsia="zh-CN"/>
              </w:rPr>
            </w:pPr>
            <w:r w:rsidRPr="009D6606">
              <w:rPr>
                <w:rFonts w:hint="eastAsia"/>
                <w:b/>
                <w:bCs/>
                <w:sz w:val="20"/>
                <w:szCs w:val="20"/>
                <w:lang w:eastAsia="zh-CN"/>
              </w:rPr>
              <w:t>氢氟碳化合物消费量份额</w:t>
            </w:r>
          </w:p>
          <w:p w14:paraId="5D8C1A34" w14:textId="074BACC0" w:rsidR="000328BC" w:rsidRPr="009D6606" w:rsidRDefault="009D6606" w:rsidP="009D6606">
            <w:pPr>
              <w:keepNext/>
              <w:keepLines/>
              <w:tabs>
                <w:tab w:val="left" w:pos="3141"/>
              </w:tabs>
              <w:suppressAutoHyphens/>
              <w:ind w:left="-157" w:right="-105"/>
              <w:jc w:val="center"/>
              <w:rPr>
                <w:b/>
                <w:bCs/>
                <w:sz w:val="20"/>
                <w:szCs w:val="20"/>
              </w:rPr>
            </w:pPr>
            <w:r w:rsidRPr="009D6606">
              <w:rPr>
                <w:rFonts w:hint="eastAsia"/>
                <w:b/>
                <w:bCs/>
                <w:sz w:val="20"/>
                <w:szCs w:val="20"/>
                <w:lang w:eastAsia="zh-CN"/>
              </w:rPr>
              <w:t xml:space="preserve"> </w:t>
            </w:r>
            <w:r w:rsidRPr="009D6606">
              <w:rPr>
                <w:rFonts w:hint="eastAsia"/>
                <w:b/>
                <w:bCs/>
                <w:sz w:val="20"/>
                <w:szCs w:val="20"/>
              </w:rPr>
              <w:t>(%)</w:t>
            </w:r>
          </w:p>
        </w:tc>
      </w:tr>
      <w:tr w:rsidR="000328BC" w:rsidRPr="009D6606" w14:paraId="46291411" w14:textId="77777777" w:rsidTr="006150A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C85DAD6" w14:textId="32182A3D" w:rsidR="000328BC" w:rsidRPr="00114910" w:rsidRDefault="009D6606" w:rsidP="006150A4">
            <w:pPr>
              <w:widowControl w:val="0"/>
              <w:tabs>
                <w:tab w:val="left" w:pos="3141"/>
              </w:tabs>
              <w:suppressAutoHyphens/>
              <w:jc w:val="left"/>
              <w:rPr>
                <w:b/>
                <w:bCs/>
                <w:sz w:val="20"/>
                <w:szCs w:val="20"/>
              </w:rPr>
            </w:pPr>
            <w:r w:rsidRPr="00114910">
              <w:rPr>
                <w:rFonts w:hint="eastAsia"/>
                <w:b/>
                <w:bCs/>
                <w:sz w:val="20"/>
                <w:szCs w:val="20"/>
                <w:lang w:eastAsia="zh-CN"/>
              </w:rPr>
              <w:t>公吨</w:t>
            </w:r>
          </w:p>
        </w:tc>
      </w:tr>
      <w:tr w:rsidR="000328BC" w:rsidRPr="009D6606" w14:paraId="7C9316E1"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30F39F3A" w14:textId="77777777" w:rsidR="000328BC" w:rsidRPr="009D6606" w:rsidRDefault="000328BC" w:rsidP="006150A4">
            <w:pPr>
              <w:widowControl w:val="0"/>
              <w:tabs>
                <w:tab w:val="left" w:pos="3141"/>
              </w:tabs>
              <w:suppressAutoHyphens/>
              <w:rPr>
                <w:sz w:val="20"/>
                <w:szCs w:val="20"/>
              </w:rPr>
            </w:pPr>
            <w:r w:rsidRPr="009D6606">
              <w:rPr>
                <w:sz w:val="20"/>
                <w:szCs w:val="20"/>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D303FC0"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F0A6DC3"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E21907B"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B092D5"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78FDA82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1.72</w:t>
            </w:r>
          </w:p>
        </w:tc>
        <w:tc>
          <w:tcPr>
            <w:tcW w:w="925" w:type="pct"/>
            <w:tcBorders>
              <w:top w:val="single" w:sz="4" w:space="0" w:color="auto"/>
              <w:left w:val="single" w:sz="4" w:space="0" w:color="auto"/>
              <w:bottom w:val="single" w:sz="4" w:space="0" w:color="auto"/>
              <w:right w:val="single" w:sz="4" w:space="0" w:color="auto"/>
            </w:tcBorders>
            <w:vAlign w:val="bottom"/>
          </w:tcPr>
          <w:p w14:paraId="3629CC65"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0.1</w:t>
            </w:r>
          </w:p>
        </w:tc>
      </w:tr>
      <w:tr w:rsidR="000328BC" w:rsidRPr="009D6606" w14:paraId="4DD8829B"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31E1ADED" w14:textId="77777777" w:rsidR="000328BC" w:rsidRPr="009D6606" w:rsidRDefault="000328BC" w:rsidP="006150A4">
            <w:pPr>
              <w:widowControl w:val="0"/>
              <w:tabs>
                <w:tab w:val="left" w:pos="3141"/>
              </w:tabs>
              <w:suppressAutoHyphens/>
              <w:rPr>
                <w:sz w:val="20"/>
                <w:szCs w:val="20"/>
              </w:rPr>
            </w:pPr>
            <w:r w:rsidRPr="009D6606">
              <w:rPr>
                <w:sz w:val="20"/>
                <w:szCs w:val="20"/>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9DA1E10" w14:textId="77777777" w:rsidR="000328BC" w:rsidRPr="009D6606" w:rsidRDefault="000328BC" w:rsidP="006150A4">
            <w:pPr>
              <w:keepNext/>
              <w:keepLines/>
              <w:tabs>
                <w:tab w:val="left" w:pos="3141"/>
              </w:tabs>
              <w:suppressAutoHyphens/>
              <w:jc w:val="right"/>
              <w:rPr>
                <w:sz w:val="20"/>
                <w:szCs w:val="20"/>
              </w:rPr>
            </w:pPr>
            <w:r w:rsidRPr="009D6606">
              <w:rPr>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FC011CB"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778B9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0.83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333CB0C"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2.11</w:t>
            </w:r>
          </w:p>
        </w:tc>
        <w:tc>
          <w:tcPr>
            <w:tcW w:w="674" w:type="pct"/>
            <w:tcBorders>
              <w:top w:val="single" w:sz="4" w:space="0" w:color="auto"/>
              <w:left w:val="single" w:sz="4" w:space="0" w:color="auto"/>
              <w:bottom w:val="single" w:sz="4" w:space="0" w:color="auto"/>
              <w:right w:val="single" w:sz="4" w:space="0" w:color="auto"/>
            </w:tcBorders>
            <w:vAlign w:val="bottom"/>
          </w:tcPr>
          <w:p w14:paraId="650149FF"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0.97</w:t>
            </w:r>
          </w:p>
        </w:tc>
        <w:tc>
          <w:tcPr>
            <w:tcW w:w="925" w:type="pct"/>
            <w:tcBorders>
              <w:top w:val="single" w:sz="4" w:space="0" w:color="auto"/>
              <w:left w:val="single" w:sz="4" w:space="0" w:color="auto"/>
              <w:bottom w:val="single" w:sz="4" w:space="0" w:color="auto"/>
              <w:right w:val="single" w:sz="4" w:space="0" w:color="auto"/>
            </w:tcBorders>
            <w:vAlign w:val="bottom"/>
          </w:tcPr>
          <w:p w14:paraId="7D80B624"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0.1</w:t>
            </w:r>
          </w:p>
        </w:tc>
      </w:tr>
      <w:tr w:rsidR="000328BC" w:rsidRPr="009D6606" w14:paraId="28E31A1E"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06175425" w14:textId="77777777" w:rsidR="000328BC" w:rsidRPr="009D6606" w:rsidRDefault="000328BC" w:rsidP="006150A4">
            <w:pPr>
              <w:widowControl w:val="0"/>
              <w:tabs>
                <w:tab w:val="left" w:pos="3141"/>
              </w:tabs>
              <w:suppressAutoHyphens/>
              <w:rPr>
                <w:sz w:val="20"/>
                <w:szCs w:val="20"/>
              </w:rPr>
            </w:pPr>
            <w:r w:rsidRPr="009D6606">
              <w:rPr>
                <w:sz w:val="20"/>
                <w:szCs w:val="20"/>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803CF21"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2E0DF6" w14:textId="77777777" w:rsidR="000328BC" w:rsidRPr="009D6606" w:rsidRDefault="000328BC" w:rsidP="006150A4">
            <w:pPr>
              <w:keepNext/>
              <w:keepLines/>
              <w:tabs>
                <w:tab w:val="left" w:pos="3141"/>
              </w:tabs>
              <w:suppressAutoHyphens/>
              <w:jc w:val="right"/>
              <w:rPr>
                <w:sz w:val="20"/>
                <w:szCs w:val="20"/>
              </w:rPr>
            </w:pPr>
            <w:r w:rsidRPr="009D6606">
              <w:rPr>
                <w:sz w:val="20"/>
                <w:szCs w:val="20"/>
              </w:rPr>
              <w:t>594.79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2DA8290" w14:textId="77777777" w:rsidR="000328BC" w:rsidRPr="009D6606" w:rsidRDefault="000328BC" w:rsidP="006150A4">
            <w:pPr>
              <w:keepNext/>
              <w:keepLines/>
              <w:tabs>
                <w:tab w:val="left" w:pos="3141"/>
              </w:tabs>
              <w:suppressAutoHyphens/>
              <w:jc w:val="right"/>
              <w:rPr>
                <w:sz w:val="20"/>
                <w:szCs w:val="20"/>
              </w:rPr>
            </w:pPr>
            <w:r w:rsidRPr="009D6606">
              <w:rPr>
                <w:sz w:val="20"/>
                <w:szCs w:val="20"/>
              </w:rPr>
              <w:t>600.18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CFB33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427.17</w:t>
            </w:r>
          </w:p>
        </w:tc>
        <w:tc>
          <w:tcPr>
            <w:tcW w:w="674" w:type="pct"/>
            <w:tcBorders>
              <w:top w:val="single" w:sz="4" w:space="0" w:color="auto"/>
              <w:left w:val="single" w:sz="4" w:space="0" w:color="auto"/>
              <w:bottom w:val="single" w:sz="4" w:space="0" w:color="auto"/>
              <w:right w:val="single" w:sz="4" w:space="0" w:color="auto"/>
            </w:tcBorders>
            <w:vAlign w:val="bottom"/>
          </w:tcPr>
          <w:p w14:paraId="021C1EB4" w14:textId="77777777" w:rsidR="000328BC" w:rsidRPr="009D6606" w:rsidRDefault="000328BC" w:rsidP="006150A4">
            <w:pPr>
              <w:keepNext/>
              <w:keepLines/>
              <w:tabs>
                <w:tab w:val="left" w:pos="3141"/>
              </w:tabs>
              <w:suppressAutoHyphens/>
              <w:jc w:val="right"/>
              <w:rPr>
                <w:sz w:val="20"/>
                <w:szCs w:val="20"/>
              </w:rPr>
            </w:pPr>
            <w:r w:rsidRPr="009D6606">
              <w:rPr>
                <w:sz w:val="20"/>
                <w:szCs w:val="20"/>
              </w:rPr>
              <w:t>707.22</w:t>
            </w:r>
          </w:p>
        </w:tc>
        <w:tc>
          <w:tcPr>
            <w:tcW w:w="925" w:type="pct"/>
            <w:tcBorders>
              <w:top w:val="single" w:sz="4" w:space="0" w:color="auto"/>
              <w:left w:val="single" w:sz="4" w:space="0" w:color="auto"/>
              <w:bottom w:val="single" w:sz="4" w:space="0" w:color="auto"/>
              <w:right w:val="single" w:sz="4" w:space="0" w:color="auto"/>
            </w:tcBorders>
            <w:vAlign w:val="bottom"/>
          </w:tcPr>
          <w:p w14:paraId="0BD29677"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44.3</w:t>
            </w:r>
          </w:p>
        </w:tc>
      </w:tr>
      <w:tr w:rsidR="000328BC" w:rsidRPr="009D6606" w14:paraId="295468A3"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2B6DB4ED" w14:textId="77777777" w:rsidR="000328BC" w:rsidRPr="009D6606" w:rsidRDefault="000328BC" w:rsidP="006150A4">
            <w:pPr>
              <w:widowControl w:val="0"/>
              <w:tabs>
                <w:tab w:val="left" w:pos="3141"/>
              </w:tabs>
              <w:suppressAutoHyphens/>
              <w:rPr>
                <w:sz w:val="20"/>
                <w:szCs w:val="20"/>
              </w:rPr>
            </w:pPr>
            <w:r w:rsidRPr="009D6606">
              <w:rPr>
                <w:sz w:val="20"/>
                <w:szCs w:val="20"/>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AC2AFFE"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E674D6"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1CF17F"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697CBA"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1.78</w:t>
            </w:r>
          </w:p>
        </w:tc>
        <w:tc>
          <w:tcPr>
            <w:tcW w:w="674" w:type="pct"/>
            <w:tcBorders>
              <w:top w:val="single" w:sz="4" w:space="0" w:color="auto"/>
              <w:left w:val="single" w:sz="4" w:space="0" w:color="auto"/>
              <w:bottom w:val="single" w:sz="4" w:space="0" w:color="auto"/>
              <w:right w:val="single" w:sz="4" w:space="0" w:color="auto"/>
            </w:tcBorders>
            <w:vAlign w:val="bottom"/>
          </w:tcPr>
          <w:p w14:paraId="67E2B6CC" w14:textId="77777777" w:rsidR="000328BC" w:rsidRPr="009D6606" w:rsidRDefault="000328BC" w:rsidP="006150A4">
            <w:pPr>
              <w:keepNext/>
              <w:keepLines/>
              <w:tabs>
                <w:tab w:val="left" w:pos="3141"/>
              </w:tabs>
              <w:suppressAutoHyphens/>
              <w:jc w:val="right"/>
              <w:rPr>
                <w:sz w:val="20"/>
                <w:szCs w:val="20"/>
              </w:rPr>
            </w:pPr>
            <w:r w:rsidRPr="009D6606">
              <w:rPr>
                <w:sz w:val="20"/>
                <w:szCs w:val="20"/>
              </w:rPr>
              <w:t>3.67</w:t>
            </w:r>
          </w:p>
        </w:tc>
        <w:tc>
          <w:tcPr>
            <w:tcW w:w="925" w:type="pct"/>
            <w:tcBorders>
              <w:top w:val="single" w:sz="4" w:space="0" w:color="auto"/>
              <w:left w:val="single" w:sz="4" w:space="0" w:color="auto"/>
              <w:bottom w:val="single" w:sz="4" w:space="0" w:color="auto"/>
              <w:right w:val="single" w:sz="4" w:space="0" w:color="auto"/>
            </w:tcBorders>
            <w:vAlign w:val="bottom"/>
          </w:tcPr>
          <w:p w14:paraId="7F8B9808"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0.2</w:t>
            </w:r>
          </w:p>
        </w:tc>
      </w:tr>
      <w:tr w:rsidR="000328BC" w:rsidRPr="009D6606" w14:paraId="39637BA1"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263F0743" w14:textId="77777777" w:rsidR="000328BC" w:rsidRPr="009D6606" w:rsidRDefault="000328BC" w:rsidP="006150A4">
            <w:pPr>
              <w:widowControl w:val="0"/>
              <w:tabs>
                <w:tab w:val="left" w:pos="3141"/>
              </w:tabs>
              <w:suppressAutoHyphens/>
              <w:rPr>
                <w:sz w:val="20"/>
                <w:szCs w:val="20"/>
              </w:rPr>
            </w:pPr>
            <w:r w:rsidRPr="009D6606">
              <w:rPr>
                <w:sz w:val="20"/>
                <w:szCs w:val="20"/>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B066B35" w14:textId="77777777" w:rsidR="000328BC" w:rsidRPr="009D6606" w:rsidRDefault="000328BC" w:rsidP="006150A4">
            <w:pPr>
              <w:keepNext/>
              <w:keepLines/>
              <w:tabs>
                <w:tab w:val="left" w:pos="3141"/>
              </w:tabs>
              <w:suppressAutoHyphens/>
              <w:jc w:val="right"/>
              <w:rPr>
                <w:sz w:val="20"/>
                <w:szCs w:val="20"/>
              </w:rPr>
            </w:pPr>
            <w:r w:rsidRPr="009D6606">
              <w:rPr>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4BB03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2B4E1CA"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46BCC1"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0.01</w:t>
            </w:r>
          </w:p>
        </w:tc>
        <w:tc>
          <w:tcPr>
            <w:tcW w:w="674" w:type="pct"/>
            <w:tcBorders>
              <w:top w:val="single" w:sz="4" w:space="0" w:color="auto"/>
              <w:left w:val="single" w:sz="4" w:space="0" w:color="auto"/>
              <w:bottom w:val="single" w:sz="4" w:space="0" w:color="auto"/>
              <w:right w:val="single" w:sz="4" w:space="0" w:color="auto"/>
            </w:tcBorders>
            <w:vAlign w:val="bottom"/>
          </w:tcPr>
          <w:p w14:paraId="74C3FEB1"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0.16</w:t>
            </w:r>
          </w:p>
        </w:tc>
        <w:tc>
          <w:tcPr>
            <w:tcW w:w="925" w:type="pct"/>
            <w:tcBorders>
              <w:top w:val="single" w:sz="4" w:space="0" w:color="auto"/>
              <w:left w:val="single" w:sz="4" w:space="0" w:color="auto"/>
              <w:bottom w:val="single" w:sz="4" w:space="0" w:color="auto"/>
              <w:right w:val="single" w:sz="4" w:space="0" w:color="auto"/>
            </w:tcBorders>
            <w:vAlign w:val="bottom"/>
          </w:tcPr>
          <w:p w14:paraId="1E0ED08D"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0.0</w:t>
            </w:r>
          </w:p>
        </w:tc>
      </w:tr>
      <w:tr w:rsidR="000328BC" w:rsidRPr="009D6606" w14:paraId="34161F57"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388A9120" w14:textId="77777777" w:rsidR="000328BC" w:rsidRPr="009D6606" w:rsidRDefault="000328BC" w:rsidP="006150A4">
            <w:pPr>
              <w:widowControl w:val="0"/>
              <w:tabs>
                <w:tab w:val="left" w:pos="3141"/>
              </w:tabs>
              <w:suppressAutoHyphens/>
              <w:rPr>
                <w:sz w:val="20"/>
                <w:szCs w:val="20"/>
              </w:rPr>
            </w:pPr>
            <w:r w:rsidRPr="009D6606">
              <w:rPr>
                <w:sz w:val="20"/>
                <w:szCs w:val="20"/>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6EE56F6" w14:textId="77777777" w:rsidR="000328BC" w:rsidRPr="009D6606" w:rsidRDefault="000328BC" w:rsidP="006150A4">
            <w:pPr>
              <w:keepNext/>
              <w:keepLines/>
              <w:suppressAutoHyphens/>
              <w:jc w:val="right"/>
              <w:rPr>
                <w:sz w:val="20"/>
                <w:szCs w:val="20"/>
              </w:rPr>
            </w:pPr>
            <w:r w:rsidRPr="009D6606">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08AE924"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114.23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1EF8C0"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108.43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399C2A" w14:textId="77777777" w:rsidR="000328BC" w:rsidRPr="009D6606" w:rsidRDefault="000328BC" w:rsidP="006150A4">
            <w:pPr>
              <w:keepNext/>
              <w:keepLines/>
              <w:tabs>
                <w:tab w:val="left" w:pos="3141"/>
              </w:tabs>
              <w:suppressAutoHyphens/>
              <w:jc w:val="right"/>
              <w:rPr>
                <w:sz w:val="20"/>
                <w:szCs w:val="20"/>
              </w:rPr>
            </w:pPr>
            <w:r w:rsidRPr="009D6606">
              <w:rPr>
                <w:sz w:val="20"/>
                <w:szCs w:val="20"/>
              </w:rPr>
              <w:t>82.11</w:t>
            </w:r>
          </w:p>
        </w:tc>
        <w:tc>
          <w:tcPr>
            <w:tcW w:w="674" w:type="pct"/>
            <w:tcBorders>
              <w:top w:val="single" w:sz="4" w:space="0" w:color="auto"/>
              <w:left w:val="single" w:sz="4" w:space="0" w:color="auto"/>
              <w:bottom w:val="single" w:sz="4" w:space="0" w:color="auto"/>
              <w:right w:val="single" w:sz="4" w:space="0" w:color="auto"/>
            </w:tcBorders>
            <w:vAlign w:val="bottom"/>
          </w:tcPr>
          <w:p w14:paraId="1C28DCD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260.75</w:t>
            </w:r>
          </w:p>
        </w:tc>
        <w:tc>
          <w:tcPr>
            <w:tcW w:w="925" w:type="pct"/>
            <w:tcBorders>
              <w:top w:val="single" w:sz="4" w:space="0" w:color="auto"/>
              <w:left w:val="single" w:sz="4" w:space="0" w:color="auto"/>
              <w:bottom w:val="single" w:sz="4" w:space="0" w:color="auto"/>
              <w:right w:val="single" w:sz="4" w:space="0" w:color="auto"/>
            </w:tcBorders>
            <w:vAlign w:val="bottom"/>
          </w:tcPr>
          <w:p w14:paraId="66ADC973"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16.3</w:t>
            </w:r>
          </w:p>
        </w:tc>
      </w:tr>
      <w:tr w:rsidR="000328BC" w:rsidRPr="009D6606" w14:paraId="38315F0E"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4FBD08EC" w14:textId="77777777" w:rsidR="000328BC" w:rsidRPr="009D6606" w:rsidRDefault="000328BC" w:rsidP="006150A4">
            <w:pPr>
              <w:widowControl w:val="0"/>
              <w:tabs>
                <w:tab w:val="left" w:pos="3141"/>
              </w:tabs>
              <w:suppressAutoHyphens/>
              <w:rPr>
                <w:sz w:val="20"/>
                <w:szCs w:val="20"/>
              </w:rPr>
            </w:pPr>
            <w:r w:rsidRPr="009D6606">
              <w:rPr>
                <w:sz w:val="20"/>
                <w:szCs w:val="20"/>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20C280B" w14:textId="77777777" w:rsidR="000328BC" w:rsidRPr="009D6606" w:rsidRDefault="000328BC" w:rsidP="006150A4">
            <w:pPr>
              <w:keepNext/>
              <w:keepLines/>
              <w:suppressAutoHyphens/>
              <w:jc w:val="right"/>
              <w:rPr>
                <w:sz w:val="20"/>
                <w:szCs w:val="20"/>
              </w:rPr>
            </w:pPr>
            <w:r w:rsidRPr="009D6606">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68ED76"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21.17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6A9BF0"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23.39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ED1862"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17.70</w:t>
            </w:r>
          </w:p>
        </w:tc>
        <w:tc>
          <w:tcPr>
            <w:tcW w:w="674" w:type="pct"/>
            <w:tcBorders>
              <w:top w:val="single" w:sz="4" w:space="0" w:color="auto"/>
              <w:left w:val="single" w:sz="4" w:space="0" w:color="auto"/>
              <w:bottom w:val="single" w:sz="4" w:space="0" w:color="auto"/>
              <w:right w:val="single" w:sz="4" w:space="0" w:color="auto"/>
            </w:tcBorders>
            <w:vAlign w:val="bottom"/>
          </w:tcPr>
          <w:p w14:paraId="3DCD4B68"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17.95</w:t>
            </w:r>
          </w:p>
        </w:tc>
        <w:tc>
          <w:tcPr>
            <w:tcW w:w="925" w:type="pct"/>
            <w:tcBorders>
              <w:top w:val="single" w:sz="4" w:space="0" w:color="auto"/>
              <w:left w:val="single" w:sz="4" w:space="0" w:color="auto"/>
              <w:bottom w:val="single" w:sz="4" w:space="0" w:color="auto"/>
              <w:right w:val="single" w:sz="4" w:space="0" w:color="auto"/>
            </w:tcBorders>
            <w:vAlign w:val="bottom"/>
          </w:tcPr>
          <w:p w14:paraId="07D2AC87"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1.1</w:t>
            </w:r>
          </w:p>
        </w:tc>
      </w:tr>
      <w:tr w:rsidR="000328BC" w:rsidRPr="009D6606" w14:paraId="78FD0CE3"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591875C6" w14:textId="77777777" w:rsidR="000328BC" w:rsidRPr="009D6606" w:rsidRDefault="000328BC" w:rsidP="006150A4">
            <w:pPr>
              <w:widowControl w:val="0"/>
              <w:tabs>
                <w:tab w:val="left" w:pos="3141"/>
              </w:tabs>
              <w:suppressAutoHyphens/>
              <w:rPr>
                <w:sz w:val="20"/>
                <w:szCs w:val="20"/>
              </w:rPr>
            </w:pPr>
            <w:r w:rsidRPr="009D6606">
              <w:rPr>
                <w:sz w:val="20"/>
                <w:szCs w:val="20"/>
              </w:rPr>
              <w:t>R-410A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A6B1708"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5F492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242.19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8710D2"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152.96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9D4173"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159.10</w:t>
            </w:r>
          </w:p>
        </w:tc>
        <w:tc>
          <w:tcPr>
            <w:tcW w:w="674" w:type="pct"/>
            <w:tcBorders>
              <w:top w:val="single" w:sz="4" w:space="0" w:color="auto"/>
              <w:left w:val="single" w:sz="4" w:space="0" w:color="auto"/>
              <w:bottom w:val="single" w:sz="4" w:space="0" w:color="auto"/>
              <w:right w:val="single" w:sz="4" w:space="0" w:color="auto"/>
            </w:tcBorders>
            <w:vAlign w:val="bottom"/>
          </w:tcPr>
          <w:p w14:paraId="12E4A7AE"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282.71</w:t>
            </w:r>
          </w:p>
        </w:tc>
        <w:tc>
          <w:tcPr>
            <w:tcW w:w="925" w:type="pct"/>
            <w:tcBorders>
              <w:top w:val="single" w:sz="4" w:space="0" w:color="auto"/>
              <w:left w:val="single" w:sz="4" w:space="0" w:color="auto"/>
              <w:bottom w:val="single" w:sz="4" w:space="0" w:color="auto"/>
              <w:right w:val="single" w:sz="4" w:space="0" w:color="auto"/>
            </w:tcBorders>
            <w:vAlign w:val="bottom"/>
          </w:tcPr>
          <w:p w14:paraId="69017BF3"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17.7</w:t>
            </w:r>
          </w:p>
        </w:tc>
      </w:tr>
      <w:tr w:rsidR="000328BC" w:rsidRPr="009D6606" w14:paraId="4CAD450E"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1EE46B16" w14:textId="77777777" w:rsidR="000328BC" w:rsidRPr="009D6606" w:rsidRDefault="000328BC" w:rsidP="006150A4">
            <w:pPr>
              <w:widowControl w:val="0"/>
              <w:tabs>
                <w:tab w:val="left" w:pos="3141"/>
              </w:tabs>
              <w:suppressAutoHyphens/>
              <w:rPr>
                <w:sz w:val="20"/>
                <w:szCs w:val="20"/>
              </w:rPr>
            </w:pPr>
            <w:r w:rsidRPr="009D6606">
              <w:rPr>
                <w:sz w:val="20"/>
                <w:szCs w:val="20"/>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BECDFF8"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58F0AF"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12.43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1616E8"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18.98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799800"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26.31</w:t>
            </w:r>
          </w:p>
        </w:tc>
        <w:tc>
          <w:tcPr>
            <w:tcW w:w="674" w:type="pct"/>
            <w:tcBorders>
              <w:top w:val="single" w:sz="4" w:space="0" w:color="auto"/>
              <w:left w:val="single" w:sz="4" w:space="0" w:color="auto"/>
              <w:bottom w:val="single" w:sz="4" w:space="0" w:color="auto"/>
              <w:right w:val="single" w:sz="4" w:space="0" w:color="auto"/>
            </w:tcBorders>
            <w:vAlign w:val="bottom"/>
          </w:tcPr>
          <w:p w14:paraId="29C90A0C"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11.75</w:t>
            </w:r>
          </w:p>
        </w:tc>
        <w:tc>
          <w:tcPr>
            <w:tcW w:w="925" w:type="pct"/>
            <w:tcBorders>
              <w:top w:val="single" w:sz="4" w:space="0" w:color="auto"/>
              <w:left w:val="single" w:sz="4" w:space="0" w:color="auto"/>
              <w:bottom w:val="single" w:sz="4" w:space="0" w:color="auto"/>
              <w:right w:val="single" w:sz="4" w:space="0" w:color="auto"/>
            </w:tcBorders>
            <w:vAlign w:val="bottom"/>
          </w:tcPr>
          <w:p w14:paraId="2093443B"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0.7</w:t>
            </w:r>
          </w:p>
        </w:tc>
      </w:tr>
      <w:tr w:rsidR="000328BC" w:rsidRPr="009D6606" w14:paraId="764784D0"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2E3EF7B7" w14:textId="77777777" w:rsidR="000328BC" w:rsidRPr="009D6606" w:rsidRDefault="000328BC" w:rsidP="006150A4">
            <w:pPr>
              <w:widowControl w:val="0"/>
              <w:tabs>
                <w:tab w:val="left" w:pos="3141"/>
              </w:tabs>
              <w:suppressAutoHyphens/>
              <w:rPr>
                <w:sz w:val="20"/>
                <w:szCs w:val="20"/>
              </w:rPr>
            </w:pPr>
            <w:r w:rsidRPr="009D6606">
              <w:rPr>
                <w:sz w:val="20"/>
                <w:szCs w:val="20"/>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0B1E1DA"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2,729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322EC8"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10.66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739662E" w14:textId="77777777" w:rsidR="000328BC" w:rsidRPr="009D6606" w:rsidRDefault="000328BC" w:rsidP="006150A4">
            <w:pPr>
              <w:keepNext/>
              <w:keepLines/>
              <w:tabs>
                <w:tab w:val="left" w:pos="3141"/>
              </w:tabs>
              <w:suppressAutoHyphens/>
              <w:jc w:val="right"/>
              <w:rPr>
                <w:sz w:val="20"/>
                <w:szCs w:val="20"/>
              </w:rPr>
            </w:pPr>
            <w:r w:rsidRPr="009D6606">
              <w:rPr>
                <w:sz w:val="20"/>
                <w:szCs w:val="20"/>
              </w:rPr>
              <w:t>5.42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011BD0B" w14:textId="77777777" w:rsidR="000328BC" w:rsidRPr="009D6606" w:rsidRDefault="000328BC" w:rsidP="006150A4">
            <w:pPr>
              <w:keepNext/>
              <w:keepLines/>
              <w:tabs>
                <w:tab w:val="left" w:pos="3141"/>
              </w:tabs>
              <w:suppressAutoHyphens/>
              <w:jc w:val="right"/>
              <w:rPr>
                <w:sz w:val="20"/>
                <w:szCs w:val="20"/>
              </w:rPr>
            </w:pPr>
            <w:r w:rsidRPr="009D6606">
              <w:rPr>
                <w:sz w:val="20"/>
                <w:szCs w:val="20"/>
              </w:rPr>
              <w:t>5.26</w:t>
            </w:r>
          </w:p>
        </w:tc>
        <w:tc>
          <w:tcPr>
            <w:tcW w:w="674" w:type="pct"/>
            <w:tcBorders>
              <w:top w:val="single" w:sz="4" w:space="0" w:color="auto"/>
              <w:left w:val="single" w:sz="4" w:space="0" w:color="auto"/>
              <w:bottom w:val="single" w:sz="4" w:space="0" w:color="auto"/>
              <w:right w:val="single" w:sz="4" w:space="0" w:color="auto"/>
            </w:tcBorders>
            <w:vAlign w:val="bottom"/>
          </w:tcPr>
          <w:p w14:paraId="338E20AB" w14:textId="77777777" w:rsidR="000328BC" w:rsidRPr="009D6606" w:rsidRDefault="000328BC" w:rsidP="006150A4">
            <w:pPr>
              <w:keepNext/>
              <w:keepLines/>
              <w:tabs>
                <w:tab w:val="left" w:pos="3141"/>
              </w:tabs>
              <w:suppressAutoHyphens/>
              <w:jc w:val="right"/>
              <w:rPr>
                <w:sz w:val="20"/>
                <w:szCs w:val="20"/>
              </w:rPr>
            </w:pPr>
            <w:r w:rsidRPr="009D6606">
              <w:rPr>
                <w:sz w:val="20"/>
                <w:szCs w:val="20"/>
              </w:rPr>
              <w:t>6.91</w:t>
            </w:r>
          </w:p>
        </w:tc>
        <w:tc>
          <w:tcPr>
            <w:tcW w:w="925" w:type="pct"/>
            <w:tcBorders>
              <w:top w:val="single" w:sz="4" w:space="0" w:color="auto"/>
              <w:left w:val="single" w:sz="4" w:space="0" w:color="auto"/>
              <w:bottom w:val="single" w:sz="4" w:space="0" w:color="auto"/>
              <w:right w:val="single" w:sz="4" w:space="0" w:color="auto"/>
            </w:tcBorders>
            <w:vAlign w:val="bottom"/>
          </w:tcPr>
          <w:p w14:paraId="6E881982"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0.4</w:t>
            </w:r>
          </w:p>
        </w:tc>
      </w:tr>
      <w:tr w:rsidR="000328BC" w:rsidRPr="009D6606" w14:paraId="75FD0718"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30BF11AE" w14:textId="77777777" w:rsidR="000328BC" w:rsidRPr="009D6606" w:rsidDel="007C588C" w:rsidRDefault="000328BC" w:rsidP="006150A4">
            <w:pPr>
              <w:widowControl w:val="0"/>
              <w:tabs>
                <w:tab w:val="left" w:pos="3141"/>
              </w:tabs>
              <w:suppressAutoHyphens/>
              <w:rPr>
                <w:sz w:val="20"/>
                <w:szCs w:val="20"/>
              </w:rPr>
            </w:pPr>
            <w:r w:rsidRPr="009D6606">
              <w:rPr>
                <w:sz w:val="20"/>
                <w:szCs w:val="20"/>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D160C44" w14:textId="77777777" w:rsidR="000328BC" w:rsidRPr="009D6606" w:rsidRDefault="000328BC" w:rsidP="006150A4">
            <w:pPr>
              <w:keepNext/>
              <w:keepLines/>
              <w:tabs>
                <w:tab w:val="left" w:pos="3141"/>
              </w:tabs>
              <w:suppressAutoHyphens/>
              <w:jc w:val="right"/>
              <w:rPr>
                <w:sz w:val="20"/>
                <w:szCs w:val="20"/>
              </w:rPr>
            </w:pPr>
            <w:r w:rsidRPr="009D6606">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1E14E31"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115.90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817E32" w14:textId="77777777" w:rsidR="000328BC" w:rsidRPr="009D6606" w:rsidRDefault="000328BC" w:rsidP="006150A4">
            <w:pPr>
              <w:keepNext/>
              <w:keepLines/>
              <w:tabs>
                <w:tab w:val="left" w:pos="3141"/>
              </w:tabs>
              <w:suppressAutoHyphens/>
              <w:jc w:val="right"/>
              <w:rPr>
                <w:sz w:val="20"/>
                <w:szCs w:val="20"/>
              </w:rPr>
            </w:pPr>
            <w:r w:rsidRPr="009D6606">
              <w:rPr>
                <w:sz w:val="20"/>
                <w:szCs w:val="20"/>
              </w:rPr>
              <w:t>40.65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D3408C"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137.16</w:t>
            </w:r>
          </w:p>
        </w:tc>
        <w:tc>
          <w:tcPr>
            <w:tcW w:w="674" w:type="pct"/>
            <w:tcBorders>
              <w:top w:val="single" w:sz="4" w:space="0" w:color="auto"/>
              <w:left w:val="single" w:sz="4" w:space="0" w:color="auto"/>
              <w:bottom w:val="single" w:sz="4" w:space="0" w:color="auto"/>
              <w:right w:val="single" w:sz="4" w:space="0" w:color="auto"/>
            </w:tcBorders>
            <w:vAlign w:val="bottom"/>
          </w:tcPr>
          <w:p w14:paraId="1060026B" w14:textId="77777777" w:rsidR="000328BC" w:rsidRPr="009D6606" w:rsidRDefault="000328BC" w:rsidP="006150A4">
            <w:pPr>
              <w:keepNext/>
              <w:keepLines/>
              <w:tabs>
                <w:tab w:val="left" w:pos="3141"/>
              </w:tabs>
              <w:suppressAutoHyphens/>
              <w:jc w:val="right"/>
              <w:rPr>
                <w:sz w:val="20"/>
                <w:szCs w:val="20"/>
              </w:rPr>
            </w:pPr>
            <w:r w:rsidRPr="009D6606">
              <w:rPr>
                <w:sz w:val="20"/>
                <w:szCs w:val="20"/>
              </w:rPr>
              <w:t>301.20</w:t>
            </w:r>
          </w:p>
        </w:tc>
        <w:tc>
          <w:tcPr>
            <w:tcW w:w="925" w:type="pct"/>
            <w:tcBorders>
              <w:top w:val="single" w:sz="4" w:space="0" w:color="auto"/>
              <w:left w:val="single" w:sz="4" w:space="0" w:color="auto"/>
              <w:bottom w:val="single" w:sz="4" w:space="0" w:color="auto"/>
              <w:right w:val="single" w:sz="4" w:space="0" w:color="auto"/>
            </w:tcBorders>
            <w:vAlign w:val="bottom"/>
          </w:tcPr>
          <w:p w14:paraId="4E498841"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18.9</w:t>
            </w:r>
          </w:p>
        </w:tc>
      </w:tr>
      <w:tr w:rsidR="000328BC" w:rsidRPr="009D6606" w14:paraId="2A08DBE8"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070609A0" w14:textId="778A1E18" w:rsidR="000328BC" w:rsidRPr="009D6606" w:rsidRDefault="000328BC" w:rsidP="006150A4">
            <w:pPr>
              <w:widowControl w:val="0"/>
              <w:tabs>
                <w:tab w:val="left" w:pos="3141"/>
              </w:tabs>
              <w:suppressAutoHyphens/>
              <w:rPr>
                <w:sz w:val="20"/>
                <w:szCs w:val="20"/>
              </w:rPr>
            </w:pPr>
            <w:r w:rsidRPr="009D6606">
              <w:rPr>
                <w:sz w:val="20"/>
                <w:szCs w:val="20"/>
              </w:rPr>
              <w:t>Others*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DABF3CE" w14:textId="77777777" w:rsidR="000328BC" w:rsidRPr="009D6606" w:rsidRDefault="000328BC" w:rsidP="006150A4">
            <w:pPr>
              <w:keepNext/>
              <w:keepLines/>
              <w:tabs>
                <w:tab w:val="left" w:pos="3141"/>
              </w:tabs>
              <w:suppressAutoHyphens/>
              <w:jc w:val="right"/>
              <w:rPr>
                <w:sz w:val="20"/>
                <w:szCs w:val="20"/>
              </w:rPr>
            </w:pPr>
            <w:r w:rsidRPr="009D6606">
              <w:rPr>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B4CD8D" w14:textId="77777777" w:rsidR="000328BC" w:rsidRPr="009D6606" w:rsidRDefault="000328BC" w:rsidP="006150A4">
            <w:pPr>
              <w:keepNext/>
              <w:keepLines/>
              <w:tabs>
                <w:tab w:val="left" w:pos="3141"/>
              </w:tabs>
              <w:suppressAutoHyphens/>
              <w:jc w:val="right"/>
              <w:rPr>
                <w:sz w:val="20"/>
                <w:szCs w:val="20"/>
              </w:rPr>
            </w:pPr>
            <w:r w:rsidRPr="009D6606">
              <w:rPr>
                <w:sz w:val="20"/>
                <w:szCs w:val="20"/>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3E5809" w14:textId="77777777" w:rsidR="000328BC" w:rsidRPr="009D6606" w:rsidRDefault="000328BC" w:rsidP="006150A4">
            <w:pPr>
              <w:keepNext/>
              <w:keepLines/>
              <w:tabs>
                <w:tab w:val="left" w:pos="3141"/>
              </w:tabs>
              <w:suppressAutoHyphens/>
              <w:jc w:val="right"/>
              <w:rPr>
                <w:sz w:val="20"/>
                <w:szCs w:val="20"/>
              </w:rPr>
            </w:pPr>
            <w:r w:rsidRPr="009D6606">
              <w:rPr>
                <w:sz w:val="20"/>
                <w:szCs w:val="20"/>
              </w:rPr>
              <w:t>86.62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C44BDA" w14:textId="77777777" w:rsidR="000328BC" w:rsidRPr="009D6606" w:rsidRDefault="000328BC" w:rsidP="006150A4">
            <w:pPr>
              <w:keepNext/>
              <w:keepLines/>
              <w:tabs>
                <w:tab w:val="left" w:pos="3141"/>
              </w:tabs>
              <w:suppressAutoHyphens/>
              <w:jc w:val="right"/>
              <w:rPr>
                <w:sz w:val="20"/>
                <w:szCs w:val="20"/>
              </w:rPr>
            </w:pPr>
            <w:r w:rsidRPr="009D6606">
              <w:rPr>
                <w:sz w:val="20"/>
                <w:szCs w:val="20"/>
              </w:rPr>
              <w:t>0.73</w:t>
            </w:r>
          </w:p>
        </w:tc>
        <w:tc>
          <w:tcPr>
            <w:tcW w:w="674" w:type="pct"/>
            <w:tcBorders>
              <w:top w:val="single" w:sz="4" w:space="0" w:color="auto"/>
              <w:left w:val="single" w:sz="4" w:space="0" w:color="auto"/>
              <w:bottom w:val="single" w:sz="4" w:space="0" w:color="auto"/>
              <w:right w:val="single" w:sz="4" w:space="0" w:color="auto"/>
            </w:tcBorders>
            <w:vAlign w:val="bottom"/>
          </w:tcPr>
          <w:p w14:paraId="729ECA53" w14:textId="77777777" w:rsidR="000328BC" w:rsidRPr="009D6606" w:rsidRDefault="000328BC" w:rsidP="006150A4">
            <w:pPr>
              <w:keepNext/>
              <w:keepLines/>
              <w:tabs>
                <w:tab w:val="left" w:pos="3141"/>
              </w:tabs>
              <w:suppressAutoHyphens/>
              <w:jc w:val="right"/>
              <w:rPr>
                <w:sz w:val="20"/>
                <w:szCs w:val="20"/>
              </w:rPr>
            </w:pPr>
            <w:r w:rsidRPr="009D6606">
              <w:rPr>
                <w:sz w:val="20"/>
                <w:szCs w:val="20"/>
              </w:rPr>
              <w:t>2.67</w:t>
            </w:r>
          </w:p>
        </w:tc>
        <w:tc>
          <w:tcPr>
            <w:tcW w:w="925" w:type="pct"/>
            <w:tcBorders>
              <w:top w:val="single" w:sz="4" w:space="0" w:color="auto"/>
              <w:left w:val="single" w:sz="4" w:space="0" w:color="auto"/>
              <w:bottom w:val="single" w:sz="4" w:space="0" w:color="auto"/>
              <w:right w:val="single" w:sz="4" w:space="0" w:color="auto"/>
            </w:tcBorders>
            <w:vAlign w:val="bottom"/>
          </w:tcPr>
          <w:p w14:paraId="50C4D414" w14:textId="77777777" w:rsidR="000328BC" w:rsidRPr="009D6606" w:rsidRDefault="000328BC" w:rsidP="006150A4">
            <w:pPr>
              <w:keepNext/>
              <w:keepLines/>
              <w:tabs>
                <w:tab w:val="left" w:pos="3141"/>
              </w:tabs>
              <w:suppressAutoHyphens/>
              <w:jc w:val="center"/>
              <w:rPr>
                <w:sz w:val="20"/>
                <w:szCs w:val="20"/>
              </w:rPr>
            </w:pPr>
            <w:r w:rsidRPr="009D6606">
              <w:rPr>
                <w:sz w:val="20"/>
                <w:szCs w:val="20"/>
              </w:rPr>
              <w:t>0.2</w:t>
            </w:r>
          </w:p>
        </w:tc>
      </w:tr>
      <w:tr w:rsidR="000328BC" w:rsidRPr="009D6606" w14:paraId="386AD6DA" w14:textId="77777777" w:rsidTr="006150A4">
        <w:tc>
          <w:tcPr>
            <w:tcW w:w="1380" w:type="pct"/>
            <w:gridSpan w:val="2"/>
            <w:tcBorders>
              <w:top w:val="single" w:sz="4" w:space="0" w:color="auto"/>
              <w:left w:val="single" w:sz="4" w:space="0" w:color="auto"/>
              <w:bottom w:val="single" w:sz="4" w:space="0" w:color="auto"/>
              <w:right w:val="single" w:sz="4" w:space="0" w:color="auto"/>
            </w:tcBorders>
            <w:shd w:val="clear" w:color="auto" w:fill="auto"/>
          </w:tcPr>
          <w:p w14:paraId="30E9288D" w14:textId="3585E87A" w:rsidR="000328BC" w:rsidRPr="009D6606" w:rsidRDefault="009D6606" w:rsidP="006150A4">
            <w:pPr>
              <w:widowControl w:val="0"/>
              <w:tabs>
                <w:tab w:val="left" w:pos="3141"/>
              </w:tabs>
              <w:suppressAutoHyphens/>
              <w:rPr>
                <w:b/>
                <w:bCs/>
                <w:sz w:val="20"/>
                <w:szCs w:val="20"/>
                <w:lang w:eastAsia="en-CA"/>
              </w:rPr>
            </w:pPr>
            <w:r>
              <w:rPr>
                <w:rFonts w:hint="eastAsia"/>
                <w:b/>
                <w:bCs/>
                <w:sz w:val="20"/>
                <w:szCs w:val="20"/>
                <w:lang w:eastAsia="zh-CN"/>
              </w:rPr>
              <w:t>共计（公吨）</w:t>
            </w:r>
          </w:p>
        </w:tc>
        <w:tc>
          <w:tcPr>
            <w:tcW w:w="674" w:type="pct"/>
            <w:tcBorders>
              <w:top w:val="single" w:sz="4" w:space="0" w:color="auto"/>
              <w:left w:val="single" w:sz="4" w:space="0" w:color="auto"/>
              <w:bottom w:val="single" w:sz="4" w:space="0" w:color="auto"/>
              <w:right w:val="single" w:sz="4" w:space="0" w:color="auto"/>
            </w:tcBorders>
            <w:vAlign w:val="center"/>
          </w:tcPr>
          <w:p w14:paraId="7BC577D2" w14:textId="77777777" w:rsidR="000328BC" w:rsidRPr="009D6606" w:rsidRDefault="000328BC" w:rsidP="006150A4">
            <w:pPr>
              <w:keepNext/>
              <w:keepLines/>
              <w:suppressAutoHyphens/>
              <w:jc w:val="right"/>
              <w:rPr>
                <w:b/>
                <w:bCs/>
                <w:sz w:val="20"/>
                <w:szCs w:val="20"/>
              </w:rPr>
            </w:pPr>
            <w:r w:rsidRPr="009D6606">
              <w:rPr>
                <w:b/>
                <w:bCs/>
                <w:sz w:val="20"/>
                <w:szCs w:val="20"/>
              </w:rPr>
              <w:t>1,113.50</w:t>
            </w:r>
          </w:p>
        </w:tc>
        <w:tc>
          <w:tcPr>
            <w:tcW w:w="674" w:type="pct"/>
            <w:tcBorders>
              <w:top w:val="single" w:sz="4" w:space="0" w:color="auto"/>
              <w:left w:val="single" w:sz="4" w:space="0" w:color="auto"/>
              <w:bottom w:val="single" w:sz="4" w:space="0" w:color="auto"/>
              <w:right w:val="single" w:sz="4" w:space="0" w:color="auto"/>
            </w:tcBorders>
            <w:vAlign w:val="center"/>
          </w:tcPr>
          <w:p w14:paraId="6192A1E2" w14:textId="77777777" w:rsidR="000328BC" w:rsidRPr="009D6606" w:rsidRDefault="000328BC" w:rsidP="006150A4">
            <w:pPr>
              <w:keepNext/>
              <w:keepLines/>
              <w:suppressAutoHyphens/>
              <w:jc w:val="right"/>
              <w:rPr>
                <w:b/>
                <w:bCs/>
                <w:sz w:val="20"/>
                <w:szCs w:val="20"/>
              </w:rPr>
            </w:pPr>
            <w:r w:rsidRPr="009D6606">
              <w:rPr>
                <w:b/>
                <w:bCs/>
                <w:sz w:val="20"/>
                <w:szCs w:val="20"/>
              </w:rPr>
              <w:t>1,038.56</w:t>
            </w:r>
          </w:p>
        </w:tc>
        <w:tc>
          <w:tcPr>
            <w:tcW w:w="674" w:type="pct"/>
            <w:tcBorders>
              <w:top w:val="single" w:sz="4" w:space="0" w:color="auto"/>
              <w:left w:val="single" w:sz="4" w:space="0" w:color="auto"/>
              <w:bottom w:val="single" w:sz="4" w:space="0" w:color="auto"/>
              <w:right w:val="single" w:sz="4" w:space="0" w:color="auto"/>
            </w:tcBorders>
            <w:vAlign w:val="center"/>
          </w:tcPr>
          <w:p w14:paraId="515938D6" w14:textId="77777777" w:rsidR="000328BC" w:rsidRPr="009D6606" w:rsidRDefault="000328BC" w:rsidP="006150A4">
            <w:pPr>
              <w:keepNext/>
              <w:keepLines/>
              <w:suppressAutoHyphens/>
              <w:jc w:val="right"/>
              <w:rPr>
                <w:b/>
                <w:bCs/>
                <w:sz w:val="20"/>
                <w:szCs w:val="20"/>
              </w:rPr>
            </w:pPr>
            <w:r w:rsidRPr="009D6606">
              <w:rPr>
                <w:b/>
                <w:bCs/>
                <w:sz w:val="20"/>
                <w:szCs w:val="20"/>
              </w:rPr>
              <w:t>860.36</w:t>
            </w:r>
          </w:p>
        </w:tc>
        <w:tc>
          <w:tcPr>
            <w:tcW w:w="674" w:type="pct"/>
            <w:tcBorders>
              <w:top w:val="single" w:sz="4" w:space="0" w:color="auto"/>
              <w:left w:val="single" w:sz="4" w:space="0" w:color="auto"/>
              <w:bottom w:val="single" w:sz="4" w:space="0" w:color="auto"/>
              <w:right w:val="single" w:sz="4" w:space="0" w:color="auto"/>
            </w:tcBorders>
            <w:vAlign w:val="bottom"/>
          </w:tcPr>
          <w:p w14:paraId="66E64C7F" w14:textId="77777777" w:rsidR="000328BC" w:rsidRPr="009D6606" w:rsidRDefault="000328BC" w:rsidP="006150A4">
            <w:pPr>
              <w:keepNext/>
              <w:keepLines/>
              <w:suppressAutoHyphens/>
              <w:jc w:val="right"/>
              <w:rPr>
                <w:b/>
                <w:bCs/>
                <w:sz w:val="20"/>
                <w:szCs w:val="20"/>
              </w:rPr>
            </w:pPr>
            <w:r w:rsidRPr="009D6606">
              <w:rPr>
                <w:b/>
                <w:bCs/>
                <w:sz w:val="20"/>
                <w:szCs w:val="20"/>
              </w:rPr>
              <w:t>1,597.68</w:t>
            </w:r>
          </w:p>
        </w:tc>
        <w:tc>
          <w:tcPr>
            <w:tcW w:w="925" w:type="pct"/>
            <w:tcBorders>
              <w:top w:val="single" w:sz="4" w:space="0" w:color="auto"/>
              <w:left w:val="single" w:sz="4" w:space="0" w:color="auto"/>
              <w:bottom w:val="single" w:sz="4" w:space="0" w:color="auto"/>
              <w:right w:val="single" w:sz="4" w:space="0" w:color="auto"/>
            </w:tcBorders>
            <w:vAlign w:val="bottom"/>
          </w:tcPr>
          <w:p w14:paraId="2C118D6A" w14:textId="77777777" w:rsidR="000328BC" w:rsidRPr="009D6606" w:rsidRDefault="000328BC" w:rsidP="006150A4">
            <w:pPr>
              <w:keepNext/>
              <w:keepLines/>
              <w:tabs>
                <w:tab w:val="left" w:pos="3141"/>
              </w:tabs>
              <w:suppressAutoHyphens/>
              <w:jc w:val="center"/>
              <w:rPr>
                <w:b/>
                <w:bCs/>
                <w:sz w:val="20"/>
                <w:szCs w:val="20"/>
              </w:rPr>
            </w:pPr>
            <w:r w:rsidRPr="009D6606">
              <w:rPr>
                <w:b/>
                <w:bCs/>
                <w:sz w:val="20"/>
                <w:szCs w:val="20"/>
              </w:rPr>
              <w:t>100</w:t>
            </w:r>
          </w:p>
        </w:tc>
      </w:tr>
      <w:tr w:rsidR="000328BC" w:rsidRPr="009D6606" w14:paraId="11668B42" w14:textId="77777777" w:rsidTr="006150A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5C13DA3" w14:textId="22EA9EB6" w:rsidR="000328BC" w:rsidRPr="009D6606" w:rsidRDefault="009D6606" w:rsidP="006150A4">
            <w:pPr>
              <w:widowControl w:val="0"/>
              <w:tabs>
                <w:tab w:val="left" w:pos="3141"/>
              </w:tabs>
              <w:suppressAutoHyphens/>
              <w:rPr>
                <w:b/>
                <w:bCs/>
                <w:sz w:val="20"/>
                <w:szCs w:val="20"/>
              </w:rPr>
            </w:pPr>
            <w:r>
              <w:rPr>
                <w:rFonts w:hint="eastAsia"/>
                <w:b/>
                <w:bCs/>
                <w:sz w:val="20"/>
                <w:szCs w:val="20"/>
                <w:lang w:eastAsia="zh-CN"/>
              </w:rPr>
              <w:t>二氧化碳当量吨</w:t>
            </w:r>
          </w:p>
        </w:tc>
      </w:tr>
      <w:tr w:rsidR="000328BC" w:rsidRPr="009D6606" w14:paraId="16BA3FB1" w14:textId="77777777" w:rsidTr="006150A4">
        <w:trPr>
          <w:trHeight w:val="159"/>
        </w:trPr>
        <w:tc>
          <w:tcPr>
            <w:tcW w:w="907" w:type="pct"/>
            <w:tcBorders>
              <w:top w:val="single" w:sz="4" w:space="0" w:color="auto"/>
              <w:left w:val="single" w:sz="4" w:space="0" w:color="auto"/>
              <w:bottom w:val="single" w:sz="4" w:space="0" w:color="auto"/>
              <w:right w:val="single" w:sz="4" w:space="0" w:color="auto"/>
            </w:tcBorders>
          </w:tcPr>
          <w:p w14:paraId="25F90BF7" w14:textId="77777777" w:rsidR="000328BC" w:rsidRPr="009D6606" w:rsidRDefault="000328BC" w:rsidP="006150A4">
            <w:pPr>
              <w:keepNext/>
              <w:keepLines/>
              <w:shd w:val="clear" w:color="auto" w:fill="FFFFFF" w:themeFill="background1"/>
              <w:suppressAutoHyphens/>
              <w:rPr>
                <w:sz w:val="20"/>
                <w:szCs w:val="20"/>
              </w:rPr>
            </w:pPr>
            <w:r w:rsidRPr="009D6606">
              <w:rPr>
                <w:sz w:val="20"/>
                <w:szCs w:val="20"/>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E4CC3EB" w14:textId="77777777" w:rsidR="000328BC" w:rsidRPr="009D6606" w:rsidRDefault="000328BC" w:rsidP="006150A4">
            <w:pPr>
              <w:keepNext/>
              <w:keepLines/>
              <w:shd w:val="clear" w:color="auto" w:fill="FFFFFF" w:themeFill="background1"/>
              <w:suppressAutoHyphens/>
              <w:jc w:val="right"/>
              <w:rPr>
                <w:sz w:val="20"/>
                <w:szCs w:val="20"/>
              </w:rPr>
            </w:pPr>
            <w:r w:rsidRPr="009D6606">
              <w:rPr>
                <w:sz w:val="20"/>
                <w:szCs w:val="20"/>
              </w:rPr>
              <w:t>14,800</w:t>
            </w:r>
          </w:p>
        </w:tc>
        <w:tc>
          <w:tcPr>
            <w:tcW w:w="674" w:type="pct"/>
            <w:tcBorders>
              <w:top w:val="single" w:sz="4" w:space="0" w:color="auto"/>
              <w:left w:val="single" w:sz="4" w:space="0" w:color="auto"/>
              <w:bottom w:val="single" w:sz="4" w:space="0" w:color="auto"/>
              <w:right w:val="single" w:sz="4" w:space="0" w:color="auto"/>
            </w:tcBorders>
          </w:tcPr>
          <w:p w14:paraId="4204E942" w14:textId="77777777" w:rsidR="000328BC" w:rsidRPr="009D6606" w:rsidRDefault="000328BC" w:rsidP="006150A4">
            <w:pPr>
              <w:keepNext/>
              <w:keepLines/>
              <w:shd w:val="clear" w:color="auto" w:fill="FFFFFF" w:themeFill="background1"/>
              <w:suppressAutoHyphens/>
              <w:jc w:val="right"/>
              <w:rPr>
                <w:sz w:val="20"/>
                <w:szCs w:val="20"/>
              </w:rPr>
            </w:pPr>
            <w:r w:rsidRPr="009D6606">
              <w:rPr>
                <w:color w:val="000000"/>
                <w:sz w:val="20"/>
                <w:szCs w:val="20"/>
              </w:rPr>
              <w:t>3,404</w:t>
            </w:r>
          </w:p>
        </w:tc>
        <w:tc>
          <w:tcPr>
            <w:tcW w:w="674" w:type="pct"/>
            <w:tcBorders>
              <w:top w:val="single" w:sz="4" w:space="0" w:color="auto"/>
              <w:left w:val="single" w:sz="4" w:space="0" w:color="auto"/>
              <w:bottom w:val="single" w:sz="4" w:space="0" w:color="auto"/>
              <w:right w:val="single" w:sz="4" w:space="0" w:color="auto"/>
            </w:tcBorders>
          </w:tcPr>
          <w:p w14:paraId="51756F7A" w14:textId="77777777" w:rsidR="000328BC" w:rsidRPr="009D6606" w:rsidRDefault="000328BC" w:rsidP="006150A4">
            <w:pPr>
              <w:keepNext/>
              <w:keepLines/>
              <w:shd w:val="clear" w:color="auto" w:fill="FFFFFF" w:themeFill="background1"/>
              <w:suppressAutoHyphens/>
              <w:jc w:val="right"/>
              <w:rPr>
                <w:sz w:val="20"/>
                <w:szCs w:val="20"/>
              </w:rPr>
            </w:pPr>
            <w:r w:rsidRPr="009D6606">
              <w:rPr>
                <w:color w:val="000000"/>
                <w:sz w:val="20"/>
                <w:szCs w:val="20"/>
              </w:rPr>
              <w:t>400</w:t>
            </w:r>
          </w:p>
        </w:tc>
        <w:tc>
          <w:tcPr>
            <w:tcW w:w="674" w:type="pct"/>
            <w:tcBorders>
              <w:top w:val="single" w:sz="4" w:space="0" w:color="auto"/>
              <w:left w:val="single" w:sz="4" w:space="0" w:color="auto"/>
              <w:bottom w:val="single" w:sz="4" w:space="0" w:color="auto"/>
              <w:right w:val="single" w:sz="4" w:space="0" w:color="auto"/>
            </w:tcBorders>
          </w:tcPr>
          <w:p w14:paraId="214287BE" w14:textId="77777777" w:rsidR="000328BC" w:rsidRPr="009D6606" w:rsidRDefault="000328BC" w:rsidP="006150A4">
            <w:pPr>
              <w:keepNext/>
              <w:keepLines/>
              <w:shd w:val="clear" w:color="auto" w:fill="FFFFFF" w:themeFill="background1"/>
              <w:suppressAutoHyphens/>
              <w:jc w:val="right"/>
              <w:rPr>
                <w:sz w:val="20"/>
                <w:szCs w:val="20"/>
              </w:rPr>
            </w:pPr>
            <w:r w:rsidRPr="009D6606">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05E577F" w14:textId="77777777" w:rsidR="000328BC" w:rsidRPr="009D6606" w:rsidRDefault="000328BC" w:rsidP="006150A4">
            <w:pPr>
              <w:keepNext/>
              <w:keepLines/>
              <w:shd w:val="clear" w:color="auto" w:fill="FFFFFF" w:themeFill="background1"/>
              <w:suppressAutoHyphens/>
              <w:jc w:val="right"/>
              <w:rPr>
                <w:sz w:val="20"/>
                <w:szCs w:val="20"/>
              </w:rPr>
            </w:pPr>
            <w:r w:rsidRPr="009D6606">
              <w:rPr>
                <w:color w:val="000000"/>
                <w:sz w:val="20"/>
                <w:szCs w:val="20"/>
              </w:rPr>
              <w:t>25,441</w:t>
            </w:r>
          </w:p>
        </w:tc>
        <w:tc>
          <w:tcPr>
            <w:tcW w:w="925" w:type="pct"/>
            <w:tcBorders>
              <w:top w:val="single" w:sz="4" w:space="0" w:color="auto"/>
              <w:left w:val="single" w:sz="4" w:space="0" w:color="auto"/>
              <w:bottom w:val="single" w:sz="4" w:space="0" w:color="auto"/>
              <w:right w:val="single" w:sz="4" w:space="0" w:color="auto"/>
            </w:tcBorders>
          </w:tcPr>
          <w:p w14:paraId="0E4F63F4" w14:textId="77777777" w:rsidR="000328BC" w:rsidRPr="009D6606" w:rsidRDefault="000328BC" w:rsidP="006150A4">
            <w:pPr>
              <w:keepNext/>
              <w:keepLines/>
              <w:shd w:val="clear" w:color="auto" w:fill="FFFFFF" w:themeFill="background1"/>
              <w:suppressAutoHyphens/>
              <w:jc w:val="center"/>
              <w:rPr>
                <w:sz w:val="20"/>
                <w:szCs w:val="20"/>
              </w:rPr>
            </w:pPr>
            <w:r w:rsidRPr="009D6606">
              <w:rPr>
                <w:color w:val="000000"/>
                <w:sz w:val="20"/>
                <w:szCs w:val="20"/>
              </w:rPr>
              <w:t>0.6</w:t>
            </w:r>
          </w:p>
        </w:tc>
      </w:tr>
      <w:tr w:rsidR="000328BC" w:rsidRPr="009D6606" w14:paraId="280B1E06" w14:textId="77777777" w:rsidTr="006150A4">
        <w:trPr>
          <w:trHeight w:val="159"/>
        </w:trPr>
        <w:tc>
          <w:tcPr>
            <w:tcW w:w="907" w:type="pct"/>
            <w:tcBorders>
              <w:top w:val="single" w:sz="4" w:space="0" w:color="auto"/>
              <w:left w:val="single" w:sz="4" w:space="0" w:color="auto"/>
              <w:bottom w:val="single" w:sz="4" w:space="0" w:color="auto"/>
              <w:right w:val="single" w:sz="4" w:space="0" w:color="auto"/>
            </w:tcBorders>
          </w:tcPr>
          <w:p w14:paraId="022A17AF" w14:textId="77777777" w:rsidR="000328BC" w:rsidRPr="009D6606" w:rsidRDefault="000328BC" w:rsidP="006150A4">
            <w:pPr>
              <w:keepNext/>
              <w:keepLines/>
              <w:shd w:val="clear" w:color="auto" w:fill="FFFFFF" w:themeFill="background1"/>
              <w:suppressAutoHyphens/>
              <w:rPr>
                <w:sz w:val="20"/>
                <w:szCs w:val="20"/>
              </w:rPr>
            </w:pPr>
            <w:r w:rsidRPr="009D6606">
              <w:rPr>
                <w:sz w:val="20"/>
                <w:szCs w:val="20"/>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3DB58C3" w14:textId="77777777" w:rsidR="000328BC" w:rsidRPr="009D6606" w:rsidRDefault="000328BC" w:rsidP="006150A4">
            <w:pPr>
              <w:keepNext/>
              <w:keepLines/>
              <w:shd w:val="clear" w:color="auto" w:fill="FFFFFF" w:themeFill="background1"/>
              <w:suppressAutoHyphens/>
              <w:jc w:val="right"/>
              <w:rPr>
                <w:sz w:val="20"/>
                <w:szCs w:val="20"/>
              </w:rPr>
            </w:pPr>
            <w:r w:rsidRPr="009D6606">
              <w:rPr>
                <w:sz w:val="20"/>
                <w:szCs w:val="20"/>
              </w:rPr>
              <w:t>3,500</w:t>
            </w:r>
          </w:p>
        </w:tc>
        <w:tc>
          <w:tcPr>
            <w:tcW w:w="674" w:type="pct"/>
            <w:tcBorders>
              <w:top w:val="single" w:sz="4" w:space="0" w:color="auto"/>
              <w:left w:val="single" w:sz="4" w:space="0" w:color="auto"/>
              <w:bottom w:val="single" w:sz="4" w:space="0" w:color="auto"/>
              <w:right w:val="single" w:sz="4" w:space="0" w:color="auto"/>
            </w:tcBorders>
          </w:tcPr>
          <w:p w14:paraId="30E8EF8F" w14:textId="77777777" w:rsidR="000328BC" w:rsidRPr="009D6606" w:rsidRDefault="000328BC" w:rsidP="006150A4">
            <w:pPr>
              <w:keepNext/>
              <w:keepLines/>
              <w:shd w:val="clear" w:color="auto" w:fill="FFFFFF" w:themeFill="background1"/>
              <w:suppressAutoHyphens/>
              <w:jc w:val="right"/>
              <w:rPr>
                <w:sz w:val="20"/>
                <w:szCs w:val="20"/>
                <w:highlight w:val="cyan"/>
              </w:rPr>
            </w:pPr>
            <w:r w:rsidRPr="009D6606">
              <w:rPr>
                <w:color w:val="000000"/>
                <w:sz w:val="20"/>
                <w:szCs w:val="20"/>
              </w:rPr>
              <w:t>3,640</w:t>
            </w:r>
          </w:p>
        </w:tc>
        <w:tc>
          <w:tcPr>
            <w:tcW w:w="674" w:type="pct"/>
            <w:tcBorders>
              <w:top w:val="single" w:sz="4" w:space="0" w:color="auto"/>
              <w:left w:val="single" w:sz="4" w:space="0" w:color="auto"/>
              <w:bottom w:val="single" w:sz="4" w:space="0" w:color="auto"/>
              <w:right w:val="single" w:sz="4" w:space="0" w:color="auto"/>
            </w:tcBorders>
          </w:tcPr>
          <w:p w14:paraId="733B0CB3" w14:textId="77777777" w:rsidR="000328BC" w:rsidRPr="009D6606" w:rsidRDefault="000328BC" w:rsidP="006150A4">
            <w:pPr>
              <w:keepNext/>
              <w:keepLines/>
              <w:shd w:val="clear" w:color="auto" w:fill="FFFFFF" w:themeFill="background1"/>
              <w:suppressAutoHyphens/>
              <w:jc w:val="right"/>
              <w:rPr>
                <w:sz w:val="20"/>
                <w:szCs w:val="20"/>
                <w:highlight w:val="cyan"/>
              </w:rPr>
            </w:pPr>
            <w:r w:rsidRPr="009D6606">
              <w:rPr>
                <w:color w:val="000000"/>
                <w:sz w:val="20"/>
                <w:szCs w:val="20"/>
              </w:rPr>
              <w:t>2,920</w:t>
            </w:r>
          </w:p>
        </w:tc>
        <w:tc>
          <w:tcPr>
            <w:tcW w:w="674" w:type="pct"/>
            <w:tcBorders>
              <w:top w:val="single" w:sz="4" w:space="0" w:color="auto"/>
              <w:left w:val="single" w:sz="4" w:space="0" w:color="auto"/>
              <w:bottom w:val="single" w:sz="4" w:space="0" w:color="auto"/>
              <w:right w:val="single" w:sz="4" w:space="0" w:color="auto"/>
            </w:tcBorders>
          </w:tcPr>
          <w:p w14:paraId="3B63215E" w14:textId="77777777" w:rsidR="000328BC" w:rsidRPr="009D6606" w:rsidRDefault="000328BC" w:rsidP="006150A4">
            <w:pPr>
              <w:keepNext/>
              <w:keepLines/>
              <w:shd w:val="clear" w:color="auto" w:fill="FFFFFF" w:themeFill="background1"/>
              <w:suppressAutoHyphens/>
              <w:jc w:val="right"/>
              <w:rPr>
                <w:sz w:val="20"/>
                <w:szCs w:val="20"/>
                <w:highlight w:val="cyan"/>
              </w:rPr>
            </w:pPr>
            <w:r w:rsidRPr="009D6606">
              <w:rPr>
                <w:color w:val="000000"/>
                <w:sz w:val="20"/>
                <w:szCs w:val="20"/>
              </w:rPr>
              <w:t>7,389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503F42E" w14:textId="77777777" w:rsidR="000328BC" w:rsidRPr="009D6606" w:rsidRDefault="000328BC" w:rsidP="006150A4">
            <w:pPr>
              <w:keepNext/>
              <w:keepLines/>
              <w:shd w:val="clear" w:color="auto" w:fill="FFFFFF" w:themeFill="background1"/>
              <w:suppressAutoHyphens/>
              <w:jc w:val="right"/>
              <w:rPr>
                <w:sz w:val="20"/>
                <w:szCs w:val="20"/>
                <w:highlight w:val="cyan"/>
              </w:rPr>
            </w:pPr>
            <w:r w:rsidRPr="009D6606">
              <w:rPr>
                <w:color w:val="000000"/>
                <w:sz w:val="20"/>
                <w:szCs w:val="20"/>
              </w:rPr>
              <w:t>3,390</w:t>
            </w:r>
          </w:p>
        </w:tc>
        <w:tc>
          <w:tcPr>
            <w:tcW w:w="925" w:type="pct"/>
            <w:tcBorders>
              <w:top w:val="single" w:sz="4" w:space="0" w:color="auto"/>
              <w:left w:val="single" w:sz="4" w:space="0" w:color="auto"/>
              <w:bottom w:val="single" w:sz="4" w:space="0" w:color="auto"/>
              <w:right w:val="single" w:sz="4" w:space="0" w:color="auto"/>
            </w:tcBorders>
          </w:tcPr>
          <w:p w14:paraId="63BB6B2A" w14:textId="77777777" w:rsidR="000328BC" w:rsidRPr="009D6606" w:rsidRDefault="000328BC" w:rsidP="006150A4">
            <w:pPr>
              <w:keepNext/>
              <w:keepLines/>
              <w:shd w:val="clear" w:color="auto" w:fill="FFFFFF" w:themeFill="background1"/>
              <w:suppressAutoHyphens/>
              <w:jc w:val="center"/>
              <w:rPr>
                <w:sz w:val="20"/>
                <w:szCs w:val="20"/>
                <w:highlight w:val="cyan"/>
              </w:rPr>
            </w:pPr>
            <w:r w:rsidRPr="009D6606">
              <w:rPr>
                <w:color w:val="000000"/>
                <w:sz w:val="20"/>
                <w:szCs w:val="20"/>
              </w:rPr>
              <w:t>0.1</w:t>
            </w:r>
          </w:p>
        </w:tc>
      </w:tr>
      <w:tr w:rsidR="000328BC" w:rsidRPr="009D6606" w14:paraId="56EECBF0" w14:textId="77777777" w:rsidTr="006150A4">
        <w:tc>
          <w:tcPr>
            <w:tcW w:w="907" w:type="pct"/>
            <w:tcBorders>
              <w:top w:val="single" w:sz="4" w:space="0" w:color="auto"/>
              <w:left w:val="single" w:sz="4" w:space="0" w:color="auto"/>
              <w:bottom w:val="single" w:sz="4" w:space="0" w:color="auto"/>
              <w:right w:val="single" w:sz="4" w:space="0" w:color="auto"/>
            </w:tcBorders>
          </w:tcPr>
          <w:p w14:paraId="4D8B9802" w14:textId="77777777" w:rsidR="000328BC" w:rsidRPr="009D6606" w:rsidRDefault="000328BC" w:rsidP="006150A4">
            <w:pPr>
              <w:shd w:val="clear" w:color="auto" w:fill="FFFFFF" w:themeFill="background1"/>
              <w:suppressAutoHyphens/>
              <w:rPr>
                <w:sz w:val="20"/>
                <w:szCs w:val="20"/>
              </w:rPr>
            </w:pPr>
            <w:r w:rsidRPr="009D6606">
              <w:rPr>
                <w:sz w:val="20"/>
                <w:szCs w:val="20"/>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F5357AB"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3B573E3F"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850,289</w:t>
            </w:r>
          </w:p>
        </w:tc>
        <w:tc>
          <w:tcPr>
            <w:tcW w:w="674" w:type="pct"/>
            <w:tcBorders>
              <w:top w:val="single" w:sz="4" w:space="0" w:color="auto"/>
              <w:left w:val="single" w:sz="4" w:space="0" w:color="auto"/>
              <w:bottom w:val="single" w:sz="4" w:space="0" w:color="auto"/>
              <w:right w:val="single" w:sz="4" w:space="0" w:color="auto"/>
            </w:tcBorders>
          </w:tcPr>
          <w:p w14:paraId="1CFBCBEF"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858,260</w:t>
            </w:r>
          </w:p>
        </w:tc>
        <w:tc>
          <w:tcPr>
            <w:tcW w:w="674" w:type="pct"/>
            <w:tcBorders>
              <w:top w:val="single" w:sz="4" w:space="0" w:color="auto"/>
              <w:left w:val="single" w:sz="4" w:space="0" w:color="auto"/>
              <w:bottom w:val="single" w:sz="4" w:space="0" w:color="auto"/>
              <w:right w:val="single" w:sz="4" w:space="0" w:color="auto"/>
            </w:tcBorders>
          </w:tcPr>
          <w:p w14:paraId="02CB4986"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610,854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BD047E9"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1,011,330</w:t>
            </w:r>
          </w:p>
        </w:tc>
        <w:tc>
          <w:tcPr>
            <w:tcW w:w="925" w:type="pct"/>
            <w:tcBorders>
              <w:top w:val="single" w:sz="4" w:space="0" w:color="auto"/>
              <w:left w:val="single" w:sz="4" w:space="0" w:color="auto"/>
              <w:bottom w:val="single" w:sz="4" w:space="0" w:color="auto"/>
              <w:right w:val="single" w:sz="4" w:space="0" w:color="auto"/>
            </w:tcBorders>
          </w:tcPr>
          <w:p w14:paraId="10639243"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25.7</w:t>
            </w:r>
          </w:p>
        </w:tc>
      </w:tr>
      <w:tr w:rsidR="000328BC" w:rsidRPr="009D6606" w14:paraId="156D25D3" w14:textId="77777777" w:rsidTr="006150A4">
        <w:tc>
          <w:tcPr>
            <w:tcW w:w="907" w:type="pct"/>
            <w:tcBorders>
              <w:top w:val="single" w:sz="4" w:space="0" w:color="auto"/>
              <w:left w:val="single" w:sz="4" w:space="0" w:color="auto"/>
              <w:bottom w:val="single" w:sz="4" w:space="0" w:color="auto"/>
              <w:right w:val="single" w:sz="4" w:space="0" w:color="auto"/>
            </w:tcBorders>
          </w:tcPr>
          <w:p w14:paraId="2212877D" w14:textId="77777777" w:rsidR="000328BC" w:rsidRPr="009D6606" w:rsidRDefault="000328BC" w:rsidP="006150A4">
            <w:pPr>
              <w:shd w:val="clear" w:color="auto" w:fill="FFFFFF" w:themeFill="background1"/>
              <w:suppressAutoHyphens/>
              <w:rPr>
                <w:sz w:val="20"/>
                <w:szCs w:val="20"/>
              </w:rPr>
            </w:pPr>
            <w:r w:rsidRPr="009D6606">
              <w:rPr>
                <w:sz w:val="20"/>
                <w:szCs w:val="20"/>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BE47CF5"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124</w:t>
            </w:r>
          </w:p>
        </w:tc>
        <w:tc>
          <w:tcPr>
            <w:tcW w:w="674" w:type="pct"/>
            <w:tcBorders>
              <w:top w:val="single" w:sz="4" w:space="0" w:color="auto"/>
              <w:left w:val="single" w:sz="4" w:space="0" w:color="auto"/>
              <w:bottom w:val="single" w:sz="4" w:space="0" w:color="auto"/>
              <w:right w:val="single" w:sz="4" w:space="0" w:color="auto"/>
            </w:tcBorders>
          </w:tcPr>
          <w:p w14:paraId="479AA5D6"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2D8CCA0"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132</w:t>
            </w:r>
          </w:p>
        </w:tc>
        <w:tc>
          <w:tcPr>
            <w:tcW w:w="674" w:type="pct"/>
            <w:tcBorders>
              <w:top w:val="single" w:sz="4" w:space="0" w:color="auto"/>
              <w:left w:val="single" w:sz="4" w:space="0" w:color="auto"/>
              <w:bottom w:val="single" w:sz="4" w:space="0" w:color="auto"/>
              <w:right w:val="single" w:sz="4" w:space="0" w:color="auto"/>
            </w:tcBorders>
          </w:tcPr>
          <w:p w14:paraId="222ECD59"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221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888A426"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455</w:t>
            </w:r>
          </w:p>
        </w:tc>
        <w:tc>
          <w:tcPr>
            <w:tcW w:w="925" w:type="pct"/>
            <w:tcBorders>
              <w:top w:val="single" w:sz="4" w:space="0" w:color="auto"/>
              <w:left w:val="single" w:sz="4" w:space="0" w:color="auto"/>
              <w:bottom w:val="single" w:sz="4" w:space="0" w:color="auto"/>
              <w:right w:val="single" w:sz="4" w:space="0" w:color="auto"/>
            </w:tcBorders>
          </w:tcPr>
          <w:p w14:paraId="2D0E3753"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0.0</w:t>
            </w:r>
          </w:p>
        </w:tc>
      </w:tr>
      <w:tr w:rsidR="000328BC" w:rsidRPr="009D6606" w14:paraId="41520C45" w14:textId="77777777" w:rsidTr="006150A4">
        <w:tc>
          <w:tcPr>
            <w:tcW w:w="907" w:type="pct"/>
            <w:tcBorders>
              <w:top w:val="single" w:sz="4" w:space="0" w:color="auto"/>
              <w:left w:val="single" w:sz="4" w:space="0" w:color="auto"/>
              <w:bottom w:val="single" w:sz="4" w:space="0" w:color="auto"/>
              <w:right w:val="single" w:sz="4" w:space="0" w:color="auto"/>
            </w:tcBorders>
          </w:tcPr>
          <w:p w14:paraId="1750CBBF" w14:textId="77777777" w:rsidR="000328BC" w:rsidRPr="009D6606" w:rsidRDefault="000328BC" w:rsidP="006150A4">
            <w:pPr>
              <w:shd w:val="clear" w:color="auto" w:fill="FFFFFF" w:themeFill="background1"/>
              <w:suppressAutoHyphens/>
              <w:rPr>
                <w:sz w:val="20"/>
                <w:szCs w:val="20"/>
              </w:rPr>
            </w:pPr>
            <w:r w:rsidRPr="009D6606">
              <w:rPr>
                <w:sz w:val="20"/>
                <w:szCs w:val="20"/>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1A52BCA"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3,220</w:t>
            </w:r>
          </w:p>
        </w:tc>
        <w:tc>
          <w:tcPr>
            <w:tcW w:w="674" w:type="pct"/>
            <w:tcBorders>
              <w:top w:val="single" w:sz="4" w:space="0" w:color="auto"/>
              <w:left w:val="single" w:sz="4" w:space="0" w:color="auto"/>
              <w:bottom w:val="single" w:sz="4" w:space="0" w:color="auto"/>
              <w:right w:val="single" w:sz="4" w:space="0" w:color="auto"/>
            </w:tcBorders>
          </w:tcPr>
          <w:p w14:paraId="088DB037"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EADDA90"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2EA6A313"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9CAE4CC"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506</w:t>
            </w:r>
          </w:p>
        </w:tc>
        <w:tc>
          <w:tcPr>
            <w:tcW w:w="925" w:type="pct"/>
            <w:tcBorders>
              <w:top w:val="single" w:sz="4" w:space="0" w:color="auto"/>
              <w:left w:val="single" w:sz="4" w:space="0" w:color="auto"/>
              <w:bottom w:val="single" w:sz="4" w:space="0" w:color="auto"/>
              <w:right w:val="single" w:sz="4" w:space="0" w:color="auto"/>
            </w:tcBorders>
          </w:tcPr>
          <w:p w14:paraId="07B8383C"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0.0</w:t>
            </w:r>
          </w:p>
        </w:tc>
      </w:tr>
      <w:tr w:rsidR="000328BC" w:rsidRPr="009D6606" w14:paraId="3C52713B" w14:textId="77777777" w:rsidTr="006150A4">
        <w:tc>
          <w:tcPr>
            <w:tcW w:w="907" w:type="pct"/>
            <w:tcBorders>
              <w:top w:val="single" w:sz="4" w:space="0" w:color="auto"/>
              <w:left w:val="single" w:sz="4" w:space="0" w:color="auto"/>
              <w:bottom w:val="single" w:sz="4" w:space="0" w:color="auto"/>
              <w:right w:val="single" w:sz="4" w:space="0" w:color="auto"/>
            </w:tcBorders>
          </w:tcPr>
          <w:p w14:paraId="03AD8EEF" w14:textId="77777777" w:rsidR="000328BC" w:rsidRPr="009D6606" w:rsidRDefault="000328BC" w:rsidP="006150A4">
            <w:pPr>
              <w:shd w:val="clear" w:color="auto" w:fill="FFFFFF" w:themeFill="background1"/>
              <w:suppressAutoHyphens/>
              <w:rPr>
                <w:sz w:val="20"/>
                <w:szCs w:val="20"/>
              </w:rPr>
            </w:pPr>
            <w:r w:rsidRPr="009D6606">
              <w:rPr>
                <w:sz w:val="20"/>
                <w:szCs w:val="20"/>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4510E76"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24A4A214"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447,964</w:t>
            </w:r>
          </w:p>
        </w:tc>
        <w:tc>
          <w:tcPr>
            <w:tcW w:w="674" w:type="pct"/>
            <w:tcBorders>
              <w:top w:val="single" w:sz="4" w:space="0" w:color="auto"/>
              <w:left w:val="single" w:sz="4" w:space="0" w:color="auto"/>
              <w:bottom w:val="single" w:sz="4" w:space="0" w:color="auto"/>
              <w:right w:val="single" w:sz="4" w:space="0" w:color="auto"/>
            </w:tcBorders>
          </w:tcPr>
          <w:p w14:paraId="5AEAB19B"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425,229</w:t>
            </w:r>
          </w:p>
        </w:tc>
        <w:tc>
          <w:tcPr>
            <w:tcW w:w="674" w:type="pct"/>
            <w:tcBorders>
              <w:top w:val="single" w:sz="4" w:space="0" w:color="auto"/>
              <w:left w:val="single" w:sz="4" w:space="0" w:color="auto"/>
              <w:bottom w:val="single" w:sz="4" w:space="0" w:color="auto"/>
              <w:right w:val="single" w:sz="4" w:space="0" w:color="auto"/>
            </w:tcBorders>
          </w:tcPr>
          <w:p w14:paraId="78AC6710"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322,003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FAD643"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1,022,561</w:t>
            </w:r>
          </w:p>
        </w:tc>
        <w:tc>
          <w:tcPr>
            <w:tcW w:w="925" w:type="pct"/>
            <w:tcBorders>
              <w:top w:val="single" w:sz="4" w:space="0" w:color="auto"/>
              <w:left w:val="single" w:sz="4" w:space="0" w:color="auto"/>
              <w:bottom w:val="single" w:sz="4" w:space="0" w:color="auto"/>
              <w:right w:val="single" w:sz="4" w:space="0" w:color="auto"/>
            </w:tcBorders>
          </w:tcPr>
          <w:p w14:paraId="19FA8F26"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26.0</w:t>
            </w:r>
          </w:p>
        </w:tc>
      </w:tr>
      <w:tr w:rsidR="000328BC" w:rsidRPr="009D6606" w14:paraId="722FF461"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41CEC8C3" w14:textId="77777777" w:rsidR="000328BC" w:rsidRPr="009D6606" w:rsidRDefault="000328BC" w:rsidP="006150A4">
            <w:pPr>
              <w:shd w:val="clear" w:color="auto" w:fill="FFFFFF" w:themeFill="background1"/>
              <w:suppressAutoHyphens/>
              <w:rPr>
                <w:sz w:val="20"/>
                <w:szCs w:val="20"/>
              </w:rPr>
            </w:pPr>
            <w:r w:rsidRPr="009D6606">
              <w:rPr>
                <w:sz w:val="20"/>
                <w:szCs w:val="20"/>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4F8C2FF"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465D8887"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37,549</w:t>
            </w:r>
          </w:p>
        </w:tc>
        <w:tc>
          <w:tcPr>
            <w:tcW w:w="674" w:type="pct"/>
            <w:tcBorders>
              <w:top w:val="single" w:sz="4" w:space="0" w:color="auto"/>
              <w:left w:val="single" w:sz="4" w:space="0" w:color="auto"/>
              <w:bottom w:val="single" w:sz="4" w:space="0" w:color="auto"/>
              <w:right w:val="single" w:sz="4" w:space="0" w:color="auto"/>
            </w:tcBorders>
          </w:tcPr>
          <w:p w14:paraId="0D4B7F5C"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41,486</w:t>
            </w:r>
          </w:p>
        </w:tc>
        <w:tc>
          <w:tcPr>
            <w:tcW w:w="674" w:type="pct"/>
            <w:tcBorders>
              <w:top w:val="single" w:sz="4" w:space="0" w:color="auto"/>
              <w:left w:val="single" w:sz="4" w:space="0" w:color="auto"/>
              <w:bottom w:val="single" w:sz="4" w:space="0" w:color="auto"/>
              <w:right w:val="single" w:sz="4" w:space="0" w:color="auto"/>
            </w:tcBorders>
          </w:tcPr>
          <w:p w14:paraId="24619782"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31,402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EFE1AB6"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31,840</w:t>
            </w:r>
          </w:p>
        </w:tc>
        <w:tc>
          <w:tcPr>
            <w:tcW w:w="925" w:type="pct"/>
            <w:tcBorders>
              <w:top w:val="single" w:sz="4" w:space="0" w:color="auto"/>
              <w:left w:val="single" w:sz="4" w:space="0" w:color="auto"/>
              <w:bottom w:val="single" w:sz="4" w:space="0" w:color="auto"/>
              <w:right w:val="single" w:sz="4" w:space="0" w:color="auto"/>
            </w:tcBorders>
          </w:tcPr>
          <w:p w14:paraId="055392B6"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0.8</w:t>
            </w:r>
          </w:p>
        </w:tc>
      </w:tr>
      <w:tr w:rsidR="000328BC" w:rsidRPr="009D6606" w14:paraId="128AAE16" w14:textId="77777777" w:rsidTr="006150A4">
        <w:tc>
          <w:tcPr>
            <w:tcW w:w="907" w:type="pct"/>
            <w:tcBorders>
              <w:top w:val="single" w:sz="4" w:space="0" w:color="auto"/>
              <w:left w:val="single" w:sz="4" w:space="0" w:color="auto"/>
              <w:bottom w:val="single" w:sz="4" w:space="0" w:color="auto"/>
              <w:right w:val="single" w:sz="4" w:space="0" w:color="auto"/>
            </w:tcBorders>
          </w:tcPr>
          <w:p w14:paraId="34BF2A25" w14:textId="77777777" w:rsidR="000328BC" w:rsidRPr="009D6606" w:rsidRDefault="000328BC" w:rsidP="006150A4">
            <w:pPr>
              <w:shd w:val="clear" w:color="auto" w:fill="FFFFFF" w:themeFill="background1"/>
              <w:suppressAutoHyphens/>
              <w:rPr>
                <w:sz w:val="20"/>
                <w:szCs w:val="20"/>
              </w:rPr>
            </w:pPr>
            <w:r w:rsidRPr="009D6606">
              <w:rPr>
                <w:sz w:val="20"/>
                <w:szCs w:val="20"/>
              </w:rPr>
              <w:t>R-410A</w:t>
            </w:r>
          </w:p>
        </w:tc>
        <w:tc>
          <w:tcPr>
            <w:tcW w:w="472" w:type="pct"/>
            <w:tcBorders>
              <w:top w:val="single" w:sz="4" w:space="0" w:color="auto"/>
              <w:left w:val="single" w:sz="4" w:space="0" w:color="auto"/>
              <w:bottom w:val="single" w:sz="4" w:space="0" w:color="auto"/>
              <w:right w:val="single" w:sz="4" w:space="0" w:color="auto"/>
            </w:tcBorders>
          </w:tcPr>
          <w:p w14:paraId="24C09F7D"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0CB35448"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505,565</w:t>
            </w:r>
          </w:p>
        </w:tc>
        <w:tc>
          <w:tcPr>
            <w:tcW w:w="674" w:type="pct"/>
            <w:tcBorders>
              <w:top w:val="single" w:sz="4" w:space="0" w:color="auto"/>
              <w:left w:val="single" w:sz="4" w:space="0" w:color="auto"/>
              <w:bottom w:val="single" w:sz="4" w:space="0" w:color="auto"/>
              <w:right w:val="single" w:sz="4" w:space="0" w:color="auto"/>
            </w:tcBorders>
          </w:tcPr>
          <w:p w14:paraId="56B507C6"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319,296</w:t>
            </w:r>
          </w:p>
        </w:tc>
        <w:tc>
          <w:tcPr>
            <w:tcW w:w="674" w:type="pct"/>
            <w:tcBorders>
              <w:top w:val="single" w:sz="4" w:space="0" w:color="auto"/>
              <w:left w:val="single" w:sz="4" w:space="0" w:color="auto"/>
              <w:bottom w:val="single" w:sz="4" w:space="0" w:color="auto"/>
              <w:right w:val="single" w:sz="4" w:space="0" w:color="auto"/>
            </w:tcBorders>
          </w:tcPr>
          <w:p w14:paraId="79F82AEA"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332,127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0935A1B"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590,157</w:t>
            </w:r>
          </w:p>
        </w:tc>
        <w:tc>
          <w:tcPr>
            <w:tcW w:w="925" w:type="pct"/>
            <w:tcBorders>
              <w:top w:val="single" w:sz="4" w:space="0" w:color="auto"/>
              <w:left w:val="single" w:sz="4" w:space="0" w:color="auto"/>
              <w:bottom w:val="single" w:sz="4" w:space="0" w:color="auto"/>
              <w:right w:val="single" w:sz="4" w:space="0" w:color="auto"/>
            </w:tcBorders>
          </w:tcPr>
          <w:p w14:paraId="6FF48477"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15.0</w:t>
            </w:r>
          </w:p>
        </w:tc>
      </w:tr>
      <w:tr w:rsidR="000328BC" w:rsidRPr="009D6606" w14:paraId="029EC094"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6D454859" w14:textId="77777777" w:rsidR="000328BC" w:rsidRPr="009D6606" w:rsidRDefault="000328BC" w:rsidP="006150A4">
            <w:pPr>
              <w:shd w:val="clear" w:color="auto" w:fill="FFFFFF" w:themeFill="background1"/>
              <w:suppressAutoHyphens/>
              <w:rPr>
                <w:sz w:val="20"/>
                <w:szCs w:val="20"/>
              </w:rPr>
            </w:pPr>
            <w:r w:rsidRPr="009D6606">
              <w:rPr>
                <w:sz w:val="20"/>
                <w:szCs w:val="20"/>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5F56DAE"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2,346</w:t>
            </w:r>
          </w:p>
        </w:tc>
        <w:tc>
          <w:tcPr>
            <w:tcW w:w="674" w:type="pct"/>
            <w:tcBorders>
              <w:top w:val="single" w:sz="4" w:space="0" w:color="auto"/>
              <w:left w:val="single" w:sz="4" w:space="0" w:color="auto"/>
              <w:bottom w:val="single" w:sz="4" w:space="0" w:color="auto"/>
              <w:right w:val="single" w:sz="4" w:space="0" w:color="auto"/>
            </w:tcBorders>
          </w:tcPr>
          <w:p w14:paraId="037D5CB2"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29,161</w:t>
            </w:r>
          </w:p>
        </w:tc>
        <w:tc>
          <w:tcPr>
            <w:tcW w:w="674" w:type="pct"/>
            <w:tcBorders>
              <w:top w:val="single" w:sz="4" w:space="0" w:color="auto"/>
              <w:left w:val="single" w:sz="4" w:space="0" w:color="auto"/>
              <w:bottom w:val="single" w:sz="4" w:space="0" w:color="auto"/>
              <w:right w:val="single" w:sz="4" w:space="0" w:color="auto"/>
            </w:tcBorders>
          </w:tcPr>
          <w:p w14:paraId="7B59B9C7"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44,536</w:t>
            </w:r>
          </w:p>
        </w:tc>
        <w:tc>
          <w:tcPr>
            <w:tcW w:w="674" w:type="pct"/>
            <w:tcBorders>
              <w:top w:val="single" w:sz="4" w:space="0" w:color="auto"/>
              <w:left w:val="single" w:sz="4" w:space="0" w:color="auto"/>
              <w:bottom w:val="single" w:sz="4" w:space="0" w:color="auto"/>
              <w:right w:val="single" w:sz="4" w:space="0" w:color="auto"/>
            </w:tcBorders>
          </w:tcPr>
          <w:p w14:paraId="3C39126F"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61,889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4851200"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27,571</w:t>
            </w:r>
          </w:p>
        </w:tc>
        <w:tc>
          <w:tcPr>
            <w:tcW w:w="925" w:type="pct"/>
            <w:tcBorders>
              <w:top w:val="single" w:sz="4" w:space="0" w:color="auto"/>
              <w:left w:val="single" w:sz="4" w:space="0" w:color="auto"/>
              <w:bottom w:val="single" w:sz="4" w:space="0" w:color="auto"/>
              <w:right w:val="single" w:sz="4" w:space="0" w:color="auto"/>
            </w:tcBorders>
          </w:tcPr>
          <w:p w14:paraId="3010767F"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0.7</w:t>
            </w:r>
          </w:p>
        </w:tc>
      </w:tr>
      <w:tr w:rsidR="000328BC" w:rsidRPr="009D6606" w14:paraId="25E87BB8"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1F4EAA76" w14:textId="77777777" w:rsidR="000328BC" w:rsidRPr="009D6606" w:rsidRDefault="000328BC" w:rsidP="006150A4">
            <w:pPr>
              <w:shd w:val="clear" w:color="auto" w:fill="FFFFFF" w:themeFill="background1"/>
              <w:suppressAutoHyphens/>
              <w:rPr>
                <w:sz w:val="20"/>
                <w:szCs w:val="20"/>
              </w:rPr>
            </w:pPr>
            <w:r w:rsidRPr="009D6606">
              <w:rPr>
                <w:sz w:val="20"/>
                <w:szCs w:val="20"/>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7EE294B"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2,729</w:t>
            </w:r>
          </w:p>
        </w:tc>
        <w:tc>
          <w:tcPr>
            <w:tcW w:w="674" w:type="pct"/>
            <w:tcBorders>
              <w:top w:val="single" w:sz="4" w:space="0" w:color="auto"/>
              <w:left w:val="single" w:sz="4" w:space="0" w:color="auto"/>
              <w:bottom w:val="single" w:sz="4" w:space="0" w:color="auto"/>
              <w:right w:val="single" w:sz="4" w:space="0" w:color="auto"/>
            </w:tcBorders>
          </w:tcPr>
          <w:p w14:paraId="76B2E41B"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29,102</w:t>
            </w:r>
          </w:p>
        </w:tc>
        <w:tc>
          <w:tcPr>
            <w:tcW w:w="674" w:type="pct"/>
            <w:tcBorders>
              <w:top w:val="single" w:sz="4" w:space="0" w:color="auto"/>
              <w:left w:val="single" w:sz="4" w:space="0" w:color="auto"/>
              <w:bottom w:val="single" w:sz="4" w:space="0" w:color="auto"/>
              <w:right w:val="single" w:sz="4" w:space="0" w:color="auto"/>
            </w:tcBorders>
          </w:tcPr>
          <w:p w14:paraId="47E5D30C"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14,801</w:t>
            </w:r>
          </w:p>
        </w:tc>
        <w:tc>
          <w:tcPr>
            <w:tcW w:w="674" w:type="pct"/>
            <w:tcBorders>
              <w:top w:val="single" w:sz="4" w:space="0" w:color="auto"/>
              <w:left w:val="single" w:sz="4" w:space="0" w:color="auto"/>
              <w:bottom w:val="single" w:sz="4" w:space="0" w:color="auto"/>
              <w:right w:val="single" w:sz="4" w:space="0" w:color="auto"/>
            </w:tcBorders>
          </w:tcPr>
          <w:p w14:paraId="56DE5B49"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14,848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B60D6E3"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18,852</w:t>
            </w:r>
          </w:p>
        </w:tc>
        <w:tc>
          <w:tcPr>
            <w:tcW w:w="925" w:type="pct"/>
            <w:tcBorders>
              <w:top w:val="single" w:sz="4" w:space="0" w:color="auto"/>
              <w:left w:val="single" w:sz="4" w:space="0" w:color="auto"/>
              <w:bottom w:val="single" w:sz="4" w:space="0" w:color="auto"/>
              <w:right w:val="single" w:sz="4" w:space="0" w:color="auto"/>
            </w:tcBorders>
          </w:tcPr>
          <w:p w14:paraId="3D20945D"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0.5</w:t>
            </w:r>
          </w:p>
        </w:tc>
      </w:tr>
      <w:tr w:rsidR="000328BC" w:rsidRPr="009D6606" w14:paraId="48F6B669"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62DF03B4" w14:textId="77777777" w:rsidR="000328BC" w:rsidRPr="009D6606" w:rsidRDefault="000328BC" w:rsidP="006150A4">
            <w:pPr>
              <w:shd w:val="clear" w:color="auto" w:fill="FFFFFF" w:themeFill="background1"/>
              <w:suppressAutoHyphens/>
              <w:rPr>
                <w:sz w:val="20"/>
                <w:szCs w:val="20"/>
              </w:rPr>
            </w:pPr>
            <w:r w:rsidRPr="009D6606">
              <w:rPr>
                <w:sz w:val="20"/>
                <w:szCs w:val="20"/>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09E03A2" w14:textId="77777777" w:rsidR="000328BC" w:rsidRPr="009D6606" w:rsidRDefault="000328BC" w:rsidP="006150A4">
            <w:pPr>
              <w:shd w:val="clear" w:color="auto" w:fill="FFFFFF" w:themeFill="background1"/>
              <w:suppressAutoHyphens/>
              <w:jc w:val="right"/>
              <w:rPr>
                <w:sz w:val="20"/>
                <w:szCs w:val="20"/>
              </w:rPr>
            </w:pPr>
            <w:r w:rsidRPr="009D6606">
              <w:rPr>
                <w:sz w:val="20"/>
                <w:szCs w:val="20"/>
              </w:rPr>
              <w:t>3,985</w:t>
            </w:r>
          </w:p>
        </w:tc>
        <w:tc>
          <w:tcPr>
            <w:tcW w:w="674" w:type="pct"/>
            <w:tcBorders>
              <w:top w:val="single" w:sz="4" w:space="0" w:color="auto"/>
              <w:left w:val="single" w:sz="4" w:space="0" w:color="auto"/>
              <w:bottom w:val="single" w:sz="4" w:space="0" w:color="auto"/>
              <w:right w:val="single" w:sz="4" w:space="0" w:color="auto"/>
            </w:tcBorders>
          </w:tcPr>
          <w:p w14:paraId="68FE1F43"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461,862</w:t>
            </w:r>
          </w:p>
        </w:tc>
        <w:tc>
          <w:tcPr>
            <w:tcW w:w="674" w:type="pct"/>
            <w:tcBorders>
              <w:top w:val="single" w:sz="4" w:space="0" w:color="auto"/>
              <w:left w:val="single" w:sz="4" w:space="0" w:color="auto"/>
              <w:bottom w:val="single" w:sz="4" w:space="0" w:color="auto"/>
              <w:right w:val="single" w:sz="4" w:space="0" w:color="auto"/>
            </w:tcBorders>
          </w:tcPr>
          <w:p w14:paraId="78023D21"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161,993</w:t>
            </w:r>
          </w:p>
        </w:tc>
        <w:tc>
          <w:tcPr>
            <w:tcW w:w="674" w:type="pct"/>
            <w:tcBorders>
              <w:top w:val="single" w:sz="4" w:space="0" w:color="auto"/>
              <w:left w:val="single" w:sz="4" w:space="0" w:color="auto"/>
              <w:bottom w:val="single" w:sz="4" w:space="0" w:color="auto"/>
              <w:right w:val="single" w:sz="4" w:space="0" w:color="auto"/>
            </w:tcBorders>
          </w:tcPr>
          <w:p w14:paraId="08F01B7E"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546,588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E5B7807" w14:textId="77777777" w:rsidR="000328BC" w:rsidRPr="009D6606" w:rsidRDefault="000328BC" w:rsidP="006150A4">
            <w:pPr>
              <w:shd w:val="clear" w:color="auto" w:fill="FFFFFF" w:themeFill="background1"/>
              <w:suppressAutoHyphens/>
              <w:jc w:val="right"/>
              <w:rPr>
                <w:sz w:val="20"/>
                <w:szCs w:val="20"/>
              </w:rPr>
            </w:pPr>
            <w:r w:rsidRPr="009D6606">
              <w:rPr>
                <w:color w:val="000000"/>
                <w:sz w:val="20"/>
                <w:szCs w:val="20"/>
              </w:rPr>
              <w:t>1,200,270</w:t>
            </w:r>
          </w:p>
        </w:tc>
        <w:tc>
          <w:tcPr>
            <w:tcW w:w="925" w:type="pct"/>
            <w:tcBorders>
              <w:top w:val="single" w:sz="4" w:space="0" w:color="auto"/>
              <w:left w:val="single" w:sz="4" w:space="0" w:color="auto"/>
              <w:bottom w:val="single" w:sz="4" w:space="0" w:color="auto"/>
              <w:right w:val="single" w:sz="4" w:space="0" w:color="auto"/>
            </w:tcBorders>
          </w:tcPr>
          <w:p w14:paraId="16189AC8" w14:textId="77777777" w:rsidR="000328BC" w:rsidRPr="009D6606" w:rsidRDefault="000328BC" w:rsidP="006150A4">
            <w:pPr>
              <w:shd w:val="clear" w:color="auto" w:fill="FFFFFF" w:themeFill="background1"/>
              <w:suppressAutoHyphens/>
              <w:jc w:val="center"/>
              <w:rPr>
                <w:sz w:val="20"/>
                <w:szCs w:val="20"/>
              </w:rPr>
            </w:pPr>
            <w:r w:rsidRPr="009D6606">
              <w:rPr>
                <w:color w:val="000000"/>
                <w:sz w:val="20"/>
                <w:szCs w:val="20"/>
              </w:rPr>
              <w:t>30.5</w:t>
            </w:r>
          </w:p>
        </w:tc>
      </w:tr>
      <w:tr w:rsidR="000328BC" w:rsidRPr="009D6606" w14:paraId="53F5BE4D" w14:textId="77777777" w:rsidTr="006150A4">
        <w:tc>
          <w:tcPr>
            <w:tcW w:w="907" w:type="pct"/>
            <w:tcBorders>
              <w:top w:val="single" w:sz="4" w:space="0" w:color="auto"/>
              <w:left w:val="single" w:sz="4" w:space="0" w:color="auto"/>
              <w:bottom w:val="single" w:sz="4" w:space="0" w:color="auto"/>
              <w:right w:val="single" w:sz="4" w:space="0" w:color="auto"/>
            </w:tcBorders>
            <w:shd w:val="clear" w:color="auto" w:fill="auto"/>
          </w:tcPr>
          <w:p w14:paraId="3BC0A61F" w14:textId="103DE889" w:rsidR="000328BC" w:rsidRPr="009D6606" w:rsidRDefault="009D6606" w:rsidP="006150A4">
            <w:pPr>
              <w:shd w:val="clear" w:color="auto" w:fill="FFFFFF" w:themeFill="background1"/>
              <w:suppressAutoHyphens/>
              <w:rPr>
                <w:sz w:val="20"/>
                <w:szCs w:val="20"/>
              </w:rPr>
            </w:pPr>
            <w:r>
              <w:rPr>
                <w:rFonts w:hint="eastAsia"/>
                <w:sz w:val="20"/>
                <w:szCs w:val="20"/>
                <w:lang w:eastAsia="zh-CN"/>
              </w:rPr>
              <w:t>其他</w:t>
            </w:r>
            <w:r w:rsidR="000328BC" w:rsidRPr="009D6606">
              <w:rPr>
                <w:sz w:val="20"/>
                <w:szCs w:val="20"/>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8B1D424" w14:textId="77777777" w:rsidR="000328BC" w:rsidRPr="009D6606" w:rsidRDefault="000328BC" w:rsidP="006150A4">
            <w:pPr>
              <w:shd w:val="clear" w:color="auto" w:fill="FFFFFF" w:themeFill="background1"/>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tcPr>
          <w:p w14:paraId="092463F7" w14:textId="77777777" w:rsidR="000328BC" w:rsidRPr="009D6606" w:rsidRDefault="000328BC" w:rsidP="006150A4">
            <w:pPr>
              <w:shd w:val="clear" w:color="auto" w:fill="FFFFFF" w:themeFill="background1"/>
              <w:suppressAutoHyphens/>
              <w:jc w:val="right"/>
              <w:rPr>
                <w:color w:val="000000"/>
                <w:sz w:val="20"/>
                <w:szCs w:val="20"/>
              </w:rPr>
            </w:pPr>
            <w:r w:rsidRPr="009D6606">
              <w:rPr>
                <w:color w:val="000000"/>
                <w:sz w:val="20"/>
                <w:szCs w:val="20"/>
              </w:rPr>
              <w:t>1,723</w:t>
            </w:r>
          </w:p>
        </w:tc>
        <w:tc>
          <w:tcPr>
            <w:tcW w:w="674" w:type="pct"/>
            <w:tcBorders>
              <w:top w:val="single" w:sz="4" w:space="0" w:color="auto"/>
              <w:left w:val="single" w:sz="4" w:space="0" w:color="auto"/>
              <w:bottom w:val="single" w:sz="4" w:space="0" w:color="auto"/>
              <w:right w:val="single" w:sz="4" w:space="0" w:color="auto"/>
            </w:tcBorders>
          </w:tcPr>
          <w:p w14:paraId="541BAA02" w14:textId="77777777" w:rsidR="000328BC" w:rsidRPr="009D6606" w:rsidRDefault="000328BC" w:rsidP="006150A4">
            <w:pPr>
              <w:shd w:val="clear" w:color="auto" w:fill="FFFFFF" w:themeFill="background1"/>
              <w:suppressAutoHyphens/>
              <w:jc w:val="right"/>
              <w:rPr>
                <w:color w:val="000000"/>
                <w:sz w:val="20"/>
                <w:szCs w:val="20"/>
              </w:rPr>
            </w:pPr>
            <w:r w:rsidRPr="009D6606">
              <w:rPr>
                <w:color w:val="000000"/>
                <w:sz w:val="20"/>
                <w:szCs w:val="20"/>
              </w:rPr>
              <w:t>343,095</w:t>
            </w:r>
          </w:p>
        </w:tc>
        <w:tc>
          <w:tcPr>
            <w:tcW w:w="674" w:type="pct"/>
            <w:tcBorders>
              <w:top w:val="single" w:sz="4" w:space="0" w:color="auto"/>
              <w:left w:val="single" w:sz="4" w:space="0" w:color="auto"/>
              <w:bottom w:val="single" w:sz="4" w:space="0" w:color="auto"/>
              <w:right w:val="single" w:sz="4" w:space="0" w:color="auto"/>
            </w:tcBorders>
          </w:tcPr>
          <w:p w14:paraId="4456002B" w14:textId="77777777" w:rsidR="000328BC" w:rsidRPr="009D6606" w:rsidRDefault="000328BC" w:rsidP="006150A4">
            <w:pPr>
              <w:shd w:val="clear" w:color="auto" w:fill="FFFFFF" w:themeFill="background1"/>
              <w:suppressAutoHyphens/>
              <w:jc w:val="right"/>
              <w:rPr>
                <w:color w:val="000000"/>
                <w:sz w:val="20"/>
                <w:szCs w:val="20"/>
              </w:rPr>
            </w:pPr>
            <w:r w:rsidRPr="009D6606">
              <w:rPr>
                <w:color w:val="000000"/>
                <w:sz w:val="20"/>
                <w:szCs w:val="20"/>
              </w:rPr>
              <w:t>1,760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2514B9C" w14:textId="77777777" w:rsidR="000328BC" w:rsidRPr="009D6606" w:rsidRDefault="000328BC" w:rsidP="006150A4">
            <w:pPr>
              <w:shd w:val="clear" w:color="auto" w:fill="FFFFFF" w:themeFill="background1"/>
              <w:suppressAutoHyphens/>
              <w:jc w:val="right"/>
              <w:rPr>
                <w:color w:val="000000"/>
                <w:sz w:val="20"/>
                <w:szCs w:val="20"/>
              </w:rPr>
            </w:pPr>
            <w:r w:rsidRPr="009D6606">
              <w:rPr>
                <w:color w:val="000000"/>
                <w:sz w:val="20"/>
                <w:szCs w:val="20"/>
              </w:rPr>
              <w:t>5,581</w:t>
            </w:r>
          </w:p>
        </w:tc>
        <w:tc>
          <w:tcPr>
            <w:tcW w:w="925" w:type="pct"/>
            <w:tcBorders>
              <w:top w:val="single" w:sz="4" w:space="0" w:color="auto"/>
              <w:left w:val="single" w:sz="4" w:space="0" w:color="auto"/>
              <w:bottom w:val="single" w:sz="4" w:space="0" w:color="auto"/>
              <w:right w:val="single" w:sz="4" w:space="0" w:color="auto"/>
            </w:tcBorders>
          </w:tcPr>
          <w:p w14:paraId="73CE7F47" w14:textId="77777777" w:rsidR="000328BC" w:rsidRPr="009D6606" w:rsidRDefault="000328BC" w:rsidP="006150A4">
            <w:pPr>
              <w:shd w:val="clear" w:color="auto" w:fill="FFFFFF" w:themeFill="background1"/>
              <w:suppressAutoHyphens/>
              <w:jc w:val="center"/>
              <w:rPr>
                <w:color w:val="000000"/>
                <w:sz w:val="20"/>
                <w:szCs w:val="20"/>
              </w:rPr>
            </w:pPr>
            <w:r w:rsidRPr="009D6606">
              <w:rPr>
                <w:color w:val="000000"/>
                <w:sz w:val="20"/>
                <w:szCs w:val="20"/>
              </w:rPr>
              <w:t>0.1</w:t>
            </w:r>
          </w:p>
        </w:tc>
      </w:tr>
      <w:tr w:rsidR="000328BC" w:rsidRPr="009D6606" w14:paraId="63FC9665" w14:textId="77777777" w:rsidTr="006150A4">
        <w:tc>
          <w:tcPr>
            <w:tcW w:w="1380" w:type="pct"/>
            <w:gridSpan w:val="2"/>
            <w:tcBorders>
              <w:top w:val="single" w:sz="4" w:space="0" w:color="auto"/>
              <w:left w:val="single" w:sz="4" w:space="0" w:color="auto"/>
              <w:bottom w:val="single" w:sz="4" w:space="0" w:color="auto"/>
              <w:right w:val="single" w:sz="4" w:space="0" w:color="auto"/>
            </w:tcBorders>
          </w:tcPr>
          <w:p w14:paraId="15928563" w14:textId="37601F13" w:rsidR="000328BC" w:rsidRPr="009D6606" w:rsidRDefault="009D6606" w:rsidP="006150A4">
            <w:pPr>
              <w:shd w:val="clear" w:color="auto" w:fill="FFFFFF" w:themeFill="background1"/>
              <w:suppressAutoHyphens/>
              <w:rPr>
                <w:b/>
                <w:bCs/>
                <w:sz w:val="20"/>
                <w:szCs w:val="20"/>
                <w:lang w:eastAsia="zh-CN"/>
              </w:rPr>
            </w:pPr>
            <w:r>
              <w:rPr>
                <w:rFonts w:hint="eastAsia"/>
                <w:b/>
                <w:bCs/>
                <w:sz w:val="20"/>
                <w:szCs w:val="20"/>
                <w:lang w:eastAsia="zh-CN"/>
              </w:rPr>
              <w:t>共计</w:t>
            </w:r>
            <w:r w:rsidR="00992A46" w:rsidRPr="009D6606">
              <w:rPr>
                <w:b/>
                <w:bCs/>
                <w:sz w:val="20"/>
                <w:szCs w:val="20"/>
                <w:lang w:eastAsia="zh-CN"/>
              </w:rPr>
              <w:t>（</w:t>
            </w:r>
            <w:r>
              <w:rPr>
                <w:rFonts w:hint="eastAsia"/>
                <w:b/>
                <w:bCs/>
                <w:sz w:val="20"/>
                <w:szCs w:val="20"/>
                <w:lang w:eastAsia="zh-CN"/>
              </w:rPr>
              <w:t>二氧化碳当量吨</w:t>
            </w:r>
            <w:r w:rsidR="00992A46" w:rsidRPr="009D6606">
              <w:rPr>
                <w:b/>
                <w:bCs/>
                <w:sz w:val="20"/>
                <w:szCs w:val="20"/>
                <w:lang w:eastAsia="zh-CN"/>
              </w:rPr>
              <w:t>）</w:t>
            </w:r>
            <w:r w:rsidR="000328BC" w:rsidRPr="009D6606">
              <w:rPr>
                <w:b/>
                <w:bCs/>
                <w:sz w:val="20"/>
                <w:szCs w:val="20"/>
                <w:lang w:eastAsia="zh-CN"/>
              </w:rPr>
              <w:t xml:space="preserve"> </w:t>
            </w:r>
          </w:p>
        </w:tc>
        <w:tc>
          <w:tcPr>
            <w:tcW w:w="674" w:type="pct"/>
            <w:tcBorders>
              <w:top w:val="single" w:sz="4" w:space="0" w:color="auto"/>
              <w:left w:val="single" w:sz="4" w:space="0" w:color="auto"/>
              <w:bottom w:val="single" w:sz="4" w:space="0" w:color="auto"/>
              <w:right w:val="single" w:sz="4" w:space="0" w:color="auto"/>
            </w:tcBorders>
          </w:tcPr>
          <w:p w14:paraId="3113F2A5" w14:textId="77777777" w:rsidR="000328BC" w:rsidRPr="009D6606" w:rsidRDefault="000328BC" w:rsidP="006150A4">
            <w:pPr>
              <w:shd w:val="clear" w:color="auto" w:fill="FFFFFF" w:themeFill="background1"/>
              <w:suppressAutoHyphens/>
              <w:jc w:val="right"/>
              <w:rPr>
                <w:b/>
                <w:bCs/>
                <w:sz w:val="20"/>
                <w:szCs w:val="20"/>
              </w:rPr>
            </w:pPr>
            <w:r w:rsidRPr="009D6606">
              <w:rPr>
                <w:b/>
                <w:bCs/>
                <w:color w:val="000000"/>
                <w:sz w:val="20"/>
                <w:szCs w:val="20"/>
              </w:rPr>
              <w:t>2,370,259</w:t>
            </w:r>
          </w:p>
        </w:tc>
        <w:tc>
          <w:tcPr>
            <w:tcW w:w="674" w:type="pct"/>
            <w:tcBorders>
              <w:top w:val="single" w:sz="4" w:space="0" w:color="auto"/>
              <w:left w:val="single" w:sz="4" w:space="0" w:color="auto"/>
              <w:bottom w:val="single" w:sz="4" w:space="0" w:color="auto"/>
              <w:right w:val="single" w:sz="4" w:space="0" w:color="auto"/>
            </w:tcBorders>
          </w:tcPr>
          <w:p w14:paraId="655068F3" w14:textId="77777777" w:rsidR="000328BC" w:rsidRPr="009D6606" w:rsidRDefault="000328BC" w:rsidP="006150A4">
            <w:pPr>
              <w:shd w:val="clear" w:color="auto" w:fill="FFFFFF" w:themeFill="background1"/>
              <w:suppressAutoHyphens/>
              <w:jc w:val="right"/>
              <w:rPr>
                <w:b/>
                <w:bCs/>
                <w:sz w:val="20"/>
                <w:szCs w:val="20"/>
              </w:rPr>
            </w:pPr>
            <w:r w:rsidRPr="009D6606">
              <w:rPr>
                <w:b/>
                <w:bCs/>
                <w:color w:val="000000"/>
                <w:sz w:val="20"/>
                <w:szCs w:val="20"/>
              </w:rPr>
              <w:t>2,212,148</w:t>
            </w:r>
          </w:p>
        </w:tc>
        <w:tc>
          <w:tcPr>
            <w:tcW w:w="674" w:type="pct"/>
            <w:tcBorders>
              <w:top w:val="single" w:sz="4" w:space="0" w:color="auto"/>
              <w:left w:val="single" w:sz="4" w:space="0" w:color="auto"/>
              <w:bottom w:val="single" w:sz="4" w:space="0" w:color="auto"/>
              <w:right w:val="single" w:sz="4" w:space="0" w:color="auto"/>
            </w:tcBorders>
          </w:tcPr>
          <w:p w14:paraId="58D71748" w14:textId="77777777" w:rsidR="000328BC" w:rsidRPr="009D6606" w:rsidRDefault="000328BC" w:rsidP="006150A4">
            <w:pPr>
              <w:shd w:val="clear" w:color="auto" w:fill="FFFFFF" w:themeFill="background1"/>
              <w:suppressAutoHyphens/>
              <w:jc w:val="right"/>
              <w:rPr>
                <w:b/>
                <w:bCs/>
                <w:sz w:val="20"/>
                <w:szCs w:val="20"/>
              </w:rPr>
            </w:pPr>
            <w:r w:rsidRPr="009D6606">
              <w:rPr>
                <w:b/>
                <w:bCs/>
                <w:color w:val="000000"/>
                <w:sz w:val="20"/>
                <w:szCs w:val="20"/>
              </w:rPr>
              <w:t>1,931,128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EA4F94D" w14:textId="77777777" w:rsidR="000328BC" w:rsidRPr="009D6606" w:rsidRDefault="000328BC" w:rsidP="006150A4">
            <w:pPr>
              <w:suppressAutoHyphens/>
              <w:jc w:val="right"/>
              <w:rPr>
                <w:b/>
                <w:bCs/>
                <w:sz w:val="20"/>
                <w:szCs w:val="20"/>
              </w:rPr>
            </w:pPr>
            <w:r w:rsidRPr="009D6606">
              <w:rPr>
                <w:b/>
                <w:bCs/>
                <w:color w:val="000000"/>
                <w:sz w:val="20"/>
                <w:szCs w:val="20"/>
              </w:rPr>
              <w:t>3,937,954</w:t>
            </w:r>
          </w:p>
        </w:tc>
        <w:tc>
          <w:tcPr>
            <w:tcW w:w="925" w:type="pct"/>
            <w:tcBorders>
              <w:top w:val="single" w:sz="4" w:space="0" w:color="auto"/>
              <w:left w:val="single" w:sz="4" w:space="0" w:color="auto"/>
              <w:bottom w:val="single" w:sz="4" w:space="0" w:color="auto"/>
              <w:right w:val="single" w:sz="4" w:space="0" w:color="auto"/>
            </w:tcBorders>
          </w:tcPr>
          <w:p w14:paraId="29FCD824" w14:textId="77777777" w:rsidR="000328BC" w:rsidRPr="009D6606" w:rsidRDefault="000328BC" w:rsidP="006150A4">
            <w:pPr>
              <w:shd w:val="clear" w:color="auto" w:fill="FFFFFF" w:themeFill="background1"/>
              <w:suppressAutoHyphens/>
              <w:jc w:val="center"/>
              <w:rPr>
                <w:b/>
                <w:bCs/>
                <w:sz w:val="20"/>
                <w:szCs w:val="20"/>
              </w:rPr>
            </w:pPr>
            <w:r w:rsidRPr="009D6606">
              <w:rPr>
                <w:b/>
                <w:bCs/>
                <w:sz w:val="20"/>
                <w:szCs w:val="20"/>
              </w:rPr>
              <w:t>100</w:t>
            </w:r>
          </w:p>
        </w:tc>
      </w:tr>
    </w:tbl>
    <w:p w14:paraId="074125D7" w14:textId="5AAF3416" w:rsidR="000328BC" w:rsidRPr="009D6606" w:rsidRDefault="000328BC" w:rsidP="008645ED">
      <w:pPr>
        <w:spacing w:after="360"/>
        <w:rPr>
          <w:sz w:val="20"/>
          <w:szCs w:val="20"/>
        </w:rPr>
      </w:pPr>
      <w:r w:rsidRPr="009D6606">
        <w:rPr>
          <w:sz w:val="20"/>
          <w:szCs w:val="20"/>
        </w:rPr>
        <w:t>*HFC-32</w:t>
      </w:r>
      <w:r w:rsidR="009D6606">
        <w:rPr>
          <w:rFonts w:hint="eastAsia"/>
          <w:sz w:val="20"/>
          <w:szCs w:val="20"/>
          <w:lang w:eastAsia="zh-CN"/>
        </w:rPr>
        <w:t>、</w:t>
      </w:r>
      <w:r w:rsidRPr="009D6606">
        <w:rPr>
          <w:sz w:val="20"/>
          <w:szCs w:val="20"/>
        </w:rPr>
        <w:t>R-407F</w:t>
      </w:r>
      <w:r w:rsidR="009D6606">
        <w:rPr>
          <w:rFonts w:hint="eastAsia"/>
          <w:sz w:val="20"/>
          <w:szCs w:val="20"/>
          <w:lang w:eastAsia="zh-CN"/>
        </w:rPr>
        <w:t>、</w:t>
      </w:r>
      <w:r w:rsidRPr="009D6606">
        <w:rPr>
          <w:sz w:val="20"/>
          <w:szCs w:val="20"/>
        </w:rPr>
        <w:t>R-413A</w:t>
      </w:r>
      <w:r w:rsidR="009D6606">
        <w:rPr>
          <w:rFonts w:hint="eastAsia"/>
          <w:sz w:val="20"/>
          <w:szCs w:val="20"/>
          <w:lang w:eastAsia="zh-CN"/>
        </w:rPr>
        <w:t>、</w:t>
      </w:r>
      <w:r w:rsidRPr="009D6606">
        <w:rPr>
          <w:sz w:val="20"/>
          <w:szCs w:val="20"/>
        </w:rPr>
        <w:t>R-422A</w:t>
      </w:r>
      <w:r w:rsidR="009D6606">
        <w:rPr>
          <w:rFonts w:hint="eastAsia"/>
          <w:sz w:val="20"/>
          <w:szCs w:val="20"/>
          <w:lang w:eastAsia="zh-CN"/>
        </w:rPr>
        <w:t>、</w:t>
      </w:r>
      <w:r w:rsidRPr="009D6606">
        <w:rPr>
          <w:sz w:val="20"/>
          <w:szCs w:val="20"/>
        </w:rPr>
        <w:t>R-437A</w:t>
      </w:r>
      <w:r w:rsidR="009D6606">
        <w:rPr>
          <w:rFonts w:hint="eastAsia"/>
          <w:sz w:val="20"/>
          <w:szCs w:val="20"/>
          <w:lang w:eastAsia="zh-CN"/>
        </w:rPr>
        <w:t>、</w:t>
      </w:r>
      <w:r w:rsidRPr="009D6606">
        <w:rPr>
          <w:sz w:val="20"/>
          <w:szCs w:val="20"/>
        </w:rPr>
        <w:t>R-452A</w:t>
      </w:r>
      <w:r w:rsidR="009D6606">
        <w:rPr>
          <w:rFonts w:hint="eastAsia"/>
          <w:sz w:val="20"/>
          <w:szCs w:val="20"/>
          <w:lang w:eastAsia="zh-CN"/>
        </w:rPr>
        <w:t>、</w:t>
      </w:r>
      <w:r w:rsidRPr="009D6606">
        <w:rPr>
          <w:sz w:val="20"/>
          <w:szCs w:val="20"/>
        </w:rPr>
        <w:t>R-507C</w:t>
      </w:r>
      <w:r w:rsidR="009D6606">
        <w:rPr>
          <w:rFonts w:hint="eastAsia"/>
          <w:sz w:val="20"/>
          <w:szCs w:val="20"/>
          <w:lang w:eastAsia="zh-CN"/>
        </w:rPr>
        <w:t>、</w:t>
      </w:r>
      <w:r w:rsidRPr="009D6606">
        <w:rPr>
          <w:sz w:val="20"/>
          <w:szCs w:val="20"/>
        </w:rPr>
        <w:t>R-508B</w:t>
      </w:r>
    </w:p>
    <w:p w14:paraId="2AB00DAC" w14:textId="46DCAC35" w:rsidR="003C1D98" w:rsidRPr="001D6999" w:rsidRDefault="003C1D98" w:rsidP="009D6606">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1D6999">
        <w:rPr>
          <w:sz w:val="24"/>
          <w:szCs w:val="24"/>
          <w:lang w:eastAsia="zh-CN"/>
        </w:rPr>
        <w:t>由于</w:t>
      </w:r>
      <w:r w:rsidR="001D6999" w:rsidRPr="001D6999">
        <w:rPr>
          <w:sz w:val="24"/>
          <w:szCs w:val="24"/>
          <w:lang w:eastAsia="zh-CN"/>
        </w:rPr>
        <w:t>COVID</w:t>
      </w:r>
      <w:r w:rsidR="001D6999" w:rsidRPr="001D6999">
        <w:rPr>
          <w:sz w:val="24"/>
          <w:szCs w:val="24"/>
          <w:lang w:eastAsia="zh-CN"/>
        </w:rPr>
        <w:noBreakHyphen/>
        <w:t>19</w:t>
      </w:r>
      <w:r w:rsidR="001D6999" w:rsidRPr="001D6999">
        <w:rPr>
          <w:rFonts w:hint="eastAsia"/>
          <w:sz w:val="24"/>
          <w:szCs w:val="24"/>
          <w:lang w:eastAsia="zh-CN"/>
        </w:rPr>
        <w:t>大流行</w:t>
      </w:r>
      <w:r w:rsidRPr="001D6999">
        <w:rPr>
          <w:sz w:val="24"/>
          <w:szCs w:val="24"/>
          <w:lang w:eastAsia="zh-CN"/>
        </w:rPr>
        <w:t>，全国</w:t>
      </w:r>
      <w:r w:rsidR="0073306E" w:rsidRPr="001D6999">
        <w:rPr>
          <w:sz w:val="24"/>
          <w:szCs w:val="24"/>
          <w:lang w:eastAsia="zh-CN"/>
        </w:rPr>
        <w:t>氢氟碳化物</w:t>
      </w:r>
      <w:r w:rsidRPr="001D6999">
        <w:rPr>
          <w:sz w:val="24"/>
          <w:szCs w:val="24"/>
          <w:lang w:eastAsia="zh-CN"/>
        </w:rPr>
        <w:t>消费量暂时从</w:t>
      </w:r>
      <w:r w:rsidRPr="001D6999">
        <w:rPr>
          <w:sz w:val="24"/>
          <w:szCs w:val="24"/>
          <w:lang w:eastAsia="zh-CN"/>
        </w:rPr>
        <w:t>2019</w:t>
      </w:r>
      <w:r w:rsidRPr="001D6999">
        <w:rPr>
          <w:sz w:val="24"/>
          <w:szCs w:val="24"/>
          <w:lang w:eastAsia="zh-CN"/>
        </w:rPr>
        <w:t>年的</w:t>
      </w:r>
      <w:r w:rsidRPr="001D6999">
        <w:rPr>
          <w:sz w:val="24"/>
          <w:szCs w:val="24"/>
          <w:lang w:eastAsia="zh-CN"/>
        </w:rPr>
        <w:t>1</w:t>
      </w:r>
      <w:r w:rsidR="001D6999">
        <w:rPr>
          <w:sz w:val="24"/>
          <w:szCs w:val="24"/>
          <w:lang w:eastAsia="zh-CN"/>
        </w:rPr>
        <w:t>,</w:t>
      </w:r>
      <w:r w:rsidRPr="001D6999">
        <w:rPr>
          <w:sz w:val="24"/>
          <w:szCs w:val="24"/>
          <w:lang w:eastAsia="zh-CN"/>
        </w:rPr>
        <w:t>114</w:t>
      </w:r>
      <w:r w:rsidRPr="001D6999">
        <w:rPr>
          <w:sz w:val="24"/>
          <w:szCs w:val="24"/>
          <w:lang w:eastAsia="zh-CN"/>
        </w:rPr>
        <w:t>公吨和</w:t>
      </w:r>
      <w:r w:rsidRPr="001D6999">
        <w:rPr>
          <w:sz w:val="24"/>
          <w:szCs w:val="24"/>
          <w:lang w:eastAsia="zh-CN"/>
        </w:rPr>
        <w:t>2020</w:t>
      </w:r>
      <w:r w:rsidRPr="001D6999">
        <w:rPr>
          <w:sz w:val="24"/>
          <w:szCs w:val="24"/>
          <w:lang w:eastAsia="zh-CN"/>
        </w:rPr>
        <w:t>年的</w:t>
      </w:r>
      <w:r w:rsidRPr="001D6999">
        <w:rPr>
          <w:sz w:val="24"/>
          <w:szCs w:val="24"/>
          <w:lang w:eastAsia="zh-CN"/>
        </w:rPr>
        <w:t>1</w:t>
      </w:r>
      <w:r w:rsidR="001D6999">
        <w:rPr>
          <w:sz w:val="24"/>
          <w:szCs w:val="24"/>
          <w:lang w:eastAsia="zh-CN"/>
        </w:rPr>
        <w:t>,</w:t>
      </w:r>
      <w:r w:rsidRPr="001D6999">
        <w:rPr>
          <w:sz w:val="24"/>
          <w:szCs w:val="24"/>
          <w:lang w:eastAsia="zh-CN"/>
        </w:rPr>
        <w:t>039</w:t>
      </w:r>
      <w:r w:rsidRPr="001D6999">
        <w:rPr>
          <w:sz w:val="24"/>
          <w:szCs w:val="24"/>
          <w:lang w:eastAsia="zh-CN"/>
        </w:rPr>
        <w:t>公吨下降到</w:t>
      </w:r>
      <w:r w:rsidRPr="001D6999">
        <w:rPr>
          <w:sz w:val="24"/>
          <w:szCs w:val="24"/>
          <w:lang w:eastAsia="zh-CN"/>
        </w:rPr>
        <w:t>2021</w:t>
      </w:r>
      <w:r w:rsidRPr="001D6999">
        <w:rPr>
          <w:sz w:val="24"/>
          <w:szCs w:val="24"/>
          <w:lang w:eastAsia="zh-CN"/>
        </w:rPr>
        <w:t>年的</w:t>
      </w:r>
      <w:r w:rsidRPr="001D6999">
        <w:rPr>
          <w:sz w:val="24"/>
          <w:szCs w:val="24"/>
          <w:lang w:eastAsia="zh-CN"/>
        </w:rPr>
        <w:t>861</w:t>
      </w:r>
      <w:r w:rsidRPr="001D6999">
        <w:rPr>
          <w:sz w:val="24"/>
          <w:szCs w:val="24"/>
          <w:lang w:eastAsia="zh-CN"/>
        </w:rPr>
        <w:t>公吨，</w:t>
      </w:r>
      <w:r w:rsidRPr="001D6999">
        <w:rPr>
          <w:sz w:val="24"/>
          <w:szCs w:val="24"/>
          <w:lang w:eastAsia="zh-CN"/>
        </w:rPr>
        <w:t>2022</w:t>
      </w:r>
      <w:r w:rsidRPr="001D6999">
        <w:rPr>
          <w:sz w:val="24"/>
          <w:szCs w:val="24"/>
          <w:lang w:eastAsia="zh-CN"/>
        </w:rPr>
        <w:t>年增</w:t>
      </w:r>
      <w:r w:rsidR="001D6999" w:rsidRPr="001D6999">
        <w:rPr>
          <w:rFonts w:hint="eastAsia"/>
          <w:sz w:val="24"/>
          <w:szCs w:val="24"/>
          <w:lang w:eastAsia="zh-CN"/>
        </w:rPr>
        <w:t>至</w:t>
      </w:r>
      <w:r w:rsidRPr="001D6999">
        <w:rPr>
          <w:sz w:val="24"/>
          <w:szCs w:val="24"/>
          <w:lang w:eastAsia="zh-CN"/>
        </w:rPr>
        <w:t>1</w:t>
      </w:r>
      <w:r w:rsidR="001D6999">
        <w:rPr>
          <w:sz w:val="24"/>
          <w:szCs w:val="24"/>
          <w:lang w:eastAsia="zh-CN"/>
        </w:rPr>
        <w:t>,</w:t>
      </w:r>
      <w:r w:rsidRPr="001D6999">
        <w:rPr>
          <w:sz w:val="24"/>
          <w:szCs w:val="24"/>
          <w:lang w:eastAsia="zh-CN"/>
        </w:rPr>
        <w:t>598</w:t>
      </w:r>
      <w:r w:rsidRPr="001D6999">
        <w:rPr>
          <w:sz w:val="24"/>
          <w:szCs w:val="24"/>
          <w:lang w:eastAsia="zh-CN"/>
        </w:rPr>
        <w:t>公吨，市场复苏期间超过了疫情前的</w:t>
      </w:r>
      <w:r w:rsidR="00114910">
        <w:rPr>
          <w:rFonts w:hint="eastAsia"/>
          <w:sz w:val="24"/>
          <w:szCs w:val="24"/>
          <w:lang w:eastAsia="zh-CN"/>
        </w:rPr>
        <w:t>消费量</w:t>
      </w:r>
      <w:r w:rsidRPr="001D6999">
        <w:rPr>
          <w:sz w:val="24"/>
          <w:szCs w:val="24"/>
          <w:lang w:eastAsia="zh-CN"/>
        </w:rPr>
        <w:t>。与疫情</w:t>
      </w:r>
      <w:r w:rsidR="001D6999" w:rsidRPr="001D6999">
        <w:rPr>
          <w:rFonts w:hint="eastAsia"/>
          <w:sz w:val="24"/>
          <w:szCs w:val="24"/>
          <w:lang w:eastAsia="zh-CN"/>
        </w:rPr>
        <w:t>期间</w:t>
      </w:r>
      <w:r w:rsidRPr="001D6999">
        <w:rPr>
          <w:sz w:val="24"/>
          <w:szCs w:val="24"/>
          <w:lang w:eastAsia="zh-CN"/>
        </w:rPr>
        <w:t>和疫情之前相比，消费量增长最</w:t>
      </w:r>
      <w:r w:rsidR="001D6999" w:rsidRPr="001D6999">
        <w:rPr>
          <w:rFonts w:hint="eastAsia"/>
          <w:sz w:val="24"/>
          <w:szCs w:val="24"/>
          <w:lang w:eastAsia="zh-CN"/>
        </w:rPr>
        <w:t>大</w:t>
      </w:r>
      <w:r w:rsidRPr="001D6999">
        <w:rPr>
          <w:sz w:val="24"/>
          <w:szCs w:val="24"/>
          <w:lang w:eastAsia="zh-CN"/>
        </w:rPr>
        <w:t>的是</w:t>
      </w:r>
      <w:r w:rsidRPr="001D6999">
        <w:rPr>
          <w:sz w:val="24"/>
          <w:szCs w:val="24"/>
          <w:lang w:eastAsia="zh-CN"/>
        </w:rPr>
        <w:t>R-507A</w:t>
      </w:r>
      <w:r w:rsidRPr="001D6999">
        <w:rPr>
          <w:sz w:val="24"/>
          <w:szCs w:val="24"/>
          <w:lang w:eastAsia="zh-CN"/>
        </w:rPr>
        <w:t>和</w:t>
      </w:r>
      <w:r w:rsidRPr="001D6999">
        <w:rPr>
          <w:sz w:val="24"/>
          <w:szCs w:val="24"/>
          <w:lang w:eastAsia="zh-CN"/>
        </w:rPr>
        <w:t>R-404</w:t>
      </w:r>
      <w:r w:rsidR="001D6999" w:rsidRPr="001D6999">
        <w:rPr>
          <w:rFonts w:hint="eastAsia"/>
          <w:sz w:val="24"/>
          <w:szCs w:val="24"/>
          <w:lang w:eastAsia="zh-CN"/>
        </w:rPr>
        <w:t>A</w:t>
      </w:r>
      <w:r w:rsidRPr="001D6999">
        <w:rPr>
          <w:sz w:val="24"/>
          <w:szCs w:val="24"/>
          <w:lang w:eastAsia="zh-CN"/>
        </w:rPr>
        <w:t>。这些物质</w:t>
      </w:r>
      <w:r w:rsidR="001D6999" w:rsidRPr="001D6999">
        <w:rPr>
          <w:rFonts w:hint="eastAsia"/>
          <w:sz w:val="24"/>
          <w:szCs w:val="24"/>
          <w:lang w:eastAsia="zh-CN"/>
        </w:rPr>
        <w:t>具有</w:t>
      </w:r>
      <w:r w:rsidRPr="001D6999">
        <w:rPr>
          <w:sz w:val="24"/>
          <w:szCs w:val="24"/>
          <w:lang w:eastAsia="zh-CN"/>
        </w:rPr>
        <w:t>高</w:t>
      </w:r>
      <w:r w:rsidR="0037026A" w:rsidRPr="001D6999">
        <w:rPr>
          <w:sz w:val="24"/>
          <w:szCs w:val="24"/>
          <w:lang w:eastAsia="zh-CN"/>
        </w:rPr>
        <w:t>全球升温潜能值</w:t>
      </w:r>
      <w:r w:rsidRPr="001D6999">
        <w:rPr>
          <w:sz w:val="24"/>
          <w:szCs w:val="24"/>
          <w:lang w:eastAsia="zh-CN"/>
        </w:rPr>
        <w:t>，</w:t>
      </w:r>
      <w:r w:rsidR="001D6999" w:rsidRPr="001D6999">
        <w:rPr>
          <w:sz w:val="24"/>
          <w:szCs w:val="24"/>
          <w:lang w:eastAsia="zh-CN"/>
        </w:rPr>
        <w:t>以二氧化碳当量吨计</w:t>
      </w:r>
      <w:r w:rsidR="001D6999" w:rsidRPr="001D6999">
        <w:rPr>
          <w:rFonts w:hint="eastAsia"/>
          <w:sz w:val="24"/>
          <w:szCs w:val="24"/>
          <w:lang w:eastAsia="zh-CN"/>
        </w:rPr>
        <w:t>，</w:t>
      </w:r>
      <w:r w:rsidRPr="001D6999">
        <w:rPr>
          <w:sz w:val="24"/>
          <w:szCs w:val="24"/>
          <w:lang w:eastAsia="zh-CN"/>
        </w:rPr>
        <w:t>这种增长对</w:t>
      </w:r>
      <w:r w:rsidR="001D6999" w:rsidRPr="001D6999">
        <w:rPr>
          <w:rFonts w:hint="eastAsia"/>
          <w:sz w:val="24"/>
          <w:szCs w:val="24"/>
          <w:lang w:eastAsia="zh-CN"/>
        </w:rPr>
        <w:t>厄瓜多尔</w:t>
      </w:r>
      <w:r w:rsidRPr="001D6999">
        <w:rPr>
          <w:sz w:val="24"/>
          <w:szCs w:val="24"/>
          <w:lang w:eastAsia="zh-CN"/>
        </w:rPr>
        <w:t>2022</w:t>
      </w:r>
      <w:r w:rsidRPr="001D6999">
        <w:rPr>
          <w:sz w:val="24"/>
          <w:szCs w:val="24"/>
          <w:lang w:eastAsia="zh-CN"/>
        </w:rPr>
        <w:t>年的消费量产生了重大影响。</w:t>
      </w:r>
    </w:p>
    <w:p w14:paraId="3F0943F8" w14:textId="77777777" w:rsidR="003C1D98" w:rsidRPr="009D6606" w:rsidRDefault="003C1D98" w:rsidP="008645ED">
      <w:pPr>
        <w:pStyle w:val="StyleHeader4Para4Left0Firstline0"/>
        <w:keepNext/>
        <w:keepLines/>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9D6606">
        <w:rPr>
          <w:rFonts w:eastAsia="KaiTi"/>
          <w:sz w:val="24"/>
          <w:szCs w:val="24"/>
          <w:lang w:eastAsia="zh-CN"/>
        </w:rPr>
        <w:lastRenderedPageBreak/>
        <w:t>国家方案执行报告</w:t>
      </w:r>
    </w:p>
    <w:p w14:paraId="61815BAE" w14:textId="0FE1CC15" w:rsidR="003C1D98" w:rsidRPr="009D08D1" w:rsidRDefault="003C1D98" w:rsidP="008645ED">
      <w:pPr>
        <w:pStyle w:val="StyleHeader4Para4Left0Firstline0"/>
        <w:keepNext/>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厄瓜多尔政府在</w:t>
      </w:r>
      <w:r w:rsidRPr="009D08D1">
        <w:rPr>
          <w:sz w:val="24"/>
          <w:szCs w:val="24"/>
          <w:lang w:eastAsia="zh-CN"/>
        </w:rPr>
        <w:t>2020-2022</w:t>
      </w:r>
      <w:r w:rsidRPr="009D08D1">
        <w:rPr>
          <w:sz w:val="24"/>
          <w:szCs w:val="24"/>
          <w:lang w:eastAsia="zh-CN"/>
        </w:rPr>
        <w:t>年国家方案执行报告中</w:t>
      </w:r>
      <w:r w:rsidR="00B61780">
        <w:rPr>
          <w:rFonts w:hint="eastAsia"/>
          <w:sz w:val="24"/>
          <w:szCs w:val="24"/>
          <w:lang w:eastAsia="zh-CN"/>
        </w:rPr>
        <w:t>列报了</w:t>
      </w:r>
      <w:r w:rsidR="0073306E">
        <w:rPr>
          <w:sz w:val="24"/>
          <w:szCs w:val="24"/>
          <w:lang w:eastAsia="zh-CN"/>
        </w:rPr>
        <w:t>氢氟碳化物</w:t>
      </w:r>
      <w:r w:rsidRPr="009D08D1">
        <w:rPr>
          <w:sz w:val="24"/>
          <w:szCs w:val="24"/>
          <w:lang w:eastAsia="zh-CN"/>
        </w:rPr>
        <w:t>行业消费数据，与《蒙特利尔议定书》第</w:t>
      </w:r>
      <w:r w:rsidRPr="009D08D1">
        <w:rPr>
          <w:sz w:val="24"/>
          <w:szCs w:val="24"/>
          <w:lang w:eastAsia="zh-CN"/>
        </w:rPr>
        <w:t>7</w:t>
      </w:r>
      <w:r w:rsidRPr="009D08D1">
        <w:rPr>
          <w:sz w:val="24"/>
          <w:szCs w:val="24"/>
          <w:lang w:eastAsia="zh-CN"/>
        </w:rPr>
        <w:t>条下报告的数据一致。</w:t>
      </w:r>
    </w:p>
    <w:p w14:paraId="3AA71334" w14:textId="30C28A87" w:rsidR="003C1D98" w:rsidRPr="009D6606" w:rsidRDefault="0073306E" w:rsidP="009D6606">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9D6606">
        <w:rPr>
          <w:sz w:val="24"/>
          <w:szCs w:val="24"/>
          <w:u w:val="single"/>
          <w:lang w:eastAsia="zh-CN"/>
        </w:rPr>
        <w:t>氢氟碳化物</w:t>
      </w:r>
      <w:r w:rsidR="009D6606">
        <w:rPr>
          <w:rFonts w:hint="eastAsia"/>
          <w:sz w:val="24"/>
          <w:szCs w:val="24"/>
          <w:u w:val="single"/>
          <w:lang w:eastAsia="zh-CN"/>
        </w:rPr>
        <w:t>行业</w:t>
      </w:r>
      <w:r w:rsidR="003C1D98" w:rsidRPr="009D6606">
        <w:rPr>
          <w:sz w:val="24"/>
          <w:szCs w:val="24"/>
          <w:u w:val="single"/>
          <w:lang w:eastAsia="zh-CN"/>
        </w:rPr>
        <w:t>分布情况</w:t>
      </w:r>
    </w:p>
    <w:p w14:paraId="3698886F" w14:textId="66DD7F15" w:rsidR="003C1D98" w:rsidRPr="009D08D1" w:rsidRDefault="003C1D98" w:rsidP="009D6606">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厄瓜多尔几乎所有的</w:t>
      </w:r>
      <w:r w:rsidR="0073306E">
        <w:rPr>
          <w:sz w:val="24"/>
          <w:szCs w:val="24"/>
          <w:lang w:eastAsia="zh-CN"/>
        </w:rPr>
        <w:t>氢氟碳化物</w:t>
      </w:r>
      <w:r w:rsidRPr="009D08D1">
        <w:rPr>
          <w:sz w:val="24"/>
          <w:szCs w:val="24"/>
          <w:lang w:eastAsia="zh-CN"/>
        </w:rPr>
        <w:t>都消费于制冷维修行业，主要是</w:t>
      </w:r>
      <w:r w:rsidR="006C106A">
        <w:rPr>
          <w:sz w:val="24"/>
          <w:szCs w:val="24"/>
          <w:lang w:eastAsia="zh-CN"/>
        </w:rPr>
        <w:t>商用</w:t>
      </w:r>
      <w:r w:rsidRPr="009D08D1">
        <w:rPr>
          <w:sz w:val="24"/>
          <w:szCs w:val="24"/>
          <w:lang w:eastAsia="zh-CN"/>
        </w:rPr>
        <w:t>制冷</w:t>
      </w:r>
      <w:r w:rsidR="00992A46">
        <w:rPr>
          <w:sz w:val="24"/>
          <w:szCs w:val="24"/>
          <w:lang w:eastAsia="zh-CN"/>
        </w:rPr>
        <w:t>（</w:t>
      </w:r>
      <w:r w:rsidRPr="009D08D1">
        <w:rPr>
          <w:sz w:val="24"/>
          <w:szCs w:val="24"/>
          <w:lang w:eastAsia="zh-CN"/>
        </w:rPr>
        <w:t>26.2%</w:t>
      </w:r>
      <w:r w:rsidRPr="009D08D1">
        <w:rPr>
          <w:sz w:val="24"/>
          <w:szCs w:val="24"/>
          <w:lang w:eastAsia="zh-CN"/>
        </w:rPr>
        <w:t>二氧化碳当量吨</w:t>
      </w:r>
      <w:r w:rsidR="00114910">
        <w:rPr>
          <w:rFonts w:hint="eastAsia"/>
          <w:sz w:val="24"/>
          <w:szCs w:val="24"/>
          <w:lang w:eastAsia="zh-CN"/>
        </w:rPr>
        <w:t>，即</w:t>
      </w:r>
      <w:r w:rsidRPr="009D08D1">
        <w:rPr>
          <w:sz w:val="24"/>
          <w:szCs w:val="24"/>
          <w:lang w:eastAsia="zh-CN"/>
        </w:rPr>
        <w:t>19.1%</w:t>
      </w:r>
      <w:r w:rsidRPr="009D08D1">
        <w:rPr>
          <w:sz w:val="24"/>
          <w:szCs w:val="24"/>
          <w:lang w:eastAsia="zh-CN"/>
        </w:rPr>
        <w:t>公吨</w:t>
      </w:r>
      <w:r w:rsidR="00992A46">
        <w:rPr>
          <w:sz w:val="24"/>
          <w:szCs w:val="24"/>
          <w:lang w:eastAsia="zh-CN"/>
        </w:rPr>
        <w:t>）</w:t>
      </w:r>
      <w:r w:rsidRPr="009D08D1">
        <w:rPr>
          <w:sz w:val="24"/>
          <w:szCs w:val="24"/>
          <w:lang w:eastAsia="zh-CN"/>
        </w:rPr>
        <w:t>、工业制冷</w:t>
      </w:r>
      <w:r w:rsidR="00992A46">
        <w:rPr>
          <w:sz w:val="24"/>
          <w:szCs w:val="24"/>
          <w:lang w:eastAsia="zh-CN"/>
        </w:rPr>
        <w:t>（</w:t>
      </w:r>
      <w:r w:rsidRPr="009D08D1">
        <w:rPr>
          <w:sz w:val="24"/>
          <w:szCs w:val="24"/>
          <w:lang w:eastAsia="zh-CN"/>
        </w:rPr>
        <w:t>23.4%</w:t>
      </w:r>
      <w:r w:rsidRPr="009D08D1">
        <w:rPr>
          <w:sz w:val="24"/>
          <w:szCs w:val="24"/>
          <w:lang w:eastAsia="zh-CN"/>
        </w:rPr>
        <w:t>二氧化碳当量吨</w:t>
      </w:r>
      <w:r w:rsidR="00114910">
        <w:rPr>
          <w:rFonts w:hint="eastAsia"/>
          <w:sz w:val="24"/>
          <w:szCs w:val="24"/>
          <w:lang w:eastAsia="zh-CN"/>
        </w:rPr>
        <w:t>，即</w:t>
      </w:r>
      <w:r w:rsidRPr="009D08D1">
        <w:rPr>
          <w:sz w:val="24"/>
          <w:szCs w:val="24"/>
          <w:lang w:eastAsia="zh-CN"/>
        </w:rPr>
        <w:t>16.1%</w:t>
      </w:r>
      <w:r w:rsidRPr="009D08D1">
        <w:rPr>
          <w:sz w:val="24"/>
          <w:szCs w:val="24"/>
          <w:lang w:eastAsia="zh-CN"/>
        </w:rPr>
        <w:t>公吨</w:t>
      </w:r>
      <w:r w:rsidR="00992A46">
        <w:rPr>
          <w:sz w:val="24"/>
          <w:szCs w:val="24"/>
          <w:lang w:eastAsia="zh-CN"/>
        </w:rPr>
        <w:t>）</w:t>
      </w:r>
      <w:r w:rsidRPr="009D08D1">
        <w:rPr>
          <w:sz w:val="24"/>
          <w:szCs w:val="24"/>
          <w:lang w:eastAsia="zh-CN"/>
        </w:rPr>
        <w:t>、固定式空调</w:t>
      </w:r>
      <w:r w:rsidR="00992A46">
        <w:rPr>
          <w:sz w:val="24"/>
          <w:szCs w:val="24"/>
          <w:lang w:eastAsia="zh-CN"/>
        </w:rPr>
        <w:t>（</w:t>
      </w:r>
      <w:r w:rsidRPr="009D08D1">
        <w:rPr>
          <w:sz w:val="24"/>
          <w:szCs w:val="24"/>
          <w:lang w:eastAsia="zh-CN"/>
        </w:rPr>
        <w:t>16.6%</w:t>
      </w:r>
      <w:r w:rsidRPr="009D08D1">
        <w:rPr>
          <w:sz w:val="24"/>
          <w:szCs w:val="24"/>
          <w:lang w:eastAsia="zh-CN"/>
        </w:rPr>
        <w:t>二氧化碳当量吨</w:t>
      </w:r>
      <w:r w:rsidR="00114910">
        <w:rPr>
          <w:rFonts w:hint="eastAsia"/>
          <w:sz w:val="24"/>
          <w:szCs w:val="24"/>
          <w:lang w:eastAsia="zh-CN"/>
        </w:rPr>
        <w:t>，即</w:t>
      </w:r>
      <w:r w:rsidRPr="009D08D1">
        <w:rPr>
          <w:sz w:val="24"/>
          <w:szCs w:val="24"/>
          <w:lang w:eastAsia="zh-CN"/>
        </w:rPr>
        <w:t>19.8%</w:t>
      </w:r>
      <w:r w:rsidRPr="009D08D1">
        <w:rPr>
          <w:sz w:val="24"/>
          <w:szCs w:val="24"/>
          <w:lang w:eastAsia="zh-CN"/>
        </w:rPr>
        <w:t>公吨</w:t>
      </w:r>
      <w:r w:rsidR="00992A46">
        <w:rPr>
          <w:sz w:val="24"/>
          <w:szCs w:val="24"/>
          <w:lang w:eastAsia="zh-CN"/>
        </w:rPr>
        <w:t>）</w:t>
      </w:r>
      <w:r w:rsidRPr="009D08D1">
        <w:rPr>
          <w:sz w:val="24"/>
          <w:szCs w:val="24"/>
          <w:lang w:eastAsia="zh-CN"/>
        </w:rPr>
        <w:t>、空调</w:t>
      </w:r>
      <w:r w:rsidR="00992A46">
        <w:rPr>
          <w:sz w:val="24"/>
          <w:szCs w:val="24"/>
          <w:lang w:eastAsia="zh-CN"/>
        </w:rPr>
        <w:t>（</w:t>
      </w:r>
      <w:r w:rsidRPr="009D08D1">
        <w:rPr>
          <w:sz w:val="24"/>
          <w:szCs w:val="24"/>
          <w:lang w:eastAsia="zh-CN"/>
        </w:rPr>
        <w:t>13.8%</w:t>
      </w:r>
      <w:r w:rsidRPr="009D08D1">
        <w:rPr>
          <w:sz w:val="24"/>
          <w:szCs w:val="24"/>
          <w:lang w:eastAsia="zh-CN"/>
        </w:rPr>
        <w:t>二氧化碳当量吨</w:t>
      </w:r>
      <w:r w:rsidR="00114910">
        <w:rPr>
          <w:rFonts w:hint="eastAsia"/>
          <w:sz w:val="24"/>
          <w:szCs w:val="24"/>
          <w:lang w:eastAsia="zh-CN"/>
        </w:rPr>
        <w:t>，即</w:t>
      </w:r>
      <w:r w:rsidRPr="009D08D1">
        <w:rPr>
          <w:sz w:val="24"/>
          <w:szCs w:val="24"/>
          <w:lang w:eastAsia="zh-CN"/>
        </w:rPr>
        <w:t>23.8%</w:t>
      </w:r>
      <w:r w:rsidRPr="009D08D1">
        <w:rPr>
          <w:sz w:val="24"/>
          <w:szCs w:val="24"/>
          <w:lang w:eastAsia="zh-CN"/>
        </w:rPr>
        <w:t>公吨</w:t>
      </w:r>
      <w:r w:rsidR="00992A46">
        <w:rPr>
          <w:sz w:val="24"/>
          <w:szCs w:val="24"/>
          <w:lang w:eastAsia="zh-CN"/>
        </w:rPr>
        <w:t>）</w:t>
      </w:r>
      <w:r w:rsidRPr="009D08D1">
        <w:rPr>
          <w:sz w:val="24"/>
          <w:szCs w:val="24"/>
          <w:lang w:eastAsia="zh-CN"/>
        </w:rPr>
        <w:t>和其他行业，如表</w:t>
      </w:r>
      <w:r w:rsidRPr="009D08D1">
        <w:rPr>
          <w:sz w:val="24"/>
          <w:szCs w:val="24"/>
          <w:lang w:eastAsia="zh-CN"/>
        </w:rPr>
        <w:t>2</w:t>
      </w:r>
      <w:r w:rsidRPr="009D08D1">
        <w:rPr>
          <w:sz w:val="24"/>
          <w:szCs w:val="24"/>
          <w:lang w:eastAsia="zh-CN"/>
        </w:rPr>
        <w:t>所示。制造行业使用</w:t>
      </w:r>
      <w:r w:rsidRPr="009D08D1">
        <w:rPr>
          <w:sz w:val="24"/>
          <w:szCs w:val="24"/>
          <w:lang w:eastAsia="zh-CN"/>
        </w:rPr>
        <w:t>HFC-134a</w:t>
      </w:r>
      <w:r w:rsidRPr="009D08D1">
        <w:rPr>
          <w:sz w:val="24"/>
          <w:szCs w:val="24"/>
          <w:lang w:eastAsia="zh-CN"/>
        </w:rPr>
        <w:t>生产家用制冷设备、独立</w:t>
      </w:r>
      <w:r w:rsidR="00114910">
        <w:rPr>
          <w:rFonts w:hint="eastAsia"/>
          <w:sz w:val="24"/>
          <w:szCs w:val="24"/>
          <w:lang w:eastAsia="zh-CN"/>
        </w:rPr>
        <w:t>式</w:t>
      </w:r>
      <w:r w:rsidRPr="009D08D1">
        <w:rPr>
          <w:sz w:val="24"/>
          <w:szCs w:val="24"/>
          <w:lang w:eastAsia="zh-CN"/>
        </w:rPr>
        <w:t>商用制冷机组和空调装置，占</w:t>
      </w:r>
      <w:r w:rsidR="008E5FF8">
        <w:rPr>
          <w:rFonts w:hint="eastAsia"/>
          <w:sz w:val="24"/>
          <w:szCs w:val="24"/>
          <w:lang w:eastAsia="zh-CN"/>
        </w:rPr>
        <w:t>厄瓜多尔</w:t>
      </w:r>
      <w:r w:rsidR="0073306E">
        <w:rPr>
          <w:sz w:val="24"/>
          <w:szCs w:val="24"/>
          <w:lang w:eastAsia="zh-CN"/>
        </w:rPr>
        <w:t>氢氟碳化物</w:t>
      </w:r>
      <w:r w:rsidRPr="009D08D1">
        <w:rPr>
          <w:sz w:val="24"/>
          <w:szCs w:val="24"/>
          <w:lang w:eastAsia="zh-CN"/>
        </w:rPr>
        <w:t>总消费量的</w:t>
      </w:r>
      <w:r w:rsidRPr="009D08D1">
        <w:rPr>
          <w:sz w:val="24"/>
          <w:szCs w:val="24"/>
          <w:lang w:eastAsia="zh-CN"/>
        </w:rPr>
        <w:t>1.4%</w:t>
      </w:r>
      <w:r w:rsidR="008E5FF8">
        <w:rPr>
          <w:rFonts w:hint="eastAsia"/>
          <w:sz w:val="24"/>
          <w:szCs w:val="24"/>
          <w:lang w:eastAsia="zh-CN"/>
        </w:rPr>
        <w:t>（</w:t>
      </w:r>
      <w:r w:rsidR="00114910">
        <w:rPr>
          <w:rFonts w:hint="eastAsia"/>
          <w:sz w:val="24"/>
          <w:szCs w:val="24"/>
          <w:lang w:eastAsia="zh-CN"/>
        </w:rPr>
        <w:t>按</w:t>
      </w:r>
      <w:r w:rsidR="008E5FF8">
        <w:rPr>
          <w:rFonts w:hint="eastAsia"/>
          <w:sz w:val="24"/>
          <w:szCs w:val="24"/>
          <w:lang w:eastAsia="zh-CN"/>
        </w:rPr>
        <w:t>公吨</w:t>
      </w:r>
      <w:r w:rsidR="00114910">
        <w:rPr>
          <w:rFonts w:hint="eastAsia"/>
          <w:sz w:val="24"/>
          <w:szCs w:val="24"/>
          <w:lang w:eastAsia="zh-CN"/>
        </w:rPr>
        <w:t>计</w:t>
      </w:r>
      <w:r w:rsidR="008E5FF8">
        <w:rPr>
          <w:rFonts w:hint="eastAsia"/>
          <w:sz w:val="24"/>
          <w:szCs w:val="24"/>
          <w:lang w:eastAsia="zh-CN"/>
        </w:rPr>
        <w:t>）</w:t>
      </w:r>
      <w:r w:rsidRPr="009D08D1">
        <w:rPr>
          <w:sz w:val="24"/>
          <w:szCs w:val="24"/>
          <w:lang w:eastAsia="zh-CN"/>
        </w:rPr>
        <w:t>和</w:t>
      </w:r>
      <w:r w:rsidRPr="009D08D1">
        <w:rPr>
          <w:sz w:val="24"/>
          <w:szCs w:val="24"/>
          <w:lang w:eastAsia="zh-CN"/>
        </w:rPr>
        <w:t>0.9%</w:t>
      </w:r>
      <w:r w:rsidR="008E5FF8">
        <w:rPr>
          <w:rFonts w:hint="eastAsia"/>
          <w:sz w:val="24"/>
          <w:szCs w:val="24"/>
          <w:lang w:eastAsia="zh-CN"/>
        </w:rPr>
        <w:t>（</w:t>
      </w:r>
      <w:r w:rsidR="00114910">
        <w:rPr>
          <w:rFonts w:hint="eastAsia"/>
          <w:sz w:val="24"/>
          <w:szCs w:val="24"/>
          <w:lang w:eastAsia="zh-CN"/>
        </w:rPr>
        <w:t>按</w:t>
      </w:r>
      <w:r w:rsidRPr="009D08D1">
        <w:rPr>
          <w:sz w:val="24"/>
          <w:szCs w:val="24"/>
          <w:lang w:eastAsia="zh-CN"/>
        </w:rPr>
        <w:t>二氧化碳当量吨</w:t>
      </w:r>
      <w:r w:rsidR="00114910">
        <w:rPr>
          <w:rFonts w:hint="eastAsia"/>
          <w:sz w:val="24"/>
          <w:szCs w:val="24"/>
          <w:lang w:eastAsia="zh-CN"/>
        </w:rPr>
        <w:t>计</w:t>
      </w:r>
      <w:r w:rsidR="008E5FF8">
        <w:rPr>
          <w:rFonts w:hint="eastAsia"/>
          <w:sz w:val="24"/>
          <w:szCs w:val="24"/>
          <w:lang w:eastAsia="zh-CN"/>
        </w:rPr>
        <w:t>）</w:t>
      </w:r>
      <w:r w:rsidRPr="009D08D1">
        <w:rPr>
          <w:sz w:val="24"/>
          <w:szCs w:val="24"/>
          <w:lang w:eastAsia="zh-CN"/>
        </w:rPr>
        <w:t>。</w:t>
      </w:r>
    </w:p>
    <w:p w14:paraId="6D2DD19E" w14:textId="60DDA8EE" w:rsidR="00E45436" w:rsidRPr="009D6606" w:rsidRDefault="003C1D98" w:rsidP="00114910">
      <w:pPr>
        <w:pStyle w:val="StyleHeader4Para4Left0Firstline0"/>
        <w:keepNext/>
        <w:numPr>
          <w:ilvl w:val="0"/>
          <w:numId w:val="0"/>
        </w:numPr>
        <w:tabs>
          <w:tab w:val="clear" w:pos="2880"/>
          <w:tab w:val="clear" w:pos="5760"/>
        </w:tabs>
        <w:adjustRightInd w:val="0"/>
        <w:snapToGrid w:val="0"/>
        <w:spacing w:before="120" w:after="120" w:line="240" w:lineRule="atLeast"/>
        <w:rPr>
          <w:b/>
          <w:bCs/>
          <w:sz w:val="24"/>
          <w:szCs w:val="24"/>
          <w:lang w:eastAsia="zh-CN"/>
        </w:rPr>
      </w:pPr>
      <w:r w:rsidRPr="009D6606">
        <w:rPr>
          <w:b/>
          <w:bCs/>
          <w:sz w:val="24"/>
          <w:szCs w:val="24"/>
          <w:lang w:eastAsia="zh-CN"/>
        </w:rPr>
        <w:t>表</w:t>
      </w:r>
      <w:r w:rsidR="009D6606" w:rsidRPr="009D6606">
        <w:rPr>
          <w:rFonts w:hint="eastAsia"/>
          <w:b/>
          <w:bCs/>
          <w:sz w:val="24"/>
          <w:szCs w:val="24"/>
          <w:lang w:eastAsia="zh-CN"/>
        </w:rPr>
        <w:t>2.</w:t>
      </w:r>
      <w:r w:rsidR="009D6606" w:rsidRPr="009D6606">
        <w:rPr>
          <w:b/>
          <w:bCs/>
          <w:sz w:val="24"/>
          <w:szCs w:val="24"/>
          <w:lang w:eastAsia="zh-CN"/>
        </w:rPr>
        <w:t xml:space="preserve"> </w:t>
      </w:r>
      <w:r w:rsidRPr="009D6606">
        <w:rPr>
          <w:b/>
          <w:bCs/>
          <w:sz w:val="24"/>
          <w:szCs w:val="24"/>
          <w:lang w:eastAsia="zh-CN"/>
        </w:rPr>
        <w:t>厄瓜多尔</w:t>
      </w:r>
      <w:r w:rsidR="0073306E" w:rsidRPr="009D6606">
        <w:rPr>
          <w:b/>
          <w:bCs/>
          <w:sz w:val="24"/>
          <w:szCs w:val="24"/>
          <w:lang w:eastAsia="zh-CN"/>
        </w:rPr>
        <w:t>氢氟碳化物</w:t>
      </w:r>
      <w:r w:rsidRPr="009D6606">
        <w:rPr>
          <w:b/>
          <w:bCs/>
          <w:sz w:val="24"/>
          <w:szCs w:val="24"/>
          <w:lang w:eastAsia="zh-CN"/>
        </w:rPr>
        <w:t>消费量</w:t>
      </w:r>
      <w:r w:rsidR="00114910">
        <w:rPr>
          <w:rFonts w:hint="eastAsia"/>
          <w:b/>
          <w:bCs/>
          <w:sz w:val="24"/>
          <w:szCs w:val="24"/>
          <w:lang w:eastAsia="zh-CN"/>
        </w:rPr>
        <w:t xml:space="preserve"> </w:t>
      </w:r>
      <w:r w:rsidR="009D6606" w:rsidRPr="009D6606">
        <w:rPr>
          <w:rFonts w:hint="eastAsia"/>
          <w:b/>
          <w:bCs/>
          <w:sz w:val="24"/>
          <w:szCs w:val="24"/>
          <w:lang w:eastAsia="zh-CN"/>
        </w:rPr>
        <w:t>—</w:t>
      </w:r>
      <w:r w:rsidR="00114910">
        <w:rPr>
          <w:rFonts w:hint="eastAsia"/>
          <w:b/>
          <w:bCs/>
          <w:sz w:val="24"/>
          <w:szCs w:val="24"/>
          <w:lang w:eastAsia="zh-CN"/>
        </w:rPr>
        <w:t xml:space="preserve"> </w:t>
      </w:r>
      <w:r w:rsidRPr="009D6606">
        <w:rPr>
          <w:b/>
          <w:bCs/>
          <w:sz w:val="24"/>
          <w:szCs w:val="24"/>
          <w:lang w:eastAsia="zh-CN"/>
        </w:rPr>
        <w:t>行业分布</w:t>
      </w:r>
      <w:r w:rsidR="00992A46" w:rsidRPr="009D6606">
        <w:rPr>
          <w:b/>
          <w:bCs/>
          <w:sz w:val="24"/>
          <w:szCs w:val="24"/>
          <w:lang w:eastAsia="zh-CN"/>
        </w:rPr>
        <w:t>（</w:t>
      </w:r>
      <w:r w:rsidRPr="009D6606">
        <w:rPr>
          <w:b/>
          <w:bCs/>
          <w:sz w:val="24"/>
          <w:szCs w:val="24"/>
          <w:lang w:eastAsia="zh-CN"/>
        </w:rPr>
        <w:t>2022</w:t>
      </w:r>
      <w:r w:rsidRPr="009D6606">
        <w:rPr>
          <w:b/>
          <w:bCs/>
          <w:sz w:val="24"/>
          <w:szCs w:val="24"/>
          <w:lang w:eastAsia="zh-CN"/>
        </w:rPr>
        <w:t>年</w:t>
      </w:r>
      <w:r w:rsidR="00992A46" w:rsidRPr="009D6606">
        <w:rPr>
          <w:b/>
          <w:bCs/>
          <w:sz w:val="24"/>
          <w:szCs w:val="24"/>
          <w:lang w:eastAsia="zh-CN"/>
        </w:rPr>
        <w:t>）</w:t>
      </w:r>
      <w:r w:rsidRPr="009D6606">
        <w:rPr>
          <w:b/>
          <w:bCs/>
          <w:sz w:val="24"/>
          <w:szCs w:val="24"/>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32"/>
        <w:gridCol w:w="993"/>
        <w:gridCol w:w="990"/>
        <w:gridCol w:w="844"/>
        <w:gridCol w:w="975"/>
        <w:gridCol w:w="870"/>
        <w:gridCol w:w="1016"/>
        <w:gridCol w:w="834"/>
      </w:tblGrid>
      <w:tr w:rsidR="00665064" w:rsidRPr="002C73C5" w14:paraId="07FFFED7" w14:textId="77777777" w:rsidTr="006150A4">
        <w:trPr>
          <w:trHeight w:val="721"/>
          <w:tblHeader/>
        </w:trPr>
        <w:tc>
          <w:tcPr>
            <w:tcW w:w="1514" w:type="pct"/>
            <w:shd w:val="clear" w:color="auto" w:fill="auto"/>
            <w:tcMar>
              <w:left w:w="43" w:type="dxa"/>
              <w:right w:w="43" w:type="dxa"/>
            </w:tcMar>
            <w:vAlign w:val="center"/>
            <w:hideMark/>
          </w:tcPr>
          <w:p w14:paraId="3713A6EB" w14:textId="240ECC12" w:rsidR="00665064" w:rsidRPr="002C73C5" w:rsidRDefault="008E5FF8" w:rsidP="006150A4">
            <w:pPr>
              <w:keepNext/>
              <w:suppressAutoHyphens/>
              <w:jc w:val="center"/>
              <w:rPr>
                <w:b/>
                <w:bCs/>
                <w:sz w:val="20"/>
                <w:szCs w:val="20"/>
                <w:lang w:eastAsia="en-CA"/>
              </w:rPr>
            </w:pPr>
            <w:r w:rsidRPr="002C73C5">
              <w:rPr>
                <w:rFonts w:hint="eastAsia"/>
                <w:b/>
                <w:bCs/>
                <w:sz w:val="20"/>
                <w:szCs w:val="20"/>
                <w:lang w:eastAsia="zh-CN"/>
              </w:rPr>
              <w:t>行业</w:t>
            </w:r>
          </w:p>
        </w:tc>
        <w:tc>
          <w:tcPr>
            <w:tcW w:w="531" w:type="pct"/>
            <w:shd w:val="clear" w:color="auto" w:fill="auto"/>
            <w:tcMar>
              <w:left w:w="85" w:type="dxa"/>
              <w:right w:w="85" w:type="dxa"/>
            </w:tcMar>
            <w:vAlign w:val="center"/>
            <w:hideMark/>
          </w:tcPr>
          <w:p w14:paraId="07F76223" w14:textId="77777777" w:rsidR="00665064" w:rsidRPr="002C73C5" w:rsidRDefault="00665064" w:rsidP="006150A4">
            <w:pPr>
              <w:ind w:left="-55" w:right="-61"/>
              <w:jc w:val="center"/>
              <w:rPr>
                <w:b/>
                <w:bCs/>
                <w:sz w:val="20"/>
                <w:szCs w:val="20"/>
              </w:rPr>
            </w:pPr>
            <w:r w:rsidRPr="002C73C5">
              <w:rPr>
                <w:b/>
                <w:bCs/>
                <w:sz w:val="20"/>
                <w:szCs w:val="20"/>
              </w:rPr>
              <w:t>HFC-134a</w:t>
            </w:r>
          </w:p>
        </w:tc>
        <w:tc>
          <w:tcPr>
            <w:tcW w:w="529" w:type="pct"/>
            <w:tcMar>
              <w:left w:w="85" w:type="dxa"/>
              <w:right w:w="85" w:type="dxa"/>
            </w:tcMar>
            <w:vAlign w:val="center"/>
          </w:tcPr>
          <w:p w14:paraId="387C873F" w14:textId="77777777" w:rsidR="00665064" w:rsidRPr="002C73C5" w:rsidRDefault="00665064" w:rsidP="006150A4">
            <w:pPr>
              <w:jc w:val="center"/>
              <w:rPr>
                <w:b/>
                <w:bCs/>
                <w:sz w:val="20"/>
                <w:szCs w:val="20"/>
              </w:rPr>
            </w:pPr>
            <w:r w:rsidRPr="002C73C5">
              <w:rPr>
                <w:b/>
                <w:bCs/>
                <w:sz w:val="20"/>
                <w:szCs w:val="20"/>
              </w:rPr>
              <w:t>R-404A</w:t>
            </w:r>
          </w:p>
        </w:tc>
        <w:tc>
          <w:tcPr>
            <w:tcW w:w="451" w:type="pct"/>
            <w:tcMar>
              <w:left w:w="85" w:type="dxa"/>
              <w:right w:w="85" w:type="dxa"/>
            </w:tcMar>
            <w:vAlign w:val="center"/>
          </w:tcPr>
          <w:p w14:paraId="1C5D4E03" w14:textId="77777777" w:rsidR="00665064" w:rsidRPr="002C73C5" w:rsidRDefault="00665064" w:rsidP="006150A4">
            <w:pPr>
              <w:ind w:left="-8"/>
              <w:jc w:val="center"/>
              <w:rPr>
                <w:b/>
                <w:bCs/>
                <w:sz w:val="20"/>
                <w:szCs w:val="20"/>
              </w:rPr>
            </w:pPr>
            <w:r w:rsidRPr="002C73C5">
              <w:rPr>
                <w:b/>
                <w:bCs/>
                <w:sz w:val="20"/>
                <w:szCs w:val="20"/>
              </w:rPr>
              <w:t>R-410A</w:t>
            </w:r>
          </w:p>
        </w:tc>
        <w:tc>
          <w:tcPr>
            <w:tcW w:w="521" w:type="pct"/>
            <w:shd w:val="clear" w:color="auto" w:fill="auto"/>
            <w:tcMar>
              <w:left w:w="85" w:type="dxa"/>
              <w:right w:w="85" w:type="dxa"/>
            </w:tcMar>
            <w:vAlign w:val="center"/>
            <w:hideMark/>
          </w:tcPr>
          <w:p w14:paraId="42867F90" w14:textId="77777777" w:rsidR="00665064" w:rsidRPr="002C73C5" w:rsidRDefault="00665064" w:rsidP="006150A4">
            <w:pPr>
              <w:jc w:val="center"/>
              <w:rPr>
                <w:b/>
                <w:bCs/>
                <w:sz w:val="20"/>
                <w:szCs w:val="20"/>
              </w:rPr>
            </w:pPr>
            <w:r w:rsidRPr="002C73C5">
              <w:rPr>
                <w:b/>
                <w:bCs/>
                <w:sz w:val="20"/>
                <w:szCs w:val="20"/>
              </w:rPr>
              <w:t>R-507A</w:t>
            </w:r>
          </w:p>
        </w:tc>
        <w:tc>
          <w:tcPr>
            <w:tcW w:w="465" w:type="pct"/>
            <w:vAlign w:val="center"/>
          </w:tcPr>
          <w:p w14:paraId="3CD8932D" w14:textId="087E4485" w:rsidR="00665064" w:rsidRPr="002C73C5" w:rsidRDefault="008E5FF8" w:rsidP="006150A4">
            <w:pPr>
              <w:jc w:val="center"/>
              <w:rPr>
                <w:b/>
                <w:bCs/>
                <w:sz w:val="20"/>
                <w:szCs w:val="20"/>
              </w:rPr>
            </w:pPr>
            <w:r w:rsidRPr="002C73C5">
              <w:rPr>
                <w:rFonts w:hint="eastAsia"/>
                <w:b/>
                <w:bCs/>
                <w:sz w:val="20"/>
                <w:szCs w:val="20"/>
                <w:lang w:eastAsia="zh-CN"/>
              </w:rPr>
              <w:t>其他</w:t>
            </w:r>
          </w:p>
        </w:tc>
        <w:tc>
          <w:tcPr>
            <w:tcW w:w="543" w:type="pct"/>
            <w:vAlign w:val="center"/>
          </w:tcPr>
          <w:p w14:paraId="5B92F359" w14:textId="6FB8A218" w:rsidR="00665064" w:rsidRPr="002C73C5" w:rsidRDefault="008E5FF8" w:rsidP="006150A4">
            <w:pPr>
              <w:jc w:val="center"/>
              <w:rPr>
                <w:b/>
                <w:bCs/>
                <w:sz w:val="20"/>
                <w:szCs w:val="20"/>
              </w:rPr>
            </w:pPr>
            <w:r w:rsidRPr="002C73C5">
              <w:rPr>
                <w:rFonts w:hint="eastAsia"/>
                <w:b/>
                <w:bCs/>
                <w:sz w:val="20"/>
                <w:szCs w:val="20"/>
                <w:lang w:eastAsia="zh-CN"/>
              </w:rPr>
              <w:t>共计</w:t>
            </w:r>
          </w:p>
        </w:tc>
        <w:tc>
          <w:tcPr>
            <w:tcW w:w="446" w:type="pct"/>
            <w:shd w:val="clear" w:color="auto" w:fill="auto"/>
            <w:tcMar>
              <w:left w:w="85" w:type="dxa"/>
              <w:right w:w="85" w:type="dxa"/>
            </w:tcMar>
            <w:vAlign w:val="center"/>
          </w:tcPr>
          <w:p w14:paraId="2F8E7A8B" w14:textId="4944FCEB" w:rsidR="00665064" w:rsidRPr="002C73C5" w:rsidRDefault="008E5FF8" w:rsidP="006150A4">
            <w:pPr>
              <w:jc w:val="center"/>
              <w:rPr>
                <w:b/>
                <w:bCs/>
                <w:sz w:val="20"/>
                <w:szCs w:val="20"/>
              </w:rPr>
            </w:pPr>
            <w:r w:rsidRPr="002C73C5">
              <w:rPr>
                <w:rFonts w:hint="eastAsia"/>
                <w:b/>
                <w:bCs/>
                <w:sz w:val="20"/>
                <w:szCs w:val="20"/>
                <w:lang w:eastAsia="zh-CN"/>
              </w:rPr>
              <w:t>占比</w:t>
            </w:r>
            <w:r w:rsidRPr="002C73C5">
              <w:rPr>
                <w:rFonts w:hint="eastAsia"/>
                <w:b/>
                <w:bCs/>
                <w:sz w:val="20"/>
                <w:szCs w:val="20"/>
                <w:lang w:eastAsia="zh-CN"/>
              </w:rPr>
              <w:t xml:space="preserve"> </w:t>
            </w:r>
            <w:r w:rsidRPr="002C73C5">
              <w:rPr>
                <w:b/>
                <w:bCs/>
                <w:sz w:val="20"/>
                <w:szCs w:val="20"/>
                <w:lang w:eastAsia="zh-CN"/>
              </w:rPr>
              <w:t xml:space="preserve"> </w:t>
            </w:r>
            <w:r w:rsidR="00992A46" w:rsidRPr="002C73C5">
              <w:rPr>
                <w:b/>
                <w:bCs/>
                <w:sz w:val="20"/>
                <w:szCs w:val="20"/>
              </w:rPr>
              <w:t>（</w:t>
            </w:r>
            <w:r w:rsidR="00665064" w:rsidRPr="002C73C5">
              <w:rPr>
                <w:b/>
                <w:bCs/>
                <w:sz w:val="20"/>
                <w:szCs w:val="20"/>
              </w:rPr>
              <w:t>%</w:t>
            </w:r>
            <w:r w:rsidR="00992A46" w:rsidRPr="002C73C5">
              <w:rPr>
                <w:b/>
                <w:bCs/>
                <w:sz w:val="20"/>
                <w:szCs w:val="20"/>
              </w:rPr>
              <w:t>）</w:t>
            </w:r>
          </w:p>
        </w:tc>
      </w:tr>
      <w:tr w:rsidR="00665064" w:rsidRPr="002C73C5" w14:paraId="6EBE0895" w14:textId="77777777" w:rsidTr="006150A4">
        <w:trPr>
          <w:cantSplit/>
          <w:trHeight w:val="136"/>
        </w:trPr>
        <w:tc>
          <w:tcPr>
            <w:tcW w:w="5000" w:type="pct"/>
            <w:gridSpan w:val="8"/>
          </w:tcPr>
          <w:p w14:paraId="02E03781" w14:textId="14FF6C8C" w:rsidR="00665064" w:rsidRPr="002C73C5" w:rsidRDefault="008E5FF8" w:rsidP="006150A4">
            <w:pPr>
              <w:spacing w:before="40" w:after="40"/>
              <w:jc w:val="center"/>
              <w:rPr>
                <w:b/>
                <w:bCs/>
                <w:sz w:val="20"/>
                <w:szCs w:val="20"/>
              </w:rPr>
            </w:pPr>
            <w:r w:rsidRPr="002C73C5">
              <w:rPr>
                <w:rFonts w:hint="eastAsia"/>
                <w:b/>
                <w:bCs/>
                <w:sz w:val="20"/>
                <w:szCs w:val="20"/>
                <w:lang w:eastAsia="zh-CN"/>
              </w:rPr>
              <w:t>公吨</w:t>
            </w:r>
          </w:p>
        </w:tc>
      </w:tr>
      <w:tr w:rsidR="00665064" w:rsidRPr="002C73C5" w14:paraId="69A6729B" w14:textId="77777777" w:rsidTr="006150A4">
        <w:trPr>
          <w:cantSplit/>
          <w:trHeight w:val="136"/>
        </w:trPr>
        <w:tc>
          <w:tcPr>
            <w:tcW w:w="5000" w:type="pct"/>
            <w:gridSpan w:val="8"/>
          </w:tcPr>
          <w:p w14:paraId="0B5C293B" w14:textId="6DE803C4" w:rsidR="00665064" w:rsidRPr="002C73C5" w:rsidRDefault="008E5FF8" w:rsidP="006150A4">
            <w:pPr>
              <w:spacing w:before="40" w:after="40"/>
              <w:jc w:val="left"/>
              <w:rPr>
                <w:b/>
                <w:bCs/>
                <w:sz w:val="20"/>
                <w:szCs w:val="20"/>
              </w:rPr>
            </w:pPr>
            <w:r w:rsidRPr="002C73C5">
              <w:rPr>
                <w:rFonts w:hint="eastAsia"/>
                <w:b/>
                <w:bCs/>
                <w:sz w:val="20"/>
                <w:szCs w:val="20"/>
                <w:lang w:eastAsia="zh-CN"/>
              </w:rPr>
              <w:t>制造行业</w:t>
            </w:r>
          </w:p>
        </w:tc>
      </w:tr>
      <w:tr w:rsidR="00665064" w:rsidRPr="002C73C5" w14:paraId="4081128F" w14:textId="77777777" w:rsidTr="006150A4">
        <w:trPr>
          <w:trHeight w:val="54"/>
        </w:trPr>
        <w:tc>
          <w:tcPr>
            <w:tcW w:w="1514" w:type="pct"/>
            <w:shd w:val="clear" w:color="auto" w:fill="auto"/>
            <w:tcMar>
              <w:left w:w="43" w:type="dxa"/>
              <w:right w:w="43" w:type="dxa"/>
            </w:tcMar>
          </w:tcPr>
          <w:p w14:paraId="31878AA9" w14:textId="1D2B1A5A" w:rsidR="00665064" w:rsidRPr="002C73C5" w:rsidRDefault="008E5FF8" w:rsidP="006150A4">
            <w:pPr>
              <w:suppressAutoHyphens/>
              <w:ind w:left="96"/>
              <w:jc w:val="left"/>
              <w:rPr>
                <w:sz w:val="20"/>
                <w:szCs w:val="20"/>
                <w:lang w:eastAsia="en-CA"/>
              </w:rPr>
            </w:pPr>
            <w:r w:rsidRPr="002C73C5">
              <w:rPr>
                <w:rFonts w:hint="eastAsia"/>
                <w:sz w:val="20"/>
                <w:szCs w:val="20"/>
                <w:lang w:eastAsia="zh-CN"/>
              </w:rPr>
              <w:t>家用制冷</w:t>
            </w:r>
          </w:p>
        </w:tc>
        <w:tc>
          <w:tcPr>
            <w:tcW w:w="531" w:type="pct"/>
            <w:shd w:val="clear" w:color="auto" w:fill="auto"/>
            <w:tcMar>
              <w:left w:w="85" w:type="dxa"/>
              <w:right w:w="85" w:type="dxa"/>
            </w:tcMar>
          </w:tcPr>
          <w:p w14:paraId="37DF53E1" w14:textId="77777777" w:rsidR="00665064" w:rsidRPr="002C73C5" w:rsidRDefault="00665064" w:rsidP="006150A4">
            <w:pPr>
              <w:jc w:val="right"/>
              <w:rPr>
                <w:sz w:val="20"/>
                <w:szCs w:val="20"/>
                <w:highlight w:val="cyan"/>
              </w:rPr>
            </w:pPr>
            <w:r w:rsidRPr="002C73C5">
              <w:rPr>
                <w:sz w:val="20"/>
                <w:szCs w:val="20"/>
              </w:rPr>
              <w:t>0.52</w:t>
            </w:r>
          </w:p>
        </w:tc>
        <w:tc>
          <w:tcPr>
            <w:tcW w:w="529" w:type="pct"/>
            <w:tcMar>
              <w:left w:w="85" w:type="dxa"/>
              <w:right w:w="85" w:type="dxa"/>
            </w:tcMar>
          </w:tcPr>
          <w:p w14:paraId="0DA1BA74" w14:textId="77777777" w:rsidR="00665064" w:rsidRPr="002C73C5" w:rsidRDefault="00665064" w:rsidP="006150A4">
            <w:pPr>
              <w:jc w:val="right"/>
              <w:rPr>
                <w:sz w:val="20"/>
                <w:szCs w:val="20"/>
              </w:rPr>
            </w:pPr>
            <w:r w:rsidRPr="002C73C5">
              <w:rPr>
                <w:sz w:val="20"/>
                <w:szCs w:val="20"/>
              </w:rPr>
              <w:t>0.00</w:t>
            </w:r>
          </w:p>
        </w:tc>
        <w:tc>
          <w:tcPr>
            <w:tcW w:w="451" w:type="pct"/>
            <w:tcMar>
              <w:left w:w="85" w:type="dxa"/>
              <w:right w:w="85" w:type="dxa"/>
            </w:tcMar>
          </w:tcPr>
          <w:p w14:paraId="107AB435"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4E601458" w14:textId="77777777" w:rsidR="00665064" w:rsidRPr="002C73C5" w:rsidRDefault="00665064" w:rsidP="006150A4">
            <w:pPr>
              <w:jc w:val="right"/>
              <w:rPr>
                <w:sz w:val="20"/>
                <w:szCs w:val="20"/>
              </w:rPr>
            </w:pPr>
            <w:r w:rsidRPr="002C73C5">
              <w:rPr>
                <w:sz w:val="20"/>
                <w:szCs w:val="20"/>
              </w:rPr>
              <w:t>0.00</w:t>
            </w:r>
          </w:p>
        </w:tc>
        <w:tc>
          <w:tcPr>
            <w:tcW w:w="465" w:type="pct"/>
          </w:tcPr>
          <w:p w14:paraId="56F94B8F" w14:textId="77777777" w:rsidR="00665064" w:rsidRPr="002C73C5" w:rsidRDefault="00665064" w:rsidP="006150A4">
            <w:pPr>
              <w:jc w:val="right"/>
              <w:rPr>
                <w:sz w:val="20"/>
                <w:szCs w:val="20"/>
              </w:rPr>
            </w:pPr>
            <w:r w:rsidRPr="002C73C5">
              <w:rPr>
                <w:sz w:val="20"/>
                <w:szCs w:val="20"/>
              </w:rPr>
              <w:t>0.00</w:t>
            </w:r>
          </w:p>
        </w:tc>
        <w:tc>
          <w:tcPr>
            <w:tcW w:w="543" w:type="pct"/>
          </w:tcPr>
          <w:p w14:paraId="34D493C0" w14:textId="77777777" w:rsidR="00665064" w:rsidRPr="002C73C5" w:rsidRDefault="00665064" w:rsidP="006150A4">
            <w:pPr>
              <w:jc w:val="right"/>
              <w:rPr>
                <w:sz w:val="20"/>
                <w:szCs w:val="20"/>
              </w:rPr>
            </w:pPr>
            <w:r w:rsidRPr="002C73C5">
              <w:rPr>
                <w:sz w:val="20"/>
                <w:szCs w:val="20"/>
              </w:rPr>
              <w:t>0.52</w:t>
            </w:r>
          </w:p>
        </w:tc>
        <w:tc>
          <w:tcPr>
            <w:tcW w:w="446" w:type="pct"/>
            <w:shd w:val="clear" w:color="auto" w:fill="auto"/>
            <w:tcMar>
              <w:left w:w="85" w:type="dxa"/>
              <w:right w:w="85" w:type="dxa"/>
            </w:tcMar>
          </w:tcPr>
          <w:p w14:paraId="5A350EAE" w14:textId="77777777" w:rsidR="00665064" w:rsidRPr="002C73C5" w:rsidRDefault="00665064" w:rsidP="006150A4">
            <w:pPr>
              <w:jc w:val="center"/>
              <w:rPr>
                <w:sz w:val="20"/>
                <w:szCs w:val="20"/>
              </w:rPr>
            </w:pPr>
            <w:r w:rsidRPr="002C73C5">
              <w:rPr>
                <w:sz w:val="20"/>
                <w:szCs w:val="20"/>
              </w:rPr>
              <w:t>0.0</w:t>
            </w:r>
          </w:p>
        </w:tc>
      </w:tr>
      <w:tr w:rsidR="00665064" w:rsidRPr="002C73C5" w14:paraId="5E5C2357" w14:textId="77777777" w:rsidTr="006150A4">
        <w:trPr>
          <w:trHeight w:val="144"/>
        </w:trPr>
        <w:tc>
          <w:tcPr>
            <w:tcW w:w="1514" w:type="pct"/>
            <w:shd w:val="clear" w:color="auto" w:fill="auto"/>
            <w:tcMar>
              <w:left w:w="43" w:type="dxa"/>
              <w:right w:w="43" w:type="dxa"/>
            </w:tcMar>
          </w:tcPr>
          <w:p w14:paraId="32B1E0A0" w14:textId="5907B853" w:rsidR="00665064" w:rsidRPr="002C73C5" w:rsidRDefault="008E5FF8" w:rsidP="006150A4">
            <w:pPr>
              <w:suppressAutoHyphens/>
              <w:ind w:left="96"/>
              <w:jc w:val="left"/>
              <w:rPr>
                <w:sz w:val="20"/>
                <w:szCs w:val="20"/>
                <w:lang w:eastAsia="zh-CN"/>
              </w:rPr>
            </w:pPr>
            <w:r w:rsidRPr="002C73C5">
              <w:rPr>
                <w:rFonts w:hint="eastAsia"/>
                <w:sz w:val="20"/>
                <w:szCs w:val="20"/>
                <w:lang w:eastAsia="zh-CN"/>
              </w:rPr>
              <w:t>商用制冷</w:t>
            </w:r>
            <w:r w:rsidR="00992A46" w:rsidRPr="002C73C5">
              <w:rPr>
                <w:sz w:val="20"/>
                <w:szCs w:val="20"/>
                <w:lang w:eastAsia="zh-CN"/>
              </w:rPr>
              <w:t>（</w:t>
            </w:r>
            <w:r w:rsidRPr="002C73C5">
              <w:rPr>
                <w:rFonts w:hint="eastAsia"/>
                <w:sz w:val="20"/>
                <w:szCs w:val="20"/>
                <w:lang w:eastAsia="zh-CN"/>
              </w:rPr>
              <w:t>单机机组</w:t>
            </w:r>
            <w:r w:rsidR="00992A46" w:rsidRPr="002C73C5">
              <w:rPr>
                <w:sz w:val="20"/>
                <w:szCs w:val="20"/>
                <w:lang w:eastAsia="zh-CN"/>
              </w:rPr>
              <w:t>）</w:t>
            </w:r>
          </w:p>
        </w:tc>
        <w:tc>
          <w:tcPr>
            <w:tcW w:w="531" w:type="pct"/>
            <w:shd w:val="clear" w:color="auto" w:fill="auto"/>
            <w:tcMar>
              <w:left w:w="85" w:type="dxa"/>
              <w:right w:w="85" w:type="dxa"/>
            </w:tcMar>
          </w:tcPr>
          <w:p w14:paraId="6D032A72" w14:textId="77777777" w:rsidR="00665064" w:rsidRPr="002C73C5" w:rsidRDefault="00665064" w:rsidP="006150A4">
            <w:pPr>
              <w:jc w:val="right"/>
              <w:rPr>
                <w:sz w:val="20"/>
                <w:szCs w:val="20"/>
              </w:rPr>
            </w:pPr>
            <w:r w:rsidRPr="002C73C5">
              <w:rPr>
                <w:sz w:val="20"/>
                <w:szCs w:val="20"/>
              </w:rPr>
              <w:t>9.90</w:t>
            </w:r>
          </w:p>
        </w:tc>
        <w:tc>
          <w:tcPr>
            <w:tcW w:w="529" w:type="pct"/>
            <w:tcMar>
              <w:left w:w="85" w:type="dxa"/>
              <w:right w:w="85" w:type="dxa"/>
            </w:tcMar>
          </w:tcPr>
          <w:p w14:paraId="2D804CD4" w14:textId="77777777" w:rsidR="00665064" w:rsidRPr="002C73C5" w:rsidRDefault="00665064" w:rsidP="006150A4">
            <w:pPr>
              <w:jc w:val="right"/>
              <w:rPr>
                <w:sz w:val="20"/>
                <w:szCs w:val="20"/>
              </w:rPr>
            </w:pPr>
            <w:bookmarkStart w:id="1" w:name="_Hlk151382434"/>
            <w:r w:rsidRPr="002C73C5">
              <w:rPr>
                <w:sz w:val="20"/>
                <w:szCs w:val="20"/>
              </w:rPr>
              <w:t>0.00</w:t>
            </w:r>
            <w:bookmarkEnd w:id="1"/>
          </w:p>
        </w:tc>
        <w:tc>
          <w:tcPr>
            <w:tcW w:w="451" w:type="pct"/>
            <w:tcMar>
              <w:left w:w="85" w:type="dxa"/>
              <w:right w:w="85" w:type="dxa"/>
            </w:tcMar>
          </w:tcPr>
          <w:p w14:paraId="2E102CC5"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3D924D8B" w14:textId="77777777" w:rsidR="00665064" w:rsidRPr="002C73C5" w:rsidRDefault="00665064" w:rsidP="006150A4">
            <w:pPr>
              <w:jc w:val="right"/>
              <w:rPr>
                <w:sz w:val="20"/>
                <w:szCs w:val="20"/>
              </w:rPr>
            </w:pPr>
            <w:r w:rsidRPr="002C73C5">
              <w:rPr>
                <w:sz w:val="20"/>
                <w:szCs w:val="20"/>
              </w:rPr>
              <w:t>0.00</w:t>
            </w:r>
          </w:p>
        </w:tc>
        <w:tc>
          <w:tcPr>
            <w:tcW w:w="465" w:type="pct"/>
          </w:tcPr>
          <w:p w14:paraId="30B5AE61" w14:textId="77777777" w:rsidR="00665064" w:rsidRPr="002C73C5" w:rsidRDefault="00665064" w:rsidP="006150A4">
            <w:pPr>
              <w:jc w:val="right"/>
              <w:rPr>
                <w:sz w:val="20"/>
                <w:szCs w:val="20"/>
              </w:rPr>
            </w:pPr>
            <w:r w:rsidRPr="002C73C5">
              <w:rPr>
                <w:sz w:val="20"/>
                <w:szCs w:val="20"/>
              </w:rPr>
              <w:t>0.00</w:t>
            </w:r>
          </w:p>
        </w:tc>
        <w:tc>
          <w:tcPr>
            <w:tcW w:w="543" w:type="pct"/>
          </w:tcPr>
          <w:p w14:paraId="44EF93C2" w14:textId="77777777" w:rsidR="00665064" w:rsidRPr="002C73C5" w:rsidRDefault="00665064" w:rsidP="006150A4">
            <w:pPr>
              <w:jc w:val="right"/>
              <w:rPr>
                <w:sz w:val="20"/>
                <w:szCs w:val="20"/>
              </w:rPr>
            </w:pPr>
            <w:r w:rsidRPr="002C73C5">
              <w:rPr>
                <w:sz w:val="20"/>
                <w:szCs w:val="20"/>
              </w:rPr>
              <w:t>9.90</w:t>
            </w:r>
          </w:p>
        </w:tc>
        <w:tc>
          <w:tcPr>
            <w:tcW w:w="446" w:type="pct"/>
            <w:shd w:val="clear" w:color="auto" w:fill="auto"/>
            <w:tcMar>
              <w:left w:w="85" w:type="dxa"/>
              <w:right w:w="85" w:type="dxa"/>
            </w:tcMar>
          </w:tcPr>
          <w:p w14:paraId="36044F1F" w14:textId="77777777" w:rsidR="00665064" w:rsidRPr="002C73C5" w:rsidRDefault="00665064" w:rsidP="006150A4">
            <w:pPr>
              <w:jc w:val="center"/>
              <w:rPr>
                <w:sz w:val="20"/>
                <w:szCs w:val="20"/>
              </w:rPr>
            </w:pPr>
            <w:r w:rsidRPr="002C73C5">
              <w:rPr>
                <w:sz w:val="20"/>
                <w:szCs w:val="20"/>
              </w:rPr>
              <w:t>0.6</w:t>
            </w:r>
          </w:p>
        </w:tc>
      </w:tr>
      <w:tr w:rsidR="00665064" w:rsidRPr="002C73C5" w14:paraId="6B5BE1DD" w14:textId="77777777" w:rsidTr="006150A4">
        <w:trPr>
          <w:trHeight w:val="144"/>
        </w:trPr>
        <w:tc>
          <w:tcPr>
            <w:tcW w:w="1514" w:type="pct"/>
            <w:shd w:val="clear" w:color="auto" w:fill="auto"/>
            <w:tcMar>
              <w:left w:w="43" w:type="dxa"/>
              <w:right w:w="43" w:type="dxa"/>
            </w:tcMar>
          </w:tcPr>
          <w:p w14:paraId="0FC49A99" w14:textId="0206F37D" w:rsidR="00665064" w:rsidRPr="002C73C5" w:rsidRDefault="008E5FF8" w:rsidP="006150A4">
            <w:pPr>
              <w:suppressAutoHyphens/>
              <w:ind w:left="96"/>
              <w:jc w:val="left"/>
              <w:rPr>
                <w:sz w:val="20"/>
                <w:szCs w:val="20"/>
                <w:lang w:eastAsia="en-CA"/>
              </w:rPr>
            </w:pPr>
            <w:r w:rsidRPr="002C73C5">
              <w:rPr>
                <w:rFonts w:hint="eastAsia"/>
                <w:sz w:val="20"/>
                <w:szCs w:val="20"/>
                <w:lang w:eastAsia="zh-CN"/>
              </w:rPr>
              <w:t>移动空调</w:t>
            </w:r>
          </w:p>
        </w:tc>
        <w:tc>
          <w:tcPr>
            <w:tcW w:w="531" w:type="pct"/>
            <w:shd w:val="clear" w:color="auto" w:fill="auto"/>
            <w:tcMar>
              <w:left w:w="85" w:type="dxa"/>
              <w:right w:w="85" w:type="dxa"/>
            </w:tcMar>
          </w:tcPr>
          <w:p w14:paraId="046B98D5" w14:textId="77777777" w:rsidR="00665064" w:rsidRPr="002C73C5" w:rsidRDefault="00665064" w:rsidP="006150A4">
            <w:pPr>
              <w:jc w:val="right"/>
              <w:rPr>
                <w:sz w:val="20"/>
                <w:szCs w:val="20"/>
              </w:rPr>
            </w:pPr>
            <w:r w:rsidRPr="002C73C5">
              <w:rPr>
                <w:sz w:val="20"/>
                <w:szCs w:val="20"/>
              </w:rPr>
              <w:t>11.38</w:t>
            </w:r>
          </w:p>
        </w:tc>
        <w:tc>
          <w:tcPr>
            <w:tcW w:w="529" w:type="pct"/>
            <w:tcMar>
              <w:left w:w="85" w:type="dxa"/>
              <w:right w:w="85" w:type="dxa"/>
            </w:tcMar>
          </w:tcPr>
          <w:p w14:paraId="2ED2CE2A" w14:textId="77777777" w:rsidR="00665064" w:rsidRPr="002C73C5" w:rsidRDefault="00665064" w:rsidP="006150A4">
            <w:pPr>
              <w:jc w:val="right"/>
              <w:rPr>
                <w:sz w:val="20"/>
                <w:szCs w:val="20"/>
              </w:rPr>
            </w:pPr>
            <w:r w:rsidRPr="002C73C5">
              <w:rPr>
                <w:sz w:val="20"/>
                <w:szCs w:val="20"/>
              </w:rPr>
              <w:t>0.00</w:t>
            </w:r>
          </w:p>
        </w:tc>
        <w:tc>
          <w:tcPr>
            <w:tcW w:w="451" w:type="pct"/>
            <w:tcMar>
              <w:left w:w="85" w:type="dxa"/>
              <w:right w:w="85" w:type="dxa"/>
            </w:tcMar>
          </w:tcPr>
          <w:p w14:paraId="683BF03B"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5E7BF281" w14:textId="77777777" w:rsidR="00665064" w:rsidRPr="002C73C5" w:rsidRDefault="00665064" w:rsidP="006150A4">
            <w:pPr>
              <w:jc w:val="right"/>
              <w:rPr>
                <w:sz w:val="20"/>
                <w:szCs w:val="20"/>
              </w:rPr>
            </w:pPr>
            <w:r w:rsidRPr="002C73C5">
              <w:rPr>
                <w:sz w:val="20"/>
                <w:szCs w:val="20"/>
              </w:rPr>
              <w:t>0</w:t>
            </w:r>
          </w:p>
        </w:tc>
        <w:tc>
          <w:tcPr>
            <w:tcW w:w="465" w:type="pct"/>
          </w:tcPr>
          <w:p w14:paraId="54132E5B" w14:textId="77777777" w:rsidR="00665064" w:rsidRPr="002C73C5" w:rsidRDefault="00665064" w:rsidP="006150A4">
            <w:pPr>
              <w:jc w:val="right"/>
              <w:rPr>
                <w:sz w:val="20"/>
                <w:szCs w:val="20"/>
              </w:rPr>
            </w:pPr>
            <w:r w:rsidRPr="002C73C5">
              <w:rPr>
                <w:sz w:val="20"/>
                <w:szCs w:val="20"/>
              </w:rPr>
              <w:t>0.00</w:t>
            </w:r>
          </w:p>
        </w:tc>
        <w:tc>
          <w:tcPr>
            <w:tcW w:w="543" w:type="pct"/>
          </w:tcPr>
          <w:p w14:paraId="7EE63DAF" w14:textId="77777777" w:rsidR="00665064" w:rsidRPr="002C73C5" w:rsidRDefault="00665064" w:rsidP="006150A4">
            <w:pPr>
              <w:jc w:val="right"/>
              <w:rPr>
                <w:sz w:val="20"/>
                <w:szCs w:val="20"/>
              </w:rPr>
            </w:pPr>
            <w:r w:rsidRPr="002C73C5">
              <w:rPr>
                <w:sz w:val="20"/>
                <w:szCs w:val="20"/>
              </w:rPr>
              <w:t>11.38</w:t>
            </w:r>
          </w:p>
        </w:tc>
        <w:tc>
          <w:tcPr>
            <w:tcW w:w="446" w:type="pct"/>
            <w:shd w:val="clear" w:color="auto" w:fill="auto"/>
            <w:tcMar>
              <w:left w:w="85" w:type="dxa"/>
              <w:right w:w="85" w:type="dxa"/>
            </w:tcMar>
          </w:tcPr>
          <w:p w14:paraId="61D9609A" w14:textId="77777777" w:rsidR="00665064" w:rsidRPr="002C73C5" w:rsidRDefault="00665064" w:rsidP="006150A4">
            <w:pPr>
              <w:jc w:val="center"/>
              <w:rPr>
                <w:sz w:val="20"/>
                <w:szCs w:val="20"/>
              </w:rPr>
            </w:pPr>
            <w:r w:rsidRPr="002C73C5">
              <w:rPr>
                <w:sz w:val="20"/>
                <w:szCs w:val="20"/>
              </w:rPr>
              <w:t>0.7</w:t>
            </w:r>
          </w:p>
        </w:tc>
      </w:tr>
      <w:tr w:rsidR="00665064" w:rsidRPr="002C73C5" w14:paraId="2BBD9114" w14:textId="77777777" w:rsidTr="006150A4">
        <w:trPr>
          <w:trHeight w:val="144"/>
        </w:trPr>
        <w:tc>
          <w:tcPr>
            <w:tcW w:w="1514" w:type="pct"/>
            <w:shd w:val="clear" w:color="auto" w:fill="auto"/>
            <w:tcMar>
              <w:left w:w="43" w:type="dxa"/>
              <w:right w:w="43" w:type="dxa"/>
            </w:tcMar>
          </w:tcPr>
          <w:p w14:paraId="3EF4C708" w14:textId="4A1881E0" w:rsidR="00665064" w:rsidRPr="002C73C5" w:rsidRDefault="008E5FF8" w:rsidP="006150A4">
            <w:pPr>
              <w:suppressAutoHyphens/>
              <w:ind w:left="96"/>
              <w:jc w:val="left"/>
              <w:rPr>
                <w:sz w:val="20"/>
                <w:szCs w:val="20"/>
                <w:lang w:eastAsia="en-CA"/>
              </w:rPr>
            </w:pPr>
            <w:r w:rsidRPr="002C73C5">
              <w:rPr>
                <w:rFonts w:hint="eastAsia"/>
                <w:sz w:val="20"/>
                <w:szCs w:val="20"/>
                <w:lang w:eastAsia="zh-CN"/>
              </w:rPr>
              <w:t>消防</w:t>
            </w:r>
          </w:p>
        </w:tc>
        <w:tc>
          <w:tcPr>
            <w:tcW w:w="531" w:type="pct"/>
            <w:shd w:val="clear" w:color="auto" w:fill="auto"/>
            <w:tcMar>
              <w:left w:w="85" w:type="dxa"/>
              <w:right w:w="85" w:type="dxa"/>
            </w:tcMar>
          </w:tcPr>
          <w:p w14:paraId="4F845F8A" w14:textId="77777777" w:rsidR="00665064" w:rsidRPr="002C73C5" w:rsidRDefault="00665064" w:rsidP="006150A4">
            <w:pPr>
              <w:jc w:val="right"/>
              <w:rPr>
                <w:sz w:val="20"/>
                <w:szCs w:val="20"/>
              </w:rPr>
            </w:pPr>
            <w:r w:rsidRPr="002C73C5">
              <w:rPr>
                <w:sz w:val="20"/>
                <w:szCs w:val="20"/>
              </w:rPr>
              <w:t>0.00</w:t>
            </w:r>
          </w:p>
        </w:tc>
        <w:tc>
          <w:tcPr>
            <w:tcW w:w="529" w:type="pct"/>
            <w:tcMar>
              <w:left w:w="85" w:type="dxa"/>
              <w:right w:w="85" w:type="dxa"/>
            </w:tcMar>
          </w:tcPr>
          <w:p w14:paraId="2451FE9C" w14:textId="77777777" w:rsidR="00665064" w:rsidRPr="002C73C5" w:rsidRDefault="00665064" w:rsidP="006150A4">
            <w:pPr>
              <w:jc w:val="right"/>
              <w:rPr>
                <w:sz w:val="20"/>
                <w:szCs w:val="20"/>
              </w:rPr>
            </w:pPr>
            <w:r w:rsidRPr="002C73C5">
              <w:rPr>
                <w:sz w:val="20"/>
                <w:szCs w:val="20"/>
              </w:rPr>
              <w:t>0.00</w:t>
            </w:r>
          </w:p>
        </w:tc>
        <w:tc>
          <w:tcPr>
            <w:tcW w:w="451" w:type="pct"/>
            <w:tcMar>
              <w:left w:w="85" w:type="dxa"/>
              <w:right w:w="85" w:type="dxa"/>
            </w:tcMar>
          </w:tcPr>
          <w:p w14:paraId="78A17977"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65BDBF6B" w14:textId="77777777" w:rsidR="00665064" w:rsidRPr="002C73C5" w:rsidRDefault="00665064" w:rsidP="006150A4">
            <w:pPr>
              <w:jc w:val="right"/>
              <w:rPr>
                <w:sz w:val="20"/>
                <w:szCs w:val="20"/>
              </w:rPr>
            </w:pPr>
            <w:r w:rsidRPr="002C73C5">
              <w:rPr>
                <w:sz w:val="20"/>
                <w:szCs w:val="20"/>
              </w:rPr>
              <w:t>0.00</w:t>
            </w:r>
          </w:p>
        </w:tc>
        <w:tc>
          <w:tcPr>
            <w:tcW w:w="465" w:type="pct"/>
          </w:tcPr>
          <w:p w14:paraId="3B654902" w14:textId="77777777" w:rsidR="00665064" w:rsidRPr="002C73C5" w:rsidRDefault="00665064" w:rsidP="006150A4">
            <w:pPr>
              <w:jc w:val="right"/>
              <w:rPr>
                <w:sz w:val="20"/>
                <w:szCs w:val="20"/>
              </w:rPr>
            </w:pPr>
            <w:r w:rsidRPr="002C73C5">
              <w:rPr>
                <w:sz w:val="20"/>
                <w:szCs w:val="20"/>
              </w:rPr>
              <w:t>1.13</w:t>
            </w:r>
          </w:p>
        </w:tc>
        <w:tc>
          <w:tcPr>
            <w:tcW w:w="543" w:type="pct"/>
          </w:tcPr>
          <w:p w14:paraId="37AEA319" w14:textId="77777777" w:rsidR="00665064" w:rsidRPr="002C73C5" w:rsidRDefault="00665064" w:rsidP="006150A4">
            <w:pPr>
              <w:jc w:val="right"/>
              <w:rPr>
                <w:sz w:val="20"/>
                <w:szCs w:val="20"/>
              </w:rPr>
            </w:pPr>
            <w:r w:rsidRPr="002C73C5">
              <w:rPr>
                <w:sz w:val="20"/>
                <w:szCs w:val="20"/>
              </w:rPr>
              <w:t>1.13</w:t>
            </w:r>
          </w:p>
        </w:tc>
        <w:tc>
          <w:tcPr>
            <w:tcW w:w="446" w:type="pct"/>
            <w:shd w:val="clear" w:color="auto" w:fill="auto"/>
            <w:tcMar>
              <w:left w:w="85" w:type="dxa"/>
              <w:right w:w="85" w:type="dxa"/>
            </w:tcMar>
          </w:tcPr>
          <w:p w14:paraId="41B3D9F6" w14:textId="77777777" w:rsidR="00665064" w:rsidRPr="002C73C5" w:rsidRDefault="00665064" w:rsidP="006150A4">
            <w:pPr>
              <w:jc w:val="center"/>
              <w:rPr>
                <w:sz w:val="20"/>
                <w:szCs w:val="20"/>
              </w:rPr>
            </w:pPr>
            <w:r w:rsidRPr="002C73C5">
              <w:rPr>
                <w:sz w:val="20"/>
                <w:szCs w:val="20"/>
              </w:rPr>
              <w:t>0.1</w:t>
            </w:r>
          </w:p>
        </w:tc>
      </w:tr>
      <w:tr w:rsidR="00665064" w:rsidRPr="002C73C5" w14:paraId="2AC12D75" w14:textId="77777777" w:rsidTr="006150A4">
        <w:trPr>
          <w:trHeight w:val="227"/>
        </w:trPr>
        <w:tc>
          <w:tcPr>
            <w:tcW w:w="1514" w:type="pct"/>
            <w:shd w:val="clear" w:color="auto" w:fill="auto"/>
            <w:tcMar>
              <w:left w:w="43" w:type="dxa"/>
              <w:right w:w="43" w:type="dxa"/>
            </w:tcMar>
          </w:tcPr>
          <w:p w14:paraId="22737686" w14:textId="61E028F6" w:rsidR="00665064" w:rsidRPr="002C73C5" w:rsidRDefault="008E5FF8" w:rsidP="006150A4">
            <w:pPr>
              <w:suppressAutoHyphens/>
              <w:spacing w:before="40" w:after="40"/>
              <w:ind w:left="96" w:right="-754"/>
              <w:jc w:val="left"/>
              <w:rPr>
                <w:b/>
                <w:bCs/>
                <w:sz w:val="20"/>
                <w:szCs w:val="20"/>
                <w:lang w:eastAsia="zh-CN"/>
              </w:rPr>
            </w:pPr>
            <w:r w:rsidRPr="002C73C5">
              <w:rPr>
                <w:rFonts w:hint="eastAsia"/>
                <w:b/>
                <w:bCs/>
                <w:sz w:val="20"/>
                <w:szCs w:val="20"/>
                <w:lang w:eastAsia="zh-CN"/>
              </w:rPr>
              <w:t>制造</w:t>
            </w:r>
            <w:r w:rsidR="007074A0">
              <w:rPr>
                <w:rFonts w:hint="eastAsia"/>
                <w:b/>
                <w:bCs/>
                <w:sz w:val="20"/>
                <w:szCs w:val="20"/>
                <w:lang w:eastAsia="zh-CN"/>
              </w:rPr>
              <w:t>行</w:t>
            </w:r>
            <w:r w:rsidRPr="002C73C5">
              <w:rPr>
                <w:rFonts w:hint="eastAsia"/>
                <w:b/>
                <w:bCs/>
                <w:sz w:val="20"/>
                <w:szCs w:val="20"/>
                <w:lang w:eastAsia="zh-CN"/>
              </w:rPr>
              <w:t>业小计</w:t>
            </w:r>
            <w:r w:rsidR="00992A46" w:rsidRPr="002C73C5">
              <w:rPr>
                <w:b/>
                <w:bCs/>
                <w:sz w:val="20"/>
                <w:szCs w:val="20"/>
                <w:lang w:eastAsia="zh-CN"/>
              </w:rPr>
              <w:t>（</w:t>
            </w:r>
            <w:r w:rsidRPr="002C73C5">
              <w:rPr>
                <w:rFonts w:hint="eastAsia"/>
                <w:b/>
                <w:bCs/>
                <w:sz w:val="20"/>
                <w:szCs w:val="20"/>
                <w:lang w:eastAsia="zh-CN"/>
              </w:rPr>
              <w:t>公吨</w:t>
            </w:r>
            <w:r w:rsidR="00992A46" w:rsidRPr="002C73C5">
              <w:rPr>
                <w:b/>
                <w:bCs/>
                <w:sz w:val="20"/>
                <w:szCs w:val="20"/>
                <w:lang w:eastAsia="zh-CN"/>
              </w:rPr>
              <w:t>）</w:t>
            </w:r>
          </w:p>
        </w:tc>
        <w:tc>
          <w:tcPr>
            <w:tcW w:w="531" w:type="pct"/>
            <w:shd w:val="clear" w:color="auto" w:fill="auto"/>
            <w:tcMar>
              <w:left w:w="85" w:type="dxa"/>
              <w:right w:w="85" w:type="dxa"/>
            </w:tcMar>
          </w:tcPr>
          <w:p w14:paraId="4296A661" w14:textId="77777777" w:rsidR="00665064" w:rsidRPr="002C73C5" w:rsidRDefault="00665064" w:rsidP="006150A4">
            <w:pPr>
              <w:spacing w:before="40" w:after="40"/>
              <w:jc w:val="right"/>
              <w:rPr>
                <w:b/>
                <w:bCs/>
                <w:sz w:val="20"/>
                <w:szCs w:val="20"/>
              </w:rPr>
            </w:pPr>
            <w:r w:rsidRPr="002C73C5">
              <w:rPr>
                <w:b/>
                <w:bCs/>
                <w:sz w:val="20"/>
                <w:szCs w:val="20"/>
              </w:rPr>
              <w:t>21.80</w:t>
            </w:r>
          </w:p>
        </w:tc>
        <w:tc>
          <w:tcPr>
            <w:tcW w:w="529" w:type="pct"/>
            <w:tcMar>
              <w:left w:w="85" w:type="dxa"/>
              <w:right w:w="85" w:type="dxa"/>
            </w:tcMar>
          </w:tcPr>
          <w:p w14:paraId="2879BDD1" w14:textId="77777777" w:rsidR="00665064" w:rsidRPr="002C73C5" w:rsidRDefault="00665064" w:rsidP="006150A4">
            <w:pPr>
              <w:spacing w:before="40" w:after="40"/>
              <w:jc w:val="right"/>
              <w:rPr>
                <w:b/>
                <w:bCs/>
                <w:sz w:val="20"/>
                <w:szCs w:val="20"/>
              </w:rPr>
            </w:pPr>
            <w:r w:rsidRPr="002C73C5">
              <w:rPr>
                <w:b/>
                <w:bCs/>
                <w:sz w:val="20"/>
                <w:szCs w:val="20"/>
              </w:rPr>
              <w:t>0.00</w:t>
            </w:r>
          </w:p>
        </w:tc>
        <w:tc>
          <w:tcPr>
            <w:tcW w:w="451" w:type="pct"/>
            <w:tcMar>
              <w:left w:w="85" w:type="dxa"/>
              <w:right w:w="85" w:type="dxa"/>
            </w:tcMar>
          </w:tcPr>
          <w:p w14:paraId="6173C7F3" w14:textId="77777777" w:rsidR="00665064" w:rsidRPr="002C73C5" w:rsidRDefault="00665064" w:rsidP="006150A4">
            <w:pPr>
              <w:spacing w:before="40" w:after="40"/>
              <w:jc w:val="right"/>
              <w:rPr>
                <w:b/>
                <w:bCs/>
                <w:sz w:val="20"/>
                <w:szCs w:val="20"/>
              </w:rPr>
            </w:pPr>
            <w:r w:rsidRPr="002C73C5">
              <w:rPr>
                <w:b/>
                <w:bCs/>
                <w:sz w:val="20"/>
                <w:szCs w:val="20"/>
              </w:rPr>
              <w:t>0.00</w:t>
            </w:r>
          </w:p>
        </w:tc>
        <w:tc>
          <w:tcPr>
            <w:tcW w:w="521" w:type="pct"/>
            <w:shd w:val="clear" w:color="auto" w:fill="auto"/>
            <w:tcMar>
              <w:left w:w="85" w:type="dxa"/>
              <w:right w:w="85" w:type="dxa"/>
            </w:tcMar>
          </w:tcPr>
          <w:p w14:paraId="31CAAAFE" w14:textId="77777777" w:rsidR="00665064" w:rsidRPr="002C73C5" w:rsidRDefault="00665064" w:rsidP="006150A4">
            <w:pPr>
              <w:spacing w:before="40" w:after="40"/>
              <w:jc w:val="right"/>
              <w:rPr>
                <w:b/>
                <w:bCs/>
                <w:sz w:val="20"/>
                <w:szCs w:val="20"/>
              </w:rPr>
            </w:pPr>
            <w:r w:rsidRPr="002C73C5">
              <w:rPr>
                <w:b/>
                <w:bCs/>
                <w:sz w:val="20"/>
                <w:szCs w:val="20"/>
              </w:rPr>
              <w:t>0.00</w:t>
            </w:r>
          </w:p>
        </w:tc>
        <w:tc>
          <w:tcPr>
            <w:tcW w:w="465" w:type="pct"/>
          </w:tcPr>
          <w:p w14:paraId="470E9376" w14:textId="77777777" w:rsidR="00665064" w:rsidRPr="002C73C5" w:rsidRDefault="00665064" w:rsidP="006150A4">
            <w:pPr>
              <w:spacing w:before="40" w:after="40"/>
              <w:jc w:val="right"/>
              <w:rPr>
                <w:b/>
                <w:bCs/>
                <w:sz w:val="20"/>
                <w:szCs w:val="20"/>
              </w:rPr>
            </w:pPr>
            <w:r w:rsidRPr="002C73C5">
              <w:rPr>
                <w:b/>
                <w:bCs/>
                <w:sz w:val="20"/>
                <w:szCs w:val="20"/>
              </w:rPr>
              <w:t>1.13</w:t>
            </w:r>
          </w:p>
        </w:tc>
        <w:tc>
          <w:tcPr>
            <w:tcW w:w="543" w:type="pct"/>
          </w:tcPr>
          <w:p w14:paraId="153BF0C2" w14:textId="77777777" w:rsidR="00665064" w:rsidRPr="002C73C5" w:rsidRDefault="00665064" w:rsidP="006150A4">
            <w:pPr>
              <w:spacing w:before="40" w:after="40"/>
              <w:jc w:val="right"/>
              <w:rPr>
                <w:b/>
                <w:bCs/>
                <w:sz w:val="20"/>
                <w:szCs w:val="20"/>
              </w:rPr>
            </w:pPr>
            <w:r w:rsidRPr="002C73C5">
              <w:rPr>
                <w:b/>
                <w:bCs/>
                <w:sz w:val="20"/>
                <w:szCs w:val="20"/>
              </w:rPr>
              <w:t>22.93</w:t>
            </w:r>
          </w:p>
        </w:tc>
        <w:tc>
          <w:tcPr>
            <w:tcW w:w="446" w:type="pct"/>
            <w:shd w:val="clear" w:color="auto" w:fill="auto"/>
            <w:tcMar>
              <w:left w:w="85" w:type="dxa"/>
              <w:right w:w="85" w:type="dxa"/>
            </w:tcMar>
          </w:tcPr>
          <w:p w14:paraId="3790029E" w14:textId="77777777" w:rsidR="00665064" w:rsidRPr="002C73C5" w:rsidRDefault="00665064" w:rsidP="006150A4">
            <w:pPr>
              <w:spacing w:before="40" w:after="40"/>
              <w:jc w:val="center"/>
              <w:rPr>
                <w:b/>
                <w:bCs/>
                <w:sz w:val="20"/>
                <w:szCs w:val="20"/>
              </w:rPr>
            </w:pPr>
            <w:r w:rsidRPr="002C73C5">
              <w:rPr>
                <w:b/>
                <w:bCs/>
                <w:sz w:val="20"/>
                <w:szCs w:val="20"/>
              </w:rPr>
              <w:t>1.4</w:t>
            </w:r>
          </w:p>
        </w:tc>
      </w:tr>
      <w:tr w:rsidR="00665064" w:rsidRPr="002C73C5" w14:paraId="39A09BA2" w14:textId="77777777" w:rsidTr="006150A4">
        <w:trPr>
          <w:trHeight w:val="227"/>
        </w:trPr>
        <w:tc>
          <w:tcPr>
            <w:tcW w:w="5000" w:type="pct"/>
            <w:gridSpan w:val="8"/>
            <w:shd w:val="clear" w:color="auto" w:fill="auto"/>
            <w:tcMar>
              <w:left w:w="43" w:type="dxa"/>
              <w:right w:w="43" w:type="dxa"/>
            </w:tcMar>
          </w:tcPr>
          <w:p w14:paraId="4FF9B4F9" w14:textId="3624A2E3" w:rsidR="00665064" w:rsidRPr="002C73C5" w:rsidRDefault="008E5FF8" w:rsidP="006150A4">
            <w:pPr>
              <w:spacing w:before="40" w:after="40"/>
              <w:ind w:left="98"/>
              <w:jc w:val="left"/>
              <w:rPr>
                <w:b/>
                <w:bCs/>
                <w:sz w:val="20"/>
                <w:szCs w:val="20"/>
              </w:rPr>
            </w:pPr>
            <w:r w:rsidRPr="002C73C5">
              <w:rPr>
                <w:rFonts w:hint="eastAsia"/>
                <w:b/>
                <w:bCs/>
                <w:sz w:val="20"/>
                <w:szCs w:val="20"/>
                <w:lang w:eastAsia="zh-CN"/>
              </w:rPr>
              <w:t>维修行业</w:t>
            </w:r>
          </w:p>
        </w:tc>
      </w:tr>
      <w:tr w:rsidR="00665064" w:rsidRPr="002C73C5" w14:paraId="5CC4AC84" w14:textId="77777777" w:rsidTr="006150A4">
        <w:trPr>
          <w:trHeight w:val="227"/>
        </w:trPr>
        <w:tc>
          <w:tcPr>
            <w:tcW w:w="1514" w:type="pct"/>
            <w:tcBorders>
              <w:bottom w:val="single" w:sz="2" w:space="0" w:color="auto"/>
            </w:tcBorders>
            <w:shd w:val="clear" w:color="auto" w:fill="auto"/>
            <w:tcMar>
              <w:left w:w="43" w:type="dxa"/>
              <w:right w:w="43" w:type="dxa"/>
            </w:tcMar>
            <w:hideMark/>
          </w:tcPr>
          <w:p w14:paraId="617F7442" w14:textId="29D4DCBF" w:rsidR="00665064" w:rsidRPr="002C73C5" w:rsidRDefault="008E5FF8" w:rsidP="006150A4">
            <w:pPr>
              <w:suppressAutoHyphens/>
              <w:ind w:left="96"/>
              <w:jc w:val="left"/>
              <w:rPr>
                <w:sz w:val="20"/>
                <w:szCs w:val="20"/>
                <w:lang w:eastAsia="en-CA"/>
              </w:rPr>
            </w:pPr>
            <w:r w:rsidRPr="002C73C5">
              <w:rPr>
                <w:rFonts w:hint="eastAsia"/>
                <w:sz w:val="20"/>
                <w:szCs w:val="20"/>
                <w:lang w:eastAsia="zh-CN"/>
              </w:rPr>
              <w:t>家用制冷</w:t>
            </w:r>
          </w:p>
        </w:tc>
        <w:tc>
          <w:tcPr>
            <w:tcW w:w="531" w:type="pct"/>
            <w:tcBorders>
              <w:bottom w:val="single" w:sz="2" w:space="0" w:color="auto"/>
            </w:tcBorders>
            <w:shd w:val="clear" w:color="auto" w:fill="auto"/>
            <w:tcMar>
              <w:left w:w="85" w:type="dxa"/>
              <w:right w:w="85" w:type="dxa"/>
            </w:tcMar>
          </w:tcPr>
          <w:p w14:paraId="719C0315" w14:textId="77777777" w:rsidR="00665064" w:rsidRPr="002C73C5" w:rsidRDefault="00665064" w:rsidP="006150A4">
            <w:pPr>
              <w:jc w:val="right"/>
              <w:rPr>
                <w:sz w:val="20"/>
                <w:szCs w:val="20"/>
              </w:rPr>
            </w:pPr>
            <w:r w:rsidRPr="002C73C5">
              <w:rPr>
                <w:sz w:val="20"/>
                <w:szCs w:val="20"/>
              </w:rPr>
              <w:t>111.29</w:t>
            </w:r>
          </w:p>
        </w:tc>
        <w:tc>
          <w:tcPr>
            <w:tcW w:w="529" w:type="pct"/>
            <w:tcBorders>
              <w:bottom w:val="single" w:sz="2" w:space="0" w:color="auto"/>
            </w:tcBorders>
            <w:tcMar>
              <w:left w:w="85" w:type="dxa"/>
              <w:right w:w="85" w:type="dxa"/>
            </w:tcMar>
          </w:tcPr>
          <w:p w14:paraId="092F272E" w14:textId="77777777" w:rsidR="00665064" w:rsidRPr="002C73C5" w:rsidRDefault="00665064" w:rsidP="006150A4">
            <w:pPr>
              <w:jc w:val="right"/>
              <w:rPr>
                <w:sz w:val="20"/>
                <w:szCs w:val="20"/>
              </w:rPr>
            </w:pPr>
            <w:r w:rsidRPr="002C73C5">
              <w:rPr>
                <w:sz w:val="20"/>
                <w:szCs w:val="20"/>
              </w:rPr>
              <w:t>0.00</w:t>
            </w:r>
          </w:p>
        </w:tc>
        <w:tc>
          <w:tcPr>
            <w:tcW w:w="451" w:type="pct"/>
            <w:tcBorders>
              <w:bottom w:val="single" w:sz="2" w:space="0" w:color="auto"/>
            </w:tcBorders>
            <w:tcMar>
              <w:left w:w="85" w:type="dxa"/>
              <w:right w:w="85" w:type="dxa"/>
            </w:tcMar>
          </w:tcPr>
          <w:p w14:paraId="70FECE93" w14:textId="77777777" w:rsidR="00665064" w:rsidRPr="002C73C5" w:rsidRDefault="00665064" w:rsidP="006150A4">
            <w:pPr>
              <w:jc w:val="right"/>
              <w:rPr>
                <w:sz w:val="20"/>
                <w:szCs w:val="20"/>
              </w:rPr>
            </w:pPr>
            <w:r w:rsidRPr="002C73C5">
              <w:rPr>
                <w:sz w:val="20"/>
                <w:szCs w:val="20"/>
              </w:rPr>
              <w:t>0.00</w:t>
            </w:r>
          </w:p>
        </w:tc>
        <w:tc>
          <w:tcPr>
            <w:tcW w:w="521" w:type="pct"/>
            <w:tcBorders>
              <w:bottom w:val="single" w:sz="2" w:space="0" w:color="auto"/>
            </w:tcBorders>
            <w:shd w:val="clear" w:color="auto" w:fill="auto"/>
            <w:tcMar>
              <w:left w:w="85" w:type="dxa"/>
              <w:right w:w="85" w:type="dxa"/>
            </w:tcMar>
          </w:tcPr>
          <w:p w14:paraId="7A47C673" w14:textId="77777777" w:rsidR="00665064" w:rsidRPr="002C73C5" w:rsidRDefault="00665064" w:rsidP="006150A4">
            <w:pPr>
              <w:jc w:val="right"/>
              <w:rPr>
                <w:sz w:val="20"/>
                <w:szCs w:val="20"/>
              </w:rPr>
            </w:pPr>
            <w:r w:rsidRPr="002C73C5">
              <w:rPr>
                <w:sz w:val="20"/>
                <w:szCs w:val="20"/>
              </w:rPr>
              <w:t>0.00</w:t>
            </w:r>
          </w:p>
        </w:tc>
        <w:tc>
          <w:tcPr>
            <w:tcW w:w="465" w:type="pct"/>
            <w:tcBorders>
              <w:bottom w:val="single" w:sz="2" w:space="0" w:color="auto"/>
            </w:tcBorders>
          </w:tcPr>
          <w:p w14:paraId="2E951D18" w14:textId="77777777" w:rsidR="00665064" w:rsidRPr="002C73C5" w:rsidRDefault="00665064" w:rsidP="006150A4">
            <w:pPr>
              <w:jc w:val="right"/>
              <w:rPr>
                <w:sz w:val="20"/>
                <w:szCs w:val="20"/>
              </w:rPr>
            </w:pPr>
            <w:r w:rsidRPr="002C73C5">
              <w:rPr>
                <w:sz w:val="20"/>
                <w:szCs w:val="20"/>
              </w:rPr>
              <w:t>0.00</w:t>
            </w:r>
          </w:p>
        </w:tc>
        <w:tc>
          <w:tcPr>
            <w:tcW w:w="543" w:type="pct"/>
            <w:tcBorders>
              <w:bottom w:val="single" w:sz="2" w:space="0" w:color="auto"/>
            </w:tcBorders>
          </w:tcPr>
          <w:p w14:paraId="2989EA2D" w14:textId="77777777" w:rsidR="00665064" w:rsidRPr="002C73C5" w:rsidRDefault="00665064" w:rsidP="006150A4">
            <w:pPr>
              <w:jc w:val="right"/>
              <w:rPr>
                <w:sz w:val="20"/>
                <w:szCs w:val="20"/>
              </w:rPr>
            </w:pPr>
            <w:r w:rsidRPr="002C73C5">
              <w:rPr>
                <w:sz w:val="20"/>
                <w:szCs w:val="20"/>
              </w:rPr>
              <w:t>111.29</w:t>
            </w:r>
          </w:p>
        </w:tc>
        <w:tc>
          <w:tcPr>
            <w:tcW w:w="446" w:type="pct"/>
            <w:tcBorders>
              <w:bottom w:val="single" w:sz="2" w:space="0" w:color="auto"/>
            </w:tcBorders>
            <w:shd w:val="clear" w:color="auto" w:fill="auto"/>
            <w:tcMar>
              <w:left w:w="85" w:type="dxa"/>
              <w:right w:w="85" w:type="dxa"/>
            </w:tcMar>
          </w:tcPr>
          <w:p w14:paraId="2AE98CA0" w14:textId="77777777" w:rsidR="00665064" w:rsidRPr="002C73C5" w:rsidRDefault="00665064" w:rsidP="006150A4">
            <w:pPr>
              <w:jc w:val="center"/>
              <w:rPr>
                <w:sz w:val="20"/>
                <w:szCs w:val="20"/>
              </w:rPr>
            </w:pPr>
            <w:r w:rsidRPr="002C73C5">
              <w:rPr>
                <w:sz w:val="20"/>
                <w:szCs w:val="20"/>
              </w:rPr>
              <w:t>7.0</w:t>
            </w:r>
          </w:p>
        </w:tc>
      </w:tr>
      <w:tr w:rsidR="00665064" w:rsidRPr="002C73C5" w14:paraId="276B24AA" w14:textId="77777777" w:rsidTr="006150A4">
        <w:trPr>
          <w:trHeight w:val="227"/>
        </w:trPr>
        <w:tc>
          <w:tcPr>
            <w:tcW w:w="1514" w:type="pct"/>
            <w:tcBorders>
              <w:top w:val="single" w:sz="2" w:space="0" w:color="auto"/>
              <w:left w:val="single" w:sz="2" w:space="0" w:color="auto"/>
              <w:bottom w:val="nil"/>
              <w:right w:val="single" w:sz="2" w:space="0" w:color="auto"/>
            </w:tcBorders>
            <w:shd w:val="clear" w:color="auto" w:fill="auto"/>
            <w:tcMar>
              <w:left w:w="43" w:type="dxa"/>
              <w:right w:w="43" w:type="dxa"/>
            </w:tcMar>
            <w:hideMark/>
          </w:tcPr>
          <w:p w14:paraId="001B2E5B" w14:textId="7AC40B7B" w:rsidR="00665064" w:rsidRPr="002C73C5" w:rsidRDefault="008E5FF8" w:rsidP="006150A4">
            <w:pPr>
              <w:ind w:left="98" w:right="-41"/>
              <w:jc w:val="left"/>
              <w:rPr>
                <w:sz w:val="20"/>
                <w:szCs w:val="20"/>
              </w:rPr>
            </w:pPr>
            <w:r w:rsidRPr="002C73C5">
              <w:rPr>
                <w:rFonts w:hint="eastAsia"/>
                <w:sz w:val="20"/>
                <w:szCs w:val="20"/>
                <w:lang w:eastAsia="zh-CN"/>
              </w:rPr>
              <w:t>商用制冷</w:t>
            </w:r>
            <w:r w:rsidR="00665064" w:rsidRPr="002C73C5">
              <w:rPr>
                <w:sz w:val="20"/>
                <w:szCs w:val="20"/>
                <w:lang w:eastAsia="en-CA"/>
              </w:rPr>
              <w:t>:</w:t>
            </w:r>
          </w:p>
        </w:tc>
        <w:tc>
          <w:tcPr>
            <w:tcW w:w="531" w:type="pct"/>
            <w:tcBorders>
              <w:top w:val="single" w:sz="2" w:space="0" w:color="auto"/>
              <w:left w:val="single" w:sz="2" w:space="0" w:color="auto"/>
              <w:bottom w:val="nil"/>
              <w:right w:val="single" w:sz="2" w:space="0" w:color="auto"/>
            </w:tcBorders>
            <w:shd w:val="clear" w:color="auto" w:fill="auto"/>
          </w:tcPr>
          <w:p w14:paraId="2DCE09D7" w14:textId="77777777" w:rsidR="00665064" w:rsidRPr="002C73C5" w:rsidRDefault="00665064" w:rsidP="006150A4">
            <w:pPr>
              <w:jc w:val="right"/>
              <w:rPr>
                <w:sz w:val="20"/>
                <w:szCs w:val="20"/>
              </w:rPr>
            </w:pPr>
          </w:p>
        </w:tc>
        <w:tc>
          <w:tcPr>
            <w:tcW w:w="529" w:type="pct"/>
            <w:tcBorders>
              <w:top w:val="single" w:sz="2" w:space="0" w:color="auto"/>
              <w:left w:val="single" w:sz="2" w:space="0" w:color="auto"/>
              <w:bottom w:val="nil"/>
              <w:right w:val="single" w:sz="2" w:space="0" w:color="auto"/>
            </w:tcBorders>
            <w:tcMar>
              <w:left w:w="85" w:type="dxa"/>
              <w:right w:w="85" w:type="dxa"/>
            </w:tcMar>
          </w:tcPr>
          <w:p w14:paraId="545C3A19" w14:textId="77777777" w:rsidR="00665064" w:rsidRPr="002C73C5" w:rsidRDefault="00665064" w:rsidP="006150A4">
            <w:pPr>
              <w:jc w:val="right"/>
              <w:rPr>
                <w:sz w:val="20"/>
                <w:szCs w:val="20"/>
              </w:rPr>
            </w:pPr>
          </w:p>
        </w:tc>
        <w:tc>
          <w:tcPr>
            <w:tcW w:w="451" w:type="pct"/>
            <w:tcBorders>
              <w:top w:val="single" w:sz="2" w:space="0" w:color="auto"/>
              <w:left w:val="single" w:sz="2" w:space="0" w:color="auto"/>
              <w:bottom w:val="nil"/>
              <w:right w:val="single" w:sz="2" w:space="0" w:color="auto"/>
            </w:tcBorders>
            <w:tcMar>
              <w:left w:w="85" w:type="dxa"/>
              <w:right w:w="85" w:type="dxa"/>
            </w:tcMar>
          </w:tcPr>
          <w:p w14:paraId="712DB3C3" w14:textId="77777777" w:rsidR="00665064" w:rsidRPr="002C73C5" w:rsidRDefault="00665064" w:rsidP="006150A4">
            <w:pPr>
              <w:jc w:val="right"/>
              <w:rPr>
                <w:sz w:val="20"/>
                <w:szCs w:val="20"/>
              </w:rPr>
            </w:pPr>
          </w:p>
        </w:tc>
        <w:tc>
          <w:tcPr>
            <w:tcW w:w="521"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01562226" w14:textId="77777777" w:rsidR="00665064" w:rsidRPr="002C73C5" w:rsidRDefault="00665064" w:rsidP="006150A4">
            <w:pPr>
              <w:jc w:val="right"/>
              <w:rPr>
                <w:sz w:val="20"/>
                <w:szCs w:val="20"/>
              </w:rPr>
            </w:pPr>
          </w:p>
        </w:tc>
        <w:tc>
          <w:tcPr>
            <w:tcW w:w="465" w:type="pct"/>
            <w:tcBorders>
              <w:top w:val="single" w:sz="2" w:space="0" w:color="auto"/>
              <w:left w:val="single" w:sz="2" w:space="0" w:color="auto"/>
              <w:bottom w:val="nil"/>
              <w:right w:val="single" w:sz="2" w:space="0" w:color="auto"/>
            </w:tcBorders>
          </w:tcPr>
          <w:p w14:paraId="6068CB44" w14:textId="77777777" w:rsidR="00665064" w:rsidRPr="002C73C5" w:rsidRDefault="00665064" w:rsidP="006150A4">
            <w:pPr>
              <w:jc w:val="right"/>
              <w:rPr>
                <w:sz w:val="20"/>
                <w:szCs w:val="20"/>
              </w:rPr>
            </w:pPr>
          </w:p>
        </w:tc>
        <w:tc>
          <w:tcPr>
            <w:tcW w:w="543" w:type="pct"/>
            <w:tcBorders>
              <w:top w:val="single" w:sz="2" w:space="0" w:color="auto"/>
              <w:left w:val="single" w:sz="2" w:space="0" w:color="auto"/>
              <w:bottom w:val="nil"/>
              <w:right w:val="single" w:sz="2" w:space="0" w:color="auto"/>
            </w:tcBorders>
          </w:tcPr>
          <w:p w14:paraId="2F4AEA23" w14:textId="77777777" w:rsidR="00665064" w:rsidRPr="002C73C5" w:rsidRDefault="00665064" w:rsidP="006150A4">
            <w:pPr>
              <w:jc w:val="right"/>
              <w:rPr>
                <w:sz w:val="20"/>
                <w:szCs w:val="20"/>
              </w:rPr>
            </w:pPr>
          </w:p>
        </w:tc>
        <w:tc>
          <w:tcPr>
            <w:tcW w:w="446"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68051E60" w14:textId="77777777" w:rsidR="00665064" w:rsidRPr="002C73C5" w:rsidRDefault="00665064" w:rsidP="006150A4">
            <w:pPr>
              <w:jc w:val="center"/>
              <w:rPr>
                <w:sz w:val="20"/>
                <w:szCs w:val="20"/>
              </w:rPr>
            </w:pPr>
          </w:p>
        </w:tc>
      </w:tr>
      <w:tr w:rsidR="00665064" w:rsidRPr="002C73C5" w14:paraId="62C3FE3A" w14:textId="77777777" w:rsidTr="006150A4">
        <w:trPr>
          <w:trHeight w:val="227"/>
        </w:trPr>
        <w:tc>
          <w:tcPr>
            <w:tcW w:w="1514" w:type="pct"/>
            <w:tcBorders>
              <w:top w:val="nil"/>
              <w:bottom w:val="nil"/>
            </w:tcBorders>
            <w:shd w:val="clear" w:color="auto" w:fill="auto"/>
            <w:tcMar>
              <w:left w:w="43" w:type="dxa"/>
              <w:right w:w="43" w:type="dxa"/>
            </w:tcMar>
            <w:hideMark/>
          </w:tcPr>
          <w:p w14:paraId="546A54CA" w14:textId="47C4393E" w:rsidR="00665064" w:rsidRPr="002C73C5" w:rsidRDefault="008E5FF8" w:rsidP="006150A4">
            <w:pPr>
              <w:suppressAutoHyphens/>
              <w:ind w:left="382"/>
              <w:jc w:val="left"/>
              <w:rPr>
                <w:sz w:val="20"/>
                <w:szCs w:val="20"/>
                <w:lang w:eastAsia="en-CA"/>
              </w:rPr>
            </w:pPr>
            <w:r w:rsidRPr="002C73C5">
              <w:rPr>
                <w:rFonts w:hint="eastAsia"/>
                <w:sz w:val="20"/>
                <w:szCs w:val="20"/>
                <w:lang w:eastAsia="zh-CN"/>
              </w:rPr>
              <w:t>单机机组</w:t>
            </w:r>
          </w:p>
        </w:tc>
        <w:tc>
          <w:tcPr>
            <w:tcW w:w="531" w:type="pct"/>
            <w:tcBorders>
              <w:top w:val="nil"/>
              <w:bottom w:val="nil"/>
            </w:tcBorders>
            <w:shd w:val="clear" w:color="auto" w:fill="auto"/>
            <w:tcMar>
              <w:left w:w="85" w:type="dxa"/>
              <w:right w:w="85" w:type="dxa"/>
            </w:tcMar>
          </w:tcPr>
          <w:p w14:paraId="0E43AAB8" w14:textId="77777777" w:rsidR="00665064" w:rsidRPr="002C73C5" w:rsidRDefault="00665064" w:rsidP="006150A4">
            <w:pPr>
              <w:jc w:val="right"/>
              <w:rPr>
                <w:sz w:val="20"/>
                <w:szCs w:val="20"/>
              </w:rPr>
            </w:pPr>
            <w:r w:rsidRPr="002C73C5">
              <w:rPr>
                <w:sz w:val="20"/>
                <w:szCs w:val="20"/>
              </w:rPr>
              <w:t>66.67</w:t>
            </w:r>
          </w:p>
        </w:tc>
        <w:tc>
          <w:tcPr>
            <w:tcW w:w="529" w:type="pct"/>
            <w:tcBorders>
              <w:top w:val="nil"/>
              <w:bottom w:val="nil"/>
            </w:tcBorders>
            <w:tcMar>
              <w:left w:w="85" w:type="dxa"/>
              <w:right w:w="85" w:type="dxa"/>
            </w:tcMar>
          </w:tcPr>
          <w:p w14:paraId="54F90672" w14:textId="77777777" w:rsidR="00665064" w:rsidRPr="002C73C5" w:rsidRDefault="00665064" w:rsidP="006150A4">
            <w:pPr>
              <w:jc w:val="right"/>
              <w:rPr>
                <w:sz w:val="20"/>
                <w:szCs w:val="20"/>
              </w:rPr>
            </w:pPr>
            <w:r w:rsidRPr="002C73C5">
              <w:rPr>
                <w:sz w:val="20"/>
                <w:szCs w:val="20"/>
              </w:rPr>
              <w:t>4.40</w:t>
            </w:r>
          </w:p>
        </w:tc>
        <w:tc>
          <w:tcPr>
            <w:tcW w:w="451" w:type="pct"/>
            <w:tcBorders>
              <w:top w:val="nil"/>
              <w:bottom w:val="nil"/>
            </w:tcBorders>
            <w:tcMar>
              <w:left w:w="85" w:type="dxa"/>
              <w:right w:w="85" w:type="dxa"/>
            </w:tcMar>
          </w:tcPr>
          <w:p w14:paraId="707926B1" w14:textId="77777777" w:rsidR="00665064" w:rsidRPr="002C73C5" w:rsidRDefault="00665064" w:rsidP="006150A4">
            <w:pPr>
              <w:jc w:val="right"/>
              <w:rPr>
                <w:sz w:val="20"/>
                <w:szCs w:val="20"/>
              </w:rPr>
            </w:pPr>
            <w:r w:rsidRPr="002C73C5">
              <w:rPr>
                <w:sz w:val="20"/>
                <w:szCs w:val="20"/>
              </w:rPr>
              <w:t>0.00</w:t>
            </w:r>
          </w:p>
        </w:tc>
        <w:tc>
          <w:tcPr>
            <w:tcW w:w="521" w:type="pct"/>
            <w:tcBorders>
              <w:top w:val="nil"/>
              <w:bottom w:val="nil"/>
            </w:tcBorders>
            <w:shd w:val="clear" w:color="auto" w:fill="auto"/>
            <w:tcMar>
              <w:left w:w="85" w:type="dxa"/>
              <w:right w:w="85" w:type="dxa"/>
            </w:tcMar>
          </w:tcPr>
          <w:p w14:paraId="72CE47FD" w14:textId="77777777" w:rsidR="00665064" w:rsidRPr="002C73C5" w:rsidRDefault="00665064" w:rsidP="006150A4">
            <w:pPr>
              <w:jc w:val="right"/>
              <w:rPr>
                <w:sz w:val="20"/>
                <w:szCs w:val="20"/>
              </w:rPr>
            </w:pPr>
            <w:r w:rsidRPr="002C73C5">
              <w:rPr>
                <w:sz w:val="20"/>
                <w:szCs w:val="20"/>
              </w:rPr>
              <w:t>0.00</w:t>
            </w:r>
          </w:p>
        </w:tc>
        <w:tc>
          <w:tcPr>
            <w:tcW w:w="465" w:type="pct"/>
            <w:tcBorders>
              <w:top w:val="nil"/>
              <w:bottom w:val="nil"/>
            </w:tcBorders>
          </w:tcPr>
          <w:p w14:paraId="6EACA021" w14:textId="77777777" w:rsidR="00665064" w:rsidRPr="002C73C5" w:rsidRDefault="00665064" w:rsidP="006150A4">
            <w:pPr>
              <w:jc w:val="right"/>
              <w:rPr>
                <w:sz w:val="20"/>
                <w:szCs w:val="20"/>
              </w:rPr>
            </w:pPr>
            <w:r w:rsidRPr="002C73C5">
              <w:rPr>
                <w:sz w:val="20"/>
                <w:szCs w:val="20"/>
              </w:rPr>
              <w:t>0.00</w:t>
            </w:r>
          </w:p>
        </w:tc>
        <w:tc>
          <w:tcPr>
            <w:tcW w:w="543" w:type="pct"/>
            <w:tcBorders>
              <w:top w:val="nil"/>
              <w:bottom w:val="nil"/>
            </w:tcBorders>
          </w:tcPr>
          <w:p w14:paraId="6F880F7E" w14:textId="77777777" w:rsidR="00665064" w:rsidRPr="002C73C5" w:rsidRDefault="00665064" w:rsidP="006150A4">
            <w:pPr>
              <w:jc w:val="right"/>
              <w:rPr>
                <w:sz w:val="20"/>
                <w:szCs w:val="20"/>
              </w:rPr>
            </w:pPr>
            <w:r w:rsidRPr="002C73C5">
              <w:rPr>
                <w:sz w:val="20"/>
                <w:szCs w:val="20"/>
              </w:rPr>
              <w:t>71.07</w:t>
            </w:r>
          </w:p>
        </w:tc>
        <w:tc>
          <w:tcPr>
            <w:tcW w:w="446" w:type="pct"/>
            <w:tcBorders>
              <w:top w:val="nil"/>
              <w:bottom w:val="nil"/>
            </w:tcBorders>
            <w:shd w:val="clear" w:color="auto" w:fill="auto"/>
            <w:tcMar>
              <w:left w:w="85" w:type="dxa"/>
              <w:right w:w="85" w:type="dxa"/>
            </w:tcMar>
          </w:tcPr>
          <w:p w14:paraId="51C73834" w14:textId="77777777" w:rsidR="00665064" w:rsidRPr="002C73C5" w:rsidRDefault="00665064" w:rsidP="006150A4">
            <w:pPr>
              <w:jc w:val="center"/>
              <w:rPr>
                <w:sz w:val="20"/>
                <w:szCs w:val="20"/>
              </w:rPr>
            </w:pPr>
            <w:r w:rsidRPr="002C73C5">
              <w:rPr>
                <w:sz w:val="20"/>
                <w:szCs w:val="20"/>
              </w:rPr>
              <w:t>4.4</w:t>
            </w:r>
          </w:p>
        </w:tc>
      </w:tr>
      <w:tr w:rsidR="00665064" w:rsidRPr="002C73C5" w14:paraId="1E54BD7F" w14:textId="77777777" w:rsidTr="006150A4">
        <w:trPr>
          <w:trHeight w:val="227"/>
        </w:trPr>
        <w:tc>
          <w:tcPr>
            <w:tcW w:w="1514" w:type="pct"/>
            <w:tcBorders>
              <w:top w:val="nil"/>
              <w:bottom w:val="nil"/>
            </w:tcBorders>
            <w:shd w:val="clear" w:color="auto" w:fill="auto"/>
            <w:tcMar>
              <w:left w:w="43" w:type="dxa"/>
              <w:right w:w="43" w:type="dxa"/>
            </w:tcMar>
          </w:tcPr>
          <w:p w14:paraId="13FCE106" w14:textId="2D80AD0E" w:rsidR="00665064" w:rsidRPr="002C73C5" w:rsidRDefault="008E5FF8" w:rsidP="006150A4">
            <w:pPr>
              <w:suppressAutoHyphens/>
              <w:ind w:left="382"/>
              <w:jc w:val="left"/>
              <w:rPr>
                <w:sz w:val="20"/>
                <w:szCs w:val="20"/>
                <w:lang w:eastAsia="en-CA"/>
              </w:rPr>
            </w:pPr>
            <w:r w:rsidRPr="002C73C5">
              <w:rPr>
                <w:rFonts w:hint="eastAsia"/>
                <w:sz w:val="20"/>
                <w:szCs w:val="20"/>
                <w:lang w:eastAsia="zh-CN"/>
              </w:rPr>
              <w:t>冷凝机组</w:t>
            </w:r>
          </w:p>
        </w:tc>
        <w:tc>
          <w:tcPr>
            <w:tcW w:w="531" w:type="pct"/>
            <w:tcBorders>
              <w:top w:val="nil"/>
              <w:bottom w:val="nil"/>
            </w:tcBorders>
            <w:shd w:val="clear" w:color="auto" w:fill="auto"/>
            <w:tcMar>
              <w:left w:w="85" w:type="dxa"/>
              <w:right w:w="85" w:type="dxa"/>
            </w:tcMar>
          </w:tcPr>
          <w:p w14:paraId="67515082" w14:textId="77777777" w:rsidR="00665064" w:rsidRPr="002C73C5" w:rsidRDefault="00665064" w:rsidP="006150A4">
            <w:pPr>
              <w:jc w:val="right"/>
              <w:rPr>
                <w:sz w:val="20"/>
                <w:szCs w:val="20"/>
              </w:rPr>
            </w:pPr>
            <w:r w:rsidRPr="002C73C5">
              <w:rPr>
                <w:sz w:val="20"/>
                <w:szCs w:val="20"/>
              </w:rPr>
              <w:t>0.00</w:t>
            </w:r>
          </w:p>
        </w:tc>
        <w:tc>
          <w:tcPr>
            <w:tcW w:w="529" w:type="pct"/>
            <w:tcBorders>
              <w:top w:val="nil"/>
              <w:bottom w:val="nil"/>
            </w:tcBorders>
            <w:tcMar>
              <w:left w:w="85" w:type="dxa"/>
              <w:right w:w="85" w:type="dxa"/>
            </w:tcMar>
          </w:tcPr>
          <w:p w14:paraId="358A874F" w14:textId="77777777" w:rsidR="00665064" w:rsidRPr="002C73C5" w:rsidRDefault="00665064" w:rsidP="006150A4">
            <w:pPr>
              <w:jc w:val="right"/>
              <w:rPr>
                <w:sz w:val="20"/>
                <w:szCs w:val="20"/>
              </w:rPr>
            </w:pPr>
            <w:r w:rsidRPr="002C73C5">
              <w:rPr>
                <w:sz w:val="20"/>
                <w:szCs w:val="20"/>
              </w:rPr>
              <w:t>49.92</w:t>
            </w:r>
          </w:p>
        </w:tc>
        <w:tc>
          <w:tcPr>
            <w:tcW w:w="451" w:type="pct"/>
            <w:tcBorders>
              <w:top w:val="nil"/>
              <w:bottom w:val="nil"/>
            </w:tcBorders>
            <w:tcMar>
              <w:left w:w="85" w:type="dxa"/>
              <w:right w:w="85" w:type="dxa"/>
            </w:tcMar>
          </w:tcPr>
          <w:p w14:paraId="1E75B3C0" w14:textId="77777777" w:rsidR="00665064" w:rsidRPr="002C73C5" w:rsidRDefault="00665064" w:rsidP="006150A4">
            <w:pPr>
              <w:jc w:val="right"/>
              <w:rPr>
                <w:sz w:val="20"/>
                <w:szCs w:val="20"/>
              </w:rPr>
            </w:pPr>
            <w:r w:rsidRPr="002C73C5">
              <w:rPr>
                <w:sz w:val="20"/>
                <w:szCs w:val="20"/>
              </w:rPr>
              <w:t>0.00</w:t>
            </w:r>
          </w:p>
        </w:tc>
        <w:tc>
          <w:tcPr>
            <w:tcW w:w="521" w:type="pct"/>
            <w:tcBorders>
              <w:top w:val="nil"/>
              <w:bottom w:val="nil"/>
            </w:tcBorders>
            <w:shd w:val="clear" w:color="auto" w:fill="auto"/>
            <w:tcMar>
              <w:left w:w="85" w:type="dxa"/>
              <w:right w:w="85" w:type="dxa"/>
            </w:tcMar>
          </w:tcPr>
          <w:p w14:paraId="247D7C42" w14:textId="77777777" w:rsidR="00665064" w:rsidRPr="002C73C5" w:rsidRDefault="00665064" w:rsidP="006150A4">
            <w:pPr>
              <w:jc w:val="right"/>
              <w:rPr>
                <w:sz w:val="20"/>
                <w:szCs w:val="20"/>
              </w:rPr>
            </w:pPr>
            <w:r w:rsidRPr="002C73C5">
              <w:rPr>
                <w:sz w:val="20"/>
                <w:szCs w:val="20"/>
              </w:rPr>
              <w:t>62.79</w:t>
            </w:r>
          </w:p>
        </w:tc>
        <w:tc>
          <w:tcPr>
            <w:tcW w:w="465" w:type="pct"/>
            <w:tcBorders>
              <w:top w:val="nil"/>
              <w:bottom w:val="nil"/>
            </w:tcBorders>
          </w:tcPr>
          <w:p w14:paraId="7D14A998" w14:textId="77777777" w:rsidR="00665064" w:rsidRPr="002C73C5" w:rsidRDefault="00665064" w:rsidP="006150A4">
            <w:pPr>
              <w:jc w:val="right"/>
              <w:rPr>
                <w:sz w:val="20"/>
                <w:szCs w:val="20"/>
              </w:rPr>
            </w:pPr>
            <w:r w:rsidRPr="002C73C5">
              <w:rPr>
                <w:sz w:val="20"/>
                <w:szCs w:val="20"/>
              </w:rPr>
              <w:t>0.24</w:t>
            </w:r>
          </w:p>
        </w:tc>
        <w:tc>
          <w:tcPr>
            <w:tcW w:w="543" w:type="pct"/>
            <w:tcBorders>
              <w:top w:val="nil"/>
              <w:bottom w:val="nil"/>
            </w:tcBorders>
          </w:tcPr>
          <w:p w14:paraId="1CBB2036" w14:textId="77777777" w:rsidR="00665064" w:rsidRPr="002C73C5" w:rsidRDefault="00665064" w:rsidP="006150A4">
            <w:pPr>
              <w:jc w:val="right"/>
              <w:rPr>
                <w:sz w:val="20"/>
                <w:szCs w:val="20"/>
              </w:rPr>
            </w:pPr>
            <w:r w:rsidRPr="002C73C5">
              <w:rPr>
                <w:sz w:val="20"/>
                <w:szCs w:val="20"/>
              </w:rPr>
              <w:t>112.95</w:t>
            </w:r>
          </w:p>
        </w:tc>
        <w:tc>
          <w:tcPr>
            <w:tcW w:w="446" w:type="pct"/>
            <w:tcBorders>
              <w:top w:val="nil"/>
              <w:bottom w:val="nil"/>
            </w:tcBorders>
            <w:shd w:val="clear" w:color="auto" w:fill="auto"/>
            <w:tcMar>
              <w:left w:w="85" w:type="dxa"/>
              <w:right w:w="85" w:type="dxa"/>
            </w:tcMar>
          </w:tcPr>
          <w:p w14:paraId="51CF71FC" w14:textId="77777777" w:rsidR="00665064" w:rsidRPr="002C73C5" w:rsidRDefault="00665064" w:rsidP="006150A4">
            <w:pPr>
              <w:jc w:val="center"/>
              <w:rPr>
                <w:sz w:val="20"/>
                <w:szCs w:val="20"/>
              </w:rPr>
            </w:pPr>
            <w:r w:rsidRPr="002C73C5">
              <w:rPr>
                <w:sz w:val="20"/>
                <w:szCs w:val="20"/>
              </w:rPr>
              <w:t>7.1</w:t>
            </w:r>
          </w:p>
        </w:tc>
      </w:tr>
      <w:tr w:rsidR="00665064" w:rsidRPr="002C73C5" w14:paraId="2F568ADB" w14:textId="77777777" w:rsidTr="006150A4">
        <w:trPr>
          <w:trHeight w:val="227"/>
        </w:trPr>
        <w:tc>
          <w:tcPr>
            <w:tcW w:w="1514" w:type="pct"/>
            <w:tcBorders>
              <w:top w:val="nil"/>
            </w:tcBorders>
            <w:shd w:val="clear" w:color="auto" w:fill="auto"/>
            <w:tcMar>
              <w:left w:w="43" w:type="dxa"/>
              <w:right w:w="43" w:type="dxa"/>
            </w:tcMar>
            <w:hideMark/>
          </w:tcPr>
          <w:p w14:paraId="33F668A9" w14:textId="567372C1" w:rsidR="00665064" w:rsidRPr="002C73C5" w:rsidRDefault="008E5FF8" w:rsidP="006150A4">
            <w:pPr>
              <w:suppressAutoHyphens/>
              <w:ind w:left="382"/>
              <w:jc w:val="left"/>
              <w:rPr>
                <w:sz w:val="20"/>
                <w:szCs w:val="20"/>
                <w:lang w:eastAsia="en-CA"/>
              </w:rPr>
            </w:pPr>
            <w:r w:rsidRPr="002C73C5">
              <w:rPr>
                <w:rFonts w:hint="eastAsia"/>
                <w:sz w:val="20"/>
                <w:szCs w:val="20"/>
                <w:lang w:eastAsia="zh-CN"/>
              </w:rPr>
              <w:t>中央系统</w:t>
            </w:r>
          </w:p>
        </w:tc>
        <w:tc>
          <w:tcPr>
            <w:tcW w:w="531" w:type="pct"/>
            <w:tcBorders>
              <w:top w:val="nil"/>
            </w:tcBorders>
            <w:shd w:val="clear" w:color="auto" w:fill="auto"/>
            <w:tcMar>
              <w:left w:w="85" w:type="dxa"/>
              <w:right w:w="85" w:type="dxa"/>
            </w:tcMar>
          </w:tcPr>
          <w:p w14:paraId="0F19E5BA" w14:textId="77777777" w:rsidR="00665064" w:rsidRPr="002C73C5" w:rsidRDefault="00665064" w:rsidP="006150A4">
            <w:pPr>
              <w:jc w:val="right"/>
              <w:rPr>
                <w:sz w:val="20"/>
                <w:szCs w:val="20"/>
              </w:rPr>
            </w:pPr>
            <w:r w:rsidRPr="002C73C5">
              <w:rPr>
                <w:sz w:val="20"/>
                <w:szCs w:val="20"/>
              </w:rPr>
              <w:t>0.00</w:t>
            </w:r>
          </w:p>
        </w:tc>
        <w:tc>
          <w:tcPr>
            <w:tcW w:w="529" w:type="pct"/>
            <w:tcBorders>
              <w:top w:val="nil"/>
            </w:tcBorders>
            <w:tcMar>
              <w:left w:w="85" w:type="dxa"/>
              <w:right w:w="85" w:type="dxa"/>
            </w:tcMar>
          </w:tcPr>
          <w:p w14:paraId="6F8ECB3D" w14:textId="77777777" w:rsidR="00665064" w:rsidRPr="002C73C5" w:rsidRDefault="00665064" w:rsidP="006150A4">
            <w:pPr>
              <w:jc w:val="right"/>
              <w:rPr>
                <w:sz w:val="20"/>
                <w:szCs w:val="20"/>
              </w:rPr>
            </w:pPr>
            <w:r w:rsidRPr="002C73C5">
              <w:rPr>
                <w:sz w:val="20"/>
                <w:szCs w:val="20"/>
              </w:rPr>
              <w:t>60.03</w:t>
            </w:r>
          </w:p>
        </w:tc>
        <w:tc>
          <w:tcPr>
            <w:tcW w:w="451" w:type="pct"/>
            <w:tcBorders>
              <w:top w:val="nil"/>
            </w:tcBorders>
            <w:tcMar>
              <w:left w:w="85" w:type="dxa"/>
              <w:right w:w="85" w:type="dxa"/>
            </w:tcMar>
          </w:tcPr>
          <w:p w14:paraId="5417C59D" w14:textId="77777777" w:rsidR="00665064" w:rsidRPr="002C73C5" w:rsidRDefault="00665064" w:rsidP="006150A4">
            <w:pPr>
              <w:jc w:val="right"/>
              <w:rPr>
                <w:sz w:val="20"/>
                <w:szCs w:val="20"/>
              </w:rPr>
            </w:pPr>
            <w:r w:rsidRPr="002C73C5">
              <w:rPr>
                <w:sz w:val="20"/>
                <w:szCs w:val="20"/>
              </w:rPr>
              <w:t>0.00</w:t>
            </w:r>
          </w:p>
        </w:tc>
        <w:tc>
          <w:tcPr>
            <w:tcW w:w="521" w:type="pct"/>
            <w:tcBorders>
              <w:top w:val="nil"/>
            </w:tcBorders>
            <w:shd w:val="clear" w:color="auto" w:fill="auto"/>
            <w:tcMar>
              <w:left w:w="85" w:type="dxa"/>
              <w:right w:w="85" w:type="dxa"/>
            </w:tcMar>
          </w:tcPr>
          <w:p w14:paraId="2F050BF3" w14:textId="77777777" w:rsidR="00665064" w:rsidRPr="002C73C5" w:rsidRDefault="00665064" w:rsidP="006150A4">
            <w:pPr>
              <w:jc w:val="right"/>
              <w:rPr>
                <w:sz w:val="20"/>
                <w:szCs w:val="20"/>
              </w:rPr>
            </w:pPr>
            <w:r w:rsidRPr="002C73C5">
              <w:rPr>
                <w:sz w:val="20"/>
                <w:szCs w:val="20"/>
              </w:rPr>
              <w:t>58.40</w:t>
            </w:r>
          </w:p>
        </w:tc>
        <w:tc>
          <w:tcPr>
            <w:tcW w:w="465" w:type="pct"/>
            <w:tcBorders>
              <w:top w:val="nil"/>
            </w:tcBorders>
          </w:tcPr>
          <w:p w14:paraId="6FA8430A" w14:textId="77777777" w:rsidR="00665064" w:rsidRPr="002C73C5" w:rsidRDefault="00665064" w:rsidP="006150A4">
            <w:pPr>
              <w:jc w:val="right"/>
              <w:rPr>
                <w:sz w:val="20"/>
                <w:szCs w:val="20"/>
              </w:rPr>
            </w:pPr>
            <w:r w:rsidRPr="002C73C5">
              <w:rPr>
                <w:sz w:val="20"/>
                <w:szCs w:val="20"/>
              </w:rPr>
              <w:t>2.67</w:t>
            </w:r>
          </w:p>
        </w:tc>
        <w:tc>
          <w:tcPr>
            <w:tcW w:w="543" w:type="pct"/>
            <w:tcBorders>
              <w:top w:val="nil"/>
            </w:tcBorders>
          </w:tcPr>
          <w:p w14:paraId="2520C7B4" w14:textId="77777777" w:rsidR="00665064" w:rsidRPr="002C73C5" w:rsidRDefault="00665064" w:rsidP="006150A4">
            <w:pPr>
              <w:jc w:val="right"/>
              <w:rPr>
                <w:sz w:val="20"/>
                <w:szCs w:val="20"/>
              </w:rPr>
            </w:pPr>
            <w:r w:rsidRPr="002C73C5">
              <w:rPr>
                <w:sz w:val="20"/>
                <w:szCs w:val="20"/>
              </w:rPr>
              <w:t>121.10</w:t>
            </w:r>
          </w:p>
        </w:tc>
        <w:tc>
          <w:tcPr>
            <w:tcW w:w="446" w:type="pct"/>
            <w:tcBorders>
              <w:top w:val="nil"/>
            </w:tcBorders>
            <w:shd w:val="clear" w:color="auto" w:fill="auto"/>
            <w:tcMar>
              <w:left w:w="85" w:type="dxa"/>
              <w:right w:w="85" w:type="dxa"/>
            </w:tcMar>
          </w:tcPr>
          <w:p w14:paraId="7599FB9C" w14:textId="77777777" w:rsidR="00665064" w:rsidRPr="002C73C5" w:rsidRDefault="00665064" w:rsidP="006150A4">
            <w:pPr>
              <w:jc w:val="center"/>
              <w:rPr>
                <w:sz w:val="20"/>
                <w:szCs w:val="20"/>
              </w:rPr>
            </w:pPr>
            <w:r w:rsidRPr="002C73C5">
              <w:rPr>
                <w:sz w:val="20"/>
                <w:szCs w:val="20"/>
              </w:rPr>
              <w:t>7.6</w:t>
            </w:r>
          </w:p>
        </w:tc>
      </w:tr>
      <w:tr w:rsidR="00665064" w:rsidRPr="002C73C5" w14:paraId="2175E4FB" w14:textId="77777777" w:rsidTr="006150A4">
        <w:trPr>
          <w:trHeight w:val="227"/>
        </w:trPr>
        <w:tc>
          <w:tcPr>
            <w:tcW w:w="1514" w:type="pct"/>
            <w:shd w:val="clear" w:color="auto" w:fill="auto"/>
            <w:tcMar>
              <w:left w:w="43" w:type="dxa"/>
              <w:right w:w="43" w:type="dxa"/>
            </w:tcMar>
          </w:tcPr>
          <w:p w14:paraId="2619BEB7" w14:textId="004A189D" w:rsidR="00665064" w:rsidRPr="002C73C5" w:rsidRDefault="008E5FF8" w:rsidP="006150A4">
            <w:pPr>
              <w:suppressAutoHyphens/>
              <w:ind w:left="98"/>
              <w:jc w:val="left"/>
              <w:rPr>
                <w:sz w:val="20"/>
                <w:szCs w:val="20"/>
                <w:lang w:eastAsia="en-CA"/>
              </w:rPr>
            </w:pPr>
            <w:r w:rsidRPr="002C73C5">
              <w:rPr>
                <w:rFonts w:hint="eastAsia"/>
                <w:sz w:val="20"/>
                <w:szCs w:val="20"/>
                <w:lang w:eastAsia="zh-CN"/>
              </w:rPr>
              <w:t>工业制冷</w:t>
            </w:r>
          </w:p>
        </w:tc>
        <w:tc>
          <w:tcPr>
            <w:tcW w:w="531" w:type="pct"/>
            <w:shd w:val="clear" w:color="auto" w:fill="auto"/>
            <w:tcMar>
              <w:left w:w="85" w:type="dxa"/>
              <w:right w:w="85" w:type="dxa"/>
            </w:tcMar>
            <w:vAlign w:val="center"/>
          </w:tcPr>
          <w:p w14:paraId="44B62D13" w14:textId="77777777" w:rsidR="00665064" w:rsidRPr="002C73C5" w:rsidRDefault="00665064" w:rsidP="006150A4">
            <w:pPr>
              <w:jc w:val="right"/>
              <w:rPr>
                <w:sz w:val="20"/>
                <w:szCs w:val="20"/>
              </w:rPr>
            </w:pPr>
            <w:r w:rsidRPr="002C73C5">
              <w:rPr>
                <w:color w:val="000000"/>
                <w:sz w:val="20"/>
                <w:szCs w:val="20"/>
              </w:rPr>
              <w:t>42.61</w:t>
            </w:r>
          </w:p>
        </w:tc>
        <w:tc>
          <w:tcPr>
            <w:tcW w:w="529" w:type="pct"/>
            <w:tcMar>
              <w:left w:w="85" w:type="dxa"/>
              <w:right w:w="85" w:type="dxa"/>
            </w:tcMar>
            <w:vAlign w:val="center"/>
          </w:tcPr>
          <w:p w14:paraId="1BEC0D64" w14:textId="77777777" w:rsidR="00665064" w:rsidRPr="002C73C5" w:rsidRDefault="00665064" w:rsidP="006150A4">
            <w:pPr>
              <w:jc w:val="right"/>
              <w:rPr>
                <w:sz w:val="20"/>
                <w:szCs w:val="20"/>
              </w:rPr>
            </w:pPr>
            <w:r w:rsidRPr="002C73C5">
              <w:rPr>
                <w:color w:val="000000"/>
                <w:sz w:val="20"/>
                <w:szCs w:val="20"/>
              </w:rPr>
              <w:t>94.50</w:t>
            </w:r>
          </w:p>
        </w:tc>
        <w:tc>
          <w:tcPr>
            <w:tcW w:w="451" w:type="pct"/>
            <w:tcMar>
              <w:left w:w="85" w:type="dxa"/>
              <w:right w:w="85" w:type="dxa"/>
            </w:tcMar>
            <w:vAlign w:val="center"/>
          </w:tcPr>
          <w:p w14:paraId="49CA86DA" w14:textId="77777777" w:rsidR="00665064" w:rsidRPr="002C73C5" w:rsidRDefault="00665064" w:rsidP="006150A4">
            <w:pPr>
              <w:jc w:val="right"/>
              <w:rPr>
                <w:sz w:val="20"/>
                <w:szCs w:val="20"/>
              </w:rPr>
            </w:pPr>
            <w:r w:rsidRPr="002C73C5">
              <w:rPr>
                <w:color w:val="000000"/>
                <w:sz w:val="20"/>
                <w:szCs w:val="20"/>
              </w:rPr>
              <w:t>0.00</w:t>
            </w:r>
          </w:p>
        </w:tc>
        <w:tc>
          <w:tcPr>
            <w:tcW w:w="521" w:type="pct"/>
            <w:shd w:val="clear" w:color="auto" w:fill="auto"/>
            <w:tcMar>
              <w:left w:w="85" w:type="dxa"/>
              <w:right w:w="85" w:type="dxa"/>
            </w:tcMar>
            <w:vAlign w:val="center"/>
          </w:tcPr>
          <w:p w14:paraId="79A424A5" w14:textId="77777777" w:rsidR="00665064" w:rsidRPr="002C73C5" w:rsidRDefault="00665064" w:rsidP="006150A4">
            <w:pPr>
              <w:jc w:val="right"/>
              <w:rPr>
                <w:sz w:val="20"/>
                <w:szCs w:val="20"/>
              </w:rPr>
            </w:pPr>
            <w:r w:rsidRPr="002C73C5">
              <w:rPr>
                <w:color w:val="000000"/>
                <w:sz w:val="20"/>
                <w:szCs w:val="20"/>
              </w:rPr>
              <w:t>113.78</w:t>
            </w:r>
          </w:p>
        </w:tc>
        <w:tc>
          <w:tcPr>
            <w:tcW w:w="465" w:type="pct"/>
            <w:vAlign w:val="center"/>
          </w:tcPr>
          <w:p w14:paraId="291ECAC6" w14:textId="77777777" w:rsidR="00665064" w:rsidRPr="002C73C5" w:rsidRDefault="00665064" w:rsidP="006150A4">
            <w:pPr>
              <w:jc w:val="right"/>
              <w:rPr>
                <w:sz w:val="20"/>
                <w:szCs w:val="20"/>
              </w:rPr>
            </w:pPr>
            <w:r w:rsidRPr="002C73C5">
              <w:rPr>
                <w:color w:val="000000"/>
                <w:sz w:val="20"/>
                <w:szCs w:val="20"/>
              </w:rPr>
              <w:t>5.93</w:t>
            </w:r>
          </w:p>
        </w:tc>
        <w:tc>
          <w:tcPr>
            <w:tcW w:w="543" w:type="pct"/>
            <w:vAlign w:val="center"/>
          </w:tcPr>
          <w:p w14:paraId="1D55D916" w14:textId="77777777" w:rsidR="00665064" w:rsidRPr="002C73C5" w:rsidRDefault="00665064" w:rsidP="006150A4">
            <w:pPr>
              <w:jc w:val="right"/>
              <w:rPr>
                <w:sz w:val="20"/>
                <w:szCs w:val="20"/>
              </w:rPr>
            </w:pPr>
            <w:r w:rsidRPr="002C73C5">
              <w:rPr>
                <w:color w:val="000000"/>
                <w:sz w:val="20"/>
                <w:szCs w:val="20"/>
              </w:rPr>
              <w:t>256.82</w:t>
            </w:r>
          </w:p>
        </w:tc>
        <w:tc>
          <w:tcPr>
            <w:tcW w:w="446" w:type="pct"/>
            <w:shd w:val="clear" w:color="auto" w:fill="auto"/>
            <w:tcMar>
              <w:left w:w="85" w:type="dxa"/>
              <w:right w:w="85" w:type="dxa"/>
            </w:tcMar>
            <w:vAlign w:val="center"/>
          </w:tcPr>
          <w:p w14:paraId="0175DB97" w14:textId="77777777" w:rsidR="00665064" w:rsidRPr="002C73C5" w:rsidRDefault="00665064" w:rsidP="006150A4">
            <w:pPr>
              <w:jc w:val="center"/>
              <w:rPr>
                <w:sz w:val="20"/>
                <w:szCs w:val="20"/>
              </w:rPr>
            </w:pPr>
            <w:r w:rsidRPr="002C73C5">
              <w:rPr>
                <w:color w:val="000000"/>
                <w:sz w:val="20"/>
                <w:szCs w:val="20"/>
              </w:rPr>
              <w:t>16.1</w:t>
            </w:r>
          </w:p>
        </w:tc>
      </w:tr>
      <w:tr w:rsidR="00665064" w:rsidRPr="002C73C5" w14:paraId="4963EF69" w14:textId="77777777" w:rsidTr="006150A4">
        <w:trPr>
          <w:trHeight w:val="227"/>
        </w:trPr>
        <w:tc>
          <w:tcPr>
            <w:tcW w:w="1514" w:type="pct"/>
            <w:shd w:val="clear" w:color="auto" w:fill="auto"/>
            <w:tcMar>
              <w:left w:w="43" w:type="dxa"/>
              <w:right w:w="43" w:type="dxa"/>
            </w:tcMar>
          </w:tcPr>
          <w:p w14:paraId="42DE42B5" w14:textId="028863DA" w:rsidR="00665064" w:rsidRPr="002C73C5" w:rsidRDefault="008E5FF8" w:rsidP="006150A4">
            <w:pPr>
              <w:suppressAutoHyphens/>
              <w:ind w:left="98"/>
              <w:jc w:val="left"/>
              <w:rPr>
                <w:sz w:val="20"/>
                <w:szCs w:val="20"/>
                <w:lang w:eastAsia="en-CA"/>
              </w:rPr>
            </w:pPr>
            <w:r w:rsidRPr="002C73C5">
              <w:rPr>
                <w:rFonts w:hint="eastAsia"/>
                <w:sz w:val="20"/>
                <w:szCs w:val="20"/>
                <w:lang w:eastAsia="zh-CN"/>
              </w:rPr>
              <w:t>冷藏运输</w:t>
            </w:r>
          </w:p>
        </w:tc>
        <w:tc>
          <w:tcPr>
            <w:tcW w:w="531" w:type="pct"/>
            <w:shd w:val="clear" w:color="auto" w:fill="auto"/>
            <w:tcMar>
              <w:left w:w="85" w:type="dxa"/>
              <w:right w:w="85" w:type="dxa"/>
            </w:tcMar>
            <w:vAlign w:val="center"/>
          </w:tcPr>
          <w:p w14:paraId="63B1F0B5" w14:textId="77777777" w:rsidR="00665064" w:rsidRPr="002C73C5" w:rsidRDefault="00665064" w:rsidP="006150A4">
            <w:pPr>
              <w:jc w:val="right"/>
              <w:rPr>
                <w:sz w:val="20"/>
                <w:szCs w:val="20"/>
              </w:rPr>
            </w:pPr>
            <w:r w:rsidRPr="002C73C5">
              <w:rPr>
                <w:color w:val="000000"/>
                <w:sz w:val="20"/>
                <w:szCs w:val="20"/>
              </w:rPr>
              <w:t>75.60</w:t>
            </w:r>
          </w:p>
        </w:tc>
        <w:tc>
          <w:tcPr>
            <w:tcW w:w="529" w:type="pct"/>
            <w:shd w:val="clear" w:color="auto" w:fill="auto"/>
            <w:tcMar>
              <w:left w:w="85" w:type="dxa"/>
              <w:right w:w="85" w:type="dxa"/>
            </w:tcMar>
            <w:vAlign w:val="center"/>
          </w:tcPr>
          <w:p w14:paraId="3C6C34E8" w14:textId="77777777" w:rsidR="00665064" w:rsidRPr="002C73C5" w:rsidRDefault="00665064" w:rsidP="006150A4">
            <w:pPr>
              <w:jc w:val="right"/>
              <w:rPr>
                <w:sz w:val="20"/>
                <w:szCs w:val="20"/>
              </w:rPr>
            </w:pPr>
            <w:r w:rsidRPr="002C73C5">
              <w:rPr>
                <w:color w:val="000000"/>
                <w:sz w:val="20"/>
                <w:szCs w:val="20"/>
              </w:rPr>
              <w:t>24.42</w:t>
            </w:r>
          </w:p>
        </w:tc>
        <w:tc>
          <w:tcPr>
            <w:tcW w:w="451" w:type="pct"/>
            <w:shd w:val="clear" w:color="auto" w:fill="auto"/>
            <w:tcMar>
              <w:left w:w="85" w:type="dxa"/>
              <w:right w:w="85" w:type="dxa"/>
            </w:tcMar>
            <w:vAlign w:val="center"/>
          </w:tcPr>
          <w:p w14:paraId="1E368A5D" w14:textId="77777777" w:rsidR="00665064" w:rsidRPr="002C73C5" w:rsidRDefault="00665064" w:rsidP="006150A4">
            <w:pPr>
              <w:jc w:val="right"/>
              <w:rPr>
                <w:sz w:val="20"/>
                <w:szCs w:val="20"/>
              </w:rPr>
            </w:pPr>
            <w:r w:rsidRPr="002C73C5">
              <w:rPr>
                <w:color w:val="000000"/>
                <w:sz w:val="20"/>
                <w:szCs w:val="20"/>
              </w:rPr>
              <w:t>0.00</w:t>
            </w:r>
          </w:p>
        </w:tc>
        <w:tc>
          <w:tcPr>
            <w:tcW w:w="521" w:type="pct"/>
            <w:shd w:val="clear" w:color="auto" w:fill="auto"/>
            <w:tcMar>
              <w:left w:w="85" w:type="dxa"/>
              <w:right w:w="85" w:type="dxa"/>
            </w:tcMar>
            <w:vAlign w:val="center"/>
          </w:tcPr>
          <w:p w14:paraId="2D66E2B6" w14:textId="77777777" w:rsidR="00665064" w:rsidRPr="002C73C5" w:rsidRDefault="00665064" w:rsidP="006150A4">
            <w:pPr>
              <w:jc w:val="right"/>
              <w:rPr>
                <w:sz w:val="20"/>
                <w:szCs w:val="20"/>
              </w:rPr>
            </w:pPr>
            <w:r w:rsidRPr="002C73C5">
              <w:rPr>
                <w:color w:val="000000"/>
                <w:sz w:val="20"/>
                <w:szCs w:val="20"/>
              </w:rPr>
              <w:t>35.93</w:t>
            </w:r>
          </w:p>
        </w:tc>
        <w:tc>
          <w:tcPr>
            <w:tcW w:w="465" w:type="pct"/>
            <w:shd w:val="clear" w:color="auto" w:fill="auto"/>
            <w:vAlign w:val="center"/>
          </w:tcPr>
          <w:p w14:paraId="5F141A2F" w14:textId="77777777" w:rsidR="00665064" w:rsidRPr="002C73C5" w:rsidRDefault="00665064" w:rsidP="006150A4">
            <w:pPr>
              <w:jc w:val="right"/>
              <w:rPr>
                <w:sz w:val="20"/>
                <w:szCs w:val="20"/>
              </w:rPr>
            </w:pPr>
            <w:r w:rsidRPr="002C73C5">
              <w:rPr>
                <w:color w:val="000000"/>
                <w:sz w:val="20"/>
                <w:szCs w:val="20"/>
              </w:rPr>
              <w:t>7.10</w:t>
            </w:r>
          </w:p>
        </w:tc>
        <w:tc>
          <w:tcPr>
            <w:tcW w:w="543" w:type="pct"/>
            <w:shd w:val="clear" w:color="auto" w:fill="auto"/>
            <w:vAlign w:val="center"/>
          </w:tcPr>
          <w:p w14:paraId="213D7483" w14:textId="77777777" w:rsidR="00665064" w:rsidRPr="002C73C5" w:rsidRDefault="00665064" w:rsidP="006150A4">
            <w:pPr>
              <w:jc w:val="right"/>
              <w:rPr>
                <w:sz w:val="20"/>
                <w:szCs w:val="20"/>
              </w:rPr>
            </w:pPr>
            <w:r w:rsidRPr="002C73C5">
              <w:rPr>
                <w:color w:val="000000"/>
                <w:sz w:val="20"/>
                <w:szCs w:val="20"/>
              </w:rPr>
              <w:t>143.05</w:t>
            </w:r>
          </w:p>
        </w:tc>
        <w:tc>
          <w:tcPr>
            <w:tcW w:w="446" w:type="pct"/>
            <w:shd w:val="clear" w:color="auto" w:fill="auto"/>
            <w:tcMar>
              <w:left w:w="85" w:type="dxa"/>
              <w:right w:w="85" w:type="dxa"/>
            </w:tcMar>
            <w:vAlign w:val="center"/>
          </w:tcPr>
          <w:p w14:paraId="4DAB8D98" w14:textId="77777777" w:rsidR="00665064" w:rsidRPr="002C73C5" w:rsidRDefault="00665064" w:rsidP="006150A4">
            <w:pPr>
              <w:jc w:val="center"/>
              <w:rPr>
                <w:sz w:val="20"/>
                <w:szCs w:val="20"/>
              </w:rPr>
            </w:pPr>
            <w:r w:rsidRPr="002C73C5">
              <w:rPr>
                <w:color w:val="000000"/>
                <w:sz w:val="20"/>
                <w:szCs w:val="20"/>
              </w:rPr>
              <w:t>9.0</w:t>
            </w:r>
          </w:p>
        </w:tc>
      </w:tr>
      <w:tr w:rsidR="00665064" w:rsidRPr="002C73C5" w14:paraId="42569C66" w14:textId="77777777" w:rsidTr="006150A4">
        <w:trPr>
          <w:trHeight w:val="227"/>
        </w:trPr>
        <w:tc>
          <w:tcPr>
            <w:tcW w:w="1514" w:type="pct"/>
            <w:shd w:val="clear" w:color="auto" w:fill="auto"/>
            <w:tcMar>
              <w:left w:w="43" w:type="dxa"/>
              <w:right w:w="43" w:type="dxa"/>
            </w:tcMar>
          </w:tcPr>
          <w:p w14:paraId="19E47E44" w14:textId="15D6B8CC" w:rsidR="00665064" w:rsidRPr="002C73C5" w:rsidRDefault="002C73C5" w:rsidP="006150A4">
            <w:pPr>
              <w:suppressAutoHyphens/>
              <w:ind w:left="98"/>
              <w:jc w:val="left"/>
              <w:rPr>
                <w:sz w:val="20"/>
                <w:szCs w:val="20"/>
                <w:lang w:eastAsia="en-CA"/>
              </w:rPr>
            </w:pPr>
            <w:r w:rsidRPr="002C73C5">
              <w:rPr>
                <w:rFonts w:hint="eastAsia"/>
                <w:sz w:val="20"/>
                <w:szCs w:val="20"/>
                <w:lang w:eastAsia="zh-CN"/>
              </w:rPr>
              <w:t>住宅空调</w:t>
            </w:r>
          </w:p>
        </w:tc>
        <w:tc>
          <w:tcPr>
            <w:tcW w:w="531" w:type="pct"/>
            <w:shd w:val="clear" w:color="auto" w:fill="auto"/>
            <w:tcMar>
              <w:left w:w="85" w:type="dxa"/>
              <w:right w:w="85" w:type="dxa"/>
            </w:tcMar>
            <w:vAlign w:val="center"/>
          </w:tcPr>
          <w:p w14:paraId="6DCCB87D" w14:textId="77777777" w:rsidR="00665064" w:rsidRPr="002C73C5" w:rsidRDefault="00665064" w:rsidP="006150A4">
            <w:pPr>
              <w:jc w:val="right"/>
              <w:rPr>
                <w:sz w:val="20"/>
                <w:szCs w:val="20"/>
              </w:rPr>
            </w:pPr>
            <w:r w:rsidRPr="002C73C5">
              <w:rPr>
                <w:sz w:val="20"/>
                <w:szCs w:val="20"/>
              </w:rPr>
              <w:t>3.93</w:t>
            </w:r>
          </w:p>
        </w:tc>
        <w:tc>
          <w:tcPr>
            <w:tcW w:w="529" w:type="pct"/>
            <w:shd w:val="clear" w:color="auto" w:fill="auto"/>
            <w:tcMar>
              <w:left w:w="85" w:type="dxa"/>
              <w:right w:w="85" w:type="dxa"/>
            </w:tcMar>
            <w:vAlign w:val="center"/>
          </w:tcPr>
          <w:p w14:paraId="61CE7FAE" w14:textId="77777777" w:rsidR="00665064" w:rsidRPr="002C73C5" w:rsidRDefault="00665064" w:rsidP="006150A4">
            <w:pPr>
              <w:jc w:val="right"/>
              <w:rPr>
                <w:sz w:val="20"/>
                <w:szCs w:val="20"/>
              </w:rPr>
            </w:pPr>
            <w:r w:rsidRPr="002C73C5">
              <w:rPr>
                <w:sz w:val="20"/>
                <w:szCs w:val="20"/>
              </w:rPr>
              <w:t>0.00</w:t>
            </w:r>
          </w:p>
        </w:tc>
        <w:tc>
          <w:tcPr>
            <w:tcW w:w="451" w:type="pct"/>
            <w:shd w:val="clear" w:color="auto" w:fill="auto"/>
            <w:tcMar>
              <w:left w:w="85" w:type="dxa"/>
              <w:right w:w="85" w:type="dxa"/>
            </w:tcMar>
            <w:vAlign w:val="center"/>
          </w:tcPr>
          <w:p w14:paraId="4A05222F" w14:textId="77777777" w:rsidR="00665064" w:rsidRPr="002C73C5" w:rsidRDefault="00665064" w:rsidP="006150A4">
            <w:pPr>
              <w:jc w:val="right"/>
              <w:rPr>
                <w:sz w:val="20"/>
                <w:szCs w:val="20"/>
              </w:rPr>
            </w:pPr>
            <w:r w:rsidRPr="002C73C5">
              <w:rPr>
                <w:sz w:val="20"/>
                <w:szCs w:val="20"/>
              </w:rPr>
              <w:t>123.40</w:t>
            </w:r>
          </w:p>
        </w:tc>
        <w:tc>
          <w:tcPr>
            <w:tcW w:w="521" w:type="pct"/>
            <w:shd w:val="clear" w:color="auto" w:fill="auto"/>
            <w:tcMar>
              <w:left w:w="85" w:type="dxa"/>
              <w:right w:w="85" w:type="dxa"/>
            </w:tcMar>
            <w:vAlign w:val="center"/>
          </w:tcPr>
          <w:p w14:paraId="41FD3519" w14:textId="77777777" w:rsidR="00665064" w:rsidRPr="002C73C5" w:rsidRDefault="00665064" w:rsidP="006150A4">
            <w:pPr>
              <w:jc w:val="right"/>
              <w:rPr>
                <w:sz w:val="20"/>
                <w:szCs w:val="20"/>
              </w:rPr>
            </w:pPr>
            <w:r w:rsidRPr="002C73C5">
              <w:rPr>
                <w:sz w:val="20"/>
                <w:szCs w:val="20"/>
              </w:rPr>
              <w:t>0.00</w:t>
            </w:r>
          </w:p>
        </w:tc>
        <w:tc>
          <w:tcPr>
            <w:tcW w:w="465" w:type="pct"/>
            <w:shd w:val="clear" w:color="auto" w:fill="auto"/>
            <w:vAlign w:val="center"/>
          </w:tcPr>
          <w:p w14:paraId="29EAD99F" w14:textId="77777777" w:rsidR="00665064" w:rsidRPr="002C73C5" w:rsidRDefault="00665064" w:rsidP="006150A4">
            <w:pPr>
              <w:jc w:val="right"/>
              <w:rPr>
                <w:sz w:val="20"/>
                <w:szCs w:val="20"/>
              </w:rPr>
            </w:pPr>
            <w:r w:rsidRPr="002C73C5">
              <w:rPr>
                <w:sz w:val="20"/>
                <w:szCs w:val="20"/>
              </w:rPr>
              <w:t>25.06</w:t>
            </w:r>
          </w:p>
        </w:tc>
        <w:tc>
          <w:tcPr>
            <w:tcW w:w="543" w:type="pct"/>
            <w:shd w:val="clear" w:color="auto" w:fill="auto"/>
            <w:vAlign w:val="center"/>
          </w:tcPr>
          <w:p w14:paraId="31AB84ED" w14:textId="77777777" w:rsidR="00665064" w:rsidRPr="002C73C5" w:rsidRDefault="00665064" w:rsidP="006150A4">
            <w:pPr>
              <w:jc w:val="right"/>
              <w:rPr>
                <w:sz w:val="20"/>
                <w:szCs w:val="20"/>
              </w:rPr>
            </w:pPr>
            <w:r w:rsidRPr="002C73C5">
              <w:rPr>
                <w:sz w:val="20"/>
                <w:szCs w:val="20"/>
              </w:rPr>
              <w:t>152.39</w:t>
            </w:r>
          </w:p>
        </w:tc>
        <w:tc>
          <w:tcPr>
            <w:tcW w:w="446" w:type="pct"/>
            <w:shd w:val="clear" w:color="auto" w:fill="auto"/>
            <w:tcMar>
              <w:left w:w="85" w:type="dxa"/>
              <w:right w:w="85" w:type="dxa"/>
            </w:tcMar>
            <w:vAlign w:val="center"/>
          </w:tcPr>
          <w:p w14:paraId="1C173B9C" w14:textId="77777777" w:rsidR="00665064" w:rsidRPr="002C73C5" w:rsidRDefault="00665064" w:rsidP="006150A4">
            <w:pPr>
              <w:jc w:val="center"/>
              <w:rPr>
                <w:sz w:val="20"/>
                <w:szCs w:val="20"/>
              </w:rPr>
            </w:pPr>
            <w:r w:rsidRPr="002C73C5">
              <w:rPr>
                <w:sz w:val="20"/>
                <w:szCs w:val="20"/>
              </w:rPr>
              <w:t>9.5</w:t>
            </w:r>
          </w:p>
        </w:tc>
      </w:tr>
      <w:tr w:rsidR="00665064" w:rsidRPr="002C73C5" w14:paraId="19B51A72" w14:textId="77777777" w:rsidTr="006150A4">
        <w:trPr>
          <w:trHeight w:val="227"/>
        </w:trPr>
        <w:tc>
          <w:tcPr>
            <w:tcW w:w="1514" w:type="pct"/>
            <w:shd w:val="clear" w:color="auto" w:fill="auto"/>
            <w:tcMar>
              <w:left w:w="43" w:type="dxa"/>
              <w:right w:w="43" w:type="dxa"/>
            </w:tcMar>
            <w:hideMark/>
          </w:tcPr>
          <w:p w14:paraId="0FBACEE6" w14:textId="4F1587FD" w:rsidR="00665064" w:rsidRPr="002C73C5" w:rsidRDefault="002C73C5" w:rsidP="006150A4">
            <w:pPr>
              <w:suppressAutoHyphens/>
              <w:ind w:left="96"/>
              <w:jc w:val="left"/>
              <w:rPr>
                <w:sz w:val="20"/>
                <w:szCs w:val="20"/>
                <w:lang w:eastAsia="en-CA"/>
              </w:rPr>
            </w:pPr>
            <w:r w:rsidRPr="002C73C5">
              <w:rPr>
                <w:rFonts w:hint="eastAsia"/>
                <w:sz w:val="20"/>
                <w:szCs w:val="20"/>
                <w:lang w:eastAsia="zh-CN"/>
              </w:rPr>
              <w:t>商用空调</w:t>
            </w:r>
          </w:p>
        </w:tc>
        <w:tc>
          <w:tcPr>
            <w:tcW w:w="531" w:type="pct"/>
            <w:shd w:val="clear" w:color="auto" w:fill="auto"/>
            <w:tcMar>
              <w:left w:w="85" w:type="dxa"/>
              <w:right w:w="85" w:type="dxa"/>
            </w:tcMar>
          </w:tcPr>
          <w:p w14:paraId="0C9FF8DE" w14:textId="77777777" w:rsidR="00665064" w:rsidRPr="002C73C5" w:rsidRDefault="00665064" w:rsidP="006150A4">
            <w:pPr>
              <w:jc w:val="right"/>
              <w:rPr>
                <w:sz w:val="20"/>
                <w:szCs w:val="20"/>
              </w:rPr>
            </w:pPr>
            <w:r w:rsidRPr="002C73C5">
              <w:rPr>
                <w:sz w:val="20"/>
                <w:szCs w:val="20"/>
              </w:rPr>
              <w:t>4.60</w:t>
            </w:r>
          </w:p>
        </w:tc>
        <w:tc>
          <w:tcPr>
            <w:tcW w:w="529" w:type="pct"/>
            <w:tcMar>
              <w:left w:w="85" w:type="dxa"/>
              <w:right w:w="85" w:type="dxa"/>
            </w:tcMar>
          </w:tcPr>
          <w:p w14:paraId="701B0FAC" w14:textId="77777777" w:rsidR="00665064" w:rsidRPr="002C73C5" w:rsidRDefault="00665064" w:rsidP="006150A4">
            <w:pPr>
              <w:jc w:val="right"/>
              <w:rPr>
                <w:sz w:val="20"/>
                <w:szCs w:val="20"/>
              </w:rPr>
            </w:pPr>
            <w:r w:rsidRPr="002C73C5">
              <w:rPr>
                <w:sz w:val="20"/>
                <w:szCs w:val="20"/>
              </w:rPr>
              <w:t>0.00</w:t>
            </w:r>
          </w:p>
        </w:tc>
        <w:tc>
          <w:tcPr>
            <w:tcW w:w="451" w:type="pct"/>
            <w:tcMar>
              <w:left w:w="85" w:type="dxa"/>
              <w:right w:w="85" w:type="dxa"/>
            </w:tcMar>
          </w:tcPr>
          <w:p w14:paraId="59352E12" w14:textId="77777777" w:rsidR="00665064" w:rsidRPr="002C73C5" w:rsidRDefault="00665064" w:rsidP="006150A4">
            <w:pPr>
              <w:jc w:val="right"/>
              <w:rPr>
                <w:sz w:val="20"/>
                <w:szCs w:val="20"/>
              </w:rPr>
            </w:pPr>
            <w:r w:rsidRPr="002C73C5">
              <w:rPr>
                <w:sz w:val="20"/>
                <w:szCs w:val="20"/>
              </w:rPr>
              <w:t>159.31</w:t>
            </w:r>
          </w:p>
        </w:tc>
        <w:tc>
          <w:tcPr>
            <w:tcW w:w="521" w:type="pct"/>
            <w:shd w:val="clear" w:color="auto" w:fill="auto"/>
            <w:tcMar>
              <w:left w:w="85" w:type="dxa"/>
              <w:right w:w="85" w:type="dxa"/>
            </w:tcMar>
          </w:tcPr>
          <w:p w14:paraId="68355AA7" w14:textId="77777777" w:rsidR="00665064" w:rsidRPr="002C73C5" w:rsidRDefault="00665064" w:rsidP="006150A4">
            <w:pPr>
              <w:jc w:val="right"/>
              <w:rPr>
                <w:sz w:val="20"/>
                <w:szCs w:val="20"/>
              </w:rPr>
            </w:pPr>
            <w:r w:rsidRPr="002C73C5">
              <w:rPr>
                <w:sz w:val="20"/>
                <w:szCs w:val="20"/>
              </w:rPr>
              <w:t>0.00</w:t>
            </w:r>
          </w:p>
        </w:tc>
        <w:tc>
          <w:tcPr>
            <w:tcW w:w="465" w:type="pct"/>
          </w:tcPr>
          <w:p w14:paraId="61E3AB02" w14:textId="77777777" w:rsidR="00665064" w:rsidRPr="002C73C5" w:rsidRDefault="00665064" w:rsidP="006150A4">
            <w:pPr>
              <w:jc w:val="right"/>
              <w:rPr>
                <w:sz w:val="20"/>
                <w:szCs w:val="20"/>
              </w:rPr>
            </w:pPr>
            <w:r w:rsidRPr="002C73C5">
              <w:rPr>
                <w:sz w:val="20"/>
                <w:szCs w:val="20"/>
              </w:rPr>
              <w:t>0.00</w:t>
            </w:r>
          </w:p>
        </w:tc>
        <w:tc>
          <w:tcPr>
            <w:tcW w:w="543" w:type="pct"/>
          </w:tcPr>
          <w:p w14:paraId="76244C9B" w14:textId="77777777" w:rsidR="00665064" w:rsidRPr="002C73C5" w:rsidRDefault="00665064" w:rsidP="006150A4">
            <w:pPr>
              <w:jc w:val="right"/>
              <w:rPr>
                <w:sz w:val="20"/>
                <w:szCs w:val="20"/>
              </w:rPr>
            </w:pPr>
            <w:r w:rsidRPr="002C73C5">
              <w:rPr>
                <w:sz w:val="20"/>
                <w:szCs w:val="20"/>
              </w:rPr>
              <w:t>163.91</w:t>
            </w:r>
          </w:p>
        </w:tc>
        <w:tc>
          <w:tcPr>
            <w:tcW w:w="446" w:type="pct"/>
            <w:shd w:val="clear" w:color="auto" w:fill="auto"/>
            <w:tcMar>
              <w:left w:w="85" w:type="dxa"/>
              <w:right w:w="85" w:type="dxa"/>
            </w:tcMar>
          </w:tcPr>
          <w:p w14:paraId="699BD130" w14:textId="77777777" w:rsidR="00665064" w:rsidRPr="002C73C5" w:rsidRDefault="00665064" w:rsidP="006150A4">
            <w:pPr>
              <w:jc w:val="center"/>
              <w:rPr>
                <w:sz w:val="20"/>
                <w:szCs w:val="20"/>
              </w:rPr>
            </w:pPr>
            <w:r w:rsidRPr="002C73C5">
              <w:rPr>
                <w:sz w:val="20"/>
                <w:szCs w:val="20"/>
              </w:rPr>
              <w:t>10.3</w:t>
            </w:r>
          </w:p>
        </w:tc>
      </w:tr>
      <w:tr w:rsidR="00665064" w:rsidRPr="002C73C5" w14:paraId="3DB6F022" w14:textId="77777777" w:rsidTr="006150A4">
        <w:trPr>
          <w:trHeight w:val="227"/>
        </w:trPr>
        <w:tc>
          <w:tcPr>
            <w:tcW w:w="1514" w:type="pct"/>
            <w:shd w:val="clear" w:color="auto" w:fill="auto"/>
            <w:tcMar>
              <w:left w:w="43" w:type="dxa"/>
              <w:right w:w="43" w:type="dxa"/>
            </w:tcMar>
          </w:tcPr>
          <w:p w14:paraId="53C4527E" w14:textId="75C6584C" w:rsidR="00665064" w:rsidRPr="002C73C5" w:rsidRDefault="002C73C5" w:rsidP="006150A4">
            <w:pPr>
              <w:suppressAutoHyphens/>
              <w:ind w:left="96"/>
              <w:jc w:val="left"/>
              <w:rPr>
                <w:sz w:val="20"/>
                <w:szCs w:val="20"/>
                <w:lang w:eastAsia="en-CA"/>
              </w:rPr>
            </w:pPr>
            <w:r w:rsidRPr="002C73C5">
              <w:rPr>
                <w:rFonts w:hint="eastAsia"/>
                <w:sz w:val="20"/>
                <w:szCs w:val="20"/>
                <w:lang w:eastAsia="zh-CN"/>
              </w:rPr>
              <w:t>移动空调</w:t>
            </w:r>
          </w:p>
        </w:tc>
        <w:tc>
          <w:tcPr>
            <w:tcW w:w="531" w:type="pct"/>
            <w:shd w:val="clear" w:color="auto" w:fill="auto"/>
            <w:tcMar>
              <w:left w:w="85" w:type="dxa"/>
              <w:right w:w="85" w:type="dxa"/>
            </w:tcMar>
          </w:tcPr>
          <w:p w14:paraId="2D9D85C4" w14:textId="77777777" w:rsidR="00665064" w:rsidRPr="002C73C5" w:rsidRDefault="00665064" w:rsidP="006150A4">
            <w:pPr>
              <w:jc w:val="right"/>
              <w:rPr>
                <w:sz w:val="20"/>
                <w:szCs w:val="20"/>
              </w:rPr>
            </w:pPr>
            <w:r w:rsidRPr="002C73C5">
              <w:rPr>
                <w:sz w:val="20"/>
                <w:szCs w:val="20"/>
              </w:rPr>
              <w:t>380.72</w:t>
            </w:r>
          </w:p>
        </w:tc>
        <w:tc>
          <w:tcPr>
            <w:tcW w:w="529" w:type="pct"/>
            <w:tcMar>
              <w:left w:w="85" w:type="dxa"/>
              <w:right w:w="85" w:type="dxa"/>
            </w:tcMar>
          </w:tcPr>
          <w:p w14:paraId="0F216974" w14:textId="77777777" w:rsidR="00665064" w:rsidRPr="002C73C5" w:rsidRDefault="00665064" w:rsidP="006150A4">
            <w:pPr>
              <w:jc w:val="right"/>
              <w:rPr>
                <w:sz w:val="20"/>
                <w:szCs w:val="20"/>
              </w:rPr>
            </w:pPr>
            <w:r w:rsidRPr="002C73C5">
              <w:rPr>
                <w:sz w:val="20"/>
                <w:szCs w:val="20"/>
              </w:rPr>
              <w:t>0.00</w:t>
            </w:r>
          </w:p>
        </w:tc>
        <w:tc>
          <w:tcPr>
            <w:tcW w:w="451" w:type="pct"/>
            <w:tcMar>
              <w:left w:w="85" w:type="dxa"/>
              <w:right w:w="85" w:type="dxa"/>
            </w:tcMar>
          </w:tcPr>
          <w:p w14:paraId="0FD731EE"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4DA32012" w14:textId="77777777" w:rsidR="00665064" w:rsidRPr="002C73C5" w:rsidRDefault="00665064" w:rsidP="006150A4">
            <w:pPr>
              <w:jc w:val="right"/>
              <w:rPr>
                <w:sz w:val="20"/>
                <w:szCs w:val="20"/>
              </w:rPr>
            </w:pPr>
            <w:r w:rsidRPr="002C73C5">
              <w:rPr>
                <w:sz w:val="20"/>
                <w:szCs w:val="20"/>
              </w:rPr>
              <w:t>0.00</w:t>
            </w:r>
          </w:p>
        </w:tc>
        <w:tc>
          <w:tcPr>
            <w:tcW w:w="465" w:type="pct"/>
          </w:tcPr>
          <w:p w14:paraId="06123D9E" w14:textId="77777777" w:rsidR="00665064" w:rsidRPr="002C73C5" w:rsidRDefault="00665064" w:rsidP="006150A4">
            <w:pPr>
              <w:jc w:val="right"/>
              <w:rPr>
                <w:sz w:val="20"/>
                <w:szCs w:val="20"/>
              </w:rPr>
            </w:pPr>
            <w:r w:rsidRPr="002C73C5">
              <w:rPr>
                <w:sz w:val="20"/>
                <w:szCs w:val="20"/>
              </w:rPr>
              <w:t>0.00</w:t>
            </w:r>
          </w:p>
        </w:tc>
        <w:tc>
          <w:tcPr>
            <w:tcW w:w="543" w:type="pct"/>
          </w:tcPr>
          <w:p w14:paraId="04D2792B" w14:textId="77777777" w:rsidR="00665064" w:rsidRPr="002C73C5" w:rsidRDefault="00665064" w:rsidP="006150A4">
            <w:pPr>
              <w:jc w:val="right"/>
              <w:rPr>
                <w:sz w:val="20"/>
                <w:szCs w:val="20"/>
              </w:rPr>
            </w:pPr>
            <w:r w:rsidRPr="002C73C5">
              <w:rPr>
                <w:sz w:val="20"/>
                <w:szCs w:val="20"/>
              </w:rPr>
              <w:t>380.72</w:t>
            </w:r>
          </w:p>
        </w:tc>
        <w:tc>
          <w:tcPr>
            <w:tcW w:w="446" w:type="pct"/>
            <w:shd w:val="clear" w:color="auto" w:fill="auto"/>
            <w:tcMar>
              <w:left w:w="85" w:type="dxa"/>
              <w:right w:w="85" w:type="dxa"/>
            </w:tcMar>
          </w:tcPr>
          <w:p w14:paraId="197F24E4" w14:textId="77777777" w:rsidR="00665064" w:rsidRPr="002C73C5" w:rsidRDefault="00665064" w:rsidP="006150A4">
            <w:pPr>
              <w:jc w:val="center"/>
              <w:rPr>
                <w:sz w:val="20"/>
                <w:szCs w:val="20"/>
              </w:rPr>
            </w:pPr>
            <w:r w:rsidRPr="002C73C5">
              <w:rPr>
                <w:sz w:val="20"/>
                <w:szCs w:val="20"/>
              </w:rPr>
              <w:t>23.8</w:t>
            </w:r>
          </w:p>
        </w:tc>
      </w:tr>
      <w:tr w:rsidR="00665064" w:rsidRPr="002C73C5" w14:paraId="6F895995" w14:textId="77777777" w:rsidTr="006150A4">
        <w:trPr>
          <w:trHeight w:val="227"/>
        </w:trPr>
        <w:tc>
          <w:tcPr>
            <w:tcW w:w="1514" w:type="pct"/>
            <w:shd w:val="clear" w:color="auto" w:fill="auto"/>
            <w:tcMar>
              <w:left w:w="43" w:type="dxa"/>
              <w:right w:w="43" w:type="dxa"/>
            </w:tcMar>
          </w:tcPr>
          <w:p w14:paraId="2E270FC2" w14:textId="338E7914" w:rsidR="00665064" w:rsidRPr="002C73C5" w:rsidRDefault="002C73C5" w:rsidP="006150A4">
            <w:pPr>
              <w:suppressAutoHyphens/>
              <w:spacing w:before="40" w:after="40"/>
              <w:ind w:left="96" w:right="85"/>
              <w:jc w:val="left"/>
              <w:rPr>
                <w:b/>
                <w:bCs/>
                <w:sz w:val="20"/>
                <w:szCs w:val="20"/>
                <w:lang w:eastAsia="zh-CN"/>
              </w:rPr>
            </w:pPr>
            <w:r w:rsidRPr="002C73C5">
              <w:rPr>
                <w:rFonts w:hint="eastAsia"/>
                <w:b/>
                <w:bCs/>
                <w:sz w:val="20"/>
                <w:szCs w:val="20"/>
                <w:lang w:eastAsia="zh-CN"/>
              </w:rPr>
              <w:t>维修行业小计</w:t>
            </w:r>
            <w:r w:rsidR="00992A46" w:rsidRPr="002C73C5">
              <w:rPr>
                <w:b/>
                <w:bCs/>
                <w:sz w:val="20"/>
                <w:szCs w:val="20"/>
                <w:lang w:eastAsia="zh-CN"/>
              </w:rPr>
              <w:t>（</w:t>
            </w:r>
            <w:r w:rsidRPr="002C73C5">
              <w:rPr>
                <w:rFonts w:hint="eastAsia"/>
                <w:b/>
                <w:bCs/>
                <w:sz w:val="20"/>
                <w:szCs w:val="20"/>
                <w:lang w:eastAsia="zh-CN"/>
              </w:rPr>
              <w:t>公吨</w:t>
            </w:r>
            <w:r w:rsidR="00992A46" w:rsidRPr="002C73C5">
              <w:rPr>
                <w:b/>
                <w:bCs/>
                <w:sz w:val="20"/>
                <w:szCs w:val="20"/>
                <w:lang w:eastAsia="zh-CN"/>
              </w:rPr>
              <w:t>）</w:t>
            </w:r>
          </w:p>
        </w:tc>
        <w:tc>
          <w:tcPr>
            <w:tcW w:w="531" w:type="pct"/>
            <w:shd w:val="clear" w:color="auto" w:fill="auto"/>
            <w:tcMar>
              <w:left w:w="85" w:type="dxa"/>
              <w:right w:w="85" w:type="dxa"/>
            </w:tcMar>
          </w:tcPr>
          <w:p w14:paraId="2B94634A" w14:textId="77777777" w:rsidR="00665064" w:rsidRPr="002C73C5" w:rsidRDefault="00665064" w:rsidP="006150A4">
            <w:pPr>
              <w:spacing w:before="40" w:after="40"/>
              <w:jc w:val="right"/>
              <w:rPr>
                <w:b/>
                <w:bCs/>
                <w:sz w:val="20"/>
                <w:szCs w:val="20"/>
              </w:rPr>
            </w:pPr>
            <w:r w:rsidRPr="002C73C5">
              <w:rPr>
                <w:b/>
                <w:bCs/>
                <w:sz w:val="20"/>
                <w:szCs w:val="20"/>
              </w:rPr>
              <w:t>685.42</w:t>
            </w:r>
          </w:p>
        </w:tc>
        <w:tc>
          <w:tcPr>
            <w:tcW w:w="529" w:type="pct"/>
            <w:tcMar>
              <w:left w:w="85" w:type="dxa"/>
              <w:right w:w="85" w:type="dxa"/>
            </w:tcMar>
          </w:tcPr>
          <w:p w14:paraId="76B1D13E" w14:textId="77777777" w:rsidR="00665064" w:rsidRPr="002C73C5" w:rsidRDefault="00665064" w:rsidP="006150A4">
            <w:pPr>
              <w:spacing w:before="40" w:after="40"/>
              <w:jc w:val="right"/>
              <w:rPr>
                <w:b/>
                <w:bCs/>
                <w:sz w:val="20"/>
                <w:szCs w:val="20"/>
              </w:rPr>
            </w:pPr>
            <w:r w:rsidRPr="002C73C5">
              <w:rPr>
                <w:b/>
                <w:bCs/>
                <w:sz w:val="20"/>
                <w:szCs w:val="20"/>
              </w:rPr>
              <w:t>233.27</w:t>
            </w:r>
          </w:p>
        </w:tc>
        <w:tc>
          <w:tcPr>
            <w:tcW w:w="451" w:type="pct"/>
            <w:tcMar>
              <w:left w:w="85" w:type="dxa"/>
              <w:right w:w="85" w:type="dxa"/>
            </w:tcMar>
          </w:tcPr>
          <w:p w14:paraId="1EB51CAE" w14:textId="77777777" w:rsidR="00665064" w:rsidRPr="002C73C5" w:rsidRDefault="00665064" w:rsidP="006150A4">
            <w:pPr>
              <w:spacing w:before="40" w:after="40"/>
              <w:jc w:val="right"/>
              <w:rPr>
                <w:b/>
                <w:bCs/>
                <w:sz w:val="20"/>
                <w:szCs w:val="20"/>
              </w:rPr>
            </w:pPr>
            <w:r w:rsidRPr="002C73C5">
              <w:rPr>
                <w:b/>
                <w:bCs/>
                <w:sz w:val="20"/>
                <w:szCs w:val="20"/>
              </w:rPr>
              <w:t>282.71</w:t>
            </w:r>
          </w:p>
        </w:tc>
        <w:tc>
          <w:tcPr>
            <w:tcW w:w="521" w:type="pct"/>
            <w:shd w:val="clear" w:color="auto" w:fill="auto"/>
            <w:tcMar>
              <w:left w:w="85" w:type="dxa"/>
              <w:right w:w="85" w:type="dxa"/>
            </w:tcMar>
          </w:tcPr>
          <w:p w14:paraId="2519FB15" w14:textId="77777777" w:rsidR="00665064" w:rsidRPr="002C73C5" w:rsidRDefault="00665064" w:rsidP="006150A4">
            <w:pPr>
              <w:spacing w:before="40" w:after="40"/>
              <w:jc w:val="right"/>
              <w:rPr>
                <w:b/>
                <w:bCs/>
                <w:sz w:val="20"/>
                <w:szCs w:val="20"/>
              </w:rPr>
            </w:pPr>
            <w:r w:rsidRPr="002C73C5">
              <w:rPr>
                <w:b/>
                <w:bCs/>
                <w:sz w:val="20"/>
                <w:szCs w:val="20"/>
              </w:rPr>
              <w:t>270.90</w:t>
            </w:r>
          </w:p>
        </w:tc>
        <w:tc>
          <w:tcPr>
            <w:tcW w:w="465" w:type="pct"/>
          </w:tcPr>
          <w:p w14:paraId="70C20D1F" w14:textId="77777777" w:rsidR="00665064" w:rsidRPr="002C73C5" w:rsidRDefault="00665064" w:rsidP="006150A4">
            <w:pPr>
              <w:spacing w:before="40" w:after="40"/>
              <w:jc w:val="right"/>
              <w:rPr>
                <w:b/>
                <w:bCs/>
                <w:sz w:val="20"/>
                <w:szCs w:val="20"/>
              </w:rPr>
            </w:pPr>
            <w:r w:rsidRPr="002C73C5">
              <w:rPr>
                <w:b/>
                <w:bCs/>
                <w:sz w:val="20"/>
                <w:szCs w:val="20"/>
              </w:rPr>
              <w:t>41.00</w:t>
            </w:r>
          </w:p>
        </w:tc>
        <w:tc>
          <w:tcPr>
            <w:tcW w:w="543" w:type="pct"/>
          </w:tcPr>
          <w:p w14:paraId="5F7E5CD0" w14:textId="77777777" w:rsidR="00665064" w:rsidRPr="002C73C5" w:rsidRDefault="00665064" w:rsidP="006150A4">
            <w:pPr>
              <w:spacing w:before="40" w:after="40"/>
              <w:jc w:val="right"/>
              <w:rPr>
                <w:b/>
                <w:bCs/>
                <w:sz w:val="20"/>
                <w:szCs w:val="20"/>
              </w:rPr>
            </w:pPr>
            <w:r w:rsidRPr="002C73C5">
              <w:rPr>
                <w:b/>
                <w:bCs/>
                <w:sz w:val="20"/>
                <w:szCs w:val="20"/>
              </w:rPr>
              <w:t>1,513.30</w:t>
            </w:r>
          </w:p>
        </w:tc>
        <w:tc>
          <w:tcPr>
            <w:tcW w:w="446" w:type="pct"/>
            <w:shd w:val="clear" w:color="auto" w:fill="auto"/>
            <w:tcMar>
              <w:left w:w="85" w:type="dxa"/>
              <w:right w:w="85" w:type="dxa"/>
            </w:tcMar>
          </w:tcPr>
          <w:p w14:paraId="0DBB8FD3" w14:textId="77777777" w:rsidR="00665064" w:rsidRPr="002C73C5" w:rsidRDefault="00665064" w:rsidP="006150A4">
            <w:pPr>
              <w:spacing w:before="40" w:after="40"/>
              <w:jc w:val="center"/>
              <w:rPr>
                <w:b/>
                <w:bCs/>
                <w:sz w:val="20"/>
                <w:szCs w:val="20"/>
              </w:rPr>
            </w:pPr>
            <w:r w:rsidRPr="002C73C5">
              <w:rPr>
                <w:b/>
                <w:bCs/>
                <w:sz w:val="20"/>
                <w:szCs w:val="20"/>
              </w:rPr>
              <w:t>94.7</w:t>
            </w:r>
          </w:p>
        </w:tc>
      </w:tr>
      <w:tr w:rsidR="00665064" w:rsidRPr="002C73C5" w14:paraId="2A72A4C7" w14:textId="77777777" w:rsidTr="006150A4">
        <w:trPr>
          <w:trHeight w:val="227"/>
        </w:trPr>
        <w:tc>
          <w:tcPr>
            <w:tcW w:w="1514" w:type="pct"/>
            <w:shd w:val="clear" w:color="auto" w:fill="auto"/>
            <w:tcMar>
              <w:left w:w="43" w:type="dxa"/>
              <w:right w:w="43" w:type="dxa"/>
            </w:tcMar>
          </w:tcPr>
          <w:p w14:paraId="033E915C" w14:textId="13E29E1E" w:rsidR="00665064" w:rsidRPr="002C73C5" w:rsidRDefault="002C73C5" w:rsidP="006150A4">
            <w:pPr>
              <w:suppressAutoHyphens/>
              <w:ind w:left="96" w:right="84"/>
              <w:jc w:val="left"/>
              <w:rPr>
                <w:sz w:val="20"/>
                <w:szCs w:val="20"/>
                <w:lang w:eastAsia="en-CA"/>
              </w:rPr>
            </w:pPr>
            <w:r w:rsidRPr="002C73C5">
              <w:rPr>
                <w:rFonts w:hint="eastAsia"/>
                <w:sz w:val="20"/>
                <w:szCs w:val="20"/>
                <w:lang w:eastAsia="zh-CN"/>
              </w:rPr>
              <w:t>本地</w:t>
            </w:r>
            <w:r>
              <w:rPr>
                <w:rFonts w:hint="eastAsia"/>
                <w:sz w:val="20"/>
                <w:szCs w:val="20"/>
                <w:lang w:eastAsia="zh-CN"/>
              </w:rPr>
              <w:t>安装和装配</w:t>
            </w:r>
          </w:p>
        </w:tc>
        <w:tc>
          <w:tcPr>
            <w:tcW w:w="531" w:type="pct"/>
            <w:shd w:val="clear" w:color="auto" w:fill="auto"/>
            <w:tcMar>
              <w:left w:w="85" w:type="dxa"/>
              <w:right w:w="85" w:type="dxa"/>
            </w:tcMar>
          </w:tcPr>
          <w:p w14:paraId="125B1D03" w14:textId="77777777" w:rsidR="00665064" w:rsidRPr="002C73C5" w:rsidRDefault="00665064" w:rsidP="006150A4">
            <w:pPr>
              <w:jc w:val="right"/>
              <w:rPr>
                <w:sz w:val="20"/>
                <w:szCs w:val="20"/>
              </w:rPr>
            </w:pPr>
            <w:r w:rsidRPr="002C73C5">
              <w:rPr>
                <w:sz w:val="20"/>
                <w:szCs w:val="20"/>
              </w:rPr>
              <w:t>0.00</w:t>
            </w:r>
          </w:p>
        </w:tc>
        <w:tc>
          <w:tcPr>
            <w:tcW w:w="529" w:type="pct"/>
            <w:tcMar>
              <w:left w:w="85" w:type="dxa"/>
              <w:right w:w="85" w:type="dxa"/>
            </w:tcMar>
          </w:tcPr>
          <w:p w14:paraId="4C74C479" w14:textId="77777777" w:rsidR="00665064" w:rsidRPr="002C73C5" w:rsidRDefault="00665064" w:rsidP="006150A4">
            <w:pPr>
              <w:jc w:val="right"/>
              <w:rPr>
                <w:sz w:val="20"/>
                <w:szCs w:val="20"/>
              </w:rPr>
            </w:pPr>
            <w:r w:rsidRPr="002C73C5">
              <w:rPr>
                <w:sz w:val="20"/>
                <w:szCs w:val="20"/>
              </w:rPr>
              <w:t>27.49</w:t>
            </w:r>
          </w:p>
        </w:tc>
        <w:tc>
          <w:tcPr>
            <w:tcW w:w="451" w:type="pct"/>
            <w:tcMar>
              <w:left w:w="85" w:type="dxa"/>
              <w:right w:w="85" w:type="dxa"/>
            </w:tcMar>
          </w:tcPr>
          <w:p w14:paraId="36A23245"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076F5284" w14:textId="77777777" w:rsidR="00665064" w:rsidRPr="002C73C5" w:rsidRDefault="00665064" w:rsidP="006150A4">
            <w:pPr>
              <w:jc w:val="right"/>
              <w:rPr>
                <w:sz w:val="20"/>
                <w:szCs w:val="20"/>
              </w:rPr>
            </w:pPr>
            <w:r w:rsidRPr="002C73C5">
              <w:rPr>
                <w:sz w:val="20"/>
                <w:szCs w:val="20"/>
              </w:rPr>
              <w:t>30.30</w:t>
            </w:r>
          </w:p>
        </w:tc>
        <w:tc>
          <w:tcPr>
            <w:tcW w:w="465" w:type="pct"/>
          </w:tcPr>
          <w:p w14:paraId="54BD5670" w14:textId="77777777" w:rsidR="00665064" w:rsidRPr="002C73C5" w:rsidRDefault="00665064" w:rsidP="006150A4">
            <w:pPr>
              <w:jc w:val="right"/>
              <w:rPr>
                <w:sz w:val="20"/>
                <w:szCs w:val="20"/>
              </w:rPr>
            </w:pPr>
            <w:r w:rsidRPr="002C73C5">
              <w:rPr>
                <w:sz w:val="20"/>
                <w:szCs w:val="20"/>
              </w:rPr>
              <w:t>0.00</w:t>
            </w:r>
          </w:p>
        </w:tc>
        <w:tc>
          <w:tcPr>
            <w:tcW w:w="543" w:type="pct"/>
          </w:tcPr>
          <w:p w14:paraId="7EA9E146" w14:textId="77777777" w:rsidR="00665064" w:rsidRPr="002C73C5" w:rsidRDefault="00665064" w:rsidP="006150A4">
            <w:pPr>
              <w:jc w:val="right"/>
              <w:rPr>
                <w:sz w:val="20"/>
                <w:szCs w:val="20"/>
              </w:rPr>
            </w:pPr>
            <w:r w:rsidRPr="002C73C5">
              <w:rPr>
                <w:sz w:val="20"/>
                <w:szCs w:val="20"/>
              </w:rPr>
              <w:t>57.79</w:t>
            </w:r>
          </w:p>
        </w:tc>
        <w:tc>
          <w:tcPr>
            <w:tcW w:w="446" w:type="pct"/>
            <w:shd w:val="clear" w:color="auto" w:fill="auto"/>
            <w:tcMar>
              <w:left w:w="85" w:type="dxa"/>
              <w:right w:w="85" w:type="dxa"/>
            </w:tcMar>
          </w:tcPr>
          <w:p w14:paraId="56342B6C" w14:textId="77777777" w:rsidR="00665064" w:rsidRPr="002C73C5" w:rsidRDefault="00665064" w:rsidP="006150A4">
            <w:pPr>
              <w:jc w:val="center"/>
              <w:rPr>
                <w:sz w:val="20"/>
                <w:szCs w:val="20"/>
              </w:rPr>
            </w:pPr>
            <w:r w:rsidRPr="002C73C5">
              <w:rPr>
                <w:sz w:val="20"/>
                <w:szCs w:val="20"/>
              </w:rPr>
              <w:t>3.6</w:t>
            </w:r>
          </w:p>
        </w:tc>
      </w:tr>
      <w:tr w:rsidR="00665064" w:rsidRPr="002C73C5" w14:paraId="4275F2ED" w14:textId="77777777" w:rsidTr="006150A4">
        <w:trPr>
          <w:trHeight w:val="227"/>
        </w:trPr>
        <w:tc>
          <w:tcPr>
            <w:tcW w:w="1514" w:type="pct"/>
            <w:shd w:val="clear" w:color="auto" w:fill="auto"/>
            <w:tcMar>
              <w:left w:w="43" w:type="dxa"/>
              <w:right w:w="43" w:type="dxa"/>
            </w:tcMar>
          </w:tcPr>
          <w:p w14:paraId="0B283845" w14:textId="6BA0D1B3" w:rsidR="00665064" w:rsidRPr="002C73C5" w:rsidRDefault="002C73C5" w:rsidP="006150A4">
            <w:pPr>
              <w:suppressAutoHyphens/>
              <w:ind w:left="96" w:right="84"/>
              <w:jc w:val="left"/>
              <w:rPr>
                <w:sz w:val="20"/>
                <w:szCs w:val="20"/>
                <w:lang w:eastAsia="en-CA"/>
              </w:rPr>
            </w:pPr>
            <w:r w:rsidRPr="002C73C5">
              <w:rPr>
                <w:rFonts w:hint="eastAsia"/>
                <w:sz w:val="20"/>
                <w:szCs w:val="20"/>
                <w:lang w:eastAsia="zh-CN"/>
              </w:rPr>
              <w:t>其他</w:t>
            </w:r>
          </w:p>
        </w:tc>
        <w:tc>
          <w:tcPr>
            <w:tcW w:w="531" w:type="pct"/>
            <w:shd w:val="clear" w:color="auto" w:fill="auto"/>
            <w:tcMar>
              <w:left w:w="85" w:type="dxa"/>
              <w:right w:w="85" w:type="dxa"/>
            </w:tcMar>
          </w:tcPr>
          <w:p w14:paraId="2103579B" w14:textId="77777777" w:rsidR="00665064" w:rsidRPr="002C73C5" w:rsidRDefault="00665064" w:rsidP="006150A4">
            <w:pPr>
              <w:jc w:val="right"/>
              <w:rPr>
                <w:sz w:val="20"/>
                <w:szCs w:val="20"/>
              </w:rPr>
            </w:pPr>
            <w:r w:rsidRPr="002C73C5">
              <w:rPr>
                <w:sz w:val="20"/>
                <w:szCs w:val="20"/>
              </w:rPr>
              <w:t>0.00</w:t>
            </w:r>
          </w:p>
        </w:tc>
        <w:tc>
          <w:tcPr>
            <w:tcW w:w="529" w:type="pct"/>
            <w:tcMar>
              <w:left w:w="85" w:type="dxa"/>
              <w:right w:w="85" w:type="dxa"/>
            </w:tcMar>
          </w:tcPr>
          <w:p w14:paraId="1844930D" w14:textId="77777777" w:rsidR="00665064" w:rsidRPr="002C73C5" w:rsidRDefault="00665064" w:rsidP="006150A4">
            <w:pPr>
              <w:jc w:val="right"/>
              <w:rPr>
                <w:sz w:val="20"/>
                <w:szCs w:val="20"/>
              </w:rPr>
            </w:pPr>
            <w:r w:rsidRPr="002C73C5">
              <w:rPr>
                <w:sz w:val="20"/>
                <w:szCs w:val="20"/>
              </w:rPr>
              <w:t>0.00</w:t>
            </w:r>
          </w:p>
        </w:tc>
        <w:tc>
          <w:tcPr>
            <w:tcW w:w="451" w:type="pct"/>
            <w:tcMar>
              <w:left w:w="85" w:type="dxa"/>
              <w:right w:w="85" w:type="dxa"/>
            </w:tcMar>
          </w:tcPr>
          <w:p w14:paraId="19CA26FA" w14:textId="77777777" w:rsidR="00665064" w:rsidRPr="002C73C5" w:rsidRDefault="00665064" w:rsidP="006150A4">
            <w:pPr>
              <w:jc w:val="right"/>
              <w:rPr>
                <w:sz w:val="20"/>
                <w:szCs w:val="20"/>
              </w:rPr>
            </w:pPr>
            <w:r w:rsidRPr="002C73C5">
              <w:rPr>
                <w:sz w:val="20"/>
                <w:szCs w:val="20"/>
              </w:rPr>
              <w:t>0.00</w:t>
            </w:r>
          </w:p>
        </w:tc>
        <w:tc>
          <w:tcPr>
            <w:tcW w:w="521" w:type="pct"/>
            <w:shd w:val="clear" w:color="auto" w:fill="auto"/>
            <w:tcMar>
              <w:left w:w="85" w:type="dxa"/>
              <w:right w:w="85" w:type="dxa"/>
            </w:tcMar>
          </w:tcPr>
          <w:p w14:paraId="7B4602B5" w14:textId="77777777" w:rsidR="00665064" w:rsidRPr="002C73C5" w:rsidRDefault="00665064" w:rsidP="006150A4">
            <w:pPr>
              <w:jc w:val="right"/>
              <w:rPr>
                <w:sz w:val="20"/>
                <w:szCs w:val="20"/>
              </w:rPr>
            </w:pPr>
            <w:r w:rsidRPr="002C73C5">
              <w:rPr>
                <w:sz w:val="20"/>
                <w:szCs w:val="20"/>
              </w:rPr>
              <w:t>0.00</w:t>
            </w:r>
          </w:p>
        </w:tc>
        <w:tc>
          <w:tcPr>
            <w:tcW w:w="465" w:type="pct"/>
          </w:tcPr>
          <w:p w14:paraId="47E2DB4E" w14:textId="77777777" w:rsidR="00665064" w:rsidRPr="002C73C5" w:rsidRDefault="00665064" w:rsidP="006150A4">
            <w:pPr>
              <w:jc w:val="right"/>
              <w:rPr>
                <w:sz w:val="20"/>
                <w:szCs w:val="20"/>
              </w:rPr>
            </w:pPr>
            <w:r w:rsidRPr="002C73C5">
              <w:rPr>
                <w:sz w:val="20"/>
                <w:szCs w:val="20"/>
              </w:rPr>
              <w:t>3.67</w:t>
            </w:r>
          </w:p>
        </w:tc>
        <w:tc>
          <w:tcPr>
            <w:tcW w:w="543" w:type="pct"/>
          </w:tcPr>
          <w:p w14:paraId="65041B6C" w14:textId="77777777" w:rsidR="00665064" w:rsidRPr="002C73C5" w:rsidRDefault="00665064" w:rsidP="006150A4">
            <w:pPr>
              <w:jc w:val="right"/>
              <w:rPr>
                <w:sz w:val="20"/>
                <w:szCs w:val="20"/>
              </w:rPr>
            </w:pPr>
            <w:r w:rsidRPr="002C73C5">
              <w:rPr>
                <w:sz w:val="20"/>
                <w:szCs w:val="20"/>
              </w:rPr>
              <w:t>3.67</w:t>
            </w:r>
          </w:p>
        </w:tc>
        <w:tc>
          <w:tcPr>
            <w:tcW w:w="446" w:type="pct"/>
            <w:shd w:val="clear" w:color="auto" w:fill="auto"/>
            <w:tcMar>
              <w:left w:w="85" w:type="dxa"/>
              <w:right w:w="85" w:type="dxa"/>
            </w:tcMar>
          </w:tcPr>
          <w:p w14:paraId="699CE123" w14:textId="77777777" w:rsidR="00665064" w:rsidRPr="002C73C5" w:rsidRDefault="00665064" w:rsidP="006150A4">
            <w:pPr>
              <w:jc w:val="center"/>
              <w:rPr>
                <w:sz w:val="20"/>
                <w:szCs w:val="20"/>
              </w:rPr>
            </w:pPr>
            <w:r w:rsidRPr="002C73C5">
              <w:rPr>
                <w:sz w:val="20"/>
                <w:szCs w:val="20"/>
              </w:rPr>
              <w:t>0.2</w:t>
            </w:r>
          </w:p>
        </w:tc>
      </w:tr>
      <w:tr w:rsidR="00665064" w:rsidRPr="002C73C5" w14:paraId="64E84F22" w14:textId="77777777" w:rsidTr="006150A4">
        <w:trPr>
          <w:trHeight w:val="227"/>
        </w:trPr>
        <w:tc>
          <w:tcPr>
            <w:tcW w:w="1514" w:type="pct"/>
            <w:shd w:val="clear" w:color="auto" w:fill="auto"/>
            <w:tcMar>
              <w:left w:w="43" w:type="dxa"/>
              <w:right w:w="43" w:type="dxa"/>
            </w:tcMar>
          </w:tcPr>
          <w:p w14:paraId="41F54790" w14:textId="66CCC3B5" w:rsidR="00665064" w:rsidRPr="002C73C5" w:rsidRDefault="002C73C5" w:rsidP="006150A4">
            <w:pPr>
              <w:suppressAutoHyphens/>
              <w:spacing w:before="40" w:after="40"/>
              <w:ind w:left="96" w:right="85"/>
              <w:jc w:val="left"/>
              <w:rPr>
                <w:sz w:val="20"/>
                <w:szCs w:val="20"/>
                <w:lang w:eastAsia="en-CA"/>
              </w:rPr>
            </w:pPr>
            <w:r w:rsidRPr="002C73C5">
              <w:rPr>
                <w:rFonts w:hint="eastAsia"/>
                <w:b/>
                <w:bCs/>
                <w:sz w:val="20"/>
                <w:szCs w:val="20"/>
                <w:lang w:eastAsia="zh-CN"/>
              </w:rPr>
              <w:t>消费量共计</w:t>
            </w:r>
            <w:r w:rsidR="00992A46" w:rsidRPr="002C73C5">
              <w:rPr>
                <w:b/>
                <w:bCs/>
                <w:sz w:val="20"/>
                <w:szCs w:val="20"/>
                <w:lang w:eastAsia="en-CA"/>
              </w:rPr>
              <w:t>（</w:t>
            </w:r>
            <w:r w:rsidRPr="002C73C5">
              <w:rPr>
                <w:rFonts w:hint="eastAsia"/>
                <w:b/>
                <w:bCs/>
                <w:sz w:val="20"/>
                <w:szCs w:val="20"/>
                <w:lang w:eastAsia="zh-CN"/>
              </w:rPr>
              <w:t>公吨</w:t>
            </w:r>
            <w:r w:rsidR="00992A46" w:rsidRPr="002C73C5">
              <w:rPr>
                <w:b/>
                <w:bCs/>
                <w:sz w:val="20"/>
                <w:szCs w:val="20"/>
                <w:lang w:eastAsia="en-CA"/>
              </w:rPr>
              <w:t>）</w:t>
            </w:r>
          </w:p>
        </w:tc>
        <w:tc>
          <w:tcPr>
            <w:tcW w:w="531" w:type="pct"/>
            <w:shd w:val="clear" w:color="auto" w:fill="auto"/>
            <w:tcMar>
              <w:left w:w="85" w:type="dxa"/>
              <w:right w:w="85" w:type="dxa"/>
            </w:tcMar>
          </w:tcPr>
          <w:p w14:paraId="79C73481" w14:textId="77777777" w:rsidR="00665064" w:rsidRPr="002C73C5" w:rsidRDefault="00665064" w:rsidP="006150A4">
            <w:pPr>
              <w:spacing w:before="40" w:after="40"/>
              <w:jc w:val="right"/>
              <w:rPr>
                <w:b/>
                <w:bCs/>
                <w:sz w:val="20"/>
                <w:szCs w:val="20"/>
              </w:rPr>
            </w:pPr>
            <w:r w:rsidRPr="002C73C5">
              <w:rPr>
                <w:b/>
                <w:bCs/>
                <w:sz w:val="20"/>
                <w:szCs w:val="20"/>
              </w:rPr>
              <w:t>707.22</w:t>
            </w:r>
          </w:p>
        </w:tc>
        <w:tc>
          <w:tcPr>
            <w:tcW w:w="529" w:type="pct"/>
            <w:tcMar>
              <w:left w:w="85" w:type="dxa"/>
              <w:right w:w="85" w:type="dxa"/>
            </w:tcMar>
          </w:tcPr>
          <w:p w14:paraId="6A3626DB" w14:textId="77777777" w:rsidR="00665064" w:rsidRPr="002C73C5" w:rsidRDefault="00665064" w:rsidP="006150A4">
            <w:pPr>
              <w:spacing w:before="40" w:after="40"/>
              <w:jc w:val="right"/>
              <w:rPr>
                <w:b/>
                <w:bCs/>
                <w:sz w:val="20"/>
                <w:szCs w:val="20"/>
              </w:rPr>
            </w:pPr>
            <w:r w:rsidRPr="002C73C5">
              <w:rPr>
                <w:b/>
                <w:bCs/>
                <w:sz w:val="20"/>
                <w:szCs w:val="20"/>
              </w:rPr>
              <w:t>260.76</w:t>
            </w:r>
          </w:p>
        </w:tc>
        <w:tc>
          <w:tcPr>
            <w:tcW w:w="451" w:type="pct"/>
            <w:tcMar>
              <w:left w:w="85" w:type="dxa"/>
              <w:right w:w="85" w:type="dxa"/>
            </w:tcMar>
          </w:tcPr>
          <w:p w14:paraId="3A7D9246" w14:textId="77777777" w:rsidR="00665064" w:rsidRPr="002C73C5" w:rsidRDefault="00665064" w:rsidP="006150A4">
            <w:pPr>
              <w:spacing w:before="40" w:after="40"/>
              <w:jc w:val="right"/>
              <w:rPr>
                <w:b/>
                <w:bCs/>
                <w:sz w:val="20"/>
                <w:szCs w:val="20"/>
              </w:rPr>
            </w:pPr>
            <w:r w:rsidRPr="002C73C5">
              <w:rPr>
                <w:b/>
                <w:bCs/>
                <w:sz w:val="20"/>
                <w:szCs w:val="20"/>
              </w:rPr>
              <w:t>282.71</w:t>
            </w:r>
          </w:p>
        </w:tc>
        <w:tc>
          <w:tcPr>
            <w:tcW w:w="521" w:type="pct"/>
            <w:shd w:val="clear" w:color="auto" w:fill="auto"/>
            <w:tcMar>
              <w:left w:w="85" w:type="dxa"/>
              <w:right w:w="85" w:type="dxa"/>
            </w:tcMar>
          </w:tcPr>
          <w:p w14:paraId="7E6164C9" w14:textId="77777777" w:rsidR="00665064" w:rsidRPr="002C73C5" w:rsidRDefault="00665064" w:rsidP="006150A4">
            <w:pPr>
              <w:spacing w:before="40" w:after="40"/>
              <w:jc w:val="right"/>
              <w:rPr>
                <w:b/>
                <w:bCs/>
                <w:sz w:val="20"/>
                <w:szCs w:val="20"/>
              </w:rPr>
            </w:pPr>
            <w:r w:rsidRPr="002C73C5">
              <w:rPr>
                <w:b/>
                <w:bCs/>
                <w:sz w:val="20"/>
                <w:szCs w:val="20"/>
              </w:rPr>
              <w:t>301.20</w:t>
            </w:r>
          </w:p>
        </w:tc>
        <w:tc>
          <w:tcPr>
            <w:tcW w:w="465" w:type="pct"/>
          </w:tcPr>
          <w:p w14:paraId="79647FA8" w14:textId="77777777" w:rsidR="00665064" w:rsidRPr="002C73C5" w:rsidRDefault="00665064" w:rsidP="006150A4">
            <w:pPr>
              <w:spacing w:before="40" w:after="40"/>
              <w:jc w:val="right"/>
              <w:rPr>
                <w:b/>
                <w:bCs/>
                <w:sz w:val="20"/>
                <w:szCs w:val="20"/>
              </w:rPr>
            </w:pPr>
            <w:r w:rsidRPr="002C73C5">
              <w:rPr>
                <w:b/>
                <w:bCs/>
                <w:sz w:val="20"/>
                <w:szCs w:val="20"/>
              </w:rPr>
              <w:t>45.80</w:t>
            </w:r>
          </w:p>
        </w:tc>
        <w:tc>
          <w:tcPr>
            <w:tcW w:w="543" w:type="pct"/>
          </w:tcPr>
          <w:p w14:paraId="1F824DFD" w14:textId="77777777" w:rsidR="00665064" w:rsidRPr="002C73C5" w:rsidRDefault="00665064" w:rsidP="006150A4">
            <w:pPr>
              <w:spacing w:before="40" w:after="40"/>
              <w:jc w:val="right"/>
              <w:rPr>
                <w:b/>
                <w:bCs/>
                <w:sz w:val="20"/>
                <w:szCs w:val="20"/>
              </w:rPr>
            </w:pPr>
            <w:r w:rsidRPr="002C73C5">
              <w:rPr>
                <w:b/>
                <w:bCs/>
                <w:sz w:val="20"/>
                <w:szCs w:val="20"/>
              </w:rPr>
              <w:t>1,597.69</w:t>
            </w:r>
          </w:p>
        </w:tc>
        <w:tc>
          <w:tcPr>
            <w:tcW w:w="446" w:type="pct"/>
            <w:shd w:val="clear" w:color="auto" w:fill="auto"/>
            <w:tcMar>
              <w:left w:w="85" w:type="dxa"/>
              <w:right w:w="85" w:type="dxa"/>
            </w:tcMar>
          </w:tcPr>
          <w:p w14:paraId="64F6A36C" w14:textId="77777777" w:rsidR="00665064" w:rsidRPr="002C73C5" w:rsidRDefault="00665064" w:rsidP="006150A4">
            <w:pPr>
              <w:spacing w:before="40" w:after="40"/>
              <w:jc w:val="center"/>
              <w:rPr>
                <w:b/>
                <w:bCs/>
                <w:sz w:val="20"/>
                <w:szCs w:val="20"/>
              </w:rPr>
            </w:pPr>
            <w:r w:rsidRPr="002C73C5">
              <w:rPr>
                <w:b/>
                <w:bCs/>
                <w:sz w:val="20"/>
                <w:szCs w:val="20"/>
              </w:rPr>
              <w:t>100</w:t>
            </w:r>
          </w:p>
        </w:tc>
      </w:tr>
      <w:tr w:rsidR="00665064" w:rsidRPr="002C73C5" w14:paraId="49F306D1" w14:textId="77777777" w:rsidTr="006150A4">
        <w:trPr>
          <w:trHeight w:val="227"/>
        </w:trPr>
        <w:tc>
          <w:tcPr>
            <w:tcW w:w="5000" w:type="pct"/>
            <w:gridSpan w:val="8"/>
            <w:shd w:val="clear" w:color="auto" w:fill="auto"/>
            <w:tcMar>
              <w:left w:w="43" w:type="dxa"/>
              <w:right w:w="43" w:type="dxa"/>
            </w:tcMar>
          </w:tcPr>
          <w:p w14:paraId="3F30B094" w14:textId="2A7896A6" w:rsidR="00665064" w:rsidRPr="002C73C5" w:rsidRDefault="002C73C5" w:rsidP="006150A4">
            <w:pPr>
              <w:spacing w:before="40" w:after="40"/>
              <w:jc w:val="center"/>
              <w:rPr>
                <w:b/>
                <w:bCs/>
                <w:sz w:val="20"/>
                <w:szCs w:val="20"/>
              </w:rPr>
            </w:pPr>
            <w:r w:rsidRPr="002C73C5">
              <w:rPr>
                <w:rFonts w:hint="eastAsia"/>
                <w:b/>
                <w:bCs/>
                <w:sz w:val="20"/>
                <w:szCs w:val="20"/>
                <w:lang w:eastAsia="zh-CN"/>
              </w:rPr>
              <w:t>二氧化碳当量吨</w:t>
            </w:r>
          </w:p>
        </w:tc>
      </w:tr>
      <w:tr w:rsidR="00665064" w:rsidRPr="002C73C5" w14:paraId="7BE15C60" w14:textId="77777777" w:rsidTr="006150A4">
        <w:trPr>
          <w:trHeight w:val="227"/>
        </w:trPr>
        <w:tc>
          <w:tcPr>
            <w:tcW w:w="5000" w:type="pct"/>
            <w:gridSpan w:val="8"/>
            <w:shd w:val="clear" w:color="auto" w:fill="auto"/>
            <w:tcMar>
              <w:left w:w="43" w:type="dxa"/>
              <w:right w:w="43" w:type="dxa"/>
            </w:tcMar>
          </w:tcPr>
          <w:p w14:paraId="0B594CBB" w14:textId="70E97A20" w:rsidR="00665064" w:rsidRPr="002C73C5" w:rsidRDefault="002C73C5" w:rsidP="006150A4">
            <w:pPr>
              <w:spacing w:before="40" w:after="40"/>
              <w:ind w:left="91"/>
              <w:jc w:val="left"/>
              <w:rPr>
                <w:b/>
                <w:bCs/>
                <w:sz w:val="20"/>
                <w:szCs w:val="20"/>
                <w:lang w:val="en-US"/>
              </w:rPr>
            </w:pPr>
            <w:r w:rsidRPr="002C73C5">
              <w:rPr>
                <w:rFonts w:hint="eastAsia"/>
                <w:b/>
                <w:bCs/>
                <w:sz w:val="20"/>
                <w:szCs w:val="20"/>
                <w:lang w:val="en-US" w:eastAsia="zh-CN"/>
              </w:rPr>
              <w:t>制造行业</w:t>
            </w:r>
          </w:p>
        </w:tc>
      </w:tr>
      <w:tr w:rsidR="00665064" w:rsidRPr="002C73C5" w14:paraId="63075614" w14:textId="77777777" w:rsidTr="006150A4">
        <w:trPr>
          <w:trHeight w:val="125"/>
        </w:trPr>
        <w:tc>
          <w:tcPr>
            <w:tcW w:w="1514" w:type="pct"/>
            <w:shd w:val="clear" w:color="auto" w:fill="auto"/>
            <w:tcMar>
              <w:left w:w="43" w:type="dxa"/>
              <w:right w:w="43" w:type="dxa"/>
            </w:tcMar>
          </w:tcPr>
          <w:p w14:paraId="0FA1C2CB" w14:textId="60F541F9" w:rsidR="00665064" w:rsidRPr="002C73C5" w:rsidRDefault="002C73C5" w:rsidP="006150A4">
            <w:pPr>
              <w:suppressAutoHyphens/>
              <w:ind w:left="96"/>
              <w:jc w:val="left"/>
              <w:rPr>
                <w:sz w:val="20"/>
                <w:szCs w:val="20"/>
              </w:rPr>
            </w:pPr>
            <w:r w:rsidRPr="002C73C5">
              <w:rPr>
                <w:rFonts w:hint="eastAsia"/>
                <w:sz w:val="20"/>
                <w:szCs w:val="20"/>
                <w:lang w:eastAsia="zh-CN"/>
              </w:rPr>
              <w:t>家用制冷</w:t>
            </w:r>
          </w:p>
        </w:tc>
        <w:tc>
          <w:tcPr>
            <w:tcW w:w="531" w:type="pct"/>
            <w:shd w:val="clear" w:color="auto" w:fill="auto"/>
            <w:tcMar>
              <w:left w:w="85" w:type="dxa"/>
              <w:right w:w="85" w:type="dxa"/>
            </w:tcMar>
          </w:tcPr>
          <w:p w14:paraId="4BBA9939" w14:textId="77777777" w:rsidR="00665064" w:rsidRPr="002C73C5" w:rsidRDefault="00665064" w:rsidP="006150A4">
            <w:pPr>
              <w:jc w:val="right"/>
              <w:rPr>
                <w:sz w:val="20"/>
                <w:szCs w:val="20"/>
              </w:rPr>
            </w:pPr>
            <w:r w:rsidRPr="002C73C5">
              <w:rPr>
                <w:sz w:val="20"/>
                <w:szCs w:val="20"/>
              </w:rPr>
              <w:t>745</w:t>
            </w:r>
          </w:p>
        </w:tc>
        <w:tc>
          <w:tcPr>
            <w:tcW w:w="529" w:type="pct"/>
            <w:tcMar>
              <w:left w:w="85" w:type="dxa"/>
              <w:right w:w="85" w:type="dxa"/>
            </w:tcMar>
          </w:tcPr>
          <w:p w14:paraId="5094F161" w14:textId="77777777" w:rsidR="00665064" w:rsidRPr="002C73C5" w:rsidRDefault="00665064" w:rsidP="006150A4">
            <w:pPr>
              <w:jc w:val="right"/>
              <w:rPr>
                <w:sz w:val="20"/>
                <w:szCs w:val="20"/>
              </w:rPr>
            </w:pPr>
            <w:r w:rsidRPr="002C73C5">
              <w:rPr>
                <w:sz w:val="20"/>
                <w:szCs w:val="20"/>
              </w:rPr>
              <w:t>0</w:t>
            </w:r>
          </w:p>
        </w:tc>
        <w:tc>
          <w:tcPr>
            <w:tcW w:w="451" w:type="pct"/>
            <w:shd w:val="clear" w:color="auto" w:fill="auto"/>
            <w:tcMar>
              <w:left w:w="85" w:type="dxa"/>
              <w:right w:w="85" w:type="dxa"/>
            </w:tcMar>
          </w:tcPr>
          <w:p w14:paraId="7CFCEFA0" w14:textId="77777777" w:rsidR="00665064" w:rsidRPr="002C73C5" w:rsidRDefault="00665064" w:rsidP="006150A4">
            <w:pPr>
              <w:jc w:val="right"/>
              <w:rPr>
                <w:sz w:val="20"/>
                <w:szCs w:val="20"/>
              </w:rPr>
            </w:pPr>
            <w:r w:rsidRPr="002C73C5">
              <w:rPr>
                <w:sz w:val="20"/>
                <w:szCs w:val="20"/>
              </w:rPr>
              <w:t>0</w:t>
            </w:r>
          </w:p>
        </w:tc>
        <w:tc>
          <w:tcPr>
            <w:tcW w:w="521" w:type="pct"/>
            <w:tcMar>
              <w:left w:w="85" w:type="dxa"/>
              <w:right w:w="85" w:type="dxa"/>
            </w:tcMar>
          </w:tcPr>
          <w:p w14:paraId="0E81C1B7" w14:textId="77777777" w:rsidR="00665064" w:rsidRPr="002C73C5" w:rsidRDefault="00665064" w:rsidP="006150A4">
            <w:pPr>
              <w:jc w:val="right"/>
              <w:rPr>
                <w:sz w:val="20"/>
                <w:szCs w:val="20"/>
              </w:rPr>
            </w:pPr>
            <w:r w:rsidRPr="002C73C5">
              <w:rPr>
                <w:sz w:val="20"/>
                <w:szCs w:val="20"/>
              </w:rPr>
              <w:t>0</w:t>
            </w:r>
          </w:p>
        </w:tc>
        <w:tc>
          <w:tcPr>
            <w:tcW w:w="465" w:type="pct"/>
          </w:tcPr>
          <w:p w14:paraId="22F1553C" w14:textId="77777777" w:rsidR="00665064" w:rsidRPr="002C73C5" w:rsidRDefault="00665064" w:rsidP="006150A4">
            <w:pPr>
              <w:jc w:val="right"/>
              <w:rPr>
                <w:sz w:val="20"/>
                <w:szCs w:val="20"/>
              </w:rPr>
            </w:pPr>
            <w:r w:rsidRPr="002C73C5">
              <w:rPr>
                <w:sz w:val="20"/>
                <w:szCs w:val="20"/>
              </w:rPr>
              <w:t>0</w:t>
            </w:r>
          </w:p>
        </w:tc>
        <w:tc>
          <w:tcPr>
            <w:tcW w:w="543" w:type="pct"/>
          </w:tcPr>
          <w:p w14:paraId="1F5FAAC7" w14:textId="77777777" w:rsidR="00665064" w:rsidRPr="002C73C5" w:rsidRDefault="00665064" w:rsidP="006150A4">
            <w:pPr>
              <w:jc w:val="right"/>
              <w:rPr>
                <w:sz w:val="20"/>
                <w:szCs w:val="20"/>
              </w:rPr>
            </w:pPr>
            <w:r w:rsidRPr="002C73C5">
              <w:rPr>
                <w:sz w:val="20"/>
                <w:szCs w:val="20"/>
              </w:rPr>
              <w:t>745</w:t>
            </w:r>
          </w:p>
        </w:tc>
        <w:tc>
          <w:tcPr>
            <w:tcW w:w="446" w:type="pct"/>
            <w:shd w:val="clear" w:color="auto" w:fill="auto"/>
            <w:tcMar>
              <w:left w:w="85" w:type="dxa"/>
              <w:right w:w="85" w:type="dxa"/>
            </w:tcMar>
          </w:tcPr>
          <w:p w14:paraId="34274ED0" w14:textId="77777777" w:rsidR="00665064" w:rsidRPr="002C73C5" w:rsidRDefault="00665064" w:rsidP="006150A4">
            <w:pPr>
              <w:jc w:val="center"/>
              <w:rPr>
                <w:sz w:val="20"/>
                <w:szCs w:val="20"/>
              </w:rPr>
            </w:pPr>
            <w:r w:rsidRPr="002C73C5">
              <w:rPr>
                <w:sz w:val="20"/>
                <w:szCs w:val="20"/>
              </w:rPr>
              <w:t>0.0</w:t>
            </w:r>
          </w:p>
        </w:tc>
      </w:tr>
      <w:tr w:rsidR="00665064" w:rsidRPr="002C73C5" w14:paraId="5EB26837" w14:textId="77777777" w:rsidTr="006150A4">
        <w:trPr>
          <w:trHeight w:val="125"/>
        </w:trPr>
        <w:tc>
          <w:tcPr>
            <w:tcW w:w="1514" w:type="pct"/>
            <w:shd w:val="clear" w:color="auto" w:fill="auto"/>
            <w:tcMar>
              <w:left w:w="43" w:type="dxa"/>
              <w:right w:w="43" w:type="dxa"/>
            </w:tcMar>
          </w:tcPr>
          <w:p w14:paraId="2B7E3946" w14:textId="5B071C77" w:rsidR="00665064" w:rsidRPr="002C73C5" w:rsidRDefault="002C73C5" w:rsidP="006150A4">
            <w:pPr>
              <w:suppressAutoHyphens/>
              <w:ind w:left="96"/>
              <w:jc w:val="left"/>
              <w:rPr>
                <w:sz w:val="20"/>
                <w:szCs w:val="20"/>
                <w:lang w:eastAsia="zh-CN"/>
              </w:rPr>
            </w:pPr>
            <w:r w:rsidRPr="002C73C5">
              <w:rPr>
                <w:rFonts w:hint="eastAsia"/>
                <w:sz w:val="20"/>
                <w:szCs w:val="20"/>
                <w:lang w:eastAsia="zh-CN"/>
              </w:rPr>
              <w:t>商用制冷</w:t>
            </w:r>
            <w:r w:rsidR="00992A46" w:rsidRPr="002C73C5">
              <w:rPr>
                <w:sz w:val="20"/>
                <w:szCs w:val="20"/>
                <w:lang w:eastAsia="zh-CN"/>
              </w:rPr>
              <w:t>（</w:t>
            </w:r>
            <w:r w:rsidRPr="002C73C5">
              <w:rPr>
                <w:rFonts w:hint="eastAsia"/>
                <w:sz w:val="20"/>
                <w:szCs w:val="20"/>
                <w:lang w:eastAsia="zh-CN"/>
              </w:rPr>
              <w:t>单机机组</w:t>
            </w:r>
            <w:r w:rsidR="00992A46" w:rsidRPr="002C73C5">
              <w:rPr>
                <w:sz w:val="20"/>
                <w:szCs w:val="20"/>
                <w:lang w:eastAsia="zh-CN"/>
              </w:rPr>
              <w:t>）</w:t>
            </w:r>
          </w:p>
        </w:tc>
        <w:tc>
          <w:tcPr>
            <w:tcW w:w="531" w:type="pct"/>
            <w:shd w:val="clear" w:color="auto" w:fill="auto"/>
            <w:tcMar>
              <w:left w:w="85" w:type="dxa"/>
              <w:right w:w="85" w:type="dxa"/>
            </w:tcMar>
          </w:tcPr>
          <w:p w14:paraId="2467FD83" w14:textId="77777777" w:rsidR="00665064" w:rsidRPr="002C73C5" w:rsidRDefault="00665064" w:rsidP="006150A4">
            <w:pPr>
              <w:jc w:val="right"/>
              <w:rPr>
                <w:sz w:val="20"/>
                <w:szCs w:val="20"/>
              </w:rPr>
            </w:pPr>
            <w:r w:rsidRPr="002C73C5">
              <w:rPr>
                <w:sz w:val="20"/>
                <w:szCs w:val="20"/>
              </w:rPr>
              <w:t>14,157</w:t>
            </w:r>
          </w:p>
        </w:tc>
        <w:tc>
          <w:tcPr>
            <w:tcW w:w="529" w:type="pct"/>
            <w:tcMar>
              <w:left w:w="85" w:type="dxa"/>
              <w:right w:w="85" w:type="dxa"/>
            </w:tcMar>
          </w:tcPr>
          <w:p w14:paraId="44753E37" w14:textId="77777777" w:rsidR="00665064" w:rsidRPr="002C73C5" w:rsidRDefault="00665064" w:rsidP="006150A4">
            <w:pPr>
              <w:jc w:val="right"/>
              <w:rPr>
                <w:sz w:val="20"/>
                <w:szCs w:val="20"/>
              </w:rPr>
            </w:pPr>
            <w:r w:rsidRPr="002C73C5">
              <w:rPr>
                <w:sz w:val="20"/>
                <w:szCs w:val="20"/>
              </w:rPr>
              <w:t>0</w:t>
            </w:r>
          </w:p>
        </w:tc>
        <w:tc>
          <w:tcPr>
            <w:tcW w:w="451" w:type="pct"/>
            <w:shd w:val="clear" w:color="auto" w:fill="auto"/>
            <w:tcMar>
              <w:left w:w="85" w:type="dxa"/>
              <w:right w:w="85" w:type="dxa"/>
            </w:tcMar>
          </w:tcPr>
          <w:p w14:paraId="60E0A396" w14:textId="77777777" w:rsidR="00665064" w:rsidRPr="002C73C5" w:rsidRDefault="00665064" w:rsidP="006150A4">
            <w:pPr>
              <w:jc w:val="right"/>
              <w:rPr>
                <w:sz w:val="20"/>
                <w:szCs w:val="20"/>
              </w:rPr>
            </w:pPr>
            <w:r w:rsidRPr="002C73C5">
              <w:rPr>
                <w:sz w:val="20"/>
                <w:szCs w:val="20"/>
              </w:rPr>
              <w:t>0</w:t>
            </w:r>
          </w:p>
        </w:tc>
        <w:tc>
          <w:tcPr>
            <w:tcW w:w="521" w:type="pct"/>
            <w:tcMar>
              <w:left w:w="85" w:type="dxa"/>
              <w:right w:w="85" w:type="dxa"/>
            </w:tcMar>
          </w:tcPr>
          <w:p w14:paraId="24F0A901" w14:textId="77777777" w:rsidR="00665064" w:rsidRPr="002C73C5" w:rsidRDefault="00665064" w:rsidP="006150A4">
            <w:pPr>
              <w:jc w:val="right"/>
              <w:rPr>
                <w:sz w:val="20"/>
                <w:szCs w:val="20"/>
              </w:rPr>
            </w:pPr>
            <w:r w:rsidRPr="002C73C5">
              <w:rPr>
                <w:sz w:val="20"/>
                <w:szCs w:val="20"/>
              </w:rPr>
              <w:t>0</w:t>
            </w:r>
          </w:p>
        </w:tc>
        <w:tc>
          <w:tcPr>
            <w:tcW w:w="465" w:type="pct"/>
          </w:tcPr>
          <w:p w14:paraId="3F905A57" w14:textId="77777777" w:rsidR="00665064" w:rsidRPr="002C73C5" w:rsidRDefault="00665064" w:rsidP="006150A4">
            <w:pPr>
              <w:jc w:val="right"/>
              <w:rPr>
                <w:sz w:val="20"/>
                <w:szCs w:val="20"/>
              </w:rPr>
            </w:pPr>
            <w:r w:rsidRPr="002C73C5">
              <w:rPr>
                <w:sz w:val="20"/>
                <w:szCs w:val="20"/>
              </w:rPr>
              <w:t>0</w:t>
            </w:r>
          </w:p>
        </w:tc>
        <w:tc>
          <w:tcPr>
            <w:tcW w:w="543" w:type="pct"/>
          </w:tcPr>
          <w:p w14:paraId="1FE68051" w14:textId="77777777" w:rsidR="00665064" w:rsidRPr="002C73C5" w:rsidRDefault="00665064" w:rsidP="006150A4">
            <w:pPr>
              <w:jc w:val="right"/>
              <w:rPr>
                <w:sz w:val="20"/>
                <w:szCs w:val="20"/>
              </w:rPr>
            </w:pPr>
            <w:r w:rsidRPr="002C73C5">
              <w:rPr>
                <w:sz w:val="20"/>
                <w:szCs w:val="20"/>
              </w:rPr>
              <w:t>14,157</w:t>
            </w:r>
          </w:p>
        </w:tc>
        <w:tc>
          <w:tcPr>
            <w:tcW w:w="446" w:type="pct"/>
            <w:shd w:val="clear" w:color="auto" w:fill="auto"/>
            <w:tcMar>
              <w:left w:w="85" w:type="dxa"/>
              <w:right w:w="85" w:type="dxa"/>
            </w:tcMar>
            <w:vAlign w:val="center"/>
          </w:tcPr>
          <w:p w14:paraId="68D56C8E" w14:textId="77777777" w:rsidR="00665064" w:rsidRPr="002C73C5" w:rsidRDefault="00665064" w:rsidP="006150A4">
            <w:pPr>
              <w:jc w:val="center"/>
              <w:rPr>
                <w:sz w:val="20"/>
                <w:szCs w:val="20"/>
              </w:rPr>
            </w:pPr>
            <w:r w:rsidRPr="002C73C5">
              <w:rPr>
                <w:sz w:val="20"/>
                <w:szCs w:val="20"/>
              </w:rPr>
              <w:t>0.4</w:t>
            </w:r>
          </w:p>
        </w:tc>
      </w:tr>
      <w:tr w:rsidR="00665064" w:rsidRPr="002C73C5" w14:paraId="56F451B1" w14:textId="77777777" w:rsidTr="006150A4">
        <w:trPr>
          <w:trHeight w:val="42"/>
        </w:trPr>
        <w:tc>
          <w:tcPr>
            <w:tcW w:w="1514" w:type="pct"/>
            <w:shd w:val="clear" w:color="auto" w:fill="auto"/>
            <w:tcMar>
              <w:left w:w="43" w:type="dxa"/>
              <w:right w:w="43" w:type="dxa"/>
            </w:tcMar>
          </w:tcPr>
          <w:p w14:paraId="7D54DDA5" w14:textId="695DD8CD" w:rsidR="00665064" w:rsidRPr="002C73C5" w:rsidRDefault="002C73C5" w:rsidP="006150A4">
            <w:pPr>
              <w:suppressAutoHyphens/>
              <w:ind w:left="96"/>
              <w:jc w:val="left"/>
              <w:rPr>
                <w:b/>
                <w:bCs/>
                <w:sz w:val="20"/>
                <w:szCs w:val="20"/>
                <w:lang w:eastAsia="en-CA"/>
              </w:rPr>
            </w:pPr>
            <w:r w:rsidRPr="002C73C5">
              <w:rPr>
                <w:rFonts w:hint="eastAsia"/>
                <w:b/>
                <w:bCs/>
                <w:sz w:val="20"/>
                <w:szCs w:val="20"/>
                <w:lang w:eastAsia="zh-CN"/>
              </w:rPr>
              <w:t>移动空调</w:t>
            </w:r>
          </w:p>
        </w:tc>
        <w:tc>
          <w:tcPr>
            <w:tcW w:w="531" w:type="pct"/>
            <w:shd w:val="clear" w:color="auto" w:fill="auto"/>
            <w:tcMar>
              <w:left w:w="85" w:type="dxa"/>
              <w:right w:w="85" w:type="dxa"/>
            </w:tcMar>
          </w:tcPr>
          <w:p w14:paraId="3BC7F0B6" w14:textId="77777777" w:rsidR="00665064" w:rsidRPr="002C73C5" w:rsidRDefault="00665064" w:rsidP="006150A4">
            <w:pPr>
              <w:jc w:val="right"/>
              <w:rPr>
                <w:sz w:val="20"/>
                <w:szCs w:val="20"/>
              </w:rPr>
            </w:pPr>
            <w:r w:rsidRPr="002C73C5">
              <w:rPr>
                <w:sz w:val="20"/>
                <w:szCs w:val="20"/>
              </w:rPr>
              <w:t>16,273</w:t>
            </w:r>
          </w:p>
        </w:tc>
        <w:tc>
          <w:tcPr>
            <w:tcW w:w="529" w:type="pct"/>
            <w:tcMar>
              <w:left w:w="85" w:type="dxa"/>
              <w:right w:w="85" w:type="dxa"/>
            </w:tcMar>
          </w:tcPr>
          <w:p w14:paraId="006A5402" w14:textId="77777777" w:rsidR="00665064" w:rsidRPr="002C73C5" w:rsidRDefault="00665064" w:rsidP="006150A4">
            <w:pPr>
              <w:jc w:val="right"/>
              <w:rPr>
                <w:sz w:val="20"/>
                <w:szCs w:val="20"/>
              </w:rPr>
            </w:pPr>
            <w:r w:rsidRPr="002C73C5">
              <w:rPr>
                <w:sz w:val="20"/>
                <w:szCs w:val="20"/>
              </w:rPr>
              <w:t>0</w:t>
            </w:r>
          </w:p>
        </w:tc>
        <w:tc>
          <w:tcPr>
            <w:tcW w:w="451" w:type="pct"/>
            <w:shd w:val="clear" w:color="auto" w:fill="auto"/>
            <w:tcMar>
              <w:left w:w="85" w:type="dxa"/>
              <w:right w:w="85" w:type="dxa"/>
            </w:tcMar>
          </w:tcPr>
          <w:p w14:paraId="0A2574B2" w14:textId="77777777" w:rsidR="00665064" w:rsidRPr="002C73C5" w:rsidRDefault="00665064" w:rsidP="006150A4">
            <w:pPr>
              <w:jc w:val="right"/>
              <w:rPr>
                <w:sz w:val="20"/>
                <w:szCs w:val="20"/>
              </w:rPr>
            </w:pPr>
            <w:r w:rsidRPr="002C73C5">
              <w:rPr>
                <w:sz w:val="20"/>
                <w:szCs w:val="20"/>
              </w:rPr>
              <w:t>0</w:t>
            </w:r>
          </w:p>
        </w:tc>
        <w:tc>
          <w:tcPr>
            <w:tcW w:w="521" w:type="pct"/>
            <w:tcMar>
              <w:left w:w="85" w:type="dxa"/>
              <w:right w:w="85" w:type="dxa"/>
            </w:tcMar>
          </w:tcPr>
          <w:p w14:paraId="59FA8B55" w14:textId="77777777" w:rsidR="00665064" w:rsidRPr="002C73C5" w:rsidRDefault="00665064" w:rsidP="006150A4">
            <w:pPr>
              <w:jc w:val="right"/>
              <w:rPr>
                <w:sz w:val="20"/>
                <w:szCs w:val="20"/>
              </w:rPr>
            </w:pPr>
            <w:r w:rsidRPr="002C73C5">
              <w:rPr>
                <w:sz w:val="20"/>
                <w:szCs w:val="20"/>
              </w:rPr>
              <w:t>0</w:t>
            </w:r>
          </w:p>
        </w:tc>
        <w:tc>
          <w:tcPr>
            <w:tcW w:w="465" w:type="pct"/>
          </w:tcPr>
          <w:p w14:paraId="7BC029D5" w14:textId="77777777" w:rsidR="00665064" w:rsidRPr="002C73C5" w:rsidRDefault="00665064" w:rsidP="006150A4">
            <w:pPr>
              <w:jc w:val="right"/>
              <w:rPr>
                <w:sz w:val="20"/>
                <w:szCs w:val="20"/>
              </w:rPr>
            </w:pPr>
            <w:r w:rsidRPr="002C73C5">
              <w:rPr>
                <w:sz w:val="20"/>
                <w:szCs w:val="20"/>
              </w:rPr>
              <w:t>0</w:t>
            </w:r>
          </w:p>
        </w:tc>
        <w:tc>
          <w:tcPr>
            <w:tcW w:w="543" w:type="pct"/>
          </w:tcPr>
          <w:p w14:paraId="1611D2C2" w14:textId="77777777" w:rsidR="00665064" w:rsidRPr="002C73C5" w:rsidRDefault="00665064" w:rsidP="006150A4">
            <w:pPr>
              <w:jc w:val="right"/>
              <w:rPr>
                <w:sz w:val="20"/>
                <w:szCs w:val="20"/>
              </w:rPr>
            </w:pPr>
            <w:r w:rsidRPr="002C73C5">
              <w:rPr>
                <w:sz w:val="20"/>
                <w:szCs w:val="20"/>
              </w:rPr>
              <w:t>16,273</w:t>
            </w:r>
          </w:p>
        </w:tc>
        <w:tc>
          <w:tcPr>
            <w:tcW w:w="446" w:type="pct"/>
            <w:shd w:val="clear" w:color="auto" w:fill="auto"/>
            <w:tcMar>
              <w:left w:w="85" w:type="dxa"/>
              <w:right w:w="85" w:type="dxa"/>
            </w:tcMar>
            <w:vAlign w:val="center"/>
          </w:tcPr>
          <w:p w14:paraId="44CF120D" w14:textId="77777777" w:rsidR="00665064" w:rsidRPr="002C73C5" w:rsidRDefault="00665064" w:rsidP="006150A4">
            <w:pPr>
              <w:jc w:val="center"/>
              <w:rPr>
                <w:sz w:val="20"/>
                <w:szCs w:val="20"/>
              </w:rPr>
            </w:pPr>
            <w:r w:rsidRPr="002C73C5">
              <w:rPr>
                <w:sz w:val="20"/>
                <w:szCs w:val="20"/>
              </w:rPr>
              <w:t>0.4</w:t>
            </w:r>
          </w:p>
        </w:tc>
      </w:tr>
      <w:tr w:rsidR="00665064" w:rsidRPr="002C73C5" w14:paraId="50332E16" w14:textId="77777777" w:rsidTr="006150A4">
        <w:trPr>
          <w:trHeight w:val="125"/>
        </w:trPr>
        <w:tc>
          <w:tcPr>
            <w:tcW w:w="1514" w:type="pct"/>
            <w:shd w:val="clear" w:color="auto" w:fill="auto"/>
            <w:tcMar>
              <w:left w:w="43" w:type="dxa"/>
              <w:right w:w="43" w:type="dxa"/>
            </w:tcMar>
          </w:tcPr>
          <w:p w14:paraId="75EECC63" w14:textId="0B54C993" w:rsidR="00665064" w:rsidRPr="002C73C5" w:rsidRDefault="002C73C5" w:rsidP="006150A4">
            <w:pPr>
              <w:suppressAutoHyphens/>
              <w:ind w:left="96"/>
              <w:jc w:val="left"/>
              <w:rPr>
                <w:sz w:val="20"/>
                <w:szCs w:val="20"/>
                <w:lang w:eastAsia="en-CA"/>
              </w:rPr>
            </w:pPr>
            <w:r w:rsidRPr="002C73C5">
              <w:rPr>
                <w:rFonts w:hint="eastAsia"/>
                <w:sz w:val="20"/>
                <w:szCs w:val="20"/>
                <w:lang w:eastAsia="zh-CN"/>
              </w:rPr>
              <w:t>消防</w:t>
            </w:r>
          </w:p>
        </w:tc>
        <w:tc>
          <w:tcPr>
            <w:tcW w:w="531" w:type="pct"/>
            <w:shd w:val="clear" w:color="auto" w:fill="auto"/>
            <w:tcMar>
              <w:left w:w="85" w:type="dxa"/>
              <w:right w:w="85" w:type="dxa"/>
            </w:tcMar>
          </w:tcPr>
          <w:p w14:paraId="6523F10B" w14:textId="77777777" w:rsidR="00665064" w:rsidRPr="002C73C5" w:rsidRDefault="00665064" w:rsidP="006150A4">
            <w:pPr>
              <w:jc w:val="right"/>
              <w:rPr>
                <w:sz w:val="20"/>
                <w:szCs w:val="20"/>
              </w:rPr>
            </w:pPr>
            <w:r w:rsidRPr="002C73C5">
              <w:rPr>
                <w:sz w:val="20"/>
                <w:szCs w:val="20"/>
              </w:rPr>
              <w:t>0</w:t>
            </w:r>
          </w:p>
        </w:tc>
        <w:tc>
          <w:tcPr>
            <w:tcW w:w="529" w:type="pct"/>
            <w:tcMar>
              <w:left w:w="85" w:type="dxa"/>
              <w:right w:w="85" w:type="dxa"/>
            </w:tcMar>
          </w:tcPr>
          <w:p w14:paraId="2EE30F3C" w14:textId="77777777" w:rsidR="00665064" w:rsidRPr="002C73C5" w:rsidRDefault="00665064" w:rsidP="006150A4">
            <w:pPr>
              <w:jc w:val="right"/>
              <w:rPr>
                <w:sz w:val="20"/>
                <w:szCs w:val="20"/>
              </w:rPr>
            </w:pPr>
            <w:r w:rsidRPr="002C73C5">
              <w:rPr>
                <w:sz w:val="20"/>
                <w:szCs w:val="20"/>
              </w:rPr>
              <w:t>0</w:t>
            </w:r>
          </w:p>
        </w:tc>
        <w:tc>
          <w:tcPr>
            <w:tcW w:w="451" w:type="pct"/>
            <w:shd w:val="clear" w:color="auto" w:fill="auto"/>
            <w:tcMar>
              <w:left w:w="85" w:type="dxa"/>
              <w:right w:w="85" w:type="dxa"/>
            </w:tcMar>
          </w:tcPr>
          <w:p w14:paraId="57CC3B46" w14:textId="77777777" w:rsidR="00665064" w:rsidRPr="002C73C5" w:rsidRDefault="00665064" w:rsidP="006150A4">
            <w:pPr>
              <w:jc w:val="right"/>
              <w:rPr>
                <w:sz w:val="20"/>
                <w:szCs w:val="20"/>
              </w:rPr>
            </w:pPr>
            <w:r w:rsidRPr="002C73C5">
              <w:rPr>
                <w:sz w:val="20"/>
                <w:szCs w:val="20"/>
              </w:rPr>
              <w:t>0</w:t>
            </w:r>
          </w:p>
        </w:tc>
        <w:tc>
          <w:tcPr>
            <w:tcW w:w="521" w:type="pct"/>
            <w:tcMar>
              <w:left w:w="85" w:type="dxa"/>
              <w:right w:w="85" w:type="dxa"/>
            </w:tcMar>
          </w:tcPr>
          <w:p w14:paraId="510ADB66" w14:textId="77777777" w:rsidR="00665064" w:rsidRPr="002C73C5" w:rsidRDefault="00665064" w:rsidP="006150A4">
            <w:pPr>
              <w:jc w:val="right"/>
              <w:rPr>
                <w:sz w:val="20"/>
                <w:szCs w:val="20"/>
              </w:rPr>
            </w:pPr>
            <w:r w:rsidRPr="002C73C5">
              <w:rPr>
                <w:sz w:val="20"/>
                <w:szCs w:val="20"/>
              </w:rPr>
              <w:t>0</w:t>
            </w:r>
          </w:p>
        </w:tc>
        <w:tc>
          <w:tcPr>
            <w:tcW w:w="465" w:type="pct"/>
          </w:tcPr>
          <w:p w14:paraId="288FB245" w14:textId="77777777" w:rsidR="00665064" w:rsidRPr="002C73C5" w:rsidRDefault="00665064" w:rsidP="006150A4">
            <w:pPr>
              <w:jc w:val="right"/>
              <w:rPr>
                <w:sz w:val="20"/>
                <w:szCs w:val="20"/>
              </w:rPr>
            </w:pPr>
            <w:r w:rsidRPr="002C73C5">
              <w:rPr>
                <w:sz w:val="20"/>
                <w:szCs w:val="20"/>
              </w:rPr>
              <w:t>3,896</w:t>
            </w:r>
          </w:p>
        </w:tc>
        <w:tc>
          <w:tcPr>
            <w:tcW w:w="543" w:type="pct"/>
          </w:tcPr>
          <w:p w14:paraId="2BB6CF38" w14:textId="77777777" w:rsidR="00665064" w:rsidRPr="002C73C5" w:rsidRDefault="00665064" w:rsidP="006150A4">
            <w:pPr>
              <w:jc w:val="right"/>
              <w:rPr>
                <w:sz w:val="20"/>
                <w:szCs w:val="20"/>
              </w:rPr>
            </w:pPr>
            <w:r w:rsidRPr="002C73C5">
              <w:rPr>
                <w:sz w:val="20"/>
                <w:szCs w:val="20"/>
              </w:rPr>
              <w:t>3,896</w:t>
            </w:r>
          </w:p>
        </w:tc>
        <w:tc>
          <w:tcPr>
            <w:tcW w:w="446" w:type="pct"/>
            <w:shd w:val="clear" w:color="auto" w:fill="auto"/>
            <w:tcMar>
              <w:left w:w="85" w:type="dxa"/>
              <w:right w:w="85" w:type="dxa"/>
            </w:tcMar>
            <w:vAlign w:val="center"/>
          </w:tcPr>
          <w:p w14:paraId="1F385C21" w14:textId="77777777" w:rsidR="00665064" w:rsidRPr="002C73C5" w:rsidRDefault="00665064" w:rsidP="006150A4">
            <w:pPr>
              <w:jc w:val="center"/>
              <w:rPr>
                <w:sz w:val="20"/>
                <w:szCs w:val="20"/>
              </w:rPr>
            </w:pPr>
            <w:r w:rsidRPr="002C73C5">
              <w:rPr>
                <w:sz w:val="20"/>
                <w:szCs w:val="20"/>
              </w:rPr>
              <w:t>0.1</w:t>
            </w:r>
          </w:p>
        </w:tc>
      </w:tr>
      <w:tr w:rsidR="00665064" w:rsidRPr="002C73C5" w14:paraId="03C4A178" w14:textId="77777777" w:rsidTr="006150A4">
        <w:trPr>
          <w:trHeight w:val="59"/>
        </w:trPr>
        <w:tc>
          <w:tcPr>
            <w:tcW w:w="1514" w:type="pct"/>
            <w:shd w:val="clear" w:color="auto" w:fill="auto"/>
            <w:tcMar>
              <w:left w:w="43" w:type="dxa"/>
              <w:right w:w="43" w:type="dxa"/>
            </w:tcMar>
          </w:tcPr>
          <w:p w14:paraId="567BE280" w14:textId="7AAF1707" w:rsidR="00665064" w:rsidRPr="002C73C5" w:rsidRDefault="002C73C5" w:rsidP="006150A4">
            <w:pPr>
              <w:suppressAutoHyphens/>
              <w:ind w:left="96" w:right="85"/>
              <w:jc w:val="left"/>
              <w:rPr>
                <w:b/>
                <w:bCs/>
                <w:sz w:val="20"/>
                <w:szCs w:val="20"/>
                <w:lang w:eastAsia="zh-CN"/>
              </w:rPr>
            </w:pPr>
            <w:r w:rsidRPr="002C73C5">
              <w:rPr>
                <w:rFonts w:hint="eastAsia"/>
                <w:b/>
                <w:bCs/>
                <w:sz w:val="20"/>
                <w:szCs w:val="20"/>
                <w:lang w:eastAsia="zh-CN"/>
              </w:rPr>
              <w:t>制造行业小计</w:t>
            </w:r>
            <w:r w:rsidR="00992A46" w:rsidRPr="002C73C5">
              <w:rPr>
                <w:b/>
                <w:bCs/>
                <w:sz w:val="20"/>
                <w:szCs w:val="20"/>
                <w:lang w:eastAsia="zh-CN"/>
              </w:rPr>
              <w:t>（</w:t>
            </w:r>
            <w:r w:rsidRPr="002C73C5">
              <w:rPr>
                <w:rFonts w:hint="eastAsia"/>
                <w:b/>
                <w:bCs/>
                <w:sz w:val="20"/>
                <w:szCs w:val="20"/>
                <w:lang w:eastAsia="zh-CN"/>
              </w:rPr>
              <w:t>二氧化碳当量吨</w:t>
            </w:r>
            <w:r w:rsidR="00992A46" w:rsidRPr="002C73C5">
              <w:rPr>
                <w:b/>
                <w:bCs/>
                <w:sz w:val="20"/>
                <w:szCs w:val="20"/>
                <w:lang w:eastAsia="zh-CN"/>
              </w:rPr>
              <w:t>）</w:t>
            </w:r>
          </w:p>
        </w:tc>
        <w:tc>
          <w:tcPr>
            <w:tcW w:w="531" w:type="pct"/>
            <w:shd w:val="clear" w:color="auto" w:fill="auto"/>
            <w:tcMar>
              <w:left w:w="85" w:type="dxa"/>
              <w:right w:w="85" w:type="dxa"/>
            </w:tcMar>
            <w:vAlign w:val="center"/>
          </w:tcPr>
          <w:p w14:paraId="69AD208A" w14:textId="77777777" w:rsidR="00665064" w:rsidRPr="002C73C5" w:rsidRDefault="00665064" w:rsidP="006150A4">
            <w:pPr>
              <w:jc w:val="right"/>
              <w:rPr>
                <w:b/>
                <w:bCs/>
                <w:sz w:val="20"/>
                <w:szCs w:val="20"/>
              </w:rPr>
            </w:pPr>
            <w:r w:rsidRPr="002C73C5">
              <w:rPr>
                <w:b/>
                <w:bCs/>
                <w:sz w:val="20"/>
                <w:szCs w:val="20"/>
              </w:rPr>
              <w:t>31,175</w:t>
            </w:r>
          </w:p>
        </w:tc>
        <w:tc>
          <w:tcPr>
            <w:tcW w:w="529" w:type="pct"/>
            <w:tcMar>
              <w:left w:w="85" w:type="dxa"/>
              <w:right w:w="85" w:type="dxa"/>
            </w:tcMar>
            <w:vAlign w:val="center"/>
          </w:tcPr>
          <w:p w14:paraId="31C63862" w14:textId="77777777" w:rsidR="00665064" w:rsidRPr="002C73C5" w:rsidRDefault="00665064" w:rsidP="006150A4">
            <w:pPr>
              <w:jc w:val="right"/>
              <w:rPr>
                <w:b/>
                <w:bCs/>
                <w:sz w:val="20"/>
                <w:szCs w:val="20"/>
              </w:rPr>
            </w:pPr>
            <w:r w:rsidRPr="002C73C5">
              <w:rPr>
                <w:b/>
                <w:bCs/>
                <w:sz w:val="20"/>
                <w:szCs w:val="20"/>
              </w:rPr>
              <w:t>0</w:t>
            </w:r>
          </w:p>
        </w:tc>
        <w:tc>
          <w:tcPr>
            <w:tcW w:w="451" w:type="pct"/>
            <w:shd w:val="clear" w:color="auto" w:fill="auto"/>
            <w:tcMar>
              <w:left w:w="85" w:type="dxa"/>
              <w:right w:w="85" w:type="dxa"/>
            </w:tcMar>
            <w:vAlign w:val="center"/>
          </w:tcPr>
          <w:p w14:paraId="1C6DD0CF" w14:textId="77777777" w:rsidR="00665064" w:rsidRPr="002C73C5" w:rsidRDefault="00665064" w:rsidP="006150A4">
            <w:pPr>
              <w:jc w:val="right"/>
              <w:rPr>
                <w:b/>
                <w:bCs/>
                <w:sz w:val="20"/>
                <w:szCs w:val="20"/>
              </w:rPr>
            </w:pPr>
            <w:r w:rsidRPr="002C73C5">
              <w:rPr>
                <w:b/>
                <w:bCs/>
                <w:sz w:val="20"/>
                <w:szCs w:val="20"/>
              </w:rPr>
              <w:t>0</w:t>
            </w:r>
          </w:p>
        </w:tc>
        <w:tc>
          <w:tcPr>
            <w:tcW w:w="521" w:type="pct"/>
            <w:tcMar>
              <w:left w:w="85" w:type="dxa"/>
              <w:right w:w="85" w:type="dxa"/>
            </w:tcMar>
            <w:vAlign w:val="center"/>
          </w:tcPr>
          <w:p w14:paraId="3BF05A6F" w14:textId="77777777" w:rsidR="00665064" w:rsidRPr="002C73C5" w:rsidRDefault="00665064" w:rsidP="006150A4">
            <w:pPr>
              <w:jc w:val="right"/>
              <w:rPr>
                <w:b/>
                <w:bCs/>
                <w:sz w:val="20"/>
                <w:szCs w:val="20"/>
              </w:rPr>
            </w:pPr>
            <w:r w:rsidRPr="002C73C5">
              <w:rPr>
                <w:b/>
                <w:bCs/>
                <w:sz w:val="20"/>
                <w:szCs w:val="20"/>
              </w:rPr>
              <w:t>0</w:t>
            </w:r>
          </w:p>
        </w:tc>
        <w:tc>
          <w:tcPr>
            <w:tcW w:w="465" w:type="pct"/>
            <w:vAlign w:val="center"/>
          </w:tcPr>
          <w:p w14:paraId="0ECA27DF" w14:textId="77777777" w:rsidR="00665064" w:rsidRPr="002C73C5" w:rsidRDefault="00665064" w:rsidP="006150A4">
            <w:pPr>
              <w:jc w:val="right"/>
              <w:rPr>
                <w:b/>
                <w:bCs/>
                <w:sz w:val="20"/>
                <w:szCs w:val="20"/>
              </w:rPr>
            </w:pPr>
            <w:r w:rsidRPr="002C73C5">
              <w:rPr>
                <w:b/>
                <w:bCs/>
                <w:sz w:val="20"/>
                <w:szCs w:val="20"/>
              </w:rPr>
              <w:t>3,896</w:t>
            </w:r>
          </w:p>
        </w:tc>
        <w:tc>
          <w:tcPr>
            <w:tcW w:w="543" w:type="pct"/>
            <w:vAlign w:val="center"/>
          </w:tcPr>
          <w:p w14:paraId="7C685DCA" w14:textId="77777777" w:rsidR="00665064" w:rsidRPr="002C73C5" w:rsidRDefault="00665064" w:rsidP="006150A4">
            <w:pPr>
              <w:jc w:val="right"/>
              <w:rPr>
                <w:b/>
                <w:bCs/>
                <w:sz w:val="20"/>
                <w:szCs w:val="20"/>
              </w:rPr>
            </w:pPr>
            <w:r w:rsidRPr="002C73C5">
              <w:rPr>
                <w:b/>
                <w:bCs/>
                <w:sz w:val="20"/>
                <w:szCs w:val="20"/>
              </w:rPr>
              <w:t>35,070</w:t>
            </w:r>
          </w:p>
        </w:tc>
        <w:tc>
          <w:tcPr>
            <w:tcW w:w="446" w:type="pct"/>
            <w:shd w:val="clear" w:color="auto" w:fill="auto"/>
            <w:tcMar>
              <w:left w:w="85" w:type="dxa"/>
              <w:right w:w="85" w:type="dxa"/>
            </w:tcMar>
            <w:vAlign w:val="center"/>
          </w:tcPr>
          <w:p w14:paraId="4AE30F09" w14:textId="77777777" w:rsidR="00665064" w:rsidRPr="002C73C5" w:rsidRDefault="00665064" w:rsidP="006150A4">
            <w:pPr>
              <w:jc w:val="center"/>
              <w:rPr>
                <w:b/>
                <w:bCs/>
                <w:sz w:val="20"/>
                <w:szCs w:val="20"/>
              </w:rPr>
            </w:pPr>
            <w:r w:rsidRPr="002C73C5">
              <w:rPr>
                <w:b/>
                <w:bCs/>
                <w:sz w:val="20"/>
                <w:szCs w:val="20"/>
              </w:rPr>
              <w:t>0.9</w:t>
            </w:r>
          </w:p>
        </w:tc>
      </w:tr>
      <w:tr w:rsidR="00665064" w:rsidRPr="002C73C5" w14:paraId="3FB3FFA3" w14:textId="77777777" w:rsidTr="006150A4">
        <w:trPr>
          <w:trHeight w:val="227"/>
        </w:trPr>
        <w:tc>
          <w:tcPr>
            <w:tcW w:w="5000" w:type="pct"/>
            <w:gridSpan w:val="8"/>
            <w:shd w:val="clear" w:color="auto" w:fill="auto"/>
            <w:tcMar>
              <w:left w:w="43" w:type="dxa"/>
              <w:right w:w="43" w:type="dxa"/>
            </w:tcMar>
          </w:tcPr>
          <w:p w14:paraId="297319DD" w14:textId="7658F5AB" w:rsidR="00665064" w:rsidRPr="002C73C5" w:rsidRDefault="002C73C5" w:rsidP="006150A4">
            <w:pPr>
              <w:spacing w:before="40" w:after="40"/>
              <w:ind w:left="92"/>
              <w:jc w:val="left"/>
              <w:rPr>
                <w:b/>
                <w:bCs/>
                <w:sz w:val="20"/>
                <w:szCs w:val="20"/>
              </w:rPr>
            </w:pPr>
            <w:r w:rsidRPr="002C73C5">
              <w:rPr>
                <w:rFonts w:hint="eastAsia"/>
                <w:b/>
                <w:bCs/>
                <w:sz w:val="20"/>
                <w:szCs w:val="20"/>
                <w:lang w:eastAsia="zh-CN"/>
              </w:rPr>
              <w:lastRenderedPageBreak/>
              <w:t>维修行业</w:t>
            </w:r>
          </w:p>
        </w:tc>
      </w:tr>
      <w:tr w:rsidR="002C73C5" w:rsidRPr="002C73C5" w14:paraId="7DBF97C0" w14:textId="77777777" w:rsidTr="006150A4">
        <w:trPr>
          <w:trHeight w:val="227"/>
        </w:trPr>
        <w:tc>
          <w:tcPr>
            <w:tcW w:w="1514" w:type="pct"/>
            <w:tcBorders>
              <w:bottom w:val="single" w:sz="2" w:space="0" w:color="auto"/>
            </w:tcBorders>
            <w:shd w:val="clear" w:color="auto" w:fill="auto"/>
            <w:tcMar>
              <w:left w:w="43" w:type="dxa"/>
              <w:right w:w="43" w:type="dxa"/>
            </w:tcMar>
            <w:hideMark/>
          </w:tcPr>
          <w:p w14:paraId="7762ED93" w14:textId="4E587185" w:rsidR="002C73C5" w:rsidRPr="002C73C5" w:rsidRDefault="002C73C5" w:rsidP="002C73C5">
            <w:pPr>
              <w:suppressAutoHyphens/>
              <w:ind w:left="96"/>
              <w:jc w:val="left"/>
              <w:rPr>
                <w:sz w:val="20"/>
                <w:szCs w:val="20"/>
                <w:lang w:eastAsia="en-CA"/>
              </w:rPr>
            </w:pPr>
            <w:r w:rsidRPr="002C73C5">
              <w:rPr>
                <w:rFonts w:hint="eastAsia"/>
                <w:sz w:val="20"/>
                <w:szCs w:val="20"/>
                <w:lang w:eastAsia="zh-CN"/>
              </w:rPr>
              <w:t>家用制冷</w:t>
            </w:r>
          </w:p>
        </w:tc>
        <w:tc>
          <w:tcPr>
            <w:tcW w:w="531" w:type="pct"/>
            <w:tcBorders>
              <w:bottom w:val="single" w:sz="2" w:space="0" w:color="auto"/>
            </w:tcBorders>
            <w:shd w:val="clear" w:color="auto" w:fill="auto"/>
            <w:tcMar>
              <w:left w:w="85" w:type="dxa"/>
              <w:right w:w="85" w:type="dxa"/>
            </w:tcMar>
          </w:tcPr>
          <w:p w14:paraId="294106AE" w14:textId="77777777" w:rsidR="002C73C5" w:rsidRPr="002C73C5" w:rsidRDefault="002C73C5" w:rsidP="002C73C5">
            <w:pPr>
              <w:jc w:val="right"/>
              <w:rPr>
                <w:sz w:val="20"/>
                <w:szCs w:val="20"/>
              </w:rPr>
            </w:pPr>
            <w:r w:rsidRPr="002C73C5">
              <w:rPr>
                <w:sz w:val="20"/>
                <w:szCs w:val="20"/>
              </w:rPr>
              <w:t>159,151</w:t>
            </w:r>
          </w:p>
        </w:tc>
        <w:tc>
          <w:tcPr>
            <w:tcW w:w="529" w:type="pct"/>
            <w:tcBorders>
              <w:bottom w:val="single" w:sz="2" w:space="0" w:color="auto"/>
            </w:tcBorders>
            <w:tcMar>
              <w:left w:w="85" w:type="dxa"/>
              <w:right w:w="85" w:type="dxa"/>
            </w:tcMar>
          </w:tcPr>
          <w:p w14:paraId="3EAA18CD" w14:textId="77777777" w:rsidR="002C73C5" w:rsidRPr="002C73C5" w:rsidRDefault="002C73C5" w:rsidP="002C73C5">
            <w:pPr>
              <w:jc w:val="right"/>
              <w:rPr>
                <w:sz w:val="20"/>
                <w:szCs w:val="20"/>
              </w:rPr>
            </w:pPr>
            <w:r w:rsidRPr="002C73C5">
              <w:rPr>
                <w:sz w:val="20"/>
                <w:szCs w:val="20"/>
              </w:rPr>
              <w:t>0</w:t>
            </w:r>
          </w:p>
        </w:tc>
        <w:tc>
          <w:tcPr>
            <w:tcW w:w="451" w:type="pct"/>
            <w:tcBorders>
              <w:bottom w:val="single" w:sz="2" w:space="0" w:color="auto"/>
            </w:tcBorders>
            <w:tcMar>
              <w:left w:w="85" w:type="dxa"/>
              <w:right w:w="85" w:type="dxa"/>
            </w:tcMar>
          </w:tcPr>
          <w:p w14:paraId="1E865747" w14:textId="77777777" w:rsidR="002C73C5" w:rsidRPr="002C73C5" w:rsidRDefault="002C73C5" w:rsidP="002C73C5">
            <w:pPr>
              <w:ind w:left="-8"/>
              <w:jc w:val="right"/>
              <w:rPr>
                <w:sz w:val="20"/>
                <w:szCs w:val="20"/>
              </w:rPr>
            </w:pPr>
            <w:r w:rsidRPr="002C73C5">
              <w:rPr>
                <w:sz w:val="20"/>
                <w:szCs w:val="20"/>
              </w:rPr>
              <w:t>0</w:t>
            </w:r>
          </w:p>
        </w:tc>
        <w:tc>
          <w:tcPr>
            <w:tcW w:w="521" w:type="pct"/>
            <w:tcBorders>
              <w:bottom w:val="single" w:sz="2" w:space="0" w:color="auto"/>
            </w:tcBorders>
            <w:shd w:val="clear" w:color="auto" w:fill="auto"/>
            <w:tcMar>
              <w:left w:w="85" w:type="dxa"/>
              <w:right w:w="85" w:type="dxa"/>
            </w:tcMar>
          </w:tcPr>
          <w:p w14:paraId="22CEFA5D" w14:textId="77777777" w:rsidR="002C73C5" w:rsidRPr="002C73C5" w:rsidRDefault="002C73C5" w:rsidP="002C73C5">
            <w:pPr>
              <w:jc w:val="right"/>
              <w:rPr>
                <w:sz w:val="20"/>
                <w:szCs w:val="20"/>
              </w:rPr>
            </w:pPr>
            <w:r w:rsidRPr="002C73C5">
              <w:rPr>
                <w:sz w:val="20"/>
                <w:szCs w:val="20"/>
              </w:rPr>
              <w:t>0</w:t>
            </w:r>
          </w:p>
        </w:tc>
        <w:tc>
          <w:tcPr>
            <w:tcW w:w="465" w:type="pct"/>
            <w:tcBorders>
              <w:bottom w:val="single" w:sz="2" w:space="0" w:color="auto"/>
            </w:tcBorders>
          </w:tcPr>
          <w:p w14:paraId="796784C5" w14:textId="77777777" w:rsidR="002C73C5" w:rsidRPr="002C73C5" w:rsidRDefault="002C73C5" w:rsidP="002C73C5">
            <w:pPr>
              <w:jc w:val="right"/>
              <w:rPr>
                <w:sz w:val="20"/>
                <w:szCs w:val="20"/>
              </w:rPr>
            </w:pPr>
            <w:r w:rsidRPr="002C73C5">
              <w:rPr>
                <w:sz w:val="20"/>
                <w:szCs w:val="20"/>
              </w:rPr>
              <w:t>0</w:t>
            </w:r>
          </w:p>
        </w:tc>
        <w:tc>
          <w:tcPr>
            <w:tcW w:w="543" w:type="pct"/>
            <w:tcBorders>
              <w:bottom w:val="single" w:sz="2" w:space="0" w:color="auto"/>
            </w:tcBorders>
          </w:tcPr>
          <w:p w14:paraId="135D623F" w14:textId="77777777" w:rsidR="002C73C5" w:rsidRPr="002C73C5" w:rsidRDefault="002C73C5" w:rsidP="002C73C5">
            <w:pPr>
              <w:jc w:val="right"/>
              <w:rPr>
                <w:sz w:val="20"/>
                <w:szCs w:val="20"/>
              </w:rPr>
            </w:pPr>
            <w:r w:rsidRPr="002C73C5">
              <w:rPr>
                <w:sz w:val="20"/>
                <w:szCs w:val="20"/>
              </w:rPr>
              <w:t>159,151</w:t>
            </w:r>
          </w:p>
        </w:tc>
        <w:tc>
          <w:tcPr>
            <w:tcW w:w="446" w:type="pct"/>
            <w:tcBorders>
              <w:bottom w:val="single" w:sz="2" w:space="0" w:color="auto"/>
            </w:tcBorders>
            <w:shd w:val="clear" w:color="auto" w:fill="auto"/>
            <w:tcMar>
              <w:left w:w="85" w:type="dxa"/>
              <w:right w:w="85" w:type="dxa"/>
            </w:tcMar>
          </w:tcPr>
          <w:p w14:paraId="008EB4ED" w14:textId="77777777" w:rsidR="002C73C5" w:rsidRPr="002C73C5" w:rsidRDefault="002C73C5" w:rsidP="002C73C5">
            <w:pPr>
              <w:jc w:val="center"/>
              <w:rPr>
                <w:sz w:val="20"/>
                <w:szCs w:val="20"/>
              </w:rPr>
            </w:pPr>
            <w:r w:rsidRPr="002C73C5">
              <w:rPr>
                <w:sz w:val="20"/>
                <w:szCs w:val="20"/>
              </w:rPr>
              <w:t>4.0</w:t>
            </w:r>
          </w:p>
        </w:tc>
      </w:tr>
      <w:tr w:rsidR="002C73C5" w:rsidRPr="002C73C5" w14:paraId="42B3F07C" w14:textId="77777777" w:rsidTr="006150A4">
        <w:trPr>
          <w:trHeight w:val="227"/>
        </w:trPr>
        <w:tc>
          <w:tcPr>
            <w:tcW w:w="1514" w:type="pct"/>
            <w:tcBorders>
              <w:bottom w:val="nil"/>
            </w:tcBorders>
            <w:shd w:val="clear" w:color="auto" w:fill="auto"/>
            <w:tcMar>
              <w:left w:w="43" w:type="dxa"/>
              <w:right w:w="43" w:type="dxa"/>
            </w:tcMar>
            <w:hideMark/>
          </w:tcPr>
          <w:p w14:paraId="3A2D8EAC" w14:textId="719D674C" w:rsidR="002C73C5" w:rsidRPr="002C73C5" w:rsidRDefault="002C73C5" w:rsidP="002C73C5">
            <w:pPr>
              <w:suppressAutoHyphens/>
              <w:ind w:left="96"/>
              <w:jc w:val="left"/>
              <w:rPr>
                <w:sz w:val="20"/>
                <w:szCs w:val="20"/>
                <w:lang w:eastAsia="en-CA"/>
              </w:rPr>
            </w:pPr>
            <w:r w:rsidRPr="002C73C5">
              <w:rPr>
                <w:rFonts w:hint="eastAsia"/>
                <w:sz w:val="20"/>
                <w:szCs w:val="20"/>
                <w:lang w:eastAsia="zh-CN"/>
              </w:rPr>
              <w:t>商用制冷</w:t>
            </w:r>
            <w:r w:rsidRPr="002C73C5">
              <w:rPr>
                <w:sz w:val="20"/>
                <w:szCs w:val="20"/>
                <w:lang w:eastAsia="en-CA"/>
              </w:rPr>
              <w:t>:</w:t>
            </w:r>
          </w:p>
        </w:tc>
        <w:tc>
          <w:tcPr>
            <w:tcW w:w="531" w:type="pct"/>
            <w:tcBorders>
              <w:bottom w:val="nil"/>
            </w:tcBorders>
            <w:shd w:val="clear" w:color="auto" w:fill="auto"/>
            <w:tcMar>
              <w:left w:w="85" w:type="dxa"/>
              <w:right w:w="85" w:type="dxa"/>
            </w:tcMar>
          </w:tcPr>
          <w:p w14:paraId="00C72D7C" w14:textId="77777777" w:rsidR="002C73C5" w:rsidRPr="002C73C5" w:rsidRDefault="002C73C5" w:rsidP="002C73C5">
            <w:pPr>
              <w:jc w:val="right"/>
              <w:rPr>
                <w:sz w:val="20"/>
                <w:szCs w:val="20"/>
              </w:rPr>
            </w:pPr>
          </w:p>
        </w:tc>
        <w:tc>
          <w:tcPr>
            <w:tcW w:w="529" w:type="pct"/>
            <w:tcBorders>
              <w:bottom w:val="nil"/>
            </w:tcBorders>
            <w:tcMar>
              <w:left w:w="85" w:type="dxa"/>
              <w:right w:w="85" w:type="dxa"/>
            </w:tcMar>
          </w:tcPr>
          <w:p w14:paraId="7428AF15" w14:textId="77777777" w:rsidR="002C73C5" w:rsidRPr="002C73C5" w:rsidRDefault="002C73C5" w:rsidP="002C73C5">
            <w:pPr>
              <w:jc w:val="right"/>
              <w:rPr>
                <w:sz w:val="20"/>
                <w:szCs w:val="20"/>
              </w:rPr>
            </w:pPr>
          </w:p>
        </w:tc>
        <w:tc>
          <w:tcPr>
            <w:tcW w:w="451" w:type="pct"/>
            <w:tcBorders>
              <w:bottom w:val="nil"/>
            </w:tcBorders>
            <w:tcMar>
              <w:left w:w="85" w:type="dxa"/>
              <w:right w:w="85" w:type="dxa"/>
            </w:tcMar>
          </w:tcPr>
          <w:p w14:paraId="57D1ABF2" w14:textId="77777777" w:rsidR="002C73C5" w:rsidRPr="002C73C5" w:rsidRDefault="002C73C5" w:rsidP="002C73C5">
            <w:pPr>
              <w:jc w:val="right"/>
              <w:rPr>
                <w:sz w:val="20"/>
                <w:szCs w:val="20"/>
              </w:rPr>
            </w:pPr>
          </w:p>
        </w:tc>
        <w:tc>
          <w:tcPr>
            <w:tcW w:w="521" w:type="pct"/>
            <w:tcBorders>
              <w:bottom w:val="nil"/>
            </w:tcBorders>
            <w:shd w:val="clear" w:color="auto" w:fill="auto"/>
            <w:tcMar>
              <w:left w:w="85" w:type="dxa"/>
              <w:right w:w="85" w:type="dxa"/>
            </w:tcMar>
          </w:tcPr>
          <w:p w14:paraId="21BE36E9" w14:textId="77777777" w:rsidR="002C73C5" w:rsidRPr="002C73C5" w:rsidRDefault="002C73C5" w:rsidP="002C73C5">
            <w:pPr>
              <w:jc w:val="right"/>
              <w:rPr>
                <w:sz w:val="20"/>
                <w:szCs w:val="20"/>
              </w:rPr>
            </w:pPr>
          </w:p>
        </w:tc>
        <w:tc>
          <w:tcPr>
            <w:tcW w:w="465" w:type="pct"/>
            <w:tcBorders>
              <w:bottom w:val="nil"/>
            </w:tcBorders>
          </w:tcPr>
          <w:p w14:paraId="194D53E0" w14:textId="77777777" w:rsidR="002C73C5" w:rsidRPr="002C73C5" w:rsidRDefault="002C73C5" w:rsidP="002C73C5">
            <w:pPr>
              <w:jc w:val="right"/>
              <w:rPr>
                <w:sz w:val="20"/>
                <w:szCs w:val="20"/>
              </w:rPr>
            </w:pPr>
          </w:p>
        </w:tc>
        <w:tc>
          <w:tcPr>
            <w:tcW w:w="543" w:type="pct"/>
            <w:tcBorders>
              <w:bottom w:val="nil"/>
            </w:tcBorders>
          </w:tcPr>
          <w:p w14:paraId="469779F0" w14:textId="77777777" w:rsidR="002C73C5" w:rsidRPr="002C73C5" w:rsidRDefault="002C73C5" w:rsidP="002C73C5">
            <w:pPr>
              <w:jc w:val="right"/>
              <w:rPr>
                <w:sz w:val="20"/>
                <w:szCs w:val="20"/>
              </w:rPr>
            </w:pPr>
          </w:p>
        </w:tc>
        <w:tc>
          <w:tcPr>
            <w:tcW w:w="446" w:type="pct"/>
            <w:tcBorders>
              <w:bottom w:val="nil"/>
            </w:tcBorders>
            <w:shd w:val="clear" w:color="auto" w:fill="auto"/>
            <w:tcMar>
              <w:left w:w="85" w:type="dxa"/>
              <w:right w:w="85" w:type="dxa"/>
            </w:tcMar>
          </w:tcPr>
          <w:p w14:paraId="3C2DC38E" w14:textId="77777777" w:rsidR="002C73C5" w:rsidRPr="002C73C5" w:rsidRDefault="002C73C5" w:rsidP="002C73C5">
            <w:pPr>
              <w:jc w:val="center"/>
              <w:rPr>
                <w:sz w:val="20"/>
                <w:szCs w:val="20"/>
              </w:rPr>
            </w:pPr>
          </w:p>
        </w:tc>
      </w:tr>
      <w:tr w:rsidR="002C73C5" w:rsidRPr="002C73C5" w14:paraId="05EBAF95" w14:textId="77777777" w:rsidTr="006150A4">
        <w:trPr>
          <w:trHeight w:val="227"/>
        </w:trPr>
        <w:tc>
          <w:tcPr>
            <w:tcW w:w="1514" w:type="pct"/>
            <w:tcBorders>
              <w:top w:val="nil"/>
              <w:bottom w:val="nil"/>
            </w:tcBorders>
            <w:shd w:val="clear" w:color="auto" w:fill="auto"/>
            <w:tcMar>
              <w:left w:w="43" w:type="dxa"/>
              <w:right w:w="43" w:type="dxa"/>
            </w:tcMar>
            <w:hideMark/>
          </w:tcPr>
          <w:p w14:paraId="0C1D8CFB" w14:textId="545AD34F" w:rsidR="002C73C5" w:rsidRPr="002C73C5" w:rsidRDefault="002C73C5" w:rsidP="002C73C5">
            <w:pPr>
              <w:suppressAutoHyphens/>
              <w:ind w:left="376"/>
              <w:jc w:val="left"/>
              <w:rPr>
                <w:sz w:val="20"/>
                <w:szCs w:val="20"/>
                <w:lang w:eastAsia="en-CA"/>
              </w:rPr>
            </w:pPr>
            <w:r w:rsidRPr="002C73C5">
              <w:rPr>
                <w:rFonts w:hint="eastAsia"/>
                <w:sz w:val="20"/>
                <w:szCs w:val="20"/>
                <w:lang w:eastAsia="zh-CN"/>
              </w:rPr>
              <w:t>单机机组</w:t>
            </w:r>
          </w:p>
        </w:tc>
        <w:tc>
          <w:tcPr>
            <w:tcW w:w="531" w:type="pct"/>
            <w:tcBorders>
              <w:top w:val="nil"/>
              <w:bottom w:val="nil"/>
            </w:tcBorders>
            <w:shd w:val="clear" w:color="auto" w:fill="auto"/>
            <w:tcMar>
              <w:left w:w="85" w:type="dxa"/>
              <w:right w:w="85" w:type="dxa"/>
            </w:tcMar>
          </w:tcPr>
          <w:p w14:paraId="64B63B0B" w14:textId="77777777" w:rsidR="002C73C5" w:rsidRPr="002C73C5" w:rsidRDefault="002C73C5" w:rsidP="002C73C5">
            <w:pPr>
              <w:jc w:val="right"/>
              <w:rPr>
                <w:sz w:val="20"/>
                <w:szCs w:val="20"/>
              </w:rPr>
            </w:pPr>
            <w:r w:rsidRPr="002C73C5">
              <w:rPr>
                <w:sz w:val="20"/>
                <w:szCs w:val="20"/>
                <w:lang w:val="en-US" w:eastAsia="en-CA"/>
              </w:rPr>
              <w:t>95,334</w:t>
            </w:r>
          </w:p>
        </w:tc>
        <w:tc>
          <w:tcPr>
            <w:tcW w:w="529" w:type="pct"/>
            <w:tcBorders>
              <w:top w:val="nil"/>
              <w:bottom w:val="nil"/>
            </w:tcBorders>
            <w:tcMar>
              <w:left w:w="85" w:type="dxa"/>
              <w:right w:w="85" w:type="dxa"/>
            </w:tcMar>
          </w:tcPr>
          <w:p w14:paraId="3E04083C" w14:textId="77777777" w:rsidR="002C73C5" w:rsidRPr="002C73C5" w:rsidRDefault="002C73C5" w:rsidP="002C73C5">
            <w:pPr>
              <w:jc w:val="right"/>
              <w:rPr>
                <w:sz w:val="20"/>
                <w:szCs w:val="20"/>
              </w:rPr>
            </w:pPr>
            <w:r w:rsidRPr="002C73C5">
              <w:rPr>
                <w:sz w:val="20"/>
                <w:szCs w:val="20"/>
                <w:lang w:val="en-US"/>
              </w:rPr>
              <w:t>17,247</w:t>
            </w:r>
          </w:p>
        </w:tc>
        <w:tc>
          <w:tcPr>
            <w:tcW w:w="451" w:type="pct"/>
            <w:tcBorders>
              <w:top w:val="nil"/>
              <w:bottom w:val="nil"/>
            </w:tcBorders>
            <w:tcMar>
              <w:left w:w="85" w:type="dxa"/>
              <w:right w:w="85" w:type="dxa"/>
            </w:tcMar>
          </w:tcPr>
          <w:p w14:paraId="3BBCCD93" w14:textId="77777777" w:rsidR="002C73C5" w:rsidRPr="002C73C5" w:rsidRDefault="002C73C5" w:rsidP="002C73C5">
            <w:pPr>
              <w:jc w:val="right"/>
              <w:rPr>
                <w:sz w:val="20"/>
                <w:szCs w:val="20"/>
              </w:rPr>
            </w:pPr>
            <w:r w:rsidRPr="002C73C5">
              <w:rPr>
                <w:sz w:val="20"/>
                <w:szCs w:val="20"/>
              </w:rPr>
              <w:t>0</w:t>
            </w:r>
          </w:p>
        </w:tc>
        <w:tc>
          <w:tcPr>
            <w:tcW w:w="521" w:type="pct"/>
            <w:tcBorders>
              <w:top w:val="nil"/>
              <w:bottom w:val="nil"/>
            </w:tcBorders>
            <w:shd w:val="clear" w:color="auto" w:fill="auto"/>
            <w:tcMar>
              <w:left w:w="85" w:type="dxa"/>
              <w:right w:w="85" w:type="dxa"/>
            </w:tcMar>
          </w:tcPr>
          <w:p w14:paraId="552749D5" w14:textId="77777777" w:rsidR="002C73C5" w:rsidRPr="002C73C5" w:rsidRDefault="002C73C5" w:rsidP="002C73C5">
            <w:pPr>
              <w:jc w:val="right"/>
              <w:rPr>
                <w:sz w:val="20"/>
                <w:szCs w:val="20"/>
              </w:rPr>
            </w:pPr>
            <w:r w:rsidRPr="002C73C5">
              <w:rPr>
                <w:sz w:val="20"/>
                <w:szCs w:val="20"/>
              </w:rPr>
              <w:t>0</w:t>
            </w:r>
          </w:p>
        </w:tc>
        <w:tc>
          <w:tcPr>
            <w:tcW w:w="465" w:type="pct"/>
            <w:tcBorders>
              <w:top w:val="nil"/>
              <w:bottom w:val="nil"/>
            </w:tcBorders>
          </w:tcPr>
          <w:p w14:paraId="5F484A84" w14:textId="77777777" w:rsidR="002C73C5" w:rsidRPr="002C73C5" w:rsidRDefault="002C73C5" w:rsidP="002C73C5">
            <w:pPr>
              <w:jc w:val="right"/>
              <w:rPr>
                <w:sz w:val="20"/>
                <w:szCs w:val="20"/>
              </w:rPr>
            </w:pPr>
            <w:r w:rsidRPr="002C73C5">
              <w:rPr>
                <w:sz w:val="20"/>
                <w:szCs w:val="20"/>
              </w:rPr>
              <w:t>0</w:t>
            </w:r>
          </w:p>
        </w:tc>
        <w:tc>
          <w:tcPr>
            <w:tcW w:w="543" w:type="pct"/>
            <w:tcBorders>
              <w:top w:val="nil"/>
              <w:bottom w:val="nil"/>
            </w:tcBorders>
          </w:tcPr>
          <w:p w14:paraId="735F977F" w14:textId="77777777" w:rsidR="002C73C5" w:rsidRPr="002C73C5" w:rsidRDefault="002C73C5" w:rsidP="002C73C5">
            <w:pPr>
              <w:jc w:val="right"/>
              <w:rPr>
                <w:sz w:val="20"/>
                <w:szCs w:val="20"/>
              </w:rPr>
            </w:pPr>
            <w:r w:rsidRPr="002C73C5">
              <w:rPr>
                <w:sz w:val="20"/>
                <w:szCs w:val="20"/>
                <w:lang w:val="en-US"/>
              </w:rPr>
              <w:t>112,581</w:t>
            </w:r>
          </w:p>
        </w:tc>
        <w:tc>
          <w:tcPr>
            <w:tcW w:w="446" w:type="pct"/>
            <w:tcBorders>
              <w:top w:val="nil"/>
              <w:bottom w:val="nil"/>
            </w:tcBorders>
            <w:shd w:val="clear" w:color="auto" w:fill="auto"/>
            <w:tcMar>
              <w:left w:w="85" w:type="dxa"/>
              <w:right w:w="85" w:type="dxa"/>
            </w:tcMar>
          </w:tcPr>
          <w:p w14:paraId="3543D268" w14:textId="77777777" w:rsidR="002C73C5" w:rsidRPr="002C73C5" w:rsidRDefault="002C73C5" w:rsidP="002C73C5">
            <w:pPr>
              <w:jc w:val="center"/>
              <w:rPr>
                <w:sz w:val="20"/>
                <w:szCs w:val="20"/>
              </w:rPr>
            </w:pPr>
            <w:r w:rsidRPr="002C73C5">
              <w:rPr>
                <w:sz w:val="20"/>
                <w:szCs w:val="20"/>
              </w:rPr>
              <w:t>2.9</w:t>
            </w:r>
          </w:p>
        </w:tc>
      </w:tr>
      <w:tr w:rsidR="002C73C5" w:rsidRPr="002C73C5" w14:paraId="5B7C1759" w14:textId="77777777" w:rsidTr="006150A4">
        <w:trPr>
          <w:trHeight w:val="227"/>
        </w:trPr>
        <w:tc>
          <w:tcPr>
            <w:tcW w:w="1514" w:type="pct"/>
            <w:tcBorders>
              <w:top w:val="nil"/>
              <w:bottom w:val="nil"/>
            </w:tcBorders>
            <w:shd w:val="clear" w:color="auto" w:fill="auto"/>
            <w:tcMar>
              <w:left w:w="43" w:type="dxa"/>
              <w:right w:w="43" w:type="dxa"/>
            </w:tcMar>
          </w:tcPr>
          <w:p w14:paraId="3DBBABC4" w14:textId="0C44265E" w:rsidR="002C73C5" w:rsidRPr="002C73C5" w:rsidRDefault="002C73C5" w:rsidP="002C73C5">
            <w:pPr>
              <w:suppressAutoHyphens/>
              <w:ind w:left="376"/>
              <w:jc w:val="left"/>
              <w:rPr>
                <w:sz w:val="20"/>
                <w:szCs w:val="20"/>
              </w:rPr>
            </w:pPr>
            <w:r w:rsidRPr="002C73C5">
              <w:rPr>
                <w:rFonts w:hint="eastAsia"/>
                <w:sz w:val="20"/>
                <w:szCs w:val="20"/>
                <w:lang w:eastAsia="zh-CN"/>
              </w:rPr>
              <w:t>冷凝机组</w:t>
            </w:r>
          </w:p>
        </w:tc>
        <w:tc>
          <w:tcPr>
            <w:tcW w:w="531" w:type="pct"/>
            <w:tcBorders>
              <w:top w:val="nil"/>
              <w:bottom w:val="nil"/>
            </w:tcBorders>
            <w:shd w:val="clear" w:color="auto" w:fill="auto"/>
            <w:tcMar>
              <w:left w:w="85" w:type="dxa"/>
              <w:right w:w="85" w:type="dxa"/>
            </w:tcMar>
          </w:tcPr>
          <w:p w14:paraId="63B9405D" w14:textId="77777777" w:rsidR="002C73C5" w:rsidRPr="002C73C5" w:rsidRDefault="002C73C5" w:rsidP="002C73C5">
            <w:pPr>
              <w:jc w:val="right"/>
              <w:rPr>
                <w:sz w:val="20"/>
                <w:szCs w:val="20"/>
              </w:rPr>
            </w:pPr>
            <w:r w:rsidRPr="002C73C5">
              <w:rPr>
                <w:sz w:val="20"/>
                <w:szCs w:val="20"/>
              </w:rPr>
              <w:t>0</w:t>
            </w:r>
          </w:p>
        </w:tc>
        <w:tc>
          <w:tcPr>
            <w:tcW w:w="529" w:type="pct"/>
            <w:tcBorders>
              <w:top w:val="nil"/>
              <w:bottom w:val="nil"/>
            </w:tcBorders>
            <w:tcMar>
              <w:left w:w="85" w:type="dxa"/>
              <w:right w:w="85" w:type="dxa"/>
            </w:tcMar>
          </w:tcPr>
          <w:p w14:paraId="54E71889" w14:textId="77777777" w:rsidR="002C73C5" w:rsidRPr="002C73C5" w:rsidRDefault="002C73C5" w:rsidP="002C73C5">
            <w:pPr>
              <w:jc w:val="right"/>
              <w:rPr>
                <w:sz w:val="20"/>
                <w:szCs w:val="20"/>
              </w:rPr>
            </w:pPr>
            <w:r w:rsidRPr="002C73C5">
              <w:rPr>
                <w:sz w:val="20"/>
                <w:szCs w:val="20"/>
                <w:lang w:val="en-US"/>
              </w:rPr>
              <w:t>195,756</w:t>
            </w:r>
          </w:p>
        </w:tc>
        <w:tc>
          <w:tcPr>
            <w:tcW w:w="451" w:type="pct"/>
            <w:tcBorders>
              <w:top w:val="nil"/>
              <w:bottom w:val="nil"/>
            </w:tcBorders>
            <w:tcMar>
              <w:left w:w="85" w:type="dxa"/>
              <w:right w:w="85" w:type="dxa"/>
            </w:tcMar>
          </w:tcPr>
          <w:p w14:paraId="40A51710" w14:textId="77777777" w:rsidR="002C73C5" w:rsidRPr="002C73C5" w:rsidRDefault="002C73C5" w:rsidP="002C73C5">
            <w:pPr>
              <w:jc w:val="right"/>
              <w:rPr>
                <w:sz w:val="20"/>
                <w:szCs w:val="20"/>
              </w:rPr>
            </w:pPr>
            <w:r w:rsidRPr="002C73C5">
              <w:rPr>
                <w:sz w:val="20"/>
                <w:szCs w:val="20"/>
                <w:lang w:val="en-US"/>
              </w:rPr>
              <w:t>0</w:t>
            </w:r>
          </w:p>
        </w:tc>
        <w:tc>
          <w:tcPr>
            <w:tcW w:w="521" w:type="pct"/>
            <w:tcBorders>
              <w:top w:val="nil"/>
              <w:bottom w:val="nil"/>
            </w:tcBorders>
            <w:shd w:val="clear" w:color="auto" w:fill="auto"/>
            <w:tcMar>
              <w:left w:w="85" w:type="dxa"/>
              <w:right w:w="85" w:type="dxa"/>
            </w:tcMar>
          </w:tcPr>
          <w:p w14:paraId="18728BBE" w14:textId="77777777" w:rsidR="002C73C5" w:rsidRPr="002C73C5" w:rsidRDefault="002C73C5" w:rsidP="002C73C5">
            <w:pPr>
              <w:jc w:val="right"/>
              <w:rPr>
                <w:sz w:val="20"/>
                <w:szCs w:val="20"/>
              </w:rPr>
            </w:pPr>
            <w:r w:rsidRPr="002C73C5">
              <w:rPr>
                <w:sz w:val="20"/>
                <w:szCs w:val="20"/>
                <w:lang w:val="en-US"/>
              </w:rPr>
              <w:t>250,218</w:t>
            </w:r>
          </w:p>
        </w:tc>
        <w:tc>
          <w:tcPr>
            <w:tcW w:w="465" w:type="pct"/>
            <w:tcBorders>
              <w:top w:val="nil"/>
              <w:bottom w:val="nil"/>
            </w:tcBorders>
          </w:tcPr>
          <w:p w14:paraId="7D67C412" w14:textId="77777777" w:rsidR="002C73C5" w:rsidRPr="002C73C5" w:rsidRDefault="002C73C5" w:rsidP="002C73C5">
            <w:pPr>
              <w:jc w:val="right"/>
              <w:rPr>
                <w:sz w:val="20"/>
                <w:szCs w:val="20"/>
              </w:rPr>
            </w:pPr>
            <w:r w:rsidRPr="002C73C5">
              <w:rPr>
                <w:sz w:val="20"/>
                <w:szCs w:val="20"/>
                <w:lang w:val="en-US"/>
              </w:rPr>
              <w:t>564</w:t>
            </w:r>
          </w:p>
        </w:tc>
        <w:tc>
          <w:tcPr>
            <w:tcW w:w="543" w:type="pct"/>
            <w:tcBorders>
              <w:top w:val="nil"/>
              <w:bottom w:val="nil"/>
            </w:tcBorders>
          </w:tcPr>
          <w:p w14:paraId="10D9F4C2" w14:textId="77777777" w:rsidR="002C73C5" w:rsidRPr="002C73C5" w:rsidRDefault="002C73C5" w:rsidP="002C73C5">
            <w:pPr>
              <w:jc w:val="right"/>
              <w:rPr>
                <w:sz w:val="20"/>
                <w:szCs w:val="20"/>
              </w:rPr>
            </w:pPr>
            <w:r w:rsidRPr="002C73C5">
              <w:rPr>
                <w:sz w:val="20"/>
                <w:szCs w:val="20"/>
                <w:lang w:val="en-US"/>
              </w:rPr>
              <w:t>446,538</w:t>
            </w:r>
          </w:p>
        </w:tc>
        <w:tc>
          <w:tcPr>
            <w:tcW w:w="446" w:type="pct"/>
            <w:tcBorders>
              <w:top w:val="nil"/>
              <w:bottom w:val="nil"/>
            </w:tcBorders>
            <w:shd w:val="clear" w:color="auto" w:fill="auto"/>
            <w:tcMar>
              <w:left w:w="85" w:type="dxa"/>
              <w:right w:w="85" w:type="dxa"/>
            </w:tcMar>
          </w:tcPr>
          <w:p w14:paraId="148F60AA" w14:textId="77777777" w:rsidR="002C73C5" w:rsidRPr="002C73C5" w:rsidRDefault="002C73C5" w:rsidP="002C73C5">
            <w:pPr>
              <w:jc w:val="center"/>
              <w:rPr>
                <w:sz w:val="20"/>
                <w:szCs w:val="20"/>
              </w:rPr>
            </w:pPr>
            <w:r w:rsidRPr="002C73C5">
              <w:rPr>
                <w:sz w:val="20"/>
                <w:szCs w:val="20"/>
              </w:rPr>
              <w:t>11.3</w:t>
            </w:r>
          </w:p>
        </w:tc>
      </w:tr>
      <w:tr w:rsidR="002C73C5" w:rsidRPr="002C73C5" w14:paraId="1413394D" w14:textId="77777777" w:rsidTr="006150A4">
        <w:trPr>
          <w:trHeight w:val="227"/>
        </w:trPr>
        <w:tc>
          <w:tcPr>
            <w:tcW w:w="1514" w:type="pct"/>
            <w:tcBorders>
              <w:top w:val="nil"/>
            </w:tcBorders>
            <w:shd w:val="clear" w:color="auto" w:fill="auto"/>
            <w:tcMar>
              <w:left w:w="43" w:type="dxa"/>
              <w:right w:w="43" w:type="dxa"/>
            </w:tcMar>
            <w:hideMark/>
          </w:tcPr>
          <w:p w14:paraId="42989703" w14:textId="094D02F1" w:rsidR="002C73C5" w:rsidRPr="002C73C5" w:rsidRDefault="002C73C5" w:rsidP="002C73C5">
            <w:pPr>
              <w:suppressAutoHyphens/>
              <w:ind w:left="376"/>
              <w:jc w:val="left"/>
              <w:rPr>
                <w:sz w:val="20"/>
                <w:szCs w:val="20"/>
                <w:lang w:eastAsia="en-CA"/>
              </w:rPr>
            </w:pPr>
            <w:r w:rsidRPr="002C73C5">
              <w:rPr>
                <w:rFonts w:hint="eastAsia"/>
                <w:sz w:val="20"/>
                <w:szCs w:val="20"/>
                <w:lang w:eastAsia="zh-CN"/>
              </w:rPr>
              <w:t>中央系统</w:t>
            </w:r>
          </w:p>
        </w:tc>
        <w:tc>
          <w:tcPr>
            <w:tcW w:w="531" w:type="pct"/>
            <w:tcBorders>
              <w:top w:val="nil"/>
            </w:tcBorders>
            <w:shd w:val="clear" w:color="auto" w:fill="auto"/>
            <w:tcMar>
              <w:left w:w="85" w:type="dxa"/>
              <w:right w:w="85" w:type="dxa"/>
            </w:tcMar>
          </w:tcPr>
          <w:p w14:paraId="72E61438" w14:textId="77777777" w:rsidR="002C73C5" w:rsidRPr="002C73C5" w:rsidRDefault="002C73C5" w:rsidP="002C73C5">
            <w:pPr>
              <w:jc w:val="right"/>
              <w:rPr>
                <w:sz w:val="20"/>
                <w:szCs w:val="20"/>
              </w:rPr>
            </w:pPr>
            <w:r w:rsidRPr="002C73C5">
              <w:rPr>
                <w:sz w:val="20"/>
                <w:szCs w:val="20"/>
              </w:rPr>
              <w:t>0</w:t>
            </w:r>
          </w:p>
        </w:tc>
        <w:tc>
          <w:tcPr>
            <w:tcW w:w="529" w:type="pct"/>
            <w:tcBorders>
              <w:top w:val="nil"/>
            </w:tcBorders>
            <w:tcMar>
              <w:left w:w="85" w:type="dxa"/>
              <w:right w:w="85" w:type="dxa"/>
            </w:tcMar>
          </w:tcPr>
          <w:p w14:paraId="7FA2A924" w14:textId="77777777" w:rsidR="002C73C5" w:rsidRPr="002C73C5" w:rsidRDefault="002C73C5" w:rsidP="002C73C5">
            <w:pPr>
              <w:jc w:val="right"/>
              <w:rPr>
                <w:sz w:val="20"/>
                <w:szCs w:val="20"/>
              </w:rPr>
            </w:pPr>
            <w:r w:rsidRPr="002C73C5">
              <w:rPr>
                <w:sz w:val="20"/>
                <w:szCs w:val="20"/>
                <w:lang w:val="en-US"/>
              </w:rPr>
              <w:t>235,408</w:t>
            </w:r>
          </w:p>
        </w:tc>
        <w:tc>
          <w:tcPr>
            <w:tcW w:w="451" w:type="pct"/>
            <w:tcBorders>
              <w:top w:val="nil"/>
            </w:tcBorders>
            <w:tcMar>
              <w:left w:w="85" w:type="dxa"/>
              <w:right w:w="85" w:type="dxa"/>
            </w:tcMar>
          </w:tcPr>
          <w:p w14:paraId="1E3FD393" w14:textId="77777777" w:rsidR="002C73C5" w:rsidRPr="002C73C5" w:rsidRDefault="002C73C5" w:rsidP="002C73C5">
            <w:pPr>
              <w:jc w:val="right"/>
              <w:rPr>
                <w:sz w:val="20"/>
                <w:szCs w:val="20"/>
              </w:rPr>
            </w:pPr>
            <w:r w:rsidRPr="002C73C5">
              <w:rPr>
                <w:sz w:val="20"/>
                <w:szCs w:val="20"/>
              </w:rPr>
              <w:t>0</w:t>
            </w:r>
          </w:p>
        </w:tc>
        <w:tc>
          <w:tcPr>
            <w:tcW w:w="521" w:type="pct"/>
            <w:tcBorders>
              <w:top w:val="nil"/>
            </w:tcBorders>
            <w:shd w:val="clear" w:color="auto" w:fill="auto"/>
            <w:tcMar>
              <w:left w:w="85" w:type="dxa"/>
              <w:right w:w="85" w:type="dxa"/>
            </w:tcMar>
          </w:tcPr>
          <w:p w14:paraId="11A46DDF" w14:textId="77777777" w:rsidR="002C73C5" w:rsidRPr="002C73C5" w:rsidRDefault="002C73C5" w:rsidP="002C73C5">
            <w:pPr>
              <w:jc w:val="right"/>
              <w:rPr>
                <w:sz w:val="20"/>
                <w:szCs w:val="20"/>
              </w:rPr>
            </w:pPr>
            <w:r w:rsidRPr="002C73C5">
              <w:rPr>
                <w:sz w:val="20"/>
                <w:szCs w:val="20"/>
                <w:lang w:val="en-US"/>
              </w:rPr>
              <w:t>232,724</w:t>
            </w:r>
          </w:p>
        </w:tc>
        <w:tc>
          <w:tcPr>
            <w:tcW w:w="465" w:type="pct"/>
            <w:tcBorders>
              <w:top w:val="nil"/>
            </w:tcBorders>
          </w:tcPr>
          <w:p w14:paraId="6C17B1B7" w14:textId="77777777" w:rsidR="002C73C5" w:rsidRPr="002C73C5" w:rsidRDefault="002C73C5" w:rsidP="002C73C5">
            <w:pPr>
              <w:jc w:val="right"/>
              <w:rPr>
                <w:sz w:val="20"/>
                <w:szCs w:val="20"/>
              </w:rPr>
            </w:pPr>
            <w:r w:rsidRPr="002C73C5">
              <w:rPr>
                <w:sz w:val="20"/>
                <w:szCs w:val="20"/>
                <w:lang w:val="en-US"/>
              </w:rPr>
              <w:t>5,582</w:t>
            </w:r>
          </w:p>
        </w:tc>
        <w:tc>
          <w:tcPr>
            <w:tcW w:w="543" w:type="pct"/>
            <w:tcBorders>
              <w:top w:val="nil"/>
            </w:tcBorders>
          </w:tcPr>
          <w:p w14:paraId="6409B20A" w14:textId="77777777" w:rsidR="002C73C5" w:rsidRPr="002C73C5" w:rsidRDefault="002C73C5" w:rsidP="002C73C5">
            <w:pPr>
              <w:jc w:val="right"/>
              <w:rPr>
                <w:sz w:val="20"/>
                <w:szCs w:val="20"/>
              </w:rPr>
            </w:pPr>
            <w:r w:rsidRPr="002C73C5">
              <w:rPr>
                <w:sz w:val="20"/>
                <w:szCs w:val="20"/>
                <w:lang w:val="en-US"/>
              </w:rPr>
              <w:t>473,714</w:t>
            </w:r>
          </w:p>
        </w:tc>
        <w:tc>
          <w:tcPr>
            <w:tcW w:w="446" w:type="pct"/>
            <w:tcBorders>
              <w:top w:val="nil"/>
            </w:tcBorders>
            <w:shd w:val="clear" w:color="auto" w:fill="auto"/>
            <w:tcMar>
              <w:left w:w="85" w:type="dxa"/>
              <w:right w:w="85" w:type="dxa"/>
            </w:tcMar>
          </w:tcPr>
          <w:p w14:paraId="63000D83" w14:textId="77777777" w:rsidR="002C73C5" w:rsidRPr="002C73C5" w:rsidRDefault="002C73C5" w:rsidP="002C73C5">
            <w:pPr>
              <w:jc w:val="center"/>
              <w:rPr>
                <w:sz w:val="20"/>
                <w:szCs w:val="20"/>
              </w:rPr>
            </w:pPr>
            <w:r w:rsidRPr="002C73C5">
              <w:rPr>
                <w:sz w:val="20"/>
                <w:szCs w:val="20"/>
              </w:rPr>
              <w:t>12.0</w:t>
            </w:r>
          </w:p>
        </w:tc>
      </w:tr>
      <w:tr w:rsidR="002C73C5" w:rsidRPr="002C73C5" w14:paraId="44EAA400" w14:textId="77777777" w:rsidTr="006150A4">
        <w:trPr>
          <w:trHeight w:val="227"/>
        </w:trPr>
        <w:tc>
          <w:tcPr>
            <w:tcW w:w="1514" w:type="pct"/>
            <w:shd w:val="clear" w:color="auto" w:fill="auto"/>
            <w:tcMar>
              <w:left w:w="43" w:type="dxa"/>
              <w:right w:w="43" w:type="dxa"/>
            </w:tcMar>
            <w:hideMark/>
          </w:tcPr>
          <w:p w14:paraId="408A093A" w14:textId="5EB8149F" w:rsidR="002C73C5" w:rsidRPr="002C73C5" w:rsidRDefault="002C73C5" w:rsidP="002C73C5">
            <w:pPr>
              <w:suppressAutoHyphens/>
              <w:ind w:left="96"/>
              <w:jc w:val="left"/>
              <w:rPr>
                <w:sz w:val="20"/>
                <w:szCs w:val="20"/>
                <w:lang w:eastAsia="en-CA"/>
              </w:rPr>
            </w:pPr>
            <w:r w:rsidRPr="002C73C5">
              <w:rPr>
                <w:rFonts w:hint="eastAsia"/>
                <w:sz w:val="20"/>
                <w:szCs w:val="20"/>
                <w:lang w:eastAsia="zh-CN"/>
              </w:rPr>
              <w:t>工业制冷</w:t>
            </w:r>
          </w:p>
        </w:tc>
        <w:tc>
          <w:tcPr>
            <w:tcW w:w="531" w:type="pct"/>
            <w:shd w:val="clear" w:color="auto" w:fill="auto"/>
            <w:tcMar>
              <w:left w:w="85" w:type="dxa"/>
              <w:right w:w="85" w:type="dxa"/>
            </w:tcMar>
            <w:vAlign w:val="center"/>
          </w:tcPr>
          <w:p w14:paraId="0A90D023" w14:textId="77777777" w:rsidR="002C73C5" w:rsidRPr="002C73C5" w:rsidRDefault="002C73C5" w:rsidP="002C73C5">
            <w:pPr>
              <w:jc w:val="right"/>
              <w:rPr>
                <w:sz w:val="20"/>
                <w:szCs w:val="20"/>
              </w:rPr>
            </w:pPr>
            <w:r w:rsidRPr="002C73C5">
              <w:rPr>
                <w:color w:val="000000"/>
                <w:sz w:val="20"/>
                <w:szCs w:val="20"/>
                <w:lang w:val="en-US"/>
              </w:rPr>
              <w:t>60,931</w:t>
            </w:r>
          </w:p>
        </w:tc>
        <w:tc>
          <w:tcPr>
            <w:tcW w:w="529" w:type="pct"/>
            <w:shd w:val="clear" w:color="auto" w:fill="auto"/>
            <w:tcMar>
              <w:left w:w="85" w:type="dxa"/>
              <w:right w:w="85" w:type="dxa"/>
            </w:tcMar>
            <w:vAlign w:val="center"/>
          </w:tcPr>
          <w:p w14:paraId="708D8EED" w14:textId="77777777" w:rsidR="002C73C5" w:rsidRPr="002C73C5" w:rsidRDefault="002C73C5" w:rsidP="002C73C5">
            <w:pPr>
              <w:jc w:val="right"/>
              <w:rPr>
                <w:sz w:val="20"/>
                <w:szCs w:val="20"/>
              </w:rPr>
            </w:pPr>
            <w:r w:rsidRPr="002C73C5">
              <w:rPr>
                <w:color w:val="000000"/>
                <w:sz w:val="20"/>
                <w:szCs w:val="20"/>
                <w:lang w:val="en-US"/>
              </w:rPr>
              <w:t>370,591</w:t>
            </w:r>
          </w:p>
        </w:tc>
        <w:tc>
          <w:tcPr>
            <w:tcW w:w="451" w:type="pct"/>
            <w:shd w:val="clear" w:color="auto" w:fill="auto"/>
            <w:tcMar>
              <w:left w:w="85" w:type="dxa"/>
              <w:right w:w="85" w:type="dxa"/>
            </w:tcMar>
            <w:vAlign w:val="center"/>
          </w:tcPr>
          <w:p w14:paraId="01B10D7E" w14:textId="77777777" w:rsidR="002C73C5" w:rsidRPr="002C73C5" w:rsidRDefault="002C73C5" w:rsidP="002C73C5">
            <w:pPr>
              <w:jc w:val="right"/>
              <w:rPr>
                <w:sz w:val="20"/>
                <w:szCs w:val="20"/>
              </w:rPr>
            </w:pPr>
            <w:r w:rsidRPr="002C73C5">
              <w:rPr>
                <w:sz w:val="20"/>
                <w:szCs w:val="20"/>
              </w:rPr>
              <w:t>0</w:t>
            </w:r>
          </w:p>
        </w:tc>
        <w:tc>
          <w:tcPr>
            <w:tcW w:w="521" w:type="pct"/>
            <w:shd w:val="clear" w:color="auto" w:fill="auto"/>
            <w:tcMar>
              <w:left w:w="85" w:type="dxa"/>
              <w:right w:w="85" w:type="dxa"/>
            </w:tcMar>
            <w:vAlign w:val="center"/>
          </w:tcPr>
          <w:p w14:paraId="005F43C3" w14:textId="77777777" w:rsidR="002C73C5" w:rsidRPr="002C73C5" w:rsidRDefault="002C73C5" w:rsidP="002C73C5">
            <w:pPr>
              <w:jc w:val="right"/>
              <w:rPr>
                <w:sz w:val="20"/>
                <w:szCs w:val="20"/>
              </w:rPr>
            </w:pPr>
            <w:r w:rsidRPr="002C73C5">
              <w:rPr>
                <w:color w:val="000000"/>
                <w:sz w:val="20"/>
                <w:szCs w:val="20"/>
                <w:lang w:val="en-US"/>
              </w:rPr>
              <w:t>453,414</w:t>
            </w:r>
          </w:p>
        </w:tc>
        <w:tc>
          <w:tcPr>
            <w:tcW w:w="465" w:type="pct"/>
            <w:shd w:val="clear" w:color="auto" w:fill="auto"/>
            <w:vAlign w:val="center"/>
          </w:tcPr>
          <w:p w14:paraId="61B75107" w14:textId="77777777" w:rsidR="002C73C5" w:rsidRPr="002C73C5" w:rsidRDefault="002C73C5" w:rsidP="002C73C5">
            <w:pPr>
              <w:jc w:val="right"/>
              <w:rPr>
                <w:sz w:val="20"/>
                <w:szCs w:val="20"/>
              </w:rPr>
            </w:pPr>
            <w:r w:rsidRPr="002C73C5">
              <w:rPr>
                <w:color w:val="000000"/>
                <w:sz w:val="20"/>
                <w:szCs w:val="20"/>
                <w:lang w:val="en-US"/>
              </w:rPr>
              <w:t>35,063</w:t>
            </w:r>
          </w:p>
        </w:tc>
        <w:tc>
          <w:tcPr>
            <w:tcW w:w="543" w:type="pct"/>
            <w:shd w:val="clear" w:color="auto" w:fill="auto"/>
            <w:vAlign w:val="center"/>
          </w:tcPr>
          <w:p w14:paraId="50AC6B6D" w14:textId="77777777" w:rsidR="002C73C5" w:rsidRPr="002C73C5" w:rsidRDefault="002C73C5" w:rsidP="002C73C5">
            <w:pPr>
              <w:jc w:val="right"/>
              <w:rPr>
                <w:sz w:val="20"/>
                <w:szCs w:val="20"/>
              </w:rPr>
            </w:pPr>
            <w:r w:rsidRPr="002C73C5">
              <w:rPr>
                <w:color w:val="000000"/>
                <w:sz w:val="20"/>
                <w:szCs w:val="20"/>
                <w:lang w:val="en-US"/>
              </w:rPr>
              <w:t>919,999</w:t>
            </w:r>
          </w:p>
        </w:tc>
        <w:tc>
          <w:tcPr>
            <w:tcW w:w="446" w:type="pct"/>
            <w:shd w:val="clear" w:color="auto" w:fill="auto"/>
            <w:tcMar>
              <w:left w:w="85" w:type="dxa"/>
              <w:right w:w="85" w:type="dxa"/>
            </w:tcMar>
            <w:vAlign w:val="center"/>
          </w:tcPr>
          <w:p w14:paraId="01A22824" w14:textId="77777777" w:rsidR="002C73C5" w:rsidRPr="002C73C5" w:rsidRDefault="002C73C5" w:rsidP="002C73C5">
            <w:pPr>
              <w:jc w:val="center"/>
              <w:rPr>
                <w:sz w:val="20"/>
                <w:szCs w:val="20"/>
              </w:rPr>
            </w:pPr>
            <w:r w:rsidRPr="002C73C5">
              <w:rPr>
                <w:color w:val="000000"/>
                <w:sz w:val="20"/>
                <w:szCs w:val="20"/>
              </w:rPr>
              <w:t>23.4</w:t>
            </w:r>
          </w:p>
        </w:tc>
      </w:tr>
      <w:tr w:rsidR="002C73C5" w:rsidRPr="002C73C5" w14:paraId="607A211D" w14:textId="77777777" w:rsidTr="006150A4">
        <w:trPr>
          <w:trHeight w:val="227"/>
        </w:trPr>
        <w:tc>
          <w:tcPr>
            <w:tcW w:w="1514" w:type="pct"/>
            <w:shd w:val="clear" w:color="auto" w:fill="auto"/>
            <w:tcMar>
              <w:left w:w="43" w:type="dxa"/>
              <w:right w:w="43" w:type="dxa"/>
            </w:tcMar>
          </w:tcPr>
          <w:p w14:paraId="78A2734F" w14:textId="1CEBB60A" w:rsidR="002C73C5" w:rsidRPr="002C73C5" w:rsidRDefault="002C73C5" w:rsidP="002C73C5">
            <w:pPr>
              <w:suppressAutoHyphens/>
              <w:ind w:left="96"/>
              <w:jc w:val="left"/>
              <w:rPr>
                <w:sz w:val="20"/>
                <w:szCs w:val="20"/>
                <w:lang w:eastAsia="en-CA"/>
              </w:rPr>
            </w:pPr>
            <w:r w:rsidRPr="002C73C5">
              <w:rPr>
                <w:rFonts w:hint="eastAsia"/>
                <w:sz w:val="20"/>
                <w:szCs w:val="20"/>
                <w:lang w:eastAsia="zh-CN"/>
              </w:rPr>
              <w:t>冷藏运输</w:t>
            </w:r>
          </w:p>
        </w:tc>
        <w:tc>
          <w:tcPr>
            <w:tcW w:w="531" w:type="pct"/>
            <w:shd w:val="clear" w:color="auto" w:fill="auto"/>
            <w:tcMar>
              <w:left w:w="85" w:type="dxa"/>
              <w:right w:w="85" w:type="dxa"/>
            </w:tcMar>
            <w:vAlign w:val="center"/>
          </w:tcPr>
          <w:p w14:paraId="0B2E84CE" w14:textId="77777777" w:rsidR="002C73C5" w:rsidRPr="002C73C5" w:rsidRDefault="002C73C5" w:rsidP="002C73C5">
            <w:pPr>
              <w:jc w:val="right"/>
              <w:rPr>
                <w:sz w:val="20"/>
                <w:szCs w:val="20"/>
                <w:lang w:val="en-US" w:eastAsia="en-CA"/>
              </w:rPr>
            </w:pPr>
            <w:r w:rsidRPr="002C73C5">
              <w:rPr>
                <w:color w:val="000000"/>
                <w:sz w:val="20"/>
                <w:szCs w:val="20"/>
              </w:rPr>
              <w:t>108,110</w:t>
            </w:r>
          </w:p>
        </w:tc>
        <w:tc>
          <w:tcPr>
            <w:tcW w:w="529" w:type="pct"/>
            <w:shd w:val="clear" w:color="auto" w:fill="auto"/>
            <w:tcMar>
              <w:left w:w="85" w:type="dxa"/>
              <w:right w:w="85" w:type="dxa"/>
            </w:tcMar>
            <w:vAlign w:val="center"/>
          </w:tcPr>
          <w:p w14:paraId="12A983EB" w14:textId="77777777" w:rsidR="002C73C5" w:rsidRPr="002C73C5" w:rsidRDefault="002C73C5" w:rsidP="002C73C5">
            <w:pPr>
              <w:jc w:val="right"/>
              <w:rPr>
                <w:sz w:val="20"/>
                <w:szCs w:val="20"/>
                <w:lang w:val="en-US" w:eastAsia="en-CA"/>
              </w:rPr>
            </w:pPr>
            <w:r w:rsidRPr="002C73C5">
              <w:rPr>
                <w:color w:val="000000"/>
                <w:sz w:val="20"/>
                <w:szCs w:val="20"/>
              </w:rPr>
              <w:t>95,766</w:t>
            </w:r>
          </w:p>
        </w:tc>
        <w:tc>
          <w:tcPr>
            <w:tcW w:w="451" w:type="pct"/>
            <w:shd w:val="clear" w:color="auto" w:fill="auto"/>
            <w:tcMar>
              <w:left w:w="85" w:type="dxa"/>
              <w:right w:w="85" w:type="dxa"/>
            </w:tcMar>
            <w:vAlign w:val="center"/>
          </w:tcPr>
          <w:p w14:paraId="0C3680E0" w14:textId="77777777" w:rsidR="002C73C5" w:rsidRPr="002C73C5" w:rsidRDefault="002C73C5" w:rsidP="002C73C5">
            <w:pPr>
              <w:jc w:val="right"/>
              <w:rPr>
                <w:sz w:val="20"/>
                <w:szCs w:val="20"/>
              </w:rPr>
            </w:pPr>
            <w:r w:rsidRPr="002C73C5">
              <w:rPr>
                <w:sz w:val="20"/>
                <w:szCs w:val="20"/>
              </w:rPr>
              <w:t>0</w:t>
            </w:r>
          </w:p>
        </w:tc>
        <w:tc>
          <w:tcPr>
            <w:tcW w:w="521" w:type="pct"/>
            <w:shd w:val="clear" w:color="auto" w:fill="auto"/>
            <w:tcMar>
              <w:left w:w="85" w:type="dxa"/>
              <w:right w:w="85" w:type="dxa"/>
            </w:tcMar>
            <w:vAlign w:val="center"/>
          </w:tcPr>
          <w:p w14:paraId="21FAD530" w14:textId="77777777" w:rsidR="002C73C5" w:rsidRPr="002C73C5" w:rsidRDefault="002C73C5" w:rsidP="002C73C5">
            <w:pPr>
              <w:jc w:val="right"/>
              <w:rPr>
                <w:sz w:val="20"/>
                <w:szCs w:val="20"/>
                <w:lang w:val="en-US" w:eastAsia="en-CA"/>
              </w:rPr>
            </w:pPr>
            <w:r w:rsidRPr="002C73C5">
              <w:rPr>
                <w:color w:val="000000"/>
                <w:sz w:val="20"/>
                <w:szCs w:val="20"/>
              </w:rPr>
              <w:t>143,179</w:t>
            </w:r>
          </w:p>
        </w:tc>
        <w:tc>
          <w:tcPr>
            <w:tcW w:w="465" w:type="pct"/>
            <w:shd w:val="clear" w:color="auto" w:fill="auto"/>
            <w:vAlign w:val="center"/>
          </w:tcPr>
          <w:p w14:paraId="2ED154AD" w14:textId="77777777" w:rsidR="002C73C5" w:rsidRPr="002C73C5" w:rsidRDefault="002C73C5" w:rsidP="002C73C5">
            <w:pPr>
              <w:jc w:val="right"/>
              <w:rPr>
                <w:sz w:val="20"/>
                <w:szCs w:val="20"/>
                <w:lang w:val="en-US" w:eastAsia="en-CA"/>
              </w:rPr>
            </w:pPr>
            <w:r w:rsidRPr="002C73C5">
              <w:rPr>
                <w:color w:val="000000"/>
                <w:sz w:val="20"/>
                <w:szCs w:val="20"/>
              </w:rPr>
              <w:t>16,718</w:t>
            </w:r>
          </w:p>
        </w:tc>
        <w:tc>
          <w:tcPr>
            <w:tcW w:w="543" w:type="pct"/>
            <w:shd w:val="clear" w:color="auto" w:fill="auto"/>
            <w:vAlign w:val="center"/>
          </w:tcPr>
          <w:p w14:paraId="2FAA3A34" w14:textId="77777777" w:rsidR="002C73C5" w:rsidRPr="002C73C5" w:rsidRDefault="002C73C5" w:rsidP="002C73C5">
            <w:pPr>
              <w:jc w:val="right"/>
              <w:rPr>
                <w:sz w:val="20"/>
                <w:szCs w:val="20"/>
                <w:lang w:val="en-US" w:eastAsia="en-CA"/>
              </w:rPr>
            </w:pPr>
            <w:r w:rsidRPr="002C73C5">
              <w:rPr>
                <w:color w:val="000000"/>
                <w:sz w:val="20"/>
                <w:szCs w:val="20"/>
              </w:rPr>
              <w:t>363,773</w:t>
            </w:r>
          </w:p>
        </w:tc>
        <w:tc>
          <w:tcPr>
            <w:tcW w:w="446" w:type="pct"/>
            <w:shd w:val="clear" w:color="auto" w:fill="auto"/>
            <w:tcMar>
              <w:left w:w="85" w:type="dxa"/>
              <w:right w:w="85" w:type="dxa"/>
            </w:tcMar>
            <w:vAlign w:val="center"/>
          </w:tcPr>
          <w:p w14:paraId="3087B010" w14:textId="77777777" w:rsidR="002C73C5" w:rsidRPr="002C73C5" w:rsidRDefault="002C73C5" w:rsidP="002C73C5">
            <w:pPr>
              <w:jc w:val="center"/>
              <w:rPr>
                <w:sz w:val="20"/>
                <w:szCs w:val="20"/>
              </w:rPr>
            </w:pPr>
            <w:r w:rsidRPr="002C73C5">
              <w:rPr>
                <w:color w:val="000000"/>
                <w:sz w:val="20"/>
                <w:szCs w:val="20"/>
              </w:rPr>
              <w:t>9.2</w:t>
            </w:r>
          </w:p>
        </w:tc>
      </w:tr>
      <w:tr w:rsidR="002C73C5" w:rsidRPr="002C73C5" w14:paraId="21F48CBC" w14:textId="77777777" w:rsidTr="006150A4">
        <w:trPr>
          <w:trHeight w:val="227"/>
        </w:trPr>
        <w:tc>
          <w:tcPr>
            <w:tcW w:w="1514" w:type="pct"/>
            <w:shd w:val="clear" w:color="auto" w:fill="auto"/>
            <w:tcMar>
              <w:left w:w="43" w:type="dxa"/>
              <w:right w:w="43" w:type="dxa"/>
            </w:tcMar>
            <w:hideMark/>
          </w:tcPr>
          <w:p w14:paraId="4855446E" w14:textId="10A8806C" w:rsidR="002C73C5" w:rsidRPr="002C73C5" w:rsidRDefault="002C73C5" w:rsidP="002C73C5">
            <w:pPr>
              <w:suppressAutoHyphens/>
              <w:ind w:left="96"/>
              <w:jc w:val="left"/>
              <w:rPr>
                <w:sz w:val="20"/>
                <w:szCs w:val="20"/>
                <w:lang w:eastAsia="en-CA"/>
              </w:rPr>
            </w:pPr>
            <w:r w:rsidRPr="002C73C5">
              <w:rPr>
                <w:rFonts w:hint="eastAsia"/>
                <w:sz w:val="20"/>
                <w:szCs w:val="20"/>
                <w:lang w:eastAsia="zh-CN"/>
              </w:rPr>
              <w:t>住宅空调</w:t>
            </w:r>
          </w:p>
        </w:tc>
        <w:tc>
          <w:tcPr>
            <w:tcW w:w="531" w:type="pct"/>
            <w:shd w:val="clear" w:color="auto" w:fill="auto"/>
            <w:tcMar>
              <w:left w:w="85" w:type="dxa"/>
              <w:right w:w="85" w:type="dxa"/>
            </w:tcMar>
          </w:tcPr>
          <w:p w14:paraId="0A2F0336" w14:textId="77777777" w:rsidR="002C73C5" w:rsidRPr="002C73C5" w:rsidRDefault="002C73C5" w:rsidP="002C73C5">
            <w:pPr>
              <w:jc w:val="right"/>
              <w:rPr>
                <w:sz w:val="20"/>
                <w:szCs w:val="20"/>
              </w:rPr>
            </w:pPr>
            <w:r w:rsidRPr="002C73C5">
              <w:rPr>
                <w:sz w:val="20"/>
                <w:szCs w:val="20"/>
                <w:lang w:val="en-US" w:eastAsia="en-CA"/>
              </w:rPr>
              <w:t>5,621</w:t>
            </w:r>
          </w:p>
        </w:tc>
        <w:tc>
          <w:tcPr>
            <w:tcW w:w="529" w:type="pct"/>
            <w:tcMar>
              <w:left w:w="85" w:type="dxa"/>
              <w:right w:w="85" w:type="dxa"/>
            </w:tcMar>
          </w:tcPr>
          <w:p w14:paraId="489ADA86" w14:textId="77777777" w:rsidR="002C73C5" w:rsidRPr="002C73C5" w:rsidRDefault="002C73C5" w:rsidP="002C73C5">
            <w:pPr>
              <w:jc w:val="right"/>
              <w:rPr>
                <w:sz w:val="20"/>
                <w:szCs w:val="20"/>
              </w:rPr>
            </w:pPr>
            <w:r w:rsidRPr="002C73C5">
              <w:rPr>
                <w:sz w:val="20"/>
                <w:szCs w:val="20"/>
                <w:lang w:val="en-US"/>
              </w:rPr>
              <w:t>0</w:t>
            </w:r>
          </w:p>
        </w:tc>
        <w:tc>
          <w:tcPr>
            <w:tcW w:w="451" w:type="pct"/>
            <w:tcMar>
              <w:left w:w="85" w:type="dxa"/>
              <w:right w:w="85" w:type="dxa"/>
            </w:tcMar>
          </w:tcPr>
          <w:p w14:paraId="77BE3173" w14:textId="77777777" w:rsidR="002C73C5" w:rsidRPr="002C73C5" w:rsidRDefault="002C73C5" w:rsidP="002C73C5">
            <w:pPr>
              <w:jc w:val="right"/>
              <w:rPr>
                <w:sz w:val="20"/>
                <w:szCs w:val="20"/>
              </w:rPr>
            </w:pPr>
            <w:r w:rsidRPr="002C73C5">
              <w:rPr>
                <w:sz w:val="20"/>
                <w:szCs w:val="20"/>
                <w:lang w:val="en-US"/>
              </w:rPr>
              <w:t>257,597</w:t>
            </w:r>
          </w:p>
        </w:tc>
        <w:tc>
          <w:tcPr>
            <w:tcW w:w="521" w:type="pct"/>
            <w:shd w:val="clear" w:color="auto" w:fill="auto"/>
            <w:tcMar>
              <w:left w:w="85" w:type="dxa"/>
              <w:right w:w="85" w:type="dxa"/>
            </w:tcMar>
          </w:tcPr>
          <w:p w14:paraId="567C02C2" w14:textId="77777777" w:rsidR="002C73C5" w:rsidRPr="002C73C5" w:rsidRDefault="002C73C5" w:rsidP="002C73C5">
            <w:pPr>
              <w:jc w:val="right"/>
              <w:rPr>
                <w:sz w:val="20"/>
                <w:szCs w:val="20"/>
              </w:rPr>
            </w:pPr>
            <w:r w:rsidRPr="002C73C5">
              <w:rPr>
                <w:sz w:val="20"/>
                <w:szCs w:val="20"/>
              </w:rPr>
              <w:t>0</w:t>
            </w:r>
          </w:p>
        </w:tc>
        <w:tc>
          <w:tcPr>
            <w:tcW w:w="465" w:type="pct"/>
          </w:tcPr>
          <w:p w14:paraId="6E82C196" w14:textId="77777777" w:rsidR="002C73C5" w:rsidRPr="002C73C5" w:rsidRDefault="002C73C5" w:rsidP="002C73C5">
            <w:pPr>
              <w:jc w:val="right"/>
              <w:rPr>
                <w:sz w:val="20"/>
                <w:szCs w:val="20"/>
              </w:rPr>
            </w:pPr>
            <w:r w:rsidRPr="002C73C5">
              <w:rPr>
                <w:sz w:val="20"/>
                <w:szCs w:val="20"/>
                <w:lang w:val="en-US"/>
              </w:rPr>
              <w:t>51,356</w:t>
            </w:r>
          </w:p>
        </w:tc>
        <w:tc>
          <w:tcPr>
            <w:tcW w:w="543" w:type="pct"/>
          </w:tcPr>
          <w:p w14:paraId="29499406" w14:textId="77777777" w:rsidR="002C73C5" w:rsidRPr="002C73C5" w:rsidRDefault="002C73C5" w:rsidP="002C73C5">
            <w:pPr>
              <w:jc w:val="right"/>
              <w:rPr>
                <w:sz w:val="20"/>
                <w:szCs w:val="20"/>
              </w:rPr>
            </w:pPr>
            <w:r w:rsidRPr="002C73C5">
              <w:rPr>
                <w:sz w:val="20"/>
                <w:szCs w:val="20"/>
                <w:lang w:val="en-US"/>
              </w:rPr>
              <w:t>314,574</w:t>
            </w:r>
          </w:p>
        </w:tc>
        <w:tc>
          <w:tcPr>
            <w:tcW w:w="446" w:type="pct"/>
            <w:shd w:val="clear" w:color="auto" w:fill="auto"/>
            <w:tcMar>
              <w:left w:w="85" w:type="dxa"/>
              <w:right w:w="85" w:type="dxa"/>
            </w:tcMar>
            <w:vAlign w:val="center"/>
          </w:tcPr>
          <w:p w14:paraId="06C07FD4" w14:textId="77777777" w:rsidR="002C73C5" w:rsidRPr="002C73C5" w:rsidRDefault="002C73C5" w:rsidP="002C73C5">
            <w:pPr>
              <w:jc w:val="center"/>
              <w:rPr>
                <w:sz w:val="20"/>
                <w:szCs w:val="20"/>
              </w:rPr>
            </w:pPr>
            <w:r w:rsidRPr="002C73C5">
              <w:rPr>
                <w:sz w:val="20"/>
                <w:szCs w:val="20"/>
              </w:rPr>
              <w:t>8.0</w:t>
            </w:r>
          </w:p>
        </w:tc>
      </w:tr>
      <w:tr w:rsidR="002C73C5" w:rsidRPr="002C73C5" w14:paraId="41A6B78B" w14:textId="77777777" w:rsidTr="006150A4">
        <w:trPr>
          <w:trHeight w:val="227"/>
        </w:trPr>
        <w:tc>
          <w:tcPr>
            <w:tcW w:w="1514" w:type="pct"/>
            <w:shd w:val="clear" w:color="auto" w:fill="auto"/>
            <w:tcMar>
              <w:left w:w="43" w:type="dxa"/>
              <w:right w:w="43" w:type="dxa"/>
            </w:tcMar>
          </w:tcPr>
          <w:p w14:paraId="3DC7BBEC" w14:textId="3AFB7AE6" w:rsidR="002C73C5" w:rsidRPr="002C73C5" w:rsidRDefault="002C73C5" w:rsidP="002C73C5">
            <w:pPr>
              <w:suppressAutoHyphens/>
              <w:ind w:left="96"/>
              <w:jc w:val="left"/>
              <w:rPr>
                <w:sz w:val="20"/>
                <w:szCs w:val="20"/>
                <w:lang w:eastAsia="en-CA"/>
              </w:rPr>
            </w:pPr>
            <w:r w:rsidRPr="002C73C5">
              <w:rPr>
                <w:rFonts w:hint="eastAsia"/>
                <w:sz w:val="20"/>
                <w:szCs w:val="20"/>
                <w:lang w:eastAsia="zh-CN"/>
              </w:rPr>
              <w:t>商用空调</w:t>
            </w:r>
          </w:p>
        </w:tc>
        <w:tc>
          <w:tcPr>
            <w:tcW w:w="531" w:type="pct"/>
            <w:shd w:val="clear" w:color="auto" w:fill="auto"/>
            <w:tcMar>
              <w:left w:w="85" w:type="dxa"/>
              <w:right w:w="85" w:type="dxa"/>
            </w:tcMar>
          </w:tcPr>
          <w:p w14:paraId="32812C58" w14:textId="77777777" w:rsidR="002C73C5" w:rsidRPr="002C73C5" w:rsidRDefault="002C73C5" w:rsidP="002C73C5">
            <w:pPr>
              <w:jc w:val="right"/>
              <w:rPr>
                <w:sz w:val="20"/>
                <w:szCs w:val="20"/>
              </w:rPr>
            </w:pPr>
            <w:r w:rsidRPr="002C73C5">
              <w:rPr>
                <w:sz w:val="20"/>
                <w:szCs w:val="20"/>
                <w:lang w:val="en-US" w:eastAsia="en-CA"/>
              </w:rPr>
              <w:t>6,579</w:t>
            </w:r>
          </w:p>
        </w:tc>
        <w:tc>
          <w:tcPr>
            <w:tcW w:w="529" w:type="pct"/>
            <w:tcMar>
              <w:left w:w="85" w:type="dxa"/>
              <w:right w:w="85" w:type="dxa"/>
            </w:tcMar>
          </w:tcPr>
          <w:p w14:paraId="208EFD1E" w14:textId="77777777" w:rsidR="002C73C5" w:rsidRPr="002C73C5" w:rsidRDefault="002C73C5" w:rsidP="002C73C5">
            <w:pPr>
              <w:jc w:val="right"/>
              <w:rPr>
                <w:sz w:val="20"/>
                <w:szCs w:val="20"/>
              </w:rPr>
            </w:pPr>
            <w:r w:rsidRPr="002C73C5">
              <w:rPr>
                <w:sz w:val="20"/>
                <w:szCs w:val="20"/>
              </w:rPr>
              <w:t>0</w:t>
            </w:r>
          </w:p>
        </w:tc>
        <w:tc>
          <w:tcPr>
            <w:tcW w:w="451" w:type="pct"/>
            <w:tcMar>
              <w:left w:w="85" w:type="dxa"/>
              <w:right w:w="85" w:type="dxa"/>
            </w:tcMar>
          </w:tcPr>
          <w:p w14:paraId="289136E0" w14:textId="77777777" w:rsidR="002C73C5" w:rsidRPr="002C73C5" w:rsidRDefault="002C73C5" w:rsidP="002C73C5">
            <w:pPr>
              <w:jc w:val="right"/>
              <w:rPr>
                <w:sz w:val="20"/>
                <w:szCs w:val="20"/>
              </w:rPr>
            </w:pPr>
            <w:r w:rsidRPr="002C73C5">
              <w:rPr>
                <w:sz w:val="20"/>
                <w:szCs w:val="20"/>
                <w:lang w:val="en-US"/>
              </w:rPr>
              <w:t>332,560</w:t>
            </w:r>
          </w:p>
        </w:tc>
        <w:tc>
          <w:tcPr>
            <w:tcW w:w="521" w:type="pct"/>
            <w:shd w:val="clear" w:color="auto" w:fill="auto"/>
            <w:tcMar>
              <w:left w:w="85" w:type="dxa"/>
              <w:right w:w="85" w:type="dxa"/>
            </w:tcMar>
          </w:tcPr>
          <w:p w14:paraId="65F2F415" w14:textId="77777777" w:rsidR="002C73C5" w:rsidRPr="002C73C5" w:rsidRDefault="002C73C5" w:rsidP="002C73C5">
            <w:pPr>
              <w:jc w:val="right"/>
              <w:rPr>
                <w:sz w:val="20"/>
                <w:szCs w:val="20"/>
              </w:rPr>
            </w:pPr>
            <w:r w:rsidRPr="002C73C5">
              <w:rPr>
                <w:sz w:val="20"/>
                <w:szCs w:val="20"/>
                <w:lang w:val="en-US"/>
              </w:rPr>
              <w:t>0</w:t>
            </w:r>
          </w:p>
        </w:tc>
        <w:tc>
          <w:tcPr>
            <w:tcW w:w="465" w:type="pct"/>
          </w:tcPr>
          <w:p w14:paraId="348AB920" w14:textId="77777777" w:rsidR="002C73C5" w:rsidRPr="002C73C5" w:rsidRDefault="002C73C5" w:rsidP="002C73C5">
            <w:pPr>
              <w:jc w:val="right"/>
              <w:rPr>
                <w:sz w:val="20"/>
                <w:szCs w:val="20"/>
              </w:rPr>
            </w:pPr>
            <w:r w:rsidRPr="002C73C5">
              <w:rPr>
                <w:sz w:val="20"/>
                <w:szCs w:val="20"/>
              </w:rPr>
              <w:t>0</w:t>
            </w:r>
          </w:p>
        </w:tc>
        <w:tc>
          <w:tcPr>
            <w:tcW w:w="543" w:type="pct"/>
          </w:tcPr>
          <w:p w14:paraId="48ECBEE4" w14:textId="77777777" w:rsidR="002C73C5" w:rsidRPr="002C73C5" w:rsidRDefault="002C73C5" w:rsidP="002C73C5">
            <w:pPr>
              <w:jc w:val="right"/>
              <w:rPr>
                <w:sz w:val="20"/>
                <w:szCs w:val="20"/>
              </w:rPr>
            </w:pPr>
            <w:r w:rsidRPr="002C73C5">
              <w:rPr>
                <w:sz w:val="20"/>
                <w:szCs w:val="20"/>
                <w:lang w:val="en-US"/>
              </w:rPr>
              <w:t>339,139</w:t>
            </w:r>
          </w:p>
        </w:tc>
        <w:tc>
          <w:tcPr>
            <w:tcW w:w="446" w:type="pct"/>
            <w:shd w:val="clear" w:color="auto" w:fill="auto"/>
            <w:tcMar>
              <w:left w:w="85" w:type="dxa"/>
              <w:right w:w="85" w:type="dxa"/>
            </w:tcMar>
            <w:vAlign w:val="center"/>
          </w:tcPr>
          <w:p w14:paraId="3D64087F" w14:textId="77777777" w:rsidR="002C73C5" w:rsidRPr="002C73C5" w:rsidRDefault="002C73C5" w:rsidP="002C73C5">
            <w:pPr>
              <w:jc w:val="center"/>
              <w:rPr>
                <w:sz w:val="20"/>
                <w:szCs w:val="20"/>
              </w:rPr>
            </w:pPr>
            <w:r w:rsidRPr="002C73C5">
              <w:rPr>
                <w:sz w:val="20"/>
                <w:szCs w:val="20"/>
              </w:rPr>
              <w:t>8.6</w:t>
            </w:r>
          </w:p>
        </w:tc>
      </w:tr>
      <w:tr w:rsidR="002C73C5" w:rsidRPr="002C73C5" w14:paraId="29269E09" w14:textId="77777777" w:rsidTr="006150A4">
        <w:trPr>
          <w:trHeight w:val="227"/>
        </w:trPr>
        <w:tc>
          <w:tcPr>
            <w:tcW w:w="1514" w:type="pct"/>
            <w:shd w:val="clear" w:color="auto" w:fill="auto"/>
            <w:tcMar>
              <w:left w:w="43" w:type="dxa"/>
              <w:right w:w="43" w:type="dxa"/>
            </w:tcMar>
          </w:tcPr>
          <w:p w14:paraId="33DC2D4F" w14:textId="7FB1CD0A" w:rsidR="002C73C5" w:rsidRPr="002C73C5" w:rsidRDefault="002C73C5" w:rsidP="002C73C5">
            <w:pPr>
              <w:suppressAutoHyphens/>
              <w:ind w:left="96"/>
              <w:jc w:val="left"/>
              <w:rPr>
                <w:sz w:val="20"/>
                <w:szCs w:val="20"/>
                <w:lang w:eastAsia="en-CA"/>
              </w:rPr>
            </w:pPr>
            <w:r w:rsidRPr="002C73C5">
              <w:rPr>
                <w:rFonts w:hint="eastAsia"/>
                <w:sz w:val="20"/>
                <w:szCs w:val="20"/>
                <w:lang w:eastAsia="zh-CN"/>
              </w:rPr>
              <w:t>移动空调</w:t>
            </w:r>
          </w:p>
        </w:tc>
        <w:tc>
          <w:tcPr>
            <w:tcW w:w="531" w:type="pct"/>
            <w:shd w:val="clear" w:color="auto" w:fill="auto"/>
            <w:tcMar>
              <w:left w:w="85" w:type="dxa"/>
              <w:right w:w="85" w:type="dxa"/>
            </w:tcMar>
          </w:tcPr>
          <w:p w14:paraId="20C2F310" w14:textId="77777777" w:rsidR="002C73C5" w:rsidRPr="002C73C5" w:rsidRDefault="002C73C5" w:rsidP="002C73C5">
            <w:pPr>
              <w:jc w:val="right"/>
              <w:rPr>
                <w:sz w:val="20"/>
                <w:szCs w:val="20"/>
              </w:rPr>
            </w:pPr>
            <w:r w:rsidRPr="002C73C5">
              <w:rPr>
                <w:sz w:val="20"/>
                <w:szCs w:val="20"/>
                <w:lang w:val="en-US" w:eastAsia="en-CA"/>
              </w:rPr>
              <w:t>544,430</w:t>
            </w:r>
          </w:p>
        </w:tc>
        <w:tc>
          <w:tcPr>
            <w:tcW w:w="529" w:type="pct"/>
            <w:tcMar>
              <w:left w:w="85" w:type="dxa"/>
              <w:right w:w="85" w:type="dxa"/>
            </w:tcMar>
          </w:tcPr>
          <w:p w14:paraId="71F36B9A" w14:textId="77777777" w:rsidR="002C73C5" w:rsidRPr="002C73C5" w:rsidRDefault="002C73C5" w:rsidP="002C73C5">
            <w:pPr>
              <w:jc w:val="right"/>
              <w:rPr>
                <w:sz w:val="20"/>
                <w:szCs w:val="20"/>
              </w:rPr>
            </w:pPr>
            <w:r w:rsidRPr="002C73C5">
              <w:rPr>
                <w:sz w:val="20"/>
                <w:szCs w:val="20"/>
                <w:lang w:val="en-US" w:eastAsia="en-CA"/>
              </w:rPr>
              <w:t>0</w:t>
            </w:r>
          </w:p>
        </w:tc>
        <w:tc>
          <w:tcPr>
            <w:tcW w:w="451" w:type="pct"/>
            <w:tcMar>
              <w:left w:w="85" w:type="dxa"/>
              <w:right w:w="85" w:type="dxa"/>
            </w:tcMar>
          </w:tcPr>
          <w:p w14:paraId="2273D507" w14:textId="77777777" w:rsidR="002C73C5" w:rsidRPr="002C73C5" w:rsidRDefault="002C73C5" w:rsidP="002C73C5">
            <w:pPr>
              <w:jc w:val="right"/>
              <w:rPr>
                <w:sz w:val="20"/>
                <w:szCs w:val="20"/>
              </w:rPr>
            </w:pPr>
            <w:r w:rsidRPr="002C73C5">
              <w:rPr>
                <w:sz w:val="20"/>
                <w:szCs w:val="20"/>
                <w:lang w:val="en-US" w:eastAsia="en-CA"/>
              </w:rPr>
              <w:t>0</w:t>
            </w:r>
          </w:p>
        </w:tc>
        <w:tc>
          <w:tcPr>
            <w:tcW w:w="521" w:type="pct"/>
            <w:shd w:val="clear" w:color="auto" w:fill="auto"/>
            <w:tcMar>
              <w:left w:w="85" w:type="dxa"/>
              <w:right w:w="85" w:type="dxa"/>
            </w:tcMar>
          </w:tcPr>
          <w:p w14:paraId="50C03E8A" w14:textId="77777777" w:rsidR="002C73C5" w:rsidRPr="002C73C5" w:rsidRDefault="002C73C5" w:rsidP="002C73C5">
            <w:pPr>
              <w:jc w:val="right"/>
              <w:rPr>
                <w:sz w:val="20"/>
                <w:szCs w:val="20"/>
              </w:rPr>
            </w:pPr>
            <w:r w:rsidRPr="002C73C5">
              <w:rPr>
                <w:sz w:val="20"/>
                <w:szCs w:val="20"/>
              </w:rPr>
              <w:t>0</w:t>
            </w:r>
          </w:p>
        </w:tc>
        <w:tc>
          <w:tcPr>
            <w:tcW w:w="465" w:type="pct"/>
          </w:tcPr>
          <w:p w14:paraId="7A2C1B88" w14:textId="77777777" w:rsidR="002C73C5" w:rsidRPr="002C73C5" w:rsidRDefault="002C73C5" w:rsidP="002C73C5">
            <w:pPr>
              <w:jc w:val="right"/>
              <w:rPr>
                <w:sz w:val="20"/>
                <w:szCs w:val="20"/>
              </w:rPr>
            </w:pPr>
            <w:r w:rsidRPr="002C73C5">
              <w:rPr>
                <w:sz w:val="20"/>
                <w:szCs w:val="20"/>
              </w:rPr>
              <w:t>0</w:t>
            </w:r>
          </w:p>
        </w:tc>
        <w:tc>
          <w:tcPr>
            <w:tcW w:w="543" w:type="pct"/>
          </w:tcPr>
          <w:p w14:paraId="092923B9" w14:textId="77777777" w:rsidR="002C73C5" w:rsidRPr="002C73C5" w:rsidRDefault="002C73C5" w:rsidP="002C73C5">
            <w:pPr>
              <w:jc w:val="right"/>
              <w:rPr>
                <w:sz w:val="20"/>
                <w:szCs w:val="20"/>
              </w:rPr>
            </w:pPr>
            <w:r w:rsidRPr="002C73C5">
              <w:rPr>
                <w:sz w:val="20"/>
                <w:szCs w:val="20"/>
                <w:lang w:val="en-US" w:eastAsia="en-CA"/>
              </w:rPr>
              <w:t>544,430</w:t>
            </w:r>
          </w:p>
        </w:tc>
        <w:tc>
          <w:tcPr>
            <w:tcW w:w="446" w:type="pct"/>
            <w:shd w:val="clear" w:color="auto" w:fill="auto"/>
            <w:tcMar>
              <w:left w:w="85" w:type="dxa"/>
              <w:right w:w="85" w:type="dxa"/>
            </w:tcMar>
            <w:vAlign w:val="center"/>
          </w:tcPr>
          <w:p w14:paraId="0A4C38AB" w14:textId="77777777" w:rsidR="002C73C5" w:rsidRPr="002C73C5" w:rsidRDefault="002C73C5" w:rsidP="002C73C5">
            <w:pPr>
              <w:jc w:val="center"/>
              <w:rPr>
                <w:sz w:val="20"/>
                <w:szCs w:val="20"/>
              </w:rPr>
            </w:pPr>
            <w:r w:rsidRPr="002C73C5">
              <w:rPr>
                <w:sz w:val="20"/>
                <w:szCs w:val="20"/>
              </w:rPr>
              <w:t>13.8</w:t>
            </w:r>
          </w:p>
        </w:tc>
      </w:tr>
      <w:tr w:rsidR="002C73C5" w:rsidRPr="002C73C5" w14:paraId="04CE6456" w14:textId="77777777" w:rsidTr="006150A4">
        <w:trPr>
          <w:trHeight w:val="167"/>
        </w:trPr>
        <w:tc>
          <w:tcPr>
            <w:tcW w:w="1514" w:type="pct"/>
            <w:shd w:val="clear" w:color="auto" w:fill="auto"/>
            <w:tcMar>
              <w:left w:w="43" w:type="dxa"/>
              <w:right w:w="43" w:type="dxa"/>
            </w:tcMar>
          </w:tcPr>
          <w:p w14:paraId="498995A9" w14:textId="004E9466" w:rsidR="002C73C5" w:rsidRPr="002C73C5" w:rsidRDefault="002C73C5" w:rsidP="002C73C5">
            <w:pPr>
              <w:suppressAutoHyphens/>
              <w:ind w:left="96" w:right="85"/>
              <w:jc w:val="left"/>
              <w:rPr>
                <w:b/>
                <w:bCs/>
                <w:sz w:val="20"/>
                <w:szCs w:val="20"/>
                <w:lang w:eastAsia="zh-CN"/>
              </w:rPr>
            </w:pPr>
            <w:r w:rsidRPr="002C73C5">
              <w:rPr>
                <w:rFonts w:hint="eastAsia"/>
                <w:b/>
                <w:bCs/>
                <w:sz w:val="20"/>
                <w:szCs w:val="20"/>
                <w:lang w:eastAsia="zh-CN"/>
              </w:rPr>
              <w:t>维修行业小计</w:t>
            </w:r>
            <w:r w:rsidRPr="002C73C5">
              <w:rPr>
                <w:b/>
                <w:bCs/>
                <w:sz w:val="20"/>
                <w:szCs w:val="20"/>
                <w:lang w:eastAsia="zh-CN"/>
              </w:rPr>
              <w:t>（</w:t>
            </w:r>
            <w:r w:rsidR="007074A0">
              <w:rPr>
                <w:rFonts w:hint="eastAsia"/>
                <w:b/>
                <w:bCs/>
                <w:sz w:val="20"/>
                <w:szCs w:val="20"/>
                <w:lang w:eastAsia="zh-CN"/>
              </w:rPr>
              <w:t>二氧化碳当量吨</w:t>
            </w:r>
            <w:r w:rsidRPr="002C73C5">
              <w:rPr>
                <w:b/>
                <w:bCs/>
                <w:sz w:val="20"/>
                <w:szCs w:val="20"/>
                <w:lang w:eastAsia="zh-CN"/>
              </w:rPr>
              <w:t>）</w:t>
            </w:r>
          </w:p>
        </w:tc>
        <w:tc>
          <w:tcPr>
            <w:tcW w:w="531" w:type="pct"/>
            <w:shd w:val="clear" w:color="auto" w:fill="auto"/>
            <w:tcMar>
              <w:left w:w="85" w:type="dxa"/>
              <w:right w:w="85" w:type="dxa"/>
            </w:tcMar>
            <w:vAlign w:val="center"/>
          </w:tcPr>
          <w:p w14:paraId="3E3F5ECB" w14:textId="77777777" w:rsidR="002C73C5" w:rsidRPr="002C73C5" w:rsidRDefault="002C73C5" w:rsidP="002C73C5">
            <w:pPr>
              <w:spacing w:before="40" w:after="40"/>
              <w:jc w:val="right"/>
              <w:rPr>
                <w:b/>
                <w:bCs/>
                <w:sz w:val="20"/>
                <w:szCs w:val="20"/>
              </w:rPr>
            </w:pPr>
            <w:r w:rsidRPr="002C73C5">
              <w:rPr>
                <w:b/>
                <w:bCs/>
                <w:sz w:val="20"/>
                <w:szCs w:val="20"/>
                <w:lang w:val="en-US" w:eastAsia="en-CA"/>
              </w:rPr>
              <w:t>980,156</w:t>
            </w:r>
          </w:p>
        </w:tc>
        <w:tc>
          <w:tcPr>
            <w:tcW w:w="529" w:type="pct"/>
            <w:tcMar>
              <w:left w:w="85" w:type="dxa"/>
              <w:right w:w="85" w:type="dxa"/>
            </w:tcMar>
            <w:vAlign w:val="center"/>
          </w:tcPr>
          <w:p w14:paraId="202468E4" w14:textId="77777777" w:rsidR="002C73C5" w:rsidRPr="002C73C5" w:rsidRDefault="002C73C5" w:rsidP="002C73C5">
            <w:pPr>
              <w:spacing w:before="40" w:after="40"/>
              <w:jc w:val="right"/>
              <w:rPr>
                <w:b/>
                <w:bCs/>
                <w:sz w:val="20"/>
                <w:szCs w:val="20"/>
              </w:rPr>
            </w:pPr>
            <w:r w:rsidRPr="002C73C5">
              <w:rPr>
                <w:b/>
                <w:bCs/>
                <w:sz w:val="20"/>
                <w:szCs w:val="20"/>
                <w:lang w:val="en-US" w:eastAsia="en-CA"/>
              </w:rPr>
              <w:t>914,768</w:t>
            </w:r>
          </w:p>
        </w:tc>
        <w:tc>
          <w:tcPr>
            <w:tcW w:w="451" w:type="pct"/>
            <w:shd w:val="clear" w:color="auto" w:fill="auto"/>
            <w:tcMar>
              <w:left w:w="85" w:type="dxa"/>
              <w:right w:w="85" w:type="dxa"/>
            </w:tcMar>
            <w:vAlign w:val="center"/>
          </w:tcPr>
          <w:p w14:paraId="2FD8AFD2" w14:textId="77777777" w:rsidR="002C73C5" w:rsidRPr="002C73C5" w:rsidRDefault="002C73C5" w:rsidP="002C73C5">
            <w:pPr>
              <w:spacing w:before="40" w:after="40"/>
              <w:jc w:val="right"/>
              <w:rPr>
                <w:b/>
                <w:bCs/>
                <w:sz w:val="20"/>
                <w:szCs w:val="20"/>
              </w:rPr>
            </w:pPr>
            <w:r w:rsidRPr="002C73C5">
              <w:rPr>
                <w:b/>
                <w:bCs/>
                <w:sz w:val="20"/>
                <w:szCs w:val="20"/>
                <w:lang w:val="en-US" w:eastAsia="en-CA"/>
              </w:rPr>
              <w:t>590,157</w:t>
            </w:r>
          </w:p>
        </w:tc>
        <w:tc>
          <w:tcPr>
            <w:tcW w:w="521" w:type="pct"/>
            <w:tcMar>
              <w:left w:w="85" w:type="dxa"/>
              <w:right w:w="85" w:type="dxa"/>
            </w:tcMar>
            <w:vAlign w:val="center"/>
          </w:tcPr>
          <w:p w14:paraId="26DDDF96" w14:textId="77777777" w:rsidR="002C73C5" w:rsidRPr="002C73C5" w:rsidRDefault="002C73C5" w:rsidP="002C73C5">
            <w:pPr>
              <w:spacing w:before="40" w:after="40"/>
              <w:jc w:val="right"/>
              <w:rPr>
                <w:b/>
                <w:bCs/>
                <w:sz w:val="20"/>
                <w:szCs w:val="20"/>
              </w:rPr>
            </w:pPr>
            <w:r w:rsidRPr="002C73C5">
              <w:rPr>
                <w:b/>
                <w:bCs/>
                <w:sz w:val="20"/>
                <w:szCs w:val="20"/>
                <w:lang w:val="en-US" w:eastAsia="en-CA"/>
              </w:rPr>
              <w:t>1,079,535</w:t>
            </w:r>
          </w:p>
        </w:tc>
        <w:tc>
          <w:tcPr>
            <w:tcW w:w="465" w:type="pct"/>
            <w:vAlign w:val="center"/>
          </w:tcPr>
          <w:p w14:paraId="28D73E3B" w14:textId="77777777" w:rsidR="002C73C5" w:rsidRPr="002C73C5" w:rsidRDefault="002C73C5" w:rsidP="002C73C5">
            <w:pPr>
              <w:spacing w:before="40" w:after="40"/>
              <w:jc w:val="right"/>
              <w:rPr>
                <w:b/>
                <w:bCs/>
                <w:sz w:val="20"/>
                <w:szCs w:val="20"/>
              </w:rPr>
            </w:pPr>
            <w:r w:rsidRPr="002C73C5">
              <w:rPr>
                <w:b/>
                <w:bCs/>
                <w:sz w:val="20"/>
                <w:szCs w:val="20"/>
                <w:lang w:val="en-US" w:eastAsia="en-CA"/>
              </w:rPr>
              <w:t>109,282</w:t>
            </w:r>
          </w:p>
        </w:tc>
        <w:tc>
          <w:tcPr>
            <w:tcW w:w="543" w:type="pct"/>
            <w:vAlign w:val="center"/>
          </w:tcPr>
          <w:p w14:paraId="647B34DF" w14:textId="77777777" w:rsidR="002C73C5" w:rsidRPr="002C73C5" w:rsidRDefault="002C73C5" w:rsidP="002C73C5">
            <w:pPr>
              <w:spacing w:before="40" w:after="40"/>
              <w:jc w:val="right"/>
              <w:rPr>
                <w:b/>
                <w:bCs/>
                <w:sz w:val="20"/>
                <w:szCs w:val="20"/>
              </w:rPr>
            </w:pPr>
            <w:r w:rsidRPr="002C73C5">
              <w:rPr>
                <w:b/>
                <w:bCs/>
                <w:sz w:val="20"/>
                <w:szCs w:val="20"/>
                <w:lang w:val="en-US" w:eastAsia="en-CA"/>
              </w:rPr>
              <w:t>3,673,899</w:t>
            </w:r>
          </w:p>
        </w:tc>
        <w:tc>
          <w:tcPr>
            <w:tcW w:w="446" w:type="pct"/>
            <w:shd w:val="clear" w:color="auto" w:fill="auto"/>
            <w:tcMar>
              <w:left w:w="85" w:type="dxa"/>
              <w:right w:w="85" w:type="dxa"/>
            </w:tcMar>
            <w:vAlign w:val="center"/>
          </w:tcPr>
          <w:p w14:paraId="65A84E3D" w14:textId="77777777" w:rsidR="002C73C5" w:rsidRPr="002C73C5" w:rsidRDefault="002C73C5" w:rsidP="002C73C5">
            <w:pPr>
              <w:spacing w:before="40" w:after="40"/>
              <w:jc w:val="center"/>
              <w:rPr>
                <w:b/>
                <w:bCs/>
                <w:sz w:val="20"/>
                <w:szCs w:val="20"/>
              </w:rPr>
            </w:pPr>
            <w:r w:rsidRPr="002C73C5">
              <w:rPr>
                <w:b/>
                <w:bCs/>
                <w:sz w:val="20"/>
                <w:szCs w:val="20"/>
                <w:lang w:val="en-US" w:eastAsia="en-CA"/>
              </w:rPr>
              <w:t>93.3</w:t>
            </w:r>
          </w:p>
        </w:tc>
      </w:tr>
      <w:tr w:rsidR="002C73C5" w:rsidRPr="002C73C5" w14:paraId="28FE3879" w14:textId="77777777" w:rsidTr="006150A4">
        <w:trPr>
          <w:trHeight w:val="227"/>
        </w:trPr>
        <w:tc>
          <w:tcPr>
            <w:tcW w:w="1514" w:type="pct"/>
            <w:shd w:val="clear" w:color="auto" w:fill="auto"/>
            <w:tcMar>
              <w:left w:w="43" w:type="dxa"/>
              <w:right w:w="43" w:type="dxa"/>
            </w:tcMar>
          </w:tcPr>
          <w:p w14:paraId="7CEBF97A" w14:textId="4B37EE19" w:rsidR="002C73C5" w:rsidRPr="002C73C5" w:rsidRDefault="002C73C5" w:rsidP="002C73C5">
            <w:pPr>
              <w:suppressAutoHyphens/>
              <w:ind w:left="96" w:right="84"/>
              <w:jc w:val="left"/>
              <w:rPr>
                <w:sz w:val="20"/>
                <w:szCs w:val="20"/>
              </w:rPr>
            </w:pPr>
            <w:r w:rsidRPr="002C73C5">
              <w:rPr>
                <w:rFonts w:hint="eastAsia"/>
                <w:sz w:val="20"/>
                <w:szCs w:val="20"/>
                <w:lang w:eastAsia="zh-CN"/>
              </w:rPr>
              <w:t>本地</w:t>
            </w:r>
            <w:r>
              <w:rPr>
                <w:rFonts w:hint="eastAsia"/>
                <w:sz w:val="20"/>
                <w:szCs w:val="20"/>
                <w:lang w:eastAsia="zh-CN"/>
              </w:rPr>
              <w:t>安装和装配</w:t>
            </w:r>
          </w:p>
        </w:tc>
        <w:tc>
          <w:tcPr>
            <w:tcW w:w="531" w:type="pct"/>
            <w:shd w:val="clear" w:color="auto" w:fill="auto"/>
            <w:tcMar>
              <w:left w:w="85" w:type="dxa"/>
              <w:right w:w="85" w:type="dxa"/>
            </w:tcMar>
          </w:tcPr>
          <w:p w14:paraId="03CEAD0B" w14:textId="77777777" w:rsidR="002C73C5" w:rsidRPr="002C73C5" w:rsidRDefault="002C73C5" w:rsidP="002C73C5">
            <w:pPr>
              <w:jc w:val="right"/>
              <w:rPr>
                <w:sz w:val="20"/>
                <w:szCs w:val="20"/>
              </w:rPr>
            </w:pPr>
            <w:r w:rsidRPr="002C73C5">
              <w:rPr>
                <w:sz w:val="20"/>
                <w:szCs w:val="20"/>
              </w:rPr>
              <w:t>0</w:t>
            </w:r>
          </w:p>
        </w:tc>
        <w:tc>
          <w:tcPr>
            <w:tcW w:w="529" w:type="pct"/>
            <w:tcMar>
              <w:left w:w="85" w:type="dxa"/>
              <w:right w:w="85" w:type="dxa"/>
            </w:tcMar>
          </w:tcPr>
          <w:p w14:paraId="2AD12BE1" w14:textId="77777777" w:rsidR="002C73C5" w:rsidRPr="002C73C5" w:rsidRDefault="002C73C5" w:rsidP="002C73C5">
            <w:pPr>
              <w:jc w:val="right"/>
              <w:rPr>
                <w:sz w:val="20"/>
                <w:szCs w:val="20"/>
              </w:rPr>
            </w:pPr>
            <w:r w:rsidRPr="002C73C5">
              <w:rPr>
                <w:sz w:val="20"/>
                <w:szCs w:val="20"/>
                <w:lang w:val="en-US" w:eastAsia="en-CA"/>
              </w:rPr>
              <w:t>107,794</w:t>
            </w:r>
          </w:p>
        </w:tc>
        <w:tc>
          <w:tcPr>
            <w:tcW w:w="451" w:type="pct"/>
            <w:shd w:val="clear" w:color="auto" w:fill="auto"/>
            <w:tcMar>
              <w:left w:w="85" w:type="dxa"/>
              <w:right w:w="85" w:type="dxa"/>
            </w:tcMar>
          </w:tcPr>
          <w:p w14:paraId="358D2903" w14:textId="77777777" w:rsidR="002C73C5" w:rsidRPr="002C73C5" w:rsidRDefault="002C73C5" w:rsidP="002C73C5">
            <w:pPr>
              <w:jc w:val="right"/>
              <w:rPr>
                <w:sz w:val="20"/>
                <w:szCs w:val="20"/>
              </w:rPr>
            </w:pPr>
            <w:r w:rsidRPr="002C73C5">
              <w:rPr>
                <w:sz w:val="20"/>
                <w:szCs w:val="20"/>
              </w:rPr>
              <w:t>0</w:t>
            </w:r>
          </w:p>
        </w:tc>
        <w:tc>
          <w:tcPr>
            <w:tcW w:w="521" w:type="pct"/>
            <w:tcMar>
              <w:left w:w="85" w:type="dxa"/>
              <w:right w:w="85" w:type="dxa"/>
            </w:tcMar>
          </w:tcPr>
          <w:p w14:paraId="036B1C81" w14:textId="77777777" w:rsidR="002C73C5" w:rsidRPr="002C73C5" w:rsidRDefault="002C73C5" w:rsidP="002C73C5">
            <w:pPr>
              <w:jc w:val="right"/>
              <w:rPr>
                <w:sz w:val="20"/>
                <w:szCs w:val="20"/>
              </w:rPr>
            </w:pPr>
            <w:r w:rsidRPr="002C73C5">
              <w:rPr>
                <w:sz w:val="20"/>
                <w:szCs w:val="20"/>
                <w:lang w:val="en-US" w:eastAsia="en-CA"/>
              </w:rPr>
              <w:t>120,737</w:t>
            </w:r>
          </w:p>
        </w:tc>
        <w:tc>
          <w:tcPr>
            <w:tcW w:w="465" w:type="pct"/>
          </w:tcPr>
          <w:p w14:paraId="3F312E1F" w14:textId="77777777" w:rsidR="002C73C5" w:rsidRPr="002C73C5" w:rsidRDefault="002C73C5" w:rsidP="002C73C5">
            <w:pPr>
              <w:jc w:val="right"/>
              <w:rPr>
                <w:sz w:val="20"/>
                <w:szCs w:val="20"/>
              </w:rPr>
            </w:pPr>
            <w:r w:rsidRPr="002C73C5">
              <w:rPr>
                <w:sz w:val="20"/>
                <w:szCs w:val="20"/>
              </w:rPr>
              <w:t>0</w:t>
            </w:r>
          </w:p>
        </w:tc>
        <w:tc>
          <w:tcPr>
            <w:tcW w:w="543" w:type="pct"/>
          </w:tcPr>
          <w:p w14:paraId="5CC32A03" w14:textId="77777777" w:rsidR="002C73C5" w:rsidRPr="002C73C5" w:rsidRDefault="002C73C5" w:rsidP="002C73C5">
            <w:pPr>
              <w:jc w:val="right"/>
              <w:rPr>
                <w:sz w:val="20"/>
                <w:szCs w:val="20"/>
              </w:rPr>
            </w:pPr>
            <w:r w:rsidRPr="002C73C5">
              <w:rPr>
                <w:sz w:val="20"/>
                <w:szCs w:val="20"/>
                <w:lang w:val="en-US" w:eastAsia="en-CA"/>
              </w:rPr>
              <w:t>228,531</w:t>
            </w:r>
          </w:p>
        </w:tc>
        <w:tc>
          <w:tcPr>
            <w:tcW w:w="446" w:type="pct"/>
            <w:shd w:val="clear" w:color="auto" w:fill="auto"/>
            <w:tcMar>
              <w:left w:w="85" w:type="dxa"/>
              <w:right w:w="85" w:type="dxa"/>
            </w:tcMar>
            <w:vAlign w:val="center"/>
          </w:tcPr>
          <w:p w14:paraId="462F8B42" w14:textId="77777777" w:rsidR="002C73C5" w:rsidRPr="002C73C5" w:rsidRDefault="002C73C5" w:rsidP="002C73C5">
            <w:pPr>
              <w:jc w:val="center"/>
              <w:rPr>
                <w:sz w:val="20"/>
                <w:szCs w:val="20"/>
              </w:rPr>
            </w:pPr>
            <w:r w:rsidRPr="002C73C5">
              <w:rPr>
                <w:sz w:val="20"/>
                <w:szCs w:val="20"/>
              </w:rPr>
              <w:t>5.8</w:t>
            </w:r>
          </w:p>
        </w:tc>
      </w:tr>
      <w:tr w:rsidR="002C73C5" w:rsidRPr="002C73C5" w14:paraId="5339F2CC" w14:textId="77777777" w:rsidTr="006150A4">
        <w:trPr>
          <w:trHeight w:val="227"/>
        </w:trPr>
        <w:tc>
          <w:tcPr>
            <w:tcW w:w="1514" w:type="pct"/>
            <w:shd w:val="clear" w:color="auto" w:fill="auto"/>
            <w:tcMar>
              <w:left w:w="43" w:type="dxa"/>
              <w:right w:w="43" w:type="dxa"/>
            </w:tcMar>
          </w:tcPr>
          <w:p w14:paraId="3BC93719" w14:textId="6FBBF7B0" w:rsidR="002C73C5" w:rsidRPr="002C73C5" w:rsidRDefault="002C73C5" w:rsidP="002C73C5">
            <w:pPr>
              <w:suppressAutoHyphens/>
              <w:ind w:left="96" w:right="84"/>
              <w:jc w:val="left"/>
              <w:rPr>
                <w:sz w:val="20"/>
                <w:szCs w:val="20"/>
              </w:rPr>
            </w:pPr>
            <w:r w:rsidRPr="002C73C5">
              <w:rPr>
                <w:rFonts w:hint="eastAsia"/>
                <w:sz w:val="20"/>
                <w:szCs w:val="20"/>
                <w:lang w:eastAsia="zh-CN"/>
              </w:rPr>
              <w:t>其他</w:t>
            </w:r>
          </w:p>
        </w:tc>
        <w:tc>
          <w:tcPr>
            <w:tcW w:w="531" w:type="pct"/>
            <w:shd w:val="clear" w:color="auto" w:fill="auto"/>
            <w:tcMar>
              <w:left w:w="85" w:type="dxa"/>
              <w:right w:w="85" w:type="dxa"/>
            </w:tcMar>
          </w:tcPr>
          <w:p w14:paraId="31539C50" w14:textId="77777777" w:rsidR="002C73C5" w:rsidRPr="002C73C5" w:rsidRDefault="002C73C5" w:rsidP="002C73C5">
            <w:pPr>
              <w:jc w:val="right"/>
              <w:rPr>
                <w:sz w:val="20"/>
                <w:szCs w:val="20"/>
              </w:rPr>
            </w:pPr>
            <w:r w:rsidRPr="002C73C5">
              <w:rPr>
                <w:sz w:val="20"/>
                <w:szCs w:val="20"/>
              </w:rPr>
              <w:t>0</w:t>
            </w:r>
          </w:p>
        </w:tc>
        <w:tc>
          <w:tcPr>
            <w:tcW w:w="529" w:type="pct"/>
            <w:tcMar>
              <w:left w:w="85" w:type="dxa"/>
              <w:right w:w="85" w:type="dxa"/>
            </w:tcMar>
          </w:tcPr>
          <w:p w14:paraId="6FA087EB" w14:textId="77777777" w:rsidR="002C73C5" w:rsidRPr="002C73C5" w:rsidRDefault="002C73C5" w:rsidP="002C73C5">
            <w:pPr>
              <w:jc w:val="right"/>
              <w:rPr>
                <w:sz w:val="20"/>
                <w:szCs w:val="20"/>
                <w:lang w:val="en-US" w:eastAsia="en-CA"/>
              </w:rPr>
            </w:pPr>
            <w:r w:rsidRPr="002C73C5">
              <w:rPr>
                <w:sz w:val="20"/>
                <w:szCs w:val="20"/>
                <w:lang w:val="en-US" w:eastAsia="en-CA"/>
              </w:rPr>
              <w:t>0</w:t>
            </w:r>
          </w:p>
        </w:tc>
        <w:tc>
          <w:tcPr>
            <w:tcW w:w="451" w:type="pct"/>
            <w:shd w:val="clear" w:color="auto" w:fill="auto"/>
            <w:tcMar>
              <w:left w:w="85" w:type="dxa"/>
              <w:right w:w="85" w:type="dxa"/>
            </w:tcMar>
          </w:tcPr>
          <w:p w14:paraId="7C8B40EC" w14:textId="77777777" w:rsidR="002C73C5" w:rsidRPr="002C73C5" w:rsidRDefault="002C73C5" w:rsidP="002C73C5">
            <w:pPr>
              <w:jc w:val="right"/>
              <w:rPr>
                <w:sz w:val="20"/>
                <w:szCs w:val="20"/>
              </w:rPr>
            </w:pPr>
            <w:r w:rsidRPr="002C73C5">
              <w:rPr>
                <w:sz w:val="20"/>
                <w:szCs w:val="20"/>
              </w:rPr>
              <w:t>0</w:t>
            </w:r>
          </w:p>
        </w:tc>
        <w:tc>
          <w:tcPr>
            <w:tcW w:w="521" w:type="pct"/>
            <w:tcMar>
              <w:left w:w="85" w:type="dxa"/>
              <w:right w:w="85" w:type="dxa"/>
            </w:tcMar>
          </w:tcPr>
          <w:p w14:paraId="05469600" w14:textId="77777777" w:rsidR="002C73C5" w:rsidRPr="002C73C5" w:rsidRDefault="002C73C5" w:rsidP="002C73C5">
            <w:pPr>
              <w:jc w:val="right"/>
              <w:rPr>
                <w:sz w:val="20"/>
                <w:szCs w:val="20"/>
                <w:lang w:val="en-US" w:eastAsia="en-CA"/>
              </w:rPr>
            </w:pPr>
            <w:r w:rsidRPr="002C73C5">
              <w:rPr>
                <w:sz w:val="20"/>
                <w:szCs w:val="20"/>
                <w:lang w:val="en-US" w:eastAsia="en-CA"/>
              </w:rPr>
              <w:t>0</w:t>
            </w:r>
          </w:p>
        </w:tc>
        <w:tc>
          <w:tcPr>
            <w:tcW w:w="465" w:type="pct"/>
          </w:tcPr>
          <w:p w14:paraId="7FF51FA4" w14:textId="77777777" w:rsidR="002C73C5" w:rsidRPr="002C73C5" w:rsidRDefault="002C73C5" w:rsidP="002C73C5">
            <w:pPr>
              <w:jc w:val="right"/>
              <w:rPr>
                <w:sz w:val="20"/>
                <w:szCs w:val="20"/>
              </w:rPr>
            </w:pPr>
            <w:r w:rsidRPr="002C73C5">
              <w:rPr>
                <w:sz w:val="20"/>
                <w:szCs w:val="20"/>
              </w:rPr>
              <w:t>455</w:t>
            </w:r>
          </w:p>
        </w:tc>
        <w:tc>
          <w:tcPr>
            <w:tcW w:w="543" w:type="pct"/>
          </w:tcPr>
          <w:p w14:paraId="79CBC5C5" w14:textId="77777777" w:rsidR="002C73C5" w:rsidRPr="002C73C5" w:rsidRDefault="002C73C5" w:rsidP="002C73C5">
            <w:pPr>
              <w:jc w:val="right"/>
              <w:rPr>
                <w:sz w:val="20"/>
                <w:szCs w:val="20"/>
                <w:lang w:val="en-US" w:eastAsia="en-CA"/>
              </w:rPr>
            </w:pPr>
            <w:r w:rsidRPr="002C73C5">
              <w:rPr>
                <w:sz w:val="20"/>
                <w:szCs w:val="20"/>
                <w:lang w:val="en-US" w:eastAsia="en-CA"/>
              </w:rPr>
              <w:t>455</w:t>
            </w:r>
          </w:p>
        </w:tc>
        <w:tc>
          <w:tcPr>
            <w:tcW w:w="446" w:type="pct"/>
            <w:shd w:val="clear" w:color="auto" w:fill="auto"/>
            <w:tcMar>
              <w:left w:w="85" w:type="dxa"/>
              <w:right w:w="85" w:type="dxa"/>
            </w:tcMar>
            <w:vAlign w:val="center"/>
          </w:tcPr>
          <w:p w14:paraId="196F05B0" w14:textId="77777777" w:rsidR="002C73C5" w:rsidRPr="002C73C5" w:rsidRDefault="002C73C5" w:rsidP="002C73C5">
            <w:pPr>
              <w:jc w:val="center"/>
              <w:rPr>
                <w:sz w:val="20"/>
                <w:szCs w:val="20"/>
              </w:rPr>
            </w:pPr>
            <w:r w:rsidRPr="002C73C5">
              <w:rPr>
                <w:sz w:val="20"/>
                <w:szCs w:val="20"/>
              </w:rPr>
              <w:t>0.0</w:t>
            </w:r>
          </w:p>
        </w:tc>
      </w:tr>
      <w:tr w:rsidR="002C73C5" w:rsidRPr="002C73C5" w14:paraId="4AFDE7DE" w14:textId="77777777" w:rsidTr="006150A4">
        <w:trPr>
          <w:trHeight w:val="227"/>
        </w:trPr>
        <w:tc>
          <w:tcPr>
            <w:tcW w:w="1514" w:type="pct"/>
            <w:shd w:val="clear" w:color="auto" w:fill="auto"/>
            <w:tcMar>
              <w:left w:w="43" w:type="dxa"/>
              <w:right w:w="43" w:type="dxa"/>
            </w:tcMar>
            <w:hideMark/>
          </w:tcPr>
          <w:p w14:paraId="71246F59" w14:textId="59D6CE85" w:rsidR="002C73C5" w:rsidRPr="002C73C5" w:rsidRDefault="002C73C5" w:rsidP="002C73C5">
            <w:pPr>
              <w:suppressAutoHyphens/>
              <w:ind w:left="96" w:right="85"/>
              <w:jc w:val="left"/>
              <w:rPr>
                <w:b/>
                <w:bCs/>
                <w:sz w:val="20"/>
                <w:szCs w:val="20"/>
                <w:lang w:eastAsia="zh-CN"/>
              </w:rPr>
            </w:pPr>
            <w:r w:rsidRPr="002C73C5">
              <w:rPr>
                <w:rFonts w:hint="eastAsia"/>
                <w:b/>
                <w:bCs/>
                <w:sz w:val="20"/>
                <w:szCs w:val="20"/>
                <w:lang w:eastAsia="zh-CN"/>
              </w:rPr>
              <w:t>消费量共计</w:t>
            </w:r>
            <w:r w:rsidRPr="002C73C5">
              <w:rPr>
                <w:b/>
                <w:bCs/>
                <w:sz w:val="20"/>
                <w:szCs w:val="20"/>
                <w:lang w:eastAsia="zh-CN"/>
              </w:rPr>
              <w:t>（</w:t>
            </w:r>
            <w:r w:rsidRPr="002C73C5">
              <w:rPr>
                <w:rFonts w:hint="eastAsia"/>
                <w:b/>
                <w:bCs/>
                <w:sz w:val="20"/>
                <w:szCs w:val="20"/>
                <w:lang w:eastAsia="zh-CN"/>
              </w:rPr>
              <w:t>二氧化碳当量吨</w:t>
            </w:r>
            <w:r w:rsidRPr="002C73C5">
              <w:rPr>
                <w:b/>
                <w:bCs/>
                <w:sz w:val="20"/>
                <w:szCs w:val="20"/>
                <w:lang w:eastAsia="zh-CN"/>
              </w:rPr>
              <w:t>）</w:t>
            </w:r>
          </w:p>
        </w:tc>
        <w:tc>
          <w:tcPr>
            <w:tcW w:w="531" w:type="pct"/>
            <w:shd w:val="clear" w:color="auto" w:fill="auto"/>
            <w:tcMar>
              <w:left w:w="85" w:type="dxa"/>
              <w:right w:w="85" w:type="dxa"/>
            </w:tcMar>
            <w:vAlign w:val="center"/>
          </w:tcPr>
          <w:p w14:paraId="1DD0911C" w14:textId="77777777" w:rsidR="002C73C5" w:rsidRPr="002C73C5" w:rsidRDefault="002C73C5" w:rsidP="002C73C5">
            <w:pPr>
              <w:spacing w:before="40" w:after="40"/>
              <w:jc w:val="right"/>
              <w:rPr>
                <w:b/>
                <w:bCs/>
                <w:sz w:val="20"/>
                <w:szCs w:val="20"/>
              </w:rPr>
            </w:pPr>
            <w:r w:rsidRPr="002C73C5">
              <w:rPr>
                <w:b/>
                <w:bCs/>
                <w:sz w:val="20"/>
                <w:szCs w:val="20"/>
                <w:lang w:val="en-US" w:eastAsia="en-CA"/>
              </w:rPr>
              <w:t>1,011,330</w:t>
            </w:r>
          </w:p>
        </w:tc>
        <w:tc>
          <w:tcPr>
            <w:tcW w:w="529" w:type="pct"/>
            <w:tcMar>
              <w:left w:w="85" w:type="dxa"/>
              <w:right w:w="85" w:type="dxa"/>
            </w:tcMar>
            <w:vAlign w:val="center"/>
          </w:tcPr>
          <w:p w14:paraId="655BA8AD" w14:textId="77777777" w:rsidR="002C73C5" w:rsidRPr="002C73C5" w:rsidRDefault="002C73C5" w:rsidP="002C73C5">
            <w:pPr>
              <w:spacing w:before="40" w:after="40"/>
              <w:jc w:val="right"/>
              <w:rPr>
                <w:b/>
                <w:bCs/>
                <w:sz w:val="20"/>
                <w:szCs w:val="20"/>
              </w:rPr>
            </w:pPr>
            <w:r w:rsidRPr="002C73C5">
              <w:rPr>
                <w:b/>
                <w:bCs/>
                <w:sz w:val="20"/>
                <w:szCs w:val="20"/>
              </w:rPr>
              <w:t>1,022,562</w:t>
            </w:r>
          </w:p>
        </w:tc>
        <w:tc>
          <w:tcPr>
            <w:tcW w:w="451" w:type="pct"/>
            <w:shd w:val="clear" w:color="auto" w:fill="auto"/>
            <w:tcMar>
              <w:left w:w="85" w:type="dxa"/>
              <w:right w:w="85" w:type="dxa"/>
            </w:tcMar>
            <w:vAlign w:val="center"/>
          </w:tcPr>
          <w:p w14:paraId="0862D5F5" w14:textId="77777777" w:rsidR="002C73C5" w:rsidRPr="002C73C5" w:rsidRDefault="002C73C5" w:rsidP="002C73C5">
            <w:pPr>
              <w:spacing w:before="40" w:after="40"/>
              <w:jc w:val="right"/>
              <w:rPr>
                <w:b/>
                <w:bCs/>
                <w:sz w:val="20"/>
                <w:szCs w:val="20"/>
              </w:rPr>
            </w:pPr>
            <w:r w:rsidRPr="002C73C5">
              <w:rPr>
                <w:b/>
                <w:bCs/>
                <w:sz w:val="20"/>
                <w:szCs w:val="20"/>
                <w:lang w:val="en-US" w:eastAsia="en-CA"/>
              </w:rPr>
              <w:t>590,157</w:t>
            </w:r>
          </w:p>
        </w:tc>
        <w:tc>
          <w:tcPr>
            <w:tcW w:w="521" w:type="pct"/>
            <w:tcMar>
              <w:left w:w="85" w:type="dxa"/>
              <w:right w:w="85" w:type="dxa"/>
            </w:tcMar>
            <w:vAlign w:val="center"/>
          </w:tcPr>
          <w:p w14:paraId="52B6DB10" w14:textId="77777777" w:rsidR="002C73C5" w:rsidRPr="002C73C5" w:rsidRDefault="002C73C5" w:rsidP="002C73C5">
            <w:pPr>
              <w:spacing w:before="40" w:after="40"/>
              <w:jc w:val="right"/>
              <w:rPr>
                <w:b/>
                <w:bCs/>
                <w:sz w:val="20"/>
                <w:szCs w:val="20"/>
              </w:rPr>
            </w:pPr>
            <w:r w:rsidRPr="002C73C5">
              <w:rPr>
                <w:b/>
                <w:bCs/>
                <w:sz w:val="20"/>
                <w:szCs w:val="20"/>
              </w:rPr>
              <w:t>1,200,272</w:t>
            </w:r>
          </w:p>
        </w:tc>
        <w:tc>
          <w:tcPr>
            <w:tcW w:w="465" w:type="pct"/>
            <w:vAlign w:val="center"/>
          </w:tcPr>
          <w:p w14:paraId="4BFEE475" w14:textId="77777777" w:rsidR="002C73C5" w:rsidRPr="002C73C5" w:rsidRDefault="002C73C5" w:rsidP="002C73C5">
            <w:pPr>
              <w:spacing w:before="40" w:after="40"/>
              <w:jc w:val="right"/>
              <w:rPr>
                <w:b/>
                <w:bCs/>
                <w:sz w:val="20"/>
                <w:szCs w:val="20"/>
              </w:rPr>
            </w:pPr>
            <w:r w:rsidRPr="002C73C5">
              <w:rPr>
                <w:b/>
                <w:bCs/>
                <w:sz w:val="20"/>
                <w:szCs w:val="20"/>
              </w:rPr>
              <w:t>113,633</w:t>
            </w:r>
          </w:p>
        </w:tc>
        <w:tc>
          <w:tcPr>
            <w:tcW w:w="543" w:type="pct"/>
            <w:vAlign w:val="center"/>
          </w:tcPr>
          <w:p w14:paraId="0C8F28B6" w14:textId="77777777" w:rsidR="002C73C5" w:rsidRPr="002C73C5" w:rsidRDefault="002C73C5" w:rsidP="002C73C5">
            <w:pPr>
              <w:spacing w:before="40" w:after="40"/>
              <w:jc w:val="right"/>
              <w:rPr>
                <w:b/>
                <w:bCs/>
                <w:sz w:val="20"/>
                <w:szCs w:val="20"/>
              </w:rPr>
            </w:pPr>
            <w:r w:rsidRPr="002C73C5">
              <w:rPr>
                <w:b/>
                <w:bCs/>
                <w:sz w:val="20"/>
                <w:szCs w:val="20"/>
              </w:rPr>
              <w:t>3,937,954</w:t>
            </w:r>
          </w:p>
        </w:tc>
        <w:tc>
          <w:tcPr>
            <w:tcW w:w="446" w:type="pct"/>
            <w:shd w:val="clear" w:color="auto" w:fill="auto"/>
            <w:tcMar>
              <w:left w:w="85" w:type="dxa"/>
              <w:right w:w="85" w:type="dxa"/>
            </w:tcMar>
            <w:vAlign w:val="center"/>
          </w:tcPr>
          <w:p w14:paraId="6B19772D" w14:textId="77777777" w:rsidR="002C73C5" w:rsidRPr="002C73C5" w:rsidRDefault="002C73C5" w:rsidP="002C73C5">
            <w:pPr>
              <w:spacing w:before="40" w:after="40"/>
              <w:jc w:val="center"/>
              <w:rPr>
                <w:b/>
                <w:bCs/>
                <w:sz w:val="20"/>
                <w:szCs w:val="20"/>
              </w:rPr>
            </w:pPr>
            <w:r w:rsidRPr="002C73C5">
              <w:rPr>
                <w:b/>
                <w:bCs/>
                <w:sz w:val="20"/>
                <w:szCs w:val="20"/>
              </w:rPr>
              <w:t>100</w:t>
            </w:r>
          </w:p>
        </w:tc>
      </w:tr>
    </w:tbl>
    <w:p w14:paraId="3B674552" w14:textId="19F113EF" w:rsidR="00816B5A" w:rsidRPr="002C73C5" w:rsidRDefault="00665064" w:rsidP="002C73C5">
      <w:pPr>
        <w:pStyle w:val="Heading1"/>
        <w:keepNext/>
        <w:numPr>
          <w:ilvl w:val="0"/>
          <w:numId w:val="0"/>
        </w:numPr>
        <w:rPr>
          <w:sz w:val="20"/>
          <w:szCs w:val="20"/>
          <w:lang w:eastAsia="zh-CN"/>
        </w:rPr>
      </w:pPr>
      <w:r w:rsidRPr="002C73C5">
        <w:rPr>
          <w:sz w:val="20"/>
          <w:szCs w:val="20"/>
          <w:lang w:eastAsia="zh-CN"/>
        </w:rPr>
        <w:t>*</w:t>
      </w:r>
      <w:r w:rsidR="00816B5A" w:rsidRPr="002C73C5">
        <w:rPr>
          <w:sz w:val="20"/>
          <w:szCs w:val="20"/>
          <w:lang w:eastAsia="zh-CN"/>
        </w:rPr>
        <w:t>不包括进口预混多元醇</w:t>
      </w:r>
      <w:r w:rsidR="002C73C5" w:rsidRPr="002C73C5">
        <w:rPr>
          <w:rFonts w:hint="eastAsia"/>
          <w:sz w:val="20"/>
          <w:szCs w:val="20"/>
          <w:lang w:eastAsia="zh-CN"/>
        </w:rPr>
        <w:t>所含</w:t>
      </w:r>
      <w:r w:rsidR="0073306E" w:rsidRPr="002C73C5">
        <w:rPr>
          <w:sz w:val="20"/>
          <w:szCs w:val="20"/>
          <w:lang w:eastAsia="zh-CN"/>
        </w:rPr>
        <w:t>氢氟碳化物</w:t>
      </w:r>
      <w:r w:rsidR="00816B5A" w:rsidRPr="002C73C5">
        <w:rPr>
          <w:sz w:val="20"/>
          <w:szCs w:val="20"/>
          <w:lang w:eastAsia="zh-CN"/>
        </w:rPr>
        <w:t>的消费量</w:t>
      </w:r>
    </w:p>
    <w:p w14:paraId="03DB1BC2" w14:textId="407619F5" w:rsidR="00816B5A" w:rsidRPr="002C73C5" w:rsidRDefault="00816B5A"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2C73C5">
        <w:rPr>
          <w:rFonts w:eastAsia="KaiTi"/>
          <w:sz w:val="24"/>
          <w:szCs w:val="24"/>
          <w:lang w:eastAsia="zh-CN"/>
        </w:rPr>
        <w:t>制造</w:t>
      </w:r>
      <w:r w:rsidR="002C73C5" w:rsidRPr="002C73C5">
        <w:rPr>
          <w:rFonts w:eastAsia="KaiTi" w:hint="eastAsia"/>
          <w:sz w:val="24"/>
          <w:szCs w:val="24"/>
          <w:lang w:eastAsia="zh-CN"/>
        </w:rPr>
        <w:t>行业</w:t>
      </w:r>
    </w:p>
    <w:p w14:paraId="07C4811A" w14:textId="33EB9075" w:rsidR="00816B5A" w:rsidRPr="009D08D1" w:rsidRDefault="00816B5A"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proofErr w:type="spellStart"/>
      <w:r w:rsidRPr="009D08D1">
        <w:rPr>
          <w:sz w:val="24"/>
          <w:szCs w:val="24"/>
          <w:lang w:eastAsia="zh-CN"/>
        </w:rPr>
        <w:t>Induglob</w:t>
      </w:r>
      <w:proofErr w:type="spellEnd"/>
      <w:r w:rsidR="001B43CC">
        <w:rPr>
          <w:rFonts w:hint="eastAsia"/>
          <w:sz w:val="24"/>
          <w:szCs w:val="24"/>
          <w:lang w:eastAsia="zh-CN"/>
        </w:rPr>
        <w:t>公司</w:t>
      </w:r>
      <w:r w:rsidRPr="009D08D1">
        <w:rPr>
          <w:sz w:val="24"/>
          <w:szCs w:val="24"/>
          <w:lang w:eastAsia="zh-CN"/>
        </w:rPr>
        <w:t>是唯一一家使用</w:t>
      </w:r>
      <w:r w:rsidR="0073306E">
        <w:rPr>
          <w:sz w:val="24"/>
          <w:szCs w:val="24"/>
          <w:lang w:eastAsia="zh-CN"/>
        </w:rPr>
        <w:t>氢氟碳化物</w:t>
      </w:r>
      <w:r w:rsidRPr="009D08D1">
        <w:rPr>
          <w:sz w:val="24"/>
          <w:szCs w:val="24"/>
          <w:lang w:eastAsia="zh-CN"/>
        </w:rPr>
        <w:t>的家用和</w:t>
      </w:r>
      <w:r w:rsidRPr="007074A0">
        <w:rPr>
          <w:sz w:val="24"/>
          <w:szCs w:val="24"/>
          <w:lang w:eastAsia="zh-CN"/>
        </w:rPr>
        <w:t>独立</w:t>
      </w:r>
      <w:r w:rsidR="00A31D01" w:rsidRPr="007074A0">
        <w:rPr>
          <w:rFonts w:hint="eastAsia"/>
          <w:sz w:val="24"/>
          <w:szCs w:val="24"/>
          <w:lang w:eastAsia="zh-CN"/>
        </w:rPr>
        <w:t>式</w:t>
      </w:r>
      <w:r w:rsidRPr="009D08D1">
        <w:rPr>
          <w:sz w:val="24"/>
          <w:szCs w:val="24"/>
          <w:lang w:eastAsia="zh-CN"/>
        </w:rPr>
        <w:t>商用冰箱的本地制造商，目前正在多边基金的援助下从使用</w:t>
      </w:r>
      <w:r w:rsidRPr="009D08D1">
        <w:rPr>
          <w:sz w:val="24"/>
          <w:szCs w:val="24"/>
          <w:lang w:eastAsia="zh-CN"/>
        </w:rPr>
        <w:t xml:space="preserve">HFC-134a </w:t>
      </w:r>
      <w:r w:rsidR="00992A46">
        <w:rPr>
          <w:sz w:val="24"/>
          <w:szCs w:val="24"/>
          <w:lang w:eastAsia="zh-CN"/>
        </w:rPr>
        <w:t>（</w:t>
      </w:r>
      <w:r w:rsidRPr="009D08D1">
        <w:rPr>
          <w:sz w:val="24"/>
          <w:szCs w:val="24"/>
          <w:lang w:eastAsia="zh-CN"/>
        </w:rPr>
        <w:t>10.42</w:t>
      </w:r>
      <w:r w:rsidRPr="009D08D1">
        <w:rPr>
          <w:sz w:val="24"/>
          <w:szCs w:val="24"/>
          <w:lang w:eastAsia="zh-CN"/>
        </w:rPr>
        <w:t>公吨</w:t>
      </w:r>
      <w:r w:rsidR="00992A46">
        <w:rPr>
          <w:sz w:val="24"/>
          <w:szCs w:val="24"/>
          <w:lang w:eastAsia="zh-CN"/>
        </w:rPr>
        <w:t>）</w:t>
      </w:r>
      <w:r w:rsidRPr="009D08D1">
        <w:rPr>
          <w:sz w:val="24"/>
          <w:szCs w:val="24"/>
          <w:lang w:eastAsia="zh-CN"/>
        </w:rPr>
        <w:t>转向使用</w:t>
      </w:r>
      <w:r w:rsidRPr="009D08D1">
        <w:rPr>
          <w:sz w:val="24"/>
          <w:szCs w:val="24"/>
          <w:lang w:eastAsia="zh-CN"/>
        </w:rPr>
        <w:t>R</w:t>
      </w:r>
      <w:r w:rsidR="00B547CC">
        <w:rPr>
          <w:rFonts w:hint="eastAsia"/>
          <w:sz w:val="24"/>
          <w:szCs w:val="24"/>
          <w:lang w:eastAsia="zh-CN"/>
        </w:rPr>
        <w:t>-</w:t>
      </w:r>
      <w:r w:rsidRPr="009D08D1">
        <w:rPr>
          <w:sz w:val="24"/>
          <w:szCs w:val="24"/>
          <w:lang w:eastAsia="zh-CN"/>
        </w:rPr>
        <w:t>600a</w:t>
      </w:r>
      <w:r w:rsidRPr="009D08D1">
        <w:rPr>
          <w:sz w:val="24"/>
          <w:szCs w:val="24"/>
          <w:lang w:eastAsia="zh-CN"/>
        </w:rPr>
        <w:t>和</w:t>
      </w:r>
      <w:r w:rsidRPr="009D08D1">
        <w:rPr>
          <w:sz w:val="24"/>
          <w:szCs w:val="24"/>
          <w:lang w:eastAsia="zh-CN"/>
        </w:rPr>
        <w:t>R</w:t>
      </w:r>
      <w:r w:rsidR="00B547CC">
        <w:rPr>
          <w:rFonts w:hint="eastAsia"/>
          <w:sz w:val="24"/>
          <w:szCs w:val="24"/>
          <w:lang w:eastAsia="zh-CN"/>
        </w:rPr>
        <w:t>-</w:t>
      </w:r>
      <w:r w:rsidRPr="009D08D1">
        <w:rPr>
          <w:sz w:val="24"/>
          <w:szCs w:val="24"/>
          <w:lang w:eastAsia="zh-CN"/>
        </w:rPr>
        <w:t>290</w:t>
      </w:r>
      <w:r w:rsidRPr="009D08D1">
        <w:rPr>
          <w:sz w:val="24"/>
          <w:szCs w:val="24"/>
          <w:lang w:eastAsia="zh-CN"/>
        </w:rPr>
        <w:t>。虽然</w:t>
      </w:r>
      <w:r w:rsidR="00B547CC">
        <w:rPr>
          <w:rFonts w:hint="eastAsia"/>
          <w:sz w:val="24"/>
          <w:szCs w:val="24"/>
          <w:lang w:eastAsia="zh-CN"/>
        </w:rPr>
        <w:t>厄瓜多尔</w:t>
      </w:r>
      <w:r w:rsidRPr="009D08D1">
        <w:rPr>
          <w:sz w:val="24"/>
          <w:szCs w:val="24"/>
          <w:lang w:eastAsia="zh-CN"/>
        </w:rPr>
        <w:t>还有其他企业仍在进口此类设备，但</w:t>
      </w:r>
      <w:r w:rsidR="00B547CC">
        <w:rPr>
          <w:rFonts w:hint="eastAsia"/>
          <w:sz w:val="24"/>
          <w:szCs w:val="24"/>
          <w:lang w:eastAsia="zh-CN"/>
        </w:rPr>
        <w:t>国家</w:t>
      </w:r>
      <w:r w:rsidRPr="009D08D1">
        <w:rPr>
          <w:sz w:val="24"/>
          <w:szCs w:val="24"/>
          <w:lang w:eastAsia="zh-CN"/>
        </w:rPr>
        <w:t>已经制定了禁止进口和生产使用</w:t>
      </w:r>
      <w:r w:rsidRPr="009D08D1">
        <w:rPr>
          <w:sz w:val="24"/>
          <w:szCs w:val="24"/>
          <w:lang w:eastAsia="zh-CN"/>
        </w:rPr>
        <w:t>HFC-134a</w:t>
      </w:r>
      <w:r w:rsidRPr="009D08D1">
        <w:rPr>
          <w:sz w:val="24"/>
          <w:szCs w:val="24"/>
          <w:lang w:eastAsia="zh-CN"/>
        </w:rPr>
        <w:t>的家用冰箱的禁令，预计将在</w:t>
      </w:r>
      <w:proofErr w:type="spellStart"/>
      <w:r w:rsidRPr="009D08D1">
        <w:rPr>
          <w:sz w:val="24"/>
          <w:szCs w:val="24"/>
          <w:lang w:eastAsia="zh-CN"/>
        </w:rPr>
        <w:t>Induglob</w:t>
      </w:r>
      <w:proofErr w:type="spellEnd"/>
      <w:r w:rsidR="00A31D01">
        <w:rPr>
          <w:rFonts w:hint="eastAsia"/>
          <w:sz w:val="24"/>
          <w:szCs w:val="24"/>
          <w:lang w:eastAsia="zh-CN"/>
        </w:rPr>
        <w:t>转型</w:t>
      </w:r>
      <w:r w:rsidRPr="009D08D1">
        <w:rPr>
          <w:sz w:val="24"/>
          <w:szCs w:val="24"/>
          <w:lang w:eastAsia="zh-CN"/>
        </w:rPr>
        <w:t>项目完成后生效，包括</w:t>
      </w:r>
      <w:r w:rsidR="007074A0">
        <w:rPr>
          <w:rFonts w:hint="eastAsia"/>
          <w:sz w:val="24"/>
          <w:szCs w:val="24"/>
          <w:lang w:eastAsia="zh-CN"/>
        </w:rPr>
        <w:t>禁止</w:t>
      </w:r>
      <w:r w:rsidRPr="009D08D1">
        <w:rPr>
          <w:sz w:val="24"/>
          <w:szCs w:val="24"/>
          <w:lang w:eastAsia="zh-CN"/>
        </w:rPr>
        <w:t>HFC-134a</w:t>
      </w:r>
      <w:r w:rsidRPr="009D08D1">
        <w:rPr>
          <w:sz w:val="24"/>
          <w:szCs w:val="24"/>
          <w:lang w:eastAsia="zh-CN"/>
        </w:rPr>
        <w:t>商用独立</w:t>
      </w:r>
      <w:r w:rsidR="00A31D01">
        <w:rPr>
          <w:rFonts w:hint="eastAsia"/>
          <w:sz w:val="24"/>
          <w:szCs w:val="24"/>
          <w:lang w:eastAsia="zh-CN"/>
        </w:rPr>
        <w:t>式</w:t>
      </w:r>
      <w:r w:rsidRPr="009D08D1">
        <w:rPr>
          <w:sz w:val="24"/>
          <w:szCs w:val="24"/>
          <w:lang w:eastAsia="zh-CN"/>
        </w:rPr>
        <w:t>设备。</w:t>
      </w:r>
    </w:p>
    <w:p w14:paraId="18996896" w14:textId="6F11AD52" w:rsidR="00816B5A" w:rsidRPr="007B4288" w:rsidRDefault="00A31D01"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7B4288">
        <w:rPr>
          <w:rFonts w:hint="eastAsia"/>
          <w:sz w:val="24"/>
          <w:szCs w:val="24"/>
          <w:lang w:eastAsia="zh-CN"/>
        </w:rPr>
        <w:t>移动</w:t>
      </w:r>
      <w:r w:rsidR="00816B5A" w:rsidRPr="007B4288">
        <w:rPr>
          <w:sz w:val="24"/>
          <w:szCs w:val="24"/>
          <w:lang w:eastAsia="zh-CN"/>
        </w:rPr>
        <w:t>空调行业有三家组装商</w:t>
      </w:r>
      <w:r w:rsidR="007B4288">
        <w:rPr>
          <w:rFonts w:hint="eastAsia"/>
          <w:sz w:val="24"/>
          <w:szCs w:val="24"/>
          <w:lang w:eastAsia="zh-CN"/>
        </w:rPr>
        <w:t>在</w:t>
      </w:r>
      <w:r w:rsidR="00816B5A" w:rsidRPr="007B4288">
        <w:rPr>
          <w:sz w:val="24"/>
          <w:szCs w:val="24"/>
          <w:lang w:eastAsia="zh-CN"/>
        </w:rPr>
        <w:t>汽车、皮卡、运动型多功能车</w:t>
      </w:r>
      <w:r w:rsidR="007B4288">
        <w:rPr>
          <w:rFonts w:hint="eastAsia"/>
          <w:sz w:val="24"/>
          <w:szCs w:val="24"/>
          <w:lang w:eastAsia="zh-CN"/>
        </w:rPr>
        <w:t>和</w:t>
      </w:r>
      <w:r w:rsidR="007B4288" w:rsidRPr="007B4288">
        <w:rPr>
          <w:rFonts w:hint="eastAsia"/>
          <w:sz w:val="24"/>
          <w:szCs w:val="24"/>
          <w:lang w:eastAsia="zh-CN"/>
        </w:rPr>
        <w:t>箱型</w:t>
      </w:r>
      <w:r w:rsidR="00816B5A" w:rsidRPr="007B4288">
        <w:rPr>
          <w:sz w:val="24"/>
          <w:szCs w:val="24"/>
          <w:lang w:eastAsia="zh-CN"/>
        </w:rPr>
        <w:t>车的空调装置</w:t>
      </w:r>
      <w:r w:rsidR="007B4288">
        <w:rPr>
          <w:rFonts w:hint="eastAsia"/>
          <w:sz w:val="24"/>
          <w:szCs w:val="24"/>
          <w:lang w:eastAsia="zh-CN"/>
        </w:rPr>
        <w:t>中</w:t>
      </w:r>
      <w:r w:rsidR="007B4288" w:rsidRPr="007B4288">
        <w:rPr>
          <w:rFonts w:hint="eastAsia"/>
          <w:sz w:val="24"/>
          <w:szCs w:val="24"/>
          <w:lang w:eastAsia="zh-CN"/>
        </w:rPr>
        <w:t>使用</w:t>
      </w:r>
      <w:r w:rsidR="007B4288" w:rsidRPr="007B4288">
        <w:rPr>
          <w:sz w:val="24"/>
          <w:szCs w:val="24"/>
          <w:lang w:eastAsia="zh-CN"/>
        </w:rPr>
        <w:t>氢氟碳化物</w:t>
      </w:r>
      <w:r w:rsidRPr="007B4288">
        <w:rPr>
          <w:rFonts w:hint="eastAsia"/>
          <w:sz w:val="24"/>
          <w:szCs w:val="24"/>
          <w:lang w:eastAsia="zh-CN"/>
        </w:rPr>
        <w:t>：</w:t>
      </w:r>
      <w:r w:rsidR="007B4288" w:rsidRPr="007B4288">
        <w:rPr>
          <w:sz w:val="24"/>
          <w:szCs w:val="24"/>
        </w:rPr>
        <w:t>General Motors</w:t>
      </w:r>
      <w:r w:rsidR="00816B5A" w:rsidRPr="007B4288">
        <w:rPr>
          <w:sz w:val="24"/>
          <w:szCs w:val="24"/>
          <w:lang w:eastAsia="zh-CN"/>
        </w:rPr>
        <w:t>、</w:t>
      </w:r>
      <w:proofErr w:type="spellStart"/>
      <w:r w:rsidR="00816B5A" w:rsidRPr="007B4288">
        <w:rPr>
          <w:sz w:val="24"/>
          <w:szCs w:val="24"/>
          <w:lang w:eastAsia="zh-CN"/>
        </w:rPr>
        <w:t>Aymesa</w:t>
      </w:r>
      <w:proofErr w:type="spellEnd"/>
      <w:r w:rsidR="00816B5A" w:rsidRPr="007B4288">
        <w:rPr>
          <w:sz w:val="24"/>
          <w:szCs w:val="24"/>
          <w:lang w:eastAsia="zh-CN"/>
        </w:rPr>
        <w:t>和</w:t>
      </w:r>
      <w:proofErr w:type="spellStart"/>
      <w:r w:rsidR="00816B5A" w:rsidRPr="007B4288">
        <w:rPr>
          <w:sz w:val="24"/>
          <w:szCs w:val="24"/>
          <w:lang w:eastAsia="zh-CN"/>
        </w:rPr>
        <w:t>Ciauto</w:t>
      </w:r>
      <w:proofErr w:type="spellEnd"/>
      <w:r w:rsidR="00816B5A" w:rsidRPr="007B4288">
        <w:rPr>
          <w:sz w:val="24"/>
          <w:szCs w:val="24"/>
          <w:lang w:eastAsia="zh-CN"/>
        </w:rPr>
        <w:t>。在新型车辆制造中，</w:t>
      </w:r>
      <w:r w:rsidR="007B4288" w:rsidRPr="007B4288">
        <w:rPr>
          <w:rFonts w:hint="eastAsia"/>
          <w:sz w:val="24"/>
          <w:szCs w:val="24"/>
          <w:lang w:eastAsia="zh-CN"/>
        </w:rPr>
        <w:t>越来越多使用</w:t>
      </w:r>
      <w:r w:rsidR="00816B5A" w:rsidRPr="007B4288">
        <w:rPr>
          <w:sz w:val="24"/>
          <w:szCs w:val="24"/>
          <w:lang w:eastAsia="zh-CN"/>
        </w:rPr>
        <w:t>HFO-1234yf</w:t>
      </w:r>
      <w:r w:rsidR="00816B5A" w:rsidRPr="007B4288">
        <w:rPr>
          <w:sz w:val="24"/>
          <w:szCs w:val="24"/>
          <w:lang w:eastAsia="zh-CN"/>
        </w:rPr>
        <w:t>作为</w:t>
      </w:r>
      <w:r w:rsidR="00816B5A" w:rsidRPr="007B4288">
        <w:rPr>
          <w:sz w:val="24"/>
          <w:szCs w:val="24"/>
          <w:lang w:eastAsia="zh-CN"/>
        </w:rPr>
        <w:t>HFC-134a</w:t>
      </w:r>
      <w:r w:rsidR="00816B5A" w:rsidRPr="007B4288">
        <w:rPr>
          <w:sz w:val="24"/>
          <w:szCs w:val="24"/>
          <w:lang w:eastAsia="zh-CN"/>
        </w:rPr>
        <w:t>的替代品。</w:t>
      </w:r>
    </w:p>
    <w:p w14:paraId="504E076D" w14:textId="29F96603" w:rsidR="00816B5A" w:rsidRPr="009D08D1" w:rsidRDefault="00816B5A"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2022</w:t>
      </w:r>
      <w:r w:rsidRPr="009D08D1">
        <w:rPr>
          <w:sz w:val="24"/>
          <w:szCs w:val="24"/>
          <w:lang w:eastAsia="zh-CN"/>
        </w:rPr>
        <w:t>年消防</w:t>
      </w:r>
      <w:r w:rsidR="007B4288">
        <w:rPr>
          <w:rFonts w:hint="eastAsia"/>
          <w:sz w:val="24"/>
          <w:szCs w:val="24"/>
          <w:lang w:eastAsia="zh-CN"/>
        </w:rPr>
        <w:t>次级</w:t>
      </w:r>
      <w:r w:rsidRPr="009D08D1">
        <w:rPr>
          <w:sz w:val="24"/>
          <w:szCs w:val="24"/>
          <w:lang w:eastAsia="zh-CN"/>
        </w:rPr>
        <w:t>行业</w:t>
      </w:r>
      <w:r w:rsidR="007B4288">
        <w:rPr>
          <w:rFonts w:hint="eastAsia"/>
          <w:sz w:val="24"/>
          <w:szCs w:val="24"/>
          <w:lang w:eastAsia="zh-CN"/>
        </w:rPr>
        <w:t>的</w:t>
      </w:r>
      <w:r w:rsidR="007B4288">
        <w:rPr>
          <w:sz w:val="24"/>
          <w:szCs w:val="24"/>
          <w:lang w:eastAsia="zh-CN"/>
        </w:rPr>
        <w:t>氢氟碳化物</w:t>
      </w:r>
      <w:r w:rsidR="007B4288">
        <w:rPr>
          <w:rFonts w:hint="eastAsia"/>
          <w:sz w:val="24"/>
          <w:szCs w:val="24"/>
          <w:lang w:eastAsia="zh-CN"/>
        </w:rPr>
        <w:t>消费量</w:t>
      </w:r>
      <w:r w:rsidRPr="009D08D1">
        <w:rPr>
          <w:sz w:val="24"/>
          <w:szCs w:val="24"/>
          <w:lang w:eastAsia="zh-CN"/>
        </w:rPr>
        <w:t>约</w:t>
      </w:r>
      <w:r w:rsidR="007B4288">
        <w:rPr>
          <w:rFonts w:hint="eastAsia"/>
          <w:sz w:val="24"/>
          <w:szCs w:val="24"/>
          <w:lang w:eastAsia="zh-CN"/>
        </w:rPr>
        <w:t>为</w:t>
      </w:r>
      <w:r w:rsidRPr="009D08D1">
        <w:rPr>
          <w:sz w:val="24"/>
          <w:szCs w:val="24"/>
          <w:lang w:eastAsia="zh-CN"/>
        </w:rPr>
        <w:t>1.13</w:t>
      </w:r>
      <w:r w:rsidRPr="009D08D1">
        <w:rPr>
          <w:sz w:val="24"/>
          <w:szCs w:val="24"/>
          <w:lang w:eastAsia="zh-CN"/>
        </w:rPr>
        <w:t>公吨</w:t>
      </w:r>
      <w:r w:rsidR="00993C64">
        <w:rPr>
          <w:rFonts w:hint="eastAsia"/>
          <w:sz w:val="24"/>
          <w:szCs w:val="24"/>
          <w:lang w:eastAsia="zh-CN"/>
        </w:rPr>
        <w:t>，即</w:t>
      </w:r>
      <w:r w:rsidRPr="009D08D1">
        <w:rPr>
          <w:sz w:val="24"/>
          <w:szCs w:val="24"/>
          <w:lang w:eastAsia="zh-CN"/>
        </w:rPr>
        <w:t>3</w:t>
      </w:r>
      <w:r w:rsidR="00993C64">
        <w:rPr>
          <w:sz w:val="24"/>
          <w:szCs w:val="24"/>
          <w:lang w:eastAsia="zh-CN"/>
        </w:rPr>
        <w:t>,</w:t>
      </w:r>
      <w:r w:rsidRPr="009D08D1">
        <w:rPr>
          <w:sz w:val="24"/>
          <w:szCs w:val="24"/>
          <w:lang w:eastAsia="zh-CN"/>
        </w:rPr>
        <w:t>896</w:t>
      </w:r>
      <w:r w:rsidRPr="009D08D1">
        <w:rPr>
          <w:sz w:val="24"/>
          <w:szCs w:val="24"/>
          <w:lang w:eastAsia="zh-CN"/>
        </w:rPr>
        <w:t>二氧化碳当量吨，主要</w:t>
      </w:r>
      <w:r w:rsidR="00993C64">
        <w:rPr>
          <w:rFonts w:hint="eastAsia"/>
          <w:sz w:val="24"/>
          <w:szCs w:val="24"/>
          <w:lang w:eastAsia="zh-CN"/>
        </w:rPr>
        <w:t>是</w:t>
      </w:r>
      <w:r w:rsidR="00993C64" w:rsidRPr="009D08D1">
        <w:rPr>
          <w:sz w:val="24"/>
          <w:szCs w:val="24"/>
          <w:lang w:eastAsia="zh-CN"/>
        </w:rPr>
        <w:t>HFC-227ea</w:t>
      </w:r>
      <w:r w:rsidR="00993C64" w:rsidRPr="009D08D1">
        <w:rPr>
          <w:sz w:val="24"/>
          <w:szCs w:val="24"/>
          <w:lang w:eastAsia="zh-CN"/>
        </w:rPr>
        <w:t>和</w:t>
      </w:r>
      <w:r w:rsidR="00993C64" w:rsidRPr="009D08D1">
        <w:rPr>
          <w:sz w:val="24"/>
          <w:szCs w:val="24"/>
          <w:lang w:eastAsia="zh-CN"/>
        </w:rPr>
        <w:t>HFC-125</w:t>
      </w:r>
      <w:r w:rsidR="00993C64">
        <w:rPr>
          <w:rFonts w:hint="eastAsia"/>
          <w:sz w:val="24"/>
          <w:szCs w:val="24"/>
          <w:lang w:eastAsia="zh-CN"/>
        </w:rPr>
        <w:t>，</w:t>
      </w:r>
      <w:r w:rsidR="00CE2F93">
        <w:rPr>
          <w:rFonts w:hint="eastAsia"/>
          <w:sz w:val="24"/>
          <w:szCs w:val="24"/>
          <w:lang w:eastAsia="zh-CN"/>
        </w:rPr>
        <w:t>用于扑灭</w:t>
      </w:r>
      <w:r w:rsidRPr="009D08D1">
        <w:rPr>
          <w:sz w:val="24"/>
          <w:szCs w:val="24"/>
          <w:lang w:eastAsia="zh-CN"/>
        </w:rPr>
        <w:t>A</w:t>
      </w:r>
      <w:r w:rsidRPr="009D08D1">
        <w:rPr>
          <w:sz w:val="24"/>
          <w:szCs w:val="24"/>
          <w:lang w:eastAsia="zh-CN"/>
        </w:rPr>
        <w:t>、</w:t>
      </w:r>
      <w:r w:rsidRPr="009D08D1">
        <w:rPr>
          <w:sz w:val="24"/>
          <w:szCs w:val="24"/>
          <w:lang w:eastAsia="zh-CN"/>
        </w:rPr>
        <w:t>B</w:t>
      </w:r>
      <w:r w:rsidR="00993C64">
        <w:rPr>
          <w:rFonts w:hint="eastAsia"/>
          <w:sz w:val="24"/>
          <w:szCs w:val="24"/>
          <w:lang w:eastAsia="zh-CN"/>
        </w:rPr>
        <w:t>、</w:t>
      </w:r>
      <w:r w:rsidRPr="009D08D1">
        <w:rPr>
          <w:sz w:val="24"/>
          <w:szCs w:val="24"/>
          <w:lang w:eastAsia="zh-CN"/>
        </w:rPr>
        <w:t>C</w:t>
      </w:r>
      <w:r w:rsidRPr="009D08D1">
        <w:rPr>
          <w:sz w:val="24"/>
          <w:szCs w:val="24"/>
          <w:lang w:eastAsia="zh-CN"/>
        </w:rPr>
        <w:t>类火灾</w:t>
      </w:r>
      <w:r w:rsidR="00CE2F93">
        <w:rPr>
          <w:rFonts w:hint="eastAsia"/>
          <w:sz w:val="24"/>
          <w:szCs w:val="24"/>
          <w:lang w:eastAsia="zh-CN"/>
        </w:rPr>
        <w:t>、</w:t>
      </w:r>
      <w:r w:rsidR="00CE2F93" w:rsidRPr="009D08D1">
        <w:rPr>
          <w:sz w:val="24"/>
          <w:szCs w:val="24"/>
          <w:lang w:eastAsia="zh-CN"/>
        </w:rPr>
        <w:t>不用水</w:t>
      </w:r>
      <w:r w:rsidR="00CE2F93">
        <w:rPr>
          <w:rFonts w:hint="eastAsia"/>
          <w:sz w:val="24"/>
          <w:szCs w:val="24"/>
          <w:lang w:eastAsia="zh-CN"/>
        </w:rPr>
        <w:t>不留</w:t>
      </w:r>
      <w:r w:rsidR="00CE2F93" w:rsidRPr="009D08D1">
        <w:rPr>
          <w:sz w:val="24"/>
          <w:szCs w:val="24"/>
          <w:lang w:eastAsia="zh-CN"/>
        </w:rPr>
        <w:t>有害化学残留物</w:t>
      </w:r>
      <w:r w:rsidR="00CE2F93">
        <w:rPr>
          <w:rFonts w:hint="eastAsia"/>
          <w:sz w:val="24"/>
          <w:szCs w:val="24"/>
          <w:lang w:eastAsia="zh-CN"/>
        </w:rPr>
        <w:t>的</w:t>
      </w:r>
      <w:r w:rsidR="00993C64">
        <w:rPr>
          <w:rFonts w:hint="eastAsia"/>
          <w:sz w:val="24"/>
          <w:szCs w:val="24"/>
          <w:lang w:eastAsia="zh-CN"/>
        </w:rPr>
        <w:t>手提</w:t>
      </w:r>
      <w:r w:rsidRPr="009D08D1">
        <w:rPr>
          <w:sz w:val="24"/>
          <w:szCs w:val="24"/>
          <w:lang w:eastAsia="zh-CN"/>
        </w:rPr>
        <w:t>式灭火器和加压</w:t>
      </w:r>
      <w:r w:rsidR="00CE2F93">
        <w:rPr>
          <w:rFonts w:hint="eastAsia"/>
          <w:sz w:val="24"/>
          <w:szCs w:val="24"/>
          <w:lang w:eastAsia="zh-CN"/>
        </w:rPr>
        <w:t>式</w:t>
      </w:r>
      <w:r w:rsidRPr="009D08D1">
        <w:rPr>
          <w:sz w:val="24"/>
          <w:szCs w:val="24"/>
          <w:lang w:eastAsia="zh-CN"/>
        </w:rPr>
        <w:t>灭火系统。玻璃制造行业也</w:t>
      </w:r>
      <w:r w:rsidR="00993C64">
        <w:rPr>
          <w:rFonts w:hint="eastAsia"/>
          <w:sz w:val="24"/>
          <w:szCs w:val="24"/>
          <w:lang w:eastAsia="zh-CN"/>
        </w:rPr>
        <w:t>消费了</w:t>
      </w:r>
      <w:r w:rsidRPr="009D08D1">
        <w:rPr>
          <w:sz w:val="24"/>
          <w:szCs w:val="24"/>
          <w:lang w:eastAsia="zh-CN"/>
        </w:rPr>
        <w:t>少量</w:t>
      </w:r>
      <w:r w:rsidRPr="009D08D1">
        <w:rPr>
          <w:sz w:val="24"/>
          <w:szCs w:val="24"/>
          <w:lang w:eastAsia="zh-CN"/>
        </w:rPr>
        <w:t>HFC-152a</w:t>
      </w:r>
      <w:r w:rsidR="00992A46">
        <w:rPr>
          <w:sz w:val="24"/>
          <w:szCs w:val="24"/>
          <w:lang w:eastAsia="zh-CN"/>
        </w:rPr>
        <w:t>（</w:t>
      </w:r>
      <w:r w:rsidRPr="009D08D1">
        <w:rPr>
          <w:sz w:val="24"/>
          <w:szCs w:val="24"/>
          <w:lang w:eastAsia="zh-CN"/>
        </w:rPr>
        <w:t>3.67</w:t>
      </w:r>
      <w:r w:rsidRPr="009D08D1">
        <w:rPr>
          <w:sz w:val="24"/>
          <w:szCs w:val="24"/>
          <w:lang w:eastAsia="zh-CN"/>
        </w:rPr>
        <w:t>公吨</w:t>
      </w:r>
      <w:r w:rsidR="00993C64">
        <w:rPr>
          <w:rFonts w:hint="eastAsia"/>
          <w:sz w:val="24"/>
          <w:szCs w:val="24"/>
          <w:lang w:eastAsia="zh-CN"/>
        </w:rPr>
        <w:t>，即</w:t>
      </w:r>
      <w:r w:rsidRPr="009D08D1">
        <w:rPr>
          <w:sz w:val="24"/>
          <w:szCs w:val="24"/>
          <w:lang w:eastAsia="zh-CN"/>
        </w:rPr>
        <w:t>455</w:t>
      </w:r>
      <w:r w:rsidRPr="009D08D1">
        <w:rPr>
          <w:sz w:val="24"/>
          <w:szCs w:val="24"/>
          <w:lang w:eastAsia="zh-CN"/>
        </w:rPr>
        <w:t>二氧化碳当量吨</w:t>
      </w:r>
      <w:r w:rsidR="00992A46">
        <w:rPr>
          <w:sz w:val="24"/>
          <w:szCs w:val="24"/>
          <w:lang w:eastAsia="zh-CN"/>
        </w:rPr>
        <w:t>）</w:t>
      </w:r>
      <w:r w:rsidRPr="009D08D1">
        <w:rPr>
          <w:sz w:val="24"/>
          <w:szCs w:val="24"/>
          <w:lang w:eastAsia="zh-CN"/>
        </w:rPr>
        <w:t>。</w:t>
      </w:r>
    </w:p>
    <w:p w14:paraId="5C7FBEA2" w14:textId="6AF21076" w:rsidR="00816B5A" w:rsidRPr="009D08D1" w:rsidRDefault="00816B5A"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2022</w:t>
      </w:r>
      <w:r w:rsidRPr="009D08D1">
        <w:rPr>
          <w:sz w:val="24"/>
          <w:szCs w:val="24"/>
          <w:lang w:eastAsia="zh-CN"/>
        </w:rPr>
        <w:t>年聚氨酯泡沫</w:t>
      </w:r>
      <w:r w:rsidR="00CE2F93">
        <w:rPr>
          <w:rFonts w:hint="eastAsia"/>
          <w:sz w:val="24"/>
          <w:szCs w:val="24"/>
          <w:lang w:eastAsia="zh-CN"/>
        </w:rPr>
        <w:t>塑料</w:t>
      </w:r>
      <w:r w:rsidRPr="009D08D1">
        <w:rPr>
          <w:sz w:val="24"/>
          <w:szCs w:val="24"/>
          <w:lang w:eastAsia="zh-CN"/>
        </w:rPr>
        <w:t>行业</w:t>
      </w:r>
      <w:r w:rsidR="00B61780">
        <w:rPr>
          <w:rFonts w:hint="eastAsia"/>
          <w:sz w:val="24"/>
          <w:szCs w:val="24"/>
          <w:lang w:eastAsia="zh-CN"/>
        </w:rPr>
        <w:t>列报了</w:t>
      </w:r>
      <w:r w:rsidRPr="009D08D1">
        <w:rPr>
          <w:sz w:val="24"/>
          <w:szCs w:val="24"/>
          <w:lang w:eastAsia="zh-CN"/>
        </w:rPr>
        <w:t>进口预混多元醇</w:t>
      </w:r>
      <w:r w:rsidR="00CE2F93">
        <w:rPr>
          <w:rFonts w:hint="eastAsia"/>
          <w:sz w:val="24"/>
          <w:szCs w:val="24"/>
          <w:lang w:eastAsia="zh-CN"/>
        </w:rPr>
        <w:t>所含</w:t>
      </w:r>
      <w:r w:rsidRPr="009D08D1">
        <w:rPr>
          <w:sz w:val="24"/>
          <w:szCs w:val="24"/>
          <w:lang w:eastAsia="zh-CN"/>
        </w:rPr>
        <w:t>HFC</w:t>
      </w:r>
      <w:r w:rsidR="00CE2F93">
        <w:rPr>
          <w:rFonts w:hint="eastAsia"/>
          <w:sz w:val="24"/>
          <w:szCs w:val="24"/>
          <w:lang w:eastAsia="zh-CN"/>
        </w:rPr>
        <w:t>-</w:t>
      </w:r>
      <w:r w:rsidRPr="009D08D1">
        <w:rPr>
          <w:sz w:val="24"/>
          <w:szCs w:val="24"/>
          <w:lang w:eastAsia="zh-CN"/>
        </w:rPr>
        <w:t>365mfc/HFC</w:t>
      </w:r>
      <w:r w:rsidR="00CE2F93">
        <w:rPr>
          <w:rFonts w:hint="eastAsia"/>
          <w:sz w:val="24"/>
          <w:szCs w:val="24"/>
          <w:lang w:eastAsia="zh-CN"/>
        </w:rPr>
        <w:t>-</w:t>
      </w:r>
      <w:r w:rsidRPr="009D08D1">
        <w:rPr>
          <w:sz w:val="24"/>
          <w:szCs w:val="24"/>
          <w:lang w:eastAsia="zh-CN"/>
        </w:rPr>
        <w:t>227ea</w:t>
      </w:r>
      <w:r w:rsidRPr="009D08D1">
        <w:rPr>
          <w:sz w:val="24"/>
          <w:szCs w:val="24"/>
          <w:lang w:eastAsia="zh-CN"/>
        </w:rPr>
        <w:t>混合物</w:t>
      </w:r>
      <w:r w:rsidR="00CE2F93">
        <w:rPr>
          <w:rFonts w:hint="eastAsia"/>
          <w:sz w:val="24"/>
          <w:szCs w:val="24"/>
          <w:lang w:eastAsia="zh-CN"/>
        </w:rPr>
        <w:t>消费量</w:t>
      </w:r>
      <w:r w:rsidR="00992A46">
        <w:rPr>
          <w:sz w:val="24"/>
          <w:szCs w:val="24"/>
          <w:lang w:eastAsia="zh-CN"/>
        </w:rPr>
        <w:t>（</w:t>
      </w:r>
      <w:r w:rsidRPr="009D08D1">
        <w:rPr>
          <w:sz w:val="24"/>
          <w:szCs w:val="24"/>
          <w:lang w:eastAsia="zh-CN"/>
        </w:rPr>
        <w:t>156.24</w:t>
      </w:r>
      <w:r w:rsidRPr="009D08D1">
        <w:rPr>
          <w:sz w:val="24"/>
          <w:szCs w:val="24"/>
          <w:lang w:eastAsia="zh-CN"/>
        </w:rPr>
        <w:t>公吨</w:t>
      </w:r>
      <w:r w:rsidRPr="009D08D1">
        <w:rPr>
          <w:sz w:val="24"/>
          <w:szCs w:val="24"/>
          <w:lang w:eastAsia="zh-CN"/>
        </w:rPr>
        <w:t>HFC-365mfc</w:t>
      </w:r>
      <w:r w:rsidRPr="009D08D1">
        <w:rPr>
          <w:sz w:val="24"/>
          <w:szCs w:val="24"/>
          <w:lang w:eastAsia="zh-CN"/>
        </w:rPr>
        <w:t>和</w:t>
      </w:r>
      <w:r w:rsidRPr="009D08D1">
        <w:rPr>
          <w:sz w:val="24"/>
          <w:szCs w:val="24"/>
          <w:lang w:eastAsia="zh-CN"/>
        </w:rPr>
        <w:t>11.76</w:t>
      </w:r>
      <w:r w:rsidRPr="009D08D1">
        <w:rPr>
          <w:sz w:val="24"/>
          <w:szCs w:val="24"/>
          <w:lang w:eastAsia="zh-CN"/>
        </w:rPr>
        <w:t>公吨</w:t>
      </w:r>
      <w:r w:rsidRPr="009D08D1">
        <w:rPr>
          <w:sz w:val="24"/>
          <w:szCs w:val="24"/>
          <w:lang w:eastAsia="zh-CN"/>
        </w:rPr>
        <w:t>HFC</w:t>
      </w:r>
      <w:r w:rsidR="00CE2F93">
        <w:rPr>
          <w:rFonts w:hint="eastAsia"/>
          <w:sz w:val="24"/>
          <w:szCs w:val="24"/>
          <w:lang w:eastAsia="zh-CN"/>
        </w:rPr>
        <w:t>-</w:t>
      </w:r>
      <w:r w:rsidRPr="009D08D1">
        <w:rPr>
          <w:sz w:val="24"/>
          <w:szCs w:val="24"/>
          <w:lang w:eastAsia="zh-CN"/>
        </w:rPr>
        <w:t>227ea</w:t>
      </w:r>
      <w:r w:rsidR="00992A46">
        <w:rPr>
          <w:sz w:val="24"/>
          <w:szCs w:val="24"/>
          <w:lang w:eastAsia="zh-CN"/>
        </w:rPr>
        <w:t>）</w:t>
      </w:r>
      <w:r w:rsidR="00CE2F93">
        <w:rPr>
          <w:rFonts w:hint="eastAsia"/>
          <w:sz w:val="24"/>
          <w:szCs w:val="24"/>
          <w:lang w:eastAsia="zh-CN"/>
        </w:rPr>
        <w:t>。</w:t>
      </w:r>
      <w:r w:rsidRPr="009D08D1">
        <w:rPr>
          <w:sz w:val="24"/>
          <w:szCs w:val="24"/>
          <w:lang w:eastAsia="zh-CN"/>
        </w:rPr>
        <w:t>这可能是因为该行业最近完全淘汰了</w:t>
      </w:r>
      <w:r w:rsidRPr="009D08D1">
        <w:rPr>
          <w:sz w:val="24"/>
          <w:szCs w:val="24"/>
          <w:lang w:eastAsia="zh-CN"/>
        </w:rPr>
        <w:t>HCFC-141b</w:t>
      </w:r>
      <w:r w:rsidRPr="009D08D1">
        <w:rPr>
          <w:sz w:val="24"/>
          <w:szCs w:val="24"/>
          <w:lang w:eastAsia="zh-CN"/>
        </w:rPr>
        <w:t>。前几年的国家方案报告没有</w:t>
      </w:r>
      <w:r w:rsidR="00CE2F93">
        <w:rPr>
          <w:rFonts w:hint="eastAsia"/>
          <w:sz w:val="24"/>
          <w:szCs w:val="24"/>
          <w:lang w:eastAsia="zh-CN"/>
        </w:rPr>
        <w:t>列报</w:t>
      </w:r>
      <w:r w:rsidRPr="009D08D1">
        <w:rPr>
          <w:sz w:val="24"/>
          <w:szCs w:val="24"/>
          <w:lang w:eastAsia="zh-CN"/>
        </w:rPr>
        <w:t>该</w:t>
      </w:r>
      <w:r w:rsidR="00CE2F93">
        <w:rPr>
          <w:rFonts w:hint="eastAsia"/>
          <w:sz w:val="24"/>
          <w:szCs w:val="24"/>
          <w:lang w:eastAsia="zh-CN"/>
        </w:rPr>
        <w:t>行业</w:t>
      </w:r>
      <w:r w:rsidRPr="009D08D1">
        <w:rPr>
          <w:sz w:val="24"/>
          <w:szCs w:val="24"/>
          <w:lang w:eastAsia="zh-CN"/>
        </w:rPr>
        <w:t>的</w:t>
      </w:r>
      <w:r w:rsidR="0073306E">
        <w:rPr>
          <w:sz w:val="24"/>
          <w:szCs w:val="24"/>
          <w:lang w:eastAsia="zh-CN"/>
        </w:rPr>
        <w:t>氢氟碳化物</w:t>
      </w:r>
      <w:r w:rsidRPr="009D08D1">
        <w:rPr>
          <w:sz w:val="24"/>
          <w:szCs w:val="24"/>
          <w:lang w:eastAsia="zh-CN"/>
        </w:rPr>
        <w:t>消费量。</w:t>
      </w:r>
    </w:p>
    <w:p w14:paraId="2BC1251E" w14:textId="7AAD498C" w:rsidR="00816B5A" w:rsidRPr="00CE2F93" w:rsidRDefault="00816B5A"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CE2F93">
        <w:rPr>
          <w:rFonts w:eastAsia="KaiTi"/>
          <w:sz w:val="24"/>
          <w:szCs w:val="24"/>
          <w:lang w:eastAsia="zh-CN"/>
        </w:rPr>
        <w:t>制冷和空调维修</w:t>
      </w:r>
      <w:r w:rsidR="00CE2F93">
        <w:rPr>
          <w:rFonts w:eastAsia="KaiTi" w:hint="eastAsia"/>
          <w:sz w:val="24"/>
          <w:szCs w:val="24"/>
          <w:lang w:eastAsia="zh-CN"/>
        </w:rPr>
        <w:t>行业</w:t>
      </w:r>
    </w:p>
    <w:p w14:paraId="2BB9C8B1" w14:textId="0C78AAFB" w:rsidR="00816B5A" w:rsidRPr="009D08D1" w:rsidRDefault="00816B5A"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全国大约有</w:t>
      </w:r>
      <w:r w:rsidRPr="009D08D1">
        <w:rPr>
          <w:sz w:val="24"/>
          <w:szCs w:val="24"/>
          <w:lang w:eastAsia="zh-CN"/>
        </w:rPr>
        <w:t>2</w:t>
      </w:r>
      <w:r w:rsidR="00CE2F93">
        <w:rPr>
          <w:rFonts w:hint="eastAsia"/>
          <w:sz w:val="24"/>
          <w:szCs w:val="24"/>
          <w:lang w:eastAsia="zh-CN"/>
        </w:rPr>
        <w:t>,</w:t>
      </w:r>
      <w:r w:rsidRPr="009D08D1">
        <w:rPr>
          <w:sz w:val="24"/>
          <w:szCs w:val="24"/>
          <w:lang w:eastAsia="zh-CN"/>
        </w:rPr>
        <w:t>700</w:t>
      </w:r>
      <w:r w:rsidRPr="009D08D1">
        <w:rPr>
          <w:sz w:val="24"/>
          <w:szCs w:val="24"/>
          <w:lang w:eastAsia="zh-CN"/>
        </w:rPr>
        <w:t>名技术人员和</w:t>
      </w:r>
      <w:r w:rsidRPr="009D08D1">
        <w:rPr>
          <w:sz w:val="24"/>
          <w:szCs w:val="24"/>
          <w:lang w:eastAsia="zh-CN"/>
        </w:rPr>
        <w:t>900</w:t>
      </w:r>
      <w:r w:rsidRPr="009D08D1">
        <w:rPr>
          <w:sz w:val="24"/>
          <w:szCs w:val="24"/>
          <w:lang w:eastAsia="zh-CN"/>
        </w:rPr>
        <w:t>个</w:t>
      </w:r>
      <w:r w:rsidR="00C85BC7">
        <w:rPr>
          <w:sz w:val="24"/>
          <w:szCs w:val="24"/>
          <w:lang w:eastAsia="zh-CN"/>
        </w:rPr>
        <w:t>制冷空调</w:t>
      </w:r>
      <w:r w:rsidRPr="009D08D1">
        <w:rPr>
          <w:sz w:val="24"/>
          <w:szCs w:val="24"/>
          <w:lang w:eastAsia="zh-CN"/>
        </w:rPr>
        <w:t>车间，为</w:t>
      </w:r>
      <w:r w:rsidR="006C106A">
        <w:rPr>
          <w:sz w:val="24"/>
          <w:szCs w:val="24"/>
          <w:lang w:eastAsia="zh-CN"/>
        </w:rPr>
        <w:t>商用</w:t>
      </w:r>
      <w:r w:rsidRPr="009D08D1">
        <w:rPr>
          <w:sz w:val="24"/>
          <w:szCs w:val="24"/>
          <w:lang w:eastAsia="zh-CN"/>
        </w:rPr>
        <w:t>制冷设备</w:t>
      </w:r>
      <w:r w:rsidR="00992A46">
        <w:rPr>
          <w:sz w:val="24"/>
          <w:szCs w:val="24"/>
          <w:lang w:eastAsia="zh-CN"/>
        </w:rPr>
        <w:t>（</w:t>
      </w:r>
      <w:r w:rsidRPr="009D08D1">
        <w:rPr>
          <w:sz w:val="24"/>
          <w:szCs w:val="24"/>
          <w:lang w:eastAsia="zh-CN"/>
        </w:rPr>
        <w:t>独立</w:t>
      </w:r>
      <w:r w:rsidR="00D91DCC">
        <w:rPr>
          <w:rFonts w:hint="eastAsia"/>
          <w:sz w:val="24"/>
          <w:szCs w:val="24"/>
          <w:lang w:eastAsia="zh-CN"/>
        </w:rPr>
        <w:t>式</w:t>
      </w:r>
      <w:r w:rsidRPr="009D08D1">
        <w:rPr>
          <w:sz w:val="24"/>
          <w:szCs w:val="24"/>
          <w:lang w:eastAsia="zh-CN"/>
        </w:rPr>
        <w:t>机组、冷凝</w:t>
      </w:r>
      <w:r w:rsidR="004413F0">
        <w:rPr>
          <w:rFonts w:hint="eastAsia"/>
          <w:sz w:val="24"/>
          <w:szCs w:val="24"/>
          <w:lang w:eastAsia="zh-CN"/>
        </w:rPr>
        <w:t>器</w:t>
      </w:r>
      <w:r w:rsidRPr="009D08D1">
        <w:rPr>
          <w:sz w:val="24"/>
          <w:szCs w:val="24"/>
          <w:lang w:eastAsia="zh-CN"/>
        </w:rPr>
        <w:t>和中央系统</w:t>
      </w:r>
      <w:r w:rsidR="00992A46">
        <w:rPr>
          <w:sz w:val="24"/>
          <w:szCs w:val="24"/>
          <w:lang w:eastAsia="zh-CN"/>
        </w:rPr>
        <w:t>）</w:t>
      </w:r>
      <w:r w:rsidRPr="009D08D1">
        <w:rPr>
          <w:sz w:val="24"/>
          <w:szCs w:val="24"/>
          <w:lang w:eastAsia="zh-CN"/>
        </w:rPr>
        <w:t>、工业制冷设备、住宅和</w:t>
      </w:r>
      <w:r w:rsidR="006C106A">
        <w:rPr>
          <w:sz w:val="24"/>
          <w:szCs w:val="24"/>
          <w:lang w:eastAsia="zh-CN"/>
        </w:rPr>
        <w:t>商用</w:t>
      </w:r>
      <w:r w:rsidRPr="009D08D1">
        <w:rPr>
          <w:sz w:val="24"/>
          <w:szCs w:val="24"/>
          <w:lang w:eastAsia="zh-CN"/>
        </w:rPr>
        <w:t>空调、家用冰箱、</w:t>
      </w:r>
      <w:r w:rsidR="00D91DCC" w:rsidRPr="007074A0">
        <w:rPr>
          <w:rFonts w:hint="eastAsia"/>
          <w:sz w:val="24"/>
          <w:szCs w:val="24"/>
          <w:lang w:eastAsia="zh-CN"/>
        </w:rPr>
        <w:t>冷风机</w:t>
      </w:r>
      <w:r w:rsidRPr="009D08D1">
        <w:rPr>
          <w:sz w:val="24"/>
          <w:szCs w:val="24"/>
          <w:lang w:eastAsia="zh-CN"/>
        </w:rPr>
        <w:t>和其他设备提供服务，如下所述。约</w:t>
      </w:r>
      <w:r w:rsidRPr="009D08D1">
        <w:rPr>
          <w:sz w:val="24"/>
          <w:szCs w:val="24"/>
          <w:lang w:eastAsia="zh-CN"/>
        </w:rPr>
        <w:t>540</w:t>
      </w:r>
      <w:r w:rsidRPr="009D08D1">
        <w:rPr>
          <w:sz w:val="24"/>
          <w:szCs w:val="24"/>
          <w:lang w:eastAsia="zh-CN"/>
        </w:rPr>
        <w:t>名技术人员</w:t>
      </w:r>
      <w:r w:rsidR="00D91DCC">
        <w:rPr>
          <w:rFonts w:hint="eastAsia"/>
          <w:sz w:val="24"/>
          <w:szCs w:val="24"/>
          <w:lang w:eastAsia="zh-CN"/>
        </w:rPr>
        <w:t>在</w:t>
      </w:r>
      <w:r w:rsidR="00F12FF2">
        <w:rPr>
          <w:rFonts w:hint="eastAsia"/>
          <w:sz w:val="24"/>
          <w:szCs w:val="24"/>
          <w:lang w:eastAsia="zh-CN"/>
        </w:rPr>
        <w:t>正规</w:t>
      </w:r>
      <w:r w:rsidRPr="009D08D1">
        <w:rPr>
          <w:sz w:val="24"/>
          <w:szCs w:val="24"/>
          <w:lang w:eastAsia="zh-CN"/>
        </w:rPr>
        <w:t>车间</w:t>
      </w:r>
      <w:r w:rsidR="00D91DCC">
        <w:rPr>
          <w:rFonts w:hint="eastAsia"/>
          <w:sz w:val="24"/>
          <w:szCs w:val="24"/>
          <w:lang w:eastAsia="zh-CN"/>
        </w:rPr>
        <w:t>就业</w:t>
      </w:r>
      <w:r w:rsidRPr="009D08D1">
        <w:rPr>
          <w:sz w:val="24"/>
          <w:szCs w:val="24"/>
          <w:lang w:eastAsia="zh-CN"/>
        </w:rPr>
        <w:t>；</w:t>
      </w:r>
      <w:r w:rsidR="00D91DCC">
        <w:rPr>
          <w:rFonts w:hint="eastAsia"/>
          <w:sz w:val="24"/>
          <w:szCs w:val="24"/>
          <w:lang w:eastAsia="zh-CN"/>
        </w:rPr>
        <w:t>其余</w:t>
      </w:r>
      <w:r w:rsidR="00F12FF2">
        <w:rPr>
          <w:rFonts w:hint="eastAsia"/>
          <w:sz w:val="24"/>
          <w:szCs w:val="24"/>
          <w:lang w:eastAsia="zh-CN"/>
        </w:rPr>
        <w:t>没有固定雇主</w:t>
      </w:r>
      <w:r w:rsidRPr="009D08D1">
        <w:rPr>
          <w:sz w:val="24"/>
          <w:szCs w:val="24"/>
          <w:lang w:eastAsia="zh-CN"/>
        </w:rPr>
        <w:t>。据估计约有</w:t>
      </w:r>
      <w:r w:rsidRPr="009D08D1">
        <w:rPr>
          <w:sz w:val="24"/>
          <w:szCs w:val="24"/>
          <w:lang w:eastAsia="zh-CN"/>
        </w:rPr>
        <w:t>2</w:t>
      </w:r>
      <w:r w:rsidR="00CE2F93">
        <w:rPr>
          <w:rFonts w:hint="eastAsia"/>
          <w:sz w:val="24"/>
          <w:szCs w:val="24"/>
          <w:lang w:eastAsia="zh-CN"/>
        </w:rPr>
        <w:t>,</w:t>
      </w:r>
      <w:r w:rsidRPr="009D08D1">
        <w:rPr>
          <w:sz w:val="24"/>
          <w:szCs w:val="24"/>
          <w:lang w:eastAsia="zh-CN"/>
        </w:rPr>
        <w:t>100</w:t>
      </w:r>
      <w:r w:rsidRPr="009D08D1">
        <w:rPr>
          <w:sz w:val="24"/>
          <w:szCs w:val="24"/>
          <w:lang w:eastAsia="zh-CN"/>
        </w:rPr>
        <w:t>名技术人员需要培训，其中大多数人没有适当处理易燃制冷剂的工具。</w:t>
      </w:r>
    </w:p>
    <w:p w14:paraId="1154EB25" w14:textId="77777777" w:rsidR="00816B5A" w:rsidRPr="00F12FF2" w:rsidRDefault="00816B5A" w:rsidP="008645ED">
      <w:pPr>
        <w:pStyle w:val="StyleHeader4Para4Left0Firstline0"/>
        <w:keepNext/>
        <w:keepLines/>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F12FF2">
        <w:rPr>
          <w:rFonts w:eastAsia="KaiTi"/>
          <w:sz w:val="24"/>
          <w:szCs w:val="24"/>
          <w:u w:val="single"/>
          <w:lang w:eastAsia="zh-CN"/>
        </w:rPr>
        <w:lastRenderedPageBreak/>
        <w:t>家用制冷</w:t>
      </w:r>
    </w:p>
    <w:p w14:paraId="64E95200" w14:textId="35554794" w:rsidR="00E45436" w:rsidRPr="009D08D1" w:rsidRDefault="00816B5A" w:rsidP="008645ED">
      <w:pPr>
        <w:pStyle w:val="StyleHeader4Para4Left0Firstline0"/>
        <w:keepNext/>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家用制冷</w:t>
      </w:r>
      <w:r w:rsidR="00F12FF2">
        <w:rPr>
          <w:rFonts w:hint="eastAsia"/>
          <w:sz w:val="24"/>
          <w:szCs w:val="24"/>
          <w:lang w:eastAsia="zh-CN"/>
        </w:rPr>
        <w:t>次级行业</w:t>
      </w:r>
      <w:r w:rsidRPr="009D08D1">
        <w:rPr>
          <w:sz w:val="24"/>
          <w:szCs w:val="24"/>
          <w:lang w:eastAsia="zh-CN"/>
        </w:rPr>
        <w:t>使用</w:t>
      </w:r>
      <w:r w:rsidRPr="009D08D1">
        <w:rPr>
          <w:sz w:val="24"/>
          <w:szCs w:val="24"/>
          <w:lang w:eastAsia="zh-CN"/>
        </w:rPr>
        <w:t>HFC-134a</w:t>
      </w:r>
      <w:r w:rsidRPr="009D08D1">
        <w:rPr>
          <w:sz w:val="24"/>
          <w:szCs w:val="24"/>
          <w:lang w:eastAsia="zh-CN"/>
        </w:rPr>
        <w:t>；维修主要包括处理泄漏和</w:t>
      </w:r>
      <w:r w:rsidR="00F12FF2">
        <w:rPr>
          <w:rFonts w:hint="eastAsia"/>
          <w:sz w:val="24"/>
          <w:szCs w:val="24"/>
          <w:lang w:eastAsia="zh-CN"/>
        </w:rPr>
        <w:t>加注</w:t>
      </w:r>
      <w:r w:rsidRPr="009D08D1">
        <w:rPr>
          <w:sz w:val="24"/>
          <w:szCs w:val="24"/>
          <w:lang w:eastAsia="zh-CN"/>
        </w:rPr>
        <w:t>制冷剂。</w:t>
      </w:r>
      <w:r w:rsidR="00F12FF2" w:rsidRPr="009D08D1">
        <w:rPr>
          <w:sz w:val="24"/>
          <w:szCs w:val="24"/>
          <w:lang w:eastAsia="zh-CN"/>
        </w:rPr>
        <w:t>R</w:t>
      </w:r>
      <w:r w:rsidR="00F12FF2">
        <w:rPr>
          <w:rFonts w:hint="eastAsia"/>
          <w:sz w:val="24"/>
          <w:szCs w:val="24"/>
          <w:lang w:eastAsia="zh-CN"/>
        </w:rPr>
        <w:t>-</w:t>
      </w:r>
      <w:r w:rsidR="00F12FF2" w:rsidRPr="009D08D1">
        <w:rPr>
          <w:sz w:val="24"/>
          <w:szCs w:val="24"/>
          <w:lang w:eastAsia="zh-CN"/>
        </w:rPr>
        <w:t>600a</w:t>
      </w:r>
      <w:r w:rsidR="00F12FF2">
        <w:rPr>
          <w:rFonts w:hint="eastAsia"/>
          <w:sz w:val="24"/>
          <w:szCs w:val="24"/>
          <w:lang w:eastAsia="zh-CN"/>
        </w:rPr>
        <w:t>被确定为</w:t>
      </w:r>
      <w:r w:rsidR="00F12FF2" w:rsidRPr="009D08D1">
        <w:rPr>
          <w:sz w:val="24"/>
          <w:szCs w:val="24"/>
          <w:lang w:eastAsia="zh-CN"/>
        </w:rPr>
        <w:t>该</w:t>
      </w:r>
      <w:r w:rsidR="00F12FF2">
        <w:rPr>
          <w:rFonts w:hint="eastAsia"/>
          <w:sz w:val="24"/>
          <w:szCs w:val="24"/>
          <w:lang w:eastAsia="zh-CN"/>
        </w:rPr>
        <w:t>次级</w:t>
      </w:r>
      <w:r w:rsidR="00F12FF2" w:rsidRPr="009D08D1">
        <w:rPr>
          <w:sz w:val="24"/>
          <w:szCs w:val="24"/>
          <w:lang w:eastAsia="zh-CN"/>
        </w:rPr>
        <w:t>行业的主要替代品</w:t>
      </w:r>
      <w:r w:rsidR="00F12FF2">
        <w:rPr>
          <w:rFonts w:hint="eastAsia"/>
          <w:sz w:val="24"/>
          <w:szCs w:val="24"/>
          <w:lang w:eastAsia="zh-CN"/>
        </w:rPr>
        <w:t>，</w:t>
      </w:r>
      <w:r w:rsidRPr="009D08D1">
        <w:rPr>
          <w:sz w:val="24"/>
          <w:szCs w:val="24"/>
          <w:lang w:eastAsia="zh-CN"/>
        </w:rPr>
        <w:t>预计</w:t>
      </w:r>
      <w:r w:rsidR="00F12FF2">
        <w:rPr>
          <w:rFonts w:hint="eastAsia"/>
          <w:sz w:val="24"/>
          <w:szCs w:val="24"/>
          <w:lang w:eastAsia="zh-CN"/>
        </w:rPr>
        <w:t>将</w:t>
      </w:r>
      <w:r w:rsidRPr="009D08D1">
        <w:rPr>
          <w:sz w:val="24"/>
          <w:szCs w:val="24"/>
          <w:lang w:eastAsia="zh-CN"/>
        </w:rPr>
        <w:t>在短期或中期内全面采用</w:t>
      </w:r>
      <w:r w:rsidR="00CC7031" w:rsidRPr="009D08D1">
        <w:rPr>
          <w:sz w:val="24"/>
          <w:szCs w:val="24"/>
          <w:lang w:eastAsia="zh-CN"/>
        </w:rPr>
        <w:t>R</w:t>
      </w:r>
      <w:r w:rsidR="00CC7031">
        <w:rPr>
          <w:rFonts w:hint="eastAsia"/>
          <w:sz w:val="24"/>
          <w:szCs w:val="24"/>
          <w:lang w:eastAsia="zh-CN"/>
        </w:rPr>
        <w:t>-</w:t>
      </w:r>
      <w:r w:rsidR="00CC7031" w:rsidRPr="009D08D1">
        <w:rPr>
          <w:sz w:val="24"/>
          <w:szCs w:val="24"/>
          <w:lang w:eastAsia="zh-CN"/>
        </w:rPr>
        <w:t>600a</w:t>
      </w:r>
      <w:r w:rsidRPr="009D08D1">
        <w:rPr>
          <w:sz w:val="24"/>
          <w:szCs w:val="24"/>
          <w:lang w:eastAsia="zh-CN"/>
        </w:rPr>
        <w:t>，因为当地</w:t>
      </w:r>
      <w:r w:rsidR="00CC7031">
        <w:rPr>
          <w:rFonts w:hint="eastAsia"/>
          <w:sz w:val="24"/>
          <w:szCs w:val="24"/>
          <w:lang w:eastAsia="zh-CN"/>
        </w:rPr>
        <w:t>已在使用</w:t>
      </w:r>
      <w:r w:rsidR="00CC7031" w:rsidRPr="009D08D1">
        <w:rPr>
          <w:sz w:val="24"/>
          <w:szCs w:val="24"/>
          <w:lang w:eastAsia="zh-CN"/>
        </w:rPr>
        <w:t>R</w:t>
      </w:r>
      <w:r w:rsidR="00CC7031">
        <w:rPr>
          <w:rFonts w:hint="eastAsia"/>
          <w:sz w:val="24"/>
          <w:szCs w:val="24"/>
          <w:lang w:eastAsia="zh-CN"/>
        </w:rPr>
        <w:t>-</w:t>
      </w:r>
      <w:r w:rsidR="00CC7031" w:rsidRPr="009D08D1">
        <w:rPr>
          <w:sz w:val="24"/>
          <w:szCs w:val="24"/>
          <w:lang w:eastAsia="zh-CN"/>
        </w:rPr>
        <w:t>600a</w:t>
      </w:r>
      <w:r w:rsidRPr="009D08D1">
        <w:rPr>
          <w:sz w:val="24"/>
          <w:szCs w:val="24"/>
          <w:lang w:eastAsia="zh-CN"/>
        </w:rPr>
        <w:t>制造新电器和</w:t>
      </w:r>
      <w:r w:rsidR="00CC7031">
        <w:rPr>
          <w:rFonts w:hint="eastAsia"/>
          <w:sz w:val="24"/>
          <w:szCs w:val="24"/>
          <w:lang w:eastAsia="zh-CN"/>
        </w:rPr>
        <w:t>进行</w:t>
      </w:r>
      <w:r w:rsidRPr="009D08D1">
        <w:rPr>
          <w:sz w:val="24"/>
          <w:szCs w:val="24"/>
          <w:lang w:eastAsia="zh-CN"/>
        </w:rPr>
        <w:t>设备维修，能源性能</w:t>
      </w:r>
      <w:r w:rsidR="00CC7031">
        <w:rPr>
          <w:rFonts w:hint="eastAsia"/>
          <w:sz w:val="24"/>
          <w:szCs w:val="24"/>
          <w:lang w:eastAsia="zh-CN"/>
        </w:rPr>
        <w:t>极佳</w:t>
      </w:r>
      <w:r w:rsidRPr="009D08D1">
        <w:rPr>
          <w:sz w:val="24"/>
          <w:szCs w:val="24"/>
          <w:lang w:eastAsia="zh-CN"/>
        </w:rPr>
        <w:t>。</w:t>
      </w:r>
    </w:p>
    <w:p w14:paraId="00F865BF" w14:textId="72E9BBA1" w:rsidR="00750D7B" w:rsidRPr="00F12FF2" w:rsidRDefault="00750D7B"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F12FF2">
        <w:rPr>
          <w:rFonts w:eastAsia="KaiTi"/>
          <w:sz w:val="24"/>
          <w:szCs w:val="24"/>
          <w:u w:val="single"/>
          <w:lang w:eastAsia="zh-CN"/>
        </w:rPr>
        <w:t>商</w:t>
      </w:r>
      <w:r w:rsidR="00F12FF2" w:rsidRPr="00F12FF2">
        <w:rPr>
          <w:rFonts w:eastAsia="KaiTi" w:hint="eastAsia"/>
          <w:sz w:val="24"/>
          <w:szCs w:val="24"/>
          <w:u w:val="single"/>
          <w:lang w:eastAsia="zh-CN"/>
        </w:rPr>
        <w:t>用</w:t>
      </w:r>
      <w:r w:rsidRPr="00F12FF2">
        <w:rPr>
          <w:rFonts w:eastAsia="KaiTi"/>
          <w:sz w:val="24"/>
          <w:szCs w:val="24"/>
          <w:u w:val="single"/>
          <w:lang w:eastAsia="zh-CN"/>
        </w:rPr>
        <w:t>制冷</w:t>
      </w:r>
    </w:p>
    <w:p w14:paraId="54640549" w14:textId="7A02C99D" w:rsidR="00750D7B" w:rsidRPr="009D08D1" w:rsidRDefault="0073306E"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sz w:val="24"/>
          <w:szCs w:val="24"/>
          <w:lang w:eastAsia="zh-CN"/>
        </w:rPr>
        <w:t>氢氟碳化物</w:t>
      </w:r>
      <w:r w:rsidR="00992A46">
        <w:rPr>
          <w:sz w:val="24"/>
          <w:szCs w:val="24"/>
          <w:lang w:eastAsia="zh-CN"/>
        </w:rPr>
        <w:t>（</w:t>
      </w:r>
      <w:r w:rsidR="00750D7B" w:rsidRPr="009D08D1">
        <w:rPr>
          <w:sz w:val="24"/>
          <w:szCs w:val="24"/>
          <w:lang w:eastAsia="zh-CN"/>
        </w:rPr>
        <w:t>主要是</w:t>
      </w:r>
      <w:r w:rsidR="00750D7B" w:rsidRPr="009D08D1">
        <w:rPr>
          <w:sz w:val="24"/>
          <w:szCs w:val="24"/>
          <w:lang w:eastAsia="zh-CN"/>
        </w:rPr>
        <w:t>R</w:t>
      </w:r>
      <w:r w:rsidR="00CC7031">
        <w:rPr>
          <w:rFonts w:hint="eastAsia"/>
          <w:sz w:val="24"/>
          <w:szCs w:val="24"/>
          <w:lang w:eastAsia="zh-CN"/>
        </w:rPr>
        <w:t>-</w:t>
      </w:r>
      <w:r w:rsidR="00750D7B" w:rsidRPr="009D08D1">
        <w:rPr>
          <w:sz w:val="24"/>
          <w:szCs w:val="24"/>
          <w:lang w:eastAsia="zh-CN"/>
        </w:rPr>
        <w:t>507A</w:t>
      </w:r>
      <w:r w:rsidR="00750D7B" w:rsidRPr="009D08D1">
        <w:rPr>
          <w:sz w:val="24"/>
          <w:szCs w:val="24"/>
          <w:lang w:eastAsia="zh-CN"/>
        </w:rPr>
        <w:t>、</w:t>
      </w:r>
      <w:r w:rsidR="00750D7B" w:rsidRPr="009D08D1">
        <w:rPr>
          <w:sz w:val="24"/>
          <w:szCs w:val="24"/>
          <w:lang w:eastAsia="zh-CN"/>
        </w:rPr>
        <w:t>R</w:t>
      </w:r>
      <w:r w:rsidR="00CC7031">
        <w:rPr>
          <w:rFonts w:hint="eastAsia"/>
          <w:sz w:val="24"/>
          <w:szCs w:val="24"/>
          <w:lang w:eastAsia="zh-CN"/>
        </w:rPr>
        <w:t>-</w:t>
      </w:r>
      <w:r w:rsidR="00750D7B" w:rsidRPr="009D08D1">
        <w:rPr>
          <w:sz w:val="24"/>
          <w:szCs w:val="24"/>
          <w:lang w:eastAsia="zh-CN"/>
        </w:rPr>
        <w:t>404A</w:t>
      </w:r>
      <w:r w:rsidR="00CC7031">
        <w:rPr>
          <w:rFonts w:hint="eastAsia"/>
          <w:sz w:val="24"/>
          <w:szCs w:val="24"/>
          <w:lang w:eastAsia="zh-CN"/>
        </w:rPr>
        <w:t>、</w:t>
      </w:r>
      <w:r w:rsidR="00750D7B" w:rsidRPr="009D08D1">
        <w:rPr>
          <w:sz w:val="24"/>
          <w:szCs w:val="24"/>
          <w:lang w:eastAsia="zh-CN"/>
        </w:rPr>
        <w:t>HFC-134a</w:t>
      </w:r>
      <w:r w:rsidR="00992A46">
        <w:rPr>
          <w:sz w:val="24"/>
          <w:szCs w:val="24"/>
          <w:lang w:eastAsia="zh-CN"/>
        </w:rPr>
        <w:t>）</w:t>
      </w:r>
      <w:r w:rsidR="00750D7B" w:rsidRPr="009D08D1">
        <w:rPr>
          <w:sz w:val="24"/>
          <w:szCs w:val="24"/>
          <w:lang w:eastAsia="zh-CN"/>
        </w:rPr>
        <w:t>用于超市的中央制冷系统、</w:t>
      </w:r>
      <w:r w:rsidR="00CC7031">
        <w:rPr>
          <w:rFonts w:hint="eastAsia"/>
          <w:sz w:val="24"/>
          <w:szCs w:val="24"/>
          <w:lang w:eastAsia="zh-CN"/>
        </w:rPr>
        <w:t>商店</w:t>
      </w:r>
      <w:r w:rsidR="00750D7B" w:rsidRPr="009D08D1">
        <w:rPr>
          <w:sz w:val="24"/>
          <w:szCs w:val="24"/>
          <w:lang w:eastAsia="zh-CN"/>
        </w:rPr>
        <w:t>和便利店的冷凝</w:t>
      </w:r>
      <w:r w:rsidR="004413F0">
        <w:rPr>
          <w:rFonts w:hint="eastAsia"/>
          <w:sz w:val="24"/>
          <w:szCs w:val="24"/>
          <w:lang w:eastAsia="zh-CN"/>
        </w:rPr>
        <w:t>机组</w:t>
      </w:r>
      <w:r w:rsidR="00CC7031">
        <w:rPr>
          <w:rFonts w:hint="eastAsia"/>
          <w:sz w:val="24"/>
          <w:szCs w:val="24"/>
          <w:lang w:eastAsia="zh-CN"/>
        </w:rPr>
        <w:t>以及</w:t>
      </w:r>
      <w:r w:rsidR="00750D7B" w:rsidRPr="009D08D1">
        <w:rPr>
          <w:sz w:val="24"/>
          <w:szCs w:val="24"/>
          <w:lang w:eastAsia="zh-CN"/>
        </w:rPr>
        <w:t>冰柜、陈列柜</w:t>
      </w:r>
      <w:r w:rsidR="00CC7031">
        <w:rPr>
          <w:rFonts w:hint="eastAsia"/>
          <w:sz w:val="24"/>
          <w:szCs w:val="24"/>
          <w:lang w:eastAsia="zh-CN"/>
        </w:rPr>
        <w:t>、</w:t>
      </w:r>
      <w:r w:rsidR="00750D7B" w:rsidRPr="009D08D1">
        <w:rPr>
          <w:sz w:val="24"/>
          <w:szCs w:val="24"/>
          <w:lang w:eastAsia="zh-CN"/>
        </w:rPr>
        <w:t>饮料冷却器</w:t>
      </w:r>
      <w:r w:rsidR="00CC7031">
        <w:rPr>
          <w:rFonts w:hint="eastAsia"/>
          <w:sz w:val="24"/>
          <w:szCs w:val="24"/>
          <w:lang w:eastAsia="zh-CN"/>
        </w:rPr>
        <w:t>等</w:t>
      </w:r>
      <w:r w:rsidR="00CC7031" w:rsidRPr="009D08D1">
        <w:rPr>
          <w:sz w:val="24"/>
          <w:szCs w:val="24"/>
          <w:lang w:eastAsia="zh-CN"/>
        </w:rPr>
        <w:t>小</w:t>
      </w:r>
      <w:r w:rsidR="00CC7031">
        <w:rPr>
          <w:rFonts w:hint="eastAsia"/>
          <w:sz w:val="24"/>
          <w:szCs w:val="24"/>
          <w:lang w:eastAsia="zh-CN"/>
        </w:rPr>
        <w:t>型</w:t>
      </w:r>
      <w:r w:rsidR="00CC7031" w:rsidRPr="009D08D1">
        <w:rPr>
          <w:sz w:val="24"/>
          <w:szCs w:val="24"/>
          <w:lang w:eastAsia="zh-CN"/>
        </w:rPr>
        <w:t>独立插入式设备</w:t>
      </w:r>
      <w:r w:rsidR="00750D7B" w:rsidRPr="009D08D1">
        <w:rPr>
          <w:sz w:val="24"/>
          <w:szCs w:val="24"/>
          <w:lang w:eastAsia="zh-CN"/>
        </w:rPr>
        <w:t>。中央制冷系统消费量</w:t>
      </w:r>
      <w:r w:rsidR="00DA5970">
        <w:rPr>
          <w:rFonts w:hint="eastAsia"/>
          <w:sz w:val="24"/>
          <w:szCs w:val="24"/>
          <w:lang w:eastAsia="zh-CN"/>
        </w:rPr>
        <w:t>高</w:t>
      </w:r>
      <w:r w:rsidR="00750D7B" w:rsidRPr="009D08D1">
        <w:rPr>
          <w:sz w:val="24"/>
          <w:szCs w:val="24"/>
          <w:lang w:eastAsia="zh-CN"/>
        </w:rPr>
        <w:t>主要是由于</w:t>
      </w:r>
      <w:r w:rsidR="00DA5970">
        <w:rPr>
          <w:rFonts w:hint="eastAsia"/>
          <w:sz w:val="24"/>
          <w:szCs w:val="24"/>
          <w:lang w:eastAsia="zh-CN"/>
        </w:rPr>
        <w:t>系统使用年数长</w:t>
      </w:r>
      <w:r w:rsidR="00750D7B" w:rsidRPr="009D08D1">
        <w:rPr>
          <w:sz w:val="24"/>
          <w:szCs w:val="24"/>
          <w:lang w:eastAsia="zh-CN"/>
        </w:rPr>
        <w:t>、</w:t>
      </w:r>
      <w:r w:rsidR="00DA5970">
        <w:rPr>
          <w:rFonts w:hint="eastAsia"/>
          <w:sz w:val="24"/>
          <w:szCs w:val="24"/>
          <w:lang w:eastAsia="zh-CN"/>
        </w:rPr>
        <w:t>规模大</w:t>
      </w:r>
      <w:r w:rsidR="00750D7B" w:rsidRPr="009D08D1">
        <w:rPr>
          <w:sz w:val="24"/>
          <w:szCs w:val="24"/>
          <w:lang w:eastAsia="zh-CN"/>
        </w:rPr>
        <w:t>、所涉管道和导管</w:t>
      </w:r>
      <w:r w:rsidR="00DA5970">
        <w:rPr>
          <w:rFonts w:hint="eastAsia"/>
          <w:sz w:val="24"/>
          <w:szCs w:val="24"/>
          <w:lang w:eastAsia="zh-CN"/>
        </w:rPr>
        <w:t>多</w:t>
      </w:r>
      <w:r w:rsidR="00750D7B" w:rsidRPr="009D08D1">
        <w:rPr>
          <w:sz w:val="24"/>
          <w:szCs w:val="24"/>
          <w:lang w:eastAsia="zh-CN"/>
        </w:rPr>
        <w:t>、缺乏预防性维护</w:t>
      </w:r>
      <w:r w:rsidR="00DA5970">
        <w:rPr>
          <w:rFonts w:hint="eastAsia"/>
          <w:sz w:val="24"/>
          <w:szCs w:val="24"/>
          <w:lang w:eastAsia="zh-CN"/>
        </w:rPr>
        <w:t>、</w:t>
      </w:r>
      <w:r w:rsidR="00750D7B" w:rsidRPr="009D08D1">
        <w:rPr>
          <w:sz w:val="24"/>
          <w:szCs w:val="24"/>
          <w:lang w:eastAsia="zh-CN"/>
        </w:rPr>
        <w:t>制冷剂回收率</w:t>
      </w:r>
      <w:r w:rsidR="00CC7031">
        <w:rPr>
          <w:rFonts w:hint="eastAsia"/>
          <w:sz w:val="24"/>
          <w:szCs w:val="24"/>
          <w:lang w:eastAsia="zh-CN"/>
        </w:rPr>
        <w:t>低</w:t>
      </w:r>
      <w:r w:rsidR="00750D7B" w:rsidRPr="009D08D1">
        <w:rPr>
          <w:sz w:val="24"/>
          <w:szCs w:val="24"/>
          <w:lang w:eastAsia="zh-CN"/>
        </w:rPr>
        <w:t>。大型系统低</w:t>
      </w:r>
      <w:r w:rsidR="0037026A">
        <w:rPr>
          <w:sz w:val="24"/>
          <w:szCs w:val="24"/>
          <w:lang w:eastAsia="zh-CN"/>
        </w:rPr>
        <w:t>全球升温潜能值</w:t>
      </w:r>
      <w:r w:rsidR="00750D7B" w:rsidRPr="009D08D1">
        <w:rPr>
          <w:sz w:val="24"/>
          <w:szCs w:val="24"/>
          <w:lang w:eastAsia="zh-CN"/>
        </w:rPr>
        <w:t>替代品的市场渗透率取决于</w:t>
      </w:r>
      <w:r w:rsidR="00DA5970">
        <w:rPr>
          <w:rFonts w:hint="eastAsia"/>
          <w:sz w:val="24"/>
          <w:szCs w:val="24"/>
          <w:lang w:eastAsia="zh-CN"/>
        </w:rPr>
        <w:t>制定</w:t>
      </w:r>
      <w:r w:rsidR="00750D7B" w:rsidRPr="009D08D1">
        <w:rPr>
          <w:sz w:val="24"/>
          <w:szCs w:val="24"/>
          <w:lang w:eastAsia="zh-CN"/>
        </w:rPr>
        <w:t>合适的法规、系统组件和安全标准。已在</w:t>
      </w:r>
      <w:r w:rsidR="00DA5970">
        <w:rPr>
          <w:rFonts w:hint="eastAsia"/>
          <w:sz w:val="24"/>
          <w:szCs w:val="24"/>
          <w:lang w:eastAsia="zh-CN"/>
        </w:rPr>
        <w:t>自给式电器</w:t>
      </w:r>
      <w:r w:rsidR="00750D7B" w:rsidRPr="009D08D1">
        <w:rPr>
          <w:sz w:val="24"/>
          <w:szCs w:val="24"/>
          <w:lang w:eastAsia="zh-CN"/>
        </w:rPr>
        <w:t>维修中使用的替代物质是碳氢化合物，尤其是</w:t>
      </w:r>
      <w:r w:rsidR="00750D7B" w:rsidRPr="009D08D1">
        <w:rPr>
          <w:sz w:val="24"/>
          <w:szCs w:val="24"/>
          <w:lang w:eastAsia="zh-CN"/>
        </w:rPr>
        <w:t>R</w:t>
      </w:r>
      <w:r w:rsidR="00DA5970">
        <w:rPr>
          <w:rFonts w:hint="eastAsia"/>
          <w:sz w:val="24"/>
          <w:szCs w:val="24"/>
          <w:lang w:eastAsia="zh-CN"/>
        </w:rPr>
        <w:t>-</w:t>
      </w:r>
      <w:r w:rsidR="00750D7B" w:rsidRPr="009D08D1">
        <w:rPr>
          <w:sz w:val="24"/>
          <w:szCs w:val="24"/>
          <w:lang w:eastAsia="zh-CN"/>
        </w:rPr>
        <w:t>290</w:t>
      </w:r>
      <w:r w:rsidR="00750D7B" w:rsidRPr="009D08D1">
        <w:rPr>
          <w:sz w:val="24"/>
          <w:szCs w:val="24"/>
          <w:lang w:eastAsia="zh-CN"/>
        </w:rPr>
        <w:t>。</w:t>
      </w:r>
    </w:p>
    <w:p w14:paraId="1C2BA481" w14:textId="77777777" w:rsidR="00750D7B" w:rsidRPr="00CC7031" w:rsidRDefault="00750D7B"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CC7031">
        <w:rPr>
          <w:rFonts w:eastAsia="KaiTi"/>
          <w:sz w:val="24"/>
          <w:szCs w:val="24"/>
          <w:u w:val="single"/>
          <w:lang w:eastAsia="zh-CN"/>
        </w:rPr>
        <w:t>工业和运输制冷</w:t>
      </w:r>
    </w:p>
    <w:p w14:paraId="5152A5C7" w14:textId="3BB822A3" w:rsidR="00750D7B" w:rsidRPr="009D08D1" w:rsidRDefault="00750D7B"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工业制冷</w:t>
      </w:r>
      <w:r w:rsidR="006F5F96">
        <w:rPr>
          <w:rFonts w:hint="eastAsia"/>
          <w:sz w:val="24"/>
          <w:szCs w:val="24"/>
          <w:lang w:eastAsia="zh-CN"/>
        </w:rPr>
        <w:t>次级行业</w:t>
      </w:r>
      <w:r w:rsidR="00FF2DFD">
        <w:rPr>
          <w:rFonts w:hint="eastAsia"/>
          <w:sz w:val="24"/>
          <w:szCs w:val="24"/>
          <w:lang w:eastAsia="zh-CN"/>
        </w:rPr>
        <w:t>是</w:t>
      </w:r>
      <w:r w:rsidR="006F5F96">
        <w:rPr>
          <w:rFonts w:hint="eastAsia"/>
          <w:sz w:val="24"/>
          <w:szCs w:val="24"/>
          <w:lang w:eastAsia="zh-CN"/>
        </w:rPr>
        <w:t>第二大</w:t>
      </w:r>
      <w:r w:rsidR="006F5F96">
        <w:rPr>
          <w:sz w:val="24"/>
          <w:szCs w:val="24"/>
          <w:lang w:eastAsia="zh-CN"/>
        </w:rPr>
        <w:t>氢氟碳化物</w:t>
      </w:r>
      <w:r w:rsidR="00FF2DFD">
        <w:rPr>
          <w:rFonts w:hint="eastAsia"/>
          <w:sz w:val="24"/>
          <w:szCs w:val="24"/>
          <w:lang w:eastAsia="zh-CN"/>
        </w:rPr>
        <w:t>消费</w:t>
      </w:r>
      <w:r w:rsidR="006F5F96">
        <w:rPr>
          <w:rFonts w:hint="eastAsia"/>
          <w:sz w:val="24"/>
          <w:szCs w:val="24"/>
          <w:lang w:eastAsia="zh-CN"/>
        </w:rPr>
        <w:t>户</w:t>
      </w:r>
      <w:r w:rsidRPr="009D08D1">
        <w:rPr>
          <w:sz w:val="24"/>
          <w:szCs w:val="24"/>
          <w:lang w:eastAsia="zh-CN"/>
        </w:rPr>
        <w:t>，主要使用</w:t>
      </w:r>
      <w:r w:rsidRPr="009D08D1">
        <w:rPr>
          <w:sz w:val="24"/>
          <w:szCs w:val="24"/>
          <w:lang w:eastAsia="zh-CN"/>
        </w:rPr>
        <w:t>R</w:t>
      </w:r>
      <w:r w:rsidR="00FF2DFD">
        <w:rPr>
          <w:rFonts w:hint="eastAsia"/>
          <w:sz w:val="24"/>
          <w:szCs w:val="24"/>
          <w:lang w:eastAsia="zh-CN"/>
        </w:rPr>
        <w:t>-</w:t>
      </w:r>
      <w:r w:rsidRPr="009D08D1">
        <w:rPr>
          <w:sz w:val="24"/>
          <w:szCs w:val="24"/>
          <w:lang w:eastAsia="zh-CN"/>
        </w:rPr>
        <w:t>507A</w:t>
      </w:r>
      <w:r w:rsidRPr="009D08D1">
        <w:rPr>
          <w:sz w:val="24"/>
          <w:szCs w:val="24"/>
          <w:lang w:eastAsia="zh-CN"/>
        </w:rPr>
        <w:t>、</w:t>
      </w:r>
      <w:r w:rsidRPr="009D08D1">
        <w:rPr>
          <w:sz w:val="24"/>
          <w:szCs w:val="24"/>
          <w:lang w:eastAsia="zh-CN"/>
        </w:rPr>
        <w:t>R</w:t>
      </w:r>
      <w:r w:rsidR="00FF2DFD">
        <w:rPr>
          <w:rFonts w:hint="eastAsia"/>
          <w:sz w:val="24"/>
          <w:szCs w:val="24"/>
          <w:lang w:eastAsia="zh-CN"/>
        </w:rPr>
        <w:t>-</w:t>
      </w:r>
      <w:r w:rsidRPr="009D08D1">
        <w:rPr>
          <w:sz w:val="24"/>
          <w:szCs w:val="24"/>
          <w:lang w:eastAsia="zh-CN"/>
        </w:rPr>
        <w:t>404A</w:t>
      </w:r>
      <w:r w:rsidRPr="009D08D1">
        <w:rPr>
          <w:sz w:val="24"/>
          <w:szCs w:val="24"/>
          <w:lang w:eastAsia="zh-CN"/>
        </w:rPr>
        <w:t>和</w:t>
      </w:r>
      <w:r w:rsidRPr="009D08D1">
        <w:rPr>
          <w:sz w:val="24"/>
          <w:szCs w:val="24"/>
          <w:lang w:eastAsia="zh-CN"/>
        </w:rPr>
        <w:t>HFC-134a</w:t>
      </w:r>
      <w:r w:rsidRPr="009D08D1">
        <w:rPr>
          <w:sz w:val="24"/>
          <w:szCs w:val="24"/>
          <w:lang w:eastAsia="zh-CN"/>
        </w:rPr>
        <w:t>维修和维护</w:t>
      </w:r>
      <w:r w:rsidR="006C106A">
        <w:rPr>
          <w:rFonts w:hint="eastAsia"/>
          <w:sz w:val="24"/>
          <w:szCs w:val="24"/>
          <w:lang w:eastAsia="zh-CN"/>
        </w:rPr>
        <w:t>制冷</w:t>
      </w:r>
      <w:r w:rsidRPr="009D08D1">
        <w:rPr>
          <w:sz w:val="24"/>
          <w:szCs w:val="24"/>
          <w:lang w:eastAsia="zh-CN"/>
        </w:rPr>
        <w:t>室、</w:t>
      </w:r>
      <w:r w:rsidR="006C106A">
        <w:rPr>
          <w:rFonts w:hint="eastAsia"/>
          <w:sz w:val="24"/>
          <w:szCs w:val="24"/>
          <w:lang w:eastAsia="zh-CN"/>
        </w:rPr>
        <w:t>流程冷水机</w:t>
      </w:r>
      <w:r w:rsidRPr="009D08D1">
        <w:rPr>
          <w:sz w:val="24"/>
          <w:szCs w:val="24"/>
          <w:lang w:eastAsia="zh-CN"/>
        </w:rPr>
        <w:t>和</w:t>
      </w:r>
      <w:r w:rsidR="00FF2DFD">
        <w:rPr>
          <w:rFonts w:hint="eastAsia"/>
          <w:sz w:val="24"/>
          <w:szCs w:val="24"/>
          <w:lang w:eastAsia="zh-CN"/>
        </w:rPr>
        <w:t>分离</w:t>
      </w:r>
      <w:r w:rsidRPr="009D08D1">
        <w:rPr>
          <w:sz w:val="24"/>
          <w:szCs w:val="24"/>
          <w:lang w:eastAsia="zh-CN"/>
        </w:rPr>
        <w:t>式系统，氨被</w:t>
      </w:r>
      <w:r w:rsidR="006C106A">
        <w:rPr>
          <w:rFonts w:hint="eastAsia"/>
          <w:sz w:val="24"/>
          <w:szCs w:val="24"/>
          <w:lang w:eastAsia="zh-CN"/>
        </w:rPr>
        <w:t>确定为</w:t>
      </w:r>
      <w:r w:rsidRPr="009D08D1">
        <w:rPr>
          <w:sz w:val="24"/>
          <w:szCs w:val="24"/>
          <w:lang w:eastAsia="zh-CN"/>
        </w:rPr>
        <w:t>许多工业应用中具有成本效益的替代品。</w:t>
      </w:r>
    </w:p>
    <w:p w14:paraId="6AAEB6FB" w14:textId="57FD9275" w:rsidR="00750D7B" w:rsidRPr="006F5F96" w:rsidRDefault="00750D7B"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6F5F96">
        <w:rPr>
          <w:sz w:val="24"/>
          <w:szCs w:val="24"/>
          <w:lang w:eastAsia="zh-CN"/>
        </w:rPr>
        <w:t>冷藏运输是</w:t>
      </w:r>
      <w:r w:rsidR="006F5F96" w:rsidRPr="006F5F96">
        <w:rPr>
          <w:rFonts w:hint="eastAsia"/>
          <w:sz w:val="24"/>
          <w:szCs w:val="24"/>
          <w:lang w:eastAsia="zh-CN"/>
        </w:rPr>
        <w:t>厄瓜多尔</w:t>
      </w:r>
      <w:r w:rsidRPr="006F5F96">
        <w:rPr>
          <w:sz w:val="24"/>
          <w:szCs w:val="24"/>
          <w:lang w:eastAsia="zh-CN"/>
        </w:rPr>
        <w:t>食品和药品冷链的重要组成部分，该</w:t>
      </w:r>
      <w:r w:rsidR="006F5F96" w:rsidRPr="006F5F96">
        <w:rPr>
          <w:rFonts w:hint="eastAsia"/>
          <w:sz w:val="24"/>
          <w:szCs w:val="24"/>
          <w:lang w:eastAsia="zh-CN"/>
        </w:rPr>
        <w:t>次级行业</w:t>
      </w:r>
      <w:r w:rsidRPr="006F5F96">
        <w:rPr>
          <w:sz w:val="24"/>
          <w:szCs w:val="24"/>
          <w:lang w:eastAsia="zh-CN"/>
        </w:rPr>
        <w:t>使用的大多数设备都是进口的。小型和大型短途食品配送车辆、铁路或公路联运集装箱以及海运船舶均消费</w:t>
      </w:r>
      <w:r w:rsidR="006F5F96" w:rsidRPr="006F5F96">
        <w:rPr>
          <w:sz w:val="24"/>
          <w:szCs w:val="24"/>
          <w:lang w:eastAsia="zh-CN"/>
        </w:rPr>
        <w:t>氢氟碳化物</w:t>
      </w:r>
      <w:r w:rsidRPr="006F5F96">
        <w:rPr>
          <w:sz w:val="24"/>
          <w:szCs w:val="24"/>
          <w:lang w:eastAsia="zh-CN"/>
        </w:rPr>
        <w:t>；合适的替代品包括</w:t>
      </w:r>
      <w:r w:rsidR="006F5F96" w:rsidRPr="006F5F96">
        <w:rPr>
          <w:sz w:val="24"/>
          <w:szCs w:val="24"/>
          <w:lang w:eastAsia="zh-CN"/>
        </w:rPr>
        <w:t>HFO/HFC</w:t>
      </w:r>
      <w:r w:rsidRPr="006F5F96">
        <w:rPr>
          <w:sz w:val="24"/>
          <w:szCs w:val="24"/>
          <w:lang w:eastAsia="zh-CN"/>
        </w:rPr>
        <w:t>混合物、二氧化碳、氨和碳氢化合物，注意到其中一些物质</w:t>
      </w:r>
      <w:r w:rsidR="005E53B8">
        <w:rPr>
          <w:rFonts w:hint="eastAsia"/>
          <w:sz w:val="24"/>
          <w:szCs w:val="24"/>
          <w:lang w:eastAsia="zh-CN"/>
        </w:rPr>
        <w:t>在</w:t>
      </w:r>
      <w:r w:rsidRPr="006F5F96">
        <w:rPr>
          <w:sz w:val="24"/>
          <w:szCs w:val="24"/>
          <w:lang w:eastAsia="zh-CN"/>
        </w:rPr>
        <w:t>当地</w:t>
      </w:r>
      <w:r w:rsidR="006F5F96" w:rsidRPr="006F5F96">
        <w:rPr>
          <w:rFonts w:hint="eastAsia"/>
          <w:sz w:val="24"/>
          <w:szCs w:val="24"/>
          <w:lang w:eastAsia="zh-CN"/>
        </w:rPr>
        <w:t>还买不到</w:t>
      </w:r>
      <w:r w:rsidRPr="006F5F96">
        <w:rPr>
          <w:sz w:val="24"/>
          <w:szCs w:val="24"/>
          <w:lang w:eastAsia="zh-CN"/>
        </w:rPr>
        <w:t>。</w:t>
      </w:r>
    </w:p>
    <w:p w14:paraId="4BAEA668" w14:textId="127F9DE1" w:rsidR="00750D7B" w:rsidRPr="006C106A" w:rsidRDefault="00750D7B"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6C106A">
        <w:rPr>
          <w:rFonts w:eastAsia="KaiTi"/>
          <w:sz w:val="24"/>
          <w:szCs w:val="24"/>
          <w:u w:val="single"/>
          <w:lang w:eastAsia="zh-CN"/>
        </w:rPr>
        <w:t>住宅和商</w:t>
      </w:r>
      <w:r w:rsidR="006C106A">
        <w:rPr>
          <w:rFonts w:eastAsia="KaiTi" w:hint="eastAsia"/>
          <w:sz w:val="24"/>
          <w:szCs w:val="24"/>
          <w:u w:val="single"/>
          <w:lang w:eastAsia="zh-CN"/>
        </w:rPr>
        <w:t>用</w:t>
      </w:r>
      <w:r w:rsidRPr="006C106A">
        <w:rPr>
          <w:rFonts w:eastAsia="KaiTi"/>
          <w:sz w:val="24"/>
          <w:szCs w:val="24"/>
          <w:u w:val="single"/>
          <w:lang w:eastAsia="zh-CN"/>
        </w:rPr>
        <w:t>空调</w:t>
      </w:r>
      <w:r w:rsidR="006C106A">
        <w:rPr>
          <w:rFonts w:eastAsia="KaiTi" w:hint="eastAsia"/>
          <w:sz w:val="24"/>
          <w:szCs w:val="24"/>
          <w:u w:val="single"/>
          <w:lang w:eastAsia="zh-CN"/>
        </w:rPr>
        <w:t>维修行业</w:t>
      </w:r>
    </w:p>
    <w:p w14:paraId="0632BADA" w14:textId="4FE71475" w:rsidR="00750D7B" w:rsidRPr="009D08D1" w:rsidRDefault="00750D7B"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固定空调维修</w:t>
      </w:r>
      <w:r w:rsidR="006F5F96">
        <w:rPr>
          <w:rFonts w:hint="eastAsia"/>
          <w:sz w:val="24"/>
          <w:szCs w:val="24"/>
          <w:lang w:eastAsia="zh-CN"/>
        </w:rPr>
        <w:t>次级</w:t>
      </w:r>
      <w:r w:rsidRPr="009D08D1">
        <w:rPr>
          <w:sz w:val="24"/>
          <w:szCs w:val="24"/>
          <w:lang w:eastAsia="zh-CN"/>
        </w:rPr>
        <w:t>行业是</w:t>
      </w:r>
      <w:r w:rsidR="006F5F96">
        <w:rPr>
          <w:rFonts w:hint="eastAsia"/>
          <w:sz w:val="24"/>
          <w:szCs w:val="24"/>
          <w:lang w:eastAsia="zh-CN"/>
        </w:rPr>
        <w:t>厄瓜多尔</w:t>
      </w:r>
      <w:r w:rsidRPr="009D08D1">
        <w:rPr>
          <w:sz w:val="24"/>
          <w:szCs w:val="24"/>
          <w:lang w:eastAsia="zh-CN"/>
        </w:rPr>
        <w:t>第三大</w:t>
      </w:r>
      <w:r w:rsidR="0073306E">
        <w:rPr>
          <w:sz w:val="24"/>
          <w:szCs w:val="24"/>
          <w:lang w:eastAsia="zh-CN"/>
        </w:rPr>
        <w:t>氢氟碳化物</w:t>
      </w:r>
      <w:r w:rsidRPr="009D08D1">
        <w:rPr>
          <w:sz w:val="24"/>
          <w:szCs w:val="24"/>
          <w:lang w:eastAsia="zh-CN"/>
        </w:rPr>
        <w:t>消费</w:t>
      </w:r>
      <w:r w:rsidR="006F5F96">
        <w:rPr>
          <w:rFonts w:hint="eastAsia"/>
          <w:sz w:val="24"/>
          <w:szCs w:val="24"/>
          <w:lang w:eastAsia="zh-CN"/>
        </w:rPr>
        <w:t>户</w:t>
      </w:r>
      <w:r w:rsidRPr="009D08D1">
        <w:rPr>
          <w:sz w:val="24"/>
          <w:szCs w:val="24"/>
          <w:lang w:eastAsia="zh-CN"/>
        </w:rPr>
        <w:t>，尤其是作为</w:t>
      </w:r>
      <w:r w:rsidRPr="009D08D1">
        <w:rPr>
          <w:sz w:val="24"/>
          <w:szCs w:val="24"/>
          <w:lang w:eastAsia="zh-CN"/>
        </w:rPr>
        <w:t>HCFC-22</w:t>
      </w:r>
      <w:r w:rsidRPr="009D08D1">
        <w:rPr>
          <w:sz w:val="24"/>
          <w:szCs w:val="24"/>
          <w:lang w:eastAsia="zh-CN"/>
        </w:rPr>
        <w:t>替代品推出的</w:t>
      </w:r>
      <w:r w:rsidRPr="009D08D1">
        <w:rPr>
          <w:sz w:val="24"/>
          <w:szCs w:val="24"/>
          <w:lang w:eastAsia="zh-CN"/>
        </w:rPr>
        <w:t>R</w:t>
      </w:r>
      <w:r w:rsidR="006F5F96">
        <w:rPr>
          <w:rFonts w:hint="eastAsia"/>
          <w:sz w:val="24"/>
          <w:szCs w:val="24"/>
          <w:lang w:eastAsia="zh-CN"/>
        </w:rPr>
        <w:t>-</w:t>
      </w:r>
      <w:r w:rsidRPr="009D08D1">
        <w:rPr>
          <w:sz w:val="24"/>
          <w:szCs w:val="24"/>
          <w:lang w:eastAsia="zh-CN"/>
        </w:rPr>
        <w:t>410A</w:t>
      </w:r>
      <w:r w:rsidRPr="009D08D1">
        <w:rPr>
          <w:sz w:val="24"/>
          <w:szCs w:val="24"/>
          <w:lang w:eastAsia="zh-CN"/>
        </w:rPr>
        <w:t>。鉴于从</w:t>
      </w:r>
      <w:r w:rsidRPr="009D08D1">
        <w:rPr>
          <w:sz w:val="24"/>
          <w:szCs w:val="24"/>
          <w:lang w:eastAsia="zh-CN"/>
        </w:rPr>
        <w:t>HCFC</w:t>
      </w:r>
      <w:r w:rsidR="006F5F96">
        <w:rPr>
          <w:rFonts w:hint="eastAsia"/>
          <w:sz w:val="24"/>
          <w:szCs w:val="24"/>
          <w:lang w:eastAsia="zh-CN"/>
        </w:rPr>
        <w:t>-</w:t>
      </w:r>
      <w:r w:rsidRPr="009D08D1">
        <w:rPr>
          <w:sz w:val="24"/>
          <w:szCs w:val="24"/>
          <w:lang w:eastAsia="zh-CN"/>
        </w:rPr>
        <w:t>22</w:t>
      </w:r>
      <w:r w:rsidRPr="009D08D1">
        <w:rPr>
          <w:sz w:val="24"/>
          <w:szCs w:val="24"/>
          <w:lang w:eastAsia="zh-CN"/>
        </w:rPr>
        <w:t>向</w:t>
      </w:r>
      <w:r w:rsidRPr="009D08D1">
        <w:rPr>
          <w:sz w:val="24"/>
          <w:szCs w:val="24"/>
          <w:lang w:eastAsia="zh-CN"/>
        </w:rPr>
        <w:t>R-410A</w:t>
      </w:r>
      <w:r w:rsidRPr="009D08D1">
        <w:rPr>
          <w:sz w:val="24"/>
          <w:szCs w:val="24"/>
          <w:lang w:eastAsia="zh-CN"/>
        </w:rPr>
        <w:t>过渡期间</w:t>
      </w:r>
      <w:r w:rsidR="006F5F96" w:rsidRPr="009D08D1">
        <w:rPr>
          <w:sz w:val="24"/>
          <w:szCs w:val="24"/>
          <w:lang w:eastAsia="zh-CN"/>
        </w:rPr>
        <w:t>空调行业</w:t>
      </w:r>
      <w:r w:rsidRPr="009D08D1">
        <w:rPr>
          <w:sz w:val="24"/>
          <w:szCs w:val="24"/>
          <w:lang w:eastAsia="zh-CN"/>
        </w:rPr>
        <w:t>增长迅速，减少</w:t>
      </w:r>
      <w:r w:rsidR="0073306E">
        <w:rPr>
          <w:sz w:val="24"/>
          <w:szCs w:val="24"/>
          <w:lang w:eastAsia="zh-CN"/>
        </w:rPr>
        <w:t>氢氟碳化物</w:t>
      </w:r>
      <w:r w:rsidRPr="009D08D1">
        <w:rPr>
          <w:sz w:val="24"/>
          <w:szCs w:val="24"/>
          <w:lang w:eastAsia="zh-CN"/>
        </w:rPr>
        <w:t>的消费</w:t>
      </w:r>
      <w:r w:rsidR="006F5F96">
        <w:rPr>
          <w:rFonts w:hint="eastAsia"/>
          <w:sz w:val="24"/>
          <w:szCs w:val="24"/>
          <w:lang w:eastAsia="zh-CN"/>
        </w:rPr>
        <w:t>量</w:t>
      </w:r>
      <w:r w:rsidRPr="009D08D1">
        <w:rPr>
          <w:sz w:val="24"/>
          <w:szCs w:val="24"/>
          <w:lang w:eastAsia="zh-CN"/>
        </w:rPr>
        <w:t>可能会带来挑战。</w:t>
      </w:r>
      <w:r w:rsidRPr="009D08D1">
        <w:rPr>
          <w:sz w:val="24"/>
          <w:szCs w:val="24"/>
          <w:lang w:eastAsia="zh-CN"/>
        </w:rPr>
        <w:t>R</w:t>
      </w:r>
      <w:r w:rsidR="006F5F96">
        <w:rPr>
          <w:rFonts w:hint="eastAsia"/>
          <w:sz w:val="24"/>
          <w:szCs w:val="24"/>
          <w:lang w:eastAsia="zh-CN"/>
        </w:rPr>
        <w:t>-</w:t>
      </w:r>
      <w:r w:rsidRPr="009D08D1">
        <w:rPr>
          <w:sz w:val="24"/>
          <w:szCs w:val="24"/>
          <w:lang w:eastAsia="zh-CN"/>
        </w:rPr>
        <w:t>410A</w:t>
      </w:r>
      <w:r w:rsidRPr="009D08D1">
        <w:rPr>
          <w:sz w:val="24"/>
          <w:szCs w:val="24"/>
          <w:lang w:eastAsia="zh-CN"/>
        </w:rPr>
        <w:t>的潜在替代品，如</w:t>
      </w:r>
      <w:r w:rsidRPr="009D08D1">
        <w:rPr>
          <w:sz w:val="24"/>
          <w:szCs w:val="24"/>
          <w:lang w:eastAsia="zh-CN"/>
        </w:rPr>
        <w:t>HFC-32</w:t>
      </w:r>
      <w:r w:rsidRPr="009D08D1">
        <w:rPr>
          <w:sz w:val="24"/>
          <w:szCs w:val="24"/>
          <w:lang w:eastAsia="zh-CN"/>
        </w:rPr>
        <w:t>、</w:t>
      </w:r>
      <w:r w:rsidRPr="009D08D1">
        <w:rPr>
          <w:sz w:val="24"/>
          <w:szCs w:val="24"/>
          <w:lang w:eastAsia="zh-CN"/>
        </w:rPr>
        <w:t>R</w:t>
      </w:r>
      <w:r w:rsidR="006F5F96">
        <w:rPr>
          <w:rFonts w:hint="eastAsia"/>
          <w:sz w:val="24"/>
          <w:szCs w:val="24"/>
          <w:lang w:eastAsia="zh-CN"/>
        </w:rPr>
        <w:t>-</w:t>
      </w:r>
      <w:r w:rsidRPr="009D08D1">
        <w:rPr>
          <w:sz w:val="24"/>
          <w:szCs w:val="24"/>
          <w:lang w:eastAsia="zh-CN"/>
        </w:rPr>
        <w:t>290</w:t>
      </w:r>
      <w:r w:rsidRPr="009D08D1">
        <w:rPr>
          <w:sz w:val="24"/>
          <w:szCs w:val="24"/>
          <w:lang w:eastAsia="zh-CN"/>
        </w:rPr>
        <w:t>或</w:t>
      </w:r>
      <w:r w:rsidRPr="009D08D1">
        <w:rPr>
          <w:sz w:val="24"/>
          <w:szCs w:val="24"/>
          <w:lang w:eastAsia="zh-CN"/>
        </w:rPr>
        <w:t>R</w:t>
      </w:r>
      <w:r w:rsidR="006F5F96">
        <w:rPr>
          <w:rFonts w:hint="eastAsia"/>
          <w:sz w:val="24"/>
          <w:szCs w:val="24"/>
          <w:lang w:eastAsia="zh-CN"/>
        </w:rPr>
        <w:t>-</w:t>
      </w:r>
      <w:r w:rsidRPr="009D08D1">
        <w:rPr>
          <w:sz w:val="24"/>
          <w:szCs w:val="24"/>
          <w:lang w:eastAsia="zh-CN"/>
        </w:rPr>
        <w:t>452B</w:t>
      </w:r>
      <w:r w:rsidRPr="009D08D1">
        <w:rPr>
          <w:sz w:val="24"/>
          <w:szCs w:val="24"/>
          <w:lang w:eastAsia="zh-CN"/>
        </w:rPr>
        <w:t>，要么在厄瓜多尔还</w:t>
      </w:r>
      <w:r w:rsidR="004D4EAD">
        <w:rPr>
          <w:rFonts w:hint="eastAsia"/>
          <w:sz w:val="24"/>
          <w:szCs w:val="24"/>
          <w:lang w:eastAsia="zh-CN"/>
        </w:rPr>
        <w:t>无充分供应</w:t>
      </w:r>
      <w:r w:rsidRPr="009D08D1">
        <w:rPr>
          <w:sz w:val="24"/>
          <w:szCs w:val="24"/>
          <w:lang w:eastAsia="zh-CN"/>
        </w:rPr>
        <w:t>，要么是易燃的，需要制定和</w:t>
      </w:r>
      <w:r w:rsidR="004D4EAD">
        <w:rPr>
          <w:rFonts w:hint="eastAsia"/>
          <w:sz w:val="24"/>
          <w:szCs w:val="24"/>
          <w:lang w:eastAsia="zh-CN"/>
        </w:rPr>
        <w:t>执行</w:t>
      </w:r>
      <w:r w:rsidRPr="009D08D1">
        <w:rPr>
          <w:sz w:val="24"/>
          <w:szCs w:val="24"/>
          <w:lang w:eastAsia="zh-CN"/>
        </w:rPr>
        <w:t>新的标准并进行相关培训。</w:t>
      </w:r>
    </w:p>
    <w:p w14:paraId="6336F337" w14:textId="7BD62C5E" w:rsidR="00750D7B" w:rsidRPr="00A55793" w:rsidRDefault="00750D7B"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A55793">
        <w:rPr>
          <w:rFonts w:eastAsia="KaiTi"/>
          <w:sz w:val="24"/>
          <w:szCs w:val="24"/>
          <w:u w:val="single"/>
          <w:lang w:eastAsia="zh-CN"/>
        </w:rPr>
        <w:t>移动空调维修</w:t>
      </w:r>
      <w:r w:rsidR="00A55793" w:rsidRPr="00A55793">
        <w:rPr>
          <w:rFonts w:eastAsia="KaiTi" w:hint="eastAsia"/>
          <w:sz w:val="24"/>
          <w:szCs w:val="24"/>
          <w:u w:val="single"/>
          <w:lang w:eastAsia="zh-CN"/>
        </w:rPr>
        <w:t>行业</w:t>
      </w:r>
    </w:p>
    <w:p w14:paraId="4E1D83C2" w14:textId="35E86740" w:rsidR="00750D7B" w:rsidRPr="009D08D1" w:rsidRDefault="004D4EAD"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移动</w:t>
      </w:r>
      <w:r w:rsidR="00750D7B" w:rsidRPr="009D08D1">
        <w:rPr>
          <w:sz w:val="24"/>
          <w:szCs w:val="24"/>
          <w:lang w:eastAsia="zh-CN"/>
        </w:rPr>
        <w:t>空调维修</w:t>
      </w:r>
      <w:r>
        <w:rPr>
          <w:sz w:val="24"/>
          <w:szCs w:val="24"/>
          <w:lang w:eastAsia="zh-CN"/>
        </w:rPr>
        <w:t>次级行业</w:t>
      </w:r>
      <w:r w:rsidR="00750D7B" w:rsidRPr="009D08D1">
        <w:rPr>
          <w:sz w:val="24"/>
          <w:szCs w:val="24"/>
          <w:lang w:eastAsia="zh-CN"/>
        </w:rPr>
        <w:t>使用</w:t>
      </w:r>
      <w:r w:rsidR="00750D7B" w:rsidRPr="009D08D1">
        <w:rPr>
          <w:sz w:val="24"/>
          <w:szCs w:val="24"/>
          <w:lang w:eastAsia="zh-CN"/>
        </w:rPr>
        <w:t>HFC-134a</w:t>
      </w:r>
      <w:r>
        <w:rPr>
          <w:rFonts w:hint="eastAsia"/>
          <w:sz w:val="24"/>
          <w:szCs w:val="24"/>
          <w:lang w:eastAsia="zh-CN"/>
        </w:rPr>
        <w:t>，</w:t>
      </w:r>
      <w:r w:rsidR="00750D7B" w:rsidRPr="009D08D1">
        <w:rPr>
          <w:sz w:val="24"/>
          <w:szCs w:val="24"/>
          <w:lang w:eastAsia="zh-CN"/>
        </w:rPr>
        <w:t>主要</w:t>
      </w:r>
      <w:r>
        <w:rPr>
          <w:rFonts w:hint="eastAsia"/>
          <w:sz w:val="24"/>
          <w:szCs w:val="24"/>
          <w:lang w:eastAsia="zh-CN"/>
        </w:rPr>
        <w:t>用于</w:t>
      </w:r>
      <w:r w:rsidR="00750D7B" w:rsidRPr="009D08D1">
        <w:rPr>
          <w:sz w:val="24"/>
          <w:szCs w:val="24"/>
          <w:lang w:eastAsia="zh-CN"/>
        </w:rPr>
        <w:t>轻型汽车</w:t>
      </w:r>
      <w:r>
        <w:rPr>
          <w:rFonts w:hint="eastAsia"/>
          <w:sz w:val="24"/>
          <w:szCs w:val="24"/>
          <w:lang w:eastAsia="zh-CN"/>
        </w:rPr>
        <w:t>维修</w:t>
      </w:r>
      <w:r>
        <w:rPr>
          <w:sz w:val="24"/>
          <w:szCs w:val="24"/>
          <w:lang w:eastAsia="zh-CN"/>
        </w:rPr>
        <w:t>次级行业</w:t>
      </w:r>
      <w:r w:rsidR="00750D7B" w:rsidRPr="009D08D1">
        <w:rPr>
          <w:sz w:val="24"/>
          <w:szCs w:val="24"/>
          <w:lang w:eastAsia="zh-CN"/>
        </w:rPr>
        <w:t>，占目前流通的约</w:t>
      </w:r>
      <w:r w:rsidR="00750D7B" w:rsidRPr="009D08D1">
        <w:rPr>
          <w:sz w:val="24"/>
          <w:szCs w:val="24"/>
          <w:lang w:eastAsia="zh-CN"/>
        </w:rPr>
        <w:t>400</w:t>
      </w:r>
      <w:r w:rsidR="00750D7B" w:rsidRPr="009D08D1">
        <w:rPr>
          <w:sz w:val="24"/>
          <w:szCs w:val="24"/>
          <w:lang w:eastAsia="zh-CN"/>
        </w:rPr>
        <w:t>万辆汽车的四分之一以上，其中许多汽车需要每年</w:t>
      </w:r>
      <w:r w:rsidR="005E53B8">
        <w:rPr>
          <w:rFonts w:hint="eastAsia"/>
          <w:sz w:val="24"/>
          <w:szCs w:val="24"/>
          <w:lang w:eastAsia="zh-CN"/>
        </w:rPr>
        <w:t>进行</w:t>
      </w:r>
      <w:r w:rsidR="00750D7B" w:rsidRPr="009D08D1">
        <w:rPr>
          <w:sz w:val="24"/>
          <w:szCs w:val="24"/>
          <w:lang w:eastAsia="zh-CN"/>
        </w:rPr>
        <w:t>维护</w:t>
      </w:r>
      <w:r>
        <w:rPr>
          <w:rFonts w:hint="eastAsia"/>
          <w:sz w:val="24"/>
          <w:szCs w:val="24"/>
          <w:lang w:eastAsia="zh-CN"/>
        </w:rPr>
        <w:t>，给</w:t>
      </w:r>
      <w:r w:rsidR="00750D7B" w:rsidRPr="009D08D1">
        <w:rPr>
          <w:sz w:val="24"/>
          <w:szCs w:val="24"/>
          <w:lang w:eastAsia="zh-CN"/>
        </w:rPr>
        <w:t>空调系统</w:t>
      </w:r>
      <w:r>
        <w:rPr>
          <w:rFonts w:hint="eastAsia"/>
          <w:sz w:val="24"/>
          <w:szCs w:val="24"/>
          <w:lang w:eastAsia="zh-CN"/>
        </w:rPr>
        <w:t>加注制冷剂</w:t>
      </w:r>
      <w:r w:rsidR="00750D7B" w:rsidRPr="009D08D1">
        <w:rPr>
          <w:sz w:val="24"/>
          <w:szCs w:val="24"/>
          <w:lang w:eastAsia="zh-CN"/>
        </w:rPr>
        <w:t>。维修需求</w:t>
      </w:r>
      <w:r>
        <w:rPr>
          <w:rFonts w:hint="eastAsia"/>
          <w:sz w:val="24"/>
          <w:szCs w:val="24"/>
          <w:lang w:eastAsia="zh-CN"/>
        </w:rPr>
        <w:t>大都是因为</w:t>
      </w:r>
      <w:r w:rsidR="00750D7B" w:rsidRPr="009D08D1">
        <w:rPr>
          <w:sz w:val="24"/>
          <w:szCs w:val="24"/>
          <w:lang w:eastAsia="zh-CN"/>
        </w:rPr>
        <w:t>高泄漏率，特别是在易受极端天气条件影响的地区。预计未来几年</w:t>
      </w:r>
      <w:r w:rsidRPr="009D08D1">
        <w:rPr>
          <w:sz w:val="24"/>
          <w:szCs w:val="24"/>
          <w:lang w:eastAsia="zh-CN"/>
        </w:rPr>
        <w:t>HFC</w:t>
      </w:r>
      <w:r>
        <w:rPr>
          <w:rFonts w:hint="eastAsia"/>
          <w:sz w:val="24"/>
          <w:szCs w:val="24"/>
          <w:lang w:eastAsia="zh-CN"/>
        </w:rPr>
        <w:t>-</w:t>
      </w:r>
      <w:r w:rsidRPr="009D08D1">
        <w:rPr>
          <w:sz w:val="24"/>
          <w:szCs w:val="24"/>
          <w:lang w:eastAsia="zh-CN"/>
        </w:rPr>
        <w:t>134a</w:t>
      </w:r>
      <w:r w:rsidR="00750D7B" w:rsidRPr="009D08D1">
        <w:rPr>
          <w:sz w:val="24"/>
          <w:szCs w:val="24"/>
          <w:lang w:eastAsia="zh-CN"/>
        </w:rPr>
        <w:t>仍是厄瓜多尔汽车空调系统的主要制冷剂。</w:t>
      </w:r>
      <w:r w:rsidR="00750D7B" w:rsidRPr="009D08D1">
        <w:rPr>
          <w:sz w:val="24"/>
          <w:szCs w:val="24"/>
          <w:lang w:eastAsia="zh-CN"/>
        </w:rPr>
        <w:t>HFO-1234yf</w:t>
      </w:r>
      <w:r w:rsidR="00750D7B" w:rsidRPr="009D08D1">
        <w:rPr>
          <w:sz w:val="24"/>
          <w:szCs w:val="24"/>
          <w:lang w:eastAsia="zh-CN"/>
        </w:rPr>
        <w:t>在当地市场有售，新车辆制造中</w:t>
      </w:r>
      <w:r>
        <w:rPr>
          <w:rFonts w:hint="eastAsia"/>
          <w:sz w:val="24"/>
          <w:szCs w:val="24"/>
          <w:lang w:eastAsia="zh-CN"/>
        </w:rPr>
        <w:t>用的越来越多</w:t>
      </w:r>
      <w:r w:rsidR="00750D7B" w:rsidRPr="009D08D1">
        <w:rPr>
          <w:sz w:val="24"/>
          <w:szCs w:val="24"/>
          <w:lang w:eastAsia="zh-CN"/>
        </w:rPr>
        <w:t>；然而</w:t>
      </w:r>
      <w:r w:rsidR="00801CCF">
        <w:rPr>
          <w:rFonts w:hint="eastAsia"/>
          <w:sz w:val="24"/>
          <w:szCs w:val="24"/>
          <w:lang w:eastAsia="zh-CN"/>
        </w:rPr>
        <w:t>要</w:t>
      </w:r>
      <w:r w:rsidR="00750D7B" w:rsidRPr="009D08D1">
        <w:rPr>
          <w:sz w:val="24"/>
          <w:szCs w:val="24"/>
          <w:lang w:eastAsia="zh-CN"/>
        </w:rPr>
        <w:t>在</w:t>
      </w:r>
      <w:r w:rsidR="00801CCF">
        <w:rPr>
          <w:rFonts w:hint="eastAsia"/>
          <w:sz w:val="24"/>
          <w:szCs w:val="24"/>
          <w:lang w:eastAsia="zh-CN"/>
        </w:rPr>
        <w:t>维修</w:t>
      </w:r>
      <w:r>
        <w:rPr>
          <w:sz w:val="24"/>
          <w:szCs w:val="24"/>
          <w:lang w:eastAsia="zh-CN"/>
        </w:rPr>
        <w:t>次级行业</w:t>
      </w:r>
      <w:r w:rsidR="00750D7B" w:rsidRPr="009D08D1">
        <w:rPr>
          <w:sz w:val="24"/>
          <w:szCs w:val="24"/>
          <w:lang w:eastAsia="zh-CN"/>
        </w:rPr>
        <w:t>采用需要进一步管理</w:t>
      </w:r>
      <w:r w:rsidR="00801CCF">
        <w:rPr>
          <w:rFonts w:hint="eastAsia"/>
          <w:sz w:val="24"/>
          <w:szCs w:val="24"/>
          <w:lang w:eastAsia="zh-CN"/>
        </w:rPr>
        <w:t>措施</w:t>
      </w:r>
      <w:r w:rsidR="00750D7B" w:rsidRPr="009D08D1">
        <w:rPr>
          <w:sz w:val="24"/>
          <w:szCs w:val="24"/>
          <w:lang w:eastAsia="zh-CN"/>
        </w:rPr>
        <w:t>。</w:t>
      </w:r>
    </w:p>
    <w:p w14:paraId="5D549034" w14:textId="20C583F0" w:rsidR="00750D7B" w:rsidRPr="00801CCF" w:rsidRDefault="00750D7B" w:rsidP="002C73C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801CCF">
        <w:rPr>
          <w:rFonts w:eastAsia="KaiTi"/>
          <w:sz w:val="24"/>
          <w:szCs w:val="24"/>
          <w:u w:val="single"/>
          <w:lang w:eastAsia="zh-CN"/>
        </w:rPr>
        <w:t>本地安装和装配</w:t>
      </w:r>
      <w:r w:rsidR="002C73C5" w:rsidRPr="00801CCF">
        <w:rPr>
          <w:rFonts w:eastAsia="KaiTi" w:hint="eastAsia"/>
          <w:sz w:val="24"/>
          <w:szCs w:val="24"/>
          <w:u w:val="single"/>
          <w:lang w:eastAsia="zh-CN"/>
        </w:rPr>
        <w:t>次级行业</w:t>
      </w:r>
    </w:p>
    <w:p w14:paraId="102CF5DB" w14:textId="3C6F56D4" w:rsidR="00750D7B" w:rsidRPr="009D08D1" w:rsidRDefault="00750D7B"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9D08D1">
        <w:rPr>
          <w:sz w:val="24"/>
          <w:szCs w:val="24"/>
          <w:lang w:eastAsia="zh-CN"/>
        </w:rPr>
        <w:t>据估计，</w:t>
      </w:r>
      <w:r w:rsidRPr="009D08D1">
        <w:rPr>
          <w:sz w:val="24"/>
          <w:szCs w:val="24"/>
          <w:lang w:eastAsia="zh-CN"/>
        </w:rPr>
        <w:t>2022</w:t>
      </w:r>
      <w:r w:rsidRPr="009D08D1">
        <w:rPr>
          <w:sz w:val="24"/>
          <w:szCs w:val="24"/>
          <w:lang w:eastAsia="zh-CN"/>
        </w:rPr>
        <w:t>年</w:t>
      </w:r>
      <w:r w:rsidR="006C106A">
        <w:rPr>
          <w:sz w:val="24"/>
          <w:szCs w:val="24"/>
          <w:lang w:eastAsia="zh-CN"/>
        </w:rPr>
        <w:t>商用</w:t>
      </w:r>
      <w:r w:rsidRPr="009D08D1">
        <w:rPr>
          <w:sz w:val="24"/>
          <w:szCs w:val="24"/>
          <w:lang w:eastAsia="zh-CN"/>
        </w:rPr>
        <w:t>制冷</w:t>
      </w:r>
      <w:r w:rsidR="00801CCF">
        <w:rPr>
          <w:sz w:val="24"/>
          <w:szCs w:val="24"/>
          <w:lang w:eastAsia="zh-CN"/>
        </w:rPr>
        <w:t>次级行业</w:t>
      </w:r>
      <w:r w:rsidRPr="009D08D1">
        <w:rPr>
          <w:sz w:val="24"/>
          <w:szCs w:val="24"/>
          <w:lang w:eastAsia="zh-CN"/>
        </w:rPr>
        <w:t>新设备组装和</w:t>
      </w:r>
      <w:r w:rsidR="00801CCF">
        <w:rPr>
          <w:rFonts w:hint="eastAsia"/>
          <w:sz w:val="24"/>
          <w:szCs w:val="24"/>
          <w:lang w:eastAsia="zh-CN"/>
        </w:rPr>
        <w:t>初次</w:t>
      </w:r>
      <w:r w:rsidRPr="009D08D1">
        <w:rPr>
          <w:sz w:val="24"/>
          <w:szCs w:val="24"/>
          <w:lang w:eastAsia="zh-CN"/>
        </w:rPr>
        <w:t>充注</w:t>
      </w:r>
      <w:r w:rsidR="00801CCF">
        <w:rPr>
          <w:rFonts w:hint="eastAsia"/>
          <w:sz w:val="24"/>
          <w:szCs w:val="24"/>
          <w:lang w:eastAsia="zh-CN"/>
        </w:rPr>
        <w:t>的</w:t>
      </w:r>
      <w:r w:rsidR="0073306E">
        <w:rPr>
          <w:sz w:val="24"/>
          <w:szCs w:val="24"/>
          <w:lang w:eastAsia="zh-CN"/>
        </w:rPr>
        <w:t>氢氟碳化物</w:t>
      </w:r>
      <w:r w:rsidRPr="009D08D1">
        <w:rPr>
          <w:sz w:val="24"/>
          <w:szCs w:val="24"/>
          <w:lang w:eastAsia="zh-CN"/>
        </w:rPr>
        <w:t>消费量为</w:t>
      </w:r>
      <w:r w:rsidRPr="009D08D1">
        <w:rPr>
          <w:sz w:val="24"/>
          <w:szCs w:val="24"/>
          <w:lang w:eastAsia="zh-CN"/>
        </w:rPr>
        <w:t>27.49</w:t>
      </w:r>
      <w:r w:rsidRPr="009D08D1">
        <w:rPr>
          <w:sz w:val="24"/>
          <w:szCs w:val="24"/>
          <w:lang w:eastAsia="zh-CN"/>
        </w:rPr>
        <w:t>公吨</w:t>
      </w:r>
      <w:r w:rsidRPr="009D08D1">
        <w:rPr>
          <w:sz w:val="24"/>
          <w:szCs w:val="24"/>
          <w:lang w:eastAsia="zh-CN"/>
        </w:rPr>
        <w:t>R-404A</w:t>
      </w:r>
      <w:r w:rsidRPr="009D08D1">
        <w:rPr>
          <w:sz w:val="24"/>
          <w:szCs w:val="24"/>
          <w:lang w:eastAsia="zh-CN"/>
        </w:rPr>
        <w:t>和</w:t>
      </w:r>
      <w:r w:rsidRPr="009D08D1">
        <w:rPr>
          <w:sz w:val="24"/>
          <w:szCs w:val="24"/>
          <w:lang w:eastAsia="zh-CN"/>
        </w:rPr>
        <w:t>30.30</w:t>
      </w:r>
      <w:r w:rsidRPr="009D08D1">
        <w:rPr>
          <w:sz w:val="24"/>
          <w:szCs w:val="24"/>
          <w:lang w:eastAsia="zh-CN"/>
        </w:rPr>
        <w:t>公吨</w:t>
      </w:r>
      <w:r w:rsidRPr="009D08D1">
        <w:rPr>
          <w:sz w:val="24"/>
          <w:szCs w:val="24"/>
          <w:lang w:eastAsia="zh-CN"/>
        </w:rPr>
        <w:t>R-507A</w:t>
      </w:r>
      <w:r w:rsidRPr="009D08D1">
        <w:rPr>
          <w:sz w:val="24"/>
          <w:szCs w:val="24"/>
          <w:lang w:eastAsia="zh-CN"/>
        </w:rPr>
        <w:t>，主要用于中央系统</w:t>
      </w:r>
      <w:r w:rsidR="00992A46">
        <w:rPr>
          <w:sz w:val="24"/>
          <w:szCs w:val="24"/>
          <w:lang w:eastAsia="zh-CN"/>
        </w:rPr>
        <w:t>（</w:t>
      </w:r>
      <w:r w:rsidRPr="009D08D1">
        <w:rPr>
          <w:sz w:val="24"/>
          <w:szCs w:val="24"/>
          <w:lang w:eastAsia="zh-CN"/>
        </w:rPr>
        <w:t>51%</w:t>
      </w:r>
      <w:r w:rsidR="00992A46">
        <w:rPr>
          <w:sz w:val="24"/>
          <w:szCs w:val="24"/>
          <w:lang w:eastAsia="zh-CN"/>
        </w:rPr>
        <w:t>）</w:t>
      </w:r>
      <w:r w:rsidRPr="009D08D1">
        <w:rPr>
          <w:sz w:val="24"/>
          <w:szCs w:val="24"/>
          <w:lang w:eastAsia="zh-CN"/>
        </w:rPr>
        <w:t>和冷凝</w:t>
      </w:r>
      <w:r w:rsidR="004413F0">
        <w:rPr>
          <w:rFonts w:hint="eastAsia"/>
          <w:sz w:val="24"/>
          <w:szCs w:val="24"/>
          <w:lang w:eastAsia="zh-CN"/>
        </w:rPr>
        <w:t>机组</w:t>
      </w:r>
      <w:r w:rsidR="00992A46">
        <w:rPr>
          <w:sz w:val="24"/>
          <w:szCs w:val="24"/>
          <w:lang w:eastAsia="zh-CN"/>
        </w:rPr>
        <w:t>（</w:t>
      </w:r>
      <w:r w:rsidRPr="009D08D1">
        <w:rPr>
          <w:sz w:val="24"/>
          <w:szCs w:val="24"/>
          <w:lang w:eastAsia="zh-CN"/>
        </w:rPr>
        <w:t>49%</w:t>
      </w:r>
      <w:r w:rsidR="00992A46">
        <w:rPr>
          <w:sz w:val="24"/>
          <w:szCs w:val="24"/>
          <w:lang w:eastAsia="zh-CN"/>
        </w:rPr>
        <w:t>）</w:t>
      </w:r>
      <w:r w:rsidRPr="009D08D1">
        <w:rPr>
          <w:sz w:val="24"/>
          <w:szCs w:val="24"/>
          <w:lang w:eastAsia="zh-CN"/>
        </w:rPr>
        <w:t>的组装。</w:t>
      </w:r>
    </w:p>
    <w:p w14:paraId="33DE513F" w14:textId="2FCDC670" w:rsidR="00816B5A" w:rsidRPr="00801CCF" w:rsidRDefault="00750D7B" w:rsidP="002C73C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801CCF">
        <w:rPr>
          <w:sz w:val="24"/>
          <w:szCs w:val="24"/>
          <w:lang w:eastAsia="zh-CN"/>
        </w:rPr>
        <w:t>厄瓜多尔的几家连锁超市继续扩张，没有受到</w:t>
      </w:r>
      <w:r w:rsidR="00801CCF" w:rsidRPr="00801CCF">
        <w:rPr>
          <w:sz w:val="24"/>
          <w:szCs w:val="24"/>
          <w:lang w:eastAsia="zh-CN"/>
        </w:rPr>
        <w:t>COVID</w:t>
      </w:r>
      <w:r w:rsidR="00801CCF" w:rsidRPr="00801CCF">
        <w:rPr>
          <w:sz w:val="24"/>
          <w:szCs w:val="24"/>
          <w:lang w:eastAsia="zh-CN"/>
        </w:rPr>
        <w:noBreakHyphen/>
        <w:t>19</w:t>
      </w:r>
      <w:r w:rsidR="00801CCF" w:rsidRPr="00801CCF">
        <w:rPr>
          <w:rFonts w:hint="eastAsia"/>
          <w:sz w:val="24"/>
          <w:szCs w:val="24"/>
          <w:lang w:eastAsia="zh-CN"/>
        </w:rPr>
        <w:t>大流行的影响</w:t>
      </w:r>
      <w:r w:rsidRPr="00801CCF">
        <w:rPr>
          <w:sz w:val="24"/>
          <w:szCs w:val="24"/>
          <w:lang w:eastAsia="zh-CN"/>
        </w:rPr>
        <w:t>。</w:t>
      </w:r>
      <w:r w:rsidRPr="00801CCF">
        <w:rPr>
          <w:sz w:val="24"/>
          <w:szCs w:val="24"/>
          <w:lang w:eastAsia="zh-CN"/>
        </w:rPr>
        <w:t>2022</w:t>
      </w:r>
      <w:r w:rsidRPr="00801CCF">
        <w:rPr>
          <w:sz w:val="24"/>
          <w:szCs w:val="24"/>
          <w:lang w:eastAsia="zh-CN"/>
        </w:rPr>
        <w:t>年全国的超市估计</w:t>
      </w:r>
      <w:r w:rsidR="00801CCF" w:rsidRPr="00801CCF">
        <w:rPr>
          <w:rFonts w:hint="eastAsia"/>
          <w:sz w:val="24"/>
          <w:szCs w:val="24"/>
          <w:lang w:eastAsia="zh-CN"/>
        </w:rPr>
        <w:t>新</w:t>
      </w:r>
      <w:r w:rsidRPr="00801CCF">
        <w:rPr>
          <w:sz w:val="24"/>
          <w:szCs w:val="24"/>
          <w:lang w:eastAsia="zh-CN"/>
        </w:rPr>
        <w:t>安装了</w:t>
      </w:r>
      <w:r w:rsidRPr="00801CCF">
        <w:rPr>
          <w:sz w:val="24"/>
          <w:szCs w:val="24"/>
          <w:lang w:eastAsia="zh-CN"/>
        </w:rPr>
        <w:t>20</w:t>
      </w:r>
      <w:r w:rsidRPr="00801CCF">
        <w:rPr>
          <w:sz w:val="24"/>
          <w:szCs w:val="24"/>
          <w:lang w:eastAsia="zh-CN"/>
        </w:rPr>
        <w:t>个</w:t>
      </w:r>
      <w:r w:rsidR="0073306E" w:rsidRPr="00801CCF">
        <w:rPr>
          <w:sz w:val="24"/>
          <w:szCs w:val="24"/>
          <w:lang w:eastAsia="zh-CN"/>
        </w:rPr>
        <w:t>氢氟碳化物</w:t>
      </w:r>
      <w:r w:rsidRPr="00801CCF">
        <w:rPr>
          <w:sz w:val="24"/>
          <w:szCs w:val="24"/>
          <w:lang w:eastAsia="zh-CN"/>
        </w:rPr>
        <w:t>中央系统和</w:t>
      </w:r>
      <w:r w:rsidRPr="00801CCF">
        <w:rPr>
          <w:sz w:val="24"/>
          <w:szCs w:val="24"/>
          <w:lang w:eastAsia="zh-CN"/>
        </w:rPr>
        <w:t>1</w:t>
      </w:r>
      <w:r w:rsidR="00801CCF" w:rsidRPr="00801CCF">
        <w:rPr>
          <w:sz w:val="24"/>
          <w:szCs w:val="24"/>
          <w:lang w:eastAsia="zh-CN"/>
        </w:rPr>
        <w:t>,</w:t>
      </w:r>
      <w:r w:rsidRPr="00801CCF">
        <w:rPr>
          <w:sz w:val="24"/>
          <w:szCs w:val="24"/>
          <w:lang w:eastAsia="zh-CN"/>
        </w:rPr>
        <w:t>500</w:t>
      </w:r>
      <w:r w:rsidRPr="00801CCF">
        <w:rPr>
          <w:sz w:val="24"/>
          <w:szCs w:val="24"/>
          <w:lang w:eastAsia="zh-CN"/>
        </w:rPr>
        <w:t>至</w:t>
      </w:r>
      <w:r w:rsidRPr="00801CCF">
        <w:rPr>
          <w:sz w:val="24"/>
          <w:szCs w:val="24"/>
          <w:lang w:eastAsia="zh-CN"/>
        </w:rPr>
        <w:t>2</w:t>
      </w:r>
      <w:r w:rsidR="00801CCF" w:rsidRPr="00801CCF">
        <w:rPr>
          <w:sz w:val="24"/>
          <w:szCs w:val="24"/>
          <w:lang w:eastAsia="zh-CN"/>
        </w:rPr>
        <w:t>,</w:t>
      </w:r>
      <w:r w:rsidRPr="00801CCF">
        <w:rPr>
          <w:sz w:val="24"/>
          <w:szCs w:val="24"/>
          <w:lang w:eastAsia="zh-CN"/>
        </w:rPr>
        <w:t>000</w:t>
      </w:r>
      <w:r w:rsidRPr="00801CCF">
        <w:rPr>
          <w:sz w:val="24"/>
          <w:szCs w:val="24"/>
          <w:lang w:eastAsia="zh-CN"/>
        </w:rPr>
        <w:t>个</w:t>
      </w:r>
      <w:r w:rsidR="0073306E" w:rsidRPr="00801CCF">
        <w:rPr>
          <w:sz w:val="24"/>
          <w:szCs w:val="24"/>
          <w:lang w:eastAsia="zh-CN"/>
        </w:rPr>
        <w:t>氢氟碳化物</w:t>
      </w:r>
      <w:r w:rsidRPr="00801CCF">
        <w:rPr>
          <w:sz w:val="24"/>
          <w:szCs w:val="24"/>
          <w:lang w:eastAsia="zh-CN"/>
        </w:rPr>
        <w:t>冷凝</w:t>
      </w:r>
      <w:r w:rsidR="004413F0">
        <w:rPr>
          <w:rFonts w:hint="eastAsia"/>
          <w:sz w:val="24"/>
          <w:szCs w:val="24"/>
          <w:lang w:eastAsia="zh-CN"/>
        </w:rPr>
        <w:t>机组</w:t>
      </w:r>
      <w:r w:rsidRPr="00801CCF">
        <w:rPr>
          <w:sz w:val="24"/>
          <w:szCs w:val="24"/>
          <w:lang w:eastAsia="zh-CN"/>
        </w:rPr>
        <w:t>。</w:t>
      </w:r>
    </w:p>
    <w:p w14:paraId="7C59C309" w14:textId="335F7B6D" w:rsidR="00745C36" w:rsidRPr="009D08D1" w:rsidRDefault="00801CCF"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proofErr w:type="spellStart"/>
      <w:r w:rsidRPr="009D08D1">
        <w:rPr>
          <w:sz w:val="24"/>
          <w:szCs w:val="24"/>
          <w:lang w:eastAsia="zh-CN"/>
        </w:rPr>
        <w:t>Megafrio</w:t>
      </w:r>
      <w:proofErr w:type="spellEnd"/>
      <w:r>
        <w:rPr>
          <w:rFonts w:hint="eastAsia"/>
          <w:sz w:val="24"/>
          <w:szCs w:val="24"/>
          <w:lang w:eastAsia="zh-CN"/>
        </w:rPr>
        <w:t>是</w:t>
      </w:r>
      <w:r w:rsidR="00745C36" w:rsidRPr="009D08D1">
        <w:rPr>
          <w:sz w:val="24"/>
          <w:szCs w:val="24"/>
          <w:lang w:eastAsia="zh-CN"/>
        </w:rPr>
        <w:t>该</w:t>
      </w:r>
      <w:r w:rsidR="004D4EAD">
        <w:rPr>
          <w:sz w:val="24"/>
          <w:szCs w:val="24"/>
          <w:lang w:eastAsia="zh-CN"/>
        </w:rPr>
        <w:t>次级行业</w:t>
      </w:r>
      <w:r w:rsidR="00745C36" w:rsidRPr="009D08D1">
        <w:rPr>
          <w:sz w:val="24"/>
          <w:szCs w:val="24"/>
          <w:lang w:eastAsia="zh-CN"/>
        </w:rPr>
        <w:t>的</w:t>
      </w:r>
      <w:r>
        <w:rPr>
          <w:rFonts w:hint="eastAsia"/>
          <w:sz w:val="24"/>
          <w:szCs w:val="24"/>
          <w:lang w:eastAsia="zh-CN"/>
        </w:rPr>
        <w:t>主要</w:t>
      </w:r>
      <w:r w:rsidR="0054082C">
        <w:rPr>
          <w:rFonts w:hint="eastAsia"/>
          <w:sz w:val="24"/>
          <w:szCs w:val="24"/>
          <w:lang w:eastAsia="zh-CN"/>
        </w:rPr>
        <w:t>企业</w:t>
      </w:r>
      <w:r>
        <w:rPr>
          <w:rFonts w:hint="eastAsia"/>
          <w:sz w:val="24"/>
          <w:szCs w:val="24"/>
          <w:lang w:eastAsia="zh-CN"/>
        </w:rPr>
        <w:t>，为</w:t>
      </w:r>
      <w:r w:rsidR="00745C36" w:rsidRPr="009D08D1">
        <w:rPr>
          <w:sz w:val="24"/>
          <w:szCs w:val="24"/>
          <w:lang w:eastAsia="zh-CN"/>
        </w:rPr>
        <w:t>建筑物、超市和建筑项目安装</w:t>
      </w:r>
      <w:r w:rsidR="00C85BC7">
        <w:rPr>
          <w:sz w:val="24"/>
          <w:szCs w:val="24"/>
          <w:lang w:eastAsia="zh-CN"/>
        </w:rPr>
        <w:t>制冷空调</w:t>
      </w:r>
      <w:r w:rsidR="00745C36" w:rsidRPr="009D08D1">
        <w:rPr>
          <w:sz w:val="24"/>
          <w:szCs w:val="24"/>
          <w:lang w:eastAsia="zh-CN"/>
        </w:rPr>
        <w:t>系统，</w:t>
      </w:r>
      <w:r w:rsidR="00745C36" w:rsidRPr="009D08D1">
        <w:rPr>
          <w:sz w:val="24"/>
          <w:szCs w:val="24"/>
          <w:lang w:eastAsia="zh-CN"/>
        </w:rPr>
        <w:lastRenderedPageBreak/>
        <w:t>包括容量达</w:t>
      </w:r>
      <w:r w:rsidR="00745C36" w:rsidRPr="009D08D1">
        <w:rPr>
          <w:sz w:val="24"/>
          <w:szCs w:val="24"/>
          <w:lang w:eastAsia="zh-CN"/>
        </w:rPr>
        <w:t>5</w:t>
      </w:r>
      <w:r w:rsidR="00745C36" w:rsidRPr="009D08D1">
        <w:rPr>
          <w:sz w:val="24"/>
          <w:szCs w:val="24"/>
          <w:lang w:eastAsia="zh-CN"/>
        </w:rPr>
        <w:t>制冷吨和</w:t>
      </w:r>
      <w:r w:rsidR="0054082C" w:rsidRPr="009D08D1">
        <w:rPr>
          <w:sz w:val="24"/>
          <w:szCs w:val="24"/>
          <w:lang w:eastAsia="zh-CN"/>
        </w:rPr>
        <w:t>制冷剂充注量</w:t>
      </w:r>
      <w:r w:rsidR="00745C36" w:rsidRPr="009D08D1">
        <w:rPr>
          <w:sz w:val="24"/>
          <w:szCs w:val="24"/>
          <w:lang w:eastAsia="zh-CN"/>
        </w:rPr>
        <w:t>1</w:t>
      </w:r>
      <w:r w:rsidR="00745C36" w:rsidRPr="009D08D1">
        <w:rPr>
          <w:sz w:val="24"/>
          <w:szCs w:val="24"/>
          <w:lang w:eastAsia="zh-CN"/>
        </w:rPr>
        <w:t>至</w:t>
      </w:r>
      <w:r w:rsidR="00745C36" w:rsidRPr="009D08D1">
        <w:rPr>
          <w:sz w:val="24"/>
          <w:szCs w:val="24"/>
          <w:lang w:eastAsia="zh-CN"/>
        </w:rPr>
        <w:t>10</w:t>
      </w:r>
      <w:r w:rsidR="0054082C">
        <w:rPr>
          <w:rFonts w:hint="eastAsia"/>
          <w:sz w:val="24"/>
          <w:szCs w:val="24"/>
          <w:lang w:eastAsia="zh-CN"/>
        </w:rPr>
        <w:t>千克</w:t>
      </w:r>
      <w:r w:rsidR="00745C36" w:rsidRPr="009D08D1">
        <w:rPr>
          <w:sz w:val="24"/>
          <w:szCs w:val="24"/>
          <w:lang w:eastAsia="zh-CN"/>
        </w:rPr>
        <w:t>的冷凝</w:t>
      </w:r>
      <w:r w:rsidR="004413F0">
        <w:rPr>
          <w:rFonts w:hint="eastAsia"/>
          <w:sz w:val="24"/>
          <w:szCs w:val="24"/>
          <w:lang w:eastAsia="zh-CN"/>
        </w:rPr>
        <w:t>机组</w:t>
      </w:r>
      <w:r w:rsidR="00745C36" w:rsidRPr="009D08D1">
        <w:rPr>
          <w:sz w:val="24"/>
          <w:szCs w:val="24"/>
          <w:lang w:eastAsia="zh-CN"/>
        </w:rPr>
        <w:t>，容量为</w:t>
      </w:r>
      <w:r w:rsidR="00745C36" w:rsidRPr="009D08D1">
        <w:rPr>
          <w:sz w:val="24"/>
          <w:szCs w:val="24"/>
          <w:lang w:eastAsia="zh-CN"/>
        </w:rPr>
        <w:t>10</w:t>
      </w:r>
      <w:r w:rsidR="00745C36" w:rsidRPr="009D08D1">
        <w:rPr>
          <w:sz w:val="24"/>
          <w:szCs w:val="24"/>
          <w:lang w:eastAsia="zh-CN"/>
        </w:rPr>
        <w:t>至</w:t>
      </w:r>
      <w:r w:rsidR="00745C36" w:rsidRPr="009D08D1">
        <w:rPr>
          <w:sz w:val="24"/>
          <w:szCs w:val="24"/>
          <w:lang w:eastAsia="zh-CN"/>
        </w:rPr>
        <w:t>50</w:t>
      </w:r>
      <w:r w:rsidR="00745C36" w:rsidRPr="009D08D1">
        <w:rPr>
          <w:sz w:val="24"/>
          <w:szCs w:val="24"/>
          <w:lang w:eastAsia="zh-CN"/>
        </w:rPr>
        <w:t>制冷吨和</w:t>
      </w:r>
      <w:r w:rsidR="0054082C" w:rsidRPr="009D08D1">
        <w:rPr>
          <w:sz w:val="24"/>
          <w:szCs w:val="24"/>
          <w:lang w:eastAsia="zh-CN"/>
        </w:rPr>
        <w:t>制冷剂充注量</w:t>
      </w:r>
      <w:r w:rsidR="00745C36" w:rsidRPr="009D08D1">
        <w:rPr>
          <w:sz w:val="24"/>
          <w:szCs w:val="24"/>
          <w:lang w:eastAsia="zh-CN"/>
        </w:rPr>
        <w:t>200</w:t>
      </w:r>
      <w:r w:rsidR="00745C36" w:rsidRPr="009D08D1">
        <w:rPr>
          <w:sz w:val="24"/>
          <w:szCs w:val="24"/>
          <w:lang w:eastAsia="zh-CN"/>
        </w:rPr>
        <w:t>至</w:t>
      </w:r>
      <w:r w:rsidR="00745C36" w:rsidRPr="009D08D1">
        <w:rPr>
          <w:sz w:val="24"/>
          <w:szCs w:val="24"/>
          <w:lang w:eastAsia="zh-CN"/>
        </w:rPr>
        <w:t>1</w:t>
      </w:r>
      <w:r w:rsidR="0054082C">
        <w:rPr>
          <w:sz w:val="24"/>
          <w:szCs w:val="24"/>
          <w:lang w:eastAsia="zh-CN"/>
        </w:rPr>
        <w:t>,</w:t>
      </w:r>
      <w:r w:rsidR="00745C36" w:rsidRPr="009D08D1">
        <w:rPr>
          <w:sz w:val="24"/>
          <w:szCs w:val="24"/>
          <w:lang w:eastAsia="zh-CN"/>
        </w:rPr>
        <w:t>500</w:t>
      </w:r>
      <w:r w:rsidR="0054082C">
        <w:rPr>
          <w:rFonts w:hint="eastAsia"/>
          <w:sz w:val="24"/>
          <w:szCs w:val="24"/>
          <w:lang w:eastAsia="zh-CN"/>
        </w:rPr>
        <w:t>千克</w:t>
      </w:r>
      <w:r w:rsidR="00745C36" w:rsidRPr="009D08D1">
        <w:rPr>
          <w:sz w:val="24"/>
          <w:szCs w:val="24"/>
          <w:lang w:eastAsia="zh-CN"/>
        </w:rPr>
        <w:t>的中央系统。虽然这些装置大多数基于</w:t>
      </w:r>
      <w:r w:rsidR="0054082C">
        <w:rPr>
          <w:rFonts w:hint="eastAsia"/>
          <w:sz w:val="24"/>
          <w:szCs w:val="24"/>
          <w:lang w:eastAsia="zh-CN"/>
        </w:rPr>
        <w:t>氢氟碳化物</w:t>
      </w:r>
      <w:r w:rsidR="00745C36" w:rsidRPr="009D08D1">
        <w:rPr>
          <w:sz w:val="24"/>
          <w:szCs w:val="24"/>
          <w:lang w:eastAsia="zh-CN"/>
        </w:rPr>
        <w:t>，但该企业已率先安装基于二氧化碳的冷凝</w:t>
      </w:r>
      <w:r w:rsidR="004413F0">
        <w:rPr>
          <w:rFonts w:hint="eastAsia"/>
          <w:sz w:val="24"/>
          <w:szCs w:val="24"/>
          <w:lang w:eastAsia="zh-CN"/>
        </w:rPr>
        <w:t>机组</w:t>
      </w:r>
      <w:r w:rsidR="00745C36" w:rsidRPr="009D08D1">
        <w:rPr>
          <w:sz w:val="24"/>
          <w:szCs w:val="24"/>
          <w:lang w:eastAsia="zh-CN"/>
        </w:rPr>
        <w:t>和中央系统。目前</w:t>
      </w:r>
      <w:r w:rsidR="0054082C">
        <w:rPr>
          <w:rFonts w:hint="eastAsia"/>
          <w:sz w:val="24"/>
          <w:szCs w:val="24"/>
          <w:lang w:eastAsia="zh-CN"/>
        </w:rPr>
        <w:t>厄瓜多尔有</w:t>
      </w:r>
      <w:r w:rsidR="00745C36" w:rsidRPr="009D08D1">
        <w:rPr>
          <w:sz w:val="24"/>
          <w:szCs w:val="24"/>
          <w:lang w:eastAsia="zh-CN"/>
        </w:rPr>
        <w:t>60</w:t>
      </w:r>
      <w:r w:rsidR="00745C36" w:rsidRPr="009D08D1">
        <w:rPr>
          <w:sz w:val="24"/>
          <w:szCs w:val="24"/>
          <w:lang w:eastAsia="zh-CN"/>
        </w:rPr>
        <w:t>家超市和便利店使用</w:t>
      </w:r>
      <w:r w:rsidR="0054082C">
        <w:rPr>
          <w:rFonts w:hint="eastAsia"/>
          <w:sz w:val="24"/>
          <w:szCs w:val="24"/>
          <w:lang w:eastAsia="zh-CN"/>
        </w:rPr>
        <w:t>二氧化碳</w:t>
      </w:r>
      <w:r w:rsidR="00745C36" w:rsidRPr="009D08D1">
        <w:rPr>
          <w:sz w:val="24"/>
          <w:szCs w:val="24"/>
          <w:lang w:eastAsia="zh-CN"/>
        </w:rPr>
        <w:t>技术，</w:t>
      </w:r>
      <w:r w:rsidR="0054082C">
        <w:rPr>
          <w:rFonts w:hint="eastAsia"/>
          <w:sz w:val="24"/>
          <w:szCs w:val="24"/>
          <w:lang w:eastAsia="zh-CN"/>
        </w:rPr>
        <w:t>这一</w:t>
      </w:r>
      <w:r w:rsidR="00745C36" w:rsidRPr="009D08D1">
        <w:rPr>
          <w:sz w:val="24"/>
          <w:szCs w:val="24"/>
          <w:lang w:eastAsia="zh-CN"/>
        </w:rPr>
        <w:t>技术已迅速渗透到当地市场。</w:t>
      </w:r>
      <w:r w:rsidR="0054082C">
        <w:rPr>
          <w:rFonts w:hint="eastAsia"/>
          <w:sz w:val="24"/>
          <w:szCs w:val="24"/>
          <w:lang w:eastAsia="zh-CN"/>
        </w:rPr>
        <w:t xml:space="preserve"> </w:t>
      </w:r>
    </w:p>
    <w:p w14:paraId="1A9C1FFD" w14:textId="15C02A24" w:rsidR="00745C36" w:rsidRPr="0054082C" w:rsidRDefault="00745C36"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54082C">
        <w:rPr>
          <w:sz w:val="24"/>
          <w:szCs w:val="24"/>
          <w:u w:val="single"/>
          <w:lang w:eastAsia="zh-CN"/>
        </w:rPr>
        <w:t>基加利</w:t>
      </w:r>
      <w:r w:rsidR="0073306E" w:rsidRPr="0054082C">
        <w:rPr>
          <w:sz w:val="24"/>
          <w:szCs w:val="24"/>
          <w:u w:val="single"/>
          <w:lang w:eastAsia="zh-CN"/>
        </w:rPr>
        <w:t>氢氟碳化物</w:t>
      </w:r>
      <w:r w:rsidR="0054082C">
        <w:rPr>
          <w:rFonts w:hint="eastAsia"/>
          <w:sz w:val="24"/>
          <w:szCs w:val="24"/>
          <w:u w:val="single"/>
          <w:lang w:eastAsia="zh-CN"/>
        </w:rPr>
        <w:t>执行</w:t>
      </w:r>
      <w:r w:rsidRPr="0054082C">
        <w:rPr>
          <w:sz w:val="24"/>
          <w:szCs w:val="24"/>
          <w:u w:val="single"/>
          <w:lang w:eastAsia="zh-CN"/>
        </w:rPr>
        <w:t>计划第一阶段的逐步减少战略</w:t>
      </w:r>
    </w:p>
    <w:p w14:paraId="72840027" w14:textId="77777777" w:rsidR="00745C36" w:rsidRPr="0054082C" w:rsidRDefault="00745C36" w:rsidP="008645ED">
      <w:pPr>
        <w:pStyle w:val="StyleHeader4Para4Left0Firstline0"/>
        <w:numPr>
          <w:ilvl w:val="0"/>
          <w:numId w:val="0"/>
        </w:numPr>
        <w:tabs>
          <w:tab w:val="clear" w:pos="2880"/>
          <w:tab w:val="clear" w:pos="5760"/>
        </w:tabs>
        <w:adjustRightInd w:val="0"/>
        <w:snapToGrid w:val="0"/>
        <w:rPr>
          <w:rFonts w:eastAsia="KaiTi"/>
          <w:sz w:val="24"/>
          <w:szCs w:val="24"/>
          <w:lang w:eastAsia="zh-CN"/>
        </w:rPr>
      </w:pPr>
      <w:r w:rsidRPr="0054082C">
        <w:rPr>
          <w:rFonts w:eastAsia="KaiTi"/>
          <w:sz w:val="24"/>
          <w:szCs w:val="24"/>
          <w:lang w:eastAsia="zh-CN"/>
        </w:rPr>
        <w:t>总体战略</w:t>
      </w:r>
    </w:p>
    <w:p w14:paraId="4D06D0CD" w14:textId="0D358DB8" w:rsidR="00745C36" w:rsidRPr="009D08D1" w:rsidRDefault="00745C3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厄瓜多尔政府提出</w:t>
      </w:r>
      <w:r w:rsidR="00FD1784">
        <w:rPr>
          <w:sz w:val="24"/>
          <w:szCs w:val="24"/>
          <w:lang w:eastAsia="zh-CN"/>
        </w:rPr>
        <w:t>基加利执行计划</w:t>
      </w:r>
      <w:r w:rsidR="0054082C">
        <w:rPr>
          <w:rFonts w:hint="eastAsia"/>
          <w:sz w:val="24"/>
          <w:szCs w:val="24"/>
          <w:lang w:eastAsia="zh-CN"/>
        </w:rPr>
        <w:t>分</w:t>
      </w:r>
      <w:r w:rsidRPr="009D08D1">
        <w:rPr>
          <w:sz w:val="24"/>
          <w:szCs w:val="24"/>
          <w:lang w:eastAsia="zh-CN"/>
        </w:rPr>
        <w:t>三个阶段</w:t>
      </w:r>
      <w:r w:rsidR="0054082C">
        <w:rPr>
          <w:rFonts w:hint="eastAsia"/>
          <w:sz w:val="24"/>
          <w:szCs w:val="24"/>
          <w:lang w:eastAsia="zh-CN"/>
        </w:rPr>
        <w:t>进行</w:t>
      </w:r>
      <w:r w:rsidRPr="009D08D1">
        <w:rPr>
          <w:sz w:val="24"/>
          <w:szCs w:val="24"/>
          <w:lang w:eastAsia="zh-CN"/>
        </w:rPr>
        <w:t>。第一阶段与</w:t>
      </w:r>
      <w:r w:rsidR="005E5FF4">
        <w:rPr>
          <w:sz w:val="24"/>
          <w:szCs w:val="24"/>
          <w:lang w:eastAsia="zh-CN"/>
        </w:rPr>
        <w:t>氟氯烃淘汰管理计划</w:t>
      </w:r>
      <w:r w:rsidRPr="009D08D1">
        <w:rPr>
          <w:sz w:val="24"/>
          <w:szCs w:val="24"/>
          <w:lang w:eastAsia="zh-CN"/>
        </w:rPr>
        <w:t>同时</w:t>
      </w:r>
      <w:r w:rsidR="0054082C">
        <w:rPr>
          <w:rFonts w:hint="eastAsia"/>
          <w:sz w:val="24"/>
          <w:szCs w:val="24"/>
          <w:lang w:eastAsia="zh-CN"/>
        </w:rPr>
        <w:t>执行</w:t>
      </w:r>
      <w:r w:rsidRPr="009D08D1">
        <w:rPr>
          <w:sz w:val="24"/>
          <w:szCs w:val="24"/>
          <w:lang w:eastAsia="zh-CN"/>
        </w:rPr>
        <w:t>，至</w:t>
      </w:r>
      <w:r w:rsidRPr="009D08D1">
        <w:rPr>
          <w:sz w:val="24"/>
          <w:szCs w:val="24"/>
          <w:lang w:eastAsia="zh-CN"/>
        </w:rPr>
        <w:t>2029</w:t>
      </w:r>
      <w:r w:rsidRPr="009D08D1">
        <w:rPr>
          <w:sz w:val="24"/>
          <w:szCs w:val="24"/>
          <w:lang w:eastAsia="zh-CN"/>
        </w:rPr>
        <w:t>年。第二阶段预计为期</w:t>
      </w:r>
      <w:r w:rsidRPr="009D08D1">
        <w:rPr>
          <w:sz w:val="24"/>
          <w:szCs w:val="24"/>
          <w:lang w:eastAsia="zh-CN"/>
        </w:rPr>
        <w:t>11</w:t>
      </w:r>
      <w:r w:rsidRPr="009D08D1">
        <w:rPr>
          <w:sz w:val="24"/>
          <w:szCs w:val="24"/>
          <w:lang w:eastAsia="zh-CN"/>
        </w:rPr>
        <w:t>年</w:t>
      </w:r>
      <w:r w:rsidR="00992A46">
        <w:rPr>
          <w:sz w:val="24"/>
          <w:szCs w:val="24"/>
          <w:lang w:eastAsia="zh-CN"/>
        </w:rPr>
        <w:t>（</w:t>
      </w:r>
      <w:r w:rsidRPr="009D08D1">
        <w:rPr>
          <w:sz w:val="24"/>
          <w:szCs w:val="24"/>
          <w:lang w:eastAsia="zh-CN"/>
        </w:rPr>
        <w:t>从</w:t>
      </w:r>
      <w:r w:rsidRPr="009D08D1">
        <w:rPr>
          <w:sz w:val="24"/>
          <w:szCs w:val="24"/>
          <w:lang w:eastAsia="zh-CN"/>
        </w:rPr>
        <w:t>2030</w:t>
      </w:r>
      <w:r w:rsidRPr="009D08D1">
        <w:rPr>
          <w:sz w:val="24"/>
          <w:szCs w:val="24"/>
          <w:lang w:eastAsia="zh-CN"/>
        </w:rPr>
        <w:t>年到</w:t>
      </w:r>
      <w:r w:rsidRPr="009D08D1">
        <w:rPr>
          <w:sz w:val="24"/>
          <w:szCs w:val="24"/>
          <w:lang w:eastAsia="zh-CN"/>
        </w:rPr>
        <w:t>2040</w:t>
      </w:r>
      <w:r w:rsidRPr="009D08D1">
        <w:rPr>
          <w:sz w:val="24"/>
          <w:szCs w:val="24"/>
          <w:lang w:eastAsia="zh-CN"/>
        </w:rPr>
        <w:t>年</w:t>
      </w:r>
      <w:r w:rsidR="00992A46">
        <w:rPr>
          <w:sz w:val="24"/>
          <w:szCs w:val="24"/>
          <w:lang w:eastAsia="zh-CN"/>
        </w:rPr>
        <w:t>）</w:t>
      </w:r>
      <w:r w:rsidRPr="009D08D1">
        <w:rPr>
          <w:sz w:val="24"/>
          <w:szCs w:val="24"/>
          <w:lang w:eastAsia="zh-CN"/>
        </w:rPr>
        <w:t>，第三阶段</w:t>
      </w:r>
      <w:r w:rsidR="0054082C">
        <w:rPr>
          <w:rFonts w:hint="eastAsia"/>
          <w:sz w:val="24"/>
          <w:szCs w:val="24"/>
          <w:lang w:eastAsia="zh-CN"/>
        </w:rPr>
        <w:t>为期</w:t>
      </w:r>
      <w:r w:rsidRPr="009D08D1">
        <w:rPr>
          <w:sz w:val="24"/>
          <w:szCs w:val="24"/>
          <w:lang w:eastAsia="zh-CN"/>
        </w:rPr>
        <w:t>五年，至</w:t>
      </w:r>
      <w:r w:rsidRPr="009D08D1">
        <w:rPr>
          <w:sz w:val="24"/>
          <w:szCs w:val="24"/>
          <w:lang w:eastAsia="zh-CN"/>
        </w:rPr>
        <w:t>2045</w:t>
      </w:r>
      <w:r w:rsidRPr="009D08D1">
        <w:rPr>
          <w:sz w:val="24"/>
          <w:szCs w:val="24"/>
          <w:lang w:eastAsia="zh-CN"/>
        </w:rPr>
        <w:t>年。</w:t>
      </w:r>
    </w:p>
    <w:p w14:paraId="19853366" w14:textId="0C6BE52B" w:rsidR="00745C36" w:rsidRPr="0054082C" w:rsidRDefault="00745C36" w:rsidP="008645ED">
      <w:pPr>
        <w:pStyle w:val="StyleHeader4Para4Left0Firstline0"/>
        <w:numPr>
          <w:ilvl w:val="0"/>
          <w:numId w:val="0"/>
        </w:numPr>
        <w:tabs>
          <w:tab w:val="clear" w:pos="2880"/>
          <w:tab w:val="clear" w:pos="5760"/>
        </w:tabs>
        <w:adjustRightInd w:val="0"/>
        <w:snapToGrid w:val="0"/>
        <w:rPr>
          <w:rFonts w:eastAsia="KaiTi"/>
          <w:sz w:val="24"/>
          <w:szCs w:val="24"/>
          <w:lang w:eastAsia="zh-CN"/>
        </w:rPr>
      </w:pPr>
      <w:r w:rsidRPr="0054082C">
        <w:rPr>
          <w:rFonts w:eastAsia="KaiTi"/>
          <w:sz w:val="24"/>
          <w:szCs w:val="24"/>
          <w:lang w:eastAsia="zh-CN"/>
        </w:rPr>
        <w:t>确定</w:t>
      </w:r>
      <w:r w:rsidR="0073306E" w:rsidRPr="0054082C">
        <w:rPr>
          <w:rFonts w:eastAsia="KaiTi"/>
          <w:sz w:val="24"/>
          <w:szCs w:val="24"/>
          <w:lang w:eastAsia="zh-CN"/>
        </w:rPr>
        <w:t>氢氟碳化物</w:t>
      </w:r>
      <w:r w:rsidRPr="0054082C">
        <w:rPr>
          <w:rFonts w:eastAsia="KaiTi"/>
          <w:sz w:val="24"/>
          <w:szCs w:val="24"/>
          <w:lang w:eastAsia="zh-CN"/>
        </w:rPr>
        <w:t>基准</w:t>
      </w:r>
      <w:r w:rsidR="00B61780">
        <w:rPr>
          <w:rFonts w:eastAsia="KaiTi" w:hint="eastAsia"/>
          <w:sz w:val="24"/>
          <w:szCs w:val="24"/>
          <w:lang w:eastAsia="zh-CN"/>
        </w:rPr>
        <w:t>值</w:t>
      </w:r>
      <w:r w:rsidRPr="0054082C">
        <w:rPr>
          <w:rFonts w:eastAsia="KaiTi"/>
          <w:sz w:val="24"/>
          <w:szCs w:val="24"/>
          <w:lang w:eastAsia="zh-CN"/>
        </w:rPr>
        <w:t>和拟议削减量</w:t>
      </w:r>
    </w:p>
    <w:p w14:paraId="26118B40" w14:textId="65AFC4B4" w:rsidR="00745C36" w:rsidRPr="009D08D1" w:rsidRDefault="00745C3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D08D1">
        <w:rPr>
          <w:sz w:val="24"/>
          <w:szCs w:val="24"/>
          <w:lang w:eastAsia="zh-CN"/>
        </w:rPr>
        <w:t>厄瓜多尔政府</w:t>
      </w:r>
      <w:r w:rsidR="00B61780">
        <w:rPr>
          <w:rFonts w:hint="eastAsia"/>
          <w:sz w:val="24"/>
          <w:szCs w:val="24"/>
          <w:lang w:eastAsia="zh-CN"/>
        </w:rPr>
        <w:t>列报</w:t>
      </w:r>
      <w:r w:rsidRPr="009D08D1">
        <w:rPr>
          <w:sz w:val="24"/>
          <w:szCs w:val="24"/>
          <w:lang w:eastAsia="zh-CN"/>
        </w:rPr>
        <w:t>了</w:t>
      </w:r>
      <w:r w:rsidRPr="009D08D1">
        <w:rPr>
          <w:sz w:val="24"/>
          <w:szCs w:val="24"/>
          <w:lang w:eastAsia="zh-CN"/>
        </w:rPr>
        <w:t>2020-2022</w:t>
      </w:r>
      <w:r w:rsidRPr="009D08D1">
        <w:rPr>
          <w:sz w:val="24"/>
          <w:szCs w:val="24"/>
          <w:lang w:eastAsia="zh-CN"/>
        </w:rPr>
        <w:t>年的第</w:t>
      </w:r>
      <w:r w:rsidRPr="009D08D1">
        <w:rPr>
          <w:sz w:val="24"/>
          <w:szCs w:val="24"/>
          <w:lang w:eastAsia="zh-CN"/>
        </w:rPr>
        <w:t>7</w:t>
      </w:r>
      <w:r w:rsidRPr="009D08D1">
        <w:rPr>
          <w:sz w:val="24"/>
          <w:szCs w:val="24"/>
          <w:lang w:eastAsia="zh-CN"/>
        </w:rPr>
        <w:t>条数据。如表</w:t>
      </w:r>
      <w:r w:rsidRPr="009D08D1">
        <w:rPr>
          <w:sz w:val="24"/>
          <w:szCs w:val="24"/>
          <w:lang w:eastAsia="zh-CN"/>
        </w:rPr>
        <w:t>3</w:t>
      </w:r>
      <w:r w:rsidRPr="009D08D1">
        <w:rPr>
          <w:sz w:val="24"/>
          <w:szCs w:val="24"/>
          <w:lang w:eastAsia="zh-CN"/>
        </w:rPr>
        <w:t>所示，</w:t>
      </w:r>
      <w:r w:rsidR="00B61780">
        <w:rPr>
          <w:rFonts w:hint="eastAsia"/>
          <w:sz w:val="24"/>
          <w:szCs w:val="24"/>
          <w:lang w:eastAsia="zh-CN"/>
        </w:rPr>
        <w:t>以</w:t>
      </w:r>
      <w:r w:rsidRPr="009D08D1">
        <w:rPr>
          <w:sz w:val="24"/>
          <w:szCs w:val="24"/>
          <w:lang w:eastAsia="zh-CN"/>
        </w:rPr>
        <w:t>2020-2022</w:t>
      </w:r>
      <w:r w:rsidRPr="009D08D1">
        <w:rPr>
          <w:sz w:val="24"/>
          <w:szCs w:val="24"/>
          <w:lang w:eastAsia="zh-CN"/>
        </w:rPr>
        <w:t>年</w:t>
      </w:r>
      <w:r w:rsidR="0073306E">
        <w:rPr>
          <w:sz w:val="24"/>
          <w:szCs w:val="24"/>
          <w:lang w:eastAsia="zh-CN"/>
        </w:rPr>
        <w:t>氢氟碳化物</w:t>
      </w:r>
      <w:r w:rsidRPr="009D08D1">
        <w:rPr>
          <w:sz w:val="24"/>
          <w:szCs w:val="24"/>
          <w:lang w:eastAsia="zh-CN"/>
        </w:rPr>
        <w:t>平均消费量加上</w:t>
      </w:r>
      <w:r w:rsidRPr="009D08D1">
        <w:rPr>
          <w:sz w:val="24"/>
          <w:szCs w:val="24"/>
          <w:lang w:eastAsia="zh-CN"/>
        </w:rPr>
        <w:t>65%</w:t>
      </w:r>
      <w:r w:rsidRPr="009D08D1">
        <w:rPr>
          <w:sz w:val="24"/>
          <w:szCs w:val="24"/>
          <w:lang w:eastAsia="zh-CN"/>
        </w:rPr>
        <w:t>的氟氯烃基准</w:t>
      </w:r>
      <w:r w:rsidR="00B61780">
        <w:rPr>
          <w:rFonts w:hint="eastAsia"/>
          <w:sz w:val="24"/>
          <w:szCs w:val="24"/>
          <w:lang w:eastAsia="zh-CN"/>
        </w:rPr>
        <w:t>值</w:t>
      </w:r>
      <w:r w:rsidR="00992A46">
        <w:rPr>
          <w:sz w:val="24"/>
          <w:szCs w:val="24"/>
          <w:lang w:eastAsia="zh-CN"/>
        </w:rPr>
        <w:t>（</w:t>
      </w:r>
      <w:r w:rsidRPr="009D08D1">
        <w:rPr>
          <w:sz w:val="24"/>
          <w:szCs w:val="24"/>
          <w:lang w:eastAsia="zh-CN"/>
        </w:rPr>
        <w:t>以二氧化碳当量吨计</w:t>
      </w:r>
      <w:r w:rsidR="00992A46">
        <w:rPr>
          <w:sz w:val="24"/>
          <w:szCs w:val="24"/>
          <w:lang w:eastAsia="zh-CN"/>
        </w:rPr>
        <w:t>）</w:t>
      </w:r>
      <w:r w:rsidRPr="009D08D1">
        <w:rPr>
          <w:sz w:val="24"/>
          <w:szCs w:val="24"/>
          <w:lang w:eastAsia="zh-CN"/>
        </w:rPr>
        <w:t>，确定</w:t>
      </w:r>
      <w:r w:rsidR="0073306E">
        <w:rPr>
          <w:sz w:val="24"/>
          <w:szCs w:val="24"/>
          <w:lang w:eastAsia="zh-CN"/>
        </w:rPr>
        <w:t>氢氟碳化物</w:t>
      </w:r>
      <w:r w:rsidRPr="009D08D1">
        <w:rPr>
          <w:sz w:val="24"/>
          <w:szCs w:val="24"/>
          <w:lang w:eastAsia="zh-CN"/>
        </w:rPr>
        <w:t>基准</w:t>
      </w:r>
      <w:r w:rsidR="00B61780">
        <w:rPr>
          <w:rFonts w:hint="eastAsia"/>
          <w:sz w:val="24"/>
          <w:szCs w:val="24"/>
          <w:lang w:eastAsia="zh-CN"/>
        </w:rPr>
        <w:t>值</w:t>
      </w:r>
      <w:r w:rsidRPr="009D08D1">
        <w:rPr>
          <w:sz w:val="24"/>
          <w:szCs w:val="24"/>
          <w:lang w:eastAsia="zh-CN"/>
        </w:rPr>
        <w:t>为</w:t>
      </w:r>
      <w:r w:rsidRPr="009D08D1">
        <w:rPr>
          <w:sz w:val="24"/>
          <w:szCs w:val="24"/>
          <w:lang w:eastAsia="zh-CN"/>
        </w:rPr>
        <w:t>3</w:t>
      </w:r>
      <w:r w:rsidR="00B61780">
        <w:rPr>
          <w:sz w:val="24"/>
          <w:szCs w:val="24"/>
          <w:lang w:eastAsia="zh-CN"/>
        </w:rPr>
        <w:t>,</w:t>
      </w:r>
      <w:r w:rsidRPr="009D08D1">
        <w:rPr>
          <w:sz w:val="24"/>
          <w:szCs w:val="24"/>
          <w:lang w:eastAsia="zh-CN"/>
        </w:rPr>
        <w:t>179</w:t>
      </w:r>
      <w:r w:rsidR="00B61780">
        <w:rPr>
          <w:sz w:val="24"/>
          <w:szCs w:val="24"/>
          <w:lang w:eastAsia="zh-CN"/>
        </w:rPr>
        <w:t>,</w:t>
      </w:r>
      <w:r w:rsidRPr="009D08D1">
        <w:rPr>
          <w:sz w:val="24"/>
          <w:szCs w:val="24"/>
          <w:lang w:eastAsia="zh-CN"/>
        </w:rPr>
        <w:t>294</w:t>
      </w:r>
      <w:r w:rsidRPr="009D08D1">
        <w:rPr>
          <w:sz w:val="24"/>
          <w:szCs w:val="24"/>
          <w:lang w:eastAsia="zh-CN"/>
        </w:rPr>
        <w:t>二氧化碳当量吨。</w:t>
      </w:r>
    </w:p>
    <w:p w14:paraId="09424725" w14:textId="10B9D4EF" w:rsidR="00816B5A" w:rsidRPr="00B61780" w:rsidRDefault="00745C36" w:rsidP="009D08D1">
      <w:pPr>
        <w:pStyle w:val="StyleHeader4Para4Left0Firstline0"/>
        <w:numPr>
          <w:ilvl w:val="0"/>
          <w:numId w:val="0"/>
        </w:numPr>
        <w:tabs>
          <w:tab w:val="clear" w:pos="2880"/>
          <w:tab w:val="clear" w:pos="5760"/>
        </w:tabs>
        <w:adjustRightInd w:val="0"/>
        <w:snapToGrid w:val="0"/>
        <w:spacing w:before="120" w:after="120" w:line="240" w:lineRule="atLeast"/>
        <w:rPr>
          <w:b/>
          <w:bCs/>
          <w:sz w:val="24"/>
          <w:szCs w:val="24"/>
          <w:lang w:eastAsia="zh-CN"/>
        </w:rPr>
      </w:pPr>
      <w:r w:rsidRPr="00B61780">
        <w:rPr>
          <w:b/>
          <w:bCs/>
          <w:sz w:val="24"/>
          <w:szCs w:val="24"/>
          <w:lang w:eastAsia="zh-CN"/>
        </w:rPr>
        <w:t>表</w:t>
      </w:r>
      <w:r w:rsidRPr="00B61780">
        <w:rPr>
          <w:b/>
          <w:bCs/>
          <w:sz w:val="24"/>
          <w:szCs w:val="24"/>
          <w:lang w:eastAsia="zh-CN"/>
        </w:rPr>
        <w:t>3</w:t>
      </w:r>
      <w:r w:rsidR="00B61780" w:rsidRPr="00B61780">
        <w:rPr>
          <w:b/>
          <w:bCs/>
          <w:sz w:val="24"/>
          <w:szCs w:val="24"/>
          <w:lang w:eastAsia="zh-CN"/>
        </w:rPr>
        <w:t xml:space="preserve">. </w:t>
      </w:r>
      <w:r w:rsidRPr="00B61780">
        <w:rPr>
          <w:b/>
          <w:bCs/>
          <w:sz w:val="24"/>
          <w:szCs w:val="24"/>
          <w:lang w:eastAsia="zh-CN"/>
        </w:rPr>
        <w:t>厄瓜多尔</w:t>
      </w:r>
      <w:r w:rsidR="0073306E" w:rsidRPr="00B61780">
        <w:rPr>
          <w:b/>
          <w:bCs/>
          <w:sz w:val="24"/>
          <w:szCs w:val="24"/>
          <w:lang w:eastAsia="zh-CN"/>
        </w:rPr>
        <w:t>氢氟碳化物</w:t>
      </w:r>
      <w:r w:rsidRPr="00B61780">
        <w:rPr>
          <w:b/>
          <w:bCs/>
          <w:sz w:val="24"/>
          <w:szCs w:val="24"/>
          <w:lang w:eastAsia="zh-CN"/>
        </w:rPr>
        <w:t>基准</w:t>
      </w:r>
      <w:r w:rsidR="00B61780" w:rsidRPr="00B61780">
        <w:rPr>
          <w:rFonts w:hint="eastAsia"/>
          <w:b/>
          <w:bCs/>
          <w:sz w:val="24"/>
          <w:szCs w:val="24"/>
          <w:lang w:eastAsia="zh-CN"/>
        </w:rPr>
        <w:t>值</w:t>
      </w:r>
      <w:r w:rsidR="00992A46" w:rsidRPr="00B61780">
        <w:rPr>
          <w:b/>
          <w:bCs/>
          <w:sz w:val="24"/>
          <w:szCs w:val="24"/>
          <w:lang w:eastAsia="zh-CN"/>
        </w:rPr>
        <w:t>（</w:t>
      </w:r>
      <w:r w:rsidRPr="00B61780">
        <w:rPr>
          <w:b/>
          <w:bCs/>
          <w:sz w:val="24"/>
          <w:szCs w:val="24"/>
          <w:lang w:eastAsia="zh-CN"/>
        </w:rPr>
        <w:t>二氧化碳当量吨</w:t>
      </w:r>
      <w:r w:rsidR="00992A46" w:rsidRPr="00B61780">
        <w:rPr>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B73BE" w:rsidRPr="00486E19" w14:paraId="6662B252" w14:textId="77777777" w:rsidTr="006150A4">
        <w:trPr>
          <w:trHeight w:val="289"/>
          <w:tblHeader/>
        </w:trPr>
        <w:tc>
          <w:tcPr>
            <w:tcW w:w="2425" w:type="pct"/>
            <w:shd w:val="clear" w:color="auto" w:fill="auto"/>
            <w:tcMar>
              <w:top w:w="17" w:type="dxa"/>
              <w:left w:w="108" w:type="dxa"/>
              <w:bottom w:w="17" w:type="dxa"/>
              <w:right w:w="108" w:type="dxa"/>
            </w:tcMar>
            <w:vAlign w:val="center"/>
          </w:tcPr>
          <w:p w14:paraId="1B1068A6" w14:textId="04370D2A" w:rsidR="006B73BE" w:rsidRPr="00B61780" w:rsidRDefault="00B61780" w:rsidP="006150A4">
            <w:pPr>
              <w:suppressAutoHyphens/>
              <w:jc w:val="center"/>
              <w:rPr>
                <w:b/>
                <w:bCs/>
                <w:sz w:val="20"/>
                <w:szCs w:val="20"/>
              </w:rPr>
            </w:pPr>
            <w:r w:rsidRPr="00B61780">
              <w:rPr>
                <w:rFonts w:hint="eastAsia"/>
                <w:b/>
                <w:bCs/>
                <w:sz w:val="20"/>
                <w:szCs w:val="20"/>
                <w:lang w:eastAsia="zh-CN"/>
              </w:rPr>
              <w:t>基准值计算</w:t>
            </w:r>
          </w:p>
        </w:tc>
        <w:tc>
          <w:tcPr>
            <w:tcW w:w="859" w:type="pct"/>
            <w:shd w:val="clear" w:color="auto" w:fill="auto"/>
            <w:tcMar>
              <w:top w:w="17" w:type="dxa"/>
              <w:left w:w="108" w:type="dxa"/>
              <w:bottom w:w="17" w:type="dxa"/>
              <w:right w:w="108" w:type="dxa"/>
            </w:tcMar>
            <w:vAlign w:val="center"/>
          </w:tcPr>
          <w:p w14:paraId="5F8B71E2" w14:textId="4F00A946" w:rsidR="006B73BE" w:rsidRPr="00B61780" w:rsidRDefault="006B73BE" w:rsidP="006150A4">
            <w:pPr>
              <w:suppressAutoHyphens/>
              <w:jc w:val="center"/>
              <w:rPr>
                <w:b/>
                <w:bCs/>
                <w:sz w:val="20"/>
                <w:szCs w:val="20"/>
              </w:rPr>
            </w:pPr>
            <w:r w:rsidRPr="00B61780">
              <w:rPr>
                <w:b/>
                <w:bCs/>
                <w:sz w:val="20"/>
                <w:szCs w:val="20"/>
              </w:rPr>
              <w:t>2020</w:t>
            </w:r>
            <w:r w:rsidR="00B61780" w:rsidRPr="00B61780">
              <w:rPr>
                <w:rFonts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039CD32E" w14:textId="676AB1ED" w:rsidR="006B73BE" w:rsidRPr="00B61780" w:rsidRDefault="006B73BE" w:rsidP="006150A4">
            <w:pPr>
              <w:suppressAutoHyphens/>
              <w:jc w:val="center"/>
              <w:rPr>
                <w:b/>
                <w:bCs/>
                <w:sz w:val="20"/>
                <w:szCs w:val="20"/>
              </w:rPr>
            </w:pPr>
            <w:r w:rsidRPr="00B61780">
              <w:rPr>
                <w:b/>
                <w:bCs/>
                <w:sz w:val="20"/>
                <w:szCs w:val="20"/>
              </w:rPr>
              <w:t>2021</w:t>
            </w:r>
            <w:r w:rsidR="00B61780" w:rsidRPr="00B61780">
              <w:rPr>
                <w:rFonts w:hint="eastAsia"/>
                <w:b/>
                <w:bCs/>
                <w:sz w:val="20"/>
                <w:szCs w:val="20"/>
                <w:lang w:eastAsia="zh-CN"/>
              </w:rPr>
              <w:t>年</w:t>
            </w:r>
          </w:p>
        </w:tc>
        <w:tc>
          <w:tcPr>
            <w:tcW w:w="857" w:type="pct"/>
            <w:shd w:val="clear" w:color="auto" w:fill="auto"/>
            <w:tcMar>
              <w:top w:w="17" w:type="dxa"/>
              <w:left w:w="108" w:type="dxa"/>
              <w:bottom w:w="17" w:type="dxa"/>
              <w:right w:w="108" w:type="dxa"/>
            </w:tcMar>
            <w:vAlign w:val="center"/>
          </w:tcPr>
          <w:p w14:paraId="325E4AA7" w14:textId="0338C697" w:rsidR="006B73BE" w:rsidRPr="00B61780" w:rsidRDefault="006B73BE" w:rsidP="006150A4">
            <w:pPr>
              <w:suppressAutoHyphens/>
              <w:jc w:val="center"/>
              <w:rPr>
                <w:b/>
                <w:bCs/>
                <w:sz w:val="20"/>
                <w:szCs w:val="20"/>
              </w:rPr>
            </w:pPr>
            <w:r w:rsidRPr="00B61780">
              <w:rPr>
                <w:b/>
                <w:bCs/>
                <w:sz w:val="20"/>
                <w:szCs w:val="20"/>
              </w:rPr>
              <w:t>2022</w:t>
            </w:r>
            <w:r w:rsidR="00B61780" w:rsidRPr="00B61780">
              <w:rPr>
                <w:rFonts w:hint="eastAsia"/>
                <w:b/>
                <w:bCs/>
                <w:sz w:val="20"/>
                <w:szCs w:val="20"/>
                <w:lang w:eastAsia="zh-CN"/>
              </w:rPr>
              <w:t>年</w:t>
            </w:r>
          </w:p>
        </w:tc>
      </w:tr>
      <w:tr w:rsidR="006B73BE" w:rsidRPr="00486E19" w14:paraId="3BFB7575" w14:textId="77777777" w:rsidTr="006150A4">
        <w:trPr>
          <w:trHeight w:val="271"/>
        </w:trPr>
        <w:tc>
          <w:tcPr>
            <w:tcW w:w="2425" w:type="pct"/>
            <w:shd w:val="clear" w:color="auto" w:fill="auto"/>
            <w:tcMar>
              <w:top w:w="17" w:type="dxa"/>
              <w:left w:w="108" w:type="dxa"/>
              <w:bottom w:w="17" w:type="dxa"/>
              <w:right w:w="108" w:type="dxa"/>
            </w:tcMar>
          </w:tcPr>
          <w:p w14:paraId="735FE2D4" w14:textId="29BF7628" w:rsidR="006B73BE" w:rsidRPr="00B61780" w:rsidRDefault="00B61780" w:rsidP="006150A4">
            <w:pPr>
              <w:suppressAutoHyphens/>
              <w:rPr>
                <w:sz w:val="20"/>
                <w:szCs w:val="20"/>
              </w:rPr>
            </w:pPr>
            <w:r w:rsidRPr="00B61780">
              <w:rPr>
                <w:sz w:val="20"/>
                <w:szCs w:val="20"/>
                <w:lang w:eastAsia="zh-CN"/>
              </w:rPr>
              <w:t>氢氟碳化物</w:t>
            </w:r>
            <w:r w:rsidRPr="00B61780">
              <w:rPr>
                <w:rFonts w:hint="eastAsia"/>
                <w:sz w:val="20"/>
                <w:szCs w:val="20"/>
                <w:lang w:eastAsia="zh-CN"/>
              </w:rPr>
              <w:t>年</w:t>
            </w:r>
            <w:r w:rsidRPr="00B61780">
              <w:rPr>
                <w:sz w:val="20"/>
                <w:szCs w:val="20"/>
                <w:lang w:eastAsia="zh-CN"/>
              </w:rPr>
              <w:t>消费量</w:t>
            </w:r>
          </w:p>
        </w:tc>
        <w:tc>
          <w:tcPr>
            <w:tcW w:w="859" w:type="pct"/>
            <w:shd w:val="clear" w:color="auto" w:fill="auto"/>
            <w:tcMar>
              <w:top w:w="17" w:type="dxa"/>
              <w:left w:w="108" w:type="dxa"/>
              <w:bottom w:w="17" w:type="dxa"/>
              <w:right w:w="108" w:type="dxa"/>
            </w:tcMar>
          </w:tcPr>
          <w:p w14:paraId="408DE690" w14:textId="77777777" w:rsidR="006B73BE" w:rsidRPr="00B61780" w:rsidRDefault="006B73BE" w:rsidP="006150A4">
            <w:pPr>
              <w:suppressAutoHyphens/>
              <w:ind w:right="179"/>
              <w:jc w:val="right"/>
              <w:rPr>
                <w:sz w:val="20"/>
                <w:szCs w:val="20"/>
              </w:rPr>
            </w:pPr>
            <w:r w:rsidRPr="00B61780">
              <w:rPr>
                <w:sz w:val="20"/>
                <w:szCs w:val="20"/>
              </w:rPr>
              <w:t>2,212,148</w:t>
            </w:r>
          </w:p>
        </w:tc>
        <w:tc>
          <w:tcPr>
            <w:tcW w:w="859" w:type="pct"/>
            <w:shd w:val="clear" w:color="auto" w:fill="auto"/>
            <w:tcMar>
              <w:top w:w="17" w:type="dxa"/>
              <w:left w:w="108" w:type="dxa"/>
              <w:bottom w:w="17" w:type="dxa"/>
              <w:right w:w="108" w:type="dxa"/>
            </w:tcMar>
          </w:tcPr>
          <w:p w14:paraId="1ED2EC6B" w14:textId="77777777" w:rsidR="006B73BE" w:rsidRPr="00B61780" w:rsidRDefault="006B73BE" w:rsidP="006150A4">
            <w:pPr>
              <w:suppressAutoHyphens/>
              <w:ind w:right="179"/>
              <w:jc w:val="right"/>
              <w:rPr>
                <w:sz w:val="20"/>
                <w:szCs w:val="20"/>
              </w:rPr>
            </w:pPr>
            <w:r w:rsidRPr="00B61780">
              <w:rPr>
                <w:sz w:val="20"/>
                <w:szCs w:val="20"/>
              </w:rPr>
              <w:t>1,931,128</w:t>
            </w:r>
          </w:p>
        </w:tc>
        <w:tc>
          <w:tcPr>
            <w:tcW w:w="857" w:type="pct"/>
            <w:shd w:val="clear" w:color="auto" w:fill="auto"/>
            <w:tcMar>
              <w:top w:w="17" w:type="dxa"/>
              <w:left w:w="108" w:type="dxa"/>
              <w:bottom w:w="17" w:type="dxa"/>
              <w:right w:w="108" w:type="dxa"/>
            </w:tcMar>
          </w:tcPr>
          <w:p w14:paraId="1CC49100" w14:textId="77777777" w:rsidR="006B73BE" w:rsidRPr="00B61780" w:rsidRDefault="006B73BE" w:rsidP="006150A4">
            <w:pPr>
              <w:suppressAutoHyphens/>
              <w:ind w:right="179"/>
              <w:jc w:val="right"/>
              <w:rPr>
                <w:sz w:val="20"/>
                <w:szCs w:val="20"/>
                <w:highlight w:val="cyan"/>
              </w:rPr>
            </w:pPr>
            <w:r w:rsidRPr="00B61780">
              <w:rPr>
                <w:sz w:val="20"/>
                <w:szCs w:val="20"/>
              </w:rPr>
              <w:t>3,937,954</w:t>
            </w:r>
          </w:p>
        </w:tc>
      </w:tr>
      <w:tr w:rsidR="006B73BE" w:rsidRPr="00486E19" w14:paraId="3D7B26C2" w14:textId="77777777" w:rsidTr="006150A4">
        <w:trPr>
          <w:trHeight w:val="228"/>
        </w:trPr>
        <w:tc>
          <w:tcPr>
            <w:tcW w:w="2425" w:type="pct"/>
            <w:shd w:val="clear" w:color="auto" w:fill="auto"/>
            <w:tcMar>
              <w:top w:w="17" w:type="dxa"/>
              <w:left w:w="108" w:type="dxa"/>
              <w:bottom w:w="17" w:type="dxa"/>
              <w:right w:w="108" w:type="dxa"/>
            </w:tcMar>
          </w:tcPr>
          <w:p w14:paraId="38D5D5C8" w14:textId="00ADE42E" w:rsidR="006B73BE" w:rsidRPr="00B61780" w:rsidRDefault="006B73BE" w:rsidP="006150A4">
            <w:pPr>
              <w:suppressAutoHyphens/>
              <w:rPr>
                <w:sz w:val="20"/>
                <w:szCs w:val="20"/>
                <w:lang w:eastAsia="zh-CN"/>
              </w:rPr>
            </w:pPr>
            <w:r w:rsidRPr="00B61780">
              <w:rPr>
                <w:sz w:val="20"/>
                <w:szCs w:val="20"/>
                <w:lang w:eastAsia="zh-CN"/>
              </w:rPr>
              <w:t>2020-2022</w:t>
            </w:r>
            <w:r w:rsidR="00B61780" w:rsidRPr="00B61780">
              <w:rPr>
                <w:rFonts w:hint="eastAsia"/>
                <w:sz w:val="20"/>
                <w:szCs w:val="20"/>
                <w:lang w:eastAsia="zh-CN"/>
              </w:rPr>
              <w:t>年</w:t>
            </w:r>
            <w:r w:rsidR="00B61780" w:rsidRPr="00B61780">
              <w:rPr>
                <w:sz w:val="20"/>
                <w:szCs w:val="20"/>
                <w:lang w:eastAsia="zh-CN"/>
              </w:rPr>
              <w:t>氢氟碳化物</w:t>
            </w:r>
            <w:r w:rsidR="00B61780" w:rsidRPr="00B61780">
              <w:rPr>
                <w:rFonts w:hint="eastAsia"/>
                <w:sz w:val="20"/>
                <w:szCs w:val="20"/>
                <w:lang w:eastAsia="zh-CN"/>
              </w:rPr>
              <w:t>平均</w:t>
            </w:r>
            <w:r w:rsidR="00B61780" w:rsidRPr="00B61780">
              <w:rPr>
                <w:sz w:val="20"/>
                <w:szCs w:val="20"/>
                <w:lang w:eastAsia="zh-CN"/>
              </w:rPr>
              <w:t>消费量</w:t>
            </w:r>
          </w:p>
        </w:tc>
        <w:tc>
          <w:tcPr>
            <w:tcW w:w="2575" w:type="pct"/>
            <w:gridSpan w:val="3"/>
            <w:shd w:val="clear" w:color="auto" w:fill="auto"/>
            <w:tcMar>
              <w:top w:w="17" w:type="dxa"/>
              <w:left w:w="108" w:type="dxa"/>
              <w:bottom w:w="17" w:type="dxa"/>
              <w:right w:w="108" w:type="dxa"/>
            </w:tcMar>
          </w:tcPr>
          <w:p w14:paraId="7E77300C" w14:textId="77777777" w:rsidR="006B73BE" w:rsidRPr="00B61780" w:rsidRDefault="006B73BE" w:rsidP="006150A4">
            <w:pPr>
              <w:suppressAutoHyphens/>
              <w:ind w:left="819" w:right="179"/>
              <w:jc w:val="right"/>
              <w:rPr>
                <w:sz w:val="20"/>
                <w:szCs w:val="20"/>
              </w:rPr>
            </w:pPr>
            <w:r w:rsidRPr="00B61780">
              <w:rPr>
                <w:sz w:val="20"/>
                <w:szCs w:val="20"/>
              </w:rPr>
              <w:t>2,693,743</w:t>
            </w:r>
          </w:p>
        </w:tc>
      </w:tr>
      <w:tr w:rsidR="006B73BE" w:rsidRPr="00486E19" w14:paraId="3BD6BF68" w14:textId="77777777" w:rsidTr="006150A4">
        <w:trPr>
          <w:trHeight w:val="64"/>
        </w:trPr>
        <w:tc>
          <w:tcPr>
            <w:tcW w:w="2425" w:type="pct"/>
            <w:shd w:val="clear" w:color="auto" w:fill="auto"/>
            <w:tcMar>
              <w:top w:w="17" w:type="dxa"/>
              <w:left w:w="108" w:type="dxa"/>
              <w:bottom w:w="17" w:type="dxa"/>
              <w:right w:w="108" w:type="dxa"/>
            </w:tcMar>
          </w:tcPr>
          <w:p w14:paraId="388AB79E" w14:textId="7DF0B55D" w:rsidR="006B73BE" w:rsidRPr="00B61780" w:rsidRDefault="00B61780" w:rsidP="006150A4">
            <w:pPr>
              <w:suppressAutoHyphens/>
              <w:ind w:right="1505"/>
              <w:jc w:val="left"/>
              <w:rPr>
                <w:sz w:val="20"/>
                <w:szCs w:val="20"/>
              </w:rPr>
            </w:pPr>
            <w:r w:rsidRPr="00B61780">
              <w:rPr>
                <w:rFonts w:hint="eastAsia"/>
                <w:sz w:val="20"/>
                <w:szCs w:val="20"/>
                <w:lang w:eastAsia="zh-CN"/>
              </w:rPr>
              <w:t>氟氯烃基准值</w:t>
            </w:r>
            <w:r w:rsidR="00992A46" w:rsidRPr="00B61780">
              <w:rPr>
                <w:sz w:val="20"/>
                <w:szCs w:val="20"/>
              </w:rPr>
              <w:t>（</w:t>
            </w:r>
            <w:r w:rsidR="006B73BE" w:rsidRPr="00B61780">
              <w:rPr>
                <w:sz w:val="20"/>
                <w:szCs w:val="20"/>
              </w:rPr>
              <w:t>65%</w:t>
            </w:r>
            <w:r w:rsidR="00992A46" w:rsidRPr="00B61780">
              <w:rPr>
                <w:sz w:val="20"/>
                <w:szCs w:val="20"/>
              </w:rPr>
              <w:t>）</w:t>
            </w:r>
          </w:p>
        </w:tc>
        <w:tc>
          <w:tcPr>
            <w:tcW w:w="2575" w:type="pct"/>
            <w:gridSpan w:val="3"/>
            <w:shd w:val="clear" w:color="auto" w:fill="auto"/>
          </w:tcPr>
          <w:p w14:paraId="3CB30BC1" w14:textId="77777777" w:rsidR="006B73BE" w:rsidRPr="00B61780" w:rsidRDefault="006B73BE" w:rsidP="006150A4">
            <w:pPr>
              <w:suppressAutoHyphens/>
              <w:ind w:left="819" w:right="253"/>
              <w:jc w:val="right"/>
              <w:rPr>
                <w:sz w:val="20"/>
                <w:szCs w:val="20"/>
              </w:rPr>
            </w:pPr>
            <w:r w:rsidRPr="00B61780">
              <w:rPr>
                <w:sz w:val="20"/>
                <w:szCs w:val="20"/>
              </w:rPr>
              <w:t>485,551</w:t>
            </w:r>
          </w:p>
        </w:tc>
      </w:tr>
      <w:tr w:rsidR="006B73BE" w:rsidRPr="00486E19" w14:paraId="1C4A855D" w14:textId="77777777" w:rsidTr="006150A4">
        <w:trPr>
          <w:trHeight w:val="41"/>
        </w:trPr>
        <w:tc>
          <w:tcPr>
            <w:tcW w:w="2425" w:type="pct"/>
            <w:shd w:val="clear" w:color="auto" w:fill="auto"/>
            <w:tcMar>
              <w:top w:w="17" w:type="dxa"/>
              <w:left w:w="108" w:type="dxa"/>
              <w:bottom w:w="17" w:type="dxa"/>
              <w:right w:w="108" w:type="dxa"/>
            </w:tcMar>
          </w:tcPr>
          <w:p w14:paraId="3879DFE2" w14:textId="2091B05E" w:rsidR="006B73BE" w:rsidRPr="00B61780" w:rsidRDefault="00B61780" w:rsidP="006150A4">
            <w:pPr>
              <w:suppressAutoHyphens/>
              <w:ind w:right="1505"/>
              <w:jc w:val="left"/>
              <w:rPr>
                <w:b/>
                <w:bCs/>
                <w:sz w:val="20"/>
                <w:szCs w:val="20"/>
              </w:rPr>
            </w:pPr>
            <w:r w:rsidRPr="00B61780">
              <w:rPr>
                <w:rFonts w:hint="eastAsia"/>
                <w:sz w:val="20"/>
                <w:szCs w:val="20"/>
                <w:lang w:eastAsia="zh-CN"/>
              </w:rPr>
              <w:t>氢氟碳化物基准值</w:t>
            </w:r>
          </w:p>
        </w:tc>
        <w:tc>
          <w:tcPr>
            <w:tcW w:w="2575" w:type="pct"/>
            <w:gridSpan w:val="3"/>
            <w:shd w:val="clear" w:color="auto" w:fill="auto"/>
          </w:tcPr>
          <w:p w14:paraId="368EB88B" w14:textId="77777777" w:rsidR="006B73BE" w:rsidRPr="00B61780" w:rsidRDefault="006B73BE" w:rsidP="006150A4">
            <w:pPr>
              <w:suppressAutoHyphens/>
              <w:ind w:left="819" w:right="253"/>
              <w:jc w:val="right"/>
              <w:rPr>
                <w:b/>
                <w:bCs/>
                <w:sz w:val="20"/>
                <w:szCs w:val="20"/>
              </w:rPr>
            </w:pPr>
            <w:r w:rsidRPr="00B61780">
              <w:rPr>
                <w:color w:val="000000" w:themeColor="text1"/>
                <w:sz w:val="20"/>
                <w:szCs w:val="20"/>
              </w:rPr>
              <w:t>3,179,294</w:t>
            </w:r>
          </w:p>
        </w:tc>
      </w:tr>
    </w:tbl>
    <w:p w14:paraId="41F7C39F" w14:textId="77777777" w:rsidR="008645ED" w:rsidRDefault="008645ED" w:rsidP="008645ED">
      <w:pPr>
        <w:pStyle w:val="StyleHeader4Para4Left0Firstline0"/>
        <w:numPr>
          <w:ilvl w:val="0"/>
          <w:numId w:val="0"/>
        </w:numPr>
        <w:tabs>
          <w:tab w:val="clear" w:pos="2880"/>
          <w:tab w:val="clear" w:pos="5760"/>
        </w:tabs>
        <w:adjustRightInd w:val="0"/>
        <w:snapToGrid w:val="0"/>
        <w:rPr>
          <w:sz w:val="24"/>
          <w:szCs w:val="24"/>
          <w:lang w:eastAsia="zh-CN"/>
        </w:rPr>
      </w:pPr>
    </w:p>
    <w:p w14:paraId="1B531350" w14:textId="4D228FE9" w:rsidR="00986189" w:rsidRPr="00A5425E" w:rsidRDefault="00986189"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厄瓜多尔政府根据</w:t>
      </w:r>
      <w:r w:rsidRPr="00A5425E">
        <w:rPr>
          <w:sz w:val="24"/>
          <w:szCs w:val="24"/>
          <w:lang w:eastAsia="zh-CN"/>
        </w:rPr>
        <w:t>2023-2029</w:t>
      </w:r>
      <w:r w:rsidRPr="00A5425E">
        <w:rPr>
          <w:sz w:val="24"/>
          <w:szCs w:val="24"/>
          <w:lang w:eastAsia="zh-CN"/>
        </w:rPr>
        <w:t>年</w:t>
      </w:r>
      <w:r w:rsidRPr="00A5425E">
        <w:rPr>
          <w:sz w:val="24"/>
          <w:szCs w:val="24"/>
          <w:lang w:eastAsia="zh-CN"/>
        </w:rPr>
        <w:t>9%</w:t>
      </w:r>
      <w:r w:rsidRPr="00A5425E">
        <w:rPr>
          <w:sz w:val="24"/>
          <w:szCs w:val="24"/>
          <w:lang w:eastAsia="zh-CN"/>
        </w:rPr>
        <w:t>的年均增长率预测了未来</w:t>
      </w:r>
      <w:r w:rsidR="0073306E">
        <w:rPr>
          <w:sz w:val="24"/>
          <w:szCs w:val="24"/>
          <w:lang w:eastAsia="zh-CN"/>
        </w:rPr>
        <w:t>氢氟碳化物</w:t>
      </w:r>
      <w:r w:rsidRPr="00A5425E">
        <w:rPr>
          <w:sz w:val="24"/>
          <w:szCs w:val="24"/>
          <w:lang w:eastAsia="zh-CN"/>
        </w:rPr>
        <w:t>消费量。注意到</w:t>
      </w:r>
      <w:r w:rsidRPr="00A5425E">
        <w:rPr>
          <w:sz w:val="24"/>
          <w:szCs w:val="24"/>
          <w:lang w:eastAsia="zh-CN"/>
        </w:rPr>
        <w:t>2022</w:t>
      </w:r>
      <w:r w:rsidRPr="00A5425E">
        <w:rPr>
          <w:sz w:val="24"/>
          <w:szCs w:val="24"/>
          <w:lang w:eastAsia="zh-CN"/>
        </w:rPr>
        <w:t>年的</w:t>
      </w:r>
      <w:r w:rsidR="0073306E">
        <w:rPr>
          <w:sz w:val="24"/>
          <w:szCs w:val="24"/>
          <w:lang w:eastAsia="zh-CN"/>
        </w:rPr>
        <w:t>氢氟碳化物</w:t>
      </w:r>
      <w:r w:rsidRPr="00A5425E">
        <w:rPr>
          <w:sz w:val="24"/>
          <w:szCs w:val="24"/>
          <w:lang w:eastAsia="zh-CN"/>
        </w:rPr>
        <w:t>消费量已经比基准</w:t>
      </w:r>
      <w:r w:rsidR="005C47A9">
        <w:rPr>
          <w:rFonts w:hint="eastAsia"/>
          <w:sz w:val="24"/>
          <w:szCs w:val="24"/>
          <w:lang w:eastAsia="zh-CN"/>
        </w:rPr>
        <w:t>值</w:t>
      </w:r>
      <w:r w:rsidRPr="00A5425E">
        <w:rPr>
          <w:sz w:val="24"/>
          <w:szCs w:val="24"/>
          <w:lang w:eastAsia="zh-CN"/>
        </w:rPr>
        <w:t>高出</w:t>
      </w:r>
      <w:r w:rsidRPr="00A5425E">
        <w:rPr>
          <w:sz w:val="24"/>
          <w:szCs w:val="24"/>
          <w:lang w:eastAsia="zh-CN"/>
        </w:rPr>
        <w:t>24 %</w:t>
      </w:r>
      <w:r w:rsidR="005C47A9">
        <w:rPr>
          <w:rFonts w:hint="eastAsia"/>
          <w:sz w:val="24"/>
          <w:szCs w:val="24"/>
          <w:lang w:eastAsia="zh-CN"/>
        </w:rPr>
        <w:t>，</w:t>
      </w:r>
      <w:r w:rsidRPr="00A5425E">
        <w:rPr>
          <w:sz w:val="24"/>
          <w:szCs w:val="24"/>
          <w:lang w:eastAsia="zh-CN"/>
        </w:rPr>
        <w:t>需要立即采取行动确保</w:t>
      </w:r>
      <w:r w:rsidRPr="00A5425E">
        <w:rPr>
          <w:sz w:val="24"/>
          <w:szCs w:val="24"/>
          <w:lang w:eastAsia="zh-CN"/>
        </w:rPr>
        <w:t>2024</w:t>
      </w:r>
      <w:r w:rsidRPr="00A5425E">
        <w:rPr>
          <w:sz w:val="24"/>
          <w:szCs w:val="24"/>
          <w:lang w:eastAsia="zh-CN"/>
        </w:rPr>
        <w:t>年</w:t>
      </w:r>
      <w:r w:rsidR="005C47A9">
        <w:rPr>
          <w:rFonts w:hint="eastAsia"/>
          <w:sz w:val="24"/>
          <w:szCs w:val="24"/>
          <w:lang w:eastAsia="zh-CN"/>
        </w:rPr>
        <w:t>履约</w:t>
      </w:r>
      <w:r w:rsidRPr="00A5425E">
        <w:rPr>
          <w:sz w:val="24"/>
          <w:szCs w:val="24"/>
          <w:lang w:eastAsia="zh-CN"/>
        </w:rPr>
        <w:t>。</w:t>
      </w:r>
    </w:p>
    <w:p w14:paraId="5D189CDB" w14:textId="58C59A2B" w:rsidR="00986189" w:rsidRPr="005C47A9" w:rsidRDefault="00986189"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5C47A9">
        <w:rPr>
          <w:sz w:val="24"/>
          <w:szCs w:val="24"/>
          <w:u w:val="single"/>
          <w:lang w:eastAsia="zh-CN"/>
        </w:rPr>
        <w:t>基加利</w:t>
      </w:r>
      <w:r w:rsidR="0073306E" w:rsidRPr="005C47A9">
        <w:rPr>
          <w:sz w:val="24"/>
          <w:szCs w:val="24"/>
          <w:u w:val="single"/>
          <w:lang w:eastAsia="zh-CN"/>
        </w:rPr>
        <w:t>氢氟碳化物</w:t>
      </w:r>
      <w:r w:rsidR="005C47A9">
        <w:rPr>
          <w:rFonts w:hint="eastAsia"/>
          <w:sz w:val="24"/>
          <w:szCs w:val="24"/>
          <w:u w:val="single"/>
          <w:lang w:eastAsia="zh-CN"/>
        </w:rPr>
        <w:t>执行</w:t>
      </w:r>
      <w:r w:rsidRPr="005C47A9">
        <w:rPr>
          <w:sz w:val="24"/>
          <w:szCs w:val="24"/>
          <w:u w:val="single"/>
          <w:lang w:eastAsia="zh-CN"/>
        </w:rPr>
        <w:t>计划第一阶段的拟议活动和总</w:t>
      </w:r>
      <w:r w:rsidR="005C47A9">
        <w:rPr>
          <w:rFonts w:hint="eastAsia"/>
          <w:sz w:val="24"/>
          <w:szCs w:val="24"/>
          <w:u w:val="single"/>
          <w:lang w:eastAsia="zh-CN"/>
        </w:rPr>
        <w:t>费用</w:t>
      </w:r>
    </w:p>
    <w:p w14:paraId="144671A0" w14:textId="2E0CC7C1" w:rsidR="00986189" w:rsidRPr="00A5425E" w:rsidRDefault="00FD1784"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sz w:val="24"/>
          <w:szCs w:val="24"/>
          <w:lang w:eastAsia="zh-CN"/>
        </w:rPr>
        <w:t>基加利执行计划</w:t>
      </w:r>
      <w:r w:rsidR="00986189" w:rsidRPr="00A5425E">
        <w:rPr>
          <w:sz w:val="24"/>
          <w:szCs w:val="24"/>
          <w:lang w:eastAsia="zh-CN"/>
        </w:rPr>
        <w:t>第一阶段有四个主要目标</w:t>
      </w:r>
      <w:r w:rsidR="005C47A9">
        <w:rPr>
          <w:rFonts w:hint="eastAsia"/>
          <w:sz w:val="24"/>
          <w:szCs w:val="24"/>
          <w:lang w:eastAsia="zh-CN"/>
        </w:rPr>
        <w:t>：</w:t>
      </w:r>
      <w:r w:rsidR="00986189" w:rsidRPr="00A5425E">
        <w:rPr>
          <w:sz w:val="24"/>
          <w:szCs w:val="24"/>
          <w:lang w:eastAsia="zh-CN"/>
        </w:rPr>
        <w:t>优先</w:t>
      </w:r>
      <w:r w:rsidR="005E53B8">
        <w:rPr>
          <w:rFonts w:hint="eastAsia"/>
          <w:sz w:val="24"/>
          <w:szCs w:val="24"/>
          <w:lang w:eastAsia="zh-CN"/>
        </w:rPr>
        <w:t>在</w:t>
      </w:r>
      <w:r w:rsidR="00986189" w:rsidRPr="00A5425E">
        <w:rPr>
          <w:sz w:val="24"/>
          <w:szCs w:val="24"/>
          <w:lang w:eastAsia="zh-CN"/>
        </w:rPr>
        <w:t>家用和商用独立</w:t>
      </w:r>
      <w:r w:rsidR="005C47A9">
        <w:rPr>
          <w:rFonts w:hint="eastAsia"/>
          <w:sz w:val="24"/>
          <w:szCs w:val="24"/>
          <w:lang w:eastAsia="zh-CN"/>
        </w:rPr>
        <w:t>式</w:t>
      </w:r>
      <w:r w:rsidR="00986189" w:rsidRPr="00A5425E">
        <w:rPr>
          <w:sz w:val="24"/>
          <w:szCs w:val="24"/>
          <w:lang w:eastAsia="zh-CN"/>
        </w:rPr>
        <w:t>制冷设备</w:t>
      </w:r>
      <w:r w:rsidR="005E53B8">
        <w:rPr>
          <w:rFonts w:hint="eastAsia"/>
          <w:sz w:val="24"/>
          <w:szCs w:val="24"/>
          <w:lang w:eastAsia="zh-CN"/>
        </w:rPr>
        <w:t>制造中</w:t>
      </w:r>
      <w:r w:rsidR="009F22B3">
        <w:rPr>
          <w:rFonts w:hint="eastAsia"/>
          <w:sz w:val="24"/>
          <w:szCs w:val="24"/>
          <w:lang w:eastAsia="zh-CN"/>
        </w:rPr>
        <w:t>用</w:t>
      </w:r>
      <w:r w:rsidR="00986189" w:rsidRPr="009F22B3">
        <w:rPr>
          <w:sz w:val="24"/>
          <w:szCs w:val="24"/>
          <w:lang w:eastAsia="zh-CN"/>
        </w:rPr>
        <w:t>R</w:t>
      </w:r>
      <w:r w:rsidR="005C47A9" w:rsidRPr="009F22B3">
        <w:rPr>
          <w:rFonts w:hint="eastAsia"/>
          <w:sz w:val="24"/>
          <w:szCs w:val="24"/>
          <w:lang w:eastAsia="zh-CN"/>
        </w:rPr>
        <w:t>-</w:t>
      </w:r>
      <w:r w:rsidR="00986189" w:rsidRPr="009F22B3">
        <w:rPr>
          <w:sz w:val="24"/>
          <w:szCs w:val="24"/>
          <w:lang w:eastAsia="zh-CN"/>
        </w:rPr>
        <w:t>600a</w:t>
      </w:r>
      <w:r w:rsidR="00986189" w:rsidRPr="009F22B3">
        <w:rPr>
          <w:sz w:val="24"/>
          <w:szCs w:val="24"/>
          <w:lang w:eastAsia="zh-CN"/>
        </w:rPr>
        <w:t>和</w:t>
      </w:r>
      <w:r w:rsidR="00986189" w:rsidRPr="009F22B3">
        <w:rPr>
          <w:sz w:val="24"/>
          <w:szCs w:val="24"/>
          <w:lang w:eastAsia="zh-CN"/>
        </w:rPr>
        <w:t>R</w:t>
      </w:r>
      <w:r w:rsidR="005C47A9" w:rsidRPr="009F22B3">
        <w:rPr>
          <w:rFonts w:hint="eastAsia"/>
          <w:sz w:val="24"/>
          <w:szCs w:val="24"/>
          <w:lang w:eastAsia="zh-CN"/>
        </w:rPr>
        <w:t>-</w:t>
      </w:r>
      <w:r w:rsidR="00986189" w:rsidRPr="009F22B3">
        <w:rPr>
          <w:sz w:val="24"/>
          <w:szCs w:val="24"/>
          <w:lang w:eastAsia="zh-CN"/>
        </w:rPr>
        <w:t>290</w:t>
      </w:r>
      <w:r w:rsidR="009F22B3" w:rsidRPr="009F22B3">
        <w:rPr>
          <w:rFonts w:hint="eastAsia"/>
          <w:sz w:val="24"/>
          <w:szCs w:val="24"/>
          <w:lang w:eastAsia="zh-CN"/>
        </w:rPr>
        <w:t>取代</w:t>
      </w:r>
      <w:r w:rsidR="009F22B3" w:rsidRPr="009F22B3">
        <w:rPr>
          <w:sz w:val="24"/>
          <w:szCs w:val="24"/>
          <w:lang w:eastAsia="zh-CN"/>
        </w:rPr>
        <w:t>从</w:t>
      </w:r>
      <w:r w:rsidR="009F22B3" w:rsidRPr="009F22B3">
        <w:rPr>
          <w:sz w:val="24"/>
          <w:szCs w:val="24"/>
          <w:lang w:eastAsia="zh-CN"/>
        </w:rPr>
        <w:t>HFC-134a</w:t>
      </w:r>
      <w:r w:rsidR="005C47A9" w:rsidRPr="009F22B3">
        <w:rPr>
          <w:rFonts w:hint="eastAsia"/>
          <w:sz w:val="24"/>
          <w:szCs w:val="24"/>
          <w:lang w:eastAsia="zh-CN"/>
        </w:rPr>
        <w:t>；</w:t>
      </w:r>
      <w:r w:rsidR="009D3C48" w:rsidRPr="009F22B3">
        <w:rPr>
          <w:rFonts w:hint="eastAsia"/>
          <w:sz w:val="24"/>
          <w:szCs w:val="24"/>
          <w:lang w:eastAsia="zh-CN"/>
        </w:rPr>
        <w:t>在</w:t>
      </w:r>
      <w:r w:rsidR="00986189" w:rsidRPr="009F22B3">
        <w:rPr>
          <w:sz w:val="24"/>
          <w:szCs w:val="24"/>
          <w:lang w:eastAsia="zh-CN"/>
        </w:rPr>
        <w:t>制冷维修</w:t>
      </w:r>
      <w:r w:rsidR="009D3C48" w:rsidRPr="009F22B3">
        <w:rPr>
          <w:rFonts w:hint="eastAsia"/>
          <w:sz w:val="24"/>
          <w:szCs w:val="24"/>
          <w:lang w:eastAsia="zh-CN"/>
        </w:rPr>
        <w:t>行业做好</w:t>
      </w:r>
      <w:r w:rsidR="00986189" w:rsidRPr="009F22B3">
        <w:rPr>
          <w:sz w:val="24"/>
          <w:szCs w:val="24"/>
          <w:lang w:eastAsia="zh-CN"/>
        </w:rPr>
        <w:t>处理碳氢化合物</w:t>
      </w:r>
      <w:r w:rsidR="009D3C48" w:rsidRPr="009F22B3">
        <w:rPr>
          <w:rFonts w:hint="eastAsia"/>
          <w:sz w:val="24"/>
          <w:szCs w:val="24"/>
          <w:lang w:eastAsia="zh-CN"/>
        </w:rPr>
        <w:t>的准备</w:t>
      </w:r>
      <w:r w:rsidR="00986189" w:rsidRPr="009F22B3">
        <w:rPr>
          <w:sz w:val="24"/>
          <w:szCs w:val="24"/>
          <w:lang w:eastAsia="zh-CN"/>
        </w:rPr>
        <w:t>；</w:t>
      </w:r>
      <w:r w:rsidR="009D3C48" w:rsidRPr="009F22B3">
        <w:rPr>
          <w:sz w:val="24"/>
          <w:szCs w:val="24"/>
          <w:lang w:eastAsia="zh-CN"/>
        </w:rPr>
        <w:t>在</w:t>
      </w:r>
      <w:r w:rsidR="009D3C48" w:rsidRPr="009F22B3">
        <w:rPr>
          <w:rFonts w:hint="eastAsia"/>
          <w:sz w:val="24"/>
          <w:szCs w:val="24"/>
          <w:lang w:eastAsia="zh-CN"/>
        </w:rPr>
        <w:t>移动</w:t>
      </w:r>
      <w:r w:rsidR="009D3C48" w:rsidRPr="009F22B3">
        <w:rPr>
          <w:sz w:val="24"/>
          <w:szCs w:val="24"/>
          <w:lang w:eastAsia="zh-CN"/>
        </w:rPr>
        <w:t>空调行业</w:t>
      </w:r>
      <w:r w:rsidR="00986189" w:rsidRPr="009F22B3">
        <w:rPr>
          <w:sz w:val="24"/>
          <w:szCs w:val="24"/>
          <w:lang w:eastAsia="zh-CN"/>
        </w:rPr>
        <w:t>促进现有车辆</w:t>
      </w:r>
      <w:r w:rsidR="009D3C48" w:rsidRPr="009F22B3">
        <w:rPr>
          <w:rFonts w:hint="eastAsia"/>
          <w:sz w:val="24"/>
          <w:szCs w:val="24"/>
          <w:lang w:eastAsia="zh-CN"/>
        </w:rPr>
        <w:t>所用</w:t>
      </w:r>
      <w:r w:rsidR="00986189" w:rsidRPr="009F22B3">
        <w:rPr>
          <w:sz w:val="24"/>
          <w:szCs w:val="24"/>
          <w:lang w:eastAsia="zh-CN"/>
        </w:rPr>
        <w:t>HFC-134a</w:t>
      </w:r>
      <w:r w:rsidR="00986189" w:rsidRPr="009F22B3">
        <w:rPr>
          <w:sz w:val="24"/>
          <w:szCs w:val="24"/>
          <w:lang w:eastAsia="zh-CN"/>
        </w:rPr>
        <w:t>的回收和再循环，新车辆使用</w:t>
      </w:r>
      <w:r w:rsidR="00986189" w:rsidRPr="009F22B3">
        <w:rPr>
          <w:sz w:val="24"/>
          <w:szCs w:val="24"/>
          <w:lang w:eastAsia="zh-CN"/>
        </w:rPr>
        <w:t>HFO-1234yf</w:t>
      </w:r>
      <w:r w:rsidR="00986189" w:rsidRPr="009F22B3">
        <w:rPr>
          <w:sz w:val="24"/>
          <w:szCs w:val="24"/>
          <w:lang w:eastAsia="zh-CN"/>
        </w:rPr>
        <w:t>替代</w:t>
      </w:r>
      <w:r w:rsidR="00986189" w:rsidRPr="009F22B3">
        <w:rPr>
          <w:sz w:val="24"/>
          <w:szCs w:val="24"/>
          <w:lang w:eastAsia="zh-CN"/>
        </w:rPr>
        <w:t>HFC-134a</w:t>
      </w:r>
      <w:r w:rsidR="00986189" w:rsidRPr="009F22B3">
        <w:rPr>
          <w:sz w:val="24"/>
          <w:szCs w:val="24"/>
          <w:lang w:eastAsia="zh-CN"/>
        </w:rPr>
        <w:t>；启动试点项目，淘汰超市冷凝</w:t>
      </w:r>
      <w:r w:rsidR="004413F0" w:rsidRPr="009F22B3">
        <w:rPr>
          <w:rFonts w:hint="eastAsia"/>
          <w:sz w:val="24"/>
          <w:szCs w:val="24"/>
          <w:lang w:eastAsia="zh-CN"/>
        </w:rPr>
        <w:t>机组</w:t>
      </w:r>
      <w:r w:rsidR="00986189" w:rsidRPr="009F22B3">
        <w:rPr>
          <w:sz w:val="24"/>
          <w:szCs w:val="24"/>
          <w:lang w:eastAsia="zh-CN"/>
        </w:rPr>
        <w:t>和中央制冷系统</w:t>
      </w:r>
      <w:r w:rsidR="00021CE3" w:rsidRPr="009F22B3">
        <w:rPr>
          <w:rFonts w:hint="eastAsia"/>
          <w:sz w:val="24"/>
          <w:szCs w:val="24"/>
          <w:lang w:eastAsia="zh-CN"/>
        </w:rPr>
        <w:t>所用</w:t>
      </w:r>
      <w:r w:rsidR="00986189" w:rsidRPr="009F22B3">
        <w:rPr>
          <w:sz w:val="24"/>
          <w:szCs w:val="24"/>
          <w:lang w:eastAsia="zh-CN"/>
        </w:rPr>
        <w:t>R-404A</w:t>
      </w:r>
      <w:r w:rsidR="00986189" w:rsidRPr="009F22B3">
        <w:rPr>
          <w:sz w:val="24"/>
          <w:szCs w:val="24"/>
          <w:lang w:eastAsia="zh-CN"/>
        </w:rPr>
        <w:t>和</w:t>
      </w:r>
      <w:r w:rsidR="00986189" w:rsidRPr="009F22B3">
        <w:rPr>
          <w:sz w:val="24"/>
          <w:szCs w:val="24"/>
          <w:lang w:eastAsia="zh-CN"/>
        </w:rPr>
        <w:t>R-507A</w:t>
      </w:r>
      <w:r w:rsidR="00986189" w:rsidRPr="009F22B3">
        <w:rPr>
          <w:sz w:val="24"/>
          <w:szCs w:val="24"/>
          <w:lang w:eastAsia="zh-CN"/>
        </w:rPr>
        <w:t>，同时提高</w:t>
      </w:r>
      <w:r w:rsidR="002B63E6" w:rsidRPr="009F22B3">
        <w:rPr>
          <w:sz w:val="24"/>
          <w:szCs w:val="24"/>
          <w:lang w:eastAsia="zh-CN"/>
        </w:rPr>
        <w:t>能效</w:t>
      </w:r>
      <w:r w:rsidR="00986189" w:rsidRPr="009F22B3">
        <w:rPr>
          <w:sz w:val="24"/>
          <w:szCs w:val="24"/>
          <w:lang w:eastAsia="zh-CN"/>
        </w:rPr>
        <w:t>，确保转型的可持续性。</w:t>
      </w:r>
    </w:p>
    <w:p w14:paraId="5467B7CC" w14:textId="7D39DFC7" w:rsidR="00816B5A" w:rsidRDefault="00986189"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根据</w:t>
      </w:r>
      <w:r w:rsidR="009D3C48">
        <w:rPr>
          <w:rFonts w:hint="eastAsia"/>
          <w:sz w:val="24"/>
          <w:szCs w:val="24"/>
          <w:lang w:eastAsia="zh-CN"/>
        </w:rPr>
        <w:t>基加利执行</w:t>
      </w:r>
      <w:r w:rsidRPr="00A5425E">
        <w:rPr>
          <w:sz w:val="24"/>
          <w:szCs w:val="24"/>
          <w:lang w:eastAsia="zh-CN"/>
        </w:rPr>
        <w:t>计划</w:t>
      </w:r>
      <w:r w:rsidR="009D3C48">
        <w:rPr>
          <w:rFonts w:hint="eastAsia"/>
          <w:sz w:val="24"/>
          <w:szCs w:val="24"/>
          <w:lang w:eastAsia="zh-CN"/>
        </w:rPr>
        <w:t>规划</w:t>
      </w:r>
      <w:r w:rsidRPr="00A5425E">
        <w:rPr>
          <w:sz w:val="24"/>
          <w:szCs w:val="24"/>
          <w:lang w:eastAsia="zh-CN"/>
        </w:rPr>
        <w:t>的活动分为以下几大支柱</w:t>
      </w:r>
      <w:r w:rsidR="009D3C48">
        <w:rPr>
          <w:rFonts w:hint="eastAsia"/>
          <w:sz w:val="24"/>
          <w:szCs w:val="24"/>
          <w:lang w:eastAsia="zh-CN"/>
        </w:rPr>
        <w:t>：</w:t>
      </w:r>
      <w:r w:rsidRPr="00A5425E">
        <w:rPr>
          <w:sz w:val="24"/>
          <w:szCs w:val="24"/>
          <w:lang w:eastAsia="zh-CN"/>
        </w:rPr>
        <w:t>通过政策和法规减少</w:t>
      </w:r>
      <w:r w:rsidR="0073306E">
        <w:rPr>
          <w:sz w:val="24"/>
          <w:szCs w:val="24"/>
          <w:lang w:eastAsia="zh-CN"/>
        </w:rPr>
        <w:t>氢氟碳化物</w:t>
      </w:r>
      <w:r w:rsidRPr="00A5425E">
        <w:rPr>
          <w:sz w:val="24"/>
          <w:szCs w:val="24"/>
          <w:lang w:eastAsia="zh-CN"/>
        </w:rPr>
        <w:t>的供应和需求；通过技术培训和提供工具为维修行业进行能力建设；加强制冷剂管理实践，包括回收和再生；项目监测、协调和管理。第一阶段的预算</w:t>
      </w:r>
      <w:r w:rsidR="00C24DFB">
        <w:rPr>
          <w:rFonts w:hint="eastAsia"/>
          <w:sz w:val="24"/>
          <w:szCs w:val="24"/>
          <w:lang w:eastAsia="zh-CN"/>
        </w:rPr>
        <w:t>按申请数额定</w:t>
      </w:r>
      <w:r w:rsidRPr="00A5425E">
        <w:rPr>
          <w:sz w:val="24"/>
          <w:szCs w:val="24"/>
          <w:lang w:eastAsia="zh-CN"/>
        </w:rPr>
        <w:t>为</w:t>
      </w:r>
      <w:r w:rsidRPr="00A5425E">
        <w:rPr>
          <w:sz w:val="24"/>
          <w:szCs w:val="24"/>
          <w:lang w:eastAsia="zh-CN"/>
        </w:rPr>
        <w:t>742</w:t>
      </w:r>
      <w:r w:rsidR="009D3C48">
        <w:rPr>
          <w:sz w:val="24"/>
          <w:szCs w:val="24"/>
          <w:lang w:eastAsia="zh-CN"/>
        </w:rPr>
        <w:t>,</w:t>
      </w:r>
      <w:r w:rsidRPr="00A5425E">
        <w:rPr>
          <w:sz w:val="24"/>
          <w:szCs w:val="24"/>
          <w:lang w:eastAsia="zh-CN"/>
        </w:rPr>
        <w:t>500</w:t>
      </w:r>
      <w:r w:rsidRPr="00A5425E">
        <w:rPr>
          <w:sz w:val="24"/>
          <w:szCs w:val="24"/>
          <w:lang w:eastAsia="zh-CN"/>
        </w:rPr>
        <w:t>美元</w:t>
      </w:r>
      <w:r w:rsidR="00C24DFB">
        <w:rPr>
          <w:rFonts w:hint="eastAsia"/>
          <w:sz w:val="24"/>
          <w:szCs w:val="24"/>
          <w:lang w:eastAsia="zh-CN"/>
        </w:rPr>
        <w:t>，后来</w:t>
      </w:r>
      <w:r w:rsidRPr="00A5425E">
        <w:rPr>
          <w:sz w:val="24"/>
          <w:szCs w:val="24"/>
          <w:lang w:eastAsia="zh-CN"/>
        </w:rPr>
        <w:t>修订为</w:t>
      </w:r>
      <w:r w:rsidRPr="00A5425E">
        <w:rPr>
          <w:sz w:val="24"/>
          <w:szCs w:val="24"/>
          <w:lang w:eastAsia="zh-CN"/>
        </w:rPr>
        <w:t>729</w:t>
      </w:r>
      <w:r w:rsidR="009D3C48">
        <w:rPr>
          <w:sz w:val="24"/>
          <w:szCs w:val="24"/>
          <w:lang w:eastAsia="zh-CN"/>
        </w:rPr>
        <w:t>,</w:t>
      </w:r>
      <w:r w:rsidRPr="00A5425E">
        <w:rPr>
          <w:sz w:val="24"/>
          <w:szCs w:val="24"/>
          <w:lang w:eastAsia="zh-CN"/>
        </w:rPr>
        <w:t>944</w:t>
      </w:r>
      <w:r w:rsidRPr="00A5425E">
        <w:rPr>
          <w:sz w:val="24"/>
          <w:szCs w:val="24"/>
          <w:lang w:eastAsia="zh-CN"/>
        </w:rPr>
        <w:t>美元，如下文第</w:t>
      </w:r>
      <w:r w:rsidRPr="00A5425E">
        <w:rPr>
          <w:sz w:val="24"/>
          <w:szCs w:val="24"/>
          <w:lang w:eastAsia="zh-CN"/>
        </w:rPr>
        <w:t>84</w:t>
      </w:r>
      <w:r w:rsidRPr="00A5425E">
        <w:rPr>
          <w:sz w:val="24"/>
          <w:szCs w:val="24"/>
          <w:lang w:eastAsia="zh-CN"/>
        </w:rPr>
        <w:t>至</w:t>
      </w:r>
      <w:r w:rsidRPr="00A5425E">
        <w:rPr>
          <w:sz w:val="24"/>
          <w:szCs w:val="24"/>
          <w:lang w:eastAsia="zh-CN"/>
        </w:rPr>
        <w:t>88</w:t>
      </w:r>
      <w:r w:rsidRPr="00A5425E">
        <w:rPr>
          <w:sz w:val="24"/>
          <w:szCs w:val="24"/>
          <w:lang w:eastAsia="zh-CN"/>
        </w:rPr>
        <w:t>段所述。表</w:t>
      </w:r>
      <w:r w:rsidRPr="00A5425E">
        <w:rPr>
          <w:sz w:val="24"/>
          <w:szCs w:val="24"/>
          <w:lang w:eastAsia="zh-CN"/>
        </w:rPr>
        <w:t>4</w:t>
      </w:r>
      <w:r w:rsidR="00C24DFB">
        <w:rPr>
          <w:rFonts w:hint="eastAsia"/>
          <w:sz w:val="24"/>
          <w:szCs w:val="24"/>
          <w:lang w:eastAsia="zh-CN"/>
        </w:rPr>
        <w:t>总结了</w:t>
      </w:r>
      <w:r w:rsidRPr="00A5425E">
        <w:rPr>
          <w:sz w:val="24"/>
          <w:szCs w:val="24"/>
          <w:lang w:eastAsia="zh-CN"/>
        </w:rPr>
        <w:t>拟议的活动及其费用。</w:t>
      </w:r>
    </w:p>
    <w:p w14:paraId="1C8722FA" w14:textId="5E70D01C" w:rsidR="00954BED" w:rsidRPr="00E12008" w:rsidRDefault="00C24DFB" w:rsidP="00954BED">
      <w:pPr>
        <w:pStyle w:val="Heading1"/>
        <w:keepNext/>
        <w:numPr>
          <w:ilvl w:val="0"/>
          <w:numId w:val="0"/>
        </w:numPr>
        <w:spacing w:after="0"/>
        <w:rPr>
          <w:b/>
          <w:bCs/>
          <w:lang w:eastAsia="zh-CN"/>
        </w:rPr>
      </w:pPr>
      <w:r w:rsidRPr="00E12008">
        <w:rPr>
          <w:rFonts w:hint="eastAsia"/>
          <w:b/>
          <w:bCs/>
          <w:lang w:eastAsia="zh-CN"/>
        </w:rPr>
        <w:lastRenderedPageBreak/>
        <w:t>表</w:t>
      </w:r>
      <w:r w:rsidRPr="00E12008">
        <w:rPr>
          <w:rFonts w:hint="eastAsia"/>
          <w:b/>
          <w:bCs/>
          <w:lang w:eastAsia="zh-CN"/>
        </w:rPr>
        <w:t>4</w:t>
      </w:r>
      <w:r w:rsidRPr="00E12008">
        <w:rPr>
          <w:b/>
          <w:bCs/>
          <w:lang w:eastAsia="zh-CN"/>
        </w:rPr>
        <w:t xml:space="preserve">. </w:t>
      </w:r>
      <w:r w:rsidRPr="00E12008">
        <w:rPr>
          <w:rFonts w:hint="eastAsia"/>
          <w:b/>
          <w:bCs/>
          <w:lang w:eastAsia="zh-CN"/>
        </w:rPr>
        <w:t>基加利执行计划第一阶段维修行业拟议</w:t>
      </w:r>
      <w:r w:rsidR="00E12008">
        <w:rPr>
          <w:rFonts w:hint="eastAsia"/>
          <w:b/>
          <w:bCs/>
          <w:lang w:eastAsia="zh-CN"/>
        </w:rPr>
        <w:t>执行</w:t>
      </w:r>
      <w:r w:rsidRPr="00E12008">
        <w:rPr>
          <w:rFonts w:hint="eastAsia"/>
          <w:b/>
          <w:bCs/>
          <w:lang w:eastAsia="zh-CN"/>
        </w:rPr>
        <w:t>活动</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97"/>
        <w:gridCol w:w="1079"/>
        <w:gridCol w:w="1078"/>
      </w:tblGrid>
      <w:tr w:rsidR="00954BED" w:rsidRPr="00E12008" w14:paraId="39A1AD1F" w14:textId="77777777" w:rsidTr="001E6B93">
        <w:trPr>
          <w:trHeight w:val="334"/>
          <w:tblHeader/>
        </w:trPr>
        <w:tc>
          <w:tcPr>
            <w:tcW w:w="3847" w:type="pct"/>
            <w:vAlign w:val="center"/>
          </w:tcPr>
          <w:p w14:paraId="0755A066" w14:textId="79911CD4" w:rsidR="00954BED" w:rsidRPr="001E6B93" w:rsidRDefault="00FD1784" w:rsidP="006150A4">
            <w:pPr>
              <w:jc w:val="center"/>
              <w:rPr>
                <w:b/>
                <w:bCs/>
                <w:sz w:val="20"/>
                <w:szCs w:val="20"/>
                <w:lang w:eastAsia="zh-CN"/>
              </w:rPr>
            </w:pPr>
            <w:r w:rsidRPr="001E6B93">
              <w:rPr>
                <w:b/>
                <w:bCs/>
                <w:sz w:val="20"/>
                <w:szCs w:val="20"/>
                <w:lang w:eastAsia="zh-CN"/>
              </w:rPr>
              <w:t>基加利执行计划</w:t>
            </w:r>
            <w:r w:rsidR="00421B7A" w:rsidRPr="001E6B93">
              <w:rPr>
                <w:rFonts w:hint="eastAsia"/>
                <w:b/>
                <w:bCs/>
                <w:sz w:val="20"/>
                <w:szCs w:val="20"/>
                <w:lang w:eastAsia="zh-CN"/>
              </w:rPr>
              <w:t>组成部分</w:t>
            </w:r>
          </w:p>
        </w:tc>
        <w:tc>
          <w:tcPr>
            <w:tcW w:w="577" w:type="pct"/>
            <w:vAlign w:val="center"/>
          </w:tcPr>
          <w:p w14:paraId="7AF718C8" w14:textId="7E745050" w:rsidR="00954BED" w:rsidRPr="001E6B93" w:rsidRDefault="00421B7A" w:rsidP="006150A4">
            <w:pPr>
              <w:jc w:val="center"/>
              <w:rPr>
                <w:b/>
                <w:bCs/>
                <w:sz w:val="20"/>
                <w:szCs w:val="20"/>
              </w:rPr>
            </w:pPr>
            <w:r w:rsidRPr="001E6B93">
              <w:rPr>
                <w:rFonts w:hint="eastAsia"/>
                <w:b/>
                <w:bCs/>
                <w:sz w:val="20"/>
                <w:szCs w:val="20"/>
                <w:lang w:eastAsia="zh-CN"/>
              </w:rPr>
              <w:t>申请费用</w:t>
            </w:r>
            <w:r w:rsidR="00992A46" w:rsidRPr="001E6B93">
              <w:rPr>
                <w:b/>
                <w:bCs/>
                <w:sz w:val="20"/>
                <w:szCs w:val="20"/>
              </w:rPr>
              <w:t>（</w:t>
            </w:r>
            <w:r w:rsidRPr="001E6B93">
              <w:rPr>
                <w:rFonts w:hint="eastAsia"/>
                <w:b/>
                <w:bCs/>
                <w:sz w:val="20"/>
                <w:szCs w:val="20"/>
                <w:lang w:eastAsia="zh-CN"/>
              </w:rPr>
              <w:t>美元</w:t>
            </w:r>
            <w:r w:rsidR="00992A46" w:rsidRPr="001E6B93">
              <w:rPr>
                <w:b/>
                <w:bCs/>
                <w:sz w:val="20"/>
                <w:szCs w:val="20"/>
              </w:rPr>
              <w:t>）</w:t>
            </w:r>
          </w:p>
        </w:tc>
        <w:tc>
          <w:tcPr>
            <w:tcW w:w="576" w:type="pct"/>
          </w:tcPr>
          <w:p w14:paraId="747EA58B" w14:textId="6E26B23F" w:rsidR="00954BED" w:rsidRPr="001E6B93" w:rsidRDefault="00421B7A" w:rsidP="006150A4">
            <w:pPr>
              <w:jc w:val="center"/>
              <w:rPr>
                <w:b/>
                <w:bCs/>
                <w:sz w:val="20"/>
                <w:szCs w:val="20"/>
              </w:rPr>
            </w:pPr>
            <w:r w:rsidRPr="001E6B93">
              <w:rPr>
                <w:rFonts w:hint="eastAsia"/>
                <w:b/>
                <w:bCs/>
                <w:sz w:val="20"/>
                <w:szCs w:val="20"/>
                <w:lang w:eastAsia="zh-CN"/>
              </w:rPr>
              <w:t>调整费用</w:t>
            </w:r>
            <w:r w:rsidR="00992A46" w:rsidRPr="001E6B93">
              <w:rPr>
                <w:b/>
                <w:bCs/>
                <w:sz w:val="20"/>
                <w:szCs w:val="20"/>
              </w:rPr>
              <w:t>（</w:t>
            </w:r>
            <w:r w:rsidRPr="001E6B93">
              <w:rPr>
                <w:rFonts w:hint="eastAsia"/>
                <w:b/>
                <w:bCs/>
                <w:sz w:val="20"/>
                <w:szCs w:val="20"/>
                <w:lang w:eastAsia="zh-CN"/>
              </w:rPr>
              <w:t>美元</w:t>
            </w:r>
            <w:r w:rsidR="00992A46" w:rsidRPr="001E6B93">
              <w:rPr>
                <w:b/>
                <w:bCs/>
                <w:sz w:val="20"/>
                <w:szCs w:val="20"/>
              </w:rPr>
              <w:t>）</w:t>
            </w:r>
          </w:p>
        </w:tc>
      </w:tr>
      <w:tr w:rsidR="00954BED" w:rsidRPr="00E12008" w14:paraId="3A262127" w14:textId="77777777" w:rsidTr="006150A4">
        <w:tc>
          <w:tcPr>
            <w:tcW w:w="5000" w:type="pct"/>
            <w:gridSpan w:val="3"/>
          </w:tcPr>
          <w:p w14:paraId="0A7B6032" w14:textId="15A4317B" w:rsidR="00954BED" w:rsidRPr="001E6B93" w:rsidRDefault="00421B7A" w:rsidP="006150A4">
            <w:pPr>
              <w:spacing w:before="40" w:after="40"/>
              <w:ind w:right="34"/>
              <w:jc w:val="left"/>
              <w:rPr>
                <w:b/>
                <w:bCs/>
                <w:sz w:val="20"/>
                <w:szCs w:val="20"/>
                <w:lang w:eastAsia="zh-CN"/>
              </w:rPr>
            </w:pPr>
            <w:r w:rsidRPr="001E6B93">
              <w:rPr>
                <w:rFonts w:hint="eastAsia"/>
                <w:b/>
                <w:bCs/>
                <w:sz w:val="20"/>
                <w:szCs w:val="20"/>
                <w:lang w:eastAsia="zh-CN"/>
              </w:rPr>
              <w:t>减少氢氟碳化合物供需的政策和法规</w:t>
            </w:r>
          </w:p>
        </w:tc>
      </w:tr>
      <w:tr w:rsidR="00421B7A" w:rsidRPr="00E12008" w14:paraId="2D0FD6F9" w14:textId="77777777" w:rsidTr="001E6B93">
        <w:trPr>
          <w:trHeight w:val="152"/>
        </w:trPr>
        <w:tc>
          <w:tcPr>
            <w:tcW w:w="3847" w:type="pct"/>
          </w:tcPr>
          <w:p w14:paraId="63D2977A" w14:textId="1B4B9397" w:rsidR="00421B7A" w:rsidRPr="001E6B93" w:rsidRDefault="00421B7A" w:rsidP="00421B7A">
            <w:pPr>
              <w:pStyle w:val="Heading2"/>
              <w:numPr>
                <w:ilvl w:val="0"/>
                <w:numId w:val="0"/>
              </w:numPr>
              <w:spacing w:after="0"/>
              <w:rPr>
                <w:sz w:val="20"/>
                <w:szCs w:val="20"/>
                <w:lang w:eastAsia="zh-CN"/>
              </w:rPr>
            </w:pPr>
            <w:r w:rsidRPr="001E6B93">
              <w:rPr>
                <w:rFonts w:hint="eastAsia"/>
                <w:sz w:val="20"/>
                <w:szCs w:val="20"/>
                <w:lang w:eastAsia="zh-CN"/>
              </w:rPr>
              <w:t>氢氟碳化合物配额和许可证制度的自动化以及相关</w:t>
            </w:r>
            <w:r w:rsidR="00E12008" w:rsidRPr="001E6B93">
              <w:rPr>
                <w:rFonts w:hint="eastAsia"/>
                <w:sz w:val="20"/>
                <w:szCs w:val="20"/>
                <w:lang w:eastAsia="zh-CN"/>
              </w:rPr>
              <w:t>法律</w:t>
            </w:r>
            <w:r w:rsidRPr="001E6B93">
              <w:rPr>
                <w:rFonts w:hint="eastAsia"/>
                <w:sz w:val="20"/>
                <w:szCs w:val="20"/>
                <w:lang w:eastAsia="zh-CN"/>
              </w:rPr>
              <w:t>的更新</w:t>
            </w:r>
          </w:p>
        </w:tc>
        <w:tc>
          <w:tcPr>
            <w:tcW w:w="577" w:type="pct"/>
          </w:tcPr>
          <w:p w14:paraId="210A1A02" w14:textId="77777777" w:rsidR="00421B7A" w:rsidRPr="001E6B93" w:rsidRDefault="00421B7A" w:rsidP="00421B7A">
            <w:pPr>
              <w:ind w:right="36"/>
              <w:jc w:val="right"/>
              <w:rPr>
                <w:sz w:val="20"/>
                <w:szCs w:val="20"/>
              </w:rPr>
            </w:pPr>
            <w:r w:rsidRPr="001E6B93">
              <w:rPr>
                <w:sz w:val="20"/>
                <w:szCs w:val="20"/>
              </w:rPr>
              <w:t>20,000</w:t>
            </w:r>
          </w:p>
        </w:tc>
        <w:tc>
          <w:tcPr>
            <w:tcW w:w="576" w:type="pct"/>
          </w:tcPr>
          <w:p w14:paraId="1B948DC7" w14:textId="77777777" w:rsidR="00421B7A" w:rsidRPr="001E6B93" w:rsidRDefault="00421B7A" w:rsidP="00421B7A">
            <w:pPr>
              <w:ind w:right="36"/>
              <w:jc w:val="right"/>
              <w:rPr>
                <w:sz w:val="20"/>
                <w:szCs w:val="20"/>
              </w:rPr>
            </w:pPr>
            <w:r w:rsidRPr="001E6B93">
              <w:rPr>
                <w:sz w:val="20"/>
                <w:szCs w:val="20"/>
              </w:rPr>
              <w:t>20,000</w:t>
            </w:r>
          </w:p>
        </w:tc>
      </w:tr>
      <w:tr w:rsidR="00421B7A" w:rsidRPr="00E12008" w14:paraId="50000CB7" w14:textId="77777777" w:rsidTr="001E6B93">
        <w:tc>
          <w:tcPr>
            <w:tcW w:w="3847" w:type="pct"/>
          </w:tcPr>
          <w:p w14:paraId="53B6D377" w14:textId="47C16FAC" w:rsidR="00421B7A" w:rsidRPr="001E6B93" w:rsidRDefault="00421B7A" w:rsidP="00421B7A">
            <w:pPr>
              <w:ind w:right="-151"/>
              <w:jc w:val="left"/>
              <w:rPr>
                <w:sz w:val="20"/>
                <w:szCs w:val="20"/>
                <w:lang w:eastAsia="zh-CN"/>
              </w:rPr>
            </w:pPr>
            <w:r w:rsidRPr="001E6B93">
              <w:rPr>
                <w:rFonts w:hint="eastAsia"/>
                <w:sz w:val="20"/>
                <w:szCs w:val="20"/>
                <w:lang w:eastAsia="zh-CN"/>
              </w:rPr>
              <w:t>为海关人员、</w:t>
            </w:r>
            <w:r w:rsidR="00662E66">
              <w:rPr>
                <w:rFonts w:hint="eastAsia"/>
                <w:sz w:val="20"/>
                <w:szCs w:val="20"/>
                <w:lang w:eastAsia="zh-CN"/>
              </w:rPr>
              <w:t>鉴定</w:t>
            </w:r>
            <w:r w:rsidRPr="001E6B93">
              <w:rPr>
                <w:rFonts w:hint="eastAsia"/>
                <w:sz w:val="20"/>
                <w:szCs w:val="20"/>
                <w:lang w:eastAsia="zh-CN"/>
              </w:rPr>
              <w:t>人员和官员举办</w:t>
            </w:r>
            <w:r w:rsidR="00E12008" w:rsidRPr="001E6B93">
              <w:rPr>
                <w:rFonts w:hint="eastAsia"/>
                <w:sz w:val="20"/>
                <w:szCs w:val="20"/>
                <w:lang w:eastAsia="zh-CN"/>
              </w:rPr>
              <w:t>2</w:t>
            </w:r>
            <w:r w:rsidRPr="001E6B93">
              <w:rPr>
                <w:rFonts w:hint="eastAsia"/>
                <w:sz w:val="20"/>
                <w:szCs w:val="20"/>
                <w:lang w:eastAsia="zh-CN"/>
              </w:rPr>
              <w:t>次氢氟碳化合物控制和防止非法贸易</w:t>
            </w:r>
            <w:r w:rsidR="00E12008" w:rsidRPr="001E6B93">
              <w:rPr>
                <w:rFonts w:hint="eastAsia"/>
                <w:sz w:val="20"/>
                <w:szCs w:val="20"/>
                <w:lang w:eastAsia="zh-CN"/>
              </w:rPr>
              <w:t>研讨会</w:t>
            </w:r>
            <w:r w:rsidRPr="001E6B93">
              <w:rPr>
                <w:rFonts w:hint="eastAsia"/>
                <w:sz w:val="20"/>
                <w:szCs w:val="20"/>
                <w:lang w:eastAsia="zh-CN"/>
              </w:rPr>
              <w:t>；为海关官员采购</w:t>
            </w:r>
            <w:r w:rsidR="00E12008" w:rsidRPr="001E6B93">
              <w:rPr>
                <w:rFonts w:hint="eastAsia"/>
                <w:sz w:val="20"/>
                <w:szCs w:val="20"/>
                <w:lang w:eastAsia="zh-CN"/>
              </w:rPr>
              <w:t>4</w:t>
            </w:r>
            <w:r w:rsidR="00E43D2D">
              <w:rPr>
                <w:rFonts w:hint="eastAsia"/>
                <w:sz w:val="20"/>
                <w:szCs w:val="20"/>
                <w:lang w:eastAsia="zh-CN"/>
              </w:rPr>
              <w:t>个</w:t>
            </w:r>
            <w:r w:rsidRPr="001E6B93">
              <w:rPr>
                <w:rFonts w:hint="eastAsia"/>
                <w:sz w:val="20"/>
                <w:szCs w:val="20"/>
                <w:lang w:eastAsia="zh-CN"/>
              </w:rPr>
              <w:t>制冷剂</w:t>
            </w:r>
            <w:r w:rsidR="00E12008" w:rsidRPr="001E6B93">
              <w:rPr>
                <w:rFonts w:hint="eastAsia"/>
                <w:sz w:val="20"/>
                <w:szCs w:val="20"/>
                <w:lang w:eastAsia="zh-CN"/>
              </w:rPr>
              <w:t>识别器</w:t>
            </w:r>
            <w:r w:rsidRPr="001E6B93">
              <w:rPr>
                <w:rFonts w:hint="eastAsia"/>
                <w:sz w:val="20"/>
                <w:szCs w:val="20"/>
                <w:lang w:eastAsia="zh-CN"/>
              </w:rPr>
              <w:t>，为海关实验室采购</w:t>
            </w:r>
            <w:r w:rsidR="00E12008" w:rsidRPr="001E6B93">
              <w:rPr>
                <w:rFonts w:hint="eastAsia"/>
                <w:sz w:val="20"/>
                <w:szCs w:val="20"/>
                <w:lang w:eastAsia="zh-CN"/>
              </w:rPr>
              <w:t>2</w:t>
            </w:r>
            <w:r w:rsidR="00E43D2D">
              <w:rPr>
                <w:rFonts w:hint="eastAsia"/>
                <w:sz w:val="20"/>
                <w:szCs w:val="20"/>
                <w:lang w:eastAsia="zh-CN"/>
              </w:rPr>
              <w:t>个</w:t>
            </w:r>
            <w:r w:rsidRPr="001E6B93">
              <w:rPr>
                <w:rFonts w:hint="eastAsia"/>
                <w:sz w:val="20"/>
                <w:szCs w:val="20"/>
                <w:lang w:eastAsia="zh-CN"/>
              </w:rPr>
              <w:t>制冷剂标准；根据更新的协调编码制度进行的风险管理和关税编码研究</w:t>
            </w:r>
          </w:p>
        </w:tc>
        <w:tc>
          <w:tcPr>
            <w:tcW w:w="577" w:type="pct"/>
          </w:tcPr>
          <w:p w14:paraId="27DB613C" w14:textId="77777777" w:rsidR="00421B7A" w:rsidRPr="001E6B93" w:rsidRDefault="00421B7A" w:rsidP="00421B7A">
            <w:pPr>
              <w:ind w:right="33"/>
              <w:jc w:val="right"/>
              <w:rPr>
                <w:sz w:val="20"/>
                <w:szCs w:val="20"/>
              </w:rPr>
            </w:pPr>
            <w:r w:rsidRPr="001E6B93">
              <w:rPr>
                <w:sz w:val="20"/>
                <w:szCs w:val="20"/>
              </w:rPr>
              <w:t>50,000</w:t>
            </w:r>
          </w:p>
        </w:tc>
        <w:tc>
          <w:tcPr>
            <w:tcW w:w="576" w:type="pct"/>
          </w:tcPr>
          <w:p w14:paraId="262E0EF1" w14:textId="77777777" w:rsidR="00421B7A" w:rsidRPr="001E6B93" w:rsidRDefault="00421B7A" w:rsidP="00421B7A">
            <w:pPr>
              <w:ind w:right="33"/>
              <w:jc w:val="right"/>
              <w:rPr>
                <w:sz w:val="20"/>
                <w:szCs w:val="20"/>
              </w:rPr>
            </w:pPr>
            <w:r w:rsidRPr="001E6B93">
              <w:rPr>
                <w:sz w:val="20"/>
                <w:szCs w:val="20"/>
              </w:rPr>
              <w:t>50,000</w:t>
            </w:r>
          </w:p>
        </w:tc>
      </w:tr>
      <w:tr w:rsidR="00421B7A" w:rsidRPr="001F3D4B" w14:paraId="789AE704" w14:textId="77777777" w:rsidTr="001E6B93">
        <w:tc>
          <w:tcPr>
            <w:tcW w:w="3847" w:type="pct"/>
          </w:tcPr>
          <w:p w14:paraId="2CF4A82A" w14:textId="276B9AE2" w:rsidR="00421B7A" w:rsidRPr="001E6B93" w:rsidRDefault="00421B7A" w:rsidP="00421B7A">
            <w:pPr>
              <w:ind w:right="-151"/>
              <w:jc w:val="left"/>
              <w:rPr>
                <w:sz w:val="20"/>
                <w:szCs w:val="20"/>
                <w:lang w:eastAsia="zh-CN"/>
              </w:rPr>
            </w:pPr>
            <w:r w:rsidRPr="001E6B93">
              <w:rPr>
                <w:rFonts w:hint="eastAsia"/>
                <w:sz w:val="20"/>
                <w:szCs w:val="20"/>
                <w:lang w:eastAsia="zh-CN"/>
              </w:rPr>
              <w:t>通过媒体宣传、分发材料和新闻发布会，提高政府机构、学术界、行业、最终用户和其他利益攸关方对逐步减少氢氟碳化合物的认识</w:t>
            </w:r>
          </w:p>
        </w:tc>
        <w:tc>
          <w:tcPr>
            <w:tcW w:w="577" w:type="pct"/>
          </w:tcPr>
          <w:p w14:paraId="40E42B60" w14:textId="77777777" w:rsidR="00421B7A" w:rsidRPr="001E6B93" w:rsidRDefault="00421B7A" w:rsidP="00421B7A">
            <w:pPr>
              <w:ind w:right="33"/>
              <w:jc w:val="right"/>
              <w:rPr>
                <w:sz w:val="20"/>
                <w:szCs w:val="20"/>
              </w:rPr>
            </w:pPr>
            <w:r w:rsidRPr="001E6B93">
              <w:rPr>
                <w:sz w:val="20"/>
                <w:szCs w:val="20"/>
              </w:rPr>
              <w:t>15,000</w:t>
            </w:r>
          </w:p>
        </w:tc>
        <w:tc>
          <w:tcPr>
            <w:tcW w:w="576" w:type="pct"/>
          </w:tcPr>
          <w:p w14:paraId="0C60CCBB" w14:textId="77777777" w:rsidR="00421B7A" w:rsidRPr="001E6B93" w:rsidRDefault="00421B7A" w:rsidP="00421B7A">
            <w:pPr>
              <w:ind w:right="33"/>
              <w:jc w:val="right"/>
              <w:rPr>
                <w:sz w:val="20"/>
                <w:szCs w:val="20"/>
              </w:rPr>
            </w:pPr>
            <w:r w:rsidRPr="001E6B93">
              <w:rPr>
                <w:sz w:val="20"/>
                <w:szCs w:val="20"/>
              </w:rPr>
              <w:t>15,000</w:t>
            </w:r>
          </w:p>
        </w:tc>
      </w:tr>
      <w:tr w:rsidR="00421B7A" w:rsidRPr="001F3D4B" w14:paraId="2025E607" w14:textId="77777777" w:rsidTr="001E6B93">
        <w:trPr>
          <w:trHeight w:val="258"/>
        </w:trPr>
        <w:tc>
          <w:tcPr>
            <w:tcW w:w="3847" w:type="pct"/>
          </w:tcPr>
          <w:p w14:paraId="699D706C" w14:textId="32DAC73C" w:rsidR="00421B7A" w:rsidRPr="001E6B93" w:rsidRDefault="00421B7A" w:rsidP="00421B7A">
            <w:pPr>
              <w:spacing w:before="40" w:after="40"/>
              <w:ind w:left="30"/>
              <w:rPr>
                <w:b/>
                <w:bCs/>
                <w:sz w:val="20"/>
                <w:szCs w:val="20"/>
              </w:rPr>
            </w:pPr>
            <w:proofErr w:type="spellStart"/>
            <w:r w:rsidRPr="001E6B93">
              <w:rPr>
                <w:rFonts w:hint="eastAsia"/>
                <w:b/>
                <w:bCs/>
                <w:sz w:val="20"/>
                <w:szCs w:val="20"/>
              </w:rPr>
              <w:t>小计</w:t>
            </w:r>
            <w:proofErr w:type="spellEnd"/>
          </w:p>
        </w:tc>
        <w:tc>
          <w:tcPr>
            <w:tcW w:w="577" w:type="pct"/>
          </w:tcPr>
          <w:p w14:paraId="57EED5B2" w14:textId="77777777" w:rsidR="00421B7A" w:rsidRPr="001E6B93" w:rsidRDefault="00421B7A" w:rsidP="00421B7A">
            <w:pPr>
              <w:spacing w:before="40" w:after="40"/>
              <w:ind w:right="33"/>
              <w:jc w:val="right"/>
              <w:rPr>
                <w:b/>
                <w:bCs/>
                <w:sz w:val="20"/>
                <w:szCs w:val="20"/>
              </w:rPr>
            </w:pPr>
            <w:r w:rsidRPr="001E6B93">
              <w:rPr>
                <w:b/>
                <w:bCs/>
                <w:sz w:val="20"/>
                <w:szCs w:val="20"/>
              </w:rPr>
              <w:t>85,000</w:t>
            </w:r>
          </w:p>
        </w:tc>
        <w:tc>
          <w:tcPr>
            <w:tcW w:w="576" w:type="pct"/>
          </w:tcPr>
          <w:p w14:paraId="0088EE2D" w14:textId="77777777" w:rsidR="00421B7A" w:rsidRPr="001E6B93" w:rsidRDefault="00421B7A" w:rsidP="00421B7A">
            <w:pPr>
              <w:spacing w:before="40" w:after="40"/>
              <w:ind w:right="33"/>
              <w:jc w:val="right"/>
              <w:rPr>
                <w:b/>
                <w:bCs/>
                <w:sz w:val="20"/>
                <w:szCs w:val="20"/>
              </w:rPr>
            </w:pPr>
            <w:r w:rsidRPr="001E6B93">
              <w:rPr>
                <w:b/>
                <w:bCs/>
                <w:sz w:val="20"/>
                <w:szCs w:val="20"/>
              </w:rPr>
              <w:t>85,000</w:t>
            </w:r>
          </w:p>
        </w:tc>
      </w:tr>
      <w:tr w:rsidR="00954BED" w:rsidRPr="001F3D4B" w14:paraId="4E9176AB" w14:textId="77777777" w:rsidTr="006150A4">
        <w:tc>
          <w:tcPr>
            <w:tcW w:w="5000" w:type="pct"/>
            <w:gridSpan w:val="3"/>
          </w:tcPr>
          <w:p w14:paraId="68F65E6D" w14:textId="6132990E" w:rsidR="00954BED" w:rsidRPr="001E6B93" w:rsidRDefault="00421B7A" w:rsidP="006150A4">
            <w:pPr>
              <w:spacing w:before="40" w:after="40"/>
              <w:ind w:right="33"/>
              <w:rPr>
                <w:b/>
                <w:bCs/>
                <w:sz w:val="20"/>
                <w:szCs w:val="20"/>
                <w:lang w:eastAsia="zh-CN"/>
              </w:rPr>
            </w:pPr>
            <w:r w:rsidRPr="001E6B93">
              <w:rPr>
                <w:rFonts w:hint="eastAsia"/>
                <w:b/>
                <w:bCs/>
                <w:sz w:val="20"/>
                <w:szCs w:val="20"/>
                <w:lang w:eastAsia="zh-CN"/>
              </w:rPr>
              <w:t>技术人员培训、认证和能力建设</w:t>
            </w:r>
          </w:p>
        </w:tc>
      </w:tr>
      <w:tr w:rsidR="00421B7A" w:rsidRPr="001F3D4B" w14:paraId="61A66362" w14:textId="77777777" w:rsidTr="001E6B93">
        <w:tc>
          <w:tcPr>
            <w:tcW w:w="3847" w:type="pct"/>
          </w:tcPr>
          <w:p w14:paraId="3D82520B" w14:textId="2CCD7E1E" w:rsidR="00421B7A" w:rsidRPr="001E6B93" w:rsidRDefault="00421B7A" w:rsidP="00421B7A">
            <w:pPr>
              <w:pStyle w:val="Heading2"/>
              <w:numPr>
                <w:ilvl w:val="0"/>
                <w:numId w:val="0"/>
              </w:numPr>
              <w:spacing w:after="0"/>
              <w:ind w:left="28"/>
              <w:jc w:val="left"/>
              <w:rPr>
                <w:sz w:val="20"/>
                <w:szCs w:val="20"/>
                <w:lang w:eastAsia="zh-CN"/>
              </w:rPr>
            </w:pPr>
            <w:r w:rsidRPr="001E6B93">
              <w:rPr>
                <w:rFonts w:hint="eastAsia"/>
                <w:sz w:val="20"/>
                <w:szCs w:val="20"/>
                <w:lang w:eastAsia="zh-CN"/>
              </w:rPr>
              <w:t>与</w:t>
            </w:r>
            <w:r w:rsidR="00E12008" w:rsidRPr="001E6B93">
              <w:rPr>
                <w:rFonts w:hint="eastAsia"/>
                <w:sz w:val="20"/>
                <w:szCs w:val="20"/>
                <w:lang w:eastAsia="zh-CN"/>
              </w:rPr>
              <w:t>3</w:t>
            </w:r>
            <w:r w:rsidRPr="001E6B93">
              <w:rPr>
                <w:rFonts w:hint="eastAsia"/>
                <w:sz w:val="20"/>
                <w:szCs w:val="20"/>
                <w:lang w:eastAsia="zh-CN"/>
              </w:rPr>
              <w:t>个培训机构签订合作</w:t>
            </w:r>
            <w:r w:rsidR="00E12008" w:rsidRPr="001E6B93">
              <w:rPr>
                <w:rFonts w:hint="eastAsia"/>
                <w:sz w:val="20"/>
                <w:szCs w:val="20"/>
                <w:lang w:eastAsia="zh-CN"/>
              </w:rPr>
              <w:t>协定</w:t>
            </w:r>
            <w:r w:rsidRPr="001E6B93">
              <w:rPr>
                <w:rFonts w:hint="eastAsia"/>
                <w:sz w:val="20"/>
                <w:szCs w:val="20"/>
                <w:lang w:eastAsia="zh-CN"/>
              </w:rPr>
              <w:t>，编写手册和教材，对</w:t>
            </w:r>
            <w:r w:rsidRPr="001E6B93">
              <w:rPr>
                <w:rFonts w:hint="eastAsia"/>
                <w:sz w:val="20"/>
                <w:szCs w:val="20"/>
                <w:lang w:eastAsia="zh-CN"/>
              </w:rPr>
              <w:t>30</w:t>
            </w:r>
            <w:r w:rsidRPr="001E6B93">
              <w:rPr>
                <w:rFonts w:hint="eastAsia"/>
                <w:sz w:val="20"/>
                <w:szCs w:val="20"/>
                <w:lang w:eastAsia="zh-CN"/>
              </w:rPr>
              <w:t>名培训员和</w:t>
            </w:r>
            <w:r w:rsidRPr="001E6B93">
              <w:rPr>
                <w:rFonts w:hint="eastAsia"/>
                <w:sz w:val="20"/>
                <w:szCs w:val="20"/>
                <w:lang w:eastAsia="zh-CN"/>
              </w:rPr>
              <w:t>600</w:t>
            </w:r>
            <w:r w:rsidRPr="001E6B93">
              <w:rPr>
                <w:rFonts w:hint="eastAsia"/>
                <w:sz w:val="20"/>
                <w:szCs w:val="20"/>
                <w:lang w:eastAsia="zh-CN"/>
              </w:rPr>
              <w:t>名</w:t>
            </w:r>
            <w:r w:rsidR="00E12008" w:rsidRPr="001E6B93">
              <w:rPr>
                <w:rFonts w:hint="eastAsia"/>
                <w:sz w:val="20"/>
                <w:szCs w:val="20"/>
                <w:lang w:eastAsia="zh-CN"/>
              </w:rPr>
              <w:t>制冷</w:t>
            </w:r>
            <w:r w:rsidRPr="001E6B93">
              <w:rPr>
                <w:rFonts w:hint="eastAsia"/>
                <w:sz w:val="20"/>
                <w:szCs w:val="20"/>
                <w:lang w:eastAsia="zh-CN"/>
              </w:rPr>
              <w:t>空调技术人员进行易燃制冷剂</w:t>
            </w:r>
            <w:r w:rsidR="00E43D2D" w:rsidRPr="001E6B93">
              <w:rPr>
                <w:rFonts w:hint="eastAsia"/>
                <w:sz w:val="20"/>
                <w:szCs w:val="20"/>
                <w:lang w:eastAsia="zh-CN"/>
              </w:rPr>
              <w:t>安全处理</w:t>
            </w:r>
            <w:r w:rsidRPr="001E6B93">
              <w:rPr>
                <w:rFonts w:hint="eastAsia"/>
                <w:sz w:val="20"/>
                <w:szCs w:val="20"/>
                <w:lang w:eastAsia="zh-CN"/>
              </w:rPr>
              <w:t>培训</w:t>
            </w:r>
          </w:p>
        </w:tc>
        <w:tc>
          <w:tcPr>
            <w:tcW w:w="577" w:type="pct"/>
          </w:tcPr>
          <w:p w14:paraId="4B923441" w14:textId="77777777" w:rsidR="00421B7A" w:rsidRPr="001E6B93" w:rsidRDefault="00421B7A" w:rsidP="00421B7A">
            <w:pPr>
              <w:ind w:right="33"/>
              <w:jc w:val="right"/>
              <w:rPr>
                <w:sz w:val="20"/>
                <w:szCs w:val="20"/>
              </w:rPr>
            </w:pPr>
            <w:r w:rsidRPr="001E6B93">
              <w:rPr>
                <w:sz w:val="20"/>
                <w:szCs w:val="20"/>
              </w:rPr>
              <w:t>85,500</w:t>
            </w:r>
          </w:p>
        </w:tc>
        <w:tc>
          <w:tcPr>
            <w:tcW w:w="576" w:type="pct"/>
          </w:tcPr>
          <w:p w14:paraId="42EB8DA9" w14:textId="77777777" w:rsidR="00421B7A" w:rsidRPr="001E6B93" w:rsidRDefault="00421B7A" w:rsidP="00421B7A">
            <w:pPr>
              <w:ind w:right="33"/>
              <w:jc w:val="right"/>
              <w:rPr>
                <w:sz w:val="20"/>
                <w:szCs w:val="20"/>
              </w:rPr>
            </w:pPr>
            <w:r w:rsidRPr="001E6B93">
              <w:rPr>
                <w:sz w:val="20"/>
                <w:szCs w:val="20"/>
              </w:rPr>
              <w:t>95,000</w:t>
            </w:r>
          </w:p>
        </w:tc>
      </w:tr>
      <w:tr w:rsidR="00421B7A" w:rsidRPr="001F3D4B" w14:paraId="55EFF1CF" w14:textId="77777777" w:rsidTr="001E6B93">
        <w:tc>
          <w:tcPr>
            <w:tcW w:w="3847" w:type="pct"/>
          </w:tcPr>
          <w:p w14:paraId="473FA262" w14:textId="00DF694F" w:rsidR="00421B7A" w:rsidRPr="001E6B93" w:rsidRDefault="00421B7A" w:rsidP="00421B7A">
            <w:pPr>
              <w:pStyle w:val="Heading2"/>
              <w:numPr>
                <w:ilvl w:val="0"/>
                <w:numId w:val="0"/>
              </w:numPr>
              <w:spacing w:after="0"/>
              <w:ind w:left="28"/>
              <w:jc w:val="left"/>
              <w:rPr>
                <w:sz w:val="20"/>
                <w:szCs w:val="20"/>
                <w:lang w:eastAsia="zh-CN"/>
              </w:rPr>
            </w:pPr>
            <w:r w:rsidRPr="001E6B93">
              <w:rPr>
                <w:rFonts w:hint="eastAsia"/>
                <w:sz w:val="20"/>
                <w:szCs w:val="20"/>
                <w:lang w:eastAsia="zh-CN"/>
              </w:rPr>
              <w:t>为</w:t>
            </w:r>
            <w:r w:rsidR="00E12008" w:rsidRPr="001E6B93">
              <w:rPr>
                <w:rFonts w:hint="eastAsia"/>
                <w:sz w:val="20"/>
                <w:szCs w:val="20"/>
                <w:lang w:eastAsia="zh-CN"/>
              </w:rPr>
              <w:t>3</w:t>
            </w:r>
            <w:r w:rsidRPr="001E6B93">
              <w:rPr>
                <w:rFonts w:hint="eastAsia"/>
                <w:sz w:val="20"/>
                <w:szCs w:val="20"/>
                <w:lang w:eastAsia="zh-CN"/>
              </w:rPr>
              <w:t>个培训机构提供</w:t>
            </w:r>
            <w:r w:rsidR="00E12008" w:rsidRPr="001E6B93">
              <w:rPr>
                <w:rFonts w:hint="eastAsia"/>
                <w:sz w:val="20"/>
                <w:szCs w:val="20"/>
                <w:lang w:eastAsia="zh-CN"/>
              </w:rPr>
              <w:t>制冷</w:t>
            </w:r>
            <w:r w:rsidRPr="001E6B93">
              <w:rPr>
                <w:rFonts w:hint="eastAsia"/>
                <w:sz w:val="20"/>
                <w:szCs w:val="20"/>
                <w:lang w:eastAsia="zh-CN"/>
              </w:rPr>
              <w:t>空调和</w:t>
            </w:r>
            <w:r w:rsidR="00E12008" w:rsidRPr="001E6B93">
              <w:rPr>
                <w:rFonts w:hint="eastAsia"/>
                <w:sz w:val="20"/>
                <w:szCs w:val="20"/>
                <w:lang w:eastAsia="zh-CN"/>
              </w:rPr>
              <w:t>移动空调</w:t>
            </w:r>
            <w:r w:rsidRPr="001E6B93">
              <w:rPr>
                <w:rFonts w:hint="eastAsia"/>
                <w:sz w:val="20"/>
                <w:szCs w:val="20"/>
                <w:lang w:eastAsia="zh-CN"/>
              </w:rPr>
              <w:t>维修工具和设备</w:t>
            </w:r>
            <w:r w:rsidR="00821C2C">
              <w:rPr>
                <w:rStyle w:val="FootnoteReference"/>
                <w:sz w:val="20"/>
                <w:szCs w:val="20"/>
                <w:lang w:eastAsia="zh-CN"/>
              </w:rPr>
              <w:footnoteReference w:id="23"/>
            </w:r>
            <w:r w:rsidR="00E43D2D">
              <w:rPr>
                <w:rFonts w:hint="eastAsia"/>
                <w:sz w:val="20"/>
                <w:szCs w:val="20"/>
                <w:lang w:eastAsia="zh-CN"/>
              </w:rPr>
              <w:t xml:space="preserve"> </w:t>
            </w:r>
          </w:p>
        </w:tc>
        <w:tc>
          <w:tcPr>
            <w:tcW w:w="577" w:type="pct"/>
          </w:tcPr>
          <w:p w14:paraId="6F456623" w14:textId="77777777" w:rsidR="00421B7A" w:rsidRPr="001E6B93" w:rsidRDefault="00421B7A" w:rsidP="00421B7A">
            <w:pPr>
              <w:ind w:right="33"/>
              <w:jc w:val="right"/>
              <w:rPr>
                <w:sz w:val="20"/>
                <w:szCs w:val="20"/>
              </w:rPr>
            </w:pPr>
            <w:r w:rsidRPr="001E6B93">
              <w:rPr>
                <w:sz w:val="20"/>
                <w:szCs w:val="20"/>
              </w:rPr>
              <w:t>180,000</w:t>
            </w:r>
          </w:p>
        </w:tc>
        <w:tc>
          <w:tcPr>
            <w:tcW w:w="576" w:type="pct"/>
          </w:tcPr>
          <w:p w14:paraId="546C3311" w14:textId="77777777" w:rsidR="00421B7A" w:rsidRPr="001E6B93" w:rsidRDefault="00421B7A" w:rsidP="00421B7A">
            <w:pPr>
              <w:ind w:right="33"/>
              <w:jc w:val="right"/>
              <w:rPr>
                <w:sz w:val="20"/>
                <w:szCs w:val="20"/>
              </w:rPr>
            </w:pPr>
            <w:r w:rsidRPr="001E6B93">
              <w:rPr>
                <w:sz w:val="20"/>
                <w:szCs w:val="20"/>
              </w:rPr>
              <w:t>180,000</w:t>
            </w:r>
          </w:p>
        </w:tc>
      </w:tr>
      <w:tr w:rsidR="00421B7A" w:rsidRPr="001F3D4B" w14:paraId="7C4A2285" w14:textId="77777777" w:rsidTr="001E6B93">
        <w:tc>
          <w:tcPr>
            <w:tcW w:w="3847" w:type="pct"/>
          </w:tcPr>
          <w:p w14:paraId="711C7BD8" w14:textId="17C8E0CC" w:rsidR="00421B7A" w:rsidRPr="001E6B93" w:rsidRDefault="00421B7A" w:rsidP="00421B7A">
            <w:pPr>
              <w:pStyle w:val="Heading2"/>
              <w:numPr>
                <w:ilvl w:val="0"/>
                <w:numId w:val="0"/>
              </w:numPr>
              <w:spacing w:after="0"/>
              <w:ind w:left="28"/>
              <w:jc w:val="left"/>
              <w:rPr>
                <w:sz w:val="20"/>
                <w:szCs w:val="20"/>
                <w:lang w:eastAsia="zh-CN"/>
              </w:rPr>
            </w:pPr>
            <w:r w:rsidRPr="001E6B93">
              <w:rPr>
                <w:rFonts w:hint="eastAsia"/>
                <w:sz w:val="20"/>
                <w:szCs w:val="20"/>
                <w:lang w:eastAsia="zh-CN"/>
              </w:rPr>
              <w:t>为</w:t>
            </w:r>
            <w:r w:rsidR="00E12008" w:rsidRPr="001E6B93">
              <w:rPr>
                <w:rFonts w:hint="eastAsia"/>
                <w:sz w:val="20"/>
                <w:szCs w:val="20"/>
                <w:lang w:eastAsia="zh-CN"/>
              </w:rPr>
              <w:t>制冷</w:t>
            </w:r>
            <w:r w:rsidRPr="001E6B93">
              <w:rPr>
                <w:rFonts w:hint="eastAsia"/>
                <w:sz w:val="20"/>
                <w:szCs w:val="20"/>
                <w:lang w:eastAsia="zh-CN"/>
              </w:rPr>
              <w:t>空调和</w:t>
            </w:r>
            <w:r w:rsidR="00E12008" w:rsidRPr="001E6B93">
              <w:rPr>
                <w:rFonts w:hint="eastAsia"/>
                <w:sz w:val="20"/>
                <w:szCs w:val="20"/>
                <w:lang w:eastAsia="zh-CN"/>
              </w:rPr>
              <w:t>移动空调</w:t>
            </w:r>
            <w:r w:rsidRPr="001E6B93">
              <w:rPr>
                <w:rFonts w:hint="eastAsia"/>
                <w:sz w:val="20"/>
                <w:szCs w:val="20"/>
                <w:lang w:eastAsia="zh-CN"/>
              </w:rPr>
              <w:t>维修技术人员提供</w:t>
            </w:r>
            <w:r w:rsidRPr="001E6B93">
              <w:rPr>
                <w:rFonts w:hint="eastAsia"/>
                <w:sz w:val="20"/>
                <w:szCs w:val="20"/>
                <w:lang w:eastAsia="zh-CN"/>
              </w:rPr>
              <w:t>35</w:t>
            </w:r>
            <w:r w:rsidRPr="001E6B93">
              <w:rPr>
                <w:rFonts w:hint="eastAsia"/>
                <w:sz w:val="20"/>
                <w:szCs w:val="20"/>
                <w:lang w:eastAsia="zh-CN"/>
              </w:rPr>
              <w:t>个工具包</w:t>
            </w:r>
            <w:r w:rsidRPr="001E6B93">
              <w:rPr>
                <w:rStyle w:val="FootnoteReference"/>
                <w:sz w:val="20"/>
                <w:szCs w:val="20"/>
              </w:rPr>
              <w:footnoteReference w:id="24"/>
            </w:r>
            <w:r w:rsidRPr="001E6B93">
              <w:rPr>
                <w:rFonts w:hint="eastAsia"/>
                <w:sz w:val="20"/>
                <w:szCs w:val="20"/>
                <w:lang w:eastAsia="zh-CN"/>
              </w:rPr>
              <w:t>(</w:t>
            </w:r>
            <w:r w:rsidRPr="001E6B93">
              <w:rPr>
                <w:rFonts w:hint="eastAsia"/>
                <w:sz w:val="20"/>
                <w:szCs w:val="20"/>
                <w:lang w:eastAsia="zh-CN"/>
              </w:rPr>
              <w:t>增加到</w:t>
            </w:r>
            <w:r w:rsidRPr="001E6B93">
              <w:rPr>
                <w:rFonts w:hint="eastAsia"/>
                <w:sz w:val="20"/>
                <w:szCs w:val="20"/>
                <w:lang w:eastAsia="zh-CN"/>
              </w:rPr>
              <w:t>44</w:t>
            </w:r>
            <w:r w:rsidRPr="001E6B93">
              <w:rPr>
                <w:rFonts w:hint="eastAsia"/>
                <w:sz w:val="20"/>
                <w:szCs w:val="20"/>
                <w:lang w:eastAsia="zh-CN"/>
              </w:rPr>
              <w:t>个</w:t>
            </w:r>
            <w:r w:rsidRPr="001E6B93">
              <w:rPr>
                <w:rFonts w:hint="eastAsia"/>
                <w:sz w:val="20"/>
                <w:szCs w:val="20"/>
                <w:lang w:eastAsia="zh-CN"/>
              </w:rPr>
              <w:t>)</w:t>
            </w:r>
          </w:p>
        </w:tc>
        <w:tc>
          <w:tcPr>
            <w:tcW w:w="577" w:type="pct"/>
          </w:tcPr>
          <w:p w14:paraId="6CC81204" w14:textId="77777777" w:rsidR="00421B7A" w:rsidRPr="001E6B93" w:rsidRDefault="00421B7A" w:rsidP="00421B7A">
            <w:pPr>
              <w:ind w:right="33"/>
              <w:jc w:val="right"/>
              <w:rPr>
                <w:sz w:val="20"/>
                <w:szCs w:val="20"/>
              </w:rPr>
            </w:pPr>
            <w:r w:rsidRPr="001E6B93">
              <w:rPr>
                <w:sz w:val="20"/>
                <w:szCs w:val="20"/>
              </w:rPr>
              <w:t>125,000</w:t>
            </w:r>
          </w:p>
        </w:tc>
        <w:tc>
          <w:tcPr>
            <w:tcW w:w="576" w:type="pct"/>
          </w:tcPr>
          <w:p w14:paraId="526809BB" w14:textId="77777777" w:rsidR="00421B7A" w:rsidRPr="001E6B93" w:rsidRDefault="00421B7A" w:rsidP="00421B7A">
            <w:pPr>
              <w:ind w:right="33"/>
              <w:jc w:val="right"/>
              <w:rPr>
                <w:sz w:val="20"/>
                <w:szCs w:val="20"/>
              </w:rPr>
            </w:pPr>
            <w:r w:rsidRPr="001E6B93">
              <w:rPr>
                <w:sz w:val="20"/>
                <w:szCs w:val="20"/>
              </w:rPr>
              <w:t>156,586</w:t>
            </w:r>
          </w:p>
        </w:tc>
      </w:tr>
      <w:tr w:rsidR="00421B7A" w:rsidRPr="001F3D4B" w14:paraId="328EC147" w14:textId="77777777" w:rsidTr="001E6B93">
        <w:tc>
          <w:tcPr>
            <w:tcW w:w="3847" w:type="pct"/>
          </w:tcPr>
          <w:p w14:paraId="431B557B" w14:textId="4DEC4E96" w:rsidR="00421B7A" w:rsidRPr="001E6B93" w:rsidRDefault="00E12008" w:rsidP="00421B7A">
            <w:pPr>
              <w:pStyle w:val="Heading2"/>
              <w:numPr>
                <w:ilvl w:val="0"/>
                <w:numId w:val="0"/>
              </w:numPr>
              <w:spacing w:after="0"/>
              <w:ind w:left="28"/>
              <w:jc w:val="left"/>
              <w:rPr>
                <w:sz w:val="20"/>
                <w:szCs w:val="20"/>
                <w:lang w:eastAsia="zh-CN"/>
              </w:rPr>
            </w:pPr>
            <w:r w:rsidRPr="001E6B93">
              <w:rPr>
                <w:rFonts w:hint="eastAsia"/>
                <w:sz w:val="20"/>
                <w:szCs w:val="20"/>
                <w:lang w:eastAsia="zh-CN"/>
              </w:rPr>
              <w:t>6</w:t>
            </w:r>
            <w:r w:rsidR="00421B7A" w:rsidRPr="001E6B93">
              <w:rPr>
                <w:rFonts w:hint="eastAsia"/>
                <w:sz w:val="20"/>
                <w:szCs w:val="20"/>
                <w:lang w:eastAsia="zh-CN"/>
              </w:rPr>
              <w:t>名培训员</w:t>
            </w:r>
            <w:r w:rsidRPr="001E6B93">
              <w:rPr>
                <w:rFonts w:hint="eastAsia"/>
                <w:sz w:val="20"/>
                <w:szCs w:val="20"/>
                <w:lang w:eastAsia="zh-CN"/>
              </w:rPr>
              <w:t>和国家臭氧机构员工</w:t>
            </w:r>
            <w:r w:rsidR="00421B7A" w:rsidRPr="001E6B93">
              <w:rPr>
                <w:rFonts w:hint="eastAsia"/>
                <w:sz w:val="20"/>
                <w:szCs w:val="20"/>
                <w:lang w:eastAsia="zh-CN"/>
              </w:rPr>
              <w:t>对国际培训中心的考察旅行</w:t>
            </w:r>
          </w:p>
        </w:tc>
        <w:tc>
          <w:tcPr>
            <w:tcW w:w="577" w:type="pct"/>
          </w:tcPr>
          <w:p w14:paraId="0AAB319E" w14:textId="77777777" w:rsidR="00421B7A" w:rsidRPr="001E6B93" w:rsidRDefault="00421B7A" w:rsidP="00421B7A">
            <w:pPr>
              <w:ind w:right="33"/>
              <w:jc w:val="right"/>
              <w:rPr>
                <w:sz w:val="20"/>
                <w:szCs w:val="20"/>
              </w:rPr>
            </w:pPr>
            <w:r w:rsidRPr="001E6B93">
              <w:rPr>
                <w:sz w:val="20"/>
                <w:szCs w:val="20"/>
              </w:rPr>
              <w:t>12,000</w:t>
            </w:r>
          </w:p>
        </w:tc>
        <w:tc>
          <w:tcPr>
            <w:tcW w:w="576" w:type="pct"/>
          </w:tcPr>
          <w:p w14:paraId="649B3D62" w14:textId="77777777" w:rsidR="00421B7A" w:rsidRPr="001E6B93" w:rsidRDefault="00421B7A" w:rsidP="00421B7A">
            <w:pPr>
              <w:ind w:right="33"/>
              <w:jc w:val="right"/>
              <w:rPr>
                <w:sz w:val="20"/>
                <w:szCs w:val="20"/>
              </w:rPr>
            </w:pPr>
            <w:r w:rsidRPr="001E6B93">
              <w:rPr>
                <w:sz w:val="20"/>
                <w:szCs w:val="20"/>
              </w:rPr>
              <w:t>12,000</w:t>
            </w:r>
          </w:p>
        </w:tc>
      </w:tr>
      <w:tr w:rsidR="00421B7A" w:rsidRPr="001F3D4B" w14:paraId="0FA60704" w14:textId="77777777" w:rsidTr="001E6B93">
        <w:trPr>
          <w:trHeight w:val="131"/>
        </w:trPr>
        <w:tc>
          <w:tcPr>
            <w:tcW w:w="3847" w:type="pct"/>
          </w:tcPr>
          <w:p w14:paraId="2999911E" w14:textId="2AF38F26" w:rsidR="00421B7A" w:rsidRPr="001E6B93" w:rsidRDefault="00421B7A" w:rsidP="00421B7A">
            <w:pPr>
              <w:spacing w:before="40" w:after="40"/>
              <w:ind w:left="30"/>
              <w:rPr>
                <w:b/>
                <w:bCs/>
                <w:sz w:val="20"/>
                <w:szCs w:val="20"/>
              </w:rPr>
            </w:pPr>
            <w:proofErr w:type="spellStart"/>
            <w:r w:rsidRPr="001E6B93">
              <w:rPr>
                <w:rFonts w:hint="eastAsia"/>
                <w:b/>
                <w:bCs/>
                <w:sz w:val="20"/>
                <w:szCs w:val="20"/>
              </w:rPr>
              <w:t>小计</w:t>
            </w:r>
            <w:proofErr w:type="spellEnd"/>
          </w:p>
        </w:tc>
        <w:tc>
          <w:tcPr>
            <w:tcW w:w="577" w:type="pct"/>
          </w:tcPr>
          <w:p w14:paraId="0360FAF4" w14:textId="77777777" w:rsidR="00421B7A" w:rsidRPr="001E6B93" w:rsidRDefault="00421B7A" w:rsidP="00421B7A">
            <w:pPr>
              <w:spacing w:before="40" w:after="40"/>
              <w:ind w:right="33"/>
              <w:jc w:val="right"/>
              <w:rPr>
                <w:b/>
                <w:bCs/>
                <w:sz w:val="20"/>
                <w:szCs w:val="20"/>
              </w:rPr>
            </w:pPr>
            <w:r w:rsidRPr="001E6B93">
              <w:rPr>
                <w:b/>
                <w:bCs/>
                <w:sz w:val="20"/>
                <w:szCs w:val="20"/>
              </w:rPr>
              <w:t>402,500</w:t>
            </w:r>
          </w:p>
        </w:tc>
        <w:tc>
          <w:tcPr>
            <w:tcW w:w="576" w:type="pct"/>
          </w:tcPr>
          <w:p w14:paraId="3A8807F5" w14:textId="77777777" w:rsidR="00421B7A" w:rsidRPr="001E6B93" w:rsidRDefault="00421B7A" w:rsidP="00421B7A">
            <w:pPr>
              <w:spacing w:before="40" w:after="40"/>
              <w:ind w:right="33"/>
              <w:jc w:val="right"/>
              <w:rPr>
                <w:b/>
                <w:bCs/>
                <w:sz w:val="20"/>
                <w:szCs w:val="20"/>
              </w:rPr>
            </w:pPr>
            <w:r w:rsidRPr="001E6B93">
              <w:rPr>
                <w:b/>
                <w:bCs/>
                <w:sz w:val="20"/>
                <w:szCs w:val="20"/>
              </w:rPr>
              <w:t>443,586</w:t>
            </w:r>
          </w:p>
        </w:tc>
      </w:tr>
      <w:tr w:rsidR="00954BED" w:rsidRPr="001F3D4B" w14:paraId="7F7FE3DC" w14:textId="77777777" w:rsidTr="006150A4">
        <w:tc>
          <w:tcPr>
            <w:tcW w:w="5000" w:type="pct"/>
            <w:gridSpan w:val="3"/>
          </w:tcPr>
          <w:p w14:paraId="6F67E317" w14:textId="2CDB5266" w:rsidR="00954BED" w:rsidRPr="001E6B93" w:rsidRDefault="00421B7A" w:rsidP="006150A4">
            <w:pPr>
              <w:spacing w:before="40" w:after="40"/>
              <w:ind w:right="33"/>
              <w:jc w:val="left"/>
              <w:rPr>
                <w:b/>
                <w:bCs/>
                <w:sz w:val="20"/>
                <w:szCs w:val="20"/>
                <w:lang w:eastAsia="zh-CN"/>
              </w:rPr>
            </w:pPr>
            <w:r w:rsidRPr="001E6B93">
              <w:rPr>
                <w:rFonts w:hint="eastAsia"/>
                <w:b/>
                <w:bCs/>
                <w:sz w:val="20"/>
                <w:szCs w:val="20"/>
                <w:lang w:eastAsia="zh-CN"/>
              </w:rPr>
              <w:t>制冷剂回收和再生计划</w:t>
            </w:r>
          </w:p>
        </w:tc>
      </w:tr>
      <w:tr w:rsidR="00954BED" w:rsidRPr="001F3D4B" w14:paraId="09ED4F7F" w14:textId="77777777" w:rsidTr="001E6B93">
        <w:tc>
          <w:tcPr>
            <w:tcW w:w="3847" w:type="pct"/>
          </w:tcPr>
          <w:p w14:paraId="68556E86" w14:textId="55519D17" w:rsidR="00954BED" w:rsidRPr="001E6B93" w:rsidRDefault="00421B7A" w:rsidP="006150A4">
            <w:pPr>
              <w:pStyle w:val="Heading2"/>
              <w:numPr>
                <w:ilvl w:val="0"/>
                <w:numId w:val="0"/>
              </w:numPr>
              <w:spacing w:after="0"/>
              <w:jc w:val="left"/>
              <w:rPr>
                <w:sz w:val="20"/>
                <w:szCs w:val="20"/>
                <w:lang w:eastAsia="zh-CN"/>
              </w:rPr>
            </w:pPr>
            <w:r w:rsidRPr="001E6B93">
              <w:rPr>
                <w:rFonts w:hint="eastAsia"/>
                <w:sz w:val="20"/>
                <w:szCs w:val="20"/>
                <w:lang w:eastAsia="zh-CN"/>
              </w:rPr>
              <w:t>在选定的高需求地点建立</w:t>
            </w:r>
            <w:r w:rsidR="00E12008" w:rsidRPr="001E6B93">
              <w:rPr>
                <w:rFonts w:hint="eastAsia"/>
                <w:sz w:val="20"/>
                <w:szCs w:val="20"/>
                <w:lang w:eastAsia="zh-CN"/>
              </w:rPr>
              <w:t>1</w:t>
            </w:r>
            <w:r w:rsidRPr="001E6B93">
              <w:rPr>
                <w:rFonts w:hint="eastAsia"/>
                <w:sz w:val="20"/>
                <w:szCs w:val="20"/>
                <w:lang w:eastAsia="zh-CN"/>
              </w:rPr>
              <w:t>个额外升级</w:t>
            </w:r>
            <w:r w:rsidR="00E12008" w:rsidRPr="001E6B93">
              <w:rPr>
                <w:rFonts w:hint="eastAsia"/>
                <w:sz w:val="20"/>
                <w:szCs w:val="20"/>
                <w:lang w:eastAsia="zh-CN"/>
              </w:rPr>
              <w:t>再生</w:t>
            </w:r>
            <w:r w:rsidRPr="001E6B93">
              <w:rPr>
                <w:rFonts w:hint="eastAsia"/>
                <w:sz w:val="20"/>
                <w:szCs w:val="20"/>
                <w:lang w:eastAsia="zh-CN"/>
              </w:rPr>
              <w:t>中心</w:t>
            </w:r>
            <w:r w:rsidR="00821C2C">
              <w:rPr>
                <w:rStyle w:val="FootnoteReference"/>
                <w:sz w:val="20"/>
                <w:szCs w:val="20"/>
                <w:lang w:eastAsia="zh-CN"/>
              </w:rPr>
              <w:footnoteReference w:id="25"/>
            </w:r>
            <w:r w:rsidRPr="001E6B93">
              <w:rPr>
                <w:rFonts w:hint="eastAsia"/>
                <w:sz w:val="20"/>
                <w:szCs w:val="20"/>
                <w:lang w:eastAsia="zh-CN"/>
              </w:rPr>
              <w:t>，采购</w:t>
            </w:r>
            <w:r w:rsidR="00E12008" w:rsidRPr="001E6B93">
              <w:rPr>
                <w:rFonts w:hint="eastAsia"/>
                <w:sz w:val="20"/>
                <w:szCs w:val="20"/>
                <w:lang w:eastAsia="zh-CN"/>
              </w:rPr>
              <w:t>1</w:t>
            </w:r>
            <w:r w:rsidRPr="001E6B93">
              <w:rPr>
                <w:rFonts w:hint="eastAsia"/>
                <w:sz w:val="20"/>
                <w:szCs w:val="20"/>
                <w:lang w:eastAsia="zh-CN"/>
              </w:rPr>
              <w:t>台移动</w:t>
            </w:r>
            <w:r w:rsidR="00E12008" w:rsidRPr="001E6B93">
              <w:rPr>
                <w:rFonts w:hint="eastAsia"/>
                <w:sz w:val="20"/>
                <w:szCs w:val="20"/>
                <w:lang w:eastAsia="zh-CN"/>
              </w:rPr>
              <w:t>再生机</w:t>
            </w:r>
            <w:r w:rsidRPr="001E6B93">
              <w:rPr>
                <w:rFonts w:hint="eastAsia"/>
                <w:sz w:val="20"/>
                <w:szCs w:val="20"/>
                <w:lang w:eastAsia="zh-CN"/>
              </w:rPr>
              <w:t>，为大型终端用户提供服务，包括超市和农产品加工业</w:t>
            </w:r>
          </w:p>
        </w:tc>
        <w:tc>
          <w:tcPr>
            <w:tcW w:w="577" w:type="pct"/>
          </w:tcPr>
          <w:p w14:paraId="307DF168" w14:textId="77777777" w:rsidR="00954BED" w:rsidRPr="001E6B93" w:rsidRDefault="00954BED" w:rsidP="006150A4">
            <w:pPr>
              <w:ind w:right="33"/>
              <w:jc w:val="right"/>
              <w:rPr>
                <w:sz w:val="20"/>
                <w:szCs w:val="20"/>
              </w:rPr>
            </w:pPr>
            <w:r w:rsidRPr="001E6B93">
              <w:rPr>
                <w:sz w:val="20"/>
                <w:szCs w:val="20"/>
              </w:rPr>
              <w:t>120,000</w:t>
            </w:r>
          </w:p>
        </w:tc>
        <w:tc>
          <w:tcPr>
            <w:tcW w:w="576" w:type="pct"/>
          </w:tcPr>
          <w:p w14:paraId="6AA2FDBE" w14:textId="77777777" w:rsidR="00954BED" w:rsidRPr="001E6B93" w:rsidRDefault="00954BED" w:rsidP="006150A4">
            <w:pPr>
              <w:ind w:right="33"/>
              <w:jc w:val="right"/>
              <w:rPr>
                <w:sz w:val="20"/>
                <w:szCs w:val="20"/>
              </w:rPr>
            </w:pPr>
            <w:r w:rsidRPr="001E6B93">
              <w:rPr>
                <w:sz w:val="20"/>
                <w:szCs w:val="20"/>
              </w:rPr>
              <w:t>120,000</w:t>
            </w:r>
          </w:p>
        </w:tc>
      </w:tr>
      <w:tr w:rsidR="00954BED" w:rsidRPr="001F3D4B" w14:paraId="18D763AD" w14:textId="77777777" w:rsidTr="001E6B93">
        <w:trPr>
          <w:trHeight w:val="204"/>
        </w:trPr>
        <w:tc>
          <w:tcPr>
            <w:tcW w:w="3847" w:type="pct"/>
          </w:tcPr>
          <w:p w14:paraId="700F7D12" w14:textId="6F4B6BBD" w:rsidR="00954BED" w:rsidRPr="001E6B93" w:rsidRDefault="00421B7A" w:rsidP="006150A4">
            <w:pPr>
              <w:spacing w:before="40" w:after="40"/>
              <w:ind w:firstLine="30"/>
              <w:rPr>
                <w:b/>
                <w:bCs/>
                <w:sz w:val="20"/>
                <w:szCs w:val="20"/>
              </w:rPr>
            </w:pPr>
            <w:r w:rsidRPr="001E6B93">
              <w:rPr>
                <w:rFonts w:hint="eastAsia"/>
                <w:b/>
                <w:bCs/>
                <w:sz w:val="20"/>
                <w:szCs w:val="20"/>
                <w:lang w:eastAsia="zh-CN"/>
              </w:rPr>
              <w:t>小计</w:t>
            </w:r>
          </w:p>
        </w:tc>
        <w:tc>
          <w:tcPr>
            <w:tcW w:w="577" w:type="pct"/>
          </w:tcPr>
          <w:p w14:paraId="1D3E15C0" w14:textId="77777777" w:rsidR="00954BED" w:rsidRPr="001E6B93" w:rsidRDefault="00954BED" w:rsidP="006150A4">
            <w:pPr>
              <w:spacing w:before="40" w:after="40"/>
              <w:ind w:right="33"/>
              <w:jc w:val="right"/>
              <w:rPr>
                <w:sz w:val="20"/>
                <w:szCs w:val="20"/>
              </w:rPr>
            </w:pPr>
            <w:r w:rsidRPr="001E6B93">
              <w:rPr>
                <w:b/>
                <w:bCs/>
                <w:sz w:val="20"/>
                <w:szCs w:val="20"/>
              </w:rPr>
              <w:t>120,000</w:t>
            </w:r>
          </w:p>
        </w:tc>
        <w:tc>
          <w:tcPr>
            <w:tcW w:w="576" w:type="pct"/>
          </w:tcPr>
          <w:p w14:paraId="71D5241D" w14:textId="77777777" w:rsidR="00954BED" w:rsidRPr="001E6B93" w:rsidRDefault="00954BED" w:rsidP="006150A4">
            <w:pPr>
              <w:spacing w:before="40" w:after="40"/>
              <w:ind w:right="33"/>
              <w:jc w:val="right"/>
              <w:rPr>
                <w:b/>
                <w:bCs/>
                <w:sz w:val="20"/>
                <w:szCs w:val="20"/>
              </w:rPr>
            </w:pPr>
            <w:r w:rsidRPr="001E6B93">
              <w:rPr>
                <w:b/>
                <w:bCs/>
                <w:sz w:val="20"/>
                <w:szCs w:val="20"/>
              </w:rPr>
              <w:t>120,000</w:t>
            </w:r>
          </w:p>
        </w:tc>
      </w:tr>
      <w:tr w:rsidR="00954BED" w:rsidRPr="001F3D4B" w14:paraId="1501293E" w14:textId="77777777" w:rsidTr="006150A4">
        <w:tc>
          <w:tcPr>
            <w:tcW w:w="5000" w:type="pct"/>
            <w:gridSpan w:val="3"/>
          </w:tcPr>
          <w:p w14:paraId="1A179022" w14:textId="20FF3560" w:rsidR="00954BED" w:rsidRPr="001E6B93" w:rsidRDefault="00421B7A" w:rsidP="006150A4">
            <w:pPr>
              <w:spacing w:before="40" w:after="40"/>
              <w:ind w:right="33"/>
              <w:jc w:val="left"/>
              <w:rPr>
                <w:b/>
                <w:bCs/>
                <w:sz w:val="20"/>
                <w:szCs w:val="20"/>
              </w:rPr>
            </w:pPr>
            <w:r w:rsidRPr="001E6B93">
              <w:rPr>
                <w:rFonts w:hint="eastAsia"/>
                <w:b/>
                <w:bCs/>
                <w:sz w:val="20"/>
                <w:szCs w:val="20"/>
                <w:lang w:eastAsia="zh-CN"/>
              </w:rPr>
              <w:t>公众意识</w:t>
            </w:r>
          </w:p>
        </w:tc>
      </w:tr>
      <w:tr w:rsidR="00421B7A" w:rsidRPr="001F3D4B" w14:paraId="1F64E9D4" w14:textId="77777777" w:rsidTr="001E6B93">
        <w:tc>
          <w:tcPr>
            <w:tcW w:w="3847" w:type="pct"/>
          </w:tcPr>
          <w:p w14:paraId="6897EE89" w14:textId="48AAF3C2" w:rsidR="00421B7A" w:rsidRPr="001E6B93" w:rsidRDefault="00421B7A" w:rsidP="00421B7A">
            <w:pPr>
              <w:pStyle w:val="Heading2"/>
              <w:numPr>
                <w:ilvl w:val="0"/>
                <w:numId w:val="0"/>
              </w:numPr>
              <w:spacing w:after="0"/>
              <w:ind w:left="28"/>
              <w:jc w:val="left"/>
              <w:rPr>
                <w:sz w:val="20"/>
                <w:szCs w:val="20"/>
                <w:lang w:eastAsia="zh-CN"/>
              </w:rPr>
            </w:pPr>
            <w:r w:rsidRPr="001E6B93">
              <w:rPr>
                <w:rFonts w:hint="eastAsia"/>
                <w:sz w:val="20"/>
                <w:szCs w:val="20"/>
                <w:lang w:eastAsia="zh-CN"/>
              </w:rPr>
              <w:t>设计和制作多种宣传产品，包括信息图表、明信片和视频，推广良好维修做法</w:t>
            </w:r>
            <w:r w:rsidR="00E12008" w:rsidRPr="001E6B93">
              <w:rPr>
                <w:rFonts w:hint="eastAsia"/>
                <w:sz w:val="20"/>
                <w:szCs w:val="20"/>
                <w:lang w:eastAsia="zh-CN"/>
              </w:rPr>
              <w:t>和</w:t>
            </w:r>
            <w:r w:rsidRPr="001E6B93">
              <w:rPr>
                <w:rFonts w:hint="eastAsia"/>
                <w:sz w:val="20"/>
                <w:szCs w:val="20"/>
                <w:lang w:eastAsia="zh-CN"/>
              </w:rPr>
              <w:t>处理易燃制冷剂、识别假冒制冷剂、制冷剂</w:t>
            </w:r>
            <w:r w:rsidR="00E12008" w:rsidRPr="001E6B93">
              <w:rPr>
                <w:rFonts w:hint="eastAsia"/>
                <w:sz w:val="20"/>
                <w:szCs w:val="20"/>
                <w:lang w:eastAsia="zh-CN"/>
              </w:rPr>
              <w:t>再循环</w:t>
            </w:r>
            <w:r w:rsidRPr="001E6B93">
              <w:rPr>
                <w:rFonts w:hint="eastAsia"/>
                <w:sz w:val="20"/>
                <w:szCs w:val="20"/>
                <w:lang w:eastAsia="zh-CN"/>
              </w:rPr>
              <w:t>、能效和其他相关主题的培训</w:t>
            </w:r>
          </w:p>
        </w:tc>
        <w:tc>
          <w:tcPr>
            <w:tcW w:w="577" w:type="pct"/>
          </w:tcPr>
          <w:p w14:paraId="27A6F4C2" w14:textId="77777777" w:rsidR="00421B7A" w:rsidRPr="001E6B93" w:rsidRDefault="00421B7A" w:rsidP="00421B7A">
            <w:pPr>
              <w:ind w:right="33"/>
              <w:jc w:val="right"/>
              <w:rPr>
                <w:sz w:val="20"/>
                <w:szCs w:val="20"/>
              </w:rPr>
            </w:pPr>
            <w:r w:rsidRPr="001E6B93">
              <w:rPr>
                <w:sz w:val="20"/>
                <w:szCs w:val="20"/>
              </w:rPr>
              <w:t>15,000</w:t>
            </w:r>
          </w:p>
        </w:tc>
        <w:tc>
          <w:tcPr>
            <w:tcW w:w="576" w:type="pct"/>
          </w:tcPr>
          <w:p w14:paraId="4B087B09" w14:textId="77777777" w:rsidR="00421B7A" w:rsidRPr="001E6B93" w:rsidRDefault="00421B7A" w:rsidP="00421B7A">
            <w:pPr>
              <w:ind w:right="33"/>
              <w:jc w:val="right"/>
              <w:rPr>
                <w:sz w:val="20"/>
                <w:szCs w:val="20"/>
              </w:rPr>
            </w:pPr>
            <w:r w:rsidRPr="001E6B93">
              <w:rPr>
                <w:sz w:val="20"/>
                <w:szCs w:val="20"/>
              </w:rPr>
              <w:t>15,000</w:t>
            </w:r>
          </w:p>
        </w:tc>
      </w:tr>
      <w:tr w:rsidR="00421B7A" w:rsidRPr="00A41114" w14:paraId="74E0D290" w14:textId="77777777" w:rsidTr="001E6B93">
        <w:tc>
          <w:tcPr>
            <w:tcW w:w="3847" w:type="pct"/>
          </w:tcPr>
          <w:p w14:paraId="7D6B3085" w14:textId="6C1637F8" w:rsidR="00421B7A" w:rsidRPr="001E6B93" w:rsidRDefault="00421B7A" w:rsidP="00421B7A">
            <w:pPr>
              <w:spacing w:before="40" w:after="40"/>
              <w:ind w:right="-45"/>
              <w:jc w:val="left"/>
              <w:rPr>
                <w:b/>
                <w:bCs/>
                <w:sz w:val="20"/>
                <w:szCs w:val="20"/>
              </w:rPr>
            </w:pPr>
            <w:proofErr w:type="spellStart"/>
            <w:r w:rsidRPr="001E6B93">
              <w:rPr>
                <w:rFonts w:hint="eastAsia"/>
                <w:b/>
                <w:bCs/>
                <w:sz w:val="20"/>
                <w:szCs w:val="20"/>
              </w:rPr>
              <w:t>小计</w:t>
            </w:r>
            <w:proofErr w:type="spellEnd"/>
          </w:p>
        </w:tc>
        <w:tc>
          <w:tcPr>
            <w:tcW w:w="577" w:type="pct"/>
            <w:vAlign w:val="center"/>
          </w:tcPr>
          <w:p w14:paraId="14315B99" w14:textId="77777777" w:rsidR="00421B7A" w:rsidRPr="001E6B93" w:rsidRDefault="00421B7A" w:rsidP="00421B7A">
            <w:pPr>
              <w:ind w:right="33"/>
              <w:jc w:val="right"/>
              <w:rPr>
                <w:b/>
                <w:bCs/>
                <w:sz w:val="20"/>
                <w:szCs w:val="20"/>
              </w:rPr>
            </w:pPr>
            <w:r w:rsidRPr="001E6B93">
              <w:rPr>
                <w:b/>
                <w:bCs/>
                <w:sz w:val="20"/>
                <w:szCs w:val="20"/>
              </w:rPr>
              <w:t>15,000</w:t>
            </w:r>
          </w:p>
        </w:tc>
        <w:tc>
          <w:tcPr>
            <w:tcW w:w="576" w:type="pct"/>
            <w:vAlign w:val="center"/>
          </w:tcPr>
          <w:p w14:paraId="4493CB08" w14:textId="77777777" w:rsidR="00421B7A" w:rsidRPr="001E6B93" w:rsidRDefault="00421B7A" w:rsidP="00421B7A">
            <w:pPr>
              <w:ind w:right="33"/>
              <w:jc w:val="right"/>
              <w:rPr>
                <w:b/>
                <w:bCs/>
                <w:sz w:val="20"/>
                <w:szCs w:val="20"/>
              </w:rPr>
            </w:pPr>
            <w:r w:rsidRPr="001E6B93">
              <w:rPr>
                <w:b/>
                <w:bCs/>
                <w:sz w:val="20"/>
                <w:szCs w:val="20"/>
              </w:rPr>
              <w:t>15,000</w:t>
            </w:r>
          </w:p>
        </w:tc>
      </w:tr>
      <w:tr w:rsidR="00421B7A" w:rsidRPr="00A41114" w14:paraId="06AA56FA" w14:textId="77777777" w:rsidTr="001E6B93">
        <w:tc>
          <w:tcPr>
            <w:tcW w:w="3847" w:type="pct"/>
          </w:tcPr>
          <w:p w14:paraId="6FFAC44A" w14:textId="38918057" w:rsidR="00421B7A" w:rsidRPr="001E6B93" w:rsidRDefault="00421B7A" w:rsidP="00421B7A">
            <w:pPr>
              <w:spacing w:before="40" w:after="40"/>
              <w:ind w:right="-45"/>
              <w:jc w:val="left"/>
              <w:rPr>
                <w:b/>
                <w:bCs/>
                <w:sz w:val="20"/>
                <w:szCs w:val="20"/>
                <w:lang w:eastAsia="zh-CN"/>
              </w:rPr>
            </w:pPr>
            <w:r w:rsidRPr="001E6B93">
              <w:rPr>
                <w:rFonts w:hint="eastAsia"/>
                <w:b/>
                <w:bCs/>
                <w:sz w:val="20"/>
                <w:szCs w:val="20"/>
                <w:lang w:eastAsia="zh-CN"/>
              </w:rPr>
              <w:t>制冷维修行业的</w:t>
            </w:r>
            <w:r w:rsidR="00E12008" w:rsidRPr="001E6B93">
              <w:rPr>
                <w:rFonts w:hint="eastAsia"/>
                <w:b/>
                <w:bCs/>
                <w:sz w:val="20"/>
                <w:szCs w:val="20"/>
                <w:lang w:eastAsia="zh-CN"/>
              </w:rPr>
              <w:t>活动总计</w:t>
            </w:r>
          </w:p>
        </w:tc>
        <w:tc>
          <w:tcPr>
            <w:tcW w:w="577" w:type="pct"/>
            <w:vAlign w:val="center"/>
          </w:tcPr>
          <w:p w14:paraId="02492CF8" w14:textId="77777777" w:rsidR="00421B7A" w:rsidRPr="001E6B93" w:rsidRDefault="00421B7A" w:rsidP="00421B7A">
            <w:pPr>
              <w:ind w:right="33"/>
              <w:jc w:val="right"/>
              <w:rPr>
                <w:b/>
                <w:bCs/>
                <w:sz w:val="20"/>
                <w:szCs w:val="20"/>
              </w:rPr>
            </w:pPr>
            <w:r w:rsidRPr="001E6B93">
              <w:rPr>
                <w:b/>
                <w:bCs/>
                <w:sz w:val="20"/>
                <w:szCs w:val="20"/>
              </w:rPr>
              <w:t>622,500</w:t>
            </w:r>
          </w:p>
        </w:tc>
        <w:tc>
          <w:tcPr>
            <w:tcW w:w="576" w:type="pct"/>
            <w:vAlign w:val="center"/>
          </w:tcPr>
          <w:p w14:paraId="4C4ED0BA" w14:textId="77777777" w:rsidR="00421B7A" w:rsidRPr="001E6B93" w:rsidRDefault="00421B7A" w:rsidP="00421B7A">
            <w:pPr>
              <w:ind w:right="33"/>
              <w:jc w:val="right"/>
              <w:rPr>
                <w:b/>
                <w:bCs/>
                <w:sz w:val="20"/>
                <w:szCs w:val="20"/>
              </w:rPr>
            </w:pPr>
            <w:r w:rsidRPr="001E6B93">
              <w:rPr>
                <w:b/>
                <w:bCs/>
                <w:sz w:val="20"/>
                <w:szCs w:val="20"/>
              </w:rPr>
              <w:t>663,586</w:t>
            </w:r>
          </w:p>
        </w:tc>
      </w:tr>
      <w:tr w:rsidR="00954BED" w:rsidRPr="00A41114" w14:paraId="174D0BD3" w14:textId="77777777" w:rsidTr="006150A4">
        <w:tc>
          <w:tcPr>
            <w:tcW w:w="5000" w:type="pct"/>
            <w:gridSpan w:val="3"/>
          </w:tcPr>
          <w:p w14:paraId="4FD77269" w14:textId="717FB76C" w:rsidR="00954BED" w:rsidRPr="001E6B93" w:rsidRDefault="00421B7A" w:rsidP="006150A4">
            <w:pPr>
              <w:ind w:right="33"/>
              <w:jc w:val="left"/>
              <w:rPr>
                <w:b/>
                <w:bCs/>
                <w:sz w:val="20"/>
                <w:szCs w:val="20"/>
                <w:lang w:eastAsia="zh-CN"/>
              </w:rPr>
            </w:pPr>
            <w:r w:rsidRPr="001E6B93">
              <w:rPr>
                <w:rFonts w:hint="eastAsia"/>
                <w:b/>
                <w:bCs/>
                <w:sz w:val="20"/>
                <w:szCs w:val="20"/>
                <w:lang w:eastAsia="zh-CN"/>
              </w:rPr>
              <w:t>项目协调和监测</w:t>
            </w:r>
            <w:r w:rsidR="00475883">
              <w:rPr>
                <w:rFonts w:hint="eastAsia"/>
                <w:b/>
                <w:bCs/>
                <w:sz w:val="20"/>
                <w:szCs w:val="20"/>
                <w:lang w:eastAsia="zh-CN"/>
              </w:rPr>
              <w:t>（项目管理机构）</w:t>
            </w:r>
          </w:p>
        </w:tc>
      </w:tr>
      <w:tr w:rsidR="00421B7A" w:rsidRPr="001F3D4B" w14:paraId="55F4B2CF" w14:textId="77777777" w:rsidTr="001E6B93">
        <w:trPr>
          <w:trHeight w:val="154"/>
        </w:trPr>
        <w:tc>
          <w:tcPr>
            <w:tcW w:w="3847" w:type="pct"/>
          </w:tcPr>
          <w:p w14:paraId="01CB63CA" w14:textId="3C3C032D" w:rsidR="00421B7A" w:rsidRPr="001E6B93" w:rsidRDefault="001E6B93" w:rsidP="00421B7A">
            <w:pPr>
              <w:ind w:left="30"/>
              <w:jc w:val="left"/>
              <w:rPr>
                <w:b/>
                <w:bCs/>
                <w:sz w:val="20"/>
                <w:szCs w:val="20"/>
                <w:lang w:eastAsia="zh-CN"/>
              </w:rPr>
            </w:pPr>
            <w:r w:rsidRPr="001E6B93">
              <w:rPr>
                <w:rFonts w:hint="eastAsia"/>
                <w:sz w:val="20"/>
                <w:szCs w:val="20"/>
                <w:lang w:eastAsia="zh-CN"/>
              </w:rPr>
              <w:t>与</w:t>
            </w:r>
            <w:r w:rsidR="00421B7A" w:rsidRPr="001E6B93">
              <w:rPr>
                <w:rFonts w:hint="eastAsia"/>
                <w:sz w:val="20"/>
                <w:szCs w:val="20"/>
                <w:lang w:eastAsia="zh-CN"/>
              </w:rPr>
              <w:t>国家臭氧机构</w:t>
            </w:r>
            <w:r w:rsidRPr="001E6B93">
              <w:rPr>
                <w:rFonts w:hint="eastAsia"/>
                <w:sz w:val="20"/>
                <w:szCs w:val="20"/>
                <w:lang w:eastAsia="zh-CN"/>
              </w:rPr>
              <w:t>、</w:t>
            </w:r>
            <w:r w:rsidR="00421B7A" w:rsidRPr="001E6B93">
              <w:rPr>
                <w:rFonts w:hint="eastAsia"/>
                <w:sz w:val="20"/>
                <w:szCs w:val="20"/>
                <w:lang w:eastAsia="zh-CN"/>
              </w:rPr>
              <w:t>生产外贸投资渔业部</w:t>
            </w:r>
            <w:r w:rsidRPr="001E6B93">
              <w:rPr>
                <w:rFonts w:hint="eastAsia"/>
                <w:sz w:val="20"/>
                <w:szCs w:val="20"/>
                <w:lang w:eastAsia="zh-CN"/>
              </w:rPr>
              <w:t>、</w:t>
            </w:r>
            <w:r w:rsidR="00421B7A" w:rsidRPr="001E6B93">
              <w:rPr>
                <w:rFonts w:hint="eastAsia"/>
                <w:sz w:val="20"/>
                <w:szCs w:val="20"/>
                <w:lang w:eastAsia="zh-CN"/>
              </w:rPr>
              <w:t>工发组织</w:t>
            </w:r>
            <w:r w:rsidRPr="001E6B93">
              <w:rPr>
                <w:rFonts w:hint="eastAsia"/>
                <w:sz w:val="20"/>
                <w:szCs w:val="20"/>
                <w:lang w:eastAsia="zh-CN"/>
              </w:rPr>
              <w:t>联络的国家顾问</w:t>
            </w:r>
          </w:p>
        </w:tc>
        <w:tc>
          <w:tcPr>
            <w:tcW w:w="577" w:type="pct"/>
            <w:vAlign w:val="center"/>
          </w:tcPr>
          <w:p w14:paraId="72BFF075" w14:textId="77777777" w:rsidR="00421B7A" w:rsidRPr="001E6B93" w:rsidRDefault="00421B7A" w:rsidP="00421B7A">
            <w:pPr>
              <w:ind w:right="33"/>
              <w:jc w:val="right"/>
              <w:rPr>
                <w:sz w:val="20"/>
                <w:szCs w:val="20"/>
              </w:rPr>
            </w:pPr>
            <w:r w:rsidRPr="001E6B93">
              <w:rPr>
                <w:sz w:val="20"/>
                <w:szCs w:val="20"/>
              </w:rPr>
              <w:t>60,000</w:t>
            </w:r>
          </w:p>
        </w:tc>
        <w:tc>
          <w:tcPr>
            <w:tcW w:w="576" w:type="pct"/>
            <w:vAlign w:val="center"/>
          </w:tcPr>
          <w:p w14:paraId="48789B90" w14:textId="77777777" w:rsidR="00421B7A" w:rsidRPr="001E6B93" w:rsidRDefault="00421B7A" w:rsidP="00421B7A">
            <w:pPr>
              <w:ind w:right="33"/>
              <w:jc w:val="right"/>
              <w:rPr>
                <w:sz w:val="20"/>
                <w:szCs w:val="20"/>
              </w:rPr>
            </w:pPr>
            <w:r w:rsidRPr="001E6B93">
              <w:rPr>
                <w:sz w:val="20"/>
                <w:szCs w:val="20"/>
              </w:rPr>
              <w:t>33,179</w:t>
            </w:r>
          </w:p>
        </w:tc>
      </w:tr>
      <w:tr w:rsidR="00421B7A" w:rsidRPr="001F3D4B" w14:paraId="12E953C5" w14:textId="77777777" w:rsidTr="001E6B93">
        <w:trPr>
          <w:trHeight w:val="153"/>
        </w:trPr>
        <w:tc>
          <w:tcPr>
            <w:tcW w:w="3847" w:type="pct"/>
          </w:tcPr>
          <w:p w14:paraId="277CA4B0" w14:textId="22D086C1" w:rsidR="00421B7A" w:rsidRPr="001E6B93" w:rsidRDefault="00421B7A" w:rsidP="00421B7A">
            <w:pPr>
              <w:ind w:left="30"/>
              <w:jc w:val="left"/>
              <w:rPr>
                <w:sz w:val="20"/>
                <w:szCs w:val="20"/>
              </w:rPr>
            </w:pPr>
            <w:proofErr w:type="spellStart"/>
            <w:r w:rsidRPr="001E6B93">
              <w:rPr>
                <w:rFonts w:hint="eastAsia"/>
                <w:sz w:val="20"/>
                <w:szCs w:val="20"/>
              </w:rPr>
              <w:t>指导项目</w:t>
            </w:r>
            <w:proofErr w:type="spellEnd"/>
            <w:r w:rsidR="001E6B93" w:rsidRPr="001E6B93">
              <w:rPr>
                <w:rFonts w:hint="eastAsia"/>
                <w:sz w:val="20"/>
                <w:szCs w:val="20"/>
                <w:lang w:eastAsia="zh-CN"/>
              </w:rPr>
              <w:t>执行的专家</w:t>
            </w:r>
          </w:p>
        </w:tc>
        <w:tc>
          <w:tcPr>
            <w:tcW w:w="577" w:type="pct"/>
            <w:vAlign w:val="center"/>
          </w:tcPr>
          <w:p w14:paraId="73C6C695" w14:textId="77777777" w:rsidR="00421B7A" w:rsidRPr="001E6B93" w:rsidRDefault="00421B7A" w:rsidP="00421B7A">
            <w:pPr>
              <w:ind w:right="33"/>
              <w:jc w:val="right"/>
              <w:rPr>
                <w:sz w:val="20"/>
                <w:szCs w:val="20"/>
              </w:rPr>
            </w:pPr>
            <w:r w:rsidRPr="001E6B93">
              <w:rPr>
                <w:sz w:val="20"/>
                <w:szCs w:val="20"/>
              </w:rPr>
              <w:t>40,000</w:t>
            </w:r>
          </w:p>
        </w:tc>
        <w:tc>
          <w:tcPr>
            <w:tcW w:w="576" w:type="pct"/>
            <w:vAlign w:val="center"/>
          </w:tcPr>
          <w:p w14:paraId="2BBD2962" w14:textId="77777777" w:rsidR="00421B7A" w:rsidRPr="001E6B93" w:rsidRDefault="00421B7A" w:rsidP="00421B7A">
            <w:pPr>
              <w:ind w:right="33"/>
              <w:jc w:val="right"/>
              <w:rPr>
                <w:sz w:val="20"/>
                <w:szCs w:val="20"/>
              </w:rPr>
            </w:pPr>
            <w:r w:rsidRPr="001E6B93">
              <w:rPr>
                <w:sz w:val="20"/>
                <w:szCs w:val="20"/>
              </w:rPr>
              <w:t>22,119</w:t>
            </w:r>
          </w:p>
        </w:tc>
      </w:tr>
      <w:tr w:rsidR="00421B7A" w:rsidRPr="001F3D4B" w14:paraId="634B7096" w14:textId="77777777" w:rsidTr="001E6B93">
        <w:trPr>
          <w:trHeight w:val="153"/>
        </w:trPr>
        <w:tc>
          <w:tcPr>
            <w:tcW w:w="3847" w:type="pct"/>
          </w:tcPr>
          <w:p w14:paraId="1C3F64C4" w14:textId="3B419EDB" w:rsidR="00421B7A" w:rsidRPr="001E6B93" w:rsidRDefault="00421B7A" w:rsidP="00421B7A">
            <w:pPr>
              <w:ind w:left="30"/>
              <w:jc w:val="left"/>
              <w:rPr>
                <w:sz w:val="20"/>
                <w:szCs w:val="20"/>
                <w:lang w:eastAsia="zh-CN"/>
              </w:rPr>
            </w:pPr>
            <w:r w:rsidRPr="001E6B93">
              <w:rPr>
                <w:rFonts w:hint="eastAsia"/>
                <w:sz w:val="20"/>
                <w:szCs w:val="20"/>
                <w:lang w:eastAsia="zh-CN"/>
              </w:rPr>
              <w:t>在</w:t>
            </w:r>
            <w:r w:rsidR="001E6B93" w:rsidRPr="001E6B93">
              <w:rPr>
                <w:rFonts w:hint="eastAsia"/>
                <w:sz w:val="20"/>
                <w:szCs w:val="20"/>
                <w:lang w:eastAsia="zh-CN"/>
              </w:rPr>
              <w:t>基加利执行计划</w:t>
            </w:r>
            <w:r w:rsidRPr="001E6B93">
              <w:rPr>
                <w:rFonts w:hint="eastAsia"/>
                <w:sz w:val="20"/>
                <w:szCs w:val="20"/>
                <w:lang w:eastAsia="zh-CN"/>
              </w:rPr>
              <w:t>所有</w:t>
            </w:r>
            <w:r w:rsidR="001E6B93" w:rsidRPr="001E6B93">
              <w:rPr>
                <w:rFonts w:hint="eastAsia"/>
                <w:sz w:val="20"/>
                <w:szCs w:val="20"/>
                <w:lang w:eastAsia="zh-CN"/>
              </w:rPr>
              <w:t>活动中执行性别平等</w:t>
            </w:r>
            <w:r w:rsidRPr="001E6B93">
              <w:rPr>
                <w:rFonts w:hint="eastAsia"/>
                <w:sz w:val="20"/>
                <w:szCs w:val="20"/>
                <w:lang w:eastAsia="zh-CN"/>
              </w:rPr>
              <w:t>行动方针</w:t>
            </w:r>
            <w:r w:rsidR="001E6B93" w:rsidRPr="001E6B93">
              <w:rPr>
                <w:rFonts w:hint="eastAsia"/>
                <w:sz w:val="20"/>
                <w:szCs w:val="20"/>
                <w:lang w:eastAsia="zh-CN"/>
              </w:rPr>
              <w:t>的性别问题专家</w:t>
            </w:r>
          </w:p>
        </w:tc>
        <w:tc>
          <w:tcPr>
            <w:tcW w:w="577" w:type="pct"/>
            <w:vAlign w:val="center"/>
          </w:tcPr>
          <w:p w14:paraId="47096F85" w14:textId="77777777" w:rsidR="00421B7A" w:rsidRPr="001E6B93" w:rsidRDefault="00421B7A" w:rsidP="00421B7A">
            <w:pPr>
              <w:ind w:right="33"/>
              <w:jc w:val="right"/>
              <w:rPr>
                <w:sz w:val="20"/>
                <w:szCs w:val="20"/>
              </w:rPr>
            </w:pPr>
            <w:r w:rsidRPr="001E6B93">
              <w:rPr>
                <w:sz w:val="20"/>
                <w:szCs w:val="20"/>
              </w:rPr>
              <w:t>15,000</w:t>
            </w:r>
          </w:p>
        </w:tc>
        <w:tc>
          <w:tcPr>
            <w:tcW w:w="576" w:type="pct"/>
            <w:vAlign w:val="center"/>
          </w:tcPr>
          <w:p w14:paraId="5008239F" w14:textId="77777777" w:rsidR="00421B7A" w:rsidRPr="001E6B93" w:rsidRDefault="00421B7A" w:rsidP="00421B7A">
            <w:pPr>
              <w:ind w:right="33"/>
              <w:jc w:val="right"/>
              <w:rPr>
                <w:sz w:val="20"/>
                <w:szCs w:val="20"/>
              </w:rPr>
            </w:pPr>
            <w:r w:rsidRPr="001E6B93">
              <w:rPr>
                <w:sz w:val="20"/>
                <w:szCs w:val="20"/>
              </w:rPr>
              <w:t>8,295</w:t>
            </w:r>
          </w:p>
        </w:tc>
      </w:tr>
      <w:tr w:rsidR="00421B7A" w:rsidRPr="001F3D4B" w14:paraId="7B220176" w14:textId="77777777" w:rsidTr="001E6B93">
        <w:trPr>
          <w:trHeight w:val="153"/>
        </w:trPr>
        <w:tc>
          <w:tcPr>
            <w:tcW w:w="3847" w:type="pct"/>
          </w:tcPr>
          <w:p w14:paraId="602B24EC" w14:textId="2E6B9EB8" w:rsidR="00421B7A" w:rsidRPr="001E6B93" w:rsidRDefault="00421B7A" w:rsidP="00421B7A">
            <w:pPr>
              <w:ind w:left="30"/>
              <w:jc w:val="left"/>
              <w:rPr>
                <w:sz w:val="20"/>
                <w:szCs w:val="20"/>
                <w:lang w:eastAsia="zh-CN"/>
              </w:rPr>
            </w:pPr>
            <w:r w:rsidRPr="001E6B93">
              <w:rPr>
                <w:rFonts w:hint="eastAsia"/>
                <w:sz w:val="20"/>
                <w:szCs w:val="20"/>
                <w:lang w:eastAsia="zh-CN"/>
              </w:rPr>
              <w:t>与利益攸关方的协调会议</w:t>
            </w:r>
          </w:p>
        </w:tc>
        <w:tc>
          <w:tcPr>
            <w:tcW w:w="577" w:type="pct"/>
            <w:vAlign w:val="center"/>
          </w:tcPr>
          <w:p w14:paraId="72346A4B" w14:textId="77777777" w:rsidR="00421B7A" w:rsidRPr="001E6B93" w:rsidRDefault="00421B7A" w:rsidP="00421B7A">
            <w:pPr>
              <w:ind w:right="33"/>
              <w:jc w:val="right"/>
              <w:rPr>
                <w:sz w:val="20"/>
                <w:szCs w:val="20"/>
              </w:rPr>
            </w:pPr>
            <w:r w:rsidRPr="001E6B93">
              <w:rPr>
                <w:sz w:val="20"/>
                <w:szCs w:val="20"/>
              </w:rPr>
              <w:t>5,000</w:t>
            </w:r>
          </w:p>
        </w:tc>
        <w:tc>
          <w:tcPr>
            <w:tcW w:w="576" w:type="pct"/>
            <w:vAlign w:val="center"/>
          </w:tcPr>
          <w:p w14:paraId="5FDEA30D" w14:textId="77777777" w:rsidR="00421B7A" w:rsidRPr="001E6B93" w:rsidRDefault="00421B7A" w:rsidP="00421B7A">
            <w:pPr>
              <w:ind w:right="33"/>
              <w:jc w:val="right"/>
              <w:rPr>
                <w:sz w:val="20"/>
                <w:szCs w:val="20"/>
              </w:rPr>
            </w:pPr>
            <w:r w:rsidRPr="001E6B93">
              <w:rPr>
                <w:sz w:val="20"/>
                <w:szCs w:val="20"/>
              </w:rPr>
              <w:t>2,765</w:t>
            </w:r>
          </w:p>
        </w:tc>
      </w:tr>
      <w:tr w:rsidR="00421B7A" w:rsidRPr="001F3D4B" w14:paraId="337D6CB6" w14:textId="77777777" w:rsidTr="001E6B93">
        <w:trPr>
          <w:trHeight w:val="153"/>
        </w:trPr>
        <w:tc>
          <w:tcPr>
            <w:tcW w:w="3847" w:type="pct"/>
          </w:tcPr>
          <w:p w14:paraId="629F009B" w14:textId="79607E37" w:rsidR="00421B7A" w:rsidRPr="001E6B93" w:rsidRDefault="00421B7A" w:rsidP="00421B7A">
            <w:pPr>
              <w:spacing w:before="40" w:after="40"/>
              <w:ind w:left="28"/>
              <w:jc w:val="left"/>
              <w:rPr>
                <w:sz w:val="20"/>
                <w:szCs w:val="20"/>
              </w:rPr>
            </w:pPr>
            <w:proofErr w:type="spellStart"/>
            <w:r w:rsidRPr="001E6B93">
              <w:rPr>
                <w:rFonts w:hint="eastAsia"/>
                <w:b/>
                <w:bCs/>
                <w:sz w:val="20"/>
                <w:szCs w:val="20"/>
              </w:rPr>
              <w:t>项目</w:t>
            </w:r>
            <w:proofErr w:type="spellEnd"/>
            <w:r w:rsidR="00475883">
              <w:rPr>
                <w:rFonts w:hint="eastAsia"/>
                <w:b/>
                <w:bCs/>
                <w:sz w:val="20"/>
                <w:szCs w:val="20"/>
                <w:lang w:eastAsia="zh-CN"/>
              </w:rPr>
              <w:t>管理机构</w:t>
            </w:r>
            <w:proofErr w:type="spellStart"/>
            <w:r w:rsidRPr="001E6B93">
              <w:rPr>
                <w:rFonts w:hint="eastAsia"/>
                <w:b/>
                <w:bCs/>
                <w:sz w:val="20"/>
                <w:szCs w:val="20"/>
              </w:rPr>
              <w:t>小计</w:t>
            </w:r>
            <w:proofErr w:type="spellEnd"/>
          </w:p>
        </w:tc>
        <w:tc>
          <w:tcPr>
            <w:tcW w:w="577" w:type="pct"/>
            <w:vAlign w:val="center"/>
          </w:tcPr>
          <w:p w14:paraId="08E71427" w14:textId="77777777" w:rsidR="00421B7A" w:rsidRPr="001E6B93" w:rsidRDefault="00421B7A" w:rsidP="00421B7A">
            <w:pPr>
              <w:ind w:right="33"/>
              <w:jc w:val="right"/>
              <w:rPr>
                <w:b/>
                <w:bCs/>
                <w:sz w:val="20"/>
                <w:szCs w:val="20"/>
              </w:rPr>
            </w:pPr>
            <w:r w:rsidRPr="001E6B93">
              <w:rPr>
                <w:b/>
                <w:bCs/>
                <w:sz w:val="20"/>
                <w:szCs w:val="20"/>
              </w:rPr>
              <w:t>120,000</w:t>
            </w:r>
          </w:p>
        </w:tc>
        <w:tc>
          <w:tcPr>
            <w:tcW w:w="576" w:type="pct"/>
            <w:vAlign w:val="center"/>
          </w:tcPr>
          <w:p w14:paraId="23FCC77B" w14:textId="77777777" w:rsidR="00421B7A" w:rsidRPr="001E6B93" w:rsidRDefault="00421B7A" w:rsidP="00421B7A">
            <w:pPr>
              <w:ind w:right="33"/>
              <w:jc w:val="right"/>
              <w:rPr>
                <w:b/>
                <w:bCs/>
                <w:sz w:val="20"/>
                <w:szCs w:val="20"/>
              </w:rPr>
            </w:pPr>
            <w:r w:rsidRPr="001E6B93">
              <w:rPr>
                <w:b/>
                <w:bCs/>
                <w:sz w:val="20"/>
                <w:szCs w:val="20"/>
              </w:rPr>
              <w:t>66,358</w:t>
            </w:r>
          </w:p>
        </w:tc>
      </w:tr>
      <w:tr w:rsidR="00954BED" w:rsidRPr="001F3D4B" w14:paraId="0A83BFD5" w14:textId="77777777" w:rsidTr="001E6B93">
        <w:tc>
          <w:tcPr>
            <w:tcW w:w="3847" w:type="pct"/>
          </w:tcPr>
          <w:p w14:paraId="6DC05057" w14:textId="6615F563" w:rsidR="00954BED" w:rsidRPr="001E6B93" w:rsidRDefault="00FD1784" w:rsidP="006150A4">
            <w:pPr>
              <w:spacing w:before="40" w:after="40"/>
              <w:ind w:left="28"/>
              <w:rPr>
                <w:b/>
                <w:bCs/>
                <w:sz w:val="20"/>
                <w:szCs w:val="20"/>
                <w:lang w:eastAsia="zh-CN"/>
              </w:rPr>
            </w:pPr>
            <w:r w:rsidRPr="001E6B93">
              <w:rPr>
                <w:b/>
                <w:bCs/>
                <w:sz w:val="20"/>
                <w:szCs w:val="20"/>
                <w:lang w:eastAsia="zh-CN"/>
              </w:rPr>
              <w:t>基加利执行计划</w:t>
            </w:r>
            <w:r w:rsidR="00421B7A" w:rsidRPr="001E6B93">
              <w:rPr>
                <w:rFonts w:hint="eastAsia"/>
                <w:b/>
                <w:bCs/>
                <w:sz w:val="20"/>
                <w:szCs w:val="20"/>
                <w:lang w:eastAsia="zh-CN"/>
              </w:rPr>
              <w:t>第一阶段总计</w:t>
            </w:r>
          </w:p>
        </w:tc>
        <w:tc>
          <w:tcPr>
            <w:tcW w:w="577" w:type="pct"/>
            <w:vAlign w:val="center"/>
          </w:tcPr>
          <w:p w14:paraId="05D70BBA" w14:textId="77777777" w:rsidR="00954BED" w:rsidRPr="001E6B93" w:rsidRDefault="00954BED" w:rsidP="006150A4">
            <w:pPr>
              <w:ind w:right="33"/>
              <w:jc w:val="right"/>
              <w:rPr>
                <w:b/>
                <w:bCs/>
                <w:sz w:val="20"/>
                <w:szCs w:val="20"/>
              </w:rPr>
            </w:pPr>
            <w:r w:rsidRPr="001E6B93">
              <w:rPr>
                <w:b/>
                <w:bCs/>
                <w:sz w:val="20"/>
                <w:szCs w:val="20"/>
              </w:rPr>
              <w:t>742,500</w:t>
            </w:r>
          </w:p>
        </w:tc>
        <w:tc>
          <w:tcPr>
            <w:tcW w:w="576" w:type="pct"/>
            <w:vAlign w:val="center"/>
          </w:tcPr>
          <w:p w14:paraId="25E98443" w14:textId="77777777" w:rsidR="00954BED" w:rsidRPr="001E6B93" w:rsidRDefault="00954BED" w:rsidP="006150A4">
            <w:pPr>
              <w:ind w:right="33"/>
              <w:jc w:val="right"/>
              <w:rPr>
                <w:b/>
                <w:bCs/>
                <w:sz w:val="20"/>
                <w:szCs w:val="20"/>
              </w:rPr>
            </w:pPr>
            <w:r w:rsidRPr="001E6B93">
              <w:rPr>
                <w:b/>
                <w:bCs/>
                <w:sz w:val="20"/>
                <w:szCs w:val="20"/>
              </w:rPr>
              <w:t>729,944</w:t>
            </w:r>
          </w:p>
        </w:tc>
      </w:tr>
    </w:tbl>
    <w:p w14:paraId="380A5907" w14:textId="77777777" w:rsidR="00092680" w:rsidRPr="00A36BE6" w:rsidRDefault="00092680" w:rsidP="008645ED">
      <w:pPr>
        <w:pStyle w:val="StyleHeader4Para4Left0Firstline0"/>
        <w:numPr>
          <w:ilvl w:val="0"/>
          <w:numId w:val="0"/>
        </w:numPr>
        <w:tabs>
          <w:tab w:val="clear" w:pos="2880"/>
          <w:tab w:val="clear" w:pos="5760"/>
        </w:tabs>
        <w:adjustRightInd w:val="0"/>
        <w:snapToGrid w:val="0"/>
        <w:rPr>
          <w:rFonts w:eastAsia="KaiTi"/>
          <w:sz w:val="24"/>
          <w:szCs w:val="24"/>
          <w:lang w:eastAsia="zh-CN"/>
        </w:rPr>
      </w:pPr>
      <w:r w:rsidRPr="00A36BE6">
        <w:rPr>
          <w:rFonts w:eastAsia="KaiTi"/>
          <w:sz w:val="24"/>
          <w:szCs w:val="24"/>
          <w:lang w:eastAsia="zh-CN"/>
        </w:rPr>
        <w:t>项目协调和监测</w:t>
      </w:r>
    </w:p>
    <w:p w14:paraId="40EBF0AE" w14:textId="3ABE52B6" w:rsidR="00421B7A" w:rsidRDefault="001B0869"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36BE6">
        <w:rPr>
          <w:sz w:val="24"/>
          <w:szCs w:val="24"/>
          <w:lang w:eastAsia="zh-CN"/>
        </w:rPr>
        <w:t>国家臭氧机构</w:t>
      </w:r>
      <w:r w:rsidR="00092680" w:rsidRPr="00A36BE6">
        <w:rPr>
          <w:sz w:val="24"/>
          <w:szCs w:val="24"/>
          <w:lang w:eastAsia="zh-CN"/>
        </w:rPr>
        <w:t>将在国家顾问和专家的协助下，协调</w:t>
      </w:r>
      <w:r w:rsidR="00FD1784" w:rsidRPr="00A36BE6">
        <w:rPr>
          <w:sz w:val="24"/>
          <w:szCs w:val="24"/>
          <w:lang w:eastAsia="zh-CN"/>
        </w:rPr>
        <w:t>基加利执行计划</w:t>
      </w:r>
      <w:r w:rsidR="00092680" w:rsidRPr="00A36BE6">
        <w:rPr>
          <w:sz w:val="24"/>
          <w:szCs w:val="24"/>
          <w:lang w:eastAsia="zh-CN"/>
        </w:rPr>
        <w:t>的</w:t>
      </w:r>
      <w:r w:rsidR="00E7599A" w:rsidRPr="00A36BE6">
        <w:rPr>
          <w:rFonts w:hint="eastAsia"/>
          <w:sz w:val="24"/>
          <w:szCs w:val="24"/>
          <w:lang w:eastAsia="zh-CN"/>
        </w:rPr>
        <w:t>执行</w:t>
      </w:r>
      <w:r w:rsidR="00092680" w:rsidRPr="00A36BE6">
        <w:rPr>
          <w:sz w:val="24"/>
          <w:szCs w:val="24"/>
          <w:lang w:eastAsia="zh-CN"/>
        </w:rPr>
        <w:t>，包括与</w:t>
      </w:r>
      <w:r w:rsidR="00092680" w:rsidRPr="00A36BE6">
        <w:rPr>
          <w:sz w:val="24"/>
          <w:szCs w:val="24"/>
          <w:lang w:eastAsia="zh-CN"/>
        </w:rPr>
        <w:lastRenderedPageBreak/>
        <w:t>利益攸关方举行会议，跟踪活动的</w:t>
      </w:r>
      <w:r w:rsidR="00E7599A" w:rsidRPr="00A36BE6">
        <w:rPr>
          <w:rFonts w:hint="eastAsia"/>
          <w:sz w:val="24"/>
          <w:szCs w:val="24"/>
          <w:lang w:eastAsia="zh-CN"/>
        </w:rPr>
        <w:t>执行</w:t>
      </w:r>
      <w:r w:rsidR="00092680" w:rsidRPr="00A36BE6">
        <w:rPr>
          <w:sz w:val="24"/>
          <w:szCs w:val="24"/>
          <w:lang w:eastAsia="zh-CN"/>
        </w:rPr>
        <w:t>情况，管理</w:t>
      </w:r>
      <w:r w:rsidR="00FD1784" w:rsidRPr="00A36BE6">
        <w:rPr>
          <w:sz w:val="24"/>
          <w:szCs w:val="24"/>
          <w:lang w:eastAsia="zh-CN"/>
        </w:rPr>
        <w:t>基加利执行计划</w:t>
      </w:r>
      <w:r w:rsidR="00092680" w:rsidRPr="00A36BE6">
        <w:rPr>
          <w:sz w:val="24"/>
          <w:szCs w:val="24"/>
          <w:lang w:eastAsia="zh-CN"/>
        </w:rPr>
        <w:t>和</w:t>
      </w:r>
      <w:r w:rsidR="005E5FF4" w:rsidRPr="00A36BE6">
        <w:rPr>
          <w:sz w:val="24"/>
          <w:szCs w:val="24"/>
          <w:lang w:eastAsia="zh-CN"/>
        </w:rPr>
        <w:t>氟氯烃淘汰管理计划</w:t>
      </w:r>
      <w:r w:rsidR="00092680" w:rsidRPr="00A36BE6">
        <w:rPr>
          <w:sz w:val="24"/>
          <w:szCs w:val="24"/>
          <w:lang w:eastAsia="zh-CN"/>
        </w:rPr>
        <w:t>的活动。</w:t>
      </w:r>
    </w:p>
    <w:p w14:paraId="08C51FED" w14:textId="25CAB446" w:rsidR="00092680" w:rsidRPr="00B16ED5" w:rsidRDefault="00421B7A" w:rsidP="008645ED">
      <w:pPr>
        <w:pStyle w:val="StyleHeader4Para4Left0Firstline0"/>
        <w:numPr>
          <w:ilvl w:val="0"/>
          <w:numId w:val="0"/>
        </w:numPr>
        <w:tabs>
          <w:tab w:val="clear" w:pos="2880"/>
          <w:tab w:val="clear" w:pos="5760"/>
        </w:tabs>
        <w:adjustRightInd w:val="0"/>
        <w:snapToGrid w:val="0"/>
        <w:rPr>
          <w:rFonts w:eastAsia="KaiTi"/>
          <w:sz w:val="24"/>
          <w:szCs w:val="24"/>
          <w:lang w:eastAsia="zh-CN"/>
        </w:rPr>
      </w:pPr>
      <w:r w:rsidRPr="00B16ED5">
        <w:rPr>
          <w:rFonts w:eastAsia="KaiTi" w:hint="eastAsia"/>
          <w:sz w:val="24"/>
          <w:szCs w:val="24"/>
          <w:lang w:eastAsia="zh-CN"/>
        </w:rPr>
        <w:t>执行</w:t>
      </w:r>
      <w:r w:rsidR="00092680" w:rsidRPr="00B16ED5">
        <w:rPr>
          <w:rFonts w:eastAsia="KaiTi"/>
          <w:sz w:val="24"/>
          <w:szCs w:val="24"/>
          <w:lang w:eastAsia="zh-CN"/>
        </w:rPr>
        <w:t>性别</w:t>
      </w:r>
      <w:r w:rsidRPr="00B16ED5">
        <w:rPr>
          <w:rFonts w:eastAsia="KaiTi" w:hint="eastAsia"/>
          <w:sz w:val="24"/>
          <w:szCs w:val="24"/>
          <w:lang w:eastAsia="zh-CN"/>
        </w:rPr>
        <w:t>平等</w:t>
      </w:r>
      <w:r w:rsidR="00092680" w:rsidRPr="00B16ED5">
        <w:rPr>
          <w:rFonts w:eastAsia="KaiTi"/>
          <w:sz w:val="24"/>
          <w:szCs w:val="24"/>
          <w:lang w:eastAsia="zh-CN"/>
        </w:rPr>
        <w:t>政策</w:t>
      </w:r>
    </w:p>
    <w:p w14:paraId="0D667A0E" w14:textId="6D64BA5F" w:rsidR="00092680" w:rsidRPr="00A5425E" w:rsidRDefault="00FD1784"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DD7D1A">
        <w:rPr>
          <w:sz w:val="24"/>
          <w:szCs w:val="24"/>
          <w:lang w:eastAsia="zh-CN"/>
        </w:rPr>
        <w:t>基加利执行计划</w:t>
      </w:r>
      <w:r w:rsidR="00DD7D1A" w:rsidRPr="00DD7D1A">
        <w:rPr>
          <w:rFonts w:hint="eastAsia"/>
          <w:sz w:val="24"/>
          <w:szCs w:val="24"/>
          <w:lang w:eastAsia="zh-CN"/>
        </w:rPr>
        <w:t>的</w:t>
      </w:r>
      <w:r w:rsidR="00092680" w:rsidRPr="00DD7D1A">
        <w:rPr>
          <w:sz w:val="24"/>
          <w:szCs w:val="24"/>
          <w:lang w:eastAsia="zh-CN"/>
        </w:rPr>
        <w:t>所有组成部分都采用了对性别敏感的</w:t>
      </w:r>
      <w:r w:rsidR="00A36BE6">
        <w:rPr>
          <w:rFonts w:hint="eastAsia"/>
          <w:sz w:val="24"/>
          <w:szCs w:val="24"/>
          <w:lang w:eastAsia="zh-CN"/>
        </w:rPr>
        <w:t>视角</w:t>
      </w:r>
      <w:r w:rsidR="00092680" w:rsidRPr="00DD7D1A">
        <w:rPr>
          <w:sz w:val="24"/>
          <w:szCs w:val="24"/>
          <w:lang w:eastAsia="zh-CN"/>
        </w:rPr>
        <w:t>。在第一阶段，</w:t>
      </w:r>
      <w:r w:rsidR="00DD7D1A" w:rsidRPr="00DD7D1A">
        <w:rPr>
          <w:rFonts w:hint="eastAsia"/>
          <w:sz w:val="24"/>
          <w:szCs w:val="24"/>
          <w:lang w:eastAsia="zh-CN"/>
        </w:rPr>
        <w:t>将有</w:t>
      </w:r>
      <w:r w:rsidR="00092680" w:rsidRPr="00DD7D1A">
        <w:rPr>
          <w:sz w:val="24"/>
          <w:szCs w:val="24"/>
          <w:lang w:eastAsia="zh-CN"/>
        </w:rPr>
        <w:t>一名专职专家评估行业性别</w:t>
      </w:r>
      <w:r w:rsidR="00DD7D1A" w:rsidRPr="00DD7D1A">
        <w:rPr>
          <w:rFonts w:hint="eastAsia"/>
          <w:sz w:val="24"/>
          <w:szCs w:val="24"/>
          <w:lang w:eastAsia="zh-CN"/>
        </w:rPr>
        <w:t>平等</w:t>
      </w:r>
      <w:r w:rsidR="00092680" w:rsidRPr="00DD7D1A">
        <w:rPr>
          <w:sz w:val="24"/>
          <w:szCs w:val="24"/>
          <w:lang w:eastAsia="zh-CN"/>
        </w:rPr>
        <w:t>现状，考虑国家主流化政策，结合体制强化项目制定一项性别行动计划。相关活动及其性别</w:t>
      </w:r>
      <w:r w:rsidR="00DD7D1A" w:rsidRPr="00DD7D1A">
        <w:rPr>
          <w:rFonts w:hint="eastAsia"/>
          <w:sz w:val="24"/>
          <w:szCs w:val="24"/>
          <w:lang w:eastAsia="zh-CN"/>
        </w:rPr>
        <w:t>平等</w:t>
      </w:r>
      <w:r w:rsidR="00092680" w:rsidRPr="00DD7D1A">
        <w:rPr>
          <w:sz w:val="24"/>
          <w:szCs w:val="24"/>
          <w:lang w:eastAsia="zh-CN"/>
        </w:rPr>
        <w:t>指标包括至少</w:t>
      </w:r>
      <w:r w:rsidR="00DD7D1A" w:rsidRPr="00DD7D1A">
        <w:rPr>
          <w:rFonts w:hint="eastAsia"/>
          <w:sz w:val="24"/>
          <w:szCs w:val="24"/>
          <w:lang w:eastAsia="zh-CN"/>
        </w:rPr>
        <w:t>培训</w:t>
      </w:r>
      <w:r w:rsidR="00DD7D1A" w:rsidRPr="00DD7D1A">
        <w:rPr>
          <w:rFonts w:hint="eastAsia"/>
          <w:sz w:val="24"/>
          <w:szCs w:val="24"/>
          <w:lang w:eastAsia="zh-CN"/>
        </w:rPr>
        <w:t>1</w:t>
      </w:r>
      <w:r w:rsidR="00092680" w:rsidRPr="00DD7D1A">
        <w:rPr>
          <w:sz w:val="24"/>
          <w:szCs w:val="24"/>
          <w:lang w:eastAsia="zh-CN"/>
        </w:rPr>
        <w:t>名女性培训员和</w:t>
      </w:r>
      <w:r w:rsidR="00092680" w:rsidRPr="00DD7D1A">
        <w:rPr>
          <w:sz w:val="24"/>
          <w:szCs w:val="24"/>
          <w:lang w:eastAsia="zh-CN"/>
        </w:rPr>
        <w:t>10</w:t>
      </w:r>
      <w:r w:rsidR="00092680" w:rsidRPr="00DD7D1A">
        <w:rPr>
          <w:sz w:val="24"/>
          <w:szCs w:val="24"/>
          <w:lang w:eastAsia="zh-CN"/>
        </w:rPr>
        <w:t>名女性海关官员，</w:t>
      </w:r>
      <w:r w:rsidR="00DD7D1A" w:rsidRPr="00DD7D1A">
        <w:rPr>
          <w:rFonts w:hint="eastAsia"/>
          <w:sz w:val="24"/>
          <w:szCs w:val="24"/>
          <w:lang w:eastAsia="zh-CN"/>
        </w:rPr>
        <w:t>8</w:t>
      </w:r>
      <w:r w:rsidR="00092680" w:rsidRPr="00DD7D1A">
        <w:rPr>
          <w:sz w:val="24"/>
          <w:szCs w:val="24"/>
          <w:lang w:eastAsia="zh-CN"/>
        </w:rPr>
        <w:t>名女性培训员参加技术培训方案，</w:t>
      </w:r>
      <w:r w:rsidR="00DD7D1A" w:rsidRPr="00DD7D1A">
        <w:rPr>
          <w:rFonts w:hint="eastAsia"/>
          <w:sz w:val="24"/>
          <w:szCs w:val="24"/>
          <w:lang w:eastAsia="zh-CN"/>
        </w:rPr>
        <w:t>1</w:t>
      </w:r>
      <w:r w:rsidR="00092680" w:rsidRPr="00DD7D1A">
        <w:rPr>
          <w:sz w:val="24"/>
          <w:szCs w:val="24"/>
          <w:lang w:eastAsia="zh-CN"/>
        </w:rPr>
        <w:t>名女性</w:t>
      </w:r>
      <w:r w:rsidR="00C85BC7" w:rsidRPr="00DD7D1A">
        <w:rPr>
          <w:sz w:val="24"/>
          <w:szCs w:val="24"/>
          <w:lang w:eastAsia="zh-CN"/>
        </w:rPr>
        <w:t>制冷空调</w:t>
      </w:r>
      <w:r w:rsidR="00092680" w:rsidRPr="00DD7D1A">
        <w:rPr>
          <w:sz w:val="24"/>
          <w:szCs w:val="24"/>
          <w:lang w:eastAsia="zh-CN"/>
        </w:rPr>
        <w:t>管理专家参与回收和</w:t>
      </w:r>
      <w:r w:rsidR="00DD7D1A" w:rsidRPr="00DD7D1A">
        <w:rPr>
          <w:rFonts w:hint="eastAsia"/>
          <w:sz w:val="24"/>
          <w:szCs w:val="24"/>
          <w:lang w:eastAsia="zh-CN"/>
        </w:rPr>
        <w:t>再生</w:t>
      </w:r>
      <w:r w:rsidR="00092680" w:rsidRPr="00DD7D1A">
        <w:rPr>
          <w:sz w:val="24"/>
          <w:szCs w:val="24"/>
          <w:lang w:eastAsia="zh-CN"/>
        </w:rPr>
        <w:t>计划，在计划开展的公共宣传活动中促进性别平等。</w:t>
      </w:r>
    </w:p>
    <w:p w14:paraId="2F6519A3" w14:textId="05199414" w:rsidR="00092680" w:rsidRPr="00DD7D1A" w:rsidRDefault="00FF337C"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DD7D1A">
        <w:rPr>
          <w:sz w:val="24"/>
          <w:szCs w:val="24"/>
          <w:u w:val="single"/>
          <w:lang w:eastAsia="zh-CN"/>
        </w:rPr>
        <w:t>协调维修行业</w:t>
      </w:r>
      <w:r w:rsidR="00DD7D1A">
        <w:rPr>
          <w:rFonts w:hint="eastAsia"/>
          <w:sz w:val="24"/>
          <w:szCs w:val="24"/>
          <w:u w:val="single"/>
          <w:lang w:eastAsia="zh-CN"/>
        </w:rPr>
        <w:t>在</w:t>
      </w:r>
      <w:r w:rsidR="00092680" w:rsidRPr="00DD7D1A">
        <w:rPr>
          <w:sz w:val="24"/>
          <w:szCs w:val="24"/>
          <w:u w:val="single"/>
          <w:lang w:eastAsia="zh-CN"/>
        </w:rPr>
        <w:t>氟氯烃淘汰</w:t>
      </w:r>
      <w:r>
        <w:rPr>
          <w:rFonts w:hint="eastAsia"/>
          <w:sz w:val="24"/>
          <w:szCs w:val="24"/>
          <w:u w:val="single"/>
          <w:lang w:eastAsia="zh-CN"/>
        </w:rPr>
        <w:t>管理计划</w:t>
      </w:r>
      <w:r w:rsidR="00092680" w:rsidRPr="00DD7D1A">
        <w:rPr>
          <w:sz w:val="24"/>
          <w:szCs w:val="24"/>
          <w:u w:val="single"/>
          <w:lang w:eastAsia="zh-CN"/>
        </w:rPr>
        <w:t>和</w:t>
      </w:r>
      <w:r w:rsidR="0073306E" w:rsidRPr="00DD7D1A">
        <w:rPr>
          <w:sz w:val="24"/>
          <w:szCs w:val="24"/>
          <w:u w:val="single"/>
          <w:lang w:eastAsia="zh-CN"/>
        </w:rPr>
        <w:t>氢氟碳化物</w:t>
      </w:r>
      <w:r w:rsidR="00092680" w:rsidRPr="00DD7D1A">
        <w:rPr>
          <w:sz w:val="24"/>
          <w:szCs w:val="24"/>
          <w:u w:val="single"/>
          <w:lang w:eastAsia="zh-CN"/>
        </w:rPr>
        <w:t>逐步减少计划</w:t>
      </w:r>
      <w:r>
        <w:rPr>
          <w:rFonts w:hint="eastAsia"/>
          <w:sz w:val="24"/>
          <w:szCs w:val="24"/>
          <w:u w:val="single"/>
          <w:lang w:eastAsia="zh-CN"/>
        </w:rPr>
        <w:t>下</w:t>
      </w:r>
      <w:r w:rsidR="00092680" w:rsidRPr="00DD7D1A">
        <w:rPr>
          <w:sz w:val="24"/>
          <w:szCs w:val="24"/>
          <w:u w:val="single"/>
          <w:lang w:eastAsia="zh-CN"/>
        </w:rPr>
        <w:t>的活动</w:t>
      </w:r>
    </w:p>
    <w:p w14:paraId="54954C7D" w14:textId="1A690B9D" w:rsidR="00092680" w:rsidRPr="00A5425E" w:rsidRDefault="00092680"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将同时开展</w:t>
      </w:r>
      <w:r w:rsidR="00FF337C">
        <w:rPr>
          <w:rFonts w:hint="eastAsia"/>
          <w:sz w:val="24"/>
          <w:szCs w:val="24"/>
          <w:lang w:eastAsia="zh-CN"/>
        </w:rPr>
        <w:t>基加利执行计划</w:t>
      </w:r>
      <w:r w:rsidRPr="00A5425E">
        <w:rPr>
          <w:sz w:val="24"/>
          <w:szCs w:val="24"/>
          <w:lang w:eastAsia="zh-CN"/>
        </w:rPr>
        <w:t>第一阶段和</w:t>
      </w:r>
      <w:r w:rsidR="005E5FF4">
        <w:rPr>
          <w:sz w:val="24"/>
          <w:szCs w:val="24"/>
          <w:lang w:eastAsia="zh-CN"/>
        </w:rPr>
        <w:t>氟氯烃淘汰管理计划</w:t>
      </w:r>
      <w:r w:rsidRPr="00A5425E">
        <w:rPr>
          <w:sz w:val="24"/>
          <w:szCs w:val="24"/>
          <w:lang w:eastAsia="zh-CN"/>
        </w:rPr>
        <w:t>第二阶段的活动。</w:t>
      </w:r>
      <w:r w:rsidR="00FD1784">
        <w:rPr>
          <w:sz w:val="24"/>
          <w:szCs w:val="24"/>
          <w:lang w:eastAsia="zh-CN"/>
        </w:rPr>
        <w:t>基加利执行计划</w:t>
      </w:r>
      <w:r w:rsidRPr="00A5425E">
        <w:rPr>
          <w:sz w:val="24"/>
          <w:szCs w:val="24"/>
          <w:lang w:eastAsia="zh-CN"/>
        </w:rPr>
        <w:t>的大部分活动将侧重于加强现</w:t>
      </w:r>
      <w:r w:rsidR="00FF337C">
        <w:rPr>
          <w:rFonts w:hint="eastAsia"/>
          <w:sz w:val="24"/>
          <w:szCs w:val="24"/>
          <w:lang w:eastAsia="zh-CN"/>
        </w:rPr>
        <w:t>行</w:t>
      </w:r>
      <w:r w:rsidRPr="00A5425E">
        <w:rPr>
          <w:sz w:val="24"/>
          <w:szCs w:val="24"/>
          <w:lang w:eastAsia="zh-CN"/>
        </w:rPr>
        <w:t>配额和许可证制度的实施，向技术人员提供适当处理碳氢化合物等易燃物质的培训和设备，</w:t>
      </w:r>
      <w:r w:rsidR="00FF337C">
        <w:rPr>
          <w:rFonts w:hint="eastAsia"/>
          <w:sz w:val="24"/>
          <w:szCs w:val="24"/>
          <w:lang w:eastAsia="zh-CN"/>
        </w:rPr>
        <w:t>同时继续在</w:t>
      </w:r>
      <w:r w:rsidR="005E5FF4">
        <w:rPr>
          <w:sz w:val="24"/>
          <w:szCs w:val="24"/>
          <w:lang w:eastAsia="zh-CN"/>
        </w:rPr>
        <w:t>氟氯烃淘汰管理计划</w:t>
      </w:r>
      <w:r w:rsidRPr="00A5425E">
        <w:rPr>
          <w:sz w:val="24"/>
          <w:szCs w:val="24"/>
          <w:lang w:eastAsia="zh-CN"/>
        </w:rPr>
        <w:t>下</w:t>
      </w:r>
      <w:r w:rsidR="00FF337C">
        <w:rPr>
          <w:rFonts w:hint="eastAsia"/>
          <w:sz w:val="24"/>
          <w:szCs w:val="24"/>
          <w:lang w:eastAsia="zh-CN"/>
        </w:rPr>
        <w:t>执行</w:t>
      </w:r>
      <w:r w:rsidR="00FF337C" w:rsidRPr="00A5425E">
        <w:rPr>
          <w:sz w:val="24"/>
          <w:szCs w:val="24"/>
          <w:lang w:eastAsia="zh-CN"/>
        </w:rPr>
        <w:t>技术人员认证计划</w:t>
      </w:r>
      <w:r w:rsidRPr="00A5425E">
        <w:rPr>
          <w:sz w:val="24"/>
          <w:szCs w:val="24"/>
          <w:lang w:eastAsia="zh-CN"/>
        </w:rPr>
        <w:t>。</w:t>
      </w:r>
      <w:r w:rsidR="00FD1784">
        <w:rPr>
          <w:sz w:val="24"/>
          <w:szCs w:val="24"/>
          <w:lang w:eastAsia="zh-CN"/>
        </w:rPr>
        <w:t>基加利执行计划</w:t>
      </w:r>
      <w:r w:rsidRPr="00A5425E">
        <w:rPr>
          <w:sz w:val="24"/>
          <w:szCs w:val="24"/>
          <w:lang w:eastAsia="zh-CN"/>
        </w:rPr>
        <w:t>将进一步加强</w:t>
      </w:r>
      <w:r w:rsidR="00FF337C">
        <w:rPr>
          <w:sz w:val="24"/>
          <w:szCs w:val="24"/>
          <w:lang w:eastAsia="zh-CN"/>
        </w:rPr>
        <w:t>氟氯烃淘汰管理计划</w:t>
      </w:r>
      <w:r w:rsidR="00FF337C">
        <w:rPr>
          <w:rFonts w:hint="eastAsia"/>
          <w:sz w:val="24"/>
          <w:szCs w:val="24"/>
          <w:lang w:eastAsia="zh-CN"/>
        </w:rPr>
        <w:t>下</w:t>
      </w:r>
      <w:r w:rsidR="00FF337C" w:rsidRPr="00A5425E">
        <w:rPr>
          <w:sz w:val="24"/>
          <w:szCs w:val="24"/>
          <w:lang w:eastAsia="zh-CN"/>
        </w:rPr>
        <w:t>创建</w:t>
      </w:r>
      <w:r w:rsidR="00FF337C">
        <w:rPr>
          <w:rFonts w:hint="eastAsia"/>
          <w:sz w:val="24"/>
          <w:szCs w:val="24"/>
          <w:lang w:eastAsia="zh-CN"/>
        </w:rPr>
        <w:t>的国家</w:t>
      </w:r>
      <w:r w:rsidRPr="00A5425E">
        <w:rPr>
          <w:sz w:val="24"/>
          <w:szCs w:val="24"/>
          <w:lang w:eastAsia="zh-CN"/>
        </w:rPr>
        <w:t>制冷剂回收</w:t>
      </w:r>
      <w:r w:rsidR="00FF337C">
        <w:rPr>
          <w:rFonts w:hint="eastAsia"/>
          <w:sz w:val="24"/>
          <w:szCs w:val="24"/>
          <w:lang w:eastAsia="zh-CN"/>
        </w:rPr>
        <w:t>、</w:t>
      </w:r>
      <w:r w:rsidRPr="00A5425E">
        <w:rPr>
          <w:sz w:val="24"/>
          <w:szCs w:val="24"/>
          <w:lang w:eastAsia="zh-CN"/>
        </w:rPr>
        <w:t>再生和再利用</w:t>
      </w:r>
      <w:r w:rsidR="00992A46">
        <w:rPr>
          <w:sz w:val="24"/>
          <w:szCs w:val="24"/>
          <w:lang w:eastAsia="zh-CN"/>
        </w:rPr>
        <w:t>（</w:t>
      </w:r>
      <w:r w:rsidRPr="00A5425E">
        <w:rPr>
          <w:sz w:val="24"/>
          <w:szCs w:val="24"/>
          <w:lang w:eastAsia="zh-CN"/>
        </w:rPr>
        <w:t>RRR</w:t>
      </w:r>
      <w:r w:rsidR="00992A46">
        <w:rPr>
          <w:sz w:val="24"/>
          <w:szCs w:val="24"/>
          <w:lang w:eastAsia="zh-CN"/>
        </w:rPr>
        <w:t>）</w:t>
      </w:r>
      <w:r w:rsidRPr="00A5425E">
        <w:rPr>
          <w:sz w:val="24"/>
          <w:szCs w:val="24"/>
          <w:lang w:eastAsia="zh-CN"/>
        </w:rPr>
        <w:t>基础设施。</w:t>
      </w:r>
      <w:r w:rsidR="00FF337C" w:rsidRPr="00A5425E">
        <w:rPr>
          <w:sz w:val="24"/>
          <w:szCs w:val="24"/>
          <w:lang w:eastAsia="zh-CN"/>
        </w:rPr>
        <w:t>正在</w:t>
      </w:r>
      <w:r w:rsidRPr="00A5425E">
        <w:rPr>
          <w:sz w:val="24"/>
          <w:szCs w:val="24"/>
          <w:lang w:eastAsia="zh-CN"/>
        </w:rPr>
        <w:t>根据第</w:t>
      </w:r>
      <w:r w:rsidRPr="00A5425E">
        <w:rPr>
          <w:sz w:val="24"/>
          <w:szCs w:val="24"/>
          <w:lang w:eastAsia="zh-CN"/>
        </w:rPr>
        <w:t>91/66</w:t>
      </w:r>
      <w:r w:rsidRPr="00A5425E">
        <w:rPr>
          <w:sz w:val="24"/>
          <w:szCs w:val="24"/>
          <w:lang w:eastAsia="zh-CN"/>
        </w:rPr>
        <w:t>号决定</w:t>
      </w:r>
      <w:r w:rsidR="00FF337C">
        <w:rPr>
          <w:rStyle w:val="FootnoteReference"/>
          <w:sz w:val="24"/>
          <w:szCs w:val="24"/>
          <w:lang w:eastAsia="zh-CN"/>
        </w:rPr>
        <w:footnoteReference w:id="26"/>
      </w:r>
      <w:r w:rsidRPr="00A5425E">
        <w:rPr>
          <w:sz w:val="24"/>
          <w:szCs w:val="24"/>
          <w:lang w:eastAsia="zh-CN"/>
        </w:rPr>
        <w:t>单独提交一个项目，以制定一项战略来处理</w:t>
      </w:r>
      <w:r w:rsidR="00A10412">
        <w:rPr>
          <w:sz w:val="24"/>
          <w:szCs w:val="24"/>
          <w:lang w:eastAsia="zh-CN"/>
        </w:rPr>
        <w:t>无用</w:t>
      </w:r>
      <w:r w:rsidR="00C85BC7">
        <w:rPr>
          <w:sz w:val="24"/>
          <w:szCs w:val="24"/>
          <w:lang w:eastAsia="zh-CN"/>
        </w:rPr>
        <w:t>制冷空调</w:t>
      </w:r>
      <w:r w:rsidRPr="00A5425E">
        <w:rPr>
          <w:sz w:val="24"/>
          <w:szCs w:val="24"/>
          <w:lang w:eastAsia="zh-CN"/>
        </w:rPr>
        <w:t>设备和制冷剂库存并对其进行适当的报废管理，</w:t>
      </w:r>
      <w:r w:rsidR="00FF337C" w:rsidRPr="00A5425E">
        <w:rPr>
          <w:sz w:val="24"/>
          <w:szCs w:val="24"/>
          <w:lang w:eastAsia="zh-CN"/>
        </w:rPr>
        <w:t>正在</w:t>
      </w:r>
      <w:r w:rsidRPr="00A5425E">
        <w:rPr>
          <w:sz w:val="24"/>
          <w:szCs w:val="24"/>
          <w:lang w:eastAsia="zh-CN"/>
        </w:rPr>
        <w:t>根据第</w:t>
      </w:r>
      <w:r w:rsidRPr="00A5425E">
        <w:rPr>
          <w:sz w:val="24"/>
          <w:szCs w:val="24"/>
          <w:lang w:eastAsia="zh-CN"/>
        </w:rPr>
        <w:t>91/65</w:t>
      </w:r>
      <w:r w:rsidRPr="00A5425E">
        <w:rPr>
          <w:sz w:val="24"/>
          <w:szCs w:val="24"/>
          <w:lang w:eastAsia="zh-CN"/>
        </w:rPr>
        <w:t>号决定提交一个试点项目，</w:t>
      </w:r>
      <w:r w:rsidR="00A36BE6">
        <w:rPr>
          <w:rFonts w:hint="eastAsia"/>
          <w:sz w:val="24"/>
          <w:szCs w:val="24"/>
          <w:lang w:eastAsia="zh-CN"/>
        </w:rPr>
        <w:t>旨在</w:t>
      </w:r>
      <w:r w:rsidRPr="00A5425E">
        <w:rPr>
          <w:sz w:val="24"/>
          <w:szCs w:val="24"/>
          <w:lang w:eastAsia="zh-CN"/>
        </w:rPr>
        <w:t>提高</w:t>
      </w:r>
      <w:r w:rsidR="00C85BC7">
        <w:rPr>
          <w:sz w:val="24"/>
          <w:szCs w:val="24"/>
          <w:lang w:eastAsia="zh-CN"/>
        </w:rPr>
        <w:t>制冷空调</w:t>
      </w:r>
      <w:r w:rsidRPr="00A5425E">
        <w:rPr>
          <w:sz w:val="24"/>
          <w:szCs w:val="24"/>
          <w:lang w:eastAsia="zh-CN"/>
        </w:rPr>
        <w:t>设备的</w:t>
      </w:r>
      <w:r w:rsidR="002B63E6">
        <w:rPr>
          <w:sz w:val="24"/>
          <w:szCs w:val="24"/>
          <w:lang w:eastAsia="zh-CN"/>
        </w:rPr>
        <w:t>能效</w:t>
      </w:r>
      <w:r w:rsidRPr="00A5425E">
        <w:rPr>
          <w:sz w:val="24"/>
          <w:szCs w:val="24"/>
          <w:lang w:eastAsia="zh-CN"/>
        </w:rPr>
        <w:t>。这两个项目下开展的活动将补充</w:t>
      </w:r>
      <w:r w:rsidR="00FF337C">
        <w:rPr>
          <w:sz w:val="24"/>
          <w:szCs w:val="24"/>
          <w:lang w:eastAsia="zh-CN"/>
        </w:rPr>
        <w:t>制冷空调</w:t>
      </w:r>
      <w:r w:rsidR="00FF337C" w:rsidRPr="00A5425E">
        <w:rPr>
          <w:sz w:val="24"/>
          <w:szCs w:val="24"/>
          <w:lang w:eastAsia="zh-CN"/>
        </w:rPr>
        <w:t>维修行业</w:t>
      </w:r>
      <w:r w:rsidR="00FF337C">
        <w:rPr>
          <w:rFonts w:hint="eastAsia"/>
          <w:sz w:val="24"/>
          <w:szCs w:val="24"/>
          <w:lang w:eastAsia="zh-CN"/>
        </w:rPr>
        <w:t>在</w:t>
      </w:r>
      <w:r w:rsidR="005E5FF4">
        <w:rPr>
          <w:sz w:val="24"/>
          <w:szCs w:val="24"/>
          <w:lang w:eastAsia="zh-CN"/>
        </w:rPr>
        <w:t>氟氯烃淘汰管理计划</w:t>
      </w:r>
      <w:r w:rsidRPr="00A5425E">
        <w:rPr>
          <w:sz w:val="24"/>
          <w:szCs w:val="24"/>
          <w:lang w:eastAsia="zh-CN"/>
        </w:rPr>
        <w:t>和</w:t>
      </w:r>
      <w:r w:rsidR="00FD1784">
        <w:rPr>
          <w:sz w:val="24"/>
          <w:szCs w:val="24"/>
          <w:lang w:eastAsia="zh-CN"/>
        </w:rPr>
        <w:t>基加利执行计划</w:t>
      </w:r>
      <w:r w:rsidRPr="00A5425E">
        <w:rPr>
          <w:sz w:val="24"/>
          <w:szCs w:val="24"/>
          <w:lang w:eastAsia="zh-CN"/>
        </w:rPr>
        <w:t>下开展的活动。</w:t>
      </w:r>
    </w:p>
    <w:p w14:paraId="7EA4299A" w14:textId="31AE9688" w:rsidR="00092680" w:rsidRPr="00A5425E" w:rsidRDefault="008062D5"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基加利执行</w:t>
      </w:r>
      <w:r w:rsidR="00092680" w:rsidRPr="00A5425E">
        <w:rPr>
          <w:sz w:val="24"/>
          <w:szCs w:val="24"/>
          <w:lang w:eastAsia="zh-CN"/>
        </w:rPr>
        <w:t>计划第一阶段将分</w:t>
      </w:r>
      <w:r>
        <w:rPr>
          <w:rFonts w:hint="eastAsia"/>
          <w:sz w:val="24"/>
          <w:szCs w:val="24"/>
          <w:lang w:eastAsia="zh-CN"/>
        </w:rPr>
        <w:t>三次付款执行</w:t>
      </w:r>
      <w:r w:rsidR="00092680" w:rsidRPr="00A5425E">
        <w:rPr>
          <w:sz w:val="24"/>
          <w:szCs w:val="24"/>
          <w:lang w:eastAsia="zh-CN"/>
        </w:rPr>
        <w:t>。本文件附件二载有</w:t>
      </w:r>
      <w:r w:rsidRPr="00A5425E">
        <w:rPr>
          <w:sz w:val="24"/>
          <w:szCs w:val="24"/>
          <w:lang w:eastAsia="zh-CN"/>
        </w:rPr>
        <w:t>逐步减少</w:t>
      </w:r>
      <w:r w:rsidR="0073306E">
        <w:rPr>
          <w:sz w:val="24"/>
          <w:szCs w:val="24"/>
          <w:lang w:eastAsia="zh-CN"/>
        </w:rPr>
        <w:t>氢氟碳化物</w:t>
      </w:r>
      <w:r w:rsidR="00092680" w:rsidRPr="00A5425E">
        <w:rPr>
          <w:sz w:val="24"/>
          <w:szCs w:val="24"/>
          <w:lang w:eastAsia="zh-CN"/>
        </w:rPr>
        <w:t>和</w:t>
      </w:r>
      <w:r w:rsidRPr="00A5425E">
        <w:rPr>
          <w:sz w:val="24"/>
          <w:szCs w:val="24"/>
          <w:lang w:eastAsia="zh-CN"/>
        </w:rPr>
        <w:t>淘汰</w:t>
      </w:r>
      <w:r w:rsidR="00092680" w:rsidRPr="00A5425E">
        <w:rPr>
          <w:sz w:val="24"/>
          <w:szCs w:val="24"/>
          <w:lang w:eastAsia="zh-CN"/>
        </w:rPr>
        <w:t>氟氯烃承诺以及</w:t>
      </w:r>
      <w:r w:rsidR="00FD1784">
        <w:rPr>
          <w:sz w:val="24"/>
          <w:szCs w:val="24"/>
          <w:lang w:eastAsia="zh-CN"/>
        </w:rPr>
        <w:t>基加利执行计划</w:t>
      </w:r>
      <w:r w:rsidR="00092680" w:rsidRPr="00A5425E">
        <w:rPr>
          <w:sz w:val="24"/>
          <w:szCs w:val="24"/>
          <w:lang w:eastAsia="zh-CN"/>
        </w:rPr>
        <w:t>和</w:t>
      </w:r>
      <w:r w:rsidR="005E5FF4">
        <w:rPr>
          <w:sz w:val="24"/>
          <w:szCs w:val="24"/>
          <w:lang w:eastAsia="zh-CN"/>
        </w:rPr>
        <w:t>氟氯烃淘汰管理计划</w:t>
      </w:r>
      <w:r>
        <w:rPr>
          <w:rFonts w:hint="eastAsia"/>
          <w:sz w:val="24"/>
          <w:szCs w:val="24"/>
          <w:lang w:eastAsia="zh-CN"/>
        </w:rPr>
        <w:t>的</w:t>
      </w:r>
      <w:r w:rsidR="00092680" w:rsidRPr="00A5425E">
        <w:rPr>
          <w:sz w:val="24"/>
          <w:szCs w:val="24"/>
          <w:lang w:eastAsia="zh-CN"/>
        </w:rPr>
        <w:t>付款时间表，</w:t>
      </w:r>
      <w:r w:rsidRPr="00A5425E">
        <w:rPr>
          <w:sz w:val="24"/>
          <w:szCs w:val="24"/>
          <w:lang w:eastAsia="zh-CN"/>
        </w:rPr>
        <w:t>附件三</w:t>
      </w:r>
      <w:r>
        <w:rPr>
          <w:rFonts w:hint="eastAsia"/>
          <w:sz w:val="24"/>
          <w:szCs w:val="24"/>
          <w:lang w:eastAsia="zh-CN"/>
        </w:rPr>
        <w:t>载列</w:t>
      </w:r>
      <w:r w:rsidR="00092680" w:rsidRPr="00A5425E">
        <w:rPr>
          <w:sz w:val="24"/>
          <w:szCs w:val="24"/>
          <w:lang w:eastAsia="zh-CN"/>
        </w:rPr>
        <w:t>将在</w:t>
      </w:r>
      <w:r w:rsidR="005E5FF4">
        <w:rPr>
          <w:sz w:val="24"/>
          <w:szCs w:val="24"/>
          <w:lang w:eastAsia="zh-CN"/>
        </w:rPr>
        <w:t>氟氯烃淘汰管理计划</w:t>
      </w:r>
      <w:r w:rsidR="00092680" w:rsidRPr="00A5425E">
        <w:rPr>
          <w:sz w:val="24"/>
          <w:szCs w:val="24"/>
          <w:lang w:eastAsia="zh-CN"/>
        </w:rPr>
        <w:t>和</w:t>
      </w:r>
      <w:r w:rsidR="00FD1784">
        <w:rPr>
          <w:sz w:val="24"/>
          <w:szCs w:val="24"/>
          <w:lang w:eastAsia="zh-CN"/>
        </w:rPr>
        <w:t>基加利执行计划</w:t>
      </w:r>
      <w:r w:rsidR="00092680" w:rsidRPr="00A5425E">
        <w:rPr>
          <w:sz w:val="24"/>
          <w:szCs w:val="24"/>
          <w:lang w:eastAsia="zh-CN"/>
        </w:rPr>
        <w:t>下同时</w:t>
      </w:r>
      <w:r>
        <w:rPr>
          <w:rFonts w:hint="eastAsia"/>
          <w:sz w:val="24"/>
          <w:szCs w:val="24"/>
          <w:lang w:eastAsia="zh-CN"/>
        </w:rPr>
        <w:t>执行</w:t>
      </w:r>
      <w:r w:rsidR="00092680" w:rsidRPr="00A5425E">
        <w:rPr>
          <w:sz w:val="24"/>
          <w:szCs w:val="24"/>
          <w:lang w:eastAsia="zh-CN"/>
        </w:rPr>
        <w:t>的活动。</w:t>
      </w:r>
    </w:p>
    <w:p w14:paraId="7ADD031C" w14:textId="4A068C22" w:rsidR="00092680" w:rsidRPr="008062D5" w:rsidRDefault="00092680"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8062D5">
        <w:rPr>
          <w:sz w:val="24"/>
          <w:szCs w:val="24"/>
          <w:u w:val="single"/>
          <w:lang w:eastAsia="zh-CN"/>
        </w:rPr>
        <w:t>基加利</w:t>
      </w:r>
      <w:r w:rsidR="0073306E" w:rsidRPr="008062D5">
        <w:rPr>
          <w:sz w:val="24"/>
          <w:szCs w:val="24"/>
          <w:u w:val="single"/>
          <w:lang w:eastAsia="zh-CN"/>
        </w:rPr>
        <w:t>氢氟碳化物</w:t>
      </w:r>
      <w:r w:rsidR="008062D5">
        <w:rPr>
          <w:rFonts w:hint="eastAsia"/>
          <w:sz w:val="24"/>
          <w:szCs w:val="24"/>
          <w:u w:val="single"/>
          <w:lang w:eastAsia="zh-CN"/>
        </w:rPr>
        <w:t>执行</w:t>
      </w:r>
      <w:r w:rsidRPr="008062D5">
        <w:rPr>
          <w:sz w:val="24"/>
          <w:szCs w:val="24"/>
          <w:u w:val="single"/>
          <w:lang w:eastAsia="zh-CN"/>
        </w:rPr>
        <w:t>计划第一阶段第一次付款的</w:t>
      </w:r>
      <w:r w:rsidR="008062D5">
        <w:rPr>
          <w:rFonts w:hint="eastAsia"/>
          <w:sz w:val="24"/>
          <w:szCs w:val="24"/>
          <w:u w:val="single"/>
          <w:lang w:eastAsia="zh-CN"/>
        </w:rPr>
        <w:t>执行</w:t>
      </w:r>
      <w:r w:rsidRPr="008062D5">
        <w:rPr>
          <w:sz w:val="24"/>
          <w:szCs w:val="24"/>
          <w:u w:val="single"/>
          <w:lang w:eastAsia="zh-CN"/>
        </w:rPr>
        <w:t>计划</w:t>
      </w:r>
    </w:p>
    <w:p w14:paraId="3D9CD55B" w14:textId="4C734365" w:rsidR="00986189" w:rsidRPr="00A5425E" w:rsidRDefault="00FD1784"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sz w:val="24"/>
          <w:szCs w:val="24"/>
          <w:lang w:eastAsia="zh-CN"/>
        </w:rPr>
        <w:t>基加利执行计划</w:t>
      </w:r>
      <w:r w:rsidR="00092680" w:rsidRPr="00A5425E">
        <w:rPr>
          <w:sz w:val="24"/>
          <w:szCs w:val="24"/>
          <w:lang w:eastAsia="zh-CN"/>
        </w:rPr>
        <w:t>第一阶段第一次付款总额为</w:t>
      </w:r>
      <w:r w:rsidR="00092680" w:rsidRPr="00A5425E">
        <w:rPr>
          <w:sz w:val="24"/>
          <w:szCs w:val="24"/>
          <w:lang w:eastAsia="zh-CN"/>
        </w:rPr>
        <w:t>376</w:t>
      </w:r>
      <w:r w:rsidR="008062D5">
        <w:rPr>
          <w:sz w:val="24"/>
          <w:szCs w:val="24"/>
          <w:lang w:eastAsia="zh-CN"/>
        </w:rPr>
        <w:t>,</w:t>
      </w:r>
      <w:r w:rsidR="00092680" w:rsidRPr="00A5425E">
        <w:rPr>
          <w:sz w:val="24"/>
          <w:szCs w:val="24"/>
          <w:lang w:eastAsia="zh-CN"/>
        </w:rPr>
        <w:t>500</w:t>
      </w:r>
      <w:r w:rsidR="00092680" w:rsidRPr="00A5425E">
        <w:rPr>
          <w:sz w:val="24"/>
          <w:szCs w:val="24"/>
          <w:lang w:eastAsia="zh-CN"/>
        </w:rPr>
        <w:t>美元，</w:t>
      </w:r>
      <w:r w:rsidR="008062D5">
        <w:rPr>
          <w:rFonts w:hint="eastAsia"/>
          <w:sz w:val="24"/>
          <w:szCs w:val="24"/>
          <w:lang w:eastAsia="zh-CN"/>
        </w:rPr>
        <w:t>与申请数额相同，</w:t>
      </w:r>
      <w:r w:rsidR="00092680" w:rsidRPr="00A5425E">
        <w:rPr>
          <w:sz w:val="24"/>
          <w:szCs w:val="24"/>
          <w:lang w:eastAsia="zh-CN"/>
        </w:rPr>
        <w:t>由工发组织</w:t>
      </w:r>
      <w:r w:rsidR="008062D5">
        <w:rPr>
          <w:rFonts w:hint="eastAsia"/>
          <w:sz w:val="24"/>
          <w:szCs w:val="24"/>
          <w:lang w:eastAsia="zh-CN"/>
        </w:rPr>
        <w:t>于</w:t>
      </w:r>
      <w:r w:rsidR="00092680" w:rsidRPr="00A5425E">
        <w:rPr>
          <w:sz w:val="24"/>
          <w:szCs w:val="24"/>
          <w:lang w:eastAsia="zh-CN"/>
        </w:rPr>
        <w:t>2024</w:t>
      </w:r>
      <w:r w:rsidR="00092680" w:rsidRPr="00A5425E">
        <w:rPr>
          <w:sz w:val="24"/>
          <w:szCs w:val="24"/>
          <w:lang w:eastAsia="zh-CN"/>
        </w:rPr>
        <w:t>年</w:t>
      </w:r>
      <w:r w:rsidR="00092680" w:rsidRPr="00A5425E">
        <w:rPr>
          <w:sz w:val="24"/>
          <w:szCs w:val="24"/>
          <w:lang w:eastAsia="zh-CN"/>
        </w:rPr>
        <w:t>1</w:t>
      </w:r>
      <w:r w:rsidR="00092680" w:rsidRPr="00A5425E">
        <w:rPr>
          <w:sz w:val="24"/>
          <w:szCs w:val="24"/>
          <w:lang w:eastAsia="zh-CN"/>
        </w:rPr>
        <w:t>月至</w:t>
      </w:r>
      <w:r w:rsidR="00092680" w:rsidRPr="00A5425E">
        <w:rPr>
          <w:sz w:val="24"/>
          <w:szCs w:val="24"/>
          <w:lang w:eastAsia="zh-CN"/>
        </w:rPr>
        <w:t>2025</w:t>
      </w:r>
      <w:r w:rsidR="00092680" w:rsidRPr="00A5425E">
        <w:rPr>
          <w:sz w:val="24"/>
          <w:szCs w:val="24"/>
          <w:lang w:eastAsia="zh-CN"/>
        </w:rPr>
        <w:t>年</w:t>
      </w:r>
      <w:r w:rsidR="00092680" w:rsidRPr="00A5425E">
        <w:rPr>
          <w:sz w:val="24"/>
          <w:szCs w:val="24"/>
          <w:lang w:eastAsia="zh-CN"/>
        </w:rPr>
        <w:t>12</w:t>
      </w:r>
      <w:r w:rsidR="00092680" w:rsidRPr="00A5425E">
        <w:rPr>
          <w:sz w:val="24"/>
          <w:szCs w:val="24"/>
          <w:lang w:eastAsia="zh-CN"/>
        </w:rPr>
        <w:t>月</w:t>
      </w:r>
      <w:r w:rsidR="008062D5">
        <w:rPr>
          <w:rFonts w:hint="eastAsia"/>
          <w:sz w:val="24"/>
          <w:szCs w:val="24"/>
          <w:lang w:eastAsia="zh-CN"/>
        </w:rPr>
        <w:t>执行</w:t>
      </w:r>
      <w:r w:rsidR="00092680" w:rsidRPr="00A5425E">
        <w:rPr>
          <w:sz w:val="24"/>
          <w:szCs w:val="24"/>
          <w:lang w:eastAsia="zh-CN"/>
        </w:rPr>
        <w:t>，包括以下活动</w:t>
      </w:r>
      <w:r w:rsidR="008062D5">
        <w:rPr>
          <w:rFonts w:hint="eastAsia"/>
          <w:sz w:val="24"/>
          <w:szCs w:val="24"/>
          <w:lang w:eastAsia="zh-CN"/>
        </w:rPr>
        <w:t>：</w:t>
      </w:r>
    </w:p>
    <w:p w14:paraId="7AE73CB7" w14:textId="6EA80FE2" w:rsidR="00007AE0" w:rsidRPr="00A5425E" w:rsidRDefault="00007AE0" w:rsidP="00D443CB">
      <w:pPr>
        <w:pStyle w:val="StyleHeader4Para4Left0Firstline0"/>
        <w:numPr>
          <w:ilvl w:val="0"/>
          <w:numId w:val="18"/>
        </w:numPr>
        <w:tabs>
          <w:tab w:val="clear" w:pos="2880"/>
          <w:tab w:val="clear" w:pos="5760"/>
        </w:tabs>
        <w:adjustRightInd w:val="0"/>
        <w:snapToGrid w:val="0"/>
        <w:ind w:left="1152" w:hanging="720"/>
        <w:rPr>
          <w:sz w:val="24"/>
          <w:szCs w:val="24"/>
          <w:lang w:eastAsia="zh-CN"/>
        </w:rPr>
      </w:pPr>
      <w:r w:rsidRPr="009A410F">
        <w:rPr>
          <w:rFonts w:eastAsia="KaiTi"/>
          <w:sz w:val="24"/>
          <w:szCs w:val="24"/>
          <w:lang w:eastAsia="zh-CN"/>
        </w:rPr>
        <w:t>减少</w:t>
      </w:r>
      <w:r w:rsidR="0073306E" w:rsidRPr="009A410F">
        <w:rPr>
          <w:rFonts w:eastAsia="KaiTi"/>
          <w:sz w:val="24"/>
          <w:szCs w:val="24"/>
          <w:lang w:eastAsia="zh-CN"/>
        </w:rPr>
        <w:t>氢氟碳化物</w:t>
      </w:r>
      <w:r w:rsidRPr="009A410F">
        <w:rPr>
          <w:rFonts w:eastAsia="KaiTi"/>
          <w:sz w:val="24"/>
          <w:szCs w:val="24"/>
          <w:lang w:eastAsia="zh-CN"/>
        </w:rPr>
        <w:t>供求的政策和法规</w:t>
      </w:r>
      <w:r w:rsidR="008062D5">
        <w:rPr>
          <w:rFonts w:hint="eastAsia"/>
          <w:sz w:val="24"/>
          <w:szCs w:val="24"/>
          <w:lang w:eastAsia="zh-CN"/>
        </w:rPr>
        <w:t>：</w:t>
      </w:r>
      <w:r w:rsidRPr="00A5425E">
        <w:rPr>
          <w:sz w:val="24"/>
          <w:szCs w:val="24"/>
          <w:lang w:eastAsia="zh-CN"/>
        </w:rPr>
        <w:t>升级厄瓜多尔臭氧在线平台，将</w:t>
      </w:r>
      <w:r w:rsidR="0073306E">
        <w:rPr>
          <w:sz w:val="24"/>
          <w:szCs w:val="24"/>
          <w:lang w:eastAsia="zh-CN"/>
        </w:rPr>
        <w:t>氢氟碳化物</w:t>
      </w:r>
      <w:r w:rsidRPr="00A5425E">
        <w:rPr>
          <w:sz w:val="24"/>
          <w:szCs w:val="24"/>
          <w:lang w:eastAsia="zh-CN"/>
        </w:rPr>
        <w:t>和</w:t>
      </w:r>
      <w:r w:rsidR="00C85BC7">
        <w:rPr>
          <w:sz w:val="24"/>
          <w:szCs w:val="24"/>
          <w:lang w:eastAsia="zh-CN"/>
        </w:rPr>
        <w:t>制冷空调</w:t>
      </w:r>
      <w:r w:rsidRPr="00A5425E">
        <w:rPr>
          <w:sz w:val="24"/>
          <w:szCs w:val="24"/>
          <w:lang w:eastAsia="zh-CN"/>
        </w:rPr>
        <w:t>设备纳入其数据库和跟踪系统</w:t>
      </w:r>
      <w:r w:rsidR="00992A46">
        <w:rPr>
          <w:sz w:val="24"/>
          <w:szCs w:val="24"/>
          <w:lang w:eastAsia="zh-CN"/>
        </w:rPr>
        <w:t>（</w:t>
      </w:r>
      <w:r w:rsidRPr="00A5425E">
        <w:rPr>
          <w:sz w:val="24"/>
          <w:szCs w:val="24"/>
          <w:lang w:eastAsia="zh-CN"/>
        </w:rPr>
        <w:t>8</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；向</w:t>
      </w:r>
      <w:r w:rsidR="00662E66">
        <w:rPr>
          <w:rFonts w:hint="eastAsia"/>
          <w:sz w:val="24"/>
          <w:szCs w:val="24"/>
          <w:lang w:eastAsia="zh-CN"/>
        </w:rPr>
        <w:t>2</w:t>
      </w:r>
      <w:r w:rsidRPr="00A5425E">
        <w:rPr>
          <w:sz w:val="24"/>
          <w:szCs w:val="24"/>
          <w:lang w:eastAsia="zh-CN"/>
        </w:rPr>
        <w:t>个海关办事处交付</w:t>
      </w:r>
      <w:r w:rsidR="00662E66">
        <w:rPr>
          <w:rFonts w:hint="eastAsia"/>
          <w:sz w:val="24"/>
          <w:szCs w:val="24"/>
          <w:lang w:eastAsia="zh-CN"/>
        </w:rPr>
        <w:t>2</w:t>
      </w:r>
      <w:r w:rsidRPr="00A5425E">
        <w:rPr>
          <w:sz w:val="24"/>
          <w:szCs w:val="24"/>
          <w:lang w:eastAsia="zh-CN"/>
        </w:rPr>
        <w:t>个制冷剂</w:t>
      </w:r>
      <w:r w:rsidR="00662E66">
        <w:rPr>
          <w:rFonts w:hint="eastAsia"/>
          <w:sz w:val="24"/>
          <w:szCs w:val="24"/>
          <w:lang w:eastAsia="zh-CN"/>
        </w:rPr>
        <w:t>识别器</w:t>
      </w:r>
      <w:r w:rsidRPr="00A5425E">
        <w:rPr>
          <w:sz w:val="24"/>
          <w:szCs w:val="24"/>
          <w:lang w:eastAsia="zh-CN"/>
        </w:rPr>
        <w:t>，向海关实验室交付</w:t>
      </w:r>
      <w:r w:rsidR="00662E66">
        <w:rPr>
          <w:rFonts w:hint="eastAsia"/>
          <w:sz w:val="24"/>
          <w:szCs w:val="24"/>
          <w:lang w:eastAsia="zh-CN"/>
        </w:rPr>
        <w:t>1</w:t>
      </w:r>
      <w:r w:rsidRPr="00A5425E">
        <w:rPr>
          <w:sz w:val="24"/>
          <w:szCs w:val="24"/>
          <w:lang w:eastAsia="zh-CN"/>
        </w:rPr>
        <w:t>个制冷剂标准；对</w:t>
      </w:r>
      <w:r w:rsidRPr="00A5425E">
        <w:rPr>
          <w:sz w:val="24"/>
          <w:szCs w:val="24"/>
          <w:lang w:eastAsia="zh-CN"/>
        </w:rPr>
        <w:t>20</w:t>
      </w:r>
      <w:r w:rsidRPr="00A5425E">
        <w:rPr>
          <w:sz w:val="24"/>
          <w:szCs w:val="24"/>
          <w:lang w:eastAsia="zh-CN"/>
        </w:rPr>
        <w:t>名海关鉴定人员、风险管理人员、实验室工作人员和海关人员进行预防</w:t>
      </w:r>
      <w:r w:rsidR="0073306E">
        <w:rPr>
          <w:sz w:val="24"/>
          <w:szCs w:val="24"/>
          <w:lang w:eastAsia="zh-CN"/>
        </w:rPr>
        <w:t>氢氟碳化物</w:t>
      </w:r>
      <w:r w:rsidRPr="00A5425E">
        <w:rPr>
          <w:sz w:val="24"/>
          <w:szCs w:val="24"/>
          <w:lang w:eastAsia="zh-CN"/>
        </w:rPr>
        <w:t>非法贸易和相关</w:t>
      </w:r>
      <w:r w:rsidR="00662E66">
        <w:rPr>
          <w:rFonts w:hint="eastAsia"/>
          <w:sz w:val="24"/>
          <w:szCs w:val="24"/>
          <w:lang w:eastAsia="zh-CN"/>
        </w:rPr>
        <w:t>管控</w:t>
      </w:r>
      <w:r w:rsidRPr="00A5425E">
        <w:rPr>
          <w:sz w:val="24"/>
          <w:szCs w:val="24"/>
          <w:lang w:eastAsia="zh-CN"/>
        </w:rPr>
        <w:t>培训；完成</w:t>
      </w:r>
      <w:r w:rsidR="00662E66">
        <w:rPr>
          <w:rFonts w:hint="eastAsia"/>
          <w:sz w:val="24"/>
          <w:szCs w:val="24"/>
          <w:lang w:eastAsia="zh-CN"/>
        </w:rPr>
        <w:t>1</w:t>
      </w:r>
      <w:r w:rsidRPr="00A5425E">
        <w:rPr>
          <w:sz w:val="24"/>
          <w:szCs w:val="24"/>
          <w:lang w:eastAsia="zh-CN"/>
        </w:rPr>
        <w:t>项关于风险管理和关税编码的研究</w:t>
      </w:r>
      <w:r w:rsidR="00992A46">
        <w:rPr>
          <w:sz w:val="24"/>
          <w:szCs w:val="24"/>
          <w:lang w:eastAsia="zh-CN"/>
        </w:rPr>
        <w:t>（</w:t>
      </w:r>
      <w:r w:rsidRPr="00A5425E">
        <w:rPr>
          <w:sz w:val="24"/>
          <w:szCs w:val="24"/>
          <w:lang w:eastAsia="zh-CN"/>
        </w:rPr>
        <w:t>20</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；政府机构设计和实施</w:t>
      </w:r>
      <w:r w:rsidR="00662E66">
        <w:rPr>
          <w:rFonts w:hint="eastAsia"/>
          <w:sz w:val="24"/>
          <w:szCs w:val="24"/>
          <w:lang w:eastAsia="zh-CN"/>
        </w:rPr>
        <w:t>关于管控</w:t>
      </w:r>
      <w:r w:rsidR="0073306E">
        <w:rPr>
          <w:sz w:val="24"/>
          <w:szCs w:val="24"/>
          <w:lang w:eastAsia="zh-CN"/>
        </w:rPr>
        <w:t>氢氟碳化物</w:t>
      </w:r>
      <w:r w:rsidRPr="00A5425E">
        <w:rPr>
          <w:sz w:val="24"/>
          <w:szCs w:val="24"/>
          <w:lang w:eastAsia="zh-CN"/>
        </w:rPr>
        <w:t>的媒体宣传和提高认识活动</w:t>
      </w:r>
      <w:r w:rsidR="00992A46">
        <w:rPr>
          <w:sz w:val="24"/>
          <w:szCs w:val="24"/>
          <w:lang w:eastAsia="zh-CN"/>
        </w:rPr>
        <w:t>（</w:t>
      </w:r>
      <w:r w:rsidRPr="00A5425E">
        <w:rPr>
          <w:sz w:val="24"/>
          <w:szCs w:val="24"/>
          <w:lang w:eastAsia="zh-CN"/>
        </w:rPr>
        <w:t>6</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00662E66">
        <w:rPr>
          <w:rFonts w:hint="eastAsia"/>
          <w:sz w:val="24"/>
          <w:szCs w:val="24"/>
          <w:lang w:eastAsia="zh-CN"/>
        </w:rPr>
        <w:t>共计</w:t>
      </w:r>
      <w:r w:rsidRPr="00A5425E">
        <w:rPr>
          <w:sz w:val="24"/>
          <w:szCs w:val="24"/>
          <w:lang w:eastAsia="zh-CN"/>
        </w:rPr>
        <w:t>34</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w:t>
      </w:r>
    </w:p>
    <w:p w14:paraId="1411273A" w14:textId="12C6B336" w:rsidR="00007AE0" w:rsidRPr="00A5425E" w:rsidRDefault="00007AE0" w:rsidP="00D443CB">
      <w:pPr>
        <w:pStyle w:val="StyleHeader4Para4Left0Firstline0"/>
        <w:numPr>
          <w:ilvl w:val="0"/>
          <w:numId w:val="18"/>
        </w:numPr>
        <w:tabs>
          <w:tab w:val="clear" w:pos="2880"/>
          <w:tab w:val="clear" w:pos="5760"/>
        </w:tabs>
        <w:adjustRightInd w:val="0"/>
        <w:snapToGrid w:val="0"/>
        <w:ind w:left="1152" w:hanging="720"/>
        <w:rPr>
          <w:sz w:val="24"/>
          <w:szCs w:val="24"/>
          <w:lang w:eastAsia="zh-CN"/>
        </w:rPr>
      </w:pPr>
      <w:r w:rsidRPr="000914B8">
        <w:rPr>
          <w:rFonts w:eastAsia="KaiTi"/>
          <w:sz w:val="24"/>
          <w:szCs w:val="24"/>
          <w:lang w:eastAsia="zh-CN"/>
        </w:rPr>
        <w:t>技术人员培训、认证和能力建设</w:t>
      </w:r>
      <w:r w:rsidR="009A410F">
        <w:rPr>
          <w:rFonts w:hint="eastAsia"/>
          <w:sz w:val="24"/>
          <w:szCs w:val="24"/>
          <w:lang w:eastAsia="zh-CN"/>
        </w:rPr>
        <w:t>：</w:t>
      </w:r>
      <w:r w:rsidRPr="00A5425E">
        <w:rPr>
          <w:sz w:val="24"/>
          <w:szCs w:val="24"/>
          <w:lang w:eastAsia="zh-CN"/>
        </w:rPr>
        <w:t>与</w:t>
      </w:r>
      <w:r w:rsidR="000914B8">
        <w:rPr>
          <w:rFonts w:hint="eastAsia"/>
          <w:sz w:val="24"/>
          <w:szCs w:val="24"/>
          <w:lang w:eastAsia="zh-CN"/>
        </w:rPr>
        <w:t>3</w:t>
      </w:r>
      <w:r w:rsidRPr="00A5425E">
        <w:rPr>
          <w:sz w:val="24"/>
          <w:szCs w:val="24"/>
          <w:lang w:eastAsia="zh-CN"/>
        </w:rPr>
        <w:t>个培训机构签署合作</w:t>
      </w:r>
      <w:r w:rsidR="000914B8">
        <w:rPr>
          <w:rFonts w:hint="eastAsia"/>
          <w:sz w:val="24"/>
          <w:szCs w:val="24"/>
          <w:lang w:eastAsia="zh-CN"/>
        </w:rPr>
        <w:t>协定</w:t>
      </w:r>
      <w:r w:rsidRPr="00A5425E">
        <w:rPr>
          <w:sz w:val="24"/>
          <w:szCs w:val="24"/>
          <w:lang w:eastAsia="zh-CN"/>
        </w:rPr>
        <w:t>，编写</w:t>
      </w:r>
      <w:r w:rsidR="000914B8">
        <w:rPr>
          <w:rFonts w:hint="eastAsia"/>
          <w:sz w:val="24"/>
          <w:szCs w:val="24"/>
          <w:lang w:eastAsia="zh-CN"/>
        </w:rPr>
        <w:t>2</w:t>
      </w:r>
      <w:r w:rsidRPr="00A5425E">
        <w:rPr>
          <w:sz w:val="24"/>
          <w:szCs w:val="24"/>
          <w:lang w:eastAsia="zh-CN"/>
        </w:rPr>
        <w:t>份培训手册，</w:t>
      </w:r>
      <w:r w:rsidR="000914B8">
        <w:rPr>
          <w:rFonts w:hint="eastAsia"/>
          <w:sz w:val="24"/>
          <w:szCs w:val="24"/>
          <w:lang w:eastAsia="zh-CN"/>
        </w:rPr>
        <w:t>对</w:t>
      </w:r>
      <w:r w:rsidRPr="00A5425E">
        <w:rPr>
          <w:sz w:val="24"/>
          <w:szCs w:val="24"/>
          <w:lang w:eastAsia="zh-CN"/>
        </w:rPr>
        <w:t>30</w:t>
      </w:r>
      <w:r w:rsidRPr="00A5425E">
        <w:rPr>
          <w:sz w:val="24"/>
          <w:szCs w:val="24"/>
          <w:lang w:eastAsia="zh-CN"/>
        </w:rPr>
        <w:t>名</w:t>
      </w:r>
      <w:r w:rsidR="00FD5453">
        <w:rPr>
          <w:sz w:val="24"/>
          <w:szCs w:val="24"/>
          <w:lang w:eastAsia="zh-CN"/>
        </w:rPr>
        <w:t>培训员</w:t>
      </w:r>
      <w:r w:rsidRPr="00A5425E">
        <w:rPr>
          <w:sz w:val="24"/>
          <w:szCs w:val="24"/>
          <w:lang w:eastAsia="zh-CN"/>
        </w:rPr>
        <w:t>和</w:t>
      </w:r>
      <w:r w:rsidRPr="00A5425E">
        <w:rPr>
          <w:sz w:val="24"/>
          <w:szCs w:val="24"/>
          <w:lang w:eastAsia="zh-CN"/>
        </w:rPr>
        <w:t>60</w:t>
      </w:r>
      <w:r w:rsidRPr="00A5425E">
        <w:rPr>
          <w:sz w:val="24"/>
          <w:szCs w:val="24"/>
          <w:lang w:eastAsia="zh-CN"/>
        </w:rPr>
        <w:t>名技术人员</w:t>
      </w:r>
      <w:r w:rsidR="000914B8">
        <w:rPr>
          <w:rFonts w:hint="eastAsia"/>
          <w:sz w:val="24"/>
          <w:szCs w:val="24"/>
          <w:lang w:eastAsia="zh-CN"/>
        </w:rPr>
        <w:t>进行</w:t>
      </w:r>
      <w:r w:rsidR="00C85BC7">
        <w:rPr>
          <w:sz w:val="24"/>
          <w:szCs w:val="24"/>
          <w:lang w:eastAsia="zh-CN"/>
        </w:rPr>
        <w:t>制冷空调</w:t>
      </w:r>
      <w:r w:rsidRPr="00A5425E">
        <w:rPr>
          <w:sz w:val="24"/>
          <w:szCs w:val="24"/>
          <w:lang w:eastAsia="zh-CN"/>
        </w:rPr>
        <w:t>和</w:t>
      </w:r>
      <w:r w:rsidR="000914B8">
        <w:rPr>
          <w:rFonts w:hint="eastAsia"/>
          <w:sz w:val="24"/>
          <w:szCs w:val="24"/>
          <w:lang w:eastAsia="zh-CN"/>
        </w:rPr>
        <w:t>移动</w:t>
      </w:r>
      <w:r w:rsidRPr="00A5425E">
        <w:rPr>
          <w:sz w:val="24"/>
          <w:szCs w:val="24"/>
          <w:lang w:eastAsia="zh-CN"/>
        </w:rPr>
        <w:t>空调行业易燃制冷剂</w:t>
      </w:r>
      <w:r w:rsidR="00A36BE6" w:rsidRPr="00A5425E">
        <w:rPr>
          <w:sz w:val="24"/>
          <w:szCs w:val="24"/>
          <w:lang w:eastAsia="zh-CN"/>
        </w:rPr>
        <w:t>安全使用</w:t>
      </w:r>
      <w:r w:rsidR="000914B8">
        <w:rPr>
          <w:rFonts w:hint="eastAsia"/>
          <w:sz w:val="24"/>
          <w:szCs w:val="24"/>
          <w:lang w:eastAsia="zh-CN"/>
        </w:rPr>
        <w:t>培训</w:t>
      </w:r>
      <w:r w:rsidR="00992A46">
        <w:rPr>
          <w:sz w:val="24"/>
          <w:szCs w:val="24"/>
          <w:lang w:eastAsia="zh-CN"/>
        </w:rPr>
        <w:t>（</w:t>
      </w:r>
      <w:r w:rsidRPr="00A5425E">
        <w:rPr>
          <w:sz w:val="24"/>
          <w:szCs w:val="24"/>
          <w:lang w:eastAsia="zh-CN"/>
        </w:rPr>
        <w:t>45</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；向</w:t>
      </w:r>
      <w:r w:rsidR="000914B8">
        <w:rPr>
          <w:rFonts w:hint="eastAsia"/>
          <w:sz w:val="24"/>
          <w:szCs w:val="24"/>
          <w:lang w:eastAsia="zh-CN"/>
        </w:rPr>
        <w:t>3</w:t>
      </w:r>
      <w:r w:rsidRPr="00A5425E">
        <w:rPr>
          <w:sz w:val="24"/>
          <w:szCs w:val="24"/>
          <w:lang w:eastAsia="zh-CN"/>
        </w:rPr>
        <w:t>个培训机构提供</w:t>
      </w:r>
      <w:r w:rsidR="00C85BC7">
        <w:rPr>
          <w:sz w:val="24"/>
          <w:szCs w:val="24"/>
          <w:lang w:eastAsia="zh-CN"/>
        </w:rPr>
        <w:t>制冷空调</w:t>
      </w:r>
      <w:r w:rsidRPr="00A5425E">
        <w:rPr>
          <w:sz w:val="24"/>
          <w:szCs w:val="24"/>
          <w:lang w:eastAsia="zh-CN"/>
        </w:rPr>
        <w:t>和</w:t>
      </w:r>
      <w:r w:rsidR="000914B8">
        <w:rPr>
          <w:rFonts w:hint="eastAsia"/>
          <w:sz w:val="24"/>
          <w:szCs w:val="24"/>
          <w:lang w:eastAsia="zh-CN"/>
        </w:rPr>
        <w:t>移动</w:t>
      </w:r>
      <w:r w:rsidRPr="00A5425E">
        <w:rPr>
          <w:sz w:val="24"/>
          <w:szCs w:val="24"/>
          <w:lang w:eastAsia="zh-CN"/>
        </w:rPr>
        <w:t>空调行业安全处理易燃制冷剂的工具和设备</w:t>
      </w:r>
      <w:r w:rsidR="00992A46">
        <w:rPr>
          <w:sz w:val="24"/>
          <w:szCs w:val="24"/>
          <w:lang w:eastAsia="zh-CN"/>
        </w:rPr>
        <w:t>（</w:t>
      </w:r>
      <w:r w:rsidRPr="00A5425E">
        <w:rPr>
          <w:sz w:val="24"/>
          <w:szCs w:val="24"/>
          <w:lang w:eastAsia="zh-CN"/>
        </w:rPr>
        <w:t>180</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；为</w:t>
      </w:r>
      <w:r w:rsidRPr="00A5425E">
        <w:rPr>
          <w:sz w:val="24"/>
          <w:szCs w:val="24"/>
          <w:lang w:eastAsia="zh-CN"/>
        </w:rPr>
        <w:t>7</w:t>
      </w:r>
      <w:r w:rsidRPr="00A5425E">
        <w:rPr>
          <w:sz w:val="24"/>
          <w:szCs w:val="24"/>
          <w:lang w:eastAsia="zh-CN"/>
        </w:rPr>
        <w:t>名</w:t>
      </w:r>
      <w:r w:rsidR="00C85BC7">
        <w:rPr>
          <w:sz w:val="24"/>
          <w:szCs w:val="24"/>
          <w:lang w:eastAsia="zh-CN"/>
        </w:rPr>
        <w:t>制冷空调</w:t>
      </w:r>
      <w:r w:rsidRPr="00A5425E">
        <w:rPr>
          <w:sz w:val="24"/>
          <w:szCs w:val="24"/>
          <w:lang w:eastAsia="zh-CN"/>
        </w:rPr>
        <w:t>和</w:t>
      </w:r>
      <w:r w:rsidRPr="00A5425E">
        <w:rPr>
          <w:sz w:val="24"/>
          <w:szCs w:val="24"/>
          <w:lang w:eastAsia="zh-CN"/>
        </w:rPr>
        <w:t>3</w:t>
      </w:r>
      <w:r w:rsidRPr="00A5425E">
        <w:rPr>
          <w:sz w:val="24"/>
          <w:szCs w:val="24"/>
          <w:lang w:eastAsia="zh-CN"/>
        </w:rPr>
        <w:lastRenderedPageBreak/>
        <w:t>名</w:t>
      </w:r>
      <w:r w:rsidR="000914B8">
        <w:rPr>
          <w:rFonts w:hint="eastAsia"/>
          <w:sz w:val="24"/>
          <w:szCs w:val="24"/>
          <w:lang w:eastAsia="zh-CN"/>
        </w:rPr>
        <w:t>移动空调</w:t>
      </w:r>
      <w:r w:rsidRPr="00A5425E">
        <w:rPr>
          <w:sz w:val="24"/>
          <w:szCs w:val="24"/>
          <w:lang w:eastAsia="zh-CN"/>
        </w:rPr>
        <w:t>维修技术</w:t>
      </w:r>
      <w:r w:rsidR="000914B8">
        <w:rPr>
          <w:rFonts w:hint="eastAsia"/>
          <w:sz w:val="24"/>
          <w:szCs w:val="24"/>
          <w:lang w:eastAsia="zh-CN"/>
        </w:rPr>
        <w:t>人</w:t>
      </w:r>
      <w:r w:rsidRPr="00A5425E">
        <w:rPr>
          <w:sz w:val="24"/>
          <w:szCs w:val="24"/>
          <w:lang w:eastAsia="zh-CN"/>
        </w:rPr>
        <w:t>员提供</w:t>
      </w:r>
      <w:r w:rsidRPr="00A5425E">
        <w:rPr>
          <w:sz w:val="24"/>
          <w:szCs w:val="24"/>
          <w:lang w:eastAsia="zh-CN"/>
        </w:rPr>
        <w:t>10</w:t>
      </w:r>
      <w:r w:rsidRPr="00A5425E">
        <w:rPr>
          <w:sz w:val="24"/>
          <w:szCs w:val="24"/>
          <w:lang w:eastAsia="zh-CN"/>
        </w:rPr>
        <w:t>套工具</w:t>
      </w:r>
      <w:r w:rsidR="00992A46">
        <w:rPr>
          <w:sz w:val="24"/>
          <w:szCs w:val="24"/>
          <w:lang w:eastAsia="zh-CN"/>
        </w:rPr>
        <w:t>（</w:t>
      </w:r>
      <w:r w:rsidRPr="00A5425E">
        <w:rPr>
          <w:sz w:val="24"/>
          <w:szCs w:val="24"/>
          <w:lang w:eastAsia="zh-CN"/>
        </w:rPr>
        <w:t>36</w:t>
      </w:r>
      <w:r w:rsidR="008062D5">
        <w:rPr>
          <w:sz w:val="24"/>
          <w:szCs w:val="24"/>
          <w:lang w:eastAsia="zh-CN"/>
        </w:rPr>
        <w:t>,</w:t>
      </w:r>
      <w:r w:rsidRPr="00A5425E">
        <w:rPr>
          <w:sz w:val="24"/>
          <w:szCs w:val="24"/>
          <w:lang w:eastAsia="zh-CN"/>
        </w:rPr>
        <w:t>500</w:t>
      </w:r>
      <w:r w:rsidRPr="00A5425E">
        <w:rPr>
          <w:sz w:val="24"/>
          <w:szCs w:val="24"/>
          <w:lang w:eastAsia="zh-CN"/>
        </w:rPr>
        <w:t>美元</w:t>
      </w:r>
      <w:r w:rsidR="00992A46">
        <w:rPr>
          <w:sz w:val="24"/>
          <w:szCs w:val="24"/>
          <w:lang w:eastAsia="zh-CN"/>
        </w:rPr>
        <w:t>）</w:t>
      </w:r>
      <w:r w:rsidRPr="00A5425E">
        <w:rPr>
          <w:sz w:val="24"/>
          <w:szCs w:val="24"/>
          <w:lang w:eastAsia="zh-CN"/>
        </w:rPr>
        <w:t>；</w:t>
      </w:r>
      <w:r w:rsidR="000914B8">
        <w:rPr>
          <w:rFonts w:hint="eastAsia"/>
          <w:sz w:val="24"/>
          <w:szCs w:val="24"/>
          <w:lang w:eastAsia="zh-CN"/>
        </w:rPr>
        <w:t>组织</w:t>
      </w:r>
      <w:r w:rsidR="000914B8">
        <w:rPr>
          <w:rFonts w:hint="eastAsia"/>
          <w:sz w:val="24"/>
          <w:szCs w:val="24"/>
          <w:lang w:eastAsia="zh-CN"/>
        </w:rPr>
        <w:t>6</w:t>
      </w:r>
      <w:r w:rsidRPr="00A5425E">
        <w:rPr>
          <w:sz w:val="24"/>
          <w:szCs w:val="24"/>
          <w:lang w:eastAsia="zh-CN"/>
        </w:rPr>
        <w:t>名</w:t>
      </w:r>
      <w:r w:rsidR="00FD5453">
        <w:rPr>
          <w:sz w:val="24"/>
          <w:szCs w:val="24"/>
          <w:lang w:eastAsia="zh-CN"/>
        </w:rPr>
        <w:t>培训员</w:t>
      </w:r>
      <w:r w:rsidRPr="00A5425E">
        <w:rPr>
          <w:sz w:val="24"/>
          <w:szCs w:val="24"/>
          <w:lang w:eastAsia="zh-CN"/>
        </w:rPr>
        <w:t>和</w:t>
      </w:r>
      <w:r w:rsidR="001B0869">
        <w:rPr>
          <w:sz w:val="24"/>
          <w:szCs w:val="24"/>
          <w:lang w:eastAsia="zh-CN"/>
        </w:rPr>
        <w:t>国家臭氧机构</w:t>
      </w:r>
      <w:r w:rsidRPr="00A5425E">
        <w:rPr>
          <w:sz w:val="24"/>
          <w:szCs w:val="24"/>
          <w:lang w:eastAsia="zh-CN"/>
        </w:rPr>
        <w:t>工作人员到一个国际培训中心学习考察</w:t>
      </w:r>
      <w:r w:rsidR="00992A46">
        <w:rPr>
          <w:sz w:val="24"/>
          <w:szCs w:val="24"/>
          <w:lang w:eastAsia="zh-CN"/>
        </w:rPr>
        <w:t>（</w:t>
      </w:r>
      <w:r w:rsidRPr="00A5425E">
        <w:rPr>
          <w:sz w:val="24"/>
          <w:szCs w:val="24"/>
          <w:lang w:eastAsia="zh-CN"/>
        </w:rPr>
        <w:t>12</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000914B8">
        <w:rPr>
          <w:rFonts w:hint="eastAsia"/>
          <w:sz w:val="24"/>
          <w:szCs w:val="24"/>
          <w:lang w:eastAsia="zh-CN"/>
        </w:rPr>
        <w:t>共计</w:t>
      </w:r>
      <w:r w:rsidRPr="00A5425E">
        <w:rPr>
          <w:sz w:val="24"/>
          <w:szCs w:val="24"/>
          <w:lang w:eastAsia="zh-CN"/>
        </w:rPr>
        <w:t>273</w:t>
      </w:r>
      <w:r w:rsidR="008062D5">
        <w:rPr>
          <w:sz w:val="24"/>
          <w:szCs w:val="24"/>
          <w:lang w:eastAsia="zh-CN"/>
        </w:rPr>
        <w:t>,</w:t>
      </w:r>
      <w:r w:rsidRPr="00A5425E">
        <w:rPr>
          <w:sz w:val="24"/>
          <w:szCs w:val="24"/>
          <w:lang w:eastAsia="zh-CN"/>
        </w:rPr>
        <w:t>500</w:t>
      </w:r>
      <w:r w:rsidRPr="00A5425E">
        <w:rPr>
          <w:sz w:val="24"/>
          <w:szCs w:val="24"/>
          <w:lang w:eastAsia="zh-CN"/>
        </w:rPr>
        <w:t>美元</w:t>
      </w:r>
      <w:r w:rsidR="00992A46">
        <w:rPr>
          <w:sz w:val="24"/>
          <w:szCs w:val="24"/>
          <w:lang w:eastAsia="zh-CN"/>
        </w:rPr>
        <w:t>）</w:t>
      </w:r>
      <w:r w:rsidRPr="00A5425E">
        <w:rPr>
          <w:sz w:val="24"/>
          <w:szCs w:val="24"/>
          <w:lang w:eastAsia="zh-CN"/>
        </w:rPr>
        <w:t>；</w:t>
      </w:r>
      <w:r w:rsidR="00A36BE6">
        <w:rPr>
          <w:rFonts w:hint="eastAsia"/>
          <w:sz w:val="24"/>
          <w:szCs w:val="24"/>
          <w:lang w:eastAsia="zh-CN"/>
        </w:rPr>
        <w:t xml:space="preserve"> </w:t>
      </w:r>
    </w:p>
    <w:p w14:paraId="711AA187" w14:textId="3CAD574A" w:rsidR="00007AE0" w:rsidRPr="00A5425E" w:rsidRDefault="00007AE0" w:rsidP="00D443CB">
      <w:pPr>
        <w:pStyle w:val="StyleHeader4Para4Left0Firstline0"/>
        <w:numPr>
          <w:ilvl w:val="0"/>
          <w:numId w:val="18"/>
        </w:numPr>
        <w:tabs>
          <w:tab w:val="clear" w:pos="2880"/>
          <w:tab w:val="clear" w:pos="5760"/>
        </w:tabs>
        <w:adjustRightInd w:val="0"/>
        <w:snapToGrid w:val="0"/>
        <w:spacing w:before="120" w:after="120" w:line="240" w:lineRule="atLeast"/>
        <w:ind w:left="1152" w:hanging="720"/>
        <w:rPr>
          <w:sz w:val="24"/>
          <w:szCs w:val="24"/>
          <w:lang w:eastAsia="zh-CN"/>
        </w:rPr>
      </w:pPr>
      <w:r w:rsidRPr="000914B8">
        <w:rPr>
          <w:rFonts w:eastAsia="KaiTi"/>
          <w:sz w:val="24"/>
          <w:szCs w:val="24"/>
          <w:lang w:eastAsia="zh-CN"/>
        </w:rPr>
        <w:t>制冷剂回收和再</w:t>
      </w:r>
      <w:r w:rsidR="000914B8">
        <w:rPr>
          <w:rFonts w:eastAsia="KaiTi" w:hint="eastAsia"/>
          <w:sz w:val="24"/>
          <w:szCs w:val="24"/>
          <w:lang w:eastAsia="zh-CN"/>
        </w:rPr>
        <w:t>生</w:t>
      </w:r>
      <w:r w:rsidRPr="000914B8">
        <w:rPr>
          <w:rFonts w:eastAsia="KaiTi"/>
          <w:sz w:val="24"/>
          <w:szCs w:val="24"/>
          <w:lang w:eastAsia="zh-CN"/>
        </w:rPr>
        <w:t>计划</w:t>
      </w:r>
      <w:r w:rsidR="009A410F">
        <w:rPr>
          <w:rFonts w:hint="eastAsia"/>
          <w:sz w:val="24"/>
          <w:szCs w:val="24"/>
          <w:lang w:eastAsia="zh-CN"/>
        </w:rPr>
        <w:t>：</w:t>
      </w:r>
      <w:r w:rsidRPr="00A5425E">
        <w:rPr>
          <w:sz w:val="24"/>
          <w:szCs w:val="24"/>
          <w:lang w:eastAsia="zh-CN"/>
        </w:rPr>
        <w:t>在大型终端用户现场部署</w:t>
      </w:r>
      <w:r w:rsidR="000914B8">
        <w:rPr>
          <w:rFonts w:hint="eastAsia"/>
          <w:sz w:val="24"/>
          <w:szCs w:val="24"/>
          <w:lang w:eastAsia="zh-CN"/>
        </w:rPr>
        <w:t>1</w:t>
      </w:r>
      <w:r w:rsidRPr="00A5425E">
        <w:rPr>
          <w:sz w:val="24"/>
          <w:szCs w:val="24"/>
          <w:lang w:eastAsia="zh-CN"/>
        </w:rPr>
        <w:t>个流动制冷剂</w:t>
      </w:r>
      <w:r w:rsidR="000914B8">
        <w:rPr>
          <w:rFonts w:hint="eastAsia"/>
          <w:sz w:val="24"/>
          <w:szCs w:val="24"/>
          <w:lang w:eastAsia="zh-CN"/>
        </w:rPr>
        <w:t>再生机</w:t>
      </w:r>
      <w:r w:rsidR="00992A46">
        <w:rPr>
          <w:sz w:val="24"/>
          <w:szCs w:val="24"/>
          <w:lang w:eastAsia="zh-CN"/>
        </w:rPr>
        <w:t>（</w:t>
      </w:r>
      <w:r w:rsidRPr="00A5425E">
        <w:rPr>
          <w:sz w:val="24"/>
          <w:szCs w:val="24"/>
          <w:lang w:eastAsia="zh-CN"/>
        </w:rPr>
        <w:t>15</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w:t>
      </w:r>
    </w:p>
    <w:p w14:paraId="25B3A07F" w14:textId="26875896" w:rsidR="00007AE0" w:rsidRPr="00A5425E" w:rsidRDefault="00007AE0" w:rsidP="00D443CB">
      <w:pPr>
        <w:pStyle w:val="StyleHeader4Para4Left0Firstline0"/>
        <w:numPr>
          <w:ilvl w:val="0"/>
          <w:numId w:val="18"/>
        </w:numPr>
        <w:tabs>
          <w:tab w:val="clear" w:pos="2880"/>
          <w:tab w:val="clear" w:pos="5760"/>
        </w:tabs>
        <w:adjustRightInd w:val="0"/>
        <w:snapToGrid w:val="0"/>
        <w:spacing w:before="120" w:after="120" w:line="240" w:lineRule="atLeast"/>
        <w:ind w:left="1152" w:hanging="720"/>
        <w:rPr>
          <w:sz w:val="24"/>
          <w:szCs w:val="24"/>
          <w:lang w:eastAsia="zh-CN"/>
        </w:rPr>
      </w:pPr>
      <w:r w:rsidRPr="000914B8">
        <w:rPr>
          <w:rFonts w:eastAsia="KaiTi"/>
          <w:sz w:val="24"/>
          <w:szCs w:val="24"/>
          <w:lang w:eastAsia="zh-CN"/>
        </w:rPr>
        <w:t>公众</w:t>
      </w:r>
      <w:r w:rsidR="000914B8" w:rsidRPr="000914B8">
        <w:rPr>
          <w:rFonts w:eastAsia="KaiTi" w:hint="eastAsia"/>
          <w:sz w:val="24"/>
          <w:szCs w:val="24"/>
          <w:lang w:eastAsia="zh-CN"/>
        </w:rPr>
        <w:t>意识</w:t>
      </w:r>
      <w:r w:rsidR="009A410F">
        <w:rPr>
          <w:rFonts w:hint="eastAsia"/>
          <w:sz w:val="24"/>
          <w:szCs w:val="24"/>
          <w:lang w:eastAsia="zh-CN"/>
        </w:rPr>
        <w:t>：</w:t>
      </w:r>
      <w:r w:rsidRPr="00A5425E">
        <w:rPr>
          <w:sz w:val="24"/>
          <w:szCs w:val="24"/>
          <w:lang w:eastAsia="zh-CN"/>
        </w:rPr>
        <w:t>制作和</w:t>
      </w:r>
      <w:r w:rsidR="000914B8">
        <w:rPr>
          <w:rFonts w:hint="eastAsia"/>
          <w:sz w:val="24"/>
          <w:szCs w:val="24"/>
          <w:lang w:eastAsia="zh-CN"/>
        </w:rPr>
        <w:t>分发</w:t>
      </w:r>
      <w:r w:rsidR="000914B8">
        <w:rPr>
          <w:rFonts w:hint="eastAsia"/>
          <w:sz w:val="24"/>
          <w:szCs w:val="24"/>
          <w:lang w:eastAsia="zh-CN"/>
        </w:rPr>
        <w:t>4</w:t>
      </w:r>
      <w:r w:rsidRPr="00A5425E">
        <w:rPr>
          <w:sz w:val="24"/>
          <w:szCs w:val="24"/>
          <w:lang w:eastAsia="zh-CN"/>
        </w:rPr>
        <w:t>个媒体工具包，包括信息图表、图像、明信片、视频和多媒体内容，推广处理易燃制冷剂、制冷剂</w:t>
      </w:r>
      <w:r w:rsidR="000914B8">
        <w:rPr>
          <w:rFonts w:hint="eastAsia"/>
          <w:sz w:val="24"/>
          <w:szCs w:val="24"/>
          <w:lang w:eastAsia="zh-CN"/>
        </w:rPr>
        <w:t>再循环</w:t>
      </w:r>
      <w:r w:rsidRPr="00A5425E">
        <w:rPr>
          <w:sz w:val="24"/>
          <w:szCs w:val="24"/>
          <w:lang w:eastAsia="zh-CN"/>
        </w:rPr>
        <w:t>、</w:t>
      </w:r>
      <w:r w:rsidR="002B63E6">
        <w:rPr>
          <w:sz w:val="24"/>
          <w:szCs w:val="24"/>
          <w:lang w:eastAsia="zh-CN"/>
        </w:rPr>
        <w:t>能效</w:t>
      </w:r>
      <w:r w:rsidRPr="00A5425E">
        <w:rPr>
          <w:sz w:val="24"/>
          <w:szCs w:val="24"/>
          <w:lang w:eastAsia="zh-CN"/>
        </w:rPr>
        <w:t>和识别假冒制冷剂的良好做法</w:t>
      </w:r>
      <w:r w:rsidR="00992A46">
        <w:rPr>
          <w:sz w:val="24"/>
          <w:szCs w:val="24"/>
          <w:lang w:eastAsia="zh-CN"/>
        </w:rPr>
        <w:t>（</w:t>
      </w:r>
      <w:r w:rsidRPr="00A5425E">
        <w:rPr>
          <w:sz w:val="24"/>
          <w:szCs w:val="24"/>
          <w:lang w:eastAsia="zh-CN"/>
        </w:rPr>
        <w:t>6</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w:t>
      </w:r>
    </w:p>
    <w:p w14:paraId="25A936CC" w14:textId="523E36CD" w:rsidR="00092680" w:rsidRPr="00A5425E" w:rsidRDefault="00007AE0" w:rsidP="00D443CB">
      <w:pPr>
        <w:pStyle w:val="StyleHeader4Para4Left0Firstline0"/>
        <w:keepNext/>
        <w:widowControl/>
        <w:numPr>
          <w:ilvl w:val="0"/>
          <w:numId w:val="18"/>
        </w:numPr>
        <w:tabs>
          <w:tab w:val="clear" w:pos="2880"/>
          <w:tab w:val="clear" w:pos="5760"/>
        </w:tabs>
        <w:adjustRightInd w:val="0"/>
        <w:snapToGrid w:val="0"/>
        <w:spacing w:before="120" w:after="120" w:line="240" w:lineRule="atLeast"/>
        <w:ind w:left="1152" w:hanging="720"/>
        <w:rPr>
          <w:sz w:val="24"/>
          <w:szCs w:val="24"/>
          <w:lang w:eastAsia="zh-CN"/>
        </w:rPr>
      </w:pPr>
      <w:r w:rsidRPr="000914B8">
        <w:rPr>
          <w:rFonts w:eastAsia="KaiTi"/>
          <w:sz w:val="24"/>
          <w:szCs w:val="24"/>
          <w:lang w:eastAsia="zh-CN"/>
        </w:rPr>
        <w:t>项目管理</w:t>
      </w:r>
      <w:r w:rsidR="000914B8" w:rsidRPr="000914B8">
        <w:rPr>
          <w:rFonts w:eastAsia="KaiTi" w:hint="eastAsia"/>
          <w:sz w:val="24"/>
          <w:szCs w:val="24"/>
          <w:lang w:eastAsia="zh-CN"/>
        </w:rPr>
        <w:t>机构</w:t>
      </w:r>
      <w:r w:rsidR="009A410F">
        <w:rPr>
          <w:rFonts w:hint="eastAsia"/>
          <w:sz w:val="24"/>
          <w:szCs w:val="24"/>
          <w:lang w:eastAsia="zh-CN"/>
        </w:rPr>
        <w:t>：</w:t>
      </w:r>
      <w:r w:rsidRPr="00A5425E">
        <w:rPr>
          <w:sz w:val="24"/>
          <w:szCs w:val="24"/>
          <w:lang w:eastAsia="zh-CN"/>
        </w:rPr>
        <w:t>招聘</w:t>
      </w:r>
      <w:r w:rsidR="00475883">
        <w:rPr>
          <w:rFonts w:hint="eastAsia"/>
          <w:sz w:val="24"/>
          <w:szCs w:val="24"/>
          <w:lang w:eastAsia="zh-CN"/>
        </w:rPr>
        <w:t>1</w:t>
      </w:r>
      <w:r w:rsidRPr="00A5425E">
        <w:rPr>
          <w:sz w:val="24"/>
          <w:szCs w:val="24"/>
          <w:lang w:eastAsia="zh-CN"/>
        </w:rPr>
        <w:t>名</w:t>
      </w:r>
      <w:r w:rsidR="00FD1784">
        <w:rPr>
          <w:sz w:val="24"/>
          <w:szCs w:val="24"/>
          <w:lang w:eastAsia="zh-CN"/>
        </w:rPr>
        <w:t>基加利执行计划</w:t>
      </w:r>
      <w:r w:rsidR="00475883" w:rsidRPr="00A5425E">
        <w:rPr>
          <w:sz w:val="24"/>
          <w:szCs w:val="24"/>
          <w:lang w:eastAsia="zh-CN"/>
        </w:rPr>
        <w:t>国家</w:t>
      </w:r>
      <w:r w:rsidRPr="00A5425E">
        <w:rPr>
          <w:sz w:val="24"/>
          <w:szCs w:val="24"/>
          <w:lang w:eastAsia="zh-CN"/>
        </w:rPr>
        <w:t>顾问</w:t>
      </w:r>
      <w:r w:rsidR="00992A46">
        <w:rPr>
          <w:sz w:val="24"/>
          <w:szCs w:val="24"/>
          <w:lang w:eastAsia="zh-CN"/>
        </w:rPr>
        <w:t>（</w:t>
      </w:r>
      <w:r w:rsidRPr="00A5425E">
        <w:rPr>
          <w:sz w:val="24"/>
          <w:szCs w:val="24"/>
          <w:lang w:eastAsia="zh-CN"/>
        </w:rPr>
        <w:t>24</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w:t>
      </w:r>
      <w:r w:rsidR="00475883">
        <w:rPr>
          <w:rFonts w:hint="eastAsia"/>
          <w:sz w:val="24"/>
          <w:szCs w:val="24"/>
          <w:lang w:eastAsia="zh-CN"/>
        </w:rPr>
        <w:t>1</w:t>
      </w:r>
      <w:r w:rsidRPr="00A5425E">
        <w:rPr>
          <w:sz w:val="24"/>
          <w:szCs w:val="24"/>
          <w:lang w:eastAsia="zh-CN"/>
        </w:rPr>
        <w:t>名</w:t>
      </w:r>
      <w:r w:rsidR="0073306E">
        <w:rPr>
          <w:sz w:val="24"/>
          <w:szCs w:val="24"/>
          <w:lang w:eastAsia="zh-CN"/>
        </w:rPr>
        <w:t>氢氟碳化物</w:t>
      </w:r>
      <w:r w:rsidRPr="00A5425E">
        <w:rPr>
          <w:sz w:val="24"/>
          <w:szCs w:val="24"/>
          <w:lang w:eastAsia="zh-CN"/>
        </w:rPr>
        <w:t>专家</w:t>
      </w:r>
      <w:r w:rsidR="00992A46">
        <w:rPr>
          <w:sz w:val="24"/>
          <w:szCs w:val="24"/>
          <w:lang w:eastAsia="zh-CN"/>
        </w:rPr>
        <w:t>（</w:t>
      </w:r>
      <w:r w:rsidRPr="00A5425E">
        <w:rPr>
          <w:sz w:val="24"/>
          <w:szCs w:val="24"/>
          <w:lang w:eastAsia="zh-CN"/>
        </w:rPr>
        <w:t>16</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和</w:t>
      </w:r>
      <w:r w:rsidR="00475883">
        <w:rPr>
          <w:rFonts w:hint="eastAsia"/>
          <w:sz w:val="24"/>
          <w:szCs w:val="24"/>
          <w:lang w:eastAsia="zh-CN"/>
        </w:rPr>
        <w:t>1</w:t>
      </w:r>
      <w:r w:rsidRPr="00A5425E">
        <w:rPr>
          <w:sz w:val="24"/>
          <w:szCs w:val="24"/>
          <w:lang w:eastAsia="zh-CN"/>
        </w:rPr>
        <w:t>名性别</w:t>
      </w:r>
      <w:r w:rsidR="00475883">
        <w:rPr>
          <w:rFonts w:hint="eastAsia"/>
          <w:sz w:val="24"/>
          <w:szCs w:val="24"/>
          <w:lang w:eastAsia="zh-CN"/>
        </w:rPr>
        <w:t>平等</w:t>
      </w:r>
      <w:r w:rsidRPr="00A5425E">
        <w:rPr>
          <w:sz w:val="24"/>
          <w:szCs w:val="24"/>
          <w:lang w:eastAsia="zh-CN"/>
        </w:rPr>
        <w:t>主流化专家</w:t>
      </w:r>
      <w:r w:rsidR="00992A46">
        <w:rPr>
          <w:sz w:val="24"/>
          <w:szCs w:val="24"/>
          <w:lang w:eastAsia="zh-CN"/>
        </w:rPr>
        <w:t>（</w:t>
      </w:r>
      <w:r w:rsidRPr="00A5425E">
        <w:rPr>
          <w:sz w:val="24"/>
          <w:szCs w:val="24"/>
          <w:lang w:eastAsia="zh-CN"/>
        </w:rPr>
        <w:t>6</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；发布两份年度项目报告；</w:t>
      </w:r>
      <w:r w:rsidR="00475883" w:rsidRPr="00A5425E">
        <w:rPr>
          <w:sz w:val="24"/>
          <w:szCs w:val="24"/>
          <w:lang w:eastAsia="zh-CN"/>
        </w:rPr>
        <w:t>组织</w:t>
      </w:r>
      <w:r w:rsidR="00475883">
        <w:rPr>
          <w:rFonts w:hint="eastAsia"/>
          <w:sz w:val="24"/>
          <w:szCs w:val="24"/>
          <w:lang w:eastAsia="zh-CN"/>
        </w:rPr>
        <w:t>2</w:t>
      </w:r>
      <w:r w:rsidR="00475883" w:rsidRPr="00A5425E">
        <w:rPr>
          <w:sz w:val="24"/>
          <w:szCs w:val="24"/>
          <w:lang w:eastAsia="zh-CN"/>
        </w:rPr>
        <w:t>次</w:t>
      </w:r>
      <w:r w:rsidRPr="00A5425E">
        <w:rPr>
          <w:sz w:val="24"/>
          <w:szCs w:val="24"/>
          <w:lang w:eastAsia="zh-CN"/>
        </w:rPr>
        <w:t>利益相关</w:t>
      </w:r>
      <w:r w:rsidR="00475883">
        <w:rPr>
          <w:rFonts w:hint="eastAsia"/>
          <w:sz w:val="24"/>
          <w:szCs w:val="24"/>
          <w:lang w:eastAsia="zh-CN"/>
        </w:rPr>
        <w:t>方</w:t>
      </w:r>
      <w:r w:rsidRPr="00A5425E">
        <w:rPr>
          <w:sz w:val="24"/>
          <w:szCs w:val="24"/>
          <w:lang w:eastAsia="zh-CN"/>
        </w:rPr>
        <w:t>协调会议</w:t>
      </w:r>
      <w:r w:rsidR="00992A46">
        <w:rPr>
          <w:sz w:val="24"/>
          <w:szCs w:val="24"/>
          <w:lang w:eastAsia="zh-CN"/>
        </w:rPr>
        <w:t>（</w:t>
      </w:r>
      <w:r w:rsidRPr="00A5425E">
        <w:rPr>
          <w:sz w:val="24"/>
          <w:szCs w:val="24"/>
          <w:lang w:eastAsia="zh-CN"/>
        </w:rPr>
        <w:t>2</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00475883">
        <w:rPr>
          <w:rFonts w:hint="eastAsia"/>
          <w:sz w:val="24"/>
          <w:szCs w:val="24"/>
          <w:lang w:eastAsia="zh-CN"/>
        </w:rPr>
        <w:t>共计</w:t>
      </w:r>
      <w:r w:rsidRPr="00A5425E">
        <w:rPr>
          <w:sz w:val="24"/>
          <w:szCs w:val="24"/>
          <w:lang w:eastAsia="zh-CN"/>
        </w:rPr>
        <w:t>48</w:t>
      </w:r>
      <w:r w:rsidR="008062D5">
        <w:rPr>
          <w:sz w:val="24"/>
          <w:szCs w:val="24"/>
          <w:lang w:eastAsia="zh-CN"/>
        </w:rPr>
        <w:t>,</w:t>
      </w:r>
      <w:r w:rsidRPr="00A5425E">
        <w:rPr>
          <w:sz w:val="24"/>
          <w:szCs w:val="24"/>
          <w:lang w:eastAsia="zh-CN"/>
        </w:rPr>
        <w:t>000</w:t>
      </w:r>
      <w:r w:rsidRPr="00A5425E">
        <w:rPr>
          <w:sz w:val="24"/>
          <w:szCs w:val="24"/>
          <w:lang w:eastAsia="zh-CN"/>
        </w:rPr>
        <w:t>美元</w:t>
      </w:r>
      <w:r w:rsidR="00992A46">
        <w:rPr>
          <w:sz w:val="24"/>
          <w:szCs w:val="24"/>
          <w:lang w:eastAsia="zh-CN"/>
        </w:rPr>
        <w:t>）</w:t>
      </w:r>
      <w:r w:rsidRPr="00A5425E">
        <w:rPr>
          <w:sz w:val="24"/>
          <w:szCs w:val="24"/>
          <w:lang w:eastAsia="zh-CN"/>
        </w:rPr>
        <w:t>。</w:t>
      </w:r>
    </w:p>
    <w:p w14:paraId="010C514D" w14:textId="77777777" w:rsidR="00B836D2" w:rsidRPr="00B61780" w:rsidRDefault="00B836D2" w:rsidP="00475883">
      <w:pPr>
        <w:pStyle w:val="StyleHeader4Para4Left0Firstline0"/>
        <w:numPr>
          <w:ilvl w:val="0"/>
          <w:numId w:val="0"/>
        </w:numPr>
        <w:adjustRightInd w:val="0"/>
        <w:snapToGrid w:val="0"/>
        <w:spacing w:before="240" w:after="120" w:line="240" w:lineRule="atLeast"/>
        <w:jc w:val="center"/>
        <w:rPr>
          <w:rFonts w:eastAsia="SimHei"/>
          <w:sz w:val="24"/>
          <w:szCs w:val="24"/>
          <w:lang w:eastAsia="zh-CN"/>
        </w:rPr>
      </w:pPr>
      <w:r w:rsidRPr="00B61780">
        <w:rPr>
          <w:rFonts w:eastAsia="SimHei"/>
          <w:sz w:val="24"/>
          <w:szCs w:val="24"/>
          <w:lang w:eastAsia="zh-CN"/>
        </w:rPr>
        <w:t>秘书处的评论和建议</w:t>
      </w:r>
    </w:p>
    <w:p w14:paraId="5097B131" w14:textId="77777777" w:rsidR="00B836D2" w:rsidRPr="00B42B1F" w:rsidRDefault="00B836D2" w:rsidP="0017187E">
      <w:pPr>
        <w:pStyle w:val="StyleHeader4Para4Left0Firstline0"/>
        <w:numPr>
          <w:ilvl w:val="0"/>
          <w:numId w:val="0"/>
        </w:numPr>
        <w:adjustRightInd w:val="0"/>
        <w:snapToGrid w:val="0"/>
        <w:spacing w:before="240" w:after="120" w:line="240" w:lineRule="atLeast"/>
        <w:rPr>
          <w:rFonts w:eastAsia="SimHei"/>
          <w:sz w:val="24"/>
          <w:szCs w:val="24"/>
          <w:lang w:eastAsia="zh-CN"/>
        </w:rPr>
      </w:pPr>
      <w:r w:rsidRPr="00B42B1F">
        <w:rPr>
          <w:rFonts w:eastAsia="SimHei"/>
          <w:sz w:val="24"/>
          <w:szCs w:val="24"/>
          <w:lang w:eastAsia="zh-CN"/>
        </w:rPr>
        <w:t>评论</w:t>
      </w:r>
    </w:p>
    <w:p w14:paraId="667583CF" w14:textId="517C0A91" w:rsidR="00B836D2" w:rsidRPr="00B42B1F" w:rsidRDefault="00B836D2"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B42B1F">
        <w:rPr>
          <w:sz w:val="24"/>
          <w:szCs w:val="24"/>
          <w:lang w:eastAsia="zh-CN"/>
        </w:rPr>
        <w:t>秘书处根据多边基金的现行政策和准则，包括第</w:t>
      </w:r>
      <w:r w:rsidRPr="00B42B1F">
        <w:rPr>
          <w:sz w:val="24"/>
          <w:szCs w:val="24"/>
          <w:lang w:eastAsia="zh-CN"/>
        </w:rPr>
        <w:t>92/37</w:t>
      </w:r>
      <w:r w:rsidRPr="00B42B1F">
        <w:rPr>
          <w:sz w:val="24"/>
          <w:szCs w:val="24"/>
          <w:lang w:eastAsia="zh-CN"/>
        </w:rPr>
        <w:t>号决定</w:t>
      </w:r>
      <w:r w:rsidR="00AC6935">
        <w:rPr>
          <w:rStyle w:val="FootnoteReference"/>
          <w:sz w:val="24"/>
          <w:szCs w:val="24"/>
          <w:lang w:eastAsia="zh-CN"/>
        </w:rPr>
        <w:footnoteReference w:id="27"/>
      </w:r>
      <w:r w:rsidRPr="00B42B1F">
        <w:rPr>
          <w:sz w:val="24"/>
          <w:szCs w:val="24"/>
          <w:lang w:eastAsia="zh-CN"/>
        </w:rPr>
        <w:t>、</w:t>
      </w:r>
      <w:r w:rsidR="005E5FF4" w:rsidRPr="00B42B1F">
        <w:rPr>
          <w:sz w:val="24"/>
          <w:szCs w:val="24"/>
          <w:lang w:eastAsia="zh-CN"/>
        </w:rPr>
        <w:t>氟氯烃淘汰管理计划</w:t>
      </w:r>
      <w:r w:rsidRPr="00B42B1F">
        <w:rPr>
          <w:sz w:val="24"/>
          <w:szCs w:val="24"/>
          <w:lang w:eastAsia="zh-CN"/>
        </w:rPr>
        <w:t>第二阶段和</w:t>
      </w:r>
      <w:r w:rsidR="00475883" w:rsidRPr="00B42B1F">
        <w:rPr>
          <w:sz w:val="24"/>
          <w:szCs w:val="24"/>
          <w:lang w:eastAsia="zh-CN"/>
        </w:rPr>
        <w:t>2023-2025</w:t>
      </w:r>
      <w:r w:rsidR="00475883" w:rsidRPr="00B42B1F">
        <w:rPr>
          <w:sz w:val="24"/>
          <w:szCs w:val="24"/>
          <w:lang w:eastAsia="zh-CN"/>
        </w:rPr>
        <w:t>年</w:t>
      </w:r>
      <w:r w:rsidRPr="00B42B1F">
        <w:rPr>
          <w:sz w:val="24"/>
          <w:szCs w:val="24"/>
          <w:lang w:eastAsia="zh-CN"/>
        </w:rPr>
        <w:t>多边基金业务计划，审查了厄瓜多尔</w:t>
      </w:r>
      <w:r w:rsidR="00FD1784" w:rsidRPr="00B42B1F">
        <w:rPr>
          <w:sz w:val="24"/>
          <w:szCs w:val="24"/>
          <w:lang w:eastAsia="zh-CN"/>
        </w:rPr>
        <w:t>基加利执行计划</w:t>
      </w:r>
      <w:r w:rsidRPr="00B42B1F">
        <w:rPr>
          <w:sz w:val="24"/>
          <w:szCs w:val="24"/>
          <w:lang w:eastAsia="zh-CN"/>
        </w:rPr>
        <w:t>第一阶段。</w:t>
      </w:r>
    </w:p>
    <w:p w14:paraId="454E8DCA" w14:textId="1C4E9F88" w:rsidR="00B836D2" w:rsidRPr="00B42B1F" w:rsidRDefault="0073306E" w:rsidP="00475883">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B42B1F">
        <w:rPr>
          <w:sz w:val="24"/>
          <w:szCs w:val="24"/>
          <w:u w:val="single"/>
          <w:lang w:eastAsia="zh-CN"/>
        </w:rPr>
        <w:t>氢氟碳化物</w:t>
      </w:r>
      <w:r w:rsidR="00B836D2" w:rsidRPr="00B42B1F">
        <w:rPr>
          <w:sz w:val="24"/>
          <w:szCs w:val="24"/>
          <w:u w:val="single"/>
          <w:lang w:eastAsia="zh-CN"/>
        </w:rPr>
        <w:t>消费</w:t>
      </w:r>
      <w:r w:rsidR="00475883" w:rsidRPr="00B42B1F">
        <w:rPr>
          <w:rFonts w:hint="eastAsia"/>
          <w:sz w:val="24"/>
          <w:szCs w:val="24"/>
          <w:u w:val="single"/>
          <w:lang w:eastAsia="zh-CN"/>
        </w:rPr>
        <w:t>量</w:t>
      </w:r>
    </w:p>
    <w:p w14:paraId="71A2664E" w14:textId="57398F79" w:rsidR="00B836D2" w:rsidRPr="00A5425E" w:rsidRDefault="0073306E"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B42B1F">
        <w:rPr>
          <w:sz w:val="24"/>
          <w:szCs w:val="24"/>
          <w:lang w:eastAsia="zh-CN"/>
        </w:rPr>
        <w:t>氢氟碳化物</w:t>
      </w:r>
      <w:r w:rsidR="00B836D2" w:rsidRPr="00B42B1F">
        <w:rPr>
          <w:sz w:val="24"/>
          <w:szCs w:val="24"/>
          <w:lang w:eastAsia="zh-CN"/>
        </w:rPr>
        <w:t>消费量连续两年下降，</w:t>
      </w:r>
      <w:r w:rsidR="00B836D2" w:rsidRPr="00B42B1F">
        <w:rPr>
          <w:sz w:val="24"/>
          <w:szCs w:val="24"/>
          <w:lang w:eastAsia="zh-CN"/>
        </w:rPr>
        <w:t>2021</w:t>
      </w:r>
      <w:r w:rsidR="00B836D2" w:rsidRPr="00B42B1F">
        <w:rPr>
          <w:sz w:val="24"/>
          <w:szCs w:val="24"/>
          <w:lang w:eastAsia="zh-CN"/>
        </w:rPr>
        <w:t>年</w:t>
      </w:r>
      <w:r w:rsidR="005722D1" w:rsidRPr="00B42B1F">
        <w:rPr>
          <w:rFonts w:hint="eastAsia"/>
          <w:sz w:val="24"/>
          <w:szCs w:val="24"/>
          <w:lang w:eastAsia="zh-CN"/>
        </w:rPr>
        <w:t>降至</w:t>
      </w:r>
      <w:r w:rsidR="00B836D2" w:rsidRPr="00B42B1F">
        <w:rPr>
          <w:sz w:val="24"/>
          <w:szCs w:val="24"/>
          <w:lang w:eastAsia="zh-CN"/>
        </w:rPr>
        <w:t>860.36</w:t>
      </w:r>
      <w:r w:rsidR="00B836D2" w:rsidRPr="00B42B1F">
        <w:rPr>
          <w:sz w:val="24"/>
          <w:szCs w:val="24"/>
          <w:lang w:eastAsia="zh-CN"/>
        </w:rPr>
        <w:t>公吨</w:t>
      </w:r>
      <w:r w:rsidR="00992A46" w:rsidRPr="00B42B1F">
        <w:rPr>
          <w:sz w:val="24"/>
          <w:szCs w:val="24"/>
          <w:lang w:eastAsia="zh-CN"/>
        </w:rPr>
        <w:t>（</w:t>
      </w:r>
      <w:r w:rsidR="00B836D2" w:rsidRPr="00B42B1F">
        <w:rPr>
          <w:sz w:val="24"/>
          <w:szCs w:val="24"/>
          <w:lang w:eastAsia="zh-CN"/>
        </w:rPr>
        <w:t>1</w:t>
      </w:r>
      <w:r w:rsidR="008062D5" w:rsidRPr="00B42B1F">
        <w:rPr>
          <w:sz w:val="24"/>
          <w:szCs w:val="24"/>
          <w:lang w:eastAsia="zh-CN"/>
        </w:rPr>
        <w:t>,</w:t>
      </w:r>
      <w:r w:rsidR="00B836D2" w:rsidRPr="00B42B1F">
        <w:rPr>
          <w:sz w:val="24"/>
          <w:szCs w:val="24"/>
          <w:lang w:eastAsia="zh-CN"/>
        </w:rPr>
        <w:t>931</w:t>
      </w:r>
      <w:r w:rsidR="008062D5" w:rsidRPr="00B42B1F">
        <w:rPr>
          <w:sz w:val="24"/>
          <w:szCs w:val="24"/>
          <w:lang w:eastAsia="zh-CN"/>
        </w:rPr>
        <w:t>,</w:t>
      </w:r>
      <w:r w:rsidR="00B836D2" w:rsidRPr="00B42B1F">
        <w:rPr>
          <w:sz w:val="24"/>
          <w:szCs w:val="24"/>
          <w:lang w:eastAsia="zh-CN"/>
        </w:rPr>
        <w:t>128</w:t>
      </w:r>
      <w:r w:rsidR="00B836D2" w:rsidRPr="00B42B1F">
        <w:rPr>
          <w:sz w:val="24"/>
          <w:szCs w:val="24"/>
          <w:lang w:eastAsia="zh-CN"/>
        </w:rPr>
        <w:t>二氧化碳当量吨</w:t>
      </w:r>
      <w:r w:rsidR="00992A46" w:rsidRPr="00B42B1F">
        <w:rPr>
          <w:sz w:val="24"/>
          <w:szCs w:val="24"/>
          <w:lang w:eastAsia="zh-CN"/>
        </w:rPr>
        <w:t>）</w:t>
      </w:r>
      <w:r w:rsidR="00B836D2" w:rsidRPr="00B42B1F">
        <w:rPr>
          <w:sz w:val="24"/>
          <w:szCs w:val="24"/>
          <w:lang w:eastAsia="zh-CN"/>
        </w:rPr>
        <w:t>，随后</w:t>
      </w:r>
      <w:r w:rsidR="00B836D2" w:rsidRPr="00B42B1F">
        <w:rPr>
          <w:sz w:val="24"/>
          <w:szCs w:val="24"/>
          <w:lang w:eastAsia="zh-CN"/>
        </w:rPr>
        <w:t>2022</w:t>
      </w:r>
      <w:r w:rsidR="00B836D2" w:rsidRPr="00B42B1F">
        <w:rPr>
          <w:sz w:val="24"/>
          <w:szCs w:val="24"/>
          <w:lang w:eastAsia="zh-CN"/>
        </w:rPr>
        <w:t>年增至</w:t>
      </w:r>
      <w:r w:rsidR="00B836D2" w:rsidRPr="00B42B1F">
        <w:rPr>
          <w:sz w:val="24"/>
          <w:szCs w:val="24"/>
          <w:lang w:eastAsia="zh-CN"/>
        </w:rPr>
        <w:t>1</w:t>
      </w:r>
      <w:r w:rsidR="008062D5" w:rsidRPr="00B42B1F">
        <w:rPr>
          <w:sz w:val="24"/>
          <w:szCs w:val="24"/>
          <w:lang w:eastAsia="zh-CN"/>
        </w:rPr>
        <w:t>,</w:t>
      </w:r>
      <w:r w:rsidR="00B836D2" w:rsidRPr="00B42B1F">
        <w:rPr>
          <w:sz w:val="24"/>
          <w:szCs w:val="24"/>
          <w:lang w:eastAsia="zh-CN"/>
        </w:rPr>
        <w:t>597.68</w:t>
      </w:r>
      <w:r w:rsidR="00B836D2" w:rsidRPr="00B42B1F">
        <w:rPr>
          <w:sz w:val="24"/>
          <w:szCs w:val="24"/>
          <w:lang w:eastAsia="zh-CN"/>
        </w:rPr>
        <w:t>公吨</w:t>
      </w:r>
      <w:r w:rsidR="00992A46" w:rsidRPr="00B42B1F">
        <w:rPr>
          <w:sz w:val="24"/>
          <w:szCs w:val="24"/>
          <w:lang w:eastAsia="zh-CN"/>
        </w:rPr>
        <w:t>（</w:t>
      </w:r>
      <w:r w:rsidR="00B836D2" w:rsidRPr="00B42B1F">
        <w:rPr>
          <w:sz w:val="24"/>
          <w:szCs w:val="24"/>
          <w:lang w:eastAsia="zh-CN"/>
        </w:rPr>
        <w:t>3</w:t>
      </w:r>
      <w:r w:rsidR="008062D5" w:rsidRPr="00B42B1F">
        <w:rPr>
          <w:sz w:val="24"/>
          <w:szCs w:val="24"/>
          <w:lang w:eastAsia="zh-CN"/>
        </w:rPr>
        <w:t>,</w:t>
      </w:r>
      <w:r w:rsidR="00B836D2" w:rsidRPr="00B42B1F">
        <w:rPr>
          <w:sz w:val="24"/>
          <w:szCs w:val="24"/>
          <w:lang w:eastAsia="zh-CN"/>
        </w:rPr>
        <w:t>937</w:t>
      </w:r>
      <w:r w:rsidR="008062D5" w:rsidRPr="00B42B1F">
        <w:rPr>
          <w:sz w:val="24"/>
          <w:szCs w:val="24"/>
          <w:lang w:eastAsia="zh-CN"/>
        </w:rPr>
        <w:t>,</w:t>
      </w:r>
      <w:r w:rsidR="00B836D2" w:rsidRPr="00B42B1F">
        <w:rPr>
          <w:sz w:val="24"/>
          <w:szCs w:val="24"/>
          <w:lang w:eastAsia="zh-CN"/>
        </w:rPr>
        <w:t>954</w:t>
      </w:r>
      <w:r w:rsidR="00B836D2" w:rsidRPr="00B42B1F">
        <w:rPr>
          <w:sz w:val="24"/>
          <w:szCs w:val="24"/>
          <w:lang w:eastAsia="zh-CN"/>
        </w:rPr>
        <w:t>二氧化碳当量吨</w:t>
      </w:r>
      <w:r w:rsidR="00992A46" w:rsidRPr="00B42B1F">
        <w:rPr>
          <w:sz w:val="24"/>
          <w:szCs w:val="24"/>
          <w:lang w:eastAsia="zh-CN"/>
        </w:rPr>
        <w:t>）</w:t>
      </w:r>
      <w:r w:rsidR="00B836D2" w:rsidRPr="00B42B1F">
        <w:rPr>
          <w:sz w:val="24"/>
          <w:szCs w:val="24"/>
          <w:lang w:eastAsia="zh-CN"/>
        </w:rPr>
        <w:t>，超过基准</w:t>
      </w:r>
      <w:r w:rsidR="005722D1" w:rsidRPr="00B42B1F">
        <w:rPr>
          <w:rFonts w:hint="eastAsia"/>
          <w:sz w:val="24"/>
          <w:szCs w:val="24"/>
          <w:lang w:eastAsia="zh-CN"/>
        </w:rPr>
        <w:t>值</w:t>
      </w:r>
      <w:r w:rsidR="00B836D2" w:rsidRPr="00B42B1F">
        <w:rPr>
          <w:sz w:val="24"/>
          <w:szCs w:val="24"/>
          <w:lang w:eastAsia="zh-CN"/>
        </w:rPr>
        <w:t>24%</w:t>
      </w:r>
      <w:r w:rsidR="00B836D2" w:rsidRPr="00B42B1F">
        <w:rPr>
          <w:sz w:val="24"/>
          <w:szCs w:val="24"/>
          <w:lang w:eastAsia="zh-CN"/>
        </w:rPr>
        <w:t>。秘书处</w:t>
      </w:r>
      <w:r w:rsidR="005722D1" w:rsidRPr="00B42B1F">
        <w:rPr>
          <w:rFonts w:hint="eastAsia"/>
          <w:sz w:val="24"/>
          <w:szCs w:val="24"/>
          <w:lang w:eastAsia="zh-CN"/>
        </w:rPr>
        <w:t>注意到</w:t>
      </w:r>
      <w:r w:rsidR="00B836D2" w:rsidRPr="00B42B1F">
        <w:rPr>
          <w:sz w:val="24"/>
          <w:szCs w:val="24"/>
          <w:lang w:eastAsia="zh-CN"/>
        </w:rPr>
        <w:t>，虽然</w:t>
      </w:r>
      <w:r w:rsidR="005722D1" w:rsidRPr="00B42B1F">
        <w:rPr>
          <w:rFonts w:hint="eastAsia"/>
          <w:sz w:val="24"/>
          <w:szCs w:val="24"/>
          <w:lang w:eastAsia="zh-CN"/>
        </w:rPr>
        <w:t>大部分</w:t>
      </w:r>
      <w:r w:rsidRPr="00B42B1F">
        <w:rPr>
          <w:sz w:val="24"/>
          <w:szCs w:val="24"/>
          <w:lang w:eastAsia="zh-CN"/>
        </w:rPr>
        <w:t>氢氟碳化物</w:t>
      </w:r>
      <w:r w:rsidR="00434D95" w:rsidRPr="00B42B1F">
        <w:rPr>
          <w:rFonts w:hint="eastAsia"/>
          <w:sz w:val="24"/>
          <w:szCs w:val="24"/>
          <w:lang w:eastAsia="zh-CN"/>
        </w:rPr>
        <w:t>制冷剂</w:t>
      </w:r>
      <w:r w:rsidR="00B836D2" w:rsidRPr="00B42B1F">
        <w:rPr>
          <w:sz w:val="24"/>
          <w:szCs w:val="24"/>
          <w:lang w:eastAsia="zh-CN"/>
        </w:rPr>
        <w:t>消费量的增加可能与</w:t>
      </w:r>
      <w:r w:rsidR="005722D1" w:rsidRPr="00B42B1F">
        <w:rPr>
          <w:sz w:val="24"/>
          <w:szCs w:val="24"/>
          <w:lang w:val="en-US" w:eastAsia="zh-CN"/>
        </w:rPr>
        <w:t>COVID-19</w:t>
      </w:r>
      <w:r w:rsidR="00B836D2" w:rsidRPr="00B42B1F">
        <w:rPr>
          <w:sz w:val="24"/>
          <w:szCs w:val="24"/>
          <w:lang w:eastAsia="zh-CN"/>
        </w:rPr>
        <w:t>导致消费量</w:t>
      </w:r>
      <w:r w:rsidR="005722D1" w:rsidRPr="00B42B1F">
        <w:rPr>
          <w:rFonts w:hint="eastAsia"/>
          <w:sz w:val="24"/>
          <w:szCs w:val="24"/>
          <w:lang w:eastAsia="zh-CN"/>
        </w:rPr>
        <w:t>下降</w:t>
      </w:r>
      <w:r w:rsidR="00B836D2" w:rsidRPr="00B42B1F">
        <w:rPr>
          <w:sz w:val="24"/>
          <w:szCs w:val="24"/>
          <w:lang w:eastAsia="zh-CN"/>
        </w:rPr>
        <w:t>后的正常增长趋势有关，但</w:t>
      </w:r>
      <w:r w:rsidR="00B836D2" w:rsidRPr="00B42B1F">
        <w:rPr>
          <w:sz w:val="24"/>
          <w:szCs w:val="24"/>
          <w:lang w:eastAsia="zh-CN"/>
        </w:rPr>
        <w:t>R</w:t>
      </w:r>
      <w:r w:rsidR="005722D1" w:rsidRPr="00B42B1F">
        <w:rPr>
          <w:rFonts w:hint="eastAsia"/>
          <w:sz w:val="24"/>
          <w:szCs w:val="24"/>
          <w:lang w:eastAsia="zh-CN"/>
        </w:rPr>
        <w:t>-</w:t>
      </w:r>
      <w:r w:rsidR="00B836D2" w:rsidRPr="00B42B1F">
        <w:rPr>
          <w:sz w:val="24"/>
          <w:szCs w:val="24"/>
          <w:lang w:eastAsia="zh-CN"/>
        </w:rPr>
        <w:t>404A</w:t>
      </w:r>
      <w:r w:rsidR="00434D95" w:rsidRPr="00B42B1F">
        <w:rPr>
          <w:rFonts w:hint="eastAsia"/>
          <w:sz w:val="24"/>
          <w:szCs w:val="24"/>
          <w:lang w:eastAsia="zh-CN"/>
        </w:rPr>
        <w:t>的</w:t>
      </w:r>
      <w:r w:rsidR="00B836D2" w:rsidRPr="00B42B1F">
        <w:rPr>
          <w:sz w:val="24"/>
          <w:szCs w:val="24"/>
          <w:lang w:eastAsia="zh-CN"/>
        </w:rPr>
        <w:t>消费量是疫情前的两倍，</w:t>
      </w:r>
      <w:r w:rsidR="00B836D2" w:rsidRPr="00B42B1F">
        <w:rPr>
          <w:sz w:val="24"/>
          <w:szCs w:val="24"/>
          <w:lang w:eastAsia="zh-CN"/>
        </w:rPr>
        <w:t>R</w:t>
      </w:r>
      <w:r w:rsidR="005722D1" w:rsidRPr="00B42B1F">
        <w:rPr>
          <w:rFonts w:hint="eastAsia"/>
          <w:sz w:val="24"/>
          <w:szCs w:val="24"/>
          <w:lang w:eastAsia="zh-CN"/>
        </w:rPr>
        <w:t>-</w:t>
      </w:r>
      <w:r w:rsidR="00B836D2" w:rsidRPr="00B42B1F">
        <w:rPr>
          <w:sz w:val="24"/>
          <w:szCs w:val="24"/>
          <w:lang w:eastAsia="zh-CN"/>
        </w:rPr>
        <w:t>507A</w:t>
      </w:r>
      <w:r w:rsidR="00434D95" w:rsidRPr="00B42B1F">
        <w:rPr>
          <w:rFonts w:hint="eastAsia"/>
          <w:sz w:val="24"/>
          <w:szCs w:val="24"/>
          <w:lang w:eastAsia="zh-CN"/>
        </w:rPr>
        <w:t>的</w:t>
      </w:r>
      <w:r w:rsidR="00B836D2" w:rsidRPr="00B42B1F">
        <w:rPr>
          <w:sz w:val="24"/>
          <w:szCs w:val="24"/>
          <w:lang w:eastAsia="zh-CN"/>
        </w:rPr>
        <w:t>消费量是</w:t>
      </w:r>
      <w:r w:rsidR="005722D1" w:rsidRPr="00B42B1F">
        <w:rPr>
          <w:sz w:val="24"/>
          <w:szCs w:val="24"/>
          <w:lang w:eastAsia="zh-CN"/>
        </w:rPr>
        <w:t>疫情前的</w:t>
      </w:r>
      <w:r w:rsidR="005722D1" w:rsidRPr="00B42B1F">
        <w:rPr>
          <w:rFonts w:hint="eastAsia"/>
          <w:sz w:val="24"/>
          <w:szCs w:val="24"/>
          <w:lang w:eastAsia="zh-CN"/>
        </w:rPr>
        <w:t>三</w:t>
      </w:r>
      <w:r w:rsidR="00B836D2" w:rsidRPr="00B42B1F">
        <w:rPr>
          <w:sz w:val="24"/>
          <w:szCs w:val="24"/>
          <w:lang w:eastAsia="zh-CN"/>
        </w:rPr>
        <w:t>倍。由于</w:t>
      </w:r>
      <w:r w:rsidR="0037026A" w:rsidRPr="00B42B1F">
        <w:rPr>
          <w:sz w:val="24"/>
          <w:szCs w:val="24"/>
          <w:lang w:eastAsia="zh-CN"/>
        </w:rPr>
        <w:t>全球升温潜能值</w:t>
      </w:r>
      <w:r w:rsidR="00B836D2" w:rsidRPr="00B42B1F">
        <w:rPr>
          <w:sz w:val="24"/>
          <w:szCs w:val="24"/>
          <w:lang w:eastAsia="zh-CN"/>
        </w:rPr>
        <w:t>高，以二氧化碳当量吨计的</w:t>
      </w:r>
      <w:r w:rsidRPr="00B42B1F">
        <w:rPr>
          <w:sz w:val="24"/>
          <w:szCs w:val="24"/>
          <w:lang w:eastAsia="zh-CN"/>
        </w:rPr>
        <w:t>氢氟碳化物</w:t>
      </w:r>
      <w:r w:rsidR="00B836D2" w:rsidRPr="00B42B1F">
        <w:rPr>
          <w:sz w:val="24"/>
          <w:szCs w:val="24"/>
          <w:lang w:eastAsia="zh-CN"/>
        </w:rPr>
        <w:t>消费量的总体增长更为显著。</w:t>
      </w:r>
    </w:p>
    <w:p w14:paraId="7E3BBC10" w14:textId="20646DD8" w:rsidR="00B836D2" w:rsidRPr="00A5425E" w:rsidRDefault="00B836D2"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秘书处询问记录的进口增长</w:t>
      </w:r>
      <w:r w:rsidR="00625C49">
        <w:rPr>
          <w:rFonts w:hint="eastAsia"/>
          <w:sz w:val="24"/>
          <w:szCs w:val="24"/>
          <w:lang w:eastAsia="zh-CN"/>
        </w:rPr>
        <w:t>量</w:t>
      </w:r>
      <w:r w:rsidRPr="00A5425E">
        <w:rPr>
          <w:sz w:val="24"/>
          <w:szCs w:val="24"/>
          <w:lang w:eastAsia="zh-CN"/>
        </w:rPr>
        <w:t>是</w:t>
      </w:r>
      <w:r w:rsidR="00B42B1F">
        <w:rPr>
          <w:rFonts w:hint="eastAsia"/>
          <w:sz w:val="24"/>
          <w:szCs w:val="24"/>
          <w:lang w:eastAsia="zh-CN"/>
        </w:rPr>
        <w:t>不</w:t>
      </w:r>
      <w:r w:rsidRPr="00A5425E">
        <w:rPr>
          <w:sz w:val="24"/>
          <w:szCs w:val="24"/>
          <w:lang w:eastAsia="zh-CN"/>
        </w:rPr>
        <w:t>是</w:t>
      </w:r>
      <w:r w:rsidR="00B42B1F">
        <w:rPr>
          <w:rFonts w:hint="eastAsia"/>
          <w:sz w:val="24"/>
          <w:szCs w:val="24"/>
          <w:lang w:eastAsia="zh-CN"/>
        </w:rPr>
        <w:t>因</w:t>
      </w:r>
      <w:r w:rsidRPr="00A5425E">
        <w:rPr>
          <w:sz w:val="24"/>
          <w:szCs w:val="24"/>
          <w:lang w:eastAsia="zh-CN"/>
        </w:rPr>
        <w:t>为</w:t>
      </w:r>
      <w:r w:rsidR="00B42B1F">
        <w:rPr>
          <w:rFonts w:hint="eastAsia"/>
          <w:sz w:val="24"/>
          <w:szCs w:val="24"/>
          <w:lang w:eastAsia="zh-CN"/>
        </w:rPr>
        <w:t>要</w:t>
      </w:r>
      <w:r w:rsidRPr="00A5425E">
        <w:rPr>
          <w:sz w:val="24"/>
          <w:szCs w:val="24"/>
          <w:lang w:eastAsia="zh-CN"/>
        </w:rPr>
        <w:t>满足</w:t>
      </w:r>
      <w:r w:rsidRPr="00A5425E">
        <w:rPr>
          <w:sz w:val="24"/>
          <w:szCs w:val="24"/>
          <w:lang w:eastAsia="zh-CN"/>
        </w:rPr>
        <w:t>2020</w:t>
      </w:r>
      <w:r w:rsidRPr="00A5425E">
        <w:rPr>
          <w:sz w:val="24"/>
          <w:szCs w:val="24"/>
          <w:lang w:eastAsia="zh-CN"/>
        </w:rPr>
        <w:t>年和</w:t>
      </w:r>
      <w:r w:rsidRPr="00A5425E">
        <w:rPr>
          <w:sz w:val="24"/>
          <w:szCs w:val="24"/>
          <w:lang w:eastAsia="zh-CN"/>
        </w:rPr>
        <w:t>2021</w:t>
      </w:r>
      <w:r w:rsidRPr="00A5425E">
        <w:rPr>
          <w:sz w:val="24"/>
          <w:szCs w:val="24"/>
          <w:lang w:eastAsia="zh-CN"/>
        </w:rPr>
        <w:t>年</w:t>
      </w:r>
      <w:r w:rsidR="00434D95">
        <w:rPr>
          <w:rFonts w:hint="eastAsia"/>
          <w:sz w:val="24"/>
          <w:szCs w:val="24"/>
          <w:lang w:eastAsia="zh-CN"/>
        </w:rPr>
        <w:t>进口下降</w:t>
      </w:r>
      <w:r w:rsidRPr="00A5425E">
        <w:rPr>
          <w:sz w:val="24"/>
          <w:szCs w:val="24"/>
          <w:lang w:eastAsia="zh-CN"/>
        </w:rPr>
        <w:t>后的常规制冷剂需求。工发组织解释说，</w:t>
      </w:r>
      <w:r w:rsidRPr="00A5425E">
        <w:rPr>
          <w:sz w:val="24"/>
          <w:szCs w:val="24"/>
          <w:lang w:eastAsia="zh-CN"/>
        </w:rPr>
        <w:t>R</w:t>
      </w:r>
      <w:r w:rsidR="00434D95">
        <w:rPr>
          <w:rFonts w:hint="eastAsia"/>
          <w:sz w:val="24"/>
          <w:szCs w:val="24"/>
          <w:lang w:eastAsia="zh-CN"/>
        </w:rPr>
        <w:t>-</w:t>
      </w:r>
      <w:r w:rsidRPr="00A5425E">
        <w:rPr>
          <w:sz w:val="24"/>
          <w:szCs w:val="24"/>
          <w:lang w:eastAsia="zh-CN"/>
        </w:rPr>
        <w:t>404A</w:t>
      </w:r>
      <w:r w:rsidRPr="00A5425E">
        <w:rPr>
          <w:sz w:val="24"/>
          <w:szCs w:val="24"/>
          <w:lang w:eastAsia="zh-CN"/>
        </w:rPr>
        <w:t>和</w:t>
      </w:r>
      <w:r w:rsidR="00434D95">
        <w:rPr>
          <w:rFonts w:hint="eastAsia"/>
          <w:sz w:val="24"/>
          <w:szCs w:val="24"/>
          <w:lang w:eastAsia="zh-CN"/>
        </w:rPr>
        <w:t>R-</w:t>
      </w:r>
      <w:r w:rsidRPr="00A5425E">
        <w:rPr>
          <w:sz w:val="24"/>
          <w:szCs w:val="24"/>
          <w:lang w:eastAsia="zh-CN"/>
        </w:rPr>
        <w:t>507A</w:t>
      </w:r>
      <w:r w:rsidRPr="00A5425E">
        <w:rPr>
          <w:sz w:val="24"/>
          <w:szCs w:val="24"/>
          <w:lang w:eastAsia="zh-CN"/>
        </w:rPr>
        <w:t>进口增</w:t>
      </w:r>
      <w:r w:rsidR="00434D95">
        <w:rPr>
          <w:rFonts w:hint="eastAsia"/>
          <w:sz w:val="24"/>
          <w:szCs w:val="24"/>
          <w:lang w:eastAsia="zh-CN"/>
        </w:rPr>
        <w:t>长</w:t>
      </w:r>
      <w:r w:rsidRPr="00A5425E">
        <w:rPr>
          <w:sz w:val="24"/>
          <w:szCs w:val="24"/>
          <w:lang w:eastAsia="zh-CN"/>
        </w:rPr>
        <w:t>是由于许多基于</w:t>
      </w:r>
      <w:r w:rsidRPr="00A5425E">
        <w:rPr>
          <w:sz w:val="24"/>
          <w:szCs w:val="24"/>
          <w:lang w:eastAsia="zh-CN"/>
        </w:rPr>
        <w:t>HCFC-22</w:t>
      </w:r>
      <w:r w:rsidRPr="00A5425E">
        <w:rPr>
          <w:sz w:val="24"/>
          <w:szCs w:val="24"/>
          <w:lang w:eastAsia="zh-CN"/>
        </w:rPr>
        <w:t>的系统转而使用这些制冷剂，疫情期间消费量减少后出现反弹，虾和海产品出口</w:t>
      </w:r>
      <w:r w:rsidR="00434D95">
        <w:rPr>
          <w:rFonts w:hint="eastAsia"/>
          <w:sz w:val="24"/>
          <w:szCs w:val="24"/>
          <w:lang w:eastAsia="zh-CN"/>
        </w:rPr>
        <w:t>比</w:t>
      </w:r>
      <w:r w:rsidR="00434D95" w:rsidRPr="00A5425E">
        <w:rPr>
          <w:sz w:val="24"/>
          <w:szCs w:val="24"/>
          <w:lang w:eastAsia="zh-CN"/>
        </w:rPr>
        <w:t>2021</w:t>
      </w:r>
      <w:r w:rsidR="00434D95" w:rsidRPr="00A5425E">
        <w:rPr>
          <w:sz w:val="24"/>
          <w:szCs w:val="24"/>
          <w:lang w:eastAsia="zh-CN"/>
        </w:rPr>
        <w:t>年</w:t>
      </w:r>
      <w:r w:rsidRPr="00A5425E">
        <w:rPr>
          <w:sz w:val="24"/>
          <w:szCs w:val="24"/>
          <w:lang w:eastAsia="zh-CN"/>
        </w:rPr>
        <w:t>增长</w:t>
      </w:r>
      <w:r w:rsidRPr="00A5425E">
        <w:rPr>
          <w:sz w:val="24"/>
          <w:szCs w:val="24"/>
          <w:lang w:eastAsia="zh-CN"/>
        </w:rPr>
        <w:t>40 %</w:t>
      </w:r>
      <w:r w:rsidR="00434D95">
        <w:rPr>
          <w:rFonts w:hint="eastAsia"/>
          <w:sz w:val="24"/>
          <w:szCs w:val="24"/>
          <w:lang w:eastAsia="zh-CN"/>
        </w:rPr>
        <w:t>，</w:t>
      </w:r>
      <w:r w:rsidRPr="00A5425E">
        <w:rPr>
          <w:sz w:val="24"/>
          <w:szCs w:val="24"/>
          <w:lang w:eastAsia="zh-CN"/>
        </w:rPr>
        <w:t>导致制冷</w:t>
      </w:r>
      <w:r w:rsidR="00625C49">
        <w:rPr>
          <w:rFonts w:hint="eastAsia"/>
          <w:sz w:val="24"/>
          <w:szCs w:val="24"/>
          <w:lang w:eastAsia="zh-CN"/>
        </w:rPr>
        <w:t>装机容量</w:t>
      </w:r>
      <w:r w:rsidRPr="00A5425E">
        <w:rPr>
          <w:sz w:val="24"/>
          <w:szCs w:val="24"/>
          <w:lang w:eastAsia="zh-CN"/>
        </w:rPr>
        <w:t>和制冷剂需求</w:t>
      </w:r>
      <w:r w:rsidR="00625C49">
        <w:rPr>
          <w:rFonts w:hint="eastAsia"/>
          <w:sz w:val="24"/>
          <w:szCs w:val="24"/>
          <w:lang w:eastAsia="zh-CN"/>
        </w:rPr>
        <w:t>的</w:t>
      </w:r>
      <w:r w:rsidRPr="00A5425E">
        <w:rPr>
          <w:sz w:val="24"/>
          <w:szCs w:val="24"/>
          <w:lang w:eastAsia="zh-CN"/>
        </w:rPr>
        <w:t>大幅增加。没有可用的历史数据，因为</w:t>
      </w:r>
      <w:r w:rsidR="00434D95" w:rsidRPr="00A5425E">
        <w:rPr>
          <w:sz w:val="24"/>
          <w:szCs w:val="24"/>
          <w:lang w:eastAsia="zh-CN"/>
        </w:rPr>
        <w:t>2018</w:t>
      </w:r>
      <w:r w:rsidR="00434D95" w:rsidRPr="00A5425E">
        <w:rPr>
          <w:sz w:val="24"/>
          <w:szCs w:val="24"/>
          <w:lang w:eastAsia="zh-CN"/>
        </w:rPr>
        <w:t>年</w:t>
      </w:r>
      <w:r w:rsidRPr="00A5425E">
        <w:rPr>
          <w:sz w:val="24"/>
          <w:szCs w:val="24"/>
          <w:lang w:eastAsia="zh-CN"/>
        </w:rPr>
        <w:t>政府才开始正式记录</w:t>
      </w:r>
      <w:r w:rsidR="0073306E">
        <w:rPr>
          <w:sz w:val="24"/>
          <w:szCs w:val="24"/>
          <w:lang w:eastAsia="zh-CN"/>
        </w:rPr>
        <w:t>氢氟碳化物</w:t>
      </w:r>
      <w:r w:rsidRPr="00A5425E">
        <w:rPr>
          <w:sz w:val="24"/>
          <w:szCs w:val="24"/>
          <w:lang w:eastAsia="zh-CN"/>
        </w:rPr>
        <w:t>的进口</w:t>
      </w:r>
      <w:r w:rsidR="00625C49">
        <w:rPr>
          <w:rFonts w:hint="eastAsia"/>
          <w:sz w:val="24"/>
          <w:szCs w:val="24"/>
          <w:lang w:eastAsia="zh-CN"/>
        </w:rPr>
        <w:t>量</w:t>
      </w:r>
      <w:r w:rsidRPr="00A5425E">
        <w:rPr>
          <w:sz w:val="24"/>
          <w:szCs w:val="24"/>
          <w:lang w:eastAsia="zh-CN"/>
        </w:rPr>
        <w:t>，也没有对</w:t>
      </w:r>
      <w:r w:rsidRPr="00A5425E">
        <w:rPr>
          <w:sz w:val="24"/>
          <w:szCs w:val="24"/>
          <w:lang w:eastAsia="zh-CN"/>
        </w:rPr>
        <w:t>2023</w:t>
      </w:r>
      <w:r w:rsidRPr="00A5425E">
        <w:rPr>
          <w:sz w:val="24"/>
          <w:szCs w:val="24"/>
          <w:lang w:eastAsia="zh-CN"/>
        </w:rPr>
        <w:t>年</w:t>
      </w:r>
      <w:r w:rsidR="00625C49">
        <w:rPr>
          <w:rFonts w:hint="eastAsia"/>
          <w:sz w:val="24"/>
          <w:szCs w:val="24"/>
          <w:lang w:eastAsia="zh-CN"/>
        </w:rPr>
        <w:t>的</w:t>
      </w:r>
      <w:r w:rsidRPr="00A5425E">
        <w:rPr>
          <w:sz w:val="24"/>
          <w:szCs w:val="24"/>
          <w:lang w:eastAsia="zh-CN"/>
        </w:rPr>
        <w:t>消费</w:t>
      </w:r>
      <w:r w:rsidR="00434D95">
        <w:rPr>
          <w:rFonts w:hint="eastAsia"/>
          <w:sz w:val="24"/>
          <w:szCs w:val="24"/>
          <w:lang w:eastAsia="zh-CN"/>
        </w:rPr>
        <w:t>量</w:t>
      </w:r>
      <w:r w:rsidR="00625C49">
        <w:rPr>
          <w:rFonts w:hint="eastAsia"/>
          <w:sz w:val="24"/>
          <w:szCs w:val="24"/>
          <w:lang w:eastAsia="zh-CN"/>
        </w:rPr>
        <w:t>作过</w:t>
      </w:r>
      <w:r w:rsidRPr="00A5425E">
        <w:rPr>
          <w:sz w:val="24"/>
          <w:szCs w:val="24"/>
          <w:lang w:eastAsia="zh-CN"/>
        </w:rPr>
        <w:t>估计。</w:t>
      </w:r>
    </w:p>
    <w:p w14:paraId="54AAAA39" w14:textId="2BF6B3B2" w:rsidR="00B836D2" w:rsidRPr="00A5425E" w:rsidRDefault="00B836D2"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秘书处认为有必要在未来几年继续监测</w:t>
      </w:r>
      <w:r w:rsidR="0055143A">
        <w:rPr>
          <w:rFonts w:hint="eastAsia"/>
          <w:sz w:val="24"/>
          <w:szCs w:val="24"/>
          <w:lang w:eastAsia="zh-CN"/>
        </w:rPr>
        <w:t>厄瓜多尔</w:t>
      </w:r>
      <w:r w:rsidRPr="00A5425E">
        <w:rPr>
          <w:sz w:val="24"/>
          <w:szCs w:val="24"/>
          <w:lang w:eastAsia="zh-CN"/>
        </w:rPr>
        <w:t>的</w:t>
      </w:r>
      <w:r w:rsidR="0073306E">
        <w:rPr>
          <w:sz w:val="24"/>
          <w:szCs w:val="24"/>
          <w:lang w:eastAsia="zh-CN"/>
        </w:rPr>
        <w:t>氢氟碳化物</w:t>
      </w:r>
      <w:r w:rsidRPr="00A5425E">
        <w:rPr>
          <w:sz w:val="24"/>
          <w:szCs w:val="24"/>
          <w:lang w:eastAsia="zh-CN"/>
        </w:rPr>
        <w:t>消费行为，确定</w:t>
      </w:r>
      <w:r w:rsidRPr="00A5425E">
        <w:rPr>
          <w:sz w:val="24"/>
          <w:szCs w:val="24"/>
          <w:lang w:eastAsia="zh-CN"/>
        </w:rPr>
        <w:t>2022</w:t>
      </w:r>
      <w:r w:rsidRPr="00A5425E">
        <w:rPr>
          <w:sz w:val="24"/>
          <w:szCs w:val="24"/>
          <w:lang w:eastAsia="zh-CN"/>
        </w:rPr>
        <w:t>年报告的高进口量代表</w:t>
      </w:r>
      <w:r w:rsidR="0055143A">
        <w:rPr>
          <w:rFonts w:hint="eastAsia"/>
          <w:sz w:val="24"/>
          <w:szCs w:val="24"/>
          <w:lang w:eastAsia="zh-CN"/>
        </w:rPr>
        <w:t>了</w:t>
      </w:r>
      <w:r w:rsidRPr="00A5425E">
        <w:rPr>
          <w:sz w:val="24"/>
          <w:szCs w:val="24"/>
          <w:lang w:eastAsia="zh-CN"/>
        </w:rPr>
        <w:t>当地市场的常规消费需求，还是一个孤立事件，</w:t>
      </w:r>
      <w:r w:rsidR="0055143A">
        <w:rPr>
          <w:rFonts w:hint="eastAsia"/>
          <w:sz w:val="24"/>
          <w:szCs w:val="24"/>
          <w:lang w:eastAsia="zh-CN"/>
        </w:rPr>
        <w:t>希望</w:t>
      </w:r>
      <w:r w:rsidRPr="00A5425E">
        <w:rPr>
          <w:sz w:val="24"/>
          <w:szCs w:val="24"/>
          <w:lang w:eastAsia="zh-CN"/>
        </w:rPr>
        <w:t>2026</w:t>
      </w:r>
      <w:r w:rsidRPr="00A5425E">
        <w:rPr>
          <w:sz w:val="24"/>
          <w:szCs w:val="24"/>
          <w:lang w:eastAsia="zh-CN"/>
        </w:rPr>
        <w:t>年提交下一次付款申请时，</w:t>
      </w:r>
      <w:r w:rsidR="0073306E">
        <w:rPr>
          <w:sz w:val="24"/>
          <w:szCs w:val="24"/>
          <w:lang w:eastAsia="zh-CN"/>
        </w:rPr>
        <w:t>氢氟碳化物</w:t>
      </w:r>
      <w:r w:rsidR="0055143A" w:rsidRPr="00A5425E">
        <w:rPr>
          <w:sz w:val="24"/>
          <w:szCs w:val="24"/>
          <w:lang w:eastAsia="zh-CN"/>
        </w:rPr>
        <w:t>长期</w:t>
      </w:r>
      <w:r w:rsidRPr="00A5425E">
        <w:rPr>
          <w:sz w:val="24"/>
          <w:szCs w:val="24"/>
          <w:lang w:eastAsia="zh-CN"/>
        </w:rPr>
        <w:t>消费趋势数据将有助于进一步澄清这一问题。</w:t>
      </w:r>
    </w:p>
    <w:p w14:paraId="325122A7" w14:textId="77777777" w:rsidR="00B836D2" w:rsidRPr="0055143A" w:rsidRDefault="00B836D2" w:rsidP="008645ED">
      <w:pPr>
        <w:pStyle w:val="StyleHeader4Para4Left0Firstline0"/>
        <w:keepNext/>
        <w:keepLines/>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55143A">
        <w:rPr>
          <w:sz w:val="24"/>
          <w:szCs w:val="24"/>
          <w:u w:val="single"/>
          <w:lang w:eastAsia="zh-CN"/>
        </w:rPr>
        <w:lastRenderedPageBreak/>
        <w:t>总体战略</w:t>
      </w:r>
    </w:p>
    <w:p w14:paraId="6DAB2141" w14:textId="20DB5987" w:rsidR="00B836D2" w:rsidRPr="0055143A" w:rsidRDefault="00B836D2" w:rsidP="008645ED">
      <w:pPr>
        <w:pStyle w:val="StyleHeader4Para4Left0Firstline0"/>
        <w:keepNext/>
        <w:keepLines/>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55143A">
        <w:rPr>
          <w:rFonts w:eastAsia="KaiTi"/>
          <w:sz w:val="24"/>
          <w:szCs w:val="24"/>
          <w:lang w:eastAsia="zh-CN"/>
        </w:rPr>
        <w:t>持续</w:t>
      </w:r>
      <w:r w:rsidR="0055143A">
        <w:rPr>
          <w:rFonts w:eastAsia="KaiTi" w:hint="eastAsia"/>
          <w:sz w:val="24"/>
          <w:szCs w:val="24"/>
          <w:lang w:eastAsia="zh-CN"/>
        </w:rPr>
        <w:t>削减</w:t>
      </w:r>
      <w:r w:rsidR="0073306E" w:rsidRPr="0055143A">
        <w:rPr>
          <w:rFonts w:eastAsia="KaiTi"/>
          <w:sz w:val="24"/>
          <w:szCs w:val="24"/>
          <w:lang w:eastAsia="zh-CN"/>
        </w:rPr>
        <w:t>氢氟碳化物</w:t>
      </w:r>
      <w:r w:rsidRPr="0055143A">
        <w:rPr>
          <w:rFonts w:eastAsia="KaiTi"/>
          <w:sz w:val="24"/>
          <w:szCs w:val="24"/>
          <w:lang w:eastAsia="zh-CN"/>
        </w:rPr>
        <w:t>消费量</w:t>
      </w:r>
      <w:r w:rsidR="0055143A">
        <w:rPr>
          <w:rFonts w:eastAsia="KaiTi" w:hint="eastAsia"/>
          <w:sz w:val="24"/>
          <w:szCs w:val="24"/>
          <w:lang w:eastAsia="zh-CN"/>
        </w:rPr>
        <w:t>的</w:t>
      </w:r>
      <w:r w:rsidRPr="0055143A">
        <w:rPr>
          <w:rFonts w:eastAsia="KaiTi"/>
          <w:sz w:val="24"/>
          <w:szCs w:val="24"/>
          <w:lang w:eastAsia="zh-CN"/>
        </w:rPr>
        <w:t>起点</w:t>
      </w:r>
    </w:p>
    <w:p w14:paraId="5927AA7B" w14:textId="1F0E1016" w:rsidR="00B836D2" w:rsidRPr="00A5425E" w:rsidRDefault="00B836D2" w:rsidP="008645ED">
      <w:pPr>
        <w:pStyle w:val="StyleHeader4Para4Left0Firstline0"/>
        <w:keepNext/>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如上文表</w:t>
      </w:r>
      <w:r w:rsidRPr="00A5425E">
        <w:rPr>
          <w:sz w:val="24"/>
          <w:szCs w:val="24"/>
          <w:lang w:eastAsia="zh-CN"/>
        </w:rPr>
        <w:t>3</w:t>
      </w:r>
      <w:r w:rsidRPr="00A5425E">
        <w:rPr>
          <w:sz w:val="24"/>
          <w:szCs w:val="24"/>
          <w:lang w:eastAsia="zh-CN"/>
        </w:rPr>
        <w:t>所示，厄瓜多尔</w:t>
      </w:r>
      <w:r w:rsidR="0073306E">
        <w:rPr>
          <w:sz w:val="24"/>
          <w:szCs w:val="24"/>
          <w:lang w:eastAsia="zh-CN"/>
        </w:rPr>
        <w:t>氢氟碳化物</w:t>
      </w:r>
      <w:r w:rsidRPr="00A5425E">
        <w:rPr>
          <w:sz w:val="24"/>
          <w:szCs w:val="24"/>
          <w:lang w:eastAsia="zh-CN"/>
        </w:rPr>
        <w:t>消费量的估计基准</w:t>
      </w:r>
      <w:r w:rsidR="0055143A">
        <w:rPr>
          <w:rFonts w:hint="eastAsia"/>
          <w:sz w:val="24"/>
          <w:szCs w:val="24"/>
          <w:lang w:eastAsia="zh-CN"/>
        </w:rPr>
        <w:t>值</w:t>
      </w:r>
      <w:r w:rsidRPr="00A5425E">
        <w:rPr>
          <w:sz w:val="24"/>
          <w:szCs w:val="24"/>
          <w:lang w:eastAsia="zh-CN"/>
        </w:rPr>
        <w:t>为</w:t>
      </w:r>
      <w:r w:rsidRPr="00A5425E">
        <w:rPr>
          <w:sz w:val="24"/>
          <w:szCs w:val="24"/>
          <w:lang w:eastAsia="zh-CN"/>
        </w:rPr>
        <w:t>3</w:t>
      </w:r>
      <w:r w:rsidR="0055143A">
        <w:rPr>
          <w:sz w:val="24"/>
          <w:szCs w:val="24"/>
          <w:lang w:eastAsia="zh-CN"/>
        </w:rPr>
        <w:t>,</w:t>
      </w:r>
      <w:r w:rsidRPr="00A5425E">
        <w:rPr>
          <w:sz w:val="24"/>
          <w:szCs w:val="24"/>
          <w:lang w:eastAsia="zh-CN"/>
        </w:rPr>
        <w:t>179</w:t>
      </w:r>
      <w:r w:rsidR="0055143A">
        <w:rPr>
          <w:rFonts w:hint="eastAsia"/>
          <w:sz w:val="24"/>
          <w:szCs w:val="24"/>
          <w:lang w:eastAsia="zh-CN"/>
        </w:rPr>
        <w:t>,</w:t>
      </w:r>
      <w:r w:rsidRPr="00A5425E">
        <w:rPr>
          <w:sz w:val="24"/>
          <w:szCs w:val="24"/>
          <w:lang w:eastAsia="zh-CN"/>
        </w:rPr>
        <w:t>294</w:t>
      </w:r>
      <w:r w:rsidRPr="00A5425E">
        <w:rPr>
          <w:sz w:val="24"/>
          <w:szCs w:val="24"/>
          <w:lang w:eastAsia="zh-CN"/>
        </w:rPr>
        <w:t>二氧化碳当量吨。计算</w:t>
      </w:r>
      <w:r w:rsidR="0073306E">
        <w:rPr>
          <w:sz w:val="24"/>
          <w:szCs w:val="24"/>
          <w:lang w:eastAsia="zh-CN"/>
        </w:rPr>
        <w:t>氢氟碳化物</w:t>
      </w:r>
      <w:r w:rsidRPr="00A5425E">
        <w:rPr>
          <w:sz w:val="24"/>
          <w:szCs w:val="24"/>
          <w:lang w:eastAsia="zh-CN"/>
        </w:rPr>
        <w:t>消费量持续</w:t>
      </w:r>
      <w:r w:rsidR="0055143A">
        <w:rPr>
          <w:rFonts w:hint="eastAsia"/>
          <w:sz w:val="24"/>
          <w:szCs w:val="24"/>
          <w:lang w:eastAsia="zh-CN"/>
        </w:rPr>
        <w:t>削减</w:t>
      </w:r>
      <w:r w:rsidRPr="00A5425E">
        <w:rPr>
          <w:sz w:val="24"/>
          <w:szCs w:val="24"/>
          <w:lang w:eastAsia="zh-CN"/>
        </w:rPr>
        <w:t>起点的方法仍在讨论中。秘书处</w:t>
      </w:r>
      <w:r w:rsidR="0055143A">
        <w:rPr>
          <w:rFonts w:hint="eastAsia"/>
          <w:sz w:val="24"/>
          <w:szCs w:val="24"/>
          <w:lang w:eastAsia="zh-CN"/>
        </w:rPr>
        <w:t>注意到</w:t>
      </w:r>
      <w:r w:rsidRPr="00A5425E">
        <w:rPr>
          <w:sz w:val="24"/>
          <w:szCs w:val="24"/>
          <w:lang w:eastAsia="zh-CN"/>
        </w:rPr>
        <w:t>，一旦执行委员会就上述方法达成一致，就将确定起点。</w:t>
      </w:r>
    </w:p>
    <w:p w14:paraId="76B750EE" w14:textId="33F96554" w:rsidR="00986189" w:rsidRPr="00A5425E" w:rsidRDefault="00B836D2"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除了</w:t>
      </w:r>
      <w:r w:rsidR="00FD1784">
        <w:rPr>
          <w:sz w:val="24"/>
          <w:szCs w:val="24"/>
          <w:lang w:eastAsia="zh-CN"/>
        </w:rPr>
        <w:t>基加利执行计划</w:t>
      </w:r>
      <w:r w:rsidRPr="00A5425E">
        <w:rPr>
          <w:sz w:val="24"/>
          <w:szCs w:val="24"/>
          <w:lang w:eastAsia="zh-CN"/>
        </w:rPr>
        <w:t>第一阶段资助的</w:t>
      </w:r>
      <w:r w:rsidR="0073306E">
        <w:rPr>
          <w:sz w:val="24"/>
          <w:szCs w:val="24"/>
          <w:lang w:eastAsia="zh-CN"/>
        </w:rPr>
        <w:t>氢氟碳化物</w:t>
      </w:r>
      <w:r w:rsidRPr="00A5425E">
        <w:rPr>
          <w:sz w:val="24"/>
          <w:szCs w:val="24"/>
          <w:lang w:eastAsia="zh-CN"/>
        </w:rPr>
        <w:t>逐步减少的扣减额之外，</w:t>
      </w:r>
      <w:r w:rsidR="009D50F5" w:rsidRPr="00A5425E">
        <w:rPr>
          <w:sz w:val="24"/>
          <w:szCs w:val="24"/>
          <w:lang w:eastAsia="zh-CN"/>
        </w:rPr>
        <w:t>根据第</w:t>
      </w:r>
      <w:r w:rsidR="009D50F5" w:rsidRPr="00A5425E">
        <w:rPr>
          <w:sz w:val="24"/>
          <w:szCs w:val="24"/>
          <w:lang w:eastAsia="zh-CN"/>
        </w:rPr>
        <w:t>91/59</w:t>
      </w:r>
      <w:r w:rsidR="00625C49">
        <w:rPr>
          <w:sz w:val="24"/>
          <w:szCs w:val="24"/>
          <w:lang w:eastAsia="zh-CN"/>
        </w:rPr>
        <w:t>(</w:t>
      </w:r>
      <w:r w:rsidR="009D50F5" w:rsidRPr="00A5425E">
        <w:rPr>
          <w:sz w:val="24"/>
          <w:szCs w:val="24"/>
          <w:lang w:eastAsia="zh-CN"/>
        </w:rPr>
        <w:t>b</w:t>
      </w:r>
      <w:r w:rsidR="00625C49">
        <w:rPr>
          <w:sz w:val="24"/>
          <w:szCs w:val="24"/>
          <w:lang w:eastAsia="zh-CN"/>
        </w:rPr>
        <w:t>)(</w:t>
      </w:r>
      <w:r w:rsidR="009D50F5" w:rsidRPr="00640B32">
        <w:rPr>
          <w:sz w:val="22"/>
          <w:lang w:eastAsia="zh-CN"/>
        </w:rPr>
        <w:t>一</w:t>
      </w:r>
      <w:r w:rsidR="00625C49">
        <w:rPr>
          <w:rFonts w:hint="eastAsia"/>
          <w:sz w:val="24"/>
          <w:szCs w:val="24"/>
          <w:lang w:eastAsia="zh-CN"/>
        </w:rPr>
        <w:t>)</w:t>
      </w:r>
      <w:r w:rsidR="009D50F5" w:rsidRPr="00A5425E">
        <w:rPr>
          <w:sz w:val="24"/>
          <w:szCs w:val="24"/>
          <w:lang w:eastAsia="zh-CN"/>
        </w:rPr>
        <w:t>号决定，</w:t>
      </w:r>
      <w:proofErr w:type="spellStart"/>
      <w:r w:rsidRPr="00A5425E">
        <w:rPr>
          <w:sz w:val="24"/>
          <w:szCs w:val="24"/>
          <w:lang w:eastAsia="zh-CN"/>
        </w:rPr>
        <w:t>Induglob</w:t>
      </w:r>
      <w:proofErr w:type="spellEnd"/>
      <w:r w:rsidR="00625C49">
        <w:rPr>
          <w:rFonts w:hint="eastAsia"/>
          <w:sz w:val="24"/>
          <w:szCs w:val="24"/>
          <w:lang w:eastAsia="zh-CN"/>
        </w:rPr>
        <w:t>公司</w:t>
      </w:r>
      <w:r w:rsidRPr="00A5425E">
        <w:rPr>
          <w:sz w:val="24"/>
          <w:szCs w:val="24"/>
          <w:lang w:eastAsia="zh-CN"/>
        </w:rPr>
        <w:t>独立项目的</w:t>
      </w:r>
      <w:r w:rsidRPr="00A5425E">
        <w:rPr>
          <w:sz w:val="24"/>
          <w:szCs w:val="24"/>
          <w:lang w:eastAsia="zh-CN"/>
        </w:rPr>
        <w:t>14</w:t>
      </w:r>
      <w:r w:rsidR="008062D5">
        <w:rPr>
          <w:sz w:val="24"/>
          <w:szCs w:val="24"/>
          <w:lang w:eastAsia="zh-CN"/>
        </w:rPr>
        <w:t>,</w:t>
      </w:r>
      <w:r w:rsidRPr="00A5425E">
        <w:rPr>
          <w:sz w:val="24"/>
          <w:szCs w:val="24"/>
          <w:lang w:eastAsia="zh-CN"/>
        </w:rPr>
        <w:t>901</w:t>
      </w:r>
      <w:r w:rsidRPr="00A5425E">
        <w:rPr>
          <w:sz w:val="24"/>
          <w:szCs w:val="24"/>
          <w:lang w:eastAsia="zh-CN"/>
        </w:rPr>
        <w:t>二氧化碳当量吨</w:t>
      </w:r>
      <w:r w:rsidR="00992A46">
        <w:rPr>
          <w:sz w:val="24"/>
          <w:szCs w:val="24"/>
          <w:lang w:eastAsia="zh-CN"/>
        </w:rPr>
        <w:t>（</w:t>
      </w:r>
      <w:r w:rsidRPr="00A5425E">
        <w:rPr>
          <w:sz w:val="24"/>
          <w:szCs w:val="24"/>
          <w:lang w:eastAsia="zh-CN"/>
        </w:rPr>
        <w:t>10.42</w:t>
      </w:r>
      <w:r w:rsidRPr="00A5425E">
        <w:rPr>
          <w:sz w:val="24"/>
          <w:szCs w:val="24"/>
          <w:lang w:eastAsia="zh-CN"/>
        </w:rPr>
        <w:t>公吨</w:t>
      </w:r>
      <w:r w:rsidR="00992A46">
        <w:rPr>
          <w:sz w:val="24"/>
          <w:szCs w:val="24"/>
          <w:lang w:eastAsia="zh-CN"/>
        </w:rPr>
        <w:t>）</w:t>
      </w:r>
      <w:r w:rsidRPr="00A5425E">
        <w:rPr>
          <w:sz w:val="24"/>
          <w:szCs w:val="24"/>
          <w:lang w:eastAsia="zh-CN"/>
        </w:rPr>
        <w:t>HFC-134a</w:t>
      </w:r>
      <w:r w:rsidRPr="00A5425E">
        <w:rPr>
          <w:sz w:val="24"/>
          <w:szCs w:val="24"/>
          <w:lang w:eastAsia="zh-CN"/>
        </w:rPr>
        <w:t>将在起点确定后从起点中扣减。</w:t>
      </w:r>
    </w:p>
    <w:p w14:paraId="7B03DB23" w14:textId="77777777" w:rsidR="00242886" w:rsidRPr="0055143A" w:rsidRDefault="00242886" w:rsidP="00475883">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55143A">
        <w:rPr>
          <w:sz w:val="24"/>
          <w:szCs w:val="24"/>
          <w:u w:val="single"/>
          <w:lang w:eastAsia="zh-CN"/>
        </w:rPr>
        <w:t>政策、监管和体制框架</w:t>
      </w:r>
    </w:p>
    <w:p w14:paraId="5DFACFF0" w14:textId="5F3F09B8" w:rsidR="00242886" w:rsidRPr="009D50F5" w:rsidRDefault="009D50F5" w:rsidP="00475883">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9D50F5">
        <w:rPr>
          <w:rFonts w:eastAsia="KaiTi"/>
          <w:sz w:val="24"/>
          <w:szCs w:val="24"/>
          <w:lang w:eastAsia="zh-CN"/>
        </w:rPr>
        <w:t>氢氟碳化物</w:t>
      </w:r>
      <w:r w:rsidR="00242886" w:rsidRPr="009D50F5">
        <w:rPr>
          <w:rFonts w:eastAsia="KaiTi"/>
          <w:sz w:val="24"/>
          <w:szCs w:val="24"/>
          <w:lang w:eastAsia="zh-CN"/>
        </w:rPr>
        <w:t>许可证和配额制度</w:t>
      </w:r>
    </w:p>
    <w:p w14:paraId="7A081EB3" w14:textId="782E88E2" w:rsidR="00242886" w:rsidRPr="00A5425E" w:rsidRDefault="00242886"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第</w:t>
      </w:r>
      <w:r w:rsidRPr="00A5425E">
        <w:rPr>
          <w:sz w:val="24"/>
          <w:szCs w:val="24"/>
          <w:lang w:eastAsia="zh-CN"/>
        </w:rPr>
        <w:t>87/50</w:t>
      </w:r>
      <w:r w:rsidR="00E5770E">
        <w:rPr>
          <w:rFonts w:hint="eastAsia"/>
          <w:sz w:val="24"/>
          <w:szCs w:val="24"/>
          <w:lang w:eastAsia="zh-CN"/>
        </w:rPr>
        <w:t>(</w:t>
      </w:r>
      <w:r w:rsidRPr="00A5425E">
        <w:rPr>
          <w:sz w:val="24"/>
          <w:szCs w:val="24"/>
          <w:lang w:eastAsia="zh-CN"/>
        </w:rPr>
        <w:t>g</w:t>
      </w:r>
      <w:r w:rsidR="00E5770E">
        <w:rPr>
          <w:rFonts w:hint="eastAsia"/>
          <w:sz w:val="24"/>
          <w:szCs w:val="24"/>
          <w:lang w:eastAsia="zh-CN"/>
        </w:rPr>
        <w:t>)</w:t>
      </w:r>
      <w:r w:rsidRPr="00A5425E">
        <w:rPr>
          <w:sz w:val="24"/>
          <w:szCs w:val="24"/>
          <w:lang w:eastAsia="zh-CN"/>
        </w:rPr>
        <w:t>号决定要求双边和执行机构在提交</w:t>
      </w:r>
      <w:r w:rsidR="00A60B94">
        <w:rPr>
          <w:rFonts w:hint="eastAsia"/>
          <w:sz w:val="24"/>
          <w:szCs w:val="24"/>
          <w:lang w:eastAsia="zh-CN"/>
        </w:rPr>
        <w:t>基加利执行计划</w:t>
      </w:r>
      <w:r w:rsidRPr="00A5425E">
        <w:rPr>
          <w:sz w:val="24"/>
          <w:szCs w:val="24"/>
          <w:lang w:eastAsia="zh-CN"/>
        </w:rPr>
        <w:t>第一阶段时确认</w:t>
      </w:r>
      <w:r w:rsidR="00A60B94">
        <w:rPr>
          <w:rFonts w:hint="eastAsia"/>
          <w:sz w:val="24"/>
          <w:szCs w:val="24"/>
          <w:lang w:eastAsia="zh-CN"/>
        </w:rPr>
        <w:t>厄瓜多尔</w:t>
      </w:r>
      <w:r w:rsidRPr="00A5425E">
        <w:rPr>
          <w:sz w:val="24"/>
          <w:szCs w:val="24"/>
          <w:lang w:eastAsia="zh-CN"/>
        </w:rPr>
        <w:t>已根据第</w:t>
      </w:r>
      <w:r w:rsidRPr="00A5425E">
        <w:rPr>
          <w:sz w:val="24"/>
          <w:szCs w:val="24"/>
          <w:lang w:eastAsia="zh-CN"/>
        </w:rPr>
        <w:t>63/17</w:t>
      </w:r>
      <w:r w:rsidRPr="00A5425E">
        <w:rPr>
          <w:sz w:val="24"/>
          <w:szCs w:val="24"/>
          <w:lang w:eastAsia="zh-CN"/>
        </w:rPr>
        <w:t>号决定建立了可执行的国家许可证和配额制度，用于监测</w:t>
      </w:r>
      <w:r w:rsidR="0073306E">
        <w:rPr>
          <w:sz w:val="24"/>
          <w:szCs w:val="24"/>
          <w:lang w:eastAsia="zh-CN"/>
        </w:rPr>
        <w:t>氢氟碳化物</w:t>
      </w:r>
      <w:r w:rsidRPr="00A5425E">
        <w:rPr>
          <w:sz w:val="24"/>
          <w:szCs w:val="24"/>
          <w:lang w:eastAsia="zh-CN"/>
        </w:rPr>
        <w:t>的进出口。</w:t>
      </w:r>
      <w:r w:rsidR="00A60B94">
        <w:rPr>
          <w:rFonts w:hint="eastAsia"/>
          <w:sz w:val="24"/>
          <w:szCs w:val="24"/>
          <w:lang w:eastAsia="zh-CN"/>
        </w:rPr>
        <w:t>据此</w:t>
      </w:r>
      <w:r w:rsidRPr="00A5425E">
        <w:rPr>
          <w:sz w:val="24"/>
          <w:szCs w:val="24"/>
          <w:lang w:eastAsia="zh-CN"/>
        </w:rPr>
        <w:t>厄瓜多尔政府于</w:t>
      </w:r>
      <w:r w:rsidRPr="00A5425E">
        <w:rPr>
          <w:sz w:val="24"/>
          <w:szCs w:val="24"/>
          <w:lang w:eastAsia="zh-CN"/>
        </w:rPr>
        <w:t>2017</w:t>
      </w:r>
      <w:r w:rsidRPr="00A5425E">
        <w:rPr>
          <w:sz w:val="24"/>
          <w:szCs w:val="24"/>
          <w:lang w:eastAsia="zh-CN"/>
        </w:rPr>
        <w:t>年</w:t>
      </w:r>
      <w:r w:rsidRPr="00A5425E">
        <w:rPr>
          <w:sz w:val="24"/>
          <w:szCs w:val="24"/>
          <w:lang w:eastAsia="zh-CN"/>
        </w:rPr>
        <w:t>8</w:t>
      </w:r>
      <w:r w:rsidRPr="00A5425E">
        <w:rPr>
          <w:sz w:val="24"/>
          <w:szCs w:val="24"/>
          <w:lang w:eastAsia="zh-CN"/>
        </w:rPr>
        <w:t>月</w:t>
      </w:r>
      <w:r w:rsidRPr="00A5425E">
        <w:rPr>
          <w:sz w:val="24"/>
          <w:szCs w:val="24"/>
          <w:lang w:eastAsia="zh-CN"/>
        </w:rPr>
        <w:t>22</w:t>
      </w:r>
      <w:r w:rsidRPr="00A5425E">
        <w:rPr>
          <w:sz w:val="24"/>
          <w:szCs w:val="24"/>
          <w:lang w:eastAsia="zh-CN"/>
        </w:rPr>
        <w:t>日将</w:t>
      </w:r>
      <w:r w:rsidR="0073306E">
        <w:rPr>
          <w:sz w:val="24"/>
          <w:szCs w:val="24"/>
          <w:lang w:eastAsia="zh-CN"/>
        </w:rPr>
        <w:t>氢氟碳化物</w:t>
      </w:r>
      <w:r w:rsidRPr="00A5425E">
        <w:rPr>
          <w:sz w:val="24"/>
          <w:szCs w:val="24"/>
          <w:lang w:eastAsia="zh-CN"/>
        </w:rPr>
        <w:t>纳入其受控物质进出口许可证制度，并建立了</w:t>
      </w:r>
      <w:r w:rsidR="00E5770E" w:rsidRPr="00A5425E">
        <w:rPr>
          <w:sz w:val="24"/>
          <w:szCs w:val="24"/>
          <w:lang w:eastAsia="zh-CN"/>
        </w:rPr>
        <w:t>配额制度</w:t>
      </w:r>
      <w:r w:rsidR="00E5770E">
        <w:rPr>
          <w:rFonts w:hint="eastAsia"/>
          <w:sz w:val="24"/>
          <w:szCs w:val="24"/>
          <w:lang w:eastAsia="zh-CN"/>
        </w:rPr>
        <w:t>，</w:t>
      </w:r>
      <w:r w:rsidRPr="00A5425E">
        <w:rPr>
          <w:sz w:val="24"/>
          <w:szCs w:val="24"/>
          <w:lang w:eastAsia="zh-CN"/>
        </w:rPr>
        <w:t>2024</w:t>
      </w:r>
      <w:r w:rsidRPr="00A5425E">
        <w:rPr>
          <w:sz w:val="24"/>
          <w:szCs w:val="24"/>
          <w:lang w:eastAsia="zh-CN"/>
        </w:rPr>
        <w:t>年起</w:t>
      </w:r>
      <w:r w:rsidR="00E5770E">
        <w:rPr>
          <w:rFonts w:hint="eastAsia"/>
          <w:sz w:val="24"/>
          <w:szCs w:val="24"/>
          <w:lang w:eastAsia="zh-CN"/>
        </w:rPr>
        <w:t>开始</w:t>
      </w:r>
      <w:r w:rsidRPr="00A5425E">
        <w:rPr>
          <w:sz w:val="24"/>
          <w:szCs w:val="24"/>
          <w:lang w:eastAsia="zh-CN"/>
        </w:rPr>
        <w:t>实施。厄瓜多尔还通过了协调编码制度第七</w:t>
      </w:r>
      <w:r w:rsidR="00A60B94">
        <w:rPr>
          <w:rFonts w:hint="eastAsia"/>
          <w:sz w:val="24"/>
          <w:szCs w:val="24"/>
          <w:lang w:eastAsia="zh-CN"/>
        </w:rPr>
        <w:t>修订版，</w:t>
      </w:r>
      <w:r w:rsidRPr="00A5425E">
        <w:rPr>
          <w:sz w:val="24"/>
          <w:szCs w:val="24"/>
          <w:lang w:eastAsia="zh-CN"/>
        </w:rPr>
        <w:t>对纯</w:t>
      </w:r>
      <w:r w:rsidR="0073306E">
        <w:rPr>
          <w:sz w:val="24"/>
          <w:szCs w:val="24"/>
          <w:lang w:eastAsia="zh-CN"/>
        </w:rPr>
        <w:t>氢氟碳化物</w:t>
      </w:r>
      <w:r w:rsidRPr="00A5425E">
        <w:rPr>
          <w:sz w:val="24"/>
          <w:szCs w:val="24"/>
          <w:lang w:eastAsia="zh-CN"/>
        </w:rPr>
        <w:t>和混合物中的</w:t>
      </w:r>
      <w:r w:rsidR="0073306E">
        <w:rPr>
          <w:sz w:val="24"/>
          <w:szCs w:val="24"/>
          <w:lang w:eastAsia="zh-CN"/>
        </w:rPr>
        <w:t>氢氟碳化物</w:t>
      </w:r>
      <w:r w:rsidR="00A60B94">
        <w:rPr>
          <w:rFonts w:hint="eastAsia"/>
          <w:sz w:val="24"/>
          <w:szCs w:val="24"/>
          <w:lang w:eastAsia="zh-CN"/>
        </w:rPr>
        <w:t>加以</w:t>
      </w:r>
      <w:r w:rsidRPr="00A5425E">
        <w:rPr>
          <w:sz w:val="24"/>
          <w:szCs w:val="24"/>
          <w:lang w:eastAsia="zh-CN"/>
        </w:rPr>
        <w:t>区分。</w:t>
      </w:r>
    </w:p>
    <w:p w14:paraId="248EA42D" w14:textId="02A8C7F3" w:rsidR="00242886" w:rsidRPr="00A60B94" w:rsidRDefault="00242886" w:rsidP="00475883">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A60B94">
        <w:rPr>
          <w:sz w:val="24"/>
          <w:szCs w:val="24"/>
          <w:u w:val="single"/>
          <w:lang w:eastAsia="zh-CN"/>
        </w:rPr>
        <w:t>技术和</w:t>
      </w:r>
      <w:r w:rsidR="00475883" w:rsidRPr="00A60B94">
        <w:rPr>
          <w:rFonts w:hint="eastAsia"/>
          <w:sz w:val="24"/>
          <w:szCs w:val="24"/>
          <w:u w:val="single"/>
          <w:lang w:eastAsia="zh-CN"/>
        </w:rPr>
        <w:t>费用</w:t>
      </w:r>
      <w:r w:rsidRPr="00A60B94">
        <w:rPr>
          <w:sz w:val="24"/>
          <w:szCs w:val="24"/>
          <w:u w:val="single"/>
          <w:lang w:eastAsia="zh-CN"/>
        </w:rPr>
        <w:t>相关问题</w:t>
      </w:r>
    </w:p>
    <w:p w14:paraId="0F3D2299" w14:textId="768F42CF" w:rsidR="00242886" w:rsidRPr="00A5425E" w:rsidRDefault="00242886"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除</w:t>
      </w:r>
      <w:proofErr w:type="spellStart"/>
      <w:r w:rsidRPr="00A5425E">
        <w:rPr>
          <w:sz w:val="24"/>
          <w:szCs w:val="24"/>
          <w:lang w:eastAsia="zh-CN"/>
        </w:rPr>
        <w:t>Induglob</w:t>
      </w:r>
      <w:proofErr w:type="spellEnd"/>
      <w:r w:rsidR="001B43CC">
        <w:rPr>
          <w:rFonts w:hint="eastAsia"/>
          <w:sz w:val="24"/>
          <w:szCs w:val="24"/>
          <w:lang w:eastAsia="zh-CN"/>
        </w:rPr>
        <w:t>公司</w:t>
      </w:r>
      <w:r w:rsidR="008D2153">
        <w:rPr>
          <w:rFonts w:hint="eastAsia"/>
          <w:sz w:val="24"/>
          <w:szCs w:val="24"/>
          <w:lang w:eastAsia="zh-CN"/>
        </w:rPr>
        <w:t>正在进行的转型</w:t>
      </w:r>
      <w:r w:rsidRPr="00A5425E">
        <w:rPr>
          <w:sz w:val="24"/>
          <w:szCs w:val="24"/>
          <w:lang w:eastAsia="zh-CN"/>
        </w:rPr>
        <w:t>外，</w:t>
      </w:r>
      <w:r w:rsidR="00FD1784">
        <w:rPr>
          <w:sz w:val="24"/>
          <w:szCs w:val="24"/>
          <w:lang w:eastAsia="zh-CN"/>
        </w:rPr>
        <w:t>基加利执行计划</w:t>
      </w:r>
      <w:r w:rsidRPr="00A5425E">
        <w:rPr>
          <w:sz w:val="24"/>
          <w:szCs w:val="24"/>
          <w:lang w:eastAsia="zh-CN"/>
        </w:rPr>
        <w:t>第一阶段仅提议在制冷维修</w:t>
      </w:r>
      <w:r w:rsidR="008D2153">
        <w:rPr>
          <w:rFonts w:hint="eastAsia"/>
          <w:sz w:val="24"/>
          <w:szCs w:val="24"/>
          <w:lang w:eastAsia="zh-CN"/>
        </w:rPr>
        <w:t>行业</w:t>
      </w:r>
      <w:r w:rsidRPr="00A5425E">
        <w:rPr>
          <w:sz w:val="24"/>
          <w:szCs w:val="24"/>
          <w:lang w:eastAsia="zh-CN"/>
        </w:rPr>
        <w:t>开展活动。其他行业，如本地</w:t>
      </w:r>
      <w:r w:rsidR="002C73C5">
        <w:rPr>
          <w:sz w:val="24"/>
          <w:szCs w:val="24"/>
          <w:lang w:eastAsia="zh-CN"/>
        </w:rPr>
        <w:t>安装和装配</w:t>
      </w:r>
      <w:r w:rsidRPr="00A5425E">
        <w:rPr>
          <w:sz w:val="24"/>
          <w:szCs w:val="24"/>
          <w:lang w:eastAsia="zh-CN"/>
        </w:rPr>
        <w:t>、消防和聚氨酯泡沫</w:t>
      </w:r>
      <w:r w:rsidR="008D2153">
        <w:rPr>
          <w:rFonts w:hint="eastAsia"/>
          <w:sz w:val="24"/>
          <w:szCs w:val="24"/>
          <w:lang w:eastAsia="zh-CN"/>
        </w:rPr>
        <w:t>塑料</w:t>
      </w:r>
      <w:r w:rsidR="00992A46">
        <w:rPr>
          <w:sz w:val="24"/>
          <w:szCs w:val="24"/>
          <w:lang w:eastAsia="zh-CN"/>
        </w:rPr>
        <w:t>（</w:t>
      </w:r>
      <w:r w:rsidRPr="00A5425E">
        <w:rPr>
          <w:sz w:val="24"/>
          <w:szCs w:val="24"/>
          <w:lang w:eastAsia="zh-CN"/>
        </w:rPr>
        <w:t>仅消费进口的预混多元醇</w:t>
      </w:r>
      <w:r w:rsidR="00992A46">
        <w:rPr>
          <w:sz w:val="24"/>
          <w:szCs w:val="24"/>
          <w:lang w:eastAsia="zh-CN"/>
        </w:rPr>
        <w:t>）</w:t>
      </w:r>
      <w:r w:rsidRPr="00A5425E">
        <w:rPr>
          <w:sz w:val="24"/>
          <w:szCs w:val="24"/>
          <w:lang w:eastAsia="zh-CN"/>
        </w:rPr>
        <w:t>将在未来阶段解决。秘书处注意到，厄瓜多尔</w:t>
      </w:r>
      <w:r w:rsidR="00FD1784">
        <w:rPr>
          <w:sz w:val="24"/>
          <w:szCs w:val="24"/>
          <w:lang w:eastAsia="zh-CN"/>
        </w:rPr>
        <w:t>基加利执行计划</w:t>
      </w:r>
      <w:r w:rsidRPr="00A5425E">
        <w:rPr>
          <w:sz w:val="24"/>
          <w:szCs w:val="24"/>
          <w:lang w:eastAsia="zh-CN"/>
        </w:rPr>
        <w:t>第一阶段是以综合方式</w:t>
      </w:r>
      <w:r w:rsidR="008D2153">
        <w:rPr>
          <w:rFonts w:hint="eastAsia"/>
          <w:sz w:val="24"/>
          <w:szCs w:val="24"/>
          <w:lang w:eastAsia="zh-CN"/>
        </w:rPr>
        <w:t>编写</w:t>
      </w:r>
      <w:r w:rsidRPr="00A5425E">
        <w:rPr>
          <w:sz w:val="24"/>
          <w:szCs w:val="24"/>
          <w:lang w:eastAsia="zh-CN"/>
        </w:rPr>
        <w:t>的，结合了当前不同供资机会，例如根据第</w:t>
      </w:r>
      <w:r w:rsidRPr="00A5425E">
        <w:rPr>
          <w:sz w:val="24"/>
          <w:szCs w:val="24"/>
          <w:lang w:eastAsia="zh-CN"/>
        </w:rPr>
        <w:t>87/50</w:t>
      </w:r>
      <w:r w:rsidR="00E5770E">
        <w:rPr>
          <w:rFonts w:hint="eastAsia"/>
          <w:sz w:val="24"/>
          <w:szCs w:val="24"/>
          <w:lang w:eastAsia="zh-CN"/>
        </w:rPr>
        <w:t>(</w:t>
      </w:r>
      <w:r w:rsidRPr="00A5425E">
        <w:rPr>
          <w:sz w:val="24"/>
          <w:szCs w:val="24"/>
          <w:lang w:eastAsia="zh-CN"/>
        </w:rPr>
        <w:t>e</w:t>
      </w:r>
      <w:r w:rsidR="00E5770E">
        <w:rPr>
          <w:rFonts w:hint="eastAsia"/>
          <w:sz w:val="24"/>
          <w:szCs w:val="24"/>
          <w:lang w:eastAsia="zh-CN"/>
        </w:rPr>
        <w:t>)</w:t>
      </w:r>
      <w:r w:rsidRPr="00A5425E">
        <w:rPr>
          <w:sz w:val="24"/>
          <w:szCs w:val="24"/>
          <w:lang w:eastAsia="zh-CN"/>
        </w:rPr>
        <w:t>号决定向第九十一次会议提交</w:t>
      </w:r>
      <w:r w:rsidR="008D2153">
        <w:rPr>
          <w:rFonts w:hint="eastAsia"/>
          <w:sz w:val="24"/>
          <w:szCs w:val="24"/>
          <w:lang w:eastAsia="zh-CN"/>
        </w:rPr>
        <w:t>的</w:t>
      </w:r>
      <w:r w:rsidRPr="00A5425E">
        <w:rPr>
          <w:sz w:val="24"/>
          <w:szCs w:val="24"/>
          <w:lang w:eastAsia="zh-CN"/>
        </w:rPr>
        <w:t>一个独立投资项目，该项目将确保尽早和持续淘汰</w:t>
      </w:r>
      <w:r w:rsidR="006E28DF">
        <w:rPr>
          <w:rFonts w:hint="eastAsia"/>
          <w:sz w:val="24"/>
          <w:szCs w:val="24"/>
          <w:lang w:eastAsia="zh-CN"/>
        </w:rPr>
        <w:t>制造家用</w:t>
      </w:r>
      <w:r w:rsidRPr="00A5425E">
        <w:rPr>
          <w:sz w:val="24"/>
          <w:szCs w:val="24"/>
          <w:lang w:eastAsia="zh-CN"/>
        </w:rPr>
        <w:t>和</w:t>
      </w:r>
      <w:r w:rsidR="006C106A">
        <w:rPr>
          <w:sz w:val="24"/>
          <w:szCs w:val="24"/>
          <w:lang w:eastAsia="zh-CN"/>
        </w:rPr>
        <w:t>商用</w:t>
      </w:r>
      <w:r w:rsidRPr="00A5425E">
        <w:rPr>
          <w:sz w:val="24"/>
          <w:szCs w:val="24"/>
          <w:lang w:eastAsia="zh-CN"/>
        </w:rPr>
        <w:t>独立</w:t>
      </w:r>
      <w:r w:rsidR="008D2153">
        <w:rPr>
          <w:rFonts w:hint="eastAsia"/>
          <w:sz w:val="24"/>
          <w:szCs w:val="24"/>
          <w:lang w:eastAsia="zh-CN"/>
        </w:rPr>
        <w:t>式制冷机组</w:t>
      </w:r>
      <w:r w:rsidR="006E28DF">
        <w:rPr>
          <w:rFonts w:hint="eastAsia"/>
          <w:sz w:val="24"/>
          <w:szCs w:val="24"/>
          <w:lang w:eastAsia="zh-CN"/>
        </w:rPr>
        <w:t>所用的</w:t>
      </w:r>
      <w:r w:rsidRPr="00A5425E">
        <w:rPr>
          <w:sz w:val="24"/>
          <w:szCs w:val="24"/>
          <w:lang w:eastAsia="zh-CN"/>
        </w:rPr>
        <w:t>HFC-134a</w:t>
      </w:r>
      <w:r w:rsidR="008D2153">
        <w:rPr>
          <w:rStyle w:val="FootnoteReference"/>
          <w:sz w:val="24"/>
          <w:szCs w:val="24"/>
          <w:lang w:eastAsia="zh-CN"/>
        </w:rPr>
        <w:footnoteReference w:id="28"/>
      </w:r>
      <w:r w:rsidRPr="00A5425E">
        <w:rPr>
          <w:sz w:val="24"/>
          <w:szCs w:val="24"/>
          <w:lang w:eastAsia="zh-CN"/>
        </w:rPr>
        <w:t>；根据第</w:t>
      </w:r>
      <w:r w:rsidRPr="00A5425E">
        <w:rPr>
          <w:sz w:val="24"/>
          <w:szCs w:val="24"/>
          <w:lang w:eastAsia="zh-CN"/>
        </w:rPr>
        <w:t>91/66</w:t>
      </w:r>
      <w:r w:rsidRPr="00A5425E">
        <w:rPr>
          <w:sz w:val="24"/>
          <w:szCs w:val="24"/>
          <w:lang w:eastAsia="zh-CN"/>
        </w:rPr>
        <w:t>号决定制定一项管理</w:t>
      </w:r>
      <w:r w:rsidR="00A10412" w:rsidRPr="00A10412">
        <w:rPr>
          <w:rFonts w:hint="eastAsia"/>
          <w:sz w:val="24"/>
          <w:szCs w:val="24"/>
          <w:lang w:eastAsia="zh-CN"/>
        </w:rPr>
        <w:t>无用</w:t>
      </w:r>
      <w:r w:rsidRPr="00A5425E">
        <w:rPr>
          <w:sz w:val="24"/>
          <w:szCs w:val="24"/>
          <w:lang w:eastAsia="zh-CN"/>
        </w:rPr>
        <w:t>制冷剂的战略，这将补充</w:t>
      </w:r>
      <w:r w:rsidR="00FD1784">
        <w:rPr>
          <w:sz w:val="24"/>
          <w:szCs w:val="24"/>
          <w:lang w:eastAsia="zh-CN"/>
        </w:rPr>
        <w:t>基加利执行计划</w:t>
      </w:r>
      <w:r w:rsidRPr="00A5425E">
        <w:rPr>
          <w:sz w:val="24"/>
          <w:szCs w:val="24"/>
          <w:lang w:eastAsia="zh-CN"/>
        </w:rPr>
        <w:t>下的制冷剂管理活动；第</w:t>
      </w:r>
      <w:r w:rsidRPr="00A5425E">
        <w:rPr>
          <w:sz w:val="24"/>
          <w:szCs w:val="24"/>
          <w:lang w:eastAsia="zh-CN"/>
        </w:rPr>
        <w:t>91/65</w:t>
      </w:r>
      <w:r w:rsidRPr="00A5425E">
        <w:rPr>
          <w:sz w:val="24"/>
          <w:szCs w:val="24"/>
          <w:lang w:eastAsia="zh-CN"/>
        </w:rPr>
        <w:t>号决定下的能效试点项目，该项目将有助于为</w:t>
      </w:r>
      <w:r w:rsidR="006C106A">
        <w:rPr>
          <w:sz w:val="24"/>
          <w:szCs w:val="24"/>
          <w:lang w:eastAsia="zh-CN"/>
        </w:rPr>
        <w:t>商用</w:t>
      </w:r>
      <w:r w:rsidRPr="00A5425E">
        <w:rPr>
          <w:sz w:val="24"/>
          <w:szCs w:val="24"/>
          <w:lang w:eastAsia="zh-CN"/>
        </w:rPr>
        <w:t>制冷</w:t>
      </w:r>
      <w:r w:rsidR="006E28DF">
        <w:rPr>
          <w:rFonts w:hint="eastAsia"/>
          <w:sz w:val="24"/>
          <w:szCs w:val="24"/>
          <w:lang w:eastAsia="zh-CN"/>
        </w:rPr>
        <w:t>行业</w:t>
      </w:r>
      <w:r w:rsidRPr="00A5425E">
        <w:rPr>
          <w:sz w:val="24"/>
          <w:szCs w:val="24"/>
          <w:lang w:eastAsia="zh-CN"/>
        </w:rPr>
        <w:t>向能效更高的大型</w:t>
      </w:r>
      <w:r w:rsidR="00C85BC7">
        <w:rPr>
          <w:sz w:val="24"/>
          <w:szCs w:val="24"/>
          <w:lang w:eastAsia="zh-CN"/>
        </w:rPr>
        <w:t>制冷空调</w:t>
      </w:r>
      <w:r w:rsidRPr="00A5425E">
        <w:rPr>
          <w:sz w:val="24"/>
          <w:szCs w:val="24"/>
          <w:lang w:eastAsia="zh-CN"/>
        </w:rPr>
        <w:t>系统过渡创造条件。虽然这些资金来自不同的决定，并由委员会单独审议，但它们是促进第一阶段</w:t>
      </w:r>
      <w:r w:rsidR="006E28DF" w:rsidRPr="00A5425E">
        <w:rPr>
          <w:sz w:val="24"/>
          <w:szCs w:val="24"/>
          <w:lang w:eastAsia="zh-CN"/>
        </w:rPr>
        <w:t>削减</w:t>
      </w:r>
      <w:r w:rsidR="0073306E">
        <w:rPr>
          <w:sz w:val="24"/>
          <w:szCs w:val="24"/>
          <w:lang w:eastAsia="zh-CN"/>
        </w:rPr>
        <w:t>氢氟碳化物</w:t>
      </w:r>
      <w:r w:rsidRPr="00A5425E">
        <w:rPr>
          <w:sz w:val="24"/>
          <w:szCs w:val="24"/>
          <w:lang w:eastAsia="zh-CN"/>
        </w:rPr>
        <w:t>综合战略的一部分。</w:t>
      </w:r>
    </w:p>
    <w:p w14:paraId="37650FAA" w14:textId="12C3465C" w:rsidR="00242886" w:rsidRPr="00A5425E" w:rsidRDefault="00242886" w:rsidP="00475883">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5425E">
        <w:rPr>
          <w:sz w:val="24"/>
          <w:szCs w:val="24"/>
          <w:lang w:eastAsia="zh-CN"/>
        </w:rPr>
        <w:t>如附件三所示，制冷维修行业</w:t>
      </w:r>
      <w:r w:rsidR="003C15BE">
        <w:rPr>
          <w:rFonts w:hint="eastAsia"/>
          <w:sz w:val="24"/>
          <w:szCs w:val="24"/>
          <w:lang w:eastAsia="zh-CN"/>
        </w:rPr>
        <w:t>所列</w:t>
      </w:r>
      <w:r w:rsidRPr="00A5425E">
        <w:rPr>
          <w:sz w:val="24"/>
          <w:szCs w:val="24"/>
          <w:lang w:eastAsia="zh-CN"/>
        </w:rPr>
        <w:t>活动</w:t>
      </w:r>
      <w:r w:rsidR="003C15BE">
        <w:rPr>
          <w:rFonts w:hint="eastAsia"/>
          <w:sz w:val="24"/>
          <w:szCs w:val="24"/>
          <w:lang w:eastAsia="zh-CN"/>
        </w:rPr>
        <w:t>符合供资条件</w:t>
      </w:r>
      <w:r w:rsidRPr="00A5425E">
        <w:rPr>
          <w:sz w:val="24"/>
          <w:szCs w:val="24"/>
          <w:lang w:eastAsia="zh-CN"/>
        </w:rPr>
        <w:t>，将与正在进行的</w:t>
      </w:r>
      <w:r w:rsidR="005E5FF4">
        <w:rPr>
          <w:sz w:val="24"/>
          <w:szCs w:val="24"/>
          <w:lang w:eastAsia="zh-CN"/>
        </w:rPr>
        <w:t>氟氯烃淘汰管理计划</w:t>
      </w:r>
      <w:r w:rsidRPr="00A5425E">
        <w:rPr>
          <w:sz w:val="24"/>
          <w:szCs w:val="24"/>
          <w:lang w:eastAsia="zh-CN"/>
        </w:rPr>
        <w:t>活动协调执行，以避免重复</w:t>
      </w:r>
      <w:r w:rsidR="003C15BE">
        <w:rPr>
          <w:rFonts w:hint="eastAsia"/>
          <w:sz w:val="24"/>
          <w:szCs w:val="24"/>
          <w:lang w:eastAsia="zh-CN"/>
        </w:rPr>
        <w:t>工作</w:t>
      </w:r>
      <w:r w:rsidRPr="00A5425E">
        <w:rPr>
          <w:sz w:val="24"/>
          <w:szCs w:val="24"/>
          <w:lang w:eastAsia="zh-CN"/>
        </w:rPr>
        <w:t>。关于新的</w:t>
      </w:r>
      <w:r w:rsidR="003C15BE">
        <w:rPr>
          <w:rFonts w:hint="eastAsia"/>
          <w:sz w:val="24"/>
          <w:szCs w:val="24"/>
          <w:lang w:eastAsia="zh-CN"/>
        </w:rPr>
        <w:t>再生</w:t>
      </w:r>
      <w:r w:rsidRPr="00A5425E">
        <w:rPr>
          <w:sz w:val="24"/>
          <w:szCs w:val="24"/>
          <w:lang w:eastAsia="zh-CN"/>
        </w:rPr>
        <w:t>中心，工发组织解释说，</w:t>
      </w:r>
      <w:r w:rsidR="003C15BE">
        <w:rPr>
          <w:rFonts w:hint="eastAsia"/>
          <w:sz w:val="24"/>
          <w:szCs w:val="24"/>
          <w:lang w:eastAsia="zh-CN"/>
        </w:rPr>
        <w:t>再生</w:t>
      </w:r>
      <w:r w:rsidRPr="00A5425E">
        <w:rPr>
          <w:sz w:val="24"/>
          <w:szCs w:val="24"/>
          <w:lang w:eastAsia="zh-CN"/>
        </w:rPr>
        <w:t>中心将设在曼塔</w:t>
      </w:r>
      <w:r w:rsidR="00A10412">
        <w:rPr>
          <w:rFonts w:hint="eastAsia"/>
          <w:sz w:val="24"/>
          <w:szCs w:val="24"/>
          <w:lang w:eastAsia="zh-CN"/>
        </w:rPr>
        <w:t>而</w:t>
      </w:r>
      <w:r w:rsidR="003C15BE">
        <w:rPr>
          <w:rFonts w:hint="eastAsia"/>
          <w:sz w:val="24"/>
          <w:szCs w:val="24"/>
          <w:lang w:eastAsia="zh-CN"/>
        </w:rPr>
        <w:t>不</w:t>
      </w:r>
      <w:r w:rsidR="00A10412">
        <w:rPr>
          <w:rFonts w:hint="eastAsia"/>
          <w:sz w:val="24"/>
          <w:szCs w:val="24"/>
          <w:lang w:eastAsia="zh-CN"/>
        </w:rPr>
        <w:t>是一个</w:t>
      </w:r>
      <w:r w:rsidRPr="00A5425E">
        <w:rPr>
          <w:sz w:val="24"/>
          <w:szCs w:val="24"/>
          <w:lang w:eastAsia="zh-CN"/>
        </w:rPr>
        <w:t>已经有</w:t>
      </w:r>
      <w:r w:rsidR="003C15BE">
        <w:rPr>
          <w:rFonts w:hint="eastAsia"/>
          <w:sz w:val="24"/>
          <w:szCs w:val="24"/>
          <w:lang w:eastAsia="zh-CN"/>
        </w:rPr>
        <w:t>再生</w:t>
      </w:r>
      <w:r w:rsidRPr="00A5425E">
        <w:rPr>
          <w:sz w:val="24"/>
          <w:szCs w:val="24"/>
          <w:lang w:eastAsia="zh-CN"/>
        </w:rPr>
        <w:t>能力的城市。所收集的信息</w:t>
      </w:r>
      <w:r w:rsidR="00A10412">
        <w:rPr>
          <w:rFonts w:hint="eastAsia"/>
          <w:sz w:val="24"/>
          <w:szCs w:val="24"/>
          <w:lang w:eastAsia="zh-CN"/>
        </w:rPr>
        <w:t>显示</w:t>
      </w:r>
      <w:r w:rsidRPr="00A5425E">
        <w:rPr>
          <w:sz w:val="24"/>
          <w:szCs w:val="24"/>
          <w:lang w:eastAsia="zh-CN"/>
        </w:rPr>
        <w:t>，海产品出口业</w:t>
      </w:r>
      <w:r w:rsidR="003C15BE">
        <w:rPr>
          <w:rFonts w:hint="eastAsia"/>
          <w:sz w:val="24"/>
          <w:szCs w:val="24"/>
          <w:lang w:eastAsia="zh-CN"/>
        </w:rPr>
        <w:t>扩张导致</w:t>
      </w:r>
      <w:r w:rsidRPr="00A5425E">
        <w:rPr>
          <w:sz w:val="24"/>
          <w:szCs w:val="24"/>
          <w:lang w:eastAsia="zh-CN"/>
        </w:rPr>
        <w:t>制冷剂使用</w:t>
      </w:r>
      <w:r w:rsidR="003C15BE">
        <w:rPr>
          <w:rFonts w:hint="eastAsia"/>
          <w:sz w:val="24"/>
          <w:szCs w:val="24"/>
          <w:lang w:eastAsia="zh-CN"/>
        </w:rPr>
        <w:t>量</w:t>
      </w:r>
      <w:r w:rsidR="00A10412">
        <w:rPr>
          <w:rFonts w:hint="eastAsia"/>
          <w:sz w:val="24"/>
          <w:szCs w:val="24"/>
          <w:lang w:eastAsia="zh-CN"/>
        </w:rPr>
        <w:t>增加，</w:t>
      </w:r>
      <w:r w:rsidRPr="00A5425E">
        <w:rPr>
          <w:sz w:val="24"/>
          <w:szCs w:val="24"/>
          <w:lang w:eastAsia="zh-CN"/>
        </w:rPr>
        <w:t>证明建立</w:t>
      </w:r>
      <w:r w:rsidR="003C15BE">
        <w:rPr>
          <w:rFonts w:hint="eastAsia"/>
          <w:sz w:val="24"/>
          <w:szCs w:val="24"/>
          <w:lang w:eastAsia="zh-CN"/>
        </w:rPr>
        <w:t>这个再生</w:t>
      </w:r>
      <w:r w:rsidRPr="00A5425E">
        <w:rPr>
          <w:sz w:val="24"/>
          <w:szCs w:val="24"/>
          <w:lang w:eastAsia="zh-CN"/>
        </w:rPr>
        <w:t>中心</w:t>
      </w:r>
      <w:r w:rsidR="003C15BE">
        <w:rPr>
          <w:rFonts w:hint="eastAsia"/>
          <w:sz w:val="24"/>
          <w:szCs w:val="24"/>
          <w:lang w:eastAsia="zh-CN"/>
        </w:rPr>
        <w:t>是</w:t>
      </w:r>
      <w:r w:rsidRPr="00A5425E">
        <w:rPr>
          <w:sz w:val="24"/>
          <w:szCs w:val="24"/>
          <w:lang w:eastAsia="zh-CN"/>
        </w:rPr>
        <w:t>合理</w:t>
      </w:r>
      <w:r w:rsidR="003C15BE">
        <w:rPr>
          <w:rFonts w:hint="eastAsia"/>
          <w:sz w:val="24"/>
          <w:szCs w:val="24"/>
          <w:lang w:eastAsia="zh-CN"/>
        </w:rPr>
        <w:t>的</w:t>
      </w:r>
      <w:r w:rsidRPr="00A5425E">
        <w:rPr>
          <w:sz w:val="24"/>
          <w:szCs w:val="24"/>
          <w:lang w:eastAsia="zh-CN"/>
        </w:rPr>
        <w:t>。</w:t>
      </w:r>
      <w:r w:rsidR="003C15BE">
        <w:rPr>
          <w:rFonts w:hint="eastAsia"/>
          <w:sz w:val="24"/>
          <w:szCs w:val="24"/>
          <w:lang w:eastAsia="zh-CN"/>
        </w:rPr>
        <w:t>按照</w:t>
      </w:r>
      <w:r w:rsidR="005E5FF4">
        <w:rPr>
          <w:sz w:val="24"/>
          <w:szCs w:val="24"/>
          <w:lang w:eastAsia="zh-CN"/>
        </w:rPr>
        <w:t>氟氯烃淘汰管理计划</w:t>
      </w:r>
      <w:r w:rsidRPr="00A5425E">
        <w:rPr>
          <w:sz w:val="24"/>
          <w:szCs w:val="24"/>
          <w:lang w:eastAsia="zh-CN"/>
        </w:rPr>
        <w:t>遵循的方法，只有</w:t>
      </w:r>
      <w:r w:rsidR="003C15BE">
        <w:rPr>
          <w:rFonts w:hint="eastAsia"/>
          <w:sz w:val="24"/>
          <w:szCs w:val="24"/>
          <w:lang w:eastAsia="zh-CN"/>
        </w:rPr>
        <w:t>完成</w:t>
      </w:r>
      <w:r w:rsidRPr="00A5425E">
        <w:rPr>
          <w:sz w:val="24"/>
          <w:szCs w:val="24"/>
          <w:lang w:eastAsia="zh-CN"/>
        </w:rPr>
        <w:t>可行性研究和商业模式后，</w:t>
      </w:r>
      <w:r w:rsidR="003C15BE">
        <w:rPr>
          <w:rFonts w:hint="eastAsia"/>
          <w:sz w:val="24"/>
          <w:szCs w:val="24"/>
          <w:lang w:eastAsia="zh-CN"/>
        </w:rPr>
        <w:t>才将</w:t>
      </w:r>
      <w:r w:rsidRPr="00A5425E">
        <w:rPr>
          <w:sz w:val="24"/>
          <w:szCs w:val="24"/>
          <w:lang w:eastAsia="zh-CN"/>
        </w:rPr>
        <w:t>基础设施改造资金</w:t>
      </w:r>
      <w:r w:rsidR="003C15BE">
        <w:rPr>
          <w:rFonts w:hint="eastAsia"/>
          <w:sz w:val="24"/>
          <w:szCs w:val="24"/>
          <w:lang w:eastAsia="zh-CN"/>
        </w:rPr>
        <w:t>列入</w:t>
      </w:r>
      <w:r w:rsidRPr="00A5425E">
        <w:rPr>
          <w:sz w:val="24"/>
          <w:szCs w:val="24"/>
          <w:lang w:eastAsia="zh-CN"/>
        </w:rPr>
        <w:t>第二</w:t>
      </w:r>
      <w:r w:rsidR="003C15BE">
        <w:rPr>
          <w:rFonts w:hint="eastAsia"/>
          <w:sz w:val="24"/>
          <w:szCs w:val="24"/>
          <w:lang w:eastAsia="zh-CN"/>
        </w:rPr>
        <w:t>次付款</w:t>
      </w:r>
      <w:r w:rsidRPr="00A5425E">
        <w:rPr>
          <w:sz w:val="24"/>
          <w:szCs w:val="24"/>
          <w:lang w:eastAsia="zh-CN"/>
        </w:rPr>
        <w:t>。工发组织将在第一</w:t>
      </w:r>
      <w:r w:rsidR="00386BFC">
        <w:rPr>
          <w:rFonts w:hint="eastAsia"/>
          <w:sz w:val="24"/>
          <w:szCs w:val="24"/>
          <w:lang w:eastAsia="zh-CN"/>
        </w:rPr>
        <w:t>次付款</w:t>
      </w:r>
      <w:r w:rsidRPr="00A5425E">
        <w:rPr>
          <w:sz w:val="24"/>
          <w:szCs w:val="24"/>
          <w:lang w:eastAsia="zh-CN"/>
        </w:rPr>
        <w:t>中</w:t>
      </w:r>
      <w:r w:rsidR="00386BFC" w:rsidRPr="00A5425E">
        <w:rPr>
          <w:sz w:val="24"/>
          <w:szCs w:val="24"/>
          <w:lang w:eastAsia="zh-CN"/>
        </w:rPr>
        <w:t>只</w:t>
      </w:r>
      <w:r w:rsidR="00386BFC">
        <w:rPr>
          <w:rFonts w:hint="eastAsia"/>
          <w:sz w:val="24"/>
          <w:szCs w:val="24"/>
          <w:lang w:eastAsia="zh-CN"/>
        </w:rPr>
        <w:t>列入</w:t>
      </w:r>
      <w:r w:rsidRPr="00A5425E">
        <w:rPr>
          <w:sz w:val="24"/>
          <w:szCs w:val="24"/>
          <w:lang w:eastAsia="zh-CN"/>
        </w:rPr>
        <w:t>移动</w:t>
      </w:r>
      <w:r w:rsidR="00386BFC">
        <w:rPr>
          <w:rFonts w:hint="eastAsia"/>
          <w:sz w:val="24"/>
          <w:szCs w:val="24"/>
          <w:lang w:eastAsia="zh-CN"/>
        </w:rPr>
        <w:t>再生机</w:t>
      </w:r>
      <w:r w:rsidRPr="00A5425E">
        <w:rPr>
          <w:sz w:val="24"/>
          <w:szCs w:val="24"/>
          <w:lang w:eastAsia="zh-CN"/>
        </w:rPr>
        <w:t>，</w:t>
      </w:r>
      <w:r w:rsidR="00A10412">
        <w:rPr>
          <w:rFonts w:hint="eastAsia"/>
          <w:sz w:val="24"/>
          <w:szCs w:val="24"/>
          <w:lang w:eastAsia="zh-CN"/>
        </w:rPr>
        <w:t>供</w:t>
      </w:r>
      <w:r w:rsidRPr="00A5425E">
        <w:rPr>
          <w:sz w:val="24"/>
          <w:szCs w:val="24"/>
          <w:lang w:eastAsia="zh-CN"/>
        </w:rPr>
        <w:t>大型</w:t>
      </w:r>
      <w:r w:rsidR="00C85BC7">
        <w:rPr>
          <w:sz w:val="24"/>
          <w:szCs w:val="24"/>
          <w:lang w:eastAsia="zh-CN"/>
        </w:rPr>
        <w:t>制冷空调</w:t>
      </w:r>
      <w:r w:rsidRPr="00A5425E">
        <w:rPr>
          <w:sz w:val="24"/>
          <w:szCs w:val="24"/>
          <w:lang w:eastAsia="zh-CN"/>
        </w:rPr>
        <w:t>系统最终用户</w:t>
      </w:r>
      <w:r w:rsidR="00A10412">
        <w:rPr>
          <w:rFonts w:hint="eastAsia"/>
          <w:sz w:val="24"/>
          <w:szCs w:val="24"/>
          <w:lang w:eastAsia="zh-CN"/>
        </w:rPr>
        <w:t>使用</w:t>
      </w:r>
      <w:r w:rsidR="00992A46">
        <w:rPr>
          <w:sz w:val="24"/>
          <w:szCs w:val="24"/>
          <w:lang w:eastAsia="zh-CN"/>
        </w:rPr>
        <w:t>（</w:t>
      </w:r>
      <w:r w:rsidRPr="00A5425E">
        <w:rPr>
          <w:sz w:val="24"/>
          <w:szCs w:val="24"/>
          <w:lang w:eastAsia="zh-CN"/>
        </w:rPr>
        <w:t>其中许多用户使用</w:t>
      </w:r>
      <w:r w:rsidRPr="00A5425E">
        <w:rPr>
          <w:sz w:val="24"/>
          <w:szCs w:val="24"/>
          <w:lang w:eastAsia="zh-CN"/>
        </w:rPr>
        <w:t>R</w:t>
      </w:r>
      <w:r w:rsidR="00386BFC">
        <w:rPr>
          <w:rFonts w:hint="eastAsia"/>
          <w:sz w:val="24"/>
          <w:szCs w:val="24"/>
          <w:lang w:eastAsia="zh-CN"/>
        </w:rPr>
        <w:t>-</w:t>
      </w:r>
      <w:r w:rsidRPr="00A5425E">
        <w:rPr>
          <w:sz w:val="24"/>
          <w:szCs w:val="24"/>
          <w:lang w:eastAsia="zh-CN"/>
        </w:rPr>
        <w:t>404A</w:t>
      </w:r>
      <w:r w:rsidRPr="00A5425E">
        <w:rPr>
          <w:sz w:val="24"/>
          <w:szCs w:val="24"/>
          <w:lang w:eastAsia="zh-CN"/>
        </w:rPr>
        <w:t>和</w:t>
      </w:r>
      <w:r w:rsidRPr="00A5425E">
        <w:rPr>
          <w:sz w:val="24"/>
          <w:szCs w:val="24"/>
          <w:lang w:eastAsia="zh-CN"/>
        </w:rPr>
        <w:t xml:space="preserve">R-507A </w:t>
      </w:r>
      <w:r w:rsidR="00992A46">
        <w:rPr>
          <w:sz w:val="24"/>
          <w:szCs w:val="24"/>
          <w:lang w:eastAsia="zh-CN"/>
        </w:rPr>
        <w:t>）</w:t>
      </w:r>
      <w:r w:rsidR="00386BFC">
        <w:rPr>
          <w:rFonts w:hint="eastAsia"/>
          <w:sz w:val="24"/>
          <w:szCs w:val="24"/>
          <w:lang w:eastAsia="zh-CN"/>
        </w:rPr>
        <w:t>，涉及大型系统时</w:t>
      </w:r>
      <w:r w:rsidRPr="00A5425E">
        <w:rPr>
          <w:sz w:val="24"/>
          <w:szCs w:val="24"/>
          <w:lang w:eastAsia="zh-CN"/>
        </w:rPr>
        <w:t>，将</w:t>
      </w:r>
      <w:r w:rsidR="00386BFC">
        <w:rPr>
          <w:rFonts w:hint="eastAsia"/>
          <w:sz w:val="24"/>
          <w:szCs w:val="24"/>
          <w:lang w:eastAsia="zh-CN"/>
        </w:rPr>
        <w:t>再生</w:t>
      </w:r>
      <w:r w:rsidR="00A10412">
        <w:rPr>
          <w:rFonts w:hint="eastAsia"/>
          <w:sz w:val="24"/>
          <w:szCs w:val="24"/>
          <w:lang w:eastAsia="zh-CN"/>
        </w:rPr>
        <w:t>设备安装</w:t>
      </w:r>
      <w:r w:rsidRPr="00A5425E">
        <w:rPr>
          <w:sz w:val="24"/>
          <w:szCs w:val="24"/>
          <w:lang w:eastAsia="zh-CN"/>
        </w:rPr>
        <w:t>到现场比回收和运</w:t>
      </w:r>
      <w:r w:rsidR="00386BFC">
        <w:rPr>
          <w:rFonts w:hint="eastAsia"/>
          <w:sz w:val="24"/>
          <w:szCs w:val="24"/>
          <w:lang w:eastAsia="zh-CN"/>
        </w:rPr>
        <w:t>气</w:t>
      </w:r>
      <w:r w:rsidRPr="00A5425E">
        <w:rPr>
          <w:sz w:val="24"/>
          <w:szCs w:val="24"/>
          <w:lang w:eastAsia="zh-CN"/>
        </w:rPr>
        <w:t>瓶更容易。</w:t>
      </w:r>
      <w:r w:rsidR="00386BFC">
        <w:rPr>
          <w:rFonts w:hint="eastAsia"/>
          <w:sz w:val="24"/>
          <w:szCs w:val="24"/>
          <w:lang w:eastAsia="zh-CN"/>
        </w:rPr>
        <w:t>再生机</w:t>
      </w:r>
      <w:r w:rsidRPr="00A5425E">
        <w:rPr>
          <w:sz w:val="24"/>
          <w:szCs w:val="24"/>
          <w:lang w:eastAsia="zh-CN"/>
        </w:rPr>
        <w:t>将通过制冷协会提供给技术人员和最终用户。</w:t>
      </w:r>
    </w:p>
    <w:p w14:paraId="6268FCB0" w14:textId="77777777" w:rsidR="009779BC" w:rsidRDefault="00242886" w:rsidP="009779B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386BFC">
        <w:rPr>
          <w:sz w:val="24"/>
          <w:szCs w:val="24"/>
          <w:u w:val="single"/>
          <w:lang w:eastAsia="zh-CN"/>
        </w:rPr>
        <w:t>项目总</w:t>
      </w:r>
      <w:r w:rsidR="00475883" w:rsidRPr="00386BFC">
        <w:rPr>
          <w:rFonts w:hint="eastAsia"/>
          <w:sz w:val="24"/>
          <w:szCs w:val="24"/>
          <w:u w:val="single"/>
          <w:lang w:eastAsia="zh-CN"/>
        </w:rPr>
        <w:t>费用</w:t>
      </w:r>
    </w:p>
    <w:p w14:paraId="1BA7FC88" w14:textId="43231C6D" w:rsidR="009779BC" w:rsidRDefault="00242886"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779BC">
        <w:rPr>
          <w:sz w:val="24"/>
          <w:szCs w:val="24"/>
          <w:lang w:eastAsia="zh-CN"/>
        </w:rPr>
        <w:t>工发组织最初估计</w:t>
      </w:r>
      <w:r w:rsidR="009779BC" w:rsidRPr="009779BC">
        <w:rPr>
          <w:sz w:val="24"/>
          <w:szCs w:val="24"/>
          <w:lang w:eastAsia="zh-CN"/>
        </w:rPr>
        <w:t>执行厄瓜多尔基加利执行计划第一阶段的费用为</w:t>
      </w:r>
      <w:r w:rsidR="009779BC" w:rsidRPr="009779BC">
        <w:rPr>
          <w:sz w:val="24"/>
          <w:szCs w:val="24"/>
          <w:lang w:eastAsia="zh-CN"/>
        </w:rPr>
        <w:t>742,500</w:t>
      </w:r>
      <w:r w:rsidR="009779BC" w:rsidRPr="009779BC">
        <w:rPr>
          <w:sz w:val="24"/>
          <w:szCs w:val="24"/>
          <w:lang w:eastAsia="zh-CN"/>
        </w:rPr>
        <w:t>美元，其</w:t>
      </w:r>
      <w:r w:rsidR="009779BC" w:rsidRPr="000E5B85">
        <w:rPr>
          <w:sz w:val="24"/>
          <w:szCs w:val="24"/>
          <w:lang w:eastAsia="zh-CN"/>
        </w:rPr>
        <w:t>中</w:t>
      </w:r>
      <w:r w:rsidR="009779BC" w:rsidRPr="000E5B85">
        <w:rPr>
          <w:sz w:val="24"/>
          <w:szCs w:val="24"/>
          <w:lang w:eastAsia="zh-CN"/>
        </w:rPr>
        <w:t>622,500</w:t>
      </w:r>
      <w:r w:rsidR="009779BC" w:rsidRPr="000E5B85">
        <w:rPr>
          <w:sz w:val="24"/>
          <w:szCs w:val="24"/>
          <w:lang w:eastAsia="zh-CN"/>
        </w:rPr>
        <w:t>美元用于制冷维修</w:t>
      </w:r>
      <w:r w:rsidR="009779BC" w:rsidRPr="000E5B85">
        <w:rPr>
          <w:rFonts w:hint="eastAsia"/>
          <w:sz w:val="24"/>
          <w:szCs w:val="24"/>
          <w:lang w:eastAsia="zh-CN"/>
        </w:rPr>
        <w:t>行业</w:t>
      </w:r>
      <w:r w:rsidR="009779BC" w:rsidRPr="000E5B85">
        <w:rPr>
          <w:sz w:val="24"/>
          <w:szCs w:val="24"/>
          <w:lang w:eastAsia="zh-CN"/>
        </w:rPr>
        <w:t>的活动，</w:t>
      </w:r>
      <w:r w:rsidR="009779BC" w:rsidRPr="000E5B85">
        <w:rPr>
          <w:sz w:val="24"/>
          <w:szCs w:val="24"/>
          <w:lang w:eastAsia="zh-CN"/>
        </w:rPr>
        <w:t>120,000</w:t>
      </w:r>
      <w:r w:rsidR="009779BC" w:rsidRPr="000E5B85">
        <w:rPr>
          <w:sz w:val="24"/>
          <w:szCs w:val="24"/>
          <w:lang w:eastAsia="zh-CN"/>
        </w:rPr>
        <w:t>美元用于项目协调和监测。秘书处的总</w:t>
      </w:r>
      <w:r w:rsidR="009779BC" w:rsidRPr="000E5B85">
        <w:rPr>
          <w:sz w:val="24"/>
          <w:szCs w:val="24"/>
          <w:lang w:eastAsia="zh-CN"/>
        </w:rPr>
        <w:lastRenderedPageBreak/>
        <w:t>估计数与工发组织提交的估计数一致，但费用分配</w:t>
      </w:r>
      <w:r w:rsidR="009779BC">
        <w:rPr>
          <w:rFonts w:hint="eastAsia"/>
          <w:sz w:val="24"/>
          <w:szCs w:val="24"/>
          <w:lang w:eastAsia="zh-CN"/>
        </w:rPr>
        <w:t>略有不同</w:t>
      </w:r>
      <w:r w:rsidR="009779BC" w:rsidRPr="000E5B85">
        <w:rPr>
          <w:sz w:val="24"/>
          <w:szCs w:val="24"/>
          <w:lang w:eastAsia="zh-CN"/>
        </w:rPr>
        <w:t>，详见以下段落和表</w:t>
      </w:r>
      <w:r w:rsidR="009779BC" w:rsidRPr="000E5B85">
        <w:rPr>
          <w:sz w:val="24"/>
          <w:szCs w:val="24"/>
          <w:lang w:eastAsia="zh-CN"/>
        </w:rPr>
        <w:t>5</w:t>
      </w:r>
      <w:r w:rsidR="009779BC" w:rsidRPr="000E5B85">
        <w:rPr>
          <w:sz w:val="24"/>
          <w:szCs w:val="24"/>
          <w:lang w:eastAsia="zh-CN"/>
        </w:rPr>
        <w:t>。</w:t>
      </w:r>
    </w:p>
    <w:p w14:paraId="4227F6D6" w14:textId="37AAF0EA" w:rsidR="00586811" w:rsidRPr="00A5425E" w:rsidRDefault="00586811"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厄瓜多尔制冷维修行业基准年的</w:t>
      </w:r>
      <w:r w:rsidR="0073306E">
        <w:rPr>
          <w:sz w:val="24"/>
          <w:szCs w:val="24"/>
          <w:lang w:eastAsia="zh-CN"/>
        </w:rPr>
        <w:t>氢氟碳化物</w:t>
      </w:r>
      <w:r w:rsidRPr="00A5425E">
        <w:rPr>
          <w:sz w:val="24"/>
          <w:szCs w:val="24"/>
          <w:lang w:eastAsia="zh-CN"/>
        </w:rPr>
        <w:t>平均消费量为</w:t>
      </w:r>
      <w:r w:rsidRPr="00A5425E">
        <w:rPr>
          <w:sz w:val="24"/>
          <w:szCs w:val="24"/>
          <w:lang w:eastAsia="zh-CN"/>
        </w:rPr>
        <w:t>1</w:t>
      </w:r>
      <w:r w:rsidR="008062D5">
        <w:rPr>
          <w:sz w:val="24"/>
          <w:szCs w:val="24"/>
          <w:lang w:eastAsia="zh-CN"/>
        </w:rPr>
        <w:t>,</w:t>
      </w:r>
      <w:r w:rsidRPr="00A5425E">
        <w:rPr>
          <w:sz w:val="24"/>
          <w:szCs w:val="24"/>
          <w:lang w:eastAsia="zh-CN"/>
        </w:rPr>
        <w:t>141.05</w:t>
      </w:r>
      <w:r w:rsidRPr="00A5425E">
        <w:rPr>
          <w:sz w:val="24"/>
          <w:szCs w:val="24"/>
          <w:lang w:eastAsia="zh-CN"/>
        </w:rPr>
        <w:t>公吨，</w:t>
      </w:r>
      <w:r w:rsidR="000E5B85">
        <w:rPr>
          <w:rFonts w:hint="eastAsia"/>
          <w:sz w:val="24"/>
          <w:szCs w:val="24"/>
          <w:lang w:eastAsia="zh-CN"/>
        </w:rPr>
        <w:t>即</w:t>
      </w:r>
      <w:r w:rsidRPr="00A5425E">
        <w:rPr>
          <w:sz w:val="24"/>
          <w:szCs w:val="24"/>
          <w:lang w:eastAsia="zh-CN"/>
        </w:rPr>
        <w:t>2</w:t>
      </w:r>
      <w:r w:rsidR="008062D5">
        <w:rPr>
          <w:sz w:val="24"/>
          <w:szCs w:val="24"/>
          <w:lang w:eastAsia="zh-CN"/>
        </w:rPr>
        <w:t>,</w:t>
      </w:r>
      <w:r w:rsidRPr="00A5425E">
        <w:rPr>
          <w:sz w:val="24"/>
          <w:szCs w:val="24"/>
          <w:lang w:eastAsia="zh-CN"/>
        </w:rPr>
        <w:t>657</w:t>
      </w:r>
      <w:r w:rsidR="008062D5">
        <w:rPr>
          <w:sz w:val="24"/>
          <w:szCs w:val="24"/>
          <w:lang w:eastAsia="zh-CN"/>
        </w:rPr>
        <w:t>,</w:t>
      </w:r>
      <w:r w:rsidRPr="00A5425E">
        <w:rPr>
          <w:sz w:val="24"/>
          <w:szCs w:val="24"/>
          <w:lang w:eastAsia="zh-CN"/>
        </w:rPr>
        <w:t>432</w:t>
      </w:r>
      <w:r w:rsidRPr="00A5425E">
        <w:rPr>
          <w:sz w:val="24"/>
          <w:szCs w:val="24"/>
          <w:lang w:eastAsia="zh-CN"/>
        </w:rPr>
        <w:t>二氧化碳当量吨。</w:t>
      </w:r>
      <w:r w:rsidR="009779BC" w:rsidRPr="00A5425E">
        <w:rPr>
          <w:sz w:val="24"/>
          <w:szCs w:val="24"/>
          <w:lang w:eastAsia="zh-CN"/>
        </w:rPr>
        <w:t>执行委员会</w:t>
      </w:r>
      <w:r w:rsidRPr="00A5425E">
        <w:rPr>
          <w:sz w:val="24"/>
          <w:szCs w:val="24"/>
          <w:lang w:eastAsia="zh-CN"/>
        </w:rPr>
        <w:t>第九十二次会议同意向维修行业消费量超过</w:t>
      </w:r>
      <w:r w:rsidRPr="00A5425E">
        <w:rPr>
          <w:sz w:val="24"/>
          <w:szCs w:val="24"/>
          <w:lang w:eastAsia="zh-CN"/>
        </w:rPr>
        <w:t>360</w:t>
      </w:r>
      <w:r w:rsidRPr="00A5425E">
        <w:rPr>
          <w:sz w:val="24"/>
          <w:szCs w:val="24"/>
          <w:lang w:eastAsia="zh-CN"/>
        </w:rPr>
        <w:t>公吨的国家提供每</w:t>
      </w:r>
      <w:r w:rsidR="000E5B85">
        <w:rPr>
          <w:rFonts w:hint="eastAsia"/>
          <w:sz w:val="24"/>
          <w:szCs w:val="24"/>
          <w:lang w:eastAsia="zh-CN"/>
        </w:rPr>
        <w:t>千克</w:t>
      </w:r>
      <w:r w:rsidR="000E5B85" w:rsidRPr="00A5425E">
        <w:rPr>
          <w:sz w:val="24"/>
          <w:szCs w:val="24"/>
          <w:lang w:eastAsia="zh-CN"/>
        </w:rPr>
        <w:t>不超过</w:t>
      </w:r>
      <w:r w:rsidRPr="00A5425E">
        <w:rPr>
          <w:sz w:val="24"/>
          <w:szCs w:val="24"/>
          <w:lang w:eastAsia="zh-CN"/>
        </w:rPr>
        <w:t>5.10</w:t>
      </w:r>
      <w:r w:rsidRPr="00A5425E">
        <w:rPr>
          <w:sz w:val="24"/>
          <w:szCs w:val="24"/>
          <w:lang w:eastAsia="zh-CN"/>
        </w:rPr>
        <w:t>美元的资金</w:t>
      </w:r>
      <w:r w:rsidR="00992A46">
        <w:rPr>
          <w:sz w:val="24"/>
          <w:szCs w:val="24"/>
          <w:lang w:eastAsia="zh-CN"/>
        </w:rPr>
        <w:t>（</w:t>
      </w:r>
      <w:r w:rsidRPr="00A5425E">
        <w:rPr>
          <w:sz w:val="24"/>
          <w:szCs w:val="24"/>
          <w:lang w:eastAsia="zh-CN"/>
        </w:rPr>
        <w:t>第</w:t>
      </w:r>
      <w:r w:rsidRPr="00A5425E">
        <w:rPr>
          <w:sz w:val="24"/>
          <w:szCs w:val="24"/>
          <w:lang w:eastAsia="zh-CN"/>
        </w:rPr>
        <w:t>92/37</w:t>
      </w:r>
      <w:r w:rsidR="00640B32">
        <w:rPr>
          <w:sz w:val="24"/>
          <w:szCs w:val="24"/>
          <w:lang w:eastAsia="zh-CN"/>
        </w:rPr>
        <w:t>(</w:t>
      </w:r>
      <w:r w:rsidRPr="00A5425E">
        <w:rPr>
          <w:sz w:val="24"/>
          <w:szCs w:val="24"/>
          <w:lang w:eastAsia="zh-CN"/>
        </w:rPr>
        <w:t>b</w:t>
      </w:r>
      <w:r w:rsidR="00640B32">
        <w:rPr>
          <w:sz w:val="24"/>
          <w:szCs w:val="24"/>
          <w:lang w:eastAsia="zh-CN"/>
        </w:rPr>
        <w:t>)(</w:t>
      </w:r>
      <w:proofErr w:type="gramStart"/>
      <w:r w:rsidRPr="00640B32">
        <w:rPr>
          <w:sz w:val="22"/>
          <w:lang w:eastAsia="zh-CN"/>
        </w:rPr>
        <w:t>三</w:t>
      </w:r>
      <w:r w:rsidR="00640B32">
        <w:rPr>
          <w:rFonts w:hint="eastAsia"/>
          <w:sz w:val="24"/>
          <w:szCs w:val="24"/>
          <w:lang w:eastAsia="zh-CN"/>
        </w:rPr>
        <w:t>)</w:t>
      </w:r>
      <w:r w:rsidRPr="00A5425E">
        <w:rPr>
          <w:sz w:val="24"/>
          <w:szCs w:val="24"/>
          <w:lang w:eastAsia="zh-CN"/>
        </w:rPr>
        <w:t>号决定</w:t>
      </w:r>
      <w:proofErr w:type="gramEnd"/>
      <w:r w:rsidR="00992A46">
        <w:rPr>
          <w:sz w:val="24"/>
          <w:szCs w:val="24"/>
          <w:lang w:eastAsia="zh-CN"/>
        </w:rPr>
        <w:t>）</w:t>
      </w:r>
      <w:r w:rsidRPr="00A5425E">
        <w:rPr>
          <w:sz w:val="24"/>
          <w:szCs w:val="24"/>
          <w:lang w:eastAsia="zh-CN"/>
        </w:rPr>
        <w:t>。秘书处使用第</w:t>
      </w:r>
      <w:r w:rsidRPr="00A5425E">
        <w:rPr>
          <w:sz w:val="24"/>
          <w:szCs w:val="24"/>
          <w:lang w:eastAsia="zh-CN"/>
        </w:rPr>
        <w:t>92/46</w:t>
      </w:r>
      <w:r w:rsidRPr="00A5425E">
        <w:rPr>
          <w:sz w:val="24"/>
          <w:szCs w:val="24"/>
          <w:lang w:eastAsia="zh-CN"/>
        </w:rPr>
        <w:t>号文件附件一所述将美元</w:t>
      </w:r>
      <w:r w:rsidRPr="00A5425E">
        <w:rPr>
          <w:sz w:val="24"/>
          <w:szCs w:val="24"/>
          <w:lang w:eastAsia="zh-CN"/>
        </w:rPr>
        <w:t>/</w:t>
      </w:r>
      <w:r w:rsidRPr="00A5425E">
        <w:rPr>
          <w:sz w:val="24"/>
          <w:szCs w:val="24"/>
          <w:lang w:eastAsia="zh-CN"/>
        </w:rPr>
        <w:t>千克转换为美元</w:t>
      </w:r>
      <w:r w:rsidRPr="00A5425E">
        <w:rPr>
          <w:sz w:val="24"/>
          <w:szCs w:val="24"/>
          <w:lang w:eastAsia="zh-CN"/>
        </w:rPr>
        <w:t>/</w:t>
      </w:r>
      <w:r w:rsidRPr="00A5425E">
        <w:rPr>
          <w:sz w:val="24"/>
          <w:szCs w:val="24"/>
          <w:lang w:eastAsia="zh-CN"/>
        </w:rPr>
        <w:t>二氧化碳当量吨的方法计算了</w:t>
      </w:r>
      <w:r w:rsidR="00FD1784">
        <w:rPr>
          <w:sz w:val="24"/>
          <w:szCs w:val="24"/>
          <w:lang w:eastAsia="zh-CN"/>
        </w:rPr>
        <w:t>基加利执行计划</w:t>
      </w:r>
      <w:r w:rsidRPr="00A5425E">
        <w:rPr>
          <w:sz w:val="24"/>
          <w:szCs w:val="24"/>
          <w:lang w:eastAsia="zh-CN"/>
        </w:rPr>
        <w:t>第一阶段的费用</w:t>
      </w:r>
      <w:r w:rsidR="008D1C92">
        <w:rPr>
          <w:rStyle w:val="FootnoteReference"/>
          <w:sz w:val="24"/>
          <w:szCs w:val="24"/>
          <w:lang w:eastAsia="zh-CN"/>
        </w:rPr>
        <w:footnoteReference w:id="29"/>
      </w:r>
      <w:r w:rsidRPr="00A5425E">
        <w:rPr>
          <w:sz w:val="24"/>
          <w:szCs w:val="24"/>
          <w:lang w:eastAsia="zh-CN"/>
        </w:rPr>
        <w:t>。从</w:t>
      </w:r>
      <w:r w:rsidRPr="00A5425E">
        <w:rPr>
          <w:sz w:val="24"/>
          <w:szCs w:val="24"/>
          <w:lang w:eastAsia="zh-CN"/>
        </w:rPr>
        <w:t>3</w:t>
      </w:r>
      <w:r w:rsidR="008062D5">
        <w:rPr>
          <w:sz w:val="24"/>
          <w:szCs w:val="24"/>
          <w:lang w:eastAsia="zh-CN"/>
        </w:rPr>
        <w:t>,</w:t>
      </w:r>
      <w:r w:rsidRPr="00A5425E">
        <w:rPr>
          <w:sz w:val="24"/>
          <w:szCs w:val="24"/>
          <w:lang w:eastAsia="zh-CN"/>
        </w:rPr>
        <w:t>179</w:t>
      </w:r>
      <w:r w:rsidR="008062D5">
        <w:rPr>
          <w:sz w:val="24"/>
          <w:szCs w:val="24"/>
          <w:lang w:eastAsia="zh-CN"/>
        </w:rPr>
        <w:t>,</w:t>
      </w:r>
      <w:r w:rsidRPr="00A5425E">
        <w:rPr>
          <w:sz w:val="24"/>
          <w:szCs w:val="24"/>
          <w:lang w:eastAsia="zh-CN"/>
        </w:rPr>
        <w:t>294</w:t>
      </w:r>
      <w:r w:rsidRPr="00A5425E">
        <w:rPr>
          <w:sz w:val="24"/>
          <w:szCs w:val="24"/>
          <w:lang w:eastAsia="zh-CN"/>
        </w:rPr>
        <w:t>二氧化碳当量吨的</w:t>
      </w:r>
      <w:r w:rsidR="0073306E">
        <w:rPr>
          <w:sz w:val="24"/>
          <w:szCs w:val="24"/>
          <w:lang w:eastAsia="zh-CN"/>
        </w:rPr>
        <w:t>氢氟碳化物</w:t>
      </w:r>
      <w:r w:rsidRPr="00A5425E">
        <w:rPr>
          <w:sz w:val="24"/>
          <w:szCs w:val="24"/>
          <w:lang w:eastAsia="zh-CN"/>
        </w:rPr>
        <w:t>基准</w:t>
      </w:r>
      <w:r w:rsidR="000E5B85">
        <w:rPr>
          <w:rFonts w:hint="eastAsia"/>
          <w:sz w:val="24"/>
          <w:szCs w:val="24"/>
          <w:lang w:eastAsia="zh-CN"/>
        </w:rPr>
        <w:t>值</w:t>
      </w:r>
      <w:r w:rsidR="008D1C92">
        <w:rPr>
          <w:rFonts w:hint="eastAsia"/>
          <w:sz w:val="24"/>
          <w:szCs w:val="24"/>
          <w:lang w:eastAsia="zh-CN"/>
        </w:rPr>
        <w:t>削减</w:t>
      </w:r>
      <w:r w:rsidRPr="00A5425E">
        <w:rPr>
          <w:sz w:val="24"/>
          <w:szCs w:val="24"/>
          <w:lang w:eastAsia="zh-CN"/>
        </w:rPr>
        <w:t>10%</w:t>
      </w:r>
      <w:r w:rsidRPr="00A5425E">
        <w:rPr>
          <w:sz w:val="24"/>
          <w:szCs w:val="24"/>
          <w:lang w:eastAsia="zh-CN"/>
        </w:rPr>
        <w:t>，</w:t>
      </w:r>
      <w:r w:rsidR="000E5B85">
        <w:rPr>
          <w:rFonts w:hint="eastAsia"/>
          <w:sz w:val="24"/>
          <w:szCs w:val="24"/>
          <w:lang w:eastAsia="zh-CN"/>
        </w:rPr>
        <w:t>得出</w:t>
      </w:r>
      <w:r w:rsidRPr="00A5425E">
        <w:rPr>
          <w:sz w:val="24"/>
          <w:szCs w:val="24"/>
          <w:lang w:eastAsia="zh-CN"/>
        </w:rPr>
        <w:t>317</w:t>
      </w:r>
      <w:r w:rsidR="006F6640">
        <w:rPr>
          <w:sz w:val="24"/>
          <w:szCs w:val="24"/>
          <w:lang w:eastAsia="zh-CN"/>
        </w:rPr>
        <w:t>,</w:t>
      </w:r>
      <w:r w:rsidRPr="00A5425E">
        <w:rPr>
          <w:sz w:val="24"/>
          <w:szCs w:val="24"/>
          <w:lang w:eastAsia="zh-CN"/>
        </w:rPr>
        <w:t>929</w:t>
      </w:r>
      <w:r w:rsidRPr="00A5425E">
        <w:rPr>
          <w:sz w:val="24"/>
          <w:szCs w:val="24"/>
          <w:lang w:eastAsia="zh-CN"/>
        </w:rPr>
        <w:t>二氧化碳当量吨。厄瓜多尔政府已经收到资金，通过</w:t>
      </w:r>
      <w:proofErr w:type="spellStart"/>
      <w:r w:rsidRPr="00A5425E">
        <w:rPr>
          <w:sz w:val="24"/>
          <w:szCs w:val="24"/>
          <w:lang w:eastAsia="zh-CN"/>
        </w:rPr>
        <w:t>Induglob</w:t>
      </w:r>
      <w:proofErr w:type="spellEnd"/>
      <w:r w:rsidR="001B43CC">
        <w:rPr>
          <w:rFonts w:hint="eastAsia"/>
          <w:sz w:val="24"/>
          <w:szCs w:val="24"/>
          <w:lang w:eastAsia="zh-CN"/>
        </w:rPr>
        <w:t>公司</w:t>
      </w:r>
      <w:r w:rsidRPr="00A5425E">
        <w:rPr>
          <w:sz w:val="24"/>
          <w:szCs w:val="24"/>
          <w:lang w:eastAsia="zh-CN"/>
        </w:rPr>
        <w:t>的</w:t>
      </w:r>
      <w:r w:rsidR="000E5B85">
        <w:rPr>
          <w:rFonts w:hint="eastAsia"/>
          <w:sz w:val="24"/>
          <w:szCs w:val="24"/>
          <w:lang w:eastAsia="zh-CN"/>
        </w:rPr>
        <w:t>转型</w:t>
      </w:r>
      <w:r w:rsidRPr="00A5425E">
        <w:rPr>
          <w:sz w:val="24"/>
          <w:szCs w:val="24"/>
          <w:lang w:eastAsia="zh-CN"/>
        </w:rPr>
        <w:t>减少</w:t>
      </w:r>
      <w:r w:rsidRPr="00A5425E">
        <w:rPr>
          <w:sz w:val="24"/>
          <w:szCs w:val="24"/>
          <w:lang w:eastAsia="zh-CN"/>
        </w:rPr>
        <w:t>14</w:t>
      </w:r>
      <w:r w:rsidR="006F6640">
        <w:rPr>
          <w:sz w:val="24"/>
          <w:szCs w:val="24"/>
          <w:lang w:eastAsia="zh-CN"/>
        </w:rPr>
        <w:t>,</w:t>
      </w:r>
      <w:r w:rsidRPr="00A5425E">
        <w:rPr>
          <w:sz w:val="24"/>
          <w:szCs w:val="24"/>
          <w:lang w:eastAsia="zh-CN"/>
        </w:rPr>
        <w:t>901</w:t>
      </w:r>
      <w:r w:rsidRPr="00A5425E">
        <w:rPr>
          <w:sz w:val="24"/>
          <w:szCs w:val="24"/>
          <w:lang w:eastAsia="zh-CN"/>
        </w:rPr>
        <w:t>二氧化碳当量吨；因此，维修行业要达到总体</w:t>
      </w:r>
      <w:r w:rsidR="008D1C92">
        <w:rPr>
          <w:rFonts w:hint="eastAsia"/>
          <w:sz w:val="24"/>
          <w:szCs w:val="24"/>
          <w:lang w:eastAsia="zh-CN"/>
        </w:rPr>
        <w:t>削减</w:t>
      </w:r>
      <w:r w:rsidRPr="00A5425E">
        <w:rPr>
          <w:sz w:val="24"/>
          <w:szCs w:val="24"/>
          <w:lang w:eastAsia="zh-CN"/>
        </w:rPr>
        <w:t>10%</w:t>
      </w:r>
      <w:r w:rsidRPr="00A5425E">
        <w:rPr>
          <w:sz w:val="24"/>
          <w:szCs w:val="24"/>
          <w:lang w:eastAsia="zh-CN"/>
        </w:rPr>
        <w:t>的目标，需要</w:t>
      </w:r>
      <w:r w:rsidR="008D1C92">
        <w:rPr>
          <w:rFonts w:hint="eastAsia"/>
          <w:sz w:val="24"/>
          <w:szCs w:val="24"/>
          <w:lang w:eastAsia="zh-CN"/>
        </w:rPr>
        <w:t>削减</w:t>
      </w:r>
      <w:r w:rsidRPr="00A5425E">
        <w:rPr>
          <w:sz w:val="24"/>
          <w:szCs w:val="24"/>
          <w:lang w:eastAsia="zh-CN"/>
        </w:rPr>
        <w:t>303</w:t>
      </w:r>
      <w:r w:rsidR="006F6640">
        <w:rPr>
          <w:sz w:val="24"/>
          <w:szCs w:val="24"/>
          <w:lang w:eastAsia="zh-CN"/>
        </w:rPr>
        <w:t>,</w:t>
      </w:r>
      <w:r w:rsidRPr="00A5425E">
        <w:rPr>
          <w:sz w:val="24"/>
          <w:szCs w:val="24"/>
          <w:lang w:eastAsia="zh-CN"/>
        </w:rPr>
        <w:t>028</w:t>
      </w:r>
      <w:r w:rsidRPr="00A5425E">
        <w:rPr>
          <w:sz w:val="24"/>
          <w:szCs w:val="24"/>
          <w:lang w:eastAsia="zh-CN"/>
        </w:rPr>
        <w:t>二氧化碳当量吨。</w:t>
      </w:r>
      <w:r w:rsidR="000E5B85">
        <w:rPr>
          <w:rFonts w:hint="eastAsia"/>
          <w:sz w:val="24"/>
          <w:szCs w:val="24"/>
          <w:lang w:eastAsia="zh-CN"/>
        </w:rPr>
        <w:t xml:space="preserve"> </w:t>
      </w:r>
    </w:p>
    <w:p w14:paraId="123555CC" w14:textId="2A91E8DC" w:rsidR="00586811" w:rsidRPr="00A5425E" w:rsidRDefault="00586811"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为了确定以</w:t>
      </w:r>
      <w:r w:rsidRPr="00A5425E">
        <w:rPr>
          <w:sz w:val="24"/>
          <w:szCs w:val="24"/>
          <w:lang w:eastAsia="zh-CN"/>
        </w:rPr>
        <w:t>5.10</w:t>
      </w:r>
      <w:r w:rsidRPr="00A5425E">
        <w:rPr>
          <w:sz w:val="24"/>
          <w:szCs w:val="24"/>
          <w:lang w:eastAsia="zh-CN"/>
        </w:rPr>
        <w:t>美元</w:t>
      </w:r>
      <w:r w:rsidRPr="00A5425E">
        <w:rPr>
          <w:sz w:val="24"/>
          <w:szCs w:val="24"/>
          <w:lang w:eastAsia="zh-CN"/>
        </w:rPr>
        <w:t>/</w:t>
      </w:r>
      <w:r w:rsidRPr="00A5425E">
        <w:rPr>
          <w:sz w:val="24"/>
          <w:szCs w:val="24"/>
          <w:lang w:eastAsia="zh-CN"/>
        </w:rPr>
        <w:t>千克的价格减少</w:t>
      </w:r>
      <w:r w:rsidRPr="00A5425E">
        <w:rPr>
          <w:sz w:val="24"/>
          <w:szCs w:val="24"/>
          <w:lang w:eastAsia="zh-CN"/>
        </w:rPr>
        <w:t>303</w:t>
      </w:r>
      <w:r w:rsidR="006F6640">
        <w:rPr>
          <w:sz w:val="24"/>
          <w:szCs w:val="24"/>
          <w:lang w:eastAsia="zh-CN"/>
        </w:rPr>
        <w:t>,</w:t>
      </w:r>
      <w:r w:rsidRPr="00A5425E">
        <w:rPr>
          <w:sz w:val="24"/>
          <w:szCs w:val="24"/>
          <w:lang w:eastAsia="zh-CN"/>
        </w:rPr>
        <w:t>028</w:t>
      </w:r>
      <w:r w:rsidRPr="00A5425E">
        <w:rPr>
          <w:sz w:val="24"/>
          <w:szCs w:val="24"/>
          <w:lang w:eastAsia="zh-CN"/>
        </w:rPr>
        <w:t>二氧化碳当量吨的</w:t>
      </w:r>
      <w:r w:rsidR="008D1C92">
        <w:rPr>
          <w:rFonts w:hint="eastAsia"/>
          <w:sz w:val="24"/>
          <w:szCs w:val="24"/>
          <w:lang w:eastAsia="zh-CN"/>
        </w:rPr>
        <w:t>费用</w:t>
      </w:r>
      <w:r w:rsidRPr="00A5425E">
        <w:rPr>
          <w:sz w:val="24"/>
          <w:szCs w:val="24"/>
          <w:lang w:eastAsia="zh-CN"/>
        </w:rPr>
        <w:t>，秘书处用基准年维修行业</w:t>
      </w:r>
      <w:r w:rsidR="0073306E">
        <w:rPr>
          <w:sz w:val="24"/>
          <w:szCs w:val="24"/>
          <w:lang w:eastAsia="zh-CN"/>
        </w:rPr>
        <w:t>氢氟碳化物</w:t>
      </w:r>
      <w:r w:rsidRPr="00A5425E">
        <w:rPr>
          <w:sz w:val="24"/>
          <w:szCs w:val="24"/>
          <w:lang w:eastAsia="zh-CN"/>
        </w:rPr>
        <w:t>消费量的平均</w:t>
      </w:r>
      <w:r w:rsidR="0037026A">
        <w:rPr>
          <w:sz w:val="24"/>
          <w:szCs w:val="24"/>
          <w:lang w:eastAsia="zh-CN"/>
        </w:rPr>
        <w:t>全球升温潜能值</w:t>
      </w:r>
      <w:r w:rsidR="00992A46">
        <w:rPr>
          <w:sz w:val="24"/>
          <w:szCs w:val="24"/>
          <w:lang w:eastAsia="zh-CN"/>
        </w:rPr>
        <w:t>（</w:t>
      </w:r>
      <w:r w:rsidRPr="00A5425E">
        <w:rPr>
          <w:sz w:val="24"/>
          <w:szCs w:val="24"/>
          <w:lang w:eastAsia="zh-CN"/>
        </w:rPr>
        <w:t>以二氧化碳当量吨表示的维修行业</w:t>
      </w:r>
      <w:r w:rsidR="0073306E">
        <w:rPr>
          <w:sz w:val="24"/>
          <w:szCs w:val="24"/>
          <w:lang w:eastAsia="zh-CN"/>
        </w:rPr>
        <w:t>氢氟碳化物</w:t>
      </w:r>
      <w:r w:rsidRPr="00A5425E">
        <w:rPr>
          <w:sz w:val="24"/>
          <w:szCs w:val="24"/>
          <w:lang w:eastAsia="zh-CN"/>
        </w:rPr>
        <w:t>消费量</w:t>
      </w:r>
      <w:r w:rsidR="00992A46">
        <w:rPr>
          <w:sz w:val="24"/>
          <w:szCs w:val="24"/>
          <w:lang w:eastAsia="zh-CN"/>
        </w:rPr>
        <w:t>（</w:t>
      </w:r>
      <w:r w:rsidRPr="00A5425E">
        <w:rPr>
          <w:sz w:val="24"/>
          <w:szCs w:val="24"/>
          <w:lang w:eastAsia="zh-CN"/>
        </w:rPr>
        <w:t>2</w:t>
      </w:r>
      <w:r w:rsidR="006F6640">
        <w:rPr>
          <w:sz w:val="24"/>
          <w:szCs w:val="24"/>
          <w:lang w:eastAsia="zh-CN"/>
        </w:rPr>
        <w:t>,</w:t>
      </w:r>
      <w:r w:rsidRPr="00A5425E">
        <w:rPr>
          <w:sz w:val="24"/>
          <w:szCs w:val="24"/>
          <w:lang w:eastAsia="zh-CN"/>
        </w:rPr>
        <w:t>657</w:t>
      </w:r>
      <w:r w:rsidR="006F6640">
        <w:rPr>
          <w:sz w:val="24"/>
          <w:szCs w:val="24"/>
          <w:lang w:eastAsia="zh-CN"/>
        </w:rPr>
        <w:t>,</w:t>
      </w:r>
      <w:r w:rsidRPr="00A5425E">
        <w:rPr>
          <w:sz w:val="24"/>
          <w:szCs w:val="24"/>
          <w:lang w:eastAsia="zh-CN"/>
        </w:rPr>
        <w:t>432</w:t>
      </w:r>
      <w:r w:rsidRPr="00A5425E">
        <w:rPr>
          <w:sz w:val="24"/>
          <w:szCs w:val="24"/>
          <w:lang w:eastAsia="zh-CN"/>
        </w:rPr>
        <w:t>二氧化碳当量吨</w:t>
      </w:r>
      <w:r w:rsidR="00992A46">
        <w:rPr>
          <w:sz w:val="24"/>
          <w:szCs w:val="24"/>
          <w:lang w:eastAsia="zh-CN"/>
        </w:rPr>
        <w:t>）</w:t>
      </w:r>
      <w:r w:rsidR="009779BC">
        <w:rPr>
          <w:rFonts w:hint="eastAsia"/>
          <w:sz w:val="24"/>
          <w:szCs w:val="24"/>
          <w:lang w:eastAsia="zh-CN"/>
        </w:rPr>
        <w:t>，</w:t>
      </w:r>
      <w:r w:rsidRPr="00A5425E">
        <w:rPr>
          <w:sz w:val="24"/>
          <w:szCs w:val="24"/>
          <w:lang w:eastAsia="zh-CN"/>
        </w:rPr>
        <w:t>除以以公吨表示的维修行业</w:t>
      </w:r>
      <w:r w:rsidR="0073306E">
        <w:rPr>
          <w:sz w:val="24"/>
          <w:szCs w:val="24"/>
          <w:lang w:eastAsia="zh-CN"/>
        </w:rPr>
        <w:t>氢氟碳化物</w:t>
      </w:r>
      <w:r w:rsidRPr="00A5425E">
        <w:rPr>
          <w:sz w:val="24"/>
          <w:szCs w:val="24"/>
          <w:lang w:eastAsia="zh-CN"/>
        </w:rPr>
        <w:t>消费量</w:t>
      </w:r>
      <w:r w:rsidR="00992A46">
        <w:rPr>
          <w:sz w:val="24"/>
          <w:szCs w:val="24"/>
          <w:lang w:eastAsia="zh-CN"/>
        </w:rPr>
        <w:t>（</w:t>
      </w:r>
      <w:r w:rsidRPr="00A5425E">
        <w:rPr>
          <w:sz w:val="24"/>
          <w:szCs w:val="24"/>
          <w:lang w:eastAsia="zh-CN"/>
        </w:rPr>
        <w:t>1</w:t>
      </w:r>
      <w:r w:rsidR="006F6640">
        <w:rPr>
          <w:sz w:val="24"/>
          <w:szCs w:val="24"/>
          <w:lang w:eastAsia="zh-CN"/>
        </w:rPr>
        <w:t>,</w:t>
      </w:r>
      <w:r w:rsidRPr="00A5425E">
        <w:rPr>
          <w:sz w:val="24"/>
          <w:szCs w:val="24"/>
          <w:lang w:eastAsia="zh-CN"/>
        </w:rPr>
        <w:t>141.05</w:t>
      </w:r>
      <w:r w:rsidRPr="00A5425E">
        <w:rPr>
          <w:sz w:val="24"/>
          <w:szCs w:val="24"/>
          <w:lang w:eastAsia="zh-CN"/>
        </w:rPr>
        <w:t>公吨</w:t>
      </w:r>
      <w:r w:rsidR="00992A46">
        <w:rPr>
          <w:sz w:val="24"/>
          <w:szCs w:val="24"/>
          <w:lang w:eastAsia="zh-CN"/>
        </w:rPr>
        <w:t>））</w:t>
      </w:r>
      <w:r w:rsidR="009779BC">
        <w:rPr>
          <w:rFonts w:hint="eastAsia"/>
          <w:sz w:val="24"/>
          <w:szCs w:val="24"/>
          <w:lang w:eastAsia="zh-CN"/>
        </w:rPr>
        <w:t>，</w:t>
      </w:r>
      <w:r w:rsidRPr="00A5425E">
        <w:rPr>
          <w:sz w:val="24"/>
          <w:szCs w:val="24"/>
          <w:lang w:eastAsia="zh-CN"/>
        </w:rPr>
        <w:t>将这一消费量转换为公吨。</w:t>
      </w:r>
      <w:r w:rsidR="008D1C92">
        <w:rPr>
          <w:rFonts w:hint="eastAsia"/>
          <w:sz w:val="24"/>
          <w:szCs w:val="24"/>
          <w:lang w:eastAsia="zh-CN"/>
        </w:rPr>
        <w:t>得出</w:t>
      </w:r>
      <w:r w:rsidRPr="00A5425E">
        <w:rPr>
          <w:sz w:val="24"/>
          <w:szCs w:val="24"/>
          <w:lang w:eastAsia="zh-CN"/>
        </w:rPr>
        <w:t>的</w:t>
      </w:r>
      <w:r w:rsidR="0037026A">
        <w:rPr>
          <w:sz w:val="24"/>
          <w:szCs w:val="24"/>
          <w:lang w:eastAsia="zh-CN"/>
        </w:rPr>
        <w:t>全球升温潜能值</w:t>
      </w:r>
      <w:r w:rsidRPr="00A5425E">
        <w:rPr>
          <w:sz w:val="24"/>
          <w:szCs w:val="24"/>
          <w:lang w:eastAsia="zh-CN"/>
        </w:rPr>
        <w:t>为</w:t>
      </w:r>
      <w:r w:rsidRPr="00A5425E">
        <w:rPr>
          <w:sz w:val="24"/>
          <w:szCs w:val="24"/>
          <w:lang w:eastAsia="zh-CN"/>
        </w:rPr>
        <w:t>2</w:t>
      </w:r>
      <w:r w:rsidR="006F6640">
        <w:rPr>
          <w:sz w:val="24"/>
          <w:szCs w:val="24"/>
          <w:lang w:eastAsia="zh-CN"/>
        </w:rPr>
        <w:t>,</w:t>
      </w:r>
      <w:r w:rsidRPr="00A5425E">
        <w:rPr>
          <w:sz w:val="24"/>
          <w:szCs w:val="24"/>
          <w:lang w:eastAsia="zh-CN"/>
        </w:rPr>
        <w:t>329</w:t>
      </w:r>
      <w:r w:rsidRPr="00A5425E">
        <w:rPr>
          <w:sz w:val="24"/>
          <w:szCs w:val="24"/>
          <w:lang w:eastAsia="zh-CN"/>
        </w:rPr>
        <w:t>，维修行业实现</w:t>
      </w:r>
      <w:r w:rsidRPr="00A5425E">
        <w:rPr>
          <w:sz w:val="24"/>
          <w:szCs w:val="24"/>
          <w:lang w:eastAsia="zh-CN"/>
        </w:rPr>
        <w:t>10%</w:t>
      </w:r>
      <w:r w:rsidRPr="00A5425E">
        <w:rPr>
          <w:sz w:val="24"/>
          <w:szCs w:val="24"/>
          <w:lang w:eastAsia="zh-CN"/>
        </w:rPr>
        <w:t>削减目标所需的淘汰吨数为</w:t>
      </w:r>
      <w:r w:rsidRPr="00A5425E">
        <w:rPr>
          <w:sz w:val="24"/>
          <w:szCs w:val="24"/>
          <w:lang w:eastAsia="zh-CN"/>
        </w:rPr>
        <w:t>130.11</w:t>
      </w:r>
      <w:r w:rsidRPr="00A5425E">
        <w:rPr>
          <w:sz w:val="24"/>
          <w:szCs w:val="24"/>
          <w:lang w:eastAsia="zh-CN"/>
        </w:rPr>
        <w:t>公吨。</w:t>
      </w:r>
    </w:p>
    <w:p w14:paraId="232935B9" w14:textId="1058C539" w:rsidR="00586811" w:rsidRPr="00A5425E" w:rsidRDefault="00586811"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按</w:t>
      </w:r>
      <w:r w:rsidRPr="00A5425E">
        <w:rPr>
          <w:sz w:val="24"/>
          <w:szCs w:val="24"/>
          <w:lang w:eastAsia="zh-CN"/>
        </w:rPr>
        <w:t>5.10</w:t>
      </w:r>
      <w:r w:rsidRPr="00A5425E">
        <w:rPr>
          <w:sz w:val="24"/>
          <w:szCs w:val="24"/>
          <w:lang w:eastAsia="zh-CN"/>
        </w:rPr>
        <w:t>美元</w:t>
      </w:r>
      <w:r w:rsidR="008D1C92">
        <w:rPr>
          <w:sz w:val="24"/>
          <w:szCs w:val="24"/>
          <w:lang w:eastAsia="zh-CN"/>
        </w:rPr>
        <w:t>/</w:t>
      </w:r>
      <w:r w:rsidR="008D1C92">
        <w:rPr>
          <w:rFonts w:hint="eastAsia"/>
          <w:sz w:val="24"/>
          <w:szCs w:val="24"/>
          <w:lang w:eastAsia="zh-CN"/>
        </w:rPr>
        <w:t>千克</w:t>
      </w:r>
      <w:r w:rsidRPr="00A5425E">
        <w:rPr>
          <w:sz w:val="24"/>
          <w:szCs w:val="24"/>
          <w:lang w:eastAsia="zh-CN"/>
        </w:rPr>
        <w:t>计算，淘汰</w:t>
      </w:r>
      <w:r w:rsidRPr="00A5425E">
        <w:rPr>
          <w:sz w:val="24"/>
          <w:szCs w:val="24"/>
          <w:lang w:eastAsia="zh-CN"/>
        </w:rPr>
        <w:t>130.11</w:t>
      </w:r>
      <w:r w:rsidRPr="00A5425E">
        <w:rPr>
          <w:sz w:val="24"/>
          <w:szCs w:val="24"/>
          <w:lang w:eastAsia="zh-CN"/>
        </w:rPr>
        <w:t>公吨的</w:t>
      </w:r>
      <w:r w:rsidR="008D1C92">
        <w:rPr>
          <w:rFonts w:hint="eastAsia"/>
          <w:sz w:val="24"/>
          <w:szCs w:val="24"/>
          <w:lang w:eastAsia="zh-CN"/>
        </w:rPr>
        <w:t>费用</w:t>
      </w:r>
      <w:r w:rsidRPr="00A5425E">
        <w:rPr>
          <w:sz w:val="24"/>
          <w:szCs w:val="24"/>
          <w:lang w:eastAsia="zh-CN"/>
        </w:rPr>
        <w:t>为</w:t>
      </w:r>
      <w:r w:rsidRPr="00A5425E">
        <w:rPr>
          <w:sz w:val="24"/>
          <w:szCs w:val="24"/>
          <w:lang w:eastAsia="zh-CN"/>
        </w:rPr>
        <w:t>663</w:t>
      </w:r>
      <w:r w:rsidR="006F6640">
        <w:rPr>
          <w:sz w:val="24"/>
          <w:szCs w:val="24"/>
          <w:lang w:eastAsia="zh-CN"/>
        </w:rPr>
        <w:t>,</w:t>
      </w:r>
      <w:r w:rsidRPr="00A5425E">
        <w:rPr>
          <w:sz w:val="24"/>
          <w:szCs w:val="24"/>
          <w:lang w:eastAsia="zh-CN"/>
        </w:rPr>
        <w:t>586</w:t>
      </w:r>
      <w:r w:rsidRPr="00A5425E">
        <w:rPr>
          <w:sz w:val="24"/>
          <w:szCs w:val="24"/>
          <w:lang w:eastAsia="zh-CN"/>
        </w:rPr>
        <w:t>美元。加上项目管理</w:t>
      </w:r>
      <w:r w:rsidR="009D1BA6">
        <w:rPr>
          <w:rFonts w:hint="eastAsia"/>
          <w:sz w:val="24"/>
          <w:szCs w:val="24"/>
          <w:lang w:eastAsia="zh-CN"/>
        </w:rPr>
        <w:t>机构</w:t>
      </w:r>
      <w:r w:rsidRPr="00A5425E">
        <w:rPr>
          <w:sz w:val="24"/>
          <w:szCs w:val="24"/>
          <w:lang w:eastAsia="zh-CN"/>
        </w:rPr>
        <w:t>费用</w:t>
      </w:r>
      <w:r w:rsidR="009D1BA6">
        <w:rPr>
          <w:rFonts w:hint="eastAsia"/>
          <w:sz w:val="24"/>
          <w:szCs w:val="24"/>
          <w:lang w:eastAsia="zh-CN"/>
        </w:rPr>
        <w:t>（</w:t>
      </w:r>
      <w:r w:rsidR="009D1BA6" w:rsidRPr="00A5425E">
        <w:rPr>
          <w:sz w:val="24"/>
          <w:szCs w:val="24"/>
          <w:lang w:eastAsia="zh-CN"/>
        </w:rPr>
        <w:t>估计占项目费用</w:t>
      </w:r>
      <w:r w:rsidR="009D1BA6">
        <w:rPr>
          <w:rFonts w:hint="eastAsia"/>
          <w:sz w:val="24"/>
          <w:szCs w:val="24"/>
          <w:lang w:eastAsia="zh-CN"/>
        </w:rPr>
        <w:t>的</w:t>
      </w:r>
      <w:r w:rsidR="009D1BA6" w:rsidRPr="00A5425E">
        <w:rPr>
          <w:sz w:val="24"/>
          <w:szCs w:val="24"/>
          <w:lang w:eastAsia="zh-CN"/>
        </w:rPr>
        <w:t>10%</w:t>
      </w:r>
      <w:r w:rsidR="009D1BA6">
        <w:rPr>
          <w:rFonts w:hint="eastAsia"/>
          <w:sz w:val="24"/>
          <w:szCs w:val="24"/>
          <w:lang w:eastAsia="zh-CN"/>
        </w:rPr>
        <w:t>）</w:t>
      </w:r>
      <w:r w:rsidR="00DF484B">
        <w:rPr>
          <w:rStyle w:val="FootnoteReference"/>
          <w:sz w:val="24"/>
          <w:szCs w:val="24"/>
          <w:lang w:eastAsia="zh-CN"/>
        </w:rPr>
        <w:footnoteReference w:id="30"/>
      </w:r>
      <w:r w:rsidRPr="00A5425E">
        <w:rPr>
          <w:sz w:val="24"/>
          <w:szCs w:val="24"/>
          <w:lang w:eastAsia="zh-CN"/>
        </w:rPr>
        <w:t>，</w:t>
      </w:r>
      <w:r w:rsidR="00FD1784">
        <w:rPr>
          <w:sz w:val="24"/>
          <w:szCs w:val="24"/>
          <w:lang w:eastAsia="zh-CN"/>
        </w:rPr>
        <w:t>基加利执行计划</w:t>
      </w:r>
      <w:r w:rsidRPr="00A5425E">
        <w:rPr>
          <w:sz w:val="24"/>
          <w:szCs w:val="24"/>
          <w:lang w:eastAsia="zh-CN"/>
        </w:rPr>
        <w:t>第一阶段的总费用</w:t>
      </w:r>
      <w:r w:rsidR="00992A46">
        <w:rPr>
          <w:sz w:val="24"/>
          <w:szCs w:val="24"/>
          <w:lang w:eastAsia="zh-CN"/>
        </w:rPr>
        <w:t>（</w:t>
      </w:r>
      <w:r w:rsidRPr="00A5425E">
        <w:rPr>
          <w:sz w:val="24"/>
          <w:szCs w:val="24"/>
          <w:lang w:eastAsia="zh-CN"/>
        </w:rPr>
        <w:t>不包括机构支助费用</w:t>
      </w:r>
      <w:r w:rsidR="00992A46">
        <w:rPr>
          <w:sz w:val="24"/>
          <w:szCs w:val="24"/>
          <w:lang w:eastAsia="zh-CN"/>
        </w:rPr>
        <w:t>）</w:t>
      </w:r>
      <w:r w:rsidRPr="00A5425E">
        <w:rPr>
          <w:sz w:val="24"/>
          <w:szCs w:val="24"/>
          <w:lang w:eastAsia="zh-CN"/>
        </w:rPr>
        <w:t>为</w:t>
      </w:r>
      <w:r w:rsidRPr="00A5425E">
        <w:rPr>
          <w:sz w:val="24"/>
          <w:szCs w:val="24"/>
          <w:lang w:eastAsia="zh-CN"/>
        </w:rPr>
        <w:t>729</w:t>
      </w:r>
      <w:r w:rsidR="009D1BA6">
        <w:rPr>
          <w:sz w:val="24"/>
          <w:szCs w:val="24"/>
          <w:lang w:eastAsia="zh-CN"/>
        </w:rPr>
        <w:t>,</w:t>
      </w:r>
      <w:r w:rsidRPr="00A5425E">
        <w:rPr>
          <w:sz w:val="24"/>
          <w:szCs w:val="24"/>
          <w:lang w:eastAsia="zh-CN"/>
        </w:rPr>
        <w:t>944</w:t>
      </w:r>
      <w:r w:rsidRPr="00A5425E">
        <w:rPr>
          <w:sz w:val="24"/>
          <w:szCs w:val="24"/>
          <w:lang w:eastAsia="zh-CN"/>
        </w:rPr>
        <w:t>美元</w:t>
      </w:r>
      <w:r w:rsidR="009D1BA6">
        <w:rPr>
          <w:rFonts w:hint="eastAsia"/>
          <w:sz w:val="24"/>
          <w:szCs w:val="24"/>
          <w:lang w:eastAsia="zh-CN"/>
        </w:rPr>
        <w:t>，</w:t>
      </w:r>
      <w:r w:rsidR="009D1BA6" w:rsidRPr="00A5425E">
        <w:rPr>
          <w:sz w:val="24"/>
          <w:szCs w:val="24"/>
          <w:lang w:eastAsia="zh-CN"/>
        </w:rPr>
        <w:t>如表</w:t>
      </w:r>
      <w:r w:rsidR="009D1BA6" w:rsidRPr="00A5425E">
        <w:rPr>
          <w:sz w:val="24"/>
          <w:szCs w:val="24"/>
          <w:lang w:eastAsia="zh-CN"/>
        </w:rPr>
        <w:t>5</w:t>
      </w:r>
      <w:r w:rsidR="009D1BA6" w:rsidRPr="00A5425E">
        <w:rPr>
          <w:sz w:val="24"/>
          <w:szCs w:val="24"/>
          <w:lang w:eastAsia="zh-CN"/>
        </w:rPr>
        <w:t>所示</w:t>
      </w:r>
      <w:r w:rsidRPr="00A5425E">
        <w:rPr>
          <w:sz w:val="24"/>
          <w:szCs w:val="24"/>
          <w:lang w:eastAsia="zh-CN"/>
        </w:rPr>
        <w:t>。</w:t>
      </w:r>
    </w:p>
    <w:p w14:paraId="2729BE3E" w14:textId="290B11AD" w:rsidR="00586811" w:rsidRPr="00475883" w:rsidRDefault="00586811" w:rsidP="00A5425E">
      <w:pPr>
        <w:pStyle w:val="StyleHeader4Para4Left0Firstline0"/>
        <w:numPr>
          <w:ilvl w:val="0"/>
          <w:numId w:val="0"/>
        </w:numPr>
        <w:tabs>
          <w:tab w:val="clear" w:pos="2880"/>
          <w:tab w:val="clear" w:pos="5760"/>
        </w:tabs>
        <w:adjustRightInd w:val="0"/>
        <w:snapToGrid w:val="0"/>
        <w:spacing w:before="120" w:after="120" w:line="240" w:lineRule="atLeast"/>
        <w:rPr>
          <w:b/>
          <w:bCs/>
          <w:sz w:val="24"/>
          <w:szCs w:val="24"/>
          <w:lang w:eastAsia="zh-CN"/>
        </w:rPr>
      </w:pPr>
      <w:r w:rsidRPr="00475883">
        <w:rPr>
          <w:b/>
          <w:bCs/>
          <w:sz w:val="24"/>
          <w:szCs w:val="24"/>
          <w:lang w:eastAsia="zh-CN"/>
        </w:rPr>
        <w:t>表</w:t>
      </w:r>
      <w:r w:rsidRPr="00475883">
        <w:rPr>
          <w:b/>
          <w:bCs/>
          <w:sz w:val="24"/>
          <w:szCs w:val="24"/>
          <w:lang w:eastAsia="zh-CN"/>
        </w:rPr>
        <w:t>5</w:t>
      </w:r>
      <w:r w:rsidR="00475883" w:rsidRPr="00475883">
        <w:rPr>
          <w:b/>
          <w:bCs/>
          <w:sz w:val="24"/>
          <w:szCs w:val="24"/>
          <w:lang w:eastAsia="zh-CN"/>
        </w:rPr>
        <w:t xml:space="preserve">. </w:t>
      </w:r>
      <w:r w:rsidRPr="00475883">
        <w:rPr>
          <w:b/>
          <w:bCs/>
          <w:sz w:val="24"/>
          <w:szCs w:val="24"/>
          <w:lang w:eastAsia="zh-CN"/>
        </w:rPr>
        <w:t>厄瓜多尔</w:t>
      </w:r>
      <w:r w:rsidR="00FD1784" w:rsidRPr="00475883">
        <w:rPr>
          <w:b/>
          <w:bCs/>
          <w:sz w:val="24"/>
          <w:szCs w:val="24"/>
          <w:lang w:eastAsia="zh-CN"/>
        </w:rPr>
        <w:t>基加利执行计划</w:t>
      </w:r>
      <w:r w:rsidRPr="00475883">
        <w:rPr>
          <w:b/>
          <w:bCs/>
          <w:sz w:val="24"/>
          <w:szCs w:val="24"/>
          <w:lang w:eastAsia="zh-CN"/>
        </w:rPr>
        <w:t>第一阶段维修行业活动的</w:t>
      </w:r>
      <w:r w:rsidR="009D1BA6">
        <w:rPr>
          <w:rFonts w:hint="eastAsia"/>
          <w:b/>
          <w:bCs/>
          <w:sz w:val="24"/>
          <w:szCs w:val="24"/>
          <w:lang w:eastAsia="zh-CN"/>
        </w:rPr>
        <w:t>费用</w:t>
      </w:r>
      <w:r w:rsidRPr="00475883">
        <w:rPr>
          <w:b/>
          <w:bCs/>
          <w:sz w:val="24"/>
          <w:szCs w:val="24"/>
          <w:lang w:eastAsia="zh-CN"/>
        </w:rPr>
        <w:t>计算</w:t>
      </w:r>
    </w:p>
    <w:tbl>
      <w:tblPr>
        <w:tblStyle w:val="TableGrid"/>
        <w:tblW w:w="5000" w:type="pct"/>
        <w:tblLook w:val="04A0" w:firstRow="1" w:lastRow="0" w:firstColumn="1" w:lastColumn="0" w:noHBand="0" w:noVBand="1"/>
      </w:tblPr>
      <w:tblGrid>
        <w:gridCol w:w="6188"/>
        <w:gridCol w:w="1629"/>
        <w:gridCol w:w="1533"/>
      </w:tblGrid>
      <w:tr w:rsidR="007D75EE" w:rsidRPr="00776F3E" w14:paraId="239594E2" w14:textId="77777777" w:rsidTr="006150A4">
        <w:tc>
          <w:tcPr>
            <w:tcW w:w="5000" w:type="pct"/>
            <w:gridSpan w:val="3"/>
            <w:vAlign w:val="center"/>
          </w:tcPr>
          <w:p w14:paraId="3B2C0A58" w14:textId="642AC6DA" w:rsidR="007D75EE" w:rsidRPr="00DF484B" w:rsidRDefault="009D1BA6" w:rsidP="006150A4">
            <w:pPr>
              <w:ind w:right="127"/>
              <w:jc w:val="left"/>
              <w:rPr>
                <w:rFonts w:eastAsia="KaiTi"/>
                <w:sz w:val="20"/>
                <w:szCs w:val="20"/>
                <w:lang w:eastAsia="zh-CN"/>
              </w:rPr>
            </w:pPr>
            <w:r w:rsidRPr="00DF484B">
              <w:rPr>
                <w:rFonts w:eastAsia="KaiTi" w:hint="eastAsia"/>
                <w:sz w:val="20"/>
                <w:szCs w:val="20"/>
                <w:lang w:eastAsia="zh-CN"/>
              </w:rPr>
              <w:t>氢氟碳化物消费量数据</w:t>
            </w:r>
          </w:p>
        </w:tc>
      </w:tr>
      <w:tr w:rsidR="009D1BA6" w:rsidRPr="00776F3E" w14:paraId="42C46CC8" w14:textId="77777777" w:rsidTr="00D16CCD">
        <w:tc>
          <w:tcPr>
            <w:tcW w:w="3309" w:type="pct"/>
            <w:vAlign w:val="center"/>
          </w:tcPr>
          <w:p w14:paraId="3C7D5D72" w14:textId="6639E8FD" w:rsidR="009D1BA6" w:rsidRPr="00DF484B" w:rsidRDefault="009D1BA6" w:rsidP="009D1BA6">
            <w:pPr>
              <w:pStyle w:val="ListParagraph"/>
              <w:numPr>
                <w:ilvl w:val="0"/>
                <w:numId w:val="0"/>
              </w:numPr>
              <w:ind w:left="318"/>
              <w:rPr>
                <w:sz w:val="20"/>
                <w:szCs w:val="20"/>
              </w:rPr>
            </w:pPr>
            <w:r w:rsidRPr="00DF484B">
              <w:rPr>
                <w:rFonts w:hint="eastAsia"/>
                <w:sz w:val="20"/>
                <w:szCs w:val="20"/>
              </w:rPr>
              <w:t>既定氢氟碳化物消费量基准</w:t>
            </w:r>
          </w:p>
        </w:tc>
        <w:tc>
          <w:tcPr>
            <w:tcW w:w="871" w:type="pct"/>
            <w:vAlign w:val="center"/>
          </w:tcPr>
          <w:p w14:paraId="3076B2DC" w14:textId="7D4E986B" w:rsidR="009D1BA6" w:rsidRPr="00DF484B" w:rsidRDefault="009D1BA6" w:rsidP="009D1BA6">
            <w:pPr>
              <w:rPr>
                <w:sz w:val="20"/>
                <w:szCs w:val="20"/>
              </w:rPr>
            </w:pPr>
            <w:r w:rsidRPr="00DF484B">
              <w:rPr>
                <w:rFonts w:hint="eastAsia"/>
                <w:sz w:val="20"/>
                <w:szCs w:val="20"/>
                <w:lang w:eastAsia="zh-CN"/>
              </w:rPr>
              <w:t>二氧化碳当量吨</w:t>
            </w:r>
          </w:p>
        </w:tc>
        <w:tc>
          <w:tcPr>
            <w:tcW w:w="820" w:type="pct"/>
            <w:shd w:val="clear" w:color="auto" w:fill="auto"/>
            <w:vAlign w:val="center"/>
          </w:tcPr>
          <w:p w14:paraId="54B87098" w14:textId="77777777" w:rsidR="009D1BA6" w:rsidRPr="00DF484B" w:rsidRDefault="009D1BA6" w:rsidP="009D1BA6">
            <w:pPr>
              <w:ind w:right="127"/>
              <w:jc w:val="right"/>
              <w:rPr>
                <w:sz w:val="20"/>
                <w:szCs w:val="20"/>
              </w:rPr>
            </w:pPr>
            <w:r w:rsidRPr="00DF484B">
              <w:rPr>
                <w:sz w:val="20"/>
                <w:szCs w:val="20"/>
              </w:rPr>
              <w:t>3,179,294</w:t>
            </w:r>
          </w:p>
        </w:tc>
      </w:tr>
      <w:tr w:rsidR="009D1BA6" w:rsidRPr="00776F3E" w14:paraId="450ECB79" w14:textId="77777777" w:rsidTr="00D16CCD">
        <w:tc>
          <w:tcPr>
            <w:tcW w:w="3309" w:type="pct"/>
            <w:vMerge w:val="restart"/>
            <w:vAlign w:val="center"/>
          </w:tcPr>
          <w:p w14:paraId="048E0E46" w14:textId="7DA95D1B" w:rsidR="009D1BA6" w:rsidRPr="00DF484B" w:rsidRDefault="009D1BA6" w:rsidP="009D1BA6">
            <w:pPr>
              <w:pStyle w:val="ListParagraph"/>
              <w:numPr>
                <w:ilvl w:val="0"/>
                <w:numId w:val="0"/>
              </w:numPr>
              <w:ind w:left="318"/>
              <w:rPr>
                <w:sz w:val="20"/>
                <w:szCs w:val="20"/>
              </w:rPr>
            </w:pPr>
            <w:r w:rsidRPr="00DF484B">
              <w:rPr>
                <w:rFonts w:hint="eastAsia"/>
                <w:sz w:val="20"/>
                <w:szCs w:val="20"/>
              </w:rPr>
              <w:t>维修行业基准年氢氟碳化合物平均消费量</w:t>
            </w:r>
          </w:p>
        </w:tc>
        <w:tc>
          <w:tcPr>
            <w:tcW w:w="871" w:type="pct"/>
            <w:vAlign w:val="center"/>
          </w:tcPr>
          <w:p w14:paraId="58C65032" w14:textId="4918CF93" w:rsidR="009D1BA6" w:rsidRPr="00DF484B" w:rsidRDefault="009D1BA6" w:rsidP="009D1BA6">
            <w:pPr>
              <w:rPr>
                <w:sz w:val="20"/>
                <w:szCs w:val="20"/>
              </w:rPr>
            </w:pPr>
            <w:r w:rsidRPr="00DF484B">
              <w:rPr>
                <w:rFonts w:hint="eastAsia"/>
                <w:sz w:val="20"/>
                <w:szCs w:val="20"/>
                <w:lang w:eastAsia="zh-CN"/>
              </w:rPr>
              <w:t>公吨</w:t>
            </w:r>
          </w:p>
        </w:tc>
        <w:tc>
          <w:tcPr>
            <w:tcW w:w="820" w:type="pct"/>
            <w:vAlign w:val="center"/>
          </w:tcPr>
          <w:p w14:paraId="4AFF73EB" w14:textId="77777777" w:rsidR="009D1BA6" w:rsidRPr="00DF484B" w:rsidRDefault="009D1BA6" w:rsidP="009D1BA6">
            <w:pPr>
              <w:ind w:right="127"/>
              <w:jc w:val="right"/>
              <w:rPr>
                <w:sz w:val="20"/>
                <w:szCs w:val="20"/>
              </w:rPr>
            </w:pPr>
            <w:r w:rsidRPr="00DF484B">
              <w:rPr>
                <w:sz w:val="20"/>
                <w:szCs w:val="20"/>
              </w:rPr>
              <w:t>1,141.05</w:t>
            </w:r>
          </w:p>
        </w:tc>
      </w:tr>
      <w:tr w:rsidR="009D1BA6" w:rsidRPr="00776F3E" w14:paraId="4561880E" w14:textId="77777777" w:rsidTr="00D16CCD">
        <w:tc>
          <w:tcPr>
            <w:tcW w:w="3309" w:type="pct"/>
            <w:vMerge/>
            <w:vAlign w:val="center"/>
          </w:tcPr>
          <w:p w14:paraId="63A0B746" w14:textId="77777777" w:rsidR="009D1BA6" w:rsidRPr="00DF484B" w:rsidRDefault="009D1BA6" w:rsidP="009D1BA6">
            <w:pPr>
              <w:ind w:left="318"/>
              <w:rPr>
                <w:sz w:val="20"/>
                <w:szCs w:val="20"/>
              </w:rPr>
            </w:pPr>
          </w:p>
        </w:tc>
        <w:tc>
          <w:tcPr>
            <w:tcW w:w="871" w:type="pct"/>
            <w:vAlign w:val="center"/>
          </w:tcPr>
          <w:p w14:paraId="27A3DBDD" w14:textId="3FA28590" w:rsidR="009D1BA6" w:rsidRPr="00DF484B" w:rsidRDefault="009D1BA6" w:rsidP="009D1BA6">
            <w:pPr>
              <w:rPr>
                <w:sz w:val="20"/>
                <w:szCs w:val="20"/>
              </w:rPr>
            </w:pPr>
            <w:r w:rsidRPr="00DF484B">
              <w:rPr>
                <w:rFonts w:hint="eastAsia"/>
                <w:sz w:val="20"/>
                <w:szCs w:val="20"/>
                <w:lang w:eastAsia="zh-CN"/>
              </w:rPr>
              <w:t>二氧化碳当量吨</w:t>
            </w:r>
          </w:p>
        </w:tc>
        <w:tc>
          <w:tcPr>
            <w:tcW w:w="820" w:type="pct"/>
            <w:vAlign w:val="center"/>
          </w:tcPr>
          <w:p w14:paraId="5436622F" w14:textId="77777777" w:rsidR="009D1BA6" w:rsidRPr="00DF484B" w:rsidRDefault="009D1BA6" w:rsidP="009D1BA6">
            <w:pPr>
              <w:ind w:right="127"/>
              <w:jc w:val="right"/>
              <w:rPr>
                <w:sz w:val="20"/>
                <w:szCs w:val="20"/>
              </w:rPr>
            </w:pPr>
            <w:r w:rsidRPr="00DF484B">
              <w:rPr>
                <w:sz w:val="20"/>
                <w:szCs w:val="20"/>
              </w:rPr>
              <w:t>2,657,432</w:t>
            </w:r>
          </w:p>
        </w:tc>
      </w:tr>
      <w:tr w:rsidR="009D1BA6" w:rsidRPr="00776F3E" w14:paraId="0177BEE9" w14:textId="77777777" w:rsidTr="00D16CCD">
        <w:tc>
          <w:tcPr>
            <w:tcW w:w="4180" w:type="pct"/>
            <w:gridSpan w:val="2"/>
            <w:vAlign w:val="center"/>
          </w:tcPr>
          <w:p w14:paraId="49AD58E7" w14:textId="4C4FCC1A" w:rsidR="009D1BA6" w:rsidRPr="00DF484B" w:rsidRDefault="009D1BA6" w:rsidP="009D1BA6">
            <w:pPr>
              <w:pStyle w:val="ListParagraph"/>
              <w:numPr>
                <w:ilvl w:val="0"/>
                <w:numId w:val="0"/>
              </w:numPr>
              <w:ind w:left="318"/>
              <w:rPr>
                <w:sz w:val="20"/>
                <w:szCs w:val="20"/>
              </w:rPr>
            </w:pPr>
            <w:r w:rsidRPr="00DF484B">
              <w:rPr>
                <w:rFonts w:hint="eastAsia"/>
                <w:sz w:val="20"/>
                <w:szCs w:val="20"/>
              </w:rPr>
              <w:t>维修行业氢氟碳化合物消费量的平均</w:t>
            </w:r>
            <w:r w:rsidRPr="00DF484B">
              <w:rPr>
                <w:sz w:val="20"/>
                <w:szCs w:val="20"/>
              </w:rPr>
              <w:t>全球升温潜能值</w:t>
            </w:r>
            <w:r w:rsidRPr="00DF484B">
              <w:rPr>
                <w:sz w:val="20"/>
                <w:szCs w:val="20"/>
              </w:rPr>
              <w:t xml:space="preserve"> </w:t>
            </w:r>
          </w:p>
        </w:tc>
        <w:tc>
          <w:tcPr>
            <w:tcW w:w="820" w:type="pct"/>
            <w:vAlign w:val="center"/>
          </w:tcPr>
          <w:p w14:paraId="1A386B44" w14:textId="77777777" w:rsidR="009D1BA6" w:rsidRPr="00DF484B" w:rsidRDefault="009D1BA6" w:rsidP="009D1BA6">
            <w:pPr>
              <w:ind w:right="127"/>
              <w:jc w:val="right"/>
              <w:rPr>
                <w:sz w:val="20"/>
                <w:szCs w:val="20"/>
              </w:rPr>
            </w:pPr>
            <w:r w:rsidRPr="00DF484B">
              <w:rPr>
                <w:sz w:val="20"/>
                <w:szCs w:val="20"/>
              </w:rPr>
              <w:t>2,329</w:t>
            </w:r>
          </w:p>
        </w:tc>
      </w:tr>
      <w:tr w:rsidR="009D1BA6" w:rsidRPr="00776F3E" w14:paraId="5F9A2E39" w14:textId="77777777" w:rsidTr="006150A4">
        <w:tc>
          <w:tcPr>
            <w:tcW w:w="5000" w:type="pct"/>
            <w:gridSpan w:val="3"/>
            <w:vAlign w:val="center"/>
          </w:tcPr>
          <w:p w14:paraId="69E3B4C1" w14:textId="41314DD1" w:rsidR="009D1BA6" w:rsidRPr="00DF484B" w:rsidRDefault="009D1BA6" w:rsidP="009D1BA6">
            <w:pPr>
              <w:ind w:right="127"/>
              <w:jc w:val="left"/>
              <w:rPr>
                <w:rFonts w:eastAsia="KaiTi"/>
                <w:sz w:val="20"/>
                <w:szCs w:val="20"/>
                <w:lang w:eastAsia="zh-CN"/>
              </w:rPr>
            </w:pPr>
            <w:r w:rsidRPr="00DF484B">
              <w:rPr>
                <w:rFonts w:eastAsia="KaiTi"/>
                <w:sz w:val="20"/>
                <w:szCs w:val="20"/>
                <w:lang w:eastAsia="zh-CN"/>
              </w:rPr>
              <w:t>基加利执行计划</w:t>
            </w:r>
            <w:r w:rsidRPr="00DF484B">
              <w:rPr>
                <w:rFonts w:eastAsia="KaiTi" w:hint="eastAsia"/>
                <w:sz w:val="20"/>
                <w:szCs w:val="20"/>
                <w:lang w:eastAsia="zh-CN"/>
              </w:rPr>
              <w:t>第一阶段削减目标</w:t>
            </w:r>
            <w:r w:rsidRPr="00DF484B">
              <w:rPr>
                <w:rFonts w:eastAsia="KaiTi"/>
                <w:sz w:val="20"/>
                <w:szCs w:val="20"/>
                <w:lang w:eastAsia="zh-CN"/>
              </w:rPr>
              <w:t xml:space="preserve"> </w:t>
            </w:r>
          </w:p>
        </w:tc>
      </w:tr>
      <w:tr w:rsidR="009D1BA6" w:rsidRPr="00776F3E" w14:paraId="3EFD9DF5" w14:textId="77777777" w:rsidTr="00343CD9">
        <w:tc>
          <w:tcPr>
            <w:tcW w:w="3309" w:type="pct"/>
          </w:tcPr>
          <w:p w14:paraId="38EC2B68" w14:textId="313D22F6" w:rsidR="009D1BA6" w:rsidRPr="00DF484B" w:rsidRDefault="00DF484B" w:rsidP="009D1BA6">
            <w:pPr>
              <w:ind w:left="318"/>
              <w:rPr>
                <w:sz w:val="20"/>
                <w:szCs w:val="20"/>
                <w:lang w:eastAsia="zh-CN"/>
              </w:rPr>
            </w:pPr>
            <w:r>
              <w:rPr>
                <w:rFonts w:hint="eastAsia"/>
                <w:sz w:val="20"/>
                <w:szCs w:val="20"/>
                <w:lang w:eastAsia="zh-CN"/>
              </w:rPr>
              <w:t>从</w:t>
            </w:r>
            <w:r w:rsidR="009D1BA6" w:rsidRPr="00DF484B">
              <w:rPr>
                <w:rFonts w:hint="eastAsia"/>
                <w:sz w:val="20"/>
                <w:szCs w:val="20"/>
                <w:lang w:eastAsia="zh-CN"/>
              </w:rPr>
              <w:t>氢氟碳化合物基准减少</w:t>
            </w:r>
            <w:r w:rsidR="009D1BA6" w:rsidRPr="00DF484B">
              <w:rPr>
                <w:rFonts w:hint="eastAsia"/>
                <w:sz w:val="20"/>
                <w:szCs w:val="20"/>
                <w:lang w:eastAsia="zh-CN"/>
              </w:rPr>
              <w:t>10%</w:t>
            </w:r>
          </w:p>
        </w:tc>
        <w:tc>
          <w:tcPr>
            <w:tcW w:w="871" w:type="pct"/>
            <w:vAlign w:val="center"/>
          </w:tcPr>
          <w:p w14:paraId="574A016F" w14:textId="58FBFFC4" w:rsidR="009D1BA6" w:rsidRPr="00DF484B" w:rsidRDefault="009D1BA6" w:rsidP="009D1BA6">
            <w:pPr>
              <w:rPr>
                <w:sz w:val="20"/>
                <w:szCs w:val="20"/>
              </w:rPr>
            </w:pPr>
            <w:r w:rsidRPr="00DF484B">
              <w:rPr>
                <w:rFonts w:hint="eastAsia"/>
                <w:sz w:val="20"/>
                <w:szCs w:val="20"/>
                <w:lang w:eastAsia="zh-CN"/>
              </w:rPr>
              <w:t>二氧化碳当量吨</w:t>
            </w:r>
          </w:p>
        </w:tc>
        <w:tc>
          <w:tcPr>
            <w:tcW w:w="820" w:type="pct"/>
            <w:vAlign w:val="center"/>
          </w:tcPr>
          <w:p w14:paraId="4D25D232" w14:textId="77777777" w:rsidR="009D1BA6" w:rsidRPr="00DF484B" w:rsidRDefault="009D1BA6" w:rsidP="009D1BA6">
            <w:pPr>
              <w:ind w:right="127"/>
              <w:jc w:val="right"/>
              <w:rPr>
                <w:sz w:val="20"/>
                <w:szCs w:val="20"/>
              </w:rPr>
            </w:pPr>
            <w:r w:rsidRPr="00DF484B">
              <w:rPr>
                <w:sz w:val="20"/>
                <w:szCs w:val="20"/>
              </w:rPr>
              <w:t>317,929</w:t>
            </w:r>
          </w:p>
        </w:tc>
      </w:tr>
      <w:tr w:rsidR="009D1BA6" w:rsidRPr="00776F3E" w14:paraId="0C468A98" w14:textId="77777777" w:rsidTr="00343CD9">
        <w:tc>
          <w:tcPr>
            <w:tcW w:w="3309" w:type="pct"/>
          </w:tcPr>
          <w:p w14:paraId="22A19905" w14:textId="4E6F628F" w:rsidR="009D1BA6" w:rsidRPr="00DF484B" w:rsidRDefault="009D1BA6" w:rsidP="009D1BA6">
            <w:pPr>
              <w:ind w:left="314"/>
              <w:rPr>
                <w:sz w:val="20"/>
                <w:szCs w:val="20"/>
                <w:lang w:eastAsia="zh-CN"/>
              </w:rPr>
            </w:pPr>
            <w:r w:rsidRPr="00DF484B">
              <w:rPr>
                <w:rFonts w:hint="eastAsia"/>
                <w:sz w:val="20"/>
                <w:szCs w:val="20"/>
                <w:lang w:eastAsia="zh-CN"/>
              </w:rPr>
              <w:t>已资助的削减</w:t>
            </w:r>
            <w:r w:rsidR="00DF484B">
              <w:rPr>
                <w:rFonts w:hint="eastAsia"/>
                <w:sz w:val="20"/>
                <w:szCs w:val="20"/>
                <w:lang w:eastAsia="zh-CN"/>
              </w:rPr>
              <w:t>量</w:t>
            </w:r>
            <w:r w:rsidRPr="00DF484B">
              <w:rPr>
                <w:rFonts w:hint="eastAsia"/>
                <w:sz w:val="20"/>
                <w:szCs w:val="20"/>
                <w:lang w:eastAsia="zh-CN"/>
              </w:rPr>
              <w:t>(</w:t>
            </w:r>
            <w:proofErr w:type="spellStart"/>
            <w:r w:rsidRPr="00DF484B">
              <w:rPr>
                <w:rFonts w:hint="eastAsia"/>
                <w:sz w:val="20"/>
                <w:szCs w:val="20"/>
                <w:lang w:eastAsia="zh-CN"/>
              </w:rPr>
              <w:t>Induglob</w:t>
            </w:r>
            <w:proofErr w:type="spellEnd"/>
            <w:r w:rsidR="001B43CC">
              <w:rPr>
                <w:rFonts w:hint="eastAsia"/>
                <w:sz w:val="20"/>
                <w:szCs w:val="20"/>
                <w:lang w:eastAsia="zh-CN"/>
              </w:rPr>
              <w:t>公司</w:t>
            </w:r>
            <w:r w:rsidRPr="00DF484B">
              <w:rPr>
                <w:rFonts w:hint="eastAsia"/>
                <w:sz w:val="20"/>
                <w:szCs w:val="20"/>
                <w:lang w:eastAsia="zh-CN"/>
              </w:rPr>
              <w:t>项目</w:t>
            </w:r>
            <w:r w:rsidRPr="00DF484B">
              <w:rPr>
                <w:rFonts w:hint="eastAsia"/>
                <w:sz w:val="20"/>
                <w:szCs w:val="20"/>
                <w:lang w:eastAsia="zh-CN"/>
              </w:rPr>
              <w:t>)</w:t>
            </w:r>
          </w:p>
        </w:tc>
        <w:tc>
          <w:tcPr>
            <w:tcW w:w="871" w:type="pct"/>
            <w:vAlign w:val="center"/>
          </w:tcPr>
          <w:p w14:paraId="2C782691" w14:textId="0E88F5A2" w:rsidR="009D1BA6" w:rsidRPr="00DF484B" w:rsidRDefault="009D1BA6" w:rsidP="009D1BA6">
            <w:pPr>
              <w:rPr>
                <w:sz w:val="20"/>
                <w:szCs w:val="20"/>
              </w:rPr>
            </w:pPr>
            <w:r w:rsidRPr="00DF484B">
              <w:rPr>
                <w:rFonts w:hint="eastAsia"/>
                <w:sz w:val="20"/>
                <w:szCs w:val="20"/>
                <w:lang w:eastAsia="zh-CN"/>
              </w:rPr>
              <w:t>二氧化碳当量吨</w:t>
            </w:r>
          </w:p>
        </w:tc>
        <w:tc>
          <w:tcPr>
            <w:tcW w:w="820" w:type="pct"/>
            <w:vAlign w:val="center"/>
          </w:tcPr>
          <w:p w14:paraId="186C42AC" w14:textId="77777777" w:rsidR="009D1BA6" w:rsidRPr="00DF484B" w:rsidRDefault="009D1BA6" w:rsidP="009D1BA6">
            <w:pPr>
              <w:ind w:right="127"/>
              <w:jc w:val="right"/>
              <w:rPr>
                <w:sz w:val="20"/>
                <w:szCs w:val="20"/>
              </w:rPr>
            </w:pPr>
            <w:r w:rsidRPr="00DF484B">
              <w:rPr>
                <w:sz w:val="20"/>
                <w:szCs w:val="20"/>
              </w:rPr>
              <w:t>14,901</w:t>
            </w:r>
          </w:p>
        </w:tc>
      </w:tr>
      <w:tr w:rsidR="009D1BA6" w:rsidRPr="00776F3E" w14:paraId="59FF05F8" w14:textId="77777777" w:rsidTr="00343CD9">
        <w:tc>
          <w:tcPr>
            <w:tcW w:w="3309" w:type="pct"/>
            <w:vMerge w:val="restart"/>
          </w:tcPr>
          <w:p w14:paraId="093F8EFC" w14:textId="16E78E26" w:rsidR="009D1BA6" w:rsidRPr="00DF484B" w:rsidRDefault="009D1BA6" w:rsidP="009D1BA6">
            <w:pPr>
              <w:ind w:left="314"/>
              <w:rPr>
                <w:sz w:val="20"/>
                <w:szCs w:val="20"/>
              </w:rPr>
            </w:pPr>
            <w:proofErr w:type="spellStart"/>
            <w:r w:rsidRPr="00DF484B">
              <w:rPr>
                <w:rFonts w:hint="eastAsia"/>
                <w:sz w:val="20"/>
                <w:szCs w:val="20"/>
              </w:rPr>
              <w:t>维修</w:t>
            </w:r>
            <w:proofErr w:type="spellEnd"/>
            <w:r w:rsidR="00DF484B">
              <w:rPr>
                <w:rFonts w:hint="eastAsia"/>
                <w:sz w:val="20"/>
                <w:szCs w:val="20"/>
                <w:lang w:eastAsia="zh-CN"/>
              </w:rPr>
              <w:t>行业需要</w:t>
            </w:r>
            <w:proofErr w:type="spellStart"/>
            <w:r w:rsidRPr="00DF484B">
              <w:rPr>
                <w:rFonts w:hint="eastAsia"/>
                <w:sz w:val="20"/>
                <w:szCs w:val="20"/>
              </w:rPr>
              <w:t>削减</w:t>
            </w:r>
            <w:proofErr w:type="spellEnd"/>
          </w:p>
        </w:tc>
        <w:tc>
          <w:tcPr>
            <w:tcW w:w="871" w:type="pct"/>
            <w:vAlign w:val="center"/>
          </w:tcPr>
          <w:p w14:paraId="665D2200" w14:textId="5EF50EF8" w:rsidR="009D1BA6" w:rsidRPr="00DF484B" w:rsidRDefault="009D1BA6" w:rsidP="009D1BA6">
            <w:pPr>
              <w:rPr>
                <w:sz w:val="20"/>
                <w:szCs w:val="20"/>
              </w:rPr>
            </w:pPr>
            <w:r w:rsidRPr="00DF484B">
              <w:rPr>
                <w:rFonts w:hint="eastAsia"/>
                <w:sz w:val="20"/>
                <w:szCs w:val="20"/>
                <w:lang w:eastAsia="zh-CN"/>
              </w:rPr>
              <w:t>二氧化碳当量吨</w:t>
            </w:r>
          </w:p>
        </w:tc>
        <w:tc>
          <w:tcPr>
            <w:tcW w:w="820" w:type="pct"/>
            <w:vAlign w:val="center"/>
          </w:tcPr>
          <w:p w14:paraId="1DEE4CA5" w14:textId="77777777" w:rsidR="009D1BA6" w:rsidRPr="00DF484B" w:rsidRDefault="009D1BA6" w:rsidP="009D1BA6">
            <w:pPr>
              <w:ind w:right="127"/>
              <w:jc w:val="right"/>
              <w:rPr>
                <w:sz w:val="20"/>
                <w:szCs w:val="20"/>
              </w:rPr>
            </w:pPr>
            <w:r w:rsidRPr="00DF484B">
              <w:rPr>
                <w:sz w:val="20"/>
                <w:szCs w:val="20"/>
              </w:rPr>
              <w:t>303,028</w:t>
            </w:r>
          </w:p>
        </w:tc>
      </w:tr>
      <w:tr w:rsidR="009D1BA6" w:rsidRPr="00776F3E" w14:paraId="704E5914" w14:textId="77777777" w:rsidTr="00D16CCD">
        <w:tc>
          <w:tcPr>
            <w:tcW w:w="3309" w:type="pct"/>
            <w:vMerge/>
            <w:vAlign w:val="center"/>
          </w:tcPr>
          <w:p w14:paraId="2794E57E" w14:textId="77777777" w:rsidR="009D1BA6" w:rsidRPr="00DF484B" w:rsidRDefault="009D1BA6" w:rsidP="009D1BA6">
            <w:pPr>
              <w:ind w:left="314"/>
              <w:rPr>
                <w:sz w:val="20"/>
                <w:szCs w:val="20"/>
              </w:rPr>
            </w:pPr>
          </w:p>
        </w:tc>
        <w:tc>
          <w:tcPr>
            <w:tcW w:w="871" w:type="pct"/>
            <w:vAlign w:val="center"/>
          </w:tcPr>
          <w:p w14:paraId="1634E9EB" w14:textId="67FC5F1E" w:rsidR="009D1BA6" w:rsidRPr="00DF484B" w:rsidRDefault="009D1BA6" w:rsidP="009D1BA6">
            <w:pPr>
              <w:rPr>
                <w:sz w:val="20"/>
                <w:szCs w:val="20"/>
              </w:rPr>
            </w:pPr>
            <w:r w:rsidRPr="00DF484B">
              <w:rPr>
                <w:rFonts w:hint="eastAsia"/>
                <w:sz w:val="20"/>
                <w:szCs w:val="20"/>
                <w:lang w:eastAsia="zh-CN"/>
              </w:rPr>
              <w:t>公吨</w:t>
            </w:r>
          </w:p>
        </w:tc>
        <w:tc>
          <w:tcPr>
            <w:tcW w:w="820" w:type="pct"/>
            <w:vAlign w:val="center"/>
          </w:tcPr>
          <w:p w14:paraId="06FE995E" w14:textId="77777777" w:rsidR="009D1BA6" w:rsidRPr="00DF484B" w:rsidRDefault="009D1BA6" w:rsidP="009D1BA6">
            <w:pPr>
              <w:ind w:right="127"/>
              <w:jc w:val="right"/>
              <w:rPr>
                <w:sz w:val="20"/>
                <w:szCs w:val="20"/>
              </w:rPr>
            </w:pPr>
            <w:r w:rsidRPr="00DF484B">
              <w:rPr>
                <w:sz w:val="20"/>
                <w:szCs w:val="20"/>
              </w:rPr>
              <w:t>130.11</w:t>
            </w:r>
          </w:p>
        </w:tc>
      </w:tr>
      <w:tr w:rsidR="009D1BA6" w:rsidRPr="00776F3E" w14:paraId="383E5C97" w14:textId="77777777" w:rsidTr="006150A4">
        <w:tc>
          <w:tcPr>
            <w:tcW w:w="5000" w:type="pct"/>
            <w:gridSpan w:val="3"/>
            <w:vAlign w:val="center"/>
          </w:tcPr>
          <w:p w14:paraId="08BC3B5F" w14:textId="78F41FF0" w:rsidR="009D1BA6" w:rsidRPr="00DF484B" w:rsidRDefault="009D1BA6" w:rsidP="009D1BA6">
            <w:pPr>
              <w:ind w:right="127"/>
              <w:jc w:val="left"/>
              <w:rPr>
                <w:rFonts w:eastAsia="KaiTi"/>
                <w:sz w:val="20"/>
                <w:szCs w:val="20"/>
                <w:lang w:eastAsia="zh-CN"/>
              </w:rPr>
            </w:pPr>
            <w:r w:rsidRPr="00DF484B">
              <w:rPr>
                <w:rFonts w:eastAsia="KaiTi" w:hint="eastAsia"/>
                <w:sz w:val="20"/>
                <w:szCs w:val="20"/>
                <w:lang w:eastAsia="zh-CN"/>
              </w:rPr>
              <w:t>维修行业</w:t>
            </w:r>
            <w:r w:rsidRPr="00DF484B">
              <w:rPr>
                <w:rFonts w:eastAsia="KaiTi"/>
                <w:sz w:val="20"/>
                <w:szCs w:val="20"/>
                <w:lang w:eastAsia="zh-CN"/>
              </w:rPr>
              <w:t>基加利执行计划</w:t>
            </w:r>
            <w:r w:rsidRPr="00DF484B">
              <w:rPr>
                <w:rFonts w:eastAsia="KaiTi" w:hint="eastAsia"/>
                <w:sz w:val="20"/>
                <w:szCs w:val="20"/>
                <w:lang w:eastAsia="zh-CN"/>
              </w:rPr>
              <w:t>第一阶段费用</w:t>
            </w:r>
          </w:p>
        </w:tc>
      </w:tr>
      <w:tr w:rsidR="009D1BA6" w:rsidRPr="00776F3E" w14:paraId="657CBA70" w14:textId="77777777" w:rsidTr="00C745A4">
        <w:tc>
          <w:tcPr>
            <w:tcW w:w="3309" w:type="pct"/>
          </w:tcPr>
          <w:p w14:paraId="4B72E5B8" w14:textId="03D3FD9D" w:rsidR="009D1BA6" w:rsidRPr="00DF484B" w:rsidRDefault="009D1BA6" w:rsidP="009D1BA6">
            <w:pPr>
              <w:tabs>
                <w:tab w:val="left" w:pos="459"/>
              </w:tabs>
              <w:ind w:left="318"/>
              <w:rPr>
                <w:sz w:val="20"/>
                <w:szCs w:val="20"/>
              </w:rPr>
            </w:pPr>
            <w:proofErr w:type="spellStart"/>
            <w:r w:rsidRPr="00DF484B">
              <w:rPr>
                <w:rFonts w:hint="eastAsia"/>
                <w:sz w:val="20"/>
                <w:szCs w:val="20"/>
              </w:rPr>
              <w:t>商定的成本效益阈值</w:t>
            </w:r>
            <w:proofErr w:type="spellEnd"/>
          </w:p>
        </w:tc>
        <w:tc>
          <w:tcPr>
            <w:tcW w:w="871" w:type="pct"/>
            <w:vAlign w:val="center"/>
          </w:tcPr>
          <w:p w14:paraId="11E3AE05" w14:textId="30140AF2" w:rsidR="009D1BA6" w:rsidRPr="00DF484B" w:rsidRDefault="009D1BA6" w:rsidP="009D1BA6">
            <w:pPr>
              <w:rPr>
                <w:sz w:val="20"/>
                <w:szCs w:val="20"/>
              </w:rPr>
            </w:pPr>
            <w:r w:rsidRPr="00DF484B">
              <w:rPr>
                <w:rFonts w:hint="eastAsia"/>
                <w:sz w:val="20"/>
                <w:szCs w:val="20"/>
                <w:lang w:eastAsia="zh-CN"/>
              </w:rPr>
              <w:t>美元</w:t>
            </w:r>
            <w:r w:rsidRPr="00DF484B">
              <w:rPr>
                <w:sz w:val="20"/>
                <w:szCs w:val="20"/>
              </w:rPr>
              <w:t>/</w:t>
            </w:r>
            <w:r w:rsidRPr="00DF484B">
              <w:rPr>
                <w:rFonts w:hint="eastAsia"/>
                <w:sz w:val="20"/>
                <w:szCs w:val="20"/>
                <w:lang w:eastAsia="zh-CN"/>
              </w:rPr>
              <w:t>千克</w:t>
            </w:r>
          </w:p>
        </w:tc>
        <w:tc>
          <w:tcPr>
            <w:tcW w:w="820" w:type="pct"/>
            <w:vAlign w:val="center"/>
          </w:tcPr>
          <w:p w14:paraId="6697B80D" w14:textId="77777777" w:rsidR="009D1BA6" w:rsidRPr="00DF484B" w:rsidRDefault="009D1BA6" w:rsidP="009D1BA6">
            <w:pPr>
              <w:ind w:right="127"/>
              <w:jc w:val="right"/>
              <w:rPr>
                <w:sz w:val="20"/>
                <w:szCs w:val="20"/>
              </w:rPr>
            </w:pPr>
            <w:r w:rsidRPr="00DF484B">
              <w:rPr>
                <w:sz w:val="20"/>
                <w:szCs w:val="20"/>
              </w:rPr>
              <w:t>5.10</w:t>
            </w:r>
          </w:p>
        </w:tc>
      </w:tr>
      <w:tr w:rsidR="009D1BA6" w:rsidRPr="00776F3E" w14:paraId="0AC51FE2" w14:textId="77777777" w:rsidTr="00C745A4">
        <w:tc>
          <w:tcPr>
            <w:tcW w:w="3309" w:type="pct"/>
          </w:tcPr>
          <w:p w14:paraId="7D095438" w14:textId="28C7B433" w:rsidR="009D1BA6" w:rsidRPr="00DF484B" w:rsidRDefault="00DF484B" w:rsidP="009D1BA6">
            <w:pPr>
              <w:tabs>
                <w:tab w:val="left" w:pos="459"/>
              </w:tabs>
              <w:ind w:left="318"/>
              <w:rPr>
                <w:sz w:val="20"/>
                <w:szCs w:val="20"/>
                <w:lang w:eastAsia="zh-CN"/>
              </w:rPr>
            </w:pPr>
            <w:r>
              <w:rPr>
                <w:rFonts w:hint="eastAsia"/>
                <w:sz w:val="20"/>
                <w:szCs w:val="20"/>
                <w:lang w:eastAsia="zh-CN"/>
              </w:rPr>
              <w:t>削减</w:t>
            </w:r>
            <w:r w:rsidR="009D1BA6" w:rsidRPr="00DF484B">
              <w:rPr>
                <w:rFonts w:hint="eastAsia"/>
                <w:sz w:val="20"/>
                <w:szCs w:val="20"/>
                <w:lang w:eastAsia="zh-CN"/>
              </w:rPr>
              <w:t>130.11</w:t>
            </w:r>
            <w:r w:rsidR="009D1BA6" w:rsidRPr="00DF484B">
              <w:rPr>
                <w:rFonts w:hint="eastAsia"/>
                <w:sz w:val="20"/>
                <w:szCs w:val="20"/>
                <w:lang w:eastAsia="zh-CN"/>
              </w:rPr>
              <w:t>公吨</w:t>
            </w:r>
            <w:r>
              <w:rPr>
                <w:rFonts w:hint="eastAsia"/>
                <w:sz w:val="20"/>
                <w:szCs w:val="20"/>
                <w:lang w:eastAsia="zh-CN"/>
              </w:rPr>
              <w:t>的费用</w:t>
            </w:r>
            <w:r w:rsidR="009D1BA6" w:rsidRPr="00DF484B">
              <w:rPr>
                <w:rFonts w:hint="eastAsia"/>
                <w:sz w:val="20"/>
                <w:szCs w:val="20"/>
                <w:lang w:eastAsia="zh-CN"/>
              </w:rPr>
              <w:t>，每</w:t>
            </w:r>
            <w:r>
              <w:rPr>
                <w:rFonts w:hint="eastAsia"/>
                <w:sz w:val="20"/>
                <w:szCs w:val="20"/>
                <w:lang w:eastAsia="zh-CN"/>
              </w:rPr>
              <w:t>千克</w:t>
            </w:r>
            <w:r w:rsidR="009D1BA6" w:rsidRPr="00DF484B">
              <w:rPr>
                <w:rFonts w:hint="eastAsia"/>
                <w:sz w:val="20"/>
                <w:szCs w:val="20"/>
                <w:lang w:eastAsia="zh-CN"/>
              </w:rPr>
              <w:t>5.10</w:t>
            </w:r>
            <w:r w:rsidR="009D1BA6" w:rsidRPr="00DF484B">
              <w:rPr>
                <w:rFonts w:hint="eastAsia"/>
                <w:sz w:val="20"/>
                <w:szCs w:val="20"/>
                <w:lang w:eastAsia="zh-CN"/>
              </w:rPr>
              <w:t>美元</w:t>
            </w:r>
          </w:p>
        </w:tc>
        <w:tc>
          <w:tcPr>
            <w:tcW w:w="871" w:type="pct"/>
            <w:vAlign w:val="center"/>
          </w:tcPr>
          <w:p w14:paraId="69F0DA02" w14:textId="7B909737" w:rsidR="009D1BA6" w:rsidRPr="00DF484B" w:rsidRDefault="009D1BA6" w:rsidP="009D1BA6">
            <w:pPr>
              <w:rPr>
                <w:sz w:val="20"/>
                <w:szCs w:val="20"/>
              </w:rPr>
            </w:pPr>
            <w:r w:rsidRPr="00DF484B">
              <w:rPr>
                <w:rFonts w:hint="eastAsia"/>
                <w:sz w:val="20"/>
                <w:szCs w:val="20"/>
                <w:lang w:eastAsia="zh-CN"/>
              </w:rPr>
              <w:t>美元</w:t>
            </w:r>
          </w:p>
        </w:tc>
        <w:tc>
          <w:tcPr>
            <w:tcW w:w="820" w:type="pct"/>
            <w:vAlign w:val="center"/>
          </w:tcPr>
          <w:p w14:paraId="57E86DB2" w14:textId="77777777" w:rsidR="009D1BA6" w:rsidRPr="00DF484B" w:rsidRDefault="009D1BA6" w:rsidP="009D1BA6">
            <w:pPr>
              <w:ind w:right="127"/>
              <w:jc w:val="right"/>
              <w:rPr>
                <w:sz w:val="20"/>
                <w:szCs w:val="20"/>
              </w:rPr>
            </w:pPr>
            <w:r w:rsidRPr="00DF484B">
              <w:rPr>
                <w:sz w:val="20"/>
                <w:szCs w:val="20"/>
              </w:rPr>
              <w:t>663,586</w:t>
            </w:r>
          </w:p>
        </w:tc>
      </w:tr>
      <w:tr w:rsidR="009D1BA6" w:rsidRPr="00776F3E" w14:paraId="24B422DD" w14:textId="77777777" w:rsidTr="00C745A4">
        <w:tc>
          <w:tcPr>
            <w:tcW w:w="3309" w:type="pct"/>
          </w:tcPr>
          <w:p w14:paraId="4764C8E3" w14:textId="55C7312D" w:rsidR="009D1BA6" w:rsidRPr="00DF484B" w:rsidRDefault="009D1BA6" w:rsidP="009D1BA6">
            <w:pPr>
              <w:tabs>
                <w:tab w:val="left" w:pos="459"/>
              </w:tabs>
              <w:ind w:left="318"/>
              <w:rPr>
                <w:sz w:val="20"/>
                <w:szCs w:val="20"/>
                <w:lang w:eastAsia="zh-CN"/>
              </w:rPr>
            </w:pPr>
            <w:r w:rsidRPr="00DF484B">
              <w:rPr>
                <w:rFonts w:hint="eastAsia"/>
                <w:sz w:val="20"/>
                <w:szCs w:val="20"/>
                <w:lang w:eastAsia="zh-CN"/>
              </w:rPr>
              <w:t>项目管理费用</w:t>
            </w:r>
            <w:r w:rsidRPr="00DF484B">
              <w:rPr>
                <w:rFonts w:hint="eastAsia"/>
                <w:sz w:val="20"/>
                <w:szCs w:val="20"/>
                <w:lang w:eastAsia="zh-CN"/>
              </w:rPr>
              <w:t>(</w:t>
            </w:r>
            <w:r w:rsidRPr="00DF484B">
              <w:rPr>
                <w:rFonts w:hint="eastAsia"/>
                <w:sz w:val="20"/>
                <w:szCs w:val="20"/>
                <w:lang w:eastAsia="zh-CN"/>
              </w:rPr>
              <w:t>第一阶段总费用的</w:t>
            </w:r>
            <w:r w:rsidRPr="00DF484B">
              <w:rPr>
                <w:rFonts w:hint="eastAsia"/>
                <w:sz w:val="20"/>
                <w:szCs w:val="20"/>
                <w:lang w:eastAsia="zh-CN"/>
              </w:rPr>
              <w:t>10%)</w:t>
            </w:r>
          </w:p>
        </w:tc>
        <w:tc>
          <w:tcPr>
            <w:tcW w:w="871" w:type="pct"/>
            <w:vAlign w:val="center"/>
          </w:tcPr>
          <w:p w14:paraId="007B979E" w14:textId="5E3117EA" w:rsidR="009D1BA6" w:rsidRPr="00DF484B" w:rsidRDefault="009D1BA6" w:rsidP="009D1BA6">
            <w:pPr>
              <w:rPr>
                <w:sz w:val="20"/>
                <w:szCs w:val="20"/>
              </w:rPr>
            </w:pPr>
            <w:r w:rsidRPr="00DF484B">
              <w:rPr>
                <w:rFonts w:hint="eastAsia"/>
                <w:sz w:val="20"/>
                <w:szCs w:val="20"/>
                <w:lang w:eastAsia="zh-CN"/>
              </w:rPr>
              <w:t>美元</w:t>
            </w:r>
          </w:p>
        </w:tc>
        <w:tc>
          <w:tcPr>
            <w:tcW w:w="820" w:type="pct"/>
            <w:vAlign w:val="center"/>
          </w:tcPr>
          <w:p w14:paraId="20743223" w14:textId="77777777" w:rsidR="009D1BA6" w:rsidRPr="00DF484B" w:rsidRDefault="009D1BA6" w:rsidP="009D1BA6">
            <w:pPr>
              <w:ind w:right="127"/>
              <w:jc w:val="right"/>
              <w:rPr>
                <w:sz w:val="20"/>
                <w:szCs w:val="20"/>
              </w:rPr>
            </w:pPr>
            <w:r w:rsidRPr="00DF484B">
              <w:rPr>
                <w:sz w:val="20"/>
                <w:szCs w:val="20"/>
              </w:rPr>
              <w:t>66,358</w:t>
            </w:r>
          </w:p>
        </w:tc>
      </w:tr>
      <w:tr w:rsidR="009D1BA6" w:rsidRPr="00D70FEC" w14:paraId="4D8400C7" w14:textId="77777777" w:rsidTr="00C745A4">
        <w:tc>
          <w:tcPr>
            <w:tcW w:w="3309" w:type="pct"/>
          </w:tcPr>
          <w:p w14:paraId="2DAA3577" w14:textId="7EC7B8B1" w:rsidR="009D1BA6" w:rsidRPr="00DF484B" w:rsidRDefault="009D1BA6" w:rsidP="009D1BA6">
            <w:pPr>
              <w:rPr>
                <w:b/>
                <w:bCs/>
                <w:sz w:val="20"/>
                <w:szCs w:val="20"/>
              </w:rPr>
            </w:pPr>
            <w:proofErr w:type="spellStart"/>
            <w:r w:rsidRPr="00DF484B">
              <w:rPr>
                <w:rFonts w:hint="eastAsia"/>
                <w:b/>
                <w:bCs/>
                <w:sz w:val="20"/>
                <w:szCs w:val="20"/>
              </w:rPr>
              <w:t>项目</w:t>
            </w:r>
            <w:proofErr w:type="spellEnd"/>
            <w:r w:rsidRPr="00DF484B">
              <w:rPr>
                <w:rFonts w:hint="eastAsia"/>
                <w:b/>
                <w:bCs/>
                <w:sz w:val="20"/>
                <w:szCs w:val="20"/>
                <w:lang w:eastAsia="zh-CN"/>
              </w:rPr>
              <w:t>费用</w:t>
            </w:r>
            <w:r w:rsidR="00AC6935">
              <w:rPr>
                <w:rFonts w:hint="eastAsia"/>
                <w:b/>
                <w:bCs/>
                <w:sz w:val="20"/>
                <w:szCs w:val="20"/>
                <w:lang w:eastAsia="zh-CN"/>
              </w:rPr>
              <w:t>共计</w:t>
            </w:r>
          </w:p>
        </w:tc>
        <w:tc>
          <w:tcPr>
            <w:tcW w:w="871" w:type="pct"/>
            <w:vAlign w:val="center"/>
          </w:tcPr>
          <w:p w14:paraId="75D1E8C3" w14:textId="195BC5BE" w:rsidR="009D1BA6" w:rsidRPr="00DF484B" w:rsidRDefault="009D1BA6" w:rsidP="009D1BA6">
            <w:pPr>
              <w:rPr>
                <w:b/>
                <w:bCs/>
                <w:sz w:val="20"/>
                <w:szCs w:val="20"/>
              </w:rPr>
            </w:pPr>
            <w:r w:rsidRPr="00DF484B">
              <w:rPr>
                <w:rFonts w:hint="eastAsia"/>
                <w:b/>
                <w:bCs/>
                <w:sz w:val="20"/>
                <w:szCs w:val="20"/>
                <w:lang w:eastAsia="zh-CN"/>
              </w:rPr>
              <w:t>美元</w:t>
            </w:r>
          </w:p>
        </w:tc>
        <w:tc>
          <w:tcPr>
            <w:tcW w:w="820" w:type="pct"/>
            <w:vAlign w:val="center"/>
          </w:tcPr>
          <w:p w14:paraId="10DB70D3" w14:textId="77777777" w:rsidR="009D1BA6" w:rsidRPr="00DF484B" w:rsidRDefault="009D1BA6" w:rsidP="009D1BA6">
            <w:pPr>
              <w:ind w:right="127"/>
              <w:jc w:val="right"/>
              <w:rPr>
                <w:sz w:val="20"/>
                <w:szCs w:val="20"/>
              </w:rPr>
            </w:pPr>
            <w:r w:rsidRPr="00DF484B">
              <w:rPr>
                <w:b/>
                <w:bCs/>
                <w:sz w:val="20"/>
                <w:szCs w:val="20"/>
              </w:rPr>
              <w:t>729,944</w:t>
            </w:r>
          </w:p>
        </w:tc>
      </w:tr>
    </w:tbl>
    <w:p w14:paraId="708F6331" w14:textId="2B9799C2" w:rsidR="00986189" w:rsidRPr="00A5425E" w:rsidRDefault="00D16CCD" w:rsidP="00AC6935">
      <w:pPr>
        <w:pStyle w:val="StyleHeader4Para4Left0Firstline0"/>
        <w:numPr>
          <w:ilvl w:val="0"/>
          <w:numId w:val="13"/>
        </w:numPr>
        <w:tabs>
          <w:tab w:val="clear" w:pos="360"/>
          <w:tab w:val="clear" w:pos="2880"/>
          <w:tab w:val="clear" w:pos="5760"/>
        </w:tabs>
        <w:adjustRightInd w:val="0"/>
        <w:snapToGrid w:val="0"/>
        <w:spacing w:before="240" w:after="120" w:line="240" w:lineRule="atLeast"/>
        <w:ind w:left="0" w:firstLine="0"/>
        <w:rPr>
          <w:sz w:val="24"/>
          <w:szCs w:val="24"/>
          <w:lang w:eastAsia="zh-CN"/>
        </w:rPr>
      </w:pPr>
      <w:r w:rsidRPr="00A5425E">
        <w:rPr>
          <w:rFonts w:hint="eastAsia"/>
          <w:sz w:val="24"/>
          <w:szCs w:val="24"/>
          <w:lang w:eastAsia="zh-CN"/>
        </w:rPr>
        <w:t>表</w:t>
      </w:r>
      <w:r w:rsidRPr="00A5425E">
        <w:rPr>
          <w:rFonts w:hint="eastAsia"/>
          <w:sz w:val="24"/>
          <w:szCs w:val="24"/>
          <w:lang w:eastAsia="zh-CN"/>
        </w:rPr>
        <w:t>6</w:t>
      </w:r>
      <w:r w:rsidRPr="00A5425E">
        <w:rPr>
          <w:rFonts w:hint="eastAsia"/>
          <w:sz w:val="24"/>
          <w:szCs w:val="24"/>
          <w:lang w:eastAsia="zh-CN"/>
        </w:rPr>
        <w:t>总结了</w:t>
      </w:r>
      <w:r w:rsidR="00FD1784">
        <w:rPr>
          <w:rFonts w:hint="eastAsia"/>
          <w:sz w:val="24"/>
          <w:szCs w:val="24"/>
          <w:lang w:eastAsia="zh-CN"/>
        </w:rPr>
        <w:t>基加利执行计划</w:t>
      </w:r>
      <w:r w:rsidRPr="00A5425E">
        <w:rPr>
          <w:rFonts w:hint="eastAsia"/>
          <w:sz w:val="24"/>
          <w:szCs w:val="24"/>
          <w:lang w:eastAsia="zh-CN"/>
        </w:rPr>
        <w:t>第一阶段的费用，包括第九十一次会议核准的</w:t>
      </w:r>
      <w:proofErr w:type="spellStart"/>
      <w:r w:rsidRPr="00A5425E">
        <w:rPr>
          <w:rFonts w:hint="eastAsia"/>
          <w:sz w:val="24"/>
          <w:szCs w:val="24"/>
          <w:lang w:eastAsia="zh-CN"/>
        </w:rPr>
        <w:t>Induglob</w:t>
      </w:r>
      <w:proofErr w:type="spellEnd"/>
      <w:r w:rsidR="001B43CC">
        <w:rPr>
          <w:rFonts w:hint="eastAsia"/>
          <w:sz w:val="24"/>
          <w:szCs w:val="24"/>
          <w:lang w:eastAsia="zh-CN"/>
        </w:rPr>
        <w:t>公司</w:t>
      </w:r>
      <w:r w:rsidR="00E06AC8">
        <w:rPr>
          <w:rFonts w:hint="eastAsia"/>
          <w:sz w:val="24"/>
          <w:szCs w:val="24"/>
          <w:lang w:eastAsia="zh-CN"/>
        </w:rPr>
        <w:t>转型</w:t>
      </w:r>
      <w:r w:rsidRPr="00A5425E">
        <w:rPr>
          <w:rFonts w:hint="eastAsia"/>
          <w:sz w:val="24"/>
          <w:szCs w:val="24"/>
          <w:lang w:eastAsia="zh-CN"/>
        </w:rPr>
        <w:t>。关于</w:t>
      </w:r>
      <w:r w:rsidR="00E06AC8">
        <w:rPr>
          <w:rFonts w:hint="eastAsia"/>
          <w:sz w:val="24"/>
          <w:szCs w:val="24"/>
          <w:lang w:eastAsia="zh-CN"/>
        </w:rPr>
        <w:t>向</w:t>
      </w:r>
      <w:r w:rsidRPr="00A5425E">
        <w:rPr>
          <w:rFonts w:hint="eastAsia"/>
          <w:sz w:val="24"/>
          <w:szCs w:val="24"/>
          <w:lang w:eastAsia="zh-CN"/>
        </w:rPr>
        <w:t>本次会议</w:t>
      </w:r>
      <w:r w:rsidR="00E06AC8">
        <w:rPr>
          <w:rFonts w:hint="eastAsia"/>
          <w:sz w:val="24"/>
          <w:szCs w:val="24"/>
          <w:lang w:eastAsia="zh-CN"/>
        </w:rPr>
        <w:t>申请</w:t>
      </w:r>
      <w:r w:rsidRPr="00A5425E">
        <w:rPr>
          <w:rFonts w:hint="eastAsia"/>
          <w:sz w:val="24"/>
          <w:szCs w:val="24"/>
          <w:lang w:eastAsia="zh-CN"/>
        </w:rPr>
        <w:t>的</w:t>
      </w:r>
      <w:r w:rsidR="00E06AC8">
        <w:rPr>
          <w:rFonts w:hint="eastAsia"/>
          <w:sz w:val="24"/>
          <w:szCs w:val="24"/>
          <w:lang w:eastAsia="zh-CN"/>
        </w:rPr>
        <w:t>资金</w:t>
      </w:r>
      <w:r w:rsidRPr="00A5425E">
        <w:rPr>
          <w:rFonts w:hint="eastAsia"/>
          <w:sz w:val="24"/>
          <w:szCs w:val="24"/>
          <w:lang w:eastAsia="zh-CN"/>
        </w:rPr>
        <w:t>，尽管建议的供资总额从</w:t>
      </w:r>
      <w:r w:rsidRPr="00A5425E">
        <w:rPr>
          <w:rFonts w:hint="eastAsia"/>
          <w:sz w:val="24"/>
          <w:szCs w:val="24"/>
          <w:lang w:eastAsia="zh-CN"/>
        </w:rPr>
        <w:t>742</w:t>
      </w:r>
      <w:r w:rsidR="006F6640">
        <w:rPr>
          <w:rFonts w:hint="eastAsia"/>
          <w:sz w:val="24"/>
          <w:szCs w:val="24"/>
          <w:lang w:eastAsia="zh-CN"/>
        </w:rPr>
        <w:t>,</w:t>
      </w:r>
      <w:r w:rsidRPr="00A5425E">
        <w:rPr>
          <w:rFonts w:hint="eastAsia"/>
          <w:sz w:val="24"/>
          <w:szCs w:val="24"/>
          <w:lang w:eastAsia="zh-CN"/>
        </w:rPr>
        <w:t>500</w:t>
      </w:r>
      <w:r w:rsidRPr="00A5425E">
        <w:rPr>
          <w:rFonts w:hint="eastAsia"/>
          <w:sz w:val="24"/>
          <w:szCs w:val="24"/>
          <w:lang w:eastAsia="zh-CN"/>
        </w:rPr>
        <w:t>美元略降至</w:t>
      </w:r>
      <w:r w:rsidRPr="00A5425E">
        <w:rPr>
          <w:rFonts w:hint="eastAsia"/>
          <w:sz w:val="24"/>
          <w:szCs w:val="24"/>
          <w:lang w:eastAsia="zh-CN"/>
        </w:rPr>
        <w:t>729</w:t>
      </w:r>
      <w:r w:rsidR="006F6640">
        <w:rPr>
          <w:rFonts w:hint="eastAsia"/>
          <w:sz w:val="24"/>
          <w:szCs w:val="24"/>
          <w:lang w:eastAsia="zh-CN"/>
        </w:rPr>
        <w:t>,</w:t>
      </w:r>
      <w:r w:rsidRPr="00A5425E">
        <w:rPr>
          <w:rFonts w:hint="eastAsia"/>
          <w:sz w:val="24"/>
          <w:szCs w:val="24"/>
          <w:lang w:eastAsia="zh-CN"/>
        </w:rPr>
        <w:t>944</w:t>
      </w:r>
      <w:r w:rsidRPr="00A5425E">
        <w:rPr>
          <w:rFonts w:hint="eastAsia"/>
          <w:sz w:val="24"/>
          <w:szCs w:val="24"/>
          <w:lang w:eastAsia="zh-CN"/>
        </w:rPr>
        <w:t>美元，但考虑到在</w:t>
      </w:r>
      <w:r w:rsidR="005E5FF4">
        <w:rPr>
          <w:rFonts w:hint="eastAsia"/>
          <w:sz w:val="24"/>
          <w:szCs w:val="24"/>
          <w:lang w:eastAsia="zh-CN"/>
        </w:rPr>
        <w:t>氟氯烃淘汰管理计划</w:t>
      </w:r>
      <w:r w:rsidRPr="00A5425E">
        <w:rPr>
          <w:rFonts w:hint="eastAsia"/>
          <w:sz w:val="24"/>
          <w:szCs w:val="24"/>
          <w:lang w:eastAsia="zh-CN"/>
        </w:rPr>
        <w:t>下为同一目的核准的供资，制冷维修行业的供资有</w:t>
      </w:r>
      <w:r w:rsidRPr="00A5425E">
        <w:rPr>
          <w:rFonts w:hint="eastAsia"/>
          <w:sz w:val="24"/>
          <w:szCs w:val="24"/>
          <w:lang w:eastAsia="zh-CN"/>
        </w:rPr>
        <w:lastRenderedPageBreak/>
        <w:t>所增加，项目管理</w:t>
      </w:r>
      <w:r w:rsidR="00E06AC8">
        <w:rPr>
          <w:rFonts w:hint="eastAsia"/>
          <w:sz w:val="24"/>
          <w:szCs w:val="24"/>
          <w:lang w:eastAsia="zh-CN"/>
        </w:rPr>
        <w:t>机构费用</w:t>
      </w:r>
      <w:r w:rsidRPr="00A5425E">
        <w:rPr>
          <w:rFonts w:hint="eastAsia"/>
          <w:sz w:val="24"/>
          <w:szCs w:val="24"/>
          <w:lang w:eastAsia="zh-CN"/>
        </w:rPr>
        <w:t>有所减少。维修</w:t>
      </w:r>
      <w:r w:rsidR="00E06AC8">
        <w:rPr>
          <w:rFonts w:hint="eastAsia"/>
          <w:sz w:val="24"/>
          <w:szCs w:val="24"/>
          <w:lang w:eastAsia="zh-CN"/>
        </w:rPr>
        <w:t>行业</w:t>
      </w:r>
      <w:r w:rsidRPr="00A5425E">
        <w:rPr>
          <w:rFonts w:hint="eastAsia"/>
          <w:sz w:val="24"/>
          <w:szCs w:val="24"/>
          <w:lang w:eastAsia="zh-CN"/>
        </w:rPr>
        <w:t>的额外资金除其他外将用于向更多技术人员提供易燃制冷剂</w:t>
      </w:r>
      <w:r w:rsidR="00AC6935" w:rsidRPr="00A5425E">
        <w:rPr>
          <w:rFonts w:hint="eastAsia"/>
          <w:sz w:val="24"/>
          <w:szCs w:val="24"/>
          <w:lang w:eastAsia="zh-CN"/>
        </w:rPr>
        <w:t>安全处理</w:t>
      </w:r>
      <w:r w:rsidRPr="00A5425E">
        <w:rPr>
          <w:rFonts w:hint="eastAsia"/>
          <w:sz w:val="24"/>
          <w:szCs w:val="24"/>
          <w:lang w:eastAsia="zh-CN"/>
        </w:rPr>
        <w:t>培训，并向维修技术人员发放</w:t>
      </w:r>
      <w:r w:rsidRPr="00A5425E">
        <w:rPr>
          <w:rFonts w:hint="eastAsia"/>
          <w:sz w:val="24"/>
          <w:szCs w:val="24"/>
          <w:lang w:eastAsia="zh-CN"/>
        </w:rPr>
        <w:t>9</w:t>
      </w:r>
      <w:r w:rsidRPr="00A5425E">
        <w:rPr>
          <w:rFonts w:hint="eastAsia"/>
          <w:sz w:val="24"/>
          <w:szCs w:val="24"/>
          <w:lang w:eastAsia="zh-CN"/>
        </w:rPr>
        <w:t>套额外工具包</w:t>
      </w:r>
      <w:r w:rsidR="00992A46">
        <w:rPr>
          <w:rFonts w:hint="eastAsia"/>
          <w:sz w:val="24"/>
          <w:szCs w:val="24"/>
          <w:lang w:eastAsia="zh-CN"/>
        </w:rPr>
        <w:t>（</w:t>
      </w:r>
      <w:r w:rsidRPr="00A5425E">
        <w:rPr>
          <w:rFonts w:hint="eastAsia"/>
          <w:sz w:val="24"/>
          <w:szCs w:val="24"/>
          <w:lang w:eastAsia="zh-CN"/>
        </w:rPr>
        <w:t>这些调整已经反映在表</w:t>
      </w:r>
      <w:r w:rsidRPr="00A5425E">
        <w:rPr>
          <w:rFonts w:hint="eastAsia"/>
          <w:sz w:val="24"/>
          <w:szCs w:val="24"/>
          <w:lang w:eastAsia="zh-CN"/>
        </w:rPr>
        <w:t>4</w:t>
      </w:r>
      <w:r w:rsidRPr="00A5425E">
        <w:rPr>
          <w:rFonts w:hint="eastAsia"/>
          <w:sz w:val="24"/>
          <w:szCs w:val="24"/>
          <w:lang w:eastAsia="zh-CN"/>
        </w:rPr>
        <w:t>中</w:t>
      </w:r>
      <w:r w:rsidR="00992A46">
        <w:rPr>
          <w:rFonts w:hint="eastAsia"/>
          <w:sz w:val="24"/>
          <w:szCs w:val="24"/>
          <w:lang w:eastAsia="zh-CN"/>
        </w:rPr>
        <w:t>）</w:t>
      </w:r>
      <w:r w:rsidRPr="00A5425E">
        <w:rPr>
          <w:rFonts w:hint="eastAsia"/>
          <w:sz w:val="24"/>
          <w:szCs w:val="24"/>
          <w:lang w:eastAsia="zh-CN"/>
        </w:rPr>
        <w:t>。</w:t>
      </w:r>
    </w:p>
    <w:p w14:paraId="093D6A8E" w14:textId="53CC9165" w:rsidR="0043104A" w:rsidRPr="00115748" w:rsidRDefault="00DF484B" w:rsidP="0043104A">
      <w:pPr>
        <w:rPr>
          <w:b/>
          <w:bCs/>
          <w:lang w:val="en-US" w:eastAsia="zh-CN"/>
        </w:rPr>
      </w:pPr>
      <w:r w:rsidRPr="00DF484B">
        <w:rPr>
          <w:rFonts w:hint="eastAsia"/>
          <w:b/>
          <w:bCs/>
          <w:lang w:val="en-US" w:eastAsia="zh-CN"/>
        </w:rPr>
        <w:t>表</w:t>
      </w:r>
      <w:r w:rsidRPr="00DF484B">
        <w:rPr>
          <w:rFonts w:hint="eastAsia"/>
          <w:b/>
          <w:bCs/>
          <w:lang w:val="en-US" w:eastAsia="zh-CN"/>
        </w:rPr>
        <w:t>6</w:t>
      </w:r>
      <w:r w:rsidR="00AC6935">
        <w:rPr>
          <w:rFonts w:hint="eastAsia"/>
          <w:b/>
          <w:bCs/>
          <w:lang w:val="en-US" w:eastAsia="zh-CN"/>
        </w:rPr>
        <w:t>.</w:t>
      </w:r>
      <w:r w:rsidR="00AC6935">
        <w:rPr>
          <w:b/>
          <w:bCs/>
          <w:lang w:val="en-US" w:eastAsia="zh-CN"/>
        </w:rPr>
        <w:t xml:space="preserve"> </w:t>
      </w:r>
      <w:r>
        <w:rPr>
          <w:rFonts w:hint="eastAsia"/>
          <w:b/>
          <w:bCs/>
          <w:lang w:val="en-US" w:eastAsia="zh-CN"/>
        </w:rPr>
        <w:t>基加利执行计划</w:t>
      </w:r>
      <w:r w:rsidRPr="00DF484B">
        <w:rPr>
          <w:rFonts w:hint="eastAsia"/>
          <w:b/>
          <w:bCs/>
          <w:lang w:val="en-US" w:eastAsia="zh-CN"/>
        </w:rPr>
        <w:t>第一阶段商定</w:t>
      </w:r>
      <w:r w:rsidR="00E06AC8">
        <w:rPr>
          <w:rFonts w:hint="eastAsia"/>
          <w:b/>
          <w:bCs/>
          <w:lang w:val="en-US" w:eastAsia="zh-CN"/>
        </w:rPr>
        <w:t>费用</w:t>
      </w:r>
      <w:r w:rsidRPr="00DF484B">
        <w:rPr>
          <w:rFonts w:hint="eastAsia"/>
          <w:b/>
          <w:bCs/>
          <w:lang w:val="en-US" w:eastAsia="zh-CN"/>
        </w:rPr>
        <w:t>，包括之前</w:t>
      </w:r>
      <w:r w:rsidR="00E06AC8">
        <w:rPr>
          <w:rFonts w:hint="eastAsia"/>
          <w:b/>
          <w:bCs/>
          <w:lang w:val="en-US" w:eastAsia="zh-CN"/>
        </w:rPr>
        <w:t>核准</w:t>
      </w:r>
      <w:r w:rsidRPr="00DF484B">
        <w:rPr>
          <w:rFonts w:hint="eastAsia"/>
          <w:b/>
          <w:bCs/>
          <w:lang w:val="en-US" w:eastAsia="zh-CN"/>
        </w:rPr>
        <w:t>的</w:t>
      </w:r>
      <w:proofErr w:type="spellStart"/>
      <w:r w:rsidRPr="00DF484B">
        <w:rPr>
          <w:rFonts w:hint="eastAsia"/>
          <w:b/>
          <w:bCs/>
          <w:lang w:val="en-US" w:eastAsia="zh-CN"/>
        </w:rPr>
        <w:t>Induglob</w:t>
      </w:r>
      <w:proofErr w:type="spellEnd"/>
      <w:r w:rsidR="001B43CC">
        <w:rPr>
          <w:rFonts w:hint="eastAsia"/>
          <w:b/>
          <w:bCs/>
          <w:lang w:val="en-US" w:eastAsia="zh-CN"/>
        </w:rPr>
        <w:t>公司</w:t>
      </w:r>
      <w:r w:rsidRPr="00DF484B">
        <w:rPr>
          <w:rFonts w:hint="eastAsia"/>
          <w:b/>
          <w:bCs/>
          <w:lang w:val="en-US" w:eastAsia="zh-CN"/>
        </w:rPr>
        <w:t>项目</w:t>
      </w:r>
    </w:p>
    <w:tbl>
      <w:tblPr>
        <w:tblW w:w="5000" w:type="pct"/>
        <w:tblLook w:val="04A0" w:firstRow="1" w:lastRow="0" w:firstColumn="1" w:lastColumn="0" w:noHBand="0" w:noVBand="1"/>
      </w:tblPr>
      <w:tblGrid>
        <w:gridCol w:w="4126"/>
        <w:gridCol w:w="1249"/>
        <w:gridCol w:w="1375"/>
        <w:gridCol w:w="1796"/>
        <w:gridCol w:w="806"/>
      </w:tblGrid>
      <w:tr w:rsidR="0043104A" w:rsidRPr="00E06AC8" w14:paraId="11911BF0" w14:textId="77777777" w:rsidTr="00E06AC8">
        <w:trPr>
          <w:trHeight w:val="46"/>
        </w:trPr>
        <w:tc>
          <w:tcPr>
            <w:tcW w:w="2206" w:type="pct"/>
            <w:vMerge w:val="restart"/>
            <w:tcBorders>
              <w:top w:val="single" w:sz="4" w:space="0" w:color="auto"/>
              <w:left w:val="single" w:sz="4" w:space="0" w:color="auto"/>
              <w:right w:val="single" w:sz="4" w:space="0" w:color="auto"/>
            </w:tcBorders>
            <w:shd w:val="clear" w:color="auto" w:fill="auto"/>
            <w:vAlign w:val="center"/>
            <w:hideMark/>
          </w:tcPr>
          <w:p w14:paraId="142D8887" w14:textId="23970BDC" w:rsidR="0043104A" w:rsidRPr="00E06AC8" w:rsidRDefault="00E06AC8" w:rsidP="006150A4">
            <w:pPr>
              <w:jc w:val="center"/>
              <w:rPr>
                <w:b/>
                <w:bCs/>
                <w:color w:val="000000"/>
                <w:sz w:val="20"/>
                <w:szCs w:val="20"/>
                <w:lang w:eastAsia="en-CA"/>
              </w:rPr>
            </w:pPr>
            <w:r w:rsidRPr="00E06AC8">
              <w:rPr>
                <w:rFonts w:hint="eastAsia"/>
                <w:b/>
                <w:bCs/>
                <w:color w:val="000000"/>
                <w:sz w:val="20"/>
                <w:szCs w:val="20"/>
                <w:lang w:eastAsia="zh-CN"/>
              </w:rPr>
              <w:t>费用</w:t>
            </w:r>
            <w:r w:rsidR="00992A46" w:rsidRPr="00E06AC8">
              <w:rPr>
                <w:b/>
                <w:bCs/>
                <w:color w:val="000000"/>
                <w:sz w:val="20"/>
                <w:szCs w:val="20"/>
                <w:lang w:eastAsia="en-CA"/>
              </w:rPr>
              <w:t>（</w:t>
            </w:r>
            <w:r w:rsidRPr="00E06AC8">
              <w:rPr>
                <w:rFonts w:hint="eastAsia"/>
                <w:b/>
                <w:bCs/>
                <w:color w:val="000000"/>
                <w:sz w:val="20"/>
                <w:szCs w:val="20"/>
                <w:lang w:eastAsia="zh-CN"/>
              </w:rPr>
              <w:t>美元</w:t>
            </w:r>
            <w:r w:rsidR="00992A46" w:rsidRPr="00E06AC8">
              <w:rPr>
                <w:b/>
                <w:bCs/>
                <w:color w:val="000000"/>
                <w:sz w:val="20"/>
                <w:szCs w:val="20"/>
                <w:lang w:eastAsia="en-CA"/>
              </w:rPr>
              <w:t>）</w:t>
            </w:r>
          </w:p>
        </w:tc>
        <w:tc>
          <w:tcPr>
            <w:tcW w:w="1403" w:type="pct"/>
            <w:gridSpan w:val="2"/>
            <w:tcBorders>
              <w:top w:val="single" w:sz="4" w:space="0" w:color="auto"/>
              <w:left w:val="single" w:sz="4" w:space="0" w:color="auto"/>
              <w:bottom w:val="single" w:sz="4" w:space="0" w:color="auto"/>
              <w:right w:val="single" w:sz="4" w:space="0" w:color="auto"/>
            </w:tcBorders>
            <w:vAlign w:val="center"/>
          </w:tcPr>
          <w:p w14:paraId="31DB6CB3" w14:textId="34D67C51" w:rsidR="0043104A" w:rsidRPr="00E06AC8" w:rsidRDefault="00E06AC8" w:rsidP="006150A4">
            <w:pPr>
              <w:jc w:val="center"/>
              <w:rPr>
                <w:b/>
                <w:bCs/>
                <w:color w:val="000000"/>
                <w:sz w:val="20"/>
                <w:szCs w:val="20"/>
                <w:lang w:eastAsia="en-CA"/>
              </w:rPr>
            </w:pPr>
            <w:r w:rsidRPr="00E06AC8">
              <w:rPr>
                <w:rFonts w:hint="eastAsia"/>
                <w:b/>
                <w:bCs/>
                <w:color w:val="000000"/>
                <w:sz w:val="20"/>
                <w:szCs w:val="20"/>
                <w:lang w:eastAsia="zh-CN"/>
              </w:rPr>
              <w:t>费用</w:t>
            </w:r>
            <w:r w:rsidR="0043104A" w:rsidRPr="00E06AC8">
              <w:rPr>
                <w:b/>
                <w:bCs/>
                <w:color w:val="000000"/>
                <w:sz w:val="20"/>
                <w:szCs w:val="20"/>
                <w:lang w:eastAsia="en-CA"/>
              </w:rPr>
              <w:t xml:space="preserve"> </w:t>
            </w:r>
            <w:r w:rsidR="00992A46" w:rsidRPr="00E06AC8">
              <w:rPr>
                <w:b/>
                <w:bCs/>
                <w:color w:val="000000"/>
                <w:sz w:val="20"/>
                <w:szCs w:val="20"/>
                <w:lang w:eastAsia="en-CA"/>
              </w:rPr>
              <w:t>（</w:t>
            </w:r>
            <w:r w:rsidRPr="00E06AC8">
              <w:rPr>
                <w:rFonts w:hint="eastAsia"/>
                <w:b/>
                <w:bCs/>
                <w:color w:val="000000"/>
                <w:sz w:val="20"/>
                <w:szCs w:val="20"/>
                <w:lang w:eastAsia="zh-CN"/>
              </w:rPr>
              <w:t>美元</w:t>
            </w:r>
            <w:r w:rsidR="00992A46" w:rsidRPr="00E06AC8">
              <w:rPr>
                <w:b/>
                <w:bCs/>
                <w:color w:val="000000"/>
                <w:sz w:val="20"/>
                <w:szCs w:val="20"/>
                <w:lang w:eastAsia="en-CA"/>
              </w:rPr>
              <w:t>）</w:t>
            </w:r>
          </w:p>
        </w:tc>
        <w:tc>
          <w:tcPr>
            <w:tcW w:w="1391" w:type="pct"/>
            <w:gridSpan w:val="2"/>
            <w:tcBorders>
              <w:top w:val="single" w:sz="2" w:space="0" w:color="auto"/>
              <w:left w:val="single" w:sz="4" w:space="0" w:color="auto"/>
              <w:bottom w:val="single" w:sz="2" w:space="0" w:color="auto"/>
              <w:right w:val="single" w:sz="2" w:space="0" w:color="auto"/>
            </w:tcBorders>
            <w:shd w:val="clear" w:color="auto" w:fill="auto"/>
            <w:vAlign w:val="center"/>
            <w:hideMark/>
          </w:tcPr>
          <w:p w14:paraId="49E5D7B5" w14:textId="032CA995" w:rsidR="0043104A" w:rsidRPr="00E06AC8" w:rsidRDefault="00E06AC8" w:rsidP="006150A4">
            <w:pPr>
              <w:jc w:val="center"/>
              <w:rPr>
                <w:b/>
                <w:bCs/>
                <w:color w:val="000000"/>
                <w:sz w:val="20"/>
                <w:szCs w:val="20"/>
                <w:lang w:eastAsia="en-CA"/>
              </w:rPr>
            </w:pPr>
            <w:r w:rsidRPr="00E06AC8">
              <w:rPr>
                <w:rFonts w:hint="eastAsia"/>
                <w:b/>
                <w:bCs/>
                <w:color w:val="000000"/>
                <w:sz w:val="20"/>
                <w:szCs w:val="20"/>
                <w:lang w:eastAsia="zh-CN"/>
              </w:rPr>
              <w:t>从基准值削减</w:t>
            </w:r>
          </w:p>
        </w:tc>
      </w:tr>
      <w:tr w:rsidR="0043104A" w:rsidRPr="00E06AC8" w14:paraId="34A31A3A" w14:textId="77777777" w:rsidTr="00E06AC8">
        <w:trPr>
          <w:trHeight w:val="122"/>
        </w:trPr>
        <w:tc>
          <w:tcPr>
            <w:tcW w:w="2206" w:type="pct"/>
            <w:vMerge/>
            <w:tcBorders>
              <w:left w:val="single" w:sz="4" w:space="0" w:color="auto"/>
              <w:bottom w:val="single" w:sz="4" w:space="0" w:color="auto"/>
              <w:right w:val="single" w:sz="4" w:space="0" w:color="auto"/>
            </w:tcBorders>
            <w:shd w:val="clear" w:color="auto" w:fill="auto"/>
          </w:tcPr>
          <w:p w14:paraId="06E99038" w14:textId="77777777" w:rsidR="0043104A" w:rsidRPr="00E06AC8" w:rsidRDefault="0043104A" w:rsidP="006150A4">
            <w:pPr>
              <w:jc w:val="center"/>
              <w:rPr>
                <w:b/>
                <w:bCs/>
                <w:color w:val="000000"/>
                <w:sz w:val="20"/>
                <w:szCs w:val="20"/>
                <w:lang w:eastAsia="en-CA"/>
              </w:rPr>
            </w:pPr>
          </w:p>
        </w:tc>
        <w:tc>
          <w:tcPr>
            <w:tcW w:w="668" w:type="pct"/>
            <w:tcBorders>
              <w:top w:val="single" w:sz="4" w:space="0" w:color="auto"/>
              <w:left w:val="single" w:sz="4" w:space="0" w:color="auto"/>
              <w:bottom w:val="single" w:sz="4" w:space="0" w:color="auto"/>
              <w:right w:val="single" w:sz="4" w:space="0" w:color="auto"/>
            </w:tcBorders>
          </w:tcPr>
          <w:p w14:paraId="494E7981" w14:textId="22AB795A" w:rsidR="0043104A" w:rsidRPr="00E06AC8" w:rsidRDefault="00E06AC8" w:rsidP="006150A4">
            <w:pPr>
              <w:ind w:left="-85" w:right="-104"/>
              <w:jc w:val="center"/>
              <w:rPr>
                <w:b/>
                <w:bCs/>
                <w:color w:val="000000"/>
                <w:sz w:val="20"/>
                <w:szCs w:val="20"/>
                <w:lang w:eastAsia="en-CA"/>
              </w:rPr>
            </w:pPr>
            <w:r w:rsidRPr="00E06AC8">
              <w:rPr>
                <w:rFonts w:hint="eastAsia"/>
                <w:b/>
                <w:bCs/>
                <w:color w:val="000000"/>
                <w:sz w:val="20"/>
                <w:szCs w:val="20"/>
                <w:lang w:eastAsia="zh-CN"/>
              </w:rPr>
              <w:t>申请额</w:t>
            </w:r>
          </w:p>
        </w:tc>
        <w:tc>
          <w:tcPr>
            <w:tcW w:w="735" w:type="pct"/>
            <w:tcBorders>
              <w:top w:val="single" w:sz="4" w:space="0" w:color="auto"/>
              <w:left w:val="single" w:sz="4" w:space="0" w:color="auto"/>
              <w:bottom w:val="single" w:sz="4" w:space="0" w:color="auto"/>
              <w:right w:val="single" w:sz="4" w:space="0" w:color="auto"/>
            </w:tcBorders>
          </w:tcPr>
          <w:p w14:paraId="62981670" w14:textId="70DD9506" w:rsidR="0043104A" w:rsidRPr="00E06AC8" w:rsidRDefault="00E06AC8" w:rsidP="006150A4">
            <w:pPr>
              <w:jc w:val="center"/>
              <w:rPr>
                <w:b/>
                <w:bCs/>
                <w:color w:val="000000"/>
                <w:sz w:val="20"/>
                <w:szCs w:val="20"/>
                <w:lang w:eastAsia="en-CA"/>
              </w:rPr>
            </w:pPr>
            <w:r w:rsidRPr="00E06AC8">
              <w:rPr>
                <w:rFonts w:hint="eastAsia"/>
                <w:b/>
                <w:bCs/>
                <w:color w:val="000000"/>
                <w:sz w:val="20"/>
                <w:szCs w:val="20"/>
                <w:lang w:eastAsia="zh-CN"/>
              </w:rPr>
              <w:t>商定额</w:t>
            </w:r>
          </w:p>
        </w:tc>
        <w:tc>
          <w:tcPr>
            <w:tcW w:w="960" w:type="pct"/>
            <w:tcBorders>
              <w:top w:val="single" w:sz="2" w:space="0" w:color="auto"/>
              <w:left w:val="single" w:sz="4" w:space="0" w:color="auto"/>
              <w:bottom w:val="single" w:sz="2" w:space="0" w:color="auto"/>
              <w:right w:val="single" w:sz="2" w:space="0" w:color="auto"/>
            </w:tcBorders>
            <w:shd w:val="clear" w:color="auto" w:fill="auto"/>
            <w:vAlign w:val="center"/>
          </w:tcPr>
          <w:p w14:paraId="7FA1B8F3" w14:textId="10C90BD3" w:rsidR="0043104A" w:rsidRPr="00E06AC8" w:rsidRDefault="00E06AC8" w:rsidP="006150A4">
            <w:pPr>
              <w:jc w:val="center"/>
              <w:rPr>
                <w:b/>
                <w:bCs/>
                <w:color w:val="000000"/>
                <w:sz w:val="20"/>
                <w:szCs w:val="20"/>
                <w:lang w:eastAsia="en-CA"/>
              </w:rPr>
            </w:pPr>
            <w:r w:rsidRPr="00E06AC8">
              <w:rPr>
                <w:rFonts w:hint="eastAsia"/>
                <w:b/>
                <w:bCs/>
                <w:color w:val="000000"/>
                <w:sz w:val="20"/>
                <w:szCs w:val="20"/>
                <w:lang w:eastAsia="zh-CN"/>
              </w:rPr>
              <w:t>二氧化碳当量吨</w:t>
            </w:r>
          </w:p>
        </w:tc>
        <w:tc>
          <w:tcPr>
            <w:tcW w:w="431" w:type="pct"/>
            <w:tcBorders>
              <w:top w:val="single" w:sz="4" w:space="0" w:color="auto"/>
              <w:left w:val="single" w:sz="2" w:space="0" w:color="auto"/>
              <w:bottom w:val="single" w:sz="4" w:space="0" w:color="auto"/>
              <w:right w:val="single" w:sz="2" w:space="0" w:color="auto"/>
            </w:tcBorders>
            <w:vAlign w:val="center"/>
          </w:tcPr>
          <w:p w14:paraId="7A41428D" w14:textId="77777777" w:rsidR="0043104A" w:rsidRPr="00E06AC8" w:rsidRDefault="0043104A" w:rsidP="006150A4">
            <w:pPr>
              <w:jc w:val="center"/>
              <w:rPr>
                <w:b/>
                <w:bCs/>
                <w:color w:val="000000"/>
                <w:sz w:val="20"/>
                <w:szCs w:val="20"/>
                <w:lang w:eastAsia="en-CA"/>
              </w:rPr>
            </w:pPr>
            <w:r w:rsidRPr="00E06AC8">
              <w:rPr>
                <w:b/>
                <w:bCs/>
                <w:color w:val="000000"/>
                <w:sz w:val="20"/>
                <w:szCs w:val="20"/>
                <w:lang w:eastAsia="en-CA"/>
              </w:rPr>
              <w:t>%</w:t>
            </w:r>
          </w:p>
        </w:tc>
      </w:tr>
      <w:tr w:rsidR="00E06AC8" w:rsidRPr="00E06AC8" w14:paraId="0F5D26BC" w14:textId="77777777" w:rsidTr="00E06AC8">
        <w:trPr>
          <w:trHeight w:val="288"/>
        </w:trPr>
        <w:tc>
          <w:tcPr>
            <w:tcW w:w="2206" w:type="pct"/>
            <w:tcBorders>
              <w:top w:val="nil"/>
              <w:left w:val="single" w:sz="4" w:space="0" w:color="auto"/>
              <w:bottom w:val="single" w:sz="4" w:space="0" w:color="auto"/>
              <w:right w:val="single" w:sz="2" w:space="0" w:color="auto"/>
            </w:tcBorders>
            <w:shd w:val="clear" w:color="auto" w:fill="auto"/>
            <w:noWrap/>
            <w:hideMark/>
          </w:tcPr>
          <w:p w14:paraId="7031F869" w14:textId="544A4B51" w:rsidR="00E06AC8" w:rsidRPr="00E06AC8" w:rsidRDefault="00E06AC8" w:rsidP="00E06AC8">
            <w:pPr>
              <w:jc w:val="left"/>
              <w:rPr>
                <w:rFonts w:eastAsia="KaiTi"/>
                <w:color w:val="000000"/>
                <w:sz w:val="20"/>
                <w:szCs w:val="20"/>
                <w:lang w:eastAsia="zh-CN"/>
              </w:rPr>
            </w:pPr>
            <w:r w:rsidRPr="00E06AC8">
              <w:rPr>
                <w:rFonts w:eastAsia="KaiTi" w:hint="eastAsia"/>
                <w:sz w:val="20"/>
                <w:szCs w:val="20"/>
                <w:lang w:eastAsia="zh-CN"/>
              </w:rPr>
              <w:t>第九十一次会议核准的</w:t>
            </w:r>
            <w:proofErr w:type="spellStart"/>
            <w:r w:rsidRPr="00E06AC8">
              <w:rPr>
                <w:rFonts w:eastAsia="KaiTi" w:hint="eastAsia"/>
                <w:sz w:val="20"/>
                <w:szCs w:val="20"/>
                <w:lang w:eastAsia="zh-CN"/>
              </w:rPr>
              <w:t>Induglob</w:t>
            </w:r>
            <w:proofErr w:type="spellEnd"/>
            <w:r w:rsidR="001B43CC">
              <w:rPr>
                <w:rFonts w:eastAsia="KaiTi" w:hint="eastAsia"/>
                <w:sz w:val="20"/>
                <w:szCs w:val="20"/>
                <w:lang w:eastAsia="zh-CN"/>
              </w:rPr>
              <w:t>公司</w:t>
            </w:r>
            <w:r w:rsidRPr="00E06AC8">
              <w:rPr>
                <w:rFonts w:eastAsia="KaiTi" w:hint="eastAsia"/>
                <w:sz w:val="20"/>
                <w:szCs w:val="20"/>
                <w:lang w:eastAsia="zh-CN"/>
              </w:rPr>
              <w:t>项目</w:t>
            </w:r>
          </w:p>
        </w:tc>
        <w:tc>
          <w:tcPr>
            <w:tcW w:w="668" w:type="pct"/>
            <w:tcBorders>
              <w:top w:val="single" w:sz="4" w:space="0" w:color="auto"/>
              <w:left w:val="single" w:sz="2" w:space="0" w:color="auto"/>
              <w:bottom w:val="single" w:sz="2" w:space="0" w:color="auto"/>
              <w:right w:val="single" w:sz="2" w:space="0" w:color="auto"/>
            </w:tcBorders>
          </w:tcPr>
          <w:p w14:paraId="4813D013"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267,885</w:t>
            </w:r>
          </w:p>
        </w:tc>
        <w:tc>
          <w:tcPr>
            <w:tcW w:w="735" w:type="pct"/>
            <w:tcBorders>
              <w:top w:val="single" w:sz="4" w:space="0" w:color="auto"/>
              <w:left w:val="single" w:sz="2" w:space="0" w:color="auto"/>
              <w:bottom w:val="single" w:sz="2" w:space="0" w:color="auto"/>
              <w:right w:val="single" w:sz="2" w:space="0" w:color="auto"/>
            </w:tcBorders>
          </w:tcPr>
          <w:p w14:paraId="3B225387"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267,885</w:t>
            </w:r>
          </w:p>
        </w:tc>
        <w:tc>
          <w:tcPr>
            <w:tcW w:w="960" w:type="pct"/>
            <w:tcBorders>
              <w:top w:val="single" w:sz="2" w:space="0" w:color="auto"/>
              <w:left w:val="single" w:sz="2" w:space="0" w:color="auto"/>
              <w:bottom w:val="single" w:sz="2" w:space="0" w:color="auto"/>
              <w:right w:val="single" w:sz="2" w:space="0" w:color="auto"/>
            </w:tcBorders>
            <w:shd w:val="clear" w:color="auto" w:fill="auto"/>
            <w:noWrap/>
            <w:hideMark/>
          </w:tcPr>
          <w:p w14:paraId="2EEB27BA"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14,901</w:t>
            </w:r>
          </w:p>
        </w:tc>
        <w:tc>
          <w:tcPr>
            <w:tcW w:w="431" w:type="pct"/>
            <w:tcBorders>
              <w:top w:val="nil"/>
              <w:left w:val="single" w:sz="2" w:space="0" w:color="auto"/>
              <w:bottom w:val="single" w:sz="4" w:space="0" w:color="auto"/>
              <w:right w:val="single" w:sz="2" w:space="0" w:color="auto"/>
            </w:tcBorders>
          </w:tcPr>
          <w:p w14:paraId="0E5FE191"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0.5</w:t>
            </w:r>
          </w:p>
        </w:tc>
      </w:tr>
      <w:tr w:rsidR="00E06AC8" w:rsidRPr="00E06AC8" w14:paraId="0076A5F2" w14:textId="77777777" w:rsidTr="00E06AC8">
        <w:trPr>
          <w:trHeight w:val="288"/>
        </w:trPr>
        <w:tc>
          <w:tcPr>
            <w:tcW w:w="2206" w:type="pct"/>
            <w:tcBorders>
              <w:top w:val="nil"/>
              <w:left w:val="single" w:sz="4" w:space="0" w:color="auto"/>
              <w:bottom w:val="single" w:sz="4" w:space="0" w:color="auto"/>
              <w:right w:val="single" w:sz="2" w:space="0" w:color="auto"/>
            </w:tcBorders>
            <w:shd w:val="clear" w:color="auto" w:fill="auto"/>
            <w:noWrap/>
            <w:hideMark/>
          </w:tcPr>
          <w:p w14:paraId="03A3B079" w14:textId="3DC68174" w:rsidR="00E06AC8" w:rsidRPr="00E06AC8" w:rsidRDefault="00E06AC8" w:rsidP="00E06AC8">
            <w:pPr>
              <w:jc w:val="left"/>
              <w:rPr>
                <w:color w:val="000000"/>
                <w:sz w:val="20"/>
                <w:szCs w:val="20"/>
                <w:lang w:eastAsia="en-CA"/>
              </w:rPr>
            </w:pPr>
            <w:proofErr w:type="spellStart"/>
            <w:r w:rsidRPr="00E06AC8">
              <w:rPr>
                <w:rFonts w:hint="eastAsia"/>
                <w:sz w:val="20"/>
                <w:szCs w:val="20"/>
              </w:rPr>
              <w:t>制冷维修行业</w:t>
            </w:r>
            <w:proofErr w:type="spellEnd"/>
            <w:r w:rsidRPr="00E06AC8">
              <w:rPr>
                <w:rFonts w:hint="eastAsia"/>
                <w:sz w:val="20"/>
                <w:szCs w:val="20"/>
                <w:lang w:eastAsia="zh-CN"/>
              </w:rPr>
              <w:t>的</w:t>
            </w:r>
            <w:proofErr w:type="spellStart"/>
            <w:r w:rsidRPr="00E06AC8">
              <w:rPr>
                <w:rFonts w:hint="eastAsia"/>
                <w:sz w:val="20"/>
                <w:szCs w:val="20"/>
              </w:rPr>
              <w:t>活动</w:t>
            </w:r>
            <w:proofErr w:type="spellEnd"/>
          </w:p>
        </w:tc>
        <w:tc>
          <w:tcPr>
            <w:tcW w:w="668" w:type="pct"/>
            <w:tcBorders>
              <w:top w:val="single" w:sz="2" w:space="0" w:color="auto"/>
              <w:left w:val="single" w:sz="2" w:space="0" w:color="auto"/>
              <w:bottom w:val="single" w:sz="2" w:space="0" w:color="auto"/>
              <w:right w:val="single" w:sz="2" w:space="0" w:color="auto"/>
            </w:tcBorders>
          </w:tcPr>
          <w:p w14:paraId="39B5D1F2" w14:textId="77777777" w:rsidR="00E06AC8" w:rsidRPr="00E06AC8" w:rsidRDefault="00E06AC8" w:rsidP="00E06AC8">
            <w:pPr>
              <w:jc w:val="right"/>
              <w:rPr>
                <w:color w:val="000000"/>
                <w:sz w:val="20"/>
                <w:szCs w:val="20"/>
                <w:lang w:eastAsia="en-CA"/>
              </w:rPr>
            </w:pPr>
            <w:r w:rsidRPr="00E06AC8">
              <w:rPr>
                <w:color w:val="000000"/>
                <w:sz w:val="20"/>
                <w:szCs w:val="20"/>
                <w:lang w:eastAsia="en-CA"/>
              </w:rPr>
              <w:t>622,500</w:t>
            </w:r>
          </w:p>
        </w:tc>
        <w:tc>
          <w:tcPr>
            <w:tcW w:w="735" w:type="pct"/>
            <w:tcBorders>
              <w:top w:val="single" w:sz="2" w:space="0" w:color="auto"/>
              <w:left w:val="single" w:sz="2" w:space="0" w:color="auto"/>
              <w:bottom w:val="single" w:sz="2" w:space="0" w:color="auto"/>
              <w:right w:val="single" w:sz="2" w:space="0" w:color="auto"/>
            </w:tcBorders>
          </w:tcPr>
          <w:p w14:paraId="0F440F67" w14:textId="77777777" w:rsidR="00E06AC8" w:rsidRPr="00E06AC8" w:rsidRDefault="00E06AC8" w:rsidP="00E06AC8">
            <w:pPr>
              <w:jc w:val="right"/>
              <w:rPr>
                <w:color w:val="000000"/>
                <w:sz w:val="20"/>
                <w:szCs w:val="20"/>
                <w:lang w:eastAsia="en-CA"/>
              </w:rPr>
            </w:pPr>
            <w:r w:rsidRPr="00E06AC8">
              <w:rPr>
                <w:color w:val="000000"/>
                <w:sz w:val="20"/>
                <w:szCs w:val="20"/>
                <w:lang w:eastAsia="en-CA"/>
              </w:rPr>
              <w:t>663,586</w:t>
            </w:r>
          </w:p>
        </w:tc>
        <w:tc>
          <w:tcPr>
            <w:tcW w:w="960" w:type="pct"/>
            <w:tcBorders>
              <w:top w:val="single" w:sz="2" w:space="0" w:color="auto"/>
              <w:left w:val="single" w:sz="2" w:space="0" w:color="auto"/>
              <w:bottom w:val="single" w:sz="2" w:space="0" w:color="auto"/>
              <w:right w:val="single" w:sz="2" w:space="0" w:color="auto"/>
            </w:tcBorders>
            <w:shd w:val="clear" w:color="auto" w:fill="auto"/>
            <w:noWrap/>
            <w:hideMark/>
          </w:tcPr>
          <w:p w14:paraId="410F97C4" w14:textId="77777777" w:rsidR="00E06AC8" w:rsidRPr="00E06AC8" w:rsidRDefault="00E06AC8" w:rsidP="00E06AC8">
            <w:pPr>
              <w:jc w:val="right"/>
              <w:rPr>
                <w:color w:val="000000"/>
                <w:sz w:val="20"/>
                <w:szCs w:val="20"/>
                <w:lang w:eastAsia="en-CA"/>
              </w:rPr>
            </w:pPr>
            <w:r w:rsidRPr="00E06AC8">
              <w:rPr>
                <w:color w:val="000000"/>
                <w:sz w:val="20"/>
                <w:szCs w:val="20"/>
                <w:lang w:eastAsia="en-CA"/>
              </w:rPr>
              <w:t>303,028</w:t>
            </w:r>
          </w:p>
        </w:tc>
        <w:tc>
          <w:tcPr>
            <w:tcW w:w="431" w:type="pct"/>
            <w:tcBorders>
              <w:top w:val="nil"/>
              <w:left w:val="single" w:sz="2" w:space="0" w:color="auto"/>
              <w:bottom w:val="single" w:sz="4" w:space="0" w:color="auto"/>
              <w:right w:val="single" w:sz="2" w:space="0" w:color="auto"/>
            </w:tcBorders>
          </w:tcPr>
          <w:p w14:paraId="0E3E20A2" w14:textId="77777777" w:rsidR="00E06AC8" w:rsidRPr="00E06AC8" w:rsidRDefault="00E06AC8" w:rsidP="00E06AC8">
            <w:pPr>
              <w:jc w:val="right"/>
              <w:rPr>
                <w:color w:val="000000"/>
                <w:sz w:val="20"/>
                <w:szCs w:val="20"/>
                <w:lang w:eastAsia="en-CA"/>
              </w:rPr>
            </w:pPr>
            <w:r w:rsidRPr="00E06AC8">
              <w:rPr>
                <w:color w:val="000000"/>
                <w:sz w:val="20"/>
                <w:szCs w:val="20"/>
                <w:lang w:eastAsia="en-CA"/>
              </w:rPr>
              <w:t>9.5</w:t>
            </w:r>
          </w:p>
        </w:tc>
      </w:tr>
      <w:tr w:rsidR="00E06AC8" w:rsidRPr="00E06AC8" w14:paraId="309CA16A" w14:textId="77777777" w:rsidTr="00E06AC8">
        <w:trPr>
          <w:trHeight w:val="288"/>
        </w:trPr>
        <w:tc>
          <w:tcPr>
            <w:tcW w:w="2206" w:type="pct"/>
            <w:tcBorders>
              <w:top w:val="nil"/>
              <w:left w:val="single" w:sz="4" w:space="0" w:color="auto"/>
              <w:bottom w:val="single" w:sz="2" w:space="0" w:color="auto"/>
              <w:right w:val="single" w:sz="2" w:space="0" w:color="auto"/>
            </w:tcBorders>
            <w:shd w:val="clear" w:color="auto" w:fill="auto"/>
            <w:noWrap/>
            <w:hideMark/>
          </w:tcPr>
          <w:p w14:paraId="62C8E624" w14:textId="774FB68C" w:rsidR="00E06AC8" w:rsidRPr="00E06AC8" w:rsidRDefault="00E06AC8" w:rsidP="00E06AC8">
            <w:pPr>
              <w:jc w:val="left"/>
              <w:rPr>
                <w:color w:val="000000"/>
                <w:sz w:val="20"/>
                <w:szCs w:val="20"/>
                <w:lang w:eastAsia="en-CA"/>
              </w:rPr>
            </w:pPr>
            <w:r w:rsidRPr="00E06AC8">
              <w:rPr>
                <w:rFonts w:hint="eastAsia"/>
                <w:sz w:val="20"/>
                <w:szCs w:val="20"/>
                <w:lang w:eastAsia="zh-CN"/>
              </w:rPr>
              <w:t>项目管理机构</w:t>
            </w:r>
          </w:p>
        </w:tc>
        <w:tc>
          <w:tcPr>
            <w:tcW w:w="668" w:type="pct"/>
            <w:tcBorders>
              <w:top w:val="single" w:sz="2" w:space="0" w:color="auto"/>
              <w:left w:val="single" w:sz="2" w:space="0" w:color="auto"/>
              <w:bottom w:val="single" w:sz="2" w:space="0" w:color="auto"/>
              <w:right w:val="single" w:sz="2" w:space="0" w:color="auto"/>
            </w:tcBorders>
          </w:tcPr>
          <w:p w14:paraId="5031D9E1" w14:textId="77777777" w:rsidR="00E06AC8" w:rsidRPr="00E06AC8" w:rsidRDefault="00E06AC8" w:rsidP="00E06AC8">
            <w:pPr>
              <w:jc w:val="right"/>
              <w:rPr>
                <w:color w:val="000000"/>
                <w:sz w:val="20"/>
                <w:szCs w:val="20"/>
                <w:lang w:eastAsia="en-CA"/>
              </w:rPr>
            </w:pPr>
            <w:r w:rsidRPr="00E06AC8">
              <w:rPr>
                <w:color w:val="000000"/>
                <w:sz w:val="20"/>
                <w:szCs w:val="20"/>
                <w:lang w:eastAsia="en-CA"/>
              </w:rPr>
              <w:t>120,000</w:t>
            </w:r>
          </w:p>
        </w:tc>
        <w:tc>
          <w:tcPr>
            <w:tcW w:w="735" w:type="pct"/>
            <w:tcBorders>
              <w:top w:val="single" w:sz="2" w:space="0" w:color="auto"/>
              <w:left w:val="single" w:sz="2" w:space="0" w:color="auto"/>
              <w:bottom w:val="single" w:sz="2" w:space="0" w:color="auto"/>
              <w:right w:val="single" w:sz="2" w:space="0" w:color="auto"/>
            </w:tcBorders>
          </w:tcPr>
          <w:p w14:paraId="23807A23" w14:textId="77777777" w:rsidR="00E06AC8" w:rsidRPr="00E06AC8" w:rsidRDefault="00E06AC8" w:rsidP="00E06AC8">
            <w:pPr>
              <w:jc w:val="right"/>
              <w:rPr>
                <w:color w:val="000000"/>
                <w:sz w:val="20"/>
                <w:szCs w:val="20"/>
                <w:lang w:eastAsia="en-CA"/>
              </w:rPr>
            </w:pPr>
            <w:r w:rsidRPr="00E06AC8">
              <w:rPr>
                <w:color w:val="000000"/>
                <w:sz w:val="20"/>
                <w:szCs w:val="20"/>
                <w:lang w:eastAsia="en-CA"/>
              </w:rPr>
              <w:t>66,358</w:t>
            </w:r>
          </w:p>
        </w:tc>
        <w:tc>
          <w:tcPr>
            <w:tcW w:w="960" w:type="pct"/>
            <w:tcBorders>
              <w:top w:val="single" w:sz="2" w:space="0" w:color="auto"/>
              <w:left w:val="single" w:sz="2" w:space="0" w:color="auto"/>
              <w:bottom w:val="single" w:sz="2" w:space="0" w:color="auto"/>
              <w:right w:val="single" w:sz="2" w:space="0" w:color="auto"/>
            </w:tcBorders>
            <w:shd w:val="clear" w:color="auto" w:fill="auto"/>
            <w:noWrap/>
            <w:hideMark/>
          </w:tcPr>
          <w:p w14:paraId="12DA4BB0" w14:textId="77777777" w:rsidR="00E06AC8" w:rsidRPr="00E06AC8" w:rsidRDefault="00E06AC8" w:rsidP="00E06AC8">
            <w:pPr>
              <w:jc w:val="right"/>
              <w:rPr>
                <w:color w:val="000000"/>
                <w:sz w:val="20"/>
                <w:szCs w:val="20"/>
                <w:lang w:eastAsia="en-CA"/>
              </w:rPr>
            </w:pPr>
            <w:r w:rsidRPr="00E06AC8">
              <w:rPr>
                <w:color w:val="000000"/>
                <w:sz w:val="20"/>
                <w:szCs w:val="20"/>
                <w:lang w:eastAsia="en-CA"/>
              </w:rPr>
              <w:t>0</w:t>
            </w:r>
          </w:p>
        </w:tc>
        <w:tc>
          <w:tcPr>
            <w:tcW w:w="431" w:type="pct"/>
            <w:tcBorders>
              <w:top w:val="nil"/>
              <w:left w:val="single" w:sz="2" w:space="0" w:color="auto"/>
              <w:bottom w:val="single" w:sz="2" w:space="0" w:color="auto"/>
              <w:right w:val="single" w:sz="2" w:space="0" w:color="auto"/>
            </w:tcBorders>
          </w:tcPr>
          <w:p w14:paraId="5B96508A" w14:textId="77777777" w:rsidR="00E06AC8" w:rsidRPr="00E06AC8" w:rsidRDefault="00E06AC8" w:rsidP="00E06AC8">
            <w:pPr>
              <w:jc w:val="right"/>
              <w:rPr>
                <w:color w:val="000000"/>
                <w:sz w:val="20"/>
                <w:szCs w:val="20"/>
                <w:lang w:eastAsia="en-CA"/>
              </w:rPr>
            </w:pPr>
            <w:r w:rsidRPr="00E06AC8">
              <w:rPr>
                <w:color w:val="000000"/>
                <w:sz w:val="20"/>
                <w:szCs w:val="20"/>
                <w:lang w:eastAsia="en-CA"/>
              </w:rPr>
              <w:t>0.0</w:t>
            </w:r>
          </w:p>
        </w:tc>
      </w:tr>
      <w:tr w:rsidR="00E06AC8" w:rsidRPr="00E06AC8" w14:paraId="1B2BC307" w14:textId="77777777" w:rsidTr="00E06AC8">
        <w:trPr>
          <w:trHeight w:val="288"/>
        </w:trPr>
        <w:tc>
          <w:tcPr>
            <w:tcW w:w="2206" w:type="pct"/>
            <w:tcBorders>
              <w:top w:val="single" w:sz="2" w:space="0" w:color="auto"/>
              <w:left w:val="single" w:sz="2" w:space="0" w:color="auto"/>
              <w:bottom w:val="single" w:sz="2" w:space="0" w:color="auto"/>
              <w:right w:val="single" w:sz="2" w:space="0" w:color="auto"/>
            </w:tcBorders>
            <w:shd w:val="clear" w:color="auto" w:fill="auto"/>
            <w:noWrap/>
            <w:hideMark/>
          </w:tcPr>
          <w:p w14:paraId="03E92CD6" w14:textId="70BD746E" w:rsidR="00E06AC8" w:rsidRPr="00E06AC8" w:rsidRDefault="00E06AC8" w:rsidP="00E06AC8">
            <w:pPr>
              <w:jc w:val="left"/>
              <w:rPr>
                <w:rFonts w:eastAsia="KaiTi"/>
                <w:color w:val="000000"/>
                <w:sz w:val="20"/>
                <w:szCs w:val="20"/>
                <w:lang w:eastAsia="zh-CN"/>
              </w:rPr>
            </w:pPr>
            <w:r w:rsidRPr="00E06AC8">
              <w:rPr>
                <w:rFonts w:eastAsia="KaiTi" w:hint="eastAsia"/>
                <w:sz w:val="20"/>
                <w:szCs w:val="20"/>
                <w:lang w:eastAsia="zh-CN"/>
              </w:rPr>
              <w:t>向第九十三次会议申请资金共计</w:t>
            </w:r>
          </w:p>
        </w:tc>
        <w:tc>
          <w:tcPr>
            <w:tcW w:w="668" w:type="pct"/>
            <w:tcBorders>
              <w:top w:val="single" w:sz="2" w:space="0" w:color="auto"/>
              <w:left w:val="single" w:sz="2" w:space="0" w:color="auto"/>
              <w:bottom w:val="single" w:sz="2" w:space="0" w:color="auto"/>
              <w:right w:val="single" w:sz="2" w:space="0" w:color="auto"/>
            </w:tcBorders>
          </w:tcPr>
          <w:p w14:paraId="2369D29A"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742,500</w:t>
            </w:r>
          </w:p>
        </w:tc>
        <w:tc>
          <w:tcPr>
            <w:tcW w:w="735" w:type="pct"/>
            <w:tcBorders>
              <w:top w:val="single" w:sz="2" w:space="0" w:color="auto"/>
              <w:left w:val="single" w:sz="2" w:space="0" w:color="auto"/>
              <w:bottom w:val="single" w:sz="2" w:space="0" w:color="auto"/>
              <w:right w:val="single" w:sz="2" w:space="0" w:color="auto"/>
            </w:tcBorders>
          </w:tcPr>
          <w:p w14:paraId="2DC13503"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729,944</w:t>
            </w:r>
          </w:p>
        </w:tc>
        <w:tc>
          <w:tcPr>
            <w:tcW w:w="960" w:type="pct"/>
            <w:tcBorders>
              <w:top w:val="single" w:sz="2" w:space="0" w:color="auto"/>
              <w:left w:val="single" w:sz="2" w:space="0" w:color="auto"/>
              <w:bottom w:val="single" w:sz="2" w:space="0" w:color="auto"/>
              <w:right w:val="single" w:sz="2" w:space="0" w:color="auto"/>
            </w:tcBorders>
            <w:shd w:val="clear" w:color="auto" w:fill="auto"/>
            <w:noWrap/>
            <w:hideMark/>
          </w:tcPr>
          <w:p w14:paraId="681B9079"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303,028</w:t>
            </w:r>
          </w:p>
        </w:tc>
        <w:tc>
          <w:tcPr>
            <w:tcW w:w="431" w:type="pct"/>
            <w:tcBorders>
              <w:top w:val="single" w:sz="2" w:space="0" w:color="auto"/>
              <w:left w:val="single" w:sz="2" w:space="0" w:color="auto"/>
              <w:bottom w:val="single" w:sz="2" w:space="0" w:color="auto"/>
              <w:right w:val="single" w:sz="2" w:space="0" w:color="auto"/>
            </w:tcBorders>
          </w:tcPr>
          <w:p w14:paraId="048270BD" w14:textId="77777777" w:rsidR="00E06AC8" w:rsidRPr="00E06AC8" w:rsidRDefault="00E06AC8" w:rsidP="00E06AC8">
            <w:pPr>
              <w:jc w:val="right"/>
              <w:rPr>
                <w:rFonts w:eastAsia="KaiTi"/>
                <w:color w:val="000000"/>
                <w:sz w:val="20"/>
                <w:szCs w:val="20"/>
                <w:lang w:eastAsia="en-CA"/>
              </w:rPr>
            </w:pPr>
            <w:r w:rsidRPr="00E06AC8">
              <w:rPr>
                <w:rFonts w:eastAsia="KaiTi"/>
                <w:color w:val="000000"/>
                <w:sz w:val="20"/>
                <w:szCs w:val="20"/>
                <w:lang w:eastAsia="en-CA"/>
              </w:rPr>
              <w:t>9.5</w:t>
            </w:r>
          </w:p>
        </w:tc>
      </w:tr>
      <w:tr w:rsidR="0043104A" w:rsidRPr="00E06AC8" w14:paraId="1080AC83" w14:textId="77777777" w:rsidTr="00E06AC8">
        <w:trPr>
          <w:trHeight w:val="299"/>
        </w:trPr>
        <w:tc>
          <w:tcPr>
            <w:tcW w:w="2206" w:type="pct"/>
            <w:tcBorders>
              <w:top w:val="single" w:sz="2" w:space="0" w:color="auto"/>
              <w:left w:val="single" w:sz="4" w:space="0" w:color="auto"/>
              <w:bottom w:val="single" w:sz="4" w:space="0" w:color="auto"/>
              <w:right w:val="single" w:sz="2" w:space="0" w:color="auto"/>
            </w:tcBorders>
            <w:shd w:val="clear" w:color="auto" w:fill="auto"/>
            <w:noWrap/>
          </w:tcPr>
          <w:p w14:paraId="78E59824" w14:textId="7686E49F" w:rsidR="0043104A" w:rsidRPr="00E06AC8" w:rsidRDefault="00FD1784" w:rsidP="006150A4">
            <w:pPr>
              <w:jc w:val="left"/>
              <w:rPr>
                <w:b/>
                <w:bCs/>
                <w:color w:val="000000"/>
                <w:sz w:val="20"/>
                <w:szCs w:val="20"/>
                <w:lang w:eastAsia="zh-CN"/>
              </w:rPr>
            </w:pPr>
            <w:r w:rsidRPr="00E06AC8">
              <w:rPr>
                <w:b/>
                <w:bCs/>
                <w:color w:val="000000"/>
                <w:sz w:val="20"/>
                <w:szCs w:val="20"/>
                <w:lang w:eastAsia="zh-CN"/>
              </w:rPr>
              <w:t>基加利执行计划</w:t>
            </w:r>
            <w:r w:rsidR="00E06AC8" w:rsidRPr="00E06AC8">
              <w:rPr>
                <w:rFonts w:hint="eastAsia"/>
                <w:b/>
                <w:bCs/>
                <w:color w:val="000000"/>
                <w:sz w:val="20"/>
                <w:szCs w:val="20"/>
                <w:lang w:eastAsia="zh-CN"/>
              </w:rPr>
              <w:t>第一阶段总计</w:t>
            </w:r>
          </w:p>
        </w:tc>
        <w:tc>
          <w:tcPr>
            <w:tcW w:w="668" w:type="pct"/>
            <w:tcBorders>
              <w:top w:val="single" w:sz="2" w:space="0" w:color="auto"/>
              <w:left w:val="single" w:sz="2" w:space="0" w:color="auto"/>
              <w:bottom w:val="single" w:sz="2" w:space="0" w:color="auto"/>
              <w:right w:val="single" w:sz="2" w:space="0" w:color="auto"/>
            </w:tcBorders>
          </w:tcPr>
          <w:p w14:paraId="1B0A8A8D" w14:textId="77777777" w:rsidR="0043104A" w:rsidRPr="00E06AC8" w:rsidRDefault="0043104A" w:rsidP="006150A4">
            <w:pPr>
              <w:jc w:val="right"/>
              <w:rPr>
                <w:b/>
                <w:bCs/>
                <w:color w:val="000000"/>
                <w:sz w:val="20"/>
                <w:szCs w:val="20"/>
                <w:lang w:eastAsia="en-CA"/>
              </w:rPr>
            </w:pPr>
            <w:r w:rsidRPr="00E06AC8">
              <w:rPr>
                <w:b/>
                <w:bCs/>
                <w:color w:val="000000"/>
                <w:sz w:val="20"/>
                <w:szCs w:val="20"/>
                <w:lang w:eastAsia="en-CA"/>
              </w:rPr>
              <w:t>1,010,385</w:t>
            </w:r>
          </w:p>
        </w:tc>
        <w:tc>
          <w:tcPr>
            <w:tcW w:w="735" w:type="pct"/>
            <w:tcBorders>
              <w:top w:val="single" w:sz="2" w:space="0" w:color="auto"/>
              <w:left w:val="single" w:sz="2" w:space="0" w:color="auto"/>
              <w:bottom w:val="single" w:sz="2" w:space="0" w:color="auto"/>
              <w:right w:val="single" w:sz="2" w:space="0" w:color="auto"/>
            </w:tcBorders>
          </w:tcPr>
          <w:p w14:paraId="7E72053B" w14:textId="77777777" w:rsidR="0043104A" w:rsidRPr="00E06AC8" w:rsidRDefault="0043104A" w:rsidP="006150A4">
            <w:pPr>
              <w:jc w:val="right"/>
              <w:rPr>
                <w:b/>
                <w:bCs/>
                <w:color w:val="000000"/>
                <w:sz w:val="20"/>
                <w:szCs w:val="20"/>
                <w:lang w:eastAsia="en-CA"/>
              </w:rPr>
            </w:pPr>
            <w:r w:rsidRPr="00E06AC8">
              <w:rPr>
                <w:b/>
                <w:bCs/>
                <w:color w:val="000000"/>
                <w:sz w:val="20"/>
                <w:szCs w:val="20"/>
                <w:lang w:eastAsia="en-CA"/>
              </w:rPr>
              <w:t>997,829</w:t>
            </w:r>
          </w:p>
        </w:tc>
        <w:tc>
          <w:tcPr>
            <w:tcW w:w="960" w:type="pct"/>
            <w:tcBorders>
              <w:top w:val="single" w:sz="2" w:space="0" w:color="auto"/>
              <w:left w:val="single" w:sz="2" w:space="0" w:color="auto"/>
              <w:bottom w:val="single" w:sz="2" w:space="0" w:color="auto"/>
              <w:right w:val="single" w:sz="2" w:space="0" w:color="auto"/>
            </w:tcBorders>
            <w:shd w:val="clear" w:color="auto" w:fill="auto"/>
            <w:noWrap/>
          </w:tcPr>
          <w:p w14:paraId="773FA99B" w14:textId="77777777" w:rsidR="0043104A" w:rsidRPr="00E06AC8" w:rsidRDefault="0043104A" w:rsidP="006150A4">
            <w:pPr>
              <w:jc w:val="right"/>
              <w:rPr>
                <w:b/>
                <w:bCs/>
                <w:color w:val="000000"/>
                <w:sz w:val="20"/>
                <w:szCs w:val="20"/>
                <w:lang w:eastAsia="en-CA"/>
              </w:rPr>
            </w:pPr>
            <w:r w:rsidRPr="00E06AC8">
              <w:rPr>
                <w:b/>
                <w:bCs/>
                <w:color w:val="000000"/>
                <w:sz w:val="20"/>
                <w:szCs w:val="20"/>
                <w:lang w:eastAsia="en-CA"/>
              </w:rPr>
              <w:t>317,929</w:t>
            </w:r>
          </w:p>
        </w:tc>
        <w:tc>
          <w:tcPr>
            <w:tcW w:w="431" w:type="pct"/>
            <w:tcBorders>
              <w:top w:val="single" w:sz="2" w:space="0" w:color="auto"/>
              <w:left w:val="single" w:sz="2" w:space="0" w:color="auto"/>
              <w:bottom w:val="single" w:sz="4" w:space="0" w:color="auto"/>
              <w:right w:val="single" w:sz="2" w:space="0" w:color="auto"/>
            </w:tcBorders>
          </w:tcPr>
          <w:p w14:paraId="605AA534" w14:textId="77777777" w:rsidR="0043104A" w:rsidRPr="00E06AC8" w:rsidRDefault="0043104A" w:rsidP="006150A4">
            <w:pPr>
              <w:jc w:val="right"/>
              <w:rPr>
                <w:b/>
                <w:bCs/>
                <w:color w:val="000000"/>
                <w:sz w:val="20"/>
                <w:szCs w:val="20"/>
                <w:lang w:eastAsia="en-CA"/>
              </w:rPr>
            </w:pPr>
            <w:r w:rsidRPr="00E06AC8">
              <w:rPr>
                <w:b/>
                <w:bCs/>
                <w:color w:val="000000"/>
                <w:sz w:val="20"/>
                <w:szCs w:val="20"/>
                <w:lang w:eastAsia="en-CA"/>
              </w:rPr>
              <w:t>10.0</w:t>
            </w:r>
          </w:p>
        </w:tc>
      </w:tr>
    </w:tbl>
    <w:p w14:paraId="4E625A2C" w14:textId="77777777" w:rsidR="008645ED" w:rsidRDefault="008645ED" w:rsidP="008645ED">
      <w:pPr>
        <w:pStyle w:val="StyleHeader4Para4Left0Firstline0"/>
        <w:numPr>
          <w:ilvl w:val="0"/>
          <w:numId w:val="0"/>
        </w:numPr>
        <w:tabs>
          <w:tab w:val="clear" w:pos="2880"/>
          <w:tab w:val="clear" w:pos="5760"/>
        </w:tabs>
        <w:adjustRightInd w:val="0"/>
        <w:snapToGrid w:val="0"/>
        <w:rPr>
          <w:sz w:val="24"/>
          <w:szCs w:val="24"/>
          <w:lang w:eastAsia="zh-CN"/>
        </w:rPr>
      </w:pPr>
    </w:p>
    <w:p w14:paraId="06FDCB47" w14:textId="5854F5B1" w:rsidR="00A2729A" w:rsidRPr="00A5425E" w:rsidRDefault="00A2729A"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第一阶段的资金将分</w:t>
      </w:r>
      <w:r w:rsidR="00F2061C">
        <w:rPr>
          <w:rFonts w:hint="eastAsia"/>
          <w:sz w:val="24"/>
          <w:szCs w:val="24"/>
          <w:lang w:eastAsia="zh-CN"/>
        </w:rPr>
        <w:t>三次付款</w:t>
      </w:r>
      <w:r w:rsidRPr="00A5425E">
        <w:rPr>
          <w:sz w:val="24"/>
          <w:szCs w:val="24"/>
          <w:lang w:eastAsia="zh-CN"/>
        </w:rPr>
        <w:t>发放，第一</w:t>
      </w:r>
      <w:r w:rsidR="00F2061C">
        <w:rPr>
          <w:rFonts w:hint="eastAsia"/>
          <w:sz w:val="24"/>
          <w:szCs w:val="24"/>
          <w:lang w:eastAsia="zh-CN"/>
        </w:rPr>
        <w:t>次付款</w:t>
      </w:r>
      <w:r w:rsidR="00992A46">
        <w:rPr>
          <w:sz w:val="24"/>
          <w:szCs w:val="24"/>
          <w:lang w:eastAsia="zh-CN"/>
        </w:rPr>
        <w:t>（</w:t>
      </w:r>
      <w:r w:rsidRPr="00A5425E">
        <w:rPr>
          <w:sz w:val="24"/>
          <w:szCs w:val="24"/>
          <w:lang w:eastAsia="zh-CN"/>
        </w:rPr>
        <w:t>2023</w:t>
      </w:r>
      <w:r w:rsidRPr="00A5425E">
        <w:rPr>
          <w:sz w:val="24"/>
          <w:szCs w:val="24"/>
          <w:lang w:eastAsia="zh-CN"/>
        </w:rPr>
        <w:t>年</w:t>
      </w:r>
      <w:r w:rsidR="00992A46">
        <w:rPr>
          <w:sz w:val="24"/>
          <w:szCs w:val="24"/>
          <w:lang w:eastAsia="zh-CN"/>
        </w:rPr>
        <w:t>）</w:t>
      </w:r>
      <w:r w:rsidRPr="00A5425E">
        <w:rPr>
          <w:sz w:val="24"/>
          <w:szCs w:val="24"/>
          <w:lang w:eastAsia="zh-CN"/>
        </w:rPr>
        <w:t>占第一阶段总</w:t>
      </w:r>
      <w:r w:rsidR="00F2061C">
        <w:rPr>
          <w:rFonts w:hint="eastAsia"/>
          <w:sz w:val="24"/>
          <w:szCs w:val="24"/>
          <w:lang w:eastAsia="zh-CN"/>
        </w:rPr>
        <w:t>额</w:t>
      </w:r>
      <w:r w:rsidRPr="00A5425E">
        <w:rPr>
          <w:sz w:val="24"/>
          <w:szCs w:val="24"/>
          <w:lang w:eastAsia="zh-CN"/>
        </w:rPr>
        <w:t>的</w:t>
      </w:r>
      <w:r w:rsidRPr="00A5425E">
        <w:rPr>
          <w:sz w:val="24"/>
          <w:szCs w:val="24"/>
          <w:lang w:eastAsia="zh-CN"/>
        </w:rPr>
        <w:t>40%</w:t>
      </w:r>
      <w:r w:rsidRPr="00A5425E">
        <w:rPr>
          <w:sz w:val="24"/>
          <w:szCs w:val="24"/>
          <w:lang w:eastAsia="zh-CN"/>
        </w:rPr>
        <w:t>，第二</w:t>
      </w:r>
      <w:r w:rsidR="00F2061C">
        <w:rPr>
          <w:rFonts w:hint="eastAsia"/>
          <w:sz w:val="24"/>
          <w:szCs w:val="24"/>
          <w:lang w:eastAsia="zh-CN"/>
        </w:rPr>
        <w:t>次付款</w:t>
      </w:r>
      <w:r w:rsidR="00992A46">
        <w:rPr>
          <w:sz w:val="24"/>
          <w:szCs w:val="24"/>
          <w:lang w:eastAsia="zh-CN"/>
        </w:rPr>
        <w:t>（</w:t>
      </w:r>
      <w:r w:rsidRPr="00A5425E">
        <w:rPr>
          <w:sz w:val="24"/>
          <w:szCs w:val="24"/>
          <w:lang w:eastAsia="zh-CN"/>
        </w:rPr>
        <w:t>2026</w:t>
      </w:r>
      <w:r w:rsidRPr="00A5425E">
        <w:rPr>
          <w:sz w:val="24"/>
          <w:szCs w:val="24"/>
          <w:lang w:eastAsia="zh-CN"/>
        </w:rPr>
        <w:t>年</w:t>
      </w:r>
      <w:r w:rsidR="00992A46">
        <w:rPr>
          <w:sz w:val="24"/>
          <w:szCs w:val="24"/>
          <w:lang w:eastAsia="zh-CN"/>
        </w:rPr>
        <w:t>）</w:t>
      </w:r>
      <w:r w:rsidRPr="00A5425E">
        <w:rPr>
          <w:sz w:val="24"/>
          <w:szCs w:val="24"/>
          <w:lang w:eastAsia="zh-CN"/>
        </w:rPr>
        <w:t>占</w:t>
      </w:r>
      <w:r w:rsidRPr="00A5425E">
        <w:rPr>
          <w:sz w:val="24"/>
          <w:szCs w:val="24"/>
          <w:lang w:eastAsia="zh-CN"/>
        </w:rPr>
        <w:t>50%</w:t>
      </w:r>
      <w:r w:rsidRPr="00A5425E">
        <w:rPr>
          <w:sz w:val="24"/>
          <w:szCs w:val="24"/>
          <w:lang w:eastAsia="zh-CN"/>
        </w:rPr>
        <w:t>，第三</w:t>
      </w:r>
      <w:r w:rsidR="00F2061C">
        <w:rPr>
          <w:rFonts w:hint="eastAsia"/>
          <w:sz w:val="24"/>
          <w:szCs w:val="24"/>
          <w:lang w:eastAsia="zh-CN"/>
        </w:rPr>
        <w:t>次付款</w:t>
      </w:r>
      <w:r w:rsidR="00992A46">
        <w:rPr>
          <w:sz w:val="24"/>
          <w:szCs w:val="24"/>
          <w:lang w:eastAsia="zh-CN"/>
        </w:rPr>
        <w:t>（</w:t>
      </w:r>
      <w:r w:rsidRPr="00A5425E">
        <w:rPr>
          <w:sz w:val="24"/>
          <w:szCs w:val="24"/>
          <w:lang w:eastAsia="zh-CN"/>
        </w:rPr>
        <w:t>2029</w:t>
      </w:r>
      <w:r w:rsidRPr="00A5425E">
        <w:rPr>
          <w:sz w:val="24"/>
          <w:szCs w:val="24"/>
          <w:lang w:eastAsia="zh-CN"/>
        </w:rPr>
        <w:t>年</w:t>
      </w:r>
      <w:r w:rsidR="00992A46">
        <w:rPr>
          <w:sz w:val="24"/>
          <w:szCs w:val="24"/>
          <w:lang w:eastAsia="zh-CN"/>
        </w:rPr>
        <w:t>）</w:t>
      </w:r>
      <w:r w:rsidRPr="00A5425E">
        <w:rPr>
          <w:sz w:val="24"/>
          <w:szCs w:val="24"/>
          <w:lang w:eastAsia="zh-CN"/>
        </w:rPr>
        <w:t>占</w:t>
      </w:r>
      <w:r w:rsidRPr="00A5425E">
        <w:rPr>
          <w:sz w:val="24"/>
          <w:szCs w:val="24"/>
          <w:lang w:eastAsia="zh-CN"/>
        </w:rPr>
        <w:t>10%</w:t>
      </w:r>
      <w:r w:rsidRPr="00A5425E">
        <w:rPr>
          <w:sz w:val="24"/>
          <w:szCs w:val="24"/>
          <w:lang w:eastAsia="zh-CN"/>
        </w:rPr>
        <w:t>。还商定将在相关年份向执行委员会第一次会议提交付款申请，以反映在第一阶段的最终协定中。</w:t>
      </w:r>
    </w:p>
    <w:p w14:paraId="516C26AD" w14:textId="77777777" w:rsidR="00A2729A" w:rsidRPr="00E06AC8" w:rsidRDefault="00A2729A"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E06AC8">
        <w:rPr>
          <w:sz w:val="24"/>
          <w:szCs w:val="24"/>
          <w:u w:val="single"/>
          <w:lang w:eastAsia="zh-CN"/>
        </w:rPr>
        <w:t>对气候的影响</w:t>
      </w:r>
    </w:p>
    <w:p w14:paraId="3D14AA6B" w14:textId="5E60EA46" w:rsidR="00A2729A" w:rsidRPr="00A5425E" w:rsidRDefault="00A2729A"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D6808">
        <w:rPr>
          <w:sz w:val="24"/>
          <w:szCs w:val="24"/>
          <w:lang w:eastAsia="zh-CN"/>
        </w:rPr>
        <w:t>制冷维修行业的拟议活动，包括推广低</w:t>
      </w:r>
      <w:r w:rsidR="0037026A" w:rsidRPr="000D6808">
        <w:rPr>
          <w:sz w:val="24"/>
          <w:szCs w:val="24"/>
          <w:lang w:eastAsia="zh-CN"/>
        </w:rPr>
        <w:t>全球升温潜能值</w:t>
      </w:r>
      <w:r w:rsidRPr="000D6808">
        <w:rPr>
          <w:sz w:val="24"/>
          <w:szCs w:val="24"/>
          <w:lang w:eastAsia="zh-CN"/>
        </w:rPr>
        <w:t>替代品、制冷剂回收和再生以及良好维修做法，表明</w:t>
      </w:r>
      <w:r w:rsidR="000D6808" w:rsidRPr="000D6808">
        <w:rPr>
          <w:rFonts w:hint="eastAsia"/>
          <w:sz w:val="24"/>
          <w:szCs w:val="24"/>
          <w:lang w:eastAsia="zh-CN"/>
        </w:rPr>
        <w:t>执行</w:t>
      </w:r>
      <w:r w:rsidR="00FD1784" w:rsidRPr="000D6808">
        <w:rPr>
          <w:sz w:val="24"/>
          <w:szCs w:val="24"/>
          <w:lang w:eastAsia="zh-CN"/>
        </w:rPr>
        <w:t>基加利执行计划</w:t>
      </w:r>
      <w:r w:rsidRPr="000D6808">
        <w:rPr>
          <w:sz w:val="24"/>
          <w:szCs w:val="24"/>
          <w:lang w:eastAsia="zh-CN"/>
        </w:rPr>
        <w:t>第一阶段将减少</w:t>
      </w:r>
      <w:r w:rsidR="000D6808" w:rsidRPr="000D6808">
        <w:rPr>
          <w:rFonts w:hint="eastAsia"/>
          <w:sz w:val="24"/>
          <w:szCs w:val="24"/>
          <w:lang w:eastAsia="zh-CN"/>
        </w:rPr>
        <w:t>向</w:t>
      </w:r>
      <w:r w:rsidRPr="000D6808">
        <w:rPr>
          <w:sz w:val="24"/>
          <w:szCs w:val="24"/>
          <w:lang w:eastAsia="zh-CN"/>
        </w:rPr>
        <w:t>大气排放</w:t>
      </w:r>
      <w:r w:rsidR="000D6808" w:rsidRPr="000D6808">
        <w:rPr>
          <w:rFonts w:hint="eastAsia"/>
          <w:sz w:val="24"/>
          <w:szCs w:val="24"/>
          <w:lang w:eastAsia="zh-CN"/>
        </w:rPr>
        <w:t>制冷剂</w:t>
      </w:r>
      <w:r w:rsidRPr="000D6808">
        <w:rPr>
          <w:sz w:val="24"/>
          <w:szCs w:val="24"/>
          <w:lang w:eastAsia="zh-CN"/>
        </w:rPr>
        <w:t>，从而带来气候惠益。对</w:t>
      </w:r>
      <w:r w:rsidR="00FD1784" w:rsidRPr="000D6808">
        <w:rPr>
          <w:sz w:val="24"/>
          <w:szCs w:val="24"/>
          <w:lang w:eastAsia="zh-CN"/>
        </w:rPr>
        <w:t>基加利执行计划</w:t>
      </w:r>
      <w:r w:rsidRPr="000D6808">
        <w:rPr>
          <w:sz w:val="24"/>
          <w:szCs w:val="24"/>
          <w:lang w:eastAsia="zh-CN"/>
        </w:rPr>
        <w:t>中的活动</w:t>
      </w:r>
      <w:r w:rsidR="00992A46" w:rsidRPr="000D6808">
        <w:rPr>
          <w:sz w:val="24"/>
          <w:szCs w:val="24"/>
          <w:lang w:eastAsia="zh-CN"/>
        </w:rPr>
        <w:t>（</w:t>
      </w:r>
      <w:r w:rsidRPr="000D6808">
        <w:rPr>
          <w:sz w:val="24"/>
          <w:szCs w:val="24"/>
          <w:lang w:eastAsia="zh-CN"/>
        </w:rPr>
        <w:t>包括制冷维修行业的活动和</w:t>
      </w:r>
      <w:proofErr w:type="spellStart"/>
      <w:r w:rsidRPr="000D6808">
        <w:rPr>
          <w:sz w:val="24"/>
          <w:szCs w:val="24"/>
          <w:lang w:eastAsia="zh-CN"/>
        </w:rPr>
        <w:t>Induglob</w:t>
      </w:r>
      <w:proofErr w:type="spellEnd"/>
      <w:r w:rsidR="001B43CC">
        <w:rPr>
          <w:rFonts w:hint="eastAsia"/>
          <w:sz w:val="24"/>
          <w:szCs w:val="24"/>
          <w:lang w:eastAsia="zh-CN"/>
        </w:rPr>
        <w:t>公司</w:t>
      </w:r>
      <w:r w:rsidRPr="000D6808">
        <w:rPr>
          <w:sz w:val="24"/>
          <w:szCs w:val="24"/>
          <w:lang w:eastAsia="zh-CN"/>
        </w:rPr>
        <w:t>的</w:t>
      </w:r>
      <w:r w:rsidR="000D6808" w:rsidRPr="000D6808">
        <w:rPr>
          <w:rFonts w:hint="eastAsia"/>
          <w:sz w:val="24"/>
          <w:szCs w:val="24"/>
          <w:lang w:eastAsia="zh-CN"/>
        </w:rPr>
        <w:t>转型</w:t>
      </w:r>
      <w:r w:rsidR="00992A46" w:rsidRPr="000D6808">
        <w:rPr>
          <w:sz w:val="24"/>
          <w:szCs w:val="24"/>
          <w:lang w:eastAsia="zh-CN"/>
        </w:rPr>
        <w:t>）</w:t>
      </w:r>
      <w:r w:rsidRPr="000D6808">
        <w:rPr>
          <w:sz w:val="24"/>
          <w:szCs w:val="24"/>
          <w:lang w:eastAsia="zh-CN"/>
        </w:rPr>
        <w:t>对气候的影响进行</w:t>
      </w:r>
      <w:r w:rsidR="000D6808" w:rsidRPr="000D6808">
        <w:rPr>
          <w:rFonts w:hint="eastAsia"/>
          <w:sz w:val="24"/>
          <w:szCs w:val="24"/>
          <w:lang w:eastAsia="zh-CN"/>
        </w:rPr>
        <w:t>的</w:t>
      </w:r>
      <w:r w:rsidRPr="000D6808">
        <w:rPr>
          <w:sz w:val="24"/>
          <w:szCs w:val="24"/>
          <w:lang w:eastAsia="zh-CN"/>
        </w:rPr>
        <w:t>计算表明，</w:t>
      </w:r>
      <w:r w:rsidR="00FD1784" w:rsidRPr="000D6808">
        <w:rPr>
          <w:sz w:val="24"/>
          <w:szCs w:val="24"/>
          <w:lang w:eastAsia="zh-CN"/>
        </w:rPr>
        <w:t>基加利执行计划</w:t>
      </w:r>
      <w:r w:rsidRPr="000D6808">
        <w:rPr>
          <w:sz w:val="24"/>
          <w:szCs w:val="24"/>
          <w:lang w:eastAsia="zh-CN"/>
        </w:rPr>
        <w:t>第一阶段的最终目标实现</w:t>
      </w:r>
      <w:r w:rsidR="00847F68">
        <w:rPr>
          <w:rFonts w:hint="eastAsia"/>
          <w:sz w:val="24"/>
          <w:szCs w:val="24"/>
          <w:lang w:eastAsia="zh-CN"/>
        </w:rPr>
        <w:t>后</w:t>
      </w:r>
      <w:r w:rsidRPr="000D6808">
        <w:rPr>
          <w:sz w:val="24"/>
          <w:szCs w:val="24"/>
          <w:lang w:eastAsia="zh-CN"/>
        </w:rPr>
        <w:t>，厄瓜多尔政府将实现</w:t>
      </w:r>
      <w:r w:rsidR="000D6808" w:rsidRPr="000D6808">
        <w:rPr>
          <w:sz w:val="24"/>
          <w:szCs w:val="24"/>
          <w:lang w:eastAsia="zh-CN"/>
        </w:rPr>
        <w:t>氢氟碳化物年减排量</w:t>
      </w:r>
      <w:r w:rsidRPr="000D6808">
        <w:rPr>
          <w:sz w:val="24"/>
          <w:szCs w:val="24"/>
          <w:lang w:eastAsia="zh-CN"/>
        </w:rPr>
        <w:t>317</w:t>
      </w:r>
      <w:r w:rsidR="006F6640" w:rsidRPr="000D6808">
        <w:rPr>
          <w:sz w:val="24"/>
          <w:szCs w:val="24"/>
          <w:lang w:eastAsia="zh-CN"/>
        </w:rPr>
        <w:t>,</w:t>
      </w:r>
      <w:r w:rsidRPr="000D6808">
        <w:rPr>
          <w:sz w:val="24"/>
          <w:szCs w:val="24"/>
          <w:lang w:eastAsia="zh-CN"/>
        </w:rPr>
        <w:t>929</w:t>
      </w:r>
      <w:r w:rsidRPr="000D6808">
        <w:rPr>
          <w:sz w:val="24"/>
          <w:szCs w:val="24"/>
          <w:lang w:eastAsia="zh-CN"/>
        </w:rPr>
        <w:t>二氧化碳当量吨，</w:t>
      </w:r>
      <w:r w:rsidR="000D6808">
        <w:rPr>
          <w:rFonts w:hint="eastAsia"/>
          <w:sz w:val="24"/>
          <w:szCs w:val="24"/>
          <w:lang w:eastAsia="zh-CN"/>
        </w:rPr>
        <w:t>这是</w:t>
      </w:r>
      <w:r w:rsidR="000D6808" w:rsidRPr="000D6808">
        <w:rPr>
          <w:rFonts w:hint="eastAsia"/>
          <w:sz w:val="24"/>
          <w:szCs w:val="24"/>
          <w:lang w:eastAsia="zh-CN"/>
        </w:rPr>
        <w:t>按</w:t>
      </w:r>
      <w:r w:rsidR="0073306E" w:rsidRPr="000D6808">
        <w:rPr>
          <w:sz w:val="24"/>
          <w:szCs w:val="24"/>
          <w:lang w:eastAsia="zh-CN"/>
        </w:rPr>
        <w:t>氢氟碳化物</w:t>
      </w:r>
      <w:r w:rsidRPr="000D6808">
        <w:rPr>
          <w:sz w:val="24"/>
          <w:szCs w:val="24"/>
          <w:lang w:eastAsia="zh-CN"/>
        </w:rPr>
        <w:t>基准</w:t>
      </w:r>
      <w:r w:rsidR="000D6808" w:rsidRPr="000D6808">
        <w:rPr>
          <w:rFonts w:hint="eastAsia"/>
          <w:sz w:val="24"/>
          <w:szCs w:val="24"/>
          <w:lang w:eastAsia="zh-CN"/>
        </w:rPr>
        <w:t>值</w:t>
      </w:r>
      <w:r w:rsidRPr="000D6808">
        <w:rPr>
          <w:sz w:val="24"/>
          <w:szCs w:val="24"/>
          <w:lang w:eastAsia="zh-CN"/>
        </w:rPr>
        <w:t>与第一阶段最终目标之间的差额</w:t>
      </w:r>
      <w:r w:rsidR="000D6808">
        <w:rPr>
          <w:rFonts w:hint="eastAsia"/>
          <w:sz w:val="24"/>
          <w:szCs w:val="24"/>
          <w:lang w:eastAsia="zh-CN"/>
        </w:rPr>
        <w:t>计算的</w:t>
      </w:r>
      <w:r w:rsidRPr="000D6808">
        <w:rPr>
          <w:sz w:val="24"/>
          <w:szCs w:val="24"/>
          <w:lang w:eastAsia="zh-CN"/>
        </w:rPr>
        <w:t>。</w:t>
      </w:r>
    </w:p>
    <w:p w14:paraId="5CDA901A" w14:textId="74455F87" w:rsidR="00A2729A" w:rsidRPr="000D6808" w:rsidRDefault="00A2729A"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0D6808">
        <w:rPr>
          <w:sz w:val="24"/>
          <w:szCs w:val="24"/>
          <w:u w:val="single"/>
          <w:lang w:eastAsia="zh-CN"/>
        </w:rPr>
        <w:t>逐步减少</w:t>
      </w:r>
      <w:r w:rsidR="0073306E" w:rsidRPr="000D6808">
        <w:rPr>
          <w:sz w:val="24"/>
          <w:szCs w:val="24"/>
          <w:u w:val="single"/>
          <w:lang w:eastAsia="zh-CN"/>
        </w:rPr>
        <w:t>氢氟碳化物</w:t>
      </w:r>
      <w:r w:rsidRPr="000D6808">
        <w:rPr>
          <w:sz w:val="24"/>
          <w:szCs w:val="24"/>
          <w:u w:val="single"/>
          <w:lang w:eastAsia="zh-CN"/>
        </w:rPr>
        <w:t>的可持续性和风险评估</w:t>
      </w:r>
    </w:p>
    <w:p w14:paraId="0F9731D7" w14:textId="1F347D3B" w:rsidR="00986189" w:rsidRPr="00A5425E" w:rsidRDefault="00A2729A"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根据</w:t>
      </w:r>
      <w:r w:rsidRPr="00A5425E">
        <w:rPr>
          <w:sz w:val="24"/>
          <w:szCs w:val="24"/>
          <w:lang w:eastAsia="zh-CN"/>
        </w:rPr>
        <w:t>2022</w:t>
      </w:r>
      <w:r w:rsidRPr="00A5425E">
        <w:rPr>
          <w:sz w:val="24"/>
          <w:szCs w:val="24"/>
          <w:lang w:eastAsia="zh-CN"/>
        </w:rPr>
        <w:t>年的</w:t>
      </w:r>
      <w:r w:rsidR="0073306E">
        <w:rPr>
          <w:sz w:val="24"/>
          <w:szCs w:val="24"/>
          <w:lang w:eastAsia="zh-CN"/>
        </w:rPr>
        <w:t>氢氟碳化物</w:t>
      </w:r>
      <w:r w:rsidRPr="00A5425E">
        <w:rPr>
          <w:sz w:val="24"/>
          <w:szCs w:val="24"/>
          <w:lang w:eastAsia="zh-CN"/>
        </w:rPr>
        <w:t>消费</w:t>
      </w:r>
      <w:r w:rsidR="009A421A">
        <w:rPr>
          <w:rFonts w:hint="eastAsia"/>
          <w:sz w:val="24"/>
          <w:szCs w:val="24"/>
          <w:lang w:eastAsia="zh-CN"/>
        </w:rPr>
        <w:t>量</w:t>
      </w:r>
      <w:r w:rsidRPr="00A5425E">
        <w:rPr>
          <w:sz w:val="24"/>
          <w:szCs w:val="24"/>
          <w:lang w:eastAsia="zh-CN"/>
        </w:rPr>
        <w:t>以及在不受限制的情况下持续增长的预期，厄瓜多尔存在潜在的不遵约风险。政府将</w:t>
      </w:r>
      <w:r w:rsidR="009A421A">
        <w:rPr>
          <w:rFonts w:hint="eastAsia"/>
          <w:sz w:val="24"/>
          <w:szCs w:val="24"/>
          <w:lang w:eastAsia="zh-CN"/>
        </w:rPr>
        <w:t>于</w:t>
      </w:r>
      <w:r w:rsidRPr="00A5425E">
        <w:rPr>
          <w:sz w:val="24"/>
          <w:szCs w:val="24"/>
          <w:lang w:eastAsia="zh-CN"/>
        </w:rPr>
        <w:t>2024</w:t>
      </w:r>
      <w:r w:rsidRPr="00A5425E">
        <w:rPr>
          <w:sz w:val="24"/>
          <w:szCs w:val="24"/>
          <w:lang w:eastAsia="zh-CN"/>
        </w:rPr>
        <w:t>年实施</w:t>
      </w:r>
      <w:r w:rsidR="0073306E">
        <w:rPr>
          <w:sz w:val="24"/>
          <w:szCs w:val="24"/>
          <w:lang w:eastAsia="zh-CN"/>
        </w:rPr>
        <w:t>氢氟碳化物</w:t>
      </w:r>
      <w:r w:rsidRPr="00A5425E">
        <w:rPr>
          <w:sz w:val="24"/>
          <w:szCs w:val="24"/>
          <w:lang w:eastAsia="zh-CN"/>
        </w:rPr>
        <w:t>配额制度，培训执法和海关官员，制定法规控制</w:t>
      </w:r>
      <w:r w:rsidR="009A421A">
        <w:rPr>
          <w:rFonts w:hint="eastAsia"/>
          <w:sz w:val="24"/>
          <w:szCs w:val="24"/>
          <w:lang w:eastAsia="zh-CN"/>
        </w:rPr>
        <w:t>可使用低</w:t>
      </w:r>
      <w:r w:rsidR="0037026A">
        <w:rPr>
          <w:sz w:val="24"/>
          <w:szCs w:val="24"/>
          <w:lang w:eastAsia="zh-CN"/>
        </w:rPr>
        <w:t>全球升温潜能值</w:t>
      </w:r>
      <w:r w:rsidRPr="00A5425E">
        <w:rPr>
          <w:sz w:val="24"/>
          <w:szCs w:val="24"/>
          <w:lang w:eastAsia="zh-CN"/>
        </w:rPr>
        <w:t>技术的行业使用</w:t>
      </w:r>
      <w:r w:rsidR="0073306E">
        <w:rPr>
          <w:sz w:val="24"/>
          <w:szCs w:val="24"/>
          <w:lang w:eastAsia="zh-CN"/>
        </w:rPr>
        <w:t>氢氟碳化物</w:t>
      </w:r>
      <w:r w:rsidRPr="00A5425E">
        <w:rPr>
          <w:sz w:val="24"/>
          <w:szCs w:val="24"/>
          <w:lang w:eastAsia="zh-CN"/>
        </w:rPr>
        <w:t>设备，抑制对</w:t>
      </w:r>
      <w:r w:rsidR="0073306E">
        <w:rPr>
          <w:sz w:val="24"/>
          <w:szCs w:val="24"/>
          <w:lang w:eastAsia="zh-CN"/>
        </w:rPr>
        <w:t>氢氟碳化物</w:t>
      </w:r>
      <w:r w:rsidRPr="00A5425E">
        <w:rPr>
          <w:sz w:val="24"/>
          <w:szCs w:val="24"/>
          <w:lang w:eastAsia="zh-CN"/>
        </w:rPr>
        <w:t>的需求，从而缓解这一风险。</w:t>
      </w:r>
      <w:proofErr w:type="spellStart"/>
      <w:r w:rsidRPr="00A5425E">
        <w:rPr>
          <w:sz w:val="24"/>
          <w:szCs w:val="24"/>
          <w:lang w:eastAsia="zh-CN"/>
        </w:rPr>
        <w:t>Induglob</w:t>
      </w:r>
      <w:proofErr w:type="spellEnd"/>
      <w:r w:rsidR="004850D0">
        <w:rPr>
          <w:rFonts w:hint="eastAsia"/>
          <w:sz w:val="24"/>
          <w:szCs w:val="24"/>
          <w:lang w:eastAsia="zh-CN"/>
        </w:rPr>
        <w:t>公司</w:t>
      </w:r>
      <w:r w:rsidRPr="00A5425E">
        <w:rPr>
          <w:sz w:val="24"/>
          <w:szCs w:val="24"/>
          <w:lang w:eastAsia="zh-CN"/>
        </w:rPr>
        <w:t>转</w:t>
      </w:r>
      <w:r w:rsidR="009A421A">
        <w:rPr>
          <w:rFonts w:hint="eastAsia"/>
          <w:sz w:val="24"/>
          <w:szCs w:val="24"/>
          <w:lang w:eastAsia="zh-CN"/>
        </w:rPr>
        <w:t>型</w:t>
      </w:r>
      <w:r w:rsidRPr="00A5425E">
        <w:rPr>
          <w:sz w:val="24"/>
          <w:szCs w:val="24"/>
          <w:lang w:eastAsia="zh-CN"/>
        </w:rPr>
        <w:t>项目完成后，政府将禁止进口和制造</w:t>
      </w:r>
      <w:r w:rsidRPr="00A5425E">
        <w:rPr>
          <w:sz w:val="24"/>
          <w:szCs w:val="24"/>
          <w:lang w:eastAsia="zh-CN"/>
        </w:rPr>
        <w:t>HFC-134a</w:t>
      </w:r>
      <w:r w:rsidRPr="00A5425E">
        <w:rPr>
          <w:sz w:val="24"/>
          <w:szCs w:val="24"/>
          <w:lang w:eastAsia="zh-CN"/>
        </w:rPr>
        <w:t>家用和商用独立</w:t>
      </w:r>
      <w:r w:rsidR="009A421A">
        <w:rPr>
          <w:rFonts w:hint="eastAsia"/>
          <w:sz w:val="24"/>
          <w:szCs w:val="24"/>
          <w:lang w:eastAsia="zh-CN"/>
        </w:rPr>
        <w:t>式</w:t>
      </w:r>
      <w:r w:rsidRPr="00A5425E">
        <w:rPr>
          <w:sz w:val="24"/>
          <w:szCs w:val="24"/>
          <w:lang w:eastAsia="zh-CN"/>
        </w:rPr>
        <w:t>制冷设备。</w:t>
      </w:r>
    </w:p>
    <w:p w14:paraId="3065AB56" w14:textId="02162814" w:rsidR="00962AEB" w:rsidRPr="00A5425E" w:rsidRDefault="009A421A"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9A421A">
        <w:rPr>
          <w:rFonts w:hint="eastAsia"/>
          <w:sz w:val="24"/>
          <w:szCs w:val="24"/>
          <w:lang w:eastAsia="zh-CN"/>
        </w:rPr>
        <w:t>培训中心</w:t>
      </w:r>
      <w:r w:rsidR="00CF7FFB">
        <w:rPr>
          <w:rFonts w:hint="eastAsia"/>
          <w:sz w:val="24"/>
          <w:szCs w:val="24"/>
          <w:lang w:eastAsia="zh-CN"/>
        </w:rPr>
        <w:t>不够用</w:t>
      </w:r>
      <w:r>
        <w:rPr>
          <w:rFonts w:hint="eastAsia"/>
          <w:sz w:val="24"/>
          <w:szCs w:val="24"/>
          <w:lang w:eastAsia="zh-CN"/>
        </w:rPr>
        <w:t>，</w:t>
      </w:r>
      <w:r w:rsidR="00CF7FFB" w:rsidRPr="009A421A">
        <w:rPr>
          <w:rFonts w:hint="eastAsia"/>
          <w:sz w:val="24"/>
          <w:szCs w:val="24"/>
          <w:lang w:eastAsia="zh-CN"/>
        </w:rPr>
        <w:t>拥有适当装备</w:t>
      </w:r>
      <w:r w:rsidR="00CF7FFB">
        <w:rPr>
          <w:rFonts w:hint="eastAsia"/>
          <w:sz w:val="24"/>
          <w:szCs w:val="24"/>
          <w:lang w:eastAsia="zh-CN"/>
        </w:rPr>
        <w:t>、训练有素、善于</w:t>
      </w:r>
      <w:r w:rsidRPr="009A421A">
        <w:rPr>
          <w:rFonts w:hint="eastAsia"/>
          <w:sz w:val="24"/>
          <w:szCs w:val="24"/>
          <w:lang w:eastAsia="zh-CN"/>
        </w:rPr>
        <w:t>处理家用和商用独立</w:t>
      </w:r>
      <w:r w:rsidR="00CF7FFB">
        <w:rPr>
          <w:rFonts w:hint="eastAsia"/>
          <w:sz w:val="24"/>
          <w:szCs w:val="24"/>
          <w:lang w:eastAsia="zh-CN"/>
        </w:rPr>
        <w:t>式</w:t>
      </w:r>
      <w:r w:rsidRPr="009A421A">
        <w:rPr>
          <w:rFonts w:hint="eastAsia"/>
          <w:sz w:val="24"/>
          <w:szCs w:val="24"/>
          <w:lang w:eastAsia="zh-CN"/>
        </w:rPr>
        <w:t>设备</w:t>
      </w:r>
      <w:r w:rsidR="00CF7FFB">
        <w:rPr>
          <w:rFonts w:hint="eastAsia"/>
          <w:sz w:val="24"/>
          <w:szCs w:val="24"/>
          <w:lang w:eastAsia="zh-CN"/>
        </w:rPr>
        <w:t>所用</w:t>
      </w:r>
      <w:r w:rsidRPr="009A421A">
        <w:rPr>
          <w:rFonts w:hint="eastAsia"/>
          <w:sz w:val="24"/>
          <w:szCs w:val="24"/>
          <w:lang w:eastAsia="zh-CN"/>
        </w:rPr>
        <w:t>易燃制冷剂和</w:t>
      </w:r>
      <w:r w:rsidR="00CF7FFB">
        <w:rPr>
          <w:rFonts w:hint="eastAsia"/>
          <w:sz w:val="24"/>
          <w:szCs w:val="24"/>
          <w:lang w:eastAsia="zh-CN"/>
        </w:rPr>
        <w:t>移动</w:t>
      </w:r>
      <w:r w:rsidRPr="009A421A">
        <w:rPr>
          <w:rFonts w:hint="eastAsia"/>
          <w:sz w:val="24"/>
          <w:szCs w:val="24"/>
          <w:lang w:eastAsia="zh-CN"/>
        </w:rPr>
        <w:t>空调行业</w:t>
      </w:r>
      <w:r w:rsidR="00CF7FFB">
        <w:rPr>
          <w:rFonts w:hint="eastAsia"/>
          <w:sz w:val="24"/>
          <w:szCs w:val="24"/>
          <w:lang w:eastAsia="zh-CN"/>
        </w:rPr>
        <w:t>所用低</w:t>
      </w:r>
      <w:r w:rsidRPr="009A421A">
        <w:rPr>
          <w:rFonts w:hint="eastAsia"/>
          <w:sz w:val="24"/>
          <w:szCs w:val="24"/>
          <w:lang w:eastAsia="zh-CN"/>
        </w:rPr>
        <w:t>全球升温潜能值替代品的</w:t>
      </w:r>
      <w:r w:rsidR="00CF7FFB">
        <w:rPr>
          <w:rFonts w:hint="eastAsia"/>
          <w:sz w:val="24"/>
          <w:szCs w:val="24"/>
          <w:lang w:eastAsia="zh-CN"/>
        </w:rPr>
        <w:t>培训员</w:t>
      </w:r>
      <w:r w:rsidRPr="009A421A">
        <w:rPr>
          <w:rFonts w:hint="eastAsia"/>
          <w:sz w:val="24"/>
          <w:szCs w:val="24"/>
          <w:lang w:eastAsia="zh-CN"/>
        </w:rPr>
        <w:t>和技术员人数可能不足，与此相关的风险将通过第一阶段拟议的活动得到缓解，特别是向</w:t>
      </w:r>
      <w:r w:rsidRPr="00940DF2">
        <w:rPr>
          <w:rFonts w:hint="eastAsia"/>
          <w:sz w:val="24"/>
          <w:szCs w:val="24"/>
          <w:lang w:eastAsia="zh-CN"/>
        </w:rPr>
        <w:t>培训员</w:t>
      </w:r>
      <w:r w:rsidRPr="009A421A">
        <w:rPr>
          <w:rFonts w:hint="eastAsia"/>
          <w:sz w:val="24"/>
          <w:szCs w:val="24"/>
          <w:lang w:eastAsia="zh-CN"/>
        </w:rPr>
        <w:t>提供相关培训和</w:t>
      </w:r>
      <w:r w:rsidRPr="009A421A">
        <w:rPr>
          <w:rFonts w:hint="eastAsia"/>
          <w:sz w:val="24"/>
          <w:szCs w:val="24"/>
          <w:lang w:eastAsia="zh-CN"/>
        </w:rPr>
        <w:t xml:space="preserve"> </w:t>
      </w:r>
      <w:r w:rsidRPr="009A421A">
        <w:rPr>
          <w:rFonts w:hint="eastAsia"/>
          <w:sz w:val="24"/>
          <w:szCs w:val="24"/>
          <w:lang w:eastAsia="zh-CN"/>
        </w:rPr>
        <w:t>向培训中心提供设备</w:t>
      </w:r>
      <w:r w:rsidR="00962AEB" w:rsidRPr="00A5425E">
        <w:rPr>
          <w:sz w:val="24"/>
          <w:szCs w:val="24"/>
          <w:lang w:eastAsia="zh-CN"/>
        </w:rPr>
        <w:t>。</w:t>
      </w:r>
    </w:p>
    <w:p w14:paraId="476AD842" w14:textId="2C4436B5" w:rsidR="00962AEB" w:rsidRPr="00A5425E" w:rsidRDefault="00962AEB"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A5425E">
        <w:rPr>
          <w:sz w:val="24"/>
          <w:szCs w:val="24"/>
          <w:lang w:eastAsia="zh-CN"/>
        </w:rPr>
        <w:t>为确保技术人员培训的可持续性，培训中心将更新课程，</w:t>
      </w:r>
      <w:r w:rsidR="00847F68">
        <w:rPr>
          <w:rFonts w:hint="eastAsia"/>
          <w:sz w:val="24"/>
          <w:szCs w:val="24"/>
          <w:lang w:eastAsia="zh-CN"/>
        </w:rPr>
        <w:t>列入</w:t>
      </w:r>
      <w:r w:rsidRPr="00A5425E">
        <w:rPr>
          <w:sz w:val="24"/>
          <w:szCs w:val="24"/>
          <w:lang w:eastAsia="zh-CN"/>
        </w:rPr>
        <w:t>良好制冷做法</w:t>
      </w:r>
      <w:r w:rsidR="00CF7FFB">
        <w:rPr>
          <w:rFonts w:hint="eastAsia"/>
          <w:sz w:val="24"/>
          <w:szCs w:val="24"/>
          <w:lang w:eastAsia="zh-CN"/>
        </w:rPr>
        <w:t>、</w:t>
      </w:r>
      <w:r w:rsidRPr="00A5425E">
        <w:rPr>
          <w:sz w:val="24"/>
          <w:szCs w:val="24"/>
          <w:lang w:eastAsia="zh-CN"/>
        </w:rPr>
        <w:t>安全处理低</w:t>
      </w:r>
      <w:r w:rsidR="0037026A">
        <w:rPr>
          <w:sz w:val="24"/>
          <w:szCs w:val="24"/>
          <w:lang w:eastAsia="zh-CN"/>
        </w:rPr>
        <w:t>全球升温潜能值</w:t>
      </w:r>
      <w:r w:rsidR="0073306E">
        <w:rPr>
          <w:sz w:val="24"/>
          <w:szCs w:val="24"/>
          <w:lang w:eastAsia="zh-CN"/>
        </w:rPr>
        <w:t>氢氟碳化物</w:t>
      </w:r>
      <w:r w:rsidRPr="00A5425E">
        <w:rPr>
          <w:sz w:val="24"/>
          <w:szCs w:val="24"/>
          <w:lang w:eastAsia="zh-CN"/>
        </w:rPr>
        <w:t>替代品</w:t>
      </w:r>
      <w:r w:rsidR="00CF7FFB">
        <w:rPr>
          <w:rFonts w:hint="eastAsia"/>
          <w:sz w:val="24"/>
          <w:szCs w:val="24"/>
          <w:lang w:eastAsia="zh-CN"/>
        </w:rPr>
        <w:t>等</w:t>
      </w:r>
      <w:r w:rsidRPr="00A5425E">
        <w:rPr>
          <w:sz w:val="24"/>
          <w:szCs w:val="24"/>
          <w:lang w:eastAsia="zh-CN"/>
        </w:rPr>
        <w:t>内容。海关署将开发在线教育模块，以在一定程度上确保海关人员培训的可持续性。</w:t>
      </w:r>
    </w:p>
    <w:p w14:paraId="68F749E5" w14:textId="77777777" w:rsidR="00962AEB" w:rsidRPr="00CF7FFB" w:rsidRDefault="00962AEB" w:rsidP="008645ED">
      <w:pPr>
        <w:pStyle w:val="StyleHeader4Para4Left0Firstline0"/>
        <w:keepNext/>
        <w:keepLines/>
        <w:numPr>
          <w:ilvl w:val="0"/>
          <w:numId w:val="0"/>
        </w:numPr>
        <w:tabs>
          <w:tab w:val="clear" w:pos="2880"/>
          <w:tab w:val="clear" w:pos="5760"/>
        </w:tabs>
        <w:adjustRightInd w:val="0"/>
        <w:snapToGrid w:val="0"/>
        <w:rPr>
          <w:sz w:val="24"/>
          <w:szCs w:val="24"/>
          <w:u w:val="single"/>
          <w:lang w:eastAsia="zh-CN"/>
        </w:rPr>
      </w:pPr>
      <w:r w:rsidRPr="00CF7FFB">
        <w:rPr>
          <w:sz w:val="24"/>
          <w:szCs w:val="24"/>
          <w:u w:val="single"/>
          <w:lang w:eastAsia="zh-CN"/>
        </w:rPr>
        <w:lastRenderedPageBreak/>
        <w:t>共同融资</w:t>
      </w:r>
    </w:p>
    <w:p w14:paraId="71DAC1F0" w14:textId="29EDC8FB" w:rsidR="00962AEB" w:rsidRPr="003B694B" w:rsidRDefault="00962AEB" w:rsidP="008645ED">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proofErr w:type="spellStart"/>
      <w:r w:rsidRPr="003B694B">
        <w:rPr>
          <w:sz w:val="24"/>
          <w:szCs w:val="24"/>
          <w:lang w:eastAsia="zh-CN"/>
        </w:rPr>
        <w:t>Induglob</w:t>
      </w:r>
      <w:proofErr w:type="spellEnd"/>
      <w:r w:rsidR="004850D0">
        <w:rPr>
          <w:rFonts w:hint="eastAsia"/>
          <w:sz w:val="24"/>
          <w:szCs w:val="24"/>
          <w:lang w:eastAsia="zh-CN"/>
        </w:rPr>
        <w:t>公司</w:t>
      </w:r>
      <w:r w:rsidRPr="003B694B">
        <w:rPr>
          <w:sz w:val="24"/>
          <w:szCs w:val="24"/>
          <w:lang w:eastAsia="zh-CN"/>
        </w:rPr>
        <w:t>为</w:t>
      </w:r>
      <w:r w:rsidR="003B694B" w:rsidRPr="003B694B">
        <w:rPr>
          <w:rFonts w:hint="eastAsia"/>
          <w:sz w:val="24"/>
          <w:szCs w:val="24"/>
          <w:lang w:eastAsia="zh-CN"/>
        </w:rPr>
        <w:t>执行现行</w:t>
      </w:r>
      <w:r w:rsidRPr="003B694B">
        <w:rPr>
          <w:sz w:val="24"/>
          <w:szCs w:val="24"/>
          <w:lang w:eastAsia="zh-CN"/>
        </w:rPr>
        <w:t>项目提供</w:t>
      </w:r>
      <w:r w:rsidR="003B694B" w:rsidRPr="003B694B">
        <w:rPr>
          <w:rFonts w:hint="eastAsia"/>
          <w:sz w:val="24"/>
          <w:szCs w:val="24"/>
          <w:lang w:eastAsia="zh-CN"/>
        </w:rPr>
        <w:t>共同</w:t>
      </w:r>
      <w:r w:rsidRPr="003B694B">
        <w:rPr>
          <w:sz w:val="24"/>
          <w:szCs w:val="24"/>
          <w:lang w:eastAsia="zh-CN"/>
        </w:rPr>
        <w:t>融资，将家用和商用制冷制造工艺从使用</w:t>
      </w:r>
      <w:r w:rsidRPr="003B694B">
        <w:rPr>
          <w:sz w:val="24"/>
          <w:szCs w:val="24"/>
          <w:lang w:eastAsia="zh-CN"/>
        </w:rPr>
        <w:t>HFC-134a</w:t>
      </w:r>
      <w:r w:rsidRPr="003B694B">
        <w:rPr>
          <w:sz w:val="24"/>
          <w:szCs w:val="24"/>
          <w:lang w:eastAsia="zh-CN"/>
        </w:rPr>
        <w:t>转</w:t>
      </w:r>
      <w:r w:rsidR="00847F68">
        <w:rPr>
          <w:rFonts w:hint="eastAsia"/>
          <w:sz w:val="24"/>
          <w:szCs w:val="24"/>
          <w:lang w:eastAsia="zh-CN"/>
        </w:rPr>
        <w:t>用</w:t>
      </w:r>
      <w:r w:rsidRPr="003B694B">
        <w:rPr>
          <w:sz w:val="24"/>
          <w:szCs w:val="24"/>
          <w:lang w:eastAsia="zh-CN"/>
        </w:rPr>
        <w:t>R-600a</w:t>
      </w:r>
      <w:r w:rsidRPr="003B694B">
        <w:rPr>
          <w:sz w:val="24"/>
          <w:szCs w:val="24"/>
          <w:lang w:eastAsia="zh-CN"/>
        </w:rPr>
        <w:t>和</w:t>
      </w:r>
      <w:r w:rsidRPr="003B694B">
        <w:rPr>
          <w:sz w:val="24"/>
          <w:szCs w:val="24"/>
          <w:lang w:eastAsia="zh-CN"/>
        </w:rPr>
        <w:t>R</w:t>
      </w:r>
      <w:r w:rsidR="003B694B" w:rsidRPr="003B694B">
        <w:rPr>
          <w:rFonts w:hint="eastAsia"/>
          <w:sz w:val="24"/>
          <w:szCs w:val="24"/>
          <w:lang w:eastAsia="zh-CN"/>
        </w:rPr>
        <w:t>-</w:t>
      </w:r>
      <w:r w:rsidRPr="003B694B">
        <w:rPr>
          <w:sz w:val="24"/>
          <w:szCs w:val="24"/>
          <w:lang w:eastAsia="zh-CN"/>
        </w:rPr>
        <w:t>290</w:t>
      </w:r>
      <w:r w:rsidRPr="003B694B">
        <w:rPr>
          <w:sz w:val="24"/>
          <w:szCs w:val="24"/>
          <w:lang w:eastAsia="zh-CN"/>
        </w:rPr>
        <w:t>。到目前为止还没找到</w:t>
      </w:r>
      <w:r w:rsidR="003B694B" w:rsidRPr="003B694B">
        <w:rPr>
          <w:rFonts w:hint="eastAsia"/>
          <w:sz w:val="24"/>
          <w:szCs w:val="24"/>
          <w:lang w:eastAsia="zh-CN"/>
        </w:rPr>
        <w:t>其他</w:t>
      </w:r>
      <w:r w:rsidRPr="003B694B">
        <w:rPr>
          <w:sz w:val="24"/>
          <w:szCs w:val="24"/>
          <w:lang w:eastAsia="zh-CN"/>
        </w:rPr>
        <w:t>共同</w:t>
      </w:r>
      <w:r w:rsidR="003B694B" w:rsidRPr="003B694B">
        <w:rPr>
          <w:rFonts w:hint="eastAsia"/>
          <w:sz w:val="24"/>
          <w:szCs w:val="24"/>
          <w:lang w:eastAsia="zh-CN"/>
        </w:rPr>
        <w:t>融资</w:t>
      </w:r>
      <w:r w:rsidRPr="003B694B">
        <w:rPr>
          <w:sz w:val="24"/>
          <w:szCs w:val="24"/>
          <w:lang w:eastAsia="zh-CN"/>
        </w:rPr>
        <w:t>来源，但厄瓜多尔政府和工发组织打算在</w:t>
      </w:r>
      <w:r w:rsidR="003B694B" w:rsidRPr="003B694B">
        <w:rPr>
          <w:rFonts w:hint="eastAsia"/>
          <w:sz w:val="24"/>
          <w:szCs w:val="24"/>
          <w:lang w:eastAsia="zh-CN"/>
        </w:rPr>
        <w:t>执行</w:t>
      </w:r>
      <w:r w:rsidR="00FD1784" w:rsidRPr="003B694B">
        <w:rPr>
          <w:sz w:val="24"/>
          <w:szCs w:val="24"/>
          <w:lang w:eastAsia="zh-CN"/>
        </w:rPr>
        <w:t>基加利执行计划</w:t>
      </w:r>
      <w:r w:rsidRPr="003B694B">
        <w:rPr>
          <w:sz w:val="24"/>
          <w:szCs w:val="24"/>
          <w:lang w:eastAsia="zh-CN"/>
        </w:rPr>
        <w:t>第一阶段过程中寻找</w:t>
      </w:r>
      <w:r w:rsidR="00847F68">
        <w:rPr>
          <w:rFonts w:hint="eastAsia"/>
          <w:sz w:val="24"/>
          <w:szCs w:val="24"/>
          <w:lang w:eastAsia="zh-CN"/>
        </w:rPr>
        <w:t>其他</w:t>
      </w:r>
      <w:r w:rsidRPr="003B694B">
        <w:rPr>
          <w:sz w:val="24"/>
          <w:szCs w:val="24"/>
          <w:lang w:eastAsia="zh-CN"/>
        </w:rPr>
        <w:t>共同</w:t>
      </w:r>
      <w:r w:rsidR="003B694B" w:rsidRPr="003B694B">
        <w:rPr>
          <w:rFonts w:hint="eastAsia"/>
          <w:sz w:val="24"/>
          <w:szCs w:val="24"/>
          <w:lang w:eastAsia="zh-CN"/>
        </w:rPr>
        <w:t>融资</w:t>
      </w:r>
      <w:r w:rsidRPr="003B694B">
        <w:rPr>
          <w:sz w:val="24"/>
          <w:szCs w:val="24"/>
          <w:lang w:eastAsia="zh-CN"/>
        </w:rPr>
        <w:t>机会。</w:t>
      </w:r>
    </w:p>
    <w:p w14:paraId="704EF5AB" w14:textId="00844953" w:rsidR="00962AEB" w:rsidRPr="003B694B" w:rsidRDefault="00962AEB" w:rsidP="008645ED">
      <w:pPr>
        <w:pStyle w:val="StyleHeader4Para4Left0Firstline0"/>
        <w:numPr>
          <w:ilvl w:val="0"/>
          <w:numId w:val="0"/>
        </w:numPr>
        <w:tabs>
          <w:tab w:val="clear" w:pos="2880"/>
          <w:tab w:val="clear" w:pos="5760"/>
        </w:tabs>
        <w:adjustRightInd w:val="0"/>
        <w:snapToGrid w:val="0"/>
        <w:rPr>
          <w:sz w:val="24"/>
          <w:szCs w:val="24"/>
          <w:u w:val="single"/>
          <w:lang w:eastAsia="zh-CN"/>
        </w:rPr>
      </w:pPr>
      <w:r w:rsidRPr="003B694B">
        <w:rPr>
          <w:sz w:val="24"/>
          <w:szCs w:val="24"/>
          <w:u w:val="single"/>
          <w:lang w:eastAsia="zh-CN"/>
        </w:rPr>
        <w:t>2023-2025</w:t>
      </w:r>
      <w:r w:rsidRPr="003B694B">
        <w:rPr>
          <w:sz w:val="24"/>
          <w:szCs w:val="24"/>
          <w:u w:val="single"/>
          <w:lang w:eastAsia="zh-CN"/>
        </w:rPr>
        <w:t>年</w:t>
      </w:r>
      <w:r w:rsidR="003B694B" w:rsidRPr="003B694B">
        <w:rPr>
          <w:sz w:val="24"/>
          <w:szCs w:val="24"/>
          <w:u w:val="single"/>
          <w:lang w:eastAsia="zh-CN"/>
        </w:rPr>
        <w:t>多边基金</w:t>
      </w:r>
      <w:r w:rsidRPr="003B694B">
        <w:rPr>
          <w:sz w:val="24"/>
          <w:szCs w:val="24"/>
          <w:u w:val="single"/>
          <w:lang w:eastAsia="zh-CN"/>
        </w:rPr>
        <w:t>业务计划</w:t>
      </w:r>
    </w:p>
    <w:p w14:paraId="2033871A" w14:textId="3971D4F8" w:rsidR="00962AEB" w:rsidRPr="00A5425E" w:rsidRDefault="00962AEB" w:rsidP="008645ED">
      <w:pPr>
        <w:pStyle w:val="StyleHeader4Para4Left0Firstline0"/>
        <w:numPr>
          <w:ilvl w:val="0"/>
          <w:numId w:val="13"/>
        </w:numPr>
        <w:tabs>
          <w:tab w:val="clear" w:pos="360"/>
          <w:tab w:val="clear" w:pos="2880"/>
          <w:tab w:val="clear" w:pos="5760"/>
        </w:tabs>
        <w:adjustRightInd w:val="0"/>
        <w:snapToGrid w:val="0"/>
        <w:spacing w:line="240" w:lineRule="atLeast"/>
        <w:ind w:left="0" w:firstLine="0"/>
        <w:rPr>
          <w:sz w:val="24"/>
          <w:szCs w:val="24"/>
          <w:lang w:eastAsia="zh-CN"/>
        </w:rPr>
      </w:pPr>
      <w:r w:rsidRPr="00A5425E">
        <w:rPr>
          <w:sz w:val="24"/>
          <w:szCs w:val="24"/>
          <w:lang w:eastAsia="zh-CN"/>
        </w:rPr>
        <w:t>工发组织</w:t>
      </w:r>
      <w:r w:rsidR="003B694B">
        <w:rPr>
          <w:rFonts w:hint="eastAsia"/>
          <w:sz w:val="24"/>
          <w:szCs w:val="24"/>
          <w:lang w:eastAsia="zh-CN"/>
        </w:rPr>
        <w:t>申请供资</w:t>
      </w:r>
      <w:r w:rsidRPr="00A5425E">
        <w:rPr>
          <w:sz w:val="24"/>
          <w:szCs w:val="24"/>
          <w:lang w:eastAsia="zh-CN"/>
        </w:rPr>
        <w:t>729</w:t>
      </w:r>
      <w:r w:rsidR="006F6640">
        <w:rPr>
          <w:sz w:val="24"/>
          <w:szCs w:val="24"/>
          <w:lang w:eastAsia="zh-CN"/>
        </w:rPr>
        <w:t>,</w:t>
      </w:r>
      <w:r w:rsidRPr="00A5425E">
        <w:rPr>
          <w:sz w:val="24"/>
          <w:szCs w:val="24"/>
          <w:lang w:eastAsia="zh-CN"/>
        </w:rPr>
        <w:t>944</w:t>
      </w:r>
      <w:r w:rsidRPr="00A5425E">
        <w:rPr>
          <w:sz w:val="24"/>
          <w:szCs w:val="24"/>
          <w:lang w:eastAsia="zh-CN"/>
        </w:rPr>
        <w:t>美元，外加机构支助费用，用于</w:t>
      </w:r>
      <w:r w:rsidR="003B694B">
        <w:rPr>
          <w:rFonts w:hint="eastAsia"/>
          <w:sz w:val="24"/>
          <w:szCs w:val="24"/>
          <w:lang w:eastAsia="zh-CN"/>
        </w:rPr>
        <w:t>执行</w:t>
      </w:r>
      <w:r w:rsidRPr="00A5425E">
        <w:rPr>
          <w:sz w:val="24"/>
          <w:szCs w:val="24"/>
          <w:lang w:eastAsia="zh-CN"/>
        </w:rPr>
        <w:t>厄瓜多尔</w:t>
      </w:r>
      <w:r w:rsidR="003B694B">
        <w:rPr>
          <w:rFonts w:hint="eastAsia"/>
          <w:sz w:val="24"/>
          <w:szCs w:val="24"/>
          <w:lang w:eastAsia="zh-CN"/>
        </w:rPr>
        <w:t>基加利执行计划</w:t>
      </w:r>
      <w:r w:rsidRPr="00A5425E">
        <w:rPr>
          <w:sz w:val="24"/>
          <w:szCs w:val="24"/>
          <w:lang w:eastAsia="zh-CN"/>
        </w:rPr>
        <w:t>第一阶段。</w:t>
      </w:r>
      <w:r w:rsidRPr="00A5425E">
        <w:rPr>
          <w:sz w:val="24"/>
          <w:szCs w:val="24"/>
          <w:lang w:eastAsia="zh-CN"/>
        </w:rPr>
        <w:t>2023-2025</w:t>
      </w:r>
      <w:r w:rsidRPr="00A5425E">
        <w:rPr>
          <w:sz w:val="24"/>
          <w:szCs w:val="24"/>
          <w:lang w:eastAsia="zh-CN"/>
        </w:rPr>
        <w:t>年申请</w:t>
      </w:r>
      <w:r w:rsidR="007D5739">
        <w:rPr>
          <w:rFonts w:hint="eastAsia"/>
          <w:sz w:val="24"/>
          <w:szCs w:val="24"/>
          <w:lang w:eastAsia="zh-CN"/>
        </w:rPr>
        <w:t>供资</w:t>
      </w:r>
      <w:r w:rsidRPr="00A5425E">
        <w:rPr>
          <w:sz w:val="24"/>
          <w:szCs w:val="24"/>
          <w:lang w:eastAsia="zh-CN"/>
        </w:rPr>
        <w:t>总额</w:t>
      </w:r>
      <w:r w:rsidRPr="00A5425E">
        <w:rPr>
          <w:sz w:val="24"/>
          <w:szCs w:val="24"/>
          <w:lang w:eastAsia="zh-CN"/>
        </w:rPr>
        <w:t>313</w:t>
      </w:r>
      <w:r w:rsidR="006F6640">
        <w:rPr>
          <w:sz w:val="24"/>
          <w:szCs w:val="24"/>
          <w:lang w:eastAsia="zh-CN"/>
        </w:rPr>
        <w:t>,</w:t>
      </w:r>
      <w:r w:rsidRPr="00A5425E">
        <w:rPr>
          <w:sz w:val="24"/>
          <w:szCs w:val="24"/>
          <w:lang w:eastAsia="zh-CN"/>
        </w:rPr>
        <w:t>082</w:t>
      </w:r>
      <w:r w:rsidRPr="00A5425E">
        <w:rPr>
          <w:sz w:val="24"/>
          <w:szCs w:val="24"/>
          <w:lang w:eastAsia="zh-CN"/>
        </w:rPr>
        <w:t>美元，包括机构支助费用，比业务计划中的数额高出</w:t>
      </w:r>
      <w:r w:rsidRPr="00A5425E">
        <w:rPr>
          <w:sz w:val="24"/>
          <w:szCs w:val="24"/>
          <w:lang w:eastAsia="zh-CN"/>
        </w:rPr>
        <w:t>197</w:t>
      </w:r>
      <w:r w:rsidR="006F6640">
        <w:rPr>
          <w:sz w:val="24"/>
          <w:szCs w:val="24"/>
          <w:lang w:eastAsia="zh-CN"/>
        </w:rPr>
        <w:t>,</w:t>
      </w:r>
      <w:r w:rsidRPr="00A5425E">
        <w:rPr>
          <w:sz w:val="24"/>
          <w:szCs w:val="24"/>
          <w:lang w:eastAsia="zh-CN"/>
        </w:rPr>
        <w:t>522</w:t>
      </w:r>
      <w:r w:rsidRPr="00A5425E">
        <w:rPr>
          <w:sz w:val="24"/>
          <w:szCs w:val="24"/>
          <w:lang w:eastAsia="zh-CN"/>
        </w:rPr>
        <w:t>美元。</w:t>
      </w:r>
    </w:p>
    <w:p w14:paraId="0FD1ADF8" w14:textId="38918EEB" w:rsidR="00986189" w:rsidRPr="00F353B4" w:rsidRDefault="00962AEB" w:rsidP="008645ED">
      <w:pPr>
        <w:pStyle w:val="StyleHeader4Para4Left0Firstline0"/>
        <w:numPr>
          <w:ilvl w:val="0"/>
          <w:numId w:val="0"/>
        </w:numPr>
        <w:tabs>
          <w:tab w:val="clear" w:pos="2880"/>
          <w:tab w:val="clear" w:pos="5760"/>
        </w:tabs>
        <w:adjustRightInd w:val="0"/>
        <w:snapToGrid w:val="0"/>
        <w:spacing w:line="240" w:lineRule="atLeast"/>
        <w:rPr>
          <w:sz w:val="24"/>
          <w:szCs w:val="24"/>
          <w:u w:val="single"/>
          <w:lang w:eastAsia="zh-CN"/>
        </w:rPr>
      </w:pPr>
      <w:r w:rsidRPr="00F353B4">
        <w:rPr>
          <w:sz w:val="24"/>
          <w:szCs w:val="24"/>
          <w:u w:val="single"/>
          <w:lang w:eastAsia="zh-CN"/>
        </w:rPr>
        <w:t>协</w:t>
      </w:r>
      <w:r w:rsidR="007D5739" w:rsidRPr="00F353B4">
        <w:rPr>
          <w:rFonts w:hint="eastAsia"/>
          <w:sz w:val="24"/>
          <w:szCs w:val="24"/>
          <w:u w:val="single"/>
          <w:lang w:eastAsia="zh-CN"/>
        </w:rPr>
        <w:t>定</w:t>
      </w:r>
      <w:r w:rsidRPr="00F353B4">
        <w:rPr>
          <w:sz w:val="24"/>
          <w:szCs w:val="24"/>
          <w:u w:val="single"/>
          <w:lang w:eastAsia="zh-CN"/>
        </w:rPr>
        <w:t>草案</w:t>
      </w:r>
    </w:p>
    <w:p w14:paraId="64CAB0D4" w14:textId="40C7B267" w:rsidR="00133FFE" w:rsidRPr="00A5425E" w:rsidRDefault="00133FFE" w:rsidP="008645ED">
      <w:pPr>
        <w:pStyle w:val="StyleHeader4Para4Left0Firstline0"/>
        <w:numPr>
          <w:ilvl w:val="0"/>
          <w:numId w:val="13"/>
        </w:numPr>
        <w:tabs>
          <w:tab w:val="clear" w:pos="360"/>
          <w:tab w:val="clear" w:pos="2880"/>
          <w:tab w:val="clear" w:pos="5760"/>
        </w:tabs>
        <w:adjustRightInd w:val="0"/>
        <w:snapToGrid w:val="0"/>
        <w:spacing w:line="240" w:lineRule="atLeast"/>
        <w:ind w:left="0" w:firstLine="0"/>
        <w:rPr>
          <w:sz w:val="24"/>
          <w:szCs w:val="24"/>
          <w:lang w:eastAsia="zh-CN"/>
        </w:rPr>
      </w:pPr>
      <w:r w:rsidRPr="00A5425E">
        <w:rPr>
          <w:sz w:val="24"/>
          <w:szCs w:val="24"/>
          <w:lang w:eastAsia="zh-CN"/>
        </w:rPr>
        <w:t>厄瓜多尔政府</w:t>
      </w:r>
      <w:r w:rsidR="007D5739">
        <w:rPr>
          <w:rFonts w:hint="eastAsia"/>
          <w:sz w:val="24"/>
          <w:szCs w:val="24"/>
          <w:lang w:eastAsia="zh-CN"/>
        </w:rPr>
        <w:t>与</w:t>
      </w:r>
      <w:r w:rsidRPr="00A5425E">
        <w:rPr>
          <w:sz w:val="24"/>
          <w:szCs w:val="24"/>
          <w:lang w:eastAsia="zh-CN"/>
        </w:rPr>
        <w:t>执行委员会关于</w:t>
      </w:r>
      <w:r w:rsidR="00FD1784">
        <w:rPr>
          <w:sz w:val="24"/>
          <w:szCs w:val="24"/>
          <w:lang w:eastAsia="zh-CN"/>
        </w:rPr>
        <w:t>基加利执行计划</w:t>
      </w:r>
      <w:r w:rsidRPr="00A5425E">
        <w:rPr>
          <w:sz w:val="24"/>
          <w:szCs w:val="24"/>
          <w:lang w:eastAsia="zh-CN"/>
        </w:rPr>
        <w:t>第一阶段的</w:t>
      </w:r>
      <w:r w:rsidR="007D5739">
        <w:rPr>
          <w:rFonts w:hint="eastAsia"/>
          <w:sz w:val="24"/>
          <w:szCs w:val="24"/>
          <w:lang w:eastAsia="zh-CN"/>
        </w:rPr>
        <w:t>协定</w:t>
      </w:r>
      <w:r w:rsidRPr="00A5425E">
        <w:rPr>
          <w:sz w:val="24"/>
          <w:szCs w:val="24"/>
          <w:lang w:eastAsia="zh-CN"/>
        </w:rPr>
        <w:t>草案</w:t>
      </w:r>
      <w:r w:rsidR="00847F68">
        <w:rPr>
          <w:rFonts w:hint="eastAsia"/>
          <w:sz w:val="24"/>
          <w:szCs w:val="24"/>
          <w:lang w:eastAsia="zh-CN"/>
        </w:rPr>
        <w:t>尚未拟定</w:t>
      </w:r>
      <w:r w:rsidRPr="00A5425E">
        <w:rPr>
          <w:sz w:val="24"/>
          <w:szCs w:val="24"/>
          <w:lang w:eastAsia="zh-CN"/>
        </w:rPr>
        <w:t>，因为执行委员会仍在审议</w:t>
      </w:r>
      <w:r w:rsidR="007D5739">
        <w:rPr>
          <w:rFonts w:hint="eastAsia"/>
          <w:sz w:val="24"/>
          <w:szCs w:val="24"/>
          <w:lang w:eastAsia="zh-CN"/>
        </w:rPr>
        <w:t>协定</w:t>
      </w:r>
      <w:r w:rsidRPr="00A5425E">
        <w:rPr>
          <w:sz w:val="24"/>
          <w:szCs w:val="24"/>
          <w:lang w:eastAsia="zh-CN"/>
        </w:rPr>
        <w:t>模板。</w:t>
      </w:r>
    </w:p>
    <w:p w14:paraId="4EEE91B4" w14:textId="4BDA1B15" w:rsidR="00133FFE" w:rsidRPr="00A5425E" w:rsidRDefault="00133FFE" w:rsidP="008645ED">
      <w:pPr>
        <w:pStyle w:val="StyleHeader4Para4Left0Firstline0"/>
        <w:numPr>
          <w:ilvl w:val="0"/>
          <w:numId w:val="13"/>
        </w:numPr>
        <w:tabs>
          <w:tab w:val="clear" w:pos="360"/>
          <w:tab w:val="clear" w:pos="2880"/>
          <w:tab w:val="clear" w:pos="5760"/>
        </w:tabs>
        <w:adjustRightInd w:val="0"/>
        <w:snapToGrid w:val="0"/>
        <w:spacing w:line="240" w:lineRule="atLeast"/>
        <w:ind w:left="0" w:firstLine="0"/>
        <w:rPr>
          <w:sz w:val="24"/>
          <w:szCs w:val="24"/>
          <w:lang w:eastAsia="zh-CN"/>
        </w:rPr>
      </w:pPr>
      <w:r w:rsidRPr="00A5425E">
        <w:rPr>
          <w:sz w:val="24"/>
          <w:szCs w:val="24"/>
          <w:lang w:eastAsia="zh-CN"/>
        </w:rPr>
        <w:t>如果执行委员会愿意，</w:t>
      </w:r>
      <w:r w:rsidR="007D5739">
        <w:rPr>
          <w:rFonts w:hint="eastAsia"/>
          <w:sz w:val="24"/>
          <w:szCs w:val="24"/>
          <w:lang w:eastAsia="zh-CN"/>
        </w:rPr>
        <w:t>可</w:t>
      </w:r>
      <w:r w:rsidRPr="00A5425E">
        <w:rPr>
          <w:sz w:val="24"/>
          <w:szCs w:val="24"/>
          <w:lang w:eastAsia="zh-CN"/>
        </w:rPr>
        <w:t>原则上</w:t>
      </w:r>
      <w:r w:rsidR="007D5739">
        <w:rPr>
          <w:rFonts w:hint="eastAsia"/>
          <w:sz w:val="24"/>
          <w:szCs w:val="24"/>
          <w:lang w:eastAsia="zh-CN"/>
        </w:rPr>
        <w:t>核准</w:t>
      </w:r>
      <w:r w:rsidRPr="00A5425E">
        <w:rPr>
          <w:sz w:val="24"/>
          <w:szCs w:val="24"/>
          <w:lang w:eastAsia="zh-CN"/>
        </w:rPr>
        <w:t>厄瓜多尔</w:t>
      </w:r>
      <w:r w:rsidR="00FD1784">
        <w:rPr>
          <w:sz w:val="24"/>
          <w:szCs w:val="24"/>
          <w:lang w:eastAsia="zh-CN"/>
        </w:rPr>
        <w:t>基加利执行计划</w:t>
      </w:r>
      <w:r w:rsidRPr="00A5425E">
        <w:rPr>
          <w:sz w:val="24"/>
          <w:szCs w:val="24"/>
          <w:lang w:eastAsia="zh-CN"/>
        </w:rPr>
        <w:t>第一阶段的资金，同时</w:t>
      </w:r>
      <w:r w:rsidR="007D5739">
        <w:rPr>
          <w:rFonts w:hint="eastAsia"/>
          <w:sz w:val="24"/>
          <w:szCs w:val="24"/>
          <w:lang w:eastAsia="zh-CN"/>
        </w:rPr>
        <w:t>核准</w:t>
      </w:r>
      <w:r w:rsidRPr="00A5425E">
        <w:rPr>
          <w:sz w:val="24"/>
          <w:szCs w:val="24"/>
          <w:lang w:eastAsia="zh-CN"/>
        </w:rPr>
        <w:t>第一次付款的资金，但有一项谅解，即</w:t>
      </w:r>
      <w:r w:rsidR="007D5739" w:rsidRPr="00A5425E">
        <w:rPr>
          <w:sz w:val="24"/>
          <w:szCs w:val="24"/>
          <w:lang w:eastAsia="zh-CN"/>
        </w:rPr>
        <w:t>协定模板获得批准</w:t>
      </w:r>
      <w:r w:rsidR="007D5739">
        <w:rPr>
          <w:rFonts w:hint="eastAsia"/>
          <w:sz w:val="24"/>
          <w:szCs w:val="24"/>
          <w:lang w:eastAsia="zh-CN"/>
        </w:rPr>
        <w:t>后，将拟定协定，</w:t>
      </w:r>
      <w:r w:rsidRPr="00A5425E">
        <w:rPr>
          <w:sz w:val="24"/>
          <w:szCs w:val="24"/>
          <w:lang w:eastAsia="zh-CN"/>
        </w:rPr>
        <w:t>在提交第二次付款</w:t>
      </w:r>
      <w:r w:rsidR="007D5739">
        <w:rPr>
          <w:rFonts w:hint="eastAsia"/>
          <w:sz w:val="24"/>
          <w:szCs w:val="24"/>
          <w:lang w:eastAsia="zh-CN"/>
        </w:rPr>
        <w:t>申请</w:t>
      </w:r>
      <w:r w:rsidRPr="00A5425E">
        <w:rPr>
          <w:sz w:val="24"/>
          <w:szCs w:val="24"/>
          <w:lang w:eastAsia="zh-CN"/>
        </w:rPr>
        <w:t>之前，将</w:t>
      </w:r>
      <w:r w:rsidR="007D5739">
        <w:rPr>
          <w:rFonts w:hint="eastAsia"/>
          <w:sz w:val="24"/>
          <w:szCs w:val="24"/>
          <w:lang w:eastAsia="zh-CN"/>
        </w:rPr>
        <w:t>协定提交</w:t>
      </w:r>
      <w:r w:rsidRPr="00A5425E">
        <w:rPr>
          <w:sz w:val="24"/>
          <w:szCs w:val="24"/>
          <w:lang w:eastAsia="zh-CN"/>
        </w:rPr>
        <w:t>今后的</w:t>
      </w:r>
      <w:r w:rsidR="007D5739">
        <w:rPr>
          <w:rFonts w:hint="eastAsia"/>
          <w:sz w:val="24"/>
          <w:szCs w:val="24"/>
          <w:lang w:eastAsia="zh-CN"/>
        </w:rPr>
        <w:t>一次</w:t>
      </w:r>
      <w:r w:rsidRPr="00A5425E">
        <w:rPr>
          <w:sz w:val="24"/>
          <w:szCs w:val="24"/>
          <w:lang w:eastAsia="zh-CN"/>
        </w:rPr>
        <w:t>会议。</w:t>
      </w:r>
      <w:r w:rsidR="00847F68">
        <w:rPr>
          <w:rFonts w:hint="eastAsia"/>
          <w:sz w:val="24"/>
          <w:szCs w:val="24"/>
          <w:lang w:eastAsia="zh-CN"/>
        </w:rPr>
        <w:t xml:space="preserve"> </w:t>
      </w:r>
    </w:p>
    <w:p w14:paraId="31587451" w14:textId="77777777" w:rsidR="00133FFE" w:rsidRPr="00A711EC" w:rsidRDefault="00133FFE" w:rsidP="008645ED">
      <w:pPr>
        <w:pStyle w:val="StyleHeader4Para4Left0Firstline0"/>
        <w:numPr>
          <w:ilvl w:val="0"/>
          <w:numId w:val="0"/>
        </w:numPr>
        <w:tabs>
          <w:tab w:val="clear" w:pos="2880"/>
          <w:tab w:val="clear" w:pos="5760"/>
        </w:tabs>
        <w:adjustRightInd w:val="0"/>
        <w:snapToGrid w:val="0"/>
        <w:spacing w:line="240" w:lineRule="atLeast"/>
        <w:rPr>
          <w:rFonts w:eastAsia="SimHei"/>
          <w:sz w:val="24"/>
          <w:szCs w:val="24"/>
          <w:lang w:eastAsia="zh-CN"/>
        </w:rPr>
      </w:pPr>
      <w:r w:rsidRPr="00A711EC">
        <w:rPr>
          <w:rFonts w:eastAsia="SimHei"/>
          <w:sz w:val="24"/>
          <w:szCs w:val="24"/>
          <w:lang w:eastAsia="zh-CN"/>
        </w:rPr>
        <w:t>建议</w:t>
      </w:r>
    </w:p>
    <w:p w14:paraId="29731DAC" w14:textId="00CBE0D8" w:rsidR="00133FFE" w:rsidRPr="00A5425E" w:rsidRDefault="007C4CD8" w:rsidP="008645ED">
      <w:pPr>
        <w:pStyle w:val="StyleHeader4Para4Left0Firstline0"/>
        <w:numPr>
          <w:ilvl w:val="0"/>
          <w:numId w:val="13"/>
        </w:numPr>
        <w:tabs>
          <w:tab w:val="clear" w:pos="360"/>
          <w:tab w:val="clear" w:pos="2880"/>
          <w:tab w:val="clear" w:pos="5760"/>
        </w:tabs>
        <w:adjustRightInd w:val="0"/>
        <w:snapToGrid w:val="0"/>
        <w:spacing w:line="240" w:lineRule="atLeast"/>
        <w:ind w:left="0" w:firstLine="0"/>
        <w:rPr>
          <w:sz w:val="24"/>
          <w:szCs w:val="24"/>
          <w:lang w:eastAsia="zh-CN"/>
        </w:rPr>
      </w:pPr>
      <w:r>
        <w:rPr>
          <w:rFonts w:hint="eastAsia"/>
          <w:sz w:val="24"/>
          <w:szCs w:val="24"/>
          <w:lang w:eastAsia="zh-CN"/>
        </w:rPr>
        <w:t>谨建议</w:t>
      </w:r>
      <w:r w:rsidR="00133FFE" w:rsidRPr="00A5425E">
        <w:rPr>
          <w:sz w:val="24"/>
          <w:szCs w:val="24"/>
          <w:lang w:eastAsia="zh-CN"/>
        </w:rPr>
        <w:t>执行委员会</w:t>
      </w:r>
      <w:r>
        <w:rPr>
          <w:rFonts w:hint="eastAsia"/>
          <w:sz w:val="24"/>
          <w:szCs w:val="24"/>
          <w:lang w:eastAsia="zh-CN"/>
        </w:rPr>
        <w:t>：</w:t>
      </w:r>
    </w:p>
    <w:p w14:paraId="40460595" w14:textId="09BD7EB5" w:rsidR="00133FFE" w:rsidRPr="00A5425E" w:rsidRDefault="00133FFE" w:rsidP="00D443CB">
      <w:pPr>
        <w:pStyle w:val="StyleHeader4Para4Left0Firstline0"/>
        <w:numPr>
          <w:ilvl w:val="0"/>
          <w:numId w:val="19"/>
        </w:numPr>
        <w:tabs>
          <w:tab w:val="clear" w:pos="2880"/>
          <w:tab w:val="clear" w:pos="5760"/>
        </w:tabs>
        <w:adjustRightInd w:val="0"/>
        <w:snapToGrid w:val="0"/>
        <w:spacing w:after="120"/>
        <w:ind w:left="1210" w:hanging="720"/>
        <w:rPr>
          <w:sz w:val="24"/>
          <w:szCs w:val="24"/>
          <w:lang w:eastAsia="zh-CN"/>
        </w:rPr>
      </w:pPr>
      <w:r w:rsidRPr="00A5425E">
        <w:rPr>
          <w:sz w:val="24"/>
          <w:szCs w:val="24"/>
          <w:lang w:eastAsia="zh-CN"/>
        </w:rPr>
        <w:t>原则上核准</w:t>
      </w:r>
      <w:r w:rsidRPr="00A5425E">
        <w:rPr>
          <w:sz w:val="24"/>
          <w:szCs w:val="24"/>
          <w:lang w:eastAsia="zh-CN"/>
        </w:rPr>
        <w:t>2023-2029</w:t>
      </w:r>
      <w:r w:rsidRPr="00A5425E">
        <w:rPr>
          <w:sz w:val="24"/>
          <w:szCs w:val="24"/>
          <w:lang w:eastAsia="zh-CN"/>
        </w:rPr>
        <w:t>年</w:t>
      </w:r>
      <w:r w:rsidR="007C4CD8" w:rsidRPr="00A5425E">
        <w:rPr>
          <w:sz w:val="24"/>
          <w:szCs w:val="24"/>
          <w:lang w:eastAsia="zh-CN"/>
        </w:rPr>
        <w:t>厄瓜多尔</w:t>
      </w:r>
      <w:r w:rsidRPr="00A5425E">
        <w:rPr>
          <w:sz w:val="24"/>
          <w:szCs w:val="24"/>
          <w:lang w:eastAsia="zh-CN"/>
        </w:rPr>
        <w:t>基加利</w:t>
      </w:r>
      <w:r w:rsidR="0073306E">
        <w:rPr>
          <w:sz w:val="24"/>
          <w:szCs w:val="24"/>
          <w:lang w:eastAsia="zh-CN"/>
        </w:rPr>
        <w:t>氢氟碳化物</w:t>
      </w:r>
      <w:r w:rsidRPr="00A5425E">
        <w:rPr>
          <w:sz w:val="24"/>
          <w:szCs w:val="24"/>
          <w:lang w:eastAsia="zh-CN"/>
        </w:rPr>
        <w:t>执行计划第一阶段，</w:t>
      </w:r>
      <w:r w:rsidR="007C4CD8">
        <w:rPr>
          <w:rFonts w:hint="eastAsia"/>
          <w:sz w:val="24"/>
          <w:szCs w:val="24"/>
          <w:lang w:eastAsia="zh-CN"/>
        </w:rPr>
        <w:t>以期于</w:t>
      </w:r>
      <w:r w:rsidRPr="00A5425E">
        <w:rPr>
          <w:sz w:val="24"/>
          <w:szCs w:val="24"/>
          <w:lang w:eastAsia="zh-CN"/>
        </w:rPr>
        <w:t>2029</w:t>
      </w:r>
      <w:r w:rsidRPr="00A5425E">
        <w:rPr>
          <w:sz w:val="24"/>
          <w:szCs w:val="24"/>
          <w:lang w:eastAsia="zh-CN"/>
        </w:rPr>
        <w:t>年将</w:t>
      </w:r>
      <w:r w:rsidR="007C4CD8">
        <w:rPr>
          <w:rFonts w:hint="eastAsia"/>
          <w:sz w:val="24"/>
          <w:szCs w:val="24"/>
          <w:lang w:eastAsia="zh-CN"/>
        </w:rPr>
        <w:t>厄瓜多尔</w:t>
      </w:r>
      <w:r w:rsidRPr="00A5425E">
        <w:rPr>
          <w:sz w:val="24"/>
          <w:szCs w:val="24"/>
          <w:lang w:eastAsia="zh-CN"/>
        </w:rPr>
        <w:t>的</w:t>
      </w:r>
      <w:r w:rsidR="0073306E">
        <w:rPr>
          <w:sz w:val="24"/>
          <w:szCs w:val="24"/>
          <w:lang w:eastAsia="zh-CN"/>
        </w:rPr>
        <w:t>氢氟碳化物</w:t>
      </w:r>
      <w:r w:rsidRPr="00A5425E">
        <w:rPr>
          <w:sz w:val="24"/>
          <w:szCs w:val="24"/>
          <w:lang w:eastAsia="zh-CN"/>
        </w:rPr>
        <w:t>消费量</w:t>
      </w:r>
      <w:r w:rsidR="007C4CD8">
        <w:rPr>
          <w:rFonts w:hint="eastAsia"/>
          <w:sz w:val="24"/>
          <w:szCs w:val="24"/>
          <w:lang w:eastAsia="zh-CN"/>
        </w:rPr>
        <w:t>从基准值削减</w:t>
      </w:r>
      <w:r w:rsidRPr="00A5425E">
        <w:rPr>
          <w:sz w:val="24"/>
          <w:szCs w:val="24"/>
          <w:lang w:eastAsia="zh-CN"/>
        </w:rPr>
        <w:t>10 %</w:t>
      </w:r>
      <w:r w:rsidR="007C4CD8">
        <w:rPr>
          <w:rFonts w:hint="eastAsia"/>
          <w:sz w:val="24"/>
          <w:szCs w:val="24"/>
          <w:lang w:eastAsia="zh-CN"/>
        </w:rPr>
        <w:t>，供资总额</w:t>
      </w:r>
      <w:r w:rsidRPr="00A5425E">
        <w:rPr>
          <w:sz w:val="24"/>
          <w:szCs w:val="24"/>
          <w:lang w:eastAsia="zh-CN"/>
        </w:rPr>
        <w:t>为</w:t>
      </w:r>
      <w:r w:rsidRPr="00A5425E">
        <w:rPr>
          <w:sz w:val="24"/>
          <w:szCs w:val="24"/>
          <w:lang w:eastAsia="zh-CN"/>
        </w:rPr>
        <w:t>729</w:t>
      </w:r>
      <w:r w:rsidR="006F6640">
        <w:rPr>
          <w:sz w:val="24"/>
          <w:szCs w:val="24"/>
          <w:lang w:eastAsia="zh-CN"/>
        </w:rPr>
        <w:t>,</w:t>
      </w:r>
      <w:r w:rsidRPr="00A5425E">
        <w:rPr>
          <w:sz w:val="24"/>
          <w:szCs w:val="24"/>
          <w:lang w:eastAsia="zh-CN"/>
        </w:rPr>
        <w:t>944</w:t>
      </w:r>
      <w:r w:rsidRPr="00A5425E">
        <w:rPr>
          <w:sz w:val="24"/>
          <w:szCs w:val="24"/>
          <w:lang w:eastAsia="zh-CN"/>
        </w:rPr>
        <w:t>美元</w:t>
      </w:r>
      <w:r w:rsidR="006F6640">
        <w:rPr>
          <w:rFonts w:hint="eastAsia"/>
          <w:sz w:val="24"/>
          <w:szCs w:val="24"/>
          <w:lang w:eastAsia="zh-CN"/>
        </w:rPr>
        <w:t>，</w:t>
      </w:r>
      <w:r w:rsidRPr="00A5425E">
        <w:rPr>
          <w:sz w:val="24"/>
          <w:szCs w:val="24"/>
          <w:lang w:eastAsia="zh-CN"/>
        </w:rPr>
        <w:t>外加</w:t>
      </w:r>
      <w:r w:rsidR="007C4CD8" w:rsidRPr="00A5425E">
        <w:rPr>
          <w:sz w:val="24"/>
          <w:szCs w:val="24"/>
          <w:lang w:eastAsia="zh-CN"/>
        </w:rPr>
        <w:t>工发组织机构支助费用</w:t>
      </w:r>
      <w:r w:rsidRPr="00A5425E">
        <w:rPr>
          <w:sz w:val="24"/>
          <w:szCs w:val="24"/>
          <w:lang w:eastAsia="zh-CN"/>
        </w:rPr>
        <w:t>51</w:t>
      </w:r>
      <w:r w:rsidR="006F6640">
        <w:rPr>
          <w:sz w:val="24"/>
          <w:szCs w:val="24"/>
          <w:lang w:eastAsia="zh-CN"/>
        </w:rPr>
        <w:t>,</w:t>
      </w:r>
      <w:r w:rsidRPr="00A5425E">
        <w:rPr>
          <w:sz w:val="24"/>
          <w:szCs w:val="24"/>
          <w:lang w:eastAsia="zh-CN"/>
        </w:rPr>
        <w:t>096</w:t>
      </w:r>
      <w:r w:rsidRPr="00A5425E">
        <w:rPr>
          <w:sz w:val="24"/>
          <w:szCs w:val="24"/>
          <w:lang w:eastAsia="zh-CN"/>
        </w:rPr>
        <w:t>美元，如本文件附件二所载时间表所示；</w:t>
      </w:r>
      <w:r w:rsidR="007C4CD8">
        <w:rPr>
          <w:rFonts w:hint="eastAsia"/>
          <w:sz w:val="24"/>
          <w:szCs w:val="24"/>
          <w:lang w:eastAsia="zh-CN"/>
        </w:rPr>
        <w:t xml:space="preserve"> </w:t>
      </w:r>
    </w:p>
    <w:p w14:paraId="59510483" w14:textId="39600F99" w:rsidR="00133FFE" w:rsidRPr="00A5425E" w:rsidRDefault="00133FFE" w:rsidP="00D443CB">
      <w:pPr>
        <w:pStyle w:val="StyleHeader4Para4Left0Firstline0"/>
        <w:numPr>
          <w:ilvl w:val="0"/>
          <w:numId w:val="19"/>
        </w:numPr>
        <w:tabs>
          <w:tab w:val="clear" w:pos="2880"/>
          <w:tab w:val="clear" w:pos="5760"/>
        </w:tabs>
        <w:adjustRightInd w:val="0"/>
        <w:snapToGrid w:val="0"/>
        <w:spacing w:after="120"/>
        <w:ind w:left="1210" w:hanging="720"/>
        <w:rPr>
          <w:sz w:val="24"/>
          <w:szCs w:val="24"/>
          <w:lang w:eastAsia="zh-CN"/>
        </w:rPr>
      </w:pPr>
      <w:r w:rsidRPr="00A5425E">
        <w:rPr>
          <w:sz w:val="24"/>
          <w:szCs w:val="24"/>
          <w:lang w:eastAsia="zh-CN"/>
        </w:rPr>
        <w:t>注意到</w:t>
      </w:r>
      <w:r w:rsidR="007C4CD8">
        <w:rPr>
          <w:rFonts w:hint="eastAsia"/>
          <w:sz w:val="24"/>
          <w:szCs w:val="24"/>
          <w:lang w:eastAsia="zh-CN"/>
        </w:rPr>
        <w:t>：</w:t>
      </w:r>
    </w:p>
    <w:p w14:paraId="1426F833" w14:textId="7A56998D" w:rsidR="00133FFE" w:rsidRPr="00A5425E" w:rsidRDefault="00133FFE" w:rsidP="00D443CB">
      <w:pPr>
        <w:pStyle w:val="StyleHeader4Para4Left0Firstline0"/>
        <w:numPr>
          <w:ilvl w:val="0"/>
          <w:numId w:val="20"/>
        </w:numPr>
        <w:adjustRightInd w:val="0"/>
        <w:snapToGrid w:val="0"/>
        <w:spacing w:after="120"/>
        <w:ind w:left="2088" w:hanging="864"/>
        <w:rPr>
          <w:sz w:val="24"/>
          <w:szCs w:val="24"/>
          <w:lang w:eastAsia="zh-CN"/>
        </w:rPr>
      </w:pPr>
      <w:r w:rsidRPr="00A5425E">
        <w:rPr>
          <w:sz w:val="24"/>
          <w:szCs w:val="24"/>
          <w:lang w:eastAsia="zh-CN"/>
        </w:rPr>
        <w:t>厄瓜多尔政府将根据执行委员会提供的指导，确定持续总体削减</w:t>
      </w:r>
      <w:r w:rsidR="0073306E">
        <w:rPr>
          <w:sz w:val="24"/>
          <w:szCs w:val="24"/>
          <w:lang w:eastAsia="zh-CN"/>
        </w:rPr>
        <w:t>氢氟碳化物</w:t>
      </w:r>
      <w:r w:rsidRPr="00A5425E">
        <w:rPr>
          <w:sz w:val="24"/>
          <w:szCs w:val="24"/>
          <w:lang w:eastAsia="zh-CN"/>
        </w:rPr>
        <w:t>消费量的起点；</w:t>
      </w:r>
    </w:p>
    <w:p w14:paraId="360C7181" w14:textId="7B51BCF1" w:rsidR="00133FFE" w:rsidRPr="00A5425E" w:rsidRDefault="00133FFE" w:rsidP="00D443CB">
      <w:pPr>
        <w:pStyle w:val="StyleHeader4Para4Left0Firstline0"/>
        <w:numPr>
          <w:ilvl w:val="0"/>
          <w:numId w:val="20"/>
        </w:numPr>
        <w:adjustRightInd w:val="0"/>
        <w:snapToGrid w:val="0"/>
        <w:spacing w:after="120"/>
        <w:ind w:left="2088" w:hanging="864"/>
        <w:rPr>
          <w:sz w:val="24"/>
          <w:szCs w:val="24"/>
          <w:lang w:eastAsia="zh-CN"/>
        </w:rPr>
      </w:pPr>
      <w:r w:rsidRPr="00A5425E">
        <w:rPr>
          <w:sz w:val="24"/>
          <w:szCs w:val="24"/>
          <w:lang w:eastAsia="zh-CN"/>
        </w:rPr>
        <w:t>执行委员会商定逐步减少</w:t>
      </w:r>
      <w:r w:rsidR="0073306E">
        <w:rPr>
          <w:sz w:val="24"/>
          <w:szCs w:val="24"/>
          <w:lang w:eastAsia="zh-CN"/>
        </w:rPr>
        <w:t>氢氟碳化物</w:t>
      </w:r>
      <w:r w:rsidRPr="00A5425E">
        <w:rPr>
          <w:sz w:val="24"/>
          <w:szCs w:val="24"/>
          <w:lang w:eastAsia="zh-CN"/>
        </w:rPr>
        <w:t>的</w:t>
      </w:r>
      <w:r w:rsidR="00AC5EF0">
        <w:rPr>
          <w:rFonts w:hint="eastAsia"/>
          <w:sz w:val="24"/>
          <w:szCs w:val="24"/>
          <w:lang w:eastAsia="zh-CN"/>
        </w:rPr>
        <w:t>费用</w:t>
      </w:r>
      <w:r w:rsidRPr="00A5425E">
        <w:rPr>
          <w:sz w:val="24"/>
          <w:szCs w:val="24"/>
          <w:lang w:eastAsia="zh-CN"/>
        </w:rPr>
        <w:t>准则</w:t>
      </w:r>
      <w:r w:rsidR="00AC5EF0">
        <w:rPr>
          <w:rFonts w:hint="eastAsia"/>
          <w:sz w:val="24"/>
          <w:szCs w:val="24"/>
          <w:lang w:eastAsia="zh-CN"/>
        </w:rPr>
        <w:t>后</w:t>
      </w:r>
      <w:r w:rsidRPr="00A5425E">
        <w:rPr>
          <w:sz w:val="24"/>
          <w:szCs w:val="24"/>
          <w:lang w:eastAsia="zh-CN"/>
        </w:rPr>
        <w:t>，将根据这些准则确定</w:t>
      </w:r>
      <w:r w:rsidR="00AC5EF0">
        <w:rPr>
          <w:rFonts w:hint="eastAsia"/>
          <w:sz w:val="24"/>
          <w:szCs w:val="24"/>
          <w:lang w:eastAsia="zh-CN"/>
        </w:rPr>
        <w:t>国家符合供资条件的</w:t>
      </w:r>
      <w:r w:rsidRPr="00A5425E">
        <w:rPr>
          <w:sz w:val="24"/>
          <w:szCs w:val="24"/>
          <w:lang w:eastAsia="zh-CN"/>
        </w:rPr>
        <w:t>剩余</w:t>
      </w:r>
      <w:r w:rsidR="0073306E">
        <w:rPr>
          <w:sz w:val="24"/>
          <w:szCs w:val="24"/>
          <w:lang w:eastAsia="zh-CN"/>
        </w:rPr>
        <w:t>氢氟碳化物</w:t>
      </w:r>
      <w:r w:rsidR="00AC5EF0">
        <w:rPr>
          <w:rFonts w:hint="eastAsia"/>
          <w:sz w:val="24"/>
          <w:szCs w:val="24"/>
          <w:lang w:eastAsia="zh-CN"/>
        </w:rPr>
        <w:t>的减少</w:t>
      </w:r>
      <w:r w:rsidRPr="00A5425E">
        <w:rPr>
          <w:sz w:val="24"/>
          <w:szCs w:val="24"/>
          <w:lang w:eastAsia="zh-CN"/>
        </w:rPr>
        <w:t>量；</w:t>
      </w:r>
    </w:p>
    <w:p w14:paraId="166B2574" w14:textId="68D4AF14" w:rsidR="00133FFE" w:rsidRPr="00A5425E" w:rsidRDefault="00133FFE" w:rsidP="00D443CB">
      <w:pPr>
        <w:pStyle w:val="StyleHeader4Para4Left0Firstline0"/>
        <w:numPr>
          <w:ilvl w:val="0"/>
          <w:numId w:val="20"/>
        </w:numPr>
        <w:adjustRightInd w:val="0"/>
        <w:snapToGrid w:val="0"/>
        <w:spacing w:after="120"/>
        <w:ind w:left="2088" w:hanging="864"/>
        <w:rPr>
          <w:sz w:val="24"/>
          <w:szCs w:val="24"/>
          <w:lang w:eastAsia="zh-CN"/>
        </w:rPr>
      </w:pPr>
      <w:r w:rsidRPr="00A5425E">
        <w:rPr>
          <w:sz w:val="24"/>
          <w:szCs w:val="24"/>
          <w:lang w:eastAsia="zh-CN"/>
        </w:rPr>
        <w:t>上文</w:t>
      </w:r>
      <w:r w:rsidR="00992A46">
        <w:rPr>
          <w:sz w:val="24"/>
          <w:szCs w:val="24"/>
          <w:lang w:eastAsia="zh-CN"/>
        </w:rPr>
        <w:t>（</w:t>
      </w:r>
      <w:r w:rsidRPr="00A5425E">
        <w:rPr>
          <w:sz w:val="24"/>
          <w:szCs w:val="24"/>
          <w:lang w:eastAsia="zh-CN"/>
        </w:rPr>
        <w:t>b</w:t>
      </w:r>
      <w:r w:rsidR="00992A46">
        <w:rPr>
          <w:sz w:val="24"/>
          <w:szCs w:val="24"/>
          <w:lang w:eastAsia="zh-CN"/>
        </w:rPr>
        <w:t>）（</w:t>
      </w:r>
      <w:r w:rsidRPr="00A5425E">
        <w:rPr>
          <w:sz w:val="24"/>
          <w:szCs w:val="24"/>
          <w:lang w:eastAsia="zh-CN"/>
        </w:rPr>
        <w:t>二</w:t>
      </w:r>
      <w:r w:rsidR="00992A46">
        <w:rPr>
          <w:sz w:val="24"/>
          <w:szCs w:val="24"/>
          <w:lang w:eastAsia="zh-CN"/>
        </w:rPr>
        <w:t>）</w:t>
      </w:r>
      <w:r w:rsidR="00AC5EF0">
        <w:rPr>
          <w:rFonts w:hint="eastAsia"/>
          <w:sz w:val="24"/>
          <w:szCs w:val="24"/>
          <w:lang w:eastAsia="zh-CN"/>
        </w:rPr>
        <w:t>分</w:t>
      </w:r>
      <w:r w:rsidRPr="00A5425E">
        <w:rPr>
          <w:sz w:val="24"/>
          <w:szCs w:val="24"/>
          <w:lang w:eastAsia="zh-CN"/>
        </w:rPr>
        <w:t>段提及的</w:t>
      </w:r>
      <w:r w:rsidR="00773A9A">
        <w:rPr>
          <w:rFonts w:hint="eastAsia"/>
          <w:sz w:val="24"/>
          <w:szCs w:val="24"/>
          <w:lang w:eastAsia="zh-CN"/>
        </w:rPr>
        <w:t>国家</w:t>
      </w:r>
      <w:r w:rsidR="00773A9A" w:rsidRPr="00A5425E">
        <w:rPr>
          <w:sz w:val="24"/>
          <w:szCs w:val="24"/>
          <w:lang w:eastAsia="zh-CN"/>
        </w:rPr>
        <w:t>符合供资条件</w:t>
      </w:r>
      <w:r w:rsidR="00773A9A">
        <w:rPr>
          <w:rFonts w:hint="eastAsia"/>
          <w:sz w:val="24"/>
          <w:szCs w:val="24"/>
          <w:lang w:eastAsia="zh-CN"/>
        </w:rPr>
        <w:t>的</w:t>
      </w:r>
      <w:r w:rsidRPr="00A5425E">
        <w:rPr>
          <w:sz w:val="24"/>
          <w:szCs w:val="24"/>
          <w:lang w:eastAsia="zh-CN"/>
        </w:rPr>
        <w:t>剩余</w:t>
      </w:r>
      <w:r w:rsidR="0073306E">
        <w:rPr>
          <w:sz w:val="24"/>
          <w:szCs w:val="24"/>
          <w:lang w:eastAsia="zh-CN"/>
        </w:rPr>
        <w:t>氢氟碳化物</w:t>
      </w:r>
      <w:r w:rsidRPr="00A5425E">
        <w:rPr>
          <w:sz w:val="24"/>
          <w:szCs w:val="24"/>
          <w:lang w:eastAsia="zh-CN"/>
        </w:rPr>
        <w:t>消费量的减少量将从</w:t>
      </w:r>
      <w:r w:rsidR="00992A46">
        <w:rPr>
          <w:sz w:val="24"/>
          <w:szCs w:val="24"/>
          <w:lang w:eastAsia="zh-CN"/>
        </w:rPr>
        <w:t>（</w:t>
      </w:r>
      <w:r w:rsidRPr="00A5425E">
        <w:rPr>
          <w:sz w:val="24"/>
          <w:szCs w:val="24"/>
          <w:lang w:eastAsia="zh-CN"/>
        </w:rPr>
        <w:t>b</w:t>
      </w:r>
      <w:r w:rsidR="00992A46">
        <w:rPr>
          <w:sz w:val="24"/>
          <w:szCs w:val="24"/>
          <w:lang w:eastAsia="zh-CN"/>
        </w:rPr>
        <w:t>）（</w:t>
      </w:r>
      <w:r w:rsidRPr="00A5425E">
        <w:rPr>
          <w:sz w:val="24"/>
          <w:szCs w:val="24"/>
          <w:lang w:eastAsia="zh-CN"/>
        </w:rPr>
        <w:t>一</w:t>
      </w:r>
      <w:r w:rsidR="00992A46">
        <w:rPr>
          <w:sz w:val="24"/>
          <w:szCs w:val="24"/>
          <w:lang w:eastAsia="zh-CN"/>
        </w:rPr>
        <w:t>）</w:t>
      </w:r>
      <w:r w:rsidR="00773A9A">
        <w:rPr>
          <w:rFonts w:hint="eastAsia"/>
          <w:sz w:val="24"/>
          <w:szCs w:val="24"/>
          <w:lang w:eastAsia="zh-CN"/>
        </w:rPr>
        <w:t>分</w:t>
      </w:r>
      <w:r w:rsidRPr="00A5425E">
        <w:rPr>
          <w:sz w:val="24"/>
          <w:szCs w:val="24"/>
          <w:lang w:eastAsia="zh-CN"/>
        </w:rPr>
        <w:t>段提及的起点中扣除；</w:t>
      </w:r>
    </w:p>
    <w:p w14:paraId="27888079" w14:textId="77E0B92F" w:rsidR="00133FFE" w:rsidRPr="00A5425E" w:rsidRDefault="00133FFE" w:rsidP="00D443CB">
      <w:pPr>
        <w:pStyle w:val="StyleHeader4Para4Left0Firstline0"/>
        <w:numPr>
          <w:ilvl w:val="0"/>
          <w:numId w:val="19"/>
        </w:numPr>
        <w:tabs>
          <w:tab w:val="clear" w:pos="2880"/>
          <w:tab w:val="clear" w:pos="5760"/>
        </w:tabs>
        <w:adjustRightInd w:val="0"/>
        <w:snapToGrid w:val="0"/>
        <w:spacing w:after="120"/>
        <w:ind w:left="1210" w:hanging="720"/>
        <w:rPr>
          <w:sz w:val="24"/>
          <w:szCs w:val="24"/>
          <w:lang w:eastAsia="zh-CN"/>
        </w:rPr>
      </w:pPr>
      <w:r w:rsidRPr="00A5425E">
        <w:rPr>
          <w:sz w:val="24"/>
          <w:szCs w:val="24"/>
          <w:lang w:eastAsia="zh-CN"/>
        </w:rPr>
        <w:t>核准厄瓜多尔</w:t>
      </w:r>
      <w:r w:rsidR="00773A9A">
        <w:rPr>
          <w:rFonts w:hint="eastAsia"/>
          <w:sz w:val="24"/>
          <w:szCs w:val="24"/>
          <w:lang w:eastAsia="zh-CN"/>
        </w:rPr>
        <w:t>基加利执行计划</w:t>
      </w:r>
      <w:r w:rsidRPr="00A5425E">
        <w:rPr>
          <w:sz w:val="24"/>
          <w:szCs w:val="24"/>
          <w:lang w:eastAsia="zh-CN"/>
        </w:rPr>
        <w:t>第一阶段</w:t>
      </w:r>
      <w:r w:rsidR="00773A9A">
        <w:rPr>
          <w:rFonts w:hint="eastAsia"/>
          <w:sz w:val="24"/>
          <w:szCs w:val="24"/>
          <w:lang w:eastAsia="zh-CN"/>
        </w:rPr>
        <w:t>的</w:t>
      </w:r>
      <w:r w:rsidRPr="00A5425E">
        <w:rPr>
          <w:sz w:val="24"/>
          <w:szCs w:val="24"/>
          <w:lang w:eastAsia="zh-CN"/>
        </w:rPr>
        <w:t>第一次付款以及相应的付款执行计划，金额为</w:t>
      </w:r>
      <w:r w:rsidRPr="00A5425E">
        <w:rPr>
          <w:sz w:val="24"/>
          <w:szCs w:val="24"/>
          <w:lang w:eastAsia="zh-CN"/>
        </w:rPr>
        <w:t>292</w:t>
      </w:r>
      <w:r w:rsidR="006F6640">
        <w:rPr>
          <w:sz w:val="24"/>
          <w:szCs w:val="24"/>
          <w:lang w:eastAsia="zh-CN"/>
        </w:rPr>
        <w:t>,</w:t>
      </w:r>
      <w:r w:rsidRPr="00A5425E">
        <w:rPr>
          <w:sz w:val="24"/>
          <w:szCs w:val="24"/>
          <w:lang w:eastAsia="zh-CN"/>
        </w:rPr>
        <w:t>600</w:t>
      </w:r>
      <w:r w:rsidRPr="00A5425E">
        <w:rPr>
          <w:sz w:val="24"/>
          <w:szCs w:val="24"/>
          <w:lang w:eastAsia="zh-CN"/>
        </w:rPr>
        <w:t>美元，外加工发组织机构支助费用</w:t>
      </w:r>
      <w:r w:rsidRPr="00A5425E">
        <w:rPr>
          <w:sz w:val="24"/>
          <w:szCs w:val="24"/>
          <w:lang w:eastAsia="zh-CN"/>
        </w:rPr>
        <w:t>20</w:t>
      </w:r>
      <w:r w:rsidR="006F6640">
        <w:rPr>
          <w:sz w:val="24"/>
          <w:szCs w:val="24"/>
          <w:lang w:eastAsia="zh-CN"/>
        </w:rPr>
        <w:t>,</w:t>
      </w:r>
      <w:r w:rsidRPr="00A5425E">
        <w:rPr>
          <w:sz w:val="24"/>
          <w:szCs w:val="24"/>
          <w:lang w:eastAsia="zh-CN"/>
        </w:rPr>
        <w:t>482</w:t>
      </w:r>
      <w:r w:rsidRPr="00A5425E">
        <w:rPr>
          <w:sz w:val="24"/>
          <w:szCs w:val="24"/>
          <w:lang w:eastAsia="zh-CN"/>
        </w:rPr>
        <w:t>美元；</w:t>
      </w:r>
    </w:p>
    <w:p w14:paraId="6FE17782" w14:textId="16D09B8E" w:rsidR="00986189" w:rsidRPr="00A5425E" w:rsidRDefault="00133FFE" w:rsidP="00D443CB">
      <w:pPr>
        <w:pStyle w:val="StyleHeader4Para4Left0Firstline0"/>
        <w:numPr>
          <w:ilvl w:val="0"/>
          <w:numId w:val="19"/>
        </w:numPr>
        <w:tabs>
          <w:tab w:val="clear" w:pos="2880"/>
          <w:tab w:val="clear" w:pos="5760"/>
        </w:tabs>
        <w:adjustRightInd w:val="0"/>
        <w:snapToGrid w:val="0"/>
        <w:spacing w:after="120"/>
        <w:ind w:left="1210" w:hanging="720"/>
        <w:rPr>
          <w:sz w:val="24"/>
          <w:szCs w:val="24"/>
          <w:lang w:eastAsia="zh-CN"/>
        </w:rPr>
      </w:pPr>
      <w:r w:rsidRPr="00A5425E">
        <w:rPr>
          <w:sz w:val="24"/>
          <w:szCs w:val="24"/>
          <w:lang w:eastAsia="zh-CN"/>
        </w:rPr>
        <w:t>请厄瓜多尔政府、工发组织和秘书处</w:t>
      </w:r>
      <w:r w:rsidR="00773A9A">
        <w:rPr>
          <w:rFonts w:hint="eastAsia"/>
          <w:sz w:val="24"/>
          <w:szCs w:val="24"/>
          <w:lang w:eastAsia="zh-CN"/>
        </w:rPr>
        <w:t>在</w:t>
      </w:r>
      <w:r w:rsidR="00773A9A" w:rsidRPr="00A5425E">
        <w:rPr>
          <w:sz w:val="24"/>
          <w:szCs w:val="24"/>
          <w:lang w:eastAsia="zh-CN"/>
        </w:rPr>
        <w:t>执行委员会</w:t>
      </w:r>
      <w:r w:rsidR="00773A9A">
        <w:rPr>
          <w:rFonts w:hint="eastAsia"/>
          <w:sz w:val="24"/>
          <w:szCs w:val="24"/>
          <w:lang w:eastAsia="zh-CN"/>
        </w:rPr>
        <w:t>批准</w:t>
      </w:r>
      <w:r w:rsidR="00773A9A">
        <w:rPr>
          <w:sz w:val="24"/>
          <w:szCs w:val="24"/>
          <w:lang w:eastAsia="zh-CN"/>
        </w:rPr>
        <w:t>基加利执行计划</w:t>
      </w:r>
      <w:r w:rsidR="00773A9A" w:rsidRPr="00A5425E">
        <w:rPr>
          <w:sz w:val="24"/>
          <w:szCs w:val="24"/>
          <w:lang w:eastAsia="zh-CN"/>
        </w:rPr>
        <w:t>协定模板后</w:t>
      </w:r>
      <w:r w:rsidR="00773A9A">
        <w:rPr>
          <w:rFonts w:hint="eastAsia"/>
          <w:sz w:val="24"/>
          <w:szCs w:val="24"/>
          <w:lang w:eastAsia="zh-CN"/>
        </w:rPr>
        <w:t>最后敲定</w:t>
      </w:r>
      <w:r w:rsidRPr="00A5425E">
        <w:rPr>
          <w:sz w:val="24"/>
          <w:szCs w:val="24"/>
          <w:lang w:eastAsia="zh-CN"/>
        </w:rPr>
        <w:t>厄瓜多尔政府</w:t>
      </w:r>
      <w:r w:rsidR="00773A9A">
        <w:rPr>
          <w:rFonts w:hint="eastAsia"/>
          <w:sz w:val="24"/>
          <w:szCs w:val="24"/>
          <w:lang w:eastAsia="zh-CN"/>
        </w:rPr>
        <w:t>与</w:t>
      </w:r>
      <w:r w:rsidRPr="00A5425E">
        <w:rPr>
          <w:sz w:val="24"/>
          <w:szCs w:val="24"/>
          <w:lang w:eastAsia="zh-CN"/>
        </w:rPr>
        <w:t>执行委员会关于减少</w:t>
      </w:r>
      <w:r w:rsidR="0073306E">
        <w:rPr>
          <w:sz w:val="24"/>
          <w:szCs w:val="24"/>
          <w:lang w:eastAsia="zh-CN"/>
        </w:rPr>
        <w:t>氢氟碳化物</w:t>
      </w:r>
      <w:r w:rsidRPr="00A5425E">
        <w:rPr>
          <w:sz w:val="24"/>
          <w:szCs w:val="24"/>
          <w:lang w:eastAsia="zh-CN"/>
        </w:rPr>
        <w:t>消费</w:t>
      </w:r>
      <w:r w:rsidR="00773A9A">
        <w:rPr>
          <w:rFonts w:hint="eastAsia"/>
          <w:sz w:val="24"/>
          <w:szCs w:val="24"/>
          <w:lang w:eastAsia="zh-CN"/>
        </w:rPr>
        <w:t>量</w:t>
      </w:r>
      <w:r w:rsidRPr="00A5425E">
        <w:rPr>
          <w:sz w:val="24"/>
          <w:szCs w:val="24"/>
          <w:lang w:eastAsia="zh-CN"/>
        </w:rPr>
        <w:t>的协定草案，</w:t>
      </w:r>
      <w:r w:rsidR="00773A9A">
        <w:rPr>
          <w:rFonts w:hint="eastAsia"/>
          <w:sz w:val="24"/>
          <w:szCs w:val="24"/>
          <w:lang w:eastAsia="zh-CN"/>
        </w:rPr>
        <w:t>列入</w:t>
      </w:r>
      <w:r w:rsidRPr="00A5425E">
        <w:rPr>
          <w:sz w:val="24"/>
          <w:szCs w:val="24"/>
          <w:lang w:eastAsia="zh-CN"/>
        </w:rPr>
        <w:t>上文</w:t>
      </w:r>
      <w:r w:rsidR="00992A46">
        <w:rPr>
          <w:sz w:val="24"/>
          <w:szCs w:val="24"/>
          <w:lang w:eastAsia="zh-CN"/>
        </w:rPr>
        <w:t>（</w:t>
      </w:r>
      <w:r w:rsidRPr="00A5425E">
        <w:rPr>
          <w:sz w:val="24"/>
          <w:szCs w:val="24"/>
          <w:lang w:eastAsia="zh-CN"/>
        </w:rPr>
        <w:t>a</w:t>
      </w:r>
      <w:r w:rsidR="00992A46">
        <w:rPr>
          <w:sz w:val="24"/>
          <w:szCs w:val="24"/>
          <w:lang w:eastAsia="zh-CN"/>
        </w:rPr>
        <w:t>）</w:t>
      </w:r>
      <w:r w:rsidRPr="00A5425E">
        <w:rPr>
          <w:sz w:val="24"/>
          <w:szCs w:val="24"/>
          <w:lang w:eastAsia="zh-CN"/>
        </w:rPr>
        <w:t>分段</w:t>
      </w:r>
      <w:r w:rsidR="00773A9A">
        <w:rPr>
          <w:rFonts w:hint="eastAsia"/>
          <w:sz w:val="24"/>
          <w:szCs w:val="24"/>
          <w:lang w:eastAsia="zh-CN"/>
        </w:rPr>
        <w:t>提及的</w:t>
      </w:r>
      <w:r w:rsidRPr="00A5425E">
        <w:rPr>
          <w:sz w:val="24"/>
          <w:szCs w:val="24"/>
          <w:lang w:eastAsia="zh-CN"/>
        </w:rPr>
        <w:t>附件中所载的信息，提交未来的</w:t>
      </w:r>
      <w:r w:rsidR="00773A9A">
        <w:rPr>
          <w:rFonts w:hint="eastAsia"/>
          <w:sz w:val="24"/>
          <w:szCs w:val="24"/>
          <w:lang w:eastAsia="zh-CN"/>
        </w:rPr>
        <w:t>一次</w:t>
      </w:r>
      <w:r w:rsidRPr="00A5425E">
        <w:rPr>
          <w:sz w:val="24"/>
          <w:szCs w:val="24"/>
          <w:lang w:eastAsia="zh-CN"/>
        </w:rPr>
        <w:t>会议。</w:t>
      </w:r>
    </w:p>
    <w:p w14:paraId="309B3AD9" w14:textId="77777777" w:rsidR="008B2D2F" w:rsidRPr="00A5425E" w:rsidRDefault="008B2D2F" w:rsidP="008645ED">
      <w:pPr>
        <w:pStyle w:val="StyleHeader4Para4Left0Firstline0"/>
        <w:numPr>
          <w:ilvl w:val="0"/>
          <w:numId w:val="0"/>
        </w:numPr>
        <w:tabs>
          <w:tab w:val="clear" w:pos="2880"/>
          <w:tab w:val="clear" w:pos="5760"/>
        </w:tabs>
        <w:adjustRightInd w:val="0"/>
        <w:snapToGrid w:val="0"/>
        <w:spacing w:line="240" w:lineRule="atLeast"/>
        <w:rPr>
          <w:sz w:val="24"/>
          <w:szCs w:val="24"/>
          <w:lang w:eastAsia="zh-CN"/>
        </w:rPr>
      </w:pPr>
    </w:p>
    <w:p w14:paraId="08B671D0" w14:textId="5F87EBAF" w:rsidR="00221EDC" w:rsidRPr="00E33954" w:rsidRDefault="00221EDC" w:rsidP="00BF16FE">
      <w:pPr>
        <w:snapToGrid w:val="0"/>
        <w:spacing w:before="120" w:after="120" w:line="240" w:lineRule="atLeast"/>
        <w:ind w:left="1080" w:right="1080"/>
        <w:jc w:val="center"/>
        <w:rPr>
          <w:rFonts w:eastAsia="SimHei"/>
          <w:sz w:val="24"/>
          <w:szCs w:val="24"/>
          <w:lang w:eastAsia="zh-CN"/>
        </w:rPr>
      </w:pPr>
      <w:r w:rsidRPr="00E33954">
        <w:rPr>
          <w:rFonts w:eastAsia="SimHei"/>
          <w:sz w:val="24"/>
          <w:szCs w:val="24"/>
          <w:lang w:eastAsia="zh-CN"/>
        </w:rPr>
        <w:lastRenderedPageBreak/>
        <w:t>在逐步减少</w:t>
      </w:r>
      <w:r w:rsidR="00AD1BA5" w:rsidRPr="00E33954">
        <w:rPr>
          <w:rFonts w:eastAsia="SimHei"/>
          <w:sz w:val="24"/>
          <w:szCs w:val="24"/>
          <w:lang w:eastAsia="zh-CN"/>
        </w:rPr>
        <w:t>氢氟碳化物</w:t>
      </w:r>
      <w:r w:rsidRPr="00E33954">
        <w:rPr>
          <w:rFonts w:eastAsia="SimHei"/>
          <w:sz w:val="24"/>
          <w:szCs w:val="24"/>
          <w:lang w:eastAsia="zh-CN"/>
        </w:rPr>
        <w:t>背景下</w:t>
      </w:r>
      <w:r w:rsidR="00CC30F5">
        <w:rPr>
          <w:rFonts w:eastAsia="SimHei" w:hint="eastAsia"/>
          <w:sz w:val="24"/>
          <w:szCs w:val="24"/>
          <w:lang w:eastAsia="zh-CN"/>
        </w:rPr>
        <w:t>保持</w:t>
      </w:r>
      <w:r w:rsidRPr="00E33954">
        <w:rPr>
          <w:rFonts w:eastAsia="SimHei"/>
          <w:sz w:val="24"/>
          <w:szCs w:val="24"/>
          <w:lang w:eastAsia="zh-CN"/>
        </w:rPr>
        <w:t>和</w:t>
      </w:r>
      <w:r w:rsidRPr="00E33954">
        <w:rPr>
          <w:rFonts w:eastAsia="SimHei"/>
          <w:sz w:val="24"/>
          <w:szCs w:val="24"/>
          <w:lang w:eastAsia="zh-CN"/>
        </w:rPr>
        <w:t>/</w:t>
      </w:r>
      <w:r w:rsidRPr="00E33954">
        <w:rPr>
          <w:rFonts w:eastAsia="SimHei"/>
          <w:sz w:val="24"/>
          <w:szCs w:val="24"/>
          <w:lang w:eastAsia="zh-CN"/>
        </w:rPr>
        <w:t>或提高替代技术和设备能效的试点项目</w:t>
      </w:r>
      <w:r w:rsidR="00992A46">
        <w:rPr>
          <w:rFonts w:eastAsia="SimHei"/>
          <w:sz w:val="24"/>
          <w:szCs w:val="24"/>
          <w:lang w:eastAsia="zh-CN"/>
        </w:rPr>
        <w:t>（</w:t>
      </w:r>
      <w:r w:rsidRPr="00E33954">
        <w:rPr>
          <w:rFonts w:eastAsia="SimHei"/>
          <w:sz w:val="24"/>
          <w:szCs w:val="24"/>
          <w:lang w:eastAsia="zh-CN"/>
        </w:rPr>
        <w:t>非投资活动</w:t>
      </w:r>
      <w:r w:rsidR="00992A46">
        <w:rPr>
          <w:rFonts w:eastAsia="SimHei"/>
          <w:sz w:val="24"/>
          <w:szCs w:val="24"/>
          <w:lang w:eastAsia="zh-CN"/>
        </w:rPr>
        <w:t>）</w:t>
      </w:r>
    </w:p>
    <w:p w14:paraId="5A38F82D" w14:textId="50332140" w:rsidR="00221EDC" w:rsidRPr="00293F66" w:rsidRDefault="00221EDC" w:rsidP="00E33954">
      <w:pPr>
        <w:snapToGrid w:val="0"/>
        <w:spacing w:before="120" w:after="120" w:line="240" w:lineRule="atLeast"/>
        <w:jc w:val="center"/>
        <w:rPr>
          <w:sz w:val="24"/>
          <w:szCs w:val="24"/>
          <w:lang w:eastAsia="zh-CN"/>
        </w:rPr>
      </w:pPr>
      <w:r w:rsidRPr="00E33954">
        <w:rPr>
          <w:rFonts w:eastAsia="SimHei"/>
          <w:sz w:val="24"/>
          <w:szCs w:val="24"/>
          <w:lang w:eastAsia="zh-CN"/>
        </w:rPr>
        <w:t>项目</w:t>
      </w:r>
      <w:r w:rsidR="00CC30F5">
        <w:rPr>
          <w:rFonts w:eastAsia="SimHei" w:hint="eastAsia"/>
          <w:sz w:val="24"/>
          <w:szCs w:val="24"/>
          <w:lang w:eastAsia="zh-CN"/>
        </w:rPr>
        <w:t>说明</w:t>
      </w:r>
    </w:p>
    <w:p w14:paraId="5695B85A" w14:textId="77777777" w:rsidR="00221EDC" w:rsidRPr="00E33954" w:rsidRDefault="00221EDC" w:rsidP="00145390">
      <w:pPr>
        <w:snapToGrid w:val="0"/>
        <w:spacing w:before="240" w:after="120" w:line="240" w:lineRule="atLeast"/>
        <w:jc w:val="left"/>
        <w:rPr>
          <w:b/>
          <w:bCs/>
          <w:sz w:val="24"/>
          <w:szCs w:val="24"/>
          <w:lang w:eastAsia="zh-CN"/>
        </w:rPr>
      </w:pPr>
      <w:r w:rsidRPr="00E33954">
        <w:rPr>
          <w:b/>
          <w:bCs/>
          <w:sz w:val="24"/>
          <w:szCs w:val="24"/>
          <w:lang w:eastAsia="zh-CN"/>
        </w:rPr>
        <w:t>背景</w:t>
      </w:r>
    </w:p>
    <w:p w14:paraId="74BBB27F" w14:textId="1C716909" w:rsidR="00EB4A9D" w:rsidRPr="00FE77A5" w:rsidRDefault="004850D0"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工发组织</w:t>
      </w:r>
      <w:r w:rsidR="00EB4A9D" w:rsidRPr="00FE77A5">
        <w:rPr>
          <w:rFonts w:hint="eastAsia"/>
          <w:sz w:val="24"/>
          <w:szCs w:val="24"/>
          <w:lang w:eastAsia="zh-CN"/>
        </w:rPr>
        <w:t>根据第</w:t>
      </w:r>
      <w:r w:rsidR="00EB4A9D" w:rsidRPr="00FE77A5">
        <w:rPr>
          <w:rFonts w:hint="eastAsia"/>
          <w:sz w:val="24"/>
          <w:szCs w:val="24"/>
          <w:lang w:eastAsia="zh-CN"/>
        </w:rPr>
        <w:t>91/65</w:t>
      </w:r>
      <w:r w:rsidR="00EB4A9D" w:rsidRPr="00FE77A5">
        <w:rPr>
          <w:rFonts w:hint="eastAsia"/>
          <w:sz w:val="24"/>
          <w:szCs w:val="24"/>
          <w:lang w:eastAsia="zh-CN"/>
        </w:rPr>
        <w:t>号决定，代表厄瓜多尔政府提交了在逐步减少</w:t>
      </w:r>
      <w:r w:rsidR="0073306E">
        <w:rPr>
          <w:rFonts w:hint="eastAsia"/>
          <w:sz w:val="24"/>
          <w:szCs w:val="24"/>
          <w:lang w:eastAsia="zh-CN"/>
        </w:rPr>
        <w:t>氢氟碳化物</w:t>
      </w:r>
      <w:r w:rsidR="00EB4A9D" w:rsidRPr="00FE77A5">
        <w:rPr>
          <w:rFonts w:hint="eastAsia"/>
          <w:sz w:val="24"/>
          <w:szCs w:val="24"/>
          <w:lang w:eastAsia="zh-CN"/>
        </w:rPr>
        <w:t>背景下</w:t>
      </w:r>
      <w:r>
        <w:rPr>
          <w:rFonts w:hint="eastAsia"/>
          <w:sz w:val="24"/>
          <w:szCs w:val="24"/>
          <w:lang w:eastAsia="zh-CN"/>
        </w:rPr>
        <w:t>保持</w:t>
      </w:r>
      <w:r w:rsidR="00EB4A9D" w:rsidRPr="00FE77A5">
        <w:rPr>
          <w:rFonts w:hint="eastAsia"/>
          <w:sz w:val="24"/>
          <w:szCs w:val="24"/>
          <w:lang w:eastAsia="zh-CN"/>
        </w:rPr>
        <w:t>和</w:t>
      </w:r>
      <w:r w:rsidR="00EB4A9D" w:rsidRPr="00FE77A5">
        <w:rPr>
          <w:rFonts w:hint="eastAsia"/>
          <w:sz w:val="24"/>
          <w:szCs w:val="24"/>
          <w:lang w:eastAsia="zh-CN"/>
        </w:rPr>
        <w:t>/</w:t>
      </w:r>
      <w:r w:rsidR="00EB4A9D" w:rsidRPr="00FE77A5">
        <w:rPr>
          <w:rFonts w:hint="eastAsia"/>
          <w:sz w:val="24"/>
          <w:szCs w:val="24"/>
          <w:lang w:eastAsia="zh-CN"/>
        </w:rPr>
        <w:t>或提高替代技术和设备能效的试点项目</w:t>
      </w:r>
      <w:r>
        <w:rPr>
          <w:rFonts w:hint="eastAsia"/>
          <w:sz w:val="24"/>
          <w:szCs w:val="24"/>
          <w:lang w:eastAsia="zh-CN"/>
        </w:rPr>
        <w:t>（</w:t>
      </w:r>
      <w:r w:rsidRPr="00FE77A5">
        <w:rPr>
          <w:rFonts w:hint="eastAsia"/>
          <w:sz w:val="24"/>
          <w:szCs w:val="24"/>
          <w:lang w:eastAsia="zh-CN"/>
        </w:rPr>
        <w:t>非投资活动</w:t>
      </w:r>
      <w:r>
        <w:rPr>
          <w:rFonts w:hint="eastAsia"/>
          <w:sz w:val="24"/>
          <w:szCs w:val="24"/>
          <w:lang w:eastAsia="zh-CN"/>
        </w:rPr>
        <w:t>）</w:t>
      </w:r>
      <w:r w:rsidR="00EB4A9D" w:rsidRPr="00FE77A5">
        <w:rPr>
          <w:rFonts w:hint="eastAsia"/>
          <w:sz w:val="24"/>
          <w:szCs w:val="24"/>
          <w:lang w:eastAsia="zh-CN"/>
        </w:rPr>
        <w:t>申请，金额为</w:t>
      </w:r>
      <w:r w:rsidR="00EB4A9D" w:rsidRPr="00FE77A5">
        <w:rPr>
          <w:rFonts w:hint="eastAsia"/>
          <w:sz w:val="24"/>
          <w:szCs w:val="24"/>
          <w:lang w:eastAsia="zh-CN"/>
        </w:rPr>
        <w:t>275</w:t>
      </w:r>
      <w:r w:rsidR="006F6640">
        <w:rPr>
          <w:rFonts w:hint="eastAsia"/>
          <w:sz w:val="24"/>
          <w:szCs w:val="24"/>
          <w:lang w:eastAsia="zh-CN"/>
        </w:rPr>
        <w:t>,</w:t>
      </w:r>
      <w:r w:rsidR="00EB4A9D" w:rsidRPr="00FE77A5">
        <w:rPr>
          <w:rFonts w:hint="eastAsia"/>
          <w:sz w:val="24"/>
          <w:szCs w:val="24"/>
          <w:lang w:eastAsia="zh-CN"/>
        </w:rPr>
        <w:t>000</w:t>
      </w:r>
      <w:r w:rsidR="00EB4A9D" w:rsidRPr="00FE77A5">
        <w:rPr>
          <w:rFonts w:hint="eastAsia"/>
          <w:sz w:val="24"/>
          <w:szCs w:val="24"/>
          <w:lang w:eastAsia="zh-CN"/>
        </w:rPr>
        <w:t>美元，外加</w:t>
      </w:r>
      <w:r w:rsidRPr="00FE77A5">
        <w:rPr>
          <w:rFonts w:hint="eastAsia"/>
          <w:sz w:val="24"/>
          <w:szCs w:val="24"/>
          <w:lang w:eastAsia="zh-CN"/>
        </w:rPr>
        <w:t>机构支助费用</w:t>
      </w:r>
      <w:r w:rsidR="00EB4A9D" w:rsidRPr="00FE77A5">
        <w:rPr>
          <w:rFonts w:hint="eastAsia"/>
          <w:sz w:val="24"/>
          <w:szCs w:val="24"/>
          <w:lang w:eastAsia="zh-CN"/>
        </w:rPr>
        <w:t>19</w:t>
      </w:r>
      <w:r w:rsidR="006F6640">
        <w:rPr>
          <w:rFonts w:hint="eastAsia"/>
          <w:sz w:val="24"/>
          <w:szCs w:val="24"/>
          <w:lang w:eastAsia="zh-CN"/>
        </w:rPr>
        <w:t>,</w:t>
      </w:r>
      <w:r w:rsidR="00EB4A9D" w:rsidRPr="00FE77A5">
        <w:rPr>
          <w:rFonts w:hint="eastAsia"/>
          <w:sz w:val="24"/>
          <w:szCs w:val="24"/>
          <w:lang w:eastAsia="zh-CN"/>
        </w:rPr>
        <w:t>250</w:t>
      </w:r>
      <w:r w:rsidR="00EB4A9D" w:rsidRPr="00FE77A5">
        <w:rPr>
          <w:rFonts w:hint="eastAsia"/>
          <w:sz w:val="24"/>
          <w:szCs w:val="24"/>
          <w:lang w:eastAsia="zh-CN"/>
        </w:rPr>
        <w:t>美元</w:t>
      </w:r>
      <w:r>
        <w:rPr>
          <w:rFonts w:hint="eastAsia"/>
          <w:sz w:val="24"/>
          <w:szCs w:val="24"/>
          <w:lang w:eastAsia="zh-CN"/>
        </w:rPr>
        <w:t>，与最初申请的数额相同</w:t>
      </w:r>
      <w:r>
        <w:rPr>
          <w:rStyle w:val="FootnoteReference"/>
          <w:sz w:val="24"/>
          <w:szCs w:val="24"/>
          <w:lang w:eastAsia="zh-CN"/>
        </w:rPr>
        <w:footnoteReference w:id="31"/>
      </w:r>
      <w:r w:rsidR="00EB4A9D" w:rsidRPr="00FE77A5">
        <w:rPr>
          <w:rFonts w:hint="eastAsia"/>
          <w:sz w:val="24"/>
          <w:szCs w:val="24"/>
          <w:lang w:eastAsia="zh-CN"/>
        </w:rPr>
        <w:t>。</w:t>
      </w:r>
      <w:r>
        <w:rPr>
          <w:rFonts w:hint="eastAsia"/>
          <w:sz w:val="24"/>
          <w:szCs w:val="24"/>
          <w:lang w:eastAsia="zh-CN"/>
        </w:rPr>
        <w:t xml:space="preserve"> </w:t>
      </w:r>
    </w:p>
    <w:p w14:paraId="5FBBB1F6" w14:textId="11F8B474" w:rsidR="00EB4A9D" w:rsidRPr="00F353B4" w:rsidRDefault="00EB4A9D" w:rsidP="00A711E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F353B4">
        <w:rPr>
          <w:rFonts w:hint="eastAsia"/>
          <w:sz w:val="24"/>
          <w:szCs w:val="24"/>
          <w:u w:val="single"/>
          <w:lang w:eastAsia="zh-CN"/>
        </w:rPr>
        <w:t>多边基金资助的能效活动的</w:t>
      </w:r>
      <w:r w:rsidR="004850D0">
        <w:rPr>
          <w:rFonts w:hint="eastAsia"/>
          <w:sz w:val="24"/>
          <w:szCs w:val="24"/>
          <w:u w:val="single"/>
          <w:lang w:eastAsia="zh-CN"/>
        </w:rPr>
        <w:t>执行</w:t>
      </w:r>
      <w:r w:rsidRPr="00F353B4">
        <w:rPr>
          <w:rFonts w:hint="eastAsia"/>
          <w:sz w:val="24"/>
          <w:szCs w:val="24"/>
          <w:u w:val="single"/>
          <w:lang w:eastAsia="zh-CN"/>
        </w:rPr>
        <w:t>情况</w:t>
      </w:r>
    </w:p>
    <w:p w14:paraId="3EA72613" w14:textId="5FC0C43A" w:rsidR="00EB4A9D" w:rsidRPr="00FE77A5" w:rsidRDefault="00EB4A9D"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在逐步减少</w:t>
      </w:r>
      <w:r w:rsidR="0073306E">
        <w:rPr>
          <w:rFonts w:hint="eastAsia"/>
          <w:sz w:val="24"/>
          <w:szCs w:val="24"/>
          <w:lang w:eastAsia="zh-CN"/>
        </w:rPr>
        <w:t>氢氟碳化物</w:t>
      </w:r>
      <w:r w:rsidRPr="00FE77A5">
        <w:rPr>
          <w:rFonts w:hint="eastAsia"/>
          <w:sz w:val="24"/>
          <w:szCs w:val="24"/>
          <w:lang w:eastAsia="zh-CN"/>
        </w:rPr>
        <w:t>的扶持活动</w:t>
      </w:r>
      <w:r w:rsidR="001B43CC">
        <w:rPr>
          <w:rFonts w:hint="eastAsia"/>
          <w:sz w:val="24"/>
          <w:szCs w:val="24"/>
          <w:lang w:eastAsia="zh-CN"/>
        </w:rPr>
        <w:t>中</w:t>
      </w:r>
      <w:r w:rsidRPr="00FE77A5">
        <w:rPr>
          <w:rFonts w:hint="eastAsia"/>
          <w:sz w:val="24"/>
          <w:szCs w:val="24"/>
          <w:lang w:eastAsia="zh-CN"/>
        </w:rPr>
        <w:t>，</w:t>
      </w:r>
      <w:r w:rsidR="001B0869">
        <w:rPr>
          <w:rFonts w:hint="eastAsia"/>
          <w:sz w:val="24"/>
          <w:szCs w:val="24"/>
          <w:lang w:eastAsia="zh-CN"/>
        </w:rPr>
        <w:t>国家臭氧机构</w:t>
      </w:r>
      <w:r w:rsidRPr="00FE77A5">
        <w:rPr>
          <w:rFonts w:hint="eastAsia"/>
          <w:sz w:val="24"/>
          <w:szCs w:val="24"/>
          <w:lang w:eastAsia="zh-CN"/>
        </w:rPr>
        <w:t>加强了与能源和不可再生自然资源部的伙伴关系，</w:t>
      </w:r>
      <w:r w:rsidR="004850D0">
        <w:rPr>
          <w:rFonts w:hint="eastAsia"/>
          <w:sz w:val="24"/>
          <w:szCs w:val="24"/>
          <w:lang w:eastAsia="zh-CN"/>
        </w:rPr>
        <w:t>以期</w:t>
      </w:r>
      <w:r w:rsidRPr="00FE77A5">
        <w:rPr>
          <w:rFonts w:hint="eastAsia"/>
          <w:sz w:val="24"/>
          <w:szCs w:val="24"/>
          <w:lang w:eastAsia="zh-CN"/>
        </w:rPr>
        <w:t>确定逐步减少</w:t>
      </w:r>
      <w:r w:rsidR="0073306E">
        <w:rPr>
          <w:rFonts w:hint="eastAsia"/>
          <w:sz w:val="24"/>
          <w:szCs w:val="24"/>
          <w:lang w:eastAsia="zh-CN"/>
        </w:rPr>
        <w:t>氢氟碳化物</w:t>
      </w:r>
      <w:r w:rsidRPr="00FE77A5">
        <w:rPr>
          <w:rFonts w:hint="eastAsia"/>
          <w:sz w:val="24"/>
          <w:szCs w:val="24"/>
          <w:lang w:eastAsia="zh-CN"/>
        </w:rPr>
        <w:t>与</w:t>
      </w:r>
      <w:r w:rsidR="002B63E6">
        <w:rPr>
          <w:rFonts w:hint="eastAsia"/>
          <w:sz w:val="24"/>
          <w:szCs w:val="24"/>
          <w:lang w:eastAsia="zh-CN"/>
        </w:rPr>
        <w:t>能效</w:t>
      </w:r>
      <w:r w:rsidRPr="00FE77A5">
        <w:rPr>
          <w:rFonts w:hint="eastAsia"/>
          <w:sz w:val="24"/>
          <w:szCs w:val="24"/>
          <w:lang w:eastAsia="zh-CN"/>
        </w:rPr>
        <w:t>之间的</w:t>
      </w:r>
      <w:r w:rsidR="004850D0">
        <w:rPr>
          <w:rFonts w:hint="eastAsia"/>
          <w:sz w:val="24"/>
          <w:szCs w:val="24"/>
          <w:lang w:eastAsia="zh-CN"/>
        </w:rPr>
        <w:t>关联</w:t>
      </w:r>
      <w:r w:rsidRPr="00FE77A5">
        <w:rPr>
          <w:rFonts w:hint="eastAsia"/>
          <w:sz w:val="24"/>
          <w:szCs w:val="24"/>
          <w:lang w:eastAsia="zh-CN"/>
        </w:rPr>
        <w:t>。</w:t>
      </w:r>
      <w:proofErr w:type="spellStart"/>
      <w:r w:rsidRPr="00FE77A5">
        <w:rPr>
          <w:rFonts w:hint="eastAsia"/>
          <w:sz w:val="24"/>
          <w:szCs w:val="24"/>
          <w:lang w:eastAsia="zh-CN"/>
        </w:rPr>
        <w:t>Induglob</w:t>
      </w:r>
      <w:proofErr w:type="spellEnd"/>
      <w:r w:rsidRPr="00FE77A5">
        <w:rPr>
          <w:rFonts w:hint="eastAsia"/>
          <w:sz w:val="24"/>
          <w:szCs w:val="24"/>
          <w:lang w:eastAsia="zh-CN"/>
        </w:rPr>
        <w:t>公司家用和商用冰箱生产从</w:t>
      </w:r>
      <w:r w:rsidRPr="00FE77A5">
        <w:rPr>
          <w:rFonts w:hint="eastAsia"/>
          <w:sz w:val="24"/>
          <w:szCs w:val="24"/>
          <w:lang w:eastAsia="zh-CN"/>
        </w:rPr>
        <w:t>HFC-134a</w:t>
      </w:r>
      <w:r w:rsidRPr="00FE77A5">
        <w:rPr>
          <w:rFonts w:hint="eastAsia"/>
          <w:sz w:val="24"/>
          <w:szCs w:val="24"/>
          <w:lang w:eastAsia="zh-CN"/>
        </w:rPr>
        <w:t>转</w:t>
      </w:r>
      <w:r w:rsidR="001B43CC">
        <w:rPr>
          <w:rFonts w:hint="eastAsia"/>
          <w:sz w:val="24"/>
          <w:szCs w:val="24"/>
          <w:lang w:eastAsia="zh-CN"/>
        </w:rPr>
        <w:t>用</w:t>
      </w:r>
      <w:r w:rsidRPr="00FE77A5">
        <w:rPr>
          <w:rFonts w:hint="eastAsia"/>
          <w:sz w:val="24"/>
          <w:szCs w:val="24"/>
          <w:lang w:eastAsia="zh-CN"/>
        </w:rPr>
        <w:t>R-600a</w:t>
      </w:r>
      <w:r w:rsidRPr="00FE77A5">
        <w:rPr>
          <w:rFonts w:hint="eastAsia"/>
          <w:sz w:val="24"/>
          <w:szCs w:val="24"/>
          <w:lang w:eastAsia="zh-CN"/>
        </w:rPr>
        <w:t>和</w:t>
      </w:r>
      <w:r w:rsidRPr="00FE77A5">
        <w:rPr>
          <w:rFonts w:hint="eastAsia"/>
          <w:sz w:val="24"/>
          <w:szCs w:val="24"/>
          <w:lang w:eastAsia="zh-CN"/>
        </w:rPr>
        <w:t>R-290</w:t>
      </w:r>
      <w:r w:rsidRPr="00FE77A5">
        <w:rPr>
          <w:rFonts w:hint="eastAsia"/>
          <w:sz w:val="24"/>
          <w:szCs w:val="24"/>
          <w:lang w:eastAsia="zh-CN"/>
        </w:rPr>
        <w:t>的投资项目不包括</w:t>
      </w:r>
      <w:r w:rsidR="002B63E6">
        <w:rPr>
          <w:rFonts w:hint="eastAsia"/>
          <w:sz w:val="24"/>
          <w:szCs w:val="24"/>
          <w:lang w:eastAsia="zh-CN"/>
        </w:rPr>
        <w:t>能效</w:t>
      </w:r>
      <w:r w:rsidRPr="00FE77A5">
        <w:rPr>
          <w:rFonts w:hint="eastAsia"/>
          <w:sz w:val="24"/>
          <w:szCs w:val="24"/>
          <w:lang w:eastAsia="zh-CN"/>
        </w:rPr>
        <w:t>部分，但该</w:t>
      </w:r>
      <w:r w:rsidR="001B43CC">
        <w:rPr>
          <w:rFonts w:hint="eastAsia"/>
          <w:sz w:val="24"/>
          <w:szCs w:val="24"/>
          <w:lang w:eastAsia="zh-CN"/>
        </w:rPr>
        <w:t>公司</w:t>
      </w:r>
      <w:r w:rsidRPr="00FE77A5">
        <w:rPr>
          <w:rFonts w:hint="eastAsia"/>
          <w:sz w:val="24"/>
          <w:szCs w:val="24"/>
          <w:lang w:eastAsia="zh-CN"/>
        </w:rPr>
        <w:t>报告的</w:t>
      </w:r>
      <w:r w:rsidR="001B43CC">
        <w:rPr>
          <w:rFonts w:hint="eastAsia"/>
          <w:sz w:val="24"/>
          <w:szCs w:val="24"/>
          <w:lang w:eastAsia="zh-CN"/>
        </w:rPr>
        <w:t>数字</w:t>
      </w:r>
      <w:r w:rsidRPr="00FE77A5">
        <w:rPr>
          <w:rFonts w:hint="eastAsia"/>
          <w:sz w:val="24"/>
          <w:szCs w:val="24"/>
          <w:lang w:eastAsia="zh-CN"/>
        </w:rPr>
        <w:t>表明，在转</w:t>
      </w:r>
      <w:r w:rsidR="001B43CC">
        <w:rPr>
          <w:rFonts w:hint="eastAsia"/>
          <w:sz w:val="24"/>
          <w:szCs w:val="24"/>
          <w:lang w:eastAsia="zh-CN"/>
        </w:rPr>
        <w:t>型</w:t>
      </w:r>
      <w:r w:rsidRPr="00FE77A5">
        <w:rPr>
          <w:rFonts w:hint="eastAsia"/>
          <w:sz w:val="24"/>
          <w:szCs w:val="24"/>
          <w:lang w:eastAsia="zh-CN"/>
        </w:rPr>
        <w:t>生产线上生产的</w:t>
      </w:r>
      <w:r w:rsidRPr="00FE77A5">
        <w:rPr>
          <w:rFonts w:hint="eastAsia"/>
          <w:sz w:val="24"/>
          <w:szCs w:val="24"/>
          <w:lang w:eastAsia="zh-CN"/>
        </w:rPr>
        <w:t>R-600a</w:t>
      </w:r>
      <w:r w:rsidRPr="00FE77A5">
        <w:rPr>
          <w:rFonts w:hint="eastAsia"/>
          <w:sz w:val="24"/>
          <w:szCs w:val="24"/>
          <w:lang w:eastAsia="zh-CN"/>
        </w:rPr>
        <w:t>家用冰箱的</w:t>
      </w:r>
      <w:r w:rsidR="002B63E6">
        <w:rPr>
          <w:rFonts w:hint="eastAsia"/>
          <w:sz w:val="24"/>
          <w:szCs w:val="24"/>
          <w:lang w:eastAsia="zh-CN"/>
        </w:rPr>
        <w:t>能效</w:t>
      </w:r>
      <w:r w:rsidRPr="00FE77A5">
        <w:rPr>
          <w:rFonts w:hint="eastAsia"/>
          <w:sz w:val="24"/>
          <w:szCs w:val="24"/>
          <w:lang w:eastAsia="zh-CN"/>
        </w:rPr>
        <w:t>提高了</w:t>
      </w:r>
      <w:r w:rsidRPr="00FE77A5">
        <w:rPr>
          <w:rFonts w:hint="eastAsia"/>
          <w:sz w:val="24"/>
          <w:szCs w:val="24"/>
          <w:lang w:eastAsia="zh-CN"/>
        </w:rPr>
        <w:t>4%</w:t>
      </w:r>
      <w:r w:rsidRPr="00FE77A5">
        <w:rPr>
          <w:rFonts w:hint="eastAsia"/>
          <w:sz w:val="24"/>
          <w:szCs w:val="24"/>
          <w:lang w:eastAsia="zh-CN"/>
        </w:rPr>
        <w:t>。</w:t>
      </w:r>
    </w:p>
    <w:p w14:paraId="2D6C7C79" w14:textId="77777777" w:rsidR="00EB4A9D" w:rsidRPr="00F353B4" w:rsidRDefault="00EB4A9D" w:rsidP="00A711EC">
      <w:pPr>
        <w:pStyle w:val="StyleHeader4Para4Left0Firstline0"/>
        <w:numPr>
          <w:ilvl w:val="0"/>
          <w:numId w:val="0"/>
        </w:numPr>
        <w:tabs>
          <w:tab w:val="clear" w:pos="2880"/>
          <w:tab w:val="clear" w:pos="5760"/>
        </w:tabs>
        <w:adjustRightInd w:val="0"/>
        <w:snapToGrid w:val="0"/>
        <w:spacing w:before="120" w:after="120" w:line="240" w:lineRule="atLeast"/>
        <w:rPr>
          <w:b/>
          <w:bCs/>
          <w:sz w:val="24"/>
          <w:szCs w:val="24"/>
          <w:lang w:eastAsia="zh-CN"/>
        </w:rPr>
      </w:pPr>
      <w:r w:rsidRPr="00F353B4">
        <w:rPr>
          <w:rFonts w:hint="eastAsia"/>
          <w:b/>
          <w:bCs/>
          <w:sz w:val="24"/>
          <w:szCs w:val="24"/>
          <w:lang w:eastAsia="zh-CN"/>
        </w:rPr>
        <w:t>能效试点项目</w:t>
      </w:r>
    </w:p>
    <w:p w14:paraId="35EFF211" w14:textId="520933A0" w:rsidR="00EB4A9D" w:rsidRPr="00FE77A5" w:rsidRDefault="002B2F0B"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本文件第</w:t>
      </w:r>
      <w:r w:rsidRPr="00FE77A5">
        <w:rPr>
          <w:rFonts w:hint="eastAsia"/>
          <w:sz w:val="24"/>
          <w:szCs w:val="24"/>
          <w:lang w:eastAsia="zh-CN"/>
        </w:rPr>
        <w:t>33</w:t>
      </w:r>
      <w:r w:rsidRPr="00FE77A5">
        <w:rPr>
          <w:rFonts w:hint="eastAsia"/>
          <w:sz w:val="24"/>
          <w:szCs w:val="24"/>
          <w:lang w:eastAsia="zh-CN"/>
        </w:rPr>
        <w:t>至</w:t>
      </w:r>
      <w:r w:rsidRPr="00FE77A5">
        <w:rPr>
          <w:rFonts w:hint="eastAsia"/>
          <w:sz w:val="24"/>
          <w:szCs w:val="24"/>
          <w:lang w:eastAsia="zh-CN"/>
        </w:rPr>
        <w:t>98</w:t>
      </w:r>
      <w:r w:rsidRPr="00FE77A5">
        <w:rPr>
          <w:rFonts w:hint="eastAsia"/>
          <w:sz w:val="24"/>
          <w:szCs w:val="24"/>
          <w:lang w:eastAsia="zh-CN"/>
        </w:rPr>
        <w:t>段</w:t>
      </w:r>
      <w:r>
        <w:rPr>
          <w:rFonts w:hint="eastAsia"/>
          <w:sz w:val="24"/>
          <w:szCs w:val="24"/>
          <w:lang w:eastAsia="zh-CN"/>
        </w:rPr>
        <w:t>所载</w:t>
      </w:r>
      <w:r w:rsidRPr="00FE77A5">
        <w:rPr>
          <w:rFonts w:hint="eastAsia"/>
          <w:sz w:val="24"/>
          <w:szCs w:val="24"/>
          <w:lang w:eastAsia="zh-CN"/>
        </w:rPr>
        <w:t>基加利</w:t>
      </w:r>
      <w:r>
        <w:rPr>
          <w:rFonts w:hint="eastAsia"/>
          <w:sz w:val="24"/>
          <w:szCs w:val="24"/>
          <w:lang w:eastAsia="zh-CN"/>
        </w:rPr>
        <w:t>氢氟碳化物</w:t>
      </w:r>
      <w:r w:rsidRPr="00FE77A5">
        <w:rPr>
          <w:rFonts w:hint="eastAsia"/>
          <w:sz w:val="24"/>
          <w:szCs w:val="24"/>
          <w:lang w:eastAsia="zh-CN"/>
        </w:rPr>
        <w:t>执行计划第一阶段第一次付款项目提案</w:t>
      </w:r>
      <w:r>
        <w:rPr>
          <w:rFonts w:hint="eastAsia"/>
          <w:sz w:val="24"/>
          <w:szCs w:val="24"/>
          <w:lang w:eastAsia="zh-CN"/>
        </w:rPr>
        <w:t>介绍了</w:t>
      </w:r>
      <w:r w:rsidR="001B43CC">
        <w:rPr>
          <w:rFonts w:hint="eastAsia"/>
          <w:sz w:val="24"/>
          <w:szCs w:val="24"/>
          <w:lang w:eastAsia="zh-CN"/>
        </w:rPr>
        <w:t>厄瓜多尔</w:t>
      </w:r>
      <w:r w:rsidR="00EB4A9D" w:rsidRPr="00FE77A5">
        <w:rPr>
          <w:rFonts w:hint="eastAsia"/>
          <w:sz w:val="24"/>
          <w:szCs w:val="24"/>
          <w:lang w:eastAsia="zh-CN"/>
        </w:rPr>
        <w:t>《基加利修正案》</w:t>
      </w:r>
      <w:r w:rsidR="001B43CC">
        <w:rPr>
          <w:rFonts w:hint="eastAsia"/>
          <w:sz w:val="24"/>
          <w:szCs w:val="24"/>
          <w:lang w:eastAsia="zh-CN"/>
        </w:rPr>
        <w:t>批准状况</w:t>
      </w:r>
      <w:r w:rsidR="00EB4A9D" w:rsidRPr="00FE77A5">
        <w:rPr>
          <w:rFonts w:hint="eastAsia"/>
          <w:sz w:val="24"/>
          <w:szCs w:val="24"/>
          <w:lang w:eastAsia="zh-CN"/>
        </w:rPr>
        <w:t>的信息；《蒙特利尔议定书》的政策、监管和体制框架</w:t>
      </w:r>
      <w:r>
        <w:rPr>
          <w:rFonts w:hint="eastAsia"/>
          <w:sz w:val="24"/>
          <w:szCs w:val="24"/>
          <w:lang w:eastAsia="zh-CN"/>
        </w:rPr>
        <w:t>执行情况</w:t>
      </w:r>
      <w:r w:rsidR="00EB4A9D" w:rsidRPr="00FE77A5">
        <w:rPr>
          <w:rFonts w:hint="eastAsia"/>
          <w:sz w:val="24"/>
          <w:szCs w:val="24"/>
          <w:lang w:eastAsia="zh-CN"/>
        </w:rPr>
        <w:t>；</w:t>
      </w:r>
      <w:r w:rsidR="0073306E">
        <w:rPr>
          <w:rFonts w:hint="eastAsia"/>
          <w:sz w:val="24"/>
          <w:szCs w:val="24"/>
          <w:lang w:eastAsia="zh-CN"/>
        </w:rPr>
        <w:t>氢氟碳化物</w:t>
      </w:r>
      <w:r w:rsidR="00EB4A9D" w:rsidRPr="00FE77A5">
        <w:rPr>
          <w:rFonts w:hint="eastAsia"/>
          <w:sz w:val="24"/>
          <w:szCs w:val="24"/>
          <w:lang w:eastAsia="zh-CN"/>
        </w:rPr>
        <w:t>消费量及行业分布；</w:t>
      </w:r>
      <w:r w:rsidR="001B43CC">
        <w:rPr>
          <w:rFonts w:hint="eastAsia"/>
          <w:sz w:val="24"/>
          <w:szCs w:val="24"/>
          <w:lang w:eastAsia="zh-CN"/>
        </w:rPr>
        <w:t>既定</w:t>
      </w:r>
      <w:r w:rsidR="0073306E">
        <w:rPr>
          <w:rFonts w:hint="eastAsia"/>
          <w:sz w:val="24"/>
          <w:szCs w:val="24"/>
          <w:lang w:eastAsia="zh-CN"/>
        </w:rPr>
        <w:t>氢氟碳化物</w:t>
      </w:r>
      <w:r w:rsidR="00EB4A9D" w:rsidRPr="00FE77A5">
        <w:rPr>
          <w:rFonts w:hint="eastAsia"/>
          <w:sz w:val="24"/>
          <w:szCs w:val="24"/>
          <w:lang w:eastAsia="zh-CN"/>
        </w:rPr>
        <w:t>基准</w:t>
      </w:r>
      <w:r w:rsidR="001B43CC">
        <w:rPr>
          <w:rFonts w:hint="eastAsia"/>
          <w:sz w:val="24"/>
          <w:szCs w:val="24"/>
          <w:lang w:eastAsia="zh-CN"/>
        </w:rPr>
        <w:t>值</w:t>
      </w:r>
      <w:r>
        <w:rPr>
          <w:rFonts w:hint="eastAsia"/>
          <w:sz w:val="24"/>
          <w:szCs w:val="24"/>
          <w:lang w:eastAsia="zh-CN"/>
        </w:rPr>
        <w:t>及</w:t>
      </w:r>
      <w:r w:rsidR="00EB4A9D" w:rsidRPr="00FE77A5">
        <w:rPr>
          <w:rFonts w:hint="eastAsia"/>
          <w:sz w:val="24"/>
          <w:szCs w:val="24"/>
          <w:lang w:eastAsia="zh-CN"/>
        </w:rPr>
        <w:t>相关活动。</w:t>
      </w:r>
    </w:p>
    <w:p w14:paraId="09F91004" w14:textId="51265449" w:rsidR="00EB4A9D" w:rsidRPr="00F353B4" w:rsidRDefault="00EB4A9D" w:rsidP="00A711E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F353B4">
        <w:rPr>
          <w:rFonts w:hint="eastAsia"/>
          <w:sz w:val="24"/>
          <w:szCs w:val="24"/>
          <w:u w:val="single"/>
          <w:lang w:eastAsia="zh-CN"/>
        </w:rPr>
        <w:t>政策、监管和体制框架</w:t>
      </w:r>
    </w:p>
    <w:p w14:paraId="44637E81" w14:textId="252DD805" w:rsidR="005676C9" w:rsidRPr="00FE77A5" w:rsidRDefault="001B43CC"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主管</w:t>
      </w:r>
      <w:r w:rsidR="005676C9" w:rsidRPr="00FE77A5">
        <w:rPr>
          <w:rFonts w:hint="eastAsia"/>
          <w:sz w:val="24"/>
          <w:szCs w:val="24"/>
          <w:lang w:eastAsia="zh-CN"/>
        </w:rPr>
        <w:t>能源事务的能源和不可再生自然资源部制定了</w:t>
      </w:r>
      <w:r w:rsidR="005676C9" w:rsidRPr="00FE77A5">
        <w:rPr>
          <w:rFonts w:hint="eastAsia"/>
          <w:sz w:val="24"/>
          <w:szCs w:val="24"/>
          <w:lang w:eastAsia="zh-CN"/>
        </w:rPr>
        <w:t>11</w:t>
      </w:r>
      <w:r w:rsidR="005676C9" w:rsidRPr="00FE77A5">
        <w:rPr>
          <w:rFonts w:hint="eastAsia"/>
          <w:sz w:val="24"/>
          <w:szCs w:val="24"/>
          <w:lang w:eastAsia="zh-CN"/>
        </w:rPr>
        <w:t>项提高</w:t>
      </w:r>
      <w:r w:rsidR="002B63E6">
        <w:rPr>
          <w:rFonts w:hint="eastAsia"/>
          <w:sz w:val="24"/>
          <w:szCs w:val="24"/>
          <w:lang w:eastAsia="zh-CN"/>
        </w:rPr>
        <w:t>能效</w:t>
      </w:r>
      <w:r w:rsidR="005676C9" w:rsidRPr="00FE77A5">
        <w:rPr>
          <w:rFonts w:hint="eastAsia"/>
          <w:sz w:val="24"/>
          <w:szCs w:val="24"/>
          <w:lang w:eastAsia="zh-CN"/>
        </w:rPr>
        <w:t>的标准和</w:t>
      </w:r>
      <w:r w:rsidR="005676C9" w:rsidRPr="00FE77A5">
        <w:rPr>
          <w:rFonts w:hint="eastAsia"/>
          <w:sz w:val="24"/>
          <w:szCs w:val="24"/>
          <w:lang w:eastAsia="zh-CN"/>
        </w:rPr>
        <w:t>23</w:t>
      </w:r>
      <w:r w:rsidR="005676C9" w:rsidRPr="00FE77A5">
        <w:rPr>
          <w:rFonts w:hint="eastAsia"/>
          <w:sz w:val="24"/>
          <w:szCs w:val="24"/>
          <w:lang w:eastAsia="zh-CN"/>
        </w:rPr>
        <w:t>项确保节能家用和工业设备商业化的技术法规，包括关于空调能效要求的第</w:t>
      </w:r>
      <w:r w:rsidR="005676C9" w:rsidRPr="00FE77A5">
        <w:rPr>
          <w:rFonts w:hint="eastAsia"/>
          <w:sz w:val="24"/>
          <w:szCs w:val="24"/>
          <w:lang w:eastAsia="zh-CN"/>
        </w:rPr>
        <w:t>2495</w:t>
      </w:r>
      <w:r w:rsidR="005676C9" w:rsidRPr="00FE77A5">
        <w:rPr>
          <w:rFonts w:hint="eastAsia"/>
          <w:sz w:val="24"/>
          <w:szCs w:val="24"/>
          <w:lang w:eastAsia="zh-CN"/>
        </w:rPr>
        <w:t>号技术标准</w:t>
      </w:r>
      <w:r w:rsidR="00992A46">
        <w:rPr>
          <w:rFonts w:hint="eastAsia"/>
          <w:sz w:val="24"/>
          <w:szCs w:val="24"/>
          <w:lang w:eastAsia="zh-CN"/>
        </w:rPr>
        <w:t>（</w:t>
      </w:r>
      <w:r w:rsidR="005676C9" w:rsidRPr="00FE77A5">
        <w:rPr>
          <w:rFonts w:hint="eastAsia"/>
          <w:sz w:val="24"/>
          <w:szCs w:val="24"/>
          <w:lang w:eastAsia="zh-CN"/>
        </w:rPr>
        <w:t>2015</w:t>
      </w:r>
      <w:r w:rsidR="005676C9" w:rsidRPr="00FE77A5">
        <w:rPr>
          <w:rFonts w:hint="eastAsia"/>
          <w:sz w:val="24"/>
          <w:szCs w:val="24"/>
          <w:lang w:eastAsia="zh-CN"/>
        </w:rPr>
        <w:t>年</w:t>
      </w:r>
      <w:r w:rsidR="00992A46">
        <w:rPr>
          <w:rFonts w:hint="eastAsia"/>
          <w:sz w:val="24"/>
          <w:szCs w:val="24"/>
          <w:lang w:eastAsia="zh-CN"/>
        </w:rPr>
        <w:t>）</w:t>
      </w:r>
      <w:r w:rsidR="005676C9" w:rsidRPr="00FE77A5">
        <w:rPr>
          <w:rFonts w:hint="eastAsia"/>
          <w:sz w:val="24"/>
          <w:szCs w:val="24"/>
          <w:lang w:eastAsia="zh-CN"/>
        </w:rPr>
        <w:t>；关于家用制冷能效报告、测试方法和标签的第</w:t>
      </w:r>
      <w:r w:rsidR="005676C9" w:rsidRPr="00FE77A5">
        <w:rPr>
          <w:rFonts w:hint="eastAsia"/>
          <w:sz w:val="24"/>
          <w:szCs w:val="24"/>
          <w:lang w:eastAsia="zh-CN"/>
        </w:rPr>
        <w:t>35</w:t>
      </w:r>
      <w:r w:rsidR="005676C9" w:rsidRPr="00FE77A5">
        <w:rPr>
          <w:rFonts w:hint="eastAsia"/>
          <w:sz w:val="24"/>
          <w:szCs w:val="24"/>
          <w:lang w:eastAsia="zh-CN"/>
        </w:rPr>
        <w:t>号技术法规</w:t>
      </w:r>
      <w:r w:rsidR="00992A46">
        <w:rPr>
          <w:rFonts w:hint="eastAsia"/>
          <w:sz w:val="24"/>
          <w:szCs w:val="24"/>
          <w:lang w:eastAsia="zh-CN"/>
        </w:rPr>
        <w:t>（</w:t>
      </w:r>
      <w:r w:rsidR="005676C9" w:rsidRPr="00FE77A5">
        <w:rPr>
          <w:rFonts w:hint="eastAsia"/>
          <w:sz w:val="24"/>
          <w:szCs w:val="24"/>
          <w:lang w:eastAsia="zh-CN"/>
        </w:rPr>
        <w:t>2020</w:t>
      </w:r>
      <w:r w:rsidR="005676C9" w:rsidRPr="00FE77A5">
        <w:rPr>
          <w:rFonts w:hint="eastAsia"/>
          <w:sz w:val="24"/>
          <w:szCs w:val="24"/>
          <w:lang w:eastAsia="zh-CN"/>
        </w:rPr>
        <w:t>年</w:t>
      </w:r>
      <w:r w:rsidR="00992A46">
        <w:rPr>
          <w:rFonts w:hint="eastAsia"/>
          <w:sz w:val="24"/>
          <w:szCs w:val="24"/>
          <w:lang w:eastAsia="zh-CN"/>
        </w:rPr>
        <w:t>）</w:t>
      </w:r>
      <w:r w:rsidR="005676C9" w:rsidRPr="00FE77A5">
        <w:rPr>
          <w:rFonts w:hint="eastAsia"/>
          <w:sz w:val="24"/>
          <w:szCs w:val="24"/>
          <w:lang w:eastAsia="zh-CN"/>
        </w:rPr>
        <w:t>；关于机动车辆冷藏室能效要求</w:t>
      </w:r>
      <w:r w:rsidR="003F74DD">
        <w:rPr>
          <w:rFonts w:hint="eastAsia"/>
          <w:sz w:val="24"/>
          <w:szCs w:val="24"/>
          <w:lang w:eastAsia="zh-CN"/>
        </w:rPr>
        <w:t>的</w:t>
      </w:r>
      <w:r w:rsidR="003F74DD" w:rsidRPr="00FE77A5">
        <w:rPr>
          <w:rFonts w:hint="eastAsia"/>
          <w:sz w:val="24"/>
          <w:szCs w:val="24"/>
          <w:lang w:eastAsia="zh-CN"/>
        </w:rPr>
        <w:t>第</w:t>
      </w:r>
      <w:r w:rsidR="003F74DD" w:rsidRPr="00FE77A5">
        <w:rPr>
          <w:rFonts w:hint="eastAsia"/>
          <w:sz w:val="24"/>
          <w:szCs w:val="24"/>
          <w:lang w:eastAsia="zh-CN"/>
        </w:rPr>
        <w:t>2511</w:t>
      </w:r>
      <w:r w:rsidR="003F74DD" w:rsidRPr="00FE77A5">
        <w:rPr>
          <w:rFonts w:hint="eastAsia"/>
          <w:sz w:val="24"/>
          <w:szCs w:val="24"/>
          <w:lang w:eastAsia="zh-CN"/>
        </w:rPr>
        <w:t>号技术标准</w:t>
      </w:r>
      <w:r w:rsidR="005676C9" w:rsidRPr="00FE77A5">
        <w:rPr>
          <w:rFonts w:hint="eastAsia"/>
          <w:sz w:val="24"/>
          <w:szCs w:val="24"/>
          <w:lang w:eastAsia="zh-CN"/>
        </w:rPr>
        <w:t>。</w:t>
      </w:r>
    </w:p>
    <w:p w14:paraId="37F8E51E" w14:textId="77777777" w:rsidR="005676C9" w:rsidRPr="001B43CC" w:rsidRDefault="005676C9" w:rsidP="00A711E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1B43CC">
        <w:rPr>
          <w:rFonts w:hint="eastAsia"/>
          <w:sz w:val="24"/>
          <w:szCs w:val="24"/>
          <w:u w:val="single"/>
          <w:lang w:eastAsia="zh-CN"/>
        </w:rPr>
        <w:t>项目目标</w:t>
      </w:r>
    </w:p>
    <w:p w14:paraId="627A89F6" w14:textId="6BDE149F" w:rsidR="005676C9" w:rsidRPr="00FE77A5" w:rsidRDefault="005676C9"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项目的目标是加强政府</w:t>
      </w:r>
      <w:r w:rsidR="003F74DD">
        <w:rPr>
          <w:rFonts w:hint="eastAsia"/>
          <w:sz w:val="24"/>
          <w:szCs w:val="24"/>
          <w:lang w:eastAsia="zh-CN"/>
        </w:rPr>
        <w:t>对全国主要</w:t>
      </w:r>
      <w:r w:rsidR="003F74DD" w:rsidRPr="00FE77A5">
        <w:rPr>
          <w:rFonts w:hint="eastAsia"/>
          <w:sz w:val="24"/>
          <w:szCs w:val="24"/>
          <w:lang w:eastAsia="zh-CN"/>
        </w:rPr>
        <w:t>利益攸关方</w:t>
      </w:r>
      <w:r w:rsidR="003F74DD">
        <w:rPr>
          <w:rFonts w:hint="eastAsia"/>
          <w:sz w:val="24"/>
          <w:szCs w:val="24"/>
          <w:lang w:eastAsia="zh-CN"/>
        </w:rPr>
        <w:t>的协调作用</w:t>
      </w:r>
      <w:r w:rsidRPr="00FE77A5">
        <w:rPr>
          <w:rFonts w:hint="eastAsia"/>
          <w:sz w:val="24"/>
          <w:szCs w:val="24"/>
          <w:lang w:eastAsia="zh-CN"/>
        </w:rPr>
        <w:t>，</w:t>
      </w:r>
      <w:r w:rsidR="003F74DD">
        <w:rPr>
          <w:rFonts w:hint="eastAsia"/>
          <w:sz w:val="24"/>
          <w:szCs w:val="24"/>
          <w:lang w:eastAsia="zh-CN"/>
        </w:rPr>
        <w:t>在商用</w:t>
      </w:r>
      <w:r w:rsidR="003F74DD" w:rsidRPr="00FE77A5">
        <w:rPr>
          <w:rFonts w:hint="eastAsia"/>
          <w:sz w:val="24"/>
          <w:szCs w:val="24"/>
          <w:lang w:eastAsia="zh-CN"/>
        </w:rPr>
        <w:t>制冷</w:t>
      </w:r>
      <w:r w:rsidR="003F74DD">
        <w:rPr>
          <w:rFonts w:hint="eastAsia"/>
          <w:sz w:val="24"/>
          <w:szCs w:val="24"/>
          <w:lang w:eastAsia="zh-CN"/>
        </w:rPr>
        <w:t>行业</w:t>
      </w:r>
      <w:r w:rsidRPr="00FE77A5">
        <w:rPr>
          <w:rFonts w:hint="eastAsia"/>
          <w:sz w:val="24"/>
          <w:szCs w:val="24"/>
          <w:lang w:eastAsia="zh-CN"/>
        </w:rPr>
        <w:t>推广</w:t>
      </w:r>
      <w:r w:rsidR="003F74DD">
        <w:rPr>
          <w:rFonts w:hint="eastAsia"/>
          <w:sz w:val="24"/>
          <w:szCs w:val="24"/>
          <w:lang w:eastAsia="zh-CN"/>
        </w:rPr>
        <w:t>低</w:t>
      </w:r>
      <w:r w:rsidRPr="00FE77A5">
        <w:rPr>
          <w:rFonts w:hint="eastAsia"/>
          <w:sz w:val="24"/>
          <w:szCs w:val="24"/>
          <w:lang w:eastAsia="zh-CN"/>
        </w:rPr>
        <w:t>全球升温潜能值替代品和节能系统</w:t>
      </w:r>
      <w:r w:rsidR="003F74DD">
        <w:rPr>
          <w:rFonts w:hint="eastAsia"/>
          <w:sz w:val="24"/>
          <w:szCs w:val="24"/>
          <w:lang w:eastAsia="zh-CN"/>
        </w:rPr>
        <w:t>。项目</w:t>
      </w:r>
      <w:r w:rsidRPr="00FE77A5">
        <w:rPr>
          <w:rFonts w:hint="eastAsia"/>
          <w:sz w:val="24"/>
          <w:szCs w:val="24"/>
          <w:lang w:eastAsia="zh-CN"/>
        </w:rPr>
        <w:t>包括促进采用新节能制冷空调系统的活动，加强已经安装的制冷空调系统的预防性维护和良好做法，减少电力消耗。</w:t>
      </w:r>
    </w:p>
    <w:p w14:paraId="120B88F2" w14:textId="325FC0C0" w:rsidR="005676C9" w:rsidRPr="001B43CC" w:rsidRDefault="005676C9" w:rsidP="00A711E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1B43CC">
        <w:rPr>
          <w:rFonts w:hint="eastAsia"/>
          <w:sz w:val="24"/>
          <w:szCs w:val="24"/>
          <w:u w:val="single"/>
          <w:lang w:eastAsia="zh-CN"/>
        </w:rPr>
        <w:t>拟议活动</w:t>
      </w:r>
    </w:p>
    <w:p w14:paraId="5F9178F0" w14:textId="6CB36B27" w:rsidR="005676C9" w:rsidRPr="00FE77A5" w:rsidRDefault="003F74DD"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拟议</w:t>
      </w:r>
      <w:r w:rsidR="005676C9" w:rsidRPr="00FE77A5">
        <w:rPr>
          <w:rFonts w:hint="eastAsia"/>
          <w:sz w:val="24"/>
          <w:szCs w:val="24"/>
          <w:lang w:eastAsia="zh-CN"/>
        </w:rPr>
        <w:t>在</w:t>
      </w:r>
      <w:r w:rsidR="005676C9" w:rsidRPr="00FE77A5">
        <w:rPr>
          <w:rFonts w:hint="eastAsia"/>
          <w:sz w:val="24"/>
          <w:szCs w:val="24"/>
          <w:lang w:eastAsia="zh-CN"/>
        </w:rPr>
        <w:t>36</w:t>
      </w:r>
      <w:r w:rsidR="005676C9" w:rsidRPr="00FE77A5">
        <w:rPr>
          <w:rFonts w:hint="eastAsia"/>
          <w:sz w:val="24"/>
          <w:szCs w:val="24"/>
          <w:lang w:eastAsia="zh-CN"/>
        </w:rPr>
        <w:t>个月内</w:t>
      </w:r>
      <w:r>
        <w:rPr>
          <w:rFonts w:hint="eastAsia"/>
          <w:sz w:val="24"/>
          <w:szCs w:val="24"/>
          <w:lang w:eastAsia="zh-CN"/>
        </w:rPr>
        <w:t>执行</w:t>
      </w:r>
      <w:r w:rsidR="005676C9" w:rsidRPr="00FE77A5">
        <w:rPr>
          <w:rFonts w:hint="eastAsia"/>
          <w:sz w:val="24"/>
          <w:szCs w:val="24"/>
          <w:lang w:eastAsia="zh-CN"/>
        </w:rPr>
        <w:t>以下活动</w:t>
      </w:r>
      <w:r>
        <w:rPr>
          <w:rFonts w:hint="eastAsia"/>
          <w:sz w:val="24"/>
          <w:szCs w:val="24"/>
          <w:lang w:eastAsia="zh-CN"/>
        </w:rPr>
        <w:t>：</w:t>
      </w:r>
    </w:p>
    <w:p w14:paraId="0EBE9BB9" w14:textId="2157106A" w:rsidR="00EB4A9D" w:rsidRPr="00FE77A5" w:rsidRDefault="005676C9" w:rsidP="00D443CB">
      <w:pPr>
        <w:pStyle w:val="StyleHeader4Para4Left0Firstline0"/>
        <w:numPr>
          <w:ilvl w:val="0"/>
          <w:numId w:val="21"/>
        </w:numPr>
        <w:tabs>
          <w:tab w:val="clear" w:pos="2880"/>
          <w:tab w:val="clear" w:pos="5760"/>
        </w:tabs>
        <w:adjustRightInd w:val="0"/>
        <w:snapToGrid w:val="0"/>
        <w:spacing w:before="120" w:after="120" w:line="240" w:lineRule="atLeast"/>
        <w:ind w:left="1210" w:hanging="720"/>
        <w:rPr>
          <w:sz w:val="24"/>
          <w:szCs w:val="24"/>
          <w:lang w:eastAsia="zh-CN"/>
        </w:rPr>
      </w:pPr>
      <w:r w:rsidRPr="00D759B7">
        <w:rPr>
          <w:rFonts w:hint="eastAsia"/>
          <w:sz w:val="24"/>
          <w:szCs w:val="24"/>
          <w:lang w:eastAsia="zh-CN"/>
        </w:rPr>
        <w:t>举办</w:t>
      </w:r>
      <w:r w:rsidR="0001606E">
        <w:rPr>
          <w:rFonts w:hint="eastAsia"/>
          <w:sz w:val="24"/>
          <w:szCs w:val="24"/>
          <w:lang w:eastAsia="zh-CN"/>
        </w:rPr>
        <w:t>1</w:t>
      </w:r>
      <w:r w:rsidRPr="00D759B7">
        <w:rPr>
          <w:rFonts w:hint="eastAsia"/>
          <w:sz w:val="24"/>
          <w:szCs w:val="24"/>
          <w:lang w:eastAsia="zh-CN"/>
        </w:rPr>
        <w:t>次</w:t>
      </w:r>
      <w:r w:rsidR="00D759B7">
        <w:rPr>
          <w:rFonts w:hint="eastAsia"/>
          <w:sz w:val="24"/>
          <w:szCs w:val="24"/>
          <w:lang w:eastAsia="zh-CN"/>
        </w:rPr>
        <w:t>整合</w:t>
      </w:r>
      <w:r w:rsidRPr="00D759B7">
        <w:rPr>
          <w:rFonts w:hint="eastAsia"/>
          <w:sz w:val="24"/>
          <w:szCs w:val="24"/>
          <w:lang w:eastAsia="zh-CN"/>
        </w:rPr>
        <w:t>国家能效和气候变化主管部门、</w:t>
      </w:r>
      <w:r w:rsidR="001B0869" w:rsidRPr="00D759B7">
        <w:rPr>
          <w:rFonts w:hint="eastAsia"/>
          <w:sz w:val="24"/>
          <w:szCs w:val="24"/>
          <w:lang w:eastAsia="zh-CN"/>
        </w:rPr>
        <w:t>国家臭氧机构</w:t>
      </w:r>
      <w:r w:rsidRPr="00D759B7">
        <w:rPr>
          <w:rFonts w:hint="eastAsia"/>
          <w:sz w:val="24"/>
          <w:szCs w:val="24"/>
          <w:lang w:eastAsia="zh-CN"/>
        </w:rPr>
        <w:t>、海关当局</w:t>
      </w:r>
      <w:r w:rsidR="00D759B7">
        <w:rPr>
          <w:rFonts w:hint="eastAsia"/>
          <w:sz w:val="24"/>
          <w:szCs w:val="24"/>
          <w:lang w:eastAsia="zh-CN"/>
        </w:rPr>
        <w:t>、</w:t>
      </w:r>
      <w:r w:rsidRPr="00D759B7">
        <w:rPr>
          <w:rFonts w:hint="eastAsia"/>
          <w:sz w:val="24"/>
          <w:szCs w:val="24"/>
          <w:lang w:eastAsia="zh-CN"/>
        </w:rPr>
        <w:t>设备制造商和进口商</w:t>
      </w:r>
      <w:r w:rsidR="00B473E5" w:rsidRPr="00D759B7">
        <w:rPr>
          <w:rFonts w:hint="eastAsia"/>
          <w:sz w:val="24"/>
          <w:szCs w:val="24"/>
          <w:lang w:eastAsia="zh-CN"/>
        </w:rPr>
        <w:t>的研讨会</w:t>
      </w:r>
      <w:r w:rsidRPr="00D759B7">
        <w:rPr>
          <w:rFonts w:hint="eastAsia"/>
          <w:sz w:val="24"/>
          <w:szCs w:val="24"/>
          <w:lang w:eastAsia="zh-CN"/>
        </w:rPr>
        <w:t>；组织</w:t>
      </w:r>
      <w:r w:rsidR="0001606E">
        <w:rPr>
          <w:rFonts w:hint="eastAsia"/>
          <w:sz w:val="24"/>
          <w:szCs w:val="24"/>
          <w:lang w:eastAsia="zh-CN"/>
        </w:rPr>
        <w:t>1</w:t>
      </w:r>
      <w:r w:rsidR="00B473E5" w:rsidRPr="00D759B7">
        <w:rPr>
          <w:rFonts w:hint="eastAsia"/>
          <w:sz w:val="24"/>
          <w:szCs w:val="24"/>
          <w:lang w:eastAsia="zh-CN"/>
        </w:rPr>
        <w:t>次</w:t>
      </w:r>
      <w:r w:rsidRPr="00D759B7">
        <w:rPr>
          <w:rFonts w:hint="eastAsia"/>
          <w:sz w:val="24"/>
          <w:szCs w:val="24"/>
          <w:lang w:eastAsia="zh-CN"/>
        </w:rPr>
        <w:t>对一个非第</w:t>
      </w:r>
      <w:r w:rsidRPr="00D759B7">
        <w:rPr>
          <w:rFonts w:hint="eastAsia"/>
          <w:sz w:val="24"/>
          <w:szCs w:val="24"/>
          <w:lang w:eastAsia="zh-CN"/>
        </w:rPr>
        <w:t>5</w:t>
      </w:r>
      <w:r w:rsidRPr="00D759B7">
        <w:rPr>
          <w:rFonts w:hint="eastAsia"/>
          <w:sz w:val="24"/>
          <w:szCs w:val="24"/>
          <w:lang w:eastAsia="zh-CN"/>
        </w:rPr>
        <w:t>条国家的考察旅行，了解</w:t>
      </w:r>
      <w:r w:rsidR="00C85BC7" w:rsidRPr="00D759B7">
        <w:rPr>
          <w:rFonts w:hint="eastAsia"/>
          <w:sz w:val="24"/>
          <w:szCs w:val="24"/>
          <w:lang w:eastAsia="zh-CN"/>
        </w:rPr>
        <w:t>制冷空调</w:t>
      </w:r>
      <w:r w:rsidRPr="00D759B7">
        <w:rPr>
          <w:rFonts w:hint="eastAsia"/>
          <w:sz w:val="24"/>
          <w:szCs w:val="24"/>
          <w:lang w:eastAsia="zh-CN"/>
        </w:rPr>
        <w:t>行业采用能效标准的情况；</w:t>
      </w:r>
      <w:r w:rsidR="00B473E5" w:rsidRPr="00D759B7">
        <w:rPr>
          <w:rFonts w:hint="eastAsia"/>
          <w:sz w:val="24"/>
          <w:szCs w:val="24"/>
          <w:lang w:eastAsia="zh-CN"/>
        </w:rPr>
        <w:t>制定战略，</w:t>
      </w:r>
      <w:r w:rsidRPr="00D759B7">
        <w:rPr>
          <w:rFonts w:hint="eastAsia"/>
          <w:sz w:val="24"/>
          <w:szCs w:val="24"/>
          <w:lang w:eastAsia="zh-CN"/>
        </w:rPr>
        <w:t>采用或改进相关最低</w:t>
      </w:r>
      <w:r w:rsidR="00B473E5" w:rsidRPr="00D759B7">
        <w:rPr>
          <w:rFonts w:hint="eastAsia"/>
          <w:sz w:val="24"/>
          <w:szCs w:val="24"/>
          <w:lang w:eastAsia="zh-CN"/>
        </w:rPr>
        <w:t>能效标准</w:t>
      </w:r>
      <w:r w:rsidRPr="00D759B7">
        <w:rPr>
          <w:rFonts w:hint="eastAsia"/>
          <w:sz w:val="24"/>
          <w:szCs w:val="24"/>
          <w:lang w:eastAsia="zh-CN"/>
        </w:rPr>
        <w:t>和标签；</w:t>
      </w:r>
      <w:r w:rsidR="00B473E5" w:rsidRPr="00D759B7">
        <w:rPr>
          <w:rFonts w:hint="eastAsia"/>
          <w:sz w:val="24"/>
          <w:szCs w:val="24"/>
          <w:lang w:eastAsia="zh-CN"/>
        </w:rPr>
        <w:t>对设立</w:t>
      </w:r>
      <w:r w:rsidR="0001606E">
        <w:rPr>
          <w:rFonts w:hint="eastAsia"/>
          <w:sz w:val="24"/>
          <w:szCs w:val="24"/>
          <w:lang w:eastAsia="zh-CN"/>
        </w:rPr>
        <w:t>1</w:t>
      </w:r>
      <w:r w:rsidR="00B473E5" w:rsidRPr="00D759B7">
        <w:rPr>
          <w:rFonts w:hint="eastAsia"/>
          <w:sz w:val="24"/>
          <w:szCs w:val="24"/>
          <w:lang w:eastAsia="zh-CN"/>
        </w:rPr>
        <w:t>个</w:t>
      </w:r>
      <w:r w:rsidR="00C85BC7" w:rsidRPr="00D759B7">
        <w:rPr>
          <w:rFonts w:hint="eastAsia"/>
          <w:sz w:val="24"/>
          <w:szCs w:val="24"/>
          <w:lang w:eastAsia="zh-CN"/>
        </w:rPr>
        <w:t>制冷空调</w:t>
      </w:r>
      <w:r w:rsidRPr="00D759B7">
        <w:rPr>
          <w:rFonts w:hint="eastAsia"/>
          <w:sz w:val="24"/>
          <w:szCs w:val="24"/>
          <w:lang w:eastAsia="zh-CN"/>
        </w:rPr>
        <w:t>设备</w:t>
      </w:r>
      <w:r w:rsidR="002B63E6" w:rsidRPr="00D759B7">
        <w:rPr>
          <w:rFonts w:hint="eastAsia"/>
          <w:sz w:val="24"/>
          <w:szCs w:val="24"/>
          <w:lang w:eastAsia="zh-CN"/>
        </w:rPr>
        <w:t>能效</w:t>
      </w:r>
      <w:r w:rsidRPr="00D759B7">
        <w:rPr>
          <w:rFonts w:hint="eastAsia"/>
          <w:sz w:val="24"/>
          <w:szCs w:val="24"/>
          <w:lang w:eastAsia="zh-CN"/>
        </w:rPr>
        <w:t>测试实验室进行可行性研究</w:t>
      </w:r>
      <w:r w:rsidR="00992A46" w:rsidRPr="00D759B7">
        <w:rPr>
          <w:rFonts w:hint="eastAsia"/>
          <w:sz w:val="24"/>
          <w:szCs w:val="24"/>
          <w:lang w:eastAsia="zh-CN"/>
        </w:rPr>
        <w:t>（</w:t>
      </w:r>
      <w:r w:rsidRPr="00D759B7">
        <w:rPr>
          <w:rFonts w:hint="eastAsia"/>
          <w:sz w:val="24"/>
          <w:szCs w:val="24"/>
          <w:lang w:eastAsia="zh-CN"/>
        </w:rPr>
        <w:t>30</w:t>
      </w:r>
      <w:r w:rsidR="006F6640" w:rsidRPr="00D759B7">
        <w:rPr>
          <w:rFonts w:hint="eastAsia"/>
          <w:sz w:val="24"/>
          <w:szCs w:val="24"/>
          <w:lang w:eastAsia="zh-CN"/>
        </w:rPr>
        <w:t>,</w:t>
      </w:r>
      <w:r w:rsidRPr="00D759B7">
        <w:rPr>
          <w:rFonts w:hint="eastAsia"/>
          <w:sz w:val="24"/>
          <w:szCs w:val="24"/>
          <w:lang w:eastAsia="zh-CN"/>
        </w:rPr>
        <w:t>000</w:t>
      </w:r>
      <w:r w:rsidRPr="00D759B7">
        <w:rPr>
          <w:rFonts w:hint="eastAsia"/>
          <w:sz w:val="24"/>
          <w:szCs w:val="24"/>
          <w:lang w:eastAsia="zh-CN"/>
        </w:rPr>
        <w:t>美元</w:t>
      </w:r>
      <w:r w:rsidR="00992A46" w:rsidRPr="00D759B7">
        <w:rPr>
          <w:rFonts w:hint="eastAsia"/>
          <w:sz w:val="24"/>
          <w:szCs w:val="24"/>
          <w:lang w:eastAsia="zh-CN"/>
        </w:rPr>
        <w:t>）</w:t>
      </w:r>
      <w:r w:rsidRPr="00D759B7">
        <w:rPr>
          <w:rFonts w:hint="eastAsia"/>
          <w:sz w:val="24"/>
          <w:szCs w:val="24"/>
          <w:lang w:eastAsia="zh-CN"/>
        </w:rPr>
        <w:t>；</w:t>
      </w:r>
    </w:p>
    <w:p w14:paraId="7340E6F8" w14:textId="7CC70277" w:rsidR="00D27605" w:rsidRPr="00FE77A5" w:rsidRDefault="00D27605" w:rsidP="00D443CB">
      <w:pPr>
        <w:pStyle w:val="StyleHeader4Para4Left0Firstline0"/>
        <w:keepNext/>
        <w:keepLines/>
        <w:numPr>
          <w:ilvl w:val="0"/>
          <w:numId w:val="21"/>
        </w:numPr>
        <w:tabs>
          <w:tab w:val="clear" w:pos="2880"/>
          <w:tab w:val="clear" w:pos="5760"/>
        </w:tabs>
        <w:adjustRightInd w:val="0"/>
        <w:snapToGrid w:val="0"/>
        <w:spacing w:before="120" w:after="120" w:line="240" w:lineRule="atLeast"/>
        <w:ind w:left="1210" w:hanging="720"/>
        <w:rPr>
          <w:sz w:val="24"/>
          <w:szCs w:val="24"/>
          <w:lang w:eastAsia="zh-CN"/>
        </w:rPr>
      </w:pPr>
      <w:r w:rsidRPr="00FE77A5">
        <w:rPr>
          <w:rFonts w:hint="eastAsia"/>
          <w:sz w:val="24"/>
          <w:szCs w:val="24"/>
          <w:lang w:eastAsia="zh-CN"/>
        </w:rPr>
        <w:lastRenderedPageBreak/>
        <w:t>修订职业培训机构的课程，</w:t>
      </w:r>
      <w:r w:rsidR="0001606E">
        <w:rPr>
          <w:rFonts w:hint="eastAsia"/>
          <w:sz w:val="24"/>
          <w:szCs w:val="24"/>
          <w:lang w:eastAsia="zh-CN"/>
        </w:rPr>
        <w:t>列入</w:t>
      </w:r>
      <w:r w:rsidRPr="00FE77A5">
        <w:rPr>
          <w:rFonts w:hint="eastAsia"/>
          <w:sz w:val="24"/>
          <w:szCs w:val="24"/>
          <w:lang w:eastAsia="zh-CN"/>
        </w:rPr>
        <w:t>能效内容；为技术人员制定检查</w:t>
      </w:r>
      <w:r w:rsidR="00C85BC7">
        <w:rPr>
          <w:rFonts w:hint="eastAsia"/>
          <w:sz w:val="24"/>
          <w:szCs w:val="24"/>
          <w:lang w:eastAsia="zh-CN"/>
        </w:rPr>
        <w:t>制冷空调</w:t>
      </w:r>
      <w:r w:rsidRPr="00FE77A5">
        <w:rPr>
          <w:rFonts w:hint="eastAsia"/>
          <w:sz w:val="24"/>
          <w:szCs w:val="24"/>
          <w:lang w:eastAsia="zh-CN"/>
        </w:rPr>
        <w:t>系统性能的指南；在</w:t>
      </w:r>
      <w:r w:rsidR="0001606E">
        <w:rPr>
          <w:rFonts w:hint="eastAsia"/>
          <w:sz w:val="24"/>
          <w:szCs w:val="24"/>
          <w:lang w:eastAsia="zh-CN"/>
        </w:rPr>
        <w:t>1</w:t>
      </w:r>
      <w:r w:rsidRPr="00FE77A5">
        <w:rPr>
          <w:rFonts w:hint="eastAsia"/>
          <w:sz w:val="24"/>
          <w:szCs w:val="24"/>
          <w:lang w:eastAsia="zh-CN"/>
        </w:rPr>
        <w:t>个培训中心建立</w:t>
      </w:r>
      <w:r w:rsidR="0001606E">
        <w:rPr>
          <w:rFonts w:hint="eastAsia"/>
          <w:sz w:val="24"/>
          <w:szCs w:val="24"/>
          <w:lang w:eastAsia="zh-CN"/>
        </w:rPr>
        <w:t>2</w:t>
      </w:r>
      <w:r w:rsidRPr="00FE77A5">
        <w:rPr>
          <w:rFonts w:hint="eastAsia"/>
          <w:sz w:val="24"/>
          <w:szCs w:val="24"/>
          <w:lang w:eastAsia="zh-CN"/>
        </w:rPr>
        <w:t>个</w:t>
      </w:r>
      <w:r w:rsidR="006C106A">
        <w:rPr>
          <w:rFonts w:hint="eastAsia"/>
          <w:sz w:val="24"/>
          <w:szCs w:val="24"/>
          <w:lang w:eastAsia="zh-CN"/>
        </w:rPr>
        <w:t>商用</w:t>
      </w:r>
      <w:r w:rsidRPr="00FE77A5">
        <w:rPr>
          <w:rFonts w:hint="eastAsia"/>
          <w:sz w:val="24"/>
          <w:szCs w:val="24"/>
          <w:lang w:eastAsia="zh-CN"/>
        </w:rPr>
        <w:t>制冷教学模块；为</w:t>
      </w:r>
      <w:r w:rsidR="00B473E5">
        <w:rPr>
          <w:rFonts w:hint="eastAsia"/>
          <w:sz w:val="24"/>
          <w:szCs w:val="24"/>
          <w:lang w:eastAsia="zh-CN"/>
        </w:rPr>
        <w:t>教师</w:t>
      </w:r>
      <w:r w:rsidRPr="00FE77A5">
        <w:rPr>
          <w:rFonts w:hint="eastAsia"/>
          <w:sz w:val="24"/>
          <w:szCs w:val="24"/>
          <w:lang w:eastAsia="zh-CN"/>
        </w:rPr>
        <w:t>和大型终端用户</w:t>
      </w:r>
      <w:r w:rsidR="00B473E5">
        <w:rPr>
          <w:rFonts w:hint="eastAsia"/>
          <w:sz w:val="24"/>
          <w:szCs w:val="24"/>
          <w:lang w:eastAsia="zh-CN"/>
        </w:rPr>
        <w:t>开设</w:t>
      </w:r>
      <w:r w:rsidRPr="00FE77A5">
        <w:rPr>
          <w:rFonts w:hint="eastAsia"/>
          <w:sz w:val="24"/>
          <w:szCs w:val="24"/>
          <w:lang w:eastAsia="zh-CN"/>
        </w:rPr>
        <w:t>能效计算和维护课程</w:t>
      </w:r>
      <w:r w:rsidR="00B473E5">
        <w:rPr>
          <w:rFonts w:hint="eastAsia"/>
          <w:sz w:val="24"/>
          <w:szCs w:val="24"/>
          <w:lang w:eastAsia="zh-CN"/>
        </w:rPr>
        <w:t>以期</w:t>
      </w:r>
      <w:r w:rsidRPr="00FE77A5">
        <w:rPr>
          <w:rFonts w:hint="eastAsia"/>
          <w:sz w:val="24"/>
          <w:szCs w:val="24"/>
          <w:lang w:eastAsia="zh-CN"/>
        </w:rPr>
        <w:t>提高或保持能效</w:t>
      </w:r>
      <w:r w:rsidR="00992A46">
        <w:rPr>
          <w:rFonts w:hint="eastAsia"/>
          <w:sz w:val="24"/>
          <w:szCs w:val="24"/>
          <w:lang w:eastAsia="zh-CN"/>
        </w:rPr>
        <w:t>（</w:t>
      </w:r>
      <w:r w:rsidRPr="00FE77A5">
        <w:rPr>
          <w:rFonts w:hint="eastAsia"/>
          <w:sz w:val="24"/>
          <w:szCs w:val="24"/>
          <w:lang w:eastAsia="zh-CN"/>
        </w:rPr>
        <w:t>155</w:t>
      </w:r>
      <w:r w:rsidR="00B473E5">
        <w:rPr>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w:t>
      </w:r>
    </w:p>
    <w:p w14:paraId="1BE9B5C0" w14:textId="125A2BEB" w:rsidR="00D27605" w:rsidRPr="00FE77A5" w:rsidRDefault="00D27605" w:rsidP="00D443CB">
      <w:pPr>
        <w:pStyle w:val="StyleHeader4Para4Left0Firstline0"/>
        <w:numPr>
          <w:ilvl w:val="0"/>
          <w:numId w:val="21"/>
        </w:numPr>
        <w:tabs>
          <w:tab w:val="clear" w:pos="2880"/>
          <w:tab w:val="clear" w:pos="5760"/>
        </w:tabs>
        <w:adjustRightInd w:val="0"/>
        <w:snapToGrid w:val="0"/>
        <w:spacing w:before="120" w:after="120" w:line="240" w:lineRule="atLeast"/>
        <w:ind w:left="1210" w:hanging="720"/>
        <w:rPr>
          <w:sz w:val="24"/>
          <w:szCs w:val="24"/>
          <w:lang w:eastAsia="zh-CN"/>
        </w:rPr>
      </w:pPr>
      <w:r w:rsidRPr="00FE77A5">
        <w:rPr>
          <w:rFonts w:hint="eastAsia"/>
          <w:sz w:val="24"/>
          <w:szCs w:val="24"/>
          <w:lang w:eastAsia="zh-CN"/>
        </w:rPr>
        <w:t>编制和传播关于节能设备及其与</w:t>
      </w:r>
      <w:r w:rsidR="000878A4" w:rsidRPr="00FE77A5">
        <w:rPr>
          <w:rFonts w:hint="eastAsia"/>
          <w:sz w:val="24"/>
          <w:szCs w:val="24"/>
          <w:lang w:eastAsia="zh-CN"/>
        </w:rPr>
        <w:t>保护</w:t>
      </w:r>
      <w:r w:rsidRPr="00FE77A5">
        <w:rPr>
          <w:rFonts w:hint="eastAsia"/>
          <w:sz w:val="24"/>
          <w:szCs w:val="24"/>
          <w:lang w:eastAsia="zh-CN"/>
        </w:rPr>
        <w:t>臭氧层和减缓气候变化的关系的宣传材料，重点是</w:t>
      </w:r>
      <w:r w:rsidR="006C106A">
        <w:rPr>
          <w:rFonts w:hint="eastAsia"/>
          <w:sz w:val="24"/>
          <w:szCs w:val="24"/>
          <w:lang w:eastAsia="zh-CN"/>
        </w:rPr>
        <w:t>商用</w:t>
      </w:r>
      <w:r w:rsidRPr="00FE77A5">
        <w:rPr>
          <w:rFonts w:hint="eastAsia"/>
          <w:sz w:val="24"/>
          <w:szCs w:val="24"/>
          <w:lang w:eastAsia="zh-CN"/>
        </w:rPr>
        <w:t>和工业制冷空调系统</w:t>
      </w:r>
      <w:r w:rsidR="00992A46">
        <w:rPr>
          <w:rFonts w:hint="eastAsia"/>
          <w:sz w:val="24"/>
          <w:szCs w:val="24"/>
          <w:lang w:eastAsia="zh-CN"/>
        </w:rPr>
        <w:t>（</w:t>
      </w:r>
      <w:r w:rsidRPr="00FE77A5">
        <w:rPr>
          <w:rFonts w:hint="eastAsia"/>
          <w:sz w:val="24"/>
          <w:szCs w:val="24"/>
          <w:lang w:eastAsia="zh-CN"/>
        </w:rPr>
        <w:t>20</w:t>
      </w:r>
      <w:r w:rsidR="00B473E5">
        <w:rPr>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w:t>
      </w:r>
      <w:r w:rsidR="000878A4">
        <w:rPr>
          <w:rFonts w:hint="eastAsia"/>
          <w:sz w:val="24"/>
          <w:szCs w:val="24"/>
          <w:lang w:eastAsia="zh-CN"/>
        </w:rPr>
        <w:t xml:space="preserve"> </w:t>
      </w:r>
    </w:p>
    <w:p w14:paraId="6FEE51C0" w14:textId="3228AD1A" w:rsidR="00D27605" w:rsidRPr="00FE77A5" w:rsidRDefault="000878A4" w:rsidP="00D443CB">
      <w:pPr>
        <w:pStyle w:val="StyleHeader4Para4Left0Firstline0"/>
        <w:numPr>
          <w:ilvl w:val="0"/>
          <w:numId w:val="21"/>
        </w:numPr>
        <w:tabs>
          <w:tab w:val="clear" w:pos="2880"/>
          <w:tab w:val="clear" w:pos="5760"/>
        </w:tabs>
        <w:adjustRightInd w:val="0"/>
        <w:snapToGrid w:val="0"/>
        <w:spacing w:before="120" w:after="120" w:line="240" w:lineRule="atLeast"/>
        <w:ind w:left="1210" w:hanging="720"/>
        <w:rPr>
          <w:sz w:val="24"/>
          <w:szCs w:val="24"/>
          <w:lang w:eastAsia="zh-CN"/>
        </w:rPr>
      </w:pPr>
      <w:r>
        <w:rPr>
          <w:rFonts w:hint="eastAsia"/>
          <w:sz w:val="24"/>
          <w:szCs w:val="24"/>
          <w:lang w:eastAsia="zh-CN"/>
        </w:rPr>
        <w:t>拟定</w:t>
      </w:r>
      <w:r w:rsidR="0001606E">
        <w:rPr>
          <w:rFonts w:hint="eastAsia"/>
          <w:sz w:val="24"/>
          <w:szCs w:val="24"/>
          <w:lang w:eastAsia="zh-CN"/>
        </w:rPr>
        <w:t>1</w:t>
      </w:r>
      <w:r>
        <w:rPr>
          <w:rFonts w:hint="eastAsia"/>
          <w:sz w:val="24"/>
          <w:szCs w:val="24"/>
          <w:lang w:eastAsia="zh-CN"/>
        </w:rPr>
        <w:t>个</w:t>
      </w:r>
      <w:r w:rsidR="00D27605" w:rsidRPr="00FE77A5">
        <w:rPr>
          <w:rFonts w:hint="eastAsia"/>
          <w:sz w:val="24"/>
          <w:szCs w:val="24"/>
          <w:lang w:eastAsia="zh-CN"/>
        </w:rPr>
        <w:t>在车检中心控制制冷剂排放的试点项目；开展</w:t>
      </w:r>
      <w:r w:rsidR="0001606E">
        <w:rPr>
          <w:rFonts w:hint="eastAsia"/>
          <w:sz w:val="24"/>
          <w:szCs w:val="24"/>
          <w:lang w:eastAsia="zh-CN"/>
        </w:rPr>
        <w:t>1</w:t>
      </w:r>
      <w:r w:rsidR="00D27605" w:rsidRPr="00FE77A5">
        <w:rPr>
          <w:rFonts w:hint="eastAsia"/>
          <w:sz w:val="24"/>
          <w:szCs w:val="24"/>
          <w:lang w:eastAsia="zh-CN"/>
        </w:rPr>
        <w:t>项实地研究，</w:t>
      </w:r>
      <w:r>
        <w:rPr>
          <w:rFonts w:hint="eastAsia"/>
          <w:sz w:val="24"/>
          <w:szCs w:val="24"/>
          <w:lang w:eastAsia="zh-CN"/>
        </w:rPr>
        <w:t>查明</w:t>
      </w:r>
      <w:r w:rsidR="0001606E">
        <w:rPr>
          <w:rFonts w:hint="eastAsia"/>
          <w:sz w:val="24"/>
          <w:szCs w:val="24"/>
          <w:lang w:eastAsia="zh-CN"/>
        </w:rPr>
        <w:t>2</w:t>
      </w:r>
      <w:r w:rsidR="00D27605" w:rsidRPr="00FE77A5">
        <w:rPr>
          <w:rFonts w:hint="eastAsia"/>
          <w:sz w:val="24"/>
          <w:szCs w:val="24"/>
          <w:lang w:eastAsia="zh-CN"/>
        </w:rPr>
        <w:t>个</w:t>
      </w:r>
      <w:r>
        <w:rPr>
          <w:rFonts w:hint="eastAsia"/>
          <w:sz w:val="24"/>
          <w:szCs w:val="24"/>
          <w:lang w:eastAsia="zh-CN"/>
        </w:rPr>
        <w:t>试点</w:t>
      </w:r>
      <w:r w:rsidR="00D27605" w:rsidRPr="00FE77A5">
        <w:rPr>
          <w:rFonts w:hint="eastAsia"/>
          <w:sz w:val="24"/>
          <w:szCs w:val="24"/>
          <w:lang w:eastAsia="zh-CN"/>
        </w:rPr>
        <w:t>项目</w:t>
      </w:r>
      <w:r w:rsidRPr="000878A4">
        <w:rPr>
          <w:sz w:val="24"/>
          <w:szCs w:val="24"/>
          <w:lang w:eastAsia="zh-CN"/>
        </w:rPr>
        <w:t>——</w:t>
      </w:r>
      <w:r w:rsidR="00D27605" w:rsidRPr="00FE77A5">
        <w:rPr>
          <w:rFonts w:hint="eastAsia"/>
          <w:sz w:val="24"/>
          <w:szCs w:val="24"/>
          <w:lang w:eastAsia="zh-CN"/>
        </w:rPr>
        <w:t>从</w:t>
      </w:r>
      <w:r w:rsidR="0073306E">
        <w:rPr>
          <w:rFonts w:hint="eastAsia"/>
          <w:sz w:val="24"/>
          <w:szCs w:val="24"/>
          <w:lang w:eastAsia="zh-CN"/>
        </w:rPr>
        <w:t>氢氟碳化物</w:t>
      </w:r>
      <w:r w:rsidR="00D27605" w:rsidRPr="00FE77A5">
        <w:rPr>
          <w:rFonts w:hint="eastAsia"/>
          <w:sz w:val="24"/>
          <w:szCs w:val="24"/>
          <w:lang w:eastAsia="zh-CN"/>
        </w:rPr>
        <w:t>转到低</w:t>
      </w:r>
      <w:r w:rsidR="0037026A">
        <w:rPr>
          <w:rFonts w:hint="eastAsia"/>
          <w:sz w:val="24"/>
          <w:szCs w:val="24"/>
          <w:lang w:eastAsia="zh-CN"/>
        </w:rPr>
        <w:t>全球升温潜能值</w:t>
      </w:r>
      <w:r w:rsidR="00D27605" w:rsidRPr="00FE77A5">
        <w:rPr>
          <w:rFonts w:hint="eastAsia"/>
          <w:sz w:val="24"/>
          <w:szCs w:val="24"/>
          <w:lang w:eastAsia="zh-CN"/>
        </w:rPr>
        <w:t>替代品</w:t>
      </w:r>
      <w:r>
        <w:rPr>
          <w:rFonts w:hint="eastAsia"/>
          <w:sz w:val="24"/>
          <w:szCs w:val="24"/>
          <w:lang w:eastAsia="zh-CN"/>
        </w:rPr>
        <w:t>、</w:t>
      </w:r>
      <w:r w:rsidR="00D27605" w:rsidRPr="00FE77A5">
        <w:rPr>
          <w:rFonts w:hint="eastAsia"/>
          <w:sz w:val="24"/>
          <w:szCs w:val="24"/>
          <w:lang w:eastAsia="zh-CN"/>
        </w:rPr>
        <w:t>提高</w:t>
      </w:r>
      <w:r w:rsidR="002B63E6">
        <w:rPr>
          <w:rFonts w:hint="eastAsia"/>
          <w:sz w:val="24"/>
          <w:szCs w:val="24"/>
          <w:lang w:eastAsia="zh-CN"/>
        </w:rPr>
        <w:t>能效</w:t>
      </w:r>
      <w:r w:rsidRPr="000878A4">
        <w:rPr>
          <w:sz w:val="24"/>
          <w:szCs w:val="24"/>
          <w:lang w:eastAsia="zh-CN"/>
        </w:rPr>
        <w:t>——</w:t>
      </w:r>
      <w:r w:rsidRPr="00FE77A5">
        <w:rPr>
          <w:rFonts w:hint="eastAsia"/>
          <w:sz w:val="24"/>
          <w:szCs w:val="24"/>
          <w:lang w:eastAsia="zh-CN"/>
        </w:rPr>
        <w:t>的潜在受益者</w:t>
      </w:r>
      <w:r w:rsidR="00992A46">
        <w:rPr>
          <w:rFonts w:hint="eastAsia"/>
          <w:sz w:val="24"/>
          <w:szCs w:val="24"/>
          <w:lang w:eastAsia="zh-CN"/>
        </w:rPr>
        <w:t>（</w:t>
      </w:r>
      <w:r w:rsidR="00D27605" w:rsidRPr="00FE77A5">
        <w:rPr>
          <w:rFonts w:hint="eastAsia"/>
          <w:sz w:val="24"/>
          <w:szCs w:val="24"/>
          <w:lang w:eastAsia="zh-CN"/>
        </w:rPr>
        <w:t>20</w:t>
      </w:r>
      <w:r w:rsidR="00B473E5">
        <w:rPr>
          <w:sz w:val="24"/>
          <w:szCs w:val="24"/>
          <w:lang w:eastAsia="zh-CN"/>
        </w:rPr>
        <w:t>,</w:t>
      </w:r>
      <w:r w:rsidR="00D27605" w:rsidRPr="00FE77A5">
        <w:rPr>
          <w:rFonts w:hint="eastAsia"/>
          <w:sz w:val="24"/>
          <w:szCs w:val="24"/>
          <w:lang w:eastAsia="zh-CN"/>
        </w:rPr>
        <w:t>000</w:t>
      </w:r>
      <w:r w:rsidR="00D27605" w:rsidRPr="00FE77A5">
        <w:rPr>
          <w:rFonts w:hint="eastAsia"/>
          <w:sz w:val="24"/>
          <w:szCs w:val="24"/>
          <w:lang w:eastAsia="zh-CN"/>
        </w:rPr>
        <w:t>美元</w:t>
      </w:r>
      <w:r w:rsidR="00992A46">
        <w:rPr>
          <w:rFonts w:hint="eastAsia"/>
          <w:sz w:val="24"/>
          <w:szCs w:val="24"/>
          <w:lang w:eastAsia="zh-CN"/>
        </w:rPr>
        <w:t>）</w:t>
      </w:r>
      <w:r w:rsidR="00D27605" w:rsidRPr="00FE77A5">
        <w:rPr>
          <w:rFonts w:hint="eastAsia"/>
          <w:sz w:val="24"/>
          <w:szCs w:val="24"/>
          <w:lang w:eastAsia="zh-CN"/>
        </w:rPr>
        <w:t>；</w:t>
      </w:r>
    </w:p>
    <w:p w14:paraId="24C32C23" w14:textId="679AAC6D" w:rsidR="00D27605" w:rsidRPr="00FE77A5" w:rsidRDefault="00D27605" w:rsidP="00D443CB">
      <w:pPr>
        <w:pStyle w:val="StyleHeader4Para4Left0Firstline0"/>
        <w:numPr>
          <w:ilvl w:val="0"/>
          <w:numId w:val="21"/>
        </w:numPr>
        <w:tabs>
          <w:tab w:val="clear" w:pos="2880"/>
          <w:tab w:val="clear" w:pos="5760"/>
        </w:tabs>
        <w:adjustRightInd w:val="0"/>
        <w:snapToGrid w:val="0"/>
        <w:spacing w:before="120" w:after="120" w:line="240" w:lineRule="atLeast"/>
        <w:ind w:left="1210" w:hanging="720"/>
        <w:rPr>
          <w:sz w:val="24"/>
          <w:szCs w:val="24"/>
          <w:lang w:eastAsia="zh-CN"/>
        </w:rPr>
      </w:pPr>
      <w:r w:rsidRPr="00FE77A5">
        <w:rPr>
          <w:rFonts w:hint="eastAsia"/>
          <w:sz w:val="24"/>
          <w:szCs w:val="24"/>
          <w:lang w:eastAsia="zh-CN"/>
        </w:rPr>
        <w:t>设计和</w:t>
      </w:r>
      <w:r w:rsidR="00D43EA6">
        <w:rPr>
          <w:rFonts w:hint="eastAsia"/>
          <w:sz w:val="24"/>
          <w:szCs w:val="24"/>
          <w:lang w:eastAsia="zh-CN"/>
        </w:rPr>
        <w:t>开办</w:t>
      </w:r>
      <w:r w:rsidR="006C106A">
        <w:rPr>
          <w:rFonts w:hint="eastAsia"/>
          <w:sz w:val="24"/>
          <w:szCs w:val="24"/>
          <w:lang w:eastAsia="zh-CN"/>
        </w:rPr>
        <w:t>商用</w:t>
      </w:r>
      <w:r w:rsidRPr="00FE77A5">
        <w:rPr>
          <w:rFonts w:hint="eastAsia"/>
          <w:sz w:val="24"/>
          <w:szCs w:val="24"/>
          <w:lang w:eastAsia="zh-CN"/>
        </w:rPr>
        <w:t>和工业制冷能效培训课程；编写手册并印刷相关材料；为</w:t>
      </w:r>
      <w:r w:rsidR="00C85BC7">
        <w:rPr>
          <w:rFonts w:hint="eastAsia"/>
          <w:sz w:val="24"/>
          <w:szCs w:val="24"/>
          <w:lang w:eastAsia="zh-CN"/>
        </w:rPr>
        <w:t>制冷空调</w:t>
      </w:r>
      <w:r w:rsidRPr="00FE77A5">
        <w:rPr>
          <w:rFonts w:hint="eastAsia"/>
          <w:sz w:val="24"/>
          <w:szCs w:val="24"/>
          <w:lang w:eastAsia="zh-CN"/>
        </w:rPr>
        <w:t>技术人员组织</w:t>
      </w:r>
      <w:r w:rsidR="0001606E">
        <w:rPr>
          <w:rFonts w:hint="eastAsia"/>
          <w:sz w:val="24"/>
          <w:szCs w:val="24"/>
          <w:lang w:eastAsia="zh-CN"/>
        </w:rPr>
        <w:t>2</w:t>
      </w:r>
      <w:r w:rsidR="000878A4">
        <w:rPr>
          <w:rFonts w:hint="eastAsia"/>
          <w:sz w:val="24"/>
          <w:szCs w:val="24"/>
          <w:lang w:eastAsia="zh-CN"/>
        </w:rPr>
        <w:t>个</w:t>
      </w:r>
      <w:r w:rsidRPr="00FE77A5">
        <w:rPr>
          <w:rFonts w:hint="eastAsia"/>
          <w:sz w:val="24"/>
          <w:szCs w:val="24"/>
          <w:lang w:eastAsia="zh-CN"/>
        </w:rPr>
        <w:t>培训班</w:t>
      </w:r>
      <w:r w:rsidR="000878A4">
        <w:rPr>
          <w:rFonts w:hint="eastAsia"/>
          <w:sz w:val="24"/>
          <w:szCs w:val="24"/>
          <w:lang w:eastAsia="zh-CN"/>
        </w:rPr>
        <w:t>：</w:t>
      </w:r>
      <w:r w:rsidR="00D43EA6" w:rsidRPr="00FE77A5">
        <w:rPr>
          <w:rFonts w:hint="eastAsia"/>
          <w:sz w:val="24"/>
          <w:szCs w:val="24"/>
          <w:lang w:eastAsia="zh-CN"/>
        </w:rPr>
        <w:t>超市和便利店</w:t>
      </w:r>
      <w:r w:rsidR="002B63E6">
        <w:rPr>
          <w:rFonts w:hint="eastAsia"/>
          <w:sz w:val="24"/>
          <w:szCs w:val="24"/>
          <w:lang w:eastAsia="zh-CN"/>
        </w:rPr>
        <w:t>能效</w:t>
      </w:r>
      <w:r w:rsidRPr="00FE77A5">
        <w:rPr>
          <w:rFonts w:hint="eastAsia"/>
          <w:sz w:val="24"/>
          <w:szCs w:val="24"/>
          <w:lang w:eastAsia="zh-CN"/>
        </w:rPr>
        <w:t>、</w:t>
      </w:r>
      <w:r w:rsidR="000878A4">
        <w:rPr>
          <w:rFonts w:hint="eastAsia"/>
          <w:sz w:val="24"/>
          <w:szCs w:val="24"/>
          <w:lang w:eastAsia="zh-CN"/>
        </w:rPr>
        <w:t>检</w:t>
      </w:r>
      <w:r w:rsidRPr="00FE77A5">
        <w:rPr>
          <w:rFonts w:hint="eastAsia"/>
          <w:sz w:val="24"/>
          <w:szCs w:val="24"/>
          <w:lang w:eastAsia="zh-CN"/>
        </w:rPr>
        <w:t>漏</w:t>
      </w:r>
      <w:r w:rsidR="000878A4">
        <w:rPr>
          <w:rFonts w:hint="eastAsia"/>
          <w:sz w:val="24"/>
          <w:szCs w:val="24"/>
          <w:lang w:eastAsia="zh-CN"/>
        </w:rPr>
        <w:t>、</w:t>
      </w:r>
      <w:r w:rsidRPr="00FE77A5">
        <w:rPr>
          <w:rFonts w:hint="eastAsia"/>
          <w:sz w:val="24"/>
          <w:szCs w:val="24"/>
          <w:lang w:eastAsia="zh-CN"/>
        </w:rPr>
        <w:t>低</w:t>
      </w:r>
      <w:r w:rsidR="0037026A">
        <w:rPr>
          <w:rFonts w:hint="eastAsia"/>
          <w:sz w:val="24"/>
          <w:szCs w:val="24"/>
          <w:lang w:eastAsia="zh-CN"/>
        </w:rPr>
        <w:t>全球升温潜能值</w:t>
      </w:r>
      <w:r w:rsidRPr="00FE77A5">
        <w:rPr>
          <w:rFonts w:hint="eastAsia"/>
          <w:sz w:val="24"/>
          <w:szCs w:val="24"/>
          <w:lang w:eastAsia="zh-CN"/>
        </w:rPr>
        <w:t>制冷剂；工业制冷</w:t>
      </w:r>
      <w:r w:rsidR="000878A4">
        <w:rPr>
          <w:rFonts w:hint="eastAsia"/>
          <w:sz w:val="24"/>
          <w:szCs w:val="24"/>
          <w:lang w:eastAsia="zh-CN"/>
        </w:rPr>
        <w:t>行业</w:t>
      </w:r>
      <w:r w:rsidRPr="00FE77A5">
        <w:rPr>
          <w:rFonts w:hint="eastAsia"/>
          <w:sz w:val="24"/>
          <w:szCs w:val="24"/>
          <w:lang w:eastAsia="zh-CN"/>
        </w:rPr>
        <w:t>的良好做法和设备维护</w:t>
      </w:r>
      <w:r w:rsidR="00992A46">
        <w:rPr>
          <w:rFonts w:hint="eastAsia"/>
          <w:sz w:val="24"/>
          <w:szCs w:val="24"/>
          <w:lang w:eastAsia="zh-CN"/>
        </w:rPr>
        <w:t>（</w:t>
      </w:r>
      <w:r w:rsidRPr="00FE77A5">
        <w:rPr>
          <w:rFonts w:hint="eastAsia"/>
          <w:sz w:val="24"/>
          <w:szCs w:val="24"/>
          <w:lang w:eastAsia="zh-CN"/>
        </w:rPr>
        <w:t>50</w:t>
      </w:r>
      <w:r w:rsidR="00B473E5">
        <w:rPr>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w:t>
      </w:r>
    </w:p>
    <w:p w14:paraId="6E80F814" w14:textId="1BCA2A5B" w:rsidR="00D27605" w:rsidRPr="003D2CD7" w:rsidRDefault="00D27605" w:rsidP="00A711E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3D2CD7">
        <w:rPr>
          <w:rFonts w:hint="eastAsia"/>
          <w:sz w:val="24"/>
          <w:szCs w:val="24"/>
          <w:u w:val="single"/>
          <w:lang w:eastAsia="zh-CN"/>
        </w:rPr>
        <w:t>试点项目的总</w:t>
      </w:r>
      <w:r w:rsidR="003D2CD7" w:rsidRPr="003D2CD7">
        <w:rPr>
          <w:rFonts w:hint="eastAsia"/>
          <w:sz w:val="24"/>
          <w:szCs w:val="24"/>
          <w:u w:val="single"/>
          <w:lang w:eastAsia="zh-CN"/>
        </w:rPr>
        <w:t>费用</w:t>
      </w:r>
    </w:p>
    <w:p w14:paraId="40B073EB" w14:textId="79743B4C" w:rsidR="003D2CD7" w:rsidRDefault="00D27605" w:rsidP="003D2CD7">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在逐步减少</w:t>
      </w:r>
      <w:r w:rsidR="0073306E">
        <w:rPr>
          <w:rFonts w:hint="eastAsia"/>
          <w:sz w:val="24"/>
          <w:szCs w:val="24"/>
          <w:lang w:eastAsia="zh-CN"/>
        </w:rPr>
        <w:t>氢氟碳化物</w:t>
      </w:r>
      <w:r w:rsidRPr="00FE77A5">
        <w:rPr>
          <w:rFonts w:hint="eastAsia"/>
          <w:sz w:val="24"/>
          <w:szCs w:val="24"/>
          <w:lang w:eastAsia="zh-CN"/>
        </w:rPr>
        <w:t>背景下</w:t>
      </w:r>
      <w:r w:rsidR="000878A4">
        <w:rPr>
          <w:rFonts w:hint="eastAsia"/>
          <w:sz w:val="24"/>
          <w:szCs w:val="24"/>
          <w:lang w:eastAsia="zh-CN"/>
        </w:rPr>
        <w:t>保持</w:t>
      </w:r>
      <w:r w:rsidRPr="00FE77A5">
        <w:rPr>
          <w:rFonts w:hint="eastAsia"/>
          <w:sz w:val="24"/>
          <w:szCs w:val="24"/>
          <w:lang w:eastAsia="zh-CN"/>
        </w:rPr>
        <w:t>和提高替代技术和设备</w:t>
      </w:r>
      <w:r w:rsidR="00E73644">
        <w:rPr>
          <w:rFonts w:hint="eastAsia"/>
          <w:sz w:val="24"/>
          <w:szCs w:val="24"/>
          <w:lang w:eastAsia="zh-CN"/>
        </w:rPr>
        <w:t>的</w:t>
      </w:r>
      <w:r w:rsidRPr="00FE77A5">
        <w:rPr>
          <w:rFonts w:hint="eastAsia"/>
          <w:sz w:val="24"/>
          <w:szCs w:val="24"/>
          <w:lang w:eastAsia="zh-CN"/>
        </w:rPr>
        <w:t>能效项目总</w:t>
      </w:r>
      <w:r w:rsidR="00E73644">
        <w:rPr>
          <w:rFonts w:hint="eastAsia"/>
          <w:sz w:val="24"/>
          <w:szCs w:val="24"/>
          <w:lang w:eastAsia="zh-CN"/>
        </w:rPr>
        <w:t>费用</w:t>
      </w:r>
      <w:r w:rsidRPr="00FE77A5">
        <w:rPr>
          <w:rFonts w:hint="eastAsia"/>
          <w:sz w:val="24"/>
          <w:szCs w:val="24"/>
          <w:lang w:eastAsia="zh-CN"/>
        </w:rPr>
        <w:t>为</w:t>
      </w:r>
      <w:r w:rsidRPr="00FE77A5">
        <w:rPr>
          <w:rFonts w:hint="eastAsia"/>
          <w:sz w:val="24"/>
          <w:szCs w:val="24"/>
          <w:lang w:eastAsia="zh-CN"/>
        </w:rPr>
        <w:t>275</w:t>
      </w:r>
      <w:r w:rsidR="006F6640">
        <w:rPr>
          <w:rFonts w:hint="eastAsia"/>
          <w:sz w:val="24"/>
          <w:szCs w:val="24"/>
          <w:lang w:eastAsia="zh-CN"/>
        </w:rPr>
        <w:t>,</w:t>
      </w:r>
      <w:r w:rsidRPr="00FE77A5">
        <w:rPr>
          <w:rFonts w:hint="eastAsia"/>
          <w:sz w:val="24"/>
          <w:szCs w:val="24"/>
          <w:lang w:eastAsia="zh-CN"/>
        </w:rPr>
        <w:t>000</w:t>
      </w:r>
      <w:r w:rsidRPr="00FE77A5">
        <w:rPr>
          <w:rFonts w:hint="eastAsia"/>
          <w:sz w:val="24"/>
          <w:szCs w:val="24"/>
          <w:lang w:eastAsia="zh-CN"/>
        </w:rPr>
        <w:t>美元，外加机构支助费用，将于</w:t>
      </w:r>
      <w:r w:rsidRPr="00FE77A5">
        <w:rPr>
          <w:rFonts w:hint="eastAsia"/>
          <w:sz w:val="24"/>
          <w:szCs w:val="24"/>
          <w:lang w:eastAsia="zh-CN"/>
        </w:rPr>
        <w:t>2024</w:t>
      </w:r>
      <w:r w:rsidRPr="00FE77A5">
        <w:rPr>
          <w:rFonts w:hint="eastAsia"/>
          <w:sz w:val="24"/>
          <w:szCs w:val="24"/>
          <w:lang w:eastAsia="zh-CN"/>
        </w:rPr>
        <w:t>年</w:t>
      </w:r>
      <w:r w:rsidRPr="00FE77A5">
        <w:rPr>
          <w:rFonts w:hint="eastAsia"/>
          <w:sz w:val="24"/>
          <w:szCs w:val="24"/>
          <w:lang w:eastAsia="zh-CN"/>
        </w:rPr>
        <w:t>1</w:t>
      </w:r>
      <w:r w:rsidRPr="00FE77A5">
        <w:rPr>
          <w:rFonts w:hint="eastAsia"/>
          <w:sz w:val="24"/>
          <w:szCs w:val="24"/>
          <w:lang w:eastAsia="zh-CN"/>
        </w:rPr>
        <w:t>月至</w:t>
      </w:r>
      <w:r w:rsidRPr="00FE77A5">
        <w:rPr>
          <w:rFonts w:hint="eastAsia"/>
          <w:sz w:val="24"/>
          <w:szCs w:val="24"/>
          <w:lang w:eastAsia="zh-CN"/>
        </w:rPr>
        <w:t>2026</w:t>
      </w:r>
      <w:r w:rsidRPr="00FE77A5">
        <w:rPr>
          <w:rFonts w:hint="eastAsia"/>
          <w:sz w:val="24"/>
          <w:szCs w:val="24"/>
          <w:lang w:eastAsia="zh-CN"/>
        </w:rPr>
        <w:t>年</w:t>
      </w:r>
      <w:r w:rsidRPr="00FE77A5">
        <w:rPr>
          <w:rFonts w:hint="eastAsia"/>
          <w:sz w:val="24"/>
          <w:szCs w:val="24"/>
          <w:lang w:eastAsia="zh-CN"/>
        </w:rPr>
        <w:t>12</w:t>
      </w:r>
      <w:r w:rsidRPr="00FE77A5">
        <w:rPr>
          <w:rFonts w:hint="eastAsia"/>
          <w:sz w:val="24"/>
          <w:szCs w:val="24"/>
          <w:lang w:eastAsia="zh-CN"/>
        </w:rPr>
        <w:t>月</w:t>
      </w:r>
      <w:r w:rsidR="00E73644">
        <w:rPr>
          <w:rFonts w:hint="eastAsia"/>
          <w:sz w:val="24"/>
          <w:szCs w:val="24"/>
          <w:lang w:eastAsia="zh-CN"/>
        </w:rPr>
        <w:t>执行</w:t>
      </w:r>
      <w:r w:rsidRPr="00FE77A5">
        <w:rPr>
          <w:rFonts w:hint="eastAsia"/>
          <w:sz w:val="24"/>
          <w:szCs w:val="24"/>
          <w:lang w:eastAsia="zh-CN"/>
        </w:rPr>
        <w:t>。</w:t>
      </w:r>
    </w:p>
    <w:p w14:paraId="7AAA9F7A" w14:textId="77777777" w:rsidR="003D2CD7" w:rsidRDefault="003D2CD7" w:rsidP="003D2CD7">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220105D7" w14:textId="4C5BD942" w:rsidR="003A41F4" w:rsidRPr="003D2CD7" w:rsidRDefault="003A41F4" w:rsidP="003D2CD7">
      <w:pPr>
        <w:pStyle w:val="StyleHeader4Para4Left0Firstline0"/>
        <w:numPr>
          <w:ilvl w:val="0"/>
          <w:numId w:val="0"/>
        </w:numPr>
        <w:tabs>
          <w:tab w:val="clear" w:pos="2880"/>
          <w:tab w:val="clear" w:pos="5760"/>
        </w:tabs>
        <w:adjustRightInd w:val="0"/>
        <w:snapToGrid w:val="0"/>
        <w:spacing w:before="120" w:after="120" w:line="240" w:lineRule="atLeast"/>
        <w:jc w:val="center"/>
        <w:rPr>
          <w:rFonts w:eastAsia="SimHei"/>
          <w:sz w:val="24"/>
          <w:szCs w:val="24"/>
          <w:lang w:eastAsia="zh-CN"/>
        </w:rPr>
      </w:pPr>
      <w:r w:rsidRPr="003D2CD7">
        <w:rPr>
          <w:rFonts w:eastAsia="SimHei" w:hint="eastAsia"/>
          <w:sz w:val="24"/>
          <w:szCs w:val="24"/>
          <w:lang w:eastAsia="zh-CN"/>
        </w:rPr>
        <w:t>秘书处的评论和建议</w:t>
      </w:r>
    </w:p>
    <w:p w14:paraId="1C49C341" w14:textId="77777777" w:rsidR="003A41F4" w:rsidRPr="00A711EC" w:rsidRDefault="003A41F4" w:rsidP="00E14125">
      <w:pPr>
        <w:pStyle w:val="StyleHeader4Para4Left0Firstline0"/>
        <w:numPr>
          <w:ilvl w:val="0"/>
          <w:numId w:val="0"/>
        </w:numPr>
        <w:tabs>
          <w:tab w:val="clear" w:pos="2880"/>
          <w:tab w:val="clear" w:pos="5760"/>
        </w:tabs>
        <w:adjustRightInd w:val="0"/>
        <w:snapToGrid w:val="0"/>
        <w:spacing w:before="240" w:after="120" w:line="240" w:lineRule="atLeast"/>
        <w:rPr>
          <w:rFonts w:eastAsia="SimHei"/>
          <w:sz w:val="24"/>
          <w:szCs w:val="24"/>
          <w:lang w:eastAsia="zh-CN"/>
        </w:rPr>
      </w:pPr>
      <w:r w:rsidRPr="00A711EC">
        <w:rPr>
          <w:rFonts w:eastAsia="SimHei" w:hint="eastAsia"/>
          <w:sz w:val="24"/>
          <w:szCs w:val="24"/>
          <w:lang w:eastAsia="zh-CN"/>
        </w:rPr>
        <w:t>评论</w:t>
      </w:r>
    </w:p>
    <w:p w14:paraId="54D4464A" w14:textId="1C1E576A" w:rsidR="003A41F4" w:rsidRPr="00E14125" w:rsidRDefault="003A41F4"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E14125">
        <w:rPr>
          <w:rFonts w:hint="eastAsia"/>
          <w:sz w:val="24"/>
          <w:szCs w:val="24"/>
          <w:lang w:eastAsia="zh-CN"/>
        </w:rPr>
        <w:t>秘书处根据第</w:t>
      </w:r>
      <w:r w:rsidRPr="00E14125">
        <w:rPr>
          <w:rFonts w:hint="eastAsia"/>
          <w:sz w:val="24"/>
          <w:szCs w:val="24"/>
          <w:lang w:eastAsia="zh-CN"/>
        </w:rPr>
        <w:t>89/6</w:t>
      </w:r>
      <w:r w:rsidRPr="00E14125">
        <w:rPr>
          <w:rFonts w:hint="eastAsia"/>
          <w:sz w:val="24"/>
          <w:szCs w:val="24"/>
          <w:lang w:eastAsia="zh-CN"/>
        </w:rPr>
        <w:t>号和第</w:t>
      </w:r>
      <w:r w:rsidRPr="00E14125">
        <w:rPr>
          <w:rFonts w:hint="eastAsia"/>
          <w:sz w:val="24"/>
          <w:szCs w:val="24"/>
          <w:lang w:eastAsia="zh-CN"/>
        </w:rPr>
        <w:t>91/65</w:t>
      </w:r>
      <w:r w:rsidRPr="00E14125">
        <w:rPr>
          <w:rFonts w:hint="eastAsia"/>
          <w:sz w:val="24"/>
          <w:szCs w:val="24"/>
          <w:lang w:eastAsia="zh-CN"/>
        </w:rPr>
        <w:t>号决定所述的活动审查了项目提案。</w:t>
      </w:r>
    </w:p>
    <w:p w14:paraId="6E996F21" w14:textId="09657554" w:rsidR="003A41F4" w:rsidRPr="00FE77A5" w:rsidRDefault="0001606E"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E14125">
        <w:rPr>
          <w:rFonts w:hint="eastAsia"/>
          <w:sz w:val="24"/>
          <w:szCs w:val="24"/>
          <w:lang w:eastAsia="zh-CN"/>
        </w:rPr>
        <w:t>厄瓜多尔政府</w:t>
      </w:r>
      <w:r w:rsidR="003A41F4" w:rsidRPr="00E14125">
        <w:rPr>
          <w:rFonts w:hint="eastAsia"/>
          <w:sz w:val="24"/>
          <w:szCs w:val="24"/>
          <w:lang w:eastAsia="zh-CN"/>
        </w:rPr>
        <w:t>根据第</w:t>
      </w:r>
      <w:r w:rsidR="003A41F4" w:rsidRPr="00E14125">
        <w:rPr>
          <w:rFonts w:hint="eastAsia"/>
          <w:sz w:val="24"/>
          <w:szCs w:val="24"/>
          <w:lang w:eastAsia="zh-CN"/>
        </w:rPr>
        <w:t>91/65</w:t>
      </w:r>
      <w:r w:rsidR="003A41F4" w:rsidRPr="00E14125">
        <w:rPr>
          <w:rFonts w:hint="eastAsia"/>
          <w:sz w:val="24"/>
          <w:szCs w:val="24"/>
          <w:lang w:eastAsia="zh-CN"/>
        </w:rPr>
        <w:t>号决定确认，</w:t>
      </w:r>
      <w:r w:rsidR="001B0869" w:rsidRPr="00E14125">
        <w:rPr>
          <w:rFonts w:hint="eastAsia"/>
          <w:sz w:val="24"/>
          <w:szCs w:val="24"/>
          <w:lang w:eastAsia="zh-CN"/>
        </w:rPr>
        <w:t>国家臭氧机构</w:t>
      </w:r>
      <w:r w:rsidR="003A41F4" w:rsidRPr="00E14125">
        <w:rPr>
          <w:rFonts w:hint="eastAsia"/>
          <w:sz w:val="24"/>
          <w:szCs w:val="24"/>
          <w:lang w:eastAsia="zh-CN"/>
        </w:rPr>
        <w:t>将与相关</w:t>
      </w:r>
      <w:r w:rsidR="002B63E6" w:rsidRPr="00E14125">
        <w:rPr>
          <w:rFonts w:hint="eastAsia"/>
          <w:sz w:val="24"/>
          <w:szCs w:val="24"/>
          <w:lang w:eastAsia="zh-CN"/>
        </w:rPr>
        <w:t>能效</w:t>
      </w:r>
      <w:r w:rsidR="003A41F4" w:rsidRPr="00E14125">
        <w:rPr>
          <w:rFonts w:hint="eastAsia"/>
          <w:sz w:val="24"/>
          <w:szCs w:val="24"/>
          <w:lang w:eastAsia="zh-CN"/>
        </w:rPr>
        <w:t>主管部门和国家标准机构协调，在制定相关</w:t>
      </w:r>
      <w:r w:rsidR="00E14125">
        <w:rPr>
          <w:rFonts w:hint="eastAsia"/>
          <w:sz w:val="24"/>
          <w:szCs w:val="24"/>
          <w:lang w:eastAsia="zh-CN"/>
        </w:rPr>
        <w:t>行业</w:t>
      </w:r>
      <w:r w:rsidR="003A41F4" w:rsidRPr="00E14125">
        <w:rPr>
          <w:rFonts w:hint="eastAsia"/>
          <w:sz w:val="24"/>
          <w:szCs w:val="24"/>
          <w:lang w:eastAsia="zh-CN"/>
        </w:rPr>
        <w:t>/</w:t>
      </w:r>
      <w:r w:rsidR="003A41F4" w:rsidRPr="0001606E">
        <w:rPr>
          <w:rFonts w:hint="eastAsia"/>
          <w:sz w:val="24"/>
          <w:szCs w:val="24"/>
          <w:lang w:eastAsia="zh-CN"/>
        </w:rPr>
        <w:t>应用</w:t>
      </w:r>
      <w:r w:rsidR="003A41F4" w:rsidRPr="00E14125">
        <w:rPr>
          <w:rFonts w:hint="eastAsia"/>
          <w:sz w:val="24"/>
          <w:szCs w:val="24"/>
          <w:lang w:eastAsia="zh-CN"/>
        </w:rPr>
        <w:t>的</w:t>
      </w:r>
      <w:r w:rsidR="002B63E6" w:rsidRPr="00E14125">
        <w:rPr>
          <w:rFonts w:hint="eastAsia"/>
          <w:sz w:val="24"/>
          <w:szCs w:val="24"/>
          <w:lang w:eastAsia="zh-CN"/>
        </w:rPr>
        <w:t>能效</w:t>
      </w:r>
      <w:r w:rsidR="003A41F4" w:rsidRPr="00E14125">
        <w:rPr>
          <w:rFonts w:hint="eastAsia"/>
          <w:sz w:val="24"/>
          <w:szCs w:val="24"/>
          <w:lang w:eastAsia="zh-CN"/>
        </w:rPr>
        <w:t>标准时，促进考虑制冷剂过渡；如果厄瓜多尔</w:t>
      </w:r>
      <w:r w:rsidRPr="00E14125">
        <w:rPr>
          <w:rFonts w:hint="eastAsia"/>
          <w:sz w:val="24"/>
          <w:szCs w:val="24"/>
          <w:lang w:eastAsia="zh-CN"/>
        </w:rPr>
        <w:t>已经或将要</w:t>
      </w:r>
      <w:r>
        <w:rPr>
          <w:rFonts w:hint="eastAsia"/>
          <w:sz w:val="24"/>
          <w:szCs w:val="24"/>
          <w:lang w:eastAsia="zh-CN"/>
        </w:rPr>
        <w:t>为</w:t>
      </w:r>
      <w:r w:rsidR="00E14125" w:rsidRPr="00E14125">
        <w:rPr>
          <w:rFonts w:hint="eastAsia"/>
          <w:sz w:val="24"/>
          <w:szCs w:val="24"/>
          <w:lang w:eastAsia="zh-CN"/>
        </w:rPr>
        <w:t>逐步减少氢氟碳化物</w:t>
      </w:r>
      <w:r>
        <w:rPr>
          <w:rFonts w:hint="eastAsia"/>
          <w:sz w:val="24"/>
          <w:szCs w:val="24"/>
          <w:lang w:eastAsia="zh-CN"/>
        </w:rPr>
        <w:t>而</w:t>
      </w:r>
      <w:r w:rsidR="003A41F4" w:rsidRPr="00E14125">
        <w:rPr>
          <w:rFonts w:hint="eastAsia"/>
          <w:sz w:val="24"/>
          <w:szCs w:val="24"/>
          <w:lang w:eastAsia="zh-CN"/>
        </w:rPr>
        <w:t>从多边基金以外的来源为能效组成部分调集资金，项目将不会导致多边基金资助的活动和其他来源资助的活动发生重复；将酌情提供关于项目进展、成果和主要经验的信息；项目将</w:t>
      </w:r>
      <w:r w:rsidR="00E14125">
        <w:rPr>
          <w:rFonts w:hint="eastAsia"/>
          <w:sz w:val="24"/>
          <w:szCs w:val="24"/>
          <w:lang w:eastAsia="zh-CN"/>
        </w:rPr>
        <w:t>于</w:t>
      </w:r>
      <w:r w:rsidR="003A41F4" w:rsidRPr="00E14125">
        <w:rPr>
          <w:rFonts w:hint="eastAsia"/>
          <w:sz w:val="24"/>
          <w:szCs w:val="24"/>
          <w:lang w:eastAsia="zh-CN"/>
        </w:rPr>
        <w:t>执行委员会</w:t>
      </w:r>
      <w:r w:rsidR="00E14125">
        <w:rPr>
          <w:rFonts w:hint="eastAsia"/>
          <w:sz w:val="24"/>
          <w:szCs w:val="24"/>
          <w:lang w:eastAsia="zh-CN"/>
        </w:rPr>
        <w:t>核准</w:t>
      </w:r>
      <w:r w:rsidR="003A41F4" w:rsidRPr="00E14125">
        <w:rPr>
          <w:rFonts w:hint="eastAsia"/>
          <w:sz w:val="24"/>
          <w:szCs w:val="24"/>
          <w:lang w:eastAsia="zh-CN"/>
        </w:rPr>
        <w:t>之日</w:t>
      </w:r>
      <w:r w:rsidR="00E14125">
        <w:rPr>
          <w:rFonts w:hint="eastAsia"/>
          <w:sz w:val="24"/>
          <w:szCs w:val="24"/>
          <w:lang w:eastAsia="zh-CN"/>
        </w:rPr>
        <w:t>起</w:t>
      </w:r>
      <w:r w:rsidR="003A41F4" w:rsidRPr="00E14125">
        <w:rPr>
          <w:rFonts w:hint="eastAsia"/>
          <w:sz w:val="24"/>
          <w:szCs w:val="24"/>
          <w:lang w:eastAsia="zh-CN"/>
        </w:rPr>
        <w:t>36</w:t>
      </w:r>
      <w:r w:rsidR="003A41F4" w:rsidRPr="00E14125">
        <w:rPr>
          <w:rFonts w:hint="eastAsia"/>
          <w:sz w:val="24"/>
          <w:szCs w:val="24"/>
          <w:lang w:eastAsia="zh-CN"/>
        </w:rPr>
        <w:t>个月</w:t>
      </w:r>
      <w:r w:rsidR="00E14125">
        <w:rPr>
          <w:rFonts w:hint="eastAsia"/>
          <w:sz w:val="24"/>
          <w:szCs w:val="24"/>
          <w:lang w:eastAsia="zh-CN"/>
        </w:rPr>
        <w:t>内完成</w:t>
      </w:r>
      <w:r w:rsidR="003A41F4" w:rsidRPr="00E14125">
        <w:rPr>
          <w:rFonts w:hint="eastAsia"/>
          <w:sz w:val="24"/>
          <w:szCs w:val="24"/>
          <w:lang w:eastAsia="zh-CN"/>
        </w:rPr>
        <w:t>，项目完成之日起六个月内向执行委员会提交</w:t>
      </w:r>
      <w:r w:rsidR="00E14125" w:rsidRPr="00E14125">
        <w:rPr>
          <w:rFonts w:hint="eastAsia"/>
          <w:sz w:val="24"/>
          <w:szCs w:val="24"/>
          <w:lang w:eastAsia="zh-CN"/>
        </w:rPr>
        <w:t>详细项目报告</w:t>
      </w:r>
      <w:r w:rsidR="003A41F4" w:rsidRPr="00E14125">
        <w:rPr>
          <w:rFonts w:hint="eastAsia"/>
          <w:sz w:val="24"/>
          <w:szCs w:val="24"/>
          <w:lang w:eastAsia="zh-CN"/>
        </w:rPr>
        <w:t>。</w:t>
      </w:r>
    </w:p>
    <w:p w14:paraId="0F49348F" w14:textId="17707424" w:rsidR="003A41F4" w:rsidRPr="00E73644" w:rsidRDefault="003A41F4" w:rsidP="00A711E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E73644">
        <w:rPr>
          <w:rFonts w:hint="eastAsia"/>
          <w:sz w:val="24"/>
          <w:szCs w:val="24"/>
          <w:u w:val="single"/>
          <w:lang w:eastAsia="zh-CN"/>
        </w:rPr>
        <w:t>技术和</w:t>
      </w:r>
      <w:r w:rsidR="00E73644">
        <w:rPr>
          <w:rFonts w:hint="eastAsia"/>
          <w:sz w:val="24"/>
          <w:szCs w:val="24"/>
          <w:u w:val="single"/>
          <w:lang w:eastAsia="zh-CN"/>
        </w:rPr>
        <w:t>费用</w:t>
      </w:r>
      <w:r w:rsidRPr="00E73644">
        <w:rPr>
          <w:rFonts w:hint="eastAsia"/>
          <w:sz w:val="24"/>
          <w:szCs w:val="24"/>
          <w:u w:val="single"/>
          <w:lang w:eastAsia="zh-CN"/>
        </w:rPr>
        <w:t>相关问题</w:t>
      </w:r>
    </w:p>
    <w:p w14:paraId="06721743" w14:textId="389CF371" w:rsidR="003A41F4" w:rsidRPr="00FE77A5" w:rsidRDefault="003A41F4"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秘书处和工发组织讨论了</w:t>
      </w:r>
      <w:r w:rsidR="002A33C3">
        <w:rPr>
          <w:rFonts w:hint="eastAsia"/>
          <w:sz w:val="24"/>
          <w:szCs w:val="24"/>
          <w:lang w:eastAsia="zh-CN"/>
        </w:rPr>
        <w:t>本</w:t>
      </w:r>
      <w:r w:rsidRPr="00FE77A5">
        <w:rPr>
          <w:rFonts w:hint="eastAsia"/>
          <w:sz w:val="24"/>
          <w:szCs w:val="24"/>
          <w:lang w:eastAsia="zh-CN"/>
        </w:rPr>
        <w:t>项目所列活动的潜在重复以及</w:t>
      </w:r>
      <w:r w:rsidR="002A33C3">
        <w:rPr>
          <w:rFonts w:hint="eastAsia"/>
          <w:sz w:val="24"/>
          <w:szCs w:val="24"/>
          <w:lang w:eastAsia="zh-CN"/>
        </w:rPr>
        <w:t>厄瓜多尔</w:t>
      </w:r>
      <w:r w:rsidRPr="00FE77A5">
        <w:rPr>
          <w:rFonts w:hint="eastAsia"/>
          <w:sz w:val="24"/>
          <w:szCs w:val="24"/>
          <w:lang w:eastAsia="zh-CN"/>
        </w:rPr>
        <w:t>氟氯烃淘汰管理计划为保持或提高</w:t>
      </w:r>
      <w:r w:rsidR="002B63E6">
        <w:rPr>
          <w:rFonts w:hint="eastAsia"/>
          <w:sz w:val="24"/>
          <w:szCs w:val="24"/>
          <w:lang w:eastAsia="zh-CN"/>
        </w:rPr>
        <w:t>能效</w:t>
      </w:r>
      <w:r w:rsidRPr="00FE77A5">
        <w:rPr>
          <w:rFonts w:hint="eastAsia"/>
          <w:sz w:val="24"/>
          <w:szCs w:val="24"/>
          <w:lang w:eastAsia="zh-CN"/>
        </w:rPr>
        <w:t>而</w:t>
      </w:r>
      <w:r w:rsidR="002A33C3">
        <w:rPr>
          <w:rFonts w:hint="eastAsia"/>
          <w:sz w:val="24"/>
          <w:szCs w:val="24"/>
          <w:lang w:eastAsia="zh-CN"/>
        </w:rPr>
        <w:t>列</w:t>
      </w:r>
      <w:r w:rsidRPr="00FE77A5">
        <w:rPr>
          <w:rFonts w:hint="eastAsia"/>
          <w:sz w:val="24"/>
          <w:szCs w:val="24"/>
          <w:lang w:eastAsia="zh-CN"/>
        </w:rPr>
        <w:t>的额外活动</w:t>
      </w:r>
      <w:r w:rsidR="00992A46">
        <w:rPr>
          <w:rFonts w:hint="eastAsia"/>
          <w:sz w:val="24"/>
          <w:szCs w:val="24"/>
          <w:lang w:eastAsia="zh-CN"/>
        </w:rPr>
        <w:t>（</w:t>
      </w:r>
      <w:r w:rsidRPr="00FE77A5">
        <w:rPr>
          <w:rFonts w:hint="eastAsia"/>
          <w:sz w:val="24"/>
          <w:szCs w:val="24"/>
          <w:lang w:eastAsia="zh-CN"/>
        </w:rPr>
        <w:t>第</w:t>
      </w:r>
      <w:r w:rsidRPr="00FE77A5">
        <w:rPr>
          <w:rFonts w:hint="eastAsia"/>
          <w:sz w:val="24"/>
          <w:szCs w:val="24"/>
          <w:lang w:eastAsia="zh-CN"/>
        </w:rPr>
        <w:t>89/6</w:t>
      </w:r>
      <w:r w:rsidRPr="00FE77A5">
        <w:rPr>
          <w:rFonts w:hint="eastAsia"/>
          <w:sz w:val="24"/>
          <w:szCs w:val="24"/>
          <w:lang w:eastAsia="zh-CN"/>
        </w:rPr>
        <w:t>号决定</w:t>
      </w:r>
      <w:r w:rsidR="00992A46">
        <w:rPr>
          <w:rFonts w:hint="eastAsia"/>
          <w:sz w:val="24"/>
          <w:szCs w:val="24"/>
          <w:lang w:eastAsia="zh-CN"/>
        </w:rPr>
        <w:t>）（</w:t>
      </w:r>
      <w:r w:rsidRPr="00FE77A5">
        <w:rPr>
          <w:rFonts w:hint="eastAsia"/>
          <w:sz w:val="24"/>
          <w:szCs w:val="24"/>
          <w:lang w:eastAsia="zh-CN"/>
        </w:rPr>
        <w:t>本文件第</w:t>
      </w:r>
      <w:r w:rsidRPr="00FE77A5">
        <w:rPr>
          <w:rFonts w:hint="eastAsia"/>
          <w:sz w:val="24"/>
          <w:szCs w:val="24"/>
          <w:lang w:eastAsia="zh-CN"/>
        </w:rPr>
        <w:t>12</w:t>
      </w:r>
      <w:r w:rsidRPr="00FE77A5">
        <w:rPr>
          <w:rFonts w:hint="eastAsia"/>
          <w:sz w:val="24"/>
          <w:szCs w:val="24"/>
          <w:lang w:eastAsia="zh-CN"/>
        </w:rPr>
        <w:t>和</w:t>
      </w:r>
      <w:r w:rsidRPr="00FE77A5">
        <w:rPr>
          <w:rFonts w:hint="eastAsia"/>
          <w:sz w:val="24"/>
          <w:szCs w:val="24"/>
          <w:lang w:eastAsia="zh-CN"/>
        </w:rPr>
        <w:t>23</w:t>
      </w:r>
      <w:r w:rsidRPr="00FE77A5">
        <w:rPr>
          <w:rFonts w:hint="eastAsia"/>
          <w:sz w:val="24"/>
          <w:szCs w:val="24"/>
          <w:lang w:eastAsia="zh-CN"/>
        </w:rPr>
        <w:t>段</w:t>
      </w:r>
      <w:r w:rsidR="00992A46">
        <w:rPr>
          <w:rFonts w:hint="eastAsia"/>
          <w:sz w:val="24"/>
          <w:szCs w:val="24"/>
          <w:lang w:eastAsia="zh-CN"/>
        </w:rPr>
        <w:t>）</w:t>
      </w:r>
      <w:r w:rsidRPr="00FE77A5">
        <w:rPr>
          <w:rFonts w:hint="eastAsia"/>
          <w:sz w:val="24"/>
          <w:szCs w:val="24"/>
          <w:lang w:eastAsia="zh-CN"/>
        </w:rPr>
        <w:t>。工发组织解释说，每个项目的重点不同。</w:t>
      </w:r>
      <w:r w:rsidR="005E5FF4">
        <w:rPr>
          <w:rFonts w:hint="eastAsia"/>
          <w:sz w:val="24"/>
          <w:szCs w:val="24"/>
          <w:lang w:eastAsia="zh-CN"/>
        </w:rPr>
        <w:t>氟氯烃淘汰管理计划</w:t>
      </w:r>
      <w:r w:rsidRPr="00FE77A5">
        <w:rPr>
          <w:rFonts w:hint="eastAsia"/>
          <w:sz w:val="24"/>
          <w:szCs w:val="24"/>
          <w:lang w:eastAsia="zh-CN"/>
        </w:rPr>
        <w:t>的额外活动侧重于发展国家能力，加强独立</w:t>
      </w:r>
      <w:r w:rsidR="002A33C3">
        <w:rPr>
          <w:rFonts w:hint="eastAsia"/>
          <w:sz w:val="24"/>
          <w:szCs w:val="24"/>
          <w:lang w:eastAsia="zh-CN"/>
        </w:rPr>
        <w:t>式</w:t>
      </w:r>
      <w:r w:rsidRPr="00FE77A5">
        <w:rPr>
          <w:rFonts w:hint="eastAsia"/>
          <w:sz w:val="24"/>
          <w:szCs w:val="24"/>
          <w:lang w:eastAsia="zh-CN"/>
        </w:rPr>
        <w:t>制冷空调设备的能效，这些设备已</w:t>
      </w:r>
      <w:r w:rsidR="002A33C3">
        <w:rPr>
          <w:rFonts w:hint="eastAsia"/>
          <w:sz w:val="24"/>
          <w:szCs w:val="24"/>
          <w:lang w:eastAsia="zh-CN"/>
        </w:rPr>
        <w:t>有最低能效标准但</w:t>
      </w:r>
      <w:r w:rsidRPr="00FE77A5">
        <w:rPr>
          <w:rFonts w:hint="eastAsia"/>
          <w:sz w:val="24"/>
          <w:szCs w:val="24"/>
          <w:lang w:eastAsia="zh-CN"/>
        </w:rPr>
        <w:t>需要更新，而本项目侧重于</w:t>
      </w:r>
      <w:r w:rsidR="0001606E">
        <w:rPr>
          <w:rFonts w:hint="eastAsia"/>
          <w:sz w:val="24"/>
          <w:szCs w:val="24"/>
          <w:lang w:eastAsia="zh-CN"/>
        </w:rPr>
        <w:t>采取措施</w:t>
      </w:r>
      <w:r w:rsidRPr="00FE77A5">
        <w:rPr>
          <w:rFonts w:hint="eastAsia"/>
          <w:sz w:val="24"/>
          <w:szCs w:val="24"/>
          <w:lang w:eastAsia="zh-CN"/>
        </w:rPr>
        <w:t>提高</w:t>
      </w:r>
      <w:r w:rsidR="006C106A">
        <w:rPr>
          <w:rFonts w:hint="eastAsia"/>
          <w:sz w:val="24"/>
          <w:szCs w:val="24"/>
          <w:lang w:eastAsia="zh-CN"/>
        </w:rPr>
        <w:t>商用</w:t>
      </w:r>
      <w:r w:rsidRPr="00FE77A5">
        <w:rPr>
          <w:rFonts w:hint="eastAsia"/>
          <w:sz w:val="24"/>
          <w:szCs w:val="24"/>
          <w:lang w:eastAsia="zh-CN"/>
        </w:rPr>
        <w:t>和工业制冷行业</w:t>
      </w:r>
      <w:r w:rsidR="0001606E">
        <w:rPr>
          <w:rFonts w:hint="eastAsia"/>
          <w:sz w:val="24"/>
          <w:szCs w:val="24"/>
          <w:lang w:eastAsia="zh-CN"/>
        </w:rPr>
        <w:t>的</w:t>
      </w:r>
      <w:r w:rsidRPr="00FE77A5">
        <w:rPr>
          <w:rFonts w:hint="eastAsia"/>
          <w:sz w:val="24"/>
          <w:szCs w:val="24"/>
          <w:lang w:eastAsia="zh-CN"/>
        </w:rPr>
        <w:t>能效</w:t>
      </w:r>
      <w:r w:rsidR="002A33C3" w:rsidRPr="00FE77A5">
        <w:rPr>
          <w:rFonts w:hint="eastAsia"/>
          <w:sz w:val="24"/>
          <w:szCs w:val="24"/>
          <w:lang w:eastAsia="zh-CN"/>
        </w:rPr>
        <w:t>特别是冷凝</w:t>
      </w:r>
      <w:r w:rsidR="00467386">
        <w:rPr>
          <w:rFonts w:hint="eastAsia"/>
          <w:sz w:val="24"/>
          <w:szCs w:val="24"/>
          <w:lang w:eastAsia="zh-CN"/>
        </w:rPr>
        <w:t>机组</w:t>
      </w:r>
      <w:r w:rsidR="002A33C3" w:rsidRPr="00FE77A5">
        <w:rPr>
          <w:rFonts w:hint="eastAsia"/>
          <w:sz w:val="24"/>
          <w:szCs w:val="24"/>
          <w:lang w:eastAsia="zh-CN"/>
        </w:rPr>
        <w:t>和中央系统</w:t>
      </w:r>
      <w:r w:rsidR="0001606E">
        <w:rPr>
          <w:rFonts w:hint="eastAsia"/>
          <w:sz w:val="24"/>
          <w:szCs w:val="24"/>
          <w:lang w:eastAsia="zh-CN"/>
        </w:rPr>
        <w:t>的</w:t>
      </w:r>
      <w:r w:rsidR="002A33C3">
        <w:rPr>
          <w:rFonts w:hint="eastAsia"/>
          <w:sz w:val="24"/>
          <w:szCs w:val="24"/>
          <w:lang w:eastAsia="zh-CN"/>
        </w:rPr>
        <w:t>能效</w:t>
      </w:r>
      <w:r w:rsidRPr="00FE77A5">
        <w:rPr>
          <w:rFonts w:hint="eastAsia"/>
          <w:sz w:val="24"/>
          <w:szCs w:val="24"/>
          <w:lang w:eastAsia="zh-CN"/>
        </w:rPr>
        <w:t>。</w:t>
      </w:r>
    </w:p>
    <w:p w14:paraId="319A9C5C" w14:textId="7834192E" w:rsidR="00EB4A9D" w:rsidRPr="00FE77A5" w:rsidRDefault="005E5FF4"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氟氯烃淘汰管理计划</w:t>
      </w:r>
      <w:r w:rsidR="003A41F4" w:rsidRPr="00FE77A5">
        <w:rPr>
          <w:rFonts w:hint="eastAsia"/>
          <w:sz w:val="24"/>
          <w:szCs w:val="24"/>
          <w:lang w:eastAsia="zh-CN"/>
        </w:rPr>
        <w:t>的额外活动包括向进口商和海关官员提供进口制冷空调设备</w:t>
      </w:r>
      <w:r w:rsidR="002A33C3" w:rsidRPr="00FE77A5">
        <w:rPr>
          <w:rFonts w:hint="eastAsia"/>
          <w:sz w:val="24"/>
          <w:szCs w:val="24"/>
          <w:lang w:eastAsia="zh-CN"/>
        </w:rPr>
        <w:t>标签和</w:t>
      </w:r>
      <w:r w:rsidR="002A33C3">
        <w:rPr>
          <w:rFonts w:hint="eastAsia"/>
          <w:sz w:val="24"/>
          <w:szCs w:val="24"/>
          <w:lang w:eastAsia="zh-CN"/>
        </w:rPr>
        <w:t>最低能效标准</w:t>
      </w:r>
      <w:r w:rsidR="003A41F4" w:rsidRPr="00FE77A5">
        <w:rPr>
          <w:rFonts w:hint="eastAsia"/>
          <w:sz w:val="24"/>
          <w:szCs w:val="24"/>
          <w:lang w:eastAsia="zh-CN"/>
        </w:rPr>
        <w:t>培训；向职业中心提供测量</w:t>
      </w:r>
      <w:r w:rsidR="002B63E6">
        <w:rPr>
          <w:rFonts w:hint="eastAsia"/>
          <w:sz w:val="24"/>
          <w:szCs w:val="24"/>
          <w:lang w:eastAsia="zh-CN"/>
        </w:rPr>
        <w:t>能效</w:t>
      </w:r>
      <w:r w:rsidR="003A41F4" w:rsidRPr="00FE77A5">
        <w:rPr>
          <w:rFonts w:hint="eastAsia"/>
          <w:sz w:val="24"/>
          <w:szCs w:val="24"/>
          <w:lang w:eastAsia="zh-CN"/>
        </w:rPr>
        <w:t>的工具包；维修期间保持</w:t>
      </w:r>
      <w:r w:rsidR="002B63E6">
        <w:rPr>
          <w:rFonts w:hint="eastAsia"/>
          <w:sz w:val="24"/>
          <w:szCs w:val="24"/>
          <w:lang w:eastAsia="zh-CN"/>
        </w:rPr>
        <w:t>能效</w:t>
      </w:r>
      <w:r w:rsidR="003A41F4" w:rsidRPr="00FE77A5">
        <w:rPr>
          <w:rFonts w:hint="eastAsia"/>
          <w:sz w:val="24"/>
          <w:szCs w:val="24"/>
          <w:lang w:eastAsia="zh-CN"/>
        </w:rPr>
        <w:t>的培训。</w:t>
      </w:r>
      <w:r w:rsidR="00F72375">
        <w:rPr>
          <w:rFonts w:hint="eastAsia"/>
          <w:sz w:val="24"/>
          <w:szCs w:val="24"/>
          <w:lang w:eastAsia="zh-CN"/>
        </w:rPr>
        <w:t>本</w:t>
      </w:r>
      <w:r w:rsidR="003A41F4" w:rsidRPr="00FE77A5">
        <w:rPr>
          <w:rFonts w:hint="eastAsia"/>
          <w:sz w:val="24"/>
          <w:szCs w:val="24"/>
          <w:lang w:eastAsia="zh-CN"/>
        </w:rPr>
        <w:t>项目包括旨在加强参与提高</w:t>
      </w:r>
      <w:r w:rsidR="002B63E6">
        <w:rPr>
          <w:rFonts w:hint="eastAsia"/>
          <w:sz w:val="24"/>
          <w:szCs w:val="24"/>
          <w:lang w:eastAsia="zh-CN"/>
        </w:rPr>
        <w:t>能效</w:t>
      </w:r>
      <w:r w:rsidR="003A41F4" w:rsidRPr="00FE77A5">
        <w:rPr>
          <w:rFonts w:hint="eastAsia"/>
          <w:sz w:val="24"/>
          <w:szCs w:val="24"/>
          <w:lang w:eastAsia="zh-CN"/>
        </w:rPr>
        <w:t>的所有机构之间的协调的活动；</w:t>
      </w:r>
      <w:r w:rsidR="00F72375">
        <w:rPr>
          <w:rFonts w:hint="eastAsia"/>
          <w:sz w:val="24"/>
          <w:szCs w:val="24"/>
          <w:lang w:eastAsia="zh-CN"/>
        </w:rPr>
        <w:t>采用</w:t>
      </w:r>
      <w:r w:rsidR="003A41F4" w:rsidRPr="00FE77A5">
        <w:rPr>
          <w:rFonts w:hint="eastAsia"/>
          <w:sz w:val="24"/>
          <w:szCs w:val="24"/>
          <w:lang w:eastAsia="zh-CN"/>
        </w:rPr>
        <w:t>或改进</w:t>
      </w:r>
      <w:r w:rsidR="006C106A">
        <w:rPr>
          <w:rFonts w:hint="eastAsia"/>
          <w:sz w:val="24"/>
          <w:szCs w:val="24"/>
          <w:lang w:eastAsia="zh-CN"/>
        </w:rPr>
        <w:t>商用</w:t>
      </w:r>
      <w:r w:rsidR="003A41F4" w:rsidRPr="00FE77A5">
        <w:rPr>
          <w:rFonts w:hint="eastAsia"/>
          <w:sz w:val="24"/>
          <w:szCs w:val="24"/>
          <w:lang w:eastAsia="zh-CN"/>
        </w:rPr>
        <w:t>制冷</w:t>
      </w:r>
      <w:r w:rsidR="002A33C3">
        <w:rPr>
          <w:rFonts w:hint="eastAsia"/>
          <w:sz w:val="24"/>
          <w:szCs w:val="24"/>
          <w:lang w:eastAsia="zh-CN"/>
        </w:rPr>
        <w:t>最低能效标准</w:t>
      </w:r>
      <w:r w:rsidR="003A41F4" w:rsidRPr="00FE77A5">
        <w:rPr>
          <w:rFonts w:hint="eastAsia"/>
          <w:sz w:val="24"/>
          <w:szCs w:val="24"/>
          <w:lang w:eastAsia="zh-CN"/>
        </w:rPr>
        <w:t>的战略；加强与</w:t>
      </w:r>
      <w:r w:rsidR="006C106A">
        <w:rPr>
          <w:rFonts w:hint="eastAsia"/>
          <w:sz w:val="24"/>
          <w:szCs w:val="24"/>
          <w:lang w:eastAsia="zh-CN"/>
        </w:rPr>
        <w:t>商用</w:t>
      </w:r>
      <w:r w:rsidR="003A41F4" w:rsidRPr="00FE77A5">
        <w:rPr>
          <w:rFonts w:hint="eastAsia"/>
          <w:sz w:val="24"/>
          <w:szCs w:val="24"/>
          <w:lang w:eastAsia="zh-CN"/>
        </w:rPr>
        <w:t>制冷能效相关的培训能力。</w:t>
      </w:r>
    </w:p>
    <w:p w14:paraId="7E1EA5ED" w14:textId="4C803856" w:rsidR="00DD61BD" w:rsidRPr="00FE77A5" w:rsidRDefault="00DD61BD"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讨论</w:t>
      </w:r>
      <w:r w:rsidR="00F72375">
        <w:rPr>
          <w:rFonts w:hint="eastAsia"/>
          <w:sz w:val="24"/>
          <w:szCs w:val="24"/>
          <w:lang w:eastAsia="zh-CN"/>
        </w:rPr>
        <w:t>之后</w:t>
      </w:r>
      <w:r w:rsidRPr="00FE77A5">
        <w:rPr>
          <w:rFonts w:hint="eastAsia"/>
          <w:sz w:val="24"/>
          <w:szCs w:val="24"/>
          <w:lang w:eastAsia="zh-CN"/>
        </w:rPr>
        <w:t>，对本项目进行了调整，</w:t>
      </w:r>
      <w:r w:rsidR="00F72375">
        <w:rPr>
          <w:rFonts w:hint="eastAsia"/>
          <w:sz w:val="24"/>
          <w:szCs w:val="24"/>
          <w:lang w:eastAsia="zh-CN"/>
        </w:rPr>
        <w:t>将</w:t>
      </w:r>
      <w:r w:rsidRPr="00FE77A5">
        <w:rPr>
          <w:rFonts w:hint="eastAsia"/>
          <w:sz w:val="24"/>
          <w:szCs w:val="24"/>
          <w:lang w:eastAsia="zh-CN"/>
        </w:rPr>
        <w:t>其成果与</w:t>
      </w:r>
      <w:r w:rsidR="005E5FF4">
        <w:rPr>
          <w:rFonts w:hint="eastAsia"/>
          <w:sz w:val="24"/>
          <w:szCs w:val="24"/>
          <w:lang w:eastAsia="zh-CN"/>
        </w:rPr>
        <w:t>氟氯烃淘汰管理计划</w:t>
      </w:r>
      <w:r w:rsidRPr="00FE77A5">
        <w:rPr>
          <w:rFonts w:hint="eastAsia"/>
          <w:sz w:val="24"/>
          <w:szCs w:val="24"/>
          <w:lang w:eastAsia="zh-CN"/>
        </w:rPr>
        <w:t>的额外活动</w:t>
      </w:r>
      <w:r w:rsidR="00F72375">
        <w:rPr>
          <w:rFonts w:hint="eastAsia"/>
          <w:sz w:val="24"/>
          <w:szCs w:val="24"/>
          <w:lang w:eastAsia="zh-CN"/>
        </w:rPr>
        <w:t>（</w:t>
      </w:r>
      <w:r w:rsidR="00F72375" w:rsidRPr="00FE77A5">
        <w:rPr>
          <w:rFonts w:hint="eastAsia"/>
          <w:sz w:val="24"/>
          <w:szCs w:val="24"/>
          <w:lang w:eastAsia="zh-CN"/>
        </w:rPr>
        <w:t>第</w:t>
      </w:r>
      <w:r w:rsidR="00F72375" w:rsidRPr="00FE77A5">
        <w:rPr>
          <w:rFonts w:hint="eastAsia"/>
          <w:sz w:val="24"/>
          <w:szCs w:val="24"/>
          <w:lang w:eastAsia="zh-CN"/>
        </w:rPr>
        <w:t>89/6</w:t>
      </w:r>
      <w:r w:rsidR="00F72375" w:rsidRPr="00FE77A5">
        <w:rPr>
          <w:rFonts w:hint="eastAsia"/>
          <w:sz w:val="24"/>
          <w:szCs w:val="24"/>
          <w:lang w:eastAsia="zh-CN"/>
        </w:rPr>
        <w:t>号决定</w:t>
      </w:r>
      <w:r w:rsidR="00F72375">
        <w:rPr>
          <w:rFonts w:hint="eastAsia"/>
          <w:sz w:val="24"/>
          <w:szCs w:val="24"/>
          <w:lang w:eastAsia="zh-CN"/>
        </w:rPr>
        <w:t>）作了明确区分</w:t>
      </w:r>
      <w:r w:rsidRPr="00FE77A5">
        <w:rPr>
          <w:rFonts w:hint="eastAsia"/>
          <w:sz w:val="24"/>
          <w:szCs w:val="24"/>
          <w:lang w:eastAsia="zh-CN"/>
        </w:rPr>
        <w:t>，确保其范围内的所有活动都服务于其主要目标。在第一项活动中，增加了</w:t>
      </w:r>
      <w:r w:rsidR="00F72375">
        <w:rPr>
          <w:rFonts w:hint="eastAsia"/>
          <w:sz w:val="24"/>
          <w:szCs w:val="24"/>
          <w:lang w:eastAsia="zh-CN"/>
        </w:rPr>
        <w:t>拟定</w:t>
      </w:r>
      <w:r w:rsidRPr="00FE77A5">
        <w:rPr>
          <w:rFonts w:hint="eastAsia"/>
          <w:sz w:val="24"/>
          <w:szCs w:val="24"/>
          <w:lang w:eastAsia="zh-CN"/>
        </w:rPr>
        <w:t>提案草案改进冷凝</w:t>
      </w:r>
      <w:r w:rsidR="00467386">
        <w:rPr>
          <w:rFonts w:hint="eastAsia"/>
          <w:sz w:val="24"/>
          <w:szCs w:val="24"/>
          <w:lang w:eastAsia="zh-CN"/>
        </w:rPr>
        <w:t>机组</w:t>
      </w:r>
      <w:r w:rsidRPr="00FE77A5">
        <w:rPr>
          <w:rFonts w:hint="eastAsia"/>
          <w:sz w:val="24"/>
          <w:szCs w:val="24"/>
          <w:lang w:eastAsia="zh-CN"/>
        </w:rPr>
        <w:t>能效标识和</w:t>
      </w:r>
      <w:r w:rsidR="002A33C3">
        <w:rPr>
          <w:rFonts w:hint="eastAsia"/>
          <w:sz w:val="24"/>
          <w:szCs w:val="24"/>
          <w:lang w:eastAsia="zh-CN"/>
        </w:rPr>
        <w:t>最低能效标准</w:t>
      </w:r>
      <w:r w:rsidR="00467386">
        <w:rPr>
          <w:rFonts w:hint="eastAsia"/>
          <w:sz w:val="24"/>
          <w:szCs w:val="24"/>
          <w:lang w:eastAsia="zh-CN"/>
        </w:rPr>
        <w:t>的内容</w:t>
      </w:r>
      <w:r w:rsidR="00992A46">
        <w:rPr>
          <w:rFonts w:hint="eastAsia"/>
          <w:sz w:val="24"/>
          <w:szCs w:val="24"/>
          <w:lang w:eastAsia="zh-CN"/>
        </w:rPr>
        <w:t>（</w:t>
      </w:r>
      <w:r w:rsidRPr="00FE77A5">
        <w:rPr>
          <w:rFonts w:hint="eastAsia"/>
          <w:sz w:val="24"/>
          <w:szCs w:val="24"/>
          <w:lang w:eastAsia="zh-CN"/>
        </w:rPr>
        <w:t>预算调整为</w:t>
      </w:r>
      <w:r w:rsidRPr="00FE77A5">
        <w:rPr>
          <w:rFonts w:hint="eastAsia"/>
          <w:sz w:val="24"/>
          <w:szCs w:val="24"/>
          <w:lang w:eastAsia="zh-CN"/>
        </w:rPr>
        <w:lastRenderedPageBreak/>
        <w:t>45</w:t>
      </w:r>
      <w:r w:rsidR="006F6640">
        <w:rPr>
          <w:rFonts w:hint="eastAsia"/>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；在第二项活动中，</w:t>
      </w:r>
      <w:r w:rsidR="00467386">
        <w:rPr>
          <w:rFonts w:hint="eastAsia"/>
          <w:sz w:val="24"/>
          <w:szCs w:val="24"/>
          <w:lang w:eastAsia="zh-CN"/>
        </w:rPr>
        <w:t>只列了</w:t>
      </w:r>
      <w:r w:rsidRPr="00FE77A5">
        <w:rPr>
          <w:rFonts w:hint="eastAsia"/>
          <w:sz w:val="24"/>
          <w:szCs w:val="24"/>
          <w:lang w:eastAsia="zh-CN"/>
        </w:rPr>
        <w:t>一个</w:t>
      </w:r>
      <w:r w:rsidR="006C106A">
        <w:rPr>
          <w:rFonts w:hint="eastAsia"/>
          <w:sz w:val="24"/>
          <w:szCs w:val="24"/>
          <w:lang w:eastAsia="zh-CN"/>
        </w:rPr>
        <w:t>商用</w:t>
      </w:r>
      <w:r w:rsidRPr="00FE77A5">
        <w:rPr>
          <w:rFonts w:hint="eastAsia"/>
          <w:sz w:val="24"/>
          <w:szCs w:val="24"/>
          <w:lang w:eastAsia="zh-CN"/>
        </w:rPr>
        <w:t>制冷模块</w:t>
      </w:r>
      <w:r w:rsidR="00992A46">
        <w:rPr>
          <w:rFonts w:hint="eastAsia"/>
          <w:sz w:val="24"/>
          <w:szCs w:val="24"/>
          <w:lang w:eastAsia="zh-CN"/>
        </w:rPr>
        <w:t>（</w:t>
      </w:r>
      <w:r w:rsidRPr="00FE77A5">
        <w:rPr>
          <w:rFonts w:hint="eastAsia"/>
          <w:sz w:val="24"/>
          <w:szCs w:val="24"/>
          <w:lang w:eastAsia="zh-CN"/>
        </w:rPr>
        <w:t>预算调整为</w:t>
      </w:r>
      <w:r w:rsidRPr="00FE77A5">
        <w:rPr>
          <w:rFonts w:hint="eastAsia"/>
          <w:sz w:val="24"/>
          <w:szCs w:val="24"/>
          <w:lang w:eastAsia="zh-CN"/>
        </w:rPr>
        <w:t>95</w:t>
      </w:r>
      <w:r w:rsidR="006F6640">
        <w:rPr>
          <w:rFonts w:hint="eastAsia"/>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；在第三项活动中，提高认识活动的重点转向促进在</w:t>
      </w:r>
      <w:r w:rsidR="006C106A">
        <w:rPr>
          <w:rFonts w:hint="eastAsia"/>
          <w:sz w:val="24"/>
          <w:szCs w:val="24"/>
          <w:lang w:eastAsia="zh-CN"/>
        </w:rPr>
        <w:t>商用</w:t>
      </w:r>
      <w:r w:rsidRPr="00FE77A5">
        <w:rPr>
          <w:rFonts w:hint="eastAsia"/>
          <w:sz w:val="24"/>
          <w:szCs w:val="24"/>
          <w:lang w:eastAsia="zh-CN"/>
        </w:rPr>
        <w:t>和工业</w:t>
      </w:r>
      <w:r w:rsidR="00C85BC7">
        <w:rPr>
          <w:rFonts w:hint="eastAsia"/>
          <w:sz w:val="24"/>
          <w:szCs w:val="24"/>
          <w:lang w:eastAsia="zh-CN"/>
        </w:rPr>
        <w:t>制冷空调</w:t>
      </w:r>
      <w:r w:rsidRPr="00FE77A5">
        <w:rPr>
          <w:rFonts w:hint="eastAsia"/>
          <w:sz w:val="24"/>
          <w:szCs w:val="24"/>
          <w:lang w:eastAsia="zh-CN"/>
        </w:rPr>
        <w:t>系统中</w:t>
      </w:r>
      <w:r w:rsidR="00467386">
        <w:rPr>
          <w:rFonts w:hint="eastAsia"/>
          <w:sz w:val="24"/>
          <w:szCs w:val="24"/>
          <w:lang w:eastAsia="zh-CN"/>
        </w:rPr>
        <w:t>采用</w:t>
      </w:r>
      <w:r w:rsidRPr="00FE77A5">
        <w:rPr>
          <w:rFonts w:hint="eastAsia"/>
          <w:sz w:val="24"/>
          <w:szCs w:val="24"/>
          <w:lang w:eastAsia="zh-CN"/>
        </w:rPr>
        <w:t>和改进</w:t>
      </w:r>
      <w:r w:rsidR="00467386">
        <w:rPr>
          <w:rFonts w:hint="eastAsia"/>
          <w:sz w:val="24"/>
          <w:szCs w:val="24"/>
          <w:lang w:eastAsia="zh-CN"/>
        </w:rPr>
        <w:t>最低能效标准</w:t>
      </w:r>
      <w:r w:rsidR="00467386" w:rsidRPr="00FE77A5">
        <w:rPr>
          <w:rFonts w:hint="eastAsia"/>
          <w:sz w:val="24"/>
          <w:szCs w:val="24"/>
          <w:lang w:eastAsia="zh-CN"/>
        </w:rPr>
        <w:t>和相关标签</w:t>
      </w:r>
      <w:r w:rsidR="00992A46">
        <w:rPr>
          <w:rFonts w:hint="eastAsia"/>
          <w:sz w:val="24"/>
          <w:szCs w:val="24"/>
          <w:lang w:eastAsia="zh-CN"/>
        </w:rPr>
        <w:t>（</w:t>
      </w:r>
      <w:r w:rsidRPr="00FE77A5">
        <w:rPr>
          <w:rFonts w:hint="eastAsia"/>
          <w:sz w:val="24"/>
          <w:szCs w:val="24"/>
          <w:lang w:eastAsia="zh-CN"/>
        </w:rPr>
        <w:t>预算调整为</w:t>
      </w:r>
      <w:r w:rsidRPr="00FE77A5">
        <w:rPr>
          <w:rFonts w:hint="eastAsia"/>
          <w:sz w:val="24"/>
          <w:szCs w:val="24"/>
          <w:lang w:eastAsia="zh-CN"/>
        </w:rPr>
        <w:t>15</w:t>
      </w:r>
      <w:r w:rsidR="006F6640">
        <w:rPr>
          <w:rFonts w:hint="eastAsia"/>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；第四项活动被取消，因为它无助于实现项目的主要目标；在第五项活动中，只保留了与</w:t>
      </w:r>
      <w:r w:rsidR="002B63E6">
        <w:rPr>
          <w:rFonts w:hint="eastAsia"/>
          <w:sz w:val="24"/>
          <w:szCs w:val="24"/>
          <w:lang w:eastAsia="zh-CN"/>
        </w:rPr>
        <w:t>能效</w:t>
      </w:r>
      <w:r w:rsidRPr="00FE77A5">
        <w:rPr>
          <w:rFonts w:hint="eastAsia"/>
          <w:sz w:val="24"/>
          <w:szCs w:val="24"/>
          <w:lang w:eastAsia="zh-CN"/>
        </w:rPr>
        <w:t>有关的培训，取消了良好做法培训，因为</w:t>
      </w:r>
      <w:r w:rsidR="00FD1784">
        <w:rPr>
          <w:rFonts w:hint="eastAsia"/>
          <w:sz w:val="24"/>
          <w:szCs w:val="24"/>
          <w:lang w:eastAsia="zh-CN"/>
        </w:rPr>
        <w:t>基加利执行计划</w:t>
      </w:r>
      <w:r w:rsidR="00467386">
        <w:rPr>
          <w:rFonts w:hint="eastAsia"/>
          <w:sz w:val="24"/>
          <w:szCs w:val="24"/>
          <w:lang w:eastAsia="zh-CN"/>
        </w:rPr>
        <w:t>将</w:t>
      </w:r>
      <w:r w:rsidRPr="00FE77A5">
        <w:rPr>
          <w:rFonts w:hint="eastAsia"/>
          <w:sz w:val="24"/>
          <w:szCs w:val="24"/>
          <w:lang w:eastAsia="zh-CN"/>
        </w:rPr>
        <w:t>提供</w:t>
      </w:r>
      <w:r w:rsidR="00467386">
        <w:rPr>
          <w:rFonts w:hint="eastAsia"/>
          <w:sz w:val="24"/>
          <w:szCs w:val="24"/>
          <w:lang w:eastAsia="zh-CN"/>
        </w:rPr>
        <w:t>良好做法培训</w:t>
      </w:r>
      <w:r w:rsidR="00992A46">
        <w:rPr>
          <w:rFonts w:hint="eastAsia"/>
          <w:sz w:val="24"/>
          <w:szCs w:val="24"/>
          <w:lang w:eastAsia="zh-CN"/>
        </w:rPr>
        <w:t>（</w:t>
      </w:r>
      <w:r w:rsidRPr="00FE77A5">
        <w:rPr>
          <w:rFonts w:hint="eastAsia"/>
          <w:sz w:val="24"/>
          <w:szCs w:val="24"/>
          <w:lang w:eastAsia="zh-CN"/>
        </w:rPr>
        <w:t>预算调整为</w:t>
      </w:r>
      <w:r w:rsidRPr="00FE77A5">
        <w:rPr>
          <w:rFonts w:hint="eastAsia"/>
          <w:sz w:val="24"/>
          <w:szCs w:val="24"/>
          <w:lang w:eastAsia="zh-CN"/>
        </w:rPr>
        <w:t>35</w:t>
      </w:r>
      <w:r w:rsidR="006F6640">
        <w:rPr>
          <w:rFonts w:hint="eastAsia"/>
          <w:sz w:val="24"/>
          <w:szCs w:val="24"/>
          <w:lang w:eastAsia="zh-CN"/>
        </w:rPr>
        <w:t>,</w:t>
      </w:r>
      <w:r w:rsidRPr="00FE77A5">
        <w:rPr>
          <w:rFonts w:hint="eastAsia"/>
          <w:sz w:val="24"/>
          <w:szCs w:val="24"/>
          <w:lang w:eastAsia="zh-CN"/>
        </w:rPr>
        <w:t>000</w:t>
      </w:r>
      <w:r w:rsidRPr="00FE77A5">
        <w:rPr>
          <w:rFonts w:hint="eastAsia"/>
          <w:sz w:val="24"/>
          <w:szCs w:val="24"/>
          <w:lang w:eastAsia="zh-CN"/>
        </w:rPr>
        <w:t>美元</w:t>
      </w:r>
      <w:r w:rsidR="00992A46">
        <w:rPr>
          <w:rFonts w:hint="eastAsia"/>
          <w:sz w:val="24"/>
          <w:szCs w:val="24"/>
          <w:lang w:eastAsia="zh-CN"/>
        </w:rPr>
        <w:t>）</w:t>
      </w:r>
      <w:r w:rsidRPr="00FE77A5">
        <w:rPr>
          <w:rFonts w:hint="eastAsia"/>
          <w:sz w:val="24"/>
          <w:szCs w:val="24"/>
          <w:lang w:eastAsia="zh-CN"/>
        </w:rPr>
        <w:t>。</w:t>
      </w:r>
    </w:p>
    <w:p w14:paraId="78D07C0A" w14:textId="030C25C1" w:rsidR="00DD61BD" w:rsidRPr="00FE77A5" w:rsidRDefault="00DD61BD"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rFonts w:hint="eastAsia"/>
          <w:sz w:val="24"/>
          <w:szCs w:val="24"/>
          <w:lang w:eastAsia="zh-CN"/>
        </w:rPr>
        <w:t>商定总费用为</w:t>
      </w:r>
      <w:r w:rsidRPr="00FE77A5">
        <w:rPr>
          <w:rFonts w:hint="eastAsia"/>
          <w:sz w:val="24"/>
          <w:szCs w:val="24"/>
          <w:lang w:eastAsia="zh-CN"/>
        </w:rPr>
        <w:t>190</w:t>
      </w:r>
      <w:r w:rsidR="006F6640">
        <w:rPr>
          <w:rFonts w:hint="eastAsia"/>
          <w:sz w:val="24"/>
          <w:szCs w:val="24"/>
          <w:lang w:eastAsia="zh-CN"/>
        </w:rPr>
        <w:t>,</w:t>
      </w:r>
      <w:r w:rsidRPr="00FE77A5">
        <w:rPr>
          <w:rFonts w:hint="eastAsia"/>
          <w:sz w:val="24"/>
          <w:szCs w:val="24"/>
          <w:lang w:eastAsia="zh-CN"/>
        </w:rPr>
        <w:t>000</w:t>
      </w:r>
      <w:r w:rsidRPr="00FE77A5">
        <w:rPr>
          <w:rFonts w:hint="eastAsia"/>
          <w:sz w:val="24"/>
          <w:szCs w:val="24"/>
          <w:lang w:eastAsia="zh-CN"/>
        </w:rPr>
        <w:t>美元，用于</w:t>
      </w:r>
      <w:r w:rsidR="00467386">
        <w:rPr>
          <w:rFonts w:hint="eastAsia"/>
          <w:sz w:val="24"/>
          <w:szCs w:val="24"/>
          <w:lang w:eastAsia="zh-CN"/>
        </w:rPr>
        <w:t>执行</w:t>
      </w:r>
      <w:r w:rsidRPr="00FE77A5">
        <w:rPr>
          <w:rFonts w:hint="eastAsia"/>
          <w:sz w:val="24"/>
          <w:szCs w:val="24"/>
          <w:lang w:eastAsia="zh-CN"/>
        </w:rPr>
        <w:t>厄瓜多尔</w:t>
      </w:r>
      <w:r w:rsidR="00467386">
        <w:rPr>
          <w:rFonts w:hint="eastAsia"/>
          <w:sz w:val="24"/>
          <w:szCs w:val="24"/>
          <w:lang w:eastAsia="zh-CN"/>
        </w:rPr>
        <w:t>保持</w:t>
      </w:r>
      <w:r w:rsidRPr="00FE77A5">
        <w:rPr>
          <w:rFonts w:hint="eastAsia"/>
          <w:sz w:val="24"/>
          <w:szCs w:val="24"/>
          <w:lang w:eastAsia="zh-CN"/>
        </w:rPr>
        <w:t>和提高替代技术能效的试点项目。调整后的活动及其商定费用列于表</w:t>
      </w:r>
      <w:r w:rsidRPr="00FE77A5">
        <w:rPr>
          <w:rFonts w:hint="eastAsia"/>
          <w:sz w:val="24"/>
          <w:szCs w:val="24"/>
          <w:lang w:eastAsia="zh-CN"/>
        </w:rPr>
        <w:t>7</w:t>
      </w:r>
      <w:r w:rsidRPr="00FE77A5">
        <w:rPr>
          <w:rFonts w:hint="eastAsia"/>
          <w:sz w:val="24"/>
          <w:szCs w:val="24"/>
          <w:lang w:eastAsia="zh-CN"/>
        </w:rPr>
        <w:t>。</w:t>
      </w:r>
      <w:r w:rsidR="00467386">
        <w:rPr>
          <w:rFonts w:hint="eastAsia"/>
          <w:sz w:val="24"/>
          <w:szCs w:val="24"/>
          <w:lang w:eastAsia="zh-CN"/>
        </w:rPr>
        <w:t xml:space="preserve"> </w:t>
      </w:r>
    </w:p>
    <w:p w14:paraId="62CE9749" w14:textId="68535F54" w:rsidR="00EB4A9D" w:rsidRPr="003D2CD7" w:rsidRDefault="00DD61BD" w:rsidP="00FE77A5">
      <w:pPr>
        <w:pStyle w:val="StyleHeader4Para4Left0Firstline0"/>
        <w:numPr>
          <w:ilvl w:val="0"/>
          <w:numId w:val="0"/>
        </w:numPr>
        <w:tabs>
          <w:tab w:val="clear" w:pos="2880"/>
          <w:tab w:val="clear" w:pos="5760"/>
        </w:tabs>
        <w:adjustRightInd w:val="0"/>
        <w:snapToGrid w:val="0"/>
        <w:spacing w:before="120" w:after="120" w:line="240" w:lineRule="atLeast"/>
        <w:rPr>
          <w:b/>
          <w:bCs/>
          <w:sz w:val="24"/>
          <w:szCs w:val="24"/>
          <w:lang w:eastAsia="zh-CN"/>
        </w:rPr>
      </w:pPr>
      <w:r w:rsidRPr="003D2CD7">
        <w:rPr>
          <w:rFonts w:hint="eastAsia"/>
          <w:b/>
          <w:bCs/>
          <w:sz w:val="24"/>
          <w:szCs w:val="24"/>
          <w:lang w:eastAsia="zh-CN"/>
        </w:rPr>
        <w:t>表</w:t>
      </w:r>
      <w:r w:rsidRPr="003D2CD7">
        <w:rPr>
          <w:rFonts w:hint="eastAsia"/>
          <w:b/>
          <w:bCs/>
          <w:sz w:val="24"/>
          <w:szCs w:val="24"/>
          <w:lang w:eastAsia="zh-CN"/>
        </w:rPr>
        <w:t>7</w:t>
      </w:r>
      <w:r w:rsidR="003D2CD7" w:rsidRPr="003D2CD7">
        <w:rPr>
          <w:rFonts w:hint="eastAsia"/>
          <w:b/>
          <w:bCs/>
          <w:sz w:val="24"/>
          <w:szCs w:val="24"/>
          <w:lang w:eastAsia="zh-CN"/>
        </w:rPr>
        <w:t>.</w:t>
      </w:r>
      <w:r w:rsidR="003D2CD7" w:rsidRPr="003D2CD7">
        <w:rPr>
          <w:b/>
          <w:bCs/>
          <w:sz w:val="24"/>
          <w:szCs w:val="24"/>
          <w:lang w:eastAsia="zh-CN"/>
        </w:rPr>
        <w:t xml:space="preserve"> </w:t>
      </w:r>
      <w:r w:rsidRPr="003D2CD7">
        <w:rPr>
          <w:rFonts w:hint="eastAsia"/>
          <w:b/>
          <w:bCs/>
          <w:sz w:val="24"/>
          <w:szCs w:val="24"/>
          <w:lang w:eastAsia="zh-CN"/>
        </w:rPr>
        <w:t>厄瓜多尔能效试点项目</w:t>
      </w:r>
      <w:r w:rsidR="003D2CD7">
        <w:rPr>
          <w:rFonts w:hint="eastAsia"/>
          <w:b/>
          <w:bCs/>
          <w:sz w:val="24"/>
          <w:szCs w:val="24"/>
          <w:lang w:eastAsia="zh-CN"/>
        </w:rPr>
        <w:t>商定</w:t>
      </w:r>
      <w:r w:rsidRPr="003D2CD7">
        <w:rPr>
          <w:rFonts w:hint="eastAsia"/>
          <w:b/>
          <w:bCs/>
          <w:sz w:val="24"/>
          <w:szCs w:val="24"/>
          <w:lang w:eastAsia="zh-CN"/>
        </w:rPr>
        <w:t>总</w:t>
      </w:r>
      <w:r w:rsidR="003D2CD7" w:rsidRPr="003D2CD7">
        <w:rPr>
          <w:rFonts w:hint="eastAsia"/>
          <w:b/>
          <w:bCs/>
          <w:sz w:val="24"/>
          <w:szCs w:val="24"/>
          <w:lang w:eastAsia="zh-CN"/>
        </w:rPr>
        <w:t>费用</w:t>
      </w:r>
    </w:p>
    <w:tbl>
      <w:tblPr>
        <w:tblW w:w="9351" w:type="dxa"/>
        <w:tblLook w:val="04A0" w:firstRow="1" w:lastRow="0" w:firstColumn="1" w:lastColumn="0" w:noHBand="0" w:noVBand="1"/>
      </w:tblPr>
      <w:tblGrid>
        <w:gridCol w:w="7915"/>
        <w:gridCol w:w="1436"/>
      </w:tblGrid>
      <w:tr w:rsidR="00E51FA1" w:rsidRPr="00EF0C85" w14:paraId="6B1EA811" w14:textId="77777777" w:rsidTr="004413F0">
        <w:trPr>
          <w:trHeight w:val="113"/>
        </w:trPr>
        <w:tc>
          <w:tcPr>
            <w:tcW w:w="79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ED829" w14:textId="7AF2E71D" w:rsidR="00E51FA1" w:rsidRPr="004413F0" w:rsidRDefault="004413F0" w:rsidP="006150A4">
            <w:pPr>
              <w:spacing w:before="40" w:after="40"/>
              <w:jc w:val="center"/>
              <w:rPr>
                <w:b/>
                <w:color w:val="000000"/>
                <w:sz w:val="20"/>
                <w:szCs w:val="20"/>
                <w:lang w:eastAsia="zh-CN"/>
              </w:rPr>
            </w:pPr>
            <w:r w:rsidRPr="004413F0">
              <w:rPr>
                <w:b/>
                <w:bCs/>
                <w:color w:val="000000"/>
                <w:sz w:val="20"/>
                <w:szCs w:val="20"/>
                <w:lang w:eastAsia="zh-CN"/>
              </w:rPr>
              <w:t>活动</w:t>
            </w:r>
          </w:p>
        </w:tc>
        <w:tc>
          <w:tcPr>
            <w:tcW w:w="1436" w:type="dxa"/>
            <w:tcBorders>
              <w:top w:val="single" w:sz="4" w:space="0" w:color="auto"/>
              <w:left w:val="nil"/>
              <w:bottom w:val="single" w:sz="4" w:space="0" w:color="auto"/>
              <w:right w:val="single" w:sz="4" w:space="0" w:color="auto"/>
            </w:tcBorders>
            <w:shd w:val="clear" w:color="auto" w:fill="auto"/>
            <w:noWrap/>
            <w:vAlign w:val="center"/>
            <w:hideMark/>
          </w:tcPr>
          <w:p w14:paraId="12D75D30" w14:textId="345F9B10" w:rsidR="00E51FA1" w:rsidRPr="004413F0" w:rsidRDefault="004413F0" w:rsidP="006150A4">
            <w:pPr>
              <w:jc w:val="center"/>
              <w:rPr>
                <w:b/>
                <w:bCs/>
                <w:color w:val="000000"/>
                <w:sz w:val="20"/>
                <w:szCs w:val="20"/>
                <w:lang w:eastAsia="zh-CN"/>
              </w:rPr>
            </w:pPr>
            <w:r w:rsidRPr="004413F0">
              <w:rPr>
                <w:b/>
                <w:bCs/>
                <w:color w:val="000000"/>
                <w:sz w:val="20"/>
                <w:szCs w:val="20"/>
                <w:lang w:eastAsia="zh-CN"/>
              </w:rPr>
              <w:t>费用</w:t>
            </w:r>
            <w:r w:rsidR="00992A46" w:rsidRPr="004413F0">
              <w:rPr>
                <w:b/>
                <w:bCs/>
                <w:color w:val="000000"/>
                <w:sz w:val="20"/>
                <w:szCs w:val="20"/>
                <w:lang w:eastAsia="zh-CN"/>
              </w:rPr>
              <w:t>（</w:t>
            </w:r>
            <w:r w:rsidRPr="004413F0">
              <w:rPr>
                <w:b/>
                <w:bCs/>
                <w:color w:val="000000"/>
                <w:sz w:val="20"/>
                <w:szCs w:val="20"/>
                <w:lang w:eastAsia="zh-CN"/>
              </w:rPr>
              <w:t>美元</w:t>
            </w:r>
            <w:r w:rsidR="00992A46" w:rsidRPr="004413F0">
              <w:rPr>
                <w:b/>
                <w:bCs/>
                <w:color w:val="000000"/>
                <w:sz w:val="20"/>
                <w:szCs w:val="20"/>
                <w:lang w:eastAsia="zh-CN"/>
              </w:rPr>
              <w:t>）</w:t>
            </w:r>
          </w:p>
        </w:tc>
      </w:tr>
      <w:tr w:rsidR="004413F0" w:rsidRPr="00EF0C85" w14:paraId="3443015B" w14:textId="77777777" w:rsidTr="004413F0">
        <w:trPr>
          <w:trHeight w:val="113"/>
        </w:trPr>
        <w:tc>
          <w:tcPr>
            <w:tcW w:w="7915" w:type="dxa"/>
            <w:tcBorders>
              <w:top w:val="nil"/>
              <w:left w:val="single" w:sz="4" w:space="0" w:color="auto"/>
              <w:bottom w:val="single" w:sz="4" w:space="0" w:color="auto"/>
              <w:right w:val="single" w:sz="4" w:space="0" w:color="auto"/>
            </w:tcBorders>
            <w:shd w:val="clear" w:color="auto" w:fill="auto"/>
            <w:hideMark/>
          </w:tcPr>
          <w:p w14:paraId="122285C5" w14:textId="48E9FA1C" w:rsidR="004413F0" w:rsidRPr="004413F0" w:rsidRDefault="004413F0" w:rsidP="004413F0">
            <w:pPr>
              <w:jc w:val="left"/>
              <w:rPr>
                <w:color w:val="000000"/>
                <w:sz w:val="20"/>
                <w:szCs w:val="20"/>
                <w:lang w:eastAsia="zh-CN"/>
              </w:rPr>
            </w:pPr>
            <w:r w:rsidRPr="004413F0">
              <w:rPr>
                <w:sz w:val="20"/>
                <w:szCs w:val="20"/>
                <w:lang w:eastAsia="zh-CN"/>
              </w:rPr>
              <w:t>国家能效和气候变化当局、</w:t>
            </w:r>
            <w:r>
              <w:rPr>
                <w:rFonts w:hint="eastAsia"/>
                <w:sz w:val="20"/>
                <w:szCs w:val="20"/>
                <w:lang w:eastAsia="zh-CN"/>
              </w:rPr>
              <w:t>国家臭氧机构</w:t>
            </w:r>
            <w:r w:rsidRPr="004413F0">
              <w:rPr>
                <w:sz w:val="20"/>
                <w:szCs w:val="20"/>
                <w:lang w:eastAsia="zh-CN"/>
              </w:rPr>
              <w:t>、海关当局</w:t>
            </w:r>
            <w:r>
              <w:rPr>
                <w:rFonts w:hint="eastAsia"/>
                <w:sz w:val="20"/>
                <w:szCs w:val="20"/>
                <w:lang w:eastAsia="zh-CN"/>
              </w:rPr>
              <w:t>、</w:t>
            </w:r>
            <w:r w:rsidRPr="004413F0">
              <w:rPr>
                <w:sz w:val="20"/>
                <w:szCs w:val="20"/>
                <w:lang w:eastAsia="zh-CN"/>
              </w:rPr>
              <w:t>设备制造商和进口商</w:t>
            </w:r>
            <w:r w:rsidR="00051E05">
              <w:rPr>
                <w:rFonts w:hint="eastAsia"/>
                <w:sz w:val="20"/>
                <w:szCs w:val="20"/>
                <w:lang w:eastAsia="zh-CN"/>
              </w:rPr>
              <w:t>整合</w:t>
            </w:r>
            <w:r>
              <w:rPr>
                <w:rFonts w:hint="eastAsia"/>
                <w:sz w:val="20"/>
                <w:szCs w:val="20"/>
                <w:lang w:eastAsia="zh-CN"/>
              </w:rPr>
              <w:t>研讨会</w:t>
            </w:r>
            <w:r w:rsidRPr="004413F0">
              <w:rPr>
                <w:sz w:val="20"/>
                <w:szCs w:val="20"/>
                <w:lang w:eastAsia="zh-CN"/>
              </w:rPr>
              <w:t>；前往一个非第</w:t>
            </w:r>
            <w:r w:rsidRPr="004413F0">
              <w:rPr>
                <w:sz w:val="20"/>
                <w:szCs w:val="20"/>
                <w:lang w:eastAsia="zh-CN"/>
              </w:rPr>
              <w:t>5</w:t>
            </w:r>
            <w:r w:rsidRPr="004413F0">
              <w:rPr>
                <w:sz w:val="20"/>
                <w:szCs w:val="20"/>
                <w:lang w:eastAsia="zh-CN"/>
              </w:rPr>
              <w:t>条国家考察制冷空调行业采用能效标准的情况；</w:t>
            </w:r>
            <w:r>
              <w:rPr>
                <w:rFonts w:hint="eastAsia"/>
                <w:sz w:val="20"/>
                <w:szCs w:val="20"/>
                <w:lang w:eastAsia="zh-CN"/>
              </w:rPr>
              <w:t>制冷</w:t>
            </w:r>
            <w:r w:rsidRPr="004413F0">
              <w:rPr>
                <w:sz w:val="20"/>
                <w:szCs w:val="20"/>
                <w:lang w:eastAsia="zh-CN"/>
              </w:rPr>
              <w:t>空调设备能效测试实验室的可行性研究；关于提高冷凝</w:t>
            </w:r>
            <w:r>
              <w:rPr>
                <w:rFonts w:hint="eastAsia"/>
                <w:sz w:val="20"/>
                <w:szCs w:val="20"/>
                <w:lang w:eastAsia="zh-CN"/>
              </w:rPr>
              <w:t>机组</w:t>
            </w:r>
            <w:r w:rsidRPr="004413F0">
              <w:rPr>
                <w:sz w:val="20"/>
                <w:szCs w:val="20"/>
                <w:lang w:eastAsia="zh-CN"/>
              </w:rPr>
              <w:t>能效标识和</w:t>
            </w:r>
            <w:r>
              <w:rPr>
                <w:rFonts w:hint="eastAsia"/>
                <w:sz w:val="20"/>
                <w:szCs w:val="20"/>
                <w:lang w:eastAsia="zh-CN"/>
              </w:rPr>
              <w:t>最低能效标准</w:t>
            </w:r>
            <w:r w:rsidRPr="004413F0">
              <w:rPr>
                <w:sz w:val="20"/>
                <w:szCs w:val="20"/>
                <w:lang w:eastAsia="zh-CN"/>
              </w:rPr>
              <w:t>的提案草案</w:t>
            </w:r>
          </w:p>
        </w:tc>
        <w:tc>
          <w:tcPr>
            <w:tcW w:w="1436" w:type="dxa"/>
            <w:tcBorders>
              <w:top w:val="nil"/>
              <w:left w:val="nil"/>
              <w:bottom w:val="single" w:sz="4" w:space="0" w:color="auto"/>
              <w:right w:val="single" w:sz="4" w:space="0" w:color="auto"/>
            </w:tcBorders>
            <w:shd w:val="clear" w:color="auto" w:fill="auto"/>
            <w:noWrap/>
            <w:vAlign w:val="center"/>
          </w:tcPr>
          <w:p w14:paraId="51729821" w14:textId="77777777" w:rsidR="004413F0" w:rsidRPr="004413F0" w:rsidRDefault="004413F0" w:rsidP="004413F0">
            <w:pPr>
              <w:jc w:val="right"/>
              <w:rPr>
                <w:color w:val="000000"/>
                <w:sz w:val="20"/>
                <w:szCs w:val="20"/>
                <w:lang w:eastAsia="zh-CN"/>
              </w:rPr>
            </w:pPr>
            <w:r w:rsidRPr="004413F0">
              <w:rPr>
                <w:color w:val="000000"/>
                <w:sz w:val="20"/>
                <w:szCs w:val="20"/>
                <w:lang w:eastAsia="zh-CN"/>
              </w:rPr>
              <w:t>45,000</w:t>
            </w:r>
          </w:p>
        </w:tc>
      </w:tr>
      <w:tr w:rsidR="004413F0" w:rsidRPr="00EF0C85" w14:paraId="615F980C" w14:textId="77777777" w:rsidTr="004413F0">
        <w:trPr>
          <w:trHeight w:val="113"/>
        </w:trPr>
        <w:tc>
          <w:tcPr>
            <w:tcW w:w="7915" w:type="dxa"/>
            <w:tcBorders>
              <w:top w:val="nil"/>
              <w:left w:val="single" w:sz="4" w:space="0" w:color="auto"/>
              <w:bottom w:val="single" w:sz="4" w:space="0" w:color="auto"/>
              <w:right w:val="single" w:sz="4" w:space="0" w:color="auto"/>
            </w:tcBorders>
            <w:shd w:val="clear" w:color="auto" w:fill="auto"/>
            <w:hideMark/>
          </w:tcPr>
          <w:p w14:paraId="0997D1F5" w14:textId="29C166C8" w:rsidR="004413F0" w:rsidRPr="004413F0" w:rsidRDefault="004413F0" w:rsidP="004413F0">
            <w:pPr>
              <w:jc w:val="left"/>
              <w:rPr>
                <w:color w:val="000000"/>
                <w:sz w:val="20"/>
                <w:szCs w:val="20"/>
                <w:lang w:eastAsia="zh-CN"/>
              </w:rPr>
            </w:pPr>
            <w:r w:rsidRPr="004413F0">
              <w:rPr>
                <w:sz w:val="20"/>
                <w:szCs w:val="20"/>
                <w:lang w:eastAsia="zh-CN"/>
              </w:rPr>
              <w:t>修订职业培训机构课程，</w:t>
            </w:r>
            <w:r w:rsidR="00D43EA6">
              <w:rPr>
                <w:rFonts w:hint="eastAsia"/>
                <w:sz w:val="20"/>
                <w:szCs w:val="20"/>
                <w:lang w:eastAsia="zh-CN"/>
              </w:rPr>
              <w:t>列入</w:t>
            </w:r>
            <w:r w:rsidRPr="004413F0">
              <w:rPr>
                <w:sz w:val="20"/>
                <w:szCs w:val="20"/>
                <w:lang w:eastAsia="zh-CN"/>
              </w:rPr>
              <w:t>能效</w:t>
            </w:r>
            <w:r w:rsidR="00D43EA6">
              <w:rPr>
                <w:rFonts w:hint="eastAsia"/>
                <w:sz w:val="20"/>
                <w:szCs w:val="20"/>
                <w:lang w:eastAsia="zh-CN"/>
              </w:rPr>
              <w:t>内容</w:t>
            </w:r>
            <w:r w:rsidRPr="004413F0">
              <w:rPr>
                <w:sz w:val="20"/>
                <w:szCs w:val="20"/>
                <w:lang w:eastAsia="zh-CN"/>
              </w:rPr>
              <w:t>；为技术人员</w:t>
            </w:r>
            <w:r w:rsidR="00D43EA6">
              <w:rPr>
                <w:rFonts w:hint="eastAsia"/>
                <w:sz w:val="20"/>
                <w:szCs w:val="20"/>
                <w:lang w:eastAsia="zh-CN"/>
              </w:rPr>
              <w:t>编写</w:t>
            </w:r>
            <w:r w:rsidRPr="004413F0">
              <w:rPr>
                <w:sz w:val="20"/>
                <w:szCs w:val="20"/>
                <w:lang w:eastAsia="zh-CN"/>
              </w:rPr>
              <w:t>检查商用制冷空调系统性能的指南；在一个培训中心建立商业制冷教学模块</w:t>
            </w:r>
          </w:p>
        </w:tc>
        <w:tc>
          <w:tcPr>
            <w:tcW w:w="1436" w:type="dxa"/>
            <w:tcBorders>
              <w:top w:val="nil"/>
              <w:left w:val="nil"/>
              <w:bottom w:val="single" w:sz="4" w:space="0" w:color="auto"/>
              <w:right w:val="single" w:sz="4" w:space="0" w:color="auto"/>
            </w:tcBorders>
            <w:shd w:val="clear" w:color="auto" w:fill="auto"/>
            <w:noWrap/>
            <w:vAlign w:val="center"/>
          </w:tcPr>
          <w:p w14:paraId="205E6BF0" w14:textId="77777777" w:rsidR="004413F0" w:rsidRPr="004413F0" w:rsidRDefault="004413F0" w:rsidP="004413F0">
            <w:pPr>
              <w:jc w:val="right"/>
              <w:rPr>
                <w:color w:val="000000"/>
                <w:sz w:val="20"/>
                <w:szCs w:val="20"/>
                <w:lang w:eastAsia="zh-CN"/>
              </w:rPr>
            </w:pPr>
            <w:r w:rsidRPr="004413F0">
              <w:rPr>
                <w:color w:val="000000"/>
                <w:sz w:val="20"/>
                <w:szCs w:val="20"/>
                <w:lang w:eastAsia="zh-CN"/>
              </w:rPr>
              <w:t>95,000</w:t>
            </w:r>
          </w:p>
        </w:tc>
      </w:tr>
      <w:tr w:rsidR="004413F0" w:rsidRPr="00EF0C85" w14:paraId="48F1E2DA" w14:textId="77777777" w:rsidTr="004413F0">
        <w:trPr>
          <w:trHeight w:val="113"/>
        </w:trPr>
        <w:tc>
          <w:tcPr>
            <w:tcW w:w="7915" w:type="dxa"/>
            <w:tcBorders>
              <w:top w:val="nil"/>
              <w:left w:val="single" w:sz="4" w:space="0" w:color="auto"/>
              <w:bottom w:val="single" w:sz="4" w:space="0" w:color="auto"/>
              <w:right w:val="single" w:sz="4" w:space="0" w:color="auto"/>
            </w:tcBorders>
            <w:shd w:val="clear" w:color="auto" w:fill="auto"/>
            <w:noWrap/>
            <w:hideMark/>
          </w:tcPr>
          <w:p w14:paraId="2B58F79A" w14:textId="79D189A8" w:rsidR="004413F0" w:rsidRPr="004413F0" w:rsidRDefault="004413F0" w:rsidP="004413F0">
            <w:pPr>
              <w:jc w:val="left"/>
              <w:rPr>
                <w:color w:val="000000"/>
                <w:sz w:val="20"/>
                <w:szCs w:val="20"/>
                <w:lang w:eastAsia="zh-CN"/>
              </w:rPr>
            </w:pPr>
            <w:r w:rsidRPr="004413F0">
              <w:rPr>
                <w:sz w:val="20"/>
                <w:szCs w:val="20"/>
                <w:lang w:eastAsia="zh-CN"/>
              </w:rPr>
              <w:t>设计和传播宣传材料，促进</w:t>
            </w:r>
            <w:r w:rsidR="00D43EA6">
              <w:rPr>
                <w:rFonts w:hint="eastAsia"/>
                <w:sz w:val="20"/>
                <w:szCs w:val="20"/>
                <w:lang w:eastAsia="zh-CN"/>
              </w:rPr>
              <w:t>采用</w:t>
            </w:r>
            <w:r w:rsidR="00D43EA6">
              <w:rPr>
                <w:rFonts w:hint="eastAsia"/>
                <w:sz w:val="20"/>
                <w:szCs w:val="20"/>
                <w:lang w:eastAsia="zh-CN"/>
              </w:rPr>
              <w:t>/</w:t>
            </w:r>
            <w:r w:rsidR="00D43EA6">
              <w:rPr>
                <w:rFonts w:hint="eastAsia"/>
                <w:sz w:val="20"/>
                <w:szCs w:val="20"/>
                <w:lang w:eastAsia="zh-CN"/>
              </w:rPr>
              <w:t>改进最低能效标准</w:t>
            </w:r>
            <w:r w:rsidRPr="004413F0">
              <w:rPr>
                <w:sz w:val="20"/>
                <w:szCs w:val="20"/>
                <w:lang w:eastAsia="zh-CN"/>
              </w:rPr>
              <w:t>和标签</w:t>
            </w:r>
            <w:r w:rsidR="00D43EA6">
              <w:rPr>
                <w:rFonts w:hint="eastAsia"/>
                <w:sz w:val="20"/>
                <w:szCs w:val="20"/>
                <w:lang w:eastAsia="zh-CN"/>
              </w:rPr>
              <w:t>制度</w:t>
            </w:r>
            <w:r w:rsidRPr="004413F0">
              <w:rPr>
                <w:sz w:val="20"/>
                <w:szCs w:val="20"/>
                <w:lang w:eastAsia="zh-CN"/>
              </w:rPr>
              <w:t>，重点是商业和工业</w:t>
            </w:r>
            <w:r w:rsidR="00D43EA6">
              <w:rPr>
                <w:rFonts w:hint="eastAsia"/>
                <w:sz w:val="20"/>
                <w:szCs w:val="20"/>
                <w:lang w:eastAsia="zh-CN"/>
              </w:rPr>
              <w:t>制冷</w:t>
            </w:r>
            <w:r w:rsidRPr="004413F0">
              <w:rPr>
                <w:sz w:val="20"/>
                <w:szCs w:val="20"/>
                <w:lang w:eastAsia="zh-CN"/>
              </w:rPr>
              <w:t>空调系统</w:t>
            </w:r>
          </w:p>
        </w:tc>
        <w:tc>
          <w:tcPr>
            <w:tcW w:w="1436" w:type="dxa"/>
            <w:tcBorders>
              <w:top w:val="nil"/>
              <w:left w:val="nil"/>
              <w:bottom w:val="single" w:sz="4" w:space="0" w:color="auto"/>
              <w:right w:val="single" w:sz="4" w:space="0" w:color="auto"/>
            </w:tcBorders>
            <w:shd w:val="clear" w:color="auto" w:fill="auto"/>
            <w:noWrap/>
            <w:vAlign w:val="center"/>
          </w:tcPr>
          <w:p w14:paraId="0F1F905C" w14:textId="77777777" w:rsidR="004413F0" w:rsidRPr="004413F0" w:rsidRDefault="004413F0" w:rsidP="004413F0">
            <w:pPr>
              <w:jc w:val="right"/>
              <w:rPr>
                <w:color w:val="000000"/>
                <w:sz w:val="20"/>
                <w:szCs w:val="20"/>
                <w:lang w:eastAsia="zh-CN"/>
              </w:rPr>
            </w:pPr>
            <w:r w:rsidRPr="004413F0">
              <w:rPr>
                <w:color w:val="000000"/>
                <w:sz w:val="20"/>
                <w:szCs w:val="20"/>
                <w:lang w:eastAsia="zh-CN"/>
              </w:rPr>
              <w:t>15,000</w:t>
            </w:r>
          </w:p>
        </w:tc>
      </w:tr>
      <w:tr w:rsidR="004413F0" w:rsidRPr="00EF0C85" w14:paraId="1AE3B782" w14:textId="77777777" w:rsidTr="004413F0">
        <w:trPr>
          <w:trHeight w:val="113"/>
        </w:trPr>
        <w:tc>
          <w:tcPr>
            <w:tcW w:w="7915" w:type="dxa"/>
            <w:tcBorders>
              <w:top w:val="nil"/>
              <w:left w:val="single" w:sz="4" w:space="0" w:color="auto"/>
              <w:bottom w:val="single" w:sz="4" w:space="0" w:color="auto"/>
              <w:right w:val="single" w:sz="4" w:space="0" w:color="auto"/>
            </w:tcBorders>
            <w:shd w:val="clear" w:color="auto" w:fill="auto"/>
            <w:noWrap/>
          </w:tcPr>
          <w:p w14:paraId="02989F57" w14:textId="5479C85B" w:rsidR="004413F0" w:rsidRPr="004413F0" w:rsidRDefault="004413F0" w:rsidP="004413F0">
            <w:pPr>
              <w:jc w:val="left"/>
              <w:rPr>
                <w:color w:val="000000"/>
                <w:sz w:val="20"/>
                <w:szCs w:val="20"/>
                <w:lang w:eastAsia="zh-CN"/>
              </w:rPr>
            </w:pPr>
            <w:r w:rsidRPr="004413F0">
              <w:rPr>
                <w:sz w:val="20"/>
                <w:szCs w:val="20"/>
                <w:lang w:eastAsia="zh-CN"/>
              </w:rPr>
              <w:t>为大型农用工业最终用户设计</w:t>
            </w:r>
            <w:r w:rsidR="00D43EA6">
              <w:rPr>
                <w:rFonts w:hint="eastAsia"/>
                <w:sz w:val="20"/>
                <w:szCs w:val="20"/>
                <w:lang w:eastAsia="zh-CN"/>
              </w:rPr>
              <w:t>开办</w:t>
            </w:r>
            <w:r w:rsidRPr="004413F0">
              <w:rPr>
                <w:sz w:val="20"/>
                <w:szCs w:val="20"/>
                <w:lang w:eastAsia="zh-CN"/>
              </w:rPr>
              <w:t>能效培训课程；编写手册和印刷相关材料；为</w:t>
            </w:r>
            <w:r w:rsidR="00D43EA6">
              <w:rPr>
                <w:rFonts w:hint="eastAsia"/>
                <w:sz w:val="20"/>
                <w:szCs w:val="20"/>
                <w:lang w:eastAsia="zh-CN"/>
              </w:rPr>
              <w:t>制冷</w:t>
            </w:r>
            <w:r w:rsidRPr="004413F0">
              <w:rPr>
                <w:sz w:val="20"/>
                <w:szCs w:val="20"/>
                <w:lang w:eastAsia="zh-CN"/>
              </w:rPr>
              <w:t>空调技术人员举办</w:t>
            </w:r>
            <w:r w:rsidR="00D43EA6" w:rsidRPr="004413F0">
              <w:rPr>
                <w:sz w:val="20"/>
                <w:szCs w:val="20"/>
                <w:lang w:eastAsia="zh-CN"/>
              </w:rPr>
              <w:t>超市和便利店</w:t>
            </w:r>
            <w:r w:rsidRPr="004413F0">
              <w:rPr>
                <w:sz w:val="20"/>
                <w:szCs w:val="20"/>
                <w:lang w:eastAsia="zh-CN"/>
              </w:rPr>
              <w:t>能效、检</w:t>
            </w:r>
            <w:r w:rsidR="00D43EA6">
              <w:rPr>
                <w:rFonts w:hint="eastAsia"/>
                <w:sz w:val="20"/>
                <w:szCs w:val="20"/>
                <w:lang w:eastAsia="zh-CN"/>
              </w:rPr>
              <w:t>漏、</w:t>
            </w:r>
            <w:r w:rsidRPr="004413F0">
              <w:rPr>
                <w:sz w:val="20"/>
                <w:szCs w:val="20"/>
                <w:lang w:eastAsia="zh-CN"/>
              </w:rPr>
              <w:t>低</w:t>
            </w:r>
            <w:r w:rsidR="00D43EA6">
              <w:rPr>
                <w:rFonts w:hint="eastAsia"/>
                <w:sz w:val="20"/>
                <w:szCs w:val="20"/>
                <w:lang w:eastAsia="zh-CN"/>
              </w:rPr>
              <w:t>全球升温潜能值</w:t>
            </w:r>
            <w:r w:rsidRPr="004413F0">
              <w:rPr>
                <w:sz w:val="20"/>
                <w:szCs w:val="20"/>
                <w:lang w:eastAsia="zh-CN"/>
              </w:rPr>
              <w:t>制冷剂培训班</w:t>
            </w:r>
          </w:p>
        </w:tc>
        <w:tc>
          <w:tcPr>
            <w:tcW w:w="1436" w:type="dxa"/>
            <w:tcBorders>
              <w:top w:val="nil"/>
              <w:left w:val="nil"/>
              <w:bottom w:val="single" w:sz="4" w:space="0" w:color="auto"/>
              <w:right w:val="single" w:sz="4" w:space="0" w:color="auto"/>
            </w:tcBorders>
            <w:shd w:val="clear" w:color="auto" w:fill="auto"/>
            <w:noWrap/>
            <w:vAlign w:val="center"/>
          </w:tcPr>
          <w:p w14:paraId="34256D6D" w14:textId="77777777" w:rsidR="004413F0" w:rsidRPr="004413F0" w:rsidRDefault="004413F0" w:rsidP="004413F0">
            <w:pPr>
              <w:jc w:val="right"/>
              <w:rPr>
                <w:color w:val="000000"/>
                <w:sz w:val="20"/>
                <w:szCs w:val="20"/>
                <w:lang w:eastAsia="zh-CN"/>
              </w:rPr>
            </w:pPr>
            <w:r w:rsidRPr="004413F0">
              <w:rPr>
                <w:color w:val="000000"/>
                <w:sz w:val="20"/>
                <w:szCs w:val="20"/>
                <w:lang w:eastAsia="zh-CN"/>
              </w:rPr>
              <w:t>35,000</w:t>
            </w:r>
          </w:p>
        </w:tc>
      </w:tr>
      <w:tr w:rsidR="004413F0" w:rsidRPr="00EF0C85" w14:paraId="1A99D466" w14:textId="77777777" w:rsidTr="004413F0">
        <w:trPr>
          <w:trHeight w:val="113"/>
        </w:trPr>
        <w:tc>
          <w:tcPr>
            <w:tcW w:w="7915" w:type="dxa"/>
            <w:tcBorders>
              <w:top w:val="nil"/>
              <w:left w:val="single" w:sz="4" w:space="0" w:color="auto"/>
              <w:bottom w:val="single" w:sz="4" w:space="0" w:color="auto"/>
              <w:right w:val="single" w:sz="4" w:space="0" w:color="auto"/>
            </w:tcBorders>
            <w:shd w:val="clear" w:color="auto" w:fill="auto"/>
            <w:noWrap/>
            <w:hideMark/>
          </w:tcPr>
          <w:p w14:paraId="2D03B697" w14:textId="24DBC5DA" w:rsidR="004413F0" w:rsidRPr="004413F0" w:rsidRDefault="004413F0" w:rsidP="004413F0">
            <w:pPr>
              <w:spacing w:before="40" w:after="40"/>
              <w:jc w:val="left"/>
              <w:rPr>
                <w:b/>
                <w:color w:val="000000"/>
                <w:sz w:val="20"/>
                <w:szCs w:val="20"/>
                <w:lang w:eastAsia="zh-CN"/>
              </w:rPr>
            </w:pPr>
            <w:r w:rsidRPr="004413F0">
              <w:rPr>
                <w:b/>
                <w:color w:val="000000"/>
                <w:sz w:val="20"/>
                <w:szCs w:val="20"/>
                <w:lang w:eastAsia="zh-CN"/>
              </w:rPr>
              <w:t>共计</w:t>
            </w:r>
          </w:p>
        </w:tc>
        <w:tc>
          <w:tcPr>
            <w:tcW w:w="1436" w:type="dxa"/>
            <w:tcBorders>
              <w:top w:val="nil"/>
              <w:left w:val="nil"/>
              <w:bottom w:val="single" w:sz="4" w:space="0" w:color="auto"/>
              <w:right w:val="single" w:sz="4" w:space="0" w:color="auto"/>
            </w:tcBorders>
            <w:shd w:val="clear" w:color="auto" w:fill="auto"/>
            <w:noWrap/>
            <w:vAlign w:val="center"/>
          </w:tcPr>
          <w:p w14:paraId="028099D3" w14:textId="77777777" w:rsidR="004413F0" w:rsidRPr="004413F0" w:rsidRDefault="004413F0" w:rsidP="004413F0">
            <w:pPr>
              <w:jc w:val="right"/>
              <w:rPr>
                <w:b/>
                <w:color w:val="000000"/>
                <w:sz w:val="20"/>
                <w:szCs w:val="20"/>
                <w:lang w:eastAsia="zh-CN"/>
              </w:rPr>
            </w:pPr>
            <w:r w:rsidRPr="004413F0">
              <w:rPr>
                <w:b/>
                <w:color w:val="000000"/>
                <w:sz w:val="20"/>
                <w:szCs w:val="20"/>
                <w:lang w:eastAsia="zh-CN"/>
              </w:rPr>
              <w:t>190,000</w:t>
            </w:r>
          </w:p>
        </w:tc>
      </w:tr>
    </w:tbl>
    <w:p w14:paraId="4B327335" w14:textId="532CDC36" w:rsidR="00225CD5" w:rsidRPr="00021CE3" w:rsidRDefault="00225CD5" w:rsidP="00386BF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021CE3">
        <w:rPr>
          <w:sz w:val="24"/>
          <w:szCs w:val="24"/>
          <w:u w:val="single"/>
          <w:lang w:eastAsia="zh-CN"/>
        </w:rPr>
        <w:t>试点项目商定</w:t>
      </w:r>
      <w:r w:rsidR="003D2CD7" w:rsidRPr="00021CE3">
        <w:rPr>
          <w:rFonts w:hint="eastAsia"/>
          <w:sz w:val="24"/>
          <w:szCs w:val="24"/>
          <w:u w:val="single"/>
          <w:lang w:eastAsia="zh-CN"/>
        </w:rPr>
        <w:t>费用</w:t>
      </w:r>
    </w:p>
    <w:p w14:paraId="697A9A08" w14:textId="63AE05C4" w:rsidR="00225CD5" w:rsidRPr="00FE77A5" w:rsidRDefault="00225CD5"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E77A5">
        <w:rPr>
          <w:sz w:val="24"/>
          <w:szCs w:val="24"/>
          <w:lang w:eastAsia="zh-CN"/>
        </w:rPr>
        <w:t>项目费用商定为</w:t>
      </w:r>
      <w:r w:rsidRPr="00FE77A5">
        <w:rPr>
          <w:sz w:val="24"/>
          <w:szCs w:val="24"/>
          <w:lang w:eastAsia="zh-CN"/>
        </w:rPr>
        <w:t>190</w:t>
      </w:r>
      <w:r w:rsidR="006F6640">
        <w:rPr>
          <w:sz w:val="24"/>
          <w:szCs w:val="24"/>
          <w:lang w:eastAsia="zh-CN"/>
        </w:rPr>
        <w:t>,</w:t>
      </w:r>
      <w:r w:rsidRPr="00FE77A5">
        <w:rPr>
          <w:sz w:val="24"/>
          <w:szCs w:val="24"/>
          <w:lang w:eastAsia="zh-CN"/>
        </w:rPr>
        <w:t>000</w:t>
      </w:r>
      <w:r w:rsidRPr="00FE77A5">
        <w:rPr>
          <w:sz w:val="24"/>
          <w:szCs w:val="24"/>
          <w:lang w:eastAsia="zh-CN"/>
        </w:rPr>
        <w:t>美元，外加工发组织机构支助费用</w:t>
      </w:r>
      <w:r w:rsidRPr="00FE77A5">
        <w:rPr>
          <w:sz w:val="24"/>
          <w:szCs w:val="24"/>
          <w:lang w:eastAsia="zh-CN"/>
        </w:rPr>
        <w:t>17</w:t>
      </w:r>
      <w:r w:rsidR="006F6640">
        <w:rPr>
          <w:sz w:val="24"/>
          <w:szCs w:val="24"/>
          <w:lang w:eastAsia="zh-CN"/>
        </w:rPr>
        <w:t>,</w:t>
      </w:r>
      <w:r w:rsidRPr="00FE77A5">
        <w:rPr>
          <w:sz w:val="24"/>
          <w:szCs w:val="24"/>
          <w:lang w:eastAsia="zh-CN"/>
        </w:rPr>
        <w:t>100</w:t>
      </w:r>
      <w:r w:rsidRPr="00FE77A5">
        <w:rPr>
          <w:sz w:val="24"/>
          <w:szCs w:val="24"/>
          <w:lang w:eastAsia="zh-CN"/>
        </w:rPr>
        <w:t>美元。</w:t>
      </w:r>
    </w:p>
    <w:p w14:paraId="1F7426AF" w14:textId="77777777" w:rsidR="00225CD5" w:rsidRPr="00021CE3" w:rsidRDefault="00225CD5" w:rsidP="00386BF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021CE3">
        <w:rPr>
          <w:sz w:val="24"/>
          <w:szCs w:val="24"/>
          <w:u w:val="single"/>
          <w:lang w:eastAsia="zh-CN"/>
        </w:rPr>
        <w:t>试点项目的可持续性和风险评估</w:t>
      </w:r>
    </w:p>
    <w:p w14:paraId="45FCD221" w14:textId="553364E2" w:rsidR="00225CD5" w:rsidRPr="00FE77A5" w:rsidRDefault="001158FF"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为</w:t>
      </w:r>
      <w:r w:rsidR="00225CD5" w:rsidRPr="00FE77A5">
        <w:rPr>
          <w:sz w:val="24"/>
          <w:szCs w:val="24"/>
          <w:lang w:eastAsia="zh-CN"/>
        </w:rPr>
        <w:t>整合国家能效和气候变化主管部门、</w:t>
      </w:r>
      <w:r w:rsidR="001B0869">
        <w:rPr>
          <w:sz w:val="24"/>
          <w:szCs w:val="24"/>
          <w:lang w:eastAsia="zh-CN"/>
        </w:rPr>
        <w:t>国家臭氧机构</w:t>
      </w:r>
      <w:r w:rsidR="00225CD5" w:rsidRPr="00FE77A5">
        <w:rPr>
          <w:sz w:val="24"/>
          <w:szCs w:val="24"/>
          <w:lang w:eastAsia="zh-CN"/>
        </w:rPr>
        <w:t>、海关当局</w:t>
      </w:r>
      <w:r>
        <w:rPr>
          <w:rFonts w:hint="eastAsia"/>
          <w:sz w:val="24"/>
          <w:szCs w:val="24"/>
          <w:lang w:eastAsia="zh-CN"/>
        </w:rPr>
        <w:t>、</w:t>
      </w:r>
      <w:r w:rsidR="00225CD5" w:rsidRPr="00FE77A5">
        <w:rPr>
          <w:sz w:val="24"/>
          <w:szCs w:val="24"/>
          <w:lang w:eastAsia="zh-CN"/>
        </w:rPr>
        <w:t>设备制造商和进口商</w:t>
      </w:r>
      <w:r>
        <w:rPr>
          <w:rFonts w:hint="eastAsia"/>
          <w:sz w:val="24"/>
          <w:szCs w:val="24"/>
          <w:lang w:eastAsia="zh-CN"/>
        </w:rPr>
        <w:t>而提议</w:t>
      </w:r>
      <w:r w:rsidR="00225CD5" w:rsidRPr="00FE77A5">
        <w:rPr>
          <w:sz w:val="24"/>
          <w:szCs w:val="24"/>
          <w:lang w:eastAsia="zh-CN"/>
        </w:rPr>
        <w:t>的活动将有助于确保相关机构继续致力于</w:t>
      </w:r>
      <w:r>
        <w:rPr>
          <w:rFonts w:hint="eastAsia"/>
          <w:sz w:val="24"/>
          <w:szCs w:val="24"/>
          <w:lang w:eastAsia="zh-CN"/>
        </w:rPr>
        <w:t>执行本</w:t>
      </w:r>
      <w:r w:rsidR="00225CD5" w:rsidRPr="00FE77A5">
        <w:rPr>
          <w:sz w:val="24"/>
          <w:szCs w:val="24"/>
          <w:lang w:eastAsia="zh-CN"/>
        </w:rPr>
        <w:t>项目以及与</w:t>
      </w:r>
      <w:r w:rsidR="00C85BC7">
        <w:rPr>
          <w:sz w:val="24"/>
          <w:szCs w:val="24"/>
          <w:lang w:eastAsia="zh-CN"/>
        </w:rPr>
        <w:t>制冷空调</w:t>
      </w:r>
      <w:r w:rsidR="00225CD5" w:rsidRPr="00FE77A5">
        <w:rPr>
          <w:sz w:val="24"/>
          <w:szCs w:val="24"/>
          <w:lang w:eastAsia="zh-CN"/>
        </w:rPr>
        <w:t>行业能效相关的任何未来举措。</w:t>
      </w:r>
      <w:r>
        <w:rPr>
          <w:rFonts w:hint="eastAsia"/>
          <w:sz w:val="24"/>
          <w:szCs w:val="24"/>
          <w:lang w:eastAsia="zh-CN"/>
        </w:rPr>
        <w:t>拟定</w:t>
      </w:r>
      <w:r w:rsidR="00225CD5" w:rsidRPr="00FE77A5">
        <w:rPr>
          <w:sz w:val="24"/>
          <w:szCs w:val="24"/>
          <w:lang w:eastAsia="zh-CN"/>
        </w:rPr>
        <w:t>一项改进冷凝</w:t>
      </w:r>
      <w:r w:rsidR="004413F0">
        <w:rPr>
          <w:rFonts w:hint="eastAsia"/>
          <w:sz w:val="24"/>
          <w:szCs w:val="24"/>
          <w:lang w:eastAsia="zh-CN"/>
        </w:rPr>
        <w:t>机组</w:t>
      </w:r>
      <w:r w:rsidR="00225CD5" w:rsidRPr="00FE77A5">
        <w:rPr>
          <w:sz w:val="24"/>
          <w:szCs w:val="24"/>
          <w:lang w:eastAsia="zh-CN"/>
        </w:rPr>
        <w:t>能效标签和</w:t>
      </w:r>
      <w:r w:rsidR="002A33C3">
        <w:rPr>
          <w:sz w:val="24"/>
          <w:szCs w:val="24"/>
          <w:lang w:eastAsia="zh-CN"/>
        </w:rPr>
        <w:t>最低能效标准</w:t>
      </w:r>
      <w:r>
        <w:rPr>
          <w:rFonts w:hint="eastAsia"/>
          <w:sz w:val="24"/>
          <w:szCs w:val="24"/>
          <w:lang w:eastAsia="zh-CN"/>
        </w:rPr>
        <w:t>的</w:t>
      </w:r>
      <w:r w:rsidRPr="00FE77A5">
        <w:rPr>
          <w:sz w:val="24"/>
          <w:szCs w:val="24"/>
          <w:lang w:eastAsia="zh-CN"/>
        </w:rPr>
        <w:t>提案草案</w:t>
      </w:r>
      <w:r w:rsidR="00225CD5" w:rsidRPr="00FE77A5">
        <w:rPr>
          <w:sz w:val="24"/>
          <w:szCs w:val="24"/>
          <w:lang w:eastAsia="zh-CN"/>
        </w:rPr>
        <w:t>将有助于</w:t>
      </w:r>
      <w:r w:rsidR="00D759B7">
        <w:rPr>
          <w:rFonts w:hint="eastAsia"/>
          <w:sz w:val="24"/>
          <w:szCs w:val="24"/>
          <w:lang w:eastAsia="zh-CN"/>
        </w:rPr>
        <w:t>创造条件在</w:t>
      </w:r>
      <w:r w:rsidR="006C106A">
        <w:rPr>
          <w:sz w:val="24"/>
          <w:szCs w:val="24"/>
          <w:lang w:eastAsia="zh-CN"/>
        </w:rPr>
        <w:t>商用</w:t>
      </w:r>
      <w:r w:rsidR="00225CD5" w:rsidRPr="00FE77A5">
        <w:rPr>
          <w:sz w:val="24"/>
          <w:szCs w:val="24"/>
          <w:lang w:eastAsia="zh-CN"/>
        </w:rPr>
        <w:t>制冷行业采用更节能的设备，</w:t>
      </w:r>
      <w:r w:rsidR="00D759B7">
        <w:rPr>
          <w:rFonts w:hint="eastAsia"/>
          <w:sz w:val="24"/>
          <w:szCs w:val="24"/>
          <w:lang w:eastAsia="zh-CN"/>
        </w:rPr>
        <w:t>商用制冷</w:t>
      </w:r>
      <w:r w:rsidR="00225CD5" w:rsidRPr="00FE77A5">
        <w:rPr>
          <w:sz w:val="24"/>
          <w:szCs w:val="24"/>
          <w:lang w:eastAsia="zh-CN"/>
        </w:rPr>
        <w:t>行业是</w:t>
      </w:r>
      <w:r w:rsidR="00D759B7">
        <w:rPr>
          <w:rFonts w:hint="eastAsia"/>
          <w:sz w:val="24"/>
          <w:szCs w:val="24"/>
          <w:lang w:eastAsia="zh-CN"/>
        </w:rPr>
        <w:t>厄瓜多尔最大的</w:t>
      </w:r>
      <w:r w:rsidR="0073306E">
        <w:rPr>
          <w:sz w:val="24"/>
          <w:szCs w:val="24"/>
          <w:lang w:eastAsia="zh-CN"/>
        </w:rPr>
        <w:t>氢氟碳化物</w:t>
      </w:r>
      <w:r w:rsidR="00225CD5" w:rsidRPr="00FE77A5">
        <w:rPr>
          <w:sz w:val="24"/>
          <w:szCs w:val="24"/>
          <w:lang w:eastAsia="zh-CN"/>
        </w:rPr>
        <w:t>消费</w:t>
      </w:r>
      <w:r w:rsidR="00D759B7">
        <w:rPr>
          <w:rFonts w:hint="eastAsia"/>
          <w:sz w:val="24"/>
          <w:szCs w:val="24"/>
          <w:lang w:eastAsia="zh-CN"/>
        </w:rPr>
        <w:t>户</w:t>
      </w:r>
      <w:r w:rsidR="00225CD5" w:rsidRPr="00FE77A5">
        <w:rPr>
          <w:sz w:val="24"/>
          <w:szCs w:val="24"/>
          <w:lang w:eastAsia="zh-CN"/>
        </w:rPr>
        <w:t>，特别是</w:t>
      </w:r>
      <w:r w:rsidR="00225CD5" w:rsidRPr="00FE77A5">
        <w:rPr>
          <w:sz w:val="24"/>
          <w:szCs w:val="24"/>
          <w:lang w:eastAsia="zh-CN"/>
        </w:rPr>
        <w:t>R-404A</w:t>
      </w:r>
      <w:r w:rsidR="00225CD5" w:rsidRPr="00FE77A5">
        <w:rPr>
          <w:sz w:val="24"/>
          <w:szCs w:val="24"/>
          <w:lang w:eastAsia="zh-CN"/>
        </w:rPr>
        <w:t>和</w:t>
      </w:r>
      <w:r w:rsidR="00225CD5" w:rsidRPr="00FE77A5">
        <w:rPr>
          <w:sz w:val="24"/>
          <w:szCs w:val="24"/>
          <w:lang w:eastAsia="zh-CN"/>
        </w:rPr>
        <w:t>R-507A</w:t>
      </w:r>
      <w:r w:rsidR="00225CD5" w:rsidRPr="00FE77A5">
        <w:rPr>
          <w:sz w:val="24"/>
          <w:szCs w:val="24"/>
          <w:lang w:eastAsia="zh-CN"/>
        </w:rPr>
        <w:t>。修订职业培训机构课程，</w:t>
      </w:r>
      <w:r w:rsidR="00D759B7">
        <w:rPr>
          <w:rFonts w:hint="eastAsia"/>
          <w:sz w:val="24"/>
          <w:szCs w:val="24"/>
          <w:lang w:eastAsia="zh-CN"/>
        </w:rPr>
        <w:t>列入</w:t>
      </w:r>
      <w:r w:rsidR="00225CD5" w:rsidRPr="00FE77A5">
        <w:rPr>
          <w:sz w:val="24"/>
          <w:szCs w:val="24"/>
          <w:lang w:eastAsia="zh-CN"/>
        </w:rPr>
        <w:t>能效</w:t>
      </w:r>
      <w:r w:rsidR="00D759B7">
        <w:rPr>
          <w:rFonts w:hint="eastAsia"/>
          <w:sz w:val="24"/>
          <w:szCs w:val="24"/>
          <w:lang w:eastAsia="zh-CN"/>
        </w:rPr>
        <w:t>内容</w:t>
      </w:r>
      <w:r w:rsidR="00225CD5" w:rsidRPr="00FE77A5">
        <w:rPr>
          <w:sz w:val="24"/>
          <w:szCs w:val="24"/>
          <w:lang w:eastAsia="zh-CN"/>
        </w:rPr>
        <w:t>，将有助于确保</w:t>
      </w:r>
      <w:r w:rsidR="00D759B7">
        <w:rPr>
          <w:rFonts w:hint="eastAsia"/>
          <w:sz w:val="24"/>
          <w:szCs w:val="24"/>
          <w:lang w:eastAsia="zh-CN"/>
        </w:rPr>
        <w:t>将</w:t>
      </w:r>
      <w:r w:rsidR="00225CD5" w:rsidRPr="00FE77A5">
        <w:rPr>
          <w:sz w:val="24"/>
          <w:szCs w:val="24"/>
          <w:lang w:eastAsia="zh-CN"/>
        </w:rPr>
        <w:t>能效</w:t>
      </w:r>
      <w:r w:rsidR="00D759B7">
        <w:rPr>
          <w:rFonts w:hint="eastAsia"/>
          <w:sz w:val="24"/>
          <w:szCs w:val="24"/>
          <w:lang w:eastAsia="zh-CN"/>
        </w:rPr>
        <w:t>因素</w:t>
      </w:r>
      <w:r w:rsidR="00225CD5" w:rsidRPr="00FE77A5">
        <w:rPr>
          <w:sz w:val="24"/>
          <w:szCs w:val="24"/>
          <w:lang w:eastAsia="zh-CN"/>
        </w:rPr>
        <w:t>纳入制冷技术人员</w:t>
      </w:r>
      <w:r w:rsidR="00D759B7">
        <w:rPr>
          <w:rFonts w:hint="eastAsia"/>
          <w:sz w:val="24"/>
          <w:szCs w:val="24"/>
          <w:lang w:eastAsia="zh-CN"/>
        </w:rPr>
        <w:t>的</w:t>
      </w:r>
      <w:r w:rsidR="00225CD5" w:rsidRPr="00FE77A5">
        <w:rPr>
          <w:sz w:val="24"/>
          <w:szCs w:val="24"/>
          <w:lang w:eastAsia="zh-CN"/>
        </w:rPr>
        <w:t>定期培训。</w:t>
      </w:r>
    </w:p>
    <w:p w14:paraId="0F160B91" w14:textId="77777777" w:rsidR="00225CD5" w:rsidRPr="00386BFC" w:rsidRDefault="00225CD5" w:rsidP="00386BFC">
      <w:pPr>
        <w:pStyle w:val="StyleHeader4Para4Left0Firstline0"/>
        <w:numPr>
          <w:ilvl w:val="0"/>
          <w:numId w:val="0"/>
        </w:numPr>
        <w:tabs>
          <w:tab w:val="clear" w:pos="2880"/>
          <w:tab w:val="clear" w:pos="5760"/>
        </w:tabs>
        <w:adjustRightInd w:val="0"/>
        <w:snapToGrid w:val="0"/>
        <w:spacing w:before="120" w:after="120" w:line="240" w:lineRule="atLeast"/>
        <w:rPr>
          <w:rFonts w:eastAsia="SimHei"/>
          <w:sz w:val="24"/>
          <w:szCs w:val="24"/>
          <w:lang w:eastAsia="zh-CN"/>
        </w:rPr>
      </w:pPr>
      <w:r w:rsidRPr="00386BFC">
        <w:rPr>
          <w:rFonts w:eastAsia="SimHei"/>
          <w:sz w:val="24"/>
          <w:szCs w:val="24"/>
          <w:lang w:eastAsia="zh-CN"/>
        </w:rPr>
        <w:t>建议</w:t>
      </w:r>
    </w:p>
    <w:p w14:paraId="5BC66967" w14:textId="3BAF9DAA" w:rsidR="00225CD5" w:rsidRPr="00FE77A5" w:rsidRDefault="00D759B7" w:rsidP="00386BF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谨建议</w:t>
      </w:r>
      <w:r w:rsidR="00225CD5" w:rsidRPr="00FE77A5">
        <w:rPr>
          <w:sz w:val="24"/>
          <w:szCs w:val="24"/>
          <w:lang w:eastAsia="zh-CN"/>
        </w:rPr>
        <w:t>执行委员会核准厄瓜多尔在逐步减少</w:t>
      </w:r>
      <w:r w:rsidR="0073306E">
        <w:rPr>
          <w:sz w:val="24"/>
          <w:szCs w:val="24"/>
          <w:lang w:eastAsia="zh-CN"/>
        </w:rPr>
        <w:t>氢氟碳化物</w:t>
      </w:r>
      <w:r w:rsidR="00225CD5" w:rsidRPr="00FE77A5">
        <w:rPr>
          <w:sz w:val="24"/>
          <w:szCs w:val="24"/>
          <w:lang w:eastAsia="zh-CN"/>
        </w:rPr>
        <w:t>背景下</w:t>
      </w:r>
      <w:r>
        <w:rPr>
          <w:rFonts w:hint="eastAsia"/>
          <w:sz w:val="24"/>
          <w:szCs w:val="24"/>
          <w:lang w:eastAsia="zh-CN"/>
        </w:rPr>
        <w:t>保持</w:t>
      </w:r>
      <w:r w:rsidR="00225CD5" w:rsidRPr="00FE77A5">
        <w:rPr>
          <w:sz w:val="24"/>
          <w:szCs w:val="24"/>
          <w:lang w:eastAsia="zh-CN"/>
        </w:rPr>
        <w:t>和</w:t>
      </w:r>
      <w:r w:rsidR="00225CD5" w:rsidRPr="00FE77A5">
        <w:rPr>
          <w:sz w:val="24"/>
          <w:szCs w:val="24"/>
          <w:lang w:eastAsia="zh-CN"/>
        </w:rPr>
        <w:t>/</w:t>
      </w:r>
      <w:r w:rsidR="00225CD5" w:rsidRPr="00FE77A5">
        <w:rPr>
          <w:sz w:val="24"/>
          <w:szCs w:val="24"/>
          <w:lang w:eastAsia="zh-CN"/>
        </w:rPr>
        <w:t>或提高替代技术和设备能效的试点项目</w:t>
      </w:r>
      <w:r>
        <w:rPr>
          <w:sz w:val="24"/>
          <w:szCs w:val="24"/>
          <w:lang w:eastAsia="zh-CN"/>
        </w:rPr>
        <w:t>（</w:t>
      </w:r>
      <w:r w:rsidRPr="00FE77A5">
        <w:rPr>
          <w:sz w:val="24"/>
          <w:szCs w:val="24"/>
          <w:lang w:eastAsia="zh-CN"/>
        </w:rPr>
        <w:t>非投资活动</w:t>
      </w:r>
      <w:r>
        <w:rPr>
          <w:sz w:val="24"/>
          <w:szCs w:val="24"/>
          <w:lang w:eastAsia="zh-CN"/>
        </w:rPr>
        <w:t>）</w:t>
      </w:r>
      <w:r w:rsidR="00225CD5" w:rsidRPr="00FE77A5">
        <w:rPr>
          <w:sz w:val="24"/>
          <w:szCs w:val="24"/>
          <w:lang w:eastAsia="zh-CN"/>
        </w:rPr>
        <w:t>，金额为</w:t>
      </w:r>
      <w:r w:rsidR="00225CD5" w:rsidRPr="00FE77A5">
        <w:rPr>
          <w:sz w:val="24"/>
          <w:szCs w:val="24"/>
          <w:lang w:eastAsia="zh-CN"/>
        </w:rPr>
        <w:t>190</w:t>
      </w:r>
      <w:r w:rsidR="006F6640">
        <w:rPr>
          <w:sz w:val="24"/>
          <w:szCs w:val="24"/>
          <w:lang w:eastAsia="zh-CN"/>
        </w:rPr>
        <w:t>,</w:t>
      </w:r>
      <w:r w:rsidR="00225CD5" w:rsidRPr="00FE77A5">
        <w:rPr>
          <w:sz w:val="24"/>
          <w:szCs w:val="24"/>
          <w:lang w:eastAsia="zh-CN"/>
        </w:rPr>
        <w:t>000</w:t>
      </w:r>
      <w:r w:rsidR="00225CD5" w:rsidRPr="00FE77A5">
        <w:rPr>
          <w:sz w:val="24"/>
          <w:szCs w:val="24"/>
          <w:lang w:eastAsia="zh-CN"/>
        </w:rPr>
        <w:t>美元，外加工发组织</w:t>
      </w:r>
      <w:r w:rsidRPr="00FE77A5">
        <w:rPr>
          <w:sz w:val="24"/>
          <w:szCs w:val="24"/>
          <w:lang w:eastAsia="zh-CN"/>
        </w:rPr>
        <w:t>机构支助费用</w:t>
      </w:r>
      <w:r w:rsidR="00225CD5" w:rsidRPr="00FE77A5">
        <w:rPr>
          <w:sz w:val="24"/>
          <w:szCs w:val="24"/>
          <w:lang w:eastAsia="zh-CN"/>
        </w:rPr>
        <w:t>17</w:t>
      </w:r>
      <w:r w:rsidR="006F6640">
        <w:rPr>
          <w:sz w:val="24"/>
          <w:szCs w:val="24"/>
          <w:lang w:eastAsia="zh-CN"/>
        </w:rPr>
        <w:t>,</w:t>
      </w:r>
      <w:r w:rsidR="00225CD5" w:rsidRPr="00FE77A5">
        <w:rPr>
          <w:sz w:val="24"/>
          <w:szCs w:val="24"/>
          <w:lang w:eastAsia="zh-CN"/>
        </w:rPr>
        <w:t>100</w:t>
      </w:r>
      <w:r w:rsidR="00225CD5" w:rsidRPr="00FE77A5">
        <w:rPr>
          <w:sz w:val="24"/>
          <w:szCs w:val="24"/>
          <w:lang w:eastAsia="zh-CN"/>
        </w:rPr>
        <w:t>美元，注意到</w:t>
      </w:r>
      <w:r w:rsidR="003D2CD7">
        <w:rPr>
          <w:rFonts w:hint="eastAsia"/>
          <w:sz w:val="24"/>
          <w:szCs w:val="24"/>
          <w:lang w:eastAsia="zh-CN"/>
        </w:rPr>
        <w:t>：</w:t>
      </w:r>
    </w:p>
    <w:p w14:paraId="65C6894E" w14:textId="11660EC3" w:rsidR="00225CD5" w:rsidRPr="00755542" w:rsidRDefault="00225CD5" w:rsidP="00D443CB">
      <w:pPr>
        <w:pStyle w:val="StyleHeader4Para4Left0Firstline0"/>
        <w:numPr>
          <w:ilvl w:val="0"/>
          <w:numId w:val="22"/>
        </w:numPr>
        <w:tabs>
          <w:tab w:val="clear" w:pos="2880"/>
          <w:tab w:val="clear" w:pos="5760"/>
        </w:tabs>
        <w:adjustRightInd w:val="0"/>
        <w:snapToGrid w:val="0"/>
        <w:spacing w:before="120" w:after="120" w:line="240" w:lineRule="atLeast"/>
        <w:ind w:left="1210" w:hanging="720"/>
        <w:rPr>
          <w:sz w:val="24"/>
          <w:szCs w:val="24"/>
          <w:lang w:eastAsia="zh-CN"/>
        </w:rPr>
      </w:pPr>
      <w:r w:rsidRPr="00755542">
        <w:rPr>
          <w:sz w:val="24"/>
          <w:szCs w:val="24"/>
          <w:lang w:eastAsia="zh-CN"/>
        </w:rPr>
        <w:t>厄瓜多尔政府承诺满足第</w:t>
      </w:r>
      <w:r w:rsidRPr="00755542">
        <w:rPr>
          <w:sz w:val="24"/>
          <w:szCs w:val="24"/>
          <w:lang w:eastAsia="zh-CN"/>
        </w:rPr>
        <w:t>91/65</w:t>
      </w:r>
      <w:r w:rsidR="00755542">
        <w:rPr>
          <w:rFonts w:hint="eastAsia"/>
          <w:sz w:val="24"/>
          <w:szCs w:val="24"/>
          <w:lang w:eastAsia="zh-CN"/>
        </w:rPr>
        <w:t>号决定</w:t>
      </w:r>
      <w:r w:rsidR="00755542">
        <w:rPr>
          <w:rFonts w:hint="eastAsia"/>
          <w:sz w:val="24"/>
          <w:szCs w:val="24"/>
          <w:lang w:eastAsia="zh-CN"/>
        </w:rPr>
        <w:t>(</w:t>
      </w:r>
      <w:r w:rsidRPr="00755542">
        <w:rPr>
          <w:sz w:val="24"/>
          <w:szCs w:val="24"/>
          <w:lang w:eastAsia="zh-CN"/>
        </w:rPr>
        <w:t>b</w:t>
      </w:r>
      <w:r w:rsidR="00755542">
        <w:rPr>
          <w:rFonts w:hint="eastAsia"/>
          <w:sz w:val="24"/>
          <w:szCs w:val="24"/>
          <w:lang w:eastAsia="zh-CN"/>
        </w:rPr>
        <w:t>)</w:t>
      </w:r>
      <w:r w:rsidR="00051E05">
        <w:rPr>
          <w:sz w:val="24"/>
          <w:szCs w:val="24"/>
          <w:lang w:eastAsia="zh-CN"/>
        </w:rPr>
        <w:t>(</w:t>
      </w:r>
      <w:r w:rsidR="00051E05" w:rsidRPr="00051E05">
        <w:rPr>
          <w:rFonts w:hint="eastAsia"/>
          <w:sz w:val="22"/>
          <w:lang w:eastAsia="zh-CN"/>
        </w:rPr>
        <w:t>四</w:t>
      </w:r>
      <w:r w:rsidR="00051E05">
        <w:rPr>
          <w:sz w:val="24"/>
          <w:szCs w:val="24"/>
          <w:lang w:eastAsia="zh-CN"/>
        </w:rPr>
        <w:t>)</w:t>
      </w:r>
      <w:r w:rsidRPr="00755542">
        <w:rPr>
          <w:sz w:val="24"/>
          <w:szCs w:val="24"/>
          <w:lang w:eastAsia="zh-CN"/>
        </w:rPr>
        <w:t>b</w:t>
      </w:r>
      <w:r w:rsidR="00755542">
        <w:rPr>
          <w:rFonts w:hint="eastAsia"/>
          <w:sz w:val="24"/>
          <w:szCs w:val="24"/>
          <w:lang w:eastAsia="zh-CN"/>
        </w:rPr>
        <w:t>段</w:t>
      </w:r>
      <w:r w:rsidRPr="00755542">
        <w:rPr>
          <w:sz w:val="24"/>
          <w:szCs w:val="24"/>
          <w:lang w:eastAsia="zh-CN"/>
        </w:rPr>
        <w:t>至</w:t>
      </w:r>
      <w:r w:rsidR="00755542">
        <w:rPr>
          <w:rFonts w:hint="eastAsia"/>
          <w:sz w:val="24"/>
          <w:szCs w:val="24"/>
          <w:lang w:eastAsia="zh-CN"/>
        </w:rPr>
        <w:t>(</w:t>
      </w:r>
      <w:r w:rsidRPr="00755542">
        <w:rPr>
          <w:sz w:val="24"/>
          <w:szCs w:val="24"/>
          <w:lang w:eastAsia="zh-CN"/>
        </w:rPr>
        <w:t>b</w:t>
      </w:r>
      <w:r w:rsidR="00755542">
        <w:rPr>
          <w:sz w:val="24"/>
          <w:szCs w:val="24"/>
          <w:lang w:eastAsia="zh-CN"/>
        </w:rPr>
        <w:t>)</w:t>
      </w:r>
      <w:r w:rsidR="00051E05" w:rsidRPr="00051E05">
        <w:rPr>
          <w:sz w:val="24"/>
          <w:szCs w:val="24"/>
          <w:lang w:eastAsia="zh-CN"/>
        </w:rPr>
        <w:t xml:space="preserve"> </w:t>
      </w:r>
      <w:r w:rsidR="00051E05">
        <w:rPr>
          <w:sz w:val="24"/>
          <w:szCs w:val="24"/>
          <w:lang w:eastAsia="zh-CN"/>
        </w:rPr>
        <w:t>(</w:t>
      </w:r>
      <w:r w:rsidR="00051E05" w:rsidRPr="00051E05">
        <w:rPr>
          <w:rFonts w:hint="eastAsia"/>
          <w:sz w:val="22"/>
          <w:lang w:eastAsia="zh-CN"/>
        </w:rPr>
        <w:t>四</w:t>
      </w:r>
      <w:r w:rsidR="00051E05">
        <w:rPr>
          <w:sz w:val="24"/>
          <w:szCs w:val="24"/>
          <w:lang w:eastAsia="zh-CN"/>
        </w:rPr>
        <w:t>)</w:t>
      </w:r>
      <w:r w:rsidRPr="00755542">
        <w:rPr>
          <w:sz w:val="24"/>
          <w:szCs w:val="24"/>
          <w:lang w:eastAsia="zh-CN"/>
        </w:rPr>
        <w:t>d</w:t>
      </w:r>
      <w:r w:rsidR="00755542">
        <w:rPr>
          <w:rFonts w:hint="eastAsia"/>
          <w:sz w:val="24"/>
          <w:szCs w:val="24"/>
          <w:lang w:eastAsia="zh-CN"/>
        </w:rPr>
        <w:t>段</w:t>
      </w:r>
      <w:r w:rsidRPr="00755542">
        <w:rPr>
          <w:sz w:val="24"/>
          <w:szCs w:val="24"/>
          <w:lang w:eastAsia="zh-CN"/>
        </w:rPr>
        <w:t>提到的条件；</w:t>
      </w:r>
    </w:p>
    <w:p w14:paraId="745F4566" w14:textId="538C5F03" w:rsidR="00DD61BD" w:rsidRPr="00FE77A5" w:rsidRDefault="00225CD5" w:rsidP="00D443CB">
      <w:pPr>
        <w:pStyle w:val="StyleHeader4Para4Left0Firstline0"/>
        <w:numPr>
          <w:ilvl w:val="0"/>
          <w:numId w:val="22"/>
        </w:numPr>
        <w:tabs>
          <w:tab w:val="clear" w:pos="2880"/>
          <w:tab w:val="clear" w:pos="5760"/>
        </w:tabs>
        <w:adjustRightInd w:val="0"/>
        <w:snapToGrid w:val="0"/>
        <w:spacing w:before="120" w:after="120" w:line="240" w:lineRule="atLeast"/>
        <w:ind w:left="1210" w:hanging="720"/>
        <w:rPr>
          <w:sz w:val="24"/>
          <w:szCs w:val="24"/>
          <w:lang w:eastAsia="zh-CN"/>
        </w:rPr>
      </w:pPr>
      <w:r w:rsidRPr="00FE77A5">
        <w:rPr>
          <w:sz w:val="24"/>
          <w:szCs w:val="24"/>
          <w:lang w:eastAsia="zh-CN"/>
        </w:rPr>
        <w:t>项目</w:t>
      </w:r>
      <w:r w:rsidR="00755542">
        <w:rPr>
          <w:rFonts w:hint="eastAsia"/>
          <w:sz w:val="24"/>
          <w:szCs w:val="24"/>
          <w:lang w:eastAsia="zh-CN"/>
        </w:rPr>
        <w:t>最迟</w:t>
      </w:r>
      <w:r w:rsidRPr="00FE77A5">
        <w:rPr>
          <w:sz w:val="24"/>
          <w:szCs w:val="24"/>
          <w:lang w:eastAsia="zh-CN"/>
        </w:rPr>
        <w:t>于</w:t>
      </w:r>
      <w:r w:rsidRPr="00FE77A5">
        <w:rPr>
          <w:sz w:val="24"/>
          <w:szCs w:val="24"/>
          <w:lang w:eastAsia="zh-CN"/>
        </w:rPr>
        <w:t>2026</w:t>
      </w:r>
      <w:r w:rsidRPr="00FE77A5">
        <w:rPr>
          <w:sz w:val="24"/>
          <w:szCs w:val="24"/>
          <w:lang w:eastAsia="zh-CN"/>
        </w:rPr>
        <w:t>年</w:t>
      </w:r>
      <w:r w:rsidRPr="00FE77A5">
        <w:rPr>
          <w:sz w:val="24"/>
          <w:szCs w:val="24"/>
          <w:lang w:eastAsia="zh-CN"/>
        </w:rPr>
        <w:t>12</w:t>
      </w:r>
      <w:r w:rsidRPr="00FE77A5">
        <w:rPr>
          <w:sz w:val="24"/>
          <w:szCs w:val="24"/>
          <w:lang w:eastAsia="zh-CN"/>
        </w:rPr>
        <w:t>月</w:t>
      </w:r>
      <w:r w:rsidRPr="00FE77A5">
        <w:rPr>
          <w:sz w:val="24"/>
          <w:szCs w:val="24"/>
          <w:lang w:eastAsia="zh-CN"/>
        </w:rPr>
        <w:t>31</w:t>
      </w:r>
      <w:r w:rsidRPr="00FE77A5">
        <w:rPr>
          <w:sz w:val="24"/>
          <w:szCs w:val="24"/>
          <w:lang w:eastAsia="zh-CN"/>
        </w:rPr>
        <w:t>日完成，项目完成之日起六个月内向执行委员会提交详细项目报告。</w:t>
      </w:r>
    </w:p>
    <w:p w14:paraId="53764FD0" w14:textId="77777777" w:rsidR="00DD61BD" w:rsidRDefault="00DD61BD" w:rsidP="00DD61BD">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56C3D9EC" w14:textId="77777777" w:rsidR="00DD61BD" w:rsidRDefault="00DD61BD" w:rsidP="00DD61BD">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4260AE59" w14:textId="77777777" w:rsidR="00DD61BD" w:rsidRDefault="00DD61BD" w:rsidP="00DD61BD">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29659D04" w14:textId="77777777" w:rsidR="00DD61BD" w:rsidRDefault="00DD61BD" w:rsidP="00DD61BD">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2594148D" w14:textId="32F5DEBB" w:rsidR="00221EDC" w:rsidRPr="00950C33" w:rsidRDefault="00221EDC" w:rsidP="009B709D">
      <w:pPr>
        <w:pStyle w:val="ListParagraph"/>
        <w:numPr>
          <w:ilvl w:val="0"/>
          <w:numId w:val="0"/>
        </w:numPr>
        <w:snapToGrid w:val="0"/>
        <w:spacing w:before="120" w:after="120" w:line="240" w:lineRule="atLeast"/>
        <w:ind w:left="2016"/>
        <w:contextualSpacing w:val="0"/>
        <w:jc w:val="left"/>
        <w:sectPr w:rsidR="00221EDC" w:rsidRPr="00950C33">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sectPr>
      </w:pPr>
    </w:p>
    <w:p w14:paraId="15E0F8F4" w14:textId="77777777" w:rsidR="003B468A" w:rsidRPr="00491754" w:rsidRDefault="00C4722B" w:rsidP="00D443CB">
      <w:pPr>
        <w:spacing w:after="240"/>
        <w:jc w:val="center"/>
        <w:rPr>
          <w:b/>
          <w:sz w:val="24"/>
          <w:lang w:eastAsia="zh-CN"/>
        </w:rPr>
      </w:pPr>
      <w:r w:rsidRPr="00491754">
        <w:rPr>
          <w:b/>
          <w:sz w:val="24"/>
          <w:lang w:eastAsia="zh-CN"/>
        </w:rPr>
        <w:lastRenderedPageBreak/>
        <w:t>附件一</w:t>
      </w:r>
    </w:p>
    <w:p w14:paraId="61457D52" w14:textId="3E7345C4" w:rsidR="00660A83" w:rsidRPr="00465E0D" w:rsidRDefault="00266B4C" w:rsidP="00D443CB">
      <w:pPr>
        <w:snapToGrid w:val="0"/>
        <w:spacing w:after="240" w:line="240" w:lineRule="atLeast"/>
        <w:ind w:left="864" w:right="864"/>
        <w:jc w:val="center"/>
        <w:rPr>
          <w:rFonts w:eastAsia="SimHei"/>
          <w:sz w:val="24"/>
          <w:szCs w:val="24"/>
          <w:lang w:eastAsia="zh-CN"/>
        </w:rPr>
      </w:pPr>
      <w:r w:rsidRPr="00465E0D">
        <w:rPr>
          <w:rFonts w:eastAsia="SimHei" w:hint="eastAsia"/>
          <w:sz w:val="24"/>
          <w:szCs w:val="24"/>
          <w:lang w:eastAsia="zh-CN"/>
        </w:rPr>
        <w:t>拟列入</w:t>
      </w:r>
      <w:r w:rsidR="00660A83" w:rsidRPr="00465E0D">
        <w:rPr>
          <w:rFonts w:eastAsia="SimHei"/>
          <w:sz w:val="24"/>
          <w:szCs w:val="24"/>
          <w:lang w:eastAsia="zh-CN"/>
        </w:rPr>
        <w:t>厄瓜多尔政府</w:t>
      </w:r>
      <w:r w:rsidRPr="00465E0D">
        <w:rPr>
          <w:rFonts w:eastAsia="SimHei" w:hint="eastAsia"/>
          <w:sz w:val="24"/>
          <w:szCs w:val="24"/>
          <w:lang w:eastAsia="zh-CN"/>
        </w:rPr>
        <w:t>与</w:t>
      </w:r>
      <w:r w:rsidRPr="00465E0D">
        <w:rPr>
          <w:rFonts w:eastAsia="SimHei"/>
          <w:sz w:val="24"/>
          <w:szCs w:val="24"/>
          <w:lang w:eastAsia="zh-CN"/>
        </w:rPr>
        <w:t>多边基金</w:t>
      </w:r>
      <w:r w:rsidR="00660A83" w:rsidRPr="00465E0D">
        <w:rPr>
          <w:rFonts w:eastAsia="SimHei"/>
          <w:sz w:val="24"/>
          <w:szCs w:val="24"/>
          <w:lang w:eastAsia="zh-CN"/>
        </w:rPr>
        <w:t>执行委员会</w:t>
      </w:r>
      <w:r w:rsidRPr="00465E0D">
        <w:rPr>
          <w:rFonts w:eastAsia="SimHei" w:hint="eastAsia"/>
          <w:sz w:val="24"/>
          <w:szCs w:val="24"/>
          <w:lang w:eastAsia="zh-CN"/>
        </w:rPr>
        <w:t>关于根据</w:t>
      </w:r>
      <w:r w:rsidRPr="00465E0D">
        <w:rPr>
          <w:rFonts w:eastAsia="SimHei"/>
          <w:sz w:val="24"/>
          <w:szCs w:val="24"/>
          <w:lang w:eastAsia="zh-CN"/>
        </w:rPr>
        <w:t>氟氯烃淘汰管理计划第二阶段</w:t>
      </w:r>
      <w:r w:rsidR="00660A83" w:rsidRPr="00465E0D">
        <w:rPr>
          <w:rFonts w:eastAsia="SimHei"/>
          <w:sz w:val="24"/>
          <w:szCs w:val="24"/>
          <w:lang w:eastAsia="zh-CN"/>
        </w:rPr>
        <w:t>减少氟氯烃消费</w:t>
      </w:r>
      <w:r w:rsidRPr="00465E0D">
        <w:rPr>
          <w:rFonts w:eastAsia="SimHei" w:hint="eastAsia"/>
          <w:sz w:val="24"/>
          <w:szCs w:val="24"/>
          <w:lang w:eastAsia="zh-CN"/>
        </w:rPr>
        <w:t>量的订正更新协定的案文</w:t>
      </w:r>
    </w:p>
    <w:p w14:paraId="41E58CDA" w14:textId="443EC5AE" w:rsidR="00660A83" w:rsidRPr="00D77581" w:rsidRDefault="00992A46" w:rsidP="00D443CB">
      <w:pPr>
        <w:snapToGrid w:val="0"/>
        <w:spacing w:after="240" w:line="240" w:lineRule="atLeast"/>
        <w:jc w:val="center"/>
        <w:rPr>
          <w:sz w:val="24"/>
          <w:szCs w:val="24"/>
          <w:lang w:eastAsia="zh-CN"/>
        </w:rPr>
      </w:pPr>
      <w:r>
        <w:rPr>
          <w:sz w:val="24"/>
          <w:szCs w:val="24"/>
          <w:lang w:eastAsia="zh-CN"/>
        </w:rPr>
        <w:t>（</w:t>
      </w:r>
      <w:r w:rsidR="00660A83" w:rsidRPr="00D77581">
        <w:rPr>
          <w:sz w:val="24"/>
          <w:szCs w:val="24"/>
          <w:lang w:eastAsia="zh-CN"/>
        </w:rPr>
        <w:t>为便于参考，相关</w:t>
      </w:r>
      <w:r w:rsidR="00465E0D">
        <w:rPr>
          <w:rFonts w:hint="eastAsia"/>
          <w:sz w:val="24"/>
          <w:szCs w:val="24"/>
          <w:lang w:eastAsia="zh-CN"/>
        </w:rPr>
        <w:t>修改</w:t>
      </w:r>
      <w:r w:rsidR="00660A83" w:rsidRPr="00D77581">
        <w:rPr>
          <w:sz w:val="24"/>
          <w:szCs w:val="24"/>
          <w:lang w:eastAsia="zh-CN"/>
        </w:rPr>
        <w:t>以粗体</w:t>
      </w:r>
      <w:r w:rsidR="00465E0D">
        <w:rPr>
          <w:rFonts w:hint="eastAsia"/>
          <w:sz w:val="24"/>
          <w:szCs w:val="24"/>
          <w:lang w:eastAsia="zh-CN"/>
        </w:rPr>
        <w:t>字</w:t>
      </w:r>
      <w:r w:rsidR="00660A83" w:rsidRPr="00D77581">
        <w:rPr>
          <w:sz w:val="24"/>
          <w:szCs w:val="24"/>
          <w:lang w:eastAsia="zh-CN"/>
        </w:rPr>
        <w:t>显示</w:t>
      </w:r>
      <w:r>
        <w:rPr>
          <w:sz w:val="24"/>
          <w:szCs w:val="24"/>
          <w:lang w:eastAsia="zh-CN"/>
        </w:rPr>
        <w:t>）</w:t>
      </w:r>
    </w:p>
    <w:p w14:paraId="1E596DC6" w14:textId="0777C7F4" w:rsidR="00660A83" w:rsidRPr="00D77581" w:rsidRDefault="00660A83" w:rsidP="00D443CB">
      <w:pPr>
        <w:snapToGrid w:val="0"/>
        <w:spacing w:after="240" w:line="240" w:lineRule="atLeast"/>
        <w:rPr>
          <w:sz w:val="24"/>
          <w:szCs w:val="24"/>
          <w:lang w:eastAsia="zh-CN"/>
        </w:rPr>
      </w:pPr>
      <w:r w:rsidRPr="00D77581">
        <w:rPr>
          <w:sz w:val="24"/>
          <w:szCs w:val="24"/>
          <w:lang w:eastAsia="zh-CN"/>
        </w:rPr>
        <w:t>17.</w:t>
      </w:r>
      <w:r w:rsidR="00465E0D">
        <w:rPr>
          <w:sz w:val="24"/>
          <w:szCs w:val="24"/>
          <w:lang w:eastAsia="zh-CN"/>
        </w:rPr>
        <w:tab/>
      </w:r>
      <w:r w:rsidRPr="00D77581">
        <w:rPr>
          <w:sz w:val="24"/>
          <w:szCs w:val="24"/>
          <w:lang w:eastAsia="zh-CN"/>
        </w:rPr>
        <w:t>在第八十七次会议上，环境署不再是</w:t>
      </w:r>
      <w:r w:rsidR="00051E05">
        <w:rPr>
          <w:rFonts w:hint="eastAsia"/>
          <w:sz w:val="24"/>
          <w:szCs w:val="24"/>
          <w:lang w:eastAsia="zh-CN"/>
        </w:rPr>
        <w:t>厄瓜多尔</w:t>
      </w:r>
      <w:r w:rsidR="00465E0D">
        <w:rPr>
          <w:rFonts w:hint="eastAsia"/>
          <w:sz w:val="24"/>
          <w:szCs w:val="24"/>
          <w:lang w:eastAsia="zh-CN"/>
        </w:rPr>
        <w:t>本</w:t>
      </w:r>
      <w:r w:rsidRPr="00D77581">
        <w:rPr>
          <w:sz w:val="24"/>
          <w:szCs w:val="24"/>
          <w:lang w:eastAsia="zh-CN"/>
        </w:rPr>
        <w:t>协定</w:t>
      </w:r>
      <w:r w:rsidR="00465E0D">
        <w:rPr>
          <w:rFonts w:hint="eastAsia"/>
          <w:sz w:val="24"/>
          <w:szCs w:val="24"/>
          <w:lang w:eastAsia="zh-CN"/>
        </w:rPr>
        <w:t>所列</w:t>
      </w:r>
      <w:r w:rsidRPr="00D77581">
        <w:rPr>
          <w:sz w:val="24"/>
          <w:szCs w:val="24"/>
          <w:lang w:eastAsia="zh-CN"/>
        </w:rPr>
        <w:t>活动的合作机构。因此，环境署在</w:t>
      </w:r>
      <w:r w:rsidR="00762831">
        <w:rPr>
          <w:rFonts w:hint="eastAsia"/>
          <w:sz w:val="24"/>
          <w:szCs w:val="24"/>
          <w:lang w:eastAsia="zh-CN"/>
        </w:rPr>
        <w:t>本</w:t>
      </w:r>
      <w:r w:rsidRPr="00D77581">
        <w:rPr>
          <w:sz w:val="24"/>
          <w:szCs w:val="24"/>
          <w:lang w:eastAsia="zh-CN"/>
        </w:rPr>
        <w:t>协定下的责任仅</w:t>
      </w:r>
      <w:r w:rsidR="00762831">
        <w:rPr>
          <w:rFonts w:hint="eastAsia"/>
          <w:sz w:val="24"/>
          <w:szCs w:val="24"/>
          <w:lang w:eastAsia="zh-CN"/>
        </w:rPr>
        <w:t>到</w:t>
      </w:r>
      <w:r w:rsidRPr="00D77581">
        <w:rPr>
          <w:sz w:val="24"/>
          <w:szCs w:val="24"/>
          <w:lang w:eastAsia="zh-CN"/>
        </w:rPr>
        <w:t>第八十七次会议。</w:t>
      </w:r>
      <w:r w:rsidR="00762831">
        <w:rPr>
          <w:rFonts w:hint="eastAsia"/>
          <w:sz w:val="24"/>
          <w:szCs w:val="24"/>
          <w:lang w:eastAsia="zh-CN"/>
        </w:rPr>
        <w:t>本</w:t>
      </w:r>
      <w:r w:rsidR="00762831" w:rsidRPr="00762831">
        <w:rPr>
          <w:rFonts w:hint="eastAsia"/>
          <w:b/>
          <w:bCs/>
          <w:sz w:val="24"/>
          <w:szCs w:val="24"/>
          <w:lang w:eastAsia="zh-CN"/>
        </w:rPr>
        <w:t>订正</w:t>
      </w:r>
      <w:r w:rsidR="00762831">
        <w:rPr>
          <w:rFonts w:hint="eastAsia"/>
          <w:sz w:val="24"/>
          <w:szCs w:val="24"/>
          <w:lang w:eastAsia="zh-CN"/>
        </w:rPr>
        <w:t>更新</w:t>
      </w:r>
      <w:r w:rsidRPr="00D77581">
        <w:rPr>
          <w:sz w:val="24"/>
          <w:szCs w:val="24"/>
          <w:lang w:eastAsia="zh-CN"/>
        </w:rPr>
        <w:t>协定取代厄瓜多尔政府</w:t>
      </w:r>
      <w:r w:rsidR="00762831">
        <w:rPr>
          <w:rFonts w:hint="eastAsia"/>
          <w:sz w:val="24"/>
          <w:szCs w:val="24"/>
          <w:lang w:eastAsia="zh-CN"/>
        </w:rPr>
        <w:t>与</w:t>
      </w:r>
      <w:r w:rsidRPr="00D77581">
        <w:rPr>
          <w:sz w:val="24"/>
          <w:szCs w:val="24"/>
          <w:lang w:eastAsia="zh-CN"/>
        </w:rPr>
        <w:t>执行委员会在</w:t>
      </w:r>
      <w:r w:rsidR="00762831">
        <w:rPr>
          <w:rFonts w:hint="eastAsia"/>
          <w:sz w:val="24"/>
          <w:szCs w:val="24"/>
          <w:lang w:eastAsia="zh-CN"/>
        </w:rPr>
        <w:t>执委会</w:t>
      </w:r>
      <w:r w:rsidRPr="00D77581">
        <w:rPr>
          <w:sz w:val="24"/>
          <w:szCs w:val="24"/>
          <w:lang w:eastAsia="zh-CN"/>
        </w:rPr>
        <w:t>第</w:t>
      </w:r>
      <w:r w:rsidRPr="00762831">
        <w:rPr>
          <w:b/>
          <w:bCs/>
          <w:sz w:val="24"/>
          <w:szCs w:val="24"/>
          <w:lang w:eastAsia="zh-CN"/>
        </w:rPr>
        <w:t>八十七</w:t>
      </w:r>
      <w:r w:rsidRPr="00D77581">
        <w:rPr>
          <w:sz w:val="24"/>
          <w:szCs w:val="24"/>
          <w:lang w:eastAsia="zh-CN"/>
        </w:rPr>
        <w:t>次会议上达成的</w:t>
      </w:r>
      <w:r w:rsidR="00762831" w:rsidRPr="00762831">
        <w:rPr>
          <w:rFonts w:hint="eastAsia"/>
          <w:b/>
          <w:bCs/>
          <w:sz w:val="24"/>
          <w:szCs w:val="24"/>
          <w:lang w:eastAsia="zh-CN"/>
        </w:rPr>
        <w:t>更新</w:t>
      </w:r>
      <w:r w:rsidRPr="00D77581">
        <w:rPr>
          <w:sz w:val="24"/>
          <w:szCs w:val="24"/>
          <w:lang w:eastAsia="zh-CN"/>
        </w:rPr>
        <w:t>协定。</w:t>
      </w:r>
    </w:p>
    <w:p w14:paraId="5D3422CB" w14:textId="0F20811D" w:rsidR="006E2D39" w:rsidRPr="00762831" w:rsidRDefault="00762831" w:rsidP="006E2D39">
      <w:pPr>
        <w:pStyle w:val="NoSpacing"/>
        <w:spacing w:after="120"/>
        <w:rPr>
          <w:rFonts w:ascii="Times New Roman" w:eastAsia="SimHei" w:hAnsi="Times New Roman" w:cs="Times New Roman"/>
          <w:sz w:val="24"/>
          <w:szCs w:val="24"/>
          <w:lang w:val="en-CA" w:eastAsia="zh-CN"/>
        </w:rPr>
      </w:pPr>
      <w:r w:rsidRPr="00762831">
        <w:rPr>
          <w:rFonts w:ascii="Microsoft YaHei" w:eastAsia="SimHei" w:hAnsi="Microsoft YaHei" w:cs="Microsoft YaHei" w:hint="eastAsia"/>
          <w:sz w:val="24"/>
          <w:szCs w:val="24"/>
          <w:lang w:val="en-CA" w:eastAsia="zh-CN"/>
        </w:rPr>
        <w:t>附录</w:t>
      </w:r>
      <w:r w:rsidRPr="00762831">
        <w:rPr>
          <w:rFonts w:ascii="Times New Roman" w:eastAsia="SimHei" w:hAnsi="Times New Roman" w:cs="Times New Roman" w:hint="eastAsia"/>
          <w:sz w:val="24"/>
          <w:szCs w:val="24"/>
          <w:lang w:val="en-CA" w:eastAsia="zh-CN"/>
        </w:rPr>
        <w:t>2-A</w:t>
      </w:r>
      <w:r w:rsidRPr="00762831">
        <w:rPr>
          <w:rFonts w:ascii="Microsoft YaHei" w:eastAsia="SimHei" w:hAnsi="Microsoft YaHei" w:cs="Microsoft YaHei" w:hint="eastAsia"/>
          <w:sz w:val="24"/>
          <w:szCs w:val="24"/>
          <w:lang w:val="en-CA" w:eastAsia="zh-CN"/>
        </w:rPr>
        <w:t>：目标和供资</w:t>
      </w:r>
    </w:p>
    <w:tbl>
      <w:tblPr>
        <w:tblW w:w="0" w:type="auto"/>
        <w:jc w:val="center"/>
        <w:tblLook w:val="04A0" w:firstRow="1" w:lastRow="0" w:firstColumn="1" w:lastColumn="0" w:noHBand="0" w:noVBand="1"/>
      </w:tblPr>
      <w:tblGrid>
        <w:gridCol w:w="536"/>
        <w:gridCol w:w="2147"/>
        <w:gridCol w:w="736"/>
        <w:gridCol w:w="775"/>
        <w:gridCol w:w="736"/>
        <w:gridCol w:w="735"/>
        <w:gridCol w:w="672"/>
        <w:gridCol w:w="736"/>
        <w:gridCol w:w="775"/>
        <w:gridCol w:w="736"/>
        <w:gridCol w:w="856"/>
      </w:tblGrid>
      <w:tr w:rsidR="006E2D39" w:rsidRPr="00CB311D" w14:paraId="250D0DCB" w14:textId="77777777" w:rsidTr="00FE16A2">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27A043" w14:textId="16672E29" w:rsidR="006E2D39" w:rsidRPr="00051E05" w:rsidRDefault="00762831" w:rsidP="006150A4">
            <w:pPr>
              <w:keepNext/>
              <w:keepLines/>
              <w:jc w:val="center"/>
              <w:rPr>
                <w:b/>
                <w:bCs/>
                <w:color w:val="000000"/>
                <w:sz w:val="16"/>
                <w:szCs w:val="16"/>
                <w:lang w:eastAsia="en-CA"/>
              </w:rPr>
            </w:pPr>
            <w:r w:rsidRPr="00051E05">
              <w:rPr>
                <w:rFonts w:hint="eastAsia"/>
                <w:b/>
                <w:bCs/>
                <w:color w:val="000000"/>
                <w:sz w:val="16"/>
                <w:szCs w:val="16"/>
                <w:lang w:eastAsia="zh-CN"/>
              </w:rPr>
              <w:t>行</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F3BEDFF" w14:textId="56AB79C3" w:rsidR="006E2D39" w:rsidRPr="00051E05" w:rsidRDefault="00762831" w:rsidP="006150A4">
            <w:pPr>
              <w:keepNext/>
              <w:keepLines/>
              <w:jc w:val="center"/>
              <w:rPr>
                <w:b/>
                <w:bCs/>
                <w:color w:val="000000"/>
                <w:sz w:val="16"/>
                <w:szCs w:val="16"/>
                <w:lang w:eastAsia="en-CA"/>
              </w:rPr>
            </w:pPr>
            <w:r w:rsidRPr="00051E05">
              <w:rPr>
                <w:rFonts w:hint="eastAsia"/>
                <w:b/>
                <w:bCs/>
                <w:color w:val="000000"/>
                <w:sz w:val="16"/>
                <w:szCs w:val="16"/>
                <w:lang w:eastAsia="zh-CN"/>
              </w:rPr>
              <w:t>细目</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92650A9" w14:textId="0B6B249B"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2020</w:t>
            </w:r>
            <w:r w:rsidR="00762831" w:rsidRPr="00051E05">
              <w:rPr>
                <w:rFonts w:hint="eastAsia"/>
                <w:b/>
                <w:bCs/>
                <w:color w:val="000000"/>
                <w:sz w:val="16"/>
                <w:szCs w:val="16"/>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tcPr>
          <w:p w14:paraId="7DF15B80" w14:textId="2867FDF7"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2021-2022</w:t>
            </w:r>
            <w:r w:rsidR="00762831" w:rsidRPr="00051E05">
              <w:rPr>
                <w:rFonts w:hint="eastAsia"/>
                <w:b/>
                <w:bCs/>
                <w:color w:val="000000"/>
                <w:sz w:val="16"/>
                <w:szCs w:val="16"/>
                <w:lang w:eastAsia="zh-CN"/>
              </w:rPr>
              <w:t>年</w:t>
            </w:r>
          </w:p>
        </w:tc>
        <w:tc>
          <w:tcPr>
            <w:tcW w:w="0" w:type="auto"/>
            <w:tcBorders>
              <w:top w:val="single" w:sz="4" w:space="0" w:color="auto"/>
              <w:left w:val="nil"/>
              <w:bottom w:val="single" w:sz="4" w:space="0" w:color="auto"/>
              <w:right w:val="single" w:sz="4" w:space="0" w:color="auto"/>
            </w:tcBorders>
            <w:vAlign w:val="center"/>
          </w:tcPr>
          <w:p w14:paraId="2F504439" w14:textId="3886B44A"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2023</w:t>
            </w:r>
            <w:r w:rsidR="00762831" w:rsidRPr="00051E05">
              <w:rPr>
                <w:rFonts w:hint="eastAsia"/>
                <w:b/>
                <w:bCs/>
                <w:color w:val="000000"/>
                <w:sz w:val="16"/>
                <w:szCs w:val="16"/>
                <w:lang w:eastAsia="zh-CN"/>
              </w:rPr>
              <w:t>年</w:t>
            </w:r>
          </w:p>
        </w:tc>
        <w:tc>
          <w:tcPr>
            <w:tcW w:w="7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608F6" w14:textId="22BF4045"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2024</w:t>
            </w:r>
            <w:r w:rsidR="00762831" w:rsidRPr="00051E05">
              <w:rPr>
                <w:rFonts w:hint="eastAsia"/>
                <w:b/>
                <w:bCs/>
                <w:color w:val="000000"/>
                <w:sz w:val="16"/>
                <w:szCs w:val="16"/>
                <w:lang w:eastAsia="zh-CN"/>
              </w:rPr>
              <w:t>年</w:t>
            </w:r>
          </w:p>
        </w:tc>
        <w:tc>
          <w:tcPr>
            <w:tcW w:w="672" w:type="dxa"/>
            <w:tcBorders>
              <w:top w:val="single" w:sz="4" w:space="0" w:color="auto"/>
              <w:left w:val="nil"/>
              <w:bottom w:val="single" w:sz="4" w:space="0" w:color="auto"/>
              <w:right w:val="single" w:sz="4" w:space="0" w:color="auto"/>
            </w:tcBorders>
            <w:shd w:val="clear" w:color="auto" w:fill="auto"/>
            <w:vAlign w:val="center"/>
            <w:hideMark/>
          </w:tcPr>
          <w:p w14:paraId="40A29F6E" w14:textId="1E115230" w:rsidR="006E2D39" w:rsidRPr="00FE16A2" w:rsidRDefault="006E2D39" w:rsidP="006150A4">
            <w:pPr>
              <w:keepNext/>
              <w:keepLines/>
              <w:jc w:val="center"/>
              <w:rPr>
                <w:b/>
                <w:bCs/>
                <w:color w:val="000000"/>
                <w:sz w:val="14"/>
                <w:szCs w:val="14"/>
                <w:lang w:eastAsia="en-CA"/>
              </w:rPr>
            </w:pPr>
            <w:r w:rsidRPr="00FE16A2">
              <w:rPr>
                <w:b/>
                <w:bCs/>
                <w:color w:val="000000"/>
                <w:sz w:val="14"/>
                <w:szCs w:val="14"/>
                <w:lang w:eastAsia="en-CA"/>
              </w:rPr>
              <w:t>2025-2026</w:t>
            </w:r>
            <w:r w:rsidR="00762831" w:rsidRPr="00FE16A2">
              <w:rPr>
                <w:rFonts w:hint="eastAsia"/>
                <w:b/>
                <w:bCs/>
                <w:color w:val="000000"/>
                <w:sz w:val="14"/>
                <w:szCs w:val="14"/>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9CB258A" w14:textId="198ABAFB"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2027</w:t>
            </w:r>
            <w:r w:rsidR="00762831" w:rsidRPr="00051E05">
              <w:rPr>
                <w:rFonts w:hint="eastAsia"/>
                <w:b/>
                <w:bCs/>
                <w:color w:val="000000"/>
                <w:sz w:val="16"/>
                <w:szCs w:val="16"/>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16BEC29" w14:textId="7A33E3DB"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2028-2029</w:t>
            </w:r>
            <w:r w:rsidR="00762831" w:rsidRPr="00051E05">
              <w:rPr>
                <w:rFonts w:hint="eastAsia"/>
                <w:b/>
                <w:bCs/>
                <w:color w:val="000000"/>
                <w:sz w:val="16"/>
                <w:szCs w:val="16"/>
                <w:lang w:eastAsia="zh-CN"/>
              </w:rPr>
              <w:t>年</w:t>
            </w:r>
          </w:p>
        </w:tc>
        <w:tc>
          <w:tcPr>
            <w:tcW w:w="0" w:type="auto"/>
            <w:tcBorders>
              <w:top w:val="single" w:sz="4" w:space="0" w:color="auto"/>
              <w:left w:val="nil"/>
              <w:bottom w:val="single" w:sz="4" w:space="0" w:color="auto"/>
              <w:right w:val="single" w:sz="4" w:space="0" w:color="auto"/>
            </w:tcBorders>
            <w:vAlign w:val="center"/>
          </w:tcPr>
          <w:p w14:paraId="644FB03E" w14:textId="33B93D00" w:rsidR="006E2D39" w:rsidRPr="00051E05" w:rsidRDefault="006E2D39" w:rsidP="006150A4">
            <w:pPr>
              <w:keepNext/>
              <w:keepLines/>
              <w:jc w:val="center"/>
              <w:rPr>
                <w:b/>
                <w:bCs/>
                <w:color w:val="000000"/>
                <w:sz w:val="16"/>
                <w:szCs w:val="16"/>
                <w:lang w:eastAsia="en-CA"/>
              </w:rPr>
            </w:pPr>
            <w:r w:rsidRPr="00051E05">
              <w:rPr>
                <w:b/>
                <w:bCs/>
                <w:color w:val="000000"/>
                <w:sz w:val="16"/>
                <w:szCs w:val="16"/>
                <w:lang w:eastAsia="en-CA"/>
              </w:rPr>
              <w:t>2030</w:t>
            </w:r>
            <w:r w:rsidR="00762831" w:rsidRPr="00051E05">
              <w:rPr>
                <w:rFonts w:hint="eastAsia"/>
                <w:b/>
                <w:bCs/>
                <w:color w:val="000000"/>
                <w:sz w:val="16"/>
                <w:szCs w:val="16"/>
                <w:lang w:eastAsia="zh-CN"/>
              </w:rPr>
              <w:t>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292213" w14:textId="345A73E3" w:rsidR="006E2D39" w:rsidRPr="00051E05" w:rsidRDefault="00762831" w:rsidP="006150A4">
            <w:pPr>
              <w:keepNext/>
              <w:keepLines/>
              <w:jc w:val="center"/>
              <w:rPr>
                <w:b/>
                <w:bCs/>
                <w:color w:val="000000"/>
                <w:sz w:val="16"/>
                <w:szCs w:val="16"/>
                <w:lang w:eastAsia="en-CA"/>
              </w:rPr>
            </w:pPr>
            <w:r w:rsidRPr="00051E05">
              <w:rPr>
                <w:rFonts w:hint="eastAsia"/>
                <w:b/>
                <w:bCs/>
                <w:color w:val="000000"/>
                <w:sz w:val="16"/>
                <w:szCs w:val="16"/>
                <w:lang w:eastAsia="zh-CN"/>
              </w:rPr>
              <w:t>共计</w:t>
            </w:r>
          </w:p>
        </w:tc>
      </w:tr>
      <w:tr w:rsidR="00EB7730" w:rsidRPr="00CB311D" w14:paraId="7CC36E2A" w14:textId="77777777" w:rsidTr="00FE16A2">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00D6E4E4" w14:textId="77777777" w:rsidR="00EB7730" w:rsidRPr="00051E05" w:rsidRDefault="00EB7730" w:rsidP="00EB7730">
            <w:pPr>
              <w:keepNext/>
              <w:keepLines/>
              <w:rPr>
                <w:color w:val="000000"/>
                <w:sz w:val="16"/>
                <w:szCs w:val="16"/>
                <w:lang w:eastAsia="en-CA"/>
              </w:rPr>
            </w:pPr>
            <w:r w:rsidRPr="00051E05">
              <w:rPr>
                <w:color w:val="000000"/>
                <w:sz w:val="16"/>
                <w:szCs w:val="16"/>
                <w:lang w:eastAsia="en-CA"/>
              </w:rPr>
              <w:t>1.1</w:t>
            </w:r>
          </w:p>
        </w:tc>
        <w:tc>
          <w:tcPr>
            <w:tcW w:w="0" w:type="auto"/>
            <w:tcBorders>
              <w:top w:val="nil"/>
              <w:left w:val="nil"/>
              <w:bottom w:val="single" w:sz="4" w:space="0" w:color="auto"/>
              <w:right w:val="single" w:sz="4" w:space="0" w:color="auto"/>
            </w:tcBorders>
            <w:shd w:val="clear" w:color="auto" w:fill="auto"/>
            <w:hideMark/>
          </w:tcPr>
          <w:p w14:paraId="4F179E86" w14:textId="11972DBD" w:rsidR="00EB7730" w:rsidRPr="00051E05" w:rsidRDefault="00EB7730" w:rsidP="00EB7730">
            <w:pPr>
              <w:keepNext/>
              <w:keepLines/>
              <w:ind w:right="-57"/>
              <w:jc w:val="left"/>
              <w:rPr>
                <w:color w:val="000000"/>
                <w:sz w:val="16"/>
                <w:szCs w:val="16"/>
                <w:lang w:eastAsia="zh-CN"/>
              </w:rPr>
            </w:pPr>
            <w:r w:rsidRPr="00051E05">
              <w:rPr>
                <w:rFonts w:ascii="SimSun" w:hint="eastAsia"/>
                <w:noProof/>
                <w:color w:val="000000"/>
                <w:sz w:val="16"/>
                <w:szCs w:val="16"/>
                <w:lang w:eastAsia="zh-CN"/>
              </w:rPr>
              <w:t>《蒙特利尔议定书》削减附件</w:t>
            </w:r>
            <w:r w:rsidRPr="00051E05">
              <w:rPr>
                <w:noProof/>
                <w:color w:val="000000"/>
                <w:sz w:val="16"/>
                <w:szCs w:val="16"/>
                <w:lang w:val="es-MX" w:eastAsia="zh-CN"/>
              </w:rPr>
              <w:t>C</w:t>
            </w:r>
            <w:r w:rsidRPr="00051E05">
              <w:rPr>
                <w:rFonts w:ascii="SimSun" w:hint="eastAsia"/>
                <w:noProof/>
                <w:color w:val="000000"/>
                <w:sz w:val="16"/>
                <w:szCs w:val="16"/>
                <w:lang w:eastAsia="zh-CN"/>
              </w:rPr>
              <w:t>第一类物质的时间表</w:t>
            </w:r>
            <w:r w:rsidRPr="00051E05">
              <w:rPr>
                <w:rFonts w:ascii="SimSun" w:hint="eastAsia"/>
                <w:noProof/>
                <w:color w:val="000000"/>
                <w:sz w:val="16"/>
                <w:szCs w:val="16"/>
                <w:lang w:val="es-MX" w:eastAsia="zh-CN"/>
              </w:rPr>
              <w:t>（</w:t>
            </w:r>
            <w:r w:rsidRPr="00051E05">
              <w:rPr>
                <w:noProof/>
                <w:color w:val="000000"/>
                <w:sz w:val="16"/>
                <w:szCs w:val="16"/>
                <w:lang w:val="es-MX" w:eastAsia="zh-CN"/>
              </w:rPr>
              <w:t>ODP</w:t>
            </w:r>
            <w:r w:rsidRPr="00051E05">
              <w:rPr>
                <w:rFonts w:ascii="SimSun" w:hint="eastAsia"/>
                <w:noProof/>
                <w:color w:val="000000"/>
                <w:sz w:val="16"/>
                <w:szCs w:val="16"/>
                <w:lang w:eastAsia="zh-CN"/>
              </w:rPr>
              <w:t>吨</w:t>
            </w:r>
            <w:r w:rsidRPr="00051E05">
              <w:rPr>
                <w:rFonts w:ascii="SimSun" w:hint="eastAsia"/>
                <w:noProof/>
                <w:color w:val="000000"/>
                <w:sz w:val="16"/>
                <w:szCs w:val="16"/>
                <w:lang w:val="es-MX" w:eastAsia="zh-CN"/>
              </w:rPr>
              <w:t>）</w:t>
            </w:r>
          </w:p>
        </w:tc>
        <w:tc>
          <w:tcPr>
            <w:tcW w:w="0" w:type="auto"/>
            <w:tcBorders>
              <w:top w:val="nil"/>
              <w:left w:val="nil"/>
              <w:bottom w:val="single" w:sz="4" w:space="0" w:color="auto"/>
              <w:right w:val="single" w:sz="4" w:space="0" w:color="auto"/>
            </w:tcBorders>
            <w:shd w:val="clear" w:color="auto" w:fill="FFFFFF" w:themeFill="background1"/>
          </w:tcPr>
          <w:p w14:paraId="58294E26" w14:textId="77777777" w:rsidR="00EB7730" w:rsidRPr="00051E05" w:rsidRDefault="00EB7730" w:rsidP="00EB7730">
            <w:pPr>
              <w:keepNext/>
              <w:keepLines/>
              <w:jc w:val="right"/>
              <w:rPr>
                <w:color w:val="000000"/>
                <w:sz w:val="16"/>
                <w:szCs w:val="16"/>
                <w:lang w:eastAsia="en-CA"/>
              </w:rPr>
            </w:pPr>
            <w:r w:rsidRPr="00051E05">
              <w:rPr>
                <w:sz w:val="16"/>
                <w:szCs w:val="16"/>
              </w:rPr>
              <w:t>15.27</w:t>
            </w:r>
          </w:p>
        </w:tc>
        <w:tc>
          <w:tcPr>
            <w:tcW w:w="0" w:type="auto"/>
            <w:tcBorders>
              <w:top w:val="nil"/>
              <w:left w:val="nil"/>
              <w:bottom w:val="single" w:sz="4" w:space="0" w:color="auto"/>
              <w:right w:val="single" w:sz="4" w:space="0" w:color="auto"/>
            </w:tcBorders>
            <w:shd w:val="clear" w:color="auto" w:fill="FFFFFF" w:themeFill="background1"/>
          </w:tcPr>
          <w:p w14:paraId="43A7FA72" w14:textId="77777777" w:rsidR="00EB7730" w:rsidRPr="00051E05" w:rsidRDefault="00EB7730" w:rsidP="00EB7730">
            <w:pPr>
              <w:keepNext/>
              <w:keepLines/>
              <w:jc w:val="right"/>
              <w:rPr>
                <w:color w:val="000000"/>
                <w:sz w:val="16"/>
                <w:szCs w:val="16"/>
                <w:lang w:eastAsia="en-CA"/>
              </w:rPr>
            </w:pPr>
            <w:r w:rsidRPr="00051E05">
              <w:rPr>
                <w:sz w:val="16"/>
                <w:szCs w:val="16"/>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E3FBDCF" w14:textId="77777777" w:rsidR="00EB7730" w:rsidRPr="00051E05" w:rsidRDefault="00EB7730" w:rsidP="00EB7730">
            <w:pPr>
              <w:keepNext/>
              <w:keepLines/>
              <w:jc w:val="right"/>
              <w:rPr>
                <w:sz w:val="16"/>
                <w:szCs w:val="16"/>
              </w:rPr>
            </w:pPr>
            <w:r w:rsidRPr="00051E05">
              <w:rPr>
                <w:sz w:val="16"/>
                <w:szCs w:val="16"/>
              </w:rPr>
              <w:t>15.27</w:t>
            </w:r>
          </w:p>
        </w:tc>
        <w:tc>
          <w:tcPr>
            <w:tcW w:w="735" w:type="dxa"/>
            <w:tcBorders>
              <w:top w:val="nil"/>
              <w:left w:val="single" w:sz="4" w:space="0" w:color="auto"/>
              <w:bottom w:val="single" w:sz="4" w:space="0" w:color="auto"/>
              <w:right w:val="single" w:sz="4" w:space="0" w:color="auto"/>
            </w:tcBorders>
            <w:shd w:val="clear" w:color="auto" w:fill="FFFFFF" w:themeFill="background1"/>
          </w:tcPr>
          <w:p w14:paraId="0E61723D" w14:textId="77777777" w:rsidR="00EB7730" w:rsidRPr="00051E05" w:rsidRDefault="00EB7730" w:rsidP="00EB7730">
            <w:pPr>
              <w:keepNext/>
              <w:keepLines/>
              <w:jc w:val="right"/>
              <w:rPr>
                <w:color w:val="000000"/>
                <w:sz w:val="16"/>
                <w:szCs w:val="16"/>
                <w:lang w:eastAsia="en-CA"/>
              </w:rPr>
            </w:pPr>
            <w:r w:rsidRPr="00051E05">
              <w:rPr>
                <w:sz w:val="16"/>
                <w:szCs w:val="16"/>
              </w:rPr>
              <w:t>15.27</w:t>
            </w:r>
          </w:p>
        </w:tc>
        <w:tc>
          <w:tcPr>
            <w:tcW w:w="672" w:type="dxa"/>
            <w:tcBorders>
              <w:top w:val="nil"/>
              <w:left w:val="nil"/>
              <w:bottom w:val="single" w:sz="4" w:space="0" w:color="auto"/>
              <w:right w:val="single" w:sz="4" w:space="0" w:color="auto"/>
            </w:tcBorders>
            <w:shd w:val="clear" w:color="auto" w:fill="FFFFFF" w:themeFill="background1"/>
          </w:tcPr>
          <w:p w14:paraId="4B683EF0" w14:textId="77777777" w:rsidR="00EB7730" w:rsidRPr="00051E05" w:rsidRDefault="00EB7730" w:rsidP="00EB7730">
            <w:pPr>
              <w:keepNext/>
              <w:keepLines/>
              <w:jc w:val="right"/>
              <w:rPr>
                <w:color w:val="000000"/>
                <w:sz w:val="16"/>
                <w:szCs w:val="16"/>
                <w:lang w:eastAsia="en-CA"/>
              </w:rPr>
            </w:pPr>
            <w:r w:rsidRPr="00051E05">
              <w:rPr>
                <w:sz w:val="16"/>
                <w:szCs w:val="16"/>
              </w:rPr>
              <w:t>7.63</w:t>
            </w:r>
          </w:p>
        </w:tc>
        <w:tc>
          <w:tcPr>
            <w:tcW w:w="0" w:type="auto"/>
            <w:tcBorders>
              <w:top w:val="nil"/>
              <w:left w:val="nil"/>
              <w:bottom w:val="single" w:sz="4" w:space="0" w:color="auto"/>
              <w:right w:val="single" w:sz="4" w:space="0" w:color="auto"/>
            </w:tcBorders>
            <w:shd w:val="clear" w:color="auto" w:fill="FFFFFF" w:themeFill="background1"/>
          </w:tcPr>
          <w:p w14:paraId="7943608A" w14:textId="77777777" w:rsidR="00EB7730" w:rsidRPr="00051E05" w:rsidRDefault="00EB7730" w:rsidP="00EB7730">
            <w:pPr>
              <w:keepNext/>
              <w:keepLines/>
              <w:jc w:val="right"/>
              <w:rPr>
                <w:color w:val="000000"/>
                <w:sz w:val="16"/>
                <w:szCs w:val="16"/>
                <w:lang w:eastAsia="en-CA"/>
              </w:rPr>
            </w:pPr>
            <w:r w:rsidRPr="00051E05">
              <w:rPr>
                <w:sz w:val="16"/>
                <w:szCs w:val="16"/>
              </w:rPr>
              <w:t>7.63</w:t>
            </w:r>
          </w:p>
        </w:tc>
        <w:tc>
          <w:tcPr>
            <w:tcW w:w="0" w:type="auto"/>
            <w:tcBorders>
              <w:top w:val="nil"/>
              <w:left w:val="nil"/>
              <w:bottom w:val="single" w:sz="4" w:space="0" w:color="auto"/>
              <w:right w:val="single" w:sz="4" w:space="0" w:color="auto"/>
            </w:tcBorders>
            <w:shd w:val="clear" w:color="auto" w:fill="FFFFFF" w:themeFill="background1"/>
          </w:tcPr>
          <w:p w14:paraId="28DB88CB" w14:textId="77777777" w:rsidR="00EB7730" w:rsidRPr="00051E05" w:rsidRDefault="00EB7730" w:rsidP="00EB7730">
            <w:pPr>
              <w:keepNext/>
              <w:keepLines/>
              <w:jc w:val="right"/>
              <w:rPr>
                <w:color w:val="000000"/>
                <w:sz w:val="16"/>
                <w:szCs w:val="16"/>
                <w:lang w:eastAsia="en-CA"/>
              </w:rPr>
            </w:pPr>
            <w:r w:rsidRPr="00051E05">
              <w:rPr>
                <w:sz w:val="16"/>
                <w:szCs w:val="16"/>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91B9490" w14:textId="77777777" w:rsidR="00EB7730" w:rsidRPr="00051E05" w:rsidRDefault="00EB7730" w:rsidP="00EB7730">
            <w:pPr>
              <w:keepNext/>
              <w:keepLines/>
              <w:jc w:val="right"/>
              <w:rPr>
                <w:color w:val="000000"/>
                <w:sz w:val="16"/>
                <w:szCs w:val="16"/>
                <w:lang w:eastAsia="en-CA"/>
              </w:rPr>
            </w:pPr>
            <w:r w:rsidRPr="00051E05">
              <w:rPr>
                <w:color w:val="000000"/>
                <w:sz w:val="16"/>
                <w:szCs w:val="16"/>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21F105D" w14:textId="77777777" w:rsidR="00EB7730" w:rsidRPr="00051E05" w:rsidRDefault="00EB7730" w:rsidP="00EB7730">
            <w:pPr>
              <w:keepNext/>
              <w:keepLines/>
              <w:jc w:val="right"/>
              <w:rPr>
                <w:color w:val="000000"/>
                <w:sz w:val="16"/>
                <w:szCs w:val="16"/>
                <w:lang w:eastAsia="en-CA"/>
              </w:rPr>
            </w:pPr>
            <w:r w:rsidRPr="00051E05">
              <w:rPr>
                <w:color w:val="000000"/>
                <w:sz w:val="16"/>
                <w:szCs w:val="16"/>
                <w:lang w:eastAsia="en-CA"/>
              </w:rPr>
              <w:t>n/a</w:t>
            </w:r>
          </w:p>
        </w:tc>
      </w:tr>
      <w:tr w:rsidR="00EB7730" w:rsidRPr="00CB311D" w14:paraId="07F9A74E" w14:textId="77777777" w:rsidTr="00FE16A2">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70662BCE" w14:textId="77777777" w:rsidR="00EB7730" w:rsidRPr="00051E05" w:rsidRDefault="00EB7730" w:rsidP="00EB7730">
            <w:pPr>
              <w:rPr>
                <w:color w:val="000000"/>
                <w:sz w:val="16"/>
                <w:szCs w:val="16"/>
                <w:lang w:eastAsia="en-CA"/>
              </w:rPr>
            </w:pPr>
            <w:r w:rsidRPr="00051E05">
              <w:rPr>
                <w:color w:val="000000"/>
                <w:sz w:val="16"/>
                <w:szCs w:val="16"/>
                <w:lang w:eastAsia="en-CA"/>
              </w:rPr>
              <w:t>1.2</w:t>
            </w:r>
          </w:p>
        </w:tc>
        <w:tc>
          <w:tcPr>
            <w:tcW w:w="0" w:type="auto"/>
            <w:tcBorders>
              <w:top w:val="nil"/>
              <w:left w:val="nil"/>
              <w:bottom w:val="single" w:sz="4" w:space="0" w:color="auto"/>
              <w:right w:val="single" w:sz="4" w:space="0" w:color="auto"/>
            </w:tcBorders>
            <w:shd w:val="clear" w:color="auto" w:fill="auto"/>
            <w:hideMark/>
          </w:tcPr>
          <w:p w14:paraId="1AAB79FF" w14:textId="1060C107" w:rsidR="00EB7730" w:rsidRPr="00051E05" w:rsidRDefault="00EB7730" w:rsidP="00EB7730">
            <w:pPr>
              <w:ind w:right="-57"/>
              <w:jc w:val="left"/>
              <w:rPr>
                <w:color w:val="000000"/>
                <w:sz w:val="16"/>
                <w:szCs w:val="16"/>
                <w:lang w:eastAsia="zh-CN"/>
              </w:rPr>
            </w:pPr>
            <w:r w:rsidRPr="00051E05">
              <w:rPr>
                <w:rFonts w:ascii="SimSun" w:hint="eastAsia"/>
                <w:noProof/>
                <w:color w:val="000000"/>
                <w:sz w:val="16"/>
                <w:szCs w:val="16"/>
                <w:lang w:eastAsia="zh-CN"/>
              </w:rPr>
              <w:t>附件</w:t>
            </w:r>
            <w:r w:rsidRPr="00051E05">
              <w:rPr>
                <w:noProof/>
                <w:color w:val="000000"/>
                <w:sz w:val="16"/>
                <w:szCs w:val="16"/>
                <w:lang w:val="es-MX" w:eastAsia="zh-CN"/>
              </w:rPr>
              <w:t>C</w:t>
            </w:r>
            <w:r w:rsidRPr="00051E05">
              <w:rPr>
                <w:rFonts w:ascii="SimSun" w:hint="eastAsia"/>
                <w:noProof/>
                <w:color w:val="000000"/>
                <w:sz w:val="16"/>
                <w:szCs w:val="16"/>
                <w:lang w:eastAsia="zh-CN"/>
              </w:rPr>
              <w:t>第一类物质的最高允许消费总量</w:t>
            </w:r>
            <w:r w:rsidRPr="00051E05">
              <w:rPr>
                <w:rFonts w:ascii="SimSun" w:hint="eastAsia"/>
                <w:noProof/>
                <w:color w:val="000000"/>
                <w:sz w:val="16"/>
                <w:szCs w:val="16"/>
                <w:lang w:val="es-MX" w:eastAsia="zh-CN"/>
              </w:rPr>
              <w:t>（</w:t>
            </w:r>
            <w:r w:rsidRPr="00051E05">
              <w:rPr>
                <w:noProof/>
                <w:color w:val="000000"/>
                <w:sz w:val="16"/>
                <w:szCs w:val="16"/>
                <w:lang w:val="es-MX" w:eastAsia="zh-CN"/>
              </w:rPr>
              <w:t>ODP</w:t>
            </w:r>
            <w:r w:rsidRPr="00051E05">
              <w:rPr>
                <w:rFonts w:ascii="SimSun" w:hint="eastAsia"/>
                <w:noProof/>
                <w:color w:val="000000"/>
                <w:sz w:val="16"/>
                <w:szCs w:val="16"/>
                <w:lang w:eastAsia="zh-CN"/>
              </w:rPr>
              <w:t>吨</w:t>
            </w:r>
            <w:r w:rsidRPr="00051E05">
              <w:rPr>
                <w:rFonts w:ascii="SimSun" w:hint="eastAsia"/>
                <w:noProof/>
                <w:color w:val="000000"/>
                <w:sz w:val="16"/>
                <w:szCs w:val="16"/>
                <w:lang w:val="es-MX" w:eastAsia="zh-CN"/>
              </w:rPr>
              <w:t>）</w:t>
            </w:r>
          </w:p>
        </w:tc>
        <w:tc>
          <w:tcPr>
            <w:tcW w:w="0" w:type="auto"/>
            <w:tcBorders>
              <w:top w:val="nil"/>
              <w:left w:val="nil"/>
              <w:bottom w:val="single" w:sz="4" w:space="0" w:color="auto"/>
              <w:right w:val="single" w:sz="4" w:space="0" w:color="auto"/>
            </w:tcBorders>
            <w:shd w:val="clear" w:color="auto" w:fill="FFFFFF" w:themeFill="background1"/>
          </w:tcPr>
          <w:p w14:paraId="3F73DE5D" w14:textId="77777777" w:rsidR="00EB7730" w:rsidRPr="00051E05" w:rsidRDefault="00EB7730" w:rsidP="00EB7730">
            <w:pPr>
              <w:jc w:val="right"/>
              <w:rPr>
                <w:color w:val="000000"/>
                <w:sz w:val="16"/>
                <w:szCs w:val="16"/>
                <w:lang w:eastAsia="en-CA"/>
              </w:rPr>
            </w:pPr>
            <w:r w:rsidRPr="00051E05">
              <w:rPr>
                <w:sz w:val="16"/>
                <w:szCs w:val="16"/>
              </w:rPr>
              <w:t>15.27</w:t>
            </w:r>
          </w:p>
        </w:tc>
        <w:tc>
          <w:tcPr>
            <w:tcW w:w="0" w:type="auto"/>
            <w:tcBorders>
              <w:top w:val="nil"/>
              <w:left w:val="nil"/>
              <w:bottom w:val="single" w:sz="4" w:space="0" w:color="auto"/>
              <w:right w:val="single" w:sz="4" w:space="0" w:color="auto"/>
            </w:tcBorders>
            <w:shd w:val="clear" w:color="auto" w:fill="FFFFFF" w:themeFill="background1"/>
          </w:tcPr>
          <w:p w14:paraId="5B266E80" w14:textId="77777777" w:rsidR="00EB7730" w:rsidRPr="00051E05" w:rsidRDefault="00EB7730" w:rsidP="00EB7730">
            <w:pPr>
              <w:jc w:val="right"/>
              <w:rPr>
                <w:color w:val="000000"/>
                <w:sz w:val="16"/>
                <w:szCs w:val="16"/>
                <w:lang w:eastAsia="en-CA"/>
              </w:rPr>
            </w:pPr>
            <w:r w:rsidRPr="00051E05">
              <w:rPr>
                <w:sz w:val="16"/>
                <w:szCs w:val="16"/>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C6A00BC" w14:textId="77777777" w:rsidR="00EB7730" w:rsidRPr="00051E05" w:rsidRDefault="00EB7730" w:rsidP="00EB7730">
            <w:pPr>
              <w:jc w:val="right"/>
              <w:rPr>
                <w:sz w:val="16"/>
                <w:szCs w:val="16"/>
              </w:rPr>
            </w:pPr>
            <w:r w:rsidRPr="00051E05">
              <w:rPr>
                <w:sz w:val="16"/>
                <w:szCs w:val="16"/>
              </w:rPr>
              <w:t>15.27</w:t>
            </w:r>
          </w:p>
        </w:tc>
        <w:tc>
          <w:tcPr>
            <w:tcW w:w="735" w:type="dxa"/>
            <w:tcBorders>
              <w:top w:val="nil"/>
              <w:left w:val="single" w:sz="4" w:space="0" w:color="auto"/>
              <w:bottom w:val="single" w:sz="4" w:space="0" w:color="auto"/>
              <w:right w:val="single" w:sz="4" w:space="0" w:color="auto"/>
            </w:tcBorders>
            <w:shd w:val="clear" w:color="auto" w:fill="FFFFFF" w:themeFill="background1"/>
          </w:tcPr>
          <w:p w14:paraId="39AB1D24" w14:textId="77777777" w:rsidR="00EB7730" w:rsidRPr="00051E05" w:rsidRDefault="00EB7730" w:rsidP="00EB7730">
            <w:pPr>
              <w:jc w:val="right"/>
              <w:rPr>
                <w:color w:val="000000"/>
                <w:sz w:val="16"/>
                <w:szCs w:val="16"/>
                <w:lang w:eastAsia="en-CA"/>
              </w:rPr>
            </w:pPr>
            <w:r w:rsidRPr="00051E05">
              <w:rPr>
                <w:sz w:val="16"/>
                <w:szCs w:val="16"/>
              </w:rPr>
              <w:t>15.27</w:t>
            </w:r>
          </w:p>
        </w:tc>
        <w:tc>
          <w:tcPr>
            <w:tcW w:w="672" w:type="dxa"/>
            <w:tcBorders>
              <w:top w:val="nil"/>
              <w:left w:val="nil"/>
              <w:bottom w:val="single" w:sz="4" w:space="0" w:color="auto"/>
              <w:right w:val="single" w:sz="4" w:space="0" w:color="auto"/>
            </w:tcBorders>
            <w:shd w:val="clear" w:color="auto" w:fill="FFFFFF" w:themeFill="background1"/>
          </w:tcPr>
          <w:p w14:paraId="7489B6D5" w14:textId="77777777" w:rsidR="00EB7730" w:rsidRPr="00051E05" w:rsidRDefault="00EB7730" w:rsidP="00EB7730">
            <w:pPr>
              <w:jc w:val="right"/>
              <w:rPr>
                <w:color w:val="000000"/>
                <w:sz w:val="16"/>
                <w:szCs w:val="16"/>
                <w:lang w:eastAsia="en-CA"/>
              </w:rPr>
            </w:pPr>
            <w:r w:rsidRPr="00051E05">
              <w:rPr>
                <w:sz w:val="16"/>
                <w:szCs w:val="16"/>
              </w:rPr>
              <w:t>7.63</w:t>
            </w:r>
          </w:p>
        </w:tc>
        <w:tc>
          <w:tcPr>
            <w:tcW w:w="0" w:type="auto"/>
            <w:tcBorders>
              <w:top w:val="nil"/>
              <w:left w:val="nil"/>
              <w:bottom w:val="single" w:sz="4" w:space="0" w:color="auto"/>
              <w:right w:val="single" w:sz="4" w:space="0" w:color="auto"/>
            </w:tcBorders>
            <w:shd w:val="clear" w:color="auto" w:fill="FFFFFF" w:themeFill="background1"/>
          </w:tcPr>
          <w:p w14:paraId="6237F187" w14:textId="77777777" w:rsidR="00EB7730" w:rsidRPr="00051E05" w:rsidRDefault="00EB7730" w:rsidP="00EB7730">
            <w:pPr>
              <w:jc w:val="right"/>
              <w:rPr>
                <w:color w:val="000000"/>
                <w:sz w:val="16"/>
                <w:szCs w:val="16"/>
                <w:lang w:eastAsia="en-CA"/>
              </w:rPr>
            </w:pPr>
            <w:r w:rsidRPr="00051E05">
              <w:rPr>
                <w:sz w:val="16"/>
                <w:szCs w:val="16"/>
              </w:rPr>
              <w:t>7.63</w:t>
            </w:r>
          </w:p>
        </w:tc>
        <w:tc>
          <w:tcPr>
            <w:tcW w:w="0" w:type="auto"/>
            <w:tcBorders>
              <w:top w:val="nil"/>
              <w:left w:val="nil"/>
              <w:bottom w:val="single" w:sz="4" w:space="0" w:color="auto"/>
              <w:right w:val="single" w:sz="4" w:space="0" w:color="auto"/>
            </w:tcBorders>
            <w:shd w:val="clear" w:color="auto" w:fill="FFFFFF" w:themeFill="background1"/>
          </w:tcPr>
          <w:p w14:paraId="1739B478" w14:textId="77777777" w:rsidR="00EB7730" w:rsidRPr="00051E05" w:rsidRDefault="00EB7730" w:rsidP="00EB7730">
            <w:pPr>
              <w:jc w:val="right"/>
              <w:rPr>
                <w:color w:val="000000"/>
                <w:sz w:val="16"/>
                <w:szCs w:val="16"/>
                <w:lang w:eastAsia="en-CA"/>
              </w:rPr>
            </w:pPr>
            <w:r w:rsidRPr="00051E05">
              <w:rPr>
                <w:sz w:val="16"/>
                <w:szCs w:val="16"/>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BCD0CB4"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46D1635" w14:textId="77777777" w:rsidR="00EB7730" w:rsidRPr="00051E05" w:rsidRDefault="00EB7730" w:rsidP="00EB7730">
            <w:pPr>
              <w:jc w:val="right"/>
              <w:rPr>
                <w:color w:val="000000"/>
                <w:sz w:val="16"/>
                <w:szCs w:val="16"/>
                <w:lang w:eastAsia="en-CA"/>
              </w:rPr>
            </w:pPr>
            <w:r w:rsidRPr="00051E05">
              <w:rPr>
                <w:color w:val="000000"/>
                <w:sz w:val="16"/>
                <w:szCs w:val="16"/>
                <w:lang w:eastAsia="en-CA"/>
              </w:rPr>
              <w:t>n/a</w:t>
            </w:r>
          </w:p>
        </w:tc>
      </w:tr>
      <w:tr w:rsidR="00EB7730" w:rsidRPr="00CB311D" w14:paraId="7DD2CDD6" w14:textId="77777777" w:rsidTr="00FE16A2">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0F9409B8" w14:textId="77777777" w:rsidR="00EB7730" w:rsidRPr="00051E05" w:rsidRDefault="00EB7730" w:rsidP="00EB7730">
            <w:pPr>
              <w:rPr>
                <w:color w:val="000000"/>
                <w:sz w:val="16"/>
                <w:szCs w:val="16"/>
                <w:lang w:eastAsia="en-CA"/>
              </w:rPr>
            </w:pPr>
            <w:r w:rsidRPr="00051E05">
              <w:rPr>
                <w:color w:val="000000"/>
                <w:sz w:val="16"/>
                <w:szCs w:val="16"/>
                <w:lang w:eastAsia="en-CA"/>
              </w:rPr>
              <w:t>2.1</w:t>
            </w:r>
          </w:p>
        </w:tc>
        <w:tc>
          <w:tcPr>
            <w:tcW w:w="0" w:type="auto"/>
            <w:tcBorders>
              <w:top w:val="nil"/>
              <w:left w:val="nil"/>
              <w:bottom w:val="single" w:sz="4" w:space="0" w:color="auto"/>
              <w:right w:val="single" w:sz="4" w:space="0" w:color="auto"/>
            </w:tcBorders>
            <w:shd w:val="clear" w:color="auto" w:fill="auto"/>
            <w:hideMark/>
          </w:tcPr>
          <w:p w14:paraId="3D459C07" w14:textId="272DF6F2" w:rsidR="00EB7730" w:rsidRPr="00051E05" w:rsidRDefault="00EB7730" w:rsidP="00EB7730">
            <w:pPr>
              <w:jc w:val="left"/>
              <w:rPr>
                <w:color w:val="000000"/>
                <w:sz w:val="16"/>
                <w:szCs w:val="16"/>
                <w:lang w:eastAsia="zh-CN"/>
              </w:rPr>
            </w:pPr>
            <w:r w:rsidRPr="00051E05">
              <w:rPr>
                <w:rFonts w:ascii="SimSun" w:hAnsi="SimSun" w:cs="SimSun"/>
                <w:sz w:val="16"/>
                <w:szCs w:val="16"/>
                <w:lang w:eastAsia="zh-CN"/>
              </w:rPr>
              <w:t>牵</w:t>
            </w:r>
            <w:r w:rsidRPr="00051E05">
              <w:rPr>
                <w:rFonts w:ascii="SimSun" w:hAnsi="SimSun" w:cs="SimSun"/>
                <w:spacing w:val="1"/>
                <w:sz w:val="16"/>
                <w:szCs w:val="16"/>
                <w:lang w:eastAsia="zh-CN"/>
              </w:rPr>
              <w:t>头</w:t>
            </w:r>
            <w:r w:rsidRPr="00051E05">
              <w:rPr>
                <w:rFonts w:ascii="SimSun" w:hAnsi="SimSun" w:cs="SimSun"/>
                <w:sz w:val="16"/>
                <w:szCs w:val="16"/>
                <w:lang w:eastAsia="zh-CN"/>
              </w:rPr>
              <w:t>执行</w:t>
            </w:r>
            <w:r w:rsidRPr="00051E05">
              <w:rPr>
                <w:rFonts w:ascii="SimSun" w:hAnsi="SimSun" w:cs="SimSun"/>
                <w:spacing w:val="1"/>
                <w:sz w:val="16"/>
                <w:szCs w:val="16"/>
                <w:lang w:eastAsia="zh-CN"/>
              </w:rPr>
              <w:t>机</w:t>
            </w:r>
            <w:r w:rsidRPr="00051E05">
              <w:rPr>
                <w:rFonts w:ascii="SimSun" w:hAnsi="SimSun" w:cs="SimSun"/>
                <w:sz w:val="16"/>
                <w:szCs w:val="16"/>
                <w:lang w:eastAsia="zh-CN"/>
              </w:rPr>
              <w:t>构</w:t>
            </w:r>
            <w:r w:rsidRPr="00051E05">
              <w:rPr>
                <w:rFonts w:ascii="SimSun" w:hAnsi="SimSun" w:cs="SimSun"/>
                <w:sz w:val="16"/>
                <w:szCs w:val="16"/>
                <w:lang w:val="es-MX" w:eastAsia="zh-CN"/>
              </w:rPr>
              <w:t>（</w:t>
            </w:r>
            <w:r w:rsidRPr="00051E05">
              <w:rPr>
                <w:rFonts w:ascii="SimSun" w:hAnsi="SimSun" w:cs="SimSun" w:hint="eastAsia"/>
                <w:sz w:val="16"/>
                <w:szCs w:val="16"/>
                <w:lang w:val="es-MX" w:eastAsia="zh-CN"/>
              </w:rPr>
              <w:t>工发组织</w:t>
            </w:r>
            <w:r w:rsidRPr="00051E05">
              <w:rPr>
                <w:rFonts w:ascii="SimSun" w:hAnsi="SimSun" w:cs="SimSun"/>
                <w:sz w:val="16"/>
                <w:szCs w:val="16"/>
                <w:lang w:val="es-MX" w:eastAsia="zh-CN"/>
              </w:rPr>
              <w:t>）</w:t>
            </w:r>
            <w:r w:rsidRPr="00051E05">
              <w:rPr>
                <w:rFonts w:ascii="SimSun" w:hAnsi="SimSun" w:cs="SimSun" w:hint="eastAsia"/>
                <w:sz w:val="16"/>
                <w:szCs w:val="16"/>
                <w:lang w:eastAsia="zh-CN"/>
              </w:rPr>
              <w:t xml:space="preserve"> </w:t>
            </w:r>
            <w:r w:rsidRPr="00051E05">
              <w:rPr>
                <w:rFonts w:ascii="SimSun" w:hAnsi="SimSun" w:cs="SimSun"/>
                <w:sz w:val="16"/>
                <w:szCs w:val="16"/>
                <w:lang w:eastAsia="zh-CN"/>
              </w:rPr>
              <w:t>的供资</w:t>
            </w:r>
          </w:p>
        </w:tc>
        <w:tc>
          <w:tcPr>
            <w:tcW w:w="0" w:type="auto"/>
            <w:tcBorders>
              <w:top w:val="single" w:sz="4" w:space="0" w:color="auto"/>
              <w:left w:val="nil"/>
              <w:bottom w:val="single" w:sz="4" w:space="0" w:color="auto"/>
              <w:right w:val="single" w:sz="4" w:space="0" w:color="auto"/>
            </w:tcBorders>
            <w:shd w:val="clear" w:color="auto" w:fill="auto"/>
          </w:tcPr>
          <w:p w14:paraId="327F9D9F" w14:textId="77777777" w:rsidR="00EB7730" w:rsidRPr="00051E05" w:rsidRDefault="00EB7730" w:rsidP="00EB7730">
            <w:pPr>
              <w:jc w:val="right"/>
              <w:rPr>
                <w:color w:val="000000"/>
                <w:sz w:val="16"/>
                <w:szCs w:val="16"/>
                <w:lang w:eastAsia="en-CA"/>
              </w:rPr>
            </w:pPr>
            <w:r w:rsidRPr="00051E05">
              <w:rPr>
                <w:color w:val="000000"/>
                <w:sz w:val="16"/>
                <w:szCs w:val="16"/>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CEB7DF"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single" w:sz="4" w:space="0" w:color="auto"/>
              <w:bottom w:val="single" w:sz="4" w:space="0" w:color="auto"/>
              <w:right w:val="single" w:sz="4" w:space="0" w:color="auto"/>
            </w:tcBorders>
          </w:tcPr>
          <w:p w14:paraId="6970E16B" w14:textId="77777777" w:rsidR="00EB7730" w:rsidRPr="00051E05" w:rsidRDefault="00EB7730" w:rsidP="00EB7730">
            <w:pPr>
              <w:jc w:val="right"/>
              <w:rPr>
                <w:b/>
                <w:bCs/>
                <w:color w:val="000000"/>
                <w:sz w:val="16"/>
                <w:szCs w:val="16"/>
              </w:rPr>
            </w:pPr>
            <w:r w:rsidRPr="00051E05">
              <w:rPr>
                <w:b/>
                <w:bCs/>
                <w:color w:val="000000"/>
                <w:sz w:val="16"/>
                <w:szCs w:val="16"/>
              </w:rPr>
              <w:t>527,250</w:t>
            </w:r>
          </w:p>
        </w:tc>
        <w:tc>
          <w:tcPr>
            <w:tcW w:w="735" w:type="dxa"/>
            <w:tcBorders>
              <w:top w:val="single" w:sz="4" w:space="0" w:color="auto"/>
              <w:left w:val="single" w:sz="4" w:space="0" w:color="auto"/>
              <w:bottom w:val="single" w:sz="4" w:space="0" w:color="auto"/>
              <w:right w:val="single" w:sz="4" w:space="0" w:color="auto"/>
            </w:tcBorders>
            <w:shd w:val="clear" w:color="auto" w:fill="auto"/>
          </w:tcPr>
          <w:p w14:paraId="2A84A5EE" w14:textId="77777777" w:rsidR="00EB7730" w:rsidRPr="00051E05" w:rsidRDefault="00EB7730" w:rsidP="00EB7730">
            <w:pPr>
              <w:jc w:val="right"/>
              <w:rPr>
                <w:color w:val="000000"/>
                <w:sz w:val="16"/>
                <w:szCs w:val="16"/>
                <w:lang w:eastAsia="en-CA"/>
              </w:rPr>
            </w:pPr>
            <w:r w:rsidRPr="00051E05">
              <w:rPr>
                <w:b/>
                <w:bCs/>
                <w:color w:val="000000"/>
                <w:sz w:val="16"/>
                <w:szCs w:val="16"/>
              </w:rPr>
              <w:t>0</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DDE700E"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7DA5B3" w14:textId="77777777" w:rsidR="00EB7730" w:rsidRPr="00051E05" w:rsidRDefault="00EB7730" w:rsidP="00EB7730">
            <w:pPr>
              <w:jc w:val="right"/>
              <w:rPr>
                <w:color w:val="000000"/>
                <w:sz w:val="16"/>
                <w:szCs w:val="16"/>
                <w:lang w:eastAsia="en-CA"/>
              </w:rPr>
            </w:pPr>
            <w:r w:rsidRPr="00051E05">
              <w:rPr>
                <w:color w:val="000000"/>
                <w:sz w:val="16"/>
                <w:szCs w:val="16"/>
              </w:rPr>
              <w:t>255,500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4A8AFD"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C2BFE9" w14:textId="77777777" w:rsidR="00EB7730" w:rsidRPr="00051E05" w:rsidRDefault="00EB7730" w:rsidP="00EB7730">
            <w:pPr>
              <w:ind w:hanging="117"/>
              <w:jc w:val="right"/>
              <w:rPr>
                <w:color w:val="000000"/>
                <w:sz w:val="16"/>
                <w:szCs w:val="16"/>
                <w:lang w:eastAsia="en-CA"/>
              </w:rPr>
            </w:pPr>
            <w:r w:rsidRPr="00051E05">
              <w:rPr>
                <w:color w:val="000000"/>
                <w:sz w:val="16"/>
                <w:szCs w:val="16"/>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4929BB" w14:textId="77777777" w:rsidR="00EB7730" w:rsidRPr="00051E05" w:rsidRDefault="00EB7730" w:rsidP="00EB7730">
            <w:pPr>
              <w:ind w:right="-16" w:hanging="122"/>
              <w:jc w:val="right"/>
              <w:rPr>
                <w:color w:val="000000"/>
                <w:sz w:val="16"/>
                <w:szCs w:val="16"/>
                <w:lang w:eastAsia="en-CA"/>
              </w:rPr>
            </w:pPr>
            <w:r w:rsidRPr="00051E05">
              <w:rPr>
                <w:b/>
                <w:bCs/>
                <w:color w:val="000000"/>
                <w:sz w:val="16"/>
                <w:szCs w:val="16"/>
              </w:rPr>
              <w:t xml:space="preserve">1,290,000 </w:t>
            </w:r>
          </w:p>
        </w:tc>
      </w:tr>
      <w:tr w:rsidR="00EB7730" w:rsidRPr="00CB311D" w14:paraId="5D5BC6D3" w14:textId="77777777" w:rsidTr="00FE16A2">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1B2F81F5" w14:textId="77777777" w:rsidR="00EB7730" w:rsidRPr="00051E05" w:rsidRDefault="00EB7730" w:rsidP="00EB7730">
            <w:pPr>
              <w:rPr>
                <w:color w:val="000000"/>
                <w:sz w:val="16"/>
                <w:szCs w:val="16"/>
                <w:lang w:eastAsia="en-CA"/>
              </w:rPr>
            </w:pPr>
            <w:r w:rsidRPr="00051E05">
              <w:rPr>
                <w:color w:val="000000"/>
                <w:sz w:val="16"/>
                <w:szCs w:val="16"/>
                <w:lang w:eastAsia="en-CA"/>
              </w:rPr>
              <w:t>2.2</w:t>
            </w:r>
          </w:p>
        </w:tc>
        <w:tc>
          <w:tcPr>
            <w:tcW w:w="0" w:type="auto"/>
            <w:tcBorders>
              <w:top w:val="nil"/>
              <w:left w:val="nil"/>
              <w:bottom w:val="single" w:sz="4" w:space="0" w:color="auto"/>
              <w:right w:val="single" w:sz="4" w:space="0" w:color="auto"/>
            </w:tcBorders>
            <w:shd w:val="clear" w:color="auto" w:fill="auto"/>
            <w:hideMark/>
          </w:tcPr>
          <w:p w14:paraId="0899472F" w14:textId="50290392" w:rsidR="00EB7730" w:rsidRPr="00051E05" w:rsidRDefault="00EB7730" w:rsidP="00EB7730">
            <w:pPr>
              <w:ind w:right="-199"/>
              <w:jc w:val="left"/>
              <w:rPr>
                <w:color w:val="000000"/>
                <w:sz w:val="16"/>
                <w:szCs w:val="16"/>
                <w:lang w:eastAsia="zh-CN"/>
              </w:rPr>
            </w:pPr>
            <w:r w:rsidRPr="00051E05">
              <w:rPr>
                <w:rFonts w:ascii="SimSun" w:hint="eastAsia"/>
                <w:noProof/>
                <w:color w:val="000000"/>
                <w:sz w:val="16"/>
                <w:szCs w:val="16"/>
                <w:lang w:eastAsia="zh-CN"/>
              </w:rPr>
              <w:t>牵头执行机构支助费用（美元）</w:t>
            </w:r>
          </w:p>
        </w:tc>
        <w:tc>
          <w:tcPr>
            <w:tcW w:w="0" w:type="auto"/>
            <w:tcBorders>
              <w:top w:val="single" w:sz="4" w:space="0" w:color="auto"/>
              <w:left w:val="nil"/>
              <w:bottom w:val="single" w:sz="4" w:space="0" w:color="auto"/>
              <w:right w:val="single" w:sz="4" w:space="0" w:color="auto"/>
            </w:tcBorders>
            <w:shd w:val="clear" w:color="auto" w:fill="auto"/>
          </w:tcPr>
          <w:p w14:paraId="7B4C8BDF" w14:textId="77777777" w:rsidR="00EB7730" w:rsidRPr="00051E05" w:rsidRDefault="00EB7730" w:rsidP="00EB7730">
            <w:pPr>
              <w:jc w:val="right"/>
              <w:rPr>
                <w:color w:val="000000"/>
                <w:sz w:val="16"/>
                <w:szCs w:val="16"/>
                <w:lang w:eastAsia="en-CA"/>
              </w:rPr>
            </w:pPr>
            <w:r w:rsidRPr="00051E05">
              <w:rPr>
                <w:color w:val="000000"/>
                <w:sz w:val="16"/>
                <w:szCs w:val="16"/>
              </w:rPr>
              <w:t>20,493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9ED3E3"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single" w:sz="4" w:space="0" w:color="auto"/>
              <w:bottom w:val="single" w:sz="4" w:space="0" w:color="auto"/>
              <w:right w:val="single" w:sz="4" w:space="0" w:color="auto"/>
            </w:tcBorders>
          </w:tcPr>
          <w:p w14:paraId="62337844" w14:textId="77777777" w:rsidR="00EB7730" w:rsidRPr="00051E05" w:rsidRDefault="00EB7730" w:rsidP="00EB7730">
            <w:pPr>
              <w:jc w:val="right"/>
              <w:rPr>
                <w:b/>
                <w:bCs/>
                <w:color w:val="000000"/>
                <w:sz w:val="16"/>
                <w:szCs w:val="16"/>
              </w:rPr>
            </w:pPr>
            <w:r w:rsidRPr="00051E05">
              <w:rPr>
                <w:b/>
                <w:bCs/>
                <w:color w:val="000000"/>
                <w:sz w:val="16"/>
                <w:szCs w:val="16"/>
              </w:rPr>
              <w:t>36,908</w:t>
            </w:r>
          </w:p>
        </w:tc>
        <w:tc>
          <w:tcPr>
            <w:tcW w:w="735" w:type="dxa"/>
            <w:tcBorders>
              <w:top w:val="single" w:sz="4" w:space="0" w:color="auto"/>
              <w:left w:val="single" w:sz="4" w:space="0" w:color="auto"/>
              <w:bottom w:val="single" w:sz="4" w:space="0" w:color="auto"/>
              <w:right w:val="single" w:sz="4" w:space="0" w:color="auto"/>
            </w:tcBorders>
            <w:shd w:val="clear" w:color="auto" w:fill="auto"/>
          </w:tcPr>
          <w:p w14:paraId="6B99A982" w14:textId="77777777" w:rsidR="00EB7730" w:rsidRPr="00051E05" w:rsidRDefault="00EB7730" w:rsidP="00EB7730">
            <w:pPr>
              <w:jc w:val="right"/>
              <w:rPr>
                <w:color w:val="000000"/>
                <w:sz w:val="16"/>
                <w:szCs w:val="16"/>
                <w:lang w:eastAsia="en-CA"/>
              </w:rPr>
            </w:pPr>
            <w:r w:rsidRPr="00051E05">
              <w:rPr>
                <w:b/>
                <w:bCs/>
                <w:color w:val="000000"/>
                <w:sz w:val="16"/>
                <w:szCs w:val="16"/>
              </w:rPr>
              <w:t>0</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108D425"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BF42EB" w14:textId="77777777" w:rsidR="00EB7730" w:rsidRPr="00051E05" w:rsidRDefault="00EB7730" w:rsidP="00EB7730">
            <w:pPr>
              <w:jc w:val="right"/>
              <w:rPr>
                <w:color w:val="000000"/>
                <w:sz w:val="16"/>
                <w:szCs w:val="16"/>
                <w:lang w:eastAsia="en-CA"/>
              </w:rPr>
            </w:pPr>
            <w:r w:rsidRPr="00051E05">
              <w:rPr>
                <w:color w:val="000000"/>
                <w:sz w:val="16"/>
                <w:szCs w:val="16"/>
              </w:rPr>
              <w:t>17,885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677030C"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BCA1DA" w14:textId="77777777" w:rsidR="00EB7730" w:rsidRPr="00051E05" w:rsidRDefault="00EB7730" w:rsidP="00EB7730">
            <w:pPr>
              <w:jc w:val="right"/>
              <w:rPr>
                <w:color w:val="000000"/>
                <w:sz w:val="16"/>
                <w:szCs w:val="16"/>
                <w:lang w:eastAsia="en-CA"/>
              </w:rPr>
            </w:pPr>
            <w:r w:rsidRPr="00051E05">
              <w:rPr>
                <w:color w:val="000000"/>
                <w:sz w:val="16"/>
                <w:szCs w:val="16"/>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99EE67" w14:textId="77777777" w:rsidR="00EB7730" w:rsidRPr="00051E05" w:rsidRDefault="00EB7730" w:rsidP="00EB7730">
            <w:pPr>
              <w:jc w:val="right"/>
              <w:rPr>
                <w:b/>
                <w:bCs/>
                <w:color w:val="000000"/>
                <w:sz w:val="16"/>
                <w:szCs w:val="16"/>
                <w:lang w:eastAsia="en-CA"/>
              </w:rPr>
            </w:pPr>
            <w:r w:rsidRPr="00051E05">
              <w:rPr>
                <w:color w:val="000000"/>
                <w:sz w:val="16"/>
                <w:szCs w:val="16"/>
              </w:rPr>
              <w:t xml:space="preserve"> </w:t>
            </w:r>
            <w:r w:rsidRPr="00051E05">
              <w:rPr>
                <w:b/>
                <w:bCs/>
                <w:color w:val="000000"/>
                <w:sz w:val="16"/>
                <w:szCs w:val="16"/>
              </w:rPr>
              <w:t>90,301</w:t>
            </w:r>
          </w:p>
        </w:tc>
      </w:tr>
      <w:tr w:rsidR="00EB7730" w:rsidRPr="00CB311D" w14:paraId="3E633D06" w14:textId="77777777" w:rsidTr="00FE16A2">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24E76B97" w14:textId="77777777" w:rsidR="00EB7730" w:rsidRPr="00051E05" w:rsidRDefault="00EB7730" w:rsidP="00EB7730">
            <w:pPr>
              <w:rPr>
                <w:color w:val="000000"/>
                <w:sz w:val="16"/>
                <w:szCs w:val="16"/>
                <w:lang w:eastAsia="en-CA"/>
              </w:rPr>
            </w:pPr>
            <w:r w:rsidRPr="00051E05">
              <w:rPr>
                <w:color w:val="000000"/>
                <w:sz w:val="16"/>
                <w:szCs w:val="16"/>
                <w:lang w:eastAsia="en-CA"/>
              </w:rPr>
              <w:t>3.1</w:t>
            </w:r>
          </w:p>
        </w:tc>
        <w:tc>
          <w:tcPr>
            <w:tcW w:w="0" w:type="auto"/>
            <w:tcBorders>
              <w:top w:val="nil"/>
              <w:left w:val="nil"/>
              <w:bottom w:val="single" w:sz="4" w:space="0" w:color="auto"/>
              <w:right w:val="single" w:sz="4" w:space="0" w:color="auto"/>
            </w:tcBorders>
            <w:shd w:val="clear" w:color="auto" w:fill="auto"/>
            <w:hideMark/>
          </w:tcPr>
          <w:p w14:paraId="5D1738A6" w14:textId="37A009B7" w:rsidR="00EB7730" w:rsidRPr="00051E05" w:rsidRDefault="00EB7730" w:rsidP="00EB7730">
            <w:pPr>
              <w:ind w:right="-199"/>
              <w:jc w:val="left"/>
              <w:rPr>
                <w:color w:val="000000"/>
                <w:sz w:val="16"/>
                <w:szCs w:val="16"/>
                <w:lang w:eastAsia="zh-CN"/>
              </w:rPr>
            </w:pPr>
            <w:r w:rsidRPr="00051E05">
              <w:rPr>
                <w:rFonts w:ascii="SimSun" w:hint="eastAsia"/>
                <w:noProof/>
                <w:sz w:val="16"/>
                <w:szCs w:val="16"/>
                <w:lang w:eastAsia="zh-CN"/>
              </w:rPr>
              <w:t>商定供资总额（美元）</w:t>
            </w:r>
          </w:p>
        </w:tc>
        <w:tc>
          <w:tcPr>
            <w:tcW w:w="0" w:type="auto"/>
            <w:tcBorders>
              <w:top w:val="single" w:sz="4" w:space="0" w:color="auto"/>
              <w:left w:val="nil"/>
              <w:bottom w:val="single" w:sz="4" w:space="0" w:color="auto"/>
              <w:right w:val="single" w:sz="4" w:space="0" w:color="auto"/>
            </w:tcBorders>
            <w:shd w:val="clear" w:color="auto" w:fill="auto"/>
          </w:tcPr>
          <w:p w14:paraId="5EE52C5E" w14:textId="77777777" w:rsidR="00EB7730" w:rsidRPr="00051E05" w:rsidRDefault="00EB7730" w:rsidP="00EB7730">
            <w:pPr>
              <w:jc w:val="right"/>
              <w:rPr>
                <w:color w:val="000000"/>
                <w:sz w:val="16"/>
                <w:szCs w:val="16"/>
                <w:lang w:eastAsia="en-CA"/>
              </w:rPr>
            </w:pPr>
            <w:r w:rsidRPr="00051E05">
              <w:rPr>
                <w:color w:val="000000"/>
                <w:sz w:val="16"/>
                <w:szCs w:val="16"/>
              </w:rPr>
              <w:t>292,750</w:t>
            </w:r>
          </w:p>
        </w:tc>
        <w:tc>
          <w:tcPr>
            <w:tcW w:w="0" w:type="auto"/>
            <w:tcBorders>
              <w:top w:val="single" w:sz="4" w:space="0" w:color="auto"/>
              <w:left w:val="nil"/>
              <w:bottom w:val="single" w:sz="4" w:space="0" w:color="auto"/>
              <w:right w:val="single" w:sz="4" w:space="0" w:color="auto"/>
            </w:tcBorders>
            <w:shd w:val="clear" w:color="auto" w:fill="auto"/>
          </w:tcPr>
          <w:p w14:paraId="18E3F9DA"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tcPr>
          <w:p w14:paraId="7CF4E2A7" w14:textId="77777777" w:rsidR="00EB7730" w:rsidRPr="00051E05" w:rsidRDefault="00EB7730" w:rsidP="00EB7730">
            <w:pPr>
              <w:jc w:val="right"/>
              <w:rPr>
                <w:b/>
                <w:bCs/>
                <w:color w:val="000000"/>
                <w:sz w:val="16"/>
                <w:szCs w:val="16"/>
              </w:rPr>
            </w:pPr>
            <w:r w:rsidRPr="00051E05">
              <w:rPr>
                <w:b/>
                <w:bCs/>
                <w:color w:val="000000"/>
                <w:sz w:val="16"/>
                <w:szCs w:val="16"/>
              </w:rPr>
              <w:t>527,250</w:t>
            </w:r>
          </w:p>
        </w:tc>
        <w:tc>
          <w:tcPr>
            <w:tcW w:w="735" w:type="dxa"/>
            <w:tcBorders>
              <w:top w:val="single" w:sz="4" w:space="0" w:color="auto"/>
              <w:left w:val="single" w:sz="4" w:space="0" w:color="auto"/>
              <w:bottom w:val="single" w:sz="4" w:space="0" w:color="auto"/>
              <w:right w:val="single" w:sz="4" w:space="0" w:color="auto"/>
            </w:tcBorders>
            <w:shd w:val="clear" w:color="auto" w:fill="auto"/>
          </w:tcPr>
          <w:p w14:paraId="59A8254A" w14:textId="77777777" w:rsidR="00EB7730" w:rsidRPr="00051E05" w:rsidRDefault="00EB7730" w:rsidP="00EB7730">
            <w:pPr>
              <w:jc w:val="right"/>
              <w:rPr>
                <w:color w:val="000000"/>
                <w:sz w:val="16"/>
                <w:szCs w:val="16"/>
                <w:lang w:eastAsia="en-CA"/>
              </w:rPr>
            </w:pPr>
            <w:r w:rsidRPr="00051E05">
              <w:rPr>
                <w:b/>
                <w:bCs/>
                <w:color w:val="000000"/>
                <w:sz w:val="16"/>
                <w:szCs w:val="16"/>
              </w:rPr>
              <w:t>0</w:t>
            </w:r>
          </w:p>
        </w:tc>
        <w:tc>
          <w:tcPr>
            <w:tcW w:w="672" w:type="dxa"/>
            <w:tcBorders>
              <w:top w:val="single" w:sz="4" w:space="0" w:color="auto"/>
              <w:left w:val="nil"/>
              <w:bottom w:val="single" w:sz="4" w:space="0" w:color="auto"/>
              <w:right w:val="single" w:sz="4" w:space="0" w:color="auto"/>
            </w:tcBorders>
            <w:shd w:val="clear" w:color="auto" w:fill="auto"/>
          </w:tcPr>
          <w:p w14:paraId="22AB7535"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6BC2642" w14:textId="77777777" w:rsidR="00EB7730" w:rsidRPr="00051E05" w:rsidRDefault="00EB7730" w:rsidP="00EB7730">
            <w:pPr>
              <w:jc w:val="right"/>
              <w:rPr>
                <w:color w:val="000000"/>
                <w:sz w:val="16"/>
                <w:szCs w:val="16"/>
                <w:lang w:eastAsia="en-CA"/>
              </w:rPr>
            </w:pPr>
            <w:r w:rsidRPr="00051E05">
              <w:rPr>
                <w:color w:val="000000"/>
                <w:sz w:val="16"/>
                <w:szCs w:val="16"/>
              </w:rPr>
              <w:t>255,500</w:t>
            </w:r>
          </w:p>
        </w:tc>
        <w:tc>
          <w:tcPr>
            <w:tcW w:w="0" w:type="auto"/>
            <w:tcBorders>
              <w:top w:val="single" w:sz="4" w:space="0" w:color="auto"/>
              <w:left w:val="nil"/>
              <w:bottom w:val="single" w:sz="4" w:space="0" w:color="auto"/>
              <w:right w:val="single" w:sz="4" w:space="0" w:color="auto"/>
            </w:tcBorders>
            <w:shd w:val="clear" w:color="auto" w:fill="auto"/>
          </w:tcPr>
          <w:p w14:paraId="1B1467B4"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78DB20EE" w14:textId="77777777" w:rsidR="00EB7730" w:rsidRPr="00051E05" w:rsidRDefault="00EB7730" w:rsidP="00EB7730">
            <w:pPr>
              <w:jc w:val="right"/>
              <w:rPr>
                <w:color w:val="000000"/>
                <w:sz w:val="16"/>
                <w:szCs w:val="16"/>
                <w:lang w:eastAsia="en-CA"/>
              </w:rPr>
            </w:pPr>
            <w:r w:rsidRPr="00051E05">
              <w:rPr>
                <w:color w:val="000000"/>
                <w:sz w:val="16"/>
                <w:szCs w:val="16"/>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8B41AD" w14:textId="77777777" w:rsidR="00EB7730" w:rsidRPr="00051E05" w:rsidRDefault="00EB7730" w:rsidP="00EB7730">
            <w:pPr>
              <w:jc w:val="right"/>
              <w:rPr>
                <w:color w:val="000000"/>
                <w:sz w:val="16"/>
                <w:szCs w:val="16"/>
                <w:lang w:eastAsia="en-CA"/>
              </w:rPr>
            </w:pPr>
            <w:r w:rsidRPr="00051E05">
              <w:rPr>
                <w:b/>
                <w:bCs/>
                <w:color w:val="000000"/>
                <w:sz w:val="16"/>
                <w:szCs w:val="16"/>
              </w:rPr>
              <w:t xml:space="preserve">1,290,000 </w:t>
            </w:r>
          </w:p>
        </w:tc>
      </w:tr>
      <w:tr w:rsidR="00EB7730" w:rsidRPr="00CB311D" w14:paraId="4E41CF0A" w14:textId="77777777" w:rsidTr="00FE16A2">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0028EB59" w14:textId="77777777" w:rsidR="00EB7730" w:rsidRPr="00051E05" w:rsidRDefault="00EB7730" w:rsidP="00EB7730">
            <w:pPr>
              <w:rPr>
                <w:color w:val="000000"/>
                <w:sz w:val="16"/>
                <w:szCs w:val="16"/>
                <w:lang w:eastAsia="en-CA"/>
              </w:rPr>
            </w:pPr>
            <w:r w:rsidRPr="00051E05">
              <w:rPr>
                <w:color w:val="000000"/>
                <w:sz w:val="16"/>
                <w:szCs w:val="16"/>
                <w:lang w:eastAsia="en-CA"/>
              </w:rPr>
              <w:t>3.2</w:t>
            </w:r>
          </w:p>
        </w:tc>
        <w:tc>
          <w:tcPr>
            <w:tcW w:w="0" w:type="auto"/>
            <w:tcBorders>
              <w:top w:val="nil"/>
              <w:left w:val="nil"/>
              <w:bottom w:val="single" w:sz="4" w:space="0" w:color="auto"/>
              <w:right w:val="single" w:sz="4" w:space="0" w:color="auto"/>
            </w:tcBorders>
            <w:shd w:val="clear" w:color="auto" w:fill="auto"/>
            <w:hideMark/>
          </w:tcPr>
          <w:p w14:paraId="3CD9527B" w14:textId="6FBB6CBF" w:rsidR="00EB7730" w:rsidRPr="00051E05" w:rsidRDefault="00EB7730" w:rsidP="00EB7730">
            <w:pPr>
              <w:ind w:right="-199"/>
              <w:jc w:val="left"/>
              <w:rPr>
                <w:color w:val="000000"/>
                <w:sz w:val="16"/>
                <w:szCs w:val="16"/>
                <w:lang w:eastAsia="zh-CN"/>
              </w:rPr>
            </w:pPr>
            <w:r w:rsidRPr="00051E05">
              <w:rPr>
                <w:rFonts w:ascii="SimSun" w:hint="eastAsia"/>
                <w:noProof/>
                <w:sz w:val="16"/>
                <w:szCs w:val="16"/>
                <w:lang w:eastAsia="zh-CN"/>
              </w:rPr>
              <w:t>支助费用</w:t>
            </w:r>
            <w:r w:rsidR="00FE16A2">
              <w:rPr>
                <w:rFonts w:ascii="SimSun" w:hint="eastAsia"/>
                <w:noProof/>
                <w:sz w:val="16"/>
                <w:szCs w:val="16"/>
                <w:lang w:eastAsia="zh-CN"/>
              </w:rPr>
              <w:t>总额</w:t>
            </w:r>
            <w:r w:rsidRPr="00051E05">
              <w:rPr>
                <w:rFonts w:ascii="SimSun" w:hint="eastAsia"/>
                <w:noProof/>
                <w:sz w:val="16"/>
                <w:szCs w:val="16"/>
                <w:lang w:eastAsia="zh-CN"/>
              </w:rPr>
              <w:t>（美元）</w:t>
            </w:r>
          </w:p>
        </w:tc>
        <w:tc>
          <w:tcPr>
            <w:tcW w:w="0" w:type="auto"/>
            <w:tcBorders>
              <w:top w:val="single" w:sz="4" w:space="0" w:color="auto"/>
              <w:left w:val="nil"/>
              <w:bottom w:val="single" w:sz="4" w:space="0" w:color="auto"/>
              <w:right w:val="single" w:sz="4" w:space="0" w:color="auto"/>
            </w:tcBorders>
            <w:shd w:val="clear" w:color="auto" w:fill="auto"/>
          </w:tcPr>
          <w:p w14:paraId="783E0569" w14:textId="77777777" w:rsidR="00EB7730" w:rsidRPr="00051E05" w:rsidRDefault="00EB7730" w:rsidP="00EB7730">
            <w:pPr>
              <w:jc w:val="right"/>
              <w:rPr>
                <w:color w:val="000000"/>
                <w:sz w:val="16"/>
                <w:szCs w:val="16"/>
                <w:lang w:eastAsia="en-CA"/>
              </w:rPr>
            </w:pPr>
            <w:r w:rsidRPr="00051E05">
              <w:rPr>
                <w:color w:val="000000"/>
                <w:sz w:val="16"/>
                <w:szCs w:val="16"/>
              </w:rPr>
              <w:t>20,493</w:t>
            </w:r>
          </w:p>
        </w:tc>
        <w:tc>
          <w:tcPr>
            <w:tcW w:w="0" w:type="auto"/>
            <w:tcBorders>
              <w:top w:val="single" w:sz="4" w:space="0" w:color="auto"/>
              <w:left w:val="nil"/>
              <w:bottom w:val="single" w:sz="4" w:space="0" w:color="auto"/>
              <w:right w:val="single" w:sz="4" w:space="0" w:color="auto"/>
            </w:tcBorders>
            <w:shd w:val="clear" w:color="auto" w:fill="auto"/>
          </w:tcPr>
          <w:p w14:paraId="7E62755E"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tcPr>
          <w:p w14:paraId="223D8A77" w14:textId="77777777" w:rsidR="00EB7730" w:rsidRPr="00051E05" w:rsidRDefault="00EB7730" w:rsidP="00EB7730">
            <w:pPr>
              <w:jc w:val="right"/>
              <w:rPr>
                <w:b/>
                <w:bCs/>
                <w:color w:val="000000"/>
                <w:sz w:val="16"/>
                <w:szCs w:val="16"/>
              </w:rPr>
            </w:pPr>
            <w:r w:rsidRPr="00051E05">
              <w:rPr>
                <w:b/>
                <w:bCs/>
                <w:color w:val="000000"/>
                <w:sz w:val="16"/>
                <w:szCs w:val="16"/>
              </w:rPr>
              <w:t>36,908</w:t>
            </w:r>
          </w:p>
        </w:tc>
        <w:tc>
          <w:tcPr>
            <w:tcW w:w="735" w:type="dxa"/>
            <w:tcBorders>
              <w:top w:val="single" w:sz="4" w:space="0" w:color="auto"/>
              <w:left w:val="single" w:sz="4" w:space="0" w:color="auto"/>
              <w:bottom w:val="single" w:sz="4" w:space="0" w:color="auto"/>
              <w:right w:val="single" w:sz="4" w:space="0" w:color="auto"/>
            </w:tcBorders>
            <w:shd w:val="clear" w:color="auto" w:fill="auto"/>
          </w:tcPr>
          <w:p w14:paraId="2DF5BFB0" w14:textId="77777777" w:rsidR="00EB7730" w:rsidRPr="00051E05" w:rsidRDefault="00EB7730" w:rsidP="00EB7730">
            <w:pPr>
              <w:jc w:val="right"/>
              <w:rPr>
                <w:color w:val="000000"/>
                <w:sz w:val="16"/>
                <w:szCs w:val="16"/>
                <w:lang w:eastAsia="en-CA"/>
              </w:rPr>
            </w:pPr>
            <w:r w:rsidRPr="00051E05">
              <w:rPr>
                <w:b/>
                <w:bCs/>
                <w:color w:val="000000"/>
                <w:sz w:val="16"/>
                <w:szCs w:val="16"/>
              </w:rPr>
              <w:t>0</w:t>
            </w:r>
          </w:p>
        </w:tc>
        <w:tc>
          <w:tcPr>
            <w:tcW w:w="672" w:type="dxa"/>
            <w:tcBorders>
              <w:top w:val="single" w:sz="4" w:space="0" w:color="auto"/>
              <w:left w:val="nil"/>
              <w:bottom w:val="single" w:sz="4" w:space="0" w:color="auto"/>
              <w:right w:val="single" w:sz="4" w:space="0" w:color="auto"/>
            </w:tcBorders>
            <w:shd w:val="clear" w:color="auto" w:fill="auto"/>
          </w:tcPr>
          <w:p w14:paraId="47C78F37"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4DCE075F" w14:textId="77777777" w:rsidR="00EB7730" w:rsidRPr="00051E05" w:rsidRDefault="00EB7730" w:rsidP="00EB7730">
            <w:pPr>
              <w:jc w:val="right"/>
              <w:rPr>
                <w:color w:val="000000"/>
                <w:sz w:val="16"/>
                <w:szCs w:val="16"/>
                <w:lang w:eastAsia="en-CA"/>
              </w:rPr>
            </w:pPr>
            <w:r w:rsidRPr="00051E05">
              <w:rPr>
                <w:color w:val="000000"/>
                <w:sz w:val="16"/>
                <w:szCs w:val="16"/>
              </w:rPr>
              <w:t>17,885</w:t>
            </w:r>
          </w:p>
        </w:tc>
        <w:tc>
          <w:tcPr>
            <w:tcW w:w="0" w:type="auto"/>
            <w:tcBorders>
              <w:top w:val="single" w:sz="4" w:space="0" w:color="auto"/>
              <w:left w:val="nil"/>
              <w:bottom w:val="single" w:sz="4" w:space="0" w:color="auto"/>
              <w:right w:val="single" w:sz="4" w:space="0" w:color="auto"/>
            </w:tcBorders>
            <w:shd w:val="clear" w:color="auto" w:fill="auto"/>
          </w:tcPr>
          <w:p w14:paraId="73FDB1E8"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669F0EC9" w14:textId="77777777" w:rsidR="00EB7730" w:rsidRPr="00051E05" w:rsidRDefault="00EB7730" w:rsidP="00EB7730">
            <w:pPr>
              <w:jc w:val="right"/>
              <w:rPr>
                <w:color w:val="000000"/>
                <w:sz w:val="16"/>
                <w:szCs w:val="16"/>
                <w:lang w:eastAsia="en-CA"/>
              </w:rPr>
            </w:pPr>
            <w:r w:rsidRPr="00051E05">
              <w:rPr>
                <w:color w:val="000000"/>
                <w:sz w:val="16"/>
                <w:szCs w:val="16"/>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071872" w14:textId="77777777" w:rsidR="00EB7730" w:rsidRPr="00051E05" w:rsidRDefault="00EB7730" w:rsidP="00EB7730">
            <w:pPr>
              <w:jc w:val="right"/>
              <w:rPr>
                <w:color w:val="000000"/>
                <w:sz w:val="16"/>
                <w:szCs w:val="16"/>
                <w:lang w:eastAsia="en-CA"/>
              </w:rPr>
            </w:pPr>
            <w:r w:rsidRPr="00051E05">
              <w:rPr>
                <w:b/>
                <w:bCs/>
                <w:color w:val="000000"/>
                <w:sz w:val="16"/>
                <w:szCs w:val="16"/>
              </w:rPr>
              <w:t xml:space="preserve">90,301 </w:t>
            </w:r>
          </w:p>
        </w:tc>
      </w:tr>
      <w:tr w:rsidR="00EB7730" w:rsidRPr="00CB311D" w14:paraId="39E574FE" w14:textId="77777777" w:rsidTr="00FE16A2">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4DB095C3" w14:textId="77777777" w:rsidR="00EB7730" w:rsidRPr="00051E05" w:rsidRDefault="00EB7730" w:rsidP="00EB7730">
            <w:pPr>
              <w:rPr>
                <w:color w:val="000000"/>
                <w:sz w:val="16"/>
                <w:szCs w:val="16"/>
                <w:lang w:eastAsia="en-CA"/>
              </w:rPr>
            </w:pPr>
            <w:r w:rsidRPr="00051E05">
              <w:rPr>
                <w:color w:val="000000"/>
                <w:sz w:val="16"/>
                <w:szCs w:val="16"/>
                <w:lang w:eastAsia="en-CA"/>
              </w:rPr>
              <w:t>3.3</w:t>
            </w:r>
          </w:p>
        </w:tc>
        <w:tc>
          <w:tcPr>
            <w:tcW w:w="0" w:type="auto"/>
            <w:tcBorders>
              <w:top w:val="nil"/>
              <w:left w:val="nil"/>
              <w:bottom w:val="single" w:sz="4" w:space="0" w:color="auto"/>
              <w:right w:val="single" w:sz="4" w:space="0" w:color="auto"/>
            </w:tcBorders>
            <w:shd w:val="clear" w:color="auto" w:fill="auto"/>
            <w:hideMark/>
          </w:tcPr>
          <w:p w14:paraId="0A6E3F99" w14:textId="5156CBA9" w:rsidR="00EB7730" w:rsidRPr="00051E05" w:rsidRDefault="00EB7730" w:rsidP="00EB7730">
            <w:pPr>
              <w:ind w:right="-199"/>
              <w:jc w:val="left"/>
              <w:rPr>
                <w:color w:val="000000"/>
                <w:sz w:val="16"/>
                <w:szCs w:val="16"/>
                <w:lang w:eastAsia="zh-CN"/>
              </w:rPr>
            </w:pPr>
            <w:r w:rsidRPr="00051E05">
              <w:rPr>
                <w:rFonts w:ascii="SimSun" w:hint="eastAsia"/>
                <w:noProof/>
                <w:sz w:val="16"/>
                <w:szCs w:val="16"/>
                <w:lang w:eastAsia="zh-CN"/>
              </w:rPr>
              <w:t>商定费用总额（美元）</w:t>
            </w:r>
          </w:p>
        </w:tc>
        <w:tc>
          <w:tcPr>
            <w:tcW w:w="0" w:type="auto"/>
            <w:tcBorders>
              <w:top w:val="single" w:sz="4" w:space="0" w:color="auto"/>
              <w:left w:val="nil"/>
              <w:bottom w:val="single" w:sz="4" w:space="0" w:color="auto"/>
              <w:right w:val="single" w:sz="4" w:space="0" w:color="auto"/>
            </w:tcBorders>
            <w:shd w:val="clear" w:color="auto" w:fill="auto"/>
          </w:tcPr>
          <w:p w14:paraId="428A7752" w14:textId="77777777" w:rsidR="00EB7730" w:rsidRPr="00051E05" w:rsidRDefault="00EB7730" w:rsidP="00EB7730">
            <w:pPr>
              <w:jc w:val="right"/>
              <w:rPr>
                <w:color w:val="000000"/>
                <w:sz w:val="16"/>
                <w:szCs w:val="16"/>
                <w:lang w:eastAsia="en-CA"/>
              </w:rPr>
            </w:pPr>
            <w:r w:rsidRPr="00051E05">
              <w:rPr>
                <w:color w:val="000000"/>
                <w:sz w:val="16"/>
                <w:szCs w:val="16"/>
              </w:rPr>
              <w:t>313,243</w:t>
            </w:r>
          </w:p>
        </w:tc>
        <w:tc>
          <w:tcPr>
            <w:tcW w:w="0" w:type="auto"/>
            <w:tcBorders>
              <w:top w:val="single" w:sz="4" w:space="0" w:color="auto"/>
              <w:left w:val="nil"/>
              <w:bottom w:val="single" w:sz="4" w:space="0" w:color="auto"/>
              <w:right w:val="single" w:sz="4" w:space="0" w:color="auto"/>
            </w:tcBorders>
            <w:shd w:val="clear" w:color="auto" w:fill="auto"/>
          </w:tcPr>
          <w:p w14:paraId="55105B1B"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tcPr>
          <w:p w14:paraId="6F83FE3C" w14:textId="77777777" w:rsidR="00EB7730" w:rsidRPr="00051E05" w:rsidRDefault="00EB7730" w:rsidP="00EB7730">
            <w:pPr>
              <w:jc w:val="right"/>
              <w:rPr>
                <w:b/>
                <w:bCs/>
                <w:color w:val="000000"/>
                <w:sz w:val="16"/>
                <w:szCs w:val="16"/>
              </w:rPr>
            </w:pPr>
            <w:r w:rsidRPr="00051E05">
              <w:rPr>
                <w:b/>
                <w:bCs/>
                <w:color w:val="000000"/>
                <w:sz w:val="16"/>
                <w:szCs w:val="16"/>
              </w:rPr>
              <w:t>564,158</w:t>
            </w:r>
          </w:p>
        </w:tc>
        <w:tc>
          <w:tcPr>
            <w:tcW w:w="735" w:type="dxa"/>
            <w:tcBorders>
              <w:top w:val="single" w:sz="4" w:space="0" w:color="auto"/>
              <w:left w:val="single" w:sz="4" w:space="0" w:color="auto"/>
              <w:bottom w:val="single" w:sz="4" w:space="0" w:color="auto"/>
              <w:right w:val="single" w:sz="4" w:space="0" w:color="auto"/>
            </w:tcBorders>
            <w:shd w:val="clear" w:color="auto" w:fill="auto"/>
          </w:tcPr>
          <w:p w14:paraId="35BD456C" w14:textId="77777777" w:rsidR="00EB7730" w:rsidRPr="00051E05" w:rsidRDefault="00EB7730" w:rsidP="00EB7730">
            <w:pPr>
              <w:jc w:val="right"/>
              <w:rPr>
                <w:color w:val="000000"/>
                <w:sz w:val="16"/>
                <w:szCs w:val="16"/>
                <w:lang w:eastAsia="en-CA"/>
              </w:rPr>
            </w:pPr>
            <w:r w:rsidRPr="00051E05">
              <w:rPr>
                <w:b/>
                <w:bCs/>
                <w:color w:val="000000"/>
                <w:sz w:val="16"/>
                <w:szCs w:val="16"/>
              </w:rPr>
              <w:t>0</w:t>
            </w:r>
          </w:p>
        </w:tc>
        <w:tc>
          <w:tcPr>
            <w:tcW w:w="672" w:type="dxa"/>
            <w:tcBorders>
              <w:top w:val="single" w:sz="4" w:space="0" w:color="auto"/>
              <w:left w:val="nil"/>
              <w:bottom w:val="single" w:sz="4" w:space="0" w:color="auto"/>
              <w:right w:val="single" w:sz="4" w:space="0" w:color="auto"/>
            </w:tcBorders>
            <w:shd w:val="clear" w:color="auto" w:fill="auto"/>
          </w:tcPr>
          <w:p w14:paraId="391D235E"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DE28C8A" w14:textId="77777777" w:rsidR="00EB7730" w:rsidRPr="00051E05" w:rsidRDefault="00EB7730" w:rsidP="00EB7730">
            <w:pPr>
              <w:jc w:val="right"/>
              <w:rPr>
                <w:color w:val="000000"/>
                <w:sz w:val="16"/>
                <w:szCs w:val="16"/>
                <w:lang w:eastAsia="en-CA"/>
              </w:rPr>
            </w:pPr>
            <w:r w:rsidRPr="00051E05">
              <w:rPr>
                <w:color w:val="000000"/>
                <w:sz w:val="16"/>
                <w:szCs w:val="16"/>
              </w:rPr>
              <w:t>273,385</w:t>
            </w:r>
          </w:p>
        </w:tc>
        <w:tc>
          <w:tcPr>
            <w:tcW w:w="0" w:type="auto"/>
            <w:tcBorders>
              <w:top w:val="single" w:sz="4" w:space="0" w:color="auto"/>
              <w:left w:val="nil"/>
              <w:bottom w:val="single" w:sz="4" w:space="0" w:color="auto"/>
              <w:right w:val="single" w:sz="4" w:space="0" w:color="auto"/>
            </w:tcBorders>
            <w:shd w:val="clear" w:color="auto" w:fill="auto"/>
          </w:tcPr>
          <w:p w14:paraId="6736573B" w14:textId="77777777" w:rsidR="00EB7730" w:rsidRPr="00051E05" w:rsidRDefault="00EB7730" w:rsidP="00EB7730">
            <w:pPr>
              <w:jc w:val="right"/>
              <w:rPr>
                <w:color w:val="000000"/>
                <w:sz w:val="16"/>
                <w:szCs w:val="16"/>
                <w:lang w:eastAsia="en-CA"/>
              </w:rPr>
            </w:pPr>
            <w:r w:rsidRPr="00051E05">
              <w:rPr>
                <w:color w:val="000000"/>
                <w:sz w:val="16"/>
                <w:szCs w:val="16"/>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ABD6F1E" w14:textId="77777777" w:rsidR="00EB7730" w:rsidRPr="00051E05" w:rsidRDefault="00EB7730" w:rsidP="00EB7730">
            <w:pPr>
              <w:jc w:val="right"/>
              <w:rPr>
                <w:color w:val="000000"/>
                <w:sz w:val="16"/>
                <w:szCs w:val="16"/>
                <w:lang w:eastAsia="en-CA"/>
              </w:rPr>
            </w:pPr>
            <w:r w:rsidRPr="00051E05">
              <w:rPr>
                <w:color w:val="000000"/>
                <w:sz w:val="16"/>
                <w:szCs w:val="16"/>
              </w:rPr>
              <w:t>229,515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5C8EF7" w14:textId="77777777" w:rsidR="00EB7730" w:rsidRPr="00051E05" w:rsidRDefault="00EB7730" w:rsidP="00EB7730">
            <w:pPr>
              <w:jc w:val="right"/>
              <w:rPr>
                <w:color w:val="000000"/>
                <w:sz w:val="16"/>
                <w:szCs w:val="16"/>
                <w:lang w:eastAsia="en-CA"/>
              </w:rPr>
            </w:pPr>
            <w:r w:rsidRPr="00051E05">
              <w:rPr>
                <w:b/>
                <w:bCs/>
                <w:color w:val="000000"/>
                <w:sz w:val="16"/>
                <w:szCs w:val="16"/>
              </w:rPr>
              <w:t xml:space="preserve">1,380,301 </w:t>
            </w:r>
          </w:p>
        </w:tc>
      </w:tr>
      <w:tr w:rsidR="006E2D39" w:rsidRPr="00CB311D" w14:paraId="1F5762FB" w14:textId="77777777" w:rsidTr="006150A4">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2C61741" w14:textId="77777777" w:rsidR="006E2D39" w:rsidRPr="00051E05" w:rsidRDefault="006E2D39" w:rsidP="006150A4">
            <w:pPr>
              <w:rPr>
                <w:color w:val="000000"/>
                <w:sz w:val="16"/>
                <w:szCs w:val="16"/>
                <w:lang w:eastAsia="en-CA"/>
              </w:rPr>
            </w:pPr>
            <w:r w:rsidRPr="00051E05">
              <w:rPr>
                <w:color w:val="000000"/>
                <w:sz w:val="16"/>
                <w:szCs w:val="16"/>
                <w:lang w:eastAsia="en-CA"/>
              </w:rPr>
              <w:t>4.1.1</w:t>
            </w:r>
          </w:p>
        </w:tc>
        <w:tc>
          <w:tcPr>
            <w:tcW w:w="0" w:type="auto"/>
            <w:gridSpan w:val="9"/>
            <w:tcBorders>
              <w:top w:val="single" w:sz="4" w:space="0" w:color="auto"/>
              <w:left w:val="nil"/>
              <w:bottom w:val="single" w:sz="4" w:space="0" w:color="auto"/>
              <w:right w:val="single" w:sz="4" w:space="0" w:color="auto"/>
            </w:tcBorders>
          </w:tcPr>
          <w:p w14:paraId="7476F06D" w14:textId="57024F8A" w:rsidR="006E2D39" w:rsidRPr="00051E05" w:rsidRDefault="00EB7730" w:rsidP="006150A4">
            <w:pPr>
              <w:jc w:val="left"/>
              <w:rPr>
                <w:color w:val="000000"/>
                <w:sz w:val="16"/>
                <w:szCs w:val="16"/>
                <w:lang w:eastAsia="zh-CN"/>
              </w:rPr>
            </w:pPr>
            <w:r w:rsidRPr="00051E05">
              <w:rPr>
                <w:rFonts w:ascii="SimSun" w:hAnsi="SimSun" w:cs="SimSun"/>
                <w:sz w:val="16"/>
                <w:szCs w:val="16"/>
                <w:lang w:eastAsia="zh-CN"/>
              </w:rPr>
              <w:t>本协定</w:t>
            </w:r>
            <w:r w:rsidRPr="00051E05">
              <w:rPr>
                <w:rFonts w:ascii="SimSun" w:hAnsi="SimSun" w:cs="SimSun"/>
                <w:spacing w:val="1"/>
                <w:sz w:val="16"/>
                <w:szCs w:val="16"/>
                <w:lang w:eastAsia="zh-CN"/>
              </w:rPr>
              <w:t>下</w:t>
            </w:r>
            <w:r w:rsidR="007E2BED" w:rsidRPr="00051E05">
              <w:rPr>
                <w:rFonts w:ascii="SimSun" w:hAnsi="SimSun" w:cs="SimSun" w:hint="eastAsia"/>
                <w:spacing w:val="1"/>
                <w:sz w:val="16"/>
                <w:szCs w:val="16"/>
                <w:lang w:eastAsia="zh-CN"/>
              </w:rPr>
              <w:t>商定</w:t>
            </w:r>
            <w:r w:rsidRPr="00051E05">
              <w:rPr>
                <w:rFonts w:ascii="SimSun" w:hAnsi="SimSun" w:cs="SimSun"/>
                <w:sz w:val="16"/>
                <w:szCs w:val="16"/>
                <w:lang w:eastAsia="zh-CN"/>
              </w:rPr>
              <w:t>要完</w:t>
            </w:r>
            <w:r w:rsidRPr="00051E05">
              <w:rPr>
                <w:rFonts w:ascii="SimSun" w:hAnsi="SimSun" w:cs="SimSun"/>
                <w:spacing w:val="1"/>
                <w:sz w:val="16"/>
                <w:szCs w:val="16"/>
                <w:lang w:eastAsia="zh-CN"/>
              </w:rPr>
              <w:t>成</w:t>
            </w:r>
            <w:r w:rsidRPr="00051E05">
              <w:rPr>
                <w:rFonts w:ascii="SimSun" w:hAnsi="SimSun" w:cs="SimSun"/>
                <w:sz w:val="16"/>
                <w:szCs w:val="16"/>
                <w:lang w:eastAsia="zh-CN"/>
              </w:rPr>
              <w:t>的</w:t>
            </w:r>
            <w:r w:rsidRPr="00051E05">
              <w:rPr>
                <w:rFonts w:ascii="SimSun" w:hAnsi="SimSun" w:cs="SimSun"/>
                <w:spacing w:val="-56"/>
                <w:sz w:val="16"/>
                <w:szCs w:val="16"/>
                <w:lang w:val="es-MX" w:eastAsia="zh-CN"/>
              </w:rPr>
              <w:t xml:space="preserve"> </w:t>
            </w:r>
            <w:r w:rsidRPr="00051E05">
              <w:rPr>
                <w:rFonts w:ascii="SimSun" w:hAnsi="SimSun"/>
                <w:sz w:val="16"/>
                <w:szCs w:val="16"/>
                <w:lang w:val="es-MX" w:eastAsia="zh-CN"/>
              </w:rPr>
              <w:t>HCFC-22</w:t>
            </w:r>
            <w:r w:rsidRPr="00051E05">
              <w:rPr>
                <w:rFonts w:ascii="SimSun" w:hAnsi="SimSun" w:cs="SimSun"/>
                <w:sz w:val="16"/>
                <w:szCs w:val="16"/>
                <w:lang w:eastAsia="zh-CN"/>
              </w:rPr>
              <w:t>淘汰总量</w:t>
            </w:r>
            <w:r w:rsidRPr="00051E05">
              <w:rPr>
                <w:rFonts w:ascii="SimSun" w:hAnsi="SimSun" w:cs="SimSun"/>
                <w:sz w:val="16"/>
                <w:szCs w:val="16"/>
                <w:lang w:val="es-MX" w:eastAsia="zh-CN"/>
              </w:rPr>
              <w:t>（</w:t>
            </w:r>
            <w:r w:rsidRPr="00051E05">
              <w:rPr>
                <w:rFonts w:ascii="SimSun" w:hAnsi="SimSun"/>
                <w:spacing w:val="-1"/>
                <w:sz w:val="16"/>
                <w:szCs w:val="16"/>
                <w:lang w:val="es-MX" w:eastAsia="zh-CN"/>
              </w:rPr>
              <w:t>O</w:t>
            </w:r>
            <w:r w:rsidRPr="00051E05">
              <w:rPr>
                <w:rFonts w:ascii="SimSun" w:hAnsi="SimSun"/>
                <w:spacing w:val="1"/>
                <w:sz w:val="16"/>
                <w:szCs w:val="16"/>
                <w:lang w:val="es-MX" w:eastAsia="zh-CN"/>
              </w:rPr>
              <w:t>D</w:t>
            </w:r>
            <w:r w:rsidRPr="00051E05">
              <w:rPr>
                <w:rFonts w:ascii="SimSun" w:hAnsi="SimSun"/>
                <w:sz w:val="16"/>
                <w:szCs w:val="16"/>
                <w:lang w:val="es-MX" w:eastAsia="zh-CN"/>
              </w:rPr>
              <w:t>P</w:t>
            </w:r>
            <w:r w:rsidRPr="00051E05">
              <w:rPr>
                <w:rFonts w:ascii="SimSun" w:hAnsi="SimSun"/>
                <w:spacing w:val="-20"/>
                <w:sz w:val="16"/>
                <w:szCs w:val="16"/>
                <w:lang w:val="es-MX" w:eastAsia="zh-CN"/>
              </w:rPr>
              <w:t xml:space="preserve"> </w:t>
            </w:r>
            <w:r w:rsidRPr="00051E05">
              <w:rPr>
                <w:rFonts w:ascii="SimSun" w:hAnsi="SimSun" w:cs="SimSun"/>
                <w:sz w:val="16"/>
                <w:szCs w:val="16"/>
                <w:lang w:eastAsia="zh-CN"/>
              </w:rPr>
              <w:t>吨</w:t>
            </w:r>
            <w:r w:rsidRPr="00051E05">
              <w:rPr>
                <w:rFonts w:ascii="SimSun" w:hAnsi="SimSun" w:cs="SimSun"/>
                <w:sz w:val="16"/>
                <w:szCs w:val="16"/>
                <w:lang w:val="es-MX"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1F2814F" w14:textId="77777777" w:rsidR="006E2D39" w:rsidRPr="00051E05" w:rsidRDefault="006E2D39" w:rsidP="006150A4">
            <w:pPr>
              <w:jc w:val="right"/>
              <w:rPr>
                <w:color w:val="000000"/>
                <w:sz w:val="16"/>
                <w:szCs w:val="16"/>
                <w:lang w:eastAsia="en-CA"/>
              </w:rPr>
            </w:pPr>
            <w:r w:rsidRPr="00051E05">
              <w:rPr>
                <w:color w:val="000000"/>
                <w:sz w:val="16"/>
                <w:szCs w:val="16"/>
                <w:lang w:eastAsia="es-CO"/>
              </w:rPr>
              <w:t>13.66</w:t>
            </w:r>
          </w:p>
        </w:tc>
      </w:tr>
      <w:tr w:rsidR="007E2BED" w:rsidRPr="00CB311D" w14:paraId="222668A5" w14:textId="77777777" w:rsidTr="006150A4">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767D0242" w14:textId="77777777" w:rsidR="007E2BED" w:rsidRPr="00051E05" w:rsidRDefault="007E2BED" w:rsidP="007E2BED">
            <w:pPr>
              <w:rPr>
                <w:color w:val="000000"/>
                <w:sz w:val="16"/>
                <w:szCs w:val="16"/>
                <w:lang w:eastAsia="en-CA"/>
              </w:rPr>
            </w:pPr>
            <w:r w:rsidRPr="00051E05">
              <w:rPr>
                <w:color w:val="000000"/>
                <w:sz w:val="16"/>
                <w:szCs w:val="16"/>
                <w:lang w:eastAsia="en-CA"/>
              </w:rPr>
              <w:t>4.1.2</w:t>
            </w:r>
          </w:p>
        </w:tc>
        <w:tc>
          <w:tcPr>
            <w:tcW w:w="0" w:type="auto"/>
            <w:gridSpan w:val="9"/>
            <w:tcBorders>
              <w:top w:val="single" w:sz="4" w:space="0" w:color="auto"/>
              <w:left w:val="nil"/>
              <w:bottom w:val="single" w:sz="4" w:space="0" w:color="auto"/>
              <w:right w:val="single" w:sz="4" w:space="0" w:color="auto"/>
            </w:tcBorders>
          </w:tcPr>
          <w:p w14:paraId="34CC9E54" w14:textId="1DBD1112" w:rsidR="007E2BED" w:rsidRPr="00051E05" w:rsidRDefault="007E2BED" w:rsidP="007E2BED">
            <w:pPr>
              <w:jc w:val="left"/>
              <w:rPr>
                <w:color w:val="000000"/>
                <w:sz w:val="16"/>
                <w:szCs w:val="16"/>
                <w:lang w:eastAsia="en-CA"/>
              </w:rPr>
            </w:pPr>
            <w:proofErr w:type="spellStart"/>
            <w:r w:rsidRPr="00051E05">
              <w:rPr>
                <w:rFonts w:ascii="SimSun" w:hAnsi="SimSun"/>
                <w:color w:val="000000"/>
                <w:sz w:val="16"/>
                <w:szCs w:val="16"/>
                <w:lang w:eastAsia="en-CA"/>
              </w:rPr>
              <w:t>之前</w:t>
            </w:r>
            <w:r w:rsidRPr="00051E05">
              <w:rPr>
                <w:rFonts w:ascii="SimSun" w:hAnsi="SimSun" w:hint="eastAsia"/>
                <w:color w:val="000000"/>
                <w:sz w:val="16"/>
                <w:szCs w:val="16"/>
                <w:lang w:eastAsia="en-CA"/>
              </w:rPr>
              <w:t>阶段</w:t>
            </w:r>
            <w:r w:rsidRPr="00051E05">
              <w:rPr>
                <w:rFonts w:ascii="SimSun" w:hAnsi="SimSun"/>
                <w:color w:val="000000"/>
                <w:sz w:val="16"/>
                <w:szCs w:val="16"/>
                <w:lang w:eastAsia="en-CA"/>
              </w:rPr>
              <w:t>要完成的</w:t>
            </w:r>
            <w:proofErr w:type="spellEnd"/>
            <w:r w:rsidRPr="00051E05">
              <w:rPr>
                <w:rFonts w:ascii="SimSun" w:hAnsi="SimSun"/>
                <w:color w:val="000000"/>
                <w:sz w:val="16"/>
                <w:szCs w:val="16"/>
                <w:lang w:val="es-MX" w:eastAsia="en-CA"/>
              </w:rPr>
              <w:t xml:space="preserve"> HCFC-22</w:t>
            </w:r>
            <w:proofErr w:type="spellStart"/>
            <w:r w:rsidRPr="00051E05">
              <w:rPr>
                <w:rFonts w:ascii="SimSun" w:hAnsi="SimSun"/>
                <w:color w:val="000000"/>
                <w:sz w:val="16"/>
                <w:szCs w:val="16"/>
                <w:lang w:eastAsia="en-CA"/>
              </w:rPr>
              <w:t>淘汰量</w:t>
            </w:r>
            <w:proofErr w:type="spellEnd"/>
            <w:r w:rsidRPr="00051E05">
              <w:rPr>
                <w:rFonts w:ascii="SimSun" w:hAnsi="SimSun"/>
                <w:color w:val="000000"/>
                <w:sz w:val="16"/>
                <w:szCs w:val="16"/>
                <w:lang w:val="es-MX" w:eastAsia="en-CA"/>
              </w:rPr>
              <w:t xml:space="preserve">（ODP </w:t>
            </w:r>
            <w:r w:rsidRPr="00051E05">
              <w:rPr>
                <w:rFonts w:ascii="SimSun" w:hAnsi="SimSun"/>
                <w:color w:val="000000"/>
                <w:sz w:val="16"/>
                <w:szCs w:val="16"/>
                <w:lang w:eastAsia="en-CA"/>
              </w:rPr>
              <w:t>吨</w:t>
            </w:r>
            <w:r w:rsidRPr="00051E05">
              <w:rPr>
                <w:rFonts w:ascii="SimSun" w:hAnsi="SimSun" w:hint="eastAsia"/>
                <w:color w:val="000000"/>
                <w:sz w:val="16"/>
                <w:szCs w:val="16"/>
                <w:lang w:val="es-MX"/>
              </w:rPr>
              <w:t>）</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28E2DC33" w14:textId="77777777" w:rsidR="007E2BED" w:rsidRPr="00051E05" w:rsidRDefault="007E2BED" w:rsidP="007E2BED">
            <w:pPr>
              <w:jc w:val="right"/>
              <w:rPr>
                <w:color w:val="000000"/>
                <w:sz w:val="16"/>
                <w:szCs w:val="16"/>
                <w:lang w:eastAsia="en-CA"/>
              </w:rPr>
            </w:pPr>
            <w:r w:rsidRPr="00051E05">
              <w:rPr>
                <w:color w:val="000000"/>
                <w:sz w:val="16"/>
                <w:szCs w:val="16"/>
                <w:lang w:eastAsia="es-CO"/>
              </w:rPr>
              <w:t>7.36</w:t>
            </w:r>
          </w:p>
        </w:tc>
      </w:tr>
      <w:tr w:rsidR="007E2BED" w:rsidRPr="00CB311D" w14:paraId="28C99DF4" w14:textId="77777777" w:rsidTr="006150A4">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36894CCC" w14:textId="77777777" w:rsidR="007E2BED" w:rsidRPr="00051E05" w:rsidRDefault="007E2BED" w:rsidP="007E2BED">
            <w:pPr>
              <w:rPr>
                <w:color w:val="000000"/>
                <w:sz w:val="16"/>
                <w:szCs w:val="16"/>
                <w:lang w:eastAsia="en-CA"/>
              </w:rPr>
            </w:pPr>
            <w:r w:rsidRPr="00051E05">
              <w:rPr>
                <w:color w:val="000000"/>
                <w:sz w:val="16"/>
                <w:szCs w:val="16"/>
                <w:lang w:eastAsia="en-CA"/>
              </w:rPr>
              <w:t>4.1.3</w:t>
            </w:r>
          </w:p>
        </w:tc>
        <w:tc>
          <w:tcPr>
            <w:tcW w:w="0" w:type="auto"/>
            <w:gridSpan w:val="9"/>
            <w:tcBorders>
              <w:top w:val="single" w:sz="4" w:space="0" w:color="auto"/>
              <w:left w:val="nil"/>
              <w:bottom w:val="single" w:sz="4" w:space="0" w:color="auto"/>
              <w:right w:val="single" w:sz="4" w:space="0" w:color="auto"/>
            </w:tcBorders>
          </w:tcPr>
          <w:p w14:paraId="4C53F331" w14:textId="79449483"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剩余的</w:t>
            </w:r>
            <w:r w:rsidRPr="00051E05">
              <w:rPr>
                <w:rFonts w:ascii="SimSun" w:hAnsi="SimSun" w:cs="SimSun"/>
                <w:spacing w:val="1"/>
                <w:sz w:val="16"/>
                <w:szCs w:val="16"/>
                <w:lang w:eastAsia="zh-CN"/>
              </w:rPr>
              <w:t>符</w:t>
            </w:r>
            <w:r w:rsidRPr="00051E05">
              <w:rPr>
                <w:rFonts w:ascii="SimSun" w:hAnsi="SimSun" w:cs="SimSun"/>
                <w:sz w:val="16"/>
                <w:szCs w:val="16"/>
                <w:lang w:eastAsia="zh-CN"/>
              </w:rPr>
              <w:t>合资</w:t>
            </w:r>
            <w:r w:rsidRPr="00051E05">
              <w:rPr>
                <w:rFonts w:ascii="SimSun" w:hAnsi="SimSun" w:cs="SimSun"/>
                <w:spacing w:val="1"/>
                <w:sz w:val="16"/>
                <w:szCs w:val="16"/>
                <w:lang w:eastAsia="zh-CN"/>
              </w:rPr>
              <w:t>助</w:t>
            </w:r>
            <w:r w:rsidRPr="00051E05">
              <w:rPr>
                <w:rFonts w:ascii="SimSun" w:hAnsi="SimSun" w:cs="SimSun"/>
                <w:sz w:val="16"/>
                <w:szCs w:val="16"/>
                <w:lang w:eastAsia="zh-CN"/>
              </w:rPr>
              <w:t>条件的</w:t>
            </w:r>
            <w:r w:rsidRPr="00051E05">
              <w:rPr>
                <w:rFonts w:ascii="SimSun" w:hAnsi="SimSun" w:cs="SimSun"/>
                <w:spacing w:val="-54"/>
                <w:sz w:val="16"/>
                <w:szCs w:val="16"/>
                <w:lang w:val="es-MX" w:eastAsia="zh-CN"/>
              </w:rPr>
              <w:t xml:space="preserve"> </w:t>
            </w:r>
            <w:r w:rsidRPr="00051E05">
              <w:rPr>
                <w:rFonts w:ascii="SimSun" w:hAnsi="SimSun"/>
                <w:sz w:val="16"/>
                <w:szCs w:val="16"/>
                <w:lang w:val="es-MX" w:eastAsia="zh-CN"/>
              </w:rPr>
              <w:t>HCFC-22</w:t>
            </w:r>
            <w:r w:rsidRPr="00051E05">
              <w:rPr>
                <w:rFonts w:ascii="SimSun" w:hAnsi="SimSun" w:cs="SimSun"/>
                <w:sz w:val="16"/>
                <w:szCs w:val="16"/>
                <w:lang w:eastAsia="zh-CN"/>
              </w:rPr>
              <w:t>消费量</w:t>
            </w:r>
            <w:r w:rsidRPr="00051E05">
              <w:rPr>
                <w:rFonts w:ascii="SimSun" w:hAnsi="SimSun" w:cs="SimSun"/>
                <w:spacing w:val="1"/>
                <w:sz w:val="16"/>
                <w:szCs w:val="16"/>
                <w:lang w:val="es-MX" w:eastAsia="zh-CN"/>
              </w:rPr>
              <w:t>（</w:t>
            </w:r>
            <w:r w:rsidRPr="00051E05">
              <w:rPr>
                <w:rFonts w:ascii="SimSun" w:hAnsi="SimSun"/>
                <w:spacing w:val="-1"/>
                <w:sz w:val="16"/>
                <w:szCs w:val="16"/>
                <w:lang w:val="es-MX" w:eastAsia="zh-CN"/>
              </w:rPr>
              <w:t>OD</w:t>
            </w:r>
            <w:r w:rsidRPr="00051E05">
              <w:rPr>
                <w:rFonts w:ascii="SimSun" w:hAnsi="SimSun"/>
                <w:sz w:val="16"/>
                <w:szCs w:val="16"/>
                <w:lang w:val="es-MX" w:eastAsia="zh-CN"/>
              </w:rPr>
              <w:t>P</w:t>
            </w:r>
            <w:r w:rsidRPr="00051E05">
              <w:rPr>
                <w:rFonts w:ascii="SimSun" w:hAnsi="SimSun"/>
                <w:spacing w:val="-19"/>
                <w:sz w:val="16"/>
                <w:szCs w:val="16"/>
                <w:lang w:val="es-MX" w:eastAsia="zh-CN"/>
              </w:rPr>
              <w:t xml:space="preserve"> </w:t>
            </w:r>
            <w:r w:rsidRPr="00051E05">
              <w:rPr>
                <w:rFonts w:ascii="SimSun" w:hAnsi="SimSun" w:cs="SimSun"/>
                <w:spacing w:val="1"/>
                <w:sz w:val="16"/>
                <w:szCs w:val="16"/>
                <w:lang w:eastAsia="zh-CN"/>
              </w:rPr>
              <w:t>吨</w:t>
            </w:r>
            <w:r w:rsidRPr="00051E05">
              <w:rPr>
                <w:rFonts w:ascii="SimSun" w:hAnsi="SimSun" w:cs="SimSun"/>
                <w:spacing w:val="1"/>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BA58AC6"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7E485430" w14:textId="77777777" w:rsidTr="006150A4">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59BD732E" w14:textId="77777777" w:rsidR="007E2BED" w:rsidRPr="00051E05" w:rsidRDefault="007E2BED" w:rsidP="007E2BED">
            <w:pPr>
              <w:rPr>
                <w:color w:val="000000"/>
                <w:sz w:val="16"/>
                <w:szCs w:val="16"/>
                <w:lang w:eastAsia="en-CA"/>
              </w:rPr>
            </w:pPr>
            <w:r w:rsidRPr="00051E05">
              <w:rPr>
                <w:color w:val="000000"/>
                <w:sz w:val="16"/>
                <w:szCs w:val="16"/>
                <w:lang w:eastAsia="en-CA"/>
              </w:rPr>
              <w:t>4.2.1</w:t>
            </w:r>
          </w:p>
        </w:tc>
        <w:tc>
          <w:tcPr>
            <w:tcW w:w="0" w:type="auto"/>
            <w:gridSpan w:val="9"/>
            <w:tcBorders>
              <w:top w:val="single" w:sz="4" w:space="0" w:color="auto"/>
              <w:left w:val="nil"/>
              <w:bottom w:val="single" w:sz="4" w:space="0" w:color="auto"/>
              <w:right w:val="single" w:sz="4" w:space="0" w:color="auto"/>
            </w:tcBorders>
          </w:tcPr>
          <w:p w14:paraId="53F887DF" w14:textId="5A7EB1F2"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本协定</w:t>
            </w:r>
            <w:r w:rsidRPr="00051E05">
              <w:rPr>
                <w:rFonts w:ascii="SimSun" w:hAnsi="SimSun" w:cs="SimSun"/>
                <w:spacing w:val="1"/>
                <w:sz w:val="16"/>
                <w:szCs w:val="16"/>
                <w:lang w:eastAsia="zh-CN"/>
              </w:rPr>
              <w:t>下</w:t>
            </w:r>
            <w:r w:rsidRPr="00051E05">
              <w:rPr>
                <w:rFonts w:ascii="SimSun" w:hAnsi="SimSun" w:cs="SimSun" w:hint="eastAsia"/>
                <w:spacing w:val="1"/>
                <w:sz w:val="16"/>
                <w:szCs w:val="16"/>
                <w:lang w:eastAsia="zh-CN"/>
              </w:rPr>
              <w:t>商定</w:t>
            </w:r>
            <w:r w:rsidRPr="00051E05">
              <w:rPr>
                <w:rFonts w:ascii="SimSun" w:hAnsi="SimSun" w:cs="SimSun"/>
                <w:sz w:val="16"/>
                <w:szCs w:val="16"/>
                <w:lang w:eastAsia="zh-CN"/>
              </w:rPr>
              <w:t>要完</w:t>
            </w:r>
            <w:r w:rsidRPr="00051E05">
              <w:rPr>
                <w:rFonts w:ascii="SimSun" w:hAnsi="SimSun" w:cs="SimSun"/>
                <w:spacing w:val="1"/>
                <w:sz w:val="16"/>
                <w:szCs w:val="16"/>
                <w:lang w:eastAsia="zh-CN"/>
              </w:rPr>
              <w:t>成</w:t>
            </w:r>
            <w:r w:rsidRPr="00051E05">
              <w:rPr>
                <w:rFonts w:ascii="SimSun" w:hAnsi="SimSun" w:cs="SimSun"/>
                <w:sz w:val="16"/>
                <w:szCs w:val="16"/>
                <w:lang w:eastAsia="zh-CN"/>
              </w:rPr>
              <w:t>的</w:t>
            </w:r>
            <w:r w:rsidRPr="00051E05">
              <w:rPr>
                <w:rFonts w:ascii="SimSun" w:hAnsi="SimSun" w:cs="SimSun"/>
                <w:spacing w:val="-56"/>
                <w:sz w:val="16"/>
                <w:szCs w:val="16"/>
                <w:lang w:val="es-MX" w:eastAsia="zh-CN"/>
              </w:rPr>
              <w:t xml:space="preserve"> </w:t>
            </w:r>
            <w:r w:rsidRPr="00051E05">
              <w:rPr>
                <w:rFonts w:ascii="SimSun" w:hAnsi="SimSun"/>
                <w:sz w:val="16"/>
                <w:szCs w:val="16"/>
                <w:lang w:val="es-MX" w:eastAsia="zh-CN"/>
              </w:rPr>
              <w:t>HCFC-141b</w:t>
            </w:r>
            <w:r w:rsidRPr="00051E05">
              <w:rPr>
                <w:rFonts w:ascii="SimSun" w:hAnsi="SimSun" w:cs="SimSun"/>
                <w:sz w:val="16"/>
                <w:szCs w:val="16"/>
                <w:lang w:eastAsia="zh-CN"/>
              </w:rPr>
              <w:t>淘汰总量</w:t>
            </w:r>
            <w:r w:rsidRPr="00051E05">
              <w:rPr>
                <w:rFonts w:ascii="SimSun" w:hAnsi="SimSun" w:cs="SimSun"/>
                <w:sz w:val="16"/>
                <w:szCs w:val="16"/>
                <w:lang w:val="es-MX" w:eastAsia="zh-CN"/>
              </w:rPr>
              <w:t>（</w:t>
            </w:r>
            <w:r w:rsidRPr="00051E05">
              <w:rPr>
                <w:rFonts w:ascii="SimSun" w:hAnsi="SimSun"/>
                <w:spacing w:val="-1"/>
                <w:sz w:val="16"/>
                <w:szCs w:val="16"/>
                <w:lang w:val="es-MX" w:eastAsia="zh-CN"/>
              </w:rPr>
              <w:t>O</w:t>
            </w:r>
            <w:r w:rsidRPr="00051E05">
              <w:rPr>
                <w:rFonts w:ascii="SimSun" w:hAnsi="SimSun"/>
                <w:spacing w:val="1"/>
                <w:sz w:val="16"/>
                <w:szCs w:val="16"/>
                <w:lang w:val="es-MX" w:eastAsia="zh-CN"/>
              </w:rPr>
              <w:t>D</w:t>
            </w:r>
            <w:r w:rsidRPr="00051E05">
              <w:rPr>
                <w:rFonts w:ascii="SimSun" w:hAnsi="SimSun"/>
                <w:sz w:val="16"/>
                <w:szCs w:val="16"/>
                <w:lang w:val="es-MX" w:eastAsia="zh-CN"/>
              </w:rPr>
              <w:t>P</w:t>
            </w:r>
            <w:r w:rsidRPr="00051E05">
              <w:rPr>
                <w:rFonts w:ascii="SimSun" w:hAnsi="SimSun"/>
                <w:spacing w:val="-20"/>
                <w:sz w:val="16"/>
                <w:szCs w:val="16"/>
                <w:lang w:val="es-MX" w:eastAsia="zh-CN"/>
              </w:rPr>
              <w:t xml:space="preserve"> </w:t>
            </w:r>
            <w:r w:rsidRPr="00051E05">
              <w:rPr>
                <w:rFonts w:ascii="SimSun" w:hAnsi="SimSun" w:cs="SimSun"/>
                <w:sz w:val="16"/>
                <w:szCs w:val="16"/>
                <w:lang w:eastAsia="zh-CN"/>
              </w:rPr>
              <w:t>吨</w:t>
            </w:r>
            <w:r w:rsidRPr="00051E05">
              <w:rPr>
                <w:rFonts w:ascii="SimSun" w:hAnsi="SimSun" w:cs="SimSun"/>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0815FE4"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360104DB" w14:textId="77777777" w:rsidTr="006150A4">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37D2B5A4" w14:textId="77777777" w:rsidR="007E2BED" w:rsidRPr="00051E05" w:rsidRDefault="007E2BED" w:rsidP="007E2BED">
            <w:pPr>
              <w:rPr>
                <w:color w:val="000000"/>
                <w:sz w:val="16"/>
                <w:szCs w:val="16"/>
                <w:lang w:eastAsia="en-CA"/>
              </w:rPr>
            </w:pPr>
            <w:r w:rsidRPr="00051E05">
              <w:rPr>
                <w:color w:val="000000"/>
                <w:sz w:val="16"/>
                <w:szCs w:val="16"/>
                <w:lang w:eastAsia="en-CA"/>
              </w:rPr>
              <w:t>4.2.2</w:t>
            </w:r>
          </w:p>
        </w:tc>
        <w:tc>
          <w:tcPr>
            <w:tcW w:w="0" w:type="auto"/>
            <w:gridSpan w:val="9"/>
            <w:tcBorders>
              <w:top w:val="single" w:sz="4" w:space="0" w:color="auto"/>
              <w:left w:val="nil"/>
              <w:bottom w:val="single" w:sz="4" w:space="0" w:color="auto"/>
              <w:right w:val="single" w:sz="4" w:space="0" w:color="auto"/>
            </w:tcBorders>
          </w:tcPr>
          <w:p w14:paraId="298F31DE" w14:textId="07F55DAA" w:rsidR="007E2BED" w:rsidRPr="00051E05" w:rsidRDefault="007E2BED" w:rsidP="007E2BED">
            <w:pPr>
              <w:jc w:val="left"/>
              <w:rPr>
                <w:color w:val="000000"/>
                <w:sz w:val="16"/>
                <w:szCs w:val="16"/>
                <w:lang w:eastAsia="en-CA"/>
              </w:rPr>
            </w:pPr>
            <w:proofErr w:type="spellStart"/>
            <w:r w:rsidRPr="00051E05">
              <w:rPr>
                <w:rFonts w:ascii="SimSun" w:hAnsi="SimSun"/>
                <w:color w:val="000000"/>
                <w:sz w:val="16"/>
                <w:szCs w:val="16"/>
                <w:lang w:eastAsia="en-CA"/>
              </w:rPr>
              <w:t>之前</w:t>
            </w:r>
            <w:r w:rsidRPr="00051E05">
              <w:rPr>
                <w:rFonts w:ascii="SimSun" w:hAnsi="SimSun" w:hint="eastAsia"/>
                <w:color w:val="000000"/>
                <w:sz w:val="16"/>
                <w:szCs w:val="16"/>
                <w:lang w:eastAsia="en-CA"/>
              </w:rPr>
              <w:t>阶段</w:t>
            </w:r>
            <w:r w:rsidRPr="00051E05">
              <w:rPr>
                <w:rFonts w:ascii="SimSun" w:hAnsi="SimSun"/>
                <w:color w:val="000000"/>
                <w:sz w:val="16"/>
                <w:szCs w:val="16"/>
                <w:lang w:eastAsia="en-CA"/>
              </w:rPr>
              <w:t>要完成的</w:t>
            </w:r>
            <w:proofErr w:type="spellEnd"/>
            <w:r w:rsidRPr="00051E05">
              <w:rPr>
                <w:rFonts w:ascii="SimSun" w:hAnsi="SimSun"/>
                <w:color w:val="000000"/>
                <w:sz w:val="16"/>
                <w:szCs w:val="16"/>
                <w:lang w:val="es-MX" w:eastAsia="en-CA"/>
              </w:rPr>
              <w:t xml:space="preserve"> HCFC-</w:t>
            </w:r>
            <w:r w:rsidRPr="00051E05">
              <w:rPr>
                <w:rFonts w:ascii="SimSun" w:hAnsi="SimSun"/>
                <w:sz w:val="16"/>
                <w:szCs w:val="16"/>
                <w:lang w:val="es-MX" w:eastAsia="zh-CN"/>
              </w:rPr>
              <w:t>141b</w:t>
            </w:r>
            <w:proofErr w:type="spellStart"/>
            <w:r w:rsidRPr="00051E05">
              <w:rPr>
                <w:rFonts w:ascii="SimSun" w:hAnsi="SimSun"/>
                <w:color w:val="000000"/>
                <w:sz w:val="16"/>
                <w:szCs w:val="16"/>
                <w:lang w:eastAsia="en-CA"/>
              </w:rPr>
              <w:t>淘汰量</w:t>
            </w:r>
            <w:proofErr w:type="spellEnd"/>
            <w:r w:rsidRPr="00051E05">
              <w:rPr>
                <w:rFonts w:ascii="SimSun" w:hAnsi="SimSun"/>
                <w:color w:val="000000"/>
                <w:sz w:val="16"/>
                <w:szCs w:val="16"/>
                <w:lang w:val="es-MX" w:eastAsia="en-CA"/>
              </w:rPr>
              <w:t xml:space="preserve">（ODP </w:t>
            </w:r>
            <w:r w:rsidRPr="00051E05">
              <w:rPr>
                <w:rFonts w:ascii="SimSun" w:hAnsi="SimSun"/>
                <w:color w:val="000000"/>
                <w:sz w:val="16"/>
                <w:szCs w:val="16"/>
                <w:lang w:eastAsia="en-CA"/>
              </w:rPr>
              <w:t>吨</w:t>
            </w:r>
            <w:r w:rsidRPr="00051E05">
              <w:rPr>
                <w:rFonts w:ascii="SimSun" w:hAnsi="SimSun" w:hint="eastAsia"/>
                <w:color w:val="000000"/>
                <w:sz w:val="16"/>
                <w:szCs w:val="16"/>
                <w:lang w:val="es-MX"/>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578CA97" w14:textId="77777777" w:rsidR="007E2BED" w:rsidRPr="00051E05" w:rsidRDefault="007E2BED" w:rsidP="007E2BED">
            <w:pPr>
              <w:jc w:val="right"/>
              <w:rPr>
                <w:color w:val="000000"/>
                <w:sz w:val="16"/>
                <w:szCs w:val="16"/>
                <w:lang w:eastAsia="en-CA"/>
              </w:rPr>
            </w:pPr>
            <w:r w:rsidRPr="00051E05">
              <w:rPr>
                <w:sz w:val="16"/>
                <w:szCs w:val="16"/>
              </w:rPr>
              <w:t>0.86</w:t>
            </w:r>
          </w:p>
        </w:tc>
      </w:tr>
      <w:tr w:rsidR="007E2BED" w:rsidRPr="00CB311D" w14:paraId="13235801"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60242517" w14:textId="77777777" w:rsidR="007E2BED" w:rsidRPr="00051E05" w:rsidRDefault="007E2BED" w:rsidP="007E2BED">
            <w:pPr>
              <w:rPr>
                <w:color w:val="000000"/>
                <w:sz w:val="16"/>
                <w:szCs w:val="16"/>
                <w:lang w:eastAsia="en-CA"/>
              </w:rPr>
            </w:pPr>
            <w:r w:rsidRPr="00051E05">
              <w:rPr>
                <w:color w:val="000000"/>
                <w:sz w:val="16"/>
                <w:szCs w:val="16"/>
                <w:lang w:eastAsia="en-CA"/>
              </w:rPr>
              <w:t>4.2.3</w:t>
            </w:r>
          </w:p>
        </w:tc>
        <w:tc>
          <w:tcPr>
            <w:tcW w:w="0" w:type="auto"/>
            <w:gridSpan w:val="9"/>
            <w:tcBorders>
              <w:top w:val="single" w:sz="4" w:space="0" w:color="auto"/>
              <w:left w:val="nil"/>
              <w:bottom w:val="single" w:sz="4" w:space="0" w:color="auto"/>
              <w:right w:val="single" w:sz="4" w:space="0" w:color="auto"/>
            </w:tcBorders>
          </w:tcPr>
          <w:p w14:paraId="65AFD3E5" w14:textId="073B4272"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剩余的</w:t>
            </w:r>
            <w:r w:rsidRPr="00051E05">
              <w:rPr>
                <w:rFonts w:ascii="SimSun" w:hAnsi="SimSun" w:cs="SimSun"/>
                <w:spacing w:val="1"/>
                <w:sz w:val="16"/>
                <w:szCs w:val="16"/>
                <w:lang w:eastAsia="zh-CN"/>
              </w:rPr>
              <w:t>符</w:t>
            </w:r>
            <w:r w:rsidRPr="00051E05">
              <w:rPr>
                <w:rFonts w:ascii="SimSun" w:hAnsi="SimSun" w:cs="SimSun"/>
                <w:sz w:val="16"/>
                <w:szCs w:val="16"/>
                <w:lang w:eastAsia="zh-CN"/>
              </w:rPr>
              <w:t>合资</w:t>
            </w:r>
            <w:r w:rsidRPr="00051E05">
              <w:rPr>
                <w:rFonts w:ascii="SimSun" w:hAnsi="SimSun" w:cs="SimSun"/>
                <w:spacing w:val="1"/>
                <w:sz w:val="16"/>
                <w:szCs w:val="16"/>
                <w:lang w:eastAsia="zh-CN"/>
              </w:rPr>
              <w:t>助</w:t>
            </w:r>
            <w:r w:rsidRPr="00051E05">
              <w:rPr>
                <w:rFonts w:ascii="SimSun" w:hAnsi="SimSun" w:cs="SimSun"/>
                <w:sz w:val="16"/>
                <w:szCs w:val="16"/>
                <w:lang w:eastAsia="zh-CN"/>
              </w:rPr>
              <w:t>条件的</w:t>
            </w:r>
            <w:r w:rsidRPr="00051E05">
              <w:rPr>
                <w:rFonts w:ascii="SimSun" w:hAnsi="SimSun" w:cs="SimSun"/>
                <w:spacing w:val="-54"/>
                <w:sz w:val="16"/>
                <w:szCs w:val="16"/>
                <w:lang w:val="es-MX" w:eastAsia="zh-CN"/>
              </w:rPr>
              <w:t xml:space="preserve"> </w:t>
            </w:r>
            <w:r w:rsidRPr="00051E05">
              <w:rPr>
                <w:rFonts w:ascii="SimSun" w:hAnsi="SimSun"/>
                <w:sz w:val="16"/>
                <w:szCs w:val="16"/>
                <w:lang w:val="es-MX" w:eastAsia="zh-CN"/>
              </w:rPr>
              <w:t>HCFC-</w:t>
            </w:r>
            <w:r w:rsidR="00B97684" w:rsidRPr="00051E05">
              <w:rPr>
                <w:rFonts w:ascii="SimSun" w:hAnsi="SimSun"/>
                <w:sz w:val="16"/>
                <w:szCs w:val="16"/>
                <w:lang w:val="es-MX" w:eastAsia="zh-CN"/>
              </w:rPr>
              <w:t>141b</w:t>
            </w:r>
            <w:r w:rsidRPr="00051E05">
              <w:rPr>
                <w:rFonts w:ascii="SimSun" w:hAnsi="SimSun" w:cs="SimSun"/>
                <w:sz w:val="16"/>
                <w:szCs w:val="16"/>
                <w:lang w:eastAsia="zh-CN"/>
              </w:rPr>
              <w:t>消费量</w:t>
            </w:r>
            <w:r w:rsidRPr="00051E05">
              <w:rPr>
                <w:rFonts w:ascii="SimSun" w:hAnsi="SimSun" w:cs="SimSun"/>
                <w:spacing w:val="1"/>
                <w:sz w:val="16"/>
                <w:szCs w:val="16"/>
                <w:lang w:val="es-MX" w:eastAsia="zh-CN"/>
              </w:rPr>
              <w:t>（</w:t>
            </w:r>
            <w:r w:rsidRPr="00051E05">
              <w:rPr>
                <w:rFonts w:ascii="SimSun" w:hAnsi="SimSun"/>
                <w:spacing w:val="-1"/>
                <w:sz w:val="16"/>
                <w:szCs w:val="16"/>
                <w:lang w:val="es-MX" w:eastAsia="zh-CN"/>
              </w:rPr>
              <w:t>OD</w:t>
            </w:r>
            <w:r w:rsidRPr="00051E05">
              <w:rPr>
                <w:rFonts w:ascii="SimSun" w:hAnsi="SimSun"/>
                <w:sz w:val="16"/>
                <w:szCs w:val="16"/>
                <w:lang w:val="es-MX" w:eastAsia="zh-CN"/>
              </w:rPr>
              <w:t>P</w:t>
            </w:r>
            <w:r w:rsidRPr="00051E05">
              <w:rPr>
                <w:rFonts w:ascii="SimSun" w:hAnsi="SimSun"/>
                <w:spacing w:val="-19"/>
                <w:sz w:val="16"/>
                <w:szCs w:val="16"/>
                <w:lang w:val="es-MX" w:eastAsia="zh-CN"/>
              </w:rPr>
              <w:t xml:space="preserve"> </w:t>
            </w:r>
            <w:r w:rsidRPr="00051E05">
              <w:rPr>
                <w:rFonts w:ascii="SimSun" w:hAnsi="SimSun" w:cs="SimSun"/>
                <w:spacing w:val="1"/>
                <w:sz w:val="16"/>
                <w:szCs w:val="16"/>
                <w:lang w:eastAsia="zh-CN"/>
              </w:rPr>
              <w:t>吨</w:t>
            </w:r>
            <w:r w:rsidRPr="00051E05">
              <w:rPr>
                <w:rFonts w:ascii="SimSun" w:hAnsi="SimSun" w:cs="SimSun"/>
                <w:spacing w:val="1"/>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560F1A7"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343E90EE"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4DF3EB04" w14:textId="77777777" w:rsidR="007E2BED" w:rsidRPr="00051E05" w:rsidRDefault="007E2BED" w:rsidP="007E2BED">
            <w:pPr>
              <w:rPr>
                <w:color w:val="000000"/>
                <w:sz w:val="16"/>
                <w:szCs w:val="16"/>
                <w:lang w:eastAsia="en-CA"/>
              </w:rPr>
            </w:pPr>
            <w:r w:rsidRPr="00051E05">
              <w:rPr>
                <w:color w:val="000000"/>
                <w:sz w:val="16"/>
                <w:szCs w:val="16"/>
                <w:lang w:eastAsia="en-CA"/>
              </w:rPr>
              <w:t>4.3.1</w:t>
            </w:r>
          </w:p>
        </w:tc>
        <w:tc>
          <w:tcPr>
            <w:tcW w:w="0" w:type="auto"/>
            <w:gridSpan w:val="9"/>
            <w:tcBorders>
              <w:top w:val="single" w:sz="4" w:space="0" w:color="auto"/>
              <w:left w:val="nil"/>
              <w:bottom w:val="single" w:sz="4" w:space="0" w:color="auto"/>
              <w:right w:val="single" w:sz="4" w:space="0" w:color="auto"/>
            </w:tcBorders>
          </w:tcPr>
          <w:p w14:paraId="218BCB53" w14:textId="6438D50B"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本协定</w:t>
            </w:r>
            <w:r w:rsidRPr="00051E05">
              <w:rPr>
                <w:rFonts w:ascii="SimSun" w:hAnsi="SimSun" w:cs="SimSun"/>
                <w:spacing w:val="1"/>
                <w:sz w:val="16"/>
                <w:szCs w:val="16"/>
                <w:lang w:eastAsia="zh-CN"/>
              </w:rPr>
              <w:t>下</w:t>
            </w:r>
            <w:r w:rsidRPr="00051E05">
              <w:rPr>
                <w:rFonts w:ascii="SimSun" w:hAnsi="SimSun" w:cs="SimSun" w:hint="eastAsia"/>
                <w:spacing w:val="1"/>
                <w:sz w:val="16"/>
                <w:szCs w:val="16"/>
                <w:lang w:eastAsia="zh-CN"/>
              </w:rPr>
              <w:t>商定</w:t>
            </w:r>
            <w:r w:rsidRPr="00051E05">
              <w:rPr>
                <w:rFonts w:ascii="SimSun" w:hAnsi="SimSun" w:cs="SimSun"/>
                <w:sz w:val="16"/>
                <w:szCs w:val="16"/>
                <w:lang w:eastAsia="zh-CN"/>
              </w:rPr>
              <w:t>要完</w:t>
            </w:r>
            <w:r w:rsidRPr="00051E05">
              <w:rPr>
                <w:rFonts w:ascii="SimSun" w:hAnsi="SimSun" w:cs="SimSun"/>
                <w:spacing w:val="1"/>
                <w:sz w:val="16"/>
                <w:szCs w:val="16"/>
                <w:lang w:eastAsia="zh-CN"/>
              </w:rPr>
              <w:t>成</w:t>
            </w:r>
            <w:r w:rsidRPr="00051E05">
              <w:rPr>
                <w:rFonts w:ascii="SimSun" w:hAnsi="SimSun" w:cs="SimSun"/>
                <w:sz w:val="16"/>
                <w:szCs w:val="16"/>
                <w:lang w:eastAsia="zh-CN"/>
              </w:rPr>
              <w:t>的</w:t>
            </w:r>
            <w:r w:rsidRPr="00051E05">
              <w:rPr>
                <w:rFonts w:ascii="SimSun" w:hAnsi="SimSun" w:cs="SimSun"/>
                <w:spacing w:val="-56"/>
                <w:sz w:val="16"/>
                <w:szCs w:val="16"/>
                <w:lang w:val="es-MX" w:eastAsia="zh-CN"/>
              </w:rPr>
              <w:t xml:space="preserve"> </w:t>
            </w:r>
            <w:r w:rsidRPr="00051E05">
              <w:rPr>
                <w:rFonts w:ascii="SimSun" w:hAnsi="SimSun"/>
                <w:sz w:val="16"/>
                <w:szCs w:val="16"/>
                <w:lang w:val="es-MX" w:eastAsia="zh-CN"/>
              </w:rPr>
              <w:t>HCFC-</w:t>
            </w:r>
            <w:r w:rsidR="00B97684" w:rsidRPr="00051E05">
              <w:rPr>
                <w:rFonts w:ascii="SimSun" w:hAnsi="SimSun"/>
                <w:sz w:val="16"/>
                <w:szCs w:val="16"/>
                <w:lang w:val="es-MX" w:eastAsia="zh-CN"/>
              </w:rPr>
              <w:t>142b</w:t>
            </w:r>
            <w:r w:rsidRPr="00051E05">
              <w:rPr>
                <w:rFonts w:ascii="SimSun" w:hAnsi="SimSun" w:cs="SimSun"/>
                <w:sz w:val="16"/>
                <w:szCs w:val="16"/>
                <w:lang w:eastAsia="zh-CN"/>
              </w:rPr>
              <w:t>淘汰总量</w:t>
            </w:r>
            <w:r w:rsidRPr="00051E05">
              <w:rPr>
                <w:rFonts w:ascii="SimSun" w:hAnsi="SimSun" w:cs="SimSun"/>
                <w:sz w:val="16"/>
                <w:szCs w:val="16"/>
                <w:lang w:val="es-MX" w:eastAsia="zh-CN"/>
              </w:rPr>
              <w:t>（</w:t>
            </w:r>
            <w:r w:rsidRPr="00051E05">
              <w:rPr>
                <w:rFonts w:ascii="SimSun" w:hAnsi="SimSun"/>
                <w:spacing w:val="-1"/>
                <w:sz w:val="16"/>
                <w:szCs w:val="16"/>
                <w:lang w:val="es-MX" w:eastAsia="zh-CN"/>
              </w:rPr>
              <w:t>O</w:t>
            </w:r>
            <w:r w:rsidRPr="00051E05">
              <w:rPr>
                <w:rFonts w:ascii="SimSun" w:hAnsi="SimSun"/>
                <w:spacing w:val="1"/>
                <w:sz w:val="16"/>
                <w:szCs w:val="16"/>
                <w:lang w:val="es-MX" w:eastAsia="zh-CN"/>
              </w:rPr>
              <w:t>D</w:t>
            </w:r>
            <w:r w:rsidRPr="00051E05">
              <w:rPr>
                <w:rFonts w:ascii="SimSun" w:hAnsi="SimSun"/>
                <w:sz w:val="16"/>
                <w:szCs w:val="16"/>
                <w:lang w:val="es-MX" w:eastAsia="zh-CN"/>
              </w:rPr>
              <w:t>P</w:t>
            </w:r>
            <w:r w:rsidRPr="00051E05">
              <w:rPr>
                <w:rFonts w:ascii="SimSun" w:hAnsi="SimSun"/>
                <w:spacing w:val="-20"/>
                <w:sz w:val="16"/>
                <w:szCs w:val="16"/>
                <w:lang w:val="es-MX" w:eastAsia="zh-CN"/>
              </w:rPr>
              <w:t xml:space="preserve"> </w:t>
            </w:r>
            <w:r w:rsidRPr="00051E05">
              <w:rPr>
                <w:rFonts w:ascii="SimSun" w:hAnsi="SimSun" w:cs="SimSun"/>
                <w:sz w:val="16"/>
                <w:szCs w:val="16"/>
                <w:lang w:eastAsia="zh-CN"/>
              </w:rPr>
              <w:t>吨</w:t>
            </w:r>
            <w:r w:rsidRPr="00051E05">
              <w:rPr>
                <w:rFonts w:ascii="SimSun" w:hAnsi="SimSun" w:cs="SimSun"/>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B0404F3" w14:textId="77777777" w:rsidR="007E2BED" w:rsidRPr="00051E05" w:rsidRDefault="007E2BED" w:rsidP="007E2BED">
            <w:pPr>
              <w:jc w:val="right"/>
              <w:rPr>
                <w:color w:val="000000"/>
                <w:sz w:val="16"/>
                <w:szCs w:val="16"/>
                <w:lang w:eastAsia="en-CA"/>
              </w:rPr>
            </w:pPr>
            <w:r w:rsidRPr="00051E05">
              <w:rPr>
                <w:color w:val="000000"/>
                <w:sz w:val="16"/>
                <w:szCs w:val="16"/>
                <w:lang w:eastAsia="es-CO"/>
              </w:rPr>
              <w:t>1.20</w:t>
            </w:r>
          </w:p>
        </w:tc>
      </w:tr>
      <w:tr w:rsidR="007E2BED" w:rsidRPr="00CB311D" w14:paraId="5BC4B334"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F4ACC35" w14:textId="77777777" w:rsidR="007E2BED" w:rsidRPr="00051E05" w:rsidRDefault="007E2BED" w:rsidP="007E2BED">
            <w:pPr>
              <w:rPr>
                <w:color w:val="000000"/>
                <w:sz w:val="16"/>
                <w:szCs w:val="16"/>
                <w:lang w:eastAsia="en-CA"/>
              </w:rPr>
            </w:pPr>
            <w:r w:rsidRPr="00051E05">
              <w:rPr>
                <w:color w:val="000000"/>
                <w:sz w:val="16"/>
                <w:szCs w:val="16"/>
                <w:lang w:eastAsia="en-CA"/>
              </w:rPr>
              <w:t>4.3.2</w:t>
            </w:r>
          </w:p>
        </w:tc>
        <w:tc>
          <w:tcPr>
            <w:tcW w:w="0" w:type="auto"/>
            <w:gridSpan w:val="9"/>
            <w:tcBorders>
              <w:top w:val="single" w:sz="4" w:space="0" w:color="auto"/>
              <w:left w:val="nil"/>
              <w:bottom w:val="single" w:sz="4" w:space="0" w:color="auto"/>
              <w:right w:val="single" w:sz="4" w:space="0" w:color="auto"/>
            </w:tcBorders>
          </w:tcPr>
          <w:p w14:paraId="5388ED9C" w14:textId="03BC1492" w:rsidR="007E2BED" w:rsidRPr="00051E05" w:rsidRDefault="007E2BED" w:rsidP="007E2BED">
            <w:pPr>
              <w:jc w:val="left"/>
              <w:rPr>
                <w:color w:val="000000"/>
                <w:sz w:val="16"/>
                <w:szCs w:val="16"/>
                <w:lang w:eastAsia="en-CA"/>
              </w:rPr>
            </w:pPr>
            <w:proofErr w:type="spellStart"/>
            <w:r w:rsidRPr="00051E05">
              <w:rPr>
                <w:rFonts w:ascii="SimSun" w:hAnsi="SimSun"/>
                <w:color w:val="000000"/>
                <w:sz w:val="16"/>
                <w:szCs w:val="16"/>
                <w:lang w:eastAsia="en-CA"/>
              </w:rPr>
              <w:t>之前</w:t>
            </w:r>
            <w:r w:rsidRPr="00051E05">
              <w:rPr>
                <w:rFonts w:ascii="SimSun" w:hAnsi="SimSun" w:hint="eastAsia"/>
                <w:color w:val="000000"/>
                <w:sz w:val="16"/>
                <w:szCs w:val="16"/>
                <w:lang w:eastAsia="en-CA"/>
              </w:rPr>
              <w:t>阶段</w:t>
            </w:r>
            <w:r w:rsidRPr="00051E05">
              <w:rPr>
                <w:rFonts w:ascii="SimSun" w:hAnsi="SimSun"/>
                <w:color w:val="000000"/>
                <w:sz w:val="16"/>
                <w:szCs w:val="16"/>
                <w:lang w:eastAsia="en-CA"/>
              </w:rPr>
              <w:t>要完成的</w:t>
            </w:r>
            <w:proofErr w:type="spellEnd"/>
            <w:r w:rsidRPr="00051E05">
              <w:rPr>
                <w:rFonts w:ascii="SimSun" w:hAnsi="SimSun"/>
                <w:color w:val="000000"/>
                <w:sz w:val="16"/>
                <w:szCs w:val="16"/>
                <w:lang w:val="es-MX" w:eastAsia="en-CA"/>
              </w:rPr>
              <w:t xml:space="preserve"> HCFC-</w:t>
            </w:r>
            <w:r w:rsidR="00B97684" w:rsidRPr="00051E05">
              <w:rPr>
                <w:rFonts w:ascii="SimSun" w:hAnsi="SimSun"/>
                <w:sz w:val="16"/>
                <w:szCs w:val="16"/>
                <w:lang w:val="es-MX" w:eastAsia="zh-CN"/>
              </w:rPr>
              <w:t>142b</w:t>
            </w:r>
            <w:proofErr w:type="spellStart"/>
            <w:r w:rsidRPr="00051E05">
              <w:rPr>
                <w:rFonts w:ascii="SimSun" w:hAnsi="SimSun"/>
                <w:color w:val="000000"/>
                <w:sz w:val="16"/>
                <w:szCs w:val="16"/>
                <w:lang w:eastAsia="en-CA"/>
              </w:rPr>
              <w:t>淘汰量</w:t>
            </w:r>
            <w:proofErr w:type="spellEnd"/>
            <w:r w:rsidRPr="00051E05">
              <w:rPr>
                <w:rFonts w:ascii="SimSun" w:hAnsi="SimSun"/>
                <w:color w:val="000000"/>
                <w:sz w:val="16"/>
                <w:szCs w:val="16"/>
                <w:lang w:val="es-MX" w:eastAsia="en-CA"/>
              </w:rPr>
              <w:t xml:space="preserve">（ODP </w:t>
            </w:r>
            <w:r w:rsidRPr="00051E05">
              <w:rPr>
                <w:rFonts w:ascii="SimSun" w:hAnsi="SimSun"/>
                <w:color w:val="000000"/>
                <w:sz w:val="16"/>
                <w:szCs w:val="16"/>
                <w:lang w:eastAsia="en-CA"/>
              </w:rPr>
              <w:t>吨</w:t>
            </w:r>
            <w:r w:rsidRPr="00051E05">
              <w:rPr>
                <w:rFonts w:ascii="SimSun" w:hAnsi="SimSun" w:hint="eastAsia"/>
                <w:color w:val="000000"/>
                <w:sz w:val="16"/>
                <w:szCs w:val="16"/>
                <w:lang w:val="es-MX"/>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7106A24" w14:textId="77777777" w:rsidR="007E2BED" w:rsidRPr="00051E05" w:rsidRDefault="007E2BED" w:rsidP="007E2BED">
            <w:pPr>
              <w:jc w:val="right"/>
              <w:rPr>
                <w:color w:val="000000"/>
                <w:sz w:val="16"/>
                <w:szCs w:val="16"/>
                <w:lang w:eastAsia="en-CA"/>
              </w:rPr>
            </w:pPr>
            <w:r w:rsidRPr="00051E05">
              <w:rPr>
                <w:sz w:val="16"/>
                <w:szCs w:val="16"/>
              </w:rPr>
              <w:t>0</w:t>
            </w:r>
          </w:p>
        </w:tc>
      </w:tr>
      <w:tr w:rsidR="007E2BED" w:rsidRPr="00CB311D" w14:paraId="137A6708"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41BC0B6" w14:textId="77777777" w:rsidR="007E2BED" w:rsidRPr="00051E05" w:rsidRDefault="007E2BED" w:rsidP="007E2BED">
            <w:pPr>
              <w:rPr>
                <w:color w:val="000000"/>
                <w:sz w:val="16"/>
                <w:szCs w:val="16"/>
                <w:lang w:eastAsia="en-CA"/>
              </w:rPr>
            </w:pPr>
            <w:r w:rsidRPr="00051E05">
              <w:rPr>
                <w:color w:val="000000"/>
                <w:sz w:val="16"/>
                <w:szCs w:val="16"/>
                <w:lang w:eastAsia="en-CA"/>
              </w:rPr>
              <w:t>4.3.3</w:t>
            </w:r>
          </w:p>
        </w:tc>
        <w:tc>
          <w:tcPr>
            <w:tcW w:w="0" w:type="auto"/>
            <w:gridSpan w:val="9"/>
            <w:tcBorders>
              <w:top w:val="single" w:sz="4" w:space="0" w:color="auto"/>
              <w:left w:val="nil"/>
              <w:bottom w:val="single" w:sz="4" w:space="0" w:color="auto"/>
              <w:right w:val="single" w:sz="4" w:space="0" w:color="auto"/>
            </w:tcBorders>
          </w:tcPr>
          <w:p w14:paraId="57BCD265" w14:textId="68A031CB"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剩余的</w:t>
            </w:r>
            <w:r w:rsidRPr="00051E05">
              <w:rPr>
                <w:rFonts w:ascii="SimSun" w:hAnsi="SimSun" w:cs="SimSun"/>
                <w:spacing w:val="1"/>
                <w:sz w:val="16"/>
                <w:szCs w:val="16"/>
                <w:lang w:eastAsia="zh-CN"/>
              </w:rPr>
              <w:t>符</w:t>
            </w:r>
            <w:r w:rsidRPr="00051E05">
              <w:rPr>
                <w:rFonts w:ascii="SimSun" w:hAnsi="SimSun" w:cs="SimSun"/>
                <w:sz w:val="16"/>
                <w:szCs w:val="16"/>
                <w:lang w:eastAsia="zh-CN"/>
              </w:rPr>
              <w:t>合资</w:t>
            </w:r>
            <w:r w:rsidRPr="00051E05">
              <w:rPr>
                <w:rFonts w:ascii="SimSun" w:hAnsi="SimSun" w:cs="SimSun"/>
                <w:spacing w:val="1"/>
                <w:sz w:val="16"/>
                <w:szCs w:val="16"/>
                <w:lang w:eastAsia="zh-CN"/>
              </w:rPr>
              <w:t>助</w:t>
            </w:r>
            <w:r w:rsidRPr="00051E05">
              <w:rPr>
                <w:rFonts w:ascii="SimSun" w:hAnsi="SimSun" w:cs="SimSun"/>
                <w:sz w:val="16"/>
                <w:szCs w:val="16"/>
                <w:lang w:eastAsia="zh-CN"/>
              </w:rPr>
              <w:t>条件的</w:t>
            </w:r>
            <w:r w:rsidRPr="00051E05">
              <w:rPr>
                <w:rFonts w:ascii="SimSun" w:hAnsi="SimSun" w:cs="SimSun"/>
                <w:spacing w:val="-54"/>
                <w:sz w:val="16"/>
                <w:szCs w:val="16"/>
                <w:lang w:val="es-MX" w:eastAsia="zh-CN"/>
              </w:rPr>
              <w:t xml:space="preserve"> </w:t>
            </w:r>
            <w:r w:rsidRPr="00051E05">
              <w:rPr>
                <w:rFonts w:ascii="SimSun" w:hAnsi="SimSun"/>
                <w:sz w:val="16"/>
                <w:szCs w:val="16"/>
                <w:lang w:val="es-MX" w:eastAsia="zh-CN"/>
              </w:rPr>
              <w:t>HCFC-</w:t>
            </w:r>
            <w:r w:rsidR="00B97684" w:rsidRPr="00051E05">
              <w:rPr>
                <w:rFonts w:ascii="SimSun" w:hAnsi="SimSun"/>
                <w:sz w:val="16"/>
                <w:szCs w:val="16"/>
                <w:lang w:val="es-MX" w:eastAsia="zh-CN"/>
              </w:rPr>
              <w:t>142b</w:t>
            </w:r>
            <w:r w:rsidRPr="00051E05">
              <w:rPr>
                <w:rFonts w:ascii="SimSun" w:hAnsi="SimSun" w:cs="SimSun"/>
                <w:sz w:val="16"/>
                <w:szCs w:val="16"/>
                <w:lang w:eastAsia="zh-CN"/>
              </w:rPr>
              <w:t>消费量</w:t>
            </w:r>
            <w:r w:rsidRPr="00051E05">
              <w:rPr>
                <w:rFonts w:ascii="SimSun" w:hAnsi="SimSun" w:cs="SimSun"/>
                <w:spacing w:val="1"/>
                <w:sz w:val="16"/>
                <w:szCs w:val="16"/>
                <w:lang w:val="es-MX" w:eastAsia="zh-CN"/>
              </w:rPr>
              <w:t>（</w:t>
            </w:r>
            <w:r w:rsidRPr="00051E05">
              <w:rPr>
                <w:rFonts w:ascii="SimSun" w:hAnsi="SimSun"/>
                <w:spacing w:val="-1"/>
                <w:sz w:val="16"/>
                <w:szCs w:val="16"/>
                <w:lang w:val="es-MX" w:eastAsia="zh-CN"/>
              </w:rPr>
              <w:t>OD</w:t>
            </w:r>
            <w:r w:rsidRPr="00051E05">
              <w:rPr>
                <w:rFonts w:ascii="SimSun" w:hAnsi="SimSun"/>
                <w:sz w:val="16"/>
                <w:szCs w:val="16"/>
                <w:lang w:val="es-MX" w:eastAsia="zh-CN"/>
              </w:rPr>
              <w:t>P</w:t>
            </w:r>
            <w:r w:rsidRPr="00051E05">
              <w:rPr>
                <w:rFonts w:ascii="SimSun" w:hAnsi="SimSun"/>
                <w:spacing w:val="-19"/>
                <w:sz w:val="16"/>
                <w:szCs w:val="16"/>
                <w:lang w:val="es-MX" w:eastAsia="zh-CN"/>
              </w:rPr>
              <w:t xml:space="preserve"> </w:t>
            </w:r>
            <w:r w:rsidRPr="00051E05">
              <w:rPr>
                <w:rFonts w:ascii="SimSun" w:hAnsi="SimSun" w:cs="SimSun"/>
                <w:spacing w:val="1"/>
                <w:sz w:val="16"/>
                <w:szCs w:val="16"/>
                <w:lang w:eastAsia="zh-CN"/>
              </w:rPr>
              <w:t>吨</w:t>
            </w:r>
            <w:r w:rsidRPr="00051E05">
              <w:rPr>
                <w:rFonts w:ascii="SimSun" w:hAnsi="SimSun" w:cs="SimSun"/>
                <w:spacing w:val="1"/>
                <w:sz w:val="16"/>
                <w:szCs w:val="16"/>
                <w:lang w:val="es-MX" w:eastAsia="zh-CN"/>
              </w:rPr>
              <w:t>）</w:t>
            </w:r>
            <w:r w:rsidR="00B97684" w:rsidRPr="00051E05">
              <w:rPr>
                <w:rFonts w:ascii="SimSun" w:hAnsi="SimSun" w:cs="SimSun" w:hint="eastAsia"/>
                <w:spacing w:val="1"/>
                <w:sz w:val="16"/>
                <w:szCs w:val="16"/>
                <w:lang w:val="es-MX" w:eastAsia="zh-CN"/>
              </w:rPr>
              <w:t xml:space="preserve"> </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1E04316"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024A17A7"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9CF4EB0" w14:textId="77777777" w:rsidR="007E2BED" w:rsidRPr="00051E05" w:rsidRDefault="007E2BED" w:rsidP="007E2BED">
            <w:pPr>
              <w:rPr>
                <w:color w:val="000000"/>
                <w:sz w:val="16"/>
                <w:szCs w:val="16"/>
                <w:lang w:eastAsia="en-CA"/>
              </w:rPr>
            </w:pPr>
            <w:r w:rsidRPr="00051E05">
              <w:rPr>
                <w:color w:val="000000"/>
                <w:sz w:val="16"/>
                <w:szCs w:val="16"/>
                <w:lang w:eastAsia="en-CA"/>
              </w:rPr>
              <w:t>4.4.1</w:t>
            </w:r>
          </w:p>
        </w:tc>
        <w:tc>
          <w:tcPr>
            <w:tcW w:w="0" w:type="auto"/>
            <w:gridSpan w:val="9"/>
            <w:tcBorders>
              <w:top w:val="single" w:sz="4" w:space="0" w:color="auto"/>
              <w:left w:val="nil"/>
              <w:bottom w:val="single" w:sz="4" w:space="0" w:color="auto"/>
              <w:right w:val="single" w:sz="4" w:space="0" w:color="auto"/>
            </w:tcBorders>
          </w:tcPr>
          <w:p w14:paraId="010A89F0" w14:textId="7146140C"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本协定</w:t>
            </w:r>
            <w:r w:rsidRPr="00051E05">
              <w:rPr>
                <w:rFonts w:ascii="SimSun" w:hAnsi="SimSun" w:cs="SimSun"/>
                <w:spacing w:val="1"/>
                <w:sz w:val="16"/>
                <w:szCs w:val="16"/>
                <w:lang w:eastAsia="zh-CN"/>
              </w:rPr>
              <w:t>下</w:t>
            </w:r>
            <w:r w:rsidRPr="00051E05">
              <w:rPr>
                <w:rFonts w:ascii="SimSun" w:hAnsi="SimSun" w:cs="SimSun" w:hint="eastAsia"/>
                <w:spacing w:val="1"/>
                <w:sz w:val="16"/>
                <w:szCs w:val="16"/>
                <w:lang w:eastAsia="zh-CN"/>
              </w:rPr>
              <w:t>商定</w:t>
            </w:r>
            <w:r w:rsidRPr="00051E05">
              <w:rPr>
                <w:rFonts w:ascii="SimSun" w:hAnsi="SimSun" w:cs="SimSun"/>
                <w:sz w:val="16"/>
                <w:szCs w:val="16"/>
                <w:lang w:eastAsia="zh-CN"/>
              </w:rPr>
              <w:t>要完</w:t>
            </w:r>
            <w:r w:rsidRPr="00051E05">
              <w:rPr>
                <w:rFonts w:ascii="SimSun" w:hAnsi="SimSun" w:cs="SimSun"/>
                <w:spacing w:val="1"/>
                <w:sz w:val="16"/>
                <w:szCs w:val="16"/>
                <w:lang w:eastAsia="zh-CN"/>
              </w:rPr>
              <w:t>成</w:t>
            </w:r>
            <w:r w:rsidRPr="00051E05">
              <w:rPr>
                <w:rFonts w:ascii="SimSun" w:hAnsi="SimSun" w:cs="SimSun"/>
                <w:sz w:val="16"/>
                <w:szCs w:val="16"/>
                <w:lang w:eastAsia="zh-CN"/>
              </w:rPr>
              <w:t>的</w:t>
            </w:r>
            <w:r w:rsidRPr="00051E05">
              <w:rPr>
                <w:rFonts w:ascii="SimSun" w:hAnsi="SimSun" w:cs="SimSun"/>
                <w:spacing w:val="-56"/>
                <w:sz w:val="16"/>
                <w:szCs w:val="16"/>
                <w:lang w:val="es-MX" w:eastAsia="zh-CN"/>
              </w:rPr>
              <w:t xml:space="preserve"> </w:t>
            </w:r>
            <w:r w:rsidRPr="00051E05">
              <w:rPr>
                <w:rFonts w:ascii="SimSun" w:hAnsi="SimSun"/>
                <w:sz w:val="16"/>
                <w:szCs w:val="16"/>
                <w:lang w:val="es-MX" w:eastAsia="zh-CN"/>
              </w:rPr>
              <w:t>HCFC-1</w:t>
            </w:r>
            <w:r w:rsidR="00B97684" w:rsidRPr="00051E05">
              <w:rPr>
                <w:rFonts w:ascii="SimSun" w:hAnsi="SimSun"/>
                <w:sz w:val="16"/>
                <w:szCs w:val="16"/>
                <w:lang w:val="es-MX" w:eastAsia="zh-CN"/>
              </w:rPr>
              <w:t>23</w:t>
            </w:r>
            <w:r w:rsidRPr="00051E05">
              <w:rPr>
                <w:rFonts w:ascii="SimSun" w:hAnsi="SimSun" w:cs="SimSun"/>
                <w:sz w:val="16"/>
                <w:szCs w:val="16"/>
                <w:lang w:eastAsia="zh-CN"/>
              </w:rPr>
              <w:t>淘汰总量</w:t>
            </w:r>
            <w:r w:rsidRPr="00051E05">
              <w:rPr>
                <w:rFonts w:ascii="SimSun" w:hAnsi="SimSun" w:cs="SimSun"/>
                <w:sz w:val="16"/>
                <w:szCs w:val="16"/>
                <w:lang w:val="es-MX" w:eastAsia="zh-CN"/>
              </w:rPr>
              <w:t>（</w:t>
            </w:r>
            <w:r w:rsidRPr="00051E05">
              <w:rPr>
                <w:rFonts w:ascii="SimSun" w:hAnsi="SimSun"/>
                <w:spacing w:val="-1"/>
                <w:sz w:val="16"/>
                <w:szCs w:val="16"/>
                <w:lang w:val="es-MX" w:eastAsia="zh-CN"/>
              </w:rPr>
              <w:t>O</w:t>
            </w:r>
            <w:r w:rsidRPr="00051E05">
              <w:rPr>
                <w:rFonts w:ascii="SimSun" w:hAnsi="SimSun"/>
                <w:spacing w:val="1"/>
                <w:sz w:val="16"/>
                <w:szCs w:val="16"/>
                <w:lang w:val="es-MX" w:eastAsia="zh-CN"/>
              </w:rPr>
              <w:t>D</w:t>
            </w:r>
            <w:r w:rsidRPr="00051E05">
              <w:rPr>
                <w:rFonts w:ascii="SimSun" w:hAnsi="SimSun"/>
                <w:sz w:val="16"/>
                <w:szCs w:val="16"/>
                <w:lang w:val="es-MX" w:eastAsia="zh-CN"/>
              </w:rPr>
              <w:t>P</w:t>
            </w:r>
            <w:r w:rsidRPr="00051E05">
              <w:rPr>
                <w:rFonts w:ascii="SimSun" w:hAnsi="SimSun"/>
                <w:spacing w:val="-20"/>
                <w:sz w:val="16"/>
                <w:szCs w:val="16"/>
                <w:lang w:val="es-MX" w:eastAsia="zh-CN"/>
              </w:rPr>
              <w:t xml:space="preserve"> </w:t>
            </w:r>
            <w:r w:rsidRPr="00051E05">
              <w:rPr>
                <w:rFonts w:ascii="SimSun" w:hAnsi="SimSun" w:cs="SimSun"/>
                <w:sz w:val="16"/>
                <w:szCs w:val="16"/>
                <w:lang w:eastAsia="zh-CN"/>
              </w:rPr>
              <w:t>吨</w:t>
            </w:r>
            <w:r w:rsidRPr="00051E05">
              <w:rPr>
                <w:rFonts w:ascii="SimSun" w:hAnsi="SimSun" w:cs="SimSun"/>
                <w:sz w:val="16"/>
                <w:szCs w:val="16"/>
                <w:lang w:val="es-MX" w:eastAsia="zh-CN"/>
              </w:rPr>
              <w:t>）</w:t>
            </w:r>
            <w:r w:rsidR="00B97684" w:rsidRPr="00051E05">
              <w:rPr>
                <w:rFonts w:ascii="SimSun" w:hAnsi="SimSun" w:cs="SimSun" w:hint="eastAsia"/>
                <w:sz w:val="16"/>
                <w:szCs w:val="16"/>
                <w:lang w:val="es-MX" w:eastAsia="zh-CN"/>
              </w:rPr>
              <w:t xml:space="preserve"> </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C5A610E" w14:textId="77777777" w:rsidR="007E2BED" w:rsidRPr="00051E05" w:rsidRDefault="007E2BED" w:rsidP="007E2BED">
            <w:pPr>
              <w:jc w:val="right"/>
              <w:rPr>
                <w:color w:val="000000"/>
                <w:sz w:val="16"/>
                <w:szCs w:val="16"/>
                <w:lang w:eastAsia="en-CA"/>
              </w:rPr>
            </w:pPr>
            <w:r w:rsidRPr="00051E05">
              <w:rPr>
                <w:color w:val="000000"/>
                <w:sz w:val="16"/>
                <w:szCs w:val="16"/>
                <w:lang w:eastAsia="es-CO"/>
              </w:rPr>
              <w:t>0.18</w:t>
            </w:r>
          </w:p>
        </w:tc>
      </w:tr>
      <w:tr w:rsidR="007E2BED" w:rsidRPr="00CB311D" w14:paraId="5E7335FD"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6F7A1E2C" w14:textId="77777777" w:rsidR="007E2BED" w:rsidRPr="00051E05" w:rsidRDefault="007E2BED" w:rsidP="007E2BED">
            <w:pPr>
              <w:rPr>
                <w:color w:val="000000"/>
                <w:sz w:val="16"/>
                <w:szCs w:val="16"/>
                <w:lang w:eastAsia="en-CA"/>
              </w:rPr>
            </w:pPr>
            <w:r w:rsidRPr="00051E05">
              <w:rPr>
                <w:color w:val="000000"/>
                <w:sz w:val="16"/>
                <w:szCs w:val="16"/>
                <w:lang w:eastAsia="en-CA"/>
              </w:rPr>
              <w:t>4.4.2</w:t>
            </w:r>
          </w:p>
        </w:tc>
        <w:tc>
          <w:tcPr>
            <w:tcW w:w="0" w:type="auto"/>
            <w:gridSpan w:val="9"/>
            <w:tcBorders>
              <w:top w:val="single" w:sz="4" w:space="0" w:color="auto"/>
              <w:left w:val="nil"/>
              <w:bottom w:val="single" w:sz="4" w:space="0" w:color="auto"/>
              <w:right w:val="single" w:sz="4" w:space="0" w:color="auto"/>
            </w:tcBorders>
          </w:tcPr>
          <w:p w14:paraId="3AE45E88" w14:textId="0EB234FB" w:rsidR="007E2BED" w:rsidRPr="00051E05" w:rsidRDefault="007E2BED" w:rsidP="007E2BED">
            <w:pPr>
              <w:jc w:val="left"/>
              <w:rPr>
                <w:color w:val="000000"/>
                <w:sz w:val="16"/>
                <w:szCs w:val="16"/>
                <w:lang w:eastAsia="en-CA"/>
              </w:rPr>
            </w:pPr>
            <w:proofErr w:type="spellStart"/>
            <w:r w:rsidRPr="00051E05">
              <w:rPr>
                <w:rFonts w:ascii="SimSun" w:hAnsi="SimSun"/>
                <w:color w:val="000000"/>
                <w:sz w:val="16"/>
                <w:szCs w:val="16"/>
                <w:lang w:eastAsia="en-CA"/>
              </w:rPr>
              <w:t>之前</w:t>
            </w:r>
            <w:r w:rsidRPr="00051E05">
              <w:rPr>
                <w:rFonts w:ascii="SimSun" w:hAnsi="SimSun" w:hint="eastAsia"/>
                <w:color w:val="000000"/>
                <w:sz w:val="16"/>
                <w:szCs w:val="16"/>
                <w:lang w:eastAsia="en-CA"/>
              </w:rPr>
              <w:t>阶段</w:t>
            </w:r>
            <w:r w:rsidRPr="00051E05">
              <w:rPr>
                <w:rFonts w:ascii="SimSun" w:hAnsi="SimSun"/>
                <w:color w:val="000000"/>
                <w:sz w:val="16"/>
                <w:szCs w:val="16"/>
                <w:lang w:eastAsia="en-CA"/>
              </w:rPr>
              <w:t>要完成的</w:t>
            </w:r>
            <w:proofErr w:type="spellEnd"/>
            <w:r w:rsidRPr="00051E05">
              <w:rPr>
                <w:rFonts w:ascii="SimSun" w:hAnsi="SimSun"/>
                <w:color w:val="000000"/>
                <w:sz w:val="16"/>
                <w:szCs w:val="16"/>
                <w:lang w:val="es-MX" w:eastAsia="en-CA"/>
              </w:rPr>
              <w:t xml:space="preserve"> HCFC-1</w:t>
            </w:r>
            <w:r w:rsidR="00B97684" w:rsidRPr="00051E05">
              <w:rPr>
                <w:rFonts w:ascii="SimSun" w:hAnsi="SimSun"/>
                <w:color w:val="000000"/>
                <w:sz w:val="16"/>
                <w:szCs w:val="16"/>
                <w:lang w:val="es-MX" w:eastAsia="en-CA"/>
              </w:rPr>
              <w:t>23</w:t>
            </w:r>
            <w:proofErr w:type="spellStart"/>
            <w:r w:rsidRPr="00051E05">
              <w:rPr>
                <w:rFonts w:ascii="SimSun" w:hAnsi="SimSun"/>
                <w:color w:val="000000"/>
                <w:sz w:val="16"/>
                <w:szCs w:val="16"/>
                <w:lang w:eastAsia="en-CA"/>
              </w:rPr>
              <w:t>淘汰量</w:t>
            </w:r>
            <w:proofErr w:type="spellEnd"/>
            <w:r w:rsidRPr="00051E05">
              <w:rPr>
                <w:rFonts w:ascii="SimSun" w:hAnsi="SimSun"/>
                <w:color w:val="000000"/>
                <w:sz w:val="16"/>
                <w:szCs w:val="16"/>
                <w:lang w:val="es-MX" w:eastAsia="en-CA"/>
              </w:rPr>
              <w:t xml:space="preserve">（ODP </w:t>
            </w:r>
            <w:r w:rsidRPr="00051E05">
              <w:rPr>
                <w:rFonts w:ascii="SimSun" w:hAnsi="SimSun"/>
                <w:color w:val="000000"/>
                <w:sz w:val="16"/>
                <w:szCs w:val="16"/>
                <w:lang w:eastAsia="en-CA"/>
              </w:rPr>
              <w:t>吨</w:t>
            </w:r>
            <w:r w:rsidRPr="00051E05">
              <w:rPr>
                <w:rFonts w:ascii="SimSun" w:hAnsi="SimSun" w:hint="eastAsia"/>
                <w:color w:val="000000"/>
                <w:sz w:val="16"/>
                <w:szCs w:val="16"/>
                <w:lang w:val="es-MX"/>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60B66CA" w14:textId="77777777" w:rsidR="007E2BED" w:rsidRPr="00051E05" w:rsidRDefault="007E2BED" w:rsidP="007E2BED">
            <w:pPr>
              <w:jc w:val="right"/>
              <w:rPr>
                <w:color w:val="000000"/>
                <w:sz w:val="16"/>
                <w:szCs w:val="16"/>
                <w:lang w:eastAsia="en-CA"/>
              </w:rPr>
            </w:pPr>
            <w:r w:rsidRPr="00051E05">
              <w:rPr>
                <w:sz w:val="16"/>
                <w:szCs w:val="16"/>
              </w:rPr>
              <w:t>0</w:t>
            </w:r>
          </w:p>
        </w:tc>
      </w:tr>
      <w:tr w:rsidR="007E2BED" w:rsidRPr="00CB311D" w14:paraId="36B09768"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4EB0640" w14:textId="77777777" w:rsidR="007E2BED" w:rsidRPr="00051E05" w:rsidRDefault="007E2BED" w:rsidP="007E2BED">
            <w:pPr>
              <w:rPr>
                <w:color w:val="000000"/>
                <w:sz w:val="16"/>
                <w:szCs w:val="16"/>
                <w:lang w:eastAsia="en-CA"/>
              </w:rPr>
            </w:pPr>
            <w:r w:rsidRPr="00051E05">
              <w:rPr>
                <w:color w:val="000000"/>
                <w:sz w:val="16"/>
                <w:szCs w:val="16"/>
                <w:lang w:eastAsia="en-CA"/>
              </w:rPr>
              <w:t>4.4.3</w:t>
            </w:r>
          </w:p>
        </w:tc>
        <w:tc>
          <w:tcPr>
            <w:tcW w:w="0" w:type="auto"/>
            <w:gridSpan w:val="9"/>
            <w:tcBorders>
              <w:top w:val="single" w:sz="4" w:space="0" w:color="auto"/>
              <w:left w:val="nil"/>
              <w:bottom w:val="single" w:sz="4" w:space="0" w:color="auto"/>
              <w:right w:val="single" w:sz="4" w:space="0" w:color="auto"/>
            </w:tcBorders>
          </w:tcPr>
          <w:p w14:paraId="475B88D6" w14:textId="5C149820"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剩余的</w:t>
            </w:r>
            <w:r w:rsidRPr="00051E05">
              <w:rPr>
                <w:rFonts w:ascii="SimSun" w:hAnsi="SimSun" w:cs="SimSun"/>
                <w:spacing w:val="1"/>
                <w:sz w:val="16"/>
                <w:szCs w:val="16"/>
                <w:lang w:eastAsia="zh-CN"/>
              </w:rPr>
              <w:t>符</w:t>
            </w:r>
            <w:r w:rsidRPr="00051E05">
              <w:rPr>
                <w:rFonts w:ascii="SimSun" w:hAnsi="SimSun" w:cs="SimSun"/>
                <w:sz w:val="16"/>
                <w:szCs w:val="16"/>
                <w:lang w:eastAsia="zh-CN"/>
              </w:rPr>
              <w:t>合资</w:t>
            </w:r>
            <w:r w:rsidRPr="00051E05">
              <w:rPr>
                <w:rFonts w:ascii="SimSun" w:hAnsi="SimSun" w:cs="SimSun"/>
                <w:spacing w:val="1"/>
                <w:sz w:val="16"/>
                <w:szCs w:val="16"/>
                <w:lang w:eastAsia="zh-CN"/>
              </w:rPr>
              <w:t>助</w:t>
            </w:r>
            <w:r w:rsidRPr="00051E05">
              <w:rPr>
                <w:rFonts w:ascii="SimSun" w:hAnsi="SimSun" w:cs="SimSun"/>
                <w:sz w:val="16"/>
                <w:szCs w:val="16"/>
                <w:lang w:eastAsia="zh-CN"/>
              </w:rPr>
              <w:t>条件的</w:t>
            </w:r>
            <w:r w:rsidRPr="00051E05">
              <w:rPr>
                <w:rFonts w:ascii="SimSun" w:hAnsi="SimSun" w:cs="SimSun"/>
                <w:spacing w:val="-54"/>
                <w:sz w:val="16"/>
                <w:szCs w:val="16"/>
                <w:lang w:val="es-MX" w:eastAsia="zh-CN"/>
              </w:rPr>
              <w:t xml:space="preserve"> </w:t>
            </w:r>
            <w:r w:rsidRPr="00051E05">
              <w:rPr>
                <w:rFonts w:ascii="SimSun" w:hAnsi="SimSun"/>
                <w:sz w:val="16"/>
                <w:szCs w:val="16"/>
                <w:lang w:val="es-MX" w:eastAsia="zh-CN"/>
              </w:rPr>
              <w:t>HCFC-1</w:t>
            </w:r>
            <w:r w:rsidR="00B97684" w:rsidRPr="00051E05">
              <w:rPr>
                <w:rFonts w:ascii="SimSun" w:hAnsi="SimSun"/>
                <w:sz w:val="16"/>
                <w:szCs w:val="16"/>
                <w:lang w:val="es-MX" w:eastAsia="zh-CN"/>
              </w:rPr>
              <w:t>23</w:t>
            </w:r>
            <w:r w:rsidRPr="00051E05">
              <w:rPr>
                <w:rFonts w:ascii="SimSun" w:hAnsi="SimSun" w:cs="SimSun"/>
                <w:sz w:val="16"/>
                <w:szCs w:val="16"/>
                <w:lang w:eastAsia="zh-CN"/>
              </w:rPr>
              <w:t>消费量</w:t>
            </w:r>
            <w:r w:rsidRPr="00051E05">
              <w:rPr>
                <w:rFonts w:ascii="SimSun" w:hAnsi="SimSun" w:cs="SimSun"/>
                <w:spacing w:val="1"/>
                <w:sz w:val="16"/>
                <w:szCs w:val="16"/>
                <w:lang w:val="es-MX" w:eastAsia="zh-CN"/>
              </w:rPr>
              <w:t>（</w:t>
            </w:r>
            <w:r w:rsidRPr="00051E05">
              <w:rPr>
                <w:rFonts w:ascii="SimSun" w:hAnsi="SimSun"/>
                <w:spacing w:val="-1"/>
                <w:sz w:val="16"/>
                <w:szCs w:val="16"/>
                <w:lang w:val="es-MX" w:eastAsia="zh-CN"/>
              </w:rPr>
              <w:t>OD</w:t>
            </w:r>
            <w:r w:rsidRPr="00051E05">
              <w:rPr>
                <w:rFonts w:ascii="SimSun" w:hAnsi="SimSun"/>
                <w:sz w:val="16"/>
                <w:szCs w:val="16"/>
                <w:lang w:val="es-MX" w:eastAsia="zh-CN"/>
              </w:rPr>
              <w:t>P</w:t>
            </w:r>
            <w:r w:rsidRPr="00051E05">
              <w:rPr>
                <w:rFonts w:ascii="SimSun" w:hAnsi="SimSun"/>
                <w:spacing w:val="-19"/>
                <w:sz w:val="16"/>
                <w:szCs w:val="16"/>
                <w:lang w:val="es-MX" w:eastAsia="zh-CN"/>
              </w:rPr>
              <w:t xml:space="preserve"> </w:t>
            </w:r>
            <w:r w:rsidRPr="00051E05">
              <w:rPr>
                <w:rFonts w:ascii="SimSun" w:hAnsi="SimSun" w:cs="SimSun"/>
                <w:spacing w:val="1"/>
                <w:sz w:val="16"/>
                <w:szCs w:val="16"/>
                <w:lang w:eastAsia="zh-CN"/>
              </w:rPr>
              <w:t>吨</w:t>
            </w:r>
            <w:r w:rsidRPr="00051E05">
              <w:rPr>
                <w:rFonts w:ascii="SimSun" w:hAnsi="SimSun" w:cs="SimSun"/>
                <w:spacing w:val="1"/>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D9D4D71"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44E8539E"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FAD42D4" w14:textId="77777777" w:rsidR="007E2BED" w:rsidRPr="00051E05" w:rsidRDefault="007E2BED" w:rsidP="007E2BED">
            <w:pPr>
              <w:rPr>
                <w:color w:val="000000"/>
                <w:sz w:val="16"/>
                <w:szCs w:val="16"/>
                <w:lang w:eastAsia="en-CA"/>
              </w:rPr>
            </w:pPr>
            <w:r w:rsidRPr="00051E05">
              <w:rPr>
                <w:color w:val="000000"/>
                <w:sz w:val="16"/>
                <w:szCs w:val="16"/>
                <w:lang w:eastAsia="en-CA"/>
              </w:rPr>
              <w:t>4.5.1</w:t>
            </w:r>
          </w:p>
        </w:tc>
        <w:tc>
          <w:tcPr>
            <w:tcW w:w="0" w:type="auto"/>
            <w:gridSpan w:val="9"/>
            <w:tcBorders>
              <w:top w:val="single" w:sz="4" w:space="0" w:color="auto"/>
              <w:left w:val="nil"/>
              <w:bottom w:val="single" w:sz="4" w:space="0" w:color="auto"/>
              <w:right w:val="single" w:sz="4" w:space="0" w:color="auto"/>
            </w:tcBorders>
          </w:tcPr>
          <w:p w14:paraId="24E994E3" w14:textId="6940FFDC"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本协定</w:t>
            </w:r>
            <w:r w:rsidRPr="00051E05">
              <w:rPr>
                <w:rFonts w:ascii="SimSun" w:hAnsi="SimSun" w:cs="SimSun"/>
                <w:spacing w:val="1"/>
                <w:sz w:val="16"/>
                <w:szCs w:val="16"/>
                <w:lang w:eastAsia="zh-CN"/>
              </w:rPr>
              <w:t>下</w:t>
            </w:r>
            <w:r w:rsidRPr="00051E05">
              <w:rPr>
                <w:rFonts w:ascii="SimSun" w:hAnsi="SimSun" w:cs="SimSun" w:hint="eastAsia"/>
                <w:spacing w:val="1"/>
                <w:sz w:val="16"/>
                <w:szCs w:val="16"/>
                <w:lang w:eastAsia="zh-CN"/>
              </w:rPr>
              <w:t>商定</w:t>
            </w:r>
            <w:r w:rsidRPr="00051E05">
              <w:rPr>
                <w:rFonts w:ascii="SimSun" w:hAnsi="SimSun" w:cs="SimSun"/>
                <w:sz w:val="16"/>
                <w:szCs w:val="16"/>
                <w:lang w:eastAsia="zh-CN"/>
              </w:rPr>
              <w:t>要完</w:t>
            </w:r>
            <w:r w:rsidRPr="00051E05">
              <w:rPr>
                <w:rFonts w:ascii="SimSun" w:hAnsi="SimSun" w:cs="SimSun"/>
                <w:spacing w:val="1"/>
                <w:sz w:val="16"/>
                <w:szCs w:val="16"/>
                <w:lang w:eastAsia="zh-CN"/>
              </w:rPr>
              <w:t>成</w:t>
            </w:r>
            <w:r w:rsidRPr="00051E05">
              <w:rPr>
                <w:rFonts w:ascii="SimSun" w:hAnsi="SimSun" w:cs="SimSun"/>
                <w:sz w:val="16"/>
                <w:szCs w:val="16"/>
                <w:lang w:eastAsia="zh-CN"/>
              </w:rPr>
              <w:t>的</w:t>
            </w:r>
            <w:r w:rsidRPr="00051E05">
              <w:rPr>
                <w:rFonts w:ascii="SimSun" w:hAnsi="SimSun"/>
                <w:sz w:val="16"/>
                <w:szCs w:val="16"/>
                <w:lang w:val="es-MX" w:eastAsia="zh-CN"/>
              </w:rPr>
              <w:t>HCFC-1</w:t>
            </w:r>
            <w:r w:rsidR="00B97684" w:rsidRPr="00051E05">
              <w:rPr>
                <w:rFonts w:ascii="SimSun" w:hAnsi="SimSun"/>
                <w:sz w:val="16"/>
                <w:szCs w:val="16"/>
                <w:lang w:val="es-MX" w:eastAsia="zh-CN"/>
              </w:rPr>
              <w:t>24</w:t>
            </w:r>
            <w:r w:rsidRPr="00051E05">
              <w:rPr>
                <w:rFonts w:ascii="SimSun" w:hAnsi="SimSun" w:cs="SimSun"/>
                <w:sz w:val="16"/>
                <w:szCs w:val="16"/>
                <w:lang w:eastAsia="zh-CN"/>
              </w:rPr>
              <w:t>淘汰总量</w:t>
            </w:r>
            <w:r w:rsidRPr="00051E05">
              <w:rPr>
                <w:rFonts w:ascii="SimSun" w:hAnsi="SimSun" w:cs="SimSun"/>
                <w:sz w:val="16"/>
                <w:szCs w:val="16"/>
                <w:lang w:val="es-MX" w:eastAsia="zh-CN"/>
              </w:rPr>
              <w:t>（</w:t>
            </w:r>
            <w:r w:rsidRPr="00051E05">
              <w:rPr>
                <w:rFonts w:ascii="SimSun" w:hAnsi="SimSun"/>
                <w:spacing w:val="-1"/>
                <w:sz w:val="16"/>
                <w:szCs w:val="16"/>
                <w:lang w:val="es-MX" w:eastAsia="zh-CN"/>
              </w:rPr>
              <w:t>O</w:t>
            </w:r>
            <w:r w:rsidRPr="00051E05">
              <w:rPr>
                <w:rFonts w:ascii="SimSun" w:hAnsi="SimSun"/>
                <w:spacing w:val="1"/>
                <w:sz w:val="16"/>
                <w:szCs w:val="16"/>
                <w:lang w:val="es-MX" w:eastAsia="zh-CN"/>
              </w:rPr>
              <w:t>D</w:t>
            </w:r>
            <w:r w:rsidRPr="00051E05">
              <w:rPr>
                <w:rFonts w:ascii="SimSun" w:hAnsi="SimSun"/>
                <w:sz w:val="16"/>
                <w:szCs w:val="16"/>
                <w:lang w:val="es-MX" w:eastAsia="zh-CN"/>
              </w:rPr>
              <w:t>P</w:t>
            </w:r>
            <w:r w:rsidRPr="00051E05">
              <w:rPr>
                <w:rFonts w:ascii="SimSun" w:hAnsi="SimSun"/>
                <w:spacing w:val="-20"/>
                <w:sz w:val="16"/>
                <w:szCs w:val="16"/>
                <w:lang w:val="es-MX" w:eastAsia="zh-CN"/>
              </w:rPr>
              <w:t xml:space="preserve"> </w:t>
            </w:r>
            <w:r w:rsidRPr="00051E05">
              <w:rPr>
                <w:rFonts w:ascii="SimSun" w:hAnsi="SimSun" w:cs="SimSun"/>
                <w:sz w:val="16"/>
                <w:szCs w:val="16"/>
                <w:lang w:eastAsia="zh-CN"/>
              </w:rPr>
              <w:t>吨</w:t>
            </w:r>
            <w:r w:rsidRPr="00051E05">
              <w:rPr>
                <w:rFonts w:ascii="SimSun" w:hAnsi="SimSun" w:cs="SimSun"/>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0018216" w14:textId="77777777" w:rsidR="007E2BED" w:rsidRPr="00051E05" w:rsidRDefault="007E2BED" w:rsidP="007E2BED">
            <w:pPr>
              <w:jc w:val="right"/>
              <w:rPr>
                <w:color w:val="000000"/>
                <w:sz w:val="16"/>
                <w:szCs w:val="16"/>
                <w:lang w:eastAsia="en-CA"/>
              </w:rPr>
            </w:pPr>
            <w:r w:rsidRPr="00051E05">
              <w:rPr>
                <w:color w:val="000000"/>
                <w:sz w:val="16"/>
                <w:szCs w:val="16"/>
                <w:lang w:eastAsia="es-CO"/>
              </w:rPr>
              <w:t>0.22</w:t>
            </w:r>
          </w:p>
        </w:tc>
      </w:tr>
      <w:tr w:rsidR="007E2BED" w:rsidRPr="00CB311D" w14:paraId="05501D86"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FDCB522" w14:textId="77777777" w:rsidR="007E2BED" w:rsidRPr="00051E05" w:rsidRDefault="007E2BED" w:rsidP="007E2BED">
            <w:pPr>
              <w:rPr>
                <w:color w:val="000000"/>
                <w:sz w:val="16"/>
                <w:szCs w:val="16"/>
                <w:lang w:eastAsia="en-CA"/>
              </w:rPr>
            </w:pPr>
            <w:r w:rsidRPr="00051E05">
              <w:rPr>
                <w:color w:val="000000"/>
                <w:sz w:val="16"/>
                <w:szCs w:val="16"/>
                <w:lang w:eastAsia="en-CA"/>
              </w:rPr>
              <w:t>4.5.2</w:t>
            </w:r>
          </w:p>
        </w:tc>
        <w:tc>
          <w:tcPr>
            <w:tcW w:w="0" w:type="auto"/>
            <w:gridSpan w:val="9"/>
            <w:tcBorders>
              <w:top w:val="single" w:sz="4" w:space="0" w:color="auto"/>
              <w:left w:val="nil"/>
              <w:bottom w:val="single" w:sz="4" w:space="0" w:color="auto"/>
              <w:right w:val="single" w:sz="4" w:space="0" w:color="auto"/>
            </w:tcBorders>
          </w:tcPr>
          <w:p w14:paraId="711D9FEE" w14:textId="2E1F8570" w:rsidR="007E2BED" w:rsidRPr="00051E05" w:rsidRDefault="007E2BED" w:rsidP="007E2BED">
            <w:pPr>
              <w:jc w:val="left"/>
              <w:rPr>
                <w:color w:val="000000"/>
                <w:sz w:val="16"/>
                <w:szCs w:val="16"/>
                <w:lang w:eastAsia="en-CA"/>
              </w:rPr>
            </w:pPr>
            <w:proofErr w:type="spellStart"/>
            <w:r w:rsidRPr="00051E05">
              <w:rPr>
                <w:rFonts w:ascii="SimSun" w:hAnsi="SimSun"/>
                <w:color w:val="000000"/>
                <w:sz w:val="16"/>
                <w:szCs w:val="16"/>
                <w:lang w:eastAsia="en-CA"/>
              </w:rPr>
              <w:t>之前</w:t>
            </w:r>
            <w:r w:rsidRPr="00051E05">
              <w:rPr>
                <w:rFonts w:ascii="SimSun" w:hAnsi="SimSun" w:hint="eastAsia"/>
                <w:color w:val="000000"/>
                <w:sz w:val="16"/>
                <w:szCs w:val="16"/>
                <w:lang w:eastAsia="en-CA"/>
              </w:rPr>
              <w:t>阶段</w:t>
            </w:r>
            <w:r w:rsidRPr="00051E05">
              <w:rPr>
                <w:rFonts w:ascii="SimSun" w:hAnsi="SimSun"/>
                <w:color w:val="000000"/>
                <w:sz w:val="16"/>
                <w:szCs w:val="16"/>
                <w:lang w:eastAsia="en-CA"/>
              </w:rPr>
              <w:t>要完成的</w:t>
            </w:r>
            <w:proofErr w:type="spellEnd"/>
            <w:r w:rsidRPr="00051E05">
              <w:rPr>
                <w:rFonts w:ascii="SimSun" w:hAnsi="SimSun"/>
                <w:color w:val="000000"/>
                <w:sz w:val="16"/>
                <w:szCs w:val="16"/>
                <w:lang w:val="es-MX" w:eastAsia="en-CA"/>
              </w:rPr>
              <w:t xml:space="preserve"> HCFC-1</w:t>
            </w:r>
            <w:r w:rsidR="00B97684" w:rsidRPr="00051E05">
              <w:rPr>
                <w:rFonts w:ascii="SimSun" w:hAnsi="SimSun"/>
                <w:color w:val="000000"/>
                <w:sz w:val="16"/>
                <w:szCs w:val="16"/>
                <w:lang w:val="es-MX" w:eastAsia="en-CA"/>
              </w:rPr>
              <w:t>24</w:t>
            </w:r>
            <w:proofErr w:type="spellStart"/>
            <w:r w:rsidRPr="00051E05">
              <w:rPr>
                <w:rFonts w:ascii="SimSun" w:hAnsi="SimSun"/>
                <w:color w:val="000000"/>
                <w:sz w:val="16"/>
                <w:szCs w:val="16"/>
                <w:lang w:eastAsia="en-CA"/>
              </w:rPr>
              <w:t>淘汰量</w:t>
            </w:r>
            <w:proofErr w:type="spellEnd"/>
            <w:r w:rsidRPr="00051E05">
              <w:rPr>
                <w:rFonts w:ascii="SimSun" w:hAnsi="SimSun"/>
                <w:color w:val="000000"/>
                <w:sz w:val="16"/>
                <w:szCs w:val="16"/>
                <w:lang w:val="es-MX" w:eastAsia="en-CA"/>
              </w:rPr>
              <w:t xml:space="preserve">（ODP </w:t>
            </w:r>
            <w:r w:rsidRPr="00051E05">
              <w:rPr>
                <w:rFonts w:ascii="SimSun" w:hAnsi="SimSun"/>
                <w:color w:val="000000"/>
                <w:sz w:val="16"/>
                <w:szCs w:val="16"/>
                <w:lang w:eastAsia="en-CA"/>
              </w:rPr>
              <w:t>吨</w:t>
            </w:r>
            <w:r w:rsidRPr="00051E05">
              <w:rPr>
                <w:rFonts w:ascii="SimSun" w:hAnsi="SimSun" w:hint="eastAsia"/>
                <w:color w:val="000000"/>
                <w:sz w:val="16"/>
                <w:szCs w:val="16"/>
                <w:lang w:val="es-MX"/>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88D71B6" w14:textId="77777777" w:rsidR="007E2BED" w:rsidRPr="00051E05" w:rsidRDefault="007E2BED" w:rsidP="007E2BED">
            <w:pPr>
              <w:jc w:val="right"/>
              <w:rPr>
                <w:color w:val="000000"/>
                <w:sz w:val="16"/>
                <w:szCs w:val="16"/>
                <w:lang w:eastAsia="en-CA"/>
              </w:rPr>
            </w:pPr>
            <w:r w:rsidRPr="00051E05">
              <w:rPr>
                <w:sz w:val="16"/>
                <w:szCs w:val="16"/>
              </w:rPr>
              <w:t>0</w:t>
            </w:r>
          </w:p>
        </w:tc>
      </w:tr>
      <w:tr w:rsidR="007E2BED" w:rsidRPr="00CB311D" w14:paraId="74952792" w14:textId="77777777" w:rsidTr="006150A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6D895F50" w14:textId="77777777" w:rsidR="007E2BED" w:rsidRPr="00051E05" w:rsidRDefault="007E2BED" w:rsidP="007E2BED">
            <w:pPr>
              <w:rPr>
                <w:color w:val="000000"/>
                <w:sz w:val="16"/>
                <w:szCs w:val="16"/>
                <w:lang w:eastAsia="en-CA"/>
              </w:rPr>
            </w:pPr>
            <w:r w:rsidRPr="00051E05">
              <w:rPr>
                <w:color w:val="000000"/>
                <w:sz w:val="16"/>
                <w:szCs w:val="16"/>
                <w:lang w:eastAsia="en-CA"/>
              </w:rPr>
              <w:t>4.5.3</w:t>
            </w:r>
          </w:p>
        </w:tc>
        <w:tc>
          <w:tcPr>
            <w:tcW w:w="0" w:type="auto"/>
            <w:gridSpan w:val="9"/>
            <w:tcBorders>
              <w:top w:val="single" w:sz="4" w:space="0" w:color="auto"/>
              <w:left w:val="nil"/>
              <w:bottom w:val="single" w:sz="4" w:space="0" w:color="auto"/>
              <w:right w:val="single" w:sz="4" w:space="0" w:color="auto"/>
            </w:tcBorders>
          </w:tcPr>
          <w:p w14:paraId="4A1A84C3" w14:textId="77BCEE9F" w:rsidR="007E2BED" w:rsidRPr="00051E05" w:rsidRDefault="007E2BED" w:rsidP="007E2BED">
            <w:pPr>
              <w:jc w:val="left"/>
              <w:rPr>
                <w:color w:val="000000"/>
                <w:sz w:val="16"/>
                <w:szCs w:val="16"/>
                <w:lang w:eastAsia="zh-CN"/>
              </w:rPr>
            </w:pPr>
            <w:r w:rsidRPr="00051E05">
              <w:rPr>
                <w:rFonts w:ascii="SimSun" w:hAnsi="SimSun" w:cs="SimSun"/>
                <w:sz w:val="16"/>
                <w:szCs w:val="16"/>
                <w:lang w:eastAsia="zh-CN"/>
              </w:rPr>
              <w:t>剩余的</w:t>
            </w:r>
            <w:r w:rsidRPr="00051E05">
              <w:rPr>
                <w:rFonts w:ascii="SimSun" w:hAnsi="SimSun" w:cs="SimSun"/>
                <w:spacing w:val="1"/>
                <w:sz w:val="16"/>
                <w:szCs w:val="16"/>
                <w:lang w:eastAsia="zh-CN"/>
              </w:rPr>
              <w:t>符</w:t>
            </w:r>
            <w:r w:rsidRPr="00051E05">
              <w:rPr>
                <w:rFonts w:ascii="SimSun" w:hAnsi="SimSun" w:cs="SimSun"/>
                <w:sz w:val="16"/>
                <w:szCs w:val="16"/>
                <w:lang w:eastAsia="zh-CN"/>
              </w:rPr>
              <w:t>合资</w:t>
            </w:r>
            <w:r w:rsidRPr="00051E05">
              <w:rPr>
                <w:rFonts w:ascii="SimSun" w:hAnsi="SimSun" w:cs="SimSun"/>
                <w:spacing w:val="1"/>
                <w:sz w:val="16"/>
                <w:szCs w:val="16"/>
                <w:lang w:eastAsia="zh-CN"/>
              </w:rPr>
              <w:t>助</w:t>
            </w:r>
            <w:r w:rsidRPr="00051E05">
              <w:rPr>
                <w:rFonts w:ascii="SimSun" w:hAnsi="SimSun" w:cs="SimSun"/>
                <w:sz w:val="16"/>
                <w:szCs w:val="16"/>
                <w:lang w:eastAsia="zh-CN"/>
              </w:rPr>
              <w:t>条件的</w:t>
            </w:r>
            <w:r w:rsidRPr="00051E05">
              <w:rPr>
                <w:rFonts w:ascii="SimSun" w:hAnsi="SimSun" w:cs="SimSun"/>
                <w:spacing w:val="-54"/>
                <w:sz w:val="16"/>
                <w:szCs w:val="16"/>
                <w:lang w:val="es-MX" w:eastAsia="zh-CN"/>
              </w:rPr>
              <w:t xml:space="preserve"> </w:t>
            </w:r>
            <w:r w:rsidRPr="00051E05">
              <w:rPr>
                <w:rFonts w:ascii="SimSun" w:hAnsi="SimSun"/>
                <w:sz w:val="16"/>
                <w:szCs w:val="16"/>
                <w:lang w:val="es-MX" w:eastAsia="zh-CN"/>
              </w:rPr>
              <w:t>HCFC-1</w:t>
            </w:r>
            <w:r w:rsidR="00B97684" w:rsidRPr="00051E05">
              <w:rPr>
                <w:rFonts w:ascii="SimSun" w:hAnsi="SimSun"/>
                <w:sz w:val="16"/>
                <w:szCs w:val="16"/>
                <w:lang w:val="es-MX" w:eastAsia="zh-CN"/>
              </w:rPr>
              <w:t>24</w:t>
            </w:r>
            <w:r w:rsidRPr="00051E05">
              <w:rPr>
                <w:rFonts w:ascii="SimSun" w:hAnsi="SimSun" w:cs="SimSun"/>
                <w:sz w:val="16"/>
                <w:szCs w:val="16"/>
                <w:lang w:eastAsia="zh-CN"/>
              </w:rPr>
              <w:t>消费量</w:t>
            </w:r>
            <w:r w:rsidRPr="00051E05">
              <w:rPr>
                <w:rFonts w:ascii="SimSun" w:hAnsi="SimSun" w:cs="SimSun"/>
                <w:spacing w:val="1"/>
                <w:sz w:val="16"/>
                <w:szCs w:val="16"/>
                <w:lang w:val="es-MX" w:eastAsia="zh-CN"/>
              </w:rPr>
              <w:t>（</w:t>
            </w:r>
            <w:r w:rsidRPr="00051E05">
              <w:rPr>
                <w:rFonts w:ascii="SimSun" w:hAnsi="SimSun"/>
                <w:spacing w:val="-1"/>
                <w:sz w:val="16"/>
                <w:szCs w:val="16"/>
                <w:lang w:val="es-MX" w:eastAsia="zh-CN"/>
              </w:rPr>
              <w:t>OD</w:t>
            </w:r>
            <w:r w:rsidRPr="00051E05">
              <w:rPr>
                <w:rFonts w:ascii="SimSun" w:hAnsi="SimSun"/>
                <w:sz w:val="16"/>
                <w:szCs w:val="16"/>
                <w:lang w:val="es-MX" w:eastAsia="zh-CN"/>
              </w:rPr>
              <w:t>P</w:t>
            </w:r>
            <w:r w:rsidRPr="00051E05">
              <w:rPr>
                <w:rFonts w:ascii="SimSun" w:hAnsi="SimSun"/>
                <w:spacing w:val="-19"/>
                <w:sz w:val="16"/>
                <w:szCs w:val="16"/>
                <w:lang w:val="es-MX" w:eastAsia="zh-CN"/>
              </w:rPr>
              <w:t xml:space="preserve"> </w:t>
            </w:r>
            <w:r w:rsidRPr="00051E05">
              <w:rPr>
                <w:rFonts w:ascii="SimSun" w:hAnsi="SimSun" w:cs="SimSun"/>
                <w:spacing w:val="1"/>
                <w:sz w:val="16"/>
                <w:szCs w:val="16"/>
                <w:lang w:eastAsia="zh-CN"/>
              </w:rPr>
              <w:t>吨</w:t>
            </w:r>
            <w:r w:rsidRPr="00051E05">
              <w:rPr>
                <w:rFonts w:ascii="SimSun" w:hAnsi="SimSun" w:cs="SimSun"/>
                <w:spacing w:val="1"/>
                <w:sz w:val="16"/>
                <w:szCs w:val="16"/>
                <w:lang w:val="es-MX" w:eastAsia="zh-CN"/>
              </w:rPr>
              <w:t>）</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663FAB0"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5A17255B" w14:textId="77777777" w:rsidTr="006150A4">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191C1323" w14:textId="77777777" w:rsidR="007E2BED" w:rsidRPr="00051E05" w:rsidRDefault="007E2BED" w:rsidP="007E2BED">
            <w:pPr>
              <w:rPr>
                <w:color w:val="000000"/>
                <w:sz w:val="16"/>
                <w:szCs w:val="16"/>
                <w:lang w:eastAsia="en-CA"/>
              </w:rPr>
            </w:pPr>
            <w:r w:rsidRPr="00051E05">
              <w:rPr>
                <w:color w:val="000000"/>
                <w:sz w:val="16"/>
                <w:szCs w:val="16"/>
                <w:lang w:eastAsia="en-CA"/>
              </w:rPr>
              <w:t>4.6.1</w:t>
            </w:r>
          </w:p>
        </w:tc>
        <w:tc>
          <w:tcPr>
            <w:tcW w:w="0" w:type="auto"/>
            <w:gridSpan w:val="9"/>
            <w:tcBorders>
              <w:top w:val="single" w:sz="4" w:space="0" w:color="auto"/>
              <w:left w:val="nil"/>
              <w:bottom w:val="single" w:sz="4" w:space="0" w:color="auto"/>
              <w:right w:val="single" w:sz="4" w:space="0" w:color="auto"/>
            </w:tcBorders>
          </w:tcPr>
          <w:p w14:paraId="6516EC5F" w14:textId="3824D2DF" w:rsidR="007E2BED" w:rsidRPr="00051E05" w:rsidRDefault="007E2BED" w:rsidP="007E2BED">
            <w:pPr>
              <w:jc w:val="left"/>
              <w:rPr>
                <w:color w:val="000000"/>
                <w:sz w:val="16"/>
                <w:szCs w:val="16"/>
                <w:lang w:eastAsia="zh-CN"/>
              </w:rPr>
            </w:pPr>
            <w:r w:rsidRPr="00051E05">
              <w:rPr>
                <w:rFonts w:hint="eastAsia"/>
                <w:color w:val="000000"/>
                <w:sz w:val="16"/>
                <w:szCs w:val="16"/>
                <w:lang w:eastAsia="zh-CN"/>
              </w:rPr>
              <w:t>本协定下商定要完成的进口预混多元醇所含</w:t>
            </w:r>
            <w:r w:rsidRPr="00051E05">
              <w:rPr>
                <w:rFonts w:hint="eastAsia"/>
                <w:color w:val="000000"/>
                <w:sz w:val="16"/>
                <w:szCs w:val="16"/>
                <w:lang w:eastAsia="zh-CN"/>
              </w:rPr>
              <w:t>HCFC-141b</w:t>
            </w:r>
            <w:r w:rsidRPr="00051E05">
              <w:rPr>
                <w:rFonts w:hint="eastAsia"/>
                <w:color w:val="000000"/>
                <w:sz w:val="16"/>
                <w:szCs w:val="16"/>
                <w:lang w:eastAsia="zh-CN"/>
              </w:rPr>
              <w:t>淘汰总量（</w:t>
            </w:r>
            <w:r w:rsidRPr="00051E05">
              <w:rPr>
                <w:rFonts w:hint="eastAsia"/>
                <w:color w:val="000000"/>
                <w:sz w:val="16"/>
                <w:szCs w:val="16"/>
                <w:lang w:eastAsia="zh-CN"/>
              </w:rPr>
              <w:t xml:space="preserve">ODP </w:t>
            </w:r>
            <w:r w:rsidRPr="00051E05">
              <w:rPr>
                <w:rFonts w:hint="eastAsia"/>
                <w:color w:val="000000"/>
                <w:sz w:val="16"/>
                <w:szCs w:val="16"/>
                <w:lang w:eastAsia="zh-CN"/>
              </w:rPr>
              <w:t>吨）</w:t>
            </w:r>
          </w:p>
        </w:tc>
        <w:tc>
          <w:tcPr>
            <w:tcW w:w="0" w:type="auto"/>
            <w:tcBorders>
              <w:top w:val="nil"/>
              <w:left w:val="single" w:sz="4" w:space="0" w:color="auto"/>
              <w:bottom w:val="single" w:sz="4" w:space="0" w:color="auto"/>
              <w:right w:val="single" w:sz="4" w:space="0" w:color="auto"/>
            </w:tcBorders>
            <w:shd w:val="clear" w:color="auto" w:fill="auto"/>
          </w:tcPr>
          <w:p w14:paraId="3B76DD5E"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r w:rsidR="007E2BED" w:rsidRPr="00CB311D" w14:paraId="12BB3593" w14:textId="77777777" w:rsidTr="006150A4">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4500F577" w14:textId="77777777" w:rsidR="007E2BED" w:rsidRPr="00051E05" w:rsidRDefault="007E2BED" w:rsidP="007E2BED">
            <w:pPr>
              <w:rPr>
                <w:color w:val="000000"/>
                <w:sz w:val="16"/>
                <w:szCs w:val="16"/>
                <w:lang w:eastAsia="en-CA"/>
              </w:rPr>
            </w:pPr>
            <w:r w:rsidRPr="00051E05">
              <w:rPr>
                <w:color w:val="000000"/>
                <w:sz w:val="16"/>
                <w:szCs w:val="16"/>
                <w:lang w:eastAsia="en-CA"/>
              </w:rPr>
              <w:t>4.6.2</w:t>
            </w:r>
          </w:p>
        </w:tc>
        <w:tc>
          <w:tcPr>
            <w:tcW w:w="0" w:type="auto"/>
            <w:gridSpan w:val="9"/>
            <w:tcBorders>
              <w:top w:val="single" w:sz="4" w:space="0" w:color="auto"/>
              <w:left w:val="nil"/>
              <w:bottom w:val="single" w:sz="4" w:space="0" w:color="auto"/>
              <w:right w:val="single" w:sz="4" w:space="0" w:color="auto"/>
            </w:tcBorders>
          </w:tcPr>
          <w:p w14:paraId="50D5B52A" w14:textId="645B831D" w:rsidR="007E2BED" w:rsidRPr="00051E05" w:rsidRDefault="007E2BED" w:rsidP="007E2BED">
            <w:pPr>
              <w:jc w:val="left"/>
              <w:rPr>
                <w:color w:val="000000"/>
                <w:sz w:val="16"/>
                <w:szCs w:val="16"/>
                <w:lang w:eastAsia="zh-CN"/>
              </w:rPr>
            </w:pPr>
            <w:r w:rsidRPr="00051E05">
              <w:rPr>
                <w:rFonts w:hint="eastAsia"/>
                <w:color w:val="000000"/>
                <w:sz w:val="16"/>
                <w:szCs w:val="16"/>
                <w:lang w:eastAsia="zh-CN"/>
              </w:rPr>
              <w:t>之前阶段要完成的进口预混多元醇所含</w:t>
            </w:r>
            <w:r w:rsidRPr="00051E05">
              <w:rPr>
                <w:rFonts w:hint="eastAsia"/>
                <w:color w:val="000000"/>
                <w:sz w:val="16"/>
                <w:szCs w:val="16"/>
                <w:lang w:eastAsia="zh-CN"/>
              </w:rPr>
              <w:t xml:space="preserve">HCFC-141b </w:t>
            </w:r>
            <w:r w:rsidRPr="00051E05">
              <w:rPr>
                <w:rFonts w:hint="eastAsia"/>
                <w:color w:val="000000"/>
                <w:sz w:val="16"/>
                <w:szCs w:val="16"/>
                <w:lang w:eastAsia="zh-CN"/>
              </w:rPr>
              <w:t>淘汰量（</w:t>
            </w:r>
            <w:r w:rsidRPr="00051E05">
              <w:rPr>
                <w:rFonts w:hint="eastAsia"/>
                <w:color w:val="000000"/>
                <w:sz w:val="16"/>
                <w:szCs w:val="16"/>
                <w:lang w:eastAsia="zh-CN"/>
              </w:rPr>
              <w:t xml:space="preserve">ODP </w:t>
            </w:r>
            <w:r w:rsidRPr="00051E05">
              <w:rPr>
                <w:rFonts w:hint="eastAsia"/>
                <w:color w:val="000000"/>
                <w:sz w:val="16"/>
                <w:szCs w:val="16"/>
                <w:lang w:eastAsia="zh-CN"/>
              </w:rPr>
              <w:t>吨）</w:t>
            </w:r>
          </w:p>
        </w:tc>
        <w:tc>
          <w:tcPr>
            <w:tcW w:w="0" w:type="auto"/>
            <w:tcBorders>
              <w:top w:val="nil"/>
              <w:left w:val="single" w:sz="4" w:space="0" w:color="auto"/>
              <w:bottom w:val="single" w:sz="4" w:space="0" w:color="auto"/>
              <w:right w:val="single" w:sz="4" w:space="0" w:color="auto"/>
            </w:tcBorders>
            <w:shd w:val="clear" w:color="auto" w:fill="auto"/>
          </w:tcPr>
          <w:p w14:paraId="3193EB6B" w14:textId="77777777" w:rsidR="007E2BED" w:rsidRPr="00051E05" w:rsidRDefault="007E2BED" w:rsidP="007E2BED">
            <w:pPr>
              <w:jc w:val="right"/>
              <w:rPr>
                <w:color w:val="000000"/>
                <w:sz w:val="16"/>
                <w:szCs w:val="16"/>
                <w:lang w:eastAsia="en-CA"/>
              </w:rPr>
            </w:pPr>
            <w:r w:rsidRPr="00051E05">
              <w:rPr>
                <w:rFonts w:eastAsiaTheme="minorHAnsi"/>
                <w:color w:val="000000"/>
                <w:sz w:val="16"/>
                <w:szCs w:val="16"/>
              </w:rPr>
              <w:t>20.67</w:t>
            </w:r>
          </w:p>
        </w:tc>
      </w:tr>
      <w:tr w:rsidR="007E2BED" w:rsidRPr="00CB311D" w14:paraId="329CE482" w14:textId="77777777" w:rsidTr="006150A4">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30309BE" w14:textId="77777777" w:rsidR="007E2BED" w:rsidRPr="00051E05" w:rsidRDefault="007E2BED" w:rsidP="007E2BED">
            <w:pPr>
              <w:rPr>
                <w:color w:val="000000"/>
                <w:sz w:val="16"/>
                <w:szCs w:val="16"/>
                <w:lang w:eastAsia="en-CA"/>
              </w:rPr>
            </w:pPr>
            <w:r w:rsidRPr="00051E05">
              <w:rPr>
                <w:color w:val="000000"/>
                <w:sz w:val="16"/>
                <w:szCs w:val="16"/>
                <w:lang w:eastAsia="en-CA"/>
              </w:rPr>
              <w:t>4.6.3</w:t>
            </w:r>
          </w:p>
        </w:tc>
        <w:tc>
          <w:tcPr>
            <w:tcW w:w="0" w:type="auto"/>
            <w:gridSpan w:val="9"/>
            <w:tcBorders>
              <w:top w:val="single" w:sz="4" w:space="0" w:color="auto"/>
              <w:left w:val="single" w:sz="4" w:space="0" w:color="auto"/>
              <w:bottom w:val="single" w:sz="4" w:space="0" w:color="auto"/>
              <w:right w:val="single" w:sz="4" w:space="0" w:color="auto"/>
            </w:tcBorders>
          </w:tcPr>
          <w:p w14:paraId="1699807D" w14:textId="16B33569" w:rsidR="007E2BED" w:rsidRPr="00051E05" w:rsidRDefault="007E2BED" w:rsidP="007E2BED">
            <w:pPr>
              <w:rPr>
                <w:color w:val="000000"/>
                <w:sz w:val="16"/>
                <w:szCs w:val="16"/>
                <w:lang w:eastAsia="zh-CN"/>
              </w:rPr>
            </w:pPr>
            <w:r w:rsidRPr="00051E05">
              <w:rPr>
                <w:rFonts w:hint="eastAsia"/>
                <w:color w:val="000000"/>
                <w:sz w:val="16"/>
                <w:szCs w:val="16"/>
                <w:lang w:eastAsia="zh-CN"/>
              </w:rPr>
              <w:t>剩余的符合资助条件的进口预混多元醇所含</w:t>
            </w:r>
            <w:r w:rsidRPr="00051E05">
              <w:rPr>
                <w:rFonts w:hint="eastAsia"/>
                <w:color w:val="000000"/>
                <w:sz w:val="16"/>
                <w:szCs w:val="16"/>
                <w:lang w:eastAsia="zh-CN"/>
              </w:rPr>
              <w:t xml:space="preserve"> HCFC-141b </w:t>
            </w:r>
            <w:r w:rsidRPr="00051E05">
              <w:rPr>
                <w:rFonts w:hint="eastAsia"/>
                <w:color w:val="000000"/>
                <w:sz w:val="16"/>
                <w:szCs w:val="16"/>
                <w:lang w:eastAsia="zh-CN"/>
              </w:rPr>
              <w:t>消费量（</w:t>
            </w:r>
            <w:r w:rsidRPr="00051E05">
              <w:rPr>
                <w:rFonts w:hint="eastAsia"/>
                <w:color w:val="000000"/>
                <w:sz w:val="16"/>
                <w:szCs w:val="16"/>
                <w:lang w:eastAsia="zh-CN"/>
              </w:rPr>
              <w:t xml:space="preserve">ODP </w:t>
            </w:r>
            <w:r w:rsidRPr="00051E05">
              <w:rPr>
                <w:rFonts w:hint="eastAsia"/>
                <w:color w:val="000000"/>
                <w:sz w:val="16"/>
                <w:szCs w:val="16"/>
                <w:lang w:eastAsia="zh-CN"/>
              </w:rPr>
              <w:t>吨）</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E2F34F" w14:textId="77777777" w:rsidR="007E2BED" w:rsidRPr="00051E05" w:rsidRDefault="007E2BED" w:rsidP="007E2BED">
            <w:pPr>
              <w:jc w:val="right"/>
              <w:rPr>
                <w:color w:val="000000"/>
                <w:sz w:val="16"/>
                <w:szCs w:val="16"/>
                <w:lang w:eastAsia="en-CA"/>
              </w:rPr>
            </w:pPr>
            <w:r w:rsidRPr="00051E05">
              <w:rPr>
                <w:color w:val="000000"/>
                <w:sz w:val="16"/>
                <w:szCs w:val="16"/>
                <w:lang w:eastAsia="en-CA"/>
              </w:rPr>
              <w:t>0</w:t>
            </w:r>
          </w:p>
        </w:tc>
      </w:tr>
    </w:tbl>
    <w:p w14:paraId="47F71BA7" w14:textId="77777777" w:rsidR="006E2D39" w:rsidRDefault="006E2D39" w:rsidP="006E2D39">
      <w:pPr>
        <w:jc w:val="center"/>
        <w:sectPr w:rsidR="006E2D39" w:rsidSect="00D82899">
          <w:headerReference w:type="even" r:id="rId25"/>
          <w:headerReference w:type="default" r:id="rId26"/>
          <w:footerReference w:type="even" r:id="rId27"/>
          <w:footerReference w:type="default" r:id="rId28"/>
          <w:headerReference w:type="first" r:id="rId29"/>
          <w:footerReference w:type="first" r:id="rId30"/>
          <w:pgSz w:w="12240" w:h="15840" w:code="1"/>
          <w:pgMar w:top="720" w:right="1350" w:bottom="864" w:left="1440" w:header="720" w:footer="475" w:gutter="0"/>
          <w:pgNumType w:start="1"/>
          <w:cols w:space="720"/>
          <w:docGrid w:linePitch="299"/>
        </w:sectPr>
      </w:pPr>
    </w:p>
    <w:p w14:paraId="408D4242" w14:textId="77777777" w:rsidR="00BD146C" w:rsidRPr="00F62F8A" w:rsidRDefault="00BD146C" w:rsidP="00D443CB">
      <w:pPr>
        <w:widowControl w:val="0"/>
        <w:spacing w:after="240"/>
        <w:jc w:val="center"/>
        <w:rPr>
          <w:rFonts w:asciiTheme="majorEastAsia" w:eastAsiaTheme="majorEastAsia" w:hAnsiTheme="majorEastAsia"/>
          <w:b/>
          <w:bCs/>
          <w:lang w:val="en-CA"/>
        </w:rPr>
      </w:pPr>
      <w:proofErr w:type="spellStart"/>
      <w:r w:rsidRPr="00F62F8A">
        <w:rPr>
          <w:rFonts w:asciiTheme="majorEastAsia" w:eastAsiaTheme="majorEastAsia" w:hAnsiTheme="majorEastAsia" w:hint="eastAsia"/>
          <w:b/>
          <w:bCs/>
          <w:lang w:val="en-CA"/>
        </w:rPr>
        <w:lastRenderedPageBreak/>
        <w:t>附件二</w:t>
      </w:r>
      <w:proofErr w:type="spellEnd"/>
    </w:p>
    <w:p w14:paraId="788678B6" w14:textId="77777777" w:rsidR="00BD146C" w:rsidRPr="00BD146C" w:rsidRDefault="00BD146C" w:rsidP="00BD146C">
      <w:pPr>
        <w:suppressAutoHyphens/>
        <w:spacing w:after="40"/>
        <w:jc w:val="center"/>
        <w:rPr>
          <w:b/>
          <w:bCs/>
        </w:rPr>
      </w:pPr>
      <w:r w:rsidRPr="00BD146C">
        <w:rPr>
          <w:rFonts w:hint="eastAsia"/>
          <w:b/>
          <w:bCs/>
        </w:rPr>
        <w:t xml:space="preserve">HFC </w:t>
      </w:r>
      <w:proofErr w:type="spellStart"/>
      <w:r w:rsidRPr="00BD146C">
        <w:rPr>
          <w:rFonts w:hint="eastAsia"/>
          <w:b/>
          <w:bCs/>
        </w:rPr>
        <w:t>逐步减少和</w:t>
      </w:r>
      <w:proofErr w:type="spellEnd"/>
      <w:r w:rsidRPr="00BD146C">
        <w:rPr>
          <w:rFonts w:hint="eastAsia"/>
          <w:b/>
          <w:bCs/>
        </w:rPr>
        <w:t xml:space="preserve"> HCFC </w:t>
      </w:r>
      <w:proofErr w:type="spellStart"/>
      <w:r w:rsidRPr="00BD146C">
        <w:rPr>
          <w:rFonts w:hint="eastAsia"/>
          <w:b/>
          <w:bCs/>
        </w:rPr>
        <w:t>逐步淘汰承诺及资金付款时间表</w:t>
      </w:r>
      <w:proofErr w:type="spellEnd"/>
    </w:p>
    <w:p w14:paraId="5FCB98E0" w14:textId="77777777" w:rsidR="00BD146C" w:rsidRDefault="00BD146C" w:rsidP="00BD146C">
      <w:pPr>
        <w:suppressAutoHyphens/>
        <w:spacing w:after="40"/>
        <w:jc w:val="center"/>
        <w:rPr>
          <w:b/>
          <w:bCs/>
        </w:rPr>
      </w:pPr>
      <w:proofErr w:type="spellStart"/>
      <w:r w:rsidRPr="00BD146C">
        <w:rPr>
          <w:rFonts w:hint="eastAsia"/>
          <w:b/>
          <w:bCs/>
        </w:rPr>
        <w:t>根据基加利</w:t>
      </w:r>
      <w:proofErr w:type="spellEnd"/>
      <w:r w:rsidRPr="00BD146C">
        <w:rPr>
          <w:rFonts w:hint="eastAsia"/>
          <w:b/>
          <w:bCs/>
        </w:rPr>
        <w:t xml:space="preserve"> HFC </w:t>
      </w:r>
      <w:proofErr w:type="spellStart"/>
      <w:r w:rsidRPr="00BD146C">
        <w:rPr>
          <w:rFonts w:hint="eastAsia"/>
          <w:b/>
          <w:bCs/>
        </w:rPr>
        <w:t>实施计划和厄瓜多尔</w:t>
      </w:r>
      <w:proofErr w:type="spellEnd"/>
      <w:r w:rsidRPr="00BD146C">
        <w:rPr>
          <w:rFonts w:hint="eastAsia"/>
          <w:b/>
          <w:bCs/>
        </w:rPr>
        <w:t xml:space="preserve"> HCFC </w:t>
      </w:r>
      <w:proofErr w:type="spellStart"/>
      <w:r w:rsidRPr="00BD146C">
        <w:rPr>
          <w:rFonts w:hint="eastAsia"/>
          <w:b/>
          <w:bCs/>
        </w:rPr>
        <w:t>淘汰管理计划</w:t>
      </w:r>
      <w:proofErr w:type="spellEnd"/>
    </w:p>
    <w:p w14:paraId="4D76002F" w14:textId="77777777" w:rsidR="00BD146C" w:rsidRDefault="00BD146C" w:rsidP="00BD146C">
      <w:pPr>
        <w:suppressAutoHyphens/>
        <w:spacing w:after="40"/>
        <w:jc w:val="left"/>
        <w:rPr>
          <w:b/>
          <w:bCs/>
          <w:highlight w:val="yellow"/>
        </w:rPr>
      </w:pPr>
    </w:p>
    <w:p w14:paraId="1342A82E" w14:textId="77777777" w:rsidR="00BD146C" w:rsidRPr="00F62F8A" w:rsidRDefault="00BD146C" w:rsidP="00BD146C">
      <w:pPr>
        <w:suppressAutoHyphens/>
        <w:spacing w:after="40"/>
        <w:jc w:val="left"/>
        <w:rPr>
          <w:rFonts w:asciiTheme="majorEastAsia" w:eastAsiaTheme="majorEastAsia" w:hAnsiTheme="majorEastAsia"/>
          <w:b/>
          <w:bCs/>
          <w:lang w:val="en-CA" w:eastAsia="zh-CN"/>
        </w:rPr>
      </w:pPr>
      <w:r w:rsidRPr="00F62F8A">
        <w:rPr>
          <w:rFonts w:asciiTheme="majorEastAsia" w:eastAsiaTheme="majorEastAsia" w:hAnsiTheme="majorEastAsia" w:hint="eastAsia"/>
          <w:b/>
          <w:bCs/>
          <w:lang w:val="en-CA" w:eastAsia="zh-CN"/>
        </w:rPr>
        <w:t>基加利氢氟碳化合物执行计划（第一阶段）</w:t>
      </w:r>
    </w:p>
    <w:tbl>
      <w:tblPr>
        <w:tblW w:w="5000" w:type="pct"/>
        <w:tblCellMar>
          <w:left w:w="85" w:type="dxa"/>
          <w:right w:w="85" w:type="dxa"/>
        </w:tblCellMar>
        <w:tblLook w:val="04A0" w:firstRow="1" w:lastRow="0" w:firstColumn="1" w:lastColumn="0" w:noHBand="0" w:noVBand="1"/>
      </w:tblPr>
      <w:tblGrid>
        <w:gridCol w:w="579"/>
        <w:gridCol w:w="3819"/>
        <w:gridCol w:w="1231"/>
        <w:gridCol w:w="1231"/>
        <w:gridCol w:w="1231"/>
        <w:gridCol w:w="1231"/>
        <w:gridCol w:w="1231"/>
        <w:gridCol w:w="1231"/>
        <w:gridCol w:w="1231"/>
        <w:gridCol w:w="1231"/>
      </w:tblGrid>
      <w:tr w:rsidR="00BD146C" w:rsidRPr="00BD146C" w14:paraId="35222811" w14:textId="77777777" w:rsidTr="006150A4">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115CFD" w14:textId="3240B7F2"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行</w:t>
            </w:r>
          </w:p>
        </w:tc>
        <w:tc>
          <w:tcPr>
            <w:tcW w:w="1340" w:type="pct"/>
            <w:tcBorders>
              <w:top w:val="single" w:sz="4" w:space="0" w:color="auto"/>
              <w:left w:val="nil"/>
              <w:bottom w:val="single" w:sz="4" w:space="0" w:color="auto"/>
              <w:right w:val="single" w:sz="4" w:space="0" w:color="auto"/>
            </w:tcBorders>
            <w:vAlign w:val="center"/>
            <w:hideMark/>
          </w:tcPr>
          <w:p w14:paraId="2529293B" w14:textId="0729649B" w:rsidR="00BD146C" w:rsidRPr="00BD146C" w:rsidRDefault="00BD146C" w:rsidP="00BD146C">
            <w:pPr>
              <w:suppressAutoHyphens/>
              <w:jc w:val="center"/>
              <w:rPr>
                <w:rFonts w:asciiTheme="majorBidi" w:hAnsiTheme="majorBidi" w:cstheme="majorBidi"/>
                <w:b/>
                <w:bCs/>
                <w:sz w:val="20"/>
                <w:szCs w:val="20"/>
                <w:lang w:eastAsia="en-CA"/>
              </w:rPr>
            </w:pPr>
            <w:proofErr w:type="spellStart"/>
            <w:r w:rsidRPr="00BD146C">
              <w:rPr>
                <w:rFonts w:asciiTheme="majorEastAsia" w:eastAsiaTheme="majorEastAsia" w:hAnsiTheme="majorEastAsia" w:cstheme="majorBidi"/>
                <w:b/>
                <w:bCs/>
                <w:sz w:val="20"/>
                <w:szCs w:val="20"/>
                <w:lang w:val="en-CA" w:eastAsia="en-CA"/>
              </w:rPr>
              <w:t>细目</w:t>
            </w:r>
            <w:proofErr w:type="spellEnd"/>
          </w:p>
        </w:tc>
        <w:tc>
          <w:tcPr>
            <w:tcW w:w="432" w:type="pct"/>
            <w:tcBorders>
              <w:top w:val="single" w:sz="4" w:space="0" w:color="auto"/>
              <w:left w:val="nil"/>
              <w:bottom w:val="single" w:sz="4" w:space="0" w:color="auto"/>
              <w:right w:val="single" w:sz="4" w:space="0" w:color="auto"/>
            </w:tcBorders>
            <w:vAlign w:val="center"/>
            <w:hideMark/>
          </w:tcPr>
          <w:p w14:paraId="371F95AD" w14:textId="67905C83"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2023年</w:t>
            </w:r>
          </w:p>
        </w:tc>
        <w:tc>
          <w:tcPr>
            <w:tcW w:w="432" w:type="pct"/>
            <w:tcBorders>
              <w:top w:val="single" w:sz="4" w:space="0" w:color="auto"/>
              <w:left w:val="nil"/>
              <w:bottom w:val="single" w:sz="4" w:space="0" w:color="auto"/>
              <w:right w:val="single" w:sz="4" w:space="0" w:color="auto"/>
            </w:tcBorders>
            <w:vAlign w:val="center"/>
            <w:hideMark/>
          </w:tcPr>
          <w:p w14:paraId="51BDCE23" w14:textId="51450611"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2024年</w:t>
            </w:r>
          </w:p>
        </w:tc>
        <w:tc>
          <w:tcPr>
            <w:tcW w:w="432" w:type="pct"/>
            <w:tcBorders>
              <w:top w:val="single" w:sz="4" w:space="0" w:color="auto"/>
              <w:left w:val="nil"/>
              <w:bottom w:val="single" w:sz="4" w:space="0" w:color="auto"/>
              <w:right w:val="single" w:sz="4" w:space="0" w:color="auto"/>
            </w:tcBorders>
            <w:vAlign w:val="center"/>
            <w:hideMark/>
          </w:tcPr>
          <w:p w14:paraId="7999E8B5" w14:textId="7646DC2F"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2025年</w:t>
            </w:r>
          </w:p>
        </w:tc>
        <w:tc>
          <w:tcPr>
            <w:tcW w:w="432" w:type="pct"/>
            <w:tcBorders>
              <w:top w:val="single" w:sz="4" w:space="0" w:color="auto"/>
              <w:left w:val="nil"/>
              <w:bottom w:val="single" w:sz="4" w:space="0" w:color="auto"/>
              <w:right w:val="single" w:sz="4" w:space="0" w:color="auto"/>
            </w:tcBorders>
            <w:vAlign w:val="center"/>
            <w:hideMark/>
          </w:tcPr>
          <w:p w14:paraId="20815959" w14:textId="3C219B33"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2026年</w:t>
            </w:r>
          </w:p>
        </w:tc>
        <w:tc>
          <w:tcPr>
            <w:tcW w:w="432" w:type="pct"/>
            <w:tcBorders>
              <w:top w:val="single" w:sz="4" w:space="0" w:color="auto"/>
              <w:left w:val="nil"/>
              <w:bottom w:val="single" w:sz="4" w:space="0" w:color="auto"/>
              <w:right w:val="single" w:sz="4" w:space="0" w:color="auto"/>
            </w:tcBorders>
            <w:vAlign w:val="center"/>
            <w:hideMark/>
          </w:tcPr>
          <w:p w14:paraId="1D4D6CE6" w14:textId="26858729"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2027年</w:t>
            </w:r>
          </w:p>
        </w:tc>
        <w:tc>
          <w:tcPr>
            <w:tcW w:w="432" w:type="pct"/>
            <w:tcBorders>
              <w:top w:val="single" w:sz="4" w:space="0" w:color="auto"/>
              <w:left w:val="nil"/>
              <w:bottom w:val="single" w:sz="4" w:space="0" w:color="auto"/>
              <w:right w:val="single" w:sz="4" w:space="0" w:color="auto"/>
            </w:tcBorders>
            <w:vAlign w:val="center"/>
            <w:hideMark/>
          </w:tcPr>
          <w:p w14:paraId="3E57648F" w14:textId="4AFB345F"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2028年</w:t>
            </w:r>
          </w:p>
        </w:tc>
        <w:tc>
          <w:tcPr>
            <w:tcW w:w="432" w:type="pct"/>
            <w:tcBorders>
              <w:top w:val="single" w:sz="4" w:space="0" w:color="auto"/>
              <w:left w:val="nil"/>
              <w:bottom w:val="single" w:sz="4" w:space="0" w:color="auto"/>
              <w:right w:val="single" w:sz="4" w:space="0" w:color="auto"/>
            </w:tcBorders>
            <w:vAlign w:val="center"/>
            <w:hideMark/>
          </w:tcPr>
          <w:p w14:paraId="39B993D9" w14:textId="19F79ED1"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2029年</w:t>
            </w:r>
          </w:p>
        </w:tc>
        <w:tc>
          <w:tcPr>
            <w:tcW w:w="432" w:type="pct"/>
            <w:tcBorders>
              <w:top w:val="single" w:sz="4" w:space="0" w:color="auto"/>
              <w:left w:val="nil"/>
              <w:bottom w:val="single" w:sz="4" w:space="0" w:color="auto"/>
              <w:right w:val="single" w:sz="4" w:space="0" w:color="auto"/>
            </w:tcBorders>
            <w:vAlign w:val="center"/>
            <w:hideMark/>
          </w:tcPr>
          <w:p w14:paraId="1F69B3C4" w14:textId="1BEE31CB"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hint="eastAsia"/>
                <w:b/>
                <w:bCs/>
                <w:sz w:val="20"/>
                <w:szCs w:val="20"/>
                <w:lang w:val="en-CA" w:eastAsia="zh-CN"/>
              </w:rPr>
              <w:t>合计</w:t>
            </w:r>
          </w:p>
        </w:tc>
      </w:tr>
      <w:tr w:rsidR="00F552C4" w:rsidRPr="00BD146C" w14:paraId="52EBFA81"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67E10D" w14:textId="77777777" w:rsidR="00F552C4" w:rsidRPr="00BD146C" w:rsidRDefault="00F552C4" w:rsidP="006150A4">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1.1</w:t>
            </w:r>
          </w:p>
        </w:tc>
        <w:tc>
          <w:tcPr>
            <w:tcW w:w="1340" w:type="pct"/>
            <w:tcBorders>
              <w:top w:val="nil"/>
              <w:left w:val="nil"/>
              <w:bottom w:val="single" w:sz="4" w:space="0" w:color="auto"/>
              <w:right w:val="single" w:sz="4" w:space="0" w:color="auto"/>
            </w:tcBorders>
            <w:hideMark/>
          </w:tcPr>
          <w:p w14:paraId="63A12A9B" w14:textId="77777777" w:rsidR="00BD146C" w:rsidRPr="00BD146C" w:rsidRDefault="00BD146C" w:rsidP="00BD146C">
            <w:pPr>
              <w:suppressAutoHyphens/>
              <w:jc w:val="left"/>
              <w:rPr>
                <w:rFonts w:asciiTheme="majorEastAsia" w:eastAsiaTheme="majorEastAsia" w:hAnsiTheme="majorEastAsia" w:cstheme="majorBidi"/>
                <w:sz w:val="20"/>
                <w:szCs w:val="20"/>
                <w:lang w:val="en-CA" w:eastAsia="zh-CN"/>
              </w:rPr>
            </w:pPr>
            <w:r w:rsidRPr="00BD146C">
              <w:rPr>
                <w:rFonts w:asciiTheme="majorEastAsia" w:eastAsiaTheme="majorEastAsia" w:hAnsiTheme="majorEastAsia" w:cstheme="majorBidi" w:hint="eastAsia"/>
                <w:sz w:val="20"/>
                <w:szCs w:val="20"/>
                <w:lang w:val="en-CA" w:eastAsia="zh-CN"/>
              </w:rPr>
              <w:t>蒙特利尔议定书》附件六物质削减时间表</w:t>
            </w:r>
          </w:p>
          <w:p w14:paraId="7E31977F" w14:textId="38EC7AB7" w:rsidR="00F552C4"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（二氧化碳当量吨）</w:t>
            </w:r>
          </w:p>
        </w:tc>
        <w:tc>
          <w:tcPr>
            <w:tcW w:w="432" w:type="pct"/>
            <w:tcBorders>
              <w:top w:val="nil"/>
              <w:left w:val="nil"/>
              <w:bottom w:val="single" w:sz="4" w:space="0" w:color="auto"/>
              <w:right w:val="single" w:sz="4" w:space="0" w:color="auto"/>
            </w:tcBorders>
            <w:hideMark/>
          </w:tcPr>
          <w:p w14:paraId="4F8DD301" w14:textId="77777777" w:rsidR="00F552C4" w:rsidRPr="00BD146C" w:rsidRDefault="00F552C4" w:rsidP="006150A4">
            <w:pPr>
              <w:suppressAutoHyphens/>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n/a</w:t>
            </w:r>
          </w:p>
        </w:tc>
        <w:tc>
          <w:tcPr>
            <w:tcW w:w="432" w:type="pct"/>
            <w:tcBorders>
              <w:top w:val="nil"/>
              <w:left w:val="nil"/>
              <w:bottom w:val="single" w:sz="4" w:space="0" w:color="auto"/>
              <w:right w:val="single" w:sz="4" w:space="0" w:color="auto"/>
            </w:tcBorders>
            <w:hideMark/>
          </w:tcPr>
          <w:p w14:paraId="0EE4AE8C"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7608FAE3"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518DC1FC"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4657D390"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325C0E2F"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hideMark/>
          </w:tcPr>
          <w:p w14:paraId="1098F6DF"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sz w:val="20"/>
                <w:szCs w:val="20"/>
              </w:rPr>
              <w:t>2,861,365</w:t>
            </w:r>
          </w:p>
        </w:tc>
        <w:tc>
          <w:tcPr>
            <w:tcW w:w="432" w:type="pct"/>
            <w:tcBorders>
              <w:top w:val="nil"/>
              <w:left w:val="nil"/>
              <w:bottom w:val="single" w:sz="4" w:space="0" w:color="auto"/>
              <w:right w:val="single" w:sz="4" w:space="0" w:color="auto"/>
            </w:tcBorders>
            <w:hideMark/>
          </w:tcPr>
          <w:p w14:paraId="57437BAA" w14:textId="77777777" w:rsidR="00F552C4" w:rsidRPr="00BD146C" w:rsidRDefault="00F552C4" w:rsidP="006150A4">
            <w:pPr>
              <w:suppressAutoHyphens/>
              <w:ind w:left="-139"/>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n/a</w:t>
            </w:r>
          </w:p>
        </w:tc>
      </w:tr>
      <w:tr w:rsidR="00BD146C" w:rsidRPr="00BD146C" w14:paraId="67543603"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F60739"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1.2</w:t>
            </w:r>
          </w:p>
        </w:tc>
        <w:tc>
          <w:tcPr>
            <w:tcW w:w="1340" w:type="pct"/>
            <w:tcBorders>
              <w:top w:val="nil"/>
              <w:left w:val="nil"/>
              <w:bottom w:val="single" w:sz="4" w:space="0" w:color="auto"/>
              <w:right w:val="single" w:sz="4" w:space="0" w:color="auto"/>
            </w:tcBorders>
            <w:hideMark/>
          </w:tcPr>
          <w:p w14:paraId="7D3AB552" w14:textId="77777777" w:rsidR="00BD146C" w:rsidRPr="00BD146C" w:rsidRDefault="00BD146C" w:rsidP="00BD146C">
            <w:pPr>
              <w:suppressAutoHyphens/>
              <w:jc w:val="left"/>
              <w:rPr>
                <w:rFonts w:asciiTheme="majorEastAsia" w:eastAsiaTheme="majorEastAsia" w:hAnsiTheme="majorEastAsia" w:cstheme="majorBidi"/>
                <w:sz w:val="20"/>
                <w:szCs w:val="20"/>
                <w:lang w:val="en-CA" w:eastAsia="zh-CN"/>
              </w:rPr>
            </w:pPr>
            <w:r w:rsidRPr="00BD146C">
              <w:rPr>
                <w:rFonts w:asciiTheme="majorEastAsia" w:eastAsiaTheme="majorEastAsia" w:hAnsiTheme="majorEastAsia" w:cstheme="majorBidi" w:hint="eastAsia"/>
                <w:sz w:val="20"/>
                <w:szCs w:val="20"/>
                <w:lang w:val="en-CA" w:eastAsia="zh-CN"/>
              </w:rPr>
              <w:t>附件六物质的最大允许合计消费量</w:t>
            </w:r>
          </w:p>
          <w:p w14:paraId="167FDFD0" w14:textId="504B09A4"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（二氧化碳当量吨）</w:t>
            </w:r>
          </w:p>
        </w:tc>
        <w:tc>
          <w:tcPr>
            <w:tcW w:w="432" w:type="pct"/>
            <w:tcBorders>
              <w:top w:val="nil"/>
              <w:left w:val="nil"/>
              <w:bottom w:val="single" w:sz="4" w:space="0" w:color="auto"/>
              <w:right w:val="single" w:sz="4" w:space="0" w:color="auto"/>
            </w:tcBorders>
          </w:tcPr>
          <w:p w14:paraId="42B9FAB1"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n/a</w:t>
            </w:r>
          </w:p>
        </w:tc>
        <w:tc>
          <w:tcPr>
            <w:tcW w:w="432" w:type="pct"/>
            <w:tcBorders>
              <w:top w:val="nil"/>
              <w:left w:val="nil"/>
              <w:bottom w:val="single" w:sz="4" w:space="0" w:color="auto"/>
              <w:right w:val="single" w:sz="4" w:space="0" w:color="auto"/>
            </w:tcBorders>
          </w:tcPr>
          <w:p w14:paraId="73D320C1"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059C7EC2"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5FB788A7"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1F026701"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3A366043"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3,179,294</w:t>
            </w:r>
          </w:p>
        </w:tc>
        <w:tc>
          <w:tcPr>
            <w:tcW w:w="432" w:type="pct"/>
            <w:tcBorders>
              <w:top w:val="nil"/>
              <w:left w:val="nil"/>
              <w:bottom w:val="single" w:sz="4" w:space="0" w:color="auto"/>
              <w:right w:val="single" w:sz="4" w:space="0" w:color="auto"/>
            </w:tcBorders>
          </w:tcPr>
          <w:p w14:paraId="5317CE71"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2,861,365</w:t>
            </w:r>
          </w:p>
        </w:tc>
        <w:tc>
          <w:tcPr>
            <w:tcW w:w="432" w:type="pct"/>
            <w:tcBorders>
              <w:top w:val="nil"/>
              <w:left w:val="nil"/>
              <w:bottom w:val="single" w:sz="4" w:space="0" w:color="auto"/>
              <w:right w:val="single" w:sz="4" w:space="0" w:color="auto"/>
            </w:tcBorders>
            <w:hideMark/>
          </w:tcPr>
          <w:p w14:paraId="5357B8AA"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rFonts w:asciiTheme="majorBidi" w:hAnsiTheme="majorBidi" w:cstheme="majorBidi"/>
                <w:sz w:val="20"/>
                <w:szCs w:val="20"/>
              </w:rPr>
              <w:t>n/a</w:t>
            </w:r>
          </w:p>
        </w:tc>
      </w:tr>
      <w:tr w:rsidR="00BD146C" w:rsidRPr="00BD146C" w14:paraId="34F7366D"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A8EC48"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2.1</w:t>
            </w:r>
          </w:p>
        </w:tc>
        <w:tc>
          <w:tcPr>
            <w:tcW w:w="1340" w:type="pct"/>
            <w:tcBorders>
              <w:top w:val="nil"/>
              <w:left w:val="nil"/>
              <w:bottom w:val="single" w:sz="4" w:space="0" w:color="auto"/>
              <w:right w:val="single" w:sz="4" w:space="0" w:color="auto"/>
            </w:tcBorders>
            <w:hideMark/>
          </w:tcPr>
          <w:p w14:paraId="7F7D3BCD" w14:textId="306F2225"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牵头执行机构（工发组织）商定融资（美元）</w:t>
            </w:r>
          </w:p>
        </w:tc>
        <w:tc>
          <w:tcPr>
            <w:tcW w:w="432" w:type="pct"/>
            <w:tcBorders>
              <w:top w:val="nil"/>
              <w:left w:val="nil"/>
              <w:bottom w:val="single" w:sz="4" w:space="0" w:color="auto"/>
              <w:right w:val="single" w:sz="4" w:space="0" w:color="auto"/>
            </w:tcBorders>
          </w:tcPr>
          <w:p w14:paraId="026C29C7"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292,600</w:t>
            </w:r>
          </w:p>
        </w:tc>
        <w:tc>
          <w:tcPr>
            <w:tcW w:w="432" w:type="pct"/>
            <w:tcBorders>
              <w:top w:val="nil"/>
              <w:left w:val="nil"/>
              <w:bottom w:val="single" w:sz="4" w:space="0" w:color="auto"/>
              <w:right w:val="single" w:sz="4" w:space="0" w:color="auto"/>
            </w:tcBorders>
          </w:tcPr>
          <w:p w14:paraId="0A8B65FA"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20D3E185"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7B7F708A"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lang w:val="en-US" w:eastAsia="en-CA"/>
              </w:rPr>
              <w:t>364,414</w:t>
            </w:r>
          </w:p>
        </w:tc>
        <w:tc>
          <w:tcPr>
            <w:tcW w:w="432" w:type="pct"/>
            <w:tcBorders>
              <w:top w:val="nil"/>
              <w:left w:val="nil"/>
              <w:bottom w:val="single" w:sz="4" w:space="0" w:color="auto"/>
              <w:right w:val="single" w:sz="4" w:space="0" w:color="auto"/>
            </w:tcBorders>
          </w:tcPr>
          <w:p w14:paraId="630D48CB"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0FAE7023"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lang w:val="en-US" w:eastAsia="en-CA"/>
              </w:rPr>
              <w:t>0</w:t>
            </w:r>
          </w:p>
        </w:tc>
        <w:tc>
          <w:tcPr>
            <w:tcW w:w="432" w:type="pct"/>
            <w:tcBorders>
              <w:top w:val="nil"/>
              <w:left w:val="nil"/>
              <w:bottom w:val="single" w:sz="4" w:space="0" w:color="auto"/>
              <w:right w:val="single" w:sz="4" w:space="0" w:color="auto"/>
            </w:tcBorders>
          </w:tcPr>
          <w:p w14:paraId="3210A0C5"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72,930</w:t>
            </w:r>
          </w:p>
        </w:tc>
        <w:tc>
          <w:tcPr>
            <w:tcW w:w="432" w:type="pct"/>
            <w:tcBorders>
              <w:top w:val="nil"/>
              <w:left w:val="nil"/>
              <w:bottom w:val="single" w:sz="4" w:space="0" w:color="auto"/>
              <w:right w:val="single" w:sz="4" w:space="0" w:color="auto"/>
            </w:tcBorders>
          </w:tcPr>
          <w:p w14:paraId="42F465EE" w14:textId="77777777" w:rsidR="00BD146C" w:rsidRPr="00BD146C" w:rsidRDefault="00BD146C" w:rsidP="00BD146C">
            <w:pPr>
              <w:suppressAutoHyphens/>
              <w:ind w:left="-139"/>
              <w:jc w:val="right"/>
              <w:rPr>
                <w:rFonts w:asciiTheme="majorBidi" w:hAnsiTheme="majorBidi" w:cstheme="majorBidi"/>
                <w:sz w:val="20"/>
                <w:szCs w:val="20"/>
                <w:lang w:eastAsia="en-CA"/>
              </w:rPr>
            </w:pPr>
            <w:r w:rsidRPr="00BD146C">
              <w:rPr>
                <w:sz w:val="20"/>
                <w:szCs w:val="20"/>
              </w:rPr>
              <w:t>729,944</w:t>
            </w:r>
          </w:p>
        </w:tc>
      </w:tr>
      <w:tr w:rsidR="00BD146C" w:rsidRPr="00BD146C" w14:paraId="3EA74271"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EFBAB5"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2.2</w:t>
            </w:r>
          </w:p>
        </w:tc>
        <w:tc>
          <w:tcPr>
            <w:tcW w:w="1340" w:type="pct"/>
            <w:tcBorders>
              <w:top w:val="nil"/>
              <w:left w:val="nil"/>
              <w:bottom w:val="single" w:sz="4" w:space="0" w:color="auto"/>
              <w:right w:val="single" w:sz="4" w:space="0" w:color="auto"/>
            </w:tcBorders>
            <w:hideMark/>
          </w:tcPr>
          <w:p w14:paraId="29DA73B1" w14:textId="19C1A5A1"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牵头执行机构的支持费用（美元）</w:t>
            </w:r>
          </w:p>
        </w:tc>
        <w:tc>
          <w:tcPr>
            <w:tcW w:w="432" w:type="pct"/>
            <w:tcBorders>
              <w:top w:val="nil"/>
              <w:left w:val="nil"/>
              <w:bottom w:val="single" w:sz="4" w:space="0" w:color="auto"/>
              <w:right w:val="single" w:sz="4" w:space="0" w:color="auto"/>
            </w:tcBorders>
          </w:tcPr>
          <w:p w14:paraId="3C952125"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20,482</w:t>
            </w:r>
          </w:p>
        </w:tc>
        <w:tc>
          <w:tcPr>
            <w:tcW w:w="432" w:type="pct"/>
            <w:tcBorders>
              <w:top w:val="nil"/>
              <w:left w:val="nil"/>
              <w:bottom w:val="single" w:sz="4" w:space="0" w:color="auto"/>
              <w:right w:val="single" w:sz="4" w:space="0" w:color="auto"/>
            </w:tcBorders>
          </w:tcPr>
          <w:p w14:paraId="40256C19"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76B0C4E2"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767E0F14"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25,509</w:t>
            </w:r>
          </w:p>
        </w:tc>
        <w:tc>
          <w:tcPr>
            <w:tcW w:w="432" w:type="pct"/>
            <w:tcBorders>
              <w:top w:val="nil"/>
              <w:left w:val="nil"/>
              <w:bottom w:val="single" w:sz="4" w:space="0" w:color="auto"/>
              <w:right w:val="single" w:sz="4" w:space="0" w:color="auto"/>
            </w:tcBorders>
          </w:tcPr>
          <w:p w14:paraId="5D157191"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1AB2B8E5"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0</w:t>
            </w:r>
          </w:p>
        </w:tc>
        <w:tc>
          <w:tcPr>
            <w:tcW w:w="432" w:type="pct"/>
            <w:tcBorders>
              <w:top w:val="nil"/>
              <w:left w:val="nil"/>
              <w:bottom w:val="single" w:sz="4" w:space="0" w:color="auto"/>
              <w:right w:val="single" w:sz="4" w:space="0" w:color="auto"/>
            </w:tcBorders>
          </w:tcPr>
          <w:p w14:paraId="556BEE46"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5,105</w:t>
            </w:r>
          </w:p>
        </w:tc>
        <w:tc>
          <w:tcPr>
            <w:tcW w:w="432" w:type="pct"/>
            <w:tcBorders>
              <w:top w:val="nil"/>
              <w:left w:val="nil"/>
              <w:bottom w:val="single" w:sz="4" w:space="0" w:color="auto"/>
              <w:right w:val="single" w:sz="4" w:space="0" w:color="auto"/>
            </w:tcBorders>
          </w:tcPr>
          <w:p w14:paraId="28A0DF67"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51,096</w:t>
            </w:r>
          </w:p>
        </w:tc>
      </w:tr>
      <w:tr w:rsidR="00BD146C" w:rsidRPr="00BD146C" w14:paraId="535C929B"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ACC297"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3.1</w:t>
            </w:r>
          </w:p>
        </w:tc>
        <w:tc>
          <w:tcPr>
            <w:tcW w:w="1340" w:type="pct"/>
            <w:tcBorders>
              <w:top w:val="nil"/>
              <w:left w:val="nil"/>
              <w:bottom w:val="single" w:sz="4" w:space="0" w:color="auto"/>
              <w:right w:val="single" w:sz="4" w:space="0" w:color="auto"/>
            </w:tcBorders>
          </w:tcPr>
          <w:p w14:paraId="4BB1F704" w14:textId="1218A545"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商定供资合计（美元）</w:t>
            </w:r>
          </w:p>
        </w:tc>
        <w:tc>
          <w:tcPr>
            <w:tcW w:w="432" w:type="pct"/>
            <w:tcBorders>
              <w:top w:val="nil"/>
              <w:left w:val="nil"/>
              <w:bottom w:val="single" w:sz="4" w:space="0" w:color="auto"/>
              <w:right w:val="single" w:sz="4" w:space="0" w:color="auto"/>
            </w:tcBorders>
          </w:tcPr>
          <w:p w14:paraId="055E3E55"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lang w:val="en-US" w:eastAsia="en-CA"/>
              </w:rPr>
              <w:t>292,600</w:t>
            </w:r>
          </w:p>
        </w:tc>
        <w:tc>
          <w:tcPr>
            <w:tcW w:w="432" w:type="pct"/>
            <w:tcBorders>
              <w:top w:val="nil"/>
              <w:left w:val="nil"/>
              <w:bottom w:val="single" w:sz="4" w:space="0" w:color="auto"/>
              <w:right w:val="single" w:sz="4" w:space="0" w:color="auto"/>
            </w:tcBorders>
          </w:tcPr>
          <w:p w14:paraId="0B89E93F"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44C5C95D"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72CAC674"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lang w:val="en-US" w:eastAsia="en-CA"/>
              </w:rPr>
              <w:t>364,414</w:t>
            </w:r>
          </w:p>
        </w:tc>
        <w:tc>
          <w:tcPr>
            <w:tcW w:w="432" w:type="pct"/>
            <w:tcBorders>
              <w:top w:val="nil"/>
              <w:left w:val="nil"/>
              <w:bottom w:val="single" w:sz="4" w:space="0" w:color="auto"/>
              <w:right w:val="single" w:sz="4" w:space="0" w:color="auto"/>
            </w:tcBorders>
          </w:tcPr>
          <w:p w14:paraId="682C4FE4"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0701D27F"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lang w:val="en-US" w:eastAsia="en-CA"/>
              </w:rPr>
              <w:t>0</w:t>
            </w:r>
          </w:p>
        </w:tc>
        <w:tc>
          <w:tcPr>
            <w:tcW w:w="432" w:type="pct"/>
            <w:tcBorders>
              <w:top w:val="nil"/>
              <w:left w:val="nil"/>
              <w:bottom w:val="single" w:sz="4" w:space="0" w:color="auto"/>
              <w:right w:val="single" w:sz="4" w:space="0" w:color="auto"/>
            </w:tcBorders>
          </w:tcPr>
          <w:p w14:paraId="6BF4FE7E"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72,930</w:t>
            </w:r>
          </w:p>
        </w:tc>
        <w:tc>
          <w:tcPr>
            <w:tcW w:w="432" w:type="pct"/>
            <w:tcBorders>
              <w:top w:val="nil"/>
              <w:left w:val="nil"/>
              <w:bottom w:val="single" w:sz="4" w:space="0" w:color="auto"/>
              <w:right w:val="single" w:sz="4" w:space="0" w:color="auto"/>
            </w:tcBorders>
          </w:tcPr>
          <w:p w14:paraId="30D415FF"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rPr>
              <w:t>729,944</w:t>
            </w:r>
          </w:p>
        </w:tc>
      </w:tr>
      <w:tr w:rsidR="00BD146C" w:rsidRPr="00BD146C" w14:paraId="30330945"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1711C47"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3.2</w:t>
            </w:r>
          </w:p>
        </w:tc>
        <w:tc>
          <w:tcPr>
            <w:tcW w:w="1340" w:type="pct"/>
            <w:tcBorders>
              <w:top w:val="nil"/>
              <w:left w:val="nil"/>
              <w:bottom w:val="single" w:sz="4" w:space="0" w:color="auto"/>
              <w:right w:val="single" w:sz="4" w:space="0" w:color="auto"/>
            </w:tcBorders>
          </w:tcPr>
          <w:p w14:paraId="0B568CB7" w14:textId="60CAADCB"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支持费用合计（美元）</w:t>
            </w:r>
          </w:p>
        </w:tc>
        <w:tc>
          <w:tcPr>
            <w:tcW w:w="432" w:type="pct"/>
            <w:tcBorders>
              <w:top w:val="nil"/>
              <w:left w:val="nil"/>
              <w:bottom w:val="single" w:sz="4" w:space="0" w:color="auto"/>
              <w:right w:val="single" w:sz="4" w:space="0" w:color="auto"/>
            </w:tcBorders>
          </w:tcPr>
          <w:p w14:paraId="1260EF72"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lang w:val="en-US" w:eastAsia="en-CA"/>
              </w:rPr>
              <w:t>20,482</w:t>
            </w:r>
          </w:p>
        </w:tc>
        <w:tc>
          <w:tcPr>
            <w:tcW w:w="432" w:type="pct"/>
            <w:tcBorders>
              <w:top w:val="nil"/>
              <w:left w:val="nil"/>
              <w:bottom w:val="single" w:sz="4" w:space="0" w:color="auto"/>
              <w:right w:val="single" w:sz="4" w:space="0" w:color="auto"/>
            </w:tcBorders>
          </w:tcPr>
          <w:p w14:paraId="2BCEAD46"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32DA2D7F"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77103D85"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lang w:val="en-US" w:eastAsia="en-CA"/>
              </w:rPr>
              <w:t>25,509</w:t>
            </w:r>
          </w:p>
        </w:tc>
        <w:tc>
          <w:tcPr>
            <w:tcW w:w="432" w:type="pct"/>
            <w:tcBorders>
              <w:top w:val="nil"/>
              <w:left w:val="nil"/>
              <w:bottom w:val="single" w:sz="4" w:space="0" w:color="auto"/>
              <w:right w:val="single" w:sz="4" w:space="0" w:color="auto"/>
            </w:tcBorders>
          </w:tcPr>
          <w:p w14:paraId="45151618"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54FD7D72"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rPr>
              <w:t>0</w:t>
            </w:r>
          </w:p>
        </w:tc>
        <w:tc>
          <w:tcPr>
            <w:tcW w:w="432" w:type="pct"/>
            <w:tcBorders>
              <w:top w:val="nil"/>
              <w:left w:val="nil"/>
              <w:bottom w:val="single" w:sz="4" w:space="0" w:color="auto"/>
              <w:right w:val="single" w:sz="4" w:space="0" w:color="auto"/>
            </w:tcBorders>
          </w:tcPr>
          <w:p w14:paraId="1BC25961"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5,105</w:t>
            </w:r>
          </w:p>
        </w:tc>
        <w:tc>
          <w:tcPr>
            <w:tcW w:w="432" w:type="pct"/>
            <w:tcBorders>
              <w:top w:val="nil"/>
              <w:left w:val="nil"/>
              <w:bottom w:val="single" w:sz="4" w:space="0" w:color="auto"/>
              <w:right w:val="single" w:sz="4" w:space="0" w:color="auto"/>
            </w:tcBorders>
          </w:tcPr>
          <w:p w14:paraId="09EBA559" w14:textId="77777777" w:rsidR="00BD146C" w:rsidRPr="00BD146C" w:rsidRDefault="00BD146C" w:rsidP="00BD146C">
            <w:pPr>
              <w:suppressAutoHyphens/>
              <w:jc w:val="right"/>
              <w:rPr>
                <w:rFonts w:asciiTheme="majorBidi" w:hAnsiTheme="majorBidi" w:cstheme="majorBidi"/>
                <w:sz w:val="20"/>
                <w:szCs w:val="20"/>
              </w:rPr>
            </w:pPr>
            <w:r w:rsidRPr="00BD146C">
              <w:rPr>
                <w:sz w:val="20"/>
                <w:szCs w:val="20"/>
                <w:lang w:val="en-US" w:eastAsia="en-CA"/>
              </w:rPr>
              <w:t>51,096</w:t>
            </w:r>
          </w:p>
        </w:tc>
      </w:tr>
      <w:tr w:rsidR="00BD146C" w:rsidRPr="00BD146C" w14:paraId="70C20EA6" w14:textId="77777777" w:rsidTr="006150A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F76FEA"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3.3</w:t>
            </w:r>
          </w:p>
        </w:tc>
        <w:tc>
          <w:tcPr>
            <w:tcW w:w="1340" w:type="pct"/>
            <w:tcBorders>
              <w:top w:val="nil"/>
              <w:left w:val="nil"/>
              <w:bottom w:val="single" w:sz="4" w:space="0" w:color="auto"/>
              <w:right w:val="single" w:sz="4" w:space="0" w:color="auto"/>
            </w:tcBorders>
            <w:hideMark/>
          </w:tcPr>
          <w:p w14:paraId="1F8D214D" w14:textId="1EED98E0"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商定费用合计（美元）</w:t>
            </w:r>
          </w:p>
        </w:tc>
        <w:tc>
          <w:tcPr>
            <w:tcW w:w="432" w:type="pct"/>
            <w:tcBorders>
              <w:top w:val="nil"/>
              <w:left w:val="nil"/>
              <w:bottom w:val="single" w:sz="4" w:space="0" w:color="auto"/>
              <w:right w:val="single" w:sz="4" w:space="0" w:color="auto"/>
            </w:tcBorders>
          </w:tcPr>
          <w:p w14:paraId="044350C8"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313,082</w:t>
            </w:r>
          </w:p>
        </w:tc>
        <w:tc>
          <w:tcPr>
            <w:tcW w:w="432" w:type="pct"/>
            <w:tcBorders>
              <w:top w:val="nil"/>
              <w:left w:val="nil"/>
              <w:bottom w:val="single" w:sz="4" w:space="0" w:color="auto"/>
              <w:right w:val="single" w:sz="4" w:space="0" w:color="auto"/>
            </w:tcBorders>
          </w:tcPr>
          <w:p w14:paraId="257EB8E9"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09889B97"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58C59445"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389,923</w:t>
            </w:r>
          </w:p>
        </w:tc>
        <w:tc>
          <w:tcPr>
            <w:tcW w:w="432" w:type="pct"/>
            <w:tcBorders>
              <w:top w:val="nil"/>
              <w:left w:val="nil"/>
              <w:bottom w:val="single" w:sz="4" w:space="0" w:color="auto"/>
              <w:right w:val="single" w:sz="4" w:space="0" w:color="auto"/>
            </w:tcBorders>
          </w:tcPr>
          <w:p w14:paraId="2ED5FF8C"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62B96796"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0</w:t>
            </w:r>
          </w:p>
        </w:tc>
        <w:tc>
          <w:tcPr>
            <w:tcW w:w="432" w:type="pct"/>
            <w:tcBorders>
              <w:top w:val="nil"/>
              <w:left w:val="nil"/>
              <w:bottom w:val="single" w:sz="4" w:space="0" w:color="auto"/>
              <w:right w:val="single" w:sz="4" w:space="0" w:color="auto"/>
            </w:tcBorders>
          </w:tcPr>
          <w:p w14:paraId="7DC7DB80"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rPr>
              <w:t>78,035</w:t>
            </w:r>
          </w:p>
        </w:tc>
        <w:tc>
          <w:tcPr>
            <w:tcW w:w="432" w:type="pct"/>
            <w:tcBorders>
              <w:top w:val="nil"/>
              <w:left w:val="nil"/>
              <w:bottom w:val="single" w:sz="4" w:space="0" w:color="auto"/>
              <w:right w:val="single" w:sz="4" w:space="0" w:color="auto"/>
            </w:tcBorders>
          </w:tcPr>
          <w:p w14:paraId="773CC0EC"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sz w:val="20"/>
                <w:szCs w:val="20"/>
                <w:lang w:val="en-US" w:eastAsia="en-CA"/>
              </w:rPr>
              <w:t>781,040</w:t>
            </w:r>
          </w:p>
        </w:tc>
      </w:tr>
    </w:tbl>
    <w:p w14:paraId="367D7E40" w14:textId="4345F0A0" w:rsidR="00BD146C" w:rsidRPr="00BD146C" w:rsidRDefault="00BD146C" w:rsidP="00BD146C">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val="en-CA" w:eastAsia="zh-CN"/>
        </w:rPr>
      </w:pPr>
      <w:r w:rsidRPr="00BD146C">
        <w:rPr>
          <w:rFonts w:asciiTheme="majorEastAsia" w:eastAsiaTheme="majorEastAsia" w:hAnsiTheme="majorEastAsia" w:hint="eastAsia"/>
          <w:b/>
          <w:bCs/>
          <w:lang w:val="en-CA" w:eastAsia="zh-CN"/>
        </w:rPr>
        <w:t>氟氯烃淘汰管理计划（第二）</w:t>
      </w:r>
    </w:p>
    <w:tbl>
      <w:tblPr>
        <w:tblW w:w="5000" w:type="pct"/>
        <w:tblLook w:val="04A0" w:firstRow="1" w:lastRow="0" w:firstColumn="1" w:lastColumn="0" w:noHBand="0" w:noVBand="1"/>
      </w:tblPr>
      <w:tblGrid>
        <w:gridCol w:w="505"/>
        <w:gridCol w:w="3886"/>
        <w:gridCol w:w="994"/>
        <w:gridCol w:w="709"/>
        <w:gridCol w:w="707"/>
        <w:gridCol w:w="709"/>
        <w:gridCol w:w="992"/>
        <w:gridCol w:w="709"/>
        <w:gridCol w:w="707"/>
        <w:gridCol w:w="992"/>
        <w:gridCol w:w="715"/>
        <w:gridCol w:w="732"/>
        <w:gridCol w:w="872"/>
        <w:gridCol w:w="1017"/>
      </w:tblGrid>
      <w:tr w:rsidR="00BD146C" w:rsidRPr="00BD146C" w14:paraId="33303454" w14:textId="77777777" w:rsidTr="006150A4">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44EBC90" w14:textId="36D3FFB7"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行</w:t>
            </w:r>
          </w:p>
        </w:tc>
        <w:tc>
          <w:tcPr>
            <w:tcW w:w="1364" w:type="pct"/>
            <w:tcBorders>
              <w:top w:val="single" w:sz="4" w:space="0" w:color="auto"/>
              <w:left w:val="nil"/>
              <w:bottom w:val="single" w:sz="4" w:space="0" w:color="auto"/>
              <w:right w:val="single" w:sz="2" w:space="0" w:color="auto"/>
            </w:tcBorders>
            <w:vAlign w:val="center"/>
            <w:hideMark/>
          </w:tcPr>
          <w:p w14:paraId="6BA4B1AF" w14:textId="453EF02A" w:rsidR="00BD146C" w:rsidRPr="00BD146C" w:rsidRDefault="00BD146C" w:rsidP="00BD146C">
            <w:pPr>
              <w:suppressAutoHyphens/>
              <w:jc w:val="center"/>
              <w:rPr>
                <w:rFonts w:asciiTheme="majorBidi" w:hAnsiTheme="majorBidi" w:cstheme="majorBidi"/>
                <w:b/>
                <w:bCs/>
                <w:sz w:val="20"/>
                <w:szCs w:val="20"/>
                <w:lang w:eastAsia="en-CA"/>
              </w:rPr>
            </w:pPr>
            <w:proofErr w:type="spellStart"/>
            <w:r w:rsidRPr="00BD146C">
              <w:rPr>
                <w:rFonts w:asciiTheme="majorEastAsia" w:eastAsiaTheme="majorEastAsia" w:hAnsiTheme="majorEastAsia" w:cstheme="majorBidi"/>
                <w:b/>
                <w:bCs/>
                <w:sz w:val="20"/>
                <w:szCs w:val="20"/>
                <w:lang w:val="en-CA" w:eastAsia="en-CA"/>
              </w:rPr>
              <w:t>细目</w:t>
            </w:r>
            <w:proofErr w:type="spellEnd"/>
          </w:p>
        </w:tc>
        <w:tc>
          <w:tcPr>
            <w:tcW w:w="349" w:type="pct"/>
            <w:tcBorders>
              <w:top w:val="single" w:sz="2" w:space="0" w:color="auto"/>
              <w:left w:val="single" w:sz="2" w:space="0" w:color="auto"/>
              <w:bottom w:val="single" w:sz="2" w:space="0" w:color="auto"/>
              <w:right w:val="single" w:sz="2" w:space="0" w:color="auto"/>
            </w:tcBorders>
            <w:vAlign w:val="center"/>
          </w:tcPr>
          <w:p w14:paraId="28416A75" w14:textId="19CEE28F"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2023年</w:t>
            </w:r>
          </w:p>
        </w:tc>
        <w:tc>
          <w:tcPr>
            <w:tcW w:w="249" w:type="pct"/>
            <w:tcBorders>
              <w:top w:val="single" w:sz="2" w:space="0" w:color="auto"/>
              <w:left w:val="single" w:sz="2" w:space="0" w:color="auto"/>
              <w:bottom w:val="single" w:sz="2" w:space="0" w:color="auto"/>
              <w:right w:val="single" w:sz="2" w:space="0" w:color="auto"/>
            </w:tcBorders>
            <w:vAlign w:val="center"/>
          </w:tcPr>
          <w:p w14:paraId="709DC2EC" w14:textId="26E068B1"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2024年</w:t>
            </w:r>
          </w:p>
        </w:tc>
        <w:tc>
          <w:tcPr>
            <w:tcW w:w="248" w:type="pct"/>
            <w:tcBorders>
              <w:top w:val="single" w:sz="2" w:space="0" w:color="auto"/>
              <w:left w:val="single" w:sz="2" w:space="0" w:color="auto"/>
              <w:bottom w:val="single" w:sz="2" w:space="0" w:color="auto"/>
              <w:right w:val="single" w:sz="2" w:space="0" w:color="auto"/>
            </w:tcBorders>
            <w:vAlign w:val="center"/>
          </w:tcPr>
          <w:p w14:paraId="6F4BCF51" w14:textId="19ED7206"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2025年</w:t>
            </w:r>
          </w:p>
        </w:tc>
        <w:tc>
          <w:tcPr>
            <w:tcW w:w="249" w:type="pct"/>
            <w:tcBorders>
              <w:top w:val="single" w:sz="2" w:space="0" w:color="auto"/>
              <w:left w:val="single" w:sz="2" w:space="0" w:color="auto"/>
              <w:bottom w:val="single" w:sz="2" w:space="0" w:color="auto"/>
              <w:right w:val="single" w:sz="2" w:space="0" w:color="auto"/>
            </w:tcBorders>
            <w:vAlign w:val="center"/>
            <w:hideMark/>
          </w:tcPr>
          <w:p w14:paraId="4A5D52BB" w14:textId="2A5C7618"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2026年</w:t>
            </w:r>
          </w:p>
        </w:tc>
        <w:tc>
          <w:tcPr>
            <w:tcW w:w="348" w:type="pct"/>
            <w:tcBorders>
              <w:top w:val="single" w:sz="2" w:space="0" w:color="auto"/>
              <w:left w:val="single" w:sz="2" w:space="0" w:color="auto"/>
              <w:bottom w:val="single" w:sz="2" w:space="0" w:color="auto"/>
              <w:right w:val="single" w:sz="2" w:space="0" w:color="auto"/>
            </w:tcBorders>
            <w:vAlign w:val="center"/>
            <w:hideMark/>
          </w:tcPr>
          <w:p w14:paraId="793BB6F5" w14:textId="6CC79D45"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2027年</w:t>
            </w:r>
          </w:p>
        </w:tc>
        <w:tc>
          <w:tcPr>
            <w:tcW w:w="249" w:type="pct"/>
            <w:tcBorders>
              <w:top w:val="single" w:sz="2" w:space="0" w:color="auto"/>
              <w:left w:val="single" w:sz="2" w:space="0" w:color="auto"/>
              <w:bottom w:val="single" w:sz="2" w:space="0" w:color="auto"/>
              <w:right w:val="single" w:sz="2" w:space="0" w:color="auto"/>
            </w:tcBorders>
            <w:vAlign w:val="center"/>
            <w:hideMark/>
          </w:tcPr>
          <w:p w14:paraId="02E6CBD8" w14:textId="5397EED1"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2028年</w:t>
            </w:r>
          </w:p>
        </w:tc>
        <w:tc>
          <w:tcPr>
            <w:tcW w:w="248" w:type="pct"/>
            <w:tcBorders>
              <w:top w:val="single" w:sz="2" w:space="0" w:color="auto"/>
              <w:left w:val="single" w:sz="2" w:space="0" w:color="auto"/>
              <w:bottom w:val="single" w:sz="2" w:space="0" w:color="auto"/>
              <w:right w:val="single" w:sz="2" w:space="0" w:color="auto"/>
            </w:tcBorders>
            <w:vAlign w:val="center"/>
            <w:hideMark/>
          </w:tcPr>
          <w:p w14:paraId="6B26D43D" w14:textId="67CE4B6A"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2029年</w:t>
            </w:r>
          </w:p>
        </w:tc>
        <w:tc>
          <w:tcPr>
            <w:tcW w:w="348" w:type="pct"/>
            <w:tcBorders>
              <w:top w:val="single" w:sz="2" w:space="0" w:color="auto"/>
              <w:left w:val="single" w:sz="2" w:space="0" w:color="auto"/>
              <w:bottom w:val="single" w:sz="2" w:space="0" w:color="auto"/>
              <w:right w:val="single" w:sz="2" w:space="0" w:color="auto"/>
            </w:tcBorders>
            <w:vAlign w:val="center"/>
            <w:hideMark/>
          </w:tcPr>
          <w:p w14:paraId="4BA91FE6" w14:textId="013C7849"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2030年</w:t>
            </w:r>
          </w:p>
        </w:tc>
        <w:tc>
          <w:tcPr>
            <w:tcW w:w="251" w:type="pct"/>
            <w:tcBorders>
              <w:top w:val="single" w:sz="2" w:space="0" w:color="auto"/>
              <w:left w:val="single" w:sz="2" w:space="0" w:color="auto"/>
              <w:bottom w:val="single" w:sz="2" w:space="0" w:color="auto"/>
              <w:right w:val="single" w:sz="2" w:space="0" w:color="auto"/>
            </w:tcBorders>
            <w:vAlign w:val="center"/>
            <w:hideMark/>
          </w:tcPr>
          <w:p w14:paraId="32398F26" w14:textId="196C7E8E"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hint="eastAsia"/>
                <w:b/>
                <w:bCs/>
                <w:sz w:val="20"/>
                <w:szCs w:val="20"/>
                <w:lang w:val="en-CA" w:eastAsia="zh-CN"/>
              </w:rPr>
              <w:t>合计</w:t>
            </w:r>
          </w:p>
        </w:tc>
        <w:tc>
          <w:tcPr>
            <w:tcW w:w="257" w:type="pct"/>
            <w:tcBorders>
              <w:top w:val="single" w:sz="2" w:space="0" w:color="auto"/>
              <w:left w:val="single" w:sz="2" w:space="0" w:color="auto"/>
              <w:bottom w:val="single" w:sz="2" w:space="0" w:color="auto"/>
              <w:right w:val="single" w:sz="2" w:space="0" w:color="auto"/>
            </w:tcBorders>
            <w:vAlign w:val="center"/>
            <w:hideMark/>
          </w:tcPr>
          <w:p w14:paraId="6535816A" w14:textId="149D5061"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2023年</w:t>
            </w:r>
          </w:p>
        </w:tc>
        <w:tc>
          <w:tcPr>
            <w:tcW w:w="306" w:type="pct"/>
            <w:tcBorders>
              <w:top w:val="single" w:sz="2" w:space="0" w:color="auto"/>
              <w:left w:val="single" w:sz="2" w:space="0" w:color="auto"/>
              <w:bottom w:val="single" w:sz="2" w:space="0" w:color="auto"/>
              <w:right w:val="single" w:sz="2" w:space="0" w:color="auto"/>
            </w:tcBorders>
            <w:vAlign w:val="center"/>
            <w:hideMark/>
          </w:tcPr>
          <w:p w14:paraId="50B2ACD4" w14:textId="014CA862" w:rsidR="00BD146C" w:rsidRPr="00BD146C" w:rsidRDefault="00BD146C" w:rsidP="00BD146C">
            <w:pPr>
              <w:suppressAutoHyphens/>
              <w:ind w:left="-115"/>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2024年</w:t>
            </w:r>
          </w:p>
        </w:tc>
        <w:tc>
          <w:tcPr>
            <w:tcW w:w="357" w:type="pct"/>
            <w:tcBorders>
              <w:top w:val="single" w:sz="4" w:space="0" w:color="auto"/>
              <w:left w:val="single" w:sz="2" w:space="0" w:color="auto"/>
              <w:bottom w:val="single" w:sz="4" w:space="0" w:color="auto"/>
              <w:right w:val="single" w:sz="4" w:space="0" w:color="auto"/>
            </w:tcBorders>
            <w:vAlign w:val="center"/>
            <w:hideMark/>
          </w:tcPr>
          <w:p w14:paraId="719D1B60" w14:textId="78CD3CDE" w:rsidR="00BD146C" w:rsidRPr="00BD146C" w:rsidRDefault="00BD146C" w:rsidP="00BD146C">
            <w:pPr>
              <w:suppressAutoHyphens/>
              <w:jc w:val="center"/>
              <w:rPr>
                <w:rFonts w:asciiTheme="majorBidi" w:hAnsiTheme="majorBidi" w:cstheme="majorBidi"/>
                <w:b/>
                <w:bCs/>
                <w:sz w:val="20"/>
                <w:szCs w:val="20"/>
                <w:lang w:eastAsia="en-CA"/>
              </w:rPr>
            </w:pPr>
            <w:r w:rsidRPr="00BD146C">
              <w:rPr>
                <w:rFonts w:asciiTheme="majorEastAsia" w:eastAsiaTheme="majorEastAsia" w:hAnsiTheme="majorEastAsia" w:cstheme="majorBidi"/>
                <w:b/>
                <w:bCs/>
                <w:sz w:val="20"/>
                <w:szCs w:val="20"/>
                <w:lang w:val="en-CA" w:eastAsia="en-CA"/>
              </w:rPr>
              <w:t>2025年</w:t>
            </w:r>
          </w:p>
        </w:tc>
      </w:tr>
      <w:tr w:rsidR="00BD146C" w:rsidRPr="00BD146C" w14:paraId="5AAF7698"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543722" w14:textId="77777777" w:rsidR="00BD146C" w:rsidRPr="00BD146C" w:rsidRDefault="00BD146C" w:rsidP="00BD146C">
            <w:pPr>
              <w:suppressAutoHyphens/>
              <w:ind w:left="-19"/>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1.1</w:t>
            </w:r>
          </w:p>
        </w:tc>
        <w:tc>
          <w:tcPr>
            <w:tcW w:w="1364" w:type="pct"/>
            <w:tcBorders>
              <w:top w:val="nil"/>
              <w:left w:val="nil"/>
              <w:bottom w:val="single" w:sz="4" w:space="0" w:color="auto"/>
              <w:right w:val="single" w:sz="2" w:space="0" w:color="auto"/>
            </w:tcBorders>
            <w:hideMark/>
          </w:tcPr>
          <w:p w14:paraId="3A5F925B" w14:textId="77777777" w:rsidR="00BD146C" w:rsidRPr="00BD146C" w:rsidRDefault="00BD146C" w:rsidP="00BD146C">
            <w:pPr>
              <w:suppressAutoHyphens/>
              <w:ind w:right="-106"/>
              <w:jc w:val="left"/>
              <w:rPr>
                <w:rFonts w:asciiTheme="majorEastAsia" w:eastAsiaTheme="majorEastAsia" w:hAnsiTheme="majorEastAsia" w:cstheme="majorBidi"/>
                <w:sz w:val="20"/>
                <w:szCs w:val="20"/>
                <w:lang w:val="en-CA" w:eastAsia="zh-CN"/>
              </w:rPr>
            </w:pPr>
            <w:r w:rsidRPr="00BD146C">
              <w:rPr>
                <w:rFonts w:asciiTheme="majorEastAsia" w:eastAsiaTheme="majorEastAsia" w:hAnsiTheme="majorEastAsia" w:cstheme="majorBidi" w:hint="eastAsia"/>
                <w:sz w:val="20"/>
                <w:szCs w:val="20"/>
                <w:lang w:val="en-CA" w:eastAsia="zh-CN"/>
              </w:rPr>
              <w:t>《蒙特利尔议定书》附件C第一类物质</w:t>
            </w:r>
          </w:p>
          <w:p w14:paraId="48D3EB2B" w14:textId="7F7E6D6B" w:rsidR="00BD146C" w:rsidRPr="00BD146C" w:rsidRDefault="00BD146C" w:rsidP="00BD146C">
            <w:pPr>
              <w:suppressAutoHyphens/>
              <w:ind w:right="-106"/>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削减时间表（ODP吨）</w:t>
            </w:r>
          </w:p>
        </w:tc>
        <w:tc>
          <w:tcPr>
            <w:tcW w:w="349" w:type="pct"/>
            <w:tcBorders>
              <w:top w:val="single" w:sz="2" w:space="0" w:color="auto"/>
              <w:left w:val="single" w:sz="2" w:space="0" w:color="auto"/>
              <w:bottom w:val="single" w:sz="2" w:space="0" w:color="auto"/>
              <w:right w:val="single" w:sz="2" w:space="0" w:color="auto"/>
            </w:tcBorders>
          </w:tcPr>
          <w:p w14:paraId="04F1A5F8"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4578CA4C"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248" w:type="pct"/>
            <w:tcBorders>
              <w:top w:val="single" w:sz="2" w:space="0" w:color="auto"/>
              <w:left w:val="single" w:sz="2" w:space="0" w:color="auto"/>
              <w:bottom w:val="single" w:sz="2" w:space="0" w:color="auto"/>
              <w:right w:val="single" w:sz="2" w:space="0" w:color="auto"/>
            </w:tcBorders>
          </w:tcPr>
          <w:p w14:paraId="45F5B015"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7D70F3BC"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348" w:type="pct"/>
            <w:tcBorders>
              <w:top w:val="single" w:sz="2" w:space="0" w:color="auto"/>
              <w:left w:val="single" w:sz="2" w:space="0" w:color="auto"/>
              <w:bottom w:val="single" w:sz="2" w:space="0" w:color="auto"/>
              <w:right w:val="single" w:sz="2" w:space="0" w:color="auto"/>
            </w:tcBorders>
          </w:tcPr>
          <w:p w14:paraId="714378E4" w14:textId="77777777" w:rsidR="00BD146C" w:rsidRPr="00BD146C" w:rsidRDefault="00BD146C" w:rsidP="00BD146C">
            <w:pPr>
              <w:suppressAutoHyphens/>
              <w:ind w:left="-115" w:right="1"/>
              <w:jc w:val="right"/>
              <w:rPr>
                <w:rFonts w:asciiTheme="majorBidi" w:hAnsiTheme="majorBidi" w:cstheme="majorBidi"/>
                <w:sz w:val="20"/>
                <w:szCs w:val="20"/>
                <w:lang w:eastAsia="en-CA"/>
              </w:rPr>
            </w:pPr>
            <w:r w:rsidRPr="00BD146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4481BDE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sz w:val="20"/>
                <w:szCs w:val="20"/>
              </w:rPr>
              <w:t>7.63</w:t>
            </w:r>
          </w:p>
        </w:tc>
        <w:tc>
          <w:tcPr>
            <w:tcW w:w="248" w:type="pct"/>
            <w:tcBorders>
              <w:top w:val="single" w:sz="2" w:space="0" w:color="auto"/>
              <w:left w:val="single" w:sz="2" w:space="0" w:color="auto"/>
              <w:bottom w:val="single" w:sz="2" w:space="0" w:color="auto"/>
              <w:right w:val="single" w:sz="2" w:space="0" w:color="auto"/>
            </w:tcBorders>
          </w:tcPr>
          <w:p w14:paraId="40606473"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sz w:val="20"/>
                <w:szCs w:val="20"/>
              </w:rPr>
              <w:t>7.63</w:t>
            </w:r>
          </w:p>
        </w:tc>
        <w:tc>
          <w:tcPr>
            <w:tcW w:w="348" w:type="pct"/>
            <w:tcBorders>
              <w:top w:val="single" w:sz="2" w:space="0" w:color="auto"/>
              <w:left w:val="single" w:sz="2" w:space="0" w:color="auto"/>
              <w:bottom w:val="single" w:sz="2" w:space="0" w:color="auto"/>
              <w:right w:val="single" w:sz="2" w:space="0" w:color="auto"/>
            </w:tcBorders>
          </w:tcPr>
          <w:p w14:paraId="4CFA5576"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sz w:val="20"/>
                <w:szCs w:val="20"/>
              </w:rPr>
              <w:t>7.63</w:t>
            </w:r>
          </w:p>
        </w:tc>
        <w:tc>
          <w:tcPr>
            <w:tcW w:w="251" w:type="pct"/>
            <w:tcBorders>
              <w:top w:val="single" w:sz="2" w:space="0" w:color="auto"/>
              <w:left w:val="single" w:sz="2" w:space="0" w:color="auto"/>
              <w:bottom w:val="single" w:sz="2" w:space="0" w:color="auto"/>
              <w:right w:val="single" w:sz="2" w:space="0" w:color="auto"/>
            </w:tcBorders>
          </w:tcPr>
          <w:p w14:paraId="3AAD66DC" w14:textId="77777777" w:rsidR="00BD146C" w:rsidRPr="00BD146C" w:rsidRDefault="00BD146C" w:rsidP="00BD146C">
            <w:pPr>
              <w:suppressAutoHyphens/>
              <w:ind w:left="-115" w:right="-33"/>
              <w:jc w:val="right"/>
              <w:rPr>
                <w:rFonts w:asciiTheme="majorBidi" w:hAnsiTheme="majorBidi" w:cstheme="majorBidi"/>
                <w:sz w:val="20"/>
                <w:szCs w:val="20"/>
                <w:lang w:eastAsia="en-CA"/>
              </w:rPr>
            </w:pPr>
            <w:r w:rsidRPr="00BD146C">
              <w:rPr>
                <w:sz w:val="20"/>
                <w:szCs w:val="20"/>
              </w:rPr>
              <w:t>7.63</w:t>
            </w:r>
          </w:p>
        </w:tc>
        <w:tc>
          <w:tcPr>
            <w:tcW w:w="257" w:type="pct"/>
            <w:tcBorders>
              <w:top w:val="single" w:sz="2" w:space="0" w:color="auto"/>
              <w:left w:val="single" w:sz="2" w:space="0" w:color="auto"/>
              <w:bottom w:val="single" w:sz="2" w:space="0" w:color="auto"/>
              <w:right w:val="single" w:sz="2" w:space="0" w:color="auto"/>
            </w:tcBorders>
          </w:tcPr>
          <w:p w14:paraId="294FDB58" w14:textId="77777777" w:rsidR="00BD146C" w:rsidRPr="00BD146C" w:rsidRDefault="00BD146C" w:rsidP="00BD146C">
            <w:pPr>
              <w:suppressAutoHyphens/>
              <w:ind w:left="-349"/>
              <w:jc w:val="right"/>
              <w:rPr>
                <w:rFonts w:asciiTheme="majorBidi" w:hAnsiTheme="majorBidi" w:cstheme="majorBidi"/>
                <w:sz w:val="20"/>
                <w:szCs w:val="20"/>
                <w:lang w:eastAsia="en-CA"/>
              </w:rPr>
            </w:pPr>
            <w:r w:rsidRPr="00BD146C">
              <w:rPr>
                <w:sz w:val="20"/>
                <w:szCs w:val="20"/>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779E752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1500CC6F"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n/a</w:t>
            </w:r>
          </w:p>
        </w:tc>
      </w:tr>
      <w:tr w:rsidR="00BD146C" w:rsidRPr="00BD146C" w14:paraId="5605EE76"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658EDF" w14:textId="77777777" w:rsidR="00BD146C" w:rsidRPr="00BD146C" w:rsidRDefault="00BD146C" w:rsidP="00BD146C">
            <w:pPr>
              <w:suppressAutoHyphens/>
              <w:ind w:left="-19"/>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1.2</w:t>
            </w:r>
          </w:p>
        </w:tc>
        <w:tc>
          <w:tcPr>
            <w:tcW w:w="1364" w:type="pct"/>
            <w:tcBorders>
              <w:top w:val="nil"/>
              <w:left w:val="nil"/>
              <w:bottom w:val="single" w:sz="4" w:space="0" w:color="auto"/>
              <w:right w:val="single" w:sz="2" w:space="0" w:color="auto"/>
            </w:tcBorders>
            <w:hideMark/>
          </w:tcPr>
          <w:p w14:paraId="07D9A2CA" w14:textId="77777777" w:rsidR="00BD146C" w:rsidRPr="00BD146C" w:rsidRDefault="00BD146C" w:rsidP="00BD146C">
            <w:pPr>
              <w:suppressAutoHyphens/>
              <w:ind w:right="-106"/>
              <w:jc w:val="left"/>
              <w:rPr>
                <w:rFonts w:asciiTheme="majorEastAsia" w:eastAsiaTheme="majorEastAsia" w:hAnsiTheme="majorEastAsia" w:cstheme="majorBidi"/>
                <w:sz w:val="20"/>
                <w:szCs w:val="20"/>
                <w:lang w:val="en-CA" w:eastAsia="zh-CN"/>
              </w:rPr>
            </w:pPr>
            <w:r w:rsidRPr="00BD146C">
              <w:rPr>
                <w:rFonts w:asciiTheme="majorEastAsia" w:eastAsiaTheme="majorEastAsia" w:hAnsiTheme="majorEastAsia" w:cstheme="majorBidi" w:hint="eastAsia"/>
                <w:sz w:val="20"/>
                <w:szCs w:val="20"/>
                <w:lang w:val="en-CA" w:eastAsia="zh-CN"/>
              </w:rPr>
              <w:t>附件C第一类物质</w:t>
            </w:r>
          </w:p>
          <w:p w14:paraId="0B26B8D6" w14:textId="4346C8E5" w:rsidR="00BD146C" w:rsidRPr="00BD146C" w:rsidRDefault="00BD146C" w:rsidP="00BD146C">
            <w:pPr>
              <w:suppressAutoHyphens/>
              <w:ind w:right="-106"/>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最高允许总消费量（ODP吨）</w:t>
            </w:r>
          </w:p>
        </w:tc>
        <w:tc>
          <w:tcPr>
            <w:tcW w:w="349" w:type="pct"/>
            <w:tcBorders>
              <w:top w:val="single" w:sz="2" w:space="0" w:color="auto"/>
              <w:left w:val="single" w:sz="2" w:space="0" w:color="auto"/>
              <w:bottom w:val="single" w:sz="2" w:space="0" w:color="auto"/>
              <w:right w:val="single" w:sz="2" w:space="0" w:color="auto"/>
            </w:tcBorders>
          </w:tcPr>
          <w:p w14:paraId="678DA994"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40AF89AD"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248" w:type="pct"/>
            <w:tcBorders>
              <w:top w:val="single" w:sz="2" w:space="0" w:color="auto"/>
              <w:left w:val="single" w:sz="2" w:space="0" w:color="auto"/>
              <w:bottom w:val="single" w:sz="2" w:space="0" w:color="auto"/>
              <w:right w:val="single" w:sz="2" w:space="0" w:color="auto"/>
            </w:tcBorders>
          </w:tcPr>
          <w:p w14:paraId="294195CE"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541CBF26" w14:textId="77777777" w:rsidR="00BD146C" w:rsidRPr="00BD146C" w:rsidRDefault="00BD146C" w:rsidP="00BD146C">
            <w:pPr>
              <w:suppressAutoHyphens/>
              <w:ind w:left="-115" w:right="41"/>
              <w:jc w:val="right"/>
              <w:rPr>
                <w:rFonts w:asciiTheme="majorBidi" w:hAnsiTheme="majorBidi" w:cstheme="majorBidi"/>
                <w:sz w:val="20"/>
                <w:szCs w:val="20"/>
                <w:lang w:eastAsia="en-CA"/>
              </w:rPr>
            </w:pPr>
            <w:r w:rsidRPr="00BD146C">
              <w:rPr>
                <w:sz w:val="20"/>
                <w:szCs w:val="20"/>
              </w:rPr>
              <w:t>15.27</w:t>
            </w:r>
          </w:p>
        </w:tc>
        <w:tc>
          <w:tcPr>
            <w:tcW w:w="348" w:type="pct"/>
            <w:tcBorders>
              <w:top w:val="single" w:sz="2" w:space="0" w:color="auto"/>
              <w:left w:val="single" w:sz="2" w:space="0" w:color="auto"/>
              <w:bottom w:val="single" w:sz="2" w:space="0" w:color="auto"/>
              <w:right w:val="single" w:sz="2" w:space="0" w:color="auto"/>
            </w:tcBorders>
          </w:tcPr>
          <w:p w14:paraId="6DDE014C" w14:textId="77777777" w:rsidR="00BD146C" w:rsidRPr="00BD146C" w:rsidRDefault="00BD146C" w:rsidP="00BD146C">
            <w:pPr>
              <w:suppressAutoHyphens/>
              <w:ind w:left="-115" w:right="1"/>
              <w:jc w:val="right"/>
              <w:rPr>
                <w:rFonts w:asciiTheme="majorBidi" w:hAnsiTheme="majorBidi" w:cstheme="majorBidi"/>
                <w:sz w:val="20"/>
                <w:szCs w:val="20"/>
                <w:lang w:eastAsia="en-CA"/>
              </w:rPr>
            </w:pPr>
            <w:r w:rsidRPr="00BD146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78E4C168"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sz w:val="20"/>
                <w:szCs w:val="20"/>
              </w:rPr>
              <w:t>7.63</w:t>
            </w:r>
          </w:p>
        </w:tc>
        <w:tc>
          <w:tcPr>
            <w:tcW w:w="248" w:type="pct"/>
            <w:tcBorders>
              <w:top w:val="single" w:sz="2" w:space="0" w:color="auto"/>
              <w:left w:val="single" w:sz="2" w:space="0" w:color="auto"/>
              <w:bottom w:val="single" w:sz="2" w:space="0" w:color="auto"/>
              <w:right w:val="single" w:sz="2" w:space="0" w:color="auto"/>
            </w:tcBorders>
          </w:tcPr>
          <w:p w14:paraId="7ADCBC45"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sz w:val="20"/>
                <w:szCs w:val="20"/>
              </w:rPr>
              <w:t>7.63</w:t>
            </w:r>
          </w:p>
        </w:tc>
        <w:tc>
          <w:tcPr>
            <w:tcW w:w="348" w:type="pct"/>
            <w:tcBorders>
              <w:top w:val="single" w:sz="2" w:space="0" w:color="auto"/>
              <w:left w:val="single" w:sz="2" w:space="0" w:color="auto"/>
              <w:bottom w:val="single" w:sz="2" w:space="0" w:color="auto"/>
              <w:right w:val="single" w:sz="2" w:space="0" w:color="auto"/>
            </w:tcBorders>
          </w:tcPr>
          <w:p w14:paraId="012FAF43"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sz w:val="20"/>
                <w:szCs w:val="20"/>
              </w:rPr>
              <w:t>7.63</w:t>
            </w:r>
          </w:p>
        </w:tc>
        <w:tc>
          <w:tcPr>
            <w:tcW w:w="251" w:type="pct"/>
            <w:tcBorders>
              <w:top w:val="single" w:sz="2" w:space="0" w:color="auto"/>
              <w:left w:val="single" w:sz="2" w:space="0" w:color="auto"/>
              <w:bottom w:val="single" w:sz="2" w:space="0" w:color="auto"/>
              <w:right w:val="single" w:sz="2" w:space="0" w:color="auto"/>
            </w:tcBorders>
          </w:tcPr>
          <w:p w14:paraId="1D634B20" w14:textId="77777777" w:rsidR="00BD146C" w:rsidRPr="00BD146C" w:rsidRDefault="00BD146C" w:rsidP="00BD146C">
            <w:pPr>
              <w:suppressAutoHyphens/>
              <w:ind w:left="-115" w:right="-33"/>
              <w:jc w:val="right"/>
              <w:rPr>
                <w:rFonts w:asciiTheme="majorBidi" w:hAnsiTheme="majorBidi" w:cstheme="majorBidi"/>
                <w:sz w:val="20"/>
                <w:szCs w:val="20"/>
                <w:lang w:eastAsia="en-CA"/>
              </w:rPr>
            </w:pPr>
            <w:r w:rsidRPr="00BD146C">
              <w:rPr>
                <w:sz w:val="20"/>
                <w:szCs w:val="20"/>
              </w:rPr>
              <w:t>7.63</w:t>
            </w:r>
          </w:p>
        </w:tc>
        <w:tc>
          <w:tcPr>
            <w:tcW w:w="257" w:type="pct"/>
            <w:tcBorders>
              <w:top w:val="single" w:sz="2" w:space="0" w:color="auto"/>
              <w:left w:val="single" w:sz="2" w:space="0" w:color="auto"/>
              <w:bottom w:val="single" w:sz="2" w:space="0" w:color="auto"/>
              <w:right w:val="single" w:sz="2" w:space="0" w:color="auto"/>
            </w:tcBorders>
          </w:tcPr>
          <w:p w14:paraId="0545BD6E" w14:textId="77777777" w:rsidR="00BD146C" w:rsidRPr="00BD146C" w:rsidRDefault="00BD146C" w:rsidP="00BD146C">
            <w:pPr>
              <w:suppressAutoHyphens/>
              <w:ind w:left="-349"/>
              <w:jc w:val="right"/>
              <w:rPr>
                <w:rFonts w:asciiTheme="majorBidi" w:hAnsiTheme="majorBidi" w:cstheme="majorBidi"/>
                <w:sz w:val="20"/>
                <w:szCs w:val="20"/>
                <w:lang w:eastAsia="en-CA"/>
              </w:rPr>
            </w:pPr>
            <w:r w:rsidRPr="00BD146C">
              <w:rPr>
                <w:sz w:val="20"/>
                <w:szCs w:val="20"/>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5F80E9C8" w14:textId="77777777" w:rsidR="00BD146C" w:rsidRPr="00BD146C" w:rsidRDefault="00BD146C" w:rsidP="00BD146C">
            <w:pPr>
              <w:suppressAutoHyphens/>
              <w:ind w:left="-286"/>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6F95846B"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n/a</w:t>
            </w:r>
          </w:p>
        </w:tc>
      </w:tr>
      <w:tr w:rsidR="00BD146C" w:rsidRPr="00BD146C" w14:paraId="1644C6EA"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9A0CCB"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2.1</w:t>
            </w:r>
          </w:p>
        </w:tc>
        <w:tc>
          <w:tcPr>
            <w:tcW w:w="1364" w:type="pct"/>
            <w:tcBorders>
              <w:top w:val="nil"/>
              <w:left w:val="nil"/>
              <w:bottom w:val="single" w:sz="4" w:space="0" w:color="auto"/>
              <w:right w:val="single" w:sz="2" w:space="0" w:color="auto"/>
            </w:tcBorders>
            <w:hideMark/>
          </w:tcPr>
          <w:p w14:paraId="7CE99F1C" w14:textId="5DB04B65"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牵头执行机构（工发组织）商定融资（美元）</w:t>
            </w:r>
          </w:p>
        </w:tc>
        <w:tc>
          <w:tcPr>
            <w:tcW w:w="349" w:type="pct"/>
            <w:tcBorders>
              <w:top w:val="single" w:sz="2" w:space="0" w:color="auto"/>
              <w:left w:val="single" w:sz="2" w:space="0" w:color="auto"/>
              <w:bottom w:val="single" w:sz="2" w:space="0" w:color="auto"/>
              <w:right w:val="single" w:sz="2" w:space="0" w:color="auto"/>
            </w:tcBorders>
          </w:tcPr>
          <w:p w14:paraId="2989ED6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292,750</w:t>
            </w:r>
          </w:p>
        </w:tc>
        <w:tc>
          <w:tcPr>
            <w:tcW w:w="249" w:type="pct"/>
            <w:tcBorders>
              <w:top w:val="single" w:sz="2" w:space="0" w:color="auto"/>
              <w:left w:val="single" w:sz="2" w:space="0" w:color="auto"/>
              <w:bottom w:val="single" w:sz="2" w:space="0" w:color="auto"/>
              <w:right w:val="single" w:sz="2" w:space="0" w:color="auto"/>
            </w:tcBorders>
          </w:tcPr>
          <w:p w14:paraId="2B668355"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16C91CB6"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3C5F3AE0"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2C62652A"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407,250</w:t>
            </w:r>
          </w:p>
        </w:tc>
        <w:tc>
          <w:tcPr>
            <w:tcW w:w="249" w:type="pct"/>
            <w:tcBorders>
              <w:top w:val="single" w:sz="2" w:space="0" w:color="auto"/>
              <w:left w:val="single" w:sz="2" w:space="0" w:color="auto"/>
              <w:bottom w:val="single" w:sz="2" w:space="0" w:color="auto"/>
              <w:right w:val="single" w:sz="2" w:space="0" w:color="auto"/>
            </w:tcBorders>
          </w:tcPr>
          <w:p w14:paraId="55CFC22A"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1E58B128"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4B911496"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255,500</w:t>
            </w:r>
          </w:p>
        </w:tc>
        <w:tc>
          <w:tcPr>
            <w:tcW w:w="251" w:type="pct"/>
            <w:tcBorders>
              <w:top w:val="single" w:sz="2" w:space="0" w:color="auto"/>
              <w:left w:val="single" w:sz="2" w:space="0" w:color="auto"/>
              <w:bottom w:val="single" w:sz="2" w:space="0" w:color="auto"/>
              <w:right w:val="single" w:sz="2" w:space="0" w:color="auto"/>
            </w:tcBorders>
          </w:tcPr>
          <w:p w14:paraId="17CF9C28"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12A65FF5"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13BC010A"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214,500</w:t>
            </w:r>
          </w:p>
        </w:tc>
        <w:tc>
          <w:tcPr>
            <w:tcW w:w="357" w:type="pct"/>
            <w:tcBorders>
              <w:top w:val="nil"/>
              <w:left w:val="single" w:sz="2" w:space="0" w:color="auto"/>
              <w:bottom w:val="single" w:sz="4" w:space="0" w:color="auto"/>
              <w:right w:val="single" w:sz="4" w:space="0" w:color="auto"/>
            </w:tcBorders>
          </w:tcPr>
          <w:p w14:paraId="2E80979A"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color w:val="000000"/>
                <w:sz w:val="20"/>
                <w:szCs w:val="20"/>
              </w:rPr>
              <w:t>1,170,000</w:t>
            </w:r>
          </w:p>
        </w:tc>
      </w:tr>
      <w:tr w:rsidR="00BD146C" w:rsidRPr="00BD146C" w14:paraId="16D4CB55"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8FBBEC"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2.2</w:t>
            </w:r>
          </w:p>
        </w:tc>
        <w:tc>
          <w:tcPr>
            <w:tcW w:w="1364" w:type="pct"/>
            <w:tcBorders>
              <w:top w:val="nil"/>
              <w:left w:val="nil"/>
              <w:bottom w:val="single" w:sz="4" w:space="0" w:color="auto"/>
              <w:right w:val="single" w:sz="2" w:space="0" w:color="auto"/>
            </w:tcBorders>
            <w:hideMark/>
          </w:tcPr>
          <w:p w14:paraId="1029406D" w14:textId="493D0E8D"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hint="eastAsia"/>
                <w:color w:val="0D0D0D" w:themeColor="text1" w:themeTint="F2"/>
                <w:sz w:val="20"/>
                <w:szCs w:val="20"/>
                <w:lang w:val="en-CA" w:eastAsia="zh-CN"/>
              </w:rPr>
              <w:t>合作执行机构的支持费用（美元）</w:t>
            </w:r>
          </w:p>
        </w:tc>
        <w:tc>
          <w:tcPr>
            <w:tcW w:w="349" w:type="pct"/>
            <w:tcBorders>
              <w:top w:val="single" w:sz="2" w:space="0" w:color="auto"/>
              <w:left w:val="single" w:sz="2" w:space="0" w:color="auto"/>
              <w:bottom w:val="single" w:sz="2" w:space="0" w:color="auto"/>
              <w:right w:val="single" w:sz="2" w:space="0" w:color="auto"/>
            </w:tcBorders>
          </w:tcPr>
          <w:p w14:paraId="19995A76"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20,493</w:t>
            </w:r>
          </w:p>
        </w:tc>
        <w:tc>
          <w:tcPr>
            <w:tcW w:w="249" w:type="pct"/>
            <w:tcBorders>
              <w:top w:val="single" w:sz="2" w:space="0" w:color="auto"/>
              <w:left w:val="single" w:sz="2" w:space="0" w:color="auto"/>
              <w:bottom w:val="single" w:sz="2" w:space="0" w:color="auto"/>
              <w:right w:val="single" w:sz="2" w:space="0" w:color="auto"/>
            </w:tcBorders>
          </w:tcPr>
          <w:p w14:paraId="2B301192"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6E1EEA6C"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3314300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2882C9D1"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28,507</w:t>
            </w:r>
          </w:p>
        </w:tc>
        <w:tc>
          <w:tcPr>
            <w:tcW w:w="249" w:type="pct"/>
            <w:tcBorders>
              <w:top w:val="single" w:sz="2" w:space="0" w:color="auto"/>
              <w:left w:val="single" w:sz="2" w:space="0" w:color="auto"/>
              <w:bottom w:val="single" w:sz="2" w:space="0" w:color="auto"/>
              <w:right w:val="single" w:sz="2" w:space="0" w:color="auto"/>
            </w:tcBorders>
          </w:tcPr>
          <w:p w14:paraId="3C8531E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5CD7BEE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5BC4BF1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17,885</w:t>
            </w:r>
          </w:p>
        </w:tc>
        <w:tc>
          <w:tcPr>
            <w:tcW w:w="251" w:type="pct"/>
            <w:tcBorders>
              <w:top w:val="single" w:sz="2" w:space="0" w:color="auto"/>
              <w:left w:val="single" w:sz="2" w:space="0" w:color="auto"/>
              <w:bottom w:val="single" w:sz="2" w:space="0" w:color="auto"/>
              <w:right w:val="single" w:sz="2" w:space="0" w:color="auto"/>
            </w:tcBorders>
          </w:tcPr>
          <w:p w14:paraId="25E50279"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5D9C993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5BAFF60E"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15,015</w:t>
            </w:r>
          </w:p>
        </w:tc>
        <w:tc>
          <w:tcPr>
            <w:tcW w:w="357" w:type="pct"/>
            <w:tcBorders>
              <w:top w:val="nil"/>
              <w:left w:val="single" w:sz="2" w:space="0" w:color="auto"/>
              <w:bottom w:val="single" w:sz="4" w:space="0" w:color="auto"/>
              <w:right w:val="single" w:sz="4" w:space="0" w:color="auto"/>
            </w:tcBorders>
          </w:tcPr>
          <w:p w14:paraId="087F4DB5"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color w:val="000000"/>
                <w:sz w:val="20"/>
                <w:szCs w:val="20"/>
              </w:rPr>
              <w:t>81,900</w:t>
            </w:r>
          </w:p>
        </w:tc>
      </w:tr>
      <w:tr w:rsidR="00BD146C" w:rsidRPr="00BD146C" w14:paraId="63DF305D"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8946A7"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3.1</w:t>
            </w:r>
          </w:p>
        </w:tc>
        <w:tc>
          <w:tcPr>
            <w:tcW w:w="1364" w:type="pct"/>
            <w:tcBorders>
              <w:top w:val="nil"/>
              <w:left w:val="nil"/>
              <w:bottom w:val="single" w:sz="4" w:space="0" w:color="auto"/>
              <w:right w:val="single" w:sz="2" w:space="0" w:color="auto"/>
            </w:tcBorders>
            <w:hideMark/>
          </w:tcPr>
          <w:p w14:paraId="39687F83" w14:textId="07120A95"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商定供资合计（美元）</w:t>
            </w:r>
          </w:p>
        </w:tc>
        <w:tc>
          <w:tcPr>
            <w:tcW w:w="349" w:type="pct"/>
            <w:tcBorders>
              <w:top w:val="single" w:sz="2" w:space="0" w:color="auto"/>
              <w:left w:val="single" w:sz="2" w:space="0" w:color="auto"/>
              <w:bottom w:val="single" w:sz="2" w:space="0" w:color="auto"/>
              <w:right w:val="single" w:sz="2" w:space="0" w:color="auto"/>
            </w:tcBorders>
          </w:tcPr>
          <w:p w14:paraId="78F08E6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292,750</w:t>
            </w:r>
          </w:p>
        </w:tc>
        <w:tc>
          <w:tcPr>
            <w:tcW w:w="249" w:type="pct"/>
            <w:tcBorders>
              <w:top w:val="single" w:sz="2" w:space="0" w:color="auto"/>
              <w:left w:val="single" w:sz="2" w:space="0" w:color="auto"/>
              <w:bottom w:val="single" w:sz="2" w:space="0" w:color="auto"/>
              <w:right w:val="single" w:sz="2" w:space="0" w:color="auto"/>
            </w:tcBorders>
          </w:tcPr>
          <w:p w14:paraId="3F938F4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1AEDA2A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2985385C"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76CFDF89"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407,250</w:t>
            </w:r>
          </w:p>
        </w:tc>
        <w:tc>
          <w:tcPr>
            <w:tcW w:w="249" w:type="pct"/>
            <w:tcBorders>
              <w:top w:val="single" w:sz="2" w:space="0" w:color="auto"/>
              <w:left w:val="single" w:sz="2" w:space="0" w:color="auto"/>
              <w:bottom w:val="single" w:sz="2" w:space="0" w:color="auto"/>
              <w:right w:val="single" w:sz="2" w:space="0" w:color="auto"/>
            </w:tcBorders>
          </w:tcPr>
          <w:p w14:paraId="1FBF7ADD"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FD93FF0"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1C7690E3"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255,500</w:t>
            </w:r>
          </w:p>
        </w:tc>
        <w:tc>
          <w:tcPr>
            <w:tcW w:w="251" w:type="pct"/>
            <w:tcBorders>
              <w:top w:val="single" w:sz="2" w:space="0" w:color="auto"/>
              <w:left w:val="single" w:sz="2" w:space="0" w:color="auto"/>
              <w:bottom w:val="single" w:sz="2" w:space="0" w:color="auto"/>
              <w:right w:val="single" w:sz="2" w:space="0" w:color="auto"/>
            </w:tcBorders>
          </w:tcPr>
          <w:p w14:paraId="0BA11ED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3F2A12A6"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4C1A48A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214,500</w:t>
            </w:r>
          </w:p>
        </w:tc>
        <w:tc>
          <w:tcPr>
            <w:tcW w:w="357" w:type="pct"/>
            <w:tcBorders>
              <w:top w:val="nil"/>
              <w:left w:val="single" w:sz="2" w:space="0" w:color="auto"/>
              <w:bottom w:val="single" w:sz="4" w:space="0" w:color="auto"/>
              <w:right w:val="single" w:sz="4" w:space="0" w:color="auto"/>
            </w:tcBorders>
          </w:tcPr>
          <w:p w14:paraId="2761895B"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color w:val="000000"/>
                <w:sz w:val="20"/>
                <w:szCs w:val="20"/>
              </w:rPr>
              <w:t>1,170,000</w:t>
            </w:r>
          </w:p>
        </w:tc>
      </w:tr>
      <w:tr w:rsidR="00BD146C" w:rsidRPr="00BD146C" w14:paraId="6DF6AB4A"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4F447E"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3.2</w:t>
            </w:r>
          </w:p>
        </w:tc>
        <w:tc>
          <w:tcPr>
            <w:tcW w:w="1364" w:type="pct"/>
            <w:tcBorders>
              <w:top w:val="nil"/>
              <w:left w:val="nil"/>
              <w:bottom w:val="single" w:sz="4" w:space="0" w:color="auto"/>
              <w:right w:val="single" w:sz="2" w:space="0" w:color="auto"/>
            </w:tcBorders>
            <w:hideMark/>
          </w:tcPr>
          <w:p w14:paraId="70034E0B" w14:textId="7C03AD0A"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支持费用合计（美元）</w:t>
            </w:r>
          </w:p>
        </w:tc>
        <w:tc>
          <w:tcPr>
            <w:tcW w:w="349" w:type="pct"/>
            <w:tcBorders>
              <w:top w:val="single" w:sz="2" w:space="0" w:color="auto"/>
              <w:left w:val="single" w:sz="2" w:space="0" w:color="auto"/>
              <w:bottom w:val="single" w:sz="2" w:space="0" w:color="auto"/>
              <w:right w:val="single" w:sz="2" w:space="0" w:color="auto"/>
            </w:tcBorders>
          </w:tcPr>
          <w:p w14:paraId="49D5E5A5"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20,493</w:t>
            </w:r>
          </w:p>
        </w:tc>
        <w:tc>
          <w:tcPr>
            <w:tcW w:w="249" w:type="pct"/>
            <w:tcBorders>
              <w:top w:val="single" w:sz="2" w:space="0" w:color="auto"/>
              <w:left w:val="single" w:sz="2" w:space="0" w:color="auto"/>
              <w:bottom w:val="single" w:sz="2" w:space="0" w:color="auto"/>
              <w:right w:val="single" w:sz="2" w:space="0" w:color="auto"/>
            </w:tcBorders>
          </w:tcPr>
          <w:p w14:paraId="2DD7C947"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4A517691"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323E8759"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23DB1FAD"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28,507</w:t>
            </w:r>
          </w:p>
        </w:tc>
        <w:tc>
          <w:tcPr>
            <w:tcW w:w="249" w:type="pct"/>
            <w:tcBorders>
              <w:top w:val="single" w:sz="2" w:space="0" w:color="auto"/>
              <w:left w:val="single" w:sz="2" w:space="0" w:color="auto"/>
              <w:bottom w:val="single" w:sz="2" w:space="0" w:color="auto"/>
              <w:right w:val="single" w:sz="2" w:space="0" w:color="auto"/>
            </w:tcBorders>
          </w:tcPr>
          <w:p w14:paraId="285AE81F"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287B08C"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A8CC90B"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17,885</w:t>
            </w:r>
          </w:p>
        </w:tc>
        <w:tc>
          <w:tcPr>
            <w:tcW w:w="251" w:type="pct"/>
            <w:tcBorders>
              <w:top w:val="single" w:sz="2" w:space="0" w:color="auto"/>
              <w:left w:val="single" w:sz="2" w:space="0" w:color="auto"/>
              <w:bottom w:val="single" w:sz="2" w:space="0" w:color="auto"/>
              <w:right w:val="single" w:sz="2" w:space="0" w:color="auto"/>
            </w:tcBorders>
          </w:tcPr>
          <w:p w14:paraId="36099133"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2814221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276C16DC"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15,015</w:t>
            </w:r>
          </w:p>
        </w:tc>
        <w:tc>
          <w:tcPr>
            <w:tcW w:w="357" w:type="pct"/>
            <w:tcBorders>
              <w:top w:val="nil"/>
              <w:left w:val="single" w:sz="2" w:space="0" w:color="auto"/>
              <w:bottom w:val="single" w:sz="4" w:space="0" w:color="auto"/>
              <w:right w:val="single" w:sz="4" w:space="0" w:color="auto"/>
            </w:tcBorders>
          </w:tcPr>
          <w:p w14:paraId="78B5B53C" w14:textId="77777777" w:rsidR="00BD146C" w:rsidRPr="00BD146C" w:rsidRDefault="00BD146C" w:rsidP="00BD146C">
            <w:pPr>
              <w:suppressAutoHyphens/>
              <w:jc w:val="right"/>
              <w:rPr>
                <w:rFonts w:asciiTheme="majorBidi" w:hAnsiTheme="majorBidi" w:cstheme="majorBidi"/>
                <w:sz w:val="20"/>
                <w:szCs w:val="20"/>
                <w:lang w:eastAsia="en-CA"/>
              </w:rPr>
            </w:pPr>
            <w:r w:rsidRPr="00BD146C">
              <w:rPr>
                <w:color w:val="000000"/>
                <w:sz w:val="20"/>
                <w:szCs w:val="20"/>
              </w:rPr>
              <w:t>81,900</w:t>
            </w:r>
          </w:p>
        </w:tc>
      </w:tr>
      <w:tr w:rsidR="00BD146C" w:rsidRPr="00F365BC" w14:paraId="6817AFD2" w14:textId="77777777" w:rsidTr="006150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1636B0" w14:textId="77777777"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Bidi" w:hAnsiTheme="majorBidi" w:cstheme="majorBidi"/>
                <w:sz w:val="20"/>
                <w:szCs w:val="20"/>
                <w:lang w:eastAsia="en-CA"/>
              </w:rPr>
              <w:t>3.3</w:t>
            </w:r>
          </w:p>
        </w:tc>
        <w:tc>
          <w:tcPr>
            <w:tcW w:w="1364" w:type="pct"/>
            <w:tcBorders>
              <w:top w:val="nil"/>
              <w:left w:val="nil"/>
              <w:bottom w:val="single" w:sz="4" w:space="0" w:color="auto"/>
              <w:right w:val="single" w:sz="2" w:space="0" w:color="auto"/>
            </w:tcBorders>
            <w:hideMark/>
          </w:tcPr>
          <w:p w14:paraId="0E3CBAB5" w14:textId="409EA7A1" w:rsidR="00BD146C" w:rsidRPr="00BD146C" w:rsidRDefault="00BD146C" w:rsidP="00BD146C">
            <w:pPr>
              <w:suppressAutoHyphens/>
              <w:jc w:val="left"/>
              <w:rPr>
                <w:rFonts w:asciiTheme="majorBidi" w:hAnsiTheme="majorBidi" w:cstheme="majorBidi"/>
                <w:sz w:val="20"/>
                <w:szCs w:val="20"/>
                <w:lang w:eastAsia="en-CA"/>
              </w:rPr>
            </w:pPr>
            <w:r w:rsidRPr="00BD146C">
              <w:rPr>
                <w:rFonts w:asciiTheme="majorEastAsia" w:eastAsiaTheme="majorEastAsia" w:hAnsiTheme="majorEastAsia" w:cstheme="majorBidi" w:hint="eastAsia"/>
                <w:sz w:val="20"/>
                <w:szCs w:val="20"/>
                <w:lang w:val="en-CA" w:eastAsia="zh-CN"/>
              </w:rPr>
              <w:t>商定费用合计（美元）</w:t>
            </w:r>
          </w:p>
        </w:tc>
        <w:tc>
          <w:tcPr>
            <w:tcW w:w="349" w:type="pct"/>
            <w:tcBorders>
              <w:top w:val="single" w:sz="2" w:space="0" w:color="auto"/>
              <w:left w:val="single" w:sz="2" w:space="0" w:color="auto"/>
              <w:bottom w:val="single" w:sz="2" w:space="0" w:color="auto"/>
              <w:right w:val="single" w:sz="2" w:space="0" w:color="auto"/>
            </w:tcBorders>
          </w:tcPr>
          <w:p w14:paraId="4AD37125"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313,243</w:t>
            </w:r>
          </w:p>
        </w:tc>
        <w:tc>
          <w:tcPr>
            <w:tcW w:w="249" w:type="pct"/>
            <w:tcBorders>
              <w:top w:val="single" w:sz="2" w:space="0" w:color="auto"/>
              <w:left w:val="single" w:sz="2" w:space="0" w:color="auto"/>
              <w:bottom w:val="single" w:sz="2" w:space="0" w:color="auto"/>
              <w:right w:val="single" w:sz="2" w:space="0" w:color="auto"/>
            </w:tcBorders>
          </w:tcPr>
          <w:p w14:paraId="2CA8658B"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534C5BD0"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336B1DFE"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2F6A748A"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435,757</w:t>
            </w:r>
          </w:p>
        </w:tc>
        <w:tc>
          <w:tcPr>
            <w:tcW w:w="249" w:type="pct"/>
            <w:tcBorders>
              <w:top w:val="single" w:sz="2" w:space="0" w:color="auto"/>
              <w:left w:val="single" w:sz="2" w:space="0" w:color="auto"/>
              <w:bottom w:val="single" w:sz="2" w:space="0" w:color="auto"/>
              <w:right w:val="single" w:sz="2" w:space="0" w:color="auto"/>
            </w:tcBorders>
          </w:tcPr>
          <w:p w14:paraId="22058EC1"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shd w:val="clear" w:color="auto" w:fill="FFFFFF" w:themeFill="background1"/>
          </w:tcPr>
          <w:p w14:paraId="4A423391"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68C11704"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273,385</w:t>
            </w:r>
          </w:p>
        </w:tc>
        <w:tc>
          <w:tcPr>
            <w:tcW w:w="251" w:type="pct"/>
            <w:tcBorders>
              <w:top w:val="single" w:sz="2" w:space="0" w:color="auto"/>
              <w:left w:val="single" w:sz="2" w:space="0" w:color="auto"/>
              <w:bottom w:val="single" w:sz="2" w:space="0" w:color="auto"/>
              <w:right w:val="single" w:sz="2" w:space="0" w:color="auto"/>
            </w:tcBorders>
          </w:tcPr>
          <w:p w14:paraId="529CF062"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69BECA13"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575B1903" w14:textId="77777777" w:rsidR="00BD146C" w:rsidRPr="00BD146C" w:rsidRDefault="00BD146C" w:rsidP="00BD146C">
            <w:pPr>
              <w:suppressAutoHyphens/>
              <w:ind w:left="-115"/>
              <w:jc w:val="right"/>
              <w:rPr>
                <w:rFonts w:asciiTheme="majorBidi" w:hAnsiTheme="majorBidi" w:cstheme="majorBidi"/>
                <w:sz w:val="20"/>
                <w:szCs w:val="20"/>
                <w:lang w:eastAsia="en-CA"/>
              </w:rPr>
            </w:pPr>
            <w:r w:rsidRPr="00BD146C">
              <w:rPr>
                <w:color w:val="000000"/>
                <w:sz w:val="20"/>
                <w:szCs w:val="20"/>
              </w:rPr>
              <w:t>229,515</w:t>
            </w:r>
          </w:p>
        </w:tc>
        <w:tc>
          <w:tcPr>
            <w:tcW w:w="357" w:type="pct"/>
            <w:tcBorders>
              <w:top w:val="nil"/>
              <w:left w:val="single" w:sz="2" w:space="0" w:color="auto"/>
              <w:bottom w:val="single" w:sz="4" w:space="0" w:color="auto"/>
              <w:right w:val="single" w:sz="4" w:space="0" w:color="auto"/>
            </w:tcBorders>
          </w:tcPr>
          <w:p w14:paraId="5CDB6753" w14:textId="77777777" w:rsidR="00BD146C" w:rsidRPr="0073039E" w:rsidRDefault="00BD146C" w:rsidP="00BD146C">
            <w:pPr>
              <w:suppressAutoHyphens/>
              <w:jc w:val="right"/>
              <w:rPr>
                <w:rFonts w:asciiTheme="majorBidi" w:hAnsiTheme="majorBidi" w:cstheme="majorBidi"/>
                <w:sz w:val="20"/>
                <w:szCs w:val="20"/>
                <w:lang w:eastAsia="en-CA"/>
              </w:rPr>
            </w:pPr>
            <w:r w:rsidRPr="00BD146C">
              <w:rPr>
                <w:color w:val="000000"/>
                <w:sz w:val="20"/>
                <w:szCs w:val="20"/>
              </w:rPr>
              <w:t>1,251,900</w:t>
            </w:r>
          </w:p>
        </w:tc>
      </w:tr>
    </w:tbl>
    <w:p w14:paraId="6FC0EEDE" w14:textId="77777777" w:rsidR="00F552C4" w:rsidRDefault="00F552C4" w:rsidP="00F552C4">
      <w:pPr>
        <w:suppressAutoHyphens/>
        <w:jc w:val="center"/>
        <w:rPr>
          <w:b/>
          <w:bCs/>
        </w:rPr>
      </w:pPr>
    </w:p>
    <w:p w14:paraId="5798A3D9" w14:textId="77777777" w:rsidR="00F552C4" w:rsidRDefault="00F552C4" w:rsidP="00F552C4">
      <w:pPr>
        <w:suppressAutoHyphens/>
        <w:jc w:val="left"/>
        <w:rPr>
          <w:b/>
          <w:bCs/>
        </w:rPr>
      </w:pPr>
    </w:p>
    <w:p w14:paraId="12877792" w14:textId="77777777" w:rsidR="009D62E1" w:rsidRDefault="009D62E1" w:rsidP="009208E8">
      <w:pPr>
        <w:pStyle w:val="ListParagraph"/>
        <w:numPr>
          <w:ilvl w:val="0"/>
          <w:numId w:val="0"/>
        </w:numPr>
        <w:adjustRightInd w:val="0"/>
        <w:snapToGrid w:val="0"/>
        <w:spacing w:before="120" w:after="120" w:line="240" w:lineRule="atLeast"/>
        <w:contextualSpacing w:val="0"/>
        <w:rPr>
          <w:sz w:val="24"/>
          <w:szCs w:val="24"/>
        </w:rPr>
        <w:sectPr w:rsidR="009D62E1" w:rsidSect="009208E8">
          <w:headerReference w:type="first" r:id="rId31"/>
          <w:footerReference w:type="first" r:id="rId32"/>
          <w:footnotePr>
            <w:numRestart w:val="eachSect"/>
          </w:footnotePr>
          <w:pgSz w:w="15840" w:h="12240" w:orient="landscape" w:code="1"/>
          <w:pgMar w:top="1440" w:right="720" w:bottom="1440" w:left="864" w:header="720" w:footer="475" w:gutter="0"/>
          <w:pgNumType w:start="1"/>
          <w:cols w:space="720"/>
          <w:titlePg/>
          <w:docGrid w:linePitch="299"/>
        </w:sectPr>
      </w:pPr>
    </w:p>
    <w:p w14:paraId="2EDCB1DA" w14:textId="77777777" w:rsidR="00274E2D" w:rsidRPr="000A4838" w:rsidRDefault="00274E2D" w:rsidP="00274E2D">
      <w:pPr>
        <w:suppressAutoHyphens/>
        <w:spacing w:after="120"/>
        <w:jc w:val="center"/>
        <w:rPr>
          <w:b/>
          <w:bCs/>
        </w:rPr>
      </w:pPr>
      <w:r w:rsidRPr="000A4838">
        <w:rPr>
          <w:b/>
          <w:bCs/>
        </w:rPr>
        <w:lastRenderedPageBreak/>
        <w:t xml:space="preserve">Annex </w:t>
      </w:r>
      <w:r>
        <w:rPr>
          <w:b/>
          <w:bCs/>
        </w:rPr>
        <w:t>III</w:t>
      </w:r>
    </w:p>
    <w:p w14:paraId="639FC2AC" w14:textId="77777777" w:rsidR="00274E2D" w:rsidRPr="00CA6E88" w:rsidRDefault="00274E2D" w:rsidP="00274E2D">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2FC2F75" w14:textId="77777777" w:rsidR="00274E2D" w:rsidRDefault="00274E2D" w:rsidP="00274E2D">
      <w:pPr>
        <w:suppressAutoHyphens/>
        <w:spacing w:after="240"/>
        <w:jc w:val="center"/>
        <w:rPr>
          <w:b/>
          <w:bCs/>
        </w:rPr>
      </w:pPr>
      <w:r w:rsidRPr="00CA6E88">
        <w:rPr>
          <w:b/>
          <w:bCs/>
        </w:rPr>
        <w:t xml:space="preserve">AND THE KIGALI HFC IMPLEMENTATION PLAN </w:t>
      </w:r>
      <w:r w:rsidRPr="000A4838">
        <w:rPr>
          <w:b/>
          <w:bCs/>
        </w:rPr>
        <w:t xml:space="preserve">IN </w:t>
      </w:r>
      <w:r>
        <w:rPr>
          <w:b/>
          <w:bCs/>
        </w:rPr>
        <w:t>ECUADOR</w:t>
      </w:r>
    </w:p>
    <w:tbl>
      <w:tblPr>
        <w:tblW w:w="5000" w:type="pct"/>
        <w:shd w:val="clear" w:color="auto" w:fill="FFFFFF" w:themeFill="background1"/>
        <w:tblCellMar>
          <w:top w:w="28" w:type="dxa"/>
          <w:left w:w="85" w:type="dxa"/>
          <w:bottom w:w="28" w:type="dxa"/>
          <w:right w:w="85" w:type="dxa"/>
        </w:tblCellMar>
        <w:tblLook w:val="04A0" w:firstRow="1" w:lastRow="0" w:firstColumn="1" w:lastColumn="0" w:noHBand="0" w:noVBand="1"/>
      </w:tblPr>
      <w:tblGrid>
        <w:gridCol w:w="1535"/>
        <w:gridCol w:w="4693"/>
        <w:gridCol w:w="949"/>
        <w:gridCol w:w="5140"/>
        <w:gridCol w:w="889"/>
        <w:gridCol w:w="1040"/>
      </w:tblGrid>
      <w:tr w:rsidR="00274E2D" w:rsidRPr="00317E60" w14:paraId="0B3CE7D1" w14:textId="77777777" w:rsidTr="006150A4">
        <w:trPr>
          <w:trHeight w:val="218"/>
          <w:tblHeader/>
        </w:trPr>
        <w:tc>
          <w:tcPr>
            <w:tcW w:w="251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54F5B" w14:textId="317AAA3D" w:rsidR="00274E2D" w:rsidRPr="002E44BF" w:rsidRDefault="00145390" w:rsidP="006150A4">
            <w:pPr>
              <w:spacing w:before="40" w:after="40"/>
              <w:contextualSpacing/>
              <w:jc w:val="center"/>
              <w:rPr>
                <w:b/>
                <w:bCs/>
                <w:sz w:val="18"/>
                <w:szCs w:val="18"/>
              </w:rPr>
            </w:pPr>
            <w:r w:rsidRPr="002E44BF">
              <w:rPr>
                <w:b/>
                <w:bCs/>
                <w:sz w:val="18"/>
                <w:szCs w:val="18"/>
              </w:rPr>
              <w:t>Stage II of the HPMP</w:t>
            </w:r>
          </w:p>
        </w:tc>
        <w:tc>
          <w:tcPr>
            <w:tcW w:w="2116"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09B22437" w14:textId="7A522955" w:rsidR="00274E2D" w:rsidRPr="002E44BF" w:rsidRDefault="00145390" w:rsidP="006150A4">
            <w:pPr>
              <w:spacing w:before="40" w:after="40"/>
              <w:contextualSpacing/>
              <w:jc w:val="center"/>
              <w:rPr>
                <w:b/>
                <w:bCs/>
                <w:sz w:val="18"/>
                <w:szCs w:val="18"/>
              </w:rPr>
            </w:pPr>
            <w:r w:rsidRPr="002E44BF">
              <w:rPr>
                <w:b/>
                <w:bCs/>
                <w:sz w:val="18"/>
                <w:szCs w:val="18"/>
              </w:rPr>
              <w:t>Stage I of the KIP</w:t>
            </w:r>
          </w:p>
        </w:tc>
        <w:tc>
          <w:tcPr>
            <w:tcW w:w="365" w:type="pct"/>
            <w:vMerge w:val="restart"/>
            <w:tcBorders>
              <w:top w:val="single" w:sz="4" w:space="0" w:color="auto"/>
              <w:left w:val="nil"/>
              <w:right w:val="single" w:sz="4" w:space="0" w:color="auto"/>
            </w:tcBorders>
            <w:shd w:val="clear" w:color="auto" w:fill="FFFFFF" w:themeFill="background1"/>
          </w:tcPr>
          <w:p w14:paraId="12240768" w14:textId="24F208F8" w:rsidR="00274E2D" w:rsidRPr="002E44BF" w:rsidRDefault="00274E2D" w:rsidP="006150A4">
            <w:pPr>
              <w:spacing w:before="40" w:after="40"/>
              <w:contextualSpacing/>
              <w:jc w:val="center"/>
              <w:rPr>
                <w:b/>
                <w:bCs/>
                <w:sz w:val="18"/>
                <w:szCs w:val="18"/>
              </w:rPr>
            </w:pPr>
            <w:r w:rsidRPr="002E44BF">
              <w:rPr>
                <w:b/>
                <w:bCs/>
                <w:sz w:val="18"/>
                <w:szCs w:val="18"/>
              </w:rPr>
              <w:t>Combined cost</w:t>
            </w:r>
            <w:r>
              <w:rPr>
                <w:b/>
                <w:bCs/>
                <w:sz w:val="18"/>
                <w:szCs w:val="18"/>
              </w:rPr>
              <w:t xml:space="preserve"> </w:t>
            </w:r>
            <w:r w:rsidR="00145390">
              <w:rPr>
                <w:b/>
                <w:bCs/>
                <w:sz w:val="18"/>
                <w:szCs w:val="18"/>
              </w:rPr>
              <w:t>(</w:t>
            </w:r>
            <w:r>
              <w:rPr>
                <w:b/>
                <w:bCs/>
                <w:sz w:val="18"/>
                <w:szCs w:val="18"/>
              </w:rPr>
              <w:t>US $</w:t>
            </w:r>
            <w:r w:rsidR="00145390">
              <w:rPr>
                <w:b/>
                <w:bCs/>
                <w:sz w:val="18"/>
                <w:szCs w:val="18"/>
              </w:rPr>
              <w:t>)</w:t>
            </w:r>
          </w:p>
        </w:tc>
      </w:tr>
      <w:tr w:rsidR="00274E2D" w:rsidRPr="00317E60" w14:paraId="456941C0" w14:textId="77777777" w:rsidTr="006150A4">
        <w:trPr>
          <w:trHeight w:val="122"/>
          <w:tblHeader/>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95F7E5" w14:textId="77777777" w:rsidR="00274E2D" w:rsidRPr="002E44BF" w:rsidRDefault="00274E2D" w:rsidP="006150A4">
            <w:pPr>
              <w:spacing w:before="40" w:after="40"/>
              <w:contextualSpacing/>
              <w:jc w:val="center"/>
              <w:rPr>
                <w:b/>
                <w:bCs/>
                <w:sz w:val="18"/>
                <w:szCs w:val="18"/>
              </w:rPr>
            </w:pPr>
            <w:r w:rsidRPr="002E44BF">
              <w:rPr>
                <w:b/>
                <w:bCs/>
                <w:sz w:val="18"/>
                <w:szCs w:val="18"/>
              </w:rPr>
              <w:t>Area of work</w:t>
            </w:r>
          </w:p>
        </w:tc>
        <w:tc>
          <w:tcPr>
            <w:tcW w:w="1647" w:type="pct"/>
            <w:tcBorders>
              <w:top w:val="nil"/>
              <w:left w:val="nil"/>
              <w:bottom w:val="single" w:sz="4" w:space="0" w:color="auto"/>
              <w:right w:val="single" w:sz="4" w:space="0" w:color="auto"/>
            </w:tcBorders>
            <w:shd w:val="clear" w:color="auto" w:fill="FFFFFF" w:themeFill="background1"/>
            <w:vAlign w:val="center"/>
            <w:hideMark/>
          </w:tcPr>
          <w:p w14:paraId="2653E429" w14:textId="77777777" w:rsidR="00274E2D" w:rsidRPr="002E44BF" w:rsidRDefault="00274E2D" w:rsidP="006150A4">
            <w:pPr>
              <w:spacing w:before="40" w:after="40"/>
              <w:contextualSpacing/>
              <w:jc w:val="center"/>
              <w:rPr>
                <w:b/>
                <w:bCs/>
                <w:sz w:val="18"/>
                <w:szCs w:val="18"/>
              </w:rPr>
            </w:pPr>
            <w:r w:rsidRPr="002E44BF">
              <w:rPr>
                <w:b/>
                <w:bCs/>
                <w:sz w:val="18"/>
                <w:szCs w:val="18"/>
              </w:rPr>
              <w:t>Activities</w:t>
            </w:r>
          </w:p>
        </w:tc>
        <w:tc>
          <w:tcPr>
            <w:tcW w:w="333" w:type="pct"/>
            <w:tcBorders>
              <w:top w:val="nil"/>
              <w:left w:val="nil"/>
              <w:bottom w:val="single" w:sz="4" w:space="0" w:color="auto"/>
              <w:right w:val="single" w:sz="4" w:space="0" w:color="auto"/>
            </w:tcBorders>
            <w:shd w:val="clear" w:color="auto" w:fill="FFFFFF" w:themeFill="background1"/>
            <w:vAlign w:val="center"/>
            <w:hideMark/>
          </w:tcPr>
          <w:p w14:paraId="7B64B5CF" w14:textId="0E573432" w:rsidR="00274E2D" w:rsidRPr="002E44BF" w:rsidRDefault="00274E2D" w:rsidP="006150A4">
            <w:pPr>
              <w:spacing w:before="40" w:after="40"/>
              <w:contextualSpacing/>
              <w:jc w:val="center"/>
              <w:rPr>
                <w:b/>
                <w:bCs/>
                <w:sz w:val="18"/>
                <w:szCs w:val="18"/>
              </w:rPr>
            </w:pPr>
            <w:r w:rsidRPr="002E44BF">
              <w:rPr>
                <w:b/>
                <w:bCs/>
                <w:sz w:val="18"/>
                <w:szCs w:val="18"/>
              </w:rPr>
              <w:t xml:space="preserve">Cost </w:t>
            </w:r>
            <w:r w:rsidR="00145390">
              <w:rPr>
                <w:b/>
                <w:bCs/>
                <w:sz w:val="18"/>
                <w:szCs w:val="18"/>
              </w:rPr>
              <w:t>(</w:t>
            </w:r>
            <w:r w:rsidRPr="002E44BF">
              <w:rPr>
                <w:b/>
                <w:bCs/>
                <w:sz w:val="18"/>
                <w:szCs w:val="18"/>
              </w:rPr>
              <w:t>US $</w:t>
            </w:r>
            <w:r w:rsidR="00145390">
              <w:rPr>
                <w:b/>
                <w:bCs/>
                <w:sz w:val="18"/>
                <w:szCs w:val="18"/>
              </w:rPr>
              <w:t>)</w:t>
            </w:r>
          </w:p>
        </w:tc>
        <w:tc>
          <w:tcPr>
            <w:tcW w:w="1804" w:type="pct"/>
            <w:tcBorders>
              <w:top w:val="nil"/>
              <w:left w:val="nil"/>
              <w:bottom w:val="single" w:sz="4" w:space="0" w:color="auto"/>
              <w:right w:val="single" w:sz="4" w:space="0" w:color="auto"/>
            </w:tcBorders>
            <w:shd w:val="clear" w:color="auto" w:fill="FFFFFF" w:themeFill="background1"/>
            <w:vAlign w:val="center"/>
            <w:hideMark/>
          </w:tcPr>
          <w:p w14:paraId="619FB9E3" w14:textId="77777777" w:rsidR="00274E2D" w:rsidRPr="002E44BF" w:rsidRDefault="00274E2D" w:rsidP="006150A4">
            <w:pPr>
              <w:spacing w:before="40" w:after="40"/>
              <w:contextualSpacing/>
              <w:jc w:val="center"/>
              <w:rPr>
                <w:b/>
                <w:bCs/>
                <w:sz w:val="18"/>
                <w:szCs w:val="18"/>
              </w:rPr>
            </w:pPr>
            <w:r>
              <w:rPr>
                <w:b/>
                <w:bCs/>
                <w:sz w:val="18"/>
                <w:szCs w:val="18"/>
              </w:rPr>
              <w:t>A</w:t>
            </w:r>
            <w:r w:rsidRPr="002E44BF">
              <w:rPr>
                <w:b/>
                <w:bCs/>
                <w:sz w:val="18"/>
                <w:szCs w:val="18"/>
              </w:rPr>
              <w:t>ctivities</w:t>
            </w:r>
          </w:p>
        </w:tc>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AB24B0" w14:textId="61327F86" w:rsidR="00274E2D" w:rsidRPr="002E44BF" w:rsidRDefault="00274E2D" w:rsidP="006150A4">
            <w:pPr>
              <w:spacing w:before="40" w:after="40"/>
              <w:contextualSpacing/>
              <w:jc w:val="center"/>
              <w:rPr>
                <w:b/>
                <w:bCs/>
                <w:sz w:val="18"/>
                <w:szCs w:val="18"/>
              </w:rPr>
            </w:pPr>
            <w:r w:rsidRPr="002E44BF">
              <w:rPr>
                <w:b/>
                <w:bCs/>
                <w:sz w:val="18"/>
                <w:szCs w:val="18"/>
              </w:rPr>
              <w:t xml:space="preserve">Cost </w:t>
            </w:r>
            <w:r w:rsidR="00145390">
              <w:rPr>
                <w:b/>
                <w:bCs/>
                <w:sz w:val="18"/>
                <w:szCs w:val="18"/>
              </w:rPr>
              <w:t>(</w:t>
            </w:r>
            <w:r w:rsidRPr="002E44BF">
              <w:rPr>
                <w:b/>
                <w:bCs/>
                <w:sz w:val="18"/>
                <w:szCs w:val="18"/>
              </w:rPr>
              <w:t>US $</w:t>
            </w:r>
            <w:r w:rsidR="00145390">
              <w:rPr>
                <w:b/>
                <w:bCs/>
                <w:sz w:val="18"/>
                <w:szCs w:val="18"/>
              </w:rPr>
              <w:t>)</w:t>
            </w:r>
          </w:p>
        </w:tc>
        <w:tc>
          <w:tcPr>
            <w:tcW w:w="365" w:type="pct"/>
            <w:vMerge/>
            <w:tcBorders>
              <w:left w:val="single" w:sz="4" w:space="0" w:color="auto"/>
              <w:bottom w:val="single" w:sz="4" w:space="0" w:color="auto"/>
              <w:right w:val="single" w:sz="4" w:space="0" w:color="auto"/>
            </w:tcBorders>
            <w:shd w:val="clear" w:color="auto" w:fill="FFFFFF" w:themeFill="background1"/>
          </w:tcPr>
          <w:p w14:paraId="0BAB4B02" w14:textId="77777777" w:rsidR="00274E2D" w:rsidRPr="002E44BF" w:rsidRDefault="00274E2D" w:rsidP="006150A4">
            <w:pPr>
              <w:spacing w:before="40" w:after="40"/>
              <w:contextualSpacing/>
              <w:jc w:val="center"/>
              <w:rPr>
                <w:b/>
                <w:bCs/>
                <w:sz w:val="18"/>
                <w:szCs w:val="18"/>
              </w:rPr>
            </w:pPr>
          </w:p>
        </w:tc>
      </w:tr>
      <w:tr w:rsidR="00274E2D" w:rsidRPr="00317E60" w14:paraId="06B2D191" w14:textId="77777777" w:rsidTr="006150A4">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720C3B2A" w14:textId="77777777" w:rsidR="00274E2D" w:rsidRPr="002E44BF" w:rsidRDefault="00274E2D" w:rsidP="006150A4">
            <w:pPr>
              <w:spacing w:before="40" w:after="40"/>
              <w:contextualSpacing/>
              <w:jc w:val="left"/>
              <w:rPr>
                <w:sz w:val="18"/>
                <w:szCs w:val="18"/>
              </w:rPr>
            </w:pPr>
            <w:r w:rsidRPr="002E44BF">
              <w:rPr>
                <w:sz w:val="18"/>
                <w:szCs w:val="18"/>
              </w:rPr>
              <w:t>Strengthening of the legal and institutional framework</w:t>
            </w:r>
          </w:p>
        </w:tc>
        <w:tc>
          <w:tcPr>
            <w:tcW w:w="1647" w:type="pct"/>
            <w:tcBorders>
              <w:top w:val="nil"/>
              <w:left w:val="nil"/>
              <w:bottom w:val="single" w:sz="4" w:space="0" w:color="auto"/>
              <w:right w:val="single" w:sz="4" w:space="0" w:color="auto"/>
            </w:tcBorders>
            <w:shd w:val="clear" w:color="auto" w:fill="FFFFFF" w:themeFill="background1"/>
          </w:tcPr>
          <w:p w14:paraId="5A46A0FC" w14:textId="35241259" w:rsidR="00274E2D" w:rsidRPr="002E44BF" w:rsidRDefault="00274E2D" w:rsidP="006150A4">
            <w:pPr>
              <w:spacing w:before="40" w:after="40"/>
              <w:contextualSpacing/>
              <w:jc w:val="left"/>
              <w:rPr>
                <w:sz w:val="18"/>
                <w:szCs w:val="18"/>
              </w:rPr>
            </w:pPr>
            <w:r w:rsidRPr="002E44BF">
              <w:rPr>
                <w:sz w:val="18"/>
                <w:szCs w:val="18"/>
              </w:rPr>
              <w:t xml:space="preserve">Training of 800 customs officers in preventing illegal trade in HCFCs </w:t>
            </w:r>
            <w:r w:rsidR="00145390">
              <w:rPr>
                <w:sz w:val="18"/>
                <w:szCs w:val="18"/>
              </w:rPr>
              <w:t>(</w:t>
            </w:r>
            <w:r w:rsidRPr="002E44BF">
              <w:rPr>
                <w:sz w:val="18"/>
                <w:szCs w:val="18"/>
              </w:rPr>
              <w:t>use of gas identifier, sample testing of containers, physical analysis of HCFCs in pre-blended polyols</w:t>
            </w:r>
            <w:r>
              <w:rPr>
                <w:sz w:val="18"/>
                <w:szCs w:val="18"/>
              </w:rPr>
              <w:t>, etc.</w:t>
            </w:r>
            <w:proofErr w:type="gramStart"/>
            <w:r w:rsidR="00145390">
              <w:rPr>
                <w:sz w:val="18"/>
                <w:szCs w:val="18"/>
              </w:rPr>
              <w:t>)</w:t>
            </w:r>
            <w:r w:rsidRPr="002E44BF">
              <w:rPr>
                <w:sz w:val="18"/>
                <w:szCs w:val="18"/>
              </w:rPr>
              <w:t>;</w:t>
            </w:r>
            <w:proofErr w:type="gramEnd"/>
          </w:p>
          <w:p w14:paraId="629ABE95" w14:textId="77777777" w:rsidR="00274E2D" w:rsidRPr="002E44BF" w:rsidRDefault="00274E2D" w:rsidP="006150A4">
            <w:pPr>
              <w:spacing w:before="40" w:after="40"/>
              <w:contextualSpacing/>
              <w:jc w:val="left"/>
              <w:rPr>
                <w:sz w:val="18"/>
                <w:szCs w:val="18"/>
              </w:rPr>
            </w:pPr>
            <w:r w:rsidRPr="002E44BF">
              <w:rPr>
                <w:sz w:val="18"/>
                <w:szCs w:val="18"/>
              </w:rPr>
              <w:t xml:space="preserve">Two updated training courses for importers, brokers and customs officers on harmonized systems and reporting </w:t>
            </w:r>
            <w:proofErr w:type="gramStart"/>
            <w:r w:rsidRPr="002E44BF">
              <w:rPr>
                <w:sz w:val="18"/>
                <w:szCs w:val="18"/>
              </w:rPr>
              <w:t>tools;</w:t>
            </w:r>
            <w:proofErr w:type="gramEnd"/>
          </w:p>
          <w:p w14:paraId="658E4E91" w14:textId="77777777" w:rsidR="00274E2D" w:rsidRPr="002E44BF" w:rsidRDefault="00274E2D" w:rsidP="006150A4">
            <w:pPr>
              <w:spacing w:before="40" w:after="40"/>
              <w:contextualSpacing/>
              <w:jc w:val="left"/>
              <w:rPr>
                <w:sz w:val="18"/>
                <w:szCs w:val="18"/>
              </w:rPr>
            </w:pPr>
            <w:r w:rsidRPr="002E44BF">
              <w:rPr>
                <w:sz w:val="18"/>
                <w:szCs w:val="18"/>
              </w:rPr>
              <w:t xml:space="preserve">Design of an online customs training </w:t>
            </w:r>
            <w:proofErr w:type="gramStart"/>
            <w:r w:rsidRPr="002E44BF">
              <w:rPr>
                <w:sz w:val="18"/>
                <w:szCs w:val="18"/>
              </w:rPr>
              <w:t>course;</w:t>
            </w:r>
            <w:proofErr w:type="gramEnd"/>
          </w:p>
          <w:p w14:paraId="1F68F4DB" w14:textId="77777777" w:rsidR="00274E2D" w:rsidRPr="002E44BF" w:rsidRDefault="00274E2D" w:rsidP="006150A4">
            <w:pPr>
              <w:spacing w:before="40" w:after="40"/>
              <w:contextualSpacing/>
              <w:jc w:val="left"/>
              <w:rPr>
                <w:sz w:val="18"/>
                <w:szCs w:val="18"/>
              </w:rPr>
            </w:pPr>
            <w:r w:rsidRPr="002E44BF">
              <w:rPr>
                <w:sz w:val="18"/>
                <w:szCs w:val="18"/>
              </w:rPr>
              <w:t>Design of a model to prevent illegal trade in HCFCs and other controlled substances.</w:t>
            </w:r>
            <w:r w:rsidRPr="002E44BF">
              <w:rPr>
                <w:sz w:val="18"/>
                <w:szCs w:val="18"/>
                <w:vertAlign w:val="superscript"/>
              </w:rPr>
              <w:footnoteReference w:id="32"/>
            </w:r>
          </w:p>
        </w:tc>
        <w:tc>
          <w:tcPr>
            <w:tcW w:w="333" w:type="pct"/>
            <w:tcBorders>
              <w:top w:val="nil"/>
              <w:left w:val="nil"/>
              <w:bottom w:val="single" w:sz="4" w:space="0" w:color="auto"/>
              <w:right w:val="single" w:sz="4" w:space="0" w:color="auto"/>
            </w:tcBorders>
            <w:shd w:val="clear" w:color="auto" w:fill="FFFFFF" w:themeFill="background1"/>
            <w:hideMark/>
          </w:tcPr>
          <w:p w14:paraId="188649C8" w14:textId="77777777" w:rsidR="00274E2D" w:rsidRPr="002E44BF" w:rsidRDefault="00274E2D" w:rsidP="006150A4">
            <w:pPr>
              <w:spacing w:before="40" w:after="40"/>
              <w:contextualSpacing/>
              <w:jc w:val="right"/>
              <w:rPr>
                <w:sz w:val="18"/>
                <w:szCs w:val="18"/>
              </w:rPr>
            </w:pPr>
            <w:r w:rsidRPr="002E44BF">
              <w:rPr>
                <w:sz w:val="18"/>
                <w:szCs w:val="18"/>
              </w:rPr>
              <w:t>37,000</w:t>
            </w:r>
          </w:p>
        </w:tc>
        <w:tc>
          <w:tcPr>
            <w:tcW w:w="1804" w:type="pct"/>
            <w:tcBorders>
              <w:top w:val="nil"/>
              <w:left w:val="nil"/>
              <w:bottom w:val="single" w:sz="4" w:space="0" w:color="auto"/>
              <w:right w:val="single" w:sz="4" w:space="0" w:color="auto"/>
            </w:tcBorders>
            <w:shd w:val="clear" w:color="auto" w:fill="FFFFFF" w:themeFill="background1"/>
            <w:hideMark/>
          </w:tcPr>
          <w:p w14:paraId="72C9376C" w14:textId="77777777" w:rsidR="00274E2D" w:rsidRPr="002E44BF" w:rsidRDefault="00274E2D" w:rsidP="006150A4">
            <w:pPr>
              <w:spacing w:before="40" w:after="40"/>
              <w:contextualSpacing/>
              <w:jc w:val="left"/>
              <w:rPr>
                <w:sz w:val="18"/>
                <w:szCs w:val="18"/>
              </w:rPr>
            </w:pPr>
            <w:r w:rsidRPr="002E44BF">
              <w:rPr>
                <w:sz w:val="18"/>
                <w:szCs w:val="18"/>
              </w:rPr>
              <w:t xml:space="preserve">Automatization and operation of the HFC quota and licensing system, updates to the legislation to include control of </w:t>
            </w:r>
            <w:proofErr w:type="gramStart"/>
            <w:r w:rsidRPr="002E44BF">
              <w:rPr>
                <w:sz w:val="18"/>
                <w:szCs w:val="18"/>
              </w:rPr>
              <w:t>HFCs;</w:t>
            </w:r>
            <w:proofErr w:type="gramEnd"/>
          </w:p>
          <w:p w14:paraId="2C602C29" w14:textId="77777777" w:rsidR="00274E2D" w:rsidRPr="002E44BF" w:rsidRDefault="00274E2D" w:rsidP="006150A4">
            <w:pPr>
              <w:spacing w:before="40" w:after="40"/>
              <w:contextualSpacing/>
              <w:jc w:val="left"/>
              <w:rPr>
                <w:sz w:val="18"/>
                <w:szCs w:val="18"/>
              </w:rPr>
            </w:pPr>
            <w:r w:rsidRPr="002E44BF">
              <w:rPr>
                <w:sz w:val="18"/>
                <w:szCs w:val="18"/>
              </w:rPr>
              <w:t xml:space="preserve">Training of 40 customs officers in preventing HFC illegal </w:t>
            </w:r>
            <w:proofErr w:type="gramStart"/>
            <w:r w:rsidRPr="002E44BF">
              <w:rPr>
                <w:sz w:val="18"/>
                <w:szCs w:val="18"/>
              </w:rPr>
              <w:t>trade;</w:t>
            </w:r>
            <w:proofErr w:type="gramEnd"/>
          </w:p>
          <w:p w14:paraId="008AF98A" w14:textId="77777777" w:rsidR="00274E2D" w:rsidRPr="002E44BF" w:rsidRDefault="00274E2D" w:rsidP="006150A4">
            <w:pPr>
              <w:spacing w:before="40" w:after="40"/>
              <w:contextualSpacing/>
              <w:jc w:val="left"/>
              <w:rPr>
                <w:sz w:val="18"/>
                <w:szCs w:val="18"/>
              </w:rPr>
            </w:pPr>
            <w:r w:rsidRPr="002E44BF">
              <w:rPr>
                <w:sz w:val="18"/>
                <w:szCs w:val="18"/>
              </w:rPr>
              <w:t xml:space="preserve">Provision of 4 refrigerant </w:t>
            </w:r>
            <w:proofErr w:type="gramStart"/>
            <w:r w:rsidRPr="002E44BF">
              <w:rPr>
                <w:sz w:val="18"/>
                <w:szCs w:val="18"/>
              </w:rPr>
              <w:t>identifiers;</w:t>
            </w:r>
            <w:proofErr w:type="gramEnd"/>
          </w:p>
          <w:p w14:paraId="6E93D209" w14:textId="77777777" w:rsidR="00274E2D" w:rsidRPr="002E44BF" w:rsidRDefault="00274E2D" w:rsidP="006150A4">
            <w:pPr>
              <w:spacing w:before="40" w:after="40"/>
              <w:ind w:right="-108"/>
              <w:contextualSpacing/>
              <w:jc w:val="left"/>
              <w:rPr>
                <w:sz w:val="18"/>
                <w:szCs w:val="18"/>
              </w:rPr>
            </w:pPr>
            <w:r w:rsidRPr="002E44BF">
              <w:rPr>
                <w:sz w:val="18"/>
                <w:szCs w:val="18"/>
              </w:rPr>
              <w:t xml:space="preserve">Acquisition of standards to help identification of controlled </w:t>
            </w:r>
            <w:proofErr w:type="gramStart"/>
            <w:r w:rsidRPr="002E44BF">
              <w:rPr>
                <w:sz w:val="18"/>
                <w:szCs w:val="18"/>
              </w:rPr>
              <w:t>substances;</w:t>
            </w:r>
            <w:proofErr w:type="gramEnd"/>
            <w:r w:rsidRPr="002E44BF">
              <w:rPr>
                <w:sz w:val="18"/>
                <w:szCs w:val="18"/>
              </w:rPr>
              <w:t xml:space="preserve"> </w:t>
            </w:r>
          </w:p>
          <w:p w14:paraId="37ED983C" w14:textId="77777777" w:rsidR="00274E2D" w:rsidRPr="002E44BF" w:rsidRDefault="00274E2D" w:rsidP="006150A4">
            <w:pPr>
              <w:spacing w:before="40" w:after="40"/>
              <w:ind w:right="-108"/>
              <w:contextualSpacing/>
              <w:jc w:val="left"/>
              <w:rPr>
                <w:sz w:val="18"/>
                <w:szCs w:val="18"/>
              </w:rPr>
            </w:pPr>
            <w:r w:rsidRPr="002E44BF">
              <w:rPr>
                <w:sz w:val="18"/>
                <w:szCs w:val="18"/>
              </w:rPr>
              <w:t xml:space="preserve">Study on risk management and tariff codifications based on the updated harmonized code </w:t>
            </w:r>
            <w:proofErr w:type="gramStart"/>
            <w:r w:rsidRPr="002E44BF">
              <w:rPr>
                <w:sz w:val="18"/>
                <w:szCs w:val="18"/>
              </w:rPr>
              <w:t>system;</w:t>
            </w:r>
            <w:proofErr w:type="gramEnd"/>
          </w:p>
          <w:p w14:paraId="30F609A5" w14:textId="77777777" w:rsidR="00274E2D" w:rsidRPr="002E44BF" w:rsidRDefault="00274E2D" w:rsidP="006150A4">
            <w:pPr>
              <w:spacing w:before="40" w:after="40"/>
              <w:contextualSpacing/>
              <w:jc w:val="left"/>
              <w:rPr>
                <w:sz w:val="18"/>
                <w:szCs w:val="18"/>
              </w:rPr>
            </w:pPr>
            <w:r>
              <w:rPr>
                <w:sz w:val="18"/>
                <w:szCs w:val="18"/>
              </w:rPr>
              <w:t>Raising awareness on HFC phase-down in G</w:t>
            </w:r>
            <w:r w:rsidRPr="002E44BF">
              <w:rPr>
                <w:sz w:val="18"/>
                <w:szCs w:val="18"/>
              </w:rPr>
              <w:t>overnment institutions</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tcPr>
          <w:p w14:paraId="69DCBC3B" w14:textId="77777777" w:rsidR="00274E2D" w:rsidRPr="00AE161C" w:rsidRDefault="00274E2D" w:rsidP="006150A4">
            <w:pPr>
              <w:spacing w:before="40" w:after="40"/>
              <w:contextualSpacing/>
              <w:jc w:val="right"/>
              <w:rPr>
                <w:sz w:val="18"/>
                <w:szCs w:val="18"/>
              </w:rPr>
            </w:pPr>
            <w:r w:rsidRPr="00AE161C">
              <w:rPr>
                <w:sz w:val="18"/>
                <w:szCs w:val="18"/>
              </w:rPr>
              <w:t>85,000</w:t>
            </w:r>
          </w:p>
        </w:tc>
        <w:tc>
          <w:tcPr>
            <w:tcW w:w="365" w:type="pct"/>
            <w:tcBorders>
              <w:top w:val="nil"/>
              <w:left w:val="nil"/>
              <w:bottom w:val="single" w:sz="4" w:space="0" w:color="auto"/>
              <w:right w:val="single" w:sz="4" w:space="0" w:color="auto"/>
            </w:tcBorders>
            <w:shd w:val="clear" w:color="auto" w:fill="FFFFFF" w:themeFill="background1"/>
          </w:tcPr>
          <w:p w14:paraId="542E139A" w14:textId="77777777" w:rsidR="00274E2D" w:rsidRPr="00AE161C" w:rsidRDefault="00274E2D" w:rsidP="006150A4">
            <w:pPr>
              <w:spacing w:before="40" w:after="40"/>
              <w:contextualSpacing/>
              <w:jc w:val="right"/>
              <w:rPr>
                <w:sz w:val="18"/>
                <w:szCs w:val="18"/>
              </w:rPr>
            </w:pPr>
            <w:r w:rsidRPr="00AE161C">
              <w:rPr>
                <w:sz w:val="18"/>
                <w:szCs w:val="18"/>
              </w:rPr>
              <w:t>122,000</w:t>
            </w:r>
          </w:p>
        </w:tc>
      </w:tr>
      <w:tr w:rsidR="00274E2D" w:rsidRPr="00317E60" w14:paraId="41529587" w14:textId="77777777" w:rsidTr="006150A4">
        <w:trPr>
          <w:trHeight w:val="404"/>
        </w:trPr>
        <w:tc>
          <w:tcPr>
            <w:tcW w:w="539" w:type="pct"/>
            <w:tcBorders>
              <w:top w:val="nil"/>
              <w:left w:val="single" w:sz="4" w:space="0" w:color="auto"/>
              <w:bottom w:val="single" w:sz="4" w:space="0" w:color="auto"/>
              <w:right w:val="single" w:sz="4" w:space="0" w:color="auto"/>
            </w:tcBorders>
            <w:shd w:val="clear" w:color="auto" w:fill="FFFFFF" w:themeFill="background1"/>
          </w:tcPr>
          <w:p w14:paraId="151E5A41" w14:textId="77777777" w:rsidR="00274E2D" w:rsidRPr="002E44BF" w:rsidRDefault="00274E2D" w:rsidP="006150A4">
            <w:pPr>
              <w:spacing w:before="40" w:after="40"/>
              <w:contextualSpacing/>
              <w:jc w:val="left"/>
              <w:rPr>
                <w:sz w:val="18"/>
                <w:szCs w:val="18"/>
              </w:rPr>
            </w:pPr>
            <w:r w:rsidRPr="002E44BF">
              <w:rPr>
                <w:sz w:val="18"/>
                <w:szCs w:val="18"/>
              </w:rPr>
              <w:t>Adoption and implementation of guidelines for alternative refrigerants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48793A64" w14:textId="77777777" w:rsidR="00274E2D" w:rsidRPr="002E44BF" w:rsidRDefault="00274E2D" w:rsidP="006150A4">
            <w:pPr>
              <w:spacing w:before="40" w:after="40"/>
              <w:contextualSpacing/>
              <w:jc w:val="left"/>
              <w:rPr>
                <w:sz w:val="18"/>
                <w:szCs w:val="18"/>
              </w:rPr>
            </w:pPr>
            <w:r w:rsidRPr="002E44BF">
              <w:rPr>
                <w:sz w:val="18"/>
                <w:szCs w:val="18"/>
              </w:rPr>
              <w:t>Adoption of a standard for safety measures in the installation and servicing of RAC equipment containing flammable, toxic, or high</w:t>
            </w:r>
            <w:r w:rsidRPr="002E44BF">
              <w:rPr>
                <w:sz w:val="18"/>
                <w:szCs w:val="18"/>
              </w:rPr>
              <w:noBreakHyphen/>
              <w:t xml:space="preserve">pressure </w:t>
            </w:r>
            <w:proofErr w:type="gramStart"/>
            <w:r w:rsidRPr="002E44BF">
              <w:rPr>
                <w:sz w:val="18"/>
                <w:szCs w:val="18"/>
              </w:rPr>
              <w:t>refrigerants;</w:t>
            </w:r>
            <w:proofErr w:type="gramEnd"/>
          </w:p>
          <w:p w14:paraId="6DC1F2CE" w14:textId="77777777" w:rsidR="00274E2D" w:rsidRPr="002E44BF" w:rsidRDefault="00274E2D" w:rsidP="006150A4">
            <w:pPr>
              <w:spacing w:before="40" w:after="40"/>
              <w:contextualSpacing/>
              <w:jc w:val="left"/>
              <w:rPr>
                <w:sz w:val="18"/>
                <w:szCs w:val="18"/>
              </w:rPr>
            </w:pPr>
            <w:r w:rsidRPr="002E44BF">
              <w:rPr>
                <w:sz w:val="18"/>
                <w:szCs w:val="18"/>
              </w:rPr>
              <w:t>Development of guidelines for end users and RAC technicians on methods of risk assessment and mitigation in installation and servicing of RAC equipment with flammable refrigerants.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448CB8EE" w14:textId="77777777" w:rsidR="00274E2D" w:rsidRPr="002E44BF" w:rsidRDefault="00274E2D" w:rsidP="006150A4">
            <w:pPr>
              <w:spacing w:before="40" w:after="40"/>
              <w:contextualSpacing/>
              <w:jc w:val="right"/>
              <w:rPr>
                <w:sz w:val="18"/>
                <w:szCs w:val="18"/>
              </w:rPr>
            </w:pPr>
            <w:r w:rsidRPr="002E44BF">
              <w:rPr>
                <w:sz w:val="18"/>
                <w:szCs w:val="18"/>
              </w:rPr>
              <w:t>30,000</w:t>
            </w:r>
          </w:p>
        </w:tc>
        <w:tc>
          <w:tcPr>
            <w:tcW w:w="1804" w:type="pct"/>
            <w:tcBorders>
              <w:top w:val="single" w:sz="4" w:space="0" w:color="auto"/>
              <w:left w:val="nil"/>
              <w:bottom w:val="single" w:sz="4" w:space="0" w:color="000000"/>
              <w:right w:val="single" w:sz="4" w:space="0" w:color="auto"/>
            </w:tcBorders>
            <w:shd w:val="clear" w:color="auto" w:fill="D9D9D9" w:themeFill="background1" w:themeFillShade="D9"/>
          </w:tcPr>
          <w:p w14:paraId="659F521C" w14:textId="77777777" w:rsidR="00274E2D" w:rsidRPr="002E44BF" w:rsidRDefault="00274E2D" w:rsidP="006150A4">
            <w:pPr>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2C1DD93C" w14:textId="77777777" w:rsidR="00274E2D" w:rsidRPr="00AE161C" w:rsidRDefault="00274E2D" w:rsidP="006150A4">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10239D34" w14:textId="77777777" w:rsidR="00274E2D" w:rsidRPr="00AE161C" w:rsidRDefault="00274E2D" w:rsidP="006150A4">
            <w:pPr>
              <w:spacing w:before="40" w:after="40"/>
              <w:contextualSpacing/>
              <w:jc w:val="right"/>
              <w:rPr>
                <w:sz w:val="18"/>
                <w:szCs w:val="18"/>
              </w:rPr>
            </w:pPr>
            <w:r w:rsidRPr="00AE161C">
              <w:rPr>
                <w:sz w:val="18"/>
                <w:szCs w:val="18"/>
              </w:rPr>
              <w:t>30,000</w:t>
            </w:r>
          </w:p>
        </w:tc>
      </w:tr>
      <w:tr w:rsidR="00274E2D" w:rsidRPr="00317E60" w14:paraId="7FF61EC4" w14:textId="77777777" w:rsidTr="006150A4">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83F3A61" w14:textId="77777777" w:rsidR="00274E2D" w:rsidRPr="002E44BF" w:rsidRDefault="00274E2D" w:rsidP="006150A4">
            <w:pPr>
              <w:spacing w:before="40" w:after="40"/>
              <w:contextualSpacing/>
              <w:jc w:val="left"/>
              <w:rPr>
                <w:sz w:val="18"/>
                <w:szCs w:val="18"/>
              </w:rPr>
            </w:pPr>
            <w:r w:rsidRPr="002E44BF">
              <w:rPr>
                <w:sz w:val="18"/>
                <w:szCs w:val="18"/>
              </w:rPr>
              <w:t xml:space="preserve">Strengthening of the training programme </w:t>
            </w:r>
            <w:r>
              <w:rPr>
                <w:sz w:val="18"/>
                <w:szCs w:val="18"/>
              </w:rPr>
              <w:t>on good servicing practices for RAC technicians</w:t>
            </w:r>
          </w:p>
        </w:tc>
        <w:tc>
          <w:tcPr>
            <w:tcW w:w="1647" w:type="pct"/>
            <w:tcBorders>
              <w:top w:val="nil"/>
              <w:left w:val="nil"/>
              <w:bottom w:val="single" w:sz="4" w:space="0" w:color="auto"/>
              <w:right w:val="single" w:sz="4" w:space="0" w:color="auto"/>
            </w:tcBorders>
            <w:shd w:val="clear" w:color="auto" w:fill="FFFFFF" w:themeFill="background1"/>
          </w:tcPr>
          <w:p w14:paraId="4CAF6903" w14:textId="77777777" w:rsidR="00274E2D" w:rsidRPr="002E44BF" w:rsidRDefault="00274E2D" w:rsidP="006150A4">
            <w:pPr>
              <w:keepNext/>
              <w:spacing w:before="40" w:after="40"/>
              <w:contextualSpacing/>
              <w:jc w:val="left"/>
              <w:rPr>
                <w:sz w:val="18"/>
                <w:szCs w:val="18"/>
              </w:rPr>
            </w:pPr>
            <w:r w:rsidRPr="002E44BF">
              <w:rPr>
                <w:sz w:val="18"/>
                <w:szCs w:val="18"/>
              </w:rPr>
              <w:t xml:space="preserve">Four training courses for at least 80 female RAC </w:t>
            </w:r>
            <w:proofErr w:type="gramStart"/>
            <w:r w:rsidRPr="002E44BF">
              <w:rPr>
                <w:sz w:val="18"/>
                <w:szCs w:val="18"/>
              </w:rPr>
              <w:t>technicians;</w:t>
            </w:r>
            <w:proofErr w:type="gramEnd"/>
          </w:p>
          <w:p w14:paraId="005C86C3" w14:textId="77777777" w:rsidR="00274E2D" w:rsidRPr="002E44BF" w:rsidRDefault="00274E2D" w:rsidP="006150A4">
            <w:pPr>
              <w:keepNext/>
              <w:spacing w:before="40" w:after="40"/>
              <w:contextualSpacing/>
              <w:jc w:val="left"/>
              <w:rPr>
                <w:sz w:val="18"/>
                <w:szCs w:val="18"/>
              </w:rPr>
            </w:pPr>
            <w:r w:rsidRPr="002E44BF">
              <w:rPr>
                <w:sz w:val="18"/>
                <w:szCs w:val="18"/>
              </w:rPr>
              <w:t xml:space="preserve">Development of an online training </w:t>
            </w:r>
            <w:proofErr w:type="gramStart"/>
            <w:r w:rsidRPr="002E44BF">
              <w:rPr>
                <w:sz w:val="18"/>
                <w:szCs w:val="18"/>
              </w:rPr>
              <w:t>programme</w:t>
            </w:r>
            <w:r>
              <w:rPr>
                <w:sz w:val="18"/>
                <w:szCs w:val="18"/>
              </w:rPr>
              <w:t>;</w:t>
            </w:r>
            <w:proofErr w:type="gramEnd"/>
          </w:p>
          <w:p w14:paraId="78AAA52D" w14:textId="77777777" w:rsidR="00274E2D" w:rsidRPr="002E44BF" w:rsidRDefault="00274E2D" w:rsidP="006150A4">
            <w:pPr>
              <w:keepNext/>
              <w:spacing w:before="40" w:after="40"/>
              <w:contextualSpacing/>
              <w:jc w:val="left"/>
              <w:rPr>
                <w:sz w:val="18"/>
                <w:szCs w:val="18"/>
              </w:rPr>
            </w:pPr>
            <w:r w:rsidRPr="002E44BF">
              <w:rPr>
                <w:sz w:val="18"/>
                <w:szCs w:val="18"/>
              </w:rPr>
              <w:t xml:space="preserve">Reissuance of an updated technical manual on best maintenance practices in the RAC </w:t>
            </w:r>
            <w:proofErr w:type="gramStart"/>
            <w:r w:rsidRPr="002E44BF">
              <w:rPr>
                <w:sz w:val="18"/>
                <w:szCs w:val="18"/>
              </w:rPr>
              <w:t>sector;</w:t>
            </w:r>
            <w:proofErr w:type="gramEnd"/>
          </w:p>
          <w:p w14:paraId="458FB459" w14:textId="77777777" w:rsidR="00274E2D" w:rsidRPr="002E44BF" w:rsidRDefault="00274E2D" w:rsidP="006150A4">
            <w:pPr>
              <w:keepNext/>
              <w:spacing w:before="40" w:after="40"/>
              <w:contextualSpacing/>
              <w:jc w:val="left"/>
              <w:rPr>
                <w:sz w:val="18"/>
                <w:szCs w:val="18"/>
              </w:rPr>
            </w:pPr>
            <w:r w:rsidRPr="002E44BF">
              <w:rPr>
                <w:sz w:val="18"/>
                <w:szCs w:val="18"/>
              </w:rPr>
              <w:t xml:space="preserve">Training for 15 </w:t>
            </w:r>
            <w:r>
              <w:rPr>
                <w:sz w:val="18"/>
                <w:szCs w:val="18"/>
              </w:rPr>
              <w:t>trainers</w:t>
            </w:r>
            <w:r w:rsidRPr="002E44BF">
              <w:rPr>
                <w:sz w:val="18"/>
                <w:szCs w:val="18"/>
              </w:rPr>
              <w:t xml:space="preserve"> and 500 technicians on RRR, leak detection, energy efficiency and good servicing practices.</w:t>
            </w:r>
          </w:p>
        </w:tc>
        <w:tc>
          <w:tcPr>
            <w:tcW w:w="333" w:type="pct"/>
            <w:tcBorders>
              <w:top w:val="single" w:sz="4" w:space="0" w:color="auto"/>
              <w:left w:val="nil"/>
              <w:bottom w:val="single" w:sz="4" w:space="0" w:color="auto"/>
              <w:right w:val="single" w:sz="4" w:space="0" w:color="000000"/>
            </w:tcBorders>
            <w:shd w:val="clear" w:color="auto" w:fill="FFFFFF" w:themeFill="background1"/>
          </w:tcPr>
          <w:p w14:paraId="35068C14" w14:textId="77777777" w:rsidR="00274E2D" w:rsidRPr="002E44BF" w:rsidRDefault="00274E2D" w:rsidP="006150A4">
            <w:pPr>
              <w:spacing w:before="40" w:after="40"/>
              <w:contextualSpacing/>
              <w:jc w:val="right"/>
              <w:rPr>
                <w:sz w:val="18"/>
                <w:szCs w:val="18"/>
              </w:rPr>
            </w:pPr>
            <w:r w:rsidRPr="002E44BF">
              <w:rPr>
                <w:sz w:val="18"/>
                <w:szCs w:val="18"/>
              </w:rPr>
              <w:t>64,500</w:t>
            </w:r>
          </w:p>
        </w:tc>
        <w:tc>
          <w:tcPr>
            <w:tcW w:w="1804" w:type="pct"/>
            <w:tcBorders>
              <w:top w:val="single" w:sz="4" w:space="0" w:color="000000"/>
              <w:left w:val="single" w:sz="4" w:space="0" w:color="000000"/>
              <w:bottom w:val="single" w:sz="2" w:space="0" w:color="auto"/>
              <w:right w:val="single" w:sz="4" w:space="0" w:color="000000"/>
            </w:tcBorders>
            <w:shd w:val="clear" w:color="auto" w:fill="D9D9D9" w:themeFill="background1" w:themeFillShade="D9"/>
          </w:tcPr>
          <w:p w14:paraId="5738BB9F" w14:textId="77777777" w:rsidR="00274E2D" w:rsidRPr="002E44BF" w:rsidRDefault="00274E2D" w:rsidP="006150A4">
            <w:pPr>
              <w:spacing w:before="40" w:after="40"/>
              <w:contextualSpacing/>
              <w:jc w:val="left"/>
              <w:rPr>
                <w:sz w:val="18"/>
                <w:szCs w:val="18"/>
              </w:rPr>
            </w:pPr>
          </w:p>
        </w:tc>
        <w:tc>
          <w:tcPr>
            <w:tcW w:w="312" w:type="pct"/>
            <w:tcBorders>
              <w:top w:val="single" w:sz="4" w:space="0" w:color="auto"/>
              <w:left w:val="single" w:sz="4" w:space="0" w:color="000000"/>
              <w:bottom w:val="single" w:sz="2" w:space="0" w:color="auto"/>
              <w:right w:val="single" w:sz="4" w:space="0" w:color="auto"/>
            </w:tcBorders>
            <w:shd w:val="clear" w:color="auto" w:fill="D9D9D9" w:themeFill="background1" w:themeFillShade="D9"/>
          </w:tcPr>
          <w:p w14:paraId="3682B33B" w14:textId="77777777" w:rsidR="00274E2D" w:rsidRPr="00AE161C" w:rsidRDefault="00274E2D" w:rsidP="006150A4">
            <w:pPr>
              <w:spacing w:before="40" w:after="40"/>
              <w:contextualSpacing/>
              <w:jc w:val="right"/>
              <w:rPr>
                <w:sz w:val="18"/>
                <w:szCs w:val="18"/>
              </w:rPr>
            </w:pPr>
          </w:p>
        </w:tc>
        <w:tc>
          <w:tcPr>
            <w:tcW w:w="365" w:type="pct"/>
            <w:tcBorders>
              <w:top w:val="single" w:sz="4" w:space="0" w:color="auto"/>
              <w:left w:val="nil"/>
              <w:bottom w:val="single" w:sz="2" w:space="0" w:color="auto"/>
              <w:right w:val="single" w:sz="4" w:space="0" w:color="auto"/>
            </w:tcBorders>
            <w:shd w:val="clear" w:color="auto" w:fill="FFFFFF" w:themeFill="background1"/>
          </w:tcPr>
          <w:p w14:paraId="4F22AA8F" w14:textId="77777777" w:rsidR="00274E2D" w:rsidRPr="00AE161C" w:rsidRDefault="00274E2D" w:rsidP="006150A4">
            <w:pPr>
              <w:spacing w:before="40" w:after="40"/>
              <w:contextualSpacing/>
              <w:jc w:val="right"/>
              <w:rPr>
                <w:sz w:val="18"/>
                <w:szCs w:val="18"/>
              </w:rPr>
            </w:pPr>
            <w:r w:rsidRPr="00AE161C">
              <w:rPr>
                <w:sz w:val="18"/>
                <w:szCs w:val="18"/>
              </w:rPr>
              <w:t>64,500</w:t>
            </w:r>
          </w:p>
        </w:tc>
      </w:tr>
      <w:tr w:rsidR="00274E2D" w:rsidRPr="00317E60" w14:paraId="79083429" w14:textId="77777777" w:rsidTr="006150A4">
        <w:trPr>
          <w:trHeight w:val="147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200737D8" w14:textId="77777777" w:rsidR="00274E2D" w:rsidRPr="002E44BF" w:rsidRDefault="00274E2D" w:rsidP="006150A4">
            <w:pPr>
              <w:spacing w:before="40" w:after="40"/>
              <w:contextualSpacing/>
              <w:jc w:val="left"/>
              <w:rPr>
                <w:sz w:val="18"/>
                <w:szCs w:val="18"/>
              </w:rPr>
            </w:pPr>
            <w:r>
              <w:rPr>
                <w:sz w:val="18"/>
                <w:szCs w:val="18"/>
              </w:rPr>
              <w:t>N</w:t>
            </w:r>
            <w:r w:rsidRPr="002E44BF">
              <w:rPr>
                <w:sz w:val="18"/>
                <w:szCs w:val="18"/>
              </w:rPr>
              <w:t xml:space="preserve">etwork of technical </w:t>
            </w:r>
            <w:r>
              <w:rPr>
                <w:sz w:val="18"/>
                <w:szCs w:val="18"/>
              </w:rPr>
              <w:t>centres</w:t>
            </w:r>
            <w:r w:rsidRPr="002E44BF">
              <w:rPr>
                <w:sz w:val="18"/>
                <w:szCs w:val="18"/>
              </w:rPr>
              <w:t xml:space="preserve"> to upgrade the training programme for RAC technicians</w:t>
            </w:r>
          </w:p>
        </w:tc>
        <w:tc>
          <w:tcPr>
            <w:tcW w:w="1647" w:type="pct"/>
            <w:tcBorders>
              <w:top w:val="single" w:sz="4" w:space="0" w:color="auto"/>
              <w:left w:val="nil"/>
              <w:bottom w:val="single" w:sz="4" w:space="0" w:color="000000"/>
              <w:right w:val="single" w:sz="4" w:space="0" w:color="auto"/>
            </w:tcBorders>
            <w:shd w:val="clear" w:color="auto" w:fill="FFFFFF" w:themeFill="background1"/>
          </w:tcPr>
          <w:p w14:paraId="4FF63003" w14:textId="77777777" w:rsidR="00274E2D" w:rsidRPr="002E44BF" w:rsidRDefault="00274E2D" w:rsidP="006150A4">
            <w:pPr>
              <w:spacing w:before="40" w:after="40"/>
              <w:contextualSpacing/>
              <w:jc w:val="left"/>
              <w:rPr>
                <w:sz w:val="18"/>
                <w:szCs w:val="18"/>
              </w:rPr>
            </w:pPr>
            <w:r w:rsidRPr="002E44BF">
              <w:rPr>
                <w:sz w:val="18"/>
                <w:szCs w:val="18"/>
              </w:rPr>
              <w:t>Provision of tool kits and basic equipment for the laboratories of</w:t>
            </w:r>
            <w:r>
              <w:rPr>
                <w:sz w:val="18"/>
                <w:szCs w:val="18"/>
              </w:rPr>
              <w:t xml:space="preserve"> </w:t>
            </w:r>
            <w:r w:rsidRPr="002E44BF">
              <w:rPr>
                <w:sz w:val="18"/>
                <w:szCs w:val="18"/>
              </w:rPr>
              <w:t xml:space="preserve">6 technical institutes, including training on alternative refrigerants, their environmental impact and energy </w:t>
            </w:r>
            <w:proofErr w:type="gramStart"/>
            <w:r w:rsidRPr="002E44BF">
              <w:rPr>
                <w:sz w:val="18"/>
                <w:szCs w:val="18"/>
              </w:rPr>
              <w:t>efficiency;</w:t>
            </w:r>
            <w:proofErr w:type="gramEnd"/>
          </w:p>
          <w:p w14:paraId="329CB510" w14:textId="77777777" w:rsidR="00274E2D" w:rsidRPr="002E44BF" w:rsidRDefault="00274E2D" w:rsidP="006150A4">
            <w:pPr>
              <w:spacing w:before="40" w:after="40"/>
              <w:contextualSpacing/>
              <w:jc w:val="left"/>
              <w:rPr>
                <w:sz w:val="18"/>
                <w:szCs w:val="18"/>
              </w:rPr>
            </w:pPr>
            <w:r w:rsidRPr="002E44BF">
              <w:rPr>
                <w:sz w:val="18"/>
                <w:szCs w:val="18"/>
              </w:rPr>
              <w:t>Formal agreements for the inclusion of good practices in the curricula of technical institutes.</w:t>
            </w:r>
          </w:p>
        </w:tc>
        <w:tc>
          <w:tcPr>
            <w:tcW w:w="333" w:type="pct"/>
            <w:tcBorders>
              <w:top w:val="single" w:sz="4" w:space="0" w:color="auto"/>
              <w:left w:val="nil"/>
              <w:bottom w:val="single" w:sz="4" w:space="0" w:color="auto"/>
              <w:right w:val="single" w:sz="2" w:space="0" w:color="auto"/>
            </w:tcBorders>
            <w:shd w:val="clear" w:color="auto" w:fill="FFFFFF" w:themeFill="background1"/>
          </w:tcPr>
          <w:p w14:paraId="40DAF5B6" w14:textId="77777777" w:rsidR="00274E2D" w:rsidRPr="002E44BF" w:rsidRDefault="00274E2D" w:rsidP="006150A4">
            <w:pPr>
              <w:spacing w:before="40" w:after="40"/>
              <w:contextualSpacing/>
              <w:jc w:val="right"/>
              <w:rPr>
                <w:sz w:val="18"/>
                <w:szCs w:val="18"/>
              </w:rPr>
            </w:pPr>
            <w:r w:rsidRPr="002E44BF">
              <w:rPr>
                <w:sz w:val="18"/>
                <w:szCs w:val="18"/>
              </w:rPr>
              <w:t>195,000</w:t>
            </w:r>
          </w:p>
        </w:tc>
        <w:tc>
          <w:tcPr>
            <w:tcW w:w="1804"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112B39" w14:textId="77777777" w:rsidR="00274E2D" w:rsidRPr="002E44BF" w:rsidRDefault="00274E2D" w:rsidP="006150A4">
            <w:pPr>
              <w:spacing w:before="40" w:after="40"/>
              <w:contextualSpacing/>
              <w:jc w:val="left"/>
              <w:rPr>
                <w:sz w:val="18"/>
                <w:szCs w:val="18"/>
              </w:rPr>
            </w:pPr>
          </w:p>
        </w:tc>
        <w:tc>
          <w:tcPr>
            <w:tcW w:w="31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B3F6F5" w14:textId="77777777" w:rsidR="00274E2D" w:rsidRPr="00AE161C" w:rsidRDefault="00274E2D" w:rsidP="006150A4">
            <w:pPr>
              <w:spacing w:before="40" w:after="40"/>
              <w:contextualSpacing/>
              <w:jc w:val="right"/>
              <w:rPr>
                <w:sz w:val="18"/>
                <w:szCs w:val="18"/>
              </w:rPr>
            </w:pPr>
          </w:p>
        </w:tc>
        <w:tc>
          <w:tcPr>
            <w:tcW w:w="365" w:type="pct"/>
            <w:tcBorders>
              <w:top w:val="single" w:sz="2" w:space="0" w:color="auto"/>
              <w:left w:val="single" w:sz="2" w:space="0" w:color="auto"/>
              <w:bottom w:val="single" w:sz="2" w:space="0" w:color="auto"/>
              <w:right w:val="single" w:sz="2" w:space="0" w:color="auto"/>
            </w:tcBorders>
            <w:shd w:val="clear" w:color="auto" w:fill="FFFFFF" w:themeFill="background1"/>
          </w:tcPr>
          <w:p w14:paraId="2F15F942" w14:textId="77777777" w:rsidR="00274E2D" w:rsidRPr="00AE161C" w:rsidRDefault="00274E2D" w:rsidP="006150A4">
            <w:pPr>
              <w:spacing w:before="40" w:after="40"/>
              <w:contextualSpacing/>
              <w:jc w:val="right"/>
              <w:rPr>
                <w:sz w:val="18"/>
                <w:szCs w:val="18"/>
              </w:rPr>
            </w:pPr>
            <w:r w:rsidRPr="00AE161C">
              <w:rPr>
                <w:sz w:val="18"/>
                <w:szCs w:val="18"/>
              </w:rPr>
              <w:t>195,000</w:t>
            </w:r>
          </w:p>
        </w:tc>
      </w:tr>
      <w:tr w:rsidR="00274E2D" w:rsidRPr="00317E60" w14:paraId="71FD355D" w14:textId="77777777" w:rsidTr="006150A4">
        <w:trPr>
          <w:trHeight w:val="1381"/>
        </w:trPr>
        <w:tc>
          <w:tcPr>
            <w:tcW w:w="539" w:type="pct"/>
            <w:tcBorders>
              <w:top w:val="single" w:sz="4" w:space="0" w:color="auto"/>
              <w:left w:val="single" w:sz="4" w:space="0" w:color="auto"/>
              <w:right w:val="single" w:sz="4" w:space="0" w:color="000000"/>
            </w:tcBorders>
            <w:shd w:val="clear" w:color="auto" w:fill="FFFFFF" w:themeFill="background1"/>
          </w:tcPr>
          <w:p w14:paraId="4AC60B45" w14:textId="77777777" w:rsidR="00274E2D" w:rsidRPr="002E44BF" w:rsidRDefault="00274E2D" w:rsidP="006150A4">
            <w:pPr>
              <w:spacing w:before="40" w:after="40"/>
              <w:contextualSpacing/>
              <w:jc w:val="left"/>
              <w:rPr>
                <w:sz w:val="18"/>
                <w:szCs w:val="18"/>
              </w:rPr>
            </w:pPr>
            <w:r>
              <w:rPr>
                <w:sz w:val="18"/>
                <w:szCs w:val="18"/>
              </w:rPr>
              <w:lastRenderedPageBreak/>
              <w:t xml:space="preserve">Training on the safe handling of flammable refrigerants </w:t>
            </w:r>
          </w:p>
        </w:tc>
        <w:tc>
          <w:tcPr>
            <w:tcW w:w="1647"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AAB3201" w14:textId="77777777" w:rsidR="00274E2D" w:rsidRPr="002E44BF" w:rsidRDefault="00274E2D" w:rsidP="006150A4">
            <w:pPr>
              <w:spacing w:before="40" w:after="40"/>
              <w:ind w:right="-92"/>
              <w:contextualSpacing/>
              <w:jc w:val="left"/>
              <w:rPr>
                <w:sz w:val="18"/>
                <w:szCs w:val="18"/>
              </w:rPr>
            </w:pPr>
            <w:r w:rsidRPr="002E44BF">
              <w:rPr>
                <w:sz w:val="18"/>
                <w:szCs w:val="18"/>
              </w:rPr>
              <w:t xml:space="preserve">Establishment of a training centre for the safe handling of </w:t>
            </w:r>
            <w:proofErr w:type="gramStart"/>
            <w:r w:rsidRPr="002E44BF">
              <w:rPr>
                <w:sz w:val="18"/>
                <w:szCs w:val="18"/>
              </w:rPr>
              <w:t>HCs;</w:t>
            </w:r>
            <w:proofErr w:type="gramEnd"/>
          </w:p>
          <w:p w14:paraId="04AA2556" w14:textId="77777777" w:rsidR="00274E2D" w:rsidRPr="002E44BF" w:rsidRDefault="00274E2D" w:rsidP="006150A4">
            <w:pPr>
              <w:spacing w:before="40" w:after="40"/>
              <w:contextualSpacing/>
              <w:jc w:val="left"/>
              <w:rPr>
                <w:sz w:val="18"/>
                <w:szCs w:val="18"/>
              </w:rPr>
            </w:pPr>
            <w:r w:rsidRPr="002E44BF">
              <w:rPr>
                <w:sz w:val="18"/>
                <w:szCs w:val="18"/>
              </w:rPr>
              <w:t xml:space="preserve">Standard training programme on the safe handling of HCs and risk assessment guidelines for RAC servicing with HCs, addressed to 15 instructors and around 900 </w:t>
            </w:r>
            <w:proofErr w:type="gramStart"/>
            <w:r w:rsidRPr="002E44BF">
              <w:rPr>
                <w:sz w:val="18"/>
                <w:szCs w:val="18"/>
              </w:rPr>
              <w:t>technicians;</w:t>
            </w:r>
            <w:proofErr w:type="gramEnd"/>
          </w:p>
          <w:p w14:paraId="0E6706F9" w14:textId="77777777" w:rsidR="00274E2D" w:rsidRPr="002E44BF" w:rsidRDefault="00274E2D" w:rsidP="006150A4">
            <w:pPr>
              <w:spacing w:before="40" w:after="40"/>
              <w:contextualSpacing/>
              <w:jc w:val="left"/>
              <w:rPr>
                <w:sz w:val="18"/>
                <w:szCs w:val="18"/>
              </w:rPr>
            </w:pPr>
            <w:r w:rsidRPr="002E44BF">
              <w:rPr>
                <w:sz w:val="18"/>
                <w:szCs w:val="18"/>
              </w:rPr>
              <w:t xml:space="preserve">Delivery of 80 basic tool kits to technicians </w:t>
            </w:r>
          </w:p>
        </w:tc>
        <w:tc>
          <w:tcPr>
            <w:tcW w:w="333" w:type="pct"/>
            <w:tcBorders>
              <w:top w:val="single" w:sz="4" w:space="0" w:color="auto"/>
              <w:left w:val="single" w:sz="4" w:space="0" w:color="000000"/>
              <w:right w:val="single" w:sz="4" w:space="0" w:color="000000"/>
            </w:tcBorders>
            <w:shd w:val="clear" w:color="auto" w:fill="FFFFFF" w:themeFill="background1"/>
          </w:tcPr>
          <w:p w14:paraId="218330D0" w14:textId="77777777" w:rsidR="00274E2D" w:rsidRPr="002E44BF" w:rsidRDefault="00274E2D" w:rsidP="006150A4">
            <w:pPr>
              <w:spacing w:before="40" w:after="40"/>
              <w:contextualSpacing/>
              <w:jc w:val="right"/>
              <w:rPr>
                <w:sz w:val="18"/>
                <w:szCs w:val="18"/>
              </w:rPr>
            </w:pPr>
            <w:r w:rsidRPr="002E44BF">
              <w:rPr>
                <w:sz w:val="18"/>
                <w:szCs w:val="18"/>
              </w:rPr>
              <w:t>287,000</w:t>
            </w:r>
          </w:p>
        </w:tc>
        <w:tc>
          <w:tcPr>
            <w:tcW w:w="1804" w:type="pct"/>
            <w:tcBorders>
              <w:top w:val="single" w:sz="2" w:space="0" w:color="auto"/>
              <w:left w:val="single" w:sz="4" w:space="0" w:color="000000"/>
              <w:right w:val="single" w:sz="4" w:space="0" w:color="000000"/>
            </w:tcBorders>
            <w:shd w:val="clear" w:color="auto" w:fill="FFFFFF" w:themeFill="background1"/>
          </w:tcPr>
          <w:p w14:paraId="40F45170" w14:textId="77777777" w:rsidR="00274E2D" w:rsidRPr="002E44BF" w:rsidRDefault="00274E2D" w:rsidP="006150A4">
            <w:pPr>
              <w:spacing w:before="40" w:after="40"/>
              <w:contextualSpacing/>
              <w:jc w:val="left"/>
              <w:rPr>
                <w:sz w:val="18"/>
                <w:szCs w:val="18"/>
              </w:rPr>
            </w:pPr>
            <w:r w:rsidRPr="002E44BF">
              <w:rPr>
                <w:sz w:val="18"/>
                <w:szCs w:val="18"/>
              </w:rPr>
              <w:t xml:space="preserve">Establishing a collaboration agreement </w:t>
            </w:r>
            <w:r>
              <w:rPr>
                <w:sz w:val="18"/>
                <w:szCs w:val="18"/>
              </w:rPr>
              <w:t>and p</w:t>
            </w:r>
            <w:r w:rsidRPr="0062446F">
              <w:rPr>
                <w:sz w:val="18"/>
                <w:szCs w:val="18"/>
              </w:rPr>
              <w:t xml:space="preserve">rovision of RAC and MAC servicing tools and equipment </w:t>
            </w:r>
            <w:r>
              <w:rPr>
                <w:sz w:val="18"/>
                <w:szCs w:val="18"/>
              </w:rPr>
              <w:t>to</w:t>
            </w:r>
            <w:r w:rsidRPr="002E44BF">
              <w:rPr>
                <w:sz w:val="18"/>
                <w:szCs w:val="18"/>
              </w:rPr>
              <w:t xml:space="preserve"> 3 </w:t>
            </w:r>
            <w:r>
              <w:rPr>
                <w:sz w:val="18"/>
                <w:szCs w:val="18"/>
              </w:rPr>
              <w:t xml:space="preserve">additional </w:t>
            </w:r>
            <w:r w:rsidRPr="002E44BF">
              <w:rPr>
                <w:sz w:val="18"/>
                <w:szCs w:val="18"/>
              </w:rPr>
              <w:t xml:space="preserve">training </w:t>
            </w:r>
            <w:proofErr w:type="gramStart"/>
            <w:r>
              <w:rPr>
                <w:sz w:val="18"/>
                <w:szCs w:val="18"/>
              </w:rPr>
              <w:t>centres</w:t>
            </w:r>
            <w:r w:rsidRPr="002E44BF">
              <w:rPr>
                <w:sz w:val="18"/>
                <w:szCs w:val="18"/>
              </w:rPr>
              <w:t>;</w:t>
            </w:r>
            <w:proofErr w:type="gramEnd"/>
          </w:p>
          <w:p w14:paraId="77E5002A" w14:textId="77777777" w:rsidR="00274E2D" w:rsidRPr="002E44BF" w:rsidRDefault="00274E2D" w:rsidP="006150A4">
            <w:pPr>
              <w:spacing w:before="40" w:after="40"/>
              <w:ind w:right="-93"/>
              <w:contextualSpacing/>
              <w:jc w:val="left"/>
              <w:rPr>
                <w:sz w:val="18"/>
                <w:szCs w:val="18"/>
              </w:rPr>
            </w:pPr>
            <w:r w:rsidRPr="002E44BF">
              <w:rPr>
                <w:sz w:val="18"/>
                <w:szCs w:val="18"/>
              </w:rPr>
              <w:t>Preparation of manual and teaching materials</w:t>
            </w:r>
            <w:r>
              <w:rPr>
                <w:sz w:val="18"/>
                <w:szCs w:val="18"/>
              </w:rPr>
              <w:t xml:space="preserve"> and t</w:t>
            </w:r>
            <w:r w:rsidRPr="002E44BF">
              <w:rPr>
                <w:sz w:val="18"/>
                <w:szCs w:val="18"/>
              </w:rPr>
              <w:t xml:space="preserve">raining of </w:t>
            </w:r>
            <w:r>
              <w:rPr>
                <w:sz w:val="18"/>
                <w:szCs w:val="18"/>
              </w:rPr>
              <w:t xml:space="preserve">an additional </w:t>
            </w:r>
            <w:r w:rsidRPr="002E44BF">
              <w:rPr>
                <w:sz w:val="18"/>
                <w:szCs w:val="18"/>
              </w:rPr>
              <w:t xml:space="preserve">30 trainers and 600 </w:t>
            </w:r>
            <w:r>
              <w:rPr>
                <w:sz w:val="18"/>
                <w:szCs w:val="18"/>
              </w:rPr>
              <w:t xml:space="preserve">additional </w:t>
            </w:r>
            <w:r w:rsidRPr="002E44BF">
              <w:rPr>
                <w:sz w:val="18"/>
                <w:szCs w:val="18"/>
              </w:rPr>
              <w:t xml:space="preserve">RAC technicians on </w:t>
            </w:r>
            <w:r>
              <w:rPr>
                <w:sz w:val="18"/>
                <w:szCs w:val="18"/>
              </w:rPr>
              <w:t xml:space="preserve">the </w:t>
            </w:r>
            <w:r w:rsidRPr="002E44BF">
              <w:rPr>
                <w:sz w:val="18"/>
                <w:szCs w:val="18"/>
              </w:rPr>
              <w:t xml:space="preserve">safe handling of flammable </w:t>
            </w:r>
            <w:proofErr w:type="gramStart"/>
            <w:r w:rsidRPr="002E44BF">
              <w:rPr>
                <w:sz w:val="18"/>
                <w:szCs w:val="18"/>
              </w:rPr>
              <w:t>refrigerants</w:t>
            </w:r>
            <w:r>
              <w:rPr>
                <w:sz w:val="18"/>
                <w:szCs w:val="18"/>
              </w:rPr>
              <w:t>;</w:t>
            </w:r>
            <w:proofErr w:type="gramEnd"/>
          </w:p>
          <w:p w14:paraId="27443A3A" w14:textId="77777777" w:rsidR="00274E2D" w:rsidRDefault="00274E2D" w:rsidP="006150A4">
            <w:pPr>
              <w:spacing w:before="40" w:after="40"/>
              <w:contextualSpacing/>
              <w:jc w:val="left"/>
              <w:rPr>
                <w:sz w:val="18"/>
                <w:szCs w:val="18"/>
              </w:rPr>
            </w:pPr>
            <w:r w:rsidRPr="00652097">
              <w:rPr>
                <w:sz w:val="18"/>
                <w:szCs w:val="18"/>
              </w:rPr>
              <w:t xml:space="preserve">Delivery of 35 toolkits for RAC and MAC servicing </w:t>
            </w:r>
            <w:proofErr w:type="gramStart"/>
            <w:r w:rsidRPr="00652097">
              <w:rPr>
                <w:sz w:val="18"/>
                <w:szCs w:val="18"/>
              </w:rPr>
              <w:t>technicians</w:t>
            </w:r>
            <w:r>
              <w:rPr>
                <w:sz w:val="18"/>
                <w:szCs w:val="18"/>
              </w:rPr>
              <w:t>;</w:t>
            </w:r>
            <w:proofErr w:type="gramEnd"/>
          </w:p>
          <w:p w14:paraId="7F7A9D5B" w14:textId="663D85AC" w:rsidR="00274E2D" w:rsidRPr="002E44BF" w:rsidRDefault="00274E2D" w:rsidP="006150A4">
            <w:pPr>
              <w:spacing w:before="40" w:after="40"/>
              <w:contextualSpacing/>
              <w:jc w:val="left"/>
              <w:rPr>
                <w:sz w:val="18"/>
                <w:szCs w:val="18"/>
              </w:rPr>
            </w:pPr>
            <w:r>
              <w:rPr>
                <w:sz w:val="18"/>
                <w:szCs w:val="18"/>
              </w:rPr>
              <w:t>S</w:t>
            </w:r>
            <w:r w:rsidRPr="002E44BF">
              <w:rPr>
                <w:sz w:val="18"/>
                <w:szCs w:val="18"/>
              </w:rPr>
              <w:t>tudy tour to an international training centre</w:t>
            </w:r>
            <w:r>
              <w:rPr>
                <w:sz w:val="18"/>
                <w:szCs w:val="18"/>
              </w:rPr>
              <w:t xml:space="preserve"> for </w:t>
            </w:r>
            <w:r w:rsidRPr="002E44BF">
              <w:rPr>
                <w:sz w:val="18"/>
                <w:szCs w:val="18"/>
              </w:rPr>
              <w:t xml:space="preserve">4 </w:t>
            </w:r>
            <w:r>
              <w:rPr>
                <w:sz w:val="18"/>
                <w:szCs w:val="18"/>
              </w:rPr>
              <w:t>instructors</w:t>
            </w:r>
            <w:r w:rsidRPr="002E44BF">
              <w:rPr>
                <w:sz w:val="18"/>
                <w:szCs w:val="18"/>
              </w:rPr>
              <w:t xml:space="preserve"> and </w:t>
            </w:r>
            <w:proofErr w:type="spellStart"/>
            <w:r w:rsidR="001B0869">
              <w:rPr>
                <w:sz w:val="18"/>
                <w:szCs w:val="18"/>
              </w:rPr>
              <w:t>国家臭氧机构</w:t>
            </w:r>
            <w:proofErr w:type="spellEnd"/>
            <w:r>
              <w:rPr>
                <w:sz w:val="18"/>
                <w:szCs w:val="18"/>
              </w:rPr>
              <w:t xml:space="preserve"> staff</w:t>
            </w:r>
          </w:p>
        </w:tc>
        <w:tc>
          <w:tcPr>
            <w:tcW w:w="312" w:type="pct"/>
            <w:tcBorders>
              <w:top w:val="single" w:sz="2" w:space="0" w:color="auto"/>
              <w:left w:val="single" w:sz="4" w:space="0" w:color="000000"/>
              <w:right w:val="single" w:sz="4" w:space="0" w:color="auto"/>
            </w:tcBorders>
            <w:shd w:val="clear" w:color="auto" w:fill="FFFFFF" w:themeFill="background1"/>
          </w:tcPr>
          <w:p w14:paraId="1DF3A78B" w14:textId="77777777" w:rsidR="00274E2D" w:rsidRPr="00AE161C" w:rsidRDefault="00274E2D" w:rsidP="006150A4">
            <w:pPr>
              <w:spacing w:before="40" w:after="40"/>
              <w:contextualSpacing/>
              <w:jc w:val="right"/>
              <w:rPr>
                <w:sz w:val="18"/>
                <w:szCs w:val="18"/>
              </w:rPr>
            </w:pPr>
            <w:r w:rsidRPr="00AE161C">
              <w:rPr>
                <w:sz w:val="18"/>
                <w:szCs w:val="18"/>
              </w:rPr>
              <w:t>443,5</w:t>
            </w:r>
            <w:r>
              <w:rPr>
                <w:sz w:val="18"/>
                <w:szCs w:val="18"/>
              </w:rPr>
              <w:t>86</w:t>
            </w:r>
          </w:p>
        </w:tc>
        <w:tc>
          <w:tcPr>
            <w:tcW w:w="365" w:type="pct"/>
            <w:tcBorders>
              <w:top w:val="single" w:sz="2" w:space="0" w:color="auto"/>
              <w:left w:val="nil"/>
              <w:right w:val="single" w:sz="4" w:space="0" w:color="auto"/>
            </w:tcBorders>
            <w:shd w:val="clear" w:color="auto" w:fill="FFFFFF" w:themeFill="background1"/>
          </w:tcPr>
          <w:p w14:paraId="276F4029" w14:textId="77777777" w:rsidR="00274E2D" w:rsidRPr="00AE161C" w:rsidRDefault="00274E2D" w:rsidP="006150A4">
            <w:pPr>
              <w:spacing w:before="40" w:after="40"/>
              <w:contextualSpacing/>
              <w:jc w:val="right"/>
              <w:rPr>
                <w:sz w:val="18"/>
                <w:szCs w:val="18"/>
              </w:rPr>
            </w:pPr>
            <w:r w:rsidRPr="00AE161C">
              <w:rPr>
                <w:sz w:val="18"/>
                <w:szCs w:val="18"/>
              </w:rPr>
              <w:t>730,5</w:t>
            </w:r>
            <w:r>
              <w:rPr>
                <w:sz w:val="18"/>
                <w:szCs w:val="18"/>
              </w:rPr>
              <w:t>86</w:t>
            </w:r>
          </w:p>
        </w:tc>
      </w:tr>
      <w:tr w:rsidR="00274E2D" w:rsidRPr="00317E60" w14:paraId="17FBC9ED" w14:textId="77777777" w:rsidTr="006150A4">
        <w:trPr>
          <w:trHeight w:val="776"/>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9F53423" w14:textId="77777777" w:rsidR="00274E2D" w:rsidRPr="002E44BF" w:rsidRDefault="00274E2D" w:rsidP="006150A4">
            <w:pPr>
              <w:widowControl w:val="0"/>
              <w:spacing w:before="40" w:after="40"/>
              <w:contextualSpacing/>
              <w:jc w:val="left"/>
              <w:rPr>
                <w:sz w:val="18"/>
                <w:szCs w:val="18"/>
              </w:rPr>
            </w:pPr>
            <w:r w:rsidRPr="002E44BF">
              <w:rPr>
                <w:sz w:val="18"/>
                <w:szCs w:val="18"/>
              </w:rPr>
              <w:t>Strengthening of the refrigerant RRR network</w:t>
            </w:r>
          </w:p>
        </w:tc>
        <w:tc>
          <w:tcPr>
            <w:tcW w:w="1647" w:type="pct"/>
            <w:tcBorders>
              <w:top w:val="single" w:sz="4" w:space="0" w:color="000000"/>
              <w:left w:val="nil"/>
              <w:bottom w:val="single" w:sz="4" w:space="0" w:color="auto"/>
              <w:right w:val="single" w:sz="4" w:space="0" w:color="auto"/>
            </w:tcBorders>
            <w:shd w:val="clear" w:color="auto" w:fill="FFFFFF" w:themeFill="background1"/>
          </w:tcPr>
          <w:p w14:paraId="6EDDE639" w14:textId="77777777" w:rsidR="00274E2D" w:rsidRPr="002E44BF" w:rsidRDefault="00274E2D" w:rsidP="006150A4">
            <w:pPr>
              <w:keepNext/>
              <w:spacing w:before="40" w:after="40"/>
              <w:contextualSpacing/>
              <w:jc w:val="left"/>
              <w:rPr>
                <w:sz w:val="18"/>
                <w:szCs w:val="18"/>
              </w:rPr>
            </w:pPr>
            <w:r w:rsidRPr="002E44BF">
              <w:rPr>
                <w:sz w:val="18"/>
                <w:szCs w:val="18"/>
              </w:rPr>
              <w:t xml:space="preserve">Equipment and supplies provided for 2 reclamation </w:t>
            </w:r>
            <w:proofErr w:type="gramStart"/>
            <w:r w:rsidRPr="002E44BF">
              <w:rPr>
                <w:sz w:val="18"/>
                <w:szCs w:val="18"/>
              </w:rPr>
              <w:t>centres;</w:t>
            </w:r>
            <w:proofErr w:type="gramEnd"/>
          </w:p>
          <w:p w14:paraId="51D60BCC" w14:textId="77777777" w:rsidR="00274E2D" w:rsidRPr="002E44BF" w:rsidRDefault="00274E2D" w:rsidP="006150A4">
            <w:pPr>
              <w:keepNext/>
              <w:spacing w:before="40" w:after="40"/>
              <w:contextualSpacing/>
              <w:jc w:val="left"/>
              <w:rPr>
                <w:sz w:val="18"/>
                <w:szCs w:val="18"/>
              </w:rPr>
            </w:pPr>
            <w:r w:rsidRPr="002E44BF">
              <w:rPr>
                <w:sz w:val="18"/>
                <w:szCs w:val="18"/>
              </w:rPr>
              <w:t xml:space="preserve">Ten workshops for 200 technicians on good RRR </w:t>
            </w:r>
            <w:proofErr w:type="gramStart"/>
            <w:r w:rsidRPr="002E44BF">
              <w:rPr>
                <w:sz w:val="18"/>
                <w:szCs w:val="18"/>
              </w:rPr>
              <w:t>practices;</w:t>
            </w:r>
            <w:proofErr w:type="gramEnd"/>
          </w:p>
          <w:p w14:paraId="1B8F6AF3" w14:textId="77777777" w:rsidR="00274E2D" w:rsidRPr="002E44BF" w:rsidRDefault="00274E2D" w:rsidP="006150A4">
            <w:pPr>
              <w:keepNext/>
              <w:spacing w:before="40" w:after="40"/>
              <w:contextualSpacing/>
              <w:jc w:val="left"/>
              <w:rPr>
                <w:sz w:val="18"/>
                <w:szCs w:val="18"/>
              </w:rPr>
            </w:pPr>
            <w:r w:rsidRPr="002E44BF">
              <w:rPr>
                <w:sz w:val="18"/>
                <w:szCs w:val="18"/>
              </w:rPr>
              <w:t>A study tour to a country in the region with established RRR centres.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6806BDF2" w14:textId="77777777" w:rsidR="00274E2D" w:rsidRPr="002E44BF" w:rsidRDefault="00274E2D" w:rsidP="006150A4">
            <w:pPr>
              <w:keepNext/>
              <w:spacing w:before="40" w:after="40"/>
              <w:contextualSpacing/>
              <w:jc w:val="right"/>
              <w:rPr>
                <w:sz w:val="18"/>
                <w:szCs w:val="18"/>
              </w:rPr>
            </w:pPr>
            <w:r w:rsidRPr="002E44BF">
              <w:rPr>
                <w:sz w:val="18"/>
                <w:szCs w:val="18"/>
              </w:rPr>
              <w:t>279,820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65B1ECAA" w14:textId="77777777" w:rsidR="00274E2D" w:rsidRPr="002E44BF" w:rsidRDefault="00274E2D" w:rsidP="006150A4">
            <w:pPr>
              <w:keepNext/>
              <w:spacing w:before="40" w:after="40"/>
              <w:contextualSpacing/>
              <w:jc w:val="left"/>
              <w:rPr>
                <w:sz w:val="18"/>
                <w:szCs w:val="18"/>
              </w:rPr>
            </w:pPr>
            <w:r w:rsidRPr="002E44BF">
              <w:rPr>
                <w:sz w:val="18"/>
                <w:szCs w:val="18"/>
              </w:rPr>
              <w:t xml:space="preserve">Establishment of </w:t>
            </w:r>
            <w:r>
              <w:rPr>
                <w:sz w:val="18"/>
                <w:szCs w:val="18"/>
              </w:rPr>
              <w:t>one</w:t>
            </w:r>
            <w:r w:rsidRPr="002E44BF">
              <w:rPr>
                <w:sz w:val="18"/>
                <w:szCs w:val="18"/>
              </w:rPr>
              <w:t xml:space="preserve"> additional upgraded reclam</w:t>
            </w:r>
            <w:r>
              <w:rPr>
                <w:sz w:val="18"/>
                <w:szCs w:val="18"/>
              </w:rPr>
              <w:t>ation</w:t>
            </w:r>
            <w:r w:rsidRPr="002E44BF">
              <w:rPr>
                <w:sz w:val="18"/>
                <w:szCs w:val="18"/>
              </w:rPr>
              <w:t xml:space="preserve"> centre in a high-</w:t>
            </w:r>
            <w:r>
              <w:rPr>
                <w:sz w:val="18"/>
                <w:szCs w:val="18"/>
              </w:rPr>
              <w:t xml:space="preserve">refrigerant </w:t>
            </w:r>
            <w:r w:rsidRPr="002E44BF">
              <w:rPr>
                <w:sz w:val="18"/>
                <w:szCs w:val="18"/>
              </w:rPr>
              <w:t xml:space="preserve">demand </w:t>
            </w:r>
            <w:proofErr w:type="gramStart"/>
            <w:r w:rsidRPr="002E44BF">
              <w:rPr>
                <w:sz w:val="18"/>
                <w:szCs w:val="18"/>
              </w:rPr>
              <w:t>location;</w:t>
            </w:r>
            <w:proofErr w:type="gramEnd"/>
          </w:p>
          <w:p w14:paraId="75D12A58" w14:textId="77777777" w:rsidR="00274E2D" w:rsidRPr="002E44BF" w:rsidRDefault="00274E2D" w:rsidP="006150A4">
            <w:pPr>
              <w:keepNext/>
              <w:spacing w:before="40" w:after="40"/>
              <w:contextualSpacing/>
              <w:jc w:val="left"/>
              <w:rPr>
                <w:sz w:val="18"/>
                <w:szCs w:val="18"/>
              </w:rPr>
            </w:pPr>
            <w:r w:rsidRPr="002E44BF">
              <w:rPr>
                <w:sz w:val="18"/>
                <w:szCs w:val="18"/>
              </w:rPr>
              <w:t>Establishment and operation of one mobile reclaiming machine to provide services to large end users.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74526415" w14:textId="77777777" w:rsidR="00274E2D" w:rsidRPr="00AE161C" w:rsidRDefault="00274E2D" w:rsidP="006150A4">
            <w:pPr>
              <w:spacing w:before="40" w:after="40"/>
              <w:contextualSpacing/>
              <w:jc w:val="right"/>
              <w:rPr>
                <w:sz w:val="18"/>
                <w:szCs w:val="18"/>
              </w:rPr>
            </w:pPr>
            <w:r w:rsidRPr="00AE161C">
              <w:rPr>
                <w:sz w:val="18"/>
                <w:szCs w:val="18"/>
              </w:rPr>
              <w:t>120,0</w:t>
            </w:r>
            <w:r>
              <w:rPr>
                <w:sz w:val="18"/>
                <w:szCs w:val="18"/>
              </w:rPr>
              <w:t>00</w:t>
            </w:r>
          </w:p>
        </w:tc>
        <w:tc>
          <w:tcPr>
            <w:tcW w:w="365" w:type="pct"/>
            <w:tcBorders>
              <w:top w:val="single" w:sz="4" w:space="0" w:color="auto"/>
              <w:left w:val="nil"/>
              <w:bottom w:val="single" w:sz="4" w:space="0" w:color="auto"/>
              <w:right w:val="single" w:sz="4" w:space="0" w:color="auto"/>
            </w:tcBorders>
            <w:shd w:val="clear" w:color="auto" w:fill="FFFFFF" w:themeFill="background1"/>
          </w:tcPr>
          <w:p w14:paraId="17D66C0C" w14:textId="77777777" w:rsidR="00274E2D" w:rsidRPr="00AE161C" w:rsidRDefault="00274E2D" w:rsidP="006150A4">
            <w:pPr>
              <w:spacing w:before="40" w:after="40"/>
              <w:contextualSpacing/>
              <w:jc w:val="right"/>
              <w:rPr>
                <w:sz w:val="18"/>
                <w:szCs w:val="18"/>
              </w:rPr>
            </w:pPr>
            <w:r w:rsidRPr="00AE161C">
              <w:rPr>
                <w:sz w:val="18"/>
                <w:szCs w:val="18"/>
              </w:rPr>
              <w:t>399,</w:t>
            </w:r>
            <w:r>
              <w:rPr>
                <w:sz w:val="18"/>
                <w:szCs w:val="18"/>
              </w:rPr>
              <w:t>820</w:t>
            </w:r>
          </w:p>
        </w:tc>
      </w:tr>
      <w:tr w:rsidR="00274E2D" w:rsidRPr="00317E60" w14:paraId="49AC458B" w14:textId="77777777" w:rsidTr="006150A4">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317E3A1A" w14:textId="77777777" w:rsidR="00274E2D" w:rsidRPr="002E44BF" w:rsidRDefault="00274E2D" w:rsidP="006150A4">
            <w:pPr>
              <w:spacing w:before="40" w:after="40"/>
              <w:contextualSpacing/>
              <w:jc w:val="left"/>
              <w:rPr>
                <w:sz w:val="18"/>
                <w:szCs w:val="18"/>
              </w:rPr>
            </w:pPr>
            <w:r w:rsidRPr="002E44BF">
              <w:rPr>
                <w:sz w:val="18"/>
                <w:szCs w:val="18"/>
              </w:rPr>
              <w:t>Strengthening of the certification system for RAC technicians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5287C957" w14:textId="77777777" w:rsidR="00274E2D" w:rsidRPr="002E44BF" w:rsidRDefault="00274E2D" w:rsidP="006150A4">
            <w:pPr>
              <w:spacing w:before="40" w:after="40"/>
              <w:contextualSpacing/>
              <w:jc w:val="left"/>
              <w:rPr>
                <w:sz w:val="18"/>
                <w:szCs w:val="18"/>
              </w:rPr>
            </w:pPr>
            <w:r w:rsidRPr="002E44BF">
              <w:rPr>
                <w:sz w:val="18"/>
                <w:szCs w:val="18"/>
              </w:rPr>
              <w:t>Formulation and validation of a labour competenc</w:t>
            </w:r>
            <w:r>
              <w:rPr>
                <w:sz w:val="18"/>
                <w:szCs w:val="18"/>
              </w:rPr>
              <w:t>y</w:t>
            </w:r>
            <w:r w:rsidRPr="002E44BF">
              <w:rPr>
                <w:sz w:val="18"/>
                <w:szCs w:val="18"/>
              </w:rPr>
              <w:t xml:space="preserve"> standard for handling flammable </w:t>
            </w:r>
            <w:proofErr w:type="gramStart"/>
            <w:r w:rsidRPr="002E44BF">
              <w:rPr>
                <w:sz w:val="18"/>
                <w:szCs w:val="18"/>
              </w:rPr>
              <w:t>refrigerants;</w:t>
            </w:r>
            <w:proofErr w:type="gramEnd"/>
          </w:p>
          <w:p w14:paraId="3E43FCE6" w14:textId="1E8404F8" w:rsidR="00274E2D" w:rsidRPr="002E44BF" w:rsidRDefault="00274E2D" w:rsidP="006150A4">
            <w:pPr>
              <w:spacing w:before="40" w:after="40"/>
              <w:contextualSpacing/>
              <w:jc w:val="left"/>
              <w:rPr>
                <w:sz w:val="18"/>
                <w:szCs w:val="18"/>
              </w:rPr>
            </w:pPr>
            <w:r w:rsidRPr="002E44BF">
              <w:rPr>
                <w:sz w:val="18"/>
                <w:szCs w:val="18"/>
              </w:rPr>
              <w:t xml:space="preserve">Design of a registration and licensing </w:t>
            </w:r>
            <w:r w:rsidR="00145390">
              <w:rPr>
                <w:sz w:val="18"/>
                <w:szCs w:val="18"/>
              </w:rPr>
              <w:t>(</w:t>
            </w:r>
            <w:r w:rsidRPr="002E44BF">
              <w:rPr>
                <w:sz w:val="18"/>
                <w:szCs w:val="18"/>
              </w:rPr>
              <w:t>carnet</w:t>
            </w:r>
            <w:r w:rsidR="00145390">
              <w:rPr>
                <w:sz w:val="18"/>
                <w:szCs w:val="18"/>
              </w:rPr>
              <w:t>)</w:t>
            </w:r>
            <w:r w:rsidRPr="002E44BF">
              <w:rPr>
                <w:sz w:val="18"/>
                <w:szCs w:val="18"/>
              </w:rPr>
              <w:t xml:space="preserve"> system for the identification of </w:t>
            </w:r>
            <w:proofErr w:type="gramStart"/>
            <w:r w:rsidRPr="002E44BF">
              <w:rPr>
                <w:sz w:val="18"/>
                <w:szCs w:val="18"/>
              </w:rPr>
              <w:t>technicians;</w:t>
            </w:r>
            <w:proofErr w:type="gramEnd"/>
          </w:p>
          <w:p w14:paraId="5149EBC7" w14:textId="77777777" w:rsidR="00274E2D" w:rsidRPr="002E44BF" w:rsidRDefault="00274E2D" w:rsidP="006150A4">
            <w:pPr>
              <w:spacing w:before="40" w:after="40"/>
              <w:contextualSpacing/>
              <w:jc w:val="left"/>
              <w:rPr>
                <w:sz w:val="18"/>
                <w:szCs w:val="18"/>
              </w:rPr>
            </w:pPr>
            <w:r w:rsidRPr="002E44BF">
              <w:rPr>
                <w:sz w:val="18"/>
                <w:szCs w:val="18"/>
              </w:rPr>
              <w:t>Certification of at least 1,000 RAC technicians.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1BE72489" w14:textId="77777777" w:rsidR="00274E2D" w:rsidRPr="002E44BF" w:rsidRDefault="00274E2D" w:rsidP="006150A4">
            <w:pPr>
              <w:spacing w:before="40" w:after="40"/>
              <w:contextualSpacing/>
              <w:jc w:val="right"/>
              <w:rPr>
                <w:sz w:val="18"/>
                <w:szCs w:val="18"/>
              </w:rPr>
            </w:pPr>
            <w:r w:rsidRPr="002E44BF">
              <w:rPr>
                <w:sz w:val="18"/>
                <w:szCs w:val="18"/>
              </w:rPr>
              <w:t>48,000</w:t>
            </w:r>
          </w:p>
        </w:tc>
        <w:tc>
          <w:tcPr>
            <w:tcW w:w="1804" w:type="pct"/>
            <w:tcBorders>
              <w:top w:val="single" w:sz="4" w:space="0" w:color="auto"/>
              <w:left w:val="nil"/>
              <w:bottom w:val="single" w:sz="4" w:space="0" w:color="auto"/>
              <w:right w:val="single" w:sz="4" w:space="0" w:color="auto"/>
            </w:tcBorders>
            <w:shd w:val="clear" w:color="auto" w:fill="D9D9D9" w:themeFill="background1" w:themeFillShade="D9"/>
          </w:tcPr>
          <w:p w14:paraId="0D715D2F" w14:textId="77777777" w:rsidR="00274E2D" w:rsidRPr="002E44BF" w:rsidRDefault="00274E2D" w:rsidP="006150A4">
            <w:pPr>
              <w:widowControl w:val="0"/>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51109D81" w14:textId="77777777" w:rsidR="00274E2D" w:rsidRPr="00AE161C" w:rsidRDefault="00274E2D" w:rsidP="006150A4">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05773802" w14:textId="77777777" w:rsidR="00274E2D" w:rsidRPr="00AE161C" w:rsidRDefault="00274E2D" w:rsidP="006150A4">
            <w:pPr>
              <w:spacing w:before="40" w:after="40"/>
              <w:contextualSpacing/>
              <w:jc w:val="right"/>
              <w:rPr>
                <w:sz w:val="18"/>
                <w:szCs w:val="18"/>
              </w:rPr>
            </w:pPr>
            <w:r w:rsidRPr="00AE161C">
              <w:rPr>
                <w:sz w:val="18"/>
                <w:szCs w:val="18"/>
              </w:rPr>
              <w:t>48,000</w:t>
            </w:r>
          </w:p>
        </w:tc>
      </w:tr>
      <w:tr w:rsidR="00274E2D" w:rsidRPr="00317E60" w14:paraId="03589407" w14:textId="77777777" w:rsidTr="006150A4">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70F4D4C3" w14:textId="77777777" w:rsidR="00274E2D" w:rsidRPr="002E44BF" w:rsidRDefault="00274E2D" w:rsidP="006150A4">
            <w:pPr>
              <w:spacing w:before="40" w:after="40"/>
              <w:contextualSpacing/>
              <w:jc w:val="left"/>
              <w:rPr>
                <w:sz w:val="18"/>
                <w:szCs w:val="18"/>
              </w:rPr>
            </w:pPr>
            <w:r>
              <w:rPr>
                <w:sz w:val="18"/>
                <w:szCs w:val="18"/>
              </w:rPr>
              <w:t>Awareness activities</w:t>
            </w:r>
          </w:p>
        </w:tc>
        <w:tc>
          <w:tcPr>
            <w:tcW w:w="1647" w:type="pct"/>
            <w:tcBorders>
              <w:top w:val="nil"/>
              <w:left w:val="nil"/>
              <w:bottom w:val="single" w:sz="4" w:space="0" w:color="auto"/>
              <w:right w:val="single" w:sz="4" w:space="0" w:color="auto"/>
            </w:tcBorders>
            <w:shd w:val="clear" w:color="auto" w:fill="FFFFFF" w:themeFill="background1"/>
          </w:tcPr>
          <w:p w14:paraId="7B9332EC" w14:textId="77777777" w:rsidR="00274E2D" w:rsidRPr="002E44BF" w:rsidRDefault="00274E2D" w:rsidP="006150A4">
            <w:pPr>
              <w:spacing w:before="40" w:after="40"/>
              <w:contextualSpacing/>
              <w:jc w:val="left"/>
              <w:rPr>
                <w:sz w:val="18"/>
                <w:szCs w:val="18"/>
              </w:rPr>
            </w:pPr>
            <w:r w:rsidRPr="002E44BF">
              <w:rPr>
                <w:sz w:val="18"/>
                <w:szCs w:val="18"/>
              </w:rPr>
              <w:t xml:space="preserve">Awareness-building campaigns for end users, technicians, and the </w:t>
            </w:r>
            <w:proofErr w:type="gramStart"/>
            <w:r w:rsidRPr="002E44BF">
              <w:rPr>
                <w:sz w:val="18"/>
                <w:szCs w:val="18"/>
              </w:rPr>
              <w:t>general public</w:t>
            </w:r>
            <w:proofErr w:type="gramEnd"/>
            <w:r w:rsidRPr="002E44BF">
              <w:rPr>
                <w:sz w:val="18"/>
                <w:szCs w:val="18"/>
              </w:rPr>
              <w:t>.</w:t>
            </w:r>
          </w:p>
        </w:tc>
        <w:tc>
          <w:tcPr>
            <w:tcW w:w="333" w:type="pct"/>
            <w:tcBorders>
              <w:top w:val="nil"/>
              <w:left w:val="nil"/>
              <w:bottom w:val="single" w:sz="4" w:space="0" w:color="auto"/>
              <w:right w:val="single" w:sz="4" w:space="0" w:color="auto"/>
            </w:tcBorders>
            <w:shd w:val="clear" w:color="auto" w:fill="FFFFFF" w:themeFill="background1"/>
          </w:tcPr>
          <w:p w14:paraId="59159220" w14:textId="77777777" w:rsidR="00274E2D" w:rsidRPr="002E44BF" w:rsidRDefault="00274E2D" w:rsidP="006150A4">
            <w:pPr>
              <w:spacing w:before="40" w:after="40"/>
              <w:contextualSpacing/>
              <w:jc w:val="right"/>
              <w:rPr>
                <w:sz w:val="18"/>
                <w:szCs w:val="18"/>
              </w:rPr>
            </w:pPr>
            <w:r w:rsidRPr="002E44BF">
              <w:rPr>
                <w:sz w:val="18"/>
                <w:szCs w:val="18"/>
              </w:rPr>
              <w:t>28,000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2B93C259" w14:textId="77777777" w:rsidR="00274E2D" w:rsidRPr="002E44BF" w:rsidRDefault="00274E2D" w:rsidP="006150A4">
            <w:pPr>
              <w:spacing w:before="40" w:after="40"/>
              <w:contextualSpacing/>
              <w:jc w:val="left"/>
              <w:rPr>
                <w:sz w:val="18"/>
                <w:szCs w:val="18"/>
              </w:rPr>
            </w:pPr>
            <w:r w:rsidRPr="00E8382C">
              <w:rPr>
                <w:sz w:val="18"/>
                <w:szCs w:val="18"/>
              </w:rPr>
              <w:t>Design and creation of communication products to promote good servicing practices and training on the handling of flammable refrigerants, identification of counterfeit refrigerants, refrigerant recycling, energy efficiency, and other relevant topics</w:t>
            </w:r>
            <w:r w:rsidRPr="002E44BF">
              <w:rPr>
                <w:sz w:val="18"/>
                <w:szCs w:val="18"/>
              </w:rPr>
              <w:t>.</w:t>
            </w:r>
          </w:p>
        </w:tc>
        <w:tc>
          <w:tcPr>
            <w:tcW w:w="312" w:type="pct"/>
            <w:tcBorders>
              <w:left w:val="nil"/>
              <w:bottom w:val="single" w:sz="4" w:space="0" w:color="auto"/>
              <w:right w:val="single" w:sz="4" w:space="0" w:color="auto"/>
            </w:tcBorders>
            <w:shd w:val="clear" w:color="auto" w:fill="FFFFFF" w:themeFill="background1"/>
          </w:tcPr>
          <w:p w14:paraId="5E939950" w14:textId="77777777" w:rsidR="00274E2D" w:rsidRPr="00AE161C" w:rsidRDefault="00274E2D" w:rsidP="006150A4">
            <w:pPr>
              <w:spacing w:before="40" w:after="40"/>
              <w:contextualSpacing/>
              <w:jc w:val="right"/>
              <w:rPr>
                <w:sz w:val="18"/>
                <w:szCs w:val="18"/>
              </w:rPr>
            </w:pPr>
            <w:r w:rsidRPr="00AE161C">
              <w:rPr>
                <w:sz w:val="18"/>
                <w:szCs w:val="18"/>
              </w:rPr>
              <w:t>15,000</w:t>
            </w:r>
          </w:p>
        </w:tc>
        <w:tc>
          <w:tcPr>
            <w:tcW w:w="365" w:type="pct"/>
            <w:tcBorders>
              <w:left w:val="nil"/>
              <w:bottom w:val="single" w:sz="4" w:space="0" w:color="auto"/>
              <w:right w:val="single" w:sz="4" w:space="0" w:color="auto"/>
            </w:tcBorders>
            <w:shd w:val="clear" w:color="auto" w:fill="FFFFFF" w:themeFill="background1"/>
          </w:tcPr>
          <w:p w14:paraId="5F6D68C1" w14:textId="77777777" w:rsidR="00274E2D" w:rsidRPr="00AE161C" w:rsidRDefault="00274E2D" w:rsidP="006150A4">
            <w:pPr>
              <w:spacing w:before="40" w:after="40"/>
              <w:contextualSpacing/>
              <w:jc w:val="right"/>
              <w:rPr>
                <w:sz w:val="18"/>
                <w:szCs w:val="18"/>
              </w:rPr>
            </w:pPr>
            <w:r w:rsidRPr="00AE161C">
              <w:rPr>
                <w:sz w:val="18"/>
                <w:szCs w:val="18"/>
              </w:rPr>
              <w:t>43,000</w:t>
            </w:r>
          </w:p>
        </w:tc>
      </w:tr>
      <w:tr w:rsidR="00274E2D" w:rsidRPr="00317E60" w14:paraId="6C872650" w14:textId="77777777" w:rsidTr="006150A4">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783370D5" w14:textId="77777777" w:rsidR="00274E2D" w:rsidRPr="002E44BF" w:rsidRDefault="00274E2D" w:rsidP="006150A4">
            <w:pPr>
              <w:spacing w:before="40" w:after="40"/>
              <w:contextualSpacing/>
              <w:jc w:val="left"/>
              <w:rPr>
                <w:sz w:val="18"/>
                <w:szCs w:val="18"/>
              </w:rPr>
            </w:pPr>
            <w:r>
              <w:rPr>
                <w:sz w:val="18"/>
                <w:szCs w:val="18"/>
              </w:rPr>
              <w:t xml:space="preserve">Pilot conversion </w:t>
            </w:r>
            <w:r w:rsidRPr="002E44BF">
              <w:rPr>
                <w:sz w:val="18"/>
                <w:szCs w:val="18"/>
              </w:rPr>
              <w:t>projects</w:t>
            </w:r>
            <w:r>
              <w:rPr>
                <w:sz w:val="18"/>
                <w:szCs w:val="18"/>
              </w:rPr>
              <w:t xml:space="preserve"> at</w:t>
            </w:r>
            <w:r w:rsidRPr="002E44BF">
              <w:rPr>
                <w:sz w:val="18"/>
                <w:szCs w:val="18"/>
              </w:rPr>
              <w:t xml:space="preserve"> large end users</w:t>
            </w:r>
          </w:p>
        </w:tc>
        <w:tc>
          <w:tcPr>
            <w:tcW w:w="1647" w:type="pct"/>
            <w:tcBorders>
              <w:top w:val="nil"/>
              <w:left w:val="nil"/>
              <w:bottom w:val="single" w:sz="4" w:space="0" w:color="auto"/>
              <w:right w:val="single" w:sz="4" w:space="0" w:color="auto"/>
            </w:tcBorders>
            <w:shd w:val="clear" w:color="auto" w:fill="FFFFFF" w:themeFill="background1"/>
          </w:tcPr>
          <w:p w14:paraId="687CA698" w14:textId="77777777" w:rsidR="00274E2D" w:rsidRPr="002E44BF" w:rsidRDefault="00274E2D" w:rsidP="006150A4">
            <w:pPr>
              <w:spacing w:before="40" w:after="40"/>
              <w:contextualSpacing/>
              <w:jc w:val="left"/>
              <w:rPr>
                <w:sz w:val="18"/>
                <w:szCs w:val="18"/>
              </w:rPr>
            </w:pPr>
            <w:r w:rsidRPr="002E44BF">
              <w:rPr>
                <w:sz w:val="18"/>
                <w:szCs w:val="18"/>
              </w:rPr>
              <w:t>Four pilot conversions/replacements of HCFC</w:t>
            </w:r>
            <w:r w:rsidRPr="002E44BF">
              <w:rPr>
                <w:sz w:val="18"/>
                <w:szCs w:val="18"/>
              </w:rPr>
              <w:noBreakHyphen/>
              <w:t>based RAC systems to systems operating with HC or CO</w:t>
            </w:r>
            <w:r w:rsidRPr="002E44BF">
              <w:rPr>
                <w:sz w:val="18"/>
                <w:szCs w:val="18"/>
                <w:vertAlign w:val="subscript"/>
              </w:rPr>
              <w:t>2</w:t>
            </w:r>
            <w:r w:rsidRPr="002E44BF">
              <w:rPr>
                <w:sz w:val="18"/>
                <w:szCs w:val="18"/>
              </w:rPr>
              <w:t xml:space="preserve"> at large end users in the dairy processing, beef storage, fruit and vegetable storage, flowers, and fisheries </w:t>
            </w:r>
            <w:proofErr w:type="gramStart"/>
            <w:r w:rsidRPr="002E44BF">
              <w:rPr>
                <w:sz w:val="18"/>
                <w:szCs w:val="18"/>
              </w:rPr>
              <w:t>sectors;</w:t>
            </w:r>
            <w:proofErr w:type="gramEnd"/>
          </w:p>
          <w:p w14:paraId="111001F1" w14:textId="77777777" w:rsidR="00274E2D" w:rsidRPr="002E44BF" w:rsidRDefault="00274E2D" w:rsidP="006150A4">
            <w:pPr>
              <w:spacing w:before="40" w:after="40"/>
              <w:contextualSpacing/>
              <w:jc w:val="left"/>
              <w:rPr>
                <w:sz w:val="18"/>
                <w:szCs w:val="18"/>
              </w:rPr>
            </w:pPr>
            <w:r w:rsidRPr="002E44BF">
              <w:rPr>
                <w:sz w:val="18"/>
                <w:szCs w:val="18"/>
              </w:rPr>
              <w:t>Four training workshops for end users on the technical and environmental benefits of using HC or CO</w:t>
            </w:r>
            <w:r w:rsidRPr="002E44BF">
              <w:rPr>
                <w:sz w:val="18"/>
                <w:szCs w:val="18"/>
                <w:vertAlign w:val="subscript"/>
              </w:rPr>
              <w:t>2</w:t>
            </w:r>
            <w:r w:rsidRPr="002E44BF">
              <w:rPr>
                <w:sz w:val="18"/>
                <w:szCs w:val="18"/>
              </w:rPr>
              <w:t xml:space="preserve"> refrigerants.</w:t>
            </w:r>
          </w:p>
        </w:tc>
        <w:tc>
          <w:tcPr>
            <w:tcW w:w="333" w:type="pct"/>
            <w:tcBorders>
              <w:top w:val="nil"/>
              <w:left w:val="nil"/>
              <w:bottom w:val="single" w:sz="4" w:space="0" w:color="auto"/>
              <w:right w:val="single" w:sz="4" w:space="0" w:color="auto"/>
            </w:tcBorders>
            <w:shd w:val="clear" w:color="auto" w:fill="FFFFFF" w:themeFill="background1"/>
          </w:tcPr>
          <w:p w14:paraId="2E274388" w14:textId="77777777" w:rsidR="00274E2D" w:rsidRPr="002E44BF" w:rsidRDefault="00274E2D" w:rsidP="006150A4">
            <w:pPr>
              <w:spacing w:before="40" w:after="40"/>
              <w:contextualSpacing/>
              <w:jc w:val="right"/>
              <w:rPr>
                <w:sz w:val="18"/>
                <w:szCs w:val="18"/>
              </w:rPr>
            </w:pPr>
            <w:r w:rsidRPr="002E44BF">
              <w:rPr>
                <w:sz w:val="18"/>
                <w:szCs w:val="18"/>
              </w:rPr>
              <w:t>105,000</w:t>
            </w:r>
          </w:p>
        </w:tc>
        <w:tc>
          <w:tcPr>
            <w:tcW w:w="1804" w:type="pct"/>
            <w:tcBorders>
              <w:top w:val="nil"/>
              <w:left w:val="nil"/>
              <w:bottom w:val="single" w:sz="4" w:space="0" w:color="auto"/>
              <w:right w:val="single" w:sz="4" w:space="0" w:color="auto"/>
            </w:tcBorders>
            <w:shd w:val="clear" w:color="auto" w:fill="D9D9D9" w:themeFill="background1" w:themeFillShade="D9"/>
          </w:tcPr>
          <w:p w14:paraId="33568F19" w14:textId="77777777" w:rsidR="00274E2D" w:rsidRPr="002E44BF" w:rsidRDefault="00274E2D" w:rsidP="006150A4">
            <w:pPr>
              <w:spacing w:before="40" w:after="40"/>
              <w:contextualSpacing/>
              <w:jc w:val="left"/>
              <w:rPr>
                <w:sz w:val="18"/>
                <w:szCs w:val="18"/>
              </w:rPr>
            </w:pPr>
          </w:p>
        </w:tc>
        <w:tc>
          <w:tcPr>
            <w:tcW w:w="312" w:type="pct"/>
            <w:tcBorders>
              <w:top w:val="nil"/>
              <w:left w:val="nil"/>
              <w:bottom w:val="single" w:sz="4" w:space="0" w:color="auto"/>
              <w:right w:val="single" w:sz="4" w:space="0" w:color="auto"/>
            </w:tcBorders>
            <w:shd w:val="clear" w:color="auto" w:fill="D9D9D9" w:themeFill="background1" w:themeFillShade="D9"/>
          </w:tcPr>
          <w:p w14:paraId="1ABC91FE" w14:textId="77777777" w:rsidR="00274E2D" w:rsidRPr="00AE161C" w:rsidRDefault="00274E2D" w:rsidP="006150A4">
            <w:pPr>
              <w:spacing w:before="40" w:after="40"/>
              <w:contextualSpacing/>
              <w:jc w:val="right"/>
              <w:rPr>
                <w:sz w:val="18"/>
                <w:szCs w:val="18"/>
              </w:rPr>
            </w:pPr>
          </w:p>
        </w:tc>
        <w:tc>
          <w:tcPr>
            <w:tcW w:w="365" w:type="pct"/>
            <w:tcBorders>
              <w:top w:val="nil"/>
              <w:left w:val="nil"/>
              <w:bottom w:val="single" w:sz="4" w:space="0" w:color="auto"/>
              <w:right w:val="single" w:sz="4" w:space="0" w:color="auto"/>
            </w:tcBorders>
            <w:shd w:val="clear" w:color="auto" w:fill="FFFFFF" w:themeFill="background1"/>
          </w:tcPr>
          <w:p w14:paraId="4F3983EE" w14:textId="77777777" w:rsidR="00274E2D" w:rsidRPr="00AE161C" w:rsidRDefault="00274E2D" w:rsidP="006150A4">
            <w:pPr>
              <w:spacing w:before="40" w:after="40"/>
              <w:contextualSpacing/>
              <w:jc w:val="right"/>
              <w:rPr>
                <w:sz w:val="18"/>
                <w:szCs w:val="18"/>
              </w:rPr>
            </w:pPr>
            <w:r w:rsidRPr="00AE161C">
              <w:rPr>
                <w:sz w:val="18"/>
                <w:szCs w:val="18"/>
              </w:rPr>
              <w:t>105,000</w:t>
            </w:r>
          </w:p>
        </w:tc>
      </w:tr>
      <w:tr w:rsidR="00274E2D" w:rsidRPr="00317E60" w14:paraId="5058BC53" w14:textId="77777777" w:rsidTr="006150A4">
        <w:trPr>
          <w:trHeight w:val="70"/>
        </w:trPr>
        <w:tc>
          <w:tcPr>
            <w:tcW w:w="539" w:type="pct"/>
            <w:tcBorders>
              <w:top w:val="nil"/>
              <w:left w:val="single" w:sz="4" w:space="0" w:color="auto"/>
              <w:bottom w:val="single" w:sz="4" w:space="0" w:color="auto"/>
              <w:right w:val="single" w:sz="4" w:space="0" w:color="auto"/>
            </w:tcBorders>
            <w:shd w:val="clear" w:color="auto" w:fill="FFFFFF" w:themeFill="background1"/>
            <w:hideMark/>
          </w:tcPr>
          <w:p w14:paraId="17D5B7A3" w14:textId="77777777" w:rsidR="00274E2D" w:rsidRPr="00CA273E" w:rsidRDefault="00274E2D" w:rsidP="006150A4">
            <w:pPr>
              <w:spacing w:before="40" w:after="40"/>
              <w:contextualSpacing/>
              <w:jc w:val="left"/>
              <w:rPr>
                <w:sz w:val="18"/>
                <w:szCs w:val="18"/>
              </w:rPr>
            </w:pPr>
            <w:r w:rsidRPr="00CA273E">
              <w:rPr>
                <w:sz w:val="18"/>
                <w:szCs w:val="18"/>
              </w:rPr>
              <w:t>Project implementation and monitoring</w:t>
            </w:r>
          </w:p>
        </w:tc>
        <w:tc>
          <w:tcPr>
            <w:tcW w:w="1647" w:type="pct"/>
            <w:tcBorders>
              <w:top w:val="nil"/>
              <w:left w:val="nil"/>
              <w:bottom w:val="single" w:sz="4" w:space="0" w:color="auto"/>
              <w:right w:val="single" w:sz="4" w:space="0" w:color="auto"/>
            </w:tcBorders>
            <w:shd w:val="clear" w:color="auto" w:fill="FFFFFF" w:themeFill="background1"/>
            <w:hideMark/>
          </w:tcPr>
          <w:p w14:paraId="7CF2A354" w14:textId="219EE079" w:rsidR="00274E2D" w:rsidRPr="002E44BF" w:rsidRDefault="00274E2D" w:rsidP="006150A4">
            <w:pPr>
              <w:spacing w:before="40" w:after="40"/>
              <w:contextualSpacing/>
              <w:jc w:val="left"/>
              <w:rPr>
                <w:sz w:val="18"/>
                <w:szCs w:val="18"/>
              </w:rPr>
            </w:pPr>
            <w:r>
              <w:rPr>
                <w:sz w:val="18"/>
                <w:szCs w:val="18"/>
              </w:rPr>
              <w:t>T</w:t>
            </w:r>
            <w:r w:rsidRPr="002E44BF">
              <w:rPr>
                <w:sz w:val="18"/>
                <w:szCs w:val="18"/>
              </w:rPr>
              <w:t xml:space="preserve">he </w:t>
            </w:r>
            <w:proofErr w:type="spellStart"/>
            <w:r w:rsidR="001B0869">
              <w:rPr>
                <w:sz w:val="18"/>
                <w:szCs w:val="18"/>
              </w:rPr>
              <w:t>国家臭氧机构</w:t>
            </w:r>
            <w:proofErr w:type="spellEnd"/>
            <w:r w:rsidRPr="002E44BF">
              <w:rPr>
                <w:sz w:val="18"/>
                <w:szCs w:val="18"/>
              </w:rPr>
              <w:t xml:space="preserve"> and UNIDO will monitor activities, report on progress, and work with stakeholders to phase out HCFCs. </w:t>
            </w:r>
          </w:p>
        </w:tc>
        <w:tc>
          <w:tcPr>
            <w:tcW w:w="333" w:type="pct"/>
            <w:tcBorders>
              <w:top w:val="nil"/>
              <w:left w:val="nil"/>
              <w:bottom w:val="single" w:sz="4" w:space="0" w:color="auto"/>
              <w:right w:val="single" w:sz="4" w:space="0" w:color="auto"/>
            </w:tcBorders>
            <w:shd w:val="clear" w:color="auto" w:fill="FFFFFF" w:themeFill="background1"/>
            <w:hideMark/>
          </w:tcPr>
          <w:p w14:paraId="0370D9C9" w14:textId="77777777" w:rsidR="00274E2D" w:rsidRPr="002E44BF" w:rsidRDefault="00274E2D" w:rsidP="006150A4">
            <w:pPr>
              <w:spacing w:before="40" w:after="40"/>
              <w:contextualSpacing/>
              <w:jc w:val="right"/>
              <w:rPr>
                <w:sz w:val="18"/>
                <w:szCs w:val="18"/>
              </w:rPr>
            </w:pPr>
            <w:r w:rsidRPr="002E44BF">
              <w:rPr>
                <w:sz w:val="18"/>
                <w:szCs w:val="18"/>
              </w:rPr>
              <w:t>95,680</w:t>
            </w:r>
          </w:p>
        </w:tc>
        <w:tc>
          <w:tcPr>
            <w:tcW w:w="1804" w:type="pct"/>
            <w:tcBorders>
              <w:top w:val="nil"/>
              <w:left w:val="nil"/>
              <w:bottom w:val="single" w:sz="4" w:space="0" w:color="auto"/>
              <w:right w:val="single" w:sz="4" w:space="0" w:color="auto"/>
            </w:tcBorders>
            <w:shd w:val="clear" w:color="auto" w:fill="FFFFFF" w:themeFill="background1"/>
            <w:hideMark/>
          </w:tcPr>
          <w:p w14:paraId="1B5FA8B2" w14:textId="0619AE72" w:rsidR="00274E2D" w:rsidRPr="002E44BF" w:rsidRDefault="00274E2D" w:rsidP="006150A4">
            <w:pPr>
              <w:spacing w:before="40" w:after="40"/>
              <w:contextualSpacing/>
              <w:jc w:val="left"/>
              <w:rPr>
                <w:sz w:val="18"/>
                <w:szCs w:val="18"/>
              </w:rPr>
            </w:pPr>
            <w:r>
              <w:rPr>
                <w:sz w:val="18"/>
                <w:szCs w:val="18"/>
              </w:rPr>
              <w:t xml:space="preserve">The </w:t>
            </w:r>
            <w:proofErr w:type="spellStart"/>
            <w:r w:rsidR="001B0869">
              <w:rPr>
                <w:sz w:val="18"/>
                <w:szCs w:val="18"/>
              </w:rPr>
              <w:t>国家臭氧机构</w:t>
            </w:r>
            <w:proofErr w:type="spellEnd"/>
            <w:r>
              <w:rPr>
                <w:sz w:val="18"/>
                <w:szCs w:val="18"/>
              </w:rPr>
              <w:t>,</w:t>
            </w:r>
            <w:r w:rsidRPr="00FD436E">
              <w:rPr>
                <w:sz w:val="18"/>
                <w:szCs w:val="18"/>
              </w:rPr>
              <w:t xml:space="preserve"> with the assistance of national consultants and experts</w:t>
            </w:r>
            <w:r>
              <w:rPr>
                <w:sz w:val="18"/>
                <w:szCs w:val="18"/>
              </w:rPr>
              <w:t xml:space="preserve">, </w:t>
            </w:r>
            <w:r w:rsidRPr="00FD436E">
              <w:rPr>
                <w:sz w:val="18"/>
                <w:szCs w:val="18"/>
              </w:rPr>
              <w:t xml:space="preserve">will coordinate the implementation of the </w:t>
            </w:r>
            <w:proofErr w:type="spellStart"/>
            <w:r w:rsidR="00FD1784">
              <w:rPr>
                <w:sz w:val="18"/>
                <w:szCs w:val="18"/>
              </w:rPr>
              <w:t>基加利执行计划</w:t>
            </w:r>
            <w:proofErr w:type="spellEnd"/>
            <w:r>
              <w:rPr>
                <w:sz w:val="18"/>
                <w:szCs w:val="18"/>
              </w:rPr>
              <w:t>.</w:t>
            </w:r>
          </w:p>
        </w:tc>
        <w:tc>
          <w:tcPr>
            <w:tcW w:w="312" w:type="pct"/>
            <w:tcBorders>
              <w:top w:val="nil"/>
              <w:left w:val="nil"/>
              <w:bottom w:val="single" w:sz="4" w:space="0" w:color="auto"/>
              <w:right w:val="single" w:sz="4" w:space="0" w:color="auto"/>
            </w:tcBorders>
            <w:shd w:val="clear" w:color="auto" w:fill="FFFFFF" w:themeFill="background1"/>
            <w:hideMark/>
          </w:tcPr>
          <w:p w14:paraId="3FD782BD" w14:textId="77777777" w:rsidR="00274E2D" w:rsidRPr="00AE161C" w:rsidRDefault="00274E2D" w:rsidP="006150A4">
            <w:pPr>
              <w:spacing w:before="40" w:after="40"/>
              <w:contextualSpacing/>
              <w:jc w:val="right"/>
              <w:rPr>
                <w:sz w:val="18"/>
                <w:szCs w:val="18"/>
              </w:rPr>
            </w:pPr>
            <w:r w:rsidRPr="00AE161C">
              <w:rPr>
                <w:sz w:val="18"/>
                <w:szCs w:val="18"/>
              </w:rPr>
              <w:t>66,358</w:t>
            </w:r>
          </w:p>
        </w:tc>
        <w:tc>
          <w:tcPr>
            <w:tcW w:w="365" w:type="pct"/>
            <w:tcBorders>
              <w:top w:val="nil"/>
              <w:left w:val="nil"/>
              <w:bottom w:val="single" w:sz="4" w:space="0" w:color="auto"/>
              <w:right w:val="single" w:sz="4" w:space="0" w:color="auto"/>
            </w:tcBorders>
            <w:shd w:val="clear" w:color="auto" w:fill="FFFFFF" w:themeFill="background1"/>
          </w:tcPr>
          <w:p w14:paraId="49BF70D7" w14:textId="77777777" w:rsidR="00274E2D" w:rsidRPr="00AE161C" w:rsidRDefault="00274E2D" w:rsidP="006150A4">
            <w:pPr>
              <w:spacing w:before="40" w:after="40"/>
              <w:contextualSpacing/>
              <w:jc w:val="right"/>
              <w:rPr>
                <w:sz w:val="18"/>
                <w:szCs w:val="18"/>
              </w:rPr>
            </w:pPr>
            <w:r w:rsidRPr="00AE161C">
              <w:rPr>
                <w:sz w:val="18"/>
                <w:szCs w:val="18"/>
              </w:rPr>
              <w:t>162,038</w:t>
            </w:r>
          </w:p>
        </w:tc>
      </w:tr>
      <w:tr w:rsidR="00274E2D" w:rsidRPr="00317E60" w14:paraId="3456AD71" w14:textId="77777777" w:rsidTr="006150A4">
        <w:trPr>
          <w:trHeight w:val="70"/>
        </w:trPr>
        <w:tc>
          <w:tcPr>
            <w:tcW w:w="2186" w:type="pct"/>
            <w:gridSpan w:val="2"/>
            <w:tcBorders>
              <w:top w:val="nil"/>
              <w:left w:val="single" w:sz="4" w:space="0" w:color="auto"/>
              <w:bottom w:val="single" w:sz="4" w:space="0" w:color="auto"/>
              <w:right w:val="single" w:sz="4" w:space="0" w:color="auto"/>
            </w:tcBorders>
            <w:shd w:val="clear" w:color="auto" w:fill="FFFFFF" w:themeFill="background1"/>
          </w:tcPr>
          <w:p w14:paraId="773D9C48" w14:textId="01309B74" w:rsidR="00274E2D" w:rsidRPr="002E44BF" w:rsidRDefault="00145390" w:rsidP="006150A4">
            <w:pPr>
              <w:spacing w:before="40" w:after="40"/>
              <w:contextualSpacing/>
              <w:rPr>
                <w:b/>
                <w:bCs/>
                <w:sz w:val="18"/>
                <w:szCs w:val="18"/>
              </w:rPr>
            </w:pPr>
            <w:r w:rsidRPr="002E44BF">
              <w:rPr>
                <w:b/>
                <w:bCs/>
                <w:sz w:val="18"/>
                <w:szCs w:val="18"/>
              </w:rPr>
              <w:t>Total for the HPMP</w:t>
            </w:r>
          </w:p>
        </w:tc>
        <w:tc>
          <w:tcPr>
            <w:tcW w:w="333" w:type="pct"/>
            <w:tcBorders>
              <w:top w:val="nil"/>
              <w:left w:val="nil"/>
              <w:bottom w:val="single" w:sz="4" w:space="0" w:color="auto"/>
              <w:right w:val="single" w:sz="4" w:space="0" w:color="auto"/>
            </w:tcBorders>
            <w:shd w:val="clear" w:color="auto" w:fill="FFFFFF" w:themeFill="background1"/>
          </w:tcPr>
          <w:p w14:paraId="11A17816" w14:textId="77777777" w:rsidR="00274E2D" w:rsidRPr="002E44BF" w:rsidRDefault="00274E2D" w:rsidP="006150A4">
            <w:pPr>
              <w:spacing w:before="40" w:after="40"/>
              <w:contextualSpacing/>
              <w:jc w:val="right"/>
              <w:rPr>
                <w:b/>
                <w:bCs/>
                <w:sz w:val="18"/>
                <w:szCs w:val="18"/>
              </w:rPr>
            </w:pPr>
            <w:r w:rsidRPr="002E44BF">
              <w:rPr>
                <w:b/>
                <w:bCs/>
                <w:sz w:val="18"/>
                <w:szCs w:val="18"/>
              </w:rPr>
              <w:t>1,170,000</w:t>
            </w:r>
          </w:p>
        </w:tc>
        <w:tc>
          <w:tcPr>
            <w:tcW w:w="1804" w:type="pct"/>
            <w:tcBorders>
              <w:top w:val="nil"/>
              <w:left w:val="nil"/>
              <w:bottom w:val="single" w:sz="4" w:space="0" w:color="auto"/>
              <w:right w:val="single" w:sz="4" w:space="0" w:color="auto"/>
            </w:tcBorders>
            <w:shd w:val="clear" w:color="auto" w:fill="FFFFFF" w:themeFill="background1"/>
          </w:tcPr>
          <w:p w14:paraId="7A889644" w14:textId="681C35DB" w:rsidR="00274E2D" w:rsidRPr="002E44BF" w:rsidRDefault="00145390" w:rsidP="006150A4">
            <w:pPr>
              <w:spacing w:before="40" w:after="40"/>
              <w:contextualSpacing/>
              <w:rPr>
                <w:b/>
                <w:bCs/>
                <w:sz w:val="18"/>
                <w:szCs w:val="18"/>
              </w:rPr>
            </w:pPr>
            <w:r w:rsidRPr="002E44BF">
              <w:rPr>
                <w:b/>
                <w:bCs/>
                <w:sz w:val="18"/>
                <w:szCs w:val="18"/>
              </w:rPr>
              <w:t>Total for the KIP</w:t>
            </w:r>
          </w:p>
        </w:tc>
        <w:tc>
          <w:tcPr>
            <w:tcW w:w="312" w:type="pct"/>
            <w:tcBorders>
              <w:top w:val="nil"/>
              <w:left w:val="nil"/>
              <w:bottom w:val="single" w:sz="4" w:space="0" w:color="auto"/>
              <w:right w:val="single" w:sz="4" w:space="0" w:color="auto"/>
            </w:tcBorders>
            <w:shd w:val="clear" w:color="auto" w:fill="FFFFFF" w:themeFill="background1"/>
          </w:tcPr>
          <w:p w14:paraId="64F9AA55" w14:textId="77777777" w:rsidR="00274E2D" w:rsidRPr="00AE161C" w:rsidRDefault="00274E2D" w:rsidP="006150A4">
            <w:pPr>
              <w:spacing w:before="40" w:after="40"/>
              <w:contextualSpacing/>
              <w:jc w:val="right"/>
              <w:rPr>
                <w:b/>
                <w:bCs/>
                <w:sz w:val="18"/>
                <w:szCs w:val="18"/>
              </w:rPr>
            </w:pPr>
            <w:r w:rsidRPr="00AE161C">
              <w:rPr>
                <w:b/>
                <w:bCs/>
                <w:sz w:val="18"/>
                <w:szCs w:val="18"/>
              </w:rPr>
              <w:t xml:space="preserve">729,944 </w:t>
            </w:r>
          </w:p>
        </w:tc>
        <w:tc>
          <w:tcPr>
            <w:tcW w:w="365" w:type="pct"/>
            <w:tcBorders>
              <w:top w:val="nil"/>
              <w:left w:val="nil"/>
              <w:bottom w:val="single" w:sz="4" w:space="0" w:color="auto"/>
              <w:right w:val="single" w:sz="4" w:space="0" w:color="auto"/>
            </w:tcBorders>
            <w:shd w:val="clear" w:color="auto" w:fill="FFFFFF" w:themeFill="background1"/>
          </w:tcPr>
          <w:p w14:paraId="590873FE" w14:textId="77777777" w:rsidR="00274E2D" w:rsidRPr="00AE161C" w:rsidRDefault="00274E2D" w:rsidP="006150A4">
            <w:pPr>
              <w:spacing w:before="40" w:after="40"/>
              <w:contextualSpacing/>
              <w:jc w:val="right"/>
              <w:rPr>
                <w:b/>
                <w:bCs/>
                <w:sz w:val="18"/>
                <w:szCs w:val="18"/>
              </w:rPr>
            </w:pPr>
            <w:r w:rsidRPr="00AE161C">
              <w:rPr>
                <w:b/>
                <w:bCs/>
                <w:sz w:val="18"/>
                <w:szCs w:val="18"/>
              </w:rPr>
              <w:t>1,899,944</w:t>
            </w:r>
          </w:p>
        </w:tc>
      </w:tr>
    </w:tbl>
    <w:p w14:paraId="7C489D8A" w14:textId="77777777" w:rsidR="00274E2D" w:rsidRDefault="00274E2D" w:rsidP="00274E2D">
      <w:pPr>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74E2D" w:rsidRPr="009B0D30" w14:paraId="3F88E48B" w14:textId="77777777" w:rsidTr="006150A4">
        <w:trPr>
          <w:trHeight w:val="603"/>
          <w:jc w:val="center"/>
        </w:trPr>
        <w:tc>
          <w:tcPr>
            <w:tcW w:w="1915" w:type="dxa"/>
          </w:tcPr>
          <w:p w14:paraId="08D0C101" w14:textId="77777777" w:rsidR="00274E2D" w:rsidRPr="009B0D30" w:rsidRDefault="00274E2D" w:rsidP="006150A4">
            <w:pPr>
              <w:jc w:val="left"/>
            </w:pPr>
          </w:p>
        </w:tc>
        <w:tc>
          <w:tcPr>
            <w:tcW w:w="1915" w:type="dxa"/>
          </w:tcPr>
          <w:p w14:paraId="4B88FF3B" w14:textId="77777777" w:rsidR="00274E2D" w:rsidRPr="009B0D30" w:rsidRDefault="00274E2D" w:rsidP="006150A4">
            <w:pPr>
              <w:suppressAutoHyphens/>
            </w:pPr>
          </w:p>
        </w:tc>
        <w:tc>
          <w:tcPr>
            <w:tcW w:w="1915" w:type="dxa"/>
            <w:tcBorders>
              <w:bottom w:val="single" w:sz="4" w:space="0" w:color="auto"/>
            </w:tcBorders>
            <w:vAlign w:val="center"/>
          </w:tcPr>
          <w:p w14:paraId="494A1C82" w14:textId="77777777" w:rsidR="00274E2D" w:rsidRPr="009B0D30" w:rsidRDefault="00274E2D" w:rsidP="006150A4">
            <w:pPr>
              <w:suppressAutoHyphens/>
              <w:jc w:val="center"/>
            </w:pPr>
          </w:p>
        </w:tc>
        <w:tc>
          <w:tcPr>
            <w:tcW w:w="1915" w:type="dxa"/>
          </w:tcPr>
          <w:p w14:paraId="3B348E8E" w14:textId="77777777" w:rsidR="00274E2D" w:rsidRPr="009B0D30" w:rsidRDefault="00274E2D" w:rsidP="006150A4">
            <w:pPr>
              <w:suppressAutoHyphens/>
            </w:pPr>
          </w:p>
        </w:tc>
        <w:tc>
          <w:tcPr>
            <w:tcW w:w="1916" w:type="dxa"/>
          </w:tcPr>
          <w:p w14:paraId="6A4DA391" w14:textId="77777777" w:rsidR="00274E2D" w:rsidRPr="009B0D30" w:rsidRDefault="00274E2D" w:rsidP="006150A4">
            <w:pPr>
              <w:suppressAutoHyphens/>
            </w:pPr>
          </w:p>
        </w:tc>
      </w:tr>
    </w:tbl>
    <w:p w14:paraId="01B46D6F" w14:textId="77777777" w:rsidR="00274E2D" w:rsidRPr="00CC6E10" w:rsidRDefault="00274E2D" w:rsidP="009206C0"/>
    <w:sectPr w:rsidR="00274E2D" w:rsidRPr="00CC6E10" w:rsidSect="00641127">
      <w:headerReference w:type="even" r:id="rId33"/>
      <w:headerReference w:type="default" r:id="rId34"/>
      <w:footerReference w:type="even" r:id="rId35"/>
      <w:footerReference w:type="default" r:id="rId36"/>
      <w:pgSz w:w="15840" w:h="12240" w:orient="landscape" w:code="1"/>
      <w:pgMar w:top="135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92569" w14:textId="77777777" w:rsidR="00AE4E66" w:rsidRDefault="00AE4E66">
      <w:r>
        <w:separator/>
      </w:r>
    </w:p>
  </w:endnote>
  <w:endnote w:type="continuationSeparator" w:id="0">
    <w:p w14:paraId="68B896AC" w14:textId="77777777" w:rsidR="00AE4E66" w:rsidRDefault="00AE4E66">
      <w:r>
        <w:continuationSeparator/>
      </w:r>
    </w:p>
  </w:endnote>
  <w:endnote w:type="continuationNotice" w:id="1">
    <w:p w14:paraId="20D1A231" w14:textId="77777777" w:rsidR="00AE4E66" w:rsidRDefault="00AE4E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4BF55" w14:textId="77777777" w:rsidR="00576610" w:rsidRPr="0033525D" w:rsidRDefault="0057661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6ABD3" w14:textId="77777777" w:rsidR="00576610" w:rsidRPr="0033525D" w:rsidRDefault="0057661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7D543" w14:textId="77777777" w:rsidR="00CB4781" w:rsidRDefault="00CB4781" w:rsidP="00CB478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55306BD3" w14:textId="77777777" w:rsidR="00576610" w:rsidRDefault="00576610"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0CC1"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9F76"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34C76" w14:textId="77777777" w:rsidR="003B468A" w:rsidRPr="002472B2" w:rsidRDefault="003B468A" w:rsidP="002472B2">
    <w:pPr>
      <w:pStyle w:val="Footer"/>
      <w:rPr>
        <w:lang w:eastAsia="zh-CN"/>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3FE4" w14:textId="77777777" w:rsidR="006E2D39" w:rsidRPr="0033525D" w:rsidRDefault="006E2D39">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6D4A" w14:textId="77777777" w:rsidR="006E2D39" w:rsidRPr="0033525D" w:rsidRDefault="006E2D39">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1E06" w14:textId="77777777" w:rsidR="006E2D39" w:rsidRPr="00FE16A2" w:rsidRDefault="006E2D39" w:rsidP="00FE16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780297"/>
      <w:docPartObj>
        <w:docPartGallery w:val="Page Numbers (Bottom of Page)"/>
        <w:docPartUnique/>
      </w:docPartObj>
    </w:sdtPr>
    <w:sdtEndPr>
      <w:rPr>
        <w:noProof/>
      </w:rPr>
    </w:sdtEndPr>
    <w:sdtContent>
      <w:p w14:paraId="4E999CA2" w14:textId="04404C33" w:rsidR="00D443CB" w:rsidRDefault="00D44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587B9D" w14:textId="77777777" w:rsidR="00D443CB" w:rsidRPr="00FE16A2" w:rsidRDefault="00D443CB" w:rsidP="00FE16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95D4" w14:textId="77777777" w:rsidR="002D056C" w:rsidRPr="0033525D" w:rsidRDefault="00802C2A">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B894" w14:textId="77777777" w:rsidR="002D056C" w:rsidRPr="0033525D" w:rsidRDefault="00802C2A">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2A1B7" w14:textId="77777777" w:rsidR="00AE4E66" w:rsidRDefault="00AE4E66">
      <w:r>
        <w:separator/>
      </w:r>
    </w:p>
  </w:footnote>
  <w:footnote w:type="continuationSeparator" w:id="0">
    <w:p w14:paraId="3D2D828E" w14:textId="77777777" w:rsidR="00AE4E66" w:rsidRDefault="00AE4E66">
      <w:r>
        <w:continuationSeparator/>
      </w:r>
    </w:p>
  </w:footnote>
  <w:footnote w:type="continuationNotice" w:id="1">
    <w:p w14:paraId="25D3A525" w14:textId="77777777" w:rsidR="00AE4E66" w:rsidRDefault="00AE4E66"/>
  </w:footnote>
  <w:footnote w:id="2">
    <w:p w14:paraId="5D8111F5" w14:textId="55E18163" w:rsidR="00F86F3B" w:rsidRPr="00F86F3B" w:rsidRDefault="00F86F3B" w:rsidP="00F86F3B">
      <w:pPr>
        <w:pStyle w:val="FootnoteText"/>
        <w:snapToGrid w:val="0"/>
        <w:spacing w:after="60"/>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ascii="SimSun" w:eastAsia="SimSun" w:hAnsi="SimSun" w:cs="SimSun" w:hint="eastAsia"/>
          <w:lang w:val="en-US" w:eastAsia="zh-CN"/>
        </w:rPr>
        <w:t>。</w:t>
      </w:r>
    </w:p>
  </w:footnote>
  <w:footnote w:id="3">
    <w:p w14:paraId="6DB52ABC" w14:textId="0AD79B73" w:rsidR="00FE4402" w:rsidRPr="00FE4402" w:rsidRDefault="00FE4402" w:rsidP="000475BB">
      <w:pPr>
        <w:pStyle w:val="FootnoteText"/>
        <w:snapToGrid w:val="0"/>
        <w:spacing w:after="60"/>
        <w:rPr>
          <w:rFonts w:eastAsiaTheme="minorEastAsia"/>
          <w:lang w:eastAsia="zh-CN"/>
        </w:rPr>
      </w:pPr>
      <w:r>
        <w:rPr>
          <w:rStyle w:val="FootnoteReference"/>
        </w:rPr>
        <w:footnoteRef/>
      </w:r>
      <w:r>
        <w:rPr>
          <w:lang w:eastAsia="zh-CN"/>
        </w:rPr>
        <w:t xml:space="preserve"> </w:t>
      </w:r>
      <w:r w:rsidR="000475BB">
        <w:rPr>
          <w:lang w:eastAsia="zh-CN"/>
        </w:rPr>
        <w:t xml:space="preserve"> </w:t>
      </w:r>
      <w:r w:rsidR="000475BB" w:rsidRPr="000475BB">
        <w:rPr>
          <w:rFonts w:ascii="SimSun" w:eastAsia="SimSun" w:hAnsi="SimSun" w:cs="SimSun" w:hint="eastAsia"/>
          <w:lang w:eastAsia="zh-CN"/>
        </w:rPr>
        <w:t>根据</w:t>
      </w:r>
      <w:r w:rsidR="000475BB" w:rsidRPr="000475BB">
        <w:rPr>
          <w:rFonts w:hint="eastAsia"/>
          <w:lang w:eastAsia="zh-CN"/>
        </w:rPr>
        <w:t>2023</w:t>
      </w:r>
      <w:r w:rsidR="000475BB" w:rsidRPr="000475BB">
        <w:rPr>
          <w:rFonts w:ascii="SimSun" w:eastAsia="SimSun" w:hAnsi="SimSun" w:cs="SimSun" w:hint="eastAsia"/>
          <w:lang w:eastAsia="zh-CN"/>
        </w:rPr>
        <w:t>年</w:t>
      </w:r>
      <w:r w:rsidR="000475BB" w:rsidRPr="000475BB">
        <w:rPr>
          <w:rFonts w:hint="eastAsia"/>
          <w:lang w:eastAsia="zh-CN"/>
        </w:rPr>
        <w:t>8</w:t>
      </w:r>
      <w:r w:rsidR="000475BB" w:rsidRPr="000475BB">
        <w:rPr>
          <w:rFonts w:ascii="SimSun" w:eastAsia="SimSun" w:hAnsi="SimSun" w:cs="SimSun" w:hint="eastAsia"/>
          <w:lang w:eastAsia="zh-CN"/>
        </w:rPr>
        <w:t>月</w:t>
      </w:r>
      <w:r w:rsidR="000475BB" w:rsidRPr="000475BB">
        <w:rPr>
          <w:rFonts w:hint="eastAsia"/>
          <w:lang w:eastAsia="zh-CN"/>
        </w:rPr>
        <w:t>29</w:t>
      </w:r>
      <w:r w:rsidR="000475BB" w:rsidRPr="000475BB">
        <w:rPr>
          <w:rFonts w:ascii="SimSun" w:eastAsia="SimSun" w:hAnsi="SimSun" w:cs="SimSun" w:hint="eastAsia"/>
          <w:lang w:eastAsia="zh-CN"/>
        </w:rPr>
        <w:t>日厄瓜多尔生产、外贸、投资和渔业部</w:t>
      </w:r>
      <w:r w:rsidR="000475BB">
        <w:rPr>
          <w:rFonts w:ascii="SimSun" w:eastAsia="SimSun" w:hAnsi="SimSun" w:cs="SimSun" w:hint="eastAsia"/>
          <w:lang w:eastAsia="zh-CN"/>
        </w:rPr>
        <w:t>给</w:t>
      </w:r>
      <w:r w:rsidR="000475BB" w:rsidRPr="000475BB">
        <w:rPr>
          <w:rFonts w:ascii="SimSun" w:eastAsia="SimSun" w:hAnsi="SimSun" w:cs="SimSun" w:hint="eastAsia"/>
          <w:lang w:eastAsia="zh-CN"/>
        </w:rPr>
        <w:t>工发组织的信。</w:t>
      </w:r>
    </w:p>
  </w:footnote>
  <w:footnote w:id="4">
    <w:p w14:paraId="1767EB94" w14:textId="224699C7" w:rsidR="000E7E78" w:rsidRPr="000E7E78" w:rsidRDefault="000E7E78" w:rsidP="000475BB">
      <w:pPr>
        <w:pStyle w:val="FootnoteText"/>
        <w:snapToGrid w:val="0"/>
        <w:spacing w:after="60"/>
        <w:rPr>
          <w:rFonts w:eastAsiaTheme="minorEastAsia"/>
          <w:lang w:eastAsia="zh-CN"/>
        </w:rPr>
      </w:pPr>
      <w:r>
        <w:rPr>
          <w:rStyle w:val="FootnoteReference"/>
        </w:rPr>
        <w:footnoteRef/>
      </w:r>
      <w:r>
        <w:rPr>
          <w:lang w:eastAsia="zh-CN"/>
        </w:rPr>
        <w:t xml:space="preserve"> </w:t>
      </w:r>
      <w:r w:rsidR="000475BB">
        <w:rPr>
          <w:lang w:eastAsia="zh-CN"/>
        </w:rPr>
        <w:t xml:space="preserve"> </w:t>
      </w:r>
      <w:r w:rsidR="000475BB">
        <w:rPr>
          <w:rFonts w:ascii="SimSun" w:eastAsia="SimSun" w:hAnsi="SimSun" w:cs="SimSun" w:hint="eastAsia"/>
          <w:lang w:eastAsia="zh-CN"/>
        </w:rPr>
        <w:t>在氟氯烃淘汰管理计划范围内</w:t>
      </w:r>
      <w:r w:rsidR="000475BB" w:rsidRPr="000475BB">
        <w:rPr>
          <w:rFonts w:ascii="SimSun" w:eastAsia="SimSun" w:hAnsi="SimSun" w:cs="SimSun" w:hint="eastAsia"/>
          <w:lang w:eastAsia="zh-CN"/>
        </w:rPr>
        <w:t>，厄瓜多尔是作为低消费量国家获得资助的；根据第</w:t>
      </w:r>
      <w:r w:rsidR="000475BB" w:rsidRPr="000475BB">
        <w:rPr>
          <w:rFonts w:hint="eastAsia"/>
          <w:lang w:eastAsia="zh-CN"/>
        </w:rPr>
        <w:t>89/6</w:t>
      </w:r>
      <w:r w:rsidR="000475BB" w:rsidRPr="000475BB">
        <w:rPr>
          <w:rFonts w:ascii="SimSun" w:eastAsia="SimSun" w:hAnsi="SimSun" w:cs="SimSun" w:hint="eastAsia"/>
          <w:lang w:eastAsia="zh-CN"/>
        </w:rPr>
        <w:t>号决定，低消费量国家可以在氟氯烃淘汰管理计划中</w:t>
      </w:r>
      <w:r w:rsidR="000475BB">
        <w:rPr>
          <w:rFonts w:ascii="SimSun" w:eastAsia="SimSun" w:hAnsi="SimSun" w:cs="SimSun" w:hint="eastAsia"/>
          <w:lang w:eastAsia="zh-CN"/>
        </w:rPr>
        <w:t>列</w:t>
      </w:r>
      <w:r w:rsidR="000475BB" w:rsidRPr="000475BB">
        <w:rPr>
          <w:rFonts w:ascii="SimSun" w:eastAsia="SimSun" w:hAnsi="SimSun" w:cs="SimSun" w:hint="eastAsia"/>
          <w:lang w:eastAsia="zh-CN"/>
        </w:rPr>
        <w:t>入</w:t>
      </w:r>
      <w:r w:rsidR="00683469">
        <w:rPr>
          <w:rFonts w:ascii="SimSun" w:eastAsia="SimSun" w:hAnsi="SimSun" w:cs="SimSun" w:hint="eastAsia"/>
          <w:lang w:eastAsia="zh-CN"/>
        </w:rPr>
        <w:t>旨在</w:t>
      </w:r>
      <w:r w:rsidR="000475BB">
        <w:rPr>
          <w:rFonts w:ascii="SimSun" w:eastAsia="SimSun" w:hAnsi="SimSun" w:cs="SimSun" w:hint="eastAsia"/>
          <w:lang w:eastAsia="zh-CN"/>
        </w:rPr>
        <w:t>采用低或零</w:t>
      </w:r>
      <w:r w:rsidR="000475BB" w:rsidRPr="000475BB">
        <w:rPr>
          <w:rFonts w:ascii="SimSun" w:eastAsia="SimSun" w:hAnsi="SimSun" w:cs="SimSun" w:hint="eastAsia"/>
          <w:lang w:eastAsia="zh-CN"/>
        </w:rPr>
        <w:t>全球升温潜能值替代品</w:t>
      </w:r>
      <w:r w:rsidR="00683469">
        <w:rPr>
          <w:rFonts w:ascii="SimSun" w:eastAsia="SimSun" w:hAnsi="SimSun" w:cs="SimSun" w:hint="eastAsia"/>
          <w:lang w:eastAsia="zh-CN"/>
        </w:rPr>
        <w:t>和</w:t>
      </w:r>
      <w:r w:rsidR="000475BB">
        <w:rPr>
          <w:rFonts w:ascii="SimSun" w:eastAsia="SimSun" w:hAnsi="SimSun" w:cs="SimSun" w:hint="eastAsia"/>
          <w:lang w:eastAsia="zh-CN"/>
        </w:rPr>
        <w:t>保持</w:t>
      </w:r>
      <w:r w:rsidR="000475BB" w:rsidRPr="000475BB">
        <w:rPr>
          <w:rFonts w:ascii="SimSun" w:eastAsia="SimSun" w:hAnsi="SimSun" w:cs="SimSun" w:hint="eastAsia"/>
          <w:lang w:eastAsia="zh-CN"/>
        </w:rPr>
        <w:t>制冷维修行业能效</w:t>
      </w:r>
      <w:r w:rsidR="00683469">
        <w:rPr>
          <w:rFonts w:ascii="SimSun" w:eastAsia="SimSun" w:hAnsi="SimSun" w:cs="SimSun" w:hint="eastAsia"/>
          <w:lang w:eastAsia="zh-CN"/>
        </w:rPr>
        <w:t>的</w:t>
      </w:r>
      <w:r w:rsidR="00683469" w:rsidRPr="000475BB">
        <w:rPr>
          <w:rFonts w:ascii="SimSun" w:eastAsia="SimSun" w:hAnsi="SimSun" w:cs="SimSun" w:hint="eastAsia"/>
          <w:lang w:eastAsia="zh-CN"/>
        </w:rPr>
        <w:t>额外活动</w:t>
      </w:r>
      <w:r w:rsidR="000475BB" w:rsidRPr="000475BB">
        <w:rPr>
          <w:rFonts w:ascii="SimSun" w:eastAsia="SimSun" w:hAnsi="SimSun" w:cs="SimSun" w:hint="eastAsia"/>
          <w:lang w:eastAsia="zh-CN"/>
        </w:rPr>
        <w:t>。</w:t>
      </w:r>
    </w:p>
  </w:footnote>
  <w:footnote w:id="5">
    <w:p w14:paraId="1B83D837" w14:textId="01C7C2FE" w:rsidR="003674A5" w:rsidRPr="003674A5" w:rsidRDefault="003674A5" w:rsidP="001E530F">
      <w:pPr>
        <w:pStyle w:val="FootnoteText"/>
        <w:spacing w:after="60"/>
        <w:rPr>
          <w:rFonts w:eastAsiaTheme="minorEastAsia"/>
          <w:lang w:eastAsia="zh-CN"/>
        </w:rPr>
      </w:pPr>
      <w:r>
        <w:rPr>
          <w:rStyle w:val="FootnoteReference"/>
        </w:rPr>
        <w:footnoteRef/>
      </w:r>
      <w:r>
        <w:rPr>
          <w:lang w:eastAsia="zh-CN"/>
        </w:rPr>
        <w:t xml:space="preserve"> </w:t>
      </w:r>
      <w:r w:rsidR="001E530F">
        <w:rPr>
          <w:lang w:eastAsia="zh-CN"/>
        </w:rPr>
        <w:t xml:space="preserve"> </w:t>
      </w:r>
      <w:r w:rsidR="001E530F" w:rsidRPr="001E530F">
        <w:rPr>
          <w:rFonts w:ascii="SimSun" w:eastAsia="SimSun" w:hAnsi="SimSun" w:cs="SimSun" w:hint="eastAsia"/>
          <w:lang w:eastAsia="zh-CN"/>
        </w:rPr>
        <w:t>根据第</w:t>
      </w:r>
      <w:r w:rsidR="001E530F" w:rsidRPr="001E530F">
        <w:rPr>
          <w:rFonts w:hint="eastAsia"/>
          <w:lang w:eastAsia="zh-CN"/>
        </w:rPr>
        <w:t>7</w:t>
      </w:r>
      <w:r w:rsidR="001E530F" w:rsidRPr="001E530F">
        <w:rPr>
          <w:rFonts w:ascii="SimSun" w:eastAsia="SimSun" w:hAnsi="SimSun" w:cs="SimSun" w:hint="eastAsia"/>
          <w:lang w:eastAsia="zh-CN"/>
        </w:rPr>
        <w:t>条报告的</w:t>
      </w:r>
      <w:r w:rsidR="001E530F" w:rsidRPr="001E530F">
        <w:rPr>
          <w:rFonts w:hint="eastAsia"/>
          <w:lang w:eastAsia="zh-CN"/>
        </w:rPr>
        <w:t>2020</w:t>
      </w:r>
      <w:r w:rsidR="001E530F" w:rsidRPr="001E530F">
        <w:rPr>
          <w:rFonts w:ascii="SimSun" w:eastAsia="SimSun" w:hAnsi="SimSun" w:cs="SimSun" w:hint="eastAsia"/>
          <w:lang w:eastAsia="zh-CN"/>
        </w:rPr>
        <w:t>年和</w:t>
      </w:r>
      <w:r w:rsidR="001E530F" w:rsidRPr="001E530F">
        <w:rPr>
          <w:rFonts w:hint="eastAsia"/>
          <w:lang w:eastAsia="zh-CN"/>
        </w:rPr>
        <w:t>2021</w:t>
      </w:r>
      <w:r w:rsidR="001E530F" w:rsidRPr="001E530F">
        <w:rPr>
          <w:rFonts w:ascii="SimSun" w:eastAsia="SimSun" w:hAnsi="SimSun" w:cs="SimSun" w:hint="eastAsia"/>
          <w:lang w:eastAsia="zh-CN"/>
        </w:rPr>
        <w:t>年氟氯烃消费量分别为</w:t>
      </w:r>
      <w:r w:rsidR="001E530F" w:rsidRPr="001E530F">
        <w:rPr>
          <w:rFonts w:hint="eastAsia"/>
          <w:lang w:eastAsia="zh-CN"/>
        </w:rPr>
        <w:t>13.48 ODP</w:t>
      </w:r>
      <w:r w:rsidR="001E530F" w:rsidRPr="001E530F">
        <w:rPr>
          <w:rFonts w:ascii="SimSun" w:eastAsia="SimSun" w:hAnsi="SimSun" w:cs="SimSun" w:hint="eastAsia"/>
          <w:lang w:eastAsia="zh-CN"/>
        </w:rPr>
        <w:t>吨和</w:t>
      </w:r>
      <w:r w:rsidR="001E530F" w:rsidRPr="001E530F">
        <w:rPr>
          <w:rFonts w:hint="eastAsia"/>
          <w:lang w:eastAsia="zh-CN"/>
        </w:rPr>
        <w:t>10.20 ODP</w:t>
      </w:r>
      <w:r w:rsidR="001E530F" w:rsidRPr="001E530F">
        <w:rPr>
          <w:rFonts w:ascii="SimSun" w:eastAsia="SimSun" w:hAnsi="SimSun" w:cs="SimSun" w:hint="eastAsia"/>
          <w:lang w:eastAsia="zh-CN"/>
        </w:rPr>
        <w:t>吨，而</w:t>
      </w:r>
      <w:r w:rsidR="001E530F" w:rsidRPr="001E530F">
        <w:rPr>
          <w:rFonts w:hint="eastAsia"/>
          <w:lang w:eastAsia="zh-CN"/>
        </w:rPr>
        <w:t>2020</w:t>
      </w:r>
      <w:r w:rsidR="001E530F" w:rsidRPr="001E530F">
        <w:rPr>
          <w:rFonts w:ascii="SimSun" w:eastAsia="SimSun" w:hAnsi="SimSun" w:cs="SimSun" w:hint="eastAsia"/>
          <w:lang w:eastAsia="zh-CN"/>
        </w:rPr>
        <w:t>年和</w:t>
      </w:r>
      <w:r w:rsidR="001E530F" w:rsidRPr="001E530F">
        <w:rPr>
          <w:rFonts w:hint="eastAsia"/>
          <w:lang w:eastAsia="zh-CN"/>
        </w:rPr>
        <w:t>2021</w:t>
      </w:r>
      <w:r w:rsidR="001E530F" w:rsidRPr="001E530F">
        <w:rPr>
          <w:rFonts w:ascii="SimSun" w:eastAsia="SimSun" w:hAnsi="SimSun" w:cs="SimSun" w:hint="eastAsia"/>
          <w:lang w:eastAsia="zh-CN"/>
        </w:rPr>
        <w:t>年的核实消费量分别为</w:t>
      </w:r>
      <w:r w:rsidR="001E530F" w:rsidRPr="001E530F">
        <w:rPr>
          <w:rFonts w:hint="eastAsia"/>
          <w:lang w:eastAsia="zh-CN"/>
        </w:rPr>
        <w:t>13.46 ODP</w:t>
      </w:r>
      <w:r w:rsidR="001E530F" w:rsidRPr="001E530F">
        <w:rPr>
          <w:rFonts w:ascii="SimSun" w:eastAsia="SimSun" w:hAnsi="SimSun" w:cs="SimSun" w:hint="eastAsia"/>
          <w:lang w:eastAsia="zh-CN"/>
        </w:rPr>
        <w:t>吨和</w:t>
      </w:r>
      <w:r w:rsidR="001E530F" w:rsidRPr="001E530F">
        <w:rPr>
          <w:rFonts w:hint="eastAsia"/>
          <w:lang w:eastAsia="zh-CN"/>
        </w:rPr>
        <w:t>10.17 ODP</w:t>
      </w:r>
      <w:r w:rsidR="001E530F" w:rsidRPr="001E530F">
        <w:rPr>
          <w:rFonts w:ascii="SimSun" w:eastAsia="SimSun" w:hAnsi="SimSun" w:cs="SimSun" w:hint="eastAsia"/>
          <w:lang w:eastAsia="zh-CN"/>
        </w:rPr>
        <w:t>吨。</w:t>
      </w:r>
    </w:p>
  </w:footnote>
  <w:footnote w:id="6">
    <w:p w14:paraId="0ABDF7A5" w14:textId="3EAE146C" w:rsidR="00251B10" w:rsidRPr="00251B10" w:rsidRDefault="00251B10" w:rsidP="001E530F">
      <w:pPr>
        <w:pStyle w:val="FootnoteText"/>
        <w:spacing w:after="60"/>
        <w:rPr>
          <w:rFonts w:eastAsiaTheme="minorEastAsia"/>
          <w:lang w:eastAsia="zh-CN"/>
        </w:rPr>
      </w:pPr>
      <w:r>
        <w:rPr>
          <w:rStyle w:val="FootnoteReference"/>
        </w:rPr>
        <w:footnoteRef/>
      </w:r>
      <w:r>
        <w:rPr>
          <w:lang w:eastAsia="zh-CN"/>
        </w:rPr>
        <w:t xml:space="preserve"> </w:t>
      </w:r>
      <w:r w:rsidR="001E530F">
        <w:rPr>
          <w:lang w:eastAsia="zh-CN"/>
        </w:rPr>
        <w:t xml:space="preserve"> </w:t>
      </w:r>
      <w:r w:rsidR="001E530F">
        <w:t>ISO-817:</w:t>
      </w:r>
      <w:r w:rsidR="001E530F" w:rsidRPr="007A764E">
        <w:t>2014</w:t>
      </w:r>
      <w:r w:rsidR="001E530F">
        <w:t xml:space="preserve"> + AMD.</w:t>
      </w:r>
      <w:r w:rsidR="001E530F" w:rsidRPr="007A764E">
        <w:t>1</w:t>
      </w:r>
      <w:r w:rsidR="001E530F">
        <w:t>:2017 + AMD.2:2021</w:t>
      </w:r>
      <w:r w:rsidR="001E530F">
        <w:rPr>
          <w:rFonts w:ascii="SimSun" w:eastAsia="SimSun" w:hAnsi="SimSun" w:cs="SimSun" w:hint="eastAsia"/>
          <w:lang w:eastAsia="zh-CN"/>
        </w:rPr>
        <w:t>。</w:t>
      </w:r>
    </w:p>
  </w:footnote>
  <w:footnote w:id="7">
    <w:p w14:paraId="20D5F160" w14:textId="2BB8BE3F" w:rsidR="00981347" w:rsidRPr="00981347" w:rsidRDefault="00981347" w:rsidP="001E530F">
      <w:pPr>
        <w:pStyle w:val="FootnoteText"/>
        <w:spacing w:after="60"/>
        <w:rPr>
          <w:rFonts w:eastAsiaTheme="minorEastAsia"/>
          <w:lang w:eastAsia="zh-CN"/>
        </w:rPr>
      </w:pPr>
      <w:r>
        <w:rPr>
          <w:rStyle w:val="FootnoteReference"/>
        </w:rPr>
        <w:footnoteRef/>
      </w:r>
      <w:r>
        <w:rPr>
          <w:lang w:eastAsia="zh-CN"/>
        </w:rPr>
        <w:t xml:space="preserve"> </w:t>
      </w:r>
      <w:r w:rsidR="001E530F">
        <w:rPr>
          <w:lang w:eastAsia="zh-CN"/>
        </w:rPr>
        <w:t xml:space="preserve"> </w:t>
      </w:r>
      <w:r w:rsidR="001E530F" w:rsidRPr="00601130">
        <w:t>ISO</w:t>
      </w:r>
      <w:r w:rsidR="001E530F">
        <w:t>-</w:t>
      </w:r>
      <w:r w:rsidR="001E530F" w:rsidRPr="00601130">
        <w:t>5149-1:2014 + AMD.1:2015 + AMD.2:2021</w:t>
      </w:r>
      <w:r w:rsidR="001E530F">
        <w:rPr>
          <w:rFonts w:ascii="SimSun" w:eastAsia="SimSun" w:hAnsi="SimSun" w:cs="SimSun" w:hint="eastAsia"/>
          <w:lang w:eastAsia="zh-CN"/>
        </w:rPr>
        <w:t>。</w:t>
      </w:r>
    </w:p>
  </w:footnote>
  <w:footnote w:id="8">
    <w:p w14:paraId="4E6DBA5B" w14:textId="6D9E7077" w:rsidR="000E7E78" w:rsidRPr="000E7E78" w:rsidRDefault="000E7E78">
      <w:pPr>
        <w:pStyle w:val="FootnoteText"/>
        <w:rPr>
          <w:rFonts w:eastAsiaTheme="minorEastAsia"/>
          <w:lang w:eastAsia="zh-CN"/>
        </w:rPr>
      </w:pPr>
      <w:r>
        <w:rPr>
          <w:rStyle w:val="FootnoteReference"/>
        </w:rPr>
        <w:footnoteRef/>
      </w:r>
      <w:r>
        <w:rPr>
          <w:lang w:eastAsia="zh-CN"/>
        </w:rPr>
        <w:t xml:space="preserve">  </w:t>
      </w:r>
      <w:r w:rsidRPr="000E7E78">
        <w:rPr>
          <w:rFonts w:ascii="SimSun" w:eastAsia="SimSun" w:hAnsi="SimSun" w:cs="SimSun" w:hint="eastAsia"/>
          <w:lang w:eastAsia="zh-CN"/>
        </w:rPr>
        <w:t>包括</w:t>
      </w:r>
      <w:r w:rsidR="008C1CB5">
        <w:rPr>
          <w:rFonts w:ascii="SimSun" w:eastAsia="SimSun" w:hAnsi="SimSun" w:cs="SimSun" w:hint="eastAsia"/>
          <w:lang w:eastAsia="zh-CN"/>
        </w:rPr>
        <w:t>1</w:t>
      </w:r>
      <w:r w:rsidRPr="000E7E78">
        <w:rPr>
          <w:rFonts w:ascii="SimSun" w:eastAsia="SimSun" w:hAnsi="SimSun" w:cs="SimSun" w:hint="eastAsia"/>
          <w:lang w:eastAsia="zh-CN"/>
        </w:rPr>
        <w:t>台使用</w:t>
      </w:r>
      <w:r w:rsidRPr="000E7E78">
        <w:rPr>
          <w:rFonts w:hint="eastAsia"/>
          <w:lang w:eastAsia="zh-CN"/>
        </w:rPr>
        <w:t>R-290</w:t>
      </w:r>
      <w:r w:rsidRPr="000E7E78">
        <w:rPr>
          <w:rFonts w:ascii="SimSun" w:eastAsia="SimSun" w:hAnsi="SimSun" w:cs="SimSun" w:hint="eastAsia"/>
          <w:lang w:eastAsia="zh-CN"/>
        </w:rPr>
        <w:t>的空调</w:t>
      </w:r>
      <w:r>
        <w:rPr>
          <w:rFonts w:ascii="SimSun" w:eastAsia="SimSun" w:hAnsi="SimSun" w:cs="SimSun" w:hint="eastAsia"/>
          <w:lang w:eastAsia="zh-CN"/>
        </w:rPr>
        <w:t>器</w:t>
      </w:r>
      <w:r w:rsidRPr="000E7E78">
        <w:rPr>
          <w:rFonts w:ascii="SimSun" w:eastAsia="SimSun" w:hAnsi="SimSun" w:cs="SimSun" w:hint="eastAsia"/>
          <w:lang w:eastAsia="zh-CN"/>
        </w:rPr>
        <w:t>、真空泵、检漏仪、压力计、</w:t>
      </w:r>
      <w:r>
        <w:rPr>
          <w:rFonts w:ascii="SimSun" w:eastAsia="SimSun" w:hAnsi="SimSun" w:cs="SimSun" w:hint="eastAsia"/>
          <w:lang w:eastAsia="zh-CN"/>
        </w:rPr>
        <w:t>气瓶</w:t>
      </w:r>
      <w:r w:rsidRPr="000E7E78">
        <w:rPr>
          <w:rFonts w:ascii="SimSun" w:eastAsia="SimSun" w:hAnsi="SimSun" w:cs="SimSun" w:hint="eastAsia"/>
          <w:lang w:eastAsia="zh-CN"/>
        </w:rPr>
        <w:t>、温度计</w:t>
      </w:r>
      <w:r>
        <w:rPr>
          <w:rFonts w:ascii="SimSun" w:eastAsia="SimSun" w:hAnsi="SimSun" w:cs="SimSun" w:hint="eastAsia"/>
          <w:lang w:eastAsia="zh-CN"/>
        </w:rPr>
        <w:t>、</w:t>
      </w:r>
      <w:r w:rsidRPr="000E7E78">
        <w:rPr>
          <w:rFonts w:ascii="SimSun" w:eastAsia="SimSun" w:hAnsi="SimSun" w:cs="SimSun" w:hint="eastAsia"/>
          <w:lang w:eastAsia="zh-CN"/>
        </w:rPr>
        <w:t>天平</w:t>
      </w:r>
      <w:r>
        <w:rPr>
          <w:rFonts w:ascii="SimSun" w:eastAsia="SimSun" w:hAnsi="SimSun" w:cs="SimSun" w:hint="eastAsia"/>
          <w:lang w:eastAsia="zh-CN"/>
        </w:rPr>
        <w:t>等</w:t>
      </w:r>
      <w:r w:rsidRPr="000E7E78">
        <w:rPr>
          <w:rFonts w:ascii="SimSun" w:eastAsia="SimSun" w:hAnsi="SimSun" w:cs="SimSun" w:hint="eastAsia"/>
          <w:lang w:eastAsia="zh-CN"/>
        </w:rPr>
        <w:t>。</w:t>
      </w:r>
    </w:p>
  </w:footnote>
  <w:footnote w:id="9">
    <w:p w14:paraId="4DE7D27E" w14:textId="23EDD3A7" w:rsidR="0006411B" w:rsidRPr="0006411B" w:rsidRDefault="0006411B">
      <w:pPr>
        <w:pStyle w:val="FootnoteText"/>
        <w:rPr>
          <w:rFonts w:eastAsiaTheme="minorEastAsia"/>
          <w:lang w:eastAsia="zh-CN"/>
        </w:rPr>
      </w:pPr>
      <w:r>
        <w:rPr>
          <w:rStyle w:val="FootnoteReference"/>
        </w:rPr>
        <w:footnoteRef/>
      </w:r>
      <w:r>
        <w:rPr>
          <w:lang w:eastAsia="zh-CN"/>
        </w:rPr>
        <w:t xml:space="preserve"> </w:t>
      </w:r>
      <w:r w:rsidR="00B965D9">
        <w:rPr>
          <w:lang w:eastAsia="zh-CN"/>
        </w:rPr>
        <w:t xml:space="preserve"> </w:t>
      </w:r>
      <w:r w:rsidR="00B965D9">
        <w:rPr>
          <w:rFonts w:ascii="SimSun" w:eastAsia="SimSun" w:hAnsi="SimSun" w:cs="SimSun" w:hint="eastAsia"/>
          <w:lang w:eastAsia="zh-CN"/>
        </w:rPr>
        <w:t>主要</w:t>
      </w:r>
      <w:r w:rsidR="00B965D9" w:rsidRPr="00B965D9">
        <w:rPr>
          <w:rFonts w:ascii="SimSun" w:eastAsia="SimSun" w:hAnsi="SimSun" w:cs="SimSun" w:hint="eastAsia"/>
          <w:lang w:eastAsia="zh-CN"/>
        </w:rPr>
        <w:t>包括歧管仪表、</w:t>
      </w:r>
      <w:r w:rsidR="00B965D9" w:rsidRPr="00B965D9">
        <w:rPr>
          <w:rFonts w:hint="eastAsia"/>
          <w:lang w:eastAsia="zh-CN"/>
        </w:rPr>
        <w:t>HC</w:t>
      </w:r>
      <w:r w:rsidR="00B965D9" w:rsidRPr="00B965D9">
        <w:rPr>
          <w:rFonts w:ascii="SimSun" w:eastAsia="SimSun" w:hAnsi="SimSun" w:cs="SimSun" w:hint="eastAsia"/>
          <w:lang w:eastAsia="zh-CN"/>
        </w:rPr>
        <w:t>电子检漏仪、安全工具、铜焊装置、压配工具、个人防护用品</w:t>
      </w:r>
      <w:r w:rsidR="000E7E78">
        <w:rPr>
          <w:rFonts w:ascii="SimSun" w:eastAsia="SimSun" w:hAnsi="SimSun" w:cs="SimSun" w:hint="eastAsia"/>
          <w:lang w:eastAsia="zh-CN"/>
        </w:rPr>
        <w:t>、</w:t>
      </w:r>
      <w:r w:rsidR="00B965D9" w:rsidRPr="00B965D9">
        <w:rPr>
          <w:rFonts w:ascii="SimSun" w:eastAsia="SimSun" w:hAnsi="SimSun" w:cs="SimSun" w:hint="eastAsia"/>
          <w:lang w:eastAsia="zh-CN"/>
        </w:rPr>
        <w:t>各种管道工具。</w:t>
      </w:r>
    </w:p>
  </w:footnote>
  <w:footnote w:id="10">
    <w:p w14:paraId="24B24C2F" w14:textId="50FCFFFA" w:rsidR="004C248A" w:rsidRPr="004C248A" w:rsidRDefault="004C248A" w:rsidP="00D24BDF">
      <w:pPr>
        <w:pStyle w:val="FootnoteText"/>
        <w:spacing w:after="60"/>
        <w:rPr>
          <w:rFonts w:eastAsiaTheme="minorEastAsia"/>
          <w:lang w:eastAsia="zh-CN"/>
        </w:rPr>
      </w:pPr>
      <w:r>
        <w:rPr>
          <w:rStyle w:val="FootnoteReference"/>
        </w:rPr>
        <w:footnoteRef/>
      </w:r>
      <w:r>
        <w:rPr>
          <w:lang w:eastAsia="zh-CN"/>
        </w:rPr>
        <w:t xml:space="preserve"> </w:t>
      </w:r>
      <w:r w:rsidR="002C2142">
        <w:rPr>
          <w:lang w:eastAsia="zh-CN"/>
        </w:rPr>
        <w:t xml:space="preserve"> </w:t>
      </w:r>
      <w:r w:rsidR="002C2142" w:rsidRPr="002C2142">
        <w:rPr>
          <w:rFonts w:ascii="SimSun" w:eastAsia="SimSun" w:hAnsi="SimSun" w:cs="SimSun" w:hint="eastAsia"/>
          <w:lang w:eastAsia="zh-CN"/>
        </w:rPr>
        <w:t>注意到厄瓜多尔政府承诺在</w:t>
      </w:r>
      <w:r w:rsidR="002C2142" w:rsidRPr="002C2142">
        <w:rPr>
          <w:rFonts w:hint="eastAsia"/>
          <w:lang w:eastAsia="zh-CN"/>
        </w:rPr>
        <w:t>2021</w:t>
      </w:r>
      <w:r w:rsidR="002C2142" w:rsidRPr="002C2142">
        <w:rPr>
          <w:rFonts w:ascii="SimSun" w:eastAsia="SimSun" w:hAnsi="SimSun" w:cs="SimSun" w:hint="eastAsia"/>
          <w:lang w:eastAsia="zh-CN"/>
        </w:rPr>
        <w:t>年至</w:t>
      </w:r>
      <w:r w:rsidR="002C2142" w:rsidRPr="002C2142">
        <w:rPr>
          <w:rFonts w:hint="eastAsia"/>
          <w:lang w:eastAsia="zh-CN"/>
        </w:rPr>
        <w:t>2023</w:t>
      </w:r>
      <w:r w:rsidR="002C2142" w:rsidRPr="002C2142">
        <w:rPr>
          <w:rFonts w:ascii="SimSun" w:eastAsia="SimSun" w:hAnsi="SimSun" w:cs="SimSun" w:hint="eastAsia"/>
          <w:lang w:eastAsia="zh-CN"/>
        </w:rPr>
        <w:t>年期间，除</w:t>
      </w:r>
      <w:r w:rsidR="00B965D9">
        <w:rPr>
          <w:rFonts w:ascii="SimSun" w:eastAsia="SimSun" w:hAnsi="SimSun" w:cs="SimSun" w:hint="eastAsia"/>
          <w:lang w:eastAsia="zh-CN"/>
        </w:rPr>
        <w:t>每年最多进口</w:t>
      </w:r>
      <w:r w:rsidR="002C2142" w:rsidRPr="002C2142">
        <w:rPr>
          <w:rFonts w:hint="eastAsia"/>
          <w:lang w:eastAsia="zh-CN"/>
        </w:rPr>
        <w:t>0.86 ODP</w:t>
      </w:r>
      <w:r w:rsidR="002C2142" w:rsidRPr="002C2142">
        <w:rPr>
          <w:rFonts w:ascii="SimSun" w:eastAsia="SimSun" w:hAnsi="SimSun" w:cs="SimSun" w:hint="eastAsia"/>
          <w:lang w:eastAsia="zh-CN"/>
        </w:rPr>
        <w:t>吨</w:t>
      </w:r>
      <w:r w:rsidR="00B965D9">
        <w:rPr>
          <w:rFonts w:ascii="SimSun" w:eastAsia="SimSun" w:hAnsi="SimSun" w:cs="SimSun" w:hint="eastAsia"/>
          <w:lang w:eastAsia="zh-CN"/>
        </w:rPr>
        <w:t>（</w:t>
      </w:r>
      <w:r w:rsidR="002C2142" w:rsidRPr="002C2142">
        <w:rPr>
          <w:rFonts w:hint="eastAsia"/>
          <w:lang w:eastAsia="zh-CN"/>
        </w:rPr>
        <w:t>7.78</w:t>
      </w:r>
      <w:r w:rsidR="002C2142" w:rsidRPr="002C2142">
        <w:rPr>
          <w:rFonts w:ascii="SimSun" w:eastAsia="SimSun" w:hAnsi="SimSun" w:cs="SimSun" w:hint="eastAsia"/>
          <w:lang w:eastAsia="zh-CN"/>
        </w:rPr>
        <w:t>公吨</w:t>
      </w:r>
      <w:r w:rsidR="00B965D9">
        <w:rPr>
          <w:rFonts w:ascii="SimSun" w:eastAsia="SimSun" w:hAnsi="SimSun" w:cs="SimSun" w:hint="eastAsia"/>
          <w:lang w:eastAsia="zh-CN"/>
        </w:rPr>
        <w:t>)用于喷射泡沫塑料</w:t>
      </w:r>
      <w:r w:rsidR="002C2142" w:rsidRPr="002C2142">
        <w:rPr>
          <w:rFonts w:ascii="SimSun" w:eastAsia="SimSun" w:hAnsi="SimSun" w:cs="SimSun" w:hint="eastAsia"/>
          <w:lang w:eastAsia="zh-CN"/>
        </w:rPr>
        <w:t>外，不</w:t>
      </w:r>
      <w:r w:rsidR="00B965D9">
        <w:rPr>
          <w:rFonts w:ascii="SimSun" w:eastAsia="SimSun" w:hAnsi="SimSun" w:cs="SimSun" w:hint="eastAsia"/>
          <w:lang w:eastAsia="zh-CN"/>
        </w:rPr>
        <w:t>颁发</w:t>
      </w:r>
      <w:r w:rsidR="002C2142" w:rsidRPr="002C2142">
        <w:rPr>
          <w:rFonts w:ascii="SimSun" w:eastAsia="SimSun" w:hAnsi="SimSun" w:cs="SimSun" w:hint="eastAsia"/>
          <w:lang w:eastAsia="zh-CN"/>
        </w:rPr>
        <w:t>预混多元醇</w:t>
      </w:r>
      <w:r w:rsidR="00B965D9">
        <w:rPr>
          <w:rFonts w:ascii="SimSun" w:eastAsia="SimSun" w:hAnsi="SimSun" w:cs="SimSun" w:hint="eastAsia"/>
          <w:lang w:eastAsia="zh-CN"/>
        </w:rPr>
        <w:t>所含</w:t>
      </w:r>
      <w:r w:rsidR="002C2142" w:rsidRPr="002C2142">
        <w:rPr>
          <w:rFonts w:hint="eastAsia"/>
          <w:lang w:eastAsia="zh-CN"/>
        </w:rPr>
        <w:t>HCFC-141b</w:t>
      </w:r>
      <w:r w:rsidR="002C2142" w:rsidRPr="002C2142">
        <w:rPr>
          <w:rFonts w:ascii="SimSun" w:eastAsia="SimSun" w:hAnsi="SimSun" w:cs="SimSun" w:hint="eastAsia"/>
          <w:lang w:eastAsia="zh-CN"/>
        </w:rPr>
        <w:t>进口配额。</w:t>
      </w:r>
    </w:p>
  </w:footnote>
  <w:footnote w:id="11">
    <w:p w14:paraId="71B309B3" w14:textId="4B456D0F" w:rsidR="002C2142" w:rsidRPr="002C2142" w:rsidRDefault="002C2142" w:rsidP="00D24BDF">
      <w:pPr>
        <w:pStyle w:val="FootnoteText"/>
        <w:spacing w:after="60"/>
        <w:rPr>
          <w:rFonts w:eastAsiaTheme="minorEastAsia"/>
          <w:lang w:eastAsia="zh-CN"/>
        </w:rPr>
      </w:pPr>
      <w:r>
        <w:rPr>
          <w:rStyle w:val="FootnoteReference"/>
        </w:rPr>
        <w:footnoteRef/>
      </w:r>
      <w:r>
        <w:rPr>
          <w:lang w:eastAsia="zh-CN"/>
        </w:rPr>
        <w:t xml:space="preserve">  </w:t>
      </w:r>
      <w:r w:rsidRPr="002C2142">
        <w:rPr>
          <w:rFonts w:ascii="SimSun" w:eastAsia="SimSun" w:hAnsi="SimSun" w:cs="SimSun" w:hint="eastAsia"/>
          <w:lang w:eastAsia="zh-CN"/>
        </w:rPr>
        <w:t>制冷量为</w:t>
      </w:r>
      <w:r w:rsidRPr="002C2142">
        <w:rPr>
          <w:rFonts w:hint="eastAsia"/>
          <w:lang w:eastAsia="zh-CN"/>
        </w:rPr>
        <w:t>40</w:t>
      </w:r>
      <w:r w:rsidRPr="002C2142">
        <w:rPr>
          <w:rFonts w:ascii="SimSun" w:eastAsia="SimSun" w:hAnsi="SimSun" w:cs="SimSun" w:hint="eastAsia"/>
          <w:lang w:eastAsia="zh-CN"/>
        </w:rPr>
        <w:t>吨，配有一台半封闭式压缩机、两台气冷式铜铝冷凝器</w:t>
      </w:r>
      <w:r>
        <w:rPr>
          <w:rFonts w:ascii="SimSun" w:eastAsia="SimSun" w:hAnsi="SimSun" w:cs="SimSun" w:hint="eastAsia"/>
          <w:lang w:eastAsia="zh-CN"/>
        </w:rPr>
        <w:t>、</w:t>
      </w:r>
      <w:r w:rsidRPr="002C2142">
        <w:rPr>
          <w:rFonts w:ascii="SimSun" w:eastAsia="SimSun" w:hAnsi="SimSun" w:cs="SimSun" w:hint="eastAsia"/>
          <w:lang w:eastAsia="zh-CN"/>
        </w:rPr>
        <w:t>一台壳管式蒸发器。</w:t>
      </w:r>
    </w:p>
  </w:footnote>
  <w:footnote w:id="12">
    <w:p w14:paraId="688417B0" w14:textId="74CF4202" w:rsidR="007278A1" w:rsidRPr="00724F7F" w:rsidRDefault="007278A1" w:rsidP="008645ED">
      <w:pPr>
        <w:pStyle w:val="FootnoteText"/>
        <w:rPr>
          <w:rFonts w:eastAsiaTheme="minorEastAsia"/>
          <w:lang w:eastAsia="zh-CN"/>
        </w:rPr>
      </w:pPr>
      <w:r w:rsidRPr="00724F7F">
        <w:rPr>
          <w:rStyle w:val="FootnoteReference"/>
        </w:rPr>
        <w:footnoteRef/>
      </w:r>
      <w:r w:rsidRPr="00724F7F">
        <w:rPr>
          <w:lang w:eastAsia="zh-CN"/>
        </w:rPr>
        <w:t xml:space="preserve">  </w:t>
      </w:r>
      <w:r w:rsidRPr="00724F7F">
        <w:rPr>
          <w:rFonts w:eastAsia="SimSun"/>
          <w:lang w:eastAsia="zh-CN"/>
        </w:rPr>
        <w:t>根据</w:t>
      </w:r>
      <w:r w:rsidRPr="00724F7F">
        <w:rPr>
          <w:lang w:eastAsia="zh-CN"/>
        </w:rPr>
        <w:t>2023</w:t>
      </w:r>
      <w:r w:rsidRPr="00724F7F">
        <w:rPr>
          <w:rFonts w:eastAsia="SimSun"/>
          <w:lang w:eastAsia="zh-CN"/>
        </w:rPr>
        <w:t>年</w:t>
      </w:r>
      <w:r w:rsidRPr="00724F7F">
        <w:rPr>
          <w:lang w:eastAsia="zh-CN"/>
        </w:rPr>
        <w:t>8</w:t>
      </w:r>
      <w:r w:rsidRPr="00724F7F">
        <w:rPr>
          <w:rFonts w:eastAsia="SimSun"/>
          <w:lang w:eastAsia="zh-CN"/>
        </w:rPr>
        <w:t>月</w:t>
      </w:r>
      <w:r w:rsidRPr="00724F7F">
        <w:rPr>
          <w:lang w:eastAsia="zh-CN"/>
        </w:rPr>
        <w:t>7</w:t>
      </w:r>
      <w:r w:rsidRPr="00724F7F">
        <w:rPr>
          <w:rFonts w:eastAsia="SimSun"/>
          <w:lang w:eastAsia="zh-CN"/>
        </w:rPr>
        <w:t>日厄瓜多尔生产、外贸、投资和渔业部给工发组织的信。</w:t>
      </w:r>
    </w:p>
  </w:footnote>
  <w:footnote w:id="13">
    <w:p w14:paraId="4B9C599A" w14:textId="126B36DA" w:rsidR="00724F7F" w:rsidRPr="00724F7F" w:rsidRDefault="00724F7F" w:rsidP="008645ED">
      <w:pPr>
        <w:pStyle w:val="FootnoteText"/>
        <w:rPr>
          <w:rFonts w:eastAsiaTheme="minorEastAsia"/>
          <w:lang w:eastAsia="zh-CN"/>
        </w:rPr>
      </w:pPr>
      <w:r>
        <w:rPr>
          <w:rStyle w:val="FootnoteReference"/>
        </w:rPr>
        <w:footnoteRef/>
      </w:r>
      <w:r>
        <w:rPr>
          <w:lang w:eastAsia="zh-CN"/>
        </w:rPr>
        <w:t xml:space="preserve">  </w:t>
      </w:r>
      <w:r w:rsidRPr="00724F7F">
        <w:rPr>
          <w:rFonts w:ascii="SimSun" w:eastAsia="SimSun" w:hAnsi="SimSun" w:cs="SimSun" w:hint="eastAsia"/>
          <w:lang w:eastAsia="zh-CN"/>
        </w:rPr>
        <w:t>根据《蒙特利尔议定书》的规定，</w:t>
      </w:r>
      <w:r w:rsidRPr="00724F7F">
        <w:rPr>
          <w:rFonts w:hint="eastAsia"/>
          <w:lang w:eastAsia="zh-CN"/>
        </w:rPr>
        <w:t>2030</w:t>
      </w:r>
      <w:r w:rsidRPr="00724F7F">
        <w:rPr>
          <w:rFonts w:ascii="SimSun" w:eastAsia="SimSun" w:hAnsi="SimSun" w:cs="SimSun" w:hint="eastAsia"/>
          <w:lang w:eastAsia="zh-CN"/>
        </w:rPr>
        <w:t>年至</w:t>
      </w:r>
      <w:r w:rsidRPr="00724F7F">
        <w:rPr>
          <w:rFonts w:hint="eastAsia"/>
          <w:lang w:eastAsia="zh-CN"/>
        </w:rPr>
        <w:t>2040</w:t>
      </w:r>
      <w:r w:rsidRPr="00724F7F">
        <w:rPr>
          <w:rFonts w:ascii="SimSun" w:eastAsia="SimSun" w:hAnsi="SimSun" w:cs="SimSun" w:hint="eastAsia"/>
          <w:lang w:eastAsia="zh-CN"/>
        </w:rPr>
        <w:t>年维修</w:t>
      </w:r>
      <w:r w:rsidR="009F4FC0">
        <w:rPr>
          <w:rFonts w:ascii="SimSun" w:eastAsia="SimSun" w:hAnsi="SimSun" w:cs="SimSun" w:hint="eastAsia"/>
          <w:lang w:eastAsia="zh-CN"/>
        </w:rPr>
        <w:t>结尾所用</w:t>
      </w:r>
      <w:r w:rsidRPr="00724F7F">
        <w:rPr>
          <w:rFonts w:ascii="SimSun" w:eastAsia="SimSun" w:hAnsi="SimSun" w:cs="SimSun" w:hint="eastAsia"/>
          <w:lang w:eastAsia="zh-CN"/>
        </w:rPr>
        <w:t>氟氯烃</w:t>
      </w:r>
      <w:r w:rsidR="009F4FC0">
        <w:rPr>
          <w:rFonts w:ascii="SimSun" w:eastAsia="SimSun" w:hAnsi="SimSun" w:cs="SimSun" w:hint="eastAsia"/>
          <w:lang w:eastAsia="zh-CN"/>
        </w:rPr>
        <w:t>除外</w:t>
      </w:r>
      <w:r w:rsidRPr="00724F7F">
        <w:rPr>
          <w:rFonts w:ascii="SimSun" w:eastAsia="SimSun" w:hAnsi="SimSun" w:cs="SimSun" w:hint="eastAsia"/>
          <w:lang w:eastAsia="zh-CN"/>
        </w:rPr>
        <w:t>。</w:t>
      </w:r>
    </w:p>
  </w:footnote>
  <w:footnote w:id="14">
    <w:p w14:paraId="1F813A10" w14:textId="666AF702" w:rsidR="009F4FC0" w:rsidRPr="009F4FC0" w:rsidRDefault="009F4FC0" w:rsidP="008645ED">
      <w:pPr>
        <w:pStyle w:val="FootnoteText"/>
        <w:rPr>
          <w:rFonts w:eastAsiaTheme="minorEastAsia"/>
          <w:lang w:eastAsia="zh-CN"/>
        </w:rPr>
      </w:pPr>
      <w:r>
        <w:rPr>
          <w:rStyle w:val="FootnoteReference"/>
        </w:rPr>
        <w:footnoteRef/>
      </w:r>
      <w:r>
        <w:t xml:space="preserve">  </w:t>
      </w:r>
      <w:r>
        <w:rPr>
          <w:rFonts w:ascii="SimSun" w:eastAsia="SimSun" w:hAnsi="SimSun" w:cs="SimSun" w:hint="eastAsia"/>
          <w:lang w:eastAsia="zh-CN"/>
        </w:rPr>
        <w:t>第</w:t>
      </w:r>
      <w:r>
        <w:t>65/25</w:t>
      </w:r>
      <w:r>
        <w:rPr>
          <w:rFonts w:ascii="SimSun" w:eastAsia="SimSun" w:hAnsi="SimSun" w:cs="SimSun" w:hint="eastAsia"/>
          <w:lang w:eastAsia="zh-CN"/>
        </w:rPr>
        <w:t>号决定。</w:t>
      </w:r>
    </w:p>
  </w:footnote>
  <w:footnote w:id="15">
    <w:p w14:paraId="48F020DB" w14:textId="4E56EB09" w:rsidR="009F4FC0" w:rsidRPr="009F4FC0" w:rsidRDefault="009F4FC0" w:rsidP="008645ED">
      <w:pPr>
        <w:pStyle w:val="FootnoteText"/>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分别见</w:t>
      </w:r>
      <w:r w:rsidRPr="002261F6">
        <w:rPr>
          <w:lang w:eastAsia="zh-CN"/>
        </w:rPr>
        <w:t>UNEP/</w:t>
      </w:r>
      <w:proofErr w:type="spellStart"/>
      <w:r w:rsidRPr="002261F6">
        <w:rPr>
          <w:lang w:eastAsia="zh-CN"/>
        </w:rPr>
        <w:t>OzL.Pro</w:t>
      </w:r>
      <w:proofErr w:type="spellEnd"/>
      <w:r w:rsidRPr="002261F6">
        <w:rPr>
          <w:lang w:eastAsia="zh-CN"/>
        </w:rPr>
        <w:t>/ExCom/70/59</w:t>
      </w:r>
      <w:r>
        <w:rPr>
          <w:rFonts w:ascii="SimSun" w:eastAsia="SimSun" w:hAnsi="SimSun" w:cs="SimSun" w:hint="eastAsia"/>
          <w:lang w:eastAsia="zh-CN"/>
        </w:rPr>
        <w:t>号文件</w:t>
      </w:r>
      <w:r w:rsidRPr="009F4FC0">
        <w:rPr>
          <w:rFonts w:ascii="SimSun" w:eastAsia="SimSun" w:hAnsi="SimSun" w:cs="SimSun" w:hint="eastAsia"/>
          <w:lang w:eastAsia="zh-CN"/>
        </w:rPr>
        <w:t>附件十五</w:t>
      </w:r>
      <w:r>
        <w:rPr>
          <w:rFonts w:ascii="SimSun" w:eastAsia="SimSun" w:hAnsi="SimSun" w:cs="SimSun" w:hint="eastAsia"/>
          <w:lang w:eastAsia="zh-CN"/>
        </w:rPr>
        <w:t>、</w:t>
      </w:r>
      <w:r w:rsidRPr="009F4FC0">
        <w:rPr>
          <w:rFonts w:ascii="SimSun" w:eastAsia="SimSun" w:hAnsi="SimSun" w:cs="SimSun" w:hint="eastAsia"/>
          <w:lang w:eastAsia="zh-CN"/>
        </w:rPr>
        <w:t>第</w:t>
      </w:r>
      <w:r w:rsidRPr="009F4FC0">
        <w:rPr>
          <w:rFonts w:hint="eastAsia"/>
          <w:lang w:eastAsia="zh-CN"/>
        </w:rPr>
        <w:t>81/47(c)(</w:t>
      </w:r>
      <w:r w:rsidRPr="009F4FC0">
        <w:rPr>
          <w:rFonts w:ascii="SimSun" w:eastAsia="SimSun" w:hAnsi="SimSun" w:cs="SimSun" w:hint="eastAsia"/>
          <w:lang w:eastAsia="zh-CN"/>
        </w:rPr>
        <w:t>二</w:t>
      </w:r>
      <w:r w:rsidRPr="009F4FC0">
        <w:rPr>
          <w:rFonts w:hint="eastAsia"/>
          <w:lang w:eastAsia="zh-CN"/>
        </w:rPr>
        <w:t>)</w:t>
      </w:r>
      <w:r w:rsidRPr="009F4FC0">
        <w:rPr>
          <w:rFonts w:ascii="SimSun" w:eastAsia="SimSun" w:hAnsi="SimSun" w:cs="SimSun" w:hint="eastAsia"/>
          <w:lang w:eastAsia="zh-CN"/>
        </w:rPr>
        <w:t>号决定</w:t>
      </w:r>
      <w:r>
        <w:rPr>
          <w:rFonts w:ascii="SimSun" w:eastAsia="SimSun" w:hAnsi="SimSun" w:cs="SimSun" w:hint="eastAsia"/>
          <w:lang w:eastAsia="zh-CN"/>
        </w:rPr>
        <w:t>、</w:t>
      </w:r>
      <w:r w:rsidRPr="009F4FC0">
        <w:rPr>
          <w:rFonts w:ascii="SimSun" w:eastAsia="SimSun" w:hAnsi="SimSun" w:cs="SimSun" w:hint="eastAsia"/>
          <w:lang w:eastAsia="zh-CN"/>
        </w:rPr>
        <w:t>第</w:t>
      </w:r>
      <w:r w:rsidRPr="009F4FC0">
        <w:rPr>
          <w:rFonts w:hint="eastAsia"/>
          <w:lang w:eastAsia="zh-CN"/>
        </w:rPr>
        <w:t>87/21(a)(</w:t>
      </w:r>
      <w:r w:rsidRPr="009F4FC0">
        <w:rPr>
          <w:rFonts w:ascii="SimSun" w:eastAsia="SimSun" w:hAnsi="SimSun" w:cs="SimSun" w:hint="eastAsia"/>
          <w:lang w:eastAsia="zh-CN"/>
        </w:rPr>
        <w:t>二</w:t>
      </w:r>
      <w:r w:rsidRPr="009F4FC0">
        <w:rPr>
          <w:rFonts w:hint="eastAsia"/>
          <w:lang w:eastAsia="zh-CN"/>
        </w:rPr>
        <w:t>)</w:t>
      </w:r>
      <w:r w:rsidRPr="009F4FC0">
        <w:rPr>
          <w:rFonts w:ascii="SimSun" w:eastAsia="SimSun" w:hAnsi="SimSun" w:cs="SimSun" w:hint="eastAsia"/>
          <w:lang w:eastAsia="zh-CN"/>
        </w:rPr>
        <w:t>号决定。</w:t>
      </w:r>
    </w:p>
  </w:footnote>
  <w:footnote w:id="16">
    <w:p w14:paraId="2ED821B8" w14:textId="72B620AD" w:rsidR="00724F7F" w:rsidRPr="00724F7F" w:rsidRDefault="00724F7F" w:rsidP="008645ED">
      <w:pPr>
        <w:pStyle w:val="FootnoteText"/>
        <w:rPr>
          <w:rFonts w:eastAsiaTheme="minorEastAsia"/>
          <w:lang w:eastAsia="zh-CN"/>
        </w:rPr>
      </w:pPr>
      <w:r w:rsidRPr="00724F7F">
        <w:rPr>
          <w:rStyle w:val="FootnoteReference"/>
        </w:rPr>
        <w:footnoteRef/>
      </w:r>
      <w:r w:rsidRPr="00724F7F">
        <w:rPr>
          <w:lang w:eastAsia="zh-CN"/>
        </w:rPr>
        <w:t xml:space="preserve">  </w:t>
      </w:r>
      <w:r w:rsidRPr="00724F7F">
        <w:rPr>
          <w:rFonts w:eastAsia="SimSun"/>
          <w:lang w:eastAsia="zh-CN"/>
        </w:rPr>
        <w:t>第</w:t>
      </w:r>
      <w:r w:rsidRPr="00724F7F">
        <w:rPr>
          <w:lang w:eastAsia="zh-CN"/>
        </w:rPr>
        <w:t>86/67</w:t>
      </w:r>
      <w:r w:rsidRPr="00724F7F">
        <w:rPr>
          <w:rFonts w:eastAsia="SimSun"/>
          <w:lang w:eastAsia="zh-CN"/>
        </w:rPr>
        <w:t>号决定。</w:t>
      </w:r>
    </w:p>
  </w:footnote>
  <w:footnote w:id="17">
    <w:p w14:paraId="52D92876" w14:textId="4DB8AD2A" w:rsidR="00724F7F" w:rsidRPr="00724F7F" w:rsidRDefault="00724F7F" w:rsidP="008645ED">
      <w:pPr>
        <w:pStyle w:val="FootnoteText"/>
        <w:rPr>
          <w:rFonts w:eastAsiaTheme="minorEastAsia"/>
          <w:lang w:eastAsia="zh-CN"/>
        </w:rPr>
      </w:pPr>
      <w:r w:rsidRPr="00724F7F">
        <w:rPr>
          <w:rStyle w:val="FootnoteReference"/>
        </w:rPr>
        <w:footnoteRef/>
      </w:r>
      <w:r w:rsidRPr="00724F7F">
        <w:rPr>
          <w:lang w:eastAsia="zh-CN"/>
        </w:rPr>
        <w:t xml:space="preserve">  </w:t>
      </w:r>
      <w:r w:rsidRPr="00724F7F">
        <w:rPr>
          <w:rFonts w:eastAsia="SimSun"/>
          <w:lang w:eastAsia="zh-CN"/>
        </w:rPr>
        <w:t>第</w:t>
      </w:r>
      <w:r w:rsidRPr="00724F7F">
        <w:rPr>
          <w:lang w:eastAsia="zh-CN"/>
        </w:rPr>
        <w:t>87/21(a)(</w:t>
      </w:r>
      <w:r w:rsidR="00640B32">
        <w:rPr>
          <w:rFonts w:ascii="SimSun" w:eastAsia="SimSun" w:hAnsi="SimSun" w:cs="SimSun" w:hint="eastAsia"/>
          <w:lang w:eastAsia="zh-CN"/>
        </w:rPr>
        <w:t>三</w:t>
      </w:r>
      <w:r w:rsidRPr="00724F7F">
        <w:rPr>
          <w:lang w:eastAsia="zh-CN"/>
        </w:rPr>
        <w:t>)</w:t>
      </w:r>
      <w:r w:rsidRPr="00724F7F">
        <w:rPr>
          <w:rFonts w:eastAsia="SimSun"/>
          <w:lang w:eastAsia="zh-CN"/>
        </w:rPr>
        <w:t>号决定。</w:t>
      </w:r>
    </w:p>
  </w:footnote>
  <w:footnote w:id="18">
    <w:p w14:paraId="0FBEC030" w14:textId="6122EE25" w:rsidR="00D13911" w:rsidRPr="00D13911" w:rsidRDefault="00D13911" w:rsidP="00640B32">
      <w:pPr>
        <w:pStyle w:val="FootnoteText"/>
        <w:spacing w:after="60"/>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第</w:t>
      </w:r>
      <w:r>
        <w:rPr>
          <w:lang w:eastAsia="zh-CN"/>
        </w:rPr>
        <w:t>74/35(c)</w:t>
      </w:r>
      <w:r>
        <w:rPr>
          <w:rFonts w:ascii="SimSun" w:eastAsia="SimSun" w:hAnsi="SimSun" w:cs="SimSun" w:hint="eastAsia"/>
          <w:lang w:eastAsia="zh-CN"/>
        </w:rPr>
        <w:t>号决定。</w:t>
      </w:r>
    </w:p>
  </w:footnote>
  <w:footnote w:id="19">
    <w:p w14:paraId="4FEF1C66" w14:textId="3CB2D675" w:rsidR="00D13911" w:rsidRPr="00D13911" w:rsidRDefault="00D13911" w:rsidP="00D13911">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Pr="00D13911">
        <w:rPr>
          <w:rFonts w:ascii="SimSun" w:eastAsia="SimSun" w:hAnsi="SimSun" w:cs="SimSun" w:hint="eastAsia"/>
          <w:lang w:eastAsia="zh-CN"/>
        </w:rPr>
        <w:t>第</w:t>
      </w:r>
      <w:r w:rsidRPr="00D13911">
        <w:rPr>
          <w:rFonts w:hint="eastAsia"/>
          <w:lang w:eastAsia="zh-CN"/>
        </w:rPr>
        <w:t>80/42(b)</w:t>
      </w:r>
      <w:r w:rsidRPr="00D13911">
        <w:rPr>
          <w:rFonts w:ascii="SimSun" w:eastAsia="SimSun" w:hAnsi="SimSun" w:cs="SimSun" w:hint="eastAsia"/>
          <w:lang w:eastAsia="zh-CN"/>
        </w:rPr>
        <w:t>㈣号和第</w:t>
      </w:r>
      <w:r w:rsidRPr="00D13911">
        <w:rPr>
          <w:rFonts w:hint="eastAsia"/>
          <w:lang w:eastAsia="zh-CN"/>
        </w:rPr>
        <w:t>80/51(a</w:t>
      </w:r>
      <w:r w:rsidRPr="00640B32">
        <w:rPr>
          <w:lang w:eastAsia="zh-CN"/>
        </w:rPr>
        <w:t>)</w:t>
      </w:r>
      <w:r w:rsidR="00640B32" w:rsidRPr="00640B32">
        <w:rPr>
          <w:rFonts w:eastAsia="SimSun"/>
          <w:lang w:eastAsia="zh-CN"/>
        </w:rPr>
        <w:t>(</w:t>
      </w:r>
      <w:r w:rsidR="00640B32" w:rsidRPr="00640B32">
        <w:rPr>
          <w:rFonts w:eastAsia="SimSun"/>
          <w:sz w:val="18"/>
          <w:szCs w:val="18"/>
          <w:lang w:eastAsia="zh-CN"/>
        </w:rPr>
        <w:t>一</w:t>
      </w:r>
      <w:r w:rsidR="00640B32" w:rsidRPr="00640B32">
        <w:rPr>
          <w:rFonts w:eastAsia="SimSun"/>
          <w:lang w:eastAsia="zh-CN"/>
        </w:rPr>
        <w:t>)</w:t>
      </w:r>
      <w:r w:rsidRPr="00D13911">
        <w:rPr>
          <w:rFonts w:ascii="SimSun" w:eastAsia="SimSun" w:hAnsi="SimSun" w:cs="SimSun" w:hint="eastAsia"/>
          <w:lang w:eastAsia="zh-CN"/>
        </w:rPr>
        <w:t>号决定；该项目将由非第</w:t>
      </w:r>
      <w:r w:rsidRPr="00D13911">
        <w:rPr>
          <w:rFonts w:hint="eastAsia"/>
          <w:lang w:eastAsia="zh-CN"/>
        </w:rPr>
        <w:t>5</w:t>
      </w:r>
      <w:r w:rsidRPr="00D13911">
        <w:rPr>
          <w:rFonts w:ascii="SimSun" w:eastAsia="SimSun" w:hAnsi="SimSun" w:cs="SimSun" w:hint="eastAsia"/>
          <w:lang w:eastAsia="zh-CN"/>
        </w:rPr>
        <w:t>条国家额外自愿捐款供资，但有一项谅解，即</w:t>
      </w:r>
      <w:r>
        <w:rPr>
          <w:rFonts w:ascii="SimSun" w:eastAsia="SimSun" w:hAnsi="SimSun" w:cs="SimSun" w:hint="eastAsia"/>
          <w:lang w:eastAsia="zh-CN"/>
        </w:rPr>
        <w:t>核准</w:t>
      </w:r>
      <w:r w:rsidRPr="00D13911">
        <w:rPr>
          <w:rFonts w:ascii="SimSun" w:eastAsia="SimSun" w:hAnsi="SimSun" w:cs="SimSun" w:hint="eastAsia"/>
          <w:lang w:eastAsia="zh-CN"/>
        </w:rPr>
        <w:t>项目编制并不意味着</w:t>
      </w:r>
      <w:r>
        <w:rPr>
          <w:rFonts w:ascii="SimSun" w:eastAsia="SimSun" w:hAnsi="SimSun" w:cs="SimSun" w:hint="eastAsia"/>
          <w:lang w:eastAsia="zh-CN"/>
        </w:rPr>
        <w:t>核准</w:t>
      </w:r>
      <w:r w:rsidRPr="00D13911">
        <w:rPr>
          <w:rFonts w:ascii="SimSun" w:eastAsia="SimSun" w:hAnsi="SimSun" w:cs="SimSun" w:hint="eastAsia"/>
          <w:lang w:eastAsia="zh-CN"/>
        </w:rPr>
        <w:t>提交执行委员会审议的项目提案或其供资</w:t>
      </w:r>
      <w:r>
        <w:rPr>
          <w:rFonts w:ascii="SimSun" w:eastAsia="SimSun" w:hAnsi="SimSun" w:cs="SimSun" w:hint="eastAsia"/>
          <w:lang w:eastAsia="zh-CN"/>
        </w:rPr>
        <w:t>额</w:t>
      </w:r>
      <w:r w:rsidRPr="00D13911">
        <w:rPr>
          <w:rFonts w:ascii="SimSun" w:eastAsia="SimSun" w:hAnsi="SimSun" w:cs="SimSun" w:hint="eastAsia"/>
          <w:lang w:eastAsia="zh-CN"/>
        </w:rPr>
        <w:t>。</w:t>
      </w:r>
    </w:p>
  </w:footnote>
  <w:footnote w:id="20">
    <w:p w14:paraId="371F5990" w14:textId="67A91E0B" w:rsidR="002C2142" w:rsidRPr="002C2142" w:rsidRDefault="002C2142" w:rsidP="00D13911">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第</w:t>
      </w:r>
      <w:r w:rsidRPr="00AB5FEE">
        <w:rPr>
          <w:lang w:eastAsia="zh-CN"/>
        </w:rPr>
        <w:t>81/58</w:t>
      </w:r>
      <w:r>
        <w:rPr>
          <w:rFonts w:ascii="SimSun" w:eastAsia="SimSun" w:hAnsi="SimSun" w:cs="SimSun" w:hint="eastAsia"/>
          <w:lang w:eastAsia="zh-CN"/>
        </w:rPr>
        <w:t>号和第</w:t>
      </w:r>
      <w:r w:rsidRPr="00AB5FEE">
        <w:rPr>
          <w:lang w:eastAsia="zh-CN"/>
        </w:rPr>
        <w:t xml:space="preserve"> 82/78</w:t>
      </w:r>
      <w:r>
        <w:rPr>
          <w:rFonts w:ascii="SimSun" w:eastAsia="SimSun" w:hAnsi="SimSun" w:cs="SimSun" w:hint="eastAsia"/>
          <w:lang w:eastAsia="zh-CN"/>
        </w:rPr>
        <w:t>号决定。</w:t>
      </w:r>
    </w:p>
  </w:footnote>
  <w:footnote w:id="21">
    <w:p w14:paraId="1515189A" w14:textId="6C6D08A2" w:rsidR="00D13911" w:rsidRPr="00D13911" w:rsidRDefault="00D13911" w:rsidP="00D13911">
      <w:pPr>
        <w:pStyle w:val="FootnoteText"/>
        <w:snapToGrid w:val="0"/>
        <w:spacing w:after="60"/>
        <w:rPr>
          <w:rFonts w:eastAsiaTheme="minorEastAsia"/>
          <w:lang w:eastAsia="zh-CN"/>
        </w:rPr>
      </w:pPr>
      <w:r>
        <w:rPr>
          <w:rStyle w:val="FootnoteReference"/>
        </w:rPr>
        <w:footnoteRef/>
      </w:r>
      <w:r>
        <w:rPr>
          <w:lang w:eastAsia="zh-CN"/>
        </w:rPr>
        <w:t xml:space="preserve">  </w:t>
      </w:r>
      <w:r w:rsidRPr="00D13911">
        <w:rPr>
          <w:rFonts w:ascii="SimSun" w:eastAsia="SimSun" w:hAnsi="SimSun" w:cs="SimSun" w:hint="eastAsia"/>
          <w:lang w:eastAsia="zh-CN"/>
        </w:rPr>
        <w:t>第</w:t>
      </w:r>
      <w:r w:rsidRPr="00D13911">
        <w:rPr>
          <w:rFonts w:hint="eastAsia"/>
          <w:lang w:eastAsia="zh-CN"/>
        </w:rPr>
        <w:t>80/49(h)</w:t>
      </w:r>
      <w:r w:rsidRPr="00D13911">
        <w:rPr>
          <w:rFonts w:ascii="SimSun" w:eastAsia="SimSun" w:hAnsi="SimSun" w:cs="SimSun" w:hint="eastAsia"/>
          <w:lang w:eastAsia="zh-CN"/>
        </w:rPr>
        <w:t>号决定，由非第</w:t>
      </w:r>
      <w:r w:rsidRPr="00D13911">
        <w:rPr>
          <w:rFonts w:hint="eastAsia"/>
          <w:lang w:eastAsia="zh-CN"/>
        </w:rPr>
        <w:t>5</w:t>
      </w:r>
      <w:r w:rsidRPr="00D13911">
        <w:rPr>
          <w:rFonts w:ascii="SimSun" w:eastAsia="SimSun" w:hAnsi="SimSun" w:cs="SimSun" w:hint="eastAsia"/>
          <w:lang w:eastAsia="zh-CN"/>
        </w:rPr>
        <w:t>条国家额外自愿捐款供资。</w:t>
      </w:r>
    </w:p>
  </w:footnote>
  <w:footnote w:id="22">
    <w:p w14:paraId="2DC383B3" w14:textId="4E3D3878" w:rsidR="00D13911" w:rsidRPr="00D13911" w:rsidRDefault="00D13911" w:rsidP="00D13911">
      <w:pPr>
        <w:pStyle w:val="FootnoteText"/>
        <w:snapToGrid w:val="0"/>
        <w:spacing w:after="60"/>
        <w:rPr>
          <w:rFonts w:eastAsiaTheme="minorEastAsia"/>
          <w:lang w:eastAsia="zh-CN"/>
        </w:rPr>
      </w:pPr>
      <w:r>
        <w:rPr>
          <w:rStyle w:val="FootnoteReference"/>
        </w:rPr>
        <w:footnoteRef/>
      </w:r>
      <w:r>
        <w:rPr>
          <w:lang w:eastAsia="zh-CN"/>
        </w:rPr>
        <w:t xml:space="preserve">  </w:t>
      </w:r>
      <w:r w:rsidRPr="00D13911">
        <w:rPr>
          <w:rFonts w:ascii="SimSun" w:eastAsia="SimSun" w:hAnsi="SimSun" w:cs="SimSun" w:hint="eastAsia"/>
          <w:lang w:eastAsia="zh-CN"/>
        </w:rPr>
        <w:t>第</w:t>
      </w:r>
      <w:r w:rsidRPr="00D13911">
        <w:rPr>
          <w:rFonts w:hint="eastAsia"/>
          <w:lang w:eastAsia="zh-CN"/>
        </w:rPr>
        <w:t>91/59</w:t>
      </w:r>
      <w:r w:rsidRPr="00D13911">
        <w:rPr>
          <w:rFonts w:ascii="SimSun" w:eastAsia="SimSun" w:hAnsi="SimSun" w:cs="SimSun" w:hint="eastAsia"/>
          <w:lang w:eastAsia="zh-CN"/>
        </w:rPr>
        <w:t>号决定，核准但有一项谅解，即</w:t>
      </w:r>
      <w:r w:rsidRPr="00D13911">
        <w:rPr>
          <w:rFonts w:hint="eastAsia"/>
          <w:lang w:eastAsia="zh-CN"/>
        </w:rPr>
        <w:t>14</w:t>
      </w:r>
      <w:r>
        <w:rPr>
          <w:lang w:eastAsia="zh-CN"/>
        </w:rPr>
        <w:t>,</w:t>
      </w:r>
      <w:r w:rsidRPr="00D13911">
        <w:rPr>
          <w:rFonts w:hint="eastAsia"/>
          <w:lang w:eastAsia="zh-CN"/>
        </w:rPr>
        <w:t>901</w:t>
      </w:r>
      <w:r w:rsidRPr="00D13911">
        <w:rPr>
          <w:rFonts w:ascii="SimSun" w:eastAsia="SimSun" w:hAnsi="SimSun" w:cs="SimSun" w:hint="eastAsia"/>
          <w:lang w:eastAsia="zh-CN"/>
        </w:rPr>
        <w:t>二氧化碳当量吨</w:t>
      </w:r>
      <w:r w:rsidRPr="00D13911">
        <w:rPr>
          <w:rFonts w:hint="eastAsia"/>
          <w:lang w:eastAsia="zh-CN"/>
        </w:rPr>
        <w:t>(10.42</w:t>
      </w:r>
      <w:r w:rsidRPr="00D13911">
        <w:rPr>
          <w:rFonts w:ascii="SimSun" w:eastAsia="SimSun" w:hAnsi="SimSun" w:cs="SimSun" w:hint="eastAsia"/>
          <w:lang w:eastAsia="zh-CN"/>
        </w:rPr>
        <w:t>公吨</w:t>
      </w:r>
      <w:r w:rsidRPr="00D13911">
        <w:rPr>
          <w:rFonts w:hint="eastAsia"/>
          <w:lang w:eastAsia="zh-CN"/>
        </w:rPr>
        <w:t>)</w:t>
      </w:r>
      <w:r w:rsidRPr="00D13911">
        <w:rPr>
          <w:rFonts w:ascii="SimSun" w:eastAsia="SimSun" w:hAnsi="SimSun" w:cs="SimSun" w:hint="eastAsia"/>
          <w:lang w:eastAsia="zh-CN"/>
        </w:rPr>
        <w:t>的</w:t>
      </w:r>
      <w:r w:rsidRPr="00D13911">
        <w:rPr>
          <w:rFonts w:hint="eastAsia"/>
          <w:lang w:eastAsia="zh-CN"/>
        </w:rPr>
        <w:t>HFC-134a</w:t>
      </w:r>
      <w:r w:rsidRPr="00D13911">
        <w:rPr>
          <w:rFonts w:ascii="SimSun" w:eastAsia="SimSun" w:hAnsi="SimSun" w:cs="SimSun" w:hint="eastAsia"/>
          <w:lang w:eastAsia="zh-CN"/>
        </w:rPr>
        <w:t>将从氢氟碳化物消费量持续总体削减的起点中</w:t>
      </w:r>
      <w:r>
        <w:rPr>
          <w:rFonts w:ascii="SimSun" w:eastAsia="SimSun" w:hAnsi="SimSun" w:cs="SimSun" w:hint="eastAsia"/>
          <w:lang w:eastAsia="zh-CN"/>
        </w:rPr>
        <w:t>扣减</w:t>
      </w:r>
      <w:r w:rsidRPr="00D13911">
        <w:rPr>
          <w:rFonts w:ascii="SimSun" w:eastAsia="SimSun" w:hAnsi="SimSun" w:cs="SimSun" w:hint="eastAsia"/>
          <w:lang w:eastAsia="zh-CN"/>
        </w:rPr>
        <w:t>；这一扣减将按照目前正在讨论的氢氟碳化物</w:t>
      </w:r>
      <w:r>
        <w:rPr>
          <w:rFonts w:ascii="SimSun" w:eastAsia="SimSun" w:hAnsi="SimSun" w:cs="SimSun" w:hint="eastAsia"/>
          <w:lang w:eastAsia="zh-CN"/>
        </w:rPr>
        <w:t>费用</w:t>
      </w:r>
      <w:r w:rsidRPr="00D13911">
        <w:rPr>
          <w:rFonts w:ascii="SimSun" w:eastAsia="SimSun" w:hAnsi="SimSun" w:cs="SimSun" w:hint="eastAsia"/>
          <w:lang w:eastAsia="zh-CN"/>
        </w:rPr>
        <w:t>准则下商定方法进行；</w:t>
      </w:r>
      <w:r w:rsidR="000A7CE0">
        <w:rPr>
          <w:rFonts w:ascii="SimSun" w:eastAsia="SimSun" w:hAnsi="SimSun" w:cs="SimSun" w:hint="eastAsia"/>
          <w:lang w:eastAsia="zh-CN"/>
        </w:rPr>
        <w:t>一旦</w:t>
      </w:r>
      <w:r w:rsidR="000A7CE0" w:rsidRPr="000A7CE0">
        <w:rPr>
          <w:rFonts w:ascii="SimSun" w:eastAsia="SimSun" w:hAnsi="SimSun" w:cs="SimSun" w:hint="eastAsia"/>
          <w:lang w:eastAsia="zh-CN"/>
        </w:rPr>
        <w:t>计划</w:t>
      </w:r>
      <w:r w:rsidR="000A7CE0">
        <w:rPr>
          <w:rFonts w:ascii="SimSun" w:eastAsia="SimSun" w:hAnsi="SimSun" w:cs="SimSun" w:hint="eastAsia"/>
          <w:lang w:eastAsia="zh-CN"/>
        </w:rPr>
        <w:t>拟定完毕</w:t>
      </w:r>
      <w:r w:rsidR="000A7CE0" w:rsidRPr="000A7CE0">
        <w:rPr>
          <w:rFonts w:ascii="SimSun" w:eastAsia="SimSun" w:hAnsi="SimSun" w:cs="SimSun" w:hint="eastAsia"/>
          <w:lang w:eastAsia="zh-CN"/>
        </w:rPr>
        <w:t>并提交执行委员会审议，项目将被纳入厄瓜多尔</w:t>
      </w:r>
      <w:r w:rsidR="000A7CE0">
        <w:rPr>
          <w:rFonts w:ascii="SimSun" w:eastAsia="SimSun" w:hAnsi="SimSun" w:cs="SimSun" w:hint="eastAsia"/>
          <w:lang w:eastAsia="zh-CN"/>
        </w:rPr>
        <w:t>基加利执行计划</w:t>
      </w:r>
      <w:r w:rsidR="000A7CE0" w:rsidRPr="000A7CE0">
        <w:rPr>
          <w:rFonts w:ascii="SimSun" w:eastAsia="SimSun" w:hAnsi="SimSun" w:cs="SimSun" w:hint="eastAsia"/>
          <w:lang w:eastAsia="zh-CN"/>
        </w:rPr>
        <w:t>第一阶段。</w:t>
      </w:r>
    </w:p>
  </w:footnote>
  <w:footnote w:id="23">
    <w:p w14:paraId="3C3254BF" w14:textId="54CA34AE" w:rsidR="00821C2C" w:rsidRPr="00821C2C" w:rsidRDefault="00821C2C" w:rsidP="00821C2C">
      <w:pPr>
        <w:pStyle w:val="FootnoteText"/>
        <w:adjustRightInd w:val="0"/>
        <w:snapToGrid w:val="0"/>
        <w:spacing w:after="60"/>
        <w:rPr>
          <w:rFonts w:eastAsia="SimSun"/>
          <w:lang w:eastAsia="zh-CN"/>
        </w:rPr>
      </w:pPr>
      <w:r>
        <w:rPr>
          <w:rStyle w:val="FootnoteReference"/>
        </w:rPr>
        <w:footnoteRef/>
      </w:r>
      <w:r>
        <w:rPr>
          <w:lang w:eastAsia="zh-CN"/>
        </w:rPr>
        <w:t xml:space="preserve">  </w:t>
      </w:r>
      <w:r>
        <w:rPr>
          <w:rFonts w:eastAsia="SimSun" w:hint="eastAsia"/>
          <w:lang w:eastAsia="zh-CN"/>
        </w:rPr>
        <w:t>主要</w:t>
      </w:r>
      <w:r w:rsidRPr="00821C2C">
        <w:rPr>
          <w:rFonts w:eastAsia="SimSun"/>
          <w:lang w:eastAsia="zh-CN"/>
        </w:rPr>
        <w:t>包括</w:t>
      </w:r>
      <w:r>
        <w:rPr>
          <w:rFonts w:eastAsia="SimSun" w:hint="eastAsia"/>
          <w:lang w:eastAsia="zh-CN"/>
        </w:rPr>
        <w:t>：</w:t>
      </w:r>
      <w:r w:rsidRPr="00821C2C">
        <w:rPr>
          <w:rFonts w:eastAsia="SimSun"/>
          <w:lang w:eastAsia="zh-CN"/>
        </w:rPr>
        <w:t>(a)</w:t>
      </w:r>
      <w:r w:rsidR="00E43D2D">
        <w:rPr>
          <w:rFonts w:eastAsia="SimSun"/>
          <w:lang w:eastAsia="zh-CN"/>
        </w:rPr>
        <w:t xml:space="preserve"> </w:t>
      </w:r>
      <w:r>
        <w:rPr>
          <w:rFonts w:eastAsia="SimSun" w:hint="eastAsia"/>
          <w:lang w:eastAsia="zh-CN"/>
        </w:rPr>
        <w:t>制冷</w:t>
      </w:r>
      <w:r w:rsidRPr="00821C2C">
        <w:rPr>
          <w:rFonts w:eastAsia="SimSun"/>
          <w:lang w:eastAsia="zh-CN"/>
        </w:rPr>
        <w:t>空调技术人员</w:t>
      </w:r>
      <w:r w:rsidR="00BB30FF">
        <w:rPr>
          <w:rFonts w:eastAsia="SimSun" w:hint="eastAsia"/>
          <w:lang w:eastAsia="zh-CN"/>
        </w:rPr>
        <w:t>：</w:t>
      </w:r>
      <w:r w:rsidRPr="00821C2C">
        <w:rPr>
          <w:rFonts w:eastAsia="SimSun"/>
          <w:lang w:eastAsia="zh-CN"/>
        </w:rPr>
        <w:t>回收</w:t>
      </w:r>
      <w:r w:rsidR="00BB30FF">
        <w:rPr>
          <w:rFonts w:eastAsia="SimSun" w:hint="eastAsia"/>
          <w:lang w:eastAsia="zh-CN"/>
        </w:rPr>
        <w:t>机</w:t>
      </w:r>
      <w:r w:rsidRPr="00821C2C">
        <w:rPr>
          <w:rFonts w:eastAsia="SimSun"/>
          <w:lang w:eastAsia="zh-CN"/>
        </w:rPr>
        <w:t>、</w:t>
      </w:r>
      <w:r w:rsidRPr="00821C2C">
        <w:rPr>
          <w:rFonts w:eastAsia="SimSun"/>
          <w:lang w:eastAsia="zh-CN"/>
        </w:rPr>
        <w:t>R-290</w:t>
      </w:r>
      <w:r w:rsidRPr="00821C2C">
        <w:rPr>
          <w:rFonts w:eastAsia="SimSun"/>
          <w:lang w:eastAsia="zh-CN"/>
        </w:rPr>
        <w:t>空调</w:t>
      </w:r>
      <w:r w:rsidR="00BB30FF">
        <w:rPr>
          <w:rFonts w:eastAsia="SimSun" w:hint="eastAsia"/>
          <w:lang w:eastAsia="zh-CN"/>
        </w:rPr>
        <w:t>机</w:t>
      </w:r>
      <w:r w:rsidRPr="00821C2C">
        <w:rPr>
          <w:rFonts w:eastAsia="SimSun"/>
          <w:lang w:eastAsia="zh-CN"/>
        </w:rPr>
        <w:t>(18</w:t>
      </w:r>
      <w:r w:rsidR="00BB30FF">
        <w:rPr>
          <w:rFonts w:eastAsia="SimSun"/>
          <w:lang w:eastAsia="zh-CN"/>
        </w:rPr>
        <w:t>,</w:t>
      </w:r>
      <w:r w:rsidRPr="00821C2C">
        <w:rPr>
          <w:rFonts w:eastAsia="SimSun"/>
          <w:lang w:eastAsia="zh-CN"/>
        </w:rPr>
        <w:t>000</w:t>
      </w:r>
      <w:r w:rsidR="00BB30FF" w:rsidRPr="00BB30FF">
        <w:rPr>
          <w:lang w:eastAsia="zh-CN"/>
        </w:rPr>
        <w:t xml:space="preserve"> </w:t>
      </w:r>
      <w:r w:rsidR="00BB30FF">
        <w:rPr>
          <w:lang w:eastAsia="zh-CN"/>
        </w:rPr>
        <w:t>BTU</w:t>
      </w:r>
      <w:r w:rsidRPr="00821C2C">
        <w:rPr>
          <w:rFonts w:eastAsia="SimSun"/>
          <w:lang w:eastAsia="zh-CN"/>
        </w:rPr>
        <w:t>)</w:t>
      </w:r>
      <w:r w:rsidRPr="00821C2C">
        <w:rPr>
          <w:rFonts w:eastAsia="SimSun"/>
          <w:lang w:eastAsia="zh-CN"/>
        </w:rPr>
        <w:t>、</w:t>
      </w:r>
      <w:r w:rsidRPr="00821C2C">
        <w:rPr>
          <w:rFonts w:eastAsia="SimSun"/>
          <w:lang w:eastAsia="zh-CN"/>
        </w:rPr>
        <w:t>R</w:t>
      </w:r>
      <w:r w:rsidR="00BB30FF">
        <w:rPr>
          <w:rFonts w:eastAsia="SimSun" w:hint="eastAsia"/>
          <w:lang w:eastAsia="zh-CN"/>
        </w:rPr>
        <w:t>-</w:t>
      </w:r>
      <w:r w:rsidRPr="00821C2C">
        <w:rPr>
          <w:rFonts w:eastAsia="SimSun"/>
          <w:lang w:eastAsia="zh-CN"/>
        </w:rPr>
        <w:t>600a</w:t>
      </w:r>
      <w:r w:rsidRPr="00821C2C">
        <w:rPr>
          <w:rFonts w:eastAsia="SimSun"/>
          <w:lang w:eastAsia="zh-CN"/>
        </w:rPr>
        <w:t>家用冰箱、制冷剂识别器、电子检漏仪、铜焊设备、真空泵、易燃制冷剂通风软管、歧管、天平</w:t>
      </w:r>
      <w:r w:rsidR="00BB30FF">
        <w:rPr>
          <w:rFonts w:eastAsia="SimSun" w:hint="eastAsia"/>
          <w:lang w:eastAsia="zh-CN"/>
        </w:rPr>
        <w:t>、气</w:t>
      </w:r>
      <w:r w:rsidRPr="00821C2C">
        <w:rPr>
          <w:rFonts w:eastAsia="SimSun"/>
          <w:lang w:eastAsia="zh-CN"/>
        </w:rPr>
        <w:t>瓶；</w:t>
      </w:r>
      <w:r w:rsidRPr="00821C2C">
        <w:rPr>
          <w:rFonts w:eastAsia="SimSun"/>
          <w:lang w:eastAsia="zh-CN"/>
        </w:rPr>
        <w:t>(b)</w:t>
      </w:r>
      <w:r w:rsidR="00E43D2D">
        <w:rPr>
          <w:rFonts w:eastAsia="SimSun"/>
          <w:lang w:eastAsia="zh-CN"/>
        </w:rPr>
        <w:t xml:space="preserve"> </w:t>
      </w:r>
      <w:r w:rsidR="00BB30FF">
        <w:rPr>
          <w:rFonts w:eastAsia="SimSun" w:hint="eastAsia"/>
          <w:lang w:eastAsia="zh-CN"/>
        </w:rPr>
        <w:t>移动</w:t>
      </w:r>
      <w:r w:rsidRPr="00821C2C">
        <w:rPr>
          <w:rFonts w:eastAsia="SimSun"/>
          <w:lang w:eastAsia="zh-CN"/>
        </w:rPr>
        <w:t>空调技术人员</w:t>
      </w:r>
      <w:r w:rsidR="00BB30FF">
        <w:rPr>
          <w:rFonts w:eastAsia="SimSun" w:hint="eastAsia"/>
          <w:lang w:eastAsia="zh-CN"/>
        </w:rPr>
        <w:t>：</w:t>
      </w:r>
      <w:r w:rsidRPr="00821C2C">
        <w:rPr>
          <w:rFonts w:eastAsia="SimSun"/>
          <w:lang w:eastAsia="zh-CN"/>
        </w:rPr>
        <w:t>HFC-134a</w:t>
      </w:r>
      <w:r w:rsidRPr="00821C2C">
        <w:rPr>
          <w:rFonts w:eastAsia="SimSun"/>
          <w:lang w:eastAsia="zh-CN"/>
        </w:rPr>
        <w:t>和</w:t>
      </w:r>
      <w:r w:rsidRPr="00821C2C">
        <w:rPr>
          <w:rFonts w:eastAsia="SimSun"/>
          <w:lang w:eastAsia="zh-CN"/>
        </w:rPr>
        <w:t>HFO-1234yf</w:t>
      </w:r>
      <w:r w:rsidRPr="00821C2C">
        <w:rPr>
          <w:rFonts w:eastAsia="SimSun"/>
          <w:lang w:eastAsia="zh-CN"/>
        </w:rPr>
        <w:t>回收</w:t>
      </w:r>
      <w:r w:rsidR="00AC714E">
        <w:rPr>
          <w:rFonts w:eastAsia="SimSun" w:hint="eastAsia"/>
          <w:lang w:eastAsia="zh-CN"/>
        </w:rPr>
        <w:t>机</w:t>
      </w:r>
      <w:r w:rsidR="00E43D2D">
        <w:rPr>
          <w:rFonts w:eastAsia="SimSun" w:hint="eastAsia"/>
          <w:lang w:eastAsia="zh-CN"/>
        </w:rPr>
        <w:t>、</w:t>
      </w:r>
      <w:r w:rsidRPr="00821C2C">
        <w:rPr>
          <w:rFonts w:eastAsia="SimSun"/>
          <w:lang w:eastAsia="zh-CN"/>
        </w:rPr>
        <w:t>再循环</w:t>
      </w:r>
      <w:r w:rsidR="00AC714E">
        <w:rPr>
          <w:rFonts w:eastAsia="SimSun" w:hint="eastAsia"/>
          <w:lang w:eastAsia="zh-CN"/>
        </w:rPr>
        <w:t>机</w:t>
      </w:r>
      <w:r w:rsidRPr="00821C2C">
        <w:rPr>
          <w:rFonts w:eastAsia="SimSun"/>
          <w:lang w:eastAsia="zh-CN"/>
        </w:rPr>
        <w:t>以及相关的消耗品套件</w:t>
      </w:r>
      <w:r w:rsidRPr="00821C2C">
        <w:rPr>
          <w:rFonts w:eastAsia="SimSun"/>
          <w:lang w:eastAsia="zh-CN"/>
        </w:rPr>
        <w:t>(</w:t>
      </w:r>
      <w:r w:rsidRPr="00821C2C">
        <w:rPr>
          <w:rFonts w:eastAsia="SimSun"/>
          <w:lang w:eastAsia="zh-CN"/>
        </w:rPr>
        <w:t>机油、软管、阀门、过滤器、气瓶</w:t>
      </w:r>
      <w:r w:rsidRPr="00821C2C">
        <w:rPr>
          <w:rFonts w:eastAsia="SimSun"/>
          <w:lang w:eastAsia="zh-CN"/>
        </w:rPr>
        <w:t>)</w:t>
      </w:r>
      <w:r w:rsidRPr="00821C2C">
        <w:rPr>
          <w:rFonts w:eastAsia="SimSun"/>
          <w:lang w:eastAsia="zh-CN"/>
        </w:rPr>
        <w:t>。</w:t>
      </w:r>
    </w:p>
  </w:footnote>
  <w:footnote w:id="24">
    <w:p w14:paraId="68E2B92F" w14:textId="01B24D8D" w:rsidR="00421B7A" w:rsidRPr="00421B7A" w:rsidRDefault="00421B7A" w:rsidP="00821C2C">
      <w:pPr>
        <w:pStyle w:val="FootnoteText"/>
        <w:adjustRightInd w:val="0"/>
        <w:snapToGrid w:val="0"/>
        <w:spacing w:after="60"/>
        <w:rPr>
          <w:rFonts w:eastAsiaTheme="minorEastAsia"/>
          <w:lang w:eastAsia="zh-CN"/>
        </w:rPr>
      </w:pPr>
      <w:r w:rsidRPr="00821C2C">
        <w:rPr>
          <w:rStyle w:val="FootnoteReference"/>
          <w:rFonts w:eastAsia="SimSun"/>
        </w:rPr>
        <w:footnoteRef/>
      </w:r>
      <w:r w:rsidRPr="00821C2C">
        <w:rPr>
          <w:rFonts w:eastAsia="SimSun"/>
          <w:lang w:eastAsia="zh-CN"/>
        </w:rPr>
        <w:t xml:space="preserve"> </w:t>
      </w:r>
      <w:r w:rsidR="00821C2C" w:rsidRPr="00821C2C">
        <w:rPr>
          <w:rFonts w:eastAsia="SimSun"/>
          <w:lang w:eastAsia="zh-CN"/>
        </w:rPr>
        <w:t xml:space="preserve"> </w:t>
      </w:r>
      <w:r w:rsidR="00821C2C">
        <w:rPr>
          <w:rFonts w:eastAsia="SimSun" w:hint="eastAsia"/>
          <w:lang w:eastAsia="zh-CN"/>
        </w:rPr>
        <w:t>主要</w:t>
      </w:r>
      <w:r w:rsidR="00821C2C" w:rsidRPr="00821C2C">
        <w:rPr>
          <w:rFonts w:eastAsia="SimSun"/>
          <w:lang w:eastAsia="zh-CN"/>
        </w:rPr>
        <w:t>包括</w:t>
      </w:r>
      <w:r w:rsidR="00821C2C">
        <w:rPr>
          <w:rFonts w:eastAsia="SimSun" w:hint="eastAsia"/>
          <w:lang w:eastAsia="zh-CN"/>
        </w:rPr>
        <w:t>：</w:t>
      </w:r>
      <w:r w:rsidR="00821C2C" w:rsidRPr="00821C2C">
        <w:rPr>
          <w:rFonts w:eastAsia="SimSun"/>
          <w:lang w:eastAsia="zh-CN"/>
        </w:rPr>
        <w:t>(a)</w:t>
      </w:r>
      <w:r w:rsidR="00821C2C">
        <w:rPr>
          <w:rFonts w:eastAsia="SimSun" w:hint="eastAsia"/>
          <w:lang w:eastAsia="zh-CN"/>
        </w:rPr>
        <w:t>制冷</w:t>
      </w:r>
      <w:r w:rsidR="00821C2C" w:rsidRPr="00821C2C">
        <w:rPr>
          <w:rFonts w:eastAsia="SimSun"/>
          <w:lang w:eastAsia="zh-CN"/>
        </w:rPr>
        <w:t>空调技术人员</w:t>
      </w:r>
      <w:r w:rsidR="00BB30FF">
        <w:rPr>
          <w:rFonts w:eastAsia="SimSun" w:hint="eastAsia"/>
          <w:lang w:eastAsia="zh-CN"/>
        </w:rPr>
        <w:t>：</w:t>
      </w:r>
      <w:r w:rsidR="00821C2C" w:rsidRPr="00821C2C">
        <w:rPr>
          <w:rFonts w:eastAsia="SimSun"/>
          <w:lang w:eastAsia="zh-CN"/>
        </w:rPr>
        <w:t>HCs</w:t>
      </w:r>
      <w:r w:rsidR="00821C2C" w:rsidRPr="00821C2C">
        <w:rPr>
          <w:rFonts w:eastAsia="SimSun"/>
          <w:lang w:eastAsia="zh-CN"/>
        </w:rPr>
        <w:t>真空和</w:t>
      </w:r>
      <w:r w:rsidR="00BB30FF">
        <w:rPr>
          <w:rFonts w:eastAsia="SimSun" w:hint="eastAsia"/>
          <w:lang w:eastAsia="zh-CN"/>
        </w:rPr>
        <w:t>加注</w:t>
      </w:r>
      <w:r w:rsidR="00821C2C" w:rsidRPr="00821C2C">
        <w:rPr>
          <w:rFonts w:eastAsia="SimSun"/>
          <w:lang w:eastAsia="zh-CN"/>
        </w:rPr>
        <w:t>套件、</w:t>
      </w:r>
      <w:r w:rsidR="00BB30FF">
        <w:rPr>
          <w:rFonts w:eastAsia="SimSun" w:hint="eastAsia"/>
          <w:lang w:eastAsia="zh-CN"/>
        </w:rPr>
        <w:t>手提</w:t>
      </w:r>
      <w:r w:rsidR="00821C2C" w:rsidRPr="00821C2C">
        <w:rPr>
          <w:rFonts w:eastAsia="SimSun"/>
          <w:lang w:eastAsia="zh-CN"/>
        </w:rPr>
        <w:t>式氮气吹扫设备、焊接套件、</w:t>
      </w:r>
      <w:r w:rsidR="00BB30FF">
        <w:rPr>
          <w:rFonts w:eastAsia="SimSun" w:hint="eastAsia"/>
          <w:lang w:eastAsia="zh-CN"/>
        </w:rPr>
        <w:t>检</w:t>
      </w:r>
      <w:r w:rsidR="00821C2C" w:rsidRPr="00821C2C">
        <w:rPr>
          <w:rFonts w:eastAsia="SimSun"/>
          <w:lang w:eastAsia="zh-CN"/>
        </w:rPr>
        <w:t>漏</w:t>
      </w:r>
      <w:r w:rsidR="00AC714E">
        <w:rPr>
          <w:rFonts w:eastAsia="SimSun" w:hint="eastAsia"/>
          <w:lang w:eastAsia="zh-CN"/>
        </w:rPr>
        <w:t>仪</w:t>
      </w:r>
      <w:r w:rsidR="00821C2C" w:rsidRPr="00821C2C">
        <w:rPr>
          <w:rFonts w:eastAsia="SimSun"/>
          <w:lang w:eastAsia="zh-CN"/>
        </w:rPr>
        <w:t>喷雾、</w:t>
      </w:r>
      <w:r w:rsidR="00AC714E">
        <w:rPr>
          <w:rFonts w:eastAsia="SimSun" w:hint="eastAsia"/>
          <w:lang w:eastAsia="zh-CN"/>
        </w:rPr>
        <w:t>手提</w:t>
      </w:r>
      <w:r w:rsidR="00821C2C" w:rsidRPr="00821C2C">
        <w:rPr>
          <w:rFonts w:eastAsia="SimSun"/>
          <w:lang w:eastAsia="zh-CN"/>
        </w:rPr>
        <w:t>式</w:t>
      </w:r>
      <w:r w:rsidR="00AC714E">
        <w:rPr>
          <w:rFonts w:eastAsia="SimSun" w:hint="eastAsia"/>
          <w:lang w:eastAsia="zh-CN"/>
        </w:rPr>
        <w:t>吹</w:t>
      </w:r>
      <w:r w:rsidR="00821C2C" w:rsidRPr="00821C2C">
        <w:rPr>
          <w:rFonts w:eastAsia="SimSun"/>
          <w:lang w:eastAsia="zh-CN"/>
        </w:rPr>
        <w:t>风机</w:t>
      </w:r>
      <w:r w:rsidR="00AC714E">
        <w:rPr>
          <w:rFonts w:eastAsia="SimSun" w:hint="eastAsia"/>
          <w:lang w:eastAsia="zh-CN"/>
        </w:rPr>
        <w:t>、</w:t>
      </w:r>
      <w:r w:rsidR="00821C2C" w:rsidRPr="00821C2C">
        <w:rPr>
          <w:rFonts w:eastAsia="SimSun"/>
          <w:lang w:eastAsia="zh-CN"/>
        </w:rPr>
        <w:t>检</w:t>
      </w:r>
      <w:r w:rsidR="00AC714E" w:rsidRPr="00821C2C">
        <w:rPr>
          <w:rFonts w:eastAsia="SimSun"/>
          <w:lang w:eastAsia="zh-CN"/>
        </w:rPr>
        <w:t>漏</w:t>
      </w:r>
      <w:r w:rsidR="00AC714E">
        <w:rPr>
          <w:rFonts w:eastAsia="SimSun" w:hint="eastAsia"/>
          <w:lang w:eastAsia="zh-CN"/>
        </w:rPr>
        <w:t>仪</w:t>
      </w:r>
      <w:r w:rsidR="00821C2C" w:rsidRPr="00821C2C">
        <w:rPr>
          <w:rFonts w:eastAsia="SimSun"/>
          <w:lang w:eastAsia="zh-CN"/>
        </w:rPr>
        <w:t>；</w:t>
      </w:r>
      <w:r w:rsidR="00821C2C" w:rsidRPr="00821C2C">
        <w:rPr>
          <w:rFonts w:eastAsia="SimSun"/>
          <w:lang w:eastAsia="zh-CN"/>
        </w:rPr>
        <w:t>(b)</w:t>
      </w:r>
      <w:r w:rsidR="00AC714E">
        <w:rPr>
          <w:rFonts w:eastAsia="SimSun" w:hint="eastAsia"/>
          <w:lang w:eastAsia="zh-CN"/>
        </w:rPr>
        <w:t>移动</w:t>
      </w:r>
      <w:r w:rsidR="00821C2C" w:rsidRPr="00821C2C">
        <w:rPr>
          <w:rFonts w:eastAsia="SimSun"/>
          <w:lang w:eastAsia="zh-CN"/>
        </w:rPr>
        <w:t>空调技术人员</w:t>
      </w:r>
      <w:r w:rsidR="00AC714E">
        <w:rPr>
          <w:rFonts w:eastAsia="SimSun" w:hint="eastAsia"/>
          <w:lang w:eastAsia="zh-CN"/>
        </w:rPr>
        <w:t>：</w:t>
      </w:r>
      <w:r w:rsidR="00821C2C" w:rsidRPr="00821C2C">
        <w:rPr>
          <w:rFonts w:eastAsia="SimSun"/>
          <w:lang w:eastAsia="zh-CN"/>
        </w:rPr>
        <w:t>HFC-134a</w:t>
      </w:r>
      <w:r w:rsidR="00821C2C" w:rsidRPr="00821C2C">
        <w:rPr>
          <w:rFonts w:eastAsia="SimSun"/>
          <w:lang w:eastAsia="zh-CN"/>
        </w:rPr>
        <w:t>回收</w:t>
      </w:r>
      <w:r w:rsidR="00AC714E">
        <w:rPr>
          <w:rFonts w:eastAsia="SimSun" w:hint="eastAsia"/>
          <w:lang w:eastAsia="zh-CN"/>
        </w:rPr>
        <w:t>机</w:t>
      </w:r>
      <w:r w:rsidR="00821C2C" w:rsidRPr="00821C2C">
        <w:rPr>
          <w:rFonts w:eastAsia="SimSun"/>
          <w:lang w:eastAsia="zh-CN"/>
        </w:rPr>
        <w:t>和再循环</w:t>
      </w:r>
      <w:r w:rsidR="00AC714E">
        <w:rPr>
          <w:rFonts w:eastAsia="SimSun" w:hint="eastAsia"/>
          <w:lang w:eastAsia="zh-CN"/>
        </w:rPr>
        <w:t>机</w:t>
      </w:r>
      <w:r w:rsidR="00821C2C" w:rsidRPr="00821C2C">
        <w:rPr>
          <w:rFonts w:eastAsia="SimSun"/>
          <w:lang w:eastAsia="zh-CN"/>
        </w:rPr>
        <w:t>以及相关的消耗品套件</w:t>
      </w:r>
      <w:r w:rsidR="00821C2C" w:rsidRPr="00821C2C">
        <w:rPr>
          <w:rFonts w:eastAsia="SimSun"/>
          <w:lang w:eastAsia="zh-CN"/>
        </w:rPr>
        <w:t>(</w:t>
      </w:r>
      <w:r w:rsidR="00821C2C" w:rsidRPr="00821C2C">
        <w:rPr>
          <w:rFonts w:eastAsia="SimSun"/>
          <w:lang w:eastAsia="zh-CN"/>
        </w:rPr>
        <w:t>机油、软管、阀门、过滤器、气瓶</w:t>
      </w:r>
      <w:r w:rsidR="00821C2C" w:rsidRPr="00821C2C">
        <w:rPr>
          <w:rFonts w:eastAsia="SimSun"/>
          <w:lang w:eastAsia="zh-CN"/>
        </w:rPr>
        <w:t>)</w:t>
      </w:r>
      <w:r w:rsidR="00821C2C" w:rsidRPr="00821C2C">
        <w:rPr>
          <w:rFonts w:eastAsia="SimSun"/>
          <w:lang w:eastAsia="zh-CN"/>
        </w:rPr>
        <w:t>。</w:t>
      </w:r>
    </w:p>
  </w:footnote>
  <w:footnote w:id="25">
    <w:p w14:paraId="37046468" w14:textId="14663CA5" w:rsidR="00821C2C" w:rsidRPr="00821C2C" w:rsidRDefault="00821C2C" w:rsidP="00FF337C">
      <w:pPr>
        <w:pStyle w:val="FootnoteText"/>
        <w:snapToGrid w:val="0"/>
        <w:spacing w:after="60"/>
        <w:rPr>
          <w:rFonts w:eastAsiaTheme="minorEastAsia"/>
          <w:lang w:eastAsia="zh-CN"/>
        </w:rPr>
      </w:pPr>
      <w:r>
        <w:rPr>
          <w:rStyle w:val="FootnoteReference"/>
        </w:rPr>
        <w:footnoteRef/>
      </w:r>
      <w:r>
        <w:rPr>
          <w:lang w:eastAsia="zh-CN"/>
        </w:rPr>
        <w:t xml:space="preserve">  </w:t>
      </w:r>
      <w:r w:rsidR="00031AEB">
        <w:rPr>
          <w:rFonts w:ascii="SimSun" w:eastAsia="SimSun" w:hAnsi="SimSun" w:cs="SimSun" w:hint="eastAsia"/>
          <w:lang w:eastAsia="zh-CN"/>
        </w:rPr>
        <w:t>主要</w:t>
      </w:r>
      <w:r w:rsidRPr="00821C2C">
        <w:rPr>
          <w:rFonts w:ascii="SimSun" w:eastAsia="SimSun" w:hAnsi="SimSun" w:cs="SimSun" w:hint="eastAsia"/>
          <w:lang w:eastAsia="zh-CN"/>
        </w:rPr>
        <w:t>配备制冷剂</w:t>
      </w:r>
      <w:r w:rsidR="00031AEB">
        <w:rPr>
          <w:rFonts w:ascii="SimSun" w:eastAsia="SimSun" w:hAnsi="SimSun" w:cs="SimSun" w:hint="eastAsia"/>
          <w:lang w:eastAsia="zh-CN"/>
        </w:rPr>
        <w:t>再生机附带</w:t>
      </w:r>
      <w:r w:rsidRPr="00821C2C">
        <w:rPr>
          <w:rFonts w:ascii="SimSun" w:eastAsia="SimSun" w:hAnsi="SimSun" w:cs="SimSun" w:hint="eastAsia"/>
          <w:lang w:eastAsia="zh-CN"/>
        </w:rPr>
        <w:t>相关消耗品套件和多种容量的气瓶、制冷气瓶干燥系统、真空泵、回收</w:t>
      </w:r>
      <w:r w:rsidR="00031AEB">
        <w:rPr>
          <w:rFonts w:ascii="SimSun" w:eastAsia="SimSun" w:hAnsi="SimSun" w:cs="SimSun" w:hint="eastAsia"/>
          <w:lang w:eastAsia="zh-CN"/>
        </w:rPr>
        <w:t>机</w:t>
      </w:r>
      <w:r w:rsidRPr="00821C2C">
        <w:rPr>
          <w:rFonts w:ascii="SimSun" w:eastAsia="SimSun" w:hAnsi="SimSun" w:cs="SimSun" w:hint="eastAsia"/>
          <w:lang w:eastAsia="zh-CN"/>
        </w:rPr>
        <w:t>、</w:t>
      </w:r>
      <w:r w:rsidRPr="00821C2C">
        <w:rPr>
          <w:rFonts w:hint="eastAsia"/>
          <w:lang w:eastAsia="zh-CN"/>
        </w:rPr>
        <w:t>1</w:t>
      </w:r>
      <w:r w:rsidR="00031AEB">
        <w:rPr>
          <w:rFonts w:ascii="SimSun" w:eastAsia="SimSun" w:hAnsi="SimSun" w:cs="SimSun" w:hint="eastAsia"/>
          <w:lang w:eastAsia="zh-CN"/>
        </w:rPr>
        <w:t>,</w:t>
      </w:r>
      <w:r w:rsidRPr="00821C2C">
        <w:rPr>
          <w:rFonts w:hint="eastAsia"/>
          <w:lang w:eastAsia="zh-CN"/>
        </w:rPr>
        <w:t>000</w:t>
      </w:r>
      <w:r w:rsidRPr="00821C2C">
        <w:rPr>
          <w:rFonts w:ascii="SimSun" w:eastAsia="SimSun" w:hAnsi="SimSun" w:cs="SimSun" w:hint="eastAsia"/>
          <w:lang w:eastAsia="zh-CN"/>
        </w:rPr>
        <w:t>磅储罐、电子检</w:t>
      </w:r>
      <w:r w:rsidR="00031AEB">
        <w:rPr>
          <w:rFonts w:ascii="SimSun" w:eastAsia="SimSun" w:hAnsi="SimSun" w:cs="SimSun" w:hint="eastAsia"/>
          <w:lang w:eastAsia="zh-CN"/>
        </w:rPr>
        <w:t>漏仪</w:t>
      </w:r>
      <w:r w:rsidRPr="00821C2C">
        <w:rPr>
          <w:rFonts w:ascii="SimSun" w:eastAsia="SimSun" w:hAnsi="SimSun" w:cs="SimSun" w:hint="eastAsia"/>
          <w:lang w:eastAsia="zh-CN"/>
        </w:rPr>
        <w:t>、污染检测</w:t>
      </w:r>
      <w:r w:rsidR="00031AEB">
        <w:rPr>
          <w:rFonts w:ascii="SimSun" w:eastAsia="SimSun" w:hAnsi="SimSun" w:cs="SimSun" w:hint="eastAsia"/>
          <w:lang w:eastAsia="zh-CN"/>
        </w:rPr>
        <w:t>仪</w:t>
      </w:r>
      <w:r w:rsidRPr="00821C2C">
        <w:rPr>
          <w:rFonts w:ascii="SimSun" w:eastAsia="SimSun" w:hAnsi="SimSun" w:cs="SimSun" w:hint="eastAsia"/>
          <w:lang w:eastAsia="zh-CN"/>
        </w:rPr>
        <w:t>套件</w:t>
      </w:r>
      <w:r w:rsidR="00031AEB">
        <w:rPr>
          <w:rFonts w:ascii="SimSun" w:eastAsia="SimSun" w:hAnsi="SimSun" w:cs="SimSun" w:hint="eastAsia"/>
          <w:lang w:eastAsia="zh-CN"/>
        </w:rPr>
        <w:t>、高端</w:t>
      </w:r>
      <w:r w:rsidRPr="00821C2C">
        <w:rPr>
          <w:rFonts w:ascii="SimSun" w:eastAsia="SimSun" w:hAnsi="SimSun" w:cs="SimSun" w:hint="eastAsia"/>
          <w:lang w:eastAsia="zh-CN"/>
        </w:rPr>
        <w:t>制冷剂识别器。</w:t>
      </w:r>
    </w:p>
  </w:footnote>
  <w:footnote w:id="26">
    <w:p w14:paraId="74F703A9" w14:textId="2D41C265" w:rsidR="00FF337C" w:rsidRPr="00FF337C" w:rsidRDefault="00FF337C" w:rsidP="00FF337C">
      <w:pPr>
        <w:pStyle w:val="FootnoteText"/>
        <w:snapToGrid w:val="0"/>
        <w:spacing w:after="60"/>
        <w:rPr>
          <w:rFonts w:eastAsiaTheme="minorEastAsia"/>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/ExCom/93/37</w:t>
      </w:r>
      <w:r>
        <w:rPr>
          <w:rFonts w:ascii="SimSun" w:eastAsia="SimSun" w:hAnsi="SimSun" w:cs="SimSun" w:hint="eastAsia"/>
          <w:lang w:eastAsia="zh-CN"/>
        </w:rPr>
        <w:t>。</w:t>
      </w:r>
    </w:p>
  </w:footnote>
  <w:footnote w:id="27">
    <w:p w14:paraId="1EAE4AD3" w14:textId="7E9E3151" w:rsidR="00AC6935" w:rsidRPr="00AC6935" w:rsidRDefault="00AC6935">
      <w:pPr>
        <w:pStyle w:val="FootnoteText"/>
        <w:rPr>
          <w:rFonts w:eastAsiaTheme="minorEastAsia"/>
          <w:lang w:eastAsia="zh-CN"/>
        </w:rPr>
      </w:pPr>
      <w:r>
        <w:rPr>
          <w:rStyle w:val="FootnoteReference"/>
        </w:rPr>
        <w:footnoteRef/>
      </w:r>
      <w:r>
        <w:rPr>
          <w:lang w:eastAsia="zh-CN"/>
        </w:rPr>
        <w:t xml:space="preserve">  </w:t>
      </w:r>
      <w:r w:rsidRPr="00AC6935">
        <w:rPr>
          <w:rFonts w:ascii="SimSun" w:eastAsia="SimSun" w:hAnsi="SimSun" w:cs="SimSun" w:hint="eastAsia"/>
          <w:lang w:eastAsia="zh-CN"/>
        </w:rPr>
        <w:t>制冷维修行业逐步减少氢氟碳化物的供资</w:t>
      </w:r>
      <w:r>
        <w:rPr>
          <w:rFonts w:ascii="SimSun" w:eastAsia="SimSun" w:hAnsi="SimSun" w:cs="SimSun" w:hint="eastAsia"/>
          <w:lang w:eastAsia="zh-CN"/>
        </w:rPr>
        <w:t>量</w:t>
      </w:r>
      <w:r w:rsidRPr="00AC6935">
        <w:rPr>
          <w:rFonts w:ascii="SimSun" w:eastAsia="SimSun" w:hAnsi="SimSun" w:cs="SimSun" w:hint="eastAsia"/>
          <w:lang w:eastAsia="zh-CN"/>
        </w:rPr>
        <w:t>和模式。</w:t>
      </w:r>
    </w:p>
  </w:footnote>
  <w:footnote w:id="28">
    <w:p w14:paraId="1B99B492" w14:textId="548232EC" w:rsidR="008D2153" w:rsidRPr="008D2153" w:rsidRDefault="008D2153">
      <w:pPr>
        <w:pStyle w:val="FootnoteText"/>
        <w:rPr>
          <w:rFonts w:eastAsiaTheme="minorEastAsia"/>
          <w:lang w:eastAsia="zh-CN"/>
        </w:rPr>
      </w:pPr>
      <w:r>
        <w:rPr>
          <w:rStyle w:val="FootnoteReference"/>
        </w:rPr>
        <w:footnoteRef/>
      </w:r>
      <w:r>
        <w:rPr>
          <w:lang w:eastAsia="zh-CN"/>
        </w:rPr>
        <w:t xml:space="preserve">  </w:t>
      </w:r>
      <w:r w:rsidRPr="008D2153">
        <w:rPr>
          <w:rFonts w:ascii="SimSun" w:eastAsia="SimSun" w:hAnsi="SimSun" w:cs="SimSun" w:hint="eastAsia"/>
          <w:lang w:eastAsia="zh-CN"/>
        </w:rPr>
        <w:t>在第</w:t>
      </w:r>
      <w:r w:rsidRPr="008D2153">
        <w:rPr>
          <w:rFonts w:hint="eastAsia"/>
          <w:lang w:eastAsia="zh-CN"/>
        </w:rPr>
        <w:t>91/59(c)</w:t>
      </w:r>
      <w:r w:rsidRPr="008D2153">
        <w:rPr>
          <w:rFonts w:ascii="SimSun" w:eastAsia="SimSun" w:hAnsi="SimSun" w:cs="SimSun" w:hint="eastAsia"/>
          <w:lang w:eastAsia="zh-CN"/>
        </w:rPr>
        <w:t>号决定中，执行委员会注意到厄瓜多尔政府承诺在</w:t>
      </w:r>
      <w:proofErr w:type="spellStart"/>
      <w:r w:rsidRPr="008D2153">
        <w:rPr>
          <w:rFonts w:hint="eastAsia"/>
          <w:lang w:eastAsia="zh-CN"/>
        </w:rPr>
        <w:t>Induglob</w:t>
      </w:r>
      <w:proofErr w:type="spellEnd"/>
      <w:r w:rsidR="001B43CC">
        <w:rPr>
          <w:rFonts w:ascii="SimSun" w:eastAsia="SimSun" w:hAnsi="SimSun" w:cs="SimSun" w:hint="eastAsia"/>
          <w:lang w:eastAsia="zh-CN"/>
        </w:rPr>
        <w:t>公司</w:t>
      </w:r>
      <w:r w:rsidRPr="008D2153">
        <w:rPr>
          <w:rFonts w:ascii="SimSun" w:eastAsia="SimSun" w:hAnsi="SimSun" w:cs="SimSun" w:hint="eastAsia"/>
          <w:lang w:eastAsia="zh-CN"/>
        </w:rPr>
        <w:t>转</w:t>
      </w:r>
      <w:r>
        <w:rPr>
          <w:rFonts w:ascii="SimSun" w:eastAsia="SimSun" w:hAnsi="SimSun" w:cs="SimSun" w:hint="eastAsia"/>
          <w:lang w:eastAsia="zh-CN"/>
        </w:rPr>
        <w:t>型</w:t>
      </w:r>
      <w:r w:rsidRPr="008D2153">
        <w:rPr>
          <w:rFonts w:ascii="SimSun" w:eastAsia="SimSun" w:hAnsi="SimSun" w:cs="SimSun" w:hint="eastAsia"/>
          <w:lang w:eastAsia="zh-CN"/>
        </w:rPr>
        <w:t>项目完成后禁止进口和制造使用</w:t>
      </w:r>
      <w:r w:rsidRPr="008D2153">
        <w:rPr>
          <w:rFonts w:hint="eastAsia"/>
          <w:lang w:eastAsia="zh-CN"/>
        </w:rPr>
        <w:t>HFC-134 a</w:t>
      </w:r>
      <w:r w:rsidRPr="008D2153">
        <w:rPr>
          <w:rFonts w:ascii="SimSun" w:eastAsia="SimSun" w:hAnsi="SimSun" w:cs="SimSun" w:hint="eastAsia"/>
          <w:lang w:eastAsia="zh-CN"/>
        </w:rPr>
        <w:t>的家用冰箱和商用独立</w:t>
      </w:r>
      <w:r>
        <w:rPr>
          <w:rFonts w:ascii="SimSun" w:eastAsia="SimSun" w:hAnsi="SimSun" w:cs="SimSun" w:hint="eastAsia"/>
          <w:lang w:eastAsia="zh-CN"/>
        </w:rPr>
        <w:t>式</w:t>
      </w:r>
      <w:r w:rsidRPr="008D2153">
        <w:rPr>
          <w:rFonts w:ascii="SimSun" w:eastAsia="SimSun" w:hAnsi="SimSun" w:cs="SimSun" w:hint="eastAsia"/>
          <w:lang w:eastAsia="zh-CN"/>
        </w:rPr>
        <w:t>制冷机组。</w:t>
      </w:r>
    </w:p>
  </w:footnote>
  <w:footnote w:id="29">
    <w:p w14:paraId="3DF6BBF7" w14:textId="6A12173A" w:rsidR="008D1C92" w:rsidRPr="008D1C92" w:rsidRDefault="008D1C92" w:rsidP="00DF484B">
      <w:pPr>
        <w:pStyle w:val="FootnoteText"/>
        <w:spacing w:after="60"/>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Pr="008D1C92">
        <w:rPr>
          <w:rFonts w:eastAsiaTheme="minorEastAsia" w:hint="eastAsia"/>
          <w:lang w:eastAsia="zh-CN"/>
        </w:rPr>
        <w:t>关于持续总体削减起点的文件，基于第</w:t>
      </w:r>
      <w:r>
        <w:rPr>
          <w:rFonts w:eastAsiaTheme="minorEastAsia" w:hint="eastAsia"/>
          <w:lang w:eastAsia="zh-CN"/>
        </w:rPr>
        <w:t>九十一</w:t>
      </w:r>
      <w:r w:rsidRPr="008D1C92">
        <w:rPr>
          <w:rFonts w:eastAsiaTheme="minorEastAsia" w:hint="eastAsia"/>
          <w:lang w:eastAsia="zh-CN"/>
        </w:rPr>
        <w:t>次会议接触小组关于逐步减少氢氟碳化合物</w:t>
      </w:r>
      <w:r>
        <w:rPr>
          <w:rFonts w:eastAsiaTheme="minorEastAsia" w:hint="eastAsia"/>
          <w:lang w:eastAsia="zh-CN"/>
        </w:rPr>
        <w:t>的费用</w:t>
      </w:r>
      <w:r w:rsidRPr="008D1C92">
        <w:rPr>
          <w:rFonts w:eastAsiaTheme="minorEastAsia" w:hint="eastAsia"/>
          <w:lang w:eastAsia="zh-CN"/>
        </w:rPr>
        <w:t>准则的讨论</w:t>
      </w:r>
      <w:r w:rsidRPr="008D1C92">
        <w:rPr>
          <w:rFonts w:eastAsiaTheme="minorEastAsia" w:hint="eastAsia"/>
          <w:lang w:eastAsia="zh-CN"/>
        </w:rPr>
        <w:t>(</w:t>
      </w:r>
      <w:r w:rsidRPr="008D1C92">
        <w:rPr>
          <w:rFonts w:eastAsiaTheme="minorEastAsia" w:hint="eastAsia"/>
          <w:lang w:eastAsia="zh-CN"/>
        </w:rPr>
        <w:t>第</w:t>
      </w:r>
      <w:r w:rsidRPr="008D1C92">
        <w:rPr>
          <w:rFonts w:eastAsiaTheme="minorEastAsia" w:hint="eastAsia"/>
          <w:lang w:eastAsia="zh-CN"/>
        </w:rPr>
        <w:t>91/64(a)</w:t>
      </w:r>
      <w:r w:rsidRPr="008D1C92">
        <w:rPr>
          <w:rFonts w:eastAsiaTheme="minorEastAsia" w:hint="eastAsia"/>
          <w:lang w:eastAsia="zh-CN"/>
        </w:rPr>
        <w:t>号决定</w:t>
      </w:r>
      <w:r w:rsidRPr="008D1C92">
        <w:rPr>
          <w:rFonts w:eastAsiaTheme="minorEastAsia" w:hint="eastAsia"/>
          <w:lang w:eastAsia="zh-CN"/>
        </w:rPr>
        <w:t>)</w:t>
      </w:r>
      <w:r w:rsidRPr="008D1C92">
        <w:rPr>
          <w:rFonts w:eastAsiaTheme="minorEastAsia" w:hint="eastAsia"/>
          <w:lang w:eastAsia="zh-CN"/>
        </w:rPr>
        <w:t>。</w:t>
      </w:r>
    </w:p>
  </w:footnote>
  <w:footnote w:id="30">
    <w:p w14:paraId="3892D421" w14:textId="388A4D5F" w:rsidR="00DF484B" w:rsidRPr="00DF484B" w:rsidRDefault="00DF484B" w:rsidP="00DF484B">
      <w:pPr>
        <w:pStyle w:val="FootnoteText"/>
        <w:spacing w:after="60"/>
        <w:rPr>
          <w:rFonts w:eastAsiaTheme="minorEastAsia"/>
          <w:lang w:eastAsia="zh-CN"/>
        </w:rPr>
      </w:pPr>
      <w:r>
        <w:rPr>
          <w:rStyle w:val="FootnoteReference"/>
        </w:rPr>
        <w:footnoteRef/>
      </w:r>
      <w:r>
        <w:rPr>
          <w:lang w:eastAsia="zh-CN"/>
        </w:rPr>
        <w:t xml:space="preserve">  </w:t>
      </w:r>
      <w:r w:rsidRPr="00DF484B">
        <w:rPr>
          <w:rFonts w:ascii="SimSun" w:eastAsia="SimSun" w:hAnsi="SimSun" w:cs="SimSun" w:hint="eastAsia"/>
          <w:lang w:eastAsia="zh-CN"/>
        </w:rPr>
        <w:t>多边基金为</w:t>
      </w:r>
      <w:r>
        <w:rPr>
          <w:rFonts w:ascii="SimSun" w:eastAsia="SimSun" w:hAnsi="SimSun" w:cs="SimSun" w:hint="eastAsia"/>
          <w:lang w:eastAsia="zh-CN"/>
        </w:rPr>
        <w:t>执行氟氯烃淘汰管理计划各</w:t>
      </w:r>
      <w:r w:rsidRPr="00DF484B">
        <w:rPr>
          <w:rFonts w:ascii="SimSun" w:eastAsia="SimSun" w:hAnsi="SimSun" w:cs="SimSun" w:hint="eastAsia"/>
          <w:lang w:eastAsia="zh-CN"/>
        </w:rPr>
        <w:t>阶段提供的援助，除了资助的削减外，还包括项目协调和监测预算，根据国家的规模和特点，相当于</w:t>
      </w:r>
      <w:r>
        <w:rPr>
          <w:rFonts w:ascii="SimSun" w:eastAsia="SimSun" w:hAnsi="SimSun" w:cs="SimSun" w:hint="eastAsia"/>
          <w:lang w:eastAsia="zh-CN"/>
        </w:rPr>
        <w:t>一个</w:t>
      </w:r>
      <w:r w:rsidRPr="00DF484B">
        <w:rPr>
          <w:rFonts w:ascii="SimSun" w:eastAsia="SimSun" w:hAnsi="SimSun" w:cs="SimSun" w:hint="eastAsia"/>
          <w:lang w:eastAsia="zh-CN"/>
        </w:rPr>
        <w:t>阶段费用的</w:t>
      </w:r>
      <w:r w:rsidRPr="00DF484B">
        <w:rPr>
          <w:rFonts w:hint="eastAsia"/>
          <w:lang w:eastAsia="zh-CN"/>
        </w:rPr>
        <w:t>5%</w:t>
      </w:r>
      <w:r w:rsidRPr="00DF484B">
        <w:rPr>
          <w:rFonts w:ascii="SimSun" w:eastAsia="SimSun" w:hAnsi="SimSun" w:cs="SimSun" w:hint="eastAsia"/>
          <w:lang w:eastAsia="zh-CN"/>
        </w:rPr>
        <w:t>至</w:t>
      </w:r>
      <w:r w:rsidRPr="00DF484B">
        <w:rPr>
          <w:rFonts w:hint="eastAsia"/>
          <w:lang w:eastAsia="zh-CN"/>
        </w:rPr>
        <w:t>10%</w:t>
      </w:r>
      <w:r w:rsidRPr="00DF484B">
        <w:rPr>
          <w:rFonts w:ascii="SimSun" w:eastAsia="SimSun" w:hAnsi="SimSun" w:cs="SimSun" w:hint="eastAsia"/>
          <w:lang w:eastAsia="zh-CN"/>
        </w:rPr>
        <w:t>。</w:t>
      </w:r>
    </w:p>
  </w:footnote>
  <w:footnote w:id="31">
    <w:p w14:paraId="65E8167D" w14:textId="360C2D3C" w:rsidR="004850D0" w:rsidRPr="004850D0" w:rsidRDefault="004850D0">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Pr="004850D0">
        <w:rPr>
          <w:rFonts w:eastAsiaTheme="minorEastAsia" w:hint="eastAsia"/>
          <w:lang w:eastAsia="zh-CN"/>
        </w:rPr>
        <w:t>根据</w:t>
      </w:r>
      <w:r w:rsidRPr="004850D0">
        <w:rPr>
          <w:rFonts w:eastAsiaTheme="minorEastAsia" w:hint="eastAsia"/>
          <w:lang w:eastAsia="zh-CN"/>
        </w:rPr>
        <w:t>2023</w:t>
      </w:r>
      <w:r w:rsidRPr="004850D0">
        <w:rPr>
          <w:rFonts w:eastAsiaTheme="minorEastAsia" w:hint="eastAsia"/>
          <w:lang w:eastAsia="zh-CN"/>
        </w:rPr>
        <w:t>年</w:t>
      </w:r>
      <w:r w:rsidRPr="004850D0">
        <w:rPr>
          <w:rFonts w:eastAsiaTheme="minorEastAsia" w:hint="eastAsia"/>
          <w:lang w:eastAsia="zh-CN"/>
        </w:rPr>
        <w:t>8</w:t>
      </w:r>
      <w:r w:rsidRPr="004850D0">
        <w:rPr>
          <w:rFonts w:eastAsiaTheme="minorEastAsia" w:hint="eastAsia"/>
          <w:lang w:eastAsia="zh-CN"/>
        </w:rPr>
        <w:t>月</w:t>
      </w:r>
      <w:r w:rsidRPr="004850D0">
        <w:rPr>
          <w:rFonts w:eastAsiaTheme="minorEastAsia" w:hint="eastAsia"/>
          <w:lang w:eastAsia="zh-CN"/>
        </w:rPr>
        <w:t>7</w:t>
      </w:r>
      <w:r w:rsidRPr="004850D0">
        <w:rPr>
          <w:rFonts w:eastAsiaTheme="minorEastAsia" w:hint="eastAsia"/>
          <w:lang w:eastAsia="zh-CN"/>
        </w:rPr>
        <w:t>日厄瓜多尔生产、外贸、投资和渔业部</w:t>
      </w:r>
      <w:r>
        <w:rPr>
          <w:rFonts w:eastAsiaTheme="minorEastAsia" w:hint="eastAsia"/>
          <w:lang w:eastAsia="zh-CN"/>
        </w:rPr>
        <w:t>给</w:t>
      </w:r>
      <w:r w:rsidRPr="004850D0">
        <w:rPr>
          <w:rFonts w:eastAsiaTheme="minorEastAsia" w:hint="eastAsia"/>
          <w:lang w:eastAsia="zh-CN"/>
        </w:rPr>
        <w:t>工发组织的信，最初包含在厄瓜多尔基加利氢氟碳化合物</w:t>
      </w:r>
      <w:r>
        <w:rPr>
          <w:rFonts w:eastAsiaTheme="minorEastAsia" w:hint="eastAsia"/>
          <w:lang w:eastAsia="zh-CN"/>
        </w:rPr>
        <w:t>执行</w:t>
      </w:r>
      <w:r w:rsidRPr="004850D0">
        <w:rPr>
          <w:rFonts w:eastAsiaTheme="minorEastAsia" w:hint="eastAsia"/>
          <w:lang w:eastAsia="zh-CN"/>
        </w:rPr>
        <w:t>计划第一阶段提案中。</w:t>
      </w:r>
    </w:p>
  </w:footnote>
  <w:footnote w:id="32">
    <w:p w14:paraId="01D6F300" w14:textId="77777777" w:rsidR="00274E2D" w:rsidRPr="004F41A4" w:rsidRDefault="00274E2D" w:rsidP="00274E2D">
      <w:pPr>
        <w:pStyle w:val="FootnoteText"/>
        <w:rPr>
          <w:lang w:val="en-US"/>
        </w:rPr>
      </w:pPr>
      <w:r>
        <w:rPr>
          <w:rStyle w:val="FootnoteReference"/>
        </w:rPr>
        <w:footnoteRef/>
      </w:r>
      <w:r w:rsidRPr="004F41A4">
        <w:rPr>
          <w:lang w:val="en-US"/>
        </w:rPr>
        <w:t xml:space="preserve"> A statistical model that could identify potential illegal import movements based on an analysis of estimated values of different variables and their </w:t>
      </w:r>
      <w:proofErr w:type="spellStart"/>
      <w:r w:rsidRPr="004F41A4">
        <w:rPr>
          <w:lang w:val="en-US"/>
        </w:rPr>
        <w:t>behaviour</w:t>
      </w:r>
      <w:proofErr w:type="spellEnd"/>
      <w:r w:rsidRPr="004F41A4">
        <w:rPr>
          <w:lang w:val="en-US"/>
        </w:rPr>
        <w:t>. If the characteristics of an import movement do not fit with the designed matrix of variables, the system requests an inspection.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0DAD" w14:textId="2F2B6DBA" w:rsidR="00576610" w:rsidRPr="0033525D" w:rsidRDefault="00802C2A">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6E757545" w14:textId="77777777" w:rsidR="00576610" w:rsidRPr="0033525D" w:rsidRDefault="00576610"/>
  <w:p w14:paraId="2B20C696" w14:textId="77777777" w:rsidR="00576610" w:rsidRPr="0033525D" w:rsidRDefault="005766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8DB8" w14:textId="65C15502" w:rsidR="00576610" w:rsidRPr="0033525D" w:rsidRDefault="00802C2A">
    <w:pPr>
      <w:jc w:val="right"/>
    </w:pPr>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3792D6FD" w14:textId="77777777" w:rsidR="00576610" w:rsidRPr="0033525D" w:rsidRDefault="00576610" w:rsidP="00AF34A5">
    <w:pPr>
      <w:jc w:val="right"/>
    </w:pPr>
  </w:p>
  <w:p w14:paraId="174E673A" w14:textId="77777777" w:rsidR="00576610" w:rsidRPr="0033525D" w:rsidRDefault="005766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139A" w14:textId="77777777" w:rsidR="008645ED" w:rsidRPr="0033525D" w:rsidRDefault="008645ED" w:rsidP="008645ED"/>
  <w:p w14:paraId="34DC268F" w14:textId="77777777" w:rsidR="008645ED" w:rsidRDefault="008645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04A99" w14:textId="5BE1AF25" w:rsidR="003B468A" w:rsidRDefault="00802C2A">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029A9C76" w14:textId="77777777" w:rsidR="003B468A" w:rsidRDefault="003B468A"/>
  <w:p w14:paraId="00711C49" w14:textId="77777777" w:rsidR="003B468A" w:rsidRDefault="003B468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CEA1" w14:textId="53DA009E" w:rsidR="003B468A" w:rsidRDefault="00802C2A">
    <w:pPr>
      <w:jc w:val="right"/>
    </w:pPr>
    <w:r>
      <w:fldChar w:fldCharType="begin"/>
    </w:r>
    <w:r>
      <w:instrText xml:space="preserve"> DOCPROPERTY "Document number"  \* MERGEFORMAT </w:instrText>
    </w:r>
    <w:r>
      <w:fldChar w:fldCharType="separate"/>
    </w:r>
    <w:r w:rsidR="00F86F3B">
      <w:t>UNEP/</w:t>
    </w:r>
    <w:proofErr w:type="spellStart"/>
    <w:r w:rsidR="00F86F3B">
      <w:t>OzL.Pro</w:t>
    </w:r>
    <w:proofErr w:type="spellEnd"/>
    <w:r w:rsidR="00F86F3B">
      <w:t>/ExCom/93/</w:t>
    </w:r>
    <w:r>
      <w:fldChar w:fldCharType="end"/>
    </w:r>
    <w:r w:rsidR="00DB6432">
      <w:t>52</w:t>
    </w:r>
  </w:p>
  <w:p w14:paraId="0703C7D8" w14:textId="77777777" w:rsidR="003B468A" w:rsidRDefault="003B468A"/>
  <w:p w14:paraId="37166EDA" w14:textId="77777777" w:rsidR="003B468A" w:rsidRDefault="003B46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400AE" w14:textId="74B8FCFC" w:rsidR="00D443CB" w:rsidRPr="0033525D" w:rsidRDefault="00D443CB" w:rsidP="00D443CB">
    <w:pPr>
      <w:jc w:val="right"/>
    </w:pPr>
    <w:r>
      <w:fldChar w:fldCharType="begin"/>
    </w:r>
    <w:r>
      <w:instrText xml:space="preserve"> DOCPROPERTY "Document number"  \* MERGEFORMAT </w:instrText>
    </w:r>
    <w:r>
      <w:fldChar w:fldCharType="separate"/>
    </w:r>
    <w:r>
      <w:t>UNEP/</w:t>
    </w:r>
    <w:proofErr w:type="spellStart"/>
    <w:r>
      <w:t>OzL.Pro</w:t>
    </w:r>
    <w:proofErr w:type="spellEnd"/>
    <w:r>
      <w:t>/ExCom/93/52</w:t>
    </w:r>
    <w:r>
      <w:fldChar w:fldCharType="end"/>
    </w:r>
  </w:p>
  <w:p w14:paraId="529F83F2" w14:textId="77777777" w:rsidR="00D443CB" w:rsidRPr="0033525D" w:rsidRDefault="00D443CB" w:rsidP="00D443CB">
    <w:pPr>
      <w:jc w:val="right"/>
    </w:pPr>
  </w:p>
  <w:p w14:paraId="4C95C7EF" w14:textId="77777777" w:rsidR="00D443CB" w:rsidRDefault="00D443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CB9FF" w14:textId="77777777" w:rsidR="006E2D39" w:rsidRDefault="006E2D39">
    <w:r>
      <w:t>UNEP/</w:t>
    </w:r>
    <w:proofErr w:type="spellStart"/>
    <w:r>
      <w:t>OzL.Pro</w:t>
    </w:r>
    <w:proofErr w:type="spellEnd"/>
    <w:r>
      <w:t>/ExCom/93/1</w:t>
    </w:r>
  </w:p>
  <w:p w14:paraId="2DA84DCB" w14:textId="77777777" w:rsidR="006E2D39" w:rsidRPr="0033525D" w:rsidRDefault="006E2D39">
    <w:r>
      <w:t>Annex II</w:t>
    </w:r>
  </w:p>
  <w:p w14:paraId="2CBD3CCA" w14:textId="77777777" w:rsidR="006E2D39" w:rsidRPr="0033525D" w:rsidRDefault="006E2D39"/>
  <w:p w14:paraId="72D1D544" w14:textId="77777777" w:rsidR="006E2D39" w:rsidRPr="0033525D" w:rsidRDefault="006E2D3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756F" w14:textId="32A12E73" w:rsidR="00A41945" w:rsidRDefault="00A41945" w:rsidP="00A41945">
    <w:pPr>
      <w:jc w:val="right"/>
    </w:pPr>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59B1703F" w14:textId="77777777" w:rsidR="006E2D39" w:rsidRPr="0033525D" w:rsidRDefault="006E2D39">
    <w:pPr>
      <w:jc w:val="right"/>
    </w:pPr>
    <w:r>
      <w:t>Annex I</w:t>
    </w:r>
  </w:p>
  <w:p w14:paraId="072C11E2" w14:textId="77777777" w:rsidR="006E2D39" w:rsidRPr="0033525D" w:rsidRDefault="006E2D39" w:rsidP="00410DF1">
    <w:pPr>
      <w:jc w:val="right"/>
    </w:pPr>
  </w:p>
  <w:p w14:paraId="40B6BB48" w14:textId="77777777" w:rsidR="006E2D39" w:rsidRPr="0033525D" w:rsidRDefault="006E2D39" w:rsidP="00410DF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DDE7" w14:textId="77777777" w:rsidR="006E2D39" w:rsidRDefault="006E2D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1D92" w14:textId="78D03BCA" w:rsidR="00641747" w:rsidRDefault="00802C2A">
    <w:pPr>
      <w:jc w:val="right"/>
    </w:pPr>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69DC4B72" w14:textId="1E2246C8" w:rsidR="00641747" w:rsidRDefault="00641747">
    <w:pPr>
      <w:pStyle w:val="Header"/>
      <w:jc w:val="right"/>
    </w:pPr>
    <w:r>
      <w:t xml:space="preserve">Annex </w:t>
    </w:r>
    <w:r>
      <w:rPr>
        <w:rFonts w:hint="eastAsia"/>
        <w:lang w:eastAsia="zh-CN"/>
      </w:rPr>
      <w:t>I</w:t>
    </w:r>
    <w:r>
      <w:rPr>
        <w:lang w:eastAsia="zh-CN"/>
      </w:rPr>
      <w:t>I</w:t>
    </w:r>
  </w:p>
  <w:p w14:paraId="43473359" w14:textId="77777777" w:rsidR="00641747" w:rsidRDefault="00641747">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6542" w14:textId="5EED7269" w:rsidR="00A41945" w:rsidRDefault="00A41945" w:rsidP="00A41945">
    <w:pPr>
      <w:jc w:val="left"/>
    </w:pPr>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413DA5B5" w14:textId="77777777" w:rsidR="002D056C" w:rsidRDefault="00802C2A">
    <w:r>
      <w:t>Annex III</w:t>
    </w:r>
  </w:p>
  <w:p w14:paraId="750AE33F" w14:textId="77777777" w:rsidR="002D056C" w:rsidRPr="0033525D" w:rsidRDefault="002D056C"/>
  <w:p w14:paraId="3DBCE791" w14:textId="77777777" w:rsidR="002D056C" w:rsidRPr="0033525D" w:rsidRDefault="002D056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A79E8" w14:textId="29D9B00C" w:rsidR="00A41945" w:rsidRDefault="00A41945" w:rsidP="00A41945">
    <w:pPr>
      <w:jc w:val="right"/>
    </w:pPr>
    <w:r>
      <w:fldChar w:fldCharType="begin"/>
    </w:r>
    <w:r>
      <w:instrText xml:space="preserve"> DOCPROPERTY "Document number"  \* MERGEFORMAT </w:instrText>
    </w:r>
    <w:r>
      <w:fldChar w:fldCharType="separate"/>
    </w:r>
    <w:r w:rsidR="00D443CB">
      <w:t>UNEP/</w:t>
    </w:r>
    <w:proofErr w:type="spellStart"/>
    <w:r w:rsidR="00D443CB">
      <w:t>OzL.Pro</w:t>
    </w:r>
    <w:proofErr w:type="spellEnd"/>
    <w:r w:rsidR="00D443CB">
      <w:t>/ExCom/93/52</w:t>
    </w:r>
    <w:r>
      <w:fldChar w:fldCharType="end"/>
    </w:r>
  </w:p>
  <w:p w14:paraId="680E8AA1" w14:textId="77777777" w:rsidR="002D056C" w:rsidRPr="0033525D" w:rsidRDefault="00802C2A">
    <w:pPr>
      <w:jc w:val="right"/>
    </w:pPr>
    <w:r>
      <w:t>Annex III</w:t>
    </w:r>
  </w:p>
  <w:p w14:paraId="10E926E5" w14:textId="77777777" w:rsidR="002D056C" w:rsidRPr="0033525D" w:rsidRDefault="002D056C" w:rsidP="00410DF1">
    <w:pPr>
      <w:jc w:val="right"/>
    </w:pPr>
  </w:p>
  <w:p w14:paraId="5B85E1F3" w14:textId="77777777" w:rsidR="002D056C" w:rsidRPr="0033525D" w:rsidRDefault="002D056C" w:rsidP="00410D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7FA6A1C"/>
    <w:multiLevelType w:val="hybridMultilevel"/>
    <w:tmpl w:val="94FC11AA"/>
    <w:lvl w:ilvl="0" w:tplc="579C6FDA">
      <w:start w:val="1"/>
      <w:numFmt w:val="lowerLetter"/>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1A36DF2"/>
    <w:multiLevelType w:val="hybridMultilevel"/>
    <w:tmpl w:val="416AE10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5677E8B"/>
    <w:multiLevelType w:val="hybridMultilevel"/>
    <w:tmpl w:val="FD9280F0"/>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214F83"/>
    <w:multiLevelType w:val="hybridMultilevel"/>
    <w:tmpl w:val="4596D814"/>
    <w:lvl w:ilvl="0" w:tplc="02C0C2EE">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0BA3781"/>
    <w:multiLevelType w:val="hybridMultilevel"/>
    <w:tmpl w:val="A93CEE2E"/>
    <w:lvl w:ilvl="0" w:tplc="1F08F4C8">
      <w:start w:val="1"/>
      <w:numFmt w:val="chineseCountingThousand"/>
      <w:lvlText w:val="(%1)"/>
      <w:lvlJc w:val="left"/>
      <w:pPr>
        <w:ind w:left="720" w:hanging="360"/>
      </w:pPr>
      <w:rPr>
        <w:rFonts w:eastAsia="SimSun" w:hint="default"/>
        <w:color w:val="auto"/>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11E7EB3"/>
    <w:multiLevelType w:val="hybridMultilevel"/>
    <w:tmpl w:val="2DC40D7A"/>
    <w:lvl w:ilvl="0" w:tplc="02C0C2EE">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6FEB67F9"/>
    <w:multiLevelType w:val="hybridMultilevel"/>
    <w:tmpl w:val="F2B470CA"/>
    <w:lvl w:ilvl="0" w:tplc="0C0A0005">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76504C"/>
    <w:multiLevelType w:val="hybridMultilevel"/>
    <w:tmpl w:val="6FEABF0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6C1380"/>
    <w:multiLevelType w:val="hybridMultilevel"/>
    <w:tmpl w:val="9A52A7BC"/>
    <w:lvl w:ilvl="0" w:tplc="9B4C5E16">
      <w:start w:val="1"/>
      <w:numFmt w:val="decimal"/>
      <w:lvlText w:val="%1."/>
      <w:lvlJc w:val="left"/>
      <w:pPr>
        <w:tabs>
          <w:tab w:val="num" w:pos="360"/>
        </w:tabs>
        <w:ind w:left="360" w:hanging="360"/>
      </w:pPr>
      <w:rPr>
        <w:rFonts w:ascii="Times New Roman" w:hAnsi="Times New Roman" w:hint="default"/>
        <w:b w:val="0"/>
        <w:sz w:val="24"/>
        <w:szCs w:val="24"/>
      </w:rPr>
    </w:lvl>
    <w:lvl w:ilvl="1" w:tplc="02C0C2EE">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7D9A44C0"/>
    <w:multiLevelType w:val="hybridMultilevel"/>
    <w:tmpl w:val="ABFC9656"/>
    <w:lvl w:ilvl="0" w:tplc="02C0C2EE">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90237D"/>
    <w:multiLevelType w:val="hybridMultilevel"/>
    <w:tmpl w:val="AC827CD4"/>
    <w:lvl w:ilvl="0" w:tplc="02C0C2EE">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3"/>
  </w:num>
  <w:num w:numId="6" w16cid:durableId="1892812733">
    <w:abstractNumId w:val="8"/>
  </w:num>
  <w:num w:numId="7" w16cid:durableId="1234244023">
    <w:abstractNumId w:val="10"/>
  </w:num>
  <w:num w:numId="8" w16cid:durableId="1073895786">
    <w:abstractNumId w:val="17"/>
  </w:num>
  <w:num w:numId="9" w16cid:durableId="1979600883">
    <w:abstractNumId w:val="5"/>
  </w:num>
  <w:num w:numId="10" w16cid:durableId="145434371">
    <w:abstractNumId w:val="1"/>
  </w:num>
  <w:num w:numId="11" w16cid:durableId="111440114">
    <w:abstractNumId w:val="11"/>
  </w:num>
  <w:num w:numId="12" w16cid:durableId="1276012912">
    <w:abstractNumId w:val="6"/>
  </w:num>
  <w:num w:numId="13" w16cid:durableId="961612942">
    <w:abstractNumId w:val="15"/>
  </w:num>
  <w:num w:numId="14" w16cid:durableId="2008050002">
    <w:abstractNumId w:val="4"/>
  </w:num>
  <w:num w:numId="15" w16cid:durableId="760250072">
    <w:abstractNumId w:val="14"/>
  </w:num>
  <w:num w:numId="16" w16cid:durableId="2018651681">
    <w:abstractNumId w:val="13"/>
  </w:num>
  <w:num w:numId="17" w16cid:durableId="1995915957">
    <w:abstractNumId w:val="2"/>
  </w:num>
  <w:num w:numId="18" w16cid:durableId="882906148">
    <w:abstractNumId w:val="16"/>
  </w:num>
  <w:num w:numId="19" w16cid:durableId="759906332">
    <w:abstractNumId w:val="7"/>
  </w:num>
  <w:num w:numId="20" w16cid:durableId="75129338">
    <w:abstractNumId w:val="9"/>
  </w:num>
  <w:num w:numId="21" w16cid:durableId="1689479985">
    <w:abstractNumId w:val="12"/>
  </w:num>
  <w:num w:numId="22" w16cid:durableId="918634525">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3B"/>
    <w:rsid w:val="00000F67"/>
    <w:rsid w:val="000043FE"/>
    <w:rsid w:val="00006908"/>
    <w:rsid w:val="000079AA"/>
    <w:rsid w:val="00007AE0"/>
    <w:rsid w:val="00010283"/>
    <w:rsid w:val="00010DDF"/>
    <w:rsid w:val="00011ECA"/>
    <w:rsid w:val="00013BD4"/>
    <w:rsid w:val="00013D76"/>
    <w:rsid w:val="0001606E"/>
    <w:rsid w:val="00017439"/>
    <w:rsid w:val="00020D2E"/>
    <w:rsid w:val="00021AAA"/>
    <w:rsid w:val="00021CE3"/>
    <w:rsid w:val="00021E9F"/>
    <w:rsid w:val="00021F57"/>
    <w:rsid w:val="00022910"/>
    <w:rsid w:val="00022FB0"/>
    <w:rsid w:val="00023E59"/>
    <w:rsid w:val="00024173"/>
    <w:rsid w:val="000253F4"/>
    <w:rsid w:val="0002784D"/>
    <w:rsid w:val="0003103F"/>
    <w:rsid w:val="00031AEB"/>
    <w:rsid w:val="000328BC"/>
    <w:rsid w:val="0003331C"/>
    <w:rsid w:val="000365F2"/>
    <w:rsid w:val="00043884"/>
    <w:rsid w:val="00047106"/>
    <w:rsid w:val="000475BB"/>
    <w:rsid w:val="00050806"/>
    <w:rsid w:val="000517A5"/>
    <w:rsid w:val="00051E05"/>
    <w:rsid w:val="00052574"/>
    <w:rsid w:val="000566ED"/>
    <w:rsid w:val="000606C8"/>
    <w:rsid w:val="00061752"/>
    <w:rsid w:val="00063532"/>
    <w:rsid w:val="0006411B"/>
    <w:rsid w:val="00066F02"/>
    <w:rsid w:val="000723A0"/>
    <w:rsid w:val="000741DE"/>
    <w:rsid w:val="00076278"/>
    <w:rsid w:val="0008052A"/>
    <w:rsid w:val="00081B97"/>
    <w:rsid w:val="00081D00"/>
    <w:rsid w:val="00082258"/>
    <w:rsid w:val="000838BD"/>
    <w:rsid w:val="000874FF"/>
    <w:rsid w:val="0008776D"/>
    <w:rsid w:val="000878A4"/>
    <w:rsid w:val="000914B8"/>
    <w:rsid w:val="00092680"/>
    <w:rsid w:val="00093C37"/>
    <w:rsid w:val="00093DBD"/>
    <w:rsid w:val="00094F91"/>
    <w:rsid w:val="000A1CE5"/>
    <w:rsid w:val="000A2EB8"/>
    <w:rsid w:val="000A3AE7"/>
    <w:rsid w:val="000A549E"/>
    <w:rsid w:val="000A6323"/>
    <w:rsid w:val="000A6784"/>
    <w:rsid w:val="000A7CE0"/>
    <w:rsid w:val="000B1FE3"/>
    <w:rsid w:val="000B2550"/>
    <w:rsid w:val="000B2ACA"/>
    <w:rsid w:val="000B52EA"/>
    <w:rsid w:val="000B59C3"/>
    <w:rsid w:val="000C03C8"/>
    <w:rsid w:val="000C0434"/>
    <w:rsid w:val="000C1B71"/>
    <w:rsid w:val="000C1ED6"/>
    <w:rsid w:val="000C531D"/>
    <w:rsid w:val="000C59B8"/>
    <w:rsid w:val="000C6551"/>
    <w:rsid w:val="000C67A5"/>
    <w:rsid w:val="000C76A6"/>
    <w:rsid w:val="000D0814"/>
    <w:rsid w:val="000D202F"/>
    <w:rsid w:val="000D464C"/>
    <w:rsid w:val="000D6808"/>
    <w:rsid w:val="000D737F"/>
    <w:rsid w:val="000E5B85"/>
    <w:rsid w:val="000E64A7"/>
    <w:rsid w:val="000E6EBC"/>
    <w:rsid w:val="000E746C"/>
    <w:rsid w:val="000E7E78"/>
    <w:rsid w:val="000F03EB"/>
    <w:rsid w:val="000F5433"/>
    <w:rsid w:val="000F5F75"/>
    <w:rsid w:val="000F5FFD"/>
    <w:rsid w:val="000F71A5"/>
    <w:rsid w:val="0010116E"/>
    <w:rsid w:val="001013BF"/>
    <w:rsid w:val="0010244E"/>
    <w:rsid w:val="001066E9"/>
    <w:rsid w:val="00106C08"/>
    <w:rsid w:val="00106CD2"/>
    <w:rsid w:val="0010720B"/>
    <w:rsid w:val="00107F80"/>
    <w:rsid w:val="00112CE0"/>
    <w:rsid w:val="00114910"/>
    <w:rsid w:val="00114D30"/>
    <w:rsid w:val="001158FF"/>
    <w:rsid w:val="00116324"/>
    <w:rsid w:val="0011710B"/>
    <w:rsid w:val="001172D3"/>
    <w:rsid w:val="001209C7"/>
    <w:rsid w:val="00122355"/>
    <w:rsid w:val="00122481"/>
    <w:rsid w:val="0012598D"/>
    <w:rsid w:val="00125C58"/>
    <w:rsid w:val="0012656E"/>
    <w:rsid w:val="00126695"/>
    <w:rsid w:val="001267A5"/>
    <w:rsid w:val="001268BC"/>
    <w:rsid w:val="001320A1"/>
    <w:rsid w:val="00133FFE"/>
    <w:rsid w:val="001367CE"/>
    <w:rsid w:val="001370D6"/>
    <w:rsid w:val="00140C30"/>
    <w:rsid w:val="00141251"/>
    <w:rsid w:val="001413BA"/>
    <w:rsid w:val="00141A0B"/>
    <w:rsid w:val="00145246"/>
    <w:rsid w:val="00145390"/>
    <w:rsid w:val="00145632"/>
    <w:rsid w:val="00146B61"/>
    <w:rsid w:val="00146F66"/>
    <w:rsid w:val="0015318C"/>
    <w:rsid w:val="001556E7"/>
    <w:rsid w:val="00156BED"/>
    <w:rsid w:val="0015790E"/>
    <w:rsid w:val="00161886"/>
    <w:rsid w:val="0016222A"/>
    <w:rsid w:val="00162DF7"/>
    <w:rsid w:val="001634CB"/>
    <w:rsid w:val="001664A5"/>
    <w:rsid w:val="00167517"/>
    <w:rsid w:val="0017187E"/>
    <w:rsid w:val="00172F43"/>
    <w:rsid w:val="00176C30"/>
    <w:rsid w:val="00176C60"/>
    <w:rsid w:val="00180A43"/>
    <w:rsid w:val="00180DDC"/>
    <w:rsid w:val="001819E1"/>
    <w:rsid w:val="001827E0"/>
    <w:rsid w:val="001831AA"/>
    <w:rsid w:val="00185B51"/>
    <w:rsid w:val="00186484"/>
    <w:rsid w:val="001902A2"/>
    <w:rsid w:val="00190980"/>
    <w:rsid w:val="001912B7"/>
    <w:rsid w:val="00191666"/>
    <w:rsid w:val="00193EBA"/>
    <w:rsid w:val="00196A9A"/>
    <w:rsid w:val="001A0A0A"/>
    <w:rsid w:val="001A15F8"/>
    <w:rsid w:val="001A1D5B"/>
    <w:rsid w:val="001A4C16"/>
    <w:rsid w:val="001A4C5B"/>
    <w:rsid w:val="001A4C9D"/>
    <w:rsid w:val="001A5C46"/>
    <w:rsid w:val="001A6362"/>
    <w:rsid w:val="001B0363"/>
    <w:rsid w:val="001B0869"/>
    <w:rsid w:val="001B3B2A"/>
    <w:rsid w:val="001B43CC"/>
    <w:rsid w:val="001B603C"/>
    <w:rsid w:val="001B61BF"/>
    <w:rsid w:val="001B636A"/>
    <w:rsid w:val="001B7496"/>
    <w:rsid w:val="001C1C08"/>
    <w:rsid w:val="001C2459"/>
    <w:rsid w:val="001C382D"/>
    <w:rsid w:val="001C450E"/>
    <w:rsid w:val="001C4CA6"/>
    <w:rsid w:val="001C4D9A"/>
    <w:rsid w:val="001C5745"/>
    <w:rsid w:val="001C58B4"/>
    <w:rsid w:val="001C74E7"/>
    <w:rsid w:val="001C754F"/>
    <w:rsid w:val="001C75B7"/>
    <w:rsid w:val="001D048D"/>
    <w:rsid w:val="001D1C7D"/>
    <w:rsid w:val="001D293A"/>
    <w:rsid w:val="001D3F8A"/>
    <w:rsid w:val="001D4117"/>
    <w:rsid w:val="001D430E"/>
    <w:rsid w:val="001D47EB"/>
    <w:rsid w:val="001D490F"/>
    <w:rsid w:val="001D634C"/>
    <w:rsid w:val="001D6999"/>
    <w:rsid w:val="001D745B"/>
    <w:rsid w:val="001E1107"/>
    <w:rsid w:val="001E2A68"/>
    <w:rsid w:val="001E3AFF"/>
    <w:rsid w:val="001E3D1B"/>
    <w:rsid w:val="001E530F"/>
    <w:rsid w:val="001E5B77"/>
    <w:rsid w:val="001E5C09"/>
    <w:rsid w:val="001E6221"/>
    <w:rsid w:val="001E6B93"/>
    <w:rsid w:val="001E74F4"/>
    <w:rsid w:val="001E7603"/>
    <w:rsid w:val="001E77F5"/>
    <w:rsid w:val="001F304C"/>
    <w:rsid w:val="001F39C9"/>
    <w:rsid w:val="001F57DF"/>
    <w:rsid w:val="001F69F7"/>
    <w:rsid w:val="00201F31"/>
    <w:rsid w:val="00204195"/>
    <w:rsid w:val="00205290"/>
    <w:rsid w:val="00205A40"/>
    <w:rsid w:val="00205AE7"/>
    <w:rsid w:val="00206951"/>
    <w:rsid w:val="00206EC2"/>
    <w:rsid w:val="00210297"/>
    <w:rsid w:val="002110C6"/>
    <w:rsid w:val="00212C56"/>
    <w:rsid w:val="0021421B"/>
    <w:rsid w:val="00214691"/>
    <w:rsid w:val="00220291"/>
    <w:rsid w:val="00221EDC"/>
    <w:rsid w:val="002238C6"/>
    <w:rsid w:val="00223F50"/>
    <w:rsid w:val="002246B6"/>
    <w:rsid w:val="0022501F"/>
    <w:rsid w:val="00225CD5"/>
    <w:rsid w:val="00226321"/>
    <w:rsid w:val="00226448"/>
    <w:rsid w:val="00227F51"/>
    <w:rsid w:val="00231A67"/>
    <w:rsid w:val="00233BAE"/>
    <w:rsid w:val="002347B1"/>
    <w:rsid w:val="002401A5"/>
    <w:rsid w:val="00240B50"/>
    <w:rsid w:val="002417C2"/>
    <w:rsid w:val="00242672"/>
    <w:rsid w:val="00242886"/>
    <w:rsid w:val="002447DA"/>
    <w:rsid w:val="00244DD9"/>
    <w:rsid w:val="002472B2"/>
    <w:rsid w:val="00247665"/>
    <w:rsid w:val="00251207"/>
    <w:rsid w:val="00251B10"/>
    <w:rsid w:val="00252298"/>
    <w:rsid w:val="002530CA"/>
    <w:rsid w:val="002541D2"/>
    <w:rsid w:val="002566A6"/>
    <w:rsid w:val="00256EC6"/>
    <w:rsid w:val="00257D67"/>
    <w:rsid w:val="00257E7F"/>
    <w:rsid w:val="00265A4A"/>
    <w:rsid w:val="00266B4C"/>
    <w:rsid w:val="002679C3"/>
    <w:rsid w:val="00267DE9"/>
    <w:rsid w:val="00270BF6"/>
    <w:rsid w:val="00274E2D"/>
    <w:rsid w:val="00275DAE"/>
    <w:rsid w:val="002770F3"/>
    <w:rsid w:val="002777F3"/>
    <w:rsid w:val="00281B13"/>
    <w:rsid w:val="00282117"/>
    <w:rsid w:val="00285C10"/>
    <w:rsid w:val="002870EE"/>
    <w:rsid w:val="00287A09"/>
    <w:rsid w:val="00290DED"/>
    <w:rsid w:val="0029264C"/>
    <w:rsid w:val="00292EB8"/>
    <w:rsid w:val="00293F66"/>
    <w:rsid w:val="00294D03"/>
    <w:rsid w:val="0029511A"/>
    <w:rsid w:val="00296C6E"/>
    <w:rsid w:val="00296F8A"/>
    <w:rsid w:val="00297A7E"/>
    <w:rsid w:val="002A298A"/>
    <w:rsid w:val="002A33C3"/>
    <w:rsid w:val="002A49B4"/>
    <w:rsid w:val="002A4CC1"/>
    <w:rsid w:val="002B0ADF"/>
    <w:rsid w:val="002B0FDD"/>
    <w:rsid w:val="002B2B81"/>
    <w:rsid w:val="002B2C28"/>
    <w:rsid w:val="002B2EBD"/>
    <w:rsid w:val="002B2F0B"/>
    <w:rsid w:val="002B56C1"/>
    <w:rsid w:val="002B63E6"/>
    <w:rsid w:val="002B7504"/>
    <w:rsid w:val="002C0AD3"/>
    <w:rsid w:val="002C1E87"/>
    <w:rsid w:val="002C2142"/>
    <w:rsid w:val="002C39C5"/>
    <w:rsid w:val="002C4C9A"/>
    <w:rsid w:val="002C6F29"/>
    <w:rsid w:val="002C73C5"/>
    <w:rsid w:val="002D056C"/>
    <w:rsid w:val="002D1230"/>
    <w:rsid w:val="002D3D7B"/>
    <w:rsid w:val="002D3D7D"/>
    <w:rsid w:val="002D4F0E"/>
    <w:rsid w:val="002D4F75"/>
    <w:rsid w:val="002D6649"/>
    <w:rsid w:val="002E0FCF"/>
    <w:rsid w:val="002E33B2"/>
    <w:rsid w:val="002E33FE"/>
    <w:rsid w:val="002E3A9F"/>
    <w:rsid w:val="002E42AC"/>
    <w:rsid w:val="002E490F"/>
    <w:rsid w:val="002E4B2C"/>
    <w:rsid w:val="002F2860"/>
    <w:rsid w:val="002F3AE0"/>
    <w:rsid w:val="002F6091"/>
    <w:rsid w:val="002F69DB"/>
    <w:rsid w:val="002F721F"/>
    <w:rsid w:val="00300743"/>
    <w:rsid w:val="00301DED"/>
    <w:rsid w:val="00302EA6"/>
    <w:rsid w:val="00303962"/>
    <w:rsid w:val="00304B43"/>
    <w:rsid w:val="00305485"/>
    <w:rsid w:val="003075D1"/>
    <w:rsid w:val="0031245E"/>
    <w:rsid w:val="00312A99"/>
    <w:rsid w:val="003134D2"/>
    <w:rsid w:val="0031410F"/>
    <w:rsid w:val="00314B8D"/>
    <w:rsid w:val="00314ECC"/>
    <w:rsid w:val="00315016"/>
    <w:rsid w:val="00315025"/>
    <w:rsid w:val="003151C6"/>
    <w:rsid w:val="00316E63"/>
    <w:rsid w:val="00316E99"/>
    <w:rsid w:val="003207E6"/>
    <w:rsid w:val="00322E6D"/>
    <w:rsid w:val="00323EBF"/>
    <w:rsid w:val="003244DF"/>
    <w:rsid w:val="0032527E"/>
    <w:rsid w:val="00325E59"/>
    <w:rsid w:val="0032604D"/>
    <w:rsid w:val="003263D1"/>
    <w:rsid w:val="003301DE"/>
    <w:rsid w:val="00331295"/>
    <w:rsid w:val="003321A0"/>
    <w:rsid w:val="0033377A"/>
    <w:rsid w:val="00337A60"/>
    <w:rsid w:val="003407E7"/>
    <w:rsid w:val="00343C0E"/>
    <w:rsid w:val="00344D67"/>
    <w:rsid w:val="003452DB"/>
    <w:rsid w:val="0034765B"/>
    <w:rsid w:val="00350CCF"/>
    <w:rsid w:val="00351C5E"/>
    <w:rsid w:val="003520D2"/>
    <w:rsid w:val="00354CDC"/>
    <w:rsid w:val="00356558"/>
    <w:rsid w:val="00357C68"/>
    <w:rsid w:val="00357FB9"/>
    <w:rsid w:val="00360934"/>
    <w:rsid w:val="00364FFB"/>
    <w:rsid w:val="00365248"/>
    <w:rsid w:val="003657F8"/>
    <w:rsid w:val="00365937"/>
    <w:rsid w:val="00366D03"/>
    <w:rsid w:val="003674A5"/>
    <w:rsid w:val="0037026A"/>
    <w:rsid w:val="00375484"/>
    <w:rsid w:val="003754B9"/>
    <w:rsid w:val="0037770C"/>
    <w:rsid w:val="00384412"/>
    <w:rsid w:val="00385014"/>
    <w:rsid w:val="003852E1"/>
    <w:rsid w:val="003865F0"/>
    <w:rsid w:val="00386BFC"/>
    <w:rsid w:val="003931D4"/>
    <w:rsid w:val="00393B31"/>
    <w:rsid w:val="0039455C"/>
    <w:rsid w:val="003945FC"/>
    <w:rsid w:val="00394646"/>
    <w:rsid w:val="00394823"/>
    <w:rsid w:val="003949FD"/>
    <w:rsid w:val="003954A6"/>
    <w:rsid w:val="003A09BB"/>
    <w:rsid w:val="003A2279"/>
    <w:rsid w:val="003A2903"/>
    <w:rsid w:val="003A3E2C"/>
    <w:rsid w:val="003A41F4"/>
    <w:rsid w:val="003A43AB"/>
    <w:rsid w:val="003A4A22"/>
    <w:rsid w:val="003A4C60"/>
    <w:rsid w:val="003A7715"/>
    <w:rsid w:val="003B0215"/>
    <w:rsid w:val="003B468A"/>
    <w:rsid w:val="003B5DA8"/>
    <w:rsid w:val="003B694B"/>
    <w:rsid w:val="003C15BE"/>
    <w:rsid w:val="003C18DC"/>
    <w:rsid w:val="003C1D98"/>
    <w:rsid w:val="003C5302"/>
    <w:rsid w:val="003C57E2"/>
    <w:rsid w:val="003C5B50"/>
    <w:rsid w:val="003D093F"/>
    <w:rsid w:val="003D0D99"/>
    <w:rsid w:val="003D1735"/>
    <w:rsid w:val="003D200B"/>
    <w:rsid w:val="003D2CD7"/>
    <w:rsid w:val="003D3FC7"/>
    <w:rsid w:val="003E3E36"/>
    <w:rsid w:val="003E53B4"/>
    <w:rsid w:val="003F10B5"/>
    <w:rsid w:val="003F3E31"/>
    <w:rsid w:val="003F46F7"/>
    <w:rsid w:val="003F4FA8"/>
    <w:rsid w:val="003F52D6"/>
    <w:rsid w:val="003F740D"/>
    <w:rsid w:val="003F74DD"/>
    <w:rsid w:val="00400CFC"/>
    <w:rsid w:val="0040235E"/>
    <w:rsid w:val="00402CA7"/>
    <w:rsid w:val="00406315"/>
    <w:rsid w:val="004065D4"/>
    <w:rsid w:val="00406F49"/>
    <w:rsid w:val="004077DE"/>
    <w:rsid w:val="00407B3B"/>
    <w:rsid w:val="00414A56"/>
    <w:rsid w:val="004153A8"/>
    <w:rsid w:val="004157ED"/>
    <w:rsid w:val="00416133"/>
    <w:rsid w:val="00420C95"/>
    <w:rsid w:val="00420EAB"/>
    <w:rsid w:val="004215CB"/>
    <w:rsid w:val="004219C2"/>
    <w:rsid w:val="00421B7A"/>
    <w:rsid w:val="004248E5"/>
    <w:rsid w:val="00426DCF"/>
    <w:rsid w:val="00427685"/>
    <w:rsid w:val="0043104A"/>
    <w:rsid w:val="00432E6D"/>
    <w:rsid w:val="00433179"/>
    <w:rsid w:val="0043337E"/>
    <w:rsid w:val="00433B68"/>
    <w:rsid w:val="00434D95"/>
    <w:rsid w:val="00435BD3"/>
    <w:rsid w:val="00435CFD"/>
    <w:rsid w:val="00437F8D"/>
    <w:rsid w:val="004413F0"/>
    <w:rsid w:val="00443CFF"/>
    <w:rsid w:val="004453F6"/>
    <w:rsid w:val="0045006F"/>
    <w:rsid w:val="00450B28"/>
    <w:rsid w:val="00450FFC"/>
    <w:rsid w:val="00451DAF"/>
    <w:rsid w:val="00453A8D"/>
    <w:rsid w:val="00455881"/>
    <w:rsid w:val="004612B6"/>
    <w:rsid w:val="00461CF1"/>
    <w:rsid w:val="004621C1"/>
    <w:rsid w:val="004626F4"/>
    <w:rsid w:val="00462E33"/>
    <w:rsid w:val="00465E0D"/>
    <w:rsid w:val="004667A5"/>
    <w:rsid w:val="00466EAB"/>
    <w:rsid w:val="00467386"/>
    <w:rsid w:val="004729C9"/>
    <w:rsid w:val="00473D38"/>
    <w:rsid w:val="004752C8"/>
    <w:rsid w:val="00475536"/>
    <w:rsid w:val="00475883"/>
    <w:rsid w:val="00481601"/>
    <w:rsid w:val="00482109"/>
    <w:rsid w:val="00482DE8"/>
    <w:rsid w:val="0048395D"/>
    <w:rsid w:val="00484609"/>
    <w:rsid w:val="004850D0"/>
    <w:rsid w:val="0048678E"/>
    <w:rsid w:val="004876A9"/>
    <w:rsid w:val="00491754"/>
    <w:rsid w:val="00493615"/>
    <w:rsid w:val="0049636E"/>
    <w:rsid w:val="00496AA5"/>
    <w:rsid w:val="004A1074"/>
    <w:rsid w:val="004A1BEE"/>
    <w:rsid w:val="004A2457"/>
    <w:rsid w:val="004A4E9A"/>
    <w:rsid w:val="004A65CE"/>
    <w:rsid w:val="004A6794"/>
    <w:rsid w:val="004A6848"/>
    <w:rsid w:val="004A6D3C"/>
    <w:rsid w:val="004A6FE4"/>
    <w:rsid w:val="004B08F0"/>
    <w:rsid w:val="004B19EF"/>
    <w:rsid w:val="004B2201"/>
    <w:rsid w:val="004B222E"/>
    <w:rsid w:val="004B5023"/>
    <w:rsid w:val="004B755B"/>
    <w:rsid w:val="004B77FA"/>
    <w:rsid w:val="004C236B"/>
    <w:rsid w:val="004C248A"/>
    <w:rsid w:val="004C2B1F"/>
    <w:rsid w:val="004C4880"/>
    <w:rsid w:val="004C4C9A"/>
    <w:rsid w:val="004C5D9B"/>
    <w:rsid w:val="004C6122"/>
    <w:rsid w:val="004C7042"/>
    <w:rsid w:val="004C71A6"/>
    <w:rsid w:val="004D1285"/>
    <w:rsid w:val="004D1926"/>
    <w:rsid w:val="004D42DD"/>
    <w:rsid w:val="004D4B14"/>
    <w:rsid w:val="004D4E92"/>
    <w:rsid w:val="004D4EAD"/>
    <w:rsid w:val="004D5086"/>
    <w:rsid w:val="004D5FB0"/>
    <w:rsid w:val="004D6605"/>
    <w:rsid w:val="004D688E"/>
    <w:rsid w:val="004D7062"/>
    <w:rsid w:val="004D7367"/>
    <w:rsid w:val="004E0113"/>
    <w:rsid w:val="004E0220"/>
    <w:rsid w:val="004E1A40"/>
    <w:rsid w:val="004E3594"/>
    <w:rsid w:val="004E377E"/>
    <w:rsid w:val="004E3B57"/>
    <w:rsid w:val="004E4257"/>
    <w:rsid w:val="004E4457"/>
    <w:rsid w:val="004E7C32"/>
    <w:rsid w:val="004F310E"/>
    <w:rsid w:val="00500243"/>
    <w:rsid w:val="00502797"/>
    <w:rsid w:val="00502C71"/>
    <w:rsid w:val="00504701"/>
    <w:rsid w:val="005056BA"/>
    <w:rsid w:val="0050584E"/>
    <w:rsid w:val="00507113"/>
    <w:rsid w:val="0051001B"/>
    <w:rsid w:val="00510157"/>
    <w:rsid w:val="00510496"/>
    <w:rsid w:val="005109AA"/>
    <w:rsid w:val="00510C51"/>
    <w:rsid w:val="00512B4D"/>
    <w:rsid w:val="00513ACE"/>
    <w:rsid w:val="00513C91"/>
    <w:rsid w:val="00516BA3"/>
    <w:rsid w:val="00516FF8"/>
    <w:rsid w:val="00517EDE"/>
    <w:rsid w:val="00520156"/>
    <w:rsid w:val="00523900"/>
    <w:rsid w:val="005241AD"/>
    <w:rsid w:val="00525DB8"/>
    <w:rsid w:val="0053083B"/>
    <w:rsid w:val="005335E7"/>
    <w:rsid w:val="0054082C"/>
    <w:rsid w:val="00541570"/>
    <w:rsid w:val="005416DB"/>
    <w:rsid w:val="00541A68"/>
    <w:rsid w:val="00541F1B"/>
    <w:rsid w:val="00545136"/>
    <w:rsid w:val="00546357"/>
    <w:rsid w:val="0055011E"/>
    <w:rsid w:val="00550539"/>
    <w:rsid w:val="0055143A"/>
    <w:rsid w:val="005526C4"/>
    <w:rsid w:val="005536EA"/>
    <w:rsid w:val="0055778E"/>
    <w:rsid w:val="005579C1"/>
    <w:rsid w:val="00557D23"/>
    <w:rsid w:val="005605FF"/>
    <w:rsid w:val="00566172"/>
    <w:rsid w:val="005676C9"/>
    <w:rsid w:val="005677F2"/>
    <w:rsid w:val="005703EF"/>
    <w:rsid w:val="00570D0C"/>
    <w:rsid w:val="00572130"/>
    <w:rsid w:val="005722D1"/>
    <w:rsid w:val="0057291B"/>
    <w:rsid w:val="005736A2"/>
    <w:rsid w:val="0057572F"/>
    <w:rsid w:val="00575B78"/>
    <w:rsid w:val="00576610"/>
    <w:rsid w:val="00576955"/>
    <w:rsid w:val="0057722C"/>
    <w:rsid w:val="0057778E"/>
    <w:rsid w:val="00583926"/>
    <w:rsid w:val="005844FA"/>
    <w:rsid w:val="00584EA0"/>
    <w:rsid w:val="00585100"/>
    <w:rsid w:val="00585905"/>
    <w:rsid w:val="00586811"/>
    <w:rsid w:val="0059253D"/>
    <w:rsid w:val="00594670"/>
    <w:rsid w:val="00594D00"/>
    <w:rsid w:val="0059522F"/>
    <w:rsid w:val="0059661B"/>
    <w:rsid w:val="00597671"/>
    <w:rsid w:val="005A01DF"/>
    <w:rsid w:val="005A0D78"/>
    <w:rsid w:val="005A12AF"/>
    <w:rsid w:val="005A1A6C"/>
    <w:rsid w:val="005A5114"/>
    <w:rsid w:val="005B0A1B"/>
    <w:rsid w:val="005B1DFD"/>
    <w:rsid w:val="005B76D5"/>
    <w:rsid w:val="005C0143"/>
    <w:rsid w:val="005C0F41"/>
    <w:rsid w:val="005C35CC"/>
    <w:rsid w:val="005C3D69"/>
    <w:rsid w:val="005C4068"/>
    <w:rsid w:val="005C4268"/>
    <w:rsid w:val="005C47A9"/>
    <w:rsid w:val="005C4E96"/>
    <w:rsid w:val="005C521D"/>
    <w:rsid w:val="005C690E"/>
    <w:rsid w:val="005D0BCB"/>
    <w:rsid w:val="005D0EC9"/>
    <w:rsid w:val="005D0EED"/>
    <w:rsid w:val="005D1AB0"/>
    <w:rsid w:val="005D1B30"/>
    <w:rsid w:val="005D2CBC"/>
    <w:rsid w:val="005D5B8C"/>
    <w:rsid w:val="005D5F8A"/>
    <w:rsid w:val="005D607E"/>
    <w:rsid w:val="005D78DD"/>
    <w:rsid w:val="005E2B55"/>
    <w:rsid w:val="005E493A"/>
    <w:rsid w:val="005E53B8"/>
    <w:rsid w:val="005E55CE"/>
    <w:rsid w:val="005E5FF4"/>
    <w:rsid w:val="005F2337"/>
    <w:rsid w:val="005F5130"/>
    <w:rsid w:val="005F5F1E"/>
    <w:rsid w:val="005F7669"/>
    <w:rsid w:val="006005C5"/>
    <w:rsid w:val="00600A56"/>
    <w:rsid w:val="00601982"/>
    <w:rsid w:val="006020F5"/>
    <w:rsid w:val="00602844"/>
    <w:rsid w:val="0060354C"/>
    <w:rsid w:val="00605DFE"/>
    <w:rsid w:val="0061030F"/>
    <w:rsid w:val="00613C32"/>
    <w:rsid w:val="0061539A"/>
    <w:rsid w:val="0061546D"/>
    <w:rsid w:val="00615F7F"/>
    <w:rsid w:val="0061668F"/>
    <w:rsid w:val="0062031A"/>
    <w:rsid w:val="0062181A"/>
    <w:rsid w:val="006219C7"/>
    <w:rsid w:val="00622F52"/>
    <w:rsid w:val="00625C49"/>
    <w:rsid w:val="006261A4"/>
    <w:rsid w:val="006272DE"/>
    <w:rsid w:val="006272F4"/>
    <w:rsid w:val="00630C36"/>
    <w:rsid w:val="00630EDB"/>
    <w:rsid w:val="006328FB"/>
    <w:rsid w:val="00635B5D"/>
    <w:rsid w:val="006362BB"/>
    <w:rsid w:val="00637B52"/>
    <w:rsid w:val="00640B32"/>
    <w:rsid w:val="00641747"/>
    <w:rsid w:val="0064266C"/>
    <w:rsid w:val="006428FE"/>
    <w:rsid w:val="00643AE9"/>
    <w:rsid w:val="00643C0B"/>
    <w:rsid w:val="00643DAE"/>
    <w:rsid w:val="0064447F"/>
    <w:rsid w:val="00647324"/>
    <w:rsid w:val="00647639"/>
    <w:rsid w:val="00647A84"/>
    <w:rsid w:val="0065167C"/>
    <w:rsid w:val="0065297A"/>
    <w:rsid w:val="00652C33"/>
    <w:rsid w:val="00653323"/>
    <w:rsid w:val="00654173"/>
    <w:rsid w:val="006542B4"/>
    <w:rsid w:val="0065439C"/>
    <w:rsid w:val="006547E1"/>
    <w:rsid w:val="0065485A"/>
    <w:rsid w:val="0065517D"/>
    <w:rsid w:val="00655C31"/>
    <w:rsid w:val="00656102"/>
    <w:rsid w:val="006564D6"/>
    <w:rsid w:val="006609DB"/>
    <w:rsid w:val="00660A83"/>
    <w:rsid w:val="00661B50"/>
    <w:rsid w:val="00662E66"/>
    <w:rsid w:val="00663DF3"/>
    <w:rsid w:val="00664A5C"/>
    <w:rsid w:val="00665064"/>
    <w:rsid w:val="00665A8D"/>
    <w:rsid w:val="00665F68"/>
    <w:rsid w:val="006663B1"/>
    <w:rsid w:val="00666E37"/>
    <w:rsid w:val="00667143"/>
    <w:rsid w:val="006677A8"/>
    <w:rsid w:val="00670121"/>
    <w:rsid w:val="006719E7"/>
    <w:rsid w:val="00671A30"/>
    <w:rsid w:val="006722AE"/>
    <w:rsid w:val="00672363"/>
    <w:rsid w:val="00672753"/>
    <w:rsid w:val="00672EFA"/>
    <w:rsid w:val="00673C95"/>
    <w:rsid w:val="00674124"/>
    <w:rsid w:val="00674212"/>
    <w:rsid w:val="006743EB"/>
    <w:rsid w:val="00675D67"/>
    <w:rsid w:val="00675EEA"/>
    <w:rsid w:val="00680329"/>
    <w:rsid w:val="00682423"/>
    <w:rsid w:val="00683469"/>
    <w:rsid w:val="00684564"/>
    <w:rsid w:val="00685341"/>
    <w:rsid w:val="00690C55"/>
    <w:rsid w:val="00691AD6"/>
    <w:rsid w:val="006935D4"/>
    <w:rsid w:val="006937C4"/>
    <w:rsid w:val="00693C6A"/>
    <w:rsid w:val="006950D6"/>
    <w:rsid w:val="00696821"/>
    <w:rsid w:val="006A1273"/>
    <w:rsid w:val="006A1564"/>
    <w:rsid w:val="006B15C1"/>
    <w:rsid w:val="006B2BCC"/>
    <w:rsid w:val="006B45BE"/>
    <w:rsid w:val="006B4B99"/>
    <w:rsid w:val="006B6A13"/>
    <w:rsid w:val="006B7072"/>
    <w:rsid w:val="006B7308"/>
    <w:rsid w:val="006B73BE"/>
    <w:rsid w:val="006C106A"/>
    <w:rsid w:val="006C1B6C"/>
    <w:rsid w:val="006C1DBD"/>
    <w:rsid w:val="006C4ADA"/>
    <w:rsid w:val="006C58FE"/>
    <w:rsid w:val="006C6458"/>
    <w:rsid w:val="006C64B6"/>
    <w:rsid w:val="006C7582"/>
    <w:rsid w:val="006D1350"/>
    <w:rsid w:val="006D1D73"/>
    <w:rsid w:val="006D2BDE"/>
    <w:rsid w:val="006D4321"/>
    <w:rsid w:val="006D44F1"/>
    <w:rsid w:val="006D60A7"/>
    <w:rsid w:val="006D79B0"/>
    <w:rsid w:val="006E10B2"/>
    <w:rsid w:val="006E20BF"/>
    <w:rsid w:val="006E28DF"/>
    <w:rsid w:val="006E2D39"/>
    <w:rsid w:val="006E4A46"/>
    <w:rsid w:val="006E73DC"/>
    <w:rsid w:val="006F0755"/>
    <w:rsid w:val="006F086E"/>
    <w:rsid w:val="006F11C6"/>
    <w:rsid w:val="006F2CF3"/>
    <w:rsid w:val="006F2E3D"/>
    <w:rsid w:val="006F3E50"/>
    <w:rsid w:val="006F5F96"/>
    <w:rsid w:val="006F6640"/>
    <w:rsid w:val="006F6746"/>
    <w:rsid w:val="00700C23"/>
    <w:rsid w:val="007022F7"/>
    <w:rsid w:val="00703339"/>
    <w:rsid w:val="00703467"/>
    <w:rsid w:val="00703EAE"/>
    <w:rsid w:val="0070411B"/>
    <w:rsid w:val="007063A6"/>
    <w:rsid w:val="007074A0"/>
    <w:rsid w:val="007077EC"/>
    <w:rsid w:val="00712D9A"/>
    <w:rsid w:val="00717FC8"/>
    <w:rsid w:val="00720D2A"/>
    <w:rsid w:val="0072183C"/>
    <w:rsid w:val="007219BF"/>
    <w:rsid w:val="00721C1A"/>
    <w:rsid w:val="00724F7F"/>
    <w:rsid w:val="0072533F"/>
    <w:rsid w:val="0072535D"/>
    <w:rsid w:val="007262E8"/>
    <w:rsid w:val="00726693"/>
    <w:rsid w:val="007278A1"/>
    <w:rsid w:val="00731A89"/>
    <w:rsid w:val="0073306E"/>
    <w:rsid w:val="0073551F"/>
    <w:rsid w:val="00735D1E"/>
    <w:rsid w:val="00736254"/>
    <w:rsid w:val="00737616"/>
    <w:rsid w:val="00737699"/>
    <w:rsid w:val="007378A9"/>
    <w:rsid w:val="00737919"/>
    <w:rsid w:val="0074051D"/>
    <w:rsid w:val="00740B5D"/>
    <w:rsid w:val="0074124F"/>
    <w:rsid w:val="007416B8"/>
    <w:rsid w:val="0074480A"/>
    <w:rsid w:val="00745616"/>
    <w:rsid w:val="00745C36"/>
    <w:rsid w:val="0074692B"/>
    <w:rsid w:val="00747A0E"/>
    <w:rsid w:val="00750D7B"/>
    <w:rsid w:val="00751271"/>
    <w:rsid w:val="00752B0B"/>
    <w:rsid w:val="00755542"/>
    <w:rsid w:val="007561E7"/>
    <w:rsid w:val="00756392"/>
    <w:rsid w:val="00756550"/>
    <w:rsid w:val="0075758C"/>
    <w:rsid w:val="00762831"/>
    <w:rsid w:val="0076340E"/>
    <w:rsid w:val="00765EA9"/>
    <w:rsid w:val="00767EB6"/>
    <w:rsid w:val="0077179A"/>
    <w:rsid w:val="00773A9A"/>
    <w:rsid w:val="0077513F"/>
    <w:rsid w:val="00775188"/>
    <w:rsid w:val="0077740E"/>
    <w:rsid w:val="00782DB1"/>
    <w:rsid w:val="00782E02"/>
    <w:rsid w:val="00783971"/>
    <w:rsid w:val="00784417"/>
    <w:rsid w:val="00784E01"/>
    <w:rsid w:val="00785B96"/>
    <w:rsid w:val="007901E2"/>
    <w:rsid w:val="0079118C"/>
    <w:rsid w:val="00792FA6"/>
    <w:rsid w:val="0079333D"/>
    <w:rsid w:val="00793F28"/>
    <w:rsid w:val="00795503"/>
    <w:rsid w:val="007973C5"/>
    <w:rsid w:val="007A0327"/>
    <w:rsid w:val="007A381A"/>
    <w:rsid w:val="007A5AF8"/>
    <w:rsid w:val="007A76E4"/>
    <w:rsid w:val="007B1124"/>
    <w:rsid w:val="007B1DC5"/>
    <w:rsid w:val="007B1F57"/>
    <w:rsid w:val="007B26D4"/>
    <w:rsid w:val="007B40EE"/>
    <w:rsid w:val="007B4288"/>
    <w:rsid w:val="007B7ED6"/>
    <w:rsid w:val="007B7F3E"/>
    <w:rsid w:val="007C1256"/>
    <w:rsid w:val="007C16FB"/>
    <w:rsid w:val="007C1EB6"/>
    <w:rsid w:val="007C44DA"/>
    <w:rsid w:val="007C4CD8"/>
    <w:rsid w:val="007C7DF9"/>
    <w:rsid w:val="007D10E9"/>
    <w:rsid w:val="007D1333"/>
    <w:rsid w:val="007D2B0B"/>
    <w:rsid w:val="007D4BA2"/>
    <w:rsid w:val="007D5739"/>
    <w:rsid w:val="007D594F"/>
    <w:rsid w:val="007D5E8E"/>
    <w:rsid w:val="007D75EE"/>
    <w:rsid w:val="007E06C9"/>
    <w:rsid w:val="007E2BED"/>
    <w:rsid w:val="007E3735"/>
    <w:rsid w:val="007E38DC"/>
    <w:rsid w:val="007E4C34"/>
    <w:rsid w:val="007E5416"/>
    <w:rsid w:val="007E5B62"/>
    <w:rsid w:val="007E6DD9"/>
    <w:rsid w:val="007E7861"/>
    <w:rsid w:val="007F1D14"/>
    <w:rsid w:val="007F1D16"/>
    <w:rsid w:val="007F537E"/>
    <w:rsid w:val="00800788"/>
    <w:rsid w:val="00801CCF"/>
    <w:rsid w:val="00802462"/>
    <w:rsid w:val="008025DB"/>
    <w:rsid w:val="00802C2A"/>
    <w:rsid w:val="00803127"/>
    <w:rsid w:val="00804473"/>
    <w:rsid w:val="00805F4E"/>
    <w:rsid w:val="008062D5"/>
    <w:rsid w:val="00806F4D"/>
    <w:rsid w:val="008107B4"/>
    <w:rsid w:val="00812045"/>
    <w:rsid w:val="00812850"/>
    <w:rsid w:val="0081316D"/>
    <w:rsid w:val="00816B5A"/>
    <w:rsid w:val="00821AD2"/>
    <w:rsid w:val="00821C2C"/>
    <w:rsid w:val="00823D33"/>
    <w:rsid w:val="00825DF1"/>
    <w:rsid w:val="0083055B"/>
    <w:rsid w:val="00831C8B"/>
    <w:rsid w:val="008330F8"/>
    <w:rsid w:val="00833278"/>
    <w:rsid w:val="00833D8C"/>
    <w:rsid w:val="00834325"/>
    <w:rsid w:val="00834B36"/>
    <w:rsid w:val="0083556D"/>
    <w:rsid w:val="008355E9"/>
    <w:rsid w:val="00842AF8"/>
    <w:rsid w:val="00845B2C"/>
    <w:rsid w:val="00845BC1"/>
    <w:rsid w:val="00845E7D"/>
    <w:rsid w:val="00845F71"/>
    <w:rsid w:val="0084642D"/>
    <w:rsid w:val="00847F5D"/>
    <w:rsid w:val="00847F68"/>
    <w:rsid w:val="00852FFB"/>
    <w:rsid w:val="00853400"/>
    <w:rsid w:val="00853D49"/>
    <w:rsid w:val="00853F44"/>
    <w:rsid w:val="0085492D"/>
    <w:rsid w:val="008556DF"/>
    <w:rsid w:val="008645ED"/>
    <w:rsid w:val="008651C6"/>
    <w:rsid w:val="00866484"/>
    <w:rsid w:val="008717C9"/>
    <w:rsid w:val="00872705"/>
    <w:rsid w:val="00872CC4"/>
    <w:rsid w:val="00873C82"/>
    <w:rsid w:val="00874581"/>
    <w:rsid w:val="00874BF4"/>
    <w:rsid w:val="00876487"/>
    <w:rsid w:val="008776DB"/>
    <w:rsid w:val="008778B9"/>
    <w:rsid w:val="00882988"/>
    <w:rsid w:val="0088329F"/>
    <w:rsid w:val="00883C1C"/>
    <w:rsid w:val="0088573F"/>
    <w:rsid w:val="00885E05"/>
    <w:rsid w:val="00886D91"/>
    <w:rsid w:val="00891F83"/>
    <w:rsid w:val="00895E2D"/>
    <w:rsid w:val="008A1ECD"/>
    <w:rsid w:val="008A3099"/>
    <w:rsid w:val="008A68C2"/>
    <w:rsid w:val="008A692D"/>
    <w:rsid w:val="008A7B6F"/>
    <w:rsid w:val="008A7DAC"/>
    <w:rsid w:val="008B2557"/>
    <w:rsid w:val="008B2D2F"/>
    <w:rsid w:val="008B417F"/>
    <w:rsid w:val="008B693F"/>
    <w:rsid w:val="008B6FC6"/>
    <w:rsid w:val="008C09A0"/>
    <w:rsid w:val="008C0AA6"/>
    <w:rsid w:val="008C12F6"/>
    <w:rsid w:val="008C17D0"/>
    <w:rsid w:val="008C1CB5"/>
    <w:rsid w:val="008C1DB4"/>
    <w:rsid w:val="008C38E9"/>
    <w:rsid w:val="008C40C6"/>
    <w:rsid w:val="008C45DF"/>
    <w:rsid w:val="008C7001"/>
    <w:rsid w:val="008D0917"/>
    <w:rsid w:val="008D129E"/>
    <w:rsid w:val="008D1BC6"/>
    <w:rsid w:val="008D1C92"/>
    <w:rsid w:val="008D2153"/>
    <w:rsid w:val="008D30D6"/>
    <w:rsid w:val="008D39CC"/>
    <w:rsid w:val="008D7BDF"/>
    <w:rsid w:val="008E1448"/>
    <w:rsid w:val="008E2F98"/>
    <w:rsid w:val="008E5955"/>
    <w:rsid w:val="008E5FF8"/>
    <w:rsid w:val="008E6996"/>
    <w:rsid w:val="008E6C4C"/>
    <w:rsid w:val="008E6C61"/>
    <w:rsid w:val="008E7DA9"/>
    <w:rsid w:val="008F228A"/>
    <w:rsid w:val="008F35FE"/>
    <w:rsid w:val="008F54FA"/>
    <w:rsid w:val="008F5BCE"/>
    <w:rsid w:val="008F7ED9"/>
    <w:rsid w:val="0090003A"/>
    <w:rsid w:val="00902069"/>
    <w:rsid w:val="00902A3D"/>
    <w:rsid w:val="00903D10"/>
    <w:rsid w:val="009057E1"/>
    <w:rsid w:val="00906B83"/>
    <w:rsid w:val="00906C3E"/>
    <w:rsid w:val="00907885"/>
    <w:rsid w:val="00910399"/>
    <w:rsid w:val="00910FF5"/>
    <w:rsid w:val="0091143A"/>
    <w:rsid w:val="00911DEC"/>
    <w:rsid w:val="00913364"/>
    <w:rsid w:val="00913591"/>
    <w:rsid w:val="00914176"/>
    <w:rsid w:val="00915EA1"/>
    <w:rsid w:val="00916968"/>
    <w:rsid w:val="009169DC"/>
    <w:rsid w:val="00917AEF"/>
    <w:rsid w:val="009206C0"/>
    <w:rsid w:val="009206DF"/>
    <w:rsid w:val="009208E8"/>
    <w:rsid w:val="009229D4"/>
    <w:rsid w:val="009242E2"/>
    <w:rsid w:val="00925B0D"/>
    <w:rsid w:val="00926654"/>
    <w:rsid w:val="009266A8"/>
    <w:rsid w:val="00926B15"/>
    <w:rsid w:val="009272AE"/>
    <w:rsid w:val="00930B89"/>
    <w:rsid w:val="0093184E"/>
    <w:rsid w:val="00932547"/>
    <w:rsid w:val="00933DF4"/>
    <w:rsid w:val="00934065"/>
    <w:rsid w:val="00934FA3"/>
    <w:rsid w:val="00935C57"/>
    <w:rsid w:val="00940DF2"/>
    <w:rsid w:val="00941EB0"/>
    <w:rsid w:val="00942D67"/>
    <w:rsid w:val="00942D90"/>
    <w:rsid w:val="00943350"/>
    <w:rsid w:val="0094335C"/>
    <w:rsid w:val="00943CE5"/>
    <w:rsid w:val="00943F5F"/>
    <w:rsid w:val="009446F4"/>
    <w:rsid w:val="00944CEB"/>
    <w:rsid w:val="00946094"/>
    <w:rsid w:val="00947A9B"/>
    <w:rsid w:val="00947D9B"/>
    <w:rsid w:val="00947E21"/>
    <w:rsid w:val="00950C33"/>
    <w:rsid w:val="009512A3"/>
    <w:rsid w:val="00954446"/>
    <w:rsid w:val="00954BED"/>
    <w:rsid w:val="009571F8"/>
    <w:rsid w:val="0095738D"/>
    <w:rsid w:val="00962AEB"/>
    <w:rsid w:val="0096489D"/>
    <w:rsid w:val="009661F5"/>
    <w:rsid w:val="00967928"/>
    <w:rsid w:val="009706C0"/>
    <w:rsid w:val="00970D65"/>
    <w:rsid w:val="0097194A"/>
    <w:rsid w:val="00975F02"/>
    <w:rsid w:val="009770DA"/>
    <w:rsid w:val="009779BC"/>
    <w:rsid w:val="0098038E"/>
    <w:rsid w:val="00981347"/>
    <w:rsid w:val="00982029"/>
    <w:rsid w:val="009825CE"/>
    <w:rsid w:val="00984ED9"/>
    <w:rsid w:val="00984F59"/>
    <w:rsid w:val="0098564A"/>
    <w:rsid w:val="00985ED9"/>
    <w:rsid w:val="0098600D"/>
    <w:rsid w:val="00986189"/>
    <w:rsid w:val="0098779D"/>
    <w:rsid w:val="009907D5"/>
    <w:rsid w:val="00990B56"/>
    <w:rsid w:val="009914AE"/>
    <w:rsid w:val="00991663"/>
    <w:rsid w:val="00992A46"/>
    <w:rsid w:val="00992F3B"/>
    <w:rsid w:val="00993C64"/>
    <w:rsid w:val="00994819"/>
    <w:rsid w:val="00994E89"/>
    <w:rsid w:val="00995319"/>
    <w:rsid w:val="00996275"/>
    <w:rsid w:val="00997895"/>
    <w:rsid w:val="009A10E0"/>
    <w:rsid w:val="009A2C35"/>
    <w:rsid w:val="009A31E3"/>
    <w:rsid w:val="009A3BB4"/>
    <w:rsid w:val="009A410F"/>
    <w:rsid w:val="009A421A"/>
    <w:rsid w:val="009A59D9"/>
    <w:rsid w:val="009B167F"/>
    <w:rsid w:val="009B20F6"/>
    <w:rsid w:val="009B2465"/>
    <w:rsid w:val="009B2531"/>
    <w:rsid w:val="009B2F6E"/>
    <w:rsid w:val="009B377B"/>
    <w:rsid w:val="009B3D11"/>
    <w:rsid w:val="009B5B1E"/>
    <w:rsid w:val="009B6DB3"/>
    <w:rsid w:val="009B709D"/>
    <w:rsid w:val="009B7105"/>
    <w:rsid w:val="009B7364"/>
    <w:rsid w:val="009C03D9"/>
    <w:rsid w:val="009C1B57"/>
    <w:rsid w:val="009C1F51"/>
    <w:rsid w:val="009C226D"/>
    <w:rsid w:val="009C3C98"/>
    <w:rsid w:val="009C3EC0"/>
    <w:rsid w:val="009D08D1"/>
    <w:rsid w:val="009D1BA6"/>
    <w:rsid w:val="009D2212"/>
    <w:rsid w:val="009D2248"/>
    <w:rsid w:val="009D26E8"/>
    <w:rsid w:val="009D3C48"/>
    <w:rsid w:val="009D4D18"/>
    <w:rsid w:val="009D4ECD"/>
    <w:rsid w:val="009D50F5"/>
    <w:rsid w:val="009D5903"/>
    <w:rsid w:val="009D5E7B"/>
    <w:rsid w:val="009D62E1"/>
    <w:rsid w:val="009D6606"/>
    <w:rsid w:val="009D6A95"/>
    <w:rsid w:val="009D748E"/>
    <w:rsid w:val="009E3285"/>
    <w:rsid w:val="009E3A52"/>
    <w:rsid w:val="009E40CA"/>
    <w:rsid w:val="009E5007"/>
    <w:rsid w:val="009E6597"/>
    <w:rsid w:val="009F0BDD"/>
    <w:rsid w:val="009F22B3"/>
    <w:rsid w:val="009F2BE7"/>
    <w:rsid w:val="009F2D58"/>
    <w:rsid w:val="009F305E"/>
    <w:rsid w:val="009F4FC0"/>
    <w:rsid w:val="009F6BFB"/>
    <w:rsid w:val="00A0029D"/>
    <w:rsid w:val="00A00320"/>
    <w:rsid w:val="00A014B6"/>
    <w:rsid w:val="00A03012"/>
    <w:rsid w:val="00A0501F"/>
    <w:rsid w:val="00A0624D"/>
    <w:rsid w:val="00A07768"/>
    <w:rsid w:val="00A10412"/>
    <w:rsid w:val="00A12925"/>
    <w:rsid w:val="00A13501"/>
    <w:rsid w:val="00A14390"/>
    <w:rsid w:val="00A14F6D"/>
    <w:rsid w:val="00A15488"/>
    <w:rsid w:val="00A157AF"/>
    <w:rsid w:val="00A1688D"/>
    <w:rsid w:val="00A20E3B"/>
    <w:rsid w:val="00A21498"/>
    <w:rsid w:val="00A21C75"/>
    <w:rsid w:val="00A21E8F"/>
    <w:rsid w:val="00A21EBC"/>
    <w:rsid w:val="00A22401"/>
    <w:rsid w:val="00A232D8"/>
    <w:rsid w:val="00A2331F"/>
    <w:rsid w:val="00A23F88"/>
    <w:rsid w:val="00A24683"/>
    <w:rsid w:val="00A25A5C"/>
    <w:rsid w:val="00A2729A"/>
    <w:rsid w:val="00A272CD"/>
    <w:rsid w:val="00A30A9E"/>
    <w:rsid w:val="00A31100"/>
    <w:rsid w:val="00A31D01"/>
    <w:rsid w:val="00A324A4"/>
    <w:rsid w:val="00A326CE"/>
    <w:rsid w:val="00A33C34"/>
    <w:rsid w:val="00A33C67"/>
    <w:rsid w:val="00A36027"/>
    <w:rsid w:val="00A36BE6"/>
    <w:rsid w:val="00A36E2C"/>
    <w:rsid w:val="00A37AA0"/>
    <w:rsid w:val="00A40FE2"/>
    <w:rsid w:val="00A41945"/>
    <w:rsid w:val="00A421B3"/>
    <w:rsid w:val="00A429C4"/>
    <w:rsid w:val="00A4349F"/>
    <w:rsid w:val="00A4747F"/>
    <w:rsid w:val="00A47B37"/>
    <w:rsid w:val="00A51B52"/>
    <w:rsid w:val="00A5425E"/>
    <w:rsid w:val="00A55793"/>
    <w:rsid w:val="00A56277"/>
    <w:rsid w:val="00A578EE"/>
    <w:rsid w:val="00A60104"/>
    <w:rsid w:val="00A60B94"/>
    <w:rsid w:val="00A60EEA"/>
    <w:rsid w:val="00A650C2"/>
    <w:rsid w:val="00A66CE3"/>
    <w:rsid w:val="00A710C4"/>
    <w:rsid w:val="00A711EC"/>
    <w:rsid w:val="00A713C2"/>
    <w:rsid w:val="00A72423"/>
    <w:rsid w:val="00A75A43"/>
    <w:rsid w:val="00A75E69"/>
    <w:rsid w:val="00A77005"/>
    <w:rsid w:val="00A80270"/>
    <w:rsid w:val="00A8067B"/>
    <w:rsid w:val="00A81143"/>
    <w:rsid w:val="00A823B3"/>
    <w:rsid w:val="00A84703"/>
    <w:rsid w:val="00A85948"/>
    <w:rsid w:val="00A86F25"/>
    <w:rsid w:val="00A90929"/>
    <w:rsid w:val="00A92D80"/>
    <w:rsid w:val="00A9624E"/>
    <w:rsid w:val="00AA0DE2"/>
    <w:rsid w:val="00AA2919"/>
    <w:rsid w:val="00AA48B7"/>
    <w:rsid w:val="00AA53F0"/>
    <w:rsid w:val="00AA57C9"/>
    <w:rsid w:val="00AA5949"/>
    <w:rsid w:val="00AA5BCB"/>
    <w:rsid w:val="00AA5FB9"/>
    <w:rsid w:val="00AA6124"/>
    <w:rsid w:val="00AA73A5"/>
    <w:rsid w:val="00AA7CA8"/>
    <w:rsid w:val="00AB14C2"/>
    <w:rsid w:val="00AB3187"/>
    <w:rsid w:val="00AB4FA8"/>
    <w:rsid w:val="00AB594B"/>
    <w:rsid w:val="00AB6AE3"/>
    <w:rsid w:val="00AC2C2C"/>
    <w:rsid w:val="00AC54F0"/>
    <w:rsid w:val="00AC57D7"/>
    <w:rsid w:val="00AC5EF0"/>
    <w:rsid w:val="00AC6935"/>
    <w:rsid w:val="00AC714E"/>
    <w:rsid w:val="00AD0746"/>
    <w:rsid w:val="00AD0B6B"/>
    <w:rsid w:val="00AD0D48"/>
    <w:rsid w:val="00AD1BA5"/>
    <w:rsid w:val="00AD25D0"/>
    <w:rsid w:val="00AD4145"/>
    <w:rsid w:val="00AD5210"/>
    <w:rsid w:val="00AE09BE"/>
    <w:rsid w:val="00AE1A77"/>
    <w:rsid w:val="00AE3BB3"/>
    <w:rsid w:val="00AE4305"/>
    <w:rsid w:val="00AE4556"/>
    <w:rsid w:val="00AE4E66"/>
    <w:rsid w:val="00AE6AC4"/>
    <w:rsid w:val="00AF00AB"/>
    <w:rsid w:val="00AF2705"/>
    <w:rsid w:val="00AF5DBF"/>
    <w:rsid w:val="00AF600D"/>
    <w:rsid w:val="00B01778"/>
    <w:rsid w:val="00B03291"/>
    <w:rsid w:val="00B038C7"/>
    <w:rsid w:val="00B03C4E"/>
    <w:rsid w:val="00B05F96"/>
    <w:rsid w:val="00B102F4"/>
    <w:rsid w:val="00B10EB6"/>
    <w:rsid w:val="00B15247"/>
    <w:rsid w:val="00B16ED5"/>
    <w:rsid w:val="00B200DC"/>
    <w:rsid w:val="00B21CC6"/>
    <w:rsid w:val="00B223B6"/>
    <w:rsid w:val="00B225C6"/>
    <w:rsid w:val="00B2285F"/>
    <w:rsid w:val="00B230C3"/>
    <w:rsid w:val="00B231BF"/>
    <w:rsid w:val="00B25D9F"/>
    <w:rsid w:val="00B25FA4"/>
    <w:rsid w:val="00B25FC7"/>
    <w:rsid w:val="00B26112"/>
    <w:rsid w:val="00B31B53"/>
    <w:rsid w:val="00B31BE4"/>
    <w:rsid w:val="00B31F9F"/>
    <w:rsid w:val="00B3212A"/>
    <w:rsid w:val="00B32B92"/>
    <w:rsid w:val="00B337D9"/>
    <w:rsid w:val="00B34476"/>
    <w:rsid w:val="00B35154"/>
    <w:rsid w:val="00B40E91"/>
    <w:rsid w:val="00B42169"/>
    <w:rsid w:val="00B42616"/>
    <w:rsid w:val="00B42878"/>
    <w:rsid w:val="00B42B1F"/>
    <w:rsid w:val="00B432B2"/>
    <w:rsid w:val="00B44126"/>
    <w:rsid w:val="00B45246"/>
    <w:rsid w:val="00B45DC9"/>
    <w:rsid w:val="00B46E0F"/>
    <w:rsid w:val="00B473E5"/>
    <w:rsid w:val="00B523C8"/>
    <w:rsid w:val="00B524D7"/>
    <w:rsid w:val="00B52B3E"/>
    <w:rsid w:val="00B52DC7"/>
    <w:rsid w:val="00B5384B"/>
    <w:rsid w:val="00B547CC"/>
    <w:rsid w:val="00B55551"/>
    <w:rsid w:val="00B56C2D"/>
    <w:rsid w:val="00B604C2"/>
    <w:rsid w:val="00B60E0A"/>
    <w:rsid w:val="00B6151F"/>
    <w:rsid w:val="00B61780"/>
    <w:rsid w:val="00B617CC"/>
    <w:rsid w:val="00B65581"/>
    <w:rsid w:val="00B662A6"/>
    <w:rsid w:val="00B70AAE"/>
    <w:rsid w:val="00B741E4"/>
    <w:rsid w:val="00B75082"/>
    <w:rsid w:val="00B765A7"/>
    <w:rsid w:val="00B775E1"/>
    <w:rsid w:val="00B8228C"/>
    <w:rsid w:val="00B829B4"/>
    <w:rsid w:val="00B82DB8"/>
    <w:rsid w:val="00B83221"/>
    <w:rsid w:val="00B83637"/>
    <w:rsid w:val="00B836D2"/>
    <w:rsid w:val="00B840E3"/>
    <w:rsid w:val="00B84258"/>
    <w:rsid w:val="00B84513"/>
    <w:rsid w:val="00B84B8E"/>
    <w:rsid w:val="00B856B5"/>
    <w:rsid w:val="00B85CAD"/>
    <w:rsid w:val="00B86C24"/>
    <w:rsid w:val="00B87EB3"/>
    <w:rsid w:val="00B95C8C"/>
    <w:rsid w:val="00B965D9"/>
    <w:rsid w:val="00B97205"/>
    <w:rsid w:val="00B97684"/>
    <w:rsid w:val="00BA0E91"/>
    <w:rsid w:val="00BA4BB1"/>
    <w:rsid w:val="00BA539E"/>
    <w:rsid w:val="00BA5890"/>
    <w:rsid w:val="00BA5CDF"/>
    <w:rsid w:val="00BA7344"/>
    <w:rsid w:val="00BA7563"/>
    <w:rsid w:val="00BA7BB9"/>
    <w:rsid w:val="00BB06DA"/>
    <w:rsid w:val="00BB2144"/>
    <w:rsid w:val="00BB2DAE"/>
    <w:rsid w:val="00BB30FF"/>
    <w:rsid w:val="00BB3BAA"/>
    <w:rsid w:val="00BB45A5"/>
    <w:rsid w:val="00BB4CCE"/>
    <w:rsid w:val="00BB6AB9"/>
    <w:rsid w:val="00BB7767"/>
    <w:rsid w:val="00BC0134"/>
    <w:rsid w:val="00BC166B"/>
    <w:rsid w:val="00BC199C"/>
    <w:rsid w:val="00BC2191"/>
    <w:rsid w:val="00BC6451"/>
    <w:rsid w:val="00BC7E3E"/>
    <w:rsid w:val="00BD1092"/>
    <w:rsid w:val="00BD146C"/>
    <w:rsid w:val="00BD6F56"/>
    <w:rsid w:val="00BD7B65"/>
    <w:rsid w:val="00BD7ED6"/>
    <w:rsid w:val="00BE0197"/>
    <w:rsid w:val="00BE3282"/>
    <w:rsid w:val="00BE32B0"/>
    <w:rsid w:val="00BE3465"/>
    <w:rsid w:val="00BE3EC3"/>
    <w:rsid w:val="00BE4417"/>
    <w:rsid w:val="00BE5D74"/>
    <w:rsid w:val="00BE7E2B"/>
    <w:rsid w:val="00BE7F98"/>
    <w:rsid w:val="00BF00FA"/>
    <w:rsid w:val="00BF0287"/>
    <w:rsid w:val="00BF04B3"/>
    <w:rsid w:val="00BF16FE"/>
    <w:rsid w:val="00BF2EF8"/>
    <w:rsid w:val="00BF441D"/>
    <w:rsid w:val="00BF6A70"/>
    <w:rsid w:val="00BF70FE"/>
    <w:rsid w:val="00BF7723"/>
    <w:rsid w:val="00C02D02"/>
    <w:rsid w:val="00C06EAC"/>
    <w:rsid w:val="00C0718A"/>
    <w:rsid w:val="00C12A81"/>
    <w:rsid w:val="00C12E07"/>
    <w:rsid w:val="00C13800"/>
    <w:rsid w:val="00C13A96"/>
    <w:rsid w:val="00C14AD2"/>
    <w:rsid w:val="00C165B3"/>
    <w:rsid w:val="00C16D28"/>
    <w:rsid w:val="00C2058D"/>
    <w:rsid w:val="00C2139A"/>
    <w:rsid w:val="00C234E7"/>
    <w:rsid w:val="00C23591"/>
    <w:rsid w:val="00C2371A"/>
    <w:rsid w:val="00C24CF3"/>
    <w:rsid w:val="00C24DFB"/>
    <w:rsid w:val="00C255E0"/>
    <w:rsid w:val="00C26952"/>
    <w:rsid w:val="00C277C6"/>
    <w:rsid w:val="00C304A7"/>
    <w:rsid w:val="00C30CE7"/>
    <w:rsid w:val="00C31AD0"/>
    <w:rsid w:val="00C339D5"/>
    <w:rsid w:val="00C342CC"/>
    <w:rsid w:val="00C34FAA"/>
    <w:rsid w:val="00C36D96"/>
    <w:rsid w:val="00C37CFC"/>
    <w:rsid w:val="00C44EF7"/>
    <w:rsid w:val="00C452A6"/>
    <w:rsid w:val="00C46871"/>
    <w:rsid w:val="00C4722B"/>
    <w:rsid w:val="00C47CD5"/>
    <w:rsid w:val="00C52C1D"/>
    <w:rsid w:val="00C53182"/>
    <w:rsid w:val="00C535D3"/>
    <w:rsid w:val="00C540B5"/>
    <w:rsid w:val="00C551AA"/>
    <w:rsid w:val="00C55A47"/>
    <w:rsid w:val="00C56B8A"/>
    <w:rsid w:val="00C61AE8"/>
    <w:rsid w:val="00C628D6"/>
    <w:rsid w:val="00C63AD0"/>
    <w:rsid w:val="00C64785"/>
    <w:rsid w:val="00C64A15"/>
    <w:rsid w:val="00C658D1"/>
    <w:rsid w:val="00C66D33"/>
    <w:rsid w:val="00C72A51"/>
    <w:rsid w:val="00C73D90"/>
    <w:rsid w:val="00C76FE8"/>
    <w:rsid w:val="00C83AFF"/>
    <w:rsid w:val="00C85BC7"/>
    <w:rsid w:val="00C86402"/>
    <w:rsid w:val="00C87C53"/>
    <w:rsid w:val="00C906D6"/>
    <w:rsid w:val="00C915F4"/>
    <w:rsid w:val="00C93FD6"/>
    <w:rsid w:val="00C9435E"/>
    <w:rsid w:val="00C94B5E"/>
    <w:rsid w:val="00C9520F"/>
    <w:rsid w:val="00C97B36"/>
    <w:rsid w:val="00CA35F2"/>
    <w:rsid w:val="00CA3FDA"/>
    <w:rsid w:val="00CA50D5"/>
    <w:rsid w:val="00CA7904"/>
    <w:rsid w:val="00CB0A4F"/>
    <w:rsid w:val="00CB0E3C"/>
    <w:rsid w:val="00CB37BE"/>
    <w:rsid w:val="00CB4781"/>
    <w:rsid w:val="00CB570F"/>
    <w:rsid w:val="00CB657D"/>
    <w:rsid w:val="00CB688C"/>
    <w:rsid w:val="00CB7E02"/>
    <w:rsid w:val="00CC30F5"/>
    <w:rsid w:val="00CC373C"/>
    <w:rsid w:val="00CC642C"/>
    <w:rsid w:val="00CC6855"/>
    <w:rsid w:val="00CC69A0"/>
    <w:rsid w:val="00CC6A63"/>
    <w:rsid w:val="00CC7031"/>
    <w:rsid w:val="00CC7A61"/>
    <w:rsid w:val="00CD27DE"/>
    <w:rsid w:val="00CD441B"/>
    <w:rsid w:val="00CE0393"/>
    <w:rsid w:val="00CE0CE3"/>
    <w:rsid w:val="00CE185F"/>
    <w:rsid w:val="00CE1E57"/>
    <w:rsid w:val="00CE2F93"/>
    <w:rsid w:val="00CE3BEE"/>
    <w:rsid w:val="00CE3E83"/>
    <w:rsid w:val="00CE48A6"/>
    <w:rsid w:val="00CE50D7"/>
    <w:rsid w:val="00CE523D"/>
    <w:rsid w:val="00CE7007"/>
    <w:rsid w:val="00CE7953"/>
    <w:rsid w:val="00CF2485"/>
    <w:rsid w:val="00CF5C25"/>
    <w:rsid w:val="00CF620C"/>
    <w:rsid w:val="00CF7FFB"/>
    <w:rsid w:val="00D0400F"/>
    <w:rsid w:val="00D06144"/>
    <w:rsid w:val="00D06535"/>
    <w:rsid w:val="00D07C74"/>
    <w:rsid w:val="00D10D79"/>
    <w:rsid w:val="00D10EEA"/>
    <w:rsid w:val="00D12693"/>
    <w:rsid w:val="00D12E98"/>
    <w:rsid w:val="00D13911"/>
    <w:rsid w:val="00D13BDF"/>
    <w:rsid w:val="00D13C8C"/>
    <w:rsid w:val="00D14A5E"/>
    <w:rsid w:val="00D14EA5"/>
    <w:rsid w:val="00D156DE"/>
    <w:rsid w:val="00D156F6"/>
    <w:rsid w:val="00D16CCD"/>
    <w:rsid w:val="00D2077F"/>
    <w:rsid w:val="00D21175"/>
    <w:rsid w:val="00D22AA8"/>
    <w:rsid w:val="00D24BDF"/>
    <w:rsid w:val="00D24F94"/>
    <w:rsid w:val="00D26B89"/>
    <w:rsid w:val="00D27605"/>
    <w:rsid w:val="00D27E39"/>
    <w:rsid w:val="00D34D91"/>
    <w:rsid w:val="00D3561F"/>
    <w:rsid w:val="00D35A4D"/>
    <w:rsid w:val="00D35DF8"/>
    <w:rsid w:val="00D37188"/>
    <w:rsid w:val="00D37E42"/>
    <w:rsid w:val="00D42312"/>
    <w:rsid w:val="00D425AF"/>
    <w:rsid w:val="00D426DA"/>
    <w:rsid w:val="00D42921"/>
    <w:rsid w:val="00D43EA6"/>
    <w:rsid w:val="00D443CB"/>
    <w:rsid w:val="00D44E6B"/>
    <w:rsid w:val="00D45683"/>
    <w:rsid w:val="00D4577D"/>
    <w:rsid w:val="00D459B8"/>
    <w:rsid w:val="00D474F3"/>
    <w:rsid w:val="00D524A0"/>
    <w:rsid w:val="00D53D27"/>
    <w:rsid w:val="00D541D2"/>
    <w:rsid w:val="00D54C2C"/>
    <w:rsid w:val="00D54FAF"/>
    <w:rsid w:val="00D55915"/>
    <w:rsid w:val="00D55B1D"/>
    <w:rsid w:val="00D576D8"/>
    <w:rsid w:val="00D60F08"/>
    <w:rsid w:val="00D61455"/>
    <w:rsid w:val="00D61B3A"/>
    <w:rsid w:val="00D635A6"/>
    <w:rsid w:val="00D655F0"/>
    <w:rsid w:val="00D65679"/>
    <w:rsid w:val="00D65D93"/>
    <w:rsid w:val="00D6705A"/>
    <w:rsid w:val="00D6785F"/>
    <w:rsid w:val="00D704A7"/>
    <w:rsid w:val="00D759B7"/>
    <w:rsid w:val="00D75E7D"/>
    <w:rsid w:val="00D75FBA"/>
    <w:rsid w:val="00D77581"/>
    <w:rsid w:val="00D77C30"/>
    <w:rsid w:val="00D823A6"/>
    <w:rsid w:val="00D84432"/>
    <w:rsid w:val="00D8490C"/>
    <w:rsid w:val="00D8506F"/>
    <w:rsid w:val="00D86135"/>
    <w:rsid w:val="00D86942"/>
    <w:rsid w:val="00D87A28"/>
    <w:rsid w:val="00D87C1D"/>
    <w:rsid w:val="00D90A46"/>
    <w:rsid w:val="00D91DCC"/>
    <w:rsid w:val="00D926E6"/>
    <w:rsid w:val="00D9287E"/>
    <w:rsid w:val="00D94939"/>
    <w:rsid w:val="00D94CF3"/>
    <w:rsid w:val="00D96E32"/>
    <w:rsid w:val="00D97764"/>
    <w:rsid w:val="00DA06BB"/>
    <w:rsid w:val="00DA0F65"/>
    <w:rsid w:val="00DA1867"/>
    <w:rsid w:val="00DA1BD6"/>
    <w:rsid w:val="00DA22F6"/>
    <w:rsid w:val="00DA3054"/>
    <w:rsid w:val="00DA38CB"/>
    <w:rsid w:val="00DA4190"/>
    <w:rsid w:val="00DA488E"/>
    <w:rsid w:val="00DA4C94"/>
    <w:rsid w:val="00DA5333"/>
    <w:rsid w:val="00DA5970"/>
    <w:rsid w:val="00DB180C"/>
    <w:rsid w:val="00DB35E8"/>
    <w:rsid w:val="00DB6432"/>
    <w:rsid w:val="00DB7E8D"/>
    <w:rsid w:val="00DC0A81"/>
    <w:rsid w:val="00DC16D1"/>
    <w:rsid w:val="00DC2AC1"/>
    <w:rsid w:val="00DC30A0"/>
    <w:rsid w:val="00DC33E9"/>
    <w:rsid w:val="00DC3F98"/>
    <w:rsid w:val="00DC55C5"/>
    <w:rsid w:val="00DC6C69"/>
    <w:rsid w:val="00DC6F40"/>
    <w:rsid w:val="00DD2F11"/>
    <w:rsid w:val="00DD3482"/>
    <w:rsid w:val="00DD37B3"/>
    <w:rsid w:val="00DD391C"/>
    <w:rsid w:val="00DD4741"/>
    <w:rsid w:val="00DD5721"/>
    <w:rsid w:val="00DD5A3E"/>
    <w:rsid w:val="00DD61BD"/>
    <w:rsid w:val="00DD6C3F"/>
    <w:rsid w:val="00DD7049"/>
    <w:rsid w:val="00DD7D1A"/>
    <w:rsid w:val="00DE2079"/>
    <w:rsid w:val="00DE3771"/>
    <w:rsid w:val="00DE639B"/>
    <w:rsid w:val="00DE7B35"/>
    <w:rsid w:val="00DF2FC4"/>
    <w:rsid w:val="00DF3F6A"/>
    <w:rsid w:val="00DF484B"/>
    <w:rsid w:val="00DF4B6F"/>
    <w:rsid w:val="00DF5692"/>
    <w:rsid w:val="00E02628"/>
    <w:rsid w:val="00E0394E"/>
    <w:rsid w:val="00E03A81"/>
    <w:rsid w:val="00E0523E"/>
    <w:rsid w:val="00E06AC8"/>
    <w:rsid w:val="00E07397"/>
    <w:rsid w:val="00E12008"/>
    <w:rsid w:val="00E12A28"/>
    <w:rsid w:val="00E12C98"/>
    <w:rsid w:val="00E14125"/>
    <w:rsid w:val="00E1412D"/>
    <w:rsid w:val="00E14762"/>
    <w:rsid w:val="00E148EE"/>
    <w:rsid w:val="00E177D1"/>
    <w:rsid w:val="00E20297"/>
    <w:rsid w:val="00E20846"/>
    <w:rsid w:val="00E209AA"/>
    <w:rsid w:val="00E21879"/>
    <w:rsid w:val="00E23201"/>
    <w:rsid w:val="00E23A0E"/>
    <w:rsid w:val="00E246ED"/>
    <w:rsid w:val="00E24C80"/>
    <w:rsid w:val="00E254B0"/>
    <w:rsid w:val="00E31637"/>
    <w:rsid w:val="00E32859"/>
    <w:rsid w:val="00E33954"/>
    <w:rsid w:val="00E37F6B"/>
    <w:rsid w:val="00E4184D"/>
    <w:rsid w:val="00E41D9F"/>
    <w:rsid w:val="00E43D2D"/>
    <w:rsid w:val="00E441EA"/>
    <w:rsid w:val="00E45436"/>
    <w:rsid w:val="00E4635C"/>
    <w:rsid w:val="00E47698"/>
    <w:rsid w:val="00E51FA1"/>
    <w:rsid w:val="00E57046"/>
    <w:rsid w:val="00E5770E"/>
    <w:rsid w:val="00E63E95"/>
    <w:rsid w:val="00E64D76"/>
    <w:rsid w:val="00E6515C"/>
    <w:rsid w:val="00E652AD"/>
    <w:rsid w:val="00E65E47"/>
    <w:rsid w:val="00E65FEB"/>
    <w:rsid w:val="00E66655"/>
    <w:rsid w:val="00E66761"/>
    <w:rsid w:val="00E67091"/>
    <w:rsid w:val="00E73644"/>
    <w:rsid w:val="00E737F6"/>
    <w:rsid w:val="00E74897"/>
    <w:rsid w:val="00E7599A"/>
    <w:rsid w:val="00E75B6A"/>
    <w:rsid w:val="00E774C2"/>
    <w:rsid w:val="00E77B0A"/>
    <w:rsid w:val="00E801BC"/>
    <w:rsid w:val="00E80920"/>
    <w:rsid w:val="00E80E10"/>
    <w:rsid w:val="00E8119F"/>
    <w:rsid w:val="00E85AFC"/>
    <w:rsid w:val="00E85BF0"/>
    <w:rsid w:val="00E8674D"/>
    <w:rsid w:val="00E87571"/>
    <w:rsid w:val="00E90D3F"/>
    <w:rsid w:val="00E94222"/>
    <w:rsid w:val="00E95EEC"/>
    <w:rsid w:val="00E96629"/>
    <w:rsid w:val="00E96923"/>
    <w:rsid w:val="00E97417"/>
    <w:rsid w:val="00E97E0F"/>
    <w:rsid w:val="00EA0C5B"/>
    <w:rsid w:val="00EA0E5C"/>
    <w:rsid w:val="00EA1628"/>
    <w:rsid w:val="00EA1979"/>
    <w:rsid w:val="00EA6CCB"/>
    <w:rsid w:val="00EB3CA0"/>
    <w:rsid w:val="00EB3FFA"/>
    <w:rsid w:val="00EB4A9D"/>
    <w:rsid w:val="00EB51D4"/>
    <w:rsid w:val="00EB713E"/>
    <w:rsid w:val="00EB74D7"/>
    <w:rsid w:val="00EB76E3"/>
    <w:rsid w:val="00EB7730"/>
    <w:rsid w:val="00EB7C09"/>
    <w:rsid w:val="00EC0854"/>
    <w:rsid w:val="00EC104F"/>
    <w:rsid w:val="00EC2094"/>
    <w:rsid w:val="00EC37D9"/>
    <w:rsid w:val="00EC7459"/>
    <w:rsid w:val="00EC7748"/>
    <w:rsid w:val="00ED0698"/>
    <w:rsid w:val="00ED513D"/>
    <w:rsid w:val="00ED616B"/>
    <w:rsid w:val="00EE0524"/>
    <w:rsid w:val="00EE0D43"/>
    <w:rsid w:val="00EE1B25"/>
    <w:rsid w:val="00EE2CB0"/>
    <w:rsid w:val="00EE3405"/>
    <w:rsid w:val="00EE37DA"/>
    <w:rsid w:val="00EE3CE9"/>
    <w:rsid w:val="00EE5028"/>
    <w:rsid w:val="00EE6FC3"/>
    <w:rsid w:val="00EE7B4E"/>
    <w:rsid w:val="00EF14E0"/>
    <w:rsid w:val="00EF16AD"/>
    <w:rsid w:val="00EF1982"/>
    <w:rsid w:val="00EF1FE6"/>
    <w:rsid w:val="00EF4CDB"/>
    <w:rsid w:val="00EF5BD7"/>
    <w:rsid w:val="00EF5E45"/>
    <w:rsid w:val="00EF60C9"/>
    <w:rsid w:val="00F0173B"/>
    <w:rsid w:val="00F01C67"/>
    <w:rsid w:val="00F049CC"/>
    <w:rsid w:val="00F066A2"/>
    <w:rsid w:val="00F06BF2"/>
    <w:rsid w:val="00F10C57"/>
    <w:rsid w:val="00F12FF2"/>
    <w:rsid w:val="00F13DF2"/>
    <w:rsid w:val="00F1578A"/>
    <w:rsid w:val="00F201C5"/>
    <w:rsid w:val="00F2061C"/>
    <w:rsid w:val="00F20D6D"/>
    <w:rsid w:val="00F23FA2"/>
    <w:rsid w:val="00F24500"/>
    <w:rsid w:val="00F30AEB"/>
    <w:rsid w:val="00F31A96"/>
    <w:rsid w:val="00F32960"/>
    <w:rsid w:val="00F335EB"/>
    <w:rsid w:val="00F348FC"/>
    <w:rsid w:val="00F353B4"/>
    <w:rsid w:val="00F366A4"/>
    <w:rsid w:val="00F408AA"/>
    <w:rsid w:val="00F42610"/>
    <w:rsid w:val="00F43C83"/>
    <w:rsid w:val="00F45856"/>
    <w:rsid w:val="00F4667E"/>
    <w:rsid w:val="00F4704D"/>
    <w:rsid w:val="00F47624"/>
    <w:rsid w:val="00F47C12"/>
    <w:rsid w:val="00F47FCA"/>
    <w:rsid w:val="00F50CBA"/>
    <w:rsid w:val="00F513D1"/>
    <w:rsid w:val="00F51552"/>
    <w:rsid w:val="00F516F2"/>
    <w:rsid w:val="00F51C34"/>
    <w:rsid w:val="00F5378A"/>
    <w:rsid w:val="00F550D7"/>
    <w:rsid w:val="00F552C4"/>
    <w:rsid w:val="00F55DF4"/>
    <w:rsid w:val="00F55FEF"/>
    <w:rsid w:val="00F57C19"/>
    <w:rsid w:val="00F6050C"/>
    <w:rsid w:val="00F6077F"/>
    <w:rsid w:val="00F6397F"/>
    <w:rsid w:val="00F646E2"/>
    <w:rsid w:val="00F65AB9"/>
    <w:rsid w:val="00F66912"/>
    <w:rsid w:val="00F66AA9"/>
    <w:rsid w:val="00F72375"/>
    <w:rsid w:val="00F72586"/>
    <w:rsid w:val="00F73764"/>
    <w:rsid w:val="00F73973"/>
    <w:rsid w:val="00F73AB1"/>
    <w:rsid w:val="00F73F04"/>
    <w:rsid w:val="00F743D3"/>
    <w:rsid w:val="00F74E05"/>
    <w:rsid w:val="00F75977"/>
    <w:rsid w:val="00F75E5A"/>
    <w:rsid w:val="00F83A03"/>
    <w:rsid w:val="00F85AEE"/>
    <w:rsid w:val="00F861BD"/>
    <w:rsid w:val="00F86CC9"/>
    <w:rsid w:val="00F86F3B"/>
    <w:rsid w:val="00F87991"/>
    <w:rsid w:val="00F918E0"/>
    <w:rsid w:val="00F91E8A"/>
    <w:rsid w:val="00F92E70"/>
    <w:rsid w:val="00F93CB8"/>
    <w:rsid w:val="00F94140"/>
    <w:rsid w:val="00F9427D"/>
    <w:rsid w:val="00F94F10"/>
    <w:rsid w:val="00F97606"/>
    <w:rsid w:val="00FA0DC3"/>
    <w:rsid w:val="00FA2B29"/>
    <w:rsid w:val="00FA3EA8"/>
    <w:rsid w:val="00FA5AA4"/>
    <w:rsid w:val="00FA5CAB"/>
    <w:rsid w:val="00FA5F42"/>
    <w:rsid w:val="00FB00E3"/>
    <w:rsid w:val="00FB02D3"/>
    <w:rsid w:val="00FB17D1"/>
    <w:rsid w:val="00FB25FF"/>
    <w:rsid w:val="00FB30C3"/>
    <w:rsid w:val="00FB3573"/>
    <w:rsid w:val="00FB37B9"/>
    <w:rsid w:val="00FB42B5"/>
    <w:rsid w:val="00FB6925"/>
    <w:rsid w:val="00FB6B5F"/>
    <w:rsid w:val="00FB7252"/>
    <w:rsid w:val="00FC071B"/>
    <w:rsid w:val="00FC23B9"/>
    <w:rsid w:val="00FC37DC"/>
    <w:rsid w:val="00FC387A"/>
    <w:rsid w:val="00FC4B7A"/>
    <w:rsid w:val="00FC51E6"/>
    <w:rsid w:val="00FC5D7B"/>
    <w:rsid w:val="00FC6034"/>
    <w:rsid w:val="00FC6248"/>
    <w:rsid w:val="00FC6901"/>
    <w:rsid w:val="00FC7E78"/>
    <w:rsid w:val="00FD0E1E"/>
    <w:rsid w:val="00FD1784"/>
    <w:rsid w:val="00FD25E5"/>
    <w:rsid w:val="00FD326B"/>
    <w:rsid w:val="00FD3969"/>
    <w:rsid w:val="00FD5453"/>
    <w:rsid w:val="00FD58C4"/>
    <w:rsid w:val="00FE09DA"/>
    <w:rsid w:val="00FE16A2"/>
    <w:rsid w:val="00FE3166"/>
    <w:rsid w:val="00FE38B3"/>
    <w:rsid w:val="00FE3B8B"/>
    <w:rsid w:val="00FE4402"/>
    <w:rsid w:val="00FE5476"/>
    <w:rsid w:val="00FE77A5"/>
    <w:rsid w:val="00FF0876"/>
    <w:rsid w:val="00FF25C2"/>
    <w:rsid w:val="00FF266C"/>
    <w:rsid w:val="00FF2DFD"/>
    <w:rsid w:val="00FF328F"/>
    <w:rsid w:val="00FF337C"/>
    <w:rsid w:val="00FF3DDF"/>
    <w:rsid w:val="00FF54C1"/>
    <w:rsid w:val="00FF747D"/>
    <w:rsid w:val="00FF75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43A9A"/>
  <w15:docId w15:val="{9BE60725-A1C6-4C98-808E-596D1133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89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5A5114"/>
    <w:pPr>
      <w:numPr>
        <w:numId w:val="12"/>
      </w:numPr>
      <w:contextualSpacing/>
    </w:pPr>
    <w:rPr>
      <w:lang w:eastAsia="zh-CN"/>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5A5114"/>
    <w:rPr>
      <w:sz w:val="22"/>
      <w:szCs w:val="22"/>
      <w:lang w:val="en-GB" w:eastAsia="zh-CN"/>
    </w:rPr>
  </w:style>
  <w:style w:type="table" w:customStyle="1" w:styleId="TableGrid10">
    <w:name w:val="Table Grid1"/>
    <w:basedOn w:val="TableNormal"/>
    <w:next w:val="TableGrid"/>
    <w:uiPriority w:val="59"/>
    <w:rsid w:val="00BA589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5C09"/>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234E7"/>
    <w:pPr>
      <w:spacing w:after="160" w:line="240" w:lineRule="exact"/>
    </w:pPr>
    <w:rPr>
      <w:sz w:val="20"/>
      <w:szCs w:val="20"/>
      <w:vertAlign w:val="superscript"/>
      <w:lang w:val="en-US"/>
    </w:rPr>
  </w:style>
  <w:style w:type="paragraph" w:styleId="NoSpacing">
    <w:name w:val="No Spacing"/>
    <w:link w:val="NoSpacingChar"/>
    <w:uiPriority w:val="1"/>
    <w:qFormat/>
    <w:rsid w:val="006E2D39"/>
    <w:rPr>
      <w:rFonts w:asciiTheme="minorHAnsi" w:eastAsiaTheme="minorHAnsi" w:hAnsiTheme="minorHAnsi" w:cstheme="minorBidi"/>
      <w:kern w:val="2"/>
      <w:sz w:val="22"/>
      <w:szCs w:val="22"/>
      <w:lang w:val="es-MX"/>
      <w14:ligatures w14:val="standardContextual"/>
    </w:rPr>
  </w:style>
  <w:style w:type="character" w:customStyle="1" w:styleId="NoSpacingChar">
    <w:name w:val="No Spacing Char"/>
    <w:basedOn w:val="DefaultParagraphFont"/>
    <w:link w:val="NoSpacing"/>
    <w:uiPriority w:val="1"/>
    <w:rsid w:val="006E2D39"/>
    <w:rPr>
      <w:rFonts w:asciiTheme="minorHAnsi" w:eastAsiaTheme="minorHAnsi" w:hAnsiTheme="minorHAnsi" w:cstheme="minorBidi"/>
      <w:kern w:val="2"/>
      <w:sz w:val="22"/>
      <w:szCs w:val="22"/>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PreSession\In\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E8F36676-A8F3-405F-AD70-80304AC4B952}"/>
</file>

<file path=customXml/itemProps4.xml><?xml version="1.0" encoding="utf-8"?>
<ds:datastoreItem xmlns:ds="http://schemas.openxmlformats.org/officeDocument/2006/customXml" ds:itemID="{F29E15E3-8DAC-4B31-A230-ACFF2CAA0A83}"/>
</file>

<file path=docProps/app.xml><?xml version="1.0" encoding="utf-8"?>
<Properties xmlns="http://schemas.openxmlformats.org/officeDocument/2006/extended-properties" xmlns:vt="http://schemas.openxmlformats.org/officeDocument/2006/docPropsVTypes">
  <Template>C92-template</Template>
  <TotalTime>3</TotalTime>
  <Pages>34</Pages>
  <Words>5833</Words>
  <Characters>33252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项目提案：厄瓜多尔</vt:lpstr>
    </vt:vector>
  </TitlesOfParts>
  <Company>UNMFS</Company>
  <LinksUpToDate>false</LinksUpToDate>
  <CharactersWithSpaces>39007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项目提案：厄瓜多尔</dc:title>
  <dc:subject/>
  <dc:creator>SCBD</dc:creator>
  <cp:keywords/>
  <cp:lastModifiedBy>Martine Chery</cp:lastModifiedBy>
  <cp:revision>4</cp:revision>
  <cp:lastPrinted>2001-05-26T16:40:00Z</cp:lastPrinted>
  <dcterms:created xsi:type="dcterms:W3CDTF">2023-12-05T18:35:00Z</dcterms:created>
  <dcterms:modified xsi:type="dcterms:W3CDTF">2023-12-05T18:38:00Z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UNEP/OzL.Pro/ExCom/93/52</vt:lpwstr>
  </property>
  <property fmtid="{D5CDD505-2E9C-101B-9397-08002B2CF9AE}" pid="3" name="Revision date">
    <vt:lpwstr>11/26/2023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