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93A0A26" w14:textId="77777777" w:rsidTr="009C59F7">
        <w:trPr>
          <w:trHeight w:val="720"/>
        </w:trPr>
        <w:tc>
          <w:tcPr>
            <w:tcW w:w="5490" w:type="dxa"/>
            <w:gridSpan w:val="2"/>
            <w:tcBorders>
              <w:bottom w:val="single" w:sz="18" w:space="0" w:color="auto"/>
            </w:tcBorders>
          </w:tcPr>
          <w:p w14:paraId="799307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8A5BC6B"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69A53E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A40CE7" w14:textId="4ED0F3FC"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029333C" wp14:editId="379F48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B0479F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A8FBD2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75772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0C51F3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54B5128"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5752CA5" w14:textId="77777777" w:rsidR="00C15867" w:rsidRPr="009B0D30" w:rsidRDefault="00C15867" w:rsidP="009C59F7">
            <w:r w:rsidRPr="009B0D30">
              <w:t>Distr.</w:t>
            </w:r>
          </w:p>
          <w:p w14:paraId="1B3E89DD" w14:textId="77777777" w:rsidR="00923540" w:rsidRPr="009B0D30" w:rsidRDefault="00923540" w:rsidP="00923540">
            <w:r w:rsidRPr="009B0D30">
              <w:t>GENERAL</w:t>
            </w:r>
          </w:p>
          <w:p w14:paraId="493BA78B" w14:textId="77777777" w:rsidR="00C15867" w:rsidRPr="009B0D30" w:rsidRDefault="00C15867" w:rsidP="009C59F7"/>
          <w:p w14:paraId="10976B8C" w14:textId="77777777" w:rsidR="00C15867" w:rsidRPr="009B0D30" w:rsidRDefault="00C15867" w:rsidP="009C59F7"/>
          <w:p w14:paraId="1C058A7E" w14:textId="4A7D1122" w:rsidR="00C15867" w:rsidRPr="009B0D30" w:rsidRDefault="006B468C" w:rsidP="009C59F7">
            <w:r>
              <w:fldChar w:fldCharType="begin"/>
            </w:r>
            <w:r>
              <w:instrText xml:space="preserve"> DOCPROPERTY "Document number"  \* MERGEFORMAT </w:instrText>
            </w:r>
            <w:r>
              <w:fldChar w:fldCharType="separate"/>
            </w:r>
            <w:r w:rsidR="009C5BBF">
              <w:t>UNEP/OzL.Pro/ExCom/92/22</w:t>
            </w:r>
            <w:r>
              <w:fldChar w:fldCharType="end"/>
            </w:r>
          </w:p>
          <w:p w14:paraId="1B9EB2D5" w14:textId="4D1A0011"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B468C">
              <w:t>28 April 2023</w:t>
            </w:r>
            <w:r w:rsidRPr="009B0D30">
              <w:fldChar w:fldCharType="end"/>
            </w:r>
          </w:p>
          <w:p w14:paraId="323F4B8E" w14:textId="77777777" w:rsidR="00C15867" w:rsidRPr="009B0D30" w:rsidRDefault="00C15867" w:rsidP="009C59F7">
            <w:pPr>
              <w:rPr>
                <w:caps/>
              </w:rPr>
            </w:pPr>
          </w:p>
          <w:p w14:paraId="41424693" w14:textId="77777777" w:rsidR="00C15867" w:rsidRPr="009B0D30" w:rsidRDefault="00C15867" w:rsidP="009C59F7">
            <w:r w:rsidRPr="009B0D30">
              <w:t>ORIGINAL: ENGLISH</w:t>
            </w:r>
          </w:p>
        </w:tc>
      </w:tr>
    </w:tbl>
    <w:p w14:paraId="0991072E" w14:textId="53779BEF"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956E8">
        <w:t>second</w:t>
      </w:r>
      <w:r w:rsidR="00CA59FB" w:rsidRPr="00B52AA8">
        <w:t xml:space="preserve"> </w:t>
      </w:r>
      <w:r w:rsidR="00CA59FB">
        <w:t>Meeting</w:t>
      </w:r>
    </w:p>
    <w:p w14:paraId="1BCD2FC7" w14:textId="5216F6AC" w:rsidR="00CA59FB" w:rsidRDefault="00CA59FB" w:rsidP="00CA59FB">
      <w:pPr>
        <w:jc w:val="left"/>
      </w:pPr>
      <w:r>
        <w:t xml:space="preserve">Montreal, </w:t>
      </w:r>
      <w:r w:rsidR="00F956E8">
        <w:t>2</w:t>
      </w:r>
      <w:r>
        <w:t xml:space="preserve">9 </w:t>
      </w:r>
      <w:r w:rsidR="00F956E8">
        <w:t>May to 2 June</w:t>
      </w:r>
      <w:r w:rsidRPr="00B52AA8">
        <w:t xml:space="preserve"> </w:t>
      </w:r>
      <w:r>
        <w:t>202</w:t>
      </w:r>
      <w:r w:rsidR="00F956E8">
        <w:t>3</w:t>
      </w:r>
    </w:p>
    <w:p w14:paraId="018914EE" w14:textId="45B44568" w:rsidR="000C2F27" w:rsidRDefault="000C2F27" w:rsidP="000C2F27">
      <w:pPr>
        <w:jc w:val="left"/>
        <w:rPr>
          <w:sz w:val="24"/>
          <w:szCs w:val="24"/>
          <w:lang w:eastAsia="en-CA"/>
        </w:rPr>
      </w:pPr>
      <w:r>
        <w:t>Item</w:t>
      </w:r>
      <w:r w:rsidR="009C5BBF">
        <w:t xml:space="preserve"> 9(d)</w:t>
      </w:r>
      <w:r>
        <w:t xml:space="preserve"> of the provisional agenda</w:t>
      </w:r>
      <w:r>
        <w:rPr>
          <w:rStyle w:val="FootnoteReference"/>
        </w:rPr>
        <w:footnoteReference w:id="2"/>
      </w:r>
      <w:r>
        <w:rPr>
          <w:sz w:val="24"/>
          <w:szCs w:val="24"/>
          <w:lang w:eastAsia="en-CA"/>
        </w:rPr>
        <w:t xml:space="preserve"> </w:t>
      </w:r>
    </w:p>
    <w:p w14:paraId="29AEA462" w14:textId="2F0E3D76" w:rsidR="00C15867" w:rsidRDefault="00C15867" w:rsidP="00CA59FB">
      <w:pPr>
        <w:jc w:val="left"/>
      </w:pPr>
    </w:p>
    <w:p w14:paraId="5058A8B7" w14:textId="744D4DF1" w:rsidR="00325E33" w:rsidRDefault="00325E33" w:rsidP="00CA59FB">
      <w:pPr>
        <w:jc w:val="left"/>
      </w:pPr>
    </w:p>
    <w:p w14:paraId="54B4121B" w14:textId="77777777" w:rsidR="00325E33" w:rsidRPr="009B0D30" w:rsidRDefault="00325E33" w:rsidP="00CA59FB">
      <w:pPr>
        <w:jc w:val="left"/>
      </w:pPr>
    </w:p>
    <w:p w14:paraId="4663D772" w14:textId="2D836D71" w:rsidR="006F2CC2" w:rsidRDefault="006F2CC2" w:rsidP="006F2CC2"/>
    <w:p w14:paraId="72EE10B5" w14:textId="77777777" w:rsidR="003F591F" w:rsidRPr="00996241" w:rsidRDefault="003F591F" w:rsidP="003F591F">
      <w:pPr>
        <w:jc w:val="center"/>
        <w:rPr>
          <w:b/>
        </w:rPr>
      </w:pPr>
      <w:r w:rsidRPr="00996241">
        <w:rPr>
          <w:b/>
        </w:rPr>
        <w:t>PROJECT PROPOSAL:</w:t>
      </w:r>
      <w:r>
        <w:rPr>
          <w:b/>
        </w:rPr>
        <w:t xml:space="preserve">  BURKINA FASO</w:t>
      </w:r>
    </w:p>
    <w:p w14:paraId="3203D37C" w14:textId="77777777" w:rsidR="003F591F" w:rsidRPr="00996241" w:rsidRDefault="003F591F" w:rsidP="003F591F"/>
    <w:p w14:paraId="57D50CE5" w14:textId="77777777" w:rsidR="003F591F" w:rsidRPr="00996241" w:rsidRDefault="003F591F" w:rsidP="003F591F"/>
    <w:p w14:paraId="235C86A8" w14:textId="77777777" w:rsidR="003F591F" w:rsidRPr="00996241" w:rsidRDefault="003F591F" w:rsidP="003F591F">
      <w:pPr>
        <w:ind w:firstLine="720"/>
      </w:pPr>
      <w:r w:rsidRPr="00996241">
        <w:t xml:space="preserve">This document consists of the comments and recommendation of the Secretariat on the following project proposal: </w:t>
      </w:r>
    </w:p>
    <w:p w14:paraId="2FA6B03A" w14:textId="77777777" w:rsidR="003F591F" w:rsidRPr="00996241" w:rsidRDefault="003F591F" w:rsidP="003F591F"/>
    <w:p w14:paraId="28C368B4" w14:textId="77777777" w:rsidR="003F591F" w:rsidRPr="00996241" w:rsidRDefault="003F591F" w:rsidP="003F591F">
      <w:pPr>
        <w:rPr>
          <w:u w:val="single"/>
        </w:rPr>
      </w:pPr>
      <w:r w:rsidRPr="00996241">
        <w:rPr>
          <w:u w:val="single"/>
        </w:rPr>
        <w:t>Phase-out</w:t>
      </w:r>
    </w:p>
    <w:p w14:paraId="6B948DBD" w14:textId="77777777" w:rsidR="003F591F" w:rsidRPr="00996241" w:rsidRDefault="003F591F" w:rsidP="003F591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F591F" w:rsidRPr="00937C1C" w14:paraId="6D58B6FE" w14:textId="77777777" w:rsidTr="0033588B">
        <w:tc>
          <w:tcPr>
            <w:tcW w:w="6941" w:type="dxa"/>
          </w:tcPr>
          <w:p w14:paraId="3D0E8F62" w14:textId="60B37630" w:rsidR="003F591F" w:rsidRPr="00090085" w:rsidRDefault="003F591F" w:rsidP="003F591F">
            <w:pPr>
              <w:pStyle w:val="ListParagraph"/>
              <w:numPr>
                <w:ilvl w:val="0"/>
                <w:numId w:val="21"/>
              </w:numPr>
              <w:ind w:hanging="830"/>
              <w:rPr>
                <w:lang w:val="en-CA"/>
              </w:rPr>
            </w:pPr>
            <w:r w:rsidRPr="00090085">
              <w:rPr>
                <w:lang w:val="en-CA"/>
              </w:rPr>
              <w:t>HCFC phase-out management plan (stage II, first tranch</w:t>
            </w:r>
            <w:r w:rsidR="00916C26" w:rsidRPr="00090085">
              <w:rPr>
                <w:lang w:val="en-CA"/>
              </w:rPr>
              <w:t>e</w:t>
            </w:r>
            <w:r w:rsidRPr="00090085">
              <w:rPr>
                <w:lang w:val="en-CA"/>
              </w:rPr>
              <w:t>)</w:t>
            </w:r>
          </w:p>
        </w:tc>
        <w:tc>
          <w:tcPr>
            <w:tcW w:w="2409" w:type="dxa"/>
          </w:tcPr>
          <w:p w14:paraId="729F8907" w14:textId="354392EA" w:rsidR="003F591F" w:rsidRPr="00937C1C" w:rsidRDefault="003F591F" w:rsidP="0033588B">
            <w:pPr>
              <w:jc w:val="right"/>
            </w:pPr>
            <w:r w:rsidRPr="00090085">
              <w:t>UNEP</w:t>
            </w:r>
            <w:r w:rsidR="00FF6558" w:rsidRPr="00090085">
              <w:t>,</w:t>
            </w:r>
            <w:r w:rsidRPr="00090085">
              <w:t xml:space="preserve"> UNIDO</w:t>
            </w:r>
            <w:r w:rsidR="00FF6558" w:rsidRPr="00090085">
              <w:t xml:space="preserve"> and Government of Germany</w:t>
            </w:r>
          </w:p>
        </w:tc>
      </w:tr>
    </w:tbl>
    <w:p w14:paraId="260A5A2D" w14:textId="77777777" w:rsidR="003F591F" w:rsidRPr="009931F4" w:rsidRDefault="003F591F" w:rsidP="006F2CC2"/>
    <w:p w14:paraId="7F4D1DE1" w14:textId="77777777" w:rsidR="006F2CC2" w:rsidRPr="00996241" w:rsidRDefault="006F2CC2" w:rsidP="006F2CC2"/>
    <w:p w14:paraId="4C804F67" w14:textId="77777777" w:rsidR="006F2CC2" w:rsidRPr="00996241" w:rsidRDefault="006F2CC2" w:rsidP="006F2CC2"/>
    <w:p w14:paraId="7172F643" w14:textId="77777777" w:rsidR="006F2CC2" w:rsidRPr="00996241" w:rsidRDefault="006F2CC2" w:rsidP="006F2CC2">
      <w:pPr>
        <w:jc w:val="left"/>
      </w:pPr>
    </w:p>
    <w:p w14:paraId="625E4BFE" w14:textId="77777777" w:rsidR="006F2CC2" w:rsidRPr="00996241" w:rsidRDefault="006F2CC2" w:rsidP="006F2CC2">
      <w:pPr>
        <w:jc w:val="left"/>
      </w:pPr>
      <w:r w:rsidRPr="00996241">
        <w:br w:type="page"/>
      </w:r>
    </w:p>
    <w:p w14:paraId="4527937A" w14:textId="77777777" w:rsidR="003F591F" w:rsidRPr="00996241" w:rsidRDefault="003F591F" w:rsidP="003F591F">
      <w:pPr>
        <w:jc w:val="center"/>
        <w:rPr>
          <w:b/>
        </w:rPr>
      </w:pPr>
      <w:r w:rsidRPr="00996241">
        <w:rPr>
          <w:b/>
        </w:rPr>
        <w:lastRenderedPageBreak/>
        <w:t>PROJECT EVALUATION SHEET – MULTI-YEAR PROJECTS</w:t>
      </w:r>
    </w:p>
    <w:p w14:paraId="1A517887" w14:textId="77777777" w:rsidR="003F591F" w:rsidRPr="003F591F" w:rsidRDefault="003F591F" w:rsidP="003F591F">
      <w:pPr>
        <w:jc w:val="center"/>
      </w:pPr>
    </w:p>
    <w:p w14:paraId="42899847" w14:textId="7F0F118D" w:rsidR="003F591F" w:rsidRDefault="003F591F" w:rsidP="003F591F">
      <w:pPr>
        <w:jc w:val="center"/>
        <w:rPr>
          <w:b/>
        </w:rPr>
      </w:pPr>
      <w:r>
        <w:rPr>
          <w:b/>
        </w:rPr>
        <w:t>Burkina Faso</w:t>
      </w:r>
    </w:p>
    <w:p w14:paraId="445075DA" w14:textId="77777777" w:rsidR="003F591F" w:rsidRDefault="003F591F" w:rsidP="003F591F">
      <w:pPr>
        <w:jc w:val="center"/>
        <w:rPr>
          <w:b/>
          <w:sz w:val="10"/>
        </w:rPr>
      </w:pPr>
    </w:p>
    <w:p w14:paraId="5DC5FB8B" w14:textId="77777777" w:rsidR="003F591F" w:rsidRPr="00F72BF4" w:rsidRDefault="003F591F" w:rsidP="003F591F">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3F591F" w:rsidRPr="00BA3E61" w14:paraId="77718563" w14:textId="77777777" w:rsidTr="0033588B">
        <w:trPr>
          <w:trHeight w:val="248"/>
        </w:trPr>
        <w:tc>
          <w:tcPr>
            <w:tcW w:w="2356" w:type="pct"/>
            <w:shd w:val="clear" w:color="auto" w:fill="auto"/>
          </w:tcPr>
          <w:p w14:paraId="0F4FEB0D" w14:textId="77777777" w:rsidR="003F591F" w:rsidRPr="00BA3E61" w:rsidRDefault="003F591F" w:rsidP="0033588B">
            <w:pPr>
              <w:rPr>
                <w:b/>
                <w:sz w:val="18"/>
                <w:szCs w:val="18"/>
              </w:rPr>
            </w:pPr>
            <w:r w:rsidRPr="00BA3E61">
              <w:rPr>
                <w:b/>
                <w:sz w:val="18"/>
                <w:szCs w:val="18"/>
              </w:rPr>
              <w:t>(I) PROJECT TITLE</w:t>
            </w:r>
          </w:p>
        </w:tc>
        <w:tc>
          <w:tcPr>
            <w:tcW w:w="2644" w:type="pct"/>
            <w:shd w:val="clear" w:color="auto" w:fill="auto"/>
          </w:tcPr>
          <w:p w14:paraId="07F90640" w14:textId="77777777" w:rsidR="003F591F" w:rsidRPr="00BA3E61" w:rsidRDefault="003F591F" w:rsidP="0033588B">
            <w:pPr>
              <w:jc w:val="center"/>
              <w:rPr>
                <w:b/>
                <w:sz w:val="18"/>
                <w:szCs w:val="18"/>
              </w:rPr>
            </w:pPr>
            <w:r w:rsidRPr="00BA3E61">
              <w:rPr>
                <w:b/>
                <w:sz w:val="18"/>
                <w:szCs w:val="18"/>
              </w:rPr>
              <w:t>AGENCY</w:t>
            </w:r>
          </w:p>
        </w:tc>
      </w:tr>
      <w:tr w:rsidR="003F591F" w:rsidRPr="00BA3E61" w14:paraId="3867B95F" w14:textId="77777777" w:rsidTr="00BA3E61">
        <w:trPr>
          <w:trHeight w:val="142"/>
        </w:trPr>
        <w:tc>
          <w:tcPr>
            <w:tcW w:w="2356" w:type="pct"/>
            <w:shd w:val="clear" w:color="auto" w:fill="auto"/>
            <w:vAlign w:val="center"/>
          </w:tcPr>
          <w:p w14:paraId="59171363" w14:textId="77777777" w:rsidR="003F591F" w:rsidRPr="00BA3E61" w:rsidRDefault="003F591F" w:rsidP="0033588B">
            <w:pPr>
              <w:jc w:val="center"/>
              <w:rPr>
                <w:color w:val="000000" w:themeColor="text1"/>
                <w:sz w:val="18"/>
                <w:szCs w:val="18"/>
              </w:rPr>
            </w:pPr>
            <w:r w:rsidRPr="00BA3E61">
              <w:rPr>
                <w:color w:val="000000" w:themeColor="text1"/>
                <w:sz w:val="18"/>
                <w:szCs w:val="18"/>
              </w:rPr>
              <w:t>HCFC phase-out plan (stage II)</w:t>
            </w:r>
          </w:p>
        </w:tc>
        <w:tc>
          <w:tcPr>
            <w:tcW w:w="2644" w:type="pct"/>
            <w:shd w:val="clear" w:color="auto" w:fill="auto"/>
            <w:vAlign w:val="center"/>
          </w:tcPr>
          <w:p w14:paraId="654F9082" w14:textId="31C658CF" w:rsidR="003F591F" w:rsidRPr="00BA3E61" w:rsidRDefault="003F591F" w:rsidP="0033588B">
            <w:pPr>
              <w:jc w:val="center"/>
              <w:rPr>
                <w:color w:val="000000" w:themeColor="text1"/>
                <w:sz w:val="18"/>
                <w:szCs w:val="18"/>
              </w:rPr>
            </w:pPr>
            <w:r w:rsidRPr="00BA3E61">
              <w:rPr>
                <w:color w:val="000000" w:themeColor="text1"/>
                <w:sz w:val="18"/>
                <w:szCs w:val="18"/>
              </w:rPr>
              <w:t>UNEP (lead), UNIDO</w:t>
            </w:r>
            <w:r w:rsidR="00FF6558" w:rsidRPr="00BA3E61">
              <w:rPr>
                <w:color w:val="000000" w:themeColor="text1"/>
                <w:sz w:val="18"/>
                <w:szCs w:val="18"/>
              </w:rPr>
              <w:t>, Germany</w:t>
            </w:r>
          </w:p>
        </w:tc>
      </w:tr>
    </w:tbl>
    <w:p w14:paraId="7E3F4BCC" w14:textId="77777777" w:rsidR="003F591F" w:rsidRPr="005330F7" w:rsidRDefault="003F591F" w:rsidP="003F591F">
      <w:pPr>
        <w:jc w:val="center"/>
        <w:rPr>
          <w:sz w:val="16"/>
          <w:szCs w:val="16"/>
        </w:rPr>
      </w:pPr>
    </w:p>
    <w:tbl>
      <w:tblPr>
        <w:tblStyle w:val="TableGrid"/>
        <w:tblW w:w="5305" w:type="pct"/>
        <w:tblInd w:w="-113" w:type="dxa"/>
        <w:tblCellMar>
          <w:top w:w="28" w:type="dxa"/>
          <w:bottom w:w="28" w:type="dxa"/>
        </w:tblCellMar>
        <w:tblLook w:val="04A0" w:firstRow="1" w:lastRow="0" w:firstColumn="1" w:lastColumn="0" w:noHBand="0" w:noVBand="1"/>
      </w:tblPr>
      <w:tblGrid>
        <w:gridCol w:w="6322"/>
        <w:gridCol w:w="1213"/>
        <w:gridCol w:w="2385"/>
      </w:tblGrid>
      <w:tr w:rsidR="003F591F" w:rsidRPr="00BA3E61" w14:paraId="59571563" w14:textId="77777777" w:rsidTr="0033588B">
        <w:trPr>
          <w:trHeight w:val="77"/>
        </w:trPr>
        <w:tc>
          <w:tcPr>
            <w:tcW w:w="6345" w:type="dxa"/>
            <w:shd w:val="clear" w:color="auto" w:fill="auto"/>
          </w:tcPr>
          <w:p w14:paraId="5D4BCC97" w14:textId="77777777" w:rsidR="003F591F" w:rsidRPr="00BA3E61" w:rsidRDefault="003F591F" w:rsidP="0033588B">
            <w:pPr>
              <w:jc w:val="left"/>
              <w:rPr>
                <w:b/>
                <w:sz w:val="18"/>
                <w:szCs w:val="18"/>
              </w:rPr>
            </w:pPr>
            <w:r w:rsidRPr="00BA3E61">
              <w:rPr>
                <w:b/>
                <w:sz w:val="18"/>
                <w:szCs w:val="18"/>
              </w:rPr>
              <w:t>(II) LATEST ARTICLE 7 DATA (Annex C Group l)</w:t>
            </w:r>
          </w:p>
        </w:tc>
        <w:tc>
          <w:tcPr>
            <w:tcW w:w="1216" w:type="dxa"/>
            <w:shd w:val="clear" w:color="auto" w:fill="auto"/>
          </w:tcPr>
          <w:p w14:paraId="3FF4A3E2" w14:textId="28E8E2BC" w:rsidR="003F591F" w:rsidRPr="00BA3E61" w:rsidRDefault="003F591F" w:rsidP="0033588B">
            <w:pPr>
              <w:jc w:val="center"/>
              <w:rPr>
                <w:sz w:val="18"/>
                <w:szCs w:val="18"/>
              </w:rPr>
            </w:pPr>
            <w:r w:rsidRPr="00BA3E61">
              <w:rPr>
                <w:sz w:val="18"/>
                <w:szCs w:val="18"/>
              </w:rPr>
              <w:t xml:space="preserve">Year: </w:t>
            </w:r>
            <w:r w:rsidRPr="00BA3E61">
              <w:rPr>
                <w:color w:val="000000" w:themeColor="text1"/>
                <w:sz w:val="18"/>
                <w:szCs w:val="18"/>
              </w:rPr>
              <w:t>202</w:t>
            </w:r>
            <w:r w:rsidR="00D459CC" w:rsidRPr="00BA3E61">
              <w:rPr>
                <w:color w:val="000000" w:themeColor="text1"/>
                <w:sz w:val="18"/>
                <w:szCs w:val="18"/>
              </w:rPr>
              <w:t>2</w:t>
            </w:r>
          </w:p>
        </w:tc>
        <w:tc>
          <w:tcPr>
            <w:tcW w:w="2392" w:type="dxa"/>
            <w:shd w:val="clear" w:color="auto" w:fill="auto"/>
          </w:tcPr>
          <w:p w14:paraId="273FE594" w14:textId="094F0BD6" w:rsidR="003F591F" w:rsidRPr="00BA3E61" w:rsidRDefault="003971CE" w:rsidP="0033588B">
            <w:pPr>
              <w:jc w:val="right"/>
              <w:rPr>
                <w:sz w:val="18"/>
                <w:szCs w:val="18"/>
              </w:rPr>
            </w:pPr>
            <w:r w:rsidRPr="00BA3E61">
              <w:rPr>
                <w:sz w:val="18"/>
                <w:szCs w:val="18"/>
              </w:rPr>
              <w:t xml:space="preserve"> 5.</w:t>
            </w:r>
            <w:r w:rsidR="00D459CC" w:rsidRPr="00BA3E61">
              <w:rPr>
                <w:sz w:val="18"/>
                <w:szCs w:val="18"/>
              </w:rPr>
              <w:t>31</w:t>
            </w:r>
            <w:r w:rsidRPr="00BA3E61">
              <w:rPr>
                <w:sz w:val="18"/>
                <w:szCs w:val="18"/>
              </w:rPr>
              <w:t xml:space="preserve"> </w:t>
            </w:r>
            <w:r w:rsidR="003F591F" w:rsidRPr="00BA3E61">
              <w:rPr>
                <w:sz w:val="18"/>
                <w:szCs w:val="18"/>
              </w:rPr>
              <w:t>(ODP tonnes)</w:t>
            </w:r>
          </w:p>
        </w:tc>
      </w:tr>
    </w:tbl>
    <w:p w14:paraId="7CDC60C3" w14:textId="77777777" w:rsidR="003F591F" w:rsidRPr="005330F7" w:rsidRDefault="003F591F" w:rsidP="003F591F">
      <w:pPr>
        <w:jc w:val="center"/>
        <w:rPr>
          <w:sz w:val="16"/>
          <w:szCs w:val="16"/>
        </w:rPr>
      </w:pPr>
    </w:p>
    <w:tbl>
      <w:tblPr>
        <w:tblStyle w:val="TableGrid"/>
        <w:tblW w:w="5309" w:type="pct"/>
        <w:tblInd w:w="-113" w:type="dxa"/>
        <w:tblLook w:val="04A0" w:firstRow="1" w:lastRow="0" w:firstColumn="1" w:lastColumn="0" w:noHBand="0" w:noVBand="1"/>
      </w:tblPr>
      <w:tblGrid>
        <w:gridCol w:w="1559"/>
        <w:gridCol w:w="848"/>
        <w:gridCol w:w="669"/>
        <w:gridCol w:w="985"/>
        <w:gridCol w:w="1286"/>
        <w:gridCol w:w="981"/>
        <w:gridCol w:w="826"/>
        <w:gridCol w:w="826"/>
        <w:gridCol w:w="524"/>
        <w:gridCol w:w="1424"/>
      </w:tblGrid>
      <w:tr w:rsidR="003F591F" w:rsidRPr="00BA3E61" w14:paraId="65E75AAE" w14:textId="77777777" w:rsidTr="00BA3E61">
        <w:trPr>
          <w:trHeight w:val="188"/>
        </w:trPr>
        <w:tc>
          <w:tcPr>
            <w:tcW w:w="4017" w:type="pct"/>
            <w:gridSpan w:val="8"/>
            <w:shd w:val="clear" w:color="auto" w:fill="auto"/>
          </w:tcPr>
          <w:p w14:paraId="2D7904F6" w14:textId="77777777" w:rsidR="003F591F" w:rsidRPr="00BA3E61" w:rsidRDefault="003F591F" w:rsidP="0033588B">
            <w:pPr>
              <w:jc w:val="left"/>
              <w:rPr>
                <w:b/>
                <w:sz w:val="18"/>
                <w:szCs w:val="18"/>
              </w:rPr>
            </w:pPr>
            <w:r w:rsidRPr="00BA3E61">
              <w:rPr>
                <w:b/>
                <w:sz w:val="18"/>
                <w:szCs w:val="18"/>
              </w:rPr>
              <w:t>(III) LATEST COUNTRY PROGRAMME SECTORAL DATA (ODP tonnes)</w:t>
            </w:r>
          </w:p>
        </w:tc>
        <w:tc>
          <w:tcPr>
            <w:tcW w:w="983" w:type="pct"/>
            <w:gridSpan w:val="2"/>
            <w:shd w:val="clear" w:color="auto" w:fill="auto"/>
          </w:tcPr>
          <w:p w14:paraId="16C02F68" w14:textId="3885B36F" w:rsidR="003F591F" w:rsidRPr="00BA3E61" w:rsidRDefault="003F591F" w:rsidP="0033588B">
            <w:pPr>
              <w:spacing w:after="60"/>
              <w:jc w:val="right"/>
              <w:rPr>
                <w:b/>
                <w:sz w:val="18"/>
                <w:szCs w:val="18"/>
              </w:rPr>
            </w:pPr>
            <w:r w:rsidRPr="00BA3E61">
              <w:rPr>
                <w:b/>
                <w:sz w:val="18"/>
                <w:szCs w:val="18"/>
              </w:rPr>
              <w:t xml:space="preserve">Year: </w:t>
            </w:r>
            <w:r w:rsidRPr="00BA3E61">
              <w:rPr>
                <w:b/>
                <w:color w:val="000000" w:themeColor="text1"/>
                <w:sz w:val="18"/>
                <w:szCs w:val="18"/>
              </w:rPr>
              <w:t>202</w:t>
            </w:r>
            <w:r w:rsidR="00D459CC" w:rsidRPr="00BA3E61">
              <w:rPr>
                <w:b/>
                <w:color w:val="000000" w:themeColor="text1"/>
                <w:sz w:val="18"/>
                <w:szCs w:val="18"/>
              </w:rPr>
              <w:t>2</w:t>
            </w:r>
          </w:p>
        </w:tc>
      </w:tr>
      <w:tr w:rsidR="003F591F" w:rsidRPr="00BA3E61" w14:paraId="13E11799" w14:textId="77777777" w:rsidTr="00BA3E61">
        <w:trPr>
          <w:trHeight w:val="250"/>
        </w:trPr>
        <w:tc>
          <w:tcPr>
            <w:tcW w:w="786" w:type="pct"/>
            <w:shd w:val="clear" w:color="auto" w:fill="auto"/>
          </w:tcPr>
          <w:p w14:paraId="778EC45C" w14:textId="77777777" w:rsidR="003F591F" w:rsidRPr="00BA3E61" w:rsidRDefault="003F591F" w:rsidP="0033588B">
            <w:pPr>
              <w:spacing w:after="60"/>
              <w:jc w:val="center"/>
              <w:rPr>
                <w:sz w:val="18"/>
                <w:szCs w:val="18"/>
              </w:rPr>
            </w:pPr>
            <w:r w:rsidRPr="00BA3E61">
              <w:rPr>
                <w:sz w:val="18"/>
                <w:szCs w:val="18"/>
              </w:rPr>
              <w:t>Chemical</w:t>
            </w:r>
          </w:p>
        </w:tc>
        <w:tc>
          <w:tcPr>
            <w:tcW w:w="428" w:type="pct"/>
            <w:shd w:val="clear" w:color="auto" w:fill="auto"/>
          </w:tcPr>
          <w:p w14:paraId="3B1006FE" w14:textId="77777777" w:rsidR="003F591F" w:rsidRPr="00BA3E61" w:rsidRDefault="003F591F" w:rsidP="0033588B">
            <w:pPr>
              <w:spacing w:after="60"/>
              <w:jc w:val="center"/>
              <w:rPr>
                <w:sz w:val="18"/>
                <w:szCs w:val="18"/>
              </w:rPr>
            </w:pPr>
            <w:r w:rsidRPr="00BA3E61">
              <w:rPr>
                <w:sz w:val="18"/>
                <w:szCs w:val="18"/>
              </w:rPr>
              <w:t>Aerosol</w:t>
            </w:r>
          </w:p>
        </w:tc>
        <w:tc>
          <w:tcPr>
            <w:tcW w:w="338" w:type="pct"/>
            <w:shd w:val="clear" w:color="auto" w:fill="auto"/>
          </w:tcPr>
          <w:p w14:paraId="70E904A1" w14:textId="77777777" w:rsidR="003F591F" w:rsidRPr="00BA3E61" w:rsidRDefault="003F591F" w:rsidP="0033588B">
            <w:pPr>
              <w:spacing w:after="60"/>
              <w:jc w:val="center"/>
              <w:rPr>
                <w:sz w:val="18"/>
                <w:szCs w:val="18"/>
              </w:rPr>
            </w:pPr>
            <w:r w:rsidRPr="00BA3E61">
              <w:rPr>
                <w:sz w:val="18"/>
                <w:szCs w:val="18"/>
              </w:rPr>
              <w:t>Foam</w:t>
            </w:r>
          </w:p>
        </w:tc>
        <w:tc>
          <w:tcPr>
            <w:tcW w:w="497" w:type="pct"/>
            <w:shd w:val="clear" w:color="auto" w:fill="auto"/>
          </w:tcPr>
          <w:p w14:paraId="366383D5" w14:textId="77777777" w:rsidR="003F591F" w:rsidRPr="00BA3E61" w:rsidRDefault="003F591F" w:rsidP="0033588B">
            <w:pPr>
              <w:spacing w:after="60"/>
              <w:jc w:val="center"/>
              <w:rPr>
                <w:sz w:val="18"/>
                <w:szCs w:val="18"/>
              </w:rPr>
            </w:pPr>
            <w:r w:rsidRPr="00BA3E61">
              <w:rPr>
                <w:sz w:val="18"/>
                <w:szCs w:val="18"/>
              </w:rPr>
              <w:t>Fire- fighting</w:t>
            </w:r>
          </w:p>
        </w:tc>
        <w:tc>
          <w:tcPr>
            <w:tcW w:w="1134" w:type="pct"/>
            <w:gridSpan w:val="2"/>
            <w:shd w:val="clear" w:color="auto" w:fill="auto"/>
          </w:tcPr>
          <w:p w14:paraId="22C55939" w14:textId="77777777" w:rsidR="003F591F" w:rsidRPr="00BA3E61" w:rsidRDefault="003F591F" w:rsidP="0033588B">
            <w:pPr>
              <w:spacing w:after="60"/>
              <w:jc w:val="center"/>
              <w:rPr>
                <w:sz w:val="18"/>
                <w:szCs w:val="18"/>
              </w:rPr>
            </w:pPr>
            <w:r w:rsidRPr="00BA3E61">
              <w:rPr>
                <w:sz w:val="18"/>
                <w:szCs w:val="18"/>
              </w:rPr>
              <w:t>Refrigeration</w:t>
            </w:r>
          </w:p>
        </w:tc>
        <w:tc>
          <w:tcPr>
            <w:tcW w:w="417" w:type="pct"/>
            <w:shd w:val="clear" w:color="auto" w:fill="auto"/>
          </w:tcPr>
          <w:p w14:paraId="07FCA731" w14:textId="77777777" w:rsidR="003F591F" w:rsidRPr="00BA3E61" w:rsidRDefault="003F591F" w:rsidP="0033588B">
            <w:pPr>
              <w:spacing w:after="60"/>
              <w:jc w:val="center"/>
              <w:rPr>
                <w:sz w:val="18"/>
                <w:szCs w:val="18"/>
              </w:rPr>
            </w:pPr>
            <w:r w:rsidRPr="00BA3E61">
              <w:rPr>
                <w:sz w:val="18"/>
                <w:szCs w:val="18"/>
              </w:rPr>
              <w:t>Solvent</w:t>
            </w:r>
          </w:p>
        </w:tc>
        <w:tc>
          <w:tcPr>
            <w:tcW w:w="417" w:type="pct"/>
            <w:shd w:val="clear" w:color="auto" w:fill="auto"/>
          </w:tcPr>
          <w:p w14:paraId="02A6C138" w14:textId="77777777" w:rsidR="003F591F" w:rsidRPr="00BA3E61" w:rsidRDefault="003F591F" w:rsidP="0033588B">
            <w:pPr>
              <w:spacing w:after="60"/>
              <w:jc w:val="center"/>
              <w:rPr>
                <w:sz w:val="18"/>
                <w:szCs w:val="18"/>
              </w:rPr>
            </w:pPr>
            <w:r w:rsidRPr="00BA3E61">
              <w:rPr>
                <w:sz w:val="18"/>
                <w:szCs w:val="18"/>
              </w:rPr>
              <w:t>Process agent</w:t>
            </w:r>
          </w:p>
        </w:tc>
        <w:tc>
          <w:tcPr>
            <w:tcW w:w="265" w:type="pct"/>
            <w:shd w:val="clear" w:color="auto" w:fill="auto"/>
          </w:tcPr>
          <w:p w14:paraId="524F4095" w14:textId="77777777" w:rsidR="003F591F" w:rsidRPr="00BA3E61" w:rsidRDefault="003F591F" w:rsidP="0033588B">
            <w:pPr>
              <w:spacing w:after="60"/>
              <w:jc w:val="center"/>
              <w:rPr>
                <w:sz w:val="18"/>
                <w:szCs w:val="18"/>
              </w:rPr>
            </w:pPr>
            <w:r w:rsidRPr="00BA3E61">
              <w:rPr>
                <w:sz w:val="18"/>
                <w:szCs w:val="18"/>
              </w:rPr>
              <w:t>Lab use</w:t>
            </w:r>
          </w:p>
        </w:tc>
        <w:tc>
          <w:tcPr>
            <w:tcW w:w="718" w:type="pct"/>
            <w:shd w:val="clear" w:color="auto" w:fill="auto"/>
          </w:tcPr>
          <w:p w14:paraId="456D79A9" w14:textId="77777777" w:rsidR="003F591F" w:rsidRPr="00BA3E61" w:rsidRDefault="003F591F" w:rsidP="0033588B">
            <w:pPr>
              <w:spacing w:after="60"/>
              <w:jc w:val="center"/>
              <w:rPr>
                <w:sz w:val="18"/>
                <w:szCs w:val="18"/>
              </w:rPr>
            </w:pPr>
            <w:r w:rsidRPr="00BA3E61">
              <w:rPr>
                <w:sz w:val="18"/>
                <w:szCs w:val="18"/>
              </w:rPr>
              <w:t>Total sector consumption</w:t>
            </w:r>
          </w:p>
        </w:tc>
      </w:tr>
      <w:tr w:rsidR="003F591F" w:rsidRPr="00BA3E61" w14:paraId="71FB99D6" w14:textId="77777777" w:rsidTr="00BA3E61">
        <w:trPr>
          <w:trHeight w:val="170"/>
        </w:trPr>
        <w:tc>
          <w:tcPr>
            <w:tcW w:w="2049" w:type="pct"/>
            <w:gridSpan w:val="4"/>
            <w:shd w:val="clear" w:color="auto" w:fill="auto"/>
          </w:tcPr>
          <w:p w14:paraId="3D52FBD5" w14:textId="77777777" w:rsidR="003F591F" w:rsidRPr="00BA3E61" w:rsidRDefault="003F591F" w:rsidP="0033588B">
            <w:pPr>
              <w:spacing w:after="60"/>
              <w:jc w:val="center"/>
              <w:rPr>
                <w:sz w:val="18"/>
                <w:szCs w:val="18"/>
              </w:rPr>
            </w:pPr>
            <w:r w:rsidRPr="00BA3E61">
              <w:rPr>
                <w:sz w:val="18"/>
                <w:szCs w:val="18"/>
              </w:rPr>
              <w:t xml:space="preserve"> </w:t>
            </w:r>
          </w:p>
        </w:tc>
        <w:tc>
          <w:tcPr>
            <w:tcW w:w="639" w:type="pct"/>
            <w:shd w:val="clear" w:color="auto" w:fill="auto"/>
          </w:tcPr>
          <w:p w14:paraId="3393FD83" w14:textId="77777777" w:rsidR="003F591F" w:rsidRPr="00BA3E61" w:rsidRDefault="003F591F" w:rsidP="0033588B">
            <w:pPr>
              <w:spacing w:after="60"/>
              <w:jc w:val="center"/>
              <w:rPr>
                <w:sz w:val="18"/>
                <w:szCs w:val="18"/>
              </w:rPr>
            </w:pPr>
            <w:r w:rsidRPr="00BA3E61">
              <w:rPr>
                <w:sz w:val="18"/>
                <w:szCs w:val="18"/>
              </w:rPr>
              <w:t>Manufacturing</w:t>
            </w:r>
          </w:p>
        </w:tc>
        <w:tc>
          <w:tcPr>
            <w:tcW w:w="495" w:type="pct"/>
            <w:shd w:val="clear" w:color="auto" w:fill="auto"/>
          </w:tcPr>
          <w:p w14:paraId="4F7149FB" w14:textId="77777777" w:rsidR="003F591F" w:rsidRPr="00BA3E61" w:rsidRDefault="003F591F" w:rsidP="0033588B">
            <w:pPr>
              <w:spacing w:after="60"/>
              <w:jc w:val="center"/>
              <w:rPr>
                <w:sz w:val="18"/>
                <w:szCs w:val="18"/>
              </w:rPr>
            </w:pPr>
            <w:r w:rsidRPr="00BA3E61">
              <w:rPr>
                <w:sz w:val="18"/>
                <w:szCs w:val="18"/>
              </w:rPr>
              <w:t>Servicing</w:t>
            </w:r>
          </w:p>
        </w:tc>
        <w:tc>
          <w:tcPr>
            <w:tcW w:w="1817" w:type="pct"/>
            <w:gridSpan w:val="4"/>
            <w:shd w:val="clear" w:color="auto" w:fill="auto"/>
          </w:tcPr>
          <w:p w14:paraId="482FEF49" w14:textId="77777777" w:rsidR="003F591F" w:rsidRPr="00BA3E61" w:rsidRDefault="003F591F" w:rsidP="0033588B">
            <w:pPr>
              <w:spacing w:after="60"/>
              <w:jc w:val="center"/>
              <w:rPr>
                <w:sz w:val="18"/>
                <w:szCs w:val="18"/>
              </w:rPr>
            </w:pPr>
          </w:p>
        </w:tc>
      </w:tr>
      <w:tr w:rsidR="003F591F" w:rsidRPr="00BA3E61" w14:paraId="14D6C437" w14:textId="77777777" w:rsidTr="00BA3E61">
        <w:trPr>
          <w:trHeight w:val="143"/>
        </w:trPr>
        <w:tc>
          <w:tcPr>
            <w:tcW w:w="786" w:type="pct"/>
            <w:shd w:val="clear" w:color="auto" w:fill="auto"/>
          </w:tcPr>
          <w:p w14:paraId="5C498A2C" w14:textId="77777777" w:rsidR="003F591F" w:rsidRPr="00BA3E61" w:rsidRDefault="003F591F" w:rsidP="0033588B">
            <w:pPr>
              <w:spacing w:after="60"/>
              <w:jc w:val="left"/>
              <w:rPr>
                <w:sz w:val="18"/>
                <w:szCs w:val="18"/>
              </w:rPr>
            </w:pPr>
            <w:r w:rsidRPr="00BA3E61">
              <w:rPr>
                <w:color w:val="000000" w:themeColor="text1"/>
                <w:sz w:val="18"/>
                <w:szCs w:val="18"/>
              </w:rPr>
              <w:t>HCFC-22</w:t>
            </w:r>
          </w:p>
        </w:tc>
        <w:tc>
          <w:tcPr>
            <w:tcW w:w="428" w:type="pct"/>
            <w:shd w:val="clear" w:color="auto" w:fill="auto"/>
          </w:tcPr>
          <w:p w14:paraId="0C469553" w14:textId="77777777" w:rsidR="003F591F" w:rsidRPr="00BA3E61" w:rsidRDefault="003F591F" w:rsidP="0033588B">
            <w:pPr>
              <w:spacing w:after="60"/>
              <w:jc w:val="right"/>
              <w:rPr>
                <w:sz w:val="18"/>
                <w:szCs w:val="18"/>
              </w:rPr>
            </w:pPr>
          </w:p>
        </w:tc>
        <w:tc>
          <w:tcPr>
            <w:tcW w:w="338" w:type="pct"/>
            <w:shd w:val="clear" w:color="auto" w:fill="auto"/>
          </w:tcPr>
          <w:p w14:paraId="0ADB54BE" w14:textId="77777777" w:rsidR="003F591F" w:rsidRPr="00BA3E61" w:rsidRDefault="003F591F" w:rsidP="0033588B">
            <w:pPr>
              <w:spacing w:after="60"/>
              <w:jc w:val="right"/>
              <w:rPr>
                <w:sz w:val="18"/>
                <w:szCs w:val="18"/>
              </w:rPr>
            </w:pPr>
          </w:p>
        </w:tc>
        <w:tc>
          <w:tcPr>
            <w:tcW w:w="497" w:type="pct"/>
            <w:shd w:val="clear" w:color="auto" w:fill="auto"/>
          </w:tcPr>
          <w:p w14:paraId="1B4EAA5C" w14:textId="77777777" w:rsidR="003F591F" w:rsidRPr="00BA3E61" w:rsidRDefault="003F591F" w:rsidP="0033588B">
            <w:pPr>
              <w:spacing w:after="60"/>
              <w:jc w:val="right"/>
              <w:rPr>
                <w:sz w:val="18"/>
                <w:szCs w:val="18"/>
              </w:rPr>
            </w:pPr>
          </w:p>
        </w:tc>
        <w:tc>
          <w:tcPr>
            <w:tcW w:w="639" w:type="pct"/>
            <w:shd w:val="clear" w:color="auto" w:fill="auto"/>
          </w:tcPr>
          <w:p w14:paraId="33EA3AC7" w14:textId="77777777" w:rsidR="003F591F" w:rsidRPr="00BA3E61" w:rsidRDefault="003F591F" w:rsidP="0033588B">
            <w:pPr>
              <w:spacing w:after="60"/>
              <w:jc w:val="right"/>
              <w:rPr>
                <w:sz w:val="18"/>
                <w:szCs w:val="18"/>
              </w:rPr>
            </w:pPr>
          </w:p>
        </w:tc>
        <w:tc>
          <w:tcPr>
            <w:tcW w:w="495" w:type="pct"/>
            <w:shd w:val="clear" w:color="auto" w:fill="auto"/>
          </w:tcPr>
          <w:p w14:paraId="3BDDB657" w14:textId="7C4186FB" w:rsidR="003F591F" w:rsidRPr="00BA3E61" w:rsidRDefault="003971CE" w:rsidP="0033588B">
            <w:pPr>
              <w:spacing w:after="60"/>
              <w:jc w:val="right"/>
              <w:rPr>
                <w:sz w:val="18"/>
                <w:szCs w:val="18"/>
              </w:rPr>
            </w:pPr>
            <w:r w:rsidRPr="00BA3E61">
              <w:rPr>
                <w:sz w:val="18"/>
                <w:szCs w:val="18"/>
              </w:rPr>
              <w:t>5.</w:t>
            </w:r>
            <w:r w:rsidR="00D459CC" w:rsidRPr="00BA3E61">
              <w:rPr>
                <w:sz w:val="18"/>
                <w:szCs w:val="18"/>
              </w:rPr>
              <w:t>31</w:t>
            </w:r>
          </w:p>
        </w:tc>
        <w:tc>
          <w:tcPr>
            <w:tcW w:w="417" w:type="pct"/>
            <w:shd w:val="clear" w:color="auto" w:fill="auto"/>
          </w:tcPr>
          <w:p w14:paraId="43A8FD79" w14:textId="77777777" w:rsidR="003F591F" w:rsidRPr="00BA3E61" w:rsidRDefault="003F591F" w:rsidP="0033588B">
            <w:pPr>
              <w:spacing w:after="60"/>
              <w:jc w:val="right"/>
              <w:rPr>
                <w:sz w:val="18"/>
                <w:szCs w:val="18"/>
              </w:rPr>
            </w:pPr>
          </w:p>
        </w:tc>
        <w:tc>
          <w:tcPr>
            <w:tcW w:w="417" w:type="pct"/>
            <w:shd w:val="clear" w:color="auto" w:fill="auto"/>
          </w:tcPr>
          <w:p w14:paraId="4510EAF1" w14:textId="77777777" w:rsidR="003F591F" w:rsidRPr="00BA3E61" w:rsidRDefault="003F591F" w:rsidP="0033588B">
            <w:pPr>
              <w:spacing w:after="60"/>
              <w:jc w:val="right"/>
              <w:rPr>
                <w:sz w:val="18"/>
                <w:szCs w:val="18"/>
              </w:rPr>
            </w:pPr>
          </w:p>
        </w:tc>
        <w:tc>
          <w:tcPr>
            <w:tcW w:w="265" w:type="pct"/>
            <w:shd w:val="clear" w:color="auto" w:fill="auto"/>
          </w:tcPr>
          <w:p w14:paraId="3511ED2D" w14:textId="77777777" w:rsidR="003F591F" w:rsidRPr="00BA3E61" w:rsidRDefault="003F591F" w:rsidP="0033588B">
            <w:pPr>
              <w:spacing w:after="60"/>
              <w:jc w:val="right"/>
              <w:rPr>
                <w:sz w:val="18"/>
                <w:szCs w:val="18"/>
              </w:rPr>
            </w:pPr>
          </w:p>
        </w:tc>
        <w:tc>
          <w:tcPr>
            <w:tcW w:w="718" w:type="pct"/>
            <w:shd w:val="clear" w:color="auto" w:fill="auto"/>
          </w:tcPr>
          <w:p w14:paraId="0BC4B815" w14:textId="78E44D55" w:rsidR="003F591F" w:rsidRPr="00BA3E61" w:rsidRDefault="003971CE" w:rsidP="0033588B">
            <w:pPr>
              <w:spacing w:after="60"/>
              <w:jc w:val="right"/>
              <w:rPr>
                <w:sz w:val="18"/>
                <w:szCs w:val="18"/>
              </w:rPr>
            </w:pPr>
            <w:r w:rsidRPr="00BA3E61">
              <w:rPr>
                <w:sz w:val="18"/>
                <w:szCs w:val="18"/>
              </w:rPr>
              <w:t>5.</w:t>
            </w:r>
            <w:r w:rsidR="00D459CC" w:rsidRPr="00BA3E61">
              <w:rPr>
                <w:sz w:val="18"/>
                <w:szCs w:val="18"/>
              </w:rPr>
              <w:t>31</w:t>
            </w:r>
          </w:p>
        </w:tc>
      </w:tr>
    </w:tbl>
    <w:p w14:paraId="79609D3D" w14:textId="77777777" w:rsidR="003F591F" w:rsidRPr="005330F7" w:rsidRDefault="003F591F" w:rsidP="003F591F">
      <w:pPr>
        <w:jc w:val="center"/>
        <w:rPr>
          <w:sz w:val="16"/>
          <w:szCs w:val="16"/>
        </w:rPr>
      </w:pPr>
    </w:p>
    <w:tbl>
      <w:tblPr>
        <w:tblStyle w:val="TableGrid"/>
        <w:tblW w:w="5305" w:type="pct"/>
        <w:tblInd w:w="-113" w:type="dxa"/>
        <w:tblLook w:val="04A0" w:firstRow="1" w:lastRow="0" w:firstColumn="1" w:lastColumn="0" w:noHBand="0" w:noVBand="1"/>
      </w:tblPr>
      <w:tblGrid>
        <w:gridCol w:w="2594"/>
        <w:gridCol w:w="909"/>
        <w:gridCol w:w="5508"/>
        <w:gridCol w:w="909"/>
      </w:tblGrid>
      <w:tr w:rsidR="003F591F" w:rsidRPr="00BA3E61" w14:paraId="7B59C789" w14:textId="77777777" w:rsidTr="0033588B">
        <w:trPr>
          <w:trHeight w:val="272"/>
        </w:trPr>
        <w:tc>
          <w:tcPr>
            <w:tcW w:w="0" w:type="auto"/>
            <w:gridSpan w:val="4"/>
            <w:shd w:val="clear" w:color="auto" w:fill="auto"/>
          </w:tcPr>
          <w:p w14:paraId="0A7D134B" w14:textId="77777777" w:rsidR="003F591F" w:rsidRPr="00BA3E61" w:rsidRDefault="003F591F" w:rsidP="0033588B">
            <w:pPr>
              <w:jc w:val="left"/>
              <w:rPr>
                <w:b/>
                <w:sz w:val="18"/>
                <w:szCs w:val="18"/>
              </w:rPr>
            </w:pPr>
            <w:r w:rsidRPr="00BA3E61">
              <w:rPr>
                <w:b/>
                <w:sz w:val="18"/>
                <w:szCs w:val="18"/>
              </w:rPr>
              <w:t>(IV) CONSUMPTION DATA (ODP tonnes)</w:t>
            </w:r>
          </w:p>
        </w:tc>
      </w:tr>
      <w:tr w:rsidR="003F591F" w:rsidRPr="00BA3E61" w14:paraId="1302B3E4" w14:textId="77777777" w:rsidTr="0033588B">
        <w:trPr>
          <w:trHeight w:val="272"/>
        </w:trPr>
        <w:tc>
          <w:tcPr>
            <w:tcW w:w="0" w:type="auto"/>
            <w:shd w:val="clear" w:color="auto" w:fill="auto"/>
          </w:tcPr>
          <w:p w14:paraId="3E48C1D0" w14:textId="77777777" w:rsidR="003F591F" w:rsidRPr="00BA3E61" w:rsidRDefault="003F591F" w:rsidP="0033588B">
            <w:pPr>
              <w:spacing w:after="60"/>
              <w:jc w:val="center"/>
              <w:rPr>
                <w:sz w:val="18"/>
                <w:szCs w:val="18"/>
              </w:rPr>
            </w:pPr>
            <w:r w:rsidRPr="00BA3E61">
              <w:rPr>
                <w:sz w:val="18"/>
                <w:szCs w:val="18"/>
              </w:rPr>
              <w:t>2009 - 2010 baseline:</w:t>
            </w:r>
          </w:p>
        </w:tc>
        <w:tc>
          <w:tcPr>
            <w:tcW w:w="0" w:type="auto"/>
            <w:shd w:val="clear" w:color="auto" w:fill="auto"/>
          </w:tcPr>
          <w:p w14:paraId="084029E6" w14:textId="77777777" w:rsidR="003F591F" w:rsidRPr="00BA3E61" w:rsidRDefault="003F591F" w:rsidP="0033588B">
            <w:pPr>
              <w:spacing w:after="60"/>
              <w:jc w:val="right"/>
              <w:rPr>
                <w:sz w:val="18"/>
                <w:szCs w:val="18"/>
              </w:rPr>
            </w:pPr>
            <w:r w:rsidRPr="00BA3E61">
              <w:rPr>
                <w:sz w:val="18"/>
                <w:szCs w:val="18"/>
              </w:rPr>
              <w:t>28.90</w:t>
            </w:r>
          </w:p>
        </w:tc>
        <w:tc>
          <w:tcPr>
            <w:tcW w:w="0" w:type="auto"/>
            <w:shd w:val="clear" w:color="auto" w:fill="auto"/>
          </w:tcPr>
          <w:p w14:paraId="20940E29" w14:textId="77777777" w:rsidR="003F591F" w:rsidRPr="00BA3E61" w:rsidRDefault="003F591F" w:rsidP="0033588B">
            <w:pPr>
              <w:spacing w:after="60"/>
              <w:jc w:val="center"/>
              <w:rPr>
                <w:sz w:val="18"/>
                <w:szCs w:val="18"/>
              </w:rPr>
            </w:pPr>
            <w:r w:rsidRPr="00BA3E61">
              <w:rPr>
                <w:sz w:val="18"/>
                <w:szCs w:val="18"/>
              </w:rPr>
              <w:t>Starting point for sustained aggregate reductions:</w:t>
            </w:r>
          </w:p>
        </w:tc>
        <w:tc>
          <w:tcPr>
            <w:tcW w:w="0" w:type="auto"/>
            <w:shd w:val="clear" w:color="auto" w:fill="auto"/>
          </w:tcPr>
          <w:p w14:paraId="6AEFF7CF" w14:textId="77777777" w:rsidR="003F591F" w:rsidRPr="00BA3E61" w:rsidRDefault="003F591F" w:rsidP="0033588B">
            <w:pPr>
              <w:spacing w:after="60"/>
              <w:jc w:val="right"/>
              <w:rPr>
                <w:sz w:val="18"/>
                <w:szCs w:val="18"/>
              </w:rPr>
            </w:pPr>
            <w:r w:rsidRPr="00BA3E61">
              <w:rPr>
                <w:sz w:val="18"/>
                <w:szCs w:val="18"/>
              </w:rPr>
              <w:t>18.00</w:t>
            </w:r>
          </w:p>
        </w:tc>
      </w:tr>
      <w:tr w:rsidR="003F591F" w:rsidRPr="00BA3E61" w14:paraId="6AF39500" w14:textId="77777777" w:rsidTr="0033588B">
        <w:trPr>
          <w:trHeight w:val="163"/>
        </w:trPr>
        <w:tc>
          <w:tcPr>
            <w:tcW w:w="0" w:type="auto"/>
            <w:gridSpan w:val="4"/>
            <w:shd w:val="clear" w:color="auto" w:fill="auto"/>
          </w:tcPr>
          <w:p w14:paraId="69BBF6AF" w14:textId="77777777" w:rsidR="003F591F" w:rsidRPr="00BA3E61" w:rsidRDefault="003F591F" w:rsidP="0033588B">
            <w:pPr>
              <w:jc w:val="center"/>
              <w:rPr>
                <w:b/>
                <w:sz w:val="18"/>
                <w:szCs w:val="18"/>
              </w:rPr>
            </w:pPr>
            <w:r w:rsidRPr="00BA3E61">
              <w:rPr>
                <w:b/>
                <w:sz w:val="18"/>
                <w:szCs w:val="18"/>
              </w:rPr>
              <w:t>CONSUMPTION ELIGIBLE FOR FUNDING (ODP tonnes)</w:t>
            </w:r>
          </w:p>
        </w:tc>
      </w:tr>
      <w:tr w:rsidR="003F591F" w:rsidRPr="00BA3E61" w14:paraId="011C40E7" w14:textId="77777777" w:rsidTr="0033588B">
        <w:trPr>
          <w:trHeight w:val="272"/>
        </w:trPr>
        <w:tc>
          <w:tcPr>
            <w:tcW w:w="0" w:type="auto"/>
            <w:shd w:val="clear" w:color="auto" w:fill="auto"/>
          </w:tcPr>
          <w:p w14:paraId="1DA823C1" w14:textId="77777777" w:rsidR="003F591F" w:rsidRPr="00BA3E61" w:rsidRDefault="003F591F" w:rsidP="0033588B">
            <w:pPr>
              <w:spacing w:after="60"/>
              <w:jc w:val="center"/>
              <w:rPr>
                <w:sz w:val="18"/>
                <w:szCs w:val="18"/>
              </w:rPr>
            </w:pPr>
            <w:r w:rsidRPr="00BA3E61">
              <w:rPr>
                <w:sz w:val="18"/>
                <w:szCs w:val="18"/>
              </w:rPr>
              <w:t>Already approved:</w:t>
            </w:r>
          </w:p>
        </w:tc>
        <w:tc>
          <w:tcPr>
            <w:tcW w:w="0" w:type="auto"/>
            <w:shd w:val="clear" w:color="auto" w:fill="auto"/>
          </w:tcPr>
          <w:p w14:paraId="5670553D" w14:textId="77777777" w:rsidR="003F591F" w:rsidRPr="00BA3E61" w:rsidRDefault="003F591F" w:rsidP="0033588B">
            <w:pPr>
              <w:spacing w:after="60"/>
              <w:jc w:val="right"/>
              <w:rPr>
                <w:sz w:val="18"/>
                <w:szCs w:val="18"/>
              </w:rPr>
            </w:pPr>
            <w:r w:rsidRPr="00BA3E61">
              <w:rPr>
                <w:sz w:val="18"/>
                <w:szCs w:val="18"/>
              </w:rPr>
              <w:t>6.30</w:t>
            </w:r>
          </w:p>
        </w:tc>
        <w:tc>
          <w:tcPr>
            <w:tcW w:w="0" w:type="auto"/>
            <w:shd w:val="clear" w:color="auto" w:fill="auto"/>
          </w:tcPr>
          <w:p w14:paraId="2E82F2DB" w14:textId="77777777" w:rsidR="003F591F" w:rsidRPr="00BA3E61" w:rsidRDefault="003F591F" w:rsidP="0033588B">
            <w:pPr>
              <w:spacing w:after="60"/>
              <w:jc w:val="center"/>
              <w:rPr>
                <w:sz w:val="18"/>
                <w:szCs w:val="18"/>
              </w:rPr>
            </w:pPr>
            <w:r w:rsidRPr="00BA3E61">
              <w:rPr>
                <w:sz w:val="18"/>
                <w:szCs w:val="18"/>
              </w:rPr>
              <w:t>Remaining:</w:t>
            </w:r>
          </w:p>
        </w:tc>
        <w:tc>
          <w:tcPr>
            <w:tcW w:w="0" w:type="auto"/>
            <w:shd w:val="clear" w:color="auto" w:fill="auto"/>
          </w:tcPr>
          <w:p w14:paraId="70AB9266" w14:textId="77777777" w:rsidR="003F591F" w:rsidRPr="00BA3E61" w:rsidRDefault="003F591F" w:rsidP="0033588B">
            <w:pPr>
              <w:spacing w:after="60"/>
              <w:jc w:val="right"/>
              <w:rPr>
                <w:sz w:val="18"/>
                <w:szCs w:val="18"/>
              </w:rPr>
            </w:pPr>
            <w:r w:rsidRPr="00BA3E61">
              <w:rPr>
                <w:sz w:val="18"/>
                <w:szCs w:val="18"/>
              </w:rPr>
              <w:t>11.70</w:t>
            </w:r>
          </w:p>
        </w:tc>
      </w:tr>
    </w:tbl>
    <w:p w14:paraId="33F29C7C" w14:textId="77777777" w:rsidR="003F591F" w:rsidRPr="005330F7" w:rsidRDefault="003F591F" w:rsidP="003F591F">
      <w:pPr>
        <w:jc w:val="center"/>
        <w:rPr>
          <w:sz w:val="16"/>
          <w:szCs w:val="16"/>
        </w:rPr>
      </w:pPr>
    </w:p>
    <w:tbl>
      <w:tblPr>
        <w:tblStyle w:val="TableGrid"/>
        <w:tblW w:w="5309" w:type="pct"/>
        <w:tblInd w:w="-113" w:type="dxa"/>
        <w:tblLook w:val="04A0" w:firstRow="1" w:lastRow="0" w:firstColumn="1" w:lastColumn="0" w:noHBand="0" w:noVBand="1"/>
      </w:tblPr>
      <w:tblGrid>
        <w:gridCol w:w="1293"/>
        <w:gridCol w:w="2685"/>
        <w:gridCol w:w="1487"/>
        <w:gridCol w:w="1489"/>
        <w:gridCol w:w="1487"/>
        <w:gridCol w:w="1487"/>
      </w:tblGrid>
      <w:tr w:rsidR="003F591F" w:rsidRPr="005330F7" w14:paraId="4080FD7D" w14:textId="77777777" w:rsidTr="006D232D">
        <w:trPr>
          <w:trHeight w:val="258"/>
        </w:trPr>
        <w:tc>
          <w:tcPr>
            <w:tcW w:w="2002" w:type="pct"/>
            <w:gridSpan w:val="2"/>
            <w:shd w:val="clear" w:color="auto" w:fill="auto"/>
          </w:tcPr>
          <w:p w14:paraId="7D6A0E39" w14:textId="77777777" w:rsidR="003F591F" w:rsidRPr="005330F7" w:rsidRDefault="003F591F" w:rsidP="0033588B">
            <w:pPr>
              <w:spacing w:after="60"/>
              <w:jc w:val="left"/>
              <w:rPr>
                <w:b/>
                <w:sz w:val="18"/>
                <w:szCs w:val="18"/>
              </w:rPr>
            </w:pPr>
            <w:r w:rsidRPr="005330F7">
              <w:rPr>
                <w:b/>
                <w:sz w:val="18"/>
                <w:szCs w:val="18"/>
              </w:rPr>
              <w:t>(V) ENDORSED BUSINESS PLAN</w:t>
            </w:r>
          </w:p>
        </w:tc>
        <w:tc>
          <w:tcPr>
            <w:tcW w:w="749" w:type="pct"/>
          </w:tcPr>
          <w:p w14:paraId="68B0897E" w14:textId="290C4707" w:rsidR="003F591F" w:rsidRPr="005330F7" w:rsidRDefault="003F591F" w:rsidP="0033588B">
            <w:pPr>
              <w:spacing w:after="60"/>
              <w:jc w:val="center"/>
              <w:rPr>
                <w:b/>
                <w:sz w:val="18"/>
                <w:szCs w:val="18"/>
              </w:rPr>
            </w:pPr>
            <w:r w:rsidRPr="005330F7">
              <w:rPr>
                <w:b/>
                <w:sz w:val="18"/>
                <w:szCs w:val="18"/>
              </w:rPr>
              <w:t>202</w:t>
            </w:r>
            <w:r w:rsidR="0064326C" w:rsidRPr="005330F7">
              <w:rPr>
                <w:b/>
                <w:sz w:val="18"/>
                <w:szCs w:val="18"/>
              </w:rPr>
              <w:t>3</w:t>
            </w:r>
          </w:p>
        </w:tc>
        <w:tc>
          <w:tcPr>
            <w:tcW w:w="750" w:type="pct"/>
          </w:tcPr>
          <w:p w14:paraId="579794D8" w14:textId="42B9D584" w:rsidR="003F591F" w:rsidRPr="005330F7" w:rsidRDefault="003F591F" w:rsidP="0033588B">
            <w:pPr>
              <w:spacing w:after="60"/>
              <w:jc w:val="center"/>
              <w:rPr>
                <w:b/>
                <w:sz w:val="18"/>
                <w:szCs w:val="18"/>
              </w:rPr>
            </w:pPr>
            <w:r w:rsidRPr="005330F7">
              <w:rPr>
                <w:b/>
                <w:sz w:val="18"/>
                <w:szCs w:val="18"/>
              </w:rPr>
              <w:t>202</w:t>
            </w:r>
            <w:r w:rsidR="0064326C" w:rsidRPr="005330F7">
              <w:rPr>
                <w:b/>
                <w:sz w:val="18"/>
                <w:szCs w:val="18"/>
              </w:rPr>
              <w:t>4</w:t>
            </w:r>
          </w:p>
        </w:tc>
        <w:tc>
          <w:tcPr>
            <w:tcW w:w="749" w:type="pct"/>
          </w:tcPr>
          <w:p w14:paraId="6D35F5C9" w14:textId="4F1AB729" w:rsidR="003F591F" w:rsidRPr="005330F7" w:rsidRDefault="003F591F" w:rsidP="0033588B">
            <w:pPr>
              <w:spacing w:after="60"/>
              <w:jc w:val="center"/>
              <w:rPr>
                <w:b/>
                <w:sz w:val="18"/>
                <w:szCs w:val="18"/>
              </w:rPr>
            </w:pPr>
            <w:r w:rsidRPr="005330F7">
              <w:rPr>
                <w:b/>
                <w:sz w:val="18"/>
                <w:szCs w:val="18"/>
              </w:rPr>
              <w:t>202</w:t>
            </w:r>
            <w:r w:rsidR="0064326C" w:rsidRPr="005330F7">
              <w:rPr>
                <w:b/>
                <w:sz w:val="18"/>
                <w:szCs w:val="18"/>
              </w:rPr>
              <w:t>5</w:t>
            </w:r>
          </w:p>
        </w:tc>
        <w:tc>
          <w:tcPr>
            <w:tcW w:w="750" w:type="pct"/>
            <w:shd w:val="clear" w:color="auto" w:fill="auto"/>
          </w:tcPr>
          <w:p w14:paraId="4A231F9F" w14:textId="77777777" w:rsidR="003F591F" w:rsidRPr="005330F7" w:rsidRDefault="003F591F" w:rsidP="0033588B">
            <w:pPr>
              <w:spacing w:after="60"/>
              <w:jc w:val="center"/>
              <w:rPr>
                <w:b/>
                <w:sz w:val="18"/>
                <w:szCs w:val="18"/>
              </w:rPr>
            </w:pPr>
            <w:r w:rsidRPr="005330F7">
              <w:rPr>
                <w:b/>
                <w:sz w:val="18"/>
                <w:szCs w:val="18"/>
              </w:rPr>
              <w:t>Total</w:t>
            </w:r>
          </w:p>
        </w:tc>
      </w:tr>
      <w:tr w:rsidR="006D232D" w:rsidRPr="005330F7" w14:paraId="54515E8E" w14:textId="77777777" w:rsidTr="006D232D">
        <w:trPr>
          <w:trHeight w:val="258"/>
        </w:trPr>
        <w:tc>
          <w:tcPr>
            <w:tcW w:w="651" w:type="pct"/>
            <w:vMerge w:val="restart"/>
            <w:shd w:val="clear" w:color="auto" w:fill="auto"/>
            <w:vAlign w:val="center"/>
          </w:tcPr>
          <w:p w14:paraId="2F897F60" w14:textId="77777777" w:rsidR="006D232D" w:rsidRPr="005330F7" w:rsidRDefault="006D232D" w:rsidP="006D232D">
            <w:pPr>
              <w:spacing w:after="60"/>
              <w:jc w:val="center"/>
              <w:rPr>
                <w:sz w:val="18"/>
                <w:szCs w:val="18"/>
              </w:rPr>
            </w:pPr>
            <w:r w:rsidRPr="005330F7">
              <w:rPr>
                <w:color w:val="000000" w:themeColor="text1"/>
                <w:sz w:val="18"/>
                <w:szCs w:val="18"/>
              </w:rPr>
              <w:t>UNEP</w:t>
            </w:r>
          </w:p>
        </w:tc>
        <w:tc>
          <w:tcPr>
            <w:tcW w:w="1352" w:type="pct"/>
            <w:shd w:val="clear" w:color="auto" w:fill="auto"/>
          </w:tcPr>
          <w:p w14:paraId="48E84CFB" w14:textId="77777777" w:rsidR="006D232D" w:rsidRPr="005330F7" w:rsidRDefault="006D232D" w:rsidP="006D232D">
            <w:pPr>
              <w:spacing w:after="60"/>
              <w:jc w:val="left"/>
              <w:rPr>
                <w:sz w:val="18"/>
                <w:szCs w:val="18"/>
              </w:rPr>
            </w:pPr>
            <w:r w:rsidRPr="005330F7">
              <w:rPr>
                <w:sz w:val="18"/>
                <w:szCs w:val="18"/>
              </w:rPr>
              <w:t>ODS phase-out (ODP tonnes)</w:t>
            </w:r>
          </w:p>
        </w:tc>
        <w:tc>
          <w:tcPr>
            <w:tcW w:w="749" w:type="pct"/>
            <w:shd w:val="clear" w:color="auto" w:fill="auto"/>
          </w:tcPr>
          <w:p w14:paraId="12DE217D" w14:textId="77777777" w:rsidR="006D232D" w:rsidRPr="005330F7" w:rsidRDefault="006D232D" w:rsidP="006D232D">
            <w:pPr>
              <w:spacing w:after="60"/>
              <w:jc w:val="right"/>
              <w:rPr>
                <w:sz w:val="18"/>
                <w:szCs w:val="18"/>
              </w:rPr>
            </w:pPr>
            <w:r w:rsidRPr="005330F7">
              <w:rPr>
                <w:sz w:val="18"/>
                <w:szCs w:val="18"/>
              </w:rPr>
              <w:t>2.0</w:t>
            </w:r>
          </w:p>
        </w:tc>
        <w:tc>
          <w:tcPr>
            <w:tcW w:w="750" w:type="pct"/>
          </w:tcPr>
          <w:p w14:paraId="6EB765E4" w14:textId="77777777" w:rsidR="006D232D" w:rsidRPr="005330F7" w:rsidRDefault="006D232D" w:rsidP="006D232D">
            <w:pPr>
              <w:spacing w:after="60"/>
              <w:jc w:val="right"/>
              <w:rPr>
                <w:sz w:val="18"/>
                <w:szCs w:val="18"/>
              </w:rPr>
            </w:pPr>
            <w:r w:rsidRPr="005330F7">
              <w:rPr>
                <w:sz w:val="18"/>
                <w:szCs w:val="18"/>
              </w:rPr>
              <w:t>0.0</w:t>
            </w:r>
          </w:p>
        </w:tc>
        <w:tc>
          <w:tcPr>
            <w:tcW w:w="749" w:type="pct"/>
            <w:shd w:val="clear" w:color="auto" w:fill="auto"/>
          </w:tcPr>
          <w:p w14:paraId="0CCCBF7C" w14:textId="53D80AA5" w:rsidR="006D232D" w:rsidRPr="005330F7" w:rsidRDefault="006D232D" w:rsidP="006D232D">
            <w:pPr>
              <w:spacing w:after="60"/>
              <w:jc w:val="right"/>
              <w:rPr>
                <w:sz w:val="18"/>
                <w:szCs w:val="18"/>
              </w:rPr>
            </w:pPr>
            <w:r w:rsidRPr="005330F7">
              <w:rPr>
                <w:sz w:val="18"/>
                <w:szCs w:val="18"/>
              </w:rPr>
              <w:t>0.0</w:t>
            </w:r>
          </w:p>
        </w:tc>
        <w:tc>
          <w:tcPr>
            <w:tcW w:w="750" w:type="pct"/>
            <w:shd w:val="clear" w:color="auto" w:fill="auto"/>
          </w:tcPr>
          <w:p w14:paraId="25DAC201" w14:textId="30D85355" w:rsidR="006D232D" w:rsidRPr="005330F7" w:rsidRDefault="006D232D" w:rsidP="006D232D">
            <w:pPr>
              <w:spacing w:after="60"/>
              <w:jc w:val="right"/>
              <w:rPr>
                <w:sz w:val="18"/>
                <w:szCs w:val="18"/>
              </w:rPr>
            </w:pPr>
            <w:r w:rsidRPr="005330F7">
              <w:rPr>
                <w:sz w:val="18"/>
                <w:szCs w:val="18"/>
              </w:rPr>
              <w:t>2.0</w:t>
            </w:r>
          </w:p>
        </w:tc>
      </w:tr>
      <w:tr w:rsidR="006D232D" w:rsidRPr="005330F7" w14:paraId="290F0EFE" w14:textId="77777777" w:rsidTr="006D232D">
        <w:trPr>
          <w:trHeight w:val="258"/>
        </w:trPr>
        <w:tc>
          <w:tcPr>
            <w:tcW w:w="651" w:type="pct"/>
            <w:vMerge/>
            <w:shd w:val="clear" w:color="auto" w:fill="auto"/>
            <w:vAlign w:val="center"/>
          </w:tcPr>
          <w:p w14:paraId="50A53E48" w14:textId="77777777" w:rsidR="006D232D" w:rsidRPr="005330F7" w:rsidRDefault="006D232D" w:rsidP="006D232D">
            <w:pPr>
              <w:spacing w:after="60"/>
              <w:jc w:val="center"/>
              <w:rPr>
                <w:sz w:val="18"/>
                <w:szCs w:val="18"/>
              </w:rPr>
            </w:pPr>
          </w:p>
        </w:tc>
        <w:tc>
          <w:tcPr>
            <w:tcW w:w="1352" w:type="pct"/>
            <w:shd w:val="clear" w:color="auto" w:fill="auto"/>
          </w:tcPr>
          <w:p w14:paraId="6E53420B" w14:textId="77777777" w:rsidR="006D232D" w:rsidRPr="005330F7" w:rsidRDefault="006D232D" w:rsidP="006D232D">
            <w:pPr>
              <w:spacing w:after="60"/>
              <w:jc w:val="left"/>
              <w:rPr>
                <w:sz w:val="18"/>
                <w:szCs w:val="18"/>
              </w:rPr>
            </w:pPr>
            <w:r w:rsidRPr="005330F7">
              <w:rPr>
                <w:sz w:val="18"/>
                <w:szCs w:val="18"/>
              </w:rPr>
              <w:t>Funding (US $)</w:t>
            </w:r>
          </w:p>
        </w:tc>
        <w:tc>
          <w:tcPr>
            <w:tcW w:w="749" w:type="pct"/>
            <w:shd w:val="clear" w:color="auto" w:fill="auto"/>
          </w:tcPr>
          <w:p w14:paraId="0B19A3CC" w14:textId="77777777" w:rsidR="006D232D" w:rsidRPr="005330F7" w:rsidRDefault="006D232D" w:rsidP="006D232D">
            <w:pPr>
              <w:spacing w:after="60"/>
              <w:jc w:val="right"/>
              <w:rPr>
                <w:sz w:val="18"/>
                <w:szCs w:val="18"/>
              </w:rPr>
            </w:pPr>
            <w:r w:rsidRPr="005330F7">
              <w:rPr>
                <w:sz w:val="18"/>
                <w:szCs w:val="18"/>
              </w:rPr>
              <w:t>65,000</w:t>
            </w:r>
          </w:p>
        </w:tc>
        <w:tc>
          <w:tcPr>
            <w:tcW w:w="750" w:type="pct"/>
          </w:tcPr>
          <w:p w14:paraId="71AD9010" w14:textId="77777777" w:rsidR="006D232D" w:rsidRPr="005330F7" w:rsidRDefault="006D232D" w:rsidP="006D232D">
            <w:pPr>
              <w:spacing w:after="60"/>
              <w:jc w:val="right"/>
              <w:rPr>
                <w:sz w:val="18"/>
                <w:szCs w:val="18"/>
              </w:rPr>
            </w:pPr>
            <w:r w:rsidRPr="005330F7">
              <w:rPr>
                <w:sz w:val="18"/>
                <w:szCs w:val="18"/>
              </w:rPr>
              <w:t>0</w:t>
            </w:r>
          </w:p>
        </w:tc>
        <w:tc>
          <w:tcPr>
            <w:tcW w:w="749" w:type="pct"/>
            <w:shd w:val="clear" w:color="auto" w:fill="auto"/>
          </w:tcPr>
          <w:p w14:paraId="2A7CB68A" w14:textId="221D31D0" w:rsidR="006D232D" w:rsidRPr="005330F7" w:rsidRDefault="006D232D" w:rsidP="006D232D">
            <w:pPr>
              <w:spacing w:after="60"/>
              <w:jc w:val="right"/>
              <w:rPr>
                <w:sz w:val="18"/>
                <w:szCs w:val="18"/>
              </w:rPr>
            </w:pPr>
            <w:r w:rsidRPr="005330F7">
              <w:rPr>
                <w:sz w:val="18"/>
                <w:szCs w:val="18"/>
              </w:rPr>
              <w:t>0</w:t>
            </w:r>
          </w:p>
        </w:tc>
        <w:tc>
          <w:tcPr>
            <w:tcW w:w="750" w:type="pct"/>
            <w:shd w:val="clear" w:color="auto" w:fill="auto"/>
          </w:tcPr>
          <w:p w14:paraId="0D73A85F" w14:textId="77777777" w:rsidR="006D232D" w:rsidRPr="005330F7" w:rsidRDefault="006D232D" w:rsidP="006D232D">
            <w:pPr>
              <w:spacing w:after="60"/>
              <w:jc w:val="right"/>
              <w:rPr>
                <w:sz w:val="18"/>
                <w:szCs w:val="18"/>
              </w:rPr>
            </w:pPr>
            <w:r w:rsidRPr="005330F7">
              <w:rPr>
                <w:sz w:val="18"/>
                <w:szCs w:val="18"/>
              </w:rPr>
              <w:t>65,000</w:t>
            </w:r>
          </w:p>
        </w:tc>
      </w:tr>
      <w:tr w:rsidR="003F591F" w:rsidRPr="005330F7" w14:paraId="5DFDF78D" w14:textId="77777777" w:rsidTr="006D232D">
        <w:trPr>
          <w:trHeight w:val="258"/>
        </w:trPr>
        <w:tc>
          <w:tcPr>
            <w:tcW w:w="651" w:type="pct"/>
            <w:vMerge w:val="restart"/>
            <w:shd w:val="clear" w:color="auto" w:fill="auto"/>
            <w:vAlign w:val="center"/>
          </w:tcPr>
          <w:p w14:paraId="41BEEEE1" w14:textId="77777777" w:rsidR="003F591F" w:rsidRPr="005330F7" w:rsidRDefault="003F591F" w:rsidP="0033588B">
            <w:pPr>
              <w:spacing w:after="60"/>
              <w:jc w:val="center"/>
              <w:rPr>
                <w:sz w:val="18"/>
                <w:szCs w:val="18"/>
              </w:rPr>
            </w:pPr>
            <w:r w:rsidRPr="005330F7">
              <w:rPr>
                <w:color w:val="000000" w:themeColor="text1"/>
                <w:sz w:val="18"/>
                <w:szCs w:val="18"/>
              </w:rPr>
              <w:t>UNIDO</w:t>
            </w:r>
          </w:p>
        </w:tc>
        <w:tc>
          <w:tcPr>
            <w:tcW w:w="1352" w:type="pct"/>
            <w:shd w:val="clear" w:color="auto" w:fill="auto"/>
          </w:tcPr>
          <w:p w14:paraId="54DF07F3" w14:textId="77777777" w:rsidR="003F591F" w:rsidRPr="005330F7" w:rsidRDefault="003F591F" w:rsidP="0033588B">
            <w:pPr>
              <w:spacing w:after="60"/>
              <w:jc w:val="left"/>
              <w:rPr>
                <w:sz w:val="18"/>
                <w:szCs w:val="18"/>
              </w:rPr>
            </w:pPr>
            <w:r w:rsidRPr="005330F7">
              <w:rPr>
                <w:sz w:val="18"/>
                <w:szCs w:val="18"/>
              </w:rPr>
              <w:t>ODS phase-out (ODP tonnes)</w:t>
            </w:r>
          </w:p>
        </w:tc>
        <w:tc>
          <w:tcPr>
            <w:tcW w:w="749" w:type="pct"/>
            <w:shd w:val="clear" w:color="auto" w:fill="auto"/>
          </w:tcPr>
          <w:p w14:paraId="0B40E9CB" w14:textId="77777777" w:rsidR="003F591F" w:rsidRPr="005330F7" w:rsidRDefault="003F591F" w:rsidP="0033588B">
            <w:pPr>
              <w:spacing w:after="60"/>
              <w:jc w:val="right"/>
              <w:rPr>
                <w:sz w:val="18"/>
                <w:szCs w:val="18"/>
              </w:rPr>
            </w:pPr>
            <w:r w:rsidRPr="005330F7">
              <w:rPr>
                <w:sz w:val="18"/>
                <w:szCs w:val="18"/>
              </w:rPr>
              <w:t>2.0</w:t>
            </w:r>
          </w:p>
        </w:tc>
        <w:tc>
          <w:tcPr>
            <w:tcW w:w="750" w:type="pct"/>
          </w:tcPr>
          <w:p w14:paraId="5455D588" w14:textId="77777777" w:rsidR="003F591F" w:rsidRPr="005330F7" w:rsidRDefault="003F591F" w:rsidP="0033588B">
            <w:pPr>
              <w:spacing w:after="60"/>
              <w:jc w:val="right"/>
              <w:rPr>
                <w:sz w:val="18"/>
                <w:szCs w:val="18"/>
              </w:rPr>
            </w:pPr>
            <w:r w:rsidRPr="005330F7">
              <w:rPr>
                <w:sz w:val="18"/>
                <w:szCs w:val="18"/>
              </w:rPr>
              <w:t>0.0</w:t>
            </w:r>
          </w:p>
        </w:tc>
        <w:tc>
          <w:tcPr>
            <w:tcW w:w="749" w:type="pct"/>
            <w:shd w:val="clear" w:color="auto" w:fill="auto"/>
          </w:tcPr>
          <w:p w14:paraId="7BED9280" w14:textId="77777777" w:rsidR="003F591F" w:rsidRPr="005330F7" w:rsidRDefault="003F591F" w:rsidP="0033588B">
            <w:pPr>
              <w:spacing w:after="60"/>
              <w:jc w:val="right"/>
              <w:rPr>
                <w:sz w:val="18"/>
                <w:szCs w:val="18"/>
              </w:rPr>
            </w:pPr>
            <w:r w:rsidRPr="005330F7">
              <w:rPr>
                <w:sz w:val="18"/>
                <w:szCs w:val="18"/>
              </w:rPr>
              <w:t>2.2</w:t>
            </w:r>
          </w:p>
        </w:tc>
        <w:tc>
          <w:tcPr>
            <w:tcW w:w="750" w:type="pct"/>
            <w:shd w:val="clear" w:color="auto" w:fill="auto"/>
          </w:tcPr>
          <w:p w14:paraId="641A3F5E" w14:textId="77777777" w:rsidR="003F591F" w:rsidRPr="005330F7" w:rsidRDefault="003F591F" w:rsidP="0033588B">
            <w:pPr>
              <w:spacing w:after="60"/>
              <w:jc w:val="right"/>
              <w:rPr>
                <w:sz w:val="18"/>
                <w:szCs w:val="18"/>
              </w:rPr>
            </w:pPr>
            <w:r w:rsidRPr="005330F7">
              <w:rPr>
                <w:sz w:val="18"/>
                <w:szCs w:val="18"/>
              </w:rPr>
              <w:t>4.2</w:t>
            </w:r>
          </w:p>
        </w:tc>
      </w:tr>
      <w:tr w:rsidR="003F591F" w:rsidRPr="005330F7" w14:paraId="03E10902" w14:textId="77777777" w:rsidTr="006D232D">
        <w:trPr>
          <w:trHeight w:val="258"/>
        </w:trPr>
        <w:tc>
          <w:tcPr>
            <w:tcW w:w="651" w:type="pct"/>
            <w:vMerge/>
            <w:shd w:val="clear" w:color="auto" w:fill="auto"/>
          </w:tcPr>
          <w:p w14:paraId="730EC678" w14:textId="77777777" w:rsidR="003F591F" w:rsidRPr="005330F7" w:rsidRDefault="003F591F" w:rsidP="0033588B">
            <w:pPr>
              <w:spacing w:after="60"/>
              <w:jc w:val="center"/>
              <w:rPr>
                <w:sz w:val="18"/>
                <w:szCs w:val="18"/>
              </w:rPr>
            </w:pPr>
          </w:p>
        </w:tc>
        <w:tc>
          <w:tcPr>
            <w:tcW w:w="1352" w:type="pct"/>
            <w:shd w:val="clear" w:color="auto" w:fill="auto"/>
          </w:tcPr>
          <w:p w14:paraId="18E0D92A" w14:textId="77777777" w:rsidR="003F591F" w:rsidRPr="005330F7" w:rsidRDefault="003F591F" w:rsidP="0033588B">
            <w:pPr>
              <w:spacing w:after="60"/>
              <w:jc w:val="left"/>
              <w:rPr>
                <w:sz w:val="18"/>
                <w:szCs w:val="18"/>
              </w:rPr>
            </w:pPr>
            <w:r w:rsidRPr="005330F7">
              <w:rPr>
                <w:sz w:val="18"/>
                <w:szCs w:val="18"/>
              </w:rPr>
              <w:t>Funding (US $)</w:t>
            </w:r>
          </w:p>
        </w:tc>
        <w:tc>
          <w:tcPr>
            <w:tcW w:w="749" w:type="pct"/>
            <w:shd w:val="clear" w:color="auto" w:fill="auto"/>
          </w:tcPr>
          <w:p w14:paraId="04F7E592" w14:textId="77777777" w:rsidR="003F591F" w:rsidRPr="005330F7" w:rsidRDefault="003F591F" w:rsidP="0033588B">
            <w:pPr>
              <w:spacing w:after="60"/>
              <w:jc w:val="right"/>
              <w:rPr>
                <w:sz w:val="18"/>
                <w:szCs w:val="18"/>
              </w:rPr>
            </w:pPr>
            <w:r w:rsidRPr="005330F7">
              <w:rPr>
                <w:sz w:val="18"/>
                <w:szCs w:val="18"/>
              </w:rPr>
              <w:t>187,000</w:t>
            </w:r>
          </w:p>
        </w:tc>
        <w:tc>
          <w:tcPr>
            <w:tcW w:w="750" w:type="pct"/>
          </w:tcPr>
          <w:p w14:paraId="352EC631" w14:textId="77777777" w:rsidR="003F591F" w:rsidRPr="005330F7" w:rsidRDefault="003F591F" w:rsidP="0033588B">
            <w:pPr>
              <w:spacing w:after="60"/>
              <w:jc w:val="right"/>
              <w:rPr>
                <w:sz w:val="18"/>
                <w:szCs w:val="18"/>
              </w:rPr>
            </w:pPr>
            <w:r w:rsidRPr="005330F7">
              <w:rPr>
                <w:sz w:val="18"/>
                <w:szCs w:val="18"/>
              </w:rPr>
              <w:t>0</w:t>
            </w:r>
          </w:p>
        </w:tc>
        <w:tc>
          <w:tcPr>
            <w:tcW w:w="749" w:type="pct"/>
            <w:shd w:val="clear" w:color="auto" w:fill="auto"/>
          </w:tcPr>
          <w:p w14:paraId="5E760976" w14:textId="77777777" w:rsidR="003F591F" w:rsidRPr="005330F7" w:rsidRDefault="003F591F" w:rsidP="0033588B">
            <w:pPr>
              <w:spacing w:after="60"/>
              <w:jc w:val="right"/>
              <w:rPr>
                <w:sz w:val="18"/>
                <w:szCs w:val="18"/>
              </w:rPr>
            </w:pPr>
            <w:r w:rsidRPr="005330F7">
              <w:rPr>
                <w:sz w:val="18"/>
                <w:szCs w:val="18"/>
              </w:rPr>
              <w:t>203,000</w:t>
            </w:r>
          </w:p>
        </w:tc>
        <w:tc>
          <w:tcPr>
            <w:tcW w:w="750" w:type="pct"/>
            <w:shd w:val="clear" w:color="auto" w:fill="auto"/>
          </w:tcPr>
          <w:p w14:paraId="7155CE87" w14:textId="77777777" w:rsidR="003F591F" w:rsidRPr="005330F7" w:rsidRDefault="003F591F" w:rsidP="0033588B">
            <w:pPr>
              <w:spacing w:after="60"/>
              <w:jc w:val="right"/>
              <w:rPr>
                <w:sz w:val="18"/>
                <w:szCs w:val="18"/>
              </w:rPr>
            </w:pPr>
            <w:r w:rsidRPr="005330F7">
              <w:rPr>
                <w:sz w:val="18"/>
                <w:szCs w:val="18"/>
              </w:rPr>
              <w:t>390,000</w:t>
            </w:r>
          </w:p>
        </w:tc>
      </w:tr>
    </w:tbl>
    <w:p w14:paraId="6B233DDB" w14:textId="77777777" w:rsidR="003F591F" w:rsidRPr="005330F7" w:rsidRDefault="003F591F" w:rsidP="003F591F">
      <w:pPr>
        <w:jc w:val="center"/>
        <w:rPr>
          <w:sz w:val="16"/>
          <w:szCs w:val="16"/>
        </w:rPr>
      </w:pPr>
    </w:p>
    <w:tbl>
      <w:tblPr>
        <w:tblStyle w:val="TableGrid"/>
        <w:tblW w:w="5312" w:type="pct"/>
        <w:tblInd w:w="-113" w:type="dxa"/>
        <w:tblLook w:val="04A0" w:firstRow="1" w:lastRow="0" w:firstColumn="1" w:lastColumn="0" w:noHBand="0" w:noVBand="1"/>
      </w:tblPr>
      <w:tblGrid>
        <w:gridCol w:w="906"/>
        <w:gridCol w:w="1115"/>
        <w:gridCol w:w="1242"/>
        <w:gridCol w:w="892"/>
        <w:gridCol w:w="622"/>
        <w:gridCol w:w="576"/>
        <w:gridCol w:w="801"/>
        <w:gridCol w:w="576"/>
        <w:gridCol w:w="801"/>
        <w:gridCol w:w="576"/>
        <w:gridCol w:w="801"/>
        <w:gridCol w:w="1025"/>
      </w:tblGrid>
      <w:tr w:rsidR="0007404A" w:rsidRPr="00090085" w14:paraId="289B880D" w14:textId="77777777" w:rsidTr="00090085">
        <w:trPr>
          <w:trHeight w:val="201"/>
        </w:trPr>
        <w:tc>
          <w:tcPr>
            <w:tcW w:w="1643" w:type="pct"/>
            <w:gridSpan w:val="3"/>
            <w:shd w:val="clear" w:color="auto" w:fill="auto"/>
          </w:tcPr>
          <w:p w14:paraId="4208FA3D" w14:textId="77777777" w:rsidR="0007404A" w:rsidRPr="00090085" w:rsidRDefault="0007404A" w:rsidP="0033588B">
            <w:pPr>
              <w:jc w:val="left"/>
              <w:rPr>
                <w:b/>
                <w:sz w:val="18"/>
                <w:szCs w:val="18"/>
              </w:rPr>
            </w:pPr>
            <w:r w:rsidRPr="00090085">
              <w:rPr>
                <w:b/>
                <w:sz w:val="18"/>
                <w:szCs w:val="18"/>
              </w:rPr>
              <w:t xml:space="preserve">(VI) PROJECT DATA </w:t>
            </w:r>
          </w:p>
        </w:tc>
        <w:tc>
          <w:tcPr>
            <w:tcW w:w="449" w:type="pct"/>
            <w:shd w:val="clear" w:color="auto" w:fill="auto"/>
            <w:vAlign w:val="center"/>
          </w:tcPr>
          <w:p w14:paraId="6D74BD6A" w14:textId="6AEEAA68" w:rsidR="0007404A" w:rsidRPr="00090085" w:rsidRDefault="0007404A" w:rsidP="0033588B">
            <w:pPr>
              <w:jc w:val="center"/>
              <w:rPr>
                <w:b/>
                <w:sz w:val="18"/>
                <w:szCs w:val="18"/>
              </w:rPr>
            </w:pPr>
            <w:r w:rsidRPr="00090085">
              <w:rPr>
                <w:b/>
                <w:sz w:val="18"/>
                <w:szCs w:val="18"/>
              </w:rPr>
              <w:t>2023</w:t>
            </w:r>
          </w:p>
        </w:tc>
        <w:tc>
          <w:tcPr>
            <w:tcW w:w="313" w:type="pct"/>
            <w:shd w:val="clear" w:color="auto" w:fill="auto"/>
            <w:vAlign w:val="center"/>
          </w:tcPr>
          <w:p w14:paraId="329381BF" w14:textId="15A5A507" w:rsidR="0007404A" w:rsidRPr="00090085" w:rsidRDefault="0007404A" w:rsidP="0033588B">
            <w:pPr>
              <w:jc w:val="center"/>
              <w:rPr>
                <w:b/>
                <w:sz w:val="18"/>
                <w:szCs w:val="18"/>
              </w:rPr>
            </w:pPr>
            <w:r w:rsidRPr="00090085">
              <w:rPr>
                <w:b/>
                <w:sz w:val="18"/>
                <w:szCs w:val="18"/>
              </w:rPr>
              <w:t>2024</w:t>
            </w:r>
          </w:p>
        </w:tc>
        <w:tc>
          <w:tcPr>
            <w:tcW w:w="290" w:type="pct"/>
            <w:shd w:val="clear" w:color="auto" w:fill="auto"/>
            <w:vAlign w:val="center"/>
          </w:tcPr>
          <w:p w14:paraId="5FE54823" w14:textId="5EF8B826" w:rsidR="0007404A" w:rsidRPr="00090085" w:rsidRDefault="0007404A" w:rsidP="0033588B">
            <w:pPr>
              <w:jc w:val="center"/>
              <w:rPr>
                <w:b/>
                <w:sz w:val="18"/>
                <w:szCs w:val="18"/>
              </w:rPr>
            </w:pPr>
            <w:r w:rsidRPr="00090085">
              <w:rPr>
                <w:b/>
                <w:sz w:val="18"/>
                <w:szCs w:val="18"/>
              </w:rPr>
              <w:t>2025</w:t>
            </w:r>
          </w:p>
        </w:tc>
        <w:tc>
          <w:tcPr>
            <w:tcW w:w="403" w:type="pct"/>
            <w:shd w:val="clear" w:color="auto" w:fill="auto"/>
            <w:vAlign w:val="center"/>
          </w:tcPr>
          <w:p w14:paraId="7A0D590D" w14:textId="6CAD0ECF" w:rsidR="0007404A" w:rsidRPr="00090085" w:rsidRDefault="0007404A" w:rsidP="0033588B">
            <w:pPr>
              <w:jc w:val="center"/>
              <w:rPr>
                <w:b/>
                <w:sz w:val="18"/>
                <w:szCs w:val="18"/>
              </w:rPr>
            </w:pPr>
            <w:r w:rsidRPr="00090085">
              <w:rPr>
                <w:b/>
                <w:sz w:val="18"/>
                <w:szCs w:val="18"/>
              </w:rPr>
              <w:t>2026</w:t>
            </w:r>
          </w:p>
        </w:tc>
        <w:tc>
          <w:tcPr>
            <w:tcW w:w="290" w:type="pct"/>
            <w:shd w:val="clear" w:color="auto" w:fill="auto"/>
          </w:tcPr>
          <w:p w14:paraId="60DB34B9" w14:textId="1078510A" w:rsidR="0007404A" w:rsidRPr="00090085" w:rsidRDefault="0007404A" w:rsidP="0033588B">
            <w:pPr>
              <w:jc w:val="center"/>
              <w:rPr>
                <w:b/>
                <w:sz w:val="18"/>
                <w:szCs w:val="18"/>
              </w:rPr>
            </w:pPr>
            <w:r w:rsidRPr="00090085">
              <w:rPr>
                <w:b/>
                <w:sz w:val="18"/>
                <w:szCs w:val="18"/>
              </w:rPr>
              <w:t>2027</w:t>
            </w:r>
          </w:p>
        </w:tc>
        <w:tc>
          <w:tcPr>
            <w:tcW w:w="403" w:type="pct"/>
            <w:shd w:val="clear" w:color="auto" w:fill="auto"/>
            <w:vAlign w:val="center"/>
          </w:tcPr>
          <w:p w14:paraId="6D1E4EF7" w14:textId="58AC30DB" w:rsidR="0007404A" w:rsidRPr="00090085" w:rsidRDefault="0007404A" w:rsidP="0033588B">
            <w:pPr>
              <w:jc w:val="center"/>
              <w:rPr>
                <w:b/>
                <w:sz w:val="18"/>
                <w:szCs w:val="18"/>
              </w:rPr>
            </w:pPr>
            <w:r w:rsidRPr="00090085">
              <w:rPr>
                <w:b/>
                <w:sz w:val="18"/>
                <w:szCs w:val="18"/>
              </w:rPr>
              <w:t>2028</w:t>
            </w:r>
          </w:p>
        </w:tc>
        <w:tc>
          <w:tcPr>
            <w:tcW w:w="290" w:type="pct"/>
            <w:shd w:val="clear" w:color="auto" w:fill="auto"/>
          </w:tcPr>
          <w:p w14:paraId="4CCCEE56" w14:textId="37038558" w:rsidR="0007404A" w:rsidRPr="00090085" w:rsidRDefault="0007404A" w:rsidP="0033588B">
            <w:pPr>
              <w:jc w:val="center"/>
              <w:rPr>
                <w:b/>
                <w:sz w:val="18"/>
                <w:szCs w:val="18"/>
              </w:rPr>
            </w:pPr>
            <w:r w:rsidRPr="00090085">
              <w:rPr>
                <w:b/>
                <w:sz w:val="18"/>
                <w:szCs w:val="18"/>
              </w:rPr>
              <w:t>2029</w:t>
            </w:r>
          </w:p>
        </w:tc>
        <w:tc>
          <w:tcPr>
            <w:tcW w:w="403" w:type="pct"/>
            <w:shd w:val="clear" w:color="auto" w:fill="auto"/>
            <w:vAlign w:val="center"/>
          </w:tcPr>
          <w:p w14:paraId="3EC854B0" w14:textId="0C9BB720" w:rsidR="0007404A" w:rsidRPr="00090085" w:rsidRDefault="0007404A" w:rsidP="0033588B">
            <w:pPr>
              <w:jc w:val="center"/>
              <w:rPr>
                <w:b/>
                <w:sz w:val="18"/>
                <w:szCs w:val="18"/>
              </w:rPr>
            </w:pPr>
            <w:r w:rsidRPr="00090085">
              <w:rPr>
                <w:b/>
                <w:sz w:val="18"/>
                <w:szCs w:val="18"/>
              </w:rPr>
              <w:t>2030</w:t>
            </w:r>
          </w:p>
        </w:tc>
        <w:tc>
          <w:tcPr>
            <w:tcW w:w="516" w:type="pct"/>
            <w:shd w:val="clear" w:color="auto" w:fill="auto"/>
            <w:vAlign w:val="center"/>
          </w:tcPr>
          <w:p w14:paraId="2665C0A0" w14:textId="77777777" w:rsidR="0007404A" w:rsidRPr="00090085" w:rsidRDefault="0007404A" w:rsidP="0033588B">
            <w:pPr>
              <w:jc w:val="center"/>
              <w:rPr>
                <w:b/>
                <w:sz w:val="18"/>
                <w:szCs w:val="18"/>
              </w:rPr>
            </w:pPr>
            <w:r w:rsidRPr="00090085">
              <w:rPr>
                <w:b/>
                <w:sz w:val="18"/>
                <w:szCs w:val="18"/>
              </w:rPr>
              <w:t>Total</w:t>
            </w:r>
          </w:p>
        </w:tc>
      </w:tr>
      <w:tr w:rsidR="0007404A" w:rsidRPr="00090085" w14:paraId="6672BCFF" w14:textId="77777777" w:rsidTr="00090085">
        <w:trPr>
          <w:trHeight w:val="60"/>
        </w:trPr>
        <w:tc>
          <w:tcPr>
            <w:tcW w:w="1643" w:type="pct"/>
            <w:gridSpan w:val="3"/>
            <w:shd w:val="clear" w:color="auto" w:fill="auto"/>
          </w:tcPr>
          <w:p w14:paraId="71BF30F6" w14:textId="672A072E" w:rsidR="0007404A" w:rsidRPr="00090085" w:rsidRDefault="0007404A" w:rsidP="0007404A">
            <w:pPr>
              <w:tabs>
                <w:tab w:val="left" w:pos="8280"/>
              </w:tabs>
              <w:spacing w:after="60"/>
              <w:jc w:val="left"/>
              <w:rPr>
                <w:sz w:val="18"/>
                <w:szCs w:val="18"/>
              </w:rPr>
            </w:pPr>
            <w:r w:rsidRPr="00090085">
              <w:rPr>
                <w:sz w:val="18"/>
                <w:szCs w:val="18"/>
              </w:rPr>
              <w:t>Montreal Protocol consumption limits</w:t>
            </w:r>
            <w:r w:rsidR="002E3C3B">
              <w:rPr>
                <w:sz w:val="18"/>
                <w:szCs w:val="18"/>
              </w:rPr>
              <w:t xml:space="preserve"> (ODP tonnes)</w:t>
            </w:r>
          </w:p>
        </w:tc>
        <w:tc>
          <w:tcPr>
            <w:tcW w:w="449" w:type="pct"/>
            <w:shd w:val="clear" w:color="auto" w:fill="auto"/>
          </w:tcPr>
          <w:p w14:paraId="4EC65031" w14:textId="612E2D99" w:rsidR="0007404A" w:rsidRPr="00090085" w:rsidRDefault="0007404A" w:rsidP="0007404A">
            <w:pPr>
              <w:tabs>
                <w:tab w:val="left" w:pos="8280"/>
              </w:tabs>
              <w:spacing w:after="60"/>
              <w:jc w:val="right"/>
              <w:rPr>
                <w:sz w:val="18"/>
                <w:szCs w:val="18"/>
              </w:rPr>
            </w:pPr>
            <w:r w:rsidRPr="00090085">
              <w:rPr>
                <w:sz w:val="18"/>
                <w:szCs w:val="18"/>
                <w:lang w:val="en-GB" w:eastAsia="en-CA"/>
              </w:rPr>
              <w:t>18.79</w:t>
            </w:r>
          </w:p>
        </w:tc>
        <w:tc>
          <w:tcPr>
            <w:tcW w:w="313" w:type="pct"/>
            <w:shd w:val="clear" w:color="auto" w:fill="auto"/>
          </w:tcPr>
          <w:p w14:paraId="28FF4756" w14:textId="749B8DCF" w:rsidR="0007404A" w:rsidRPr="00090085" w:rsidRDefault="0007404A" w:rsidP="0007404A">
            <w:pPr>
              <w:tabs>
                <w:tab w:val="left" w:pos="8280"/>
              </w:tabs>
              <w:spacing w:after="60"/>
              <w:jc w:val="right"/>
              <w:rPr>
                <w:sz w:val="18"/>
                <w:szCs w:val="18"/>
              </w:rPr>
            </w:pPr>
            <w:r w:rsidRPr="00090085">
              <w:rPr>
                <w:sz w:val="18"/>
                <w:szCs w:val="18"/>
                <w:lang w:val="en-GB" w:eastAsia="en-CA"/>
              </w:rPr>
              <w:t>18.79</w:t>
            </w:r>
          </w:p>
        </w:tc>
        <w:tc>
          <w:tcPr>
            <w:tcW w:w="290" w:type="pct"/>
            <w:shd w:val="clear" w:color="auto" w:fill="auto"/>
          </w:tcPr>
          <w:p w14:paraId="6460786B" w14:textId="68FBACC1" w:rsidR="0007404A" w:rsidRPr="00090085" w:rsidRDefault="0007404A" w:rsidP="0007404A">
            <w:pPr>
              <w:tabs>
                <w:tab w:val="left" w:pos="8280"/>
              </w:tabs>
              <w:spacing w:after="60"/>
              <w:jc w:val="right"/>
              <w:rPr>
                <w:sz w:val="18"/>
                <w:szCs w:val="18"/>
              </w:rPr>
            </w:pPr>
            <w:r w:rsidRPr="00090085">
              <w:rPr>
                <w:sz w:val="18"/>
                <w:szCs w:val="18"/>
                <w:lang w:val="en-GB" w:eastAsia="en-CA"/>
              </w:rPr>
              <w:t>9.39</w:t>
            </w:r>
          </w:p>
        </w:tc>
        <w:tc>
          <w:tcPr>
            <w:tcW w:w="403" w:type="pct"/>
            <w:shd w:val="clear" w:color="auto" w:fill="auto"/>
          </w:tcPr>
          <w:p w14:paraId="63F89A54" w14:textId="6E4BCCB6" w:rsidR="0007404A" w:rsidRPr="00090085" w:rsidRDefault="0007404A" w:rsidP="0007404A">
            <w:pPr>
              <w:tabs>
                <w:tab w:val="left" w:pos="8280"/>
              </w:tabs>
              <w:spacing w:after="60"/>
              <w:jc w:val="right"/>
              <w:rPr>
                <w:sz w:val="18"/>
                <w:szCs w:val="18"/>
              </w:rPr>
            </w:pPr>
            <w:r w:rsidRPr="00090085">
              <w:rPr>
                <w:sz w:val="18"/>
                <w:szCs w:val="18"/>
                <w:lang w:val="en-GB" w:eastAsia="en-CA"/>
              </w:rPr>
              <w:t>9.39</w:t>
            </w:r>
          </w:p>
        </w:tc>
        <w:tc>
          <w:tcPr>
            <w:tcW w:w="290" w:type="pct"/>
            <w:shd w:val="clear" w:color="auto" w:fill="auto"/>
          </w:tcPr>
          <w:p w14:paraId="2D292D01" w14:textId="6958F5EF" w:rsidR="0007404A" w:rsidRPr="00090085" w:rsidRDefault="0007404A" w:rsidP="0007404A">
            <w:pPr>
              <w:tabs>
                <w:tab w:val="left" w:pos="8280"/>
              </w:tabs>
              <w:spacing w:after="60"/>
              <w:jc w:val="right"/>
              <w:rPr>
                <w:sz w:val="18"/>
                <w:szCs w:val="18"/>
                <w:lang w:val="en-GB" w:eastAsia="en-CA"/>
              </w:rPr>
            </w:pPr>
            <w:r w:rsidRPr="00090085">
              <w:rPr>
                <w:sz w:val="18"/>
                <w:szCs w:val="18"/>
                <w:lang w:val="en-GB" w:eastAsia="en-CA"/>
              </w:rPr>
              <w:t>9.39</w:t>
            </w:r>
          </w:p>
        </w:tc>
        <w:tc>
          <w:tcPr>
            <w:tcW w:w="403" w:type="pct"/>
            <w:shd w:val="clear" w:color="auto" w:fill="auto"/>
          </w:tcPr>
          <w:p w14:paraId="53457336" w14:textId="381408C0" w:rsidR="0007404A" w:rsidRPr="00090085" w:rsidRDefault="0007404A" w:rsidP="0007404A">
            <w:pPr>
              <w:tabs>
                <w:tab w:val="left" w:pos="8280"/>
              </w:tabs>
              <w:spacing w:after="60"/>
              <w:jc w:val="right"/>
              <w:rPr>
                <w:sz w:val="18"/>
                <w:szCs w:val="18"/>
              </w:rPr>
            </w:pPr>
            <w:r w:rsidRPr="00090085">
              <w:rPr>
                <w:sz w:val="18"/>
                <w:szCs w:val="18"/>
                <w:lang w:val="en-GB" w:eastAsia="en-CA"/>
              </w:rPr>
              <w:t>9.39</w:t>
            </w:r>
          </w:p>
        </w:tc>
        <w:tc>
          <w:tcPr>
            <w:tcW w:w="290" w:type="pct"/>
            <w:shd w:val="clear" w:color="auto" w:fill="auto"/>
          </w:tcPr>
          <w:p w14:paraId="71A12C73" w14:textId="262167A2" w:rsidR="0007404A" w:rsidRPr="00090085" w:rsidRDefault="0007404A" w:rsidP="0007404A">
            <w:pPr>
              <w:tabs>
                <w:tab w:val="left" w:pos="8280"/>
              </w:tabs>
              <w:spacing w:after="60"/>
              <w:jc w:val="right"/>
              <w:rPr>
                <w:sz w:val="18"/>
                <w:szCs w:val="18"/>
              </w:rPr>
            </w:pPr>
            <w:r w:rsidRPr="00090085">
              <w:rPr>
                <w:sz w:val="18"/>
                <w:szCs w:val="18"/>
                <w:lang w:val="en-GB" w:eastAsia="en-CA"/>
              </w:rPr>
              <w:t>9.39</w:t>
            </w:r>
          </w:p>
        </w:tc>
        <w:tc>
          <w:tcPr>
            <w:tcW w:w="403" w:type="pct"/>
            <w:shd w:val="clear" w:color="auto" w:fill="auto"/>
          </w:tcPr>
          <w:p w14:paraId="2A61D1A2" w14:textId="72861299" w:rsidR="0007404A" w:rsidRPr="00090085" w:rsidRDefault="0007404A" w:rsidP="0007404A">
            <w:pPr>
              <w:tabs>
                <w:tab w:val="left" w:pos="8280"/>
              </w:tabs>
              <w:spacing w:after="60"/>
              <w:jc w:val="right"/>
              <w:rPr>
                <w:sz w:val="18"/>
                <w:szCs w:val="18"/>
              </w:rPr>
            </w:pPr>
            <w:r w:rsidRPr="00090085">
              <w:rPr>
                <w:sz w:val="18"/>
                <w:szCs w:val="18"/>
              </w:rPr>
              <w:t>0</w:t>
            </w:r>
          </w:p>
        </w:tc>
        <w:tc>
          <w:tcPr>
            <w:tcW w:w="516" w:type="pct"/>
            <w:shd w:val="clear" w:color="auto" w:fill="auto"/>
          </w:tcPr>
          <w:p w14:paraId="05B406BA" w14:textId="77777777" w:rsidR="0007404A" w:rsidRPr="00090085" w:rsidRDefault="0007404A" w:rsidP="0007404A">
            <w:pPr>
              <w:tabs>
                <w:tab w:val="left" w:pos="8280"/>
              </w:tabs>
              <w:spacing w:after="60"/>
              <w:jc w:val="right"/>
              <w:rPr>
                <w:sz w:val="18"/>
                <w:szCs w:val="18"/>
              </w:rPr>
            </w:pPr>
            <w:r w:rsidRPr="00090085">
              <w:rPr>
                <w:sz w:val="18"/>
                <w:szCs w:val="18"/>
              </w:rPr>
              <w:t>n/a</w:t>
            </w:r>
          </w:p>
        </w:tc>
      </w:tr>
      <w:tr w:rsidR="0007404A" w:rsidRPr="00090085" w14:paraId="7AE6C6D3" w14:textId="77777777" w:rsidTr="00090085">
        <w:trPr>
          <w:trHeight w:val="60"/>
        </w:trPr>
        <w:tc>
          <w:tcPr>
            <w:tcW w:w="1643" w:type="pct"/>
            <w:gridSpan w:val="3"/>
            <w:shd w:val="clear" w:color="auto" w:fill="auto"/>
          </w:tcPr>
          <w:p w14:paraId="5AC98203" w14:textId="77777777" w:rsidR="0007404A" w:rsidRPr="00090085" w:rsidRDefault="0007404A" w:rsidP="0007404A">
            <w:pPr>
              <w:tabs>
                <w:tab w:val="left" w:pos="8280"/>
              </w:tabs>
              <w:spacing w:after="60"/>
              <w:jc w:val="left"/>
              <w:rPr>
                <w:sz w:val="18"/>
                <w:szCs w:val="18"/>
              </w:rPr>
            </w:pPr>
            <w:r w:rsidRPr="00090085">
              <w:rPr>
                <w:sz w:val="18"/>
                <w:szCs w:val="18"/>
              </w:rPr>
              <w:t>Maximum allowable consumption (ODP tonnes)</w:t>
            </w:r>
          </w:p>
        </w:tc>
        <w:tc>
          <w:tcPr>
            <w:tcW w:w="449" w:type="pct"/>
            <w:shd w:val="clear" w:color="auto" w:fill="auto"/>
          </w:tcPr>
          <w:p w14:paraId="7F8DA532" w14:textId="43983C98" w:rsidR="0007404A" w:rsidRPr="00090085" w:rsidRDefault="0007404A" w:rsidP="0007404A">
            <w:pPr>
              <w:tabs>
                <w:tab w:val="left" w:pos="8280"/>
              </w:tabs>
              <w:spacing w:after="60"/>
              <w:jc w:val="right"/>
              <w:rPr>
                <w:sz w:val="18"/>
                <w:szCs w:val="18"/>
              </w:rPr>
            </w:pPr>
            <w:r w:rsidRPr="00090085">
              <w:rPr>
                <w:sz w:val="18"/>
                <w:szCs w:val="18"/>
                <w:lang w:val="en-GB" w:eastAsia="en-CA"/>
              </w:rPr>
              <w:t>11.70</w:t>
            </w:r>
          </w:p>
        </w:tc>
        <w:tc>
          <w:tcPr>
            <w:tcW w:w="313" w:type="pct"/>
            <w:shd w:val="clear" w:color="auto" w:fill="auto"/>
          </w:tcPr>
          <w:p w14:paraId="780775E2" w14:textId="5ADBAB08" w:rsidR="0007404A" w:rsidRPr="006B468C" w:rsidRDefault="00BA3E61" w:rsidP="0007404A">
            <w:pPr>
              <w:tabs>
                <w:tab w:val="left" w:pos="8280"/>
              </w:tabs>
              <w:spacing w:after="60"/>
              <w:jc w:val="right"/>
              <w:rPr>
                <w:sz w:val="18"/>
                <w:szCs w:val="18"/>
              </w:rPr>
            </w:pPr>
            <w:r w:rsidRPr="006B468C">
              <w:rPr>
                <w:sz w:val="18"/>
                <w:szCs w:val="18"/>
              </w:rPr>
              <w:t>6.13</w:t>
            </w:r>
          </w:p>
        </w:tc>
        <w:tc>
          <w:tcPr>
            <w:tcW w:w="290" w:type="pct"/>
            <w:shd w:val="clear" w:color="auto" w:fill="auto"/>
          </w:tcPr>
          <w:p w14:paraId="51424FB8" w14:textId="0FA6F1C6" w:rsidR="0007404A" w:rsidRPr="006B468C" w:rsidRDefault="00BA3E61" w:rsidP="0007404A">
            <w:pPr>
              <w:tabs>
                <w:tab w:val="left" w:pos="8280"/>
              </w:tabs>
              <w:spacing w:after="60"/>
              <w:jc w:val="right"/>
              <w:rPr>
                <w:sz w:val="18"/>
                <w:szCs w:val="18"/>
              </w:rPr>
            </w:pPr>
            <w:r w:rsidRPr="006B468C">
              <w:rPr>
                <w:sz w:val="18"/>
                <w:szCs w:val="18"/>
              </w:rPr>
              <w:t>5.60</w:t>
            </w:r>
          </w:p>
        </w:tc>
        <w:tc>
          <w:tcPr>
            <w:tcW w:w="403" w:type="pct"/>
            <w:shd w:val="clear" w:color="auto" w:fill="auto"/>
          </w:tcPr>
          <w:p w14:paraId="77F91FFB" w14:textId="44F8D388" w:rsidR="0007404A" w:rsidRPr="006B468C" w:rsidRDefault="00BA3E61" w:rsidP="0007404A">
            <w:pPr>
              <w:tabs>
                <w:tab w:val="left" w:pos="8280"/>
              </w:tabs>
              <w:spacing w:after="60"/>
              <w:jc w:val="right"/>
              <w:rPr>
                <w:sz w:val="18"/>
                <w:szCs w:val="18"/>
              </w:rPr>
            </w:pPr>
            <w:r w:rsidRPr="006B468C">
              <w:rPr>
                <w:sz w:val="18"/>
                <w:szCs w:val="18"/>
              </w:rPr>
              <w:t>5.60</w:t>
            </w:r>
          </w:p>
        </w:tc>
        <w:tc>
          <w:tcPr>
            <w:tcW w:w="290" w:type="pct"/>
            <w:shd w:val="clear" w:color="auto" w:fill="auto"/>
          </w:tcPr>
          <w:p w14:paraId="4B5811B1" w14:textId="0F9305D6" w:rsidR="0007404A" w:rsidRPr="006B468C" w:rsidRDefault="00BA3E61" w:rsidP="0007404A">
            <w:pPr>
              <w:tabs>
                <w:tab w:val="left" w:pos="8280"/>
              </w:tabs>
              <w:spacing w:after="60"/>
              <w:jc w:val="right"/>
              <w:rPr>
                <w:sz w:val="18"/>
                <w:szCs w:val="18"/>
                <w:lang w:val="en-GB" w:eastAsia="en-CA"/>
              </w:rPr>
            </w:pPr>
            <w:r w:rsidRPr="006B468C">
              <w:rPr>
                <w:sz w:val="18"/>
                <w:szCs w:val="18"/>
              </w:rPr>
              <w:t>5.60</w:t>
            </w:r>
          </w:p>
        </w:tc>
        <w:tc>
          <w:tcPr>
            <w:tcW w:w="403" w:type="pct"/>
            <w:shd w:val="clear" w:color="auto" w:fill="auto"/>
          </w:tcPr>
          <w:p w14:paraId="2B4CCDBB" w14:textId="4F956BFB" w:rsidR="0007404A" w:rsidRPr="006B468C" w:rsidRDefault="00BA3E61" w:rsidP="0007404A">
            <w:pPr>
              <w:tabs>
                <w:tab w:val="left" w:pos="8280"/>
              </w:tabs>
              <w:spacing w:after="60"/>
              <w:jc w:val="right"/>
              <w:rPr>
                <w:sz w:val="18"/>
                <w:szCs w:val="18"/>
              </w:rPr>
            </w:pPr>
            <w:r w:rsidRPr="006B468C">
              <w:rPr>
                <w:sz w:val="18"/>
                <w:szCs w:val="18"/>
              </w:rPr>
              <w:t>5.60</w:t>
            </w:r>
          </w:p>
        </w:tc>
        <w:tc>
          <w:tcPr>
            <w:tcW w:w="290" w:type="pct"/>
            <w:shd w:val="clear" w:color="auto" w:fill="auto"/>
          </w:tcPr>
          <w:p w14:paraId="7BE8DF10" w14:textId="50463F93" w:rsidR="0007404A" w:rsidRPr="006B468C" w:rsidRDefault="00BA3E61" w:rsidP="0007404A">
            <w:pPr>
              <w:tabs>
                <w:tab w:val="left" w:pos="8280"/>
              </w:tabs>
              <w:spacing w:after="60"/>
              <w:jc w:val="right"/>
              <w:rPr>
                <w:sz w:val="18"/>
                <w:szCs w:val="18"/>
              </w:rPr>
            </w:pPr>
            <w:r w:rsidRPr="006B468C">
              <w:rPr>
                <w:sz w:val="18"/>
                <w:szCs w:val="18"/>
              </w:rPr>
              <w:t>5.60</w:t>
            </w:r>
          </w:p>
        </w:tc>
        <w:tc>
          <w:tcPr>
            <w:tcW w:w="403" w:type="pct"/>
            <w:shd w:val="clear" w:color="auto" w:fill="auto"/>
          </w:tcPr>
          <w:p w14:paraId="3C7D47FD" w14:textId="1C846188" w:rsidR="0007404A" w:rsidRPr="006B468C" w:rsidRDefault="0007404A" w:rsidP="0007404A">
            <w:pPr>
              <w:tabs>
                <w:tab w:val="left" w:pos="8280"/>
              </w:tabs>
              <w:spacing w:after="60"/>
              <w:jc w:val="right"/>
              <w:rPr>
                <w:sz w:val="18"/>
                <w:szCs w:val="18"/>
              </w:rPr>
            </w:pPr>
            <w:r w:rsidRPr="006B468C">
              <w:rPr>
                <w:sz w:val="18"/>
                <w:szCs w:val="18"/>
              </w:rPr>
              <w:t>0</w:t>
            </w:r>
          </w:p>
        </w:tc>
        <w:tc>
          <w:tcPr>
            <w:tcW w:w="516" w:type="pct"/>
            <w:shd w:val="clear" w:color="auto" w:fill="auto"/>
          </w:tcPr>
          <w:p w14:paraId="2D3F9292" w14:textId="77777777" w:rsidR="0007404A" w:rsidRPr="00090085" w:rsidRDefault="0007404A" w:rsidP="0007404A">
            <w:pPr>
              <w:tabs>
                <w:tab w:val="left" w:pos="8280"/>
              </w:tabs>
              <w:spacing w:after="60"/>
              <w:jc w:val="right"/>
              <w:rPr>
                <w:sz w:val="18"/>
                <w:szCs w:val="18"/>
              </w:rPr>
            </w:pPr>
            <w:r w:rsidRPr="00090085">
              <w:rPr>
                <w:sz w:val="18"/>
                <w:szCs w:val="18"/>
              </w:rPr>
              <w:t>n/a</w:t>
            </w:r>
          </w:p>
        </w:tc>
      </w:tr>
      <w:tr w:rsidR="00FF6558" w:rsidRPr="00090085" w14:paraId="04710B75" w14:textId="77777777" w:rsidTr="00BA3E61">
        <w:trPr>
          <w:trHeight w:val="54"/>
        </w:trPr>
        <w:tc>
          <w:tcPr>
            <w:tcW w:w="456" w:type="pct"/>
            <w:vMerge w:val="restart"/>
            <w:shd w:val="clear" w:color="auto" w:fill="auto"/>
            <w:vAlign w:val="center"/>
          </w:tcPr>
          <w:p w14:paraId="02667A0D" w14:textId="77777777" w:rsidR="00FF6558" w:rsidRPr="00090085" w:rsidRDefault="00FF6558" w:rsidP="0007404A">
            <w:pPr>
              <w:tabs>
                <w:tab w:val="left" w:pos="8280"/>
              </w:tabs>
              <w:spacing w:after="60"/>
              <w:jc w:val="left"/>
              <w:rPr>
                <w:sz w:val="18"/>
                <w:szCs w:val="18"/>
              </w:rPr>
            </w:pPr>
            <w:r w:rsidRPr="00090085">
              <w:rPr>
                <w:sz w:val="18"/>
                <w:szCs w:val="18"/>
              </w:rPr>
              <w:t>Project costs requested in principle (US $)</w:t>
            </w:r>
          </w:p>
        </w:tc>
        <w:tc>
          <w:tcPr>
            <w:tcW w:w="562" w:type="pct"/>
            <w:vMerge w:val="restart"/>
            <w:shd w:val="clear" w:color="auto" w:fill="auto"/>
            <w:vAlign w:val="center"/>
          </w:tcPr>
          <w:p w14:paraId="3064FFB1" w14:textId="77777777" w:rsidR="00FF6558" w:rsidRPr="00090085" w:rsidRDefault="00FF6558" w:rsidP="0007404A">
            <w:pPr>
              <w:tabs>
                <w:tab w:val="left" w:pos="8280"/>
              </w:tabs>
              <w:spacing w:after="60"/>
              <w:jc w:val="center"/>
              <w:rPr>
                <w:sz w:val="18"/>
                <w:szCs w:val="18"/>
              </w:rPr>
            </w:pPr>
            <w:r w:rsidRPr="00090085">
              <w:rPr>
                <w:color w:val="000000" w:themeColor="text1"/>
                <w:sz w:val="18"/>
                <w:szCs w:val="18"/>
              </w:rPr>
              <w:t>UNEP</w:t>
            </w:r>
          </w:p>
        </w:tc>
        <w:tc>
          <w:tcPr>
            <w:tcW w:w="625" w:type="pct"/>
            <w:shd w:val="clear" w:color="auto" w:fill="auto"/>
          </w:tcPr>
          <w:p w14:paraId="2DB20145" w14:textId="77777777" w:rsidR="00FF6558" w:rsidRPr="00090085" w:rsidRDefault="00FF6558" w:rsidP="0007404A">
            <w:pPr>
              <w:tabs>
                <w:tab w:val="left" w:pos="8280"/>
              </w:tabs>
              <w:spacing w:after="60"/>
              <w:jc w:val="left"/>
              <w:rPr>
                <w:sz w:val="18"/>
                <w:szCs w:val="18"/>
              </w:rPr>
            </w:pPr>
            <w:r w:rsidRPr="00090085">
              <w:rPr>
                <w:sz w:val="18"/>
                <w:szCs w:val="18"/>
              </w:rPr>
              <w:t>Project costs</w:t>
            </w:r>
          </w:p>
        </w:tc>
        <w:tc>
          <w:tcPr>
            <w:tcW w:w="449" w:type="pct"/>
            <w:shd w:val="clear" w:color="auto" w:fill="auto"/>
          </w:tcPr>
          <w:p w14:paraId="20E787FD" w14:textId="4C52C97E" w:rsidR="00FF6558" w:rsidRPr="00090085" w:rsidRDefault="00FF6558" w:rsidP="004607BC">
            <w:pPr>
              <w:tabs>
                <w:tab w:val="left" w:pos="8280"/>
              </w:tabs>
              <w:spacing w:after="60"/>
              <w:jc w:val="right"/>
              <w:rPr>
                <w:sz w:val="18"/>
                <w:szCs w:val="18"/>
              </w:rPr>
            </w:pPr>
            <w:r w:rsidRPr="00090085">
              <w:rPr>
                <w:sz w:val="18"/>
                <w:szCs w:val="18"/>
              </w:rPr>
              <w:t>125,000</w:t>
            </w:r>
          </w:p>
        </w:tc>
        <w:tc>
          <w:tcPr>
            <w:tcW w:w="313" w:type="pct"/>
            <w:shd w:val="clear" w:color="auto" w:fill="auto"/>
          </w:tcPr>
          <w:p w14:paraId="6D58B92B" w14:textId="1F08B4ED" w:rsidR="00FF6558" w:rsidRPr="00090085" w:rsidRDefault="00FF6558"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7FC492AA" w14:textId="2C11ACE2" w:rsidR="00FF6558" w:rsidRPr="00090085" w:rsidRDefault="00FF6558"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333B8144" w14:textId="760956B3" w:rsidR="00FF6558" w:rsidRPr="00090085" w:rsidRDefault="00FF6558" w:rsidP="004607BC">
            <w:pPr>
              <w:tabs>
                <w:tab w:val="left" w:pos="8280"/>
              </w:tabs>
              <w:spacing w:after="60"/>
              <w:jc w:val="right"/>
              <w:rPr>
                <w:sz w:val="18"/>
                <w:szCs w:val="18"/>
              </w:rPr>
            </w:pPr>
            <w:r w:rsidRPr="00090085">
              <w:rPr>
                <w:sz w:val="18"/>
                <w:szCs w:val="18"/>
              </w:rPr>
              <w:t>205,000</w:t>
            </w:r>
          </w:p>
        </w:tc>
        <w:tc>
          <w:tcPr>
            <w:tcW w:w="290" w:type="pct"/>
            <w:shd w:val="clear" w:color="auto" w:fill="auto"/>
          </w:tcPr>
          <w:p w14:paraId="2CDF496A" w14:textId="72C995D7" w:rsidR="00FF6558" w:rsidRPr="00090085" w:rsidRDefault="00FF6558"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0CDACAC6" w14:textId="1C73303E" w:rsidR="00FF6558" w:rsidRPr="00090085" w:rsidRDefault="00FF6558" w:rsidP="004607BC">
            <w:pPr>
              <w:tabs>
                <w:tab w:val="left" w:pos="8280"/>
              </w:tabs>
              <w:spacing w:after="60"/>
              <w:jc w:val="right"/>
              <w:rPr>
                <w:sz w:val="18"/>
                <w:szCs w:val="18"/>
              </w:rPr>
            </w:pPr>
            <w:r w:rsidRPr="00090085">
              <w:rPr>
                <w:sz w:val="18"/>
                <w:szCs w:val="18"/>
              </w:rPr>
              <w:t>190,000</w:t>
            </w:r>
          </w:p>
        </w:tc>
        <w:tc>
          <w:tcPr>
            <w:tcW w:w="290" w:type="pct"/>
            <w:shd w:val="clear" w:color="auto" w:fill="auto"/>
          </w:tcPr>
          <w:p w14:paraId="511B2693" w14:textId="625C9859" w:rsidR="00FF6558" w:rsidRPr="00090085" w:rsidRDefault="00FF6558"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40A1C2D4" w14:textId="2CA39E40" w:rsidR="00FF6558" w:rsidRPr="00090085" w:rsidRDefault="00FF6558" w:rsidP="004607BC">
            <w:pPr>
              <w:tabs>
                <w:tab w:val="left" w:pos="8280"/>
              </w:tabs>
              <w:spacing w:after="60"/>
              <w:jc w:val="right"/>
              <w:rPr>
                <w:sz w:val="18"/>
                <w:szCs w:val="18"/>
              </w:rPr>
            </w:pPr>
            <w:r w:rsidRPr="00090085">
              <w:rPr>
                <w:sz w:val="18"/>
                <w:szCs w:val="18"/>
              </w:rPr>
              <w:t>180,000</w:t>
            </w:r>
          </w:p>
        </w:tc>
        <w:tc>
          <w:tcPr>
            <w:tcW w:w="516" w:type="pct"/>
            <w:shd w:val="clear" w:color="auto" w:fill="auto"/>
          </w:tcPr>
          <w:p w14:paraId="18BC2200" w14:textId="533B7760" w:rsidR="00FF6558" w:rsidRPr="00090085" w:rsidRDefault="00FF6558" w:rsidP="004607BC">
            <w:pPr>
              <w:tabs>
                <w:tab w:val="left" w:pos="8280"/>
              </w:tabs>
              <w:spacing w:after="60"/>
              <w:jc w:val="right"/>
              <w:rPr>
                <w:sz w:val="18"/>
                <w:szCs w:val="18"/>
              </w:rPr>
            </w:pPr>
            <w:r w:rsidRPr="00090085">
              <w:rPr>
                <w:sz w:val="18"/>
                <w:szCs w:val="18"/>
              </w:rPr>
              <w:t>700,000</w:t>
            </w:r>
          </w:p>
        </w:tc>
      </w:tr>
      <w:tr w:rsidR="00FF6558" w:rsidRPr="00090085" w14:paraId="5729AC03" w14:textId="77777777" w:rsidTr="00BA3E61">
        <w:trPr>
          <w:trHeight w:val="118"/>
        </w:trPr>
        <w:tc>
          <w:tcPr>
            <w:tcW w:w="456" w:type="pct"/>
            <w:vMerge/>
            <w:shd w:val="clear" w:color="auto" w:fill="auto"/>
          </w:tcPr>
          <w:p w14:paraId="7FD1367B" w14:textId="77777777" w:rsidR="00FF6558" w:rsidRPr="00090085" w:rsidRDefault="00FF6558" w:rsidP="0007404A">
            <w:pPr>
              <w:tabs>
                <w:tab w:val="left" w:pos="8280"/>
              </w:tabs>
              <w:spacing w:after="60"/>
              <w:jc w:val="left"/>
              <w:rPr>
                <w:sz w:val="18"/>
                <w:szCs w:val="18"/>
              </w:rPr>
            </w:pPr>
          </w:p>
        </w:tc>
        <w:tc>
          <w:tcPr>
            <w:tcW w:w="562" w:type="pct"/>
            <w:vMerge/>
            <w:shd w:val="clear" w:color="auto" w:fill="auto"/>
            <w:vAlign w:val="center"/>
          </w:tcPr>
          <w:p w14:paraId="1824089E" w14:textId="77777777" w:rsidR="00FF6558" w:rsidRPr="00090085" w:rsidRDefault="00FF6558" w:rsidP="0007404A">
            <w:pPr>
              <w:tabs>
                <w:tab w:val="left" w:pos="8280"/>
              </w:tabs>
              <w:spacing w:after="60"/>
              <w:jc w:val="left"/>
              <w:rPr>
                <w:sz w:val="18"/>
                <w:szCs w:val="18"/>
              </w:rPr>
            </w:pPr>
          </w:p>
        </w:tc>
        <w:tc>
          <w:tcPr>
            <w:tcW w:w="625" w:type="pct"/>
            <w:shd w:val="clear" w:color="auto" w:fill="auto"/>
          </w:tcPr>
          <w:p w14:paraId="396B59A9" w14:textId="77777777" w:rsidR="00FF6558" w:rsidRPr="00090085" w:rsidRDefault="00FF6558" w:rsidP="0007404A">
            <w:pPr>
              <w:tabs>
                <w:tab w:val="left" w:pos="8280"/>
              </w:tabs>
              <w:spacing w:after="60"/>
              <w:jc w:val="left"/>
              <w:rPr>
                <w:sz w:val="18"/>
                <w:szCs w:val="18"/>
              </w:rPr>
            </w:pPr>
            <w:r w:rsidRPr="00090085">
              <w:rPr>
                <w:sz w:val="18"/>
                <w:szCs w:val="18"/>
              </w:rPr>
              <w:t>Support costs</w:t>
            </w:r>
          </w:p>
        </w:tc>
        <w:tc>
          <w:tcPr>
            <w:tcW w:w="449" w:type="pct"/>
            <w:shd w:val="clear" w:color="auto" w:fill="auto"/>
          </w:tcPr>
          <w:p w14:paraId="665B6E13" w14:textId="0C52A138" w:rsidR="00FF6558" w:rsidRPr="00090085" w:rsidRDefault="00FF6558" w:rsidP="004607BC">
            <w:pPr>
              <w:tabs>
                <w:tab w:val="left" w:pos="8280"/>
              </w:tabs>
              <w:spacing w:after="60"/>
              <w:jc w:val="right"/>
              <w:rPr>
                <w:sz w:val="18"/>
                <w:szCs w:val="18"/>
              </w:rPr>
            </w:pPr>
            <w:r w:rsidRPr="00090085">
              <w:rPr>
                <w:sz w:val="18"/>
                <w:szCs w:val="18"/>
              </w:rPr>
              <w:t>15,536</w:t>
            </w:r>
          </w:p>
        </w:tc>
        <w:tc>
          <w:tcPr>
            <w:tcW w:w="313" w:type="pct"/>
            <w:shd w:val="clear" w:color="auto" w:fill="auto"/>
          </w:tcPr>
          <w:p w14:paraId="5C9ACC42" w14:textId="58FF8A7A" w:rsidR="00FF6558" w:rsidRPr="00090085" w:rsidRDefault="00FF6558"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399AD565" w14:textId="5E705FCE" w:rsidR="00FF6558" w:rsidRPr="00090085" w:rsidRDefault="00FF6558"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03F9603B" w14:textId="08A76323" w:rsidR="00FF6558" w:rsidRPr="00090085" w:rsidRDefault="00FF6558" w:rsidP="004607BC">
            <w:pPr>
              <w:tabs>
                <w:tab w:val="left" w:pos="8280"/>
              </w:tabs>
              <w:spacing w:after="60"/>
              <w:jc w:val="right"/>
              <w:rPr>
                <w:sz w:val="18"/>
                <w:szCs w:val="18"/>
              </w:rPr>
            </w:pPr>
            <w:r w:rsidRPr="00090085">
              <w:rPr>
                <w:sz w:val="18"/>
                <w:szCs w:val="18"/>
              </w:rPr>
              <w:t>25,479</w:t>
            </w:r>
          </w:p>
        </w:tc>
        <w:tc>
          <w:tcPr>
            <w:tcW w:w="290" w:type="pct"/>
            <w:shd w:val="clear" w:color="auto" w:fill="auto"/>
          </w:tcPr>
          <w:p w14:paraId="4212773D" w14:textId="1892FC9A" w:rsidR="00FF6558" w:rsidRPr="00090085" w:rsidRDefault="00FF6558"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10ED776D" w14:textId="281CC5C7" w:rsidR="00FF6558" w:rsidRPr="00090085" w:rsidRDefault="00FF6558" w:rsidP="004607BC">
            <w:pPr>
              <w:tabs>
                <w:tab w:val="left" w:pos="8280"/>
              </w:tabs>
              <w:spacing w:after="60"/>
              <w:jc w:val="right"/>
              <w:rPr>
                <w:sz w:val="18"/>
                <w:szCs w:val="18"/>
              </w:rPr>
            </w:pPr>
            <w:r w:rsidRPr="00090085">
              <w:rPr>
                <w:sz w:val="18"/>
                <w:szCs w:val="18"/>
              </w:rPr>
              <w:t>23,614</w:t>
            </w:r>
          </w:p>
        </w:tc>
        <w:tc>
          <w:tcPr>
            <w:tcW w:w="290" w:type="pct"/>
            <w:shd w:val="clear" w:color="auto" w:fill="auto"/>
          </w:tcPr>
          <w:p w14:paraId="3938BBAB" w14:textId="0FCBD779" w:rsidR="00FF6558" w:rsidRPr="00090085" w:rsidRDefault="00FF6558"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010B48B9" w14:textId="2221FAD1" w:rsidR="00FF6558" w:rsidRPr="00090085" w:rsidRDefault="00FF6558" w:rsidP="004607BC">
            <w:pPr>
              <w:tabs>
                <w:tab w:val="left" w:pos="8280"/>
              </w:tabs>
              <w:spacing w:after="60"/>
              <w:jc w:val="right"/>
              <w:rPr>
                <w:sz w:val="18"/>
                <w:szCs w:val="18"/>
              </w:rPr>
            </w:pPr>
            <w:r w:rsidRPr="00090085">
              <w:rPr>
                <w:sz w:val="18"/>
                <w:szCs w:val="18"/>
              </w:rPr>
              <w:t>22,371</w:t>
            </w:r>
          </w:p>
        </w:tc>
        <w:tc>
          <w:tcPr>
            <w:tcW w:w="516" w:type="pct"/>
            <w:shd w:val="clear" w:color="auto" w:fill="auto"/>
          </w:tcPr>
          <w:p w14:paraId="28F1968F" w14:textId="194BA02B" w:rsidR="00FF6558" w:rsidRPr="00090085" w:rsidRDefault="00FF6558" w:rsidP="004607BC">
            <w:pPr>
              <w:tabs>
                <w:tab w:val="left" w:pos="8280"/>
              </w:tabs>
              <w:spacing w:after="60"/>
              <w:jc w:val="right"/>
              <w:rPr>
                <w:sz w:val="18"/>
                <w:szCs w:val="18"/>
              </w:rPr>
            </w:pPr>
            <w:r w:rsidRPr="00090085">
              <w:rPr>
                <w:sz w:val="18"/>
                <w:szCs w:val="18"/>
              </w:rPr>
              <w:t>87,000</w:t>
            </w:r>
          </w:p>
        </w:tc>
      </w:tr>
      <w:tr w:rsidR="00FF6558" w:rsidRPr="00090085" w14:paraId="3740916D" w14:textId="77777777" w:rsidTr="00BA3E61">
        <w:trPr>
          <w:trHeight w:val="54"/>
        </w:trPr>
        <w:tc>
          <w:tcPr>
            <w:tcW w:w="456" w:type="pct"/>
            <w:vMerge/>
            <w:shd w:val="clear" w:color="auto" w:fill="auto"/>
          </w:tcPr>
          <w:p w14:paraId="74B8E00B" w14:textId="77777777" w:rsidR="00FF6558" w:rsidRPr="00090085" w:rsidRDefault="00FF6558" w:rsidP="0007404A">
            <w:pPr>
              <w:tabs>
                <w:tab w:val="left" w:pos="8280"/>
              </w:tabs>
              <w:spacing w:after="60"/>
              <w:jc w:val="left"/>
              <w:rPr>
                <w:sz w:val="18"/>
                <w:szCs w:val="18"/>
              </w:rPr>
            </w:pPr>
          </w:p>
        </w:tc>
        <w:tc>
          <w:tcPr>
            <w:tcW w:w="562" w:type="pct"/>
            <w:vMerge w:val="restart"/>
            <w:shd w:val="clear" w:color="auto" w:fill="auto"/>
            <w:vAlign w:val="center"/>
          </w:tcPr>
          <w:p w14:paraId="7377EC32" w14:textId="77777777" w:rsidR="00FF6558" w:rsidRPr="00090085" w:rsidRDefault="00FF6558" w:rsidP="0007404A">
            <w:pPr>
              <w:tabs>
                <w:tab w:val="left" w:pos="8280"/>
              </w:tabs>
              <w:spacing w:after="60"/>
              <w:jc w:val="center"/>
              <w:rPr>
                <w:sz w:val="18"/>
                <w:szCs w:val="18"/>
              </w:rPr>
            </w:pPr>
            <w:r w:rsidRPr="00090085">
              <w:rPr>
                <w:color w:val="000000" w:themeColor="text1"/>
                <w:sz w:val="18"/>
                <w:szCs w:val="18"/>
              </w:rPr>
              <w:t>UNIDO</w:t>
            </w:r>
          </w:p>
        </w:tc>
        <w:tc>
          <w:tcPr>
            <w:tcW w:w="625" w:type="pct"/>
            <w:shd w:val="clear" w:color="auto" w:fill="auto"/>
          </w:tcPr>
          <w:p w14:paraId="5AAD3113" w14:textId="77777777" w:rsidR="00FF6558" w:rsidRPr="00090085" w:rsidRDefault="00FF6558" w:rsidP="0007404A">
            <w:pPr>
              <w:tabs>
                <w:tab w:val="left" w:pos="8280"/>
              </w:tabs>
              <w:spacing w:after="60"/>
              <w:jc w:val="left"/>
              <w:rPr>
                <w:sz w:val="18"/>
                <w:szCs w:val="18"/>
              </w:rPr>
            </w:pPr>
            <w:r w:rsidRPr="00090085">
              <w:rPr>
                <w:sz w:val="18"/>
                <w:szCs w:val="18"/>
              </w:rPr>
              <w:t>Project costs</w:t>
            </w:r>
          </w:p>
        </w:tc>
        <w:tc>
          <w:tcPr>
            <w:tcW w:w="449" w:type="pct"/>
            <w:shd w:val="clear" w:color="auto" w:fill="auto"/>
          </w:tcPr>
          <w:p w14:paraId="414089EF" w14:textId="51371B41" w:rsidR="00FF6558" w:rsidRPr="00090085" w:rsidRDefault="00FF6558" w:rsidP="004607BC">
            <w:pPr>
              <w:tabs>
                <w:tab w:val="left" w:pos="8280"/>
              </w:tabs>
              <w:spacing w:after="60"/>
              <w:jc w:val="right"/>
              <w:rPr>
                <w:sz w:val="18"/>
                <w:szCs w:val="18"/>
              </w:rPr>
            </w:pPr>
            <w:r w:rsidRPr="00090085">
              <w:rPr>
                <w:sz w:val="18"/>
                <w:szCs w:val="18"/>
              </w:rPr>
              <w:t>200,000</w:t>
            </w:r>
          </w:p>
        </w:tc>
        <w:tc>
          <w:tcPr>
            <w:tcW w:w="313" w:type="pct"/>
            <w:shd w:val="clear" w:color="auto" w:fill="auto"/>
          </w:tcPr>
          <w:p w14:paraId="63F85C1B" w14:textId="781BB4C3" w:rsidR="00FF6558" w:rsidRPr="00090085" w:rsidRDefault="00FF6558"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49F2602F" w14:textId="547A37D0" w:rsidR="00FF6558" w:rsidRPr="00090085" w:rsidRDefault="00FF6558"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7260C5E2" w14:textId="6FBBF95B" w:rsidR="00FF6558" w:rsidRPr="00090085" w:rsidRDefault="00FF6558"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01DEDDC1" w14:textId="4D903FFD" w:rsidR="00FF6558" w:rsidRPr="00090085" w:rsidRDefault="00FF6558"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05947501" w14:textId="1CB97563" w:rsidR="00FF6558" w:rsidRPr="00090085" w:rsidRDefault="00FF6558" w:rsidP="004607BC">
            <w:pPr>
              <w:tabs>
                <w:tab w:val="left" w:pos="8280"/>
              </w:tabs>
              <w:spacing w:after="60"/>
              <w:jc w:val="right"/>
              <w:rPr>
                <w:sz w:val="18"/>
                <w:szCs w:val="18"/>
              </w:rPr>
            </w:pPr>
            <w:r w:rsidRPr="00090085">
              <w:rPr>
                <w:sz w:val="18"/>
                <w:szCs w:val="18"/>
              </w:rPr>
              <w:t>270,000</w:t>
            </w:r>
          </w:p>
        </w:tc>
        <w:tc>
          <w:tcPr>
            <w:tcW w:w="290" w:type="pct"/>
            <w:shd w:val="clear" w:color="auto" w:fill="auto"/>
          </w:tcPr>
          <w:p w14:paraId="0165666F" w14:textId="0EC4EF2A" w:rsidR="00FF6558" w:rsidRPr="00090085" w:rsidRDefault="00FF6558"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2B594B41" w14:textId="2B124E55" w:rsidR="00FF6558" w:rsidRPr="00090085" w:rsidRDefault="00FF6558" w:rsidP="004607BC">
            <w:pPr>
              <w:tabs>
                <w:tab w:val="left" w:pos="8280"/>
              </w:tabs>
              <w:spacing w:after="60"/>
              <w:jc w:val="right"/>
              <w:rPr>
                <w:sz w:val="18"/>
                <w:szCs w:val="18"/>
              </w:rPr>
            </w:pPr>
            <w:r w:rsidRPr="00090085">
              <w:rPr>
                <w:sz w:val="18"/>
                <w:szCs w:val="18"/>
              </w:rPr>
              <w:t>0</w:t>
            </w:r>
          </w:p>
        </w:tc>
        <w:tc>
          <w:tcPr>
            <w:tcW w:w="516" w:type="pct"/>
            <w:shd w:val="clear" w:color="auto" w:fill="auto"/>
          </w:tcPr>
          <w:p w14:paraId="1BA8D6AE" w14:textId="3A29928F" w:rsidR="00FF6558" w:rsidRPr="00090085" w:rsidRDefault="00FF6558" w:rsidP="004607BC">
            <w:pPr>
              <w:tabs>
                <w:tab w:val="left" w:pos="8280"/>
              </w:tabs>
              <w:spacing w:after="60"/>
              <w:jc w:val="right"/>
              <w:rPr>
                <w:sz w:val="18"/>
                <w:szCs w:val="18"/>
              </w:rPr>
            </w:pPr>
            <w:r w:rsidRPr="00090085">
              <w:rPr>
                <w:sz w:val="18"/>
                <w:szCs w:val="18"/>
              </w:rPr>
              <w:t>470,000</w:t>
            </w:r>
          </w:p>
        </w:tc>
      </w:tr>
      <w:tr w:rsidR="00FF6558" w:rsidRPr="00090085" w14:paraId="4ADE90B9" w14:textId="77777777" w:rsidTr="00BA3E61">
        <w:trPr>
          <w:trHeight w:val="80"/>
        </w:trPr>
        <w:tc>
          <w:tcPr>
            <w:tcW w:w="456" w:type="pct"/>
            <w:vMerge/>
            <w:shd w:val="clear" w:color="auto" w:fill="auto"/>
          </w:tcPr>
          <w:p w14:paraId="4317CFA0" w14:textId="77777777" w:rsidR="00FF6558" w:rsidRPr="00090085" w:rsidRDefault="00FF6558" w:rsidP="0007404A">
            <w:pPr>
              <w:tabs>
                <w:tab w:val="left" w:pos="8280"/>
              </w:tabs>
              <w:spacing w:after="60"/>
              <w:jc w:val="center"/>
              <w:rPr>
                <w:sz w:val="18"/>
                <w:szCs w:val="18"/>
              </w:rPr>
            </w:pPr>
          </w:p>
        </w:tc>
        <w:tc>
          <w:tcPr>
            <w:tcW w:w="562" w:type="pct"/>
            <w:vMerge/>
            <w:shd w:val="clear" w:color="auto" w:fill="auto"/>
          </w:tcPr>
          <w:p w14:paraId="0384FC7A" w14:textId="77777777" w:rsidR="00FF6558" w:rsidRPr="00090085" w:rsidRDefault="00FF6558" w:rsidP="0007404A">
            <w:pPr>
              <w:tabs>
                <w:tab w:val="left" w:pos="8280"/>
              </w:tabs>
              <w:spacing w:after="60"/>
              <w:jc w:val="center"/>
              <w:rPr>
                <w:sz w:val="18"/>
                <w:szCs w:val="18"/>
              </w:rPr>
            </w:pPr>
          </w:p>
        </w:tc>
        <w:tc>
          <w:tcPr>
            <w:tcW w:w="625" w:type="pct"/>
            <w:shd w:val="clear" w:color="auto" w:fill="auto"/>
          </w:tcPr>
          <w:p w14:paraId="1FD69583" w14:textId="77777777" w:rsidR="00FF6558" w:rsidRPr="00090085" w:rsidRDefault="00FF6558" w:rsidP="0007404A">
            <w:pPr>
              <w:tabs>
                <w:tab w:val="left" w:pos="8280"/>
              </w:tabs>
              <w:spacing w:after="60"/>
              <w:jc w:val="left"/>
              <w:rPr>
                <w:sz w:val="18"/>
                <w:szCs w:val="18"/>
              </w:rPr>
            </w:pPr>
            <w:r w:rsidRPr="00090085">
              <w:rPr>
                <w:sz w:val="18"/>
                <w:szCs w:val="18"/>
              </w:rPr>
              <w:t>Support costs</w:t>
            </w:r>
          </w:p>
        </w:tc>
        <w:tc>
          <w:tcPr>
            <w:tcW w:w="449" w:type="pct"/>
            <w:shd w:val="clear" w:color="auto" w:fill="auto"/>
          </w:tcPr>
          <w:p w14:paraId="0632771E" w14:textId="16F4380F" w:rsidR="00FF6558" w:rsidRPr="00090085" w:rsidRDefault="00FF6558" w:rsidP="004607BC">
            <w:pPr>
              <w:tabs>
                <w:tab w:val="left" w:pos="8280"/>
              </w:tabs>
              <w:spacing w:after="60"/>
              <w:jc w:val="right"/>
              <w:rPr>
                <w:sz w:val="18"/>
                <w:szCs w:val="18"/>
              </w:rPr>
            </w:pPr>
            <w:r w:rsidRPr="00090085">
              <w:rPr>
                <w:sz w:val="18"/>
                <w:szCs w:val="18"/>
              </w:rPr>
              <w:t>14,000</w:t>
            </w:r>
          </w:p>
        </w:tc>
        <w:tc>
          <w:tcPr>
            <w:tcW w:w="313" w:type="pct"/>
            <w:shd w:val="clear" w:color="auto" w:fill="auto"/>
          </w:tcPr>
          <w:p w14:paraId="59107A09" w14:textId="0DA0EA75" w:rsidR="00FF6558" w:rsidRPr="00090085" w:rsidRDefault="00FF6558"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682697B0" w14:textId="4219024E" w:rsidR="00FF6558" w:rsidRPr="00090085" w:rsidRDefault="00FF6558"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2B9634C6" w14:textId="195A0D40" w:rsidR="00FF6558" w:rsidRPr="00090085" w:rsidRDefault="00FF6558"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0890F699" w14:textId="31F3AEEB" w:rsidR="00FF6558" w:rsidRPr="00090085" w:rsidRDefault="00FF6558"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3C7350BE" w14:textId="3EB0E3FD" w:rsidR="00FF6558" w:rsidRPr="00090085" w:rsidRDefault="00FF6558" w:rsidP="004607BC">
            <w:pPr>
              <w:tabs>
                <w:tab w:val="left" w:pos="8280"/>
              </w:tabs>
              <w:spacing w:after="60"/>
              <w:jc w:val="right"/>
              <w:rPr>
                <w:sz w:val="18"/>
                <w:szCs w:val="18"/>
              </w:rPr>
            </w:pPr>
            <w:r w:rsidRPr="00090085">
              <w:rPr>
                <w:sz w:val="18"/>
                <w:szCs w:val="18"/>
              </w:rPr>
              <w:t>18,900</w:t>
            </w:r>
          </w:p>
        </w:tc>
        <w:tc>
          <w:tcPr>
            <w:tcW w:w="290" w:type="pct"/>
            <w:shd w:val="clear" w:color="auto" w:fill="auto"/>
          </w:tcPr>
          <w:p w14:paraId="5D0C3046" w14:textId="3417DDF3" w:rsidR="00FF6558" w:rsidRPr="00090085" w:rsidRDefault="00FF6558"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2EED676F" w14:textId="7853C9CC" w:rsidR="00FF6558" w:rsidRPr="00090085" w:rsidRDefault="00FF6558" w:rsidP="004607BC">
            <w:pPr>
              <w:tabs>
                <w:tab w:val="left" w:pos="8280"/>
              </w:tabs>
              <w:spacing w:after="60"/>
              <w:jc w:val="right"/>
              <w:rPr>
                <w:sz w:val="18"/>
                <w:szCs w:val="18"/>
              </w:rPr>
            </w:pPr>
            <w:r w:rsidRPr="00090085">
              <w:rPr>
                <w:sz w:val="18"/>
                <w:szCs w:val="18"/>
              </w:rPr>
              <w:t>0</w:t>
            </w:r>
          </w:p>
        </w:tc>
        <w:tc>
          <w:tcPr>
            <w:tcW w:w="516" w:type="pct"/>
            <w:shd w:val="clear" w:color="auto" w:fill="auto"/>
          </w:tcPr>
          <w:p w14:paraId="64A5E211" w14:textId="2D0B1BAF" w:rsidR="00FF6558" w:rsidRPr="00090085" w:rsidRDefault="00FF6558" w:rsidP="004607BC">
            <w:pPr>
              <w:tabs>
                <w:tab w:val="left" w:pos="8280"/>
              </w:tabs>
              <w:spacing w:after="60"/>
              <w:jc w:val="right"/>
              <w:rPr>
                <w:sz w:val="18"/>
                <w:szCs w:val="18"/>
              </w:rPr>
            </w:pPr>
            <w:r w:rsidRPr="00090085">
              <w:rPr>
                <w:sz w:val="18"/>
                <w:szCs w:val="18"/>
              </w:rPr>
              <w:t>32,900</w:t>
            </w:r>
          </w:p>
        </w:tc>
      </w:tr>
      <w:tr w:rsidR="00FA1ACA" w:rsidRPr="00090085" w14:paraId="79E5A755" w14:textId="77777777" w:rsidTr="00BA3E61">
        <w:trPr>
          <w:trHeight w:val="170"/>
        </w:trPr>
        <w:tc>
          <w:tcPr>
            <w:tcW w:w="456" w:type="pct"/>
            <w:vMerge/>
            <w:shd w:val="clear" w:color="auto" w:fill="auto"/>
          </w:tcPr>
          <w:p w14:paraId="6E178F96" w14:textId="77777777" w:rsidR="00FA1ACA" w:rsidRPr="00090085" w:rsidRDefault="00FA1ACA" w:rsidP="00FA1ACA">
            <w:pPr>
              <w:tabs>
                <w:tab w:val="left" w:pos="8280"/>
              </w:tabs>
              <w:spacing w:after="60"/>
              <w:jc w:val="center"/>
              <w:rPr>
                <w:sz w:val="18"/>
                <w:szCs w:val="18"/>
              </w:rPr>
            </w:pPr>
          </w:p>
        </w:tc>
        <w:tc>
          <w:tcPr>
            <w:tcW w:w="562" w:type="pct"/>
            <w:vMerge w:val="restart"/>
            <w:shd w:val="clear" w:color="auto" w:fill="auto"/>
          </w:tcPr>
          <w:p w14:paraId="18EC7245" w14:textId="11EB7058" w:rsidR="00FA1ACA" w:rsidRPr="00090085" w:rsidRDefault="00FA1ACA" w:rsidP="00FA1ACA">
            <w:pPr>
              <w:tabs>
                <w:tab w:val="left" w:pos="8280"/>
              </w:tabs>
              <w:spacing w:after="60"/>
              <w:jc w:val="center"/>
              <w:rPr>
                <w:sz w:val="18"/>
                <w:szCs w:val="18"/>
              </w:rPr>
            </w:pPr>
            <w:r w:rsidRPr="00090085">
              <w:rPr>
                <w:sz w:val="18"/>
                <w:szCs w:val="18"/>
              </w:rPr>
              <w:t>Germany</w:t>
            </w:r>
          </w:p>
        </w:tc>
        <w:tc>
          <w:tcPr>
            <w:tcW w:w="625" w:type="pct"/>
            <w:shd w:val="clear" w:color="auto" w:fill="auto"/>
          </w:tcPr>
          <w:p w14:paraId="41E86F72" w14:textId="049C1E1E" w:rsidR="00FA1ACA" w:rsidRPr="00090085" w:rsidRDefault="00FA1ACA" w:rsidP="00FA1ACA">
            <w:pPr>
              <w:tabs>
                <w:tab w:val="left" w:pos="8280"/>
              </w:tabs>
              <w:spacing w:after="60"/>
              <w:jc w:val="left"/>
              <w:rPr>
                <w:sz w:val="18"/>
                <w:szCs w:val="18"/>
              </w:rPr>
            </w:pPr>
            <w:r w:rsidRPr="00090085">
              <w:rPr>
                <w:sz w:val="18"/>
                <w:szCs w:val="18"/>
              </w:rPr>
              <w:t>Project costs</w:t>
            </w:r>
          </w:p>
        </w:tc>
        <w:tc>
          <w:tcPr>
            <w:tcW w:w="449" w:type="pct"/>
            <w:shd w:val="clear" w:color="auto" w:fill="auto"/>
          </w:tcPr>
          <w:p w14:paraId="0D0852F7" w14:textId="7010C2EB" w:rsidR="00FA1ACA" w:rsidRPr="00090085" w:rsidRDefault="00FA1ACA" w:rsidP="004607BC">
            <w:pPr>
              <w:tabs>
                <w:tab w:val="left" w:pos="8280"/>
              </w:tabs>
              <w:spacing w:after="60"/>
              <w:jc w:val="right"/>
              <w:rPr>
                <w:sz w:val="18"/>
                <w:szCs w:val="18"/>
              </w:rPr>
            </w:pPr>
            <w:r w:rsidRPr="00090085">
              <w:rPr>
                <w:sz w:val="18"/>
                <w:szCs w:val="18"/>
              </w:rPr>
              <w:t>120,000</w:t>
            </w:r>
            <w:r w:rsidR="00C82077">
              <w:rPr>
                <w:sz w:val="18"/>
                <w:szCs w:val="18"/>
              </w:rPr>
              <w:t>*</w:t>
            </w:r>
          </w:p>
        </w:tc>
        <w:tc>
          <w:tcPr>
            <w:tcW w:w="313" w:type="pct"/>
            <w:shd w:val="clear" w:color="auto" w:fill="auto"/>
          </w:tcPr>
          <w:p w14:paraId="13638C73" w14:textId="31A235B4" w:rsidR="00FA1ACA" w:rsidRPr="00090085" w:rsidRDefault="00FA1ACA"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6D0FCC86" w14:textId="3117C041" w:rsidR="00FA1ACA" w:rsidRPr="00090085" w:rsidRDefault="00FA1ACA"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12262C17" w14:textId="06F610BE" w:rsidR="00FA1ACA" w:rsidRPr="00090085" w:rsidRDefault="00FA1ACA"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5D762820" w14:textId="206D174B" w:rsidR="00FA1ACA" w:rsidRPr="00090085" w:rsidRDefault="00FA1ACA"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18EE2F31" w14:textId="3987E9E5" w:rsidR="00FA1ACA" w:rsidRPr="00090085" w:rsidRDefault="00FA1ACA"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04951CEF" w14:textId="0C0CB349" w:rsidR="00FA1ACA" w:rsidRPr="00090085" w:rsidRDefault="00FA1ACA"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67839DCA" w14:textId="441BE83F" w:rsidR="00FA1ACA" w:rsidRPr="00090085" w:rsidRDefault="00FA1ACA" w:rsidP="004607BC">
            <w:pPr>
              <w:tabs>
                <w:tab w:val="left" w:pos="8280"/>
              </w:tabs>
              <w:spacing w:after="60"/>
              <w:jc w:val="right"/>
              <w:rPr>
                <w:sz w:val="18"/>
                <w:szCs w:val="18"/>
              </w:rPr>
            </w:pPr>
            <w:r w:rsidRPr="00090085">
              <w:rPr>
                <w:sz w:val="18"/>
                <w:szCs w:val="18"/>
              </w:rPr>
              <w:t>0</w:t>
            </w:r>
          </w:p>
        </w:tc>
        <w:tc>
          <w:tcPr>
            <w:tcW w:w="516" w:type="pct"/>
            <w:shd w:val="clear" w:color="auto" w:fill="auto"/>
          </w:tcPr>
          <w:p w14:paraId="3F494B97" w14:textId="31FC95FC" w:rsidR="00FA1ACA" w:rsidRPr="00090085" w:rsidRDefault="00FA1ACA" w:rsidP="004607BC">
            <w:pPr>
              <w:tabs>
                <w:tab w:val="left" w:pos="8280"/>
              </w:tabs>
              <w:spacing w:after="60"/>
              <w:jc w:val="right"/>
              <w:rPr>
                <w:sz w:val="18"/>
                <w:szCs w:val="18"/>
              </w:rPr>
            </w:pPr>
            <w:r w:rsidRPr="00090085">
              <w:rPr>
                <w:sz w:val="18"/>
                <w:szCs w:val="18"/>
              </w:rPr>
              <w:t>120,000</w:t>
            </w:r>
          </w:p>
        </w:tc>
      </w:tr>
      <w:tr w:rsidR="00FA1ACA" w:rsidRPr="00090085" w14:paraId="7E9F11A2" w14:textId="77777777" w:rsidTr="00BA3E61">
        <w:trPr>
          <w:trHeight w:val="152"/>
        </w:trPr>
        <w:tc>
          <w:tcPr>
            <w:tcW w:w="456" w:type="pct"/>
            <w:vMerge/>
            <w:shd w:val="clear" w:color="auto" w:fill="auto"/>
          </w:tcPr>
          <w:p w14:paraId="18319D48" w14:textId="77777777" w:rsidR="00FA1ACA" w:rsidRPr="00090085" w:rsidRDefault="00FA1ACA" w:rsidP="00FA1ACA">
            <w:pPr>
              <w:tabs>
                <w:tab w:val="left" w:pos="8280"/>
              </w:tabs>
              <w:spacing w:after="60"/>
              <w:jc w:val="center"/>
              <w:rPr>
                <w:sz w:val="18"/>
                <w:szCs w:val="18"/>
              </w:rPr>
            </w:pPr>
          </w:p>
        </w:tc>
        <w:tc>
          <w:tcPr>
            <w:tcW w:w="562" w:type="pct"/>
            <w:vMerge/>
            <w:shd w:val="clear" w:color="auto" w:fill="auto"/>
          </w:tcPr>
          <w:p w14:paraId="426B8E93" w14:textId="77777777" w:rsidR="00FA1ACA" w:rsidRPr="00090085" w:rsidRDefault="00FA1ACA" w:rsidP="00FA1ACA">
            <w:pPr>
              <w:tabs>
                <w:tab w:val="left" w:pos="8280"/>
              </w:tabs>
              <w:spacing w:after="60"/>
              <w:jc w:val="center"/>
              <w:rPr>
                <w:sz w:val="18"/>
                <w:szCs w:val="18"/>
              </w:rPr>
            </w:pPr>
          </w:p>
        </w:tc>
        <w:tc>
          <w:tcPr>
            <w:tcW w:w="625" w:type="pct"/>
            <w:shd w:val="clear" w:color="auto" w:fill="auto"/>
          </w:tcPr>
          <w:p w14:paraId="334978D1" w14:textId="743C099C" w:rsidR="00FA1ACA" w:rsidRPr="00090085" w:rsidRDefault="00FA1ACA" w:rsidP="00FA1ACA">
            <w:pPr>
              <w:tabs>
                <w:tab w:val="left" w:pos="8280"/>
              </w:tabs>
              <w:spacing w:after="60"/>
              <w:jc w:val="left"/>
              <w:rPr>
                <w:sz w:val="18"/>
                <w:szCs w:val="18"/>
              </w:rPr>
            </w:pPr>
            <w:r w:rsidRPr="00090085">
              <w:rPr>
                <w:sz w:val="18"/>
                <w:szCs w:val="18"/>
              </w:rPr>
              <w:t>Support costs</w:t>
            </w:r>
          </w:p>
        </w:tc>
        <w:tc>
          <w:tcPr>
            <w:tcW w:w="449" w:type="pct"/>
            <w:shd w:val="clear" w:color="auto" w:fill="auto"/>
          </w:tcPr>
          <w:p w14:paraId="24ACB47B" w14:textId="5A7580E6" w:rsidR="00FA1ACA" w:rsidRPr="00090085" w:rsidRDefault="00FA1ACA" w:rsidP="004607BC">
            <w:pPr>
              <w:tabs>
                <w:tab w:val="left" w:pos="8280"/>
              </w:tabs>
              <w:spacing w:after="60"/>
              <w:jc w:val="right"/>
              <w:rPr>
                <w:sz w:val="18"/>
                <w:szCs w:val="18"/>
              </w:rPr>
            </w:pPr>
            <w:r w:rsidRPr="00090085">
              <w:rPr>
                <w:sz w:val="18"/>
                <w:szCs w:val="18"/>
              </w:rPr>
              <w:t>15,600</w:t>
            </w:r>
            <w:r w:rsidR="00C82077">
              <w:rPr>
                <w:sz w:val="18"/>
                <w:szCs w:val="18"/>
              </w:rPr>
              <w:t>*</w:t>
            </w:r>
          </w:p>
        </w:tc>
        <w:tc>
          <w:tcPr>
            <w:tcW w:w="313" w:type="pct"/>
            <w:shd w:val="clear" w:color="auto" w:fill="auto"/>
          </w:tcPr>
          <w:p w14:paraId="1094A243" w14:textId="36F2FD74" w:rsidR="00FA1ACA" w:rsidRPr="00090085" w:rsidRDefault="00FA1ACA"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31219412" w14:textId="77373834" w:rsidR="00FA1ACA" w:rsidRPr="00090085" w:rsidRDefault="00FA1ACA"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703A4510" w14:textId="28ECF41C" w:rsidR="00FA1ACA" w:rsidRPr="00090085" w:rsidRDefault="00FA1ACA"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06785E71" w14:textId="14234DBF" w:rsidR="00FA1ACA" w:rsidRPr="00090085" w:rsidRDefault="00FA1ACA"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52CBD09E" w14:textId="2E24C671" w:rsidR="00FA1ACA" w:rsidRPr="00090085" w:rsidRDefault="00FA1ACA"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700F26BF" w14:textId="5E46B81B" w:rsidR="00FA1ACA" w:rsidRPr="00090085" w:rsidRDefault="00FA1ACA"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104E5611" w14:textId="7DA98ED4" w:rsidR="00FA1ACA" w:rsidRPr="00090085" w:rsidRDefault="00FA1ACA" w:rsidP="004607BC">
            <w:pPr>
              <w:tabs>
                <w:tab w:val="left" w:pos="8280"/>
              </w:tabs>
              <w:spacing w:after="60"/>
              <w:jc w:val="right"/>
              <w:rPr>
                <w:sz w:val="18"/>
                <w:szCs w:val="18"/>
              </w:rPr>
            </w:pPr>
            <w:r w:rsidRPr="00090085">
              <w:rPr>
                <w:sz w:val="18"/>
                <w:szCs w:val="18"/>
              </w:rPr>
              <w:t>0</w:t>
            </w:r>
          </w:p>
        </w:tc>
        <w:tc>
          <w:tcPr>
            <w:tcW w:w="516" w:type="pct"/>
            <w:shd w:val="clear" w:color="auto" w:fill="auto"/>
          </w:tcPr>
          <w:p w14:paraId="28487436" w14:textId="632498E3" w:rsidR="00FA1ACA" w:rsidRPr="00090085" w:rsidRDefault="00FA1ACA" w:rsidP="004607BC">
            <w:pPr>
              <w:tabs>
                <w:tab w:val="left" w:pos="8280"/>
              </w:tabs>
              <w:spacing w:after="60"/>
              <w:jc w:val="right"/>
              <w:rPr>
                <w:sz w:val="18"/>
                <w:szCs w:val="18"/>
              </w:rPr>
            </w:pPr>
            <w:r w:rsidRPr="00090085">
              <w:rPr>
                <w:sz w:val="18"/>
                <w:szCs w:val="18"/>
              </w:rPr>
              <w:t>15,600</w:t>
            </w:r>
          </w:p>
        </w:tc>
      </w:tr>
      <w:tr w:rsidR="003814E4" w:rsidRPr="00090085" w14:paraId="7FB4A4D8" w14:textId="77777777" w:rsidTr="00BA3E61">
        <w:trPr>
          <w:trHeight w:val="146"/>
        </w:trPr>
        <w:tc>
          <w:tcPr>
            <w:tcW w:w="1643" w:type="pct"/>
            <w:gridSpan w:val="3"/>
            <w:shd w:val="clear" w:color="auto" w:fill="auto"/>
          </w:tcPr>
          <w:p w14:paraId="5762EE49" w14:textId="77777777" w:rsidR="003814E4" w:rsidRPr="00090085" w:rsidRDefault="003814E4" w:rsidP="003814E4">
            <w:pPr>
              <w:tabs>
                <w:tab w:val="left" w:pos="8280"/>
              </w:tabs>
              <w:spacing w:after="60"/>
              <w:jc w:val="left"/>
              <w:rPr>
                <w:sz w:val="18"/>
                <w:szCs w:val="18"/>
              </w:rPr>
            </w:pPr>
            <w:r w:rsidRPr="00090085">
              <w:rPr>
                <w:sz w:val="18"/>
                <w:szCs w:val="18"/>
              </w:rPr>
              <w:t>Total project costs recommended in principle (US $)</w:t>
            </w:r>
          </w:p>
        </w:tc>
        <w:tc>
          <w:tcPr>
            <w:tcW w:w="449" w:type="pct"/>
            <w:shd w:val="clear" w:color="auto" w:fill="auto"/>
          </w:tcPr>
          <w:p w14:paraId="095C41A3" w14:textId="480FDAC8" w:rsidR="003814E4" w:rsidRPr="00090085" w:rsidRDefault="003814E4" w:rsidP="004607BC">
            <w:pPr>
              <w:tabs>
                <w:tab w:val="left" w:pos="8280"/>
              </w:tabs>
              <w:spacing w:after="60"/>
              <w:jc w:val="right"/>
              <w:rPr>
                <w:sz w:val="18"/>
                <w:szCs w:val="18"/>
              </w:rPr>
            </w:pPr>
            <w:r w:rsidRPr="00090085">
              <w:rPr>
                <w:color w:val="000000"/>
                <w:sz w:val="18"/>
                <w:szCs w:val="18"/>
              </w:rPr>
              <w:t>445,000</w:t>
            </w:r>
          </w:p>
        </w:tc>
        <w:tc>
          <w:tcPr>
            <w:tcW w:w="313" w:type="pct"/>
            <w:shd w:val="clear" w:color="auto" w:fill="auto"/>
          </w:tcPr>
          <w:p w14:paraId="334EB8E5" w14:textId="714F3B6E" w:rsidR="003814E4" w:rsidRPr="00090085" w:rsidRDefault="003814E4" w:rsidP="004607BC">
            <w:pPr>
              <w:tabs>
                <w:tab w:val="left" w:pos="8280"/>
              </w:tabs>
              <w:spacing w:after="60"/>
              <w:jc w:val="right"/>
              <w:rPr>
                <w:sz w:val="18"/>
                <w:szCs w:val="18"/>
              </w:rPr>
            </w:pPr>
            <w:r w:rsidRPr="00090085">
              <w:rPr>
                <w:sz w:val="18"/>
                <w:szCs w:val="18"/>
              </w:rPr>
              <w:t>0</w:t>
            </w:r>
          </w:p>
        </w:tc>
        <w:tc>
          <w:tcPr>
            <w:tcW w:w="290" w:type="pct"/>
            <w:shd w:val="clear" w:color="auto" w:fill="auto"/>
          </w:tcPr>
          <w:p w14:paraId="6E18093F" w14:textId="51FBC09C" w:rsidR="003814E4" w:rsidRPr="00090085" w:rsidRDefault="003814E4"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2B27B0D8" w14:textId="7E508C5A" w:rsidR="003814E4" w:rsidRPr="00090085" w:rsidRDefault="003814E4" w:rsidP="004607BC">
            <w:pPr>
              <w:tabs>
                <w:tab w:val="left" w:pos="8280"/>
              </w:tabs>
              <w:spacing w:after="60"/>
              <w:jc w:val="right"/>
              <w:rPr>
                <w:sz w:val="18"/>
                <w:szCs w:val="18"/>
              </w:rPr>
            </w:pPr>
            <w:r w:rsidRPr="00090085">
              <w:rPr>
                <w:sz w:val="18"/>
                <w:szCs w:val="18"/>
              </w:rPr>
              <w:t>205,000</w:t>
            </w:r>
          </w:p>
        </w:tc>
        <w:tc>
          <w:tcPr>
            <w:tcW w:w="290" w:type="pct"/>
            <w:shd w:val="clear" w:color="auto" w:fill="auto"/>
          </w:tcPr>
          <w:p w14:paraId="09C03ADA" w14:textId="6C8A3753" w:rsidR="003814E4" w:rsidRPr="00090085" w:rsidRDefault="003814E4"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2CB82B28" w14:textId="2417DD20" w:rsidR="003814E4" w:rsidRPr="00090085" w:rsidRDefault="003814E4" w:rsidP="004607BC">
            <w:pPr>
              <w:tabs>
                <w:tab w:val="left" w:pos="8280"/>
              </w:tabs>
              <w:spacing w:after="60"/>
              <w:jc w:val="right"/>
              <w:rPr>
                <w:sz w:val="18"/>
                <w:szCs w:val="18"/>
              </w:rPr>
            </w:pPr>
            <w:r w:rsidRPr="00090085">
              <w:rPr>
                <w:sz w:val="18"/>
                <w:szCs w:val="18"/>
              </w:rPr>
              <w:t>460,000</w:t>
            </w:r>
          </w:p>
        </w:tc>
        <w:tc>
          <w:tcPr>
            <w:tcW w:w="290" w:type="pct"/>
            <w:shd w:val="clear" w:color="auto" w:fill="auto"/>
          </w:tcPr>
          <w:p w14:paraId="4C69EAFE" w14:textId="12AA75E4" w:rsidR="003814E4" w:rsidRPr="00090085" w:rsidRDefault="003814E4" w:rsidP="004607BC">
            <w:pPr>
              <w:tabs>
                <w:tab w:val="left" w:pos="8280"/>
              </w:tabs>
              <w:spacing w:after="60"/>
              <w:jc w:val="right"/>
              <w:rPr>
                <w:sz w:val="18"/>
                <w:szCs w:val="18"/>
              </w:rPr>
            </w:pPr>
            <w:r w:rsidRPr="00090085">
              <w:rPr>
                <w:sz w:val="18"/>
                <w:szCs w:val="18"/>
              </w:rPr>
              <w:t>0</w:t>
            </w:r>
          </w:p>
        </w:tc>
        <w:tc>
          <w:tcPr>
            <w:tcW w:w="403" w:type="pct"/>
            <w:shd w:val="clear" w:color="auto" w:fill="auto"/>
          </w:tcPr>
          <w:p w14:paraId="305C6B75" w14:textId="2589BF00" w:rsidR="003814E4" w:rsidRPr="00090085" w:rsidRDefault="003814E4" w:rsidP="004607BC">
            <w:pPr>
              <w:tabs>
                <w:tab w:val="left" w:pos="8280"/>
              </w:tabs>
              <w:spacing w:after="60"/>
              <w:jc w:val="right"/>
              <w:rPr>
                <w:sz w:val="18"/>
                <w:szCs w:val="18"/>
              </w:rPr>
            </w:pPr>
            <w:r w:rsidRPr="00090085">
              <w:rPr>
                <w:sz w:val="18"/>
                <w:szCs w:val="18"/>
              </w:rPr>
              <w:t>180,000</w:t>
            </w:r>
          </w:p>
        </w:tc>
        <w:tc>
          <w:tcPr>
            <w:tcW w:w="516" w:type="pct"/>
            <w:shd w:val="clear" w:color="auto" w:fill="auto"/>
          </w:tcPr>
          <w:p w14:paraId="64933DBF" w14:textId="3CAD154C" w:rsidR="003814E4" w:rsidRPr="00090085" w:rsidRDefault="003814E4" w:rsidP="004607BC">
            <w:pPr>
              <w:tabs>
                <w:tab w:val="left" w:pos="8280"/>
              </w:tabs>
              <w:spacing w:after="60"/>
              <w:jc w:val="right"/>
              <w:rPr>
                <w:sz w:val="18"/>
                <w:szCs w:val="18"/>
              </w:rPr>
            </w:pPr>
            <w:r w:rsidRPr="00090085">
              <w:rPr>
                <w:color w:val="000000"/>
                <w:sz w:val="18"/>
                <w:szCs w:val="18"/>
              </w:rPr>
              <w:t>1,290,000</w:t>
            </w:r>
          </w:p>
        </w:tc>
      </w:tr>
      <w:tr w:rsidR="003814E4" w:rsidRPr="00090085" w14:paraId="09BE9C90" w14:textId="77777777" w:rsidTr="00BA3E61">
        <w:trPr>
          <w:trHeight w:val="187"/>
        </w:trPr>
        <w:tc>
          <w:tcPr>
            <w:tcW w:w="1643" w:type="pct"/>
            <w:gridSpan w:val="3"/>
            <w:shd w:val="clear" w:color="auto" w:fill="auto"/>
          </w:tcPr>
          <w:p w14:paraId="5024F837" w14:textId="77777777" w:rsidR="003814E4" w:rsidRPr="00090085" w:rsidRDefault="003814E4" w:rsidP="003814E4">
            <w:pPr>
              <w:tabs>
                <w:tab w:val="left" w:pos="8280"/>
              </w:tabs>
              <w:spacing w:after="60"/>
              <w:jc w:val="left"/>
              <w:rPr>
                <w:sz w:val="18"/>
                <w:szCs w:val="18"/>
              </w:rPr>
            </w:pPr>
            <w:r w:rsidRPr="00090085">
              <w:rPr>
                <w:sz w:val="18"/>
                <w:szCs w:val="18"/>
              </w:rPr>
              <w:t>Total support costs recommended in principle (US $)</w:t>
            </w:r>
          </w:p>
        </w:tc>
        <w:tc>
          <w:tcPr>
            <w:tcW w:w="449" w:type="pct"/>
            <w:shd w:val="clear" w:color="auto" w:fill="auto"/>
          </w:tcPr>
          <w:p w14:paraId="355338A9" w14:textId="434CAD29" w:rsidR="003814E4" w:rsidRPr="00090085" w:rsidRDefault="003814E4" w:rsidP="00A66B44">
            <w:pPr>
              <w:tabs>
                <w:tab w:val="left" w:pos="8280"/>
              </w:tabs>
              <w:spacing w:after="60"/>
              <w:jc w:val="right"/>
              <w:rPr>
                <w:sz w:val="18"/>
                <w:szCs w:val="18"/>
              </w:rPr>
            </w:pPr>
            <w:r w:rsidRPr="00090085">
              <w:rPr>
                <w:color w:val="000000"/>
                <w:sz w:val="18"/>
                <w:szCs w:val="18"/>
              </w:rPr>
              <w:t>45,136</w:t>
            </w:r>
          </w:p>
        </w:tc>
        <w:tc>
          <w:tcPr>
            <w:tcW w:w="313" w:type="pct"/>
            <w:shd w:val="clear" w:color="auto" w:fill="auto"/>
          </w:tcPr>
          <w:p w14:paraId="54B18DB3" w14:textId="07A7DC42" w:rsidR="003814E4" w:rsidRPr="00090085" w:rsidRDefault="003814E4" w:rsidP="00A66B44">
            <w:pPr>
              <w:tabs>
                <w:tab w:val="left" w:pos="8280"/>
              </w:tabs>
              <w:spacing w:after="60"/>
              <w:jc w:val="right"/>
              <w:rPr>
                <w:sz w:val="18"/>
                <w:szCs w:val="18"/>
              </w:rPr>
            </w:pPr>
            <w:r w:rsidRPr="00090085">
              <w:rPr>
                <w:sz w:val="18"/>
                <w:szCs w:val="18"/>
              </w:rPr>
              <w:t>0</w:t>
            </w:r>
          </w:p>
        </w:tc>
        <w:tc>
          <w:tcPr>
            <w:tcW w:w="290" w:type="pct"/>
            <w:shd w:val="clear" w:color="auto" w:fill="auto"/>
          </w:tcPr>
          <w:p w14:paraId="3A95F1DB" w14:textId="7D918081" w:rsidR="003814E4" w:rsidRPr="00090085" w:rsidRDefault="003814E4" w:rsidP="00A66B44">
            <w:pPr>
              <w:tabs>
                <w:tab w:val="left" w:pos="8280"/>
              </w:tabs>
              <w:spacing w:after="60"/>
              <w:jc w:val="right"/>
              <w:rPr>
                <w:sz w:val="18"/>
                <w:szCs w:val="18"/>
              </w:rPr>
            </w:pPr>
            <w:r w:rsidRPr="00090085">
              <w:rPr>
                <w:sz w:val="18"/>
                <w:szCs w:val="18"/>
              </w:rPr>
              <w:t>0</w:t>
            </w:r>
          </w:p>
        </w:tc>
        <w:tc>
          <w:tcPr>
            <w:tcW w:w="403" w:type="pct"/>
            <w:shd w:val="clear" w:color="auto" w:fill="auto"/>
          </w:tcPr>
          <w:p w14:paraId="256C32A1" w14:textId="735E7E5C" w:rsidR="003814E4" w:rsidRPr="00090085" w:rsidRDefault="003814E4" w:rsidP="00A66B44">
            <w:pPr>
              <w:tabs>
                <w:tab w:val="left" w:pos="8280"/>
              </w:tabs>
              <w:spacing w:after="60"/>
              <w:jc w:val="right"/>
              <w:rPr>
                <w:sz w:val="18"/>
                <w:szCs w:val="18"/>
              </w:rPr>
            </w:pPr>
            <w:r w:rsidRPr="00090085">
              <w:rPr>
                <w:sz w:val="18"/>
                <w:szCs w:val="18"/>
              </w:rPr>
              <w:t>25,479</w:t>
            </w:r>
          </w:p>
        </w:tc>
        <w:tc>
          <w:tcPr>
            <w:tcW w:w="290" w:type="pct"/>
            <w:shd w:val="clear" w:color="auto" w:fill="auto"/>
          </w:tcPr>
          <w:p w14:paraId="0CE2A45A" w14:textId="0D794FB6" w:rsidR="003814E4" w:rsidRPr="00090085" w:rsidRDefault="003814E4" w:rsidP="00A66B44">
            <w:pPr>
              <w:tabs>
                <w:tab w:val="left" w:pos="8280"/>
              </w:tabs>
              <w:spacing w:after="60"/>
              <w:jc w:val="right"/>
              <w:rPr>
                <w:sz w:val="18"/>
                <w:szCs w:val="18"/>
              </w:rPr>
            </w:pPr>
            <w:r w:rsidRPr="00090085">
              <w:rPr>
                <w:sz w:val="18"/>
                <w:szCs w:val="18"/>
              </w:rPr>
              <w:t>0</w:t>
            </w:r>
          </w:p>
        </w:tc>
        <w:tc>
          <w:tcPr>
            <w:tcW w:w="403" w:type="pct"/>
            <w:shd w:val="clear" w:color="auto" w:fill="auto"/>
          </w:tcPr>
          <w:p w14:paraId="42DF1CAF" w14:textId="3C47DABC" w:rsidR="003814E4" w:rsidRPr="00090085" w:rsidRDefault="003814E4" w:rsidP="00A66B44">
            <w:pPr>
              <w:tabs>
                <w:tab w:val="left" w:pos="8280"/>
              </w:tabs>
              <w:spacing w:after="60"/>
              <w:jc w:val="right"/>
              <w:rPr>
                <w:sz w:val="18"/>
                <w:szCs w:val="18"/>
              </w:rPr>
            </w:pPr>
            <w:r w:rsidRPr="00090085">
              <w:rPr>
                <w:sz w:val="18"/>
                <w:szCs w:val="18"/>
              </w:rPr>
              <w:t>42,514</w:t>
            </w:r>
          </w:p>
        </w:tc>
        <w:tc>
          <w:tcPr>
            <w:tcW w:w="290" w:type="pct"/>
            <w:shd w:val="clear" w:color="auto" w:fill="auto"/>
          </w:tcPr>
          <w:p w14:paraId="510633EA" w14:textId="307971AA" w:rsidR="003814E4" w:rsidRPr="00090085" w:rsidRDefault="003814E4" w:rsidP="00A66B44">
            <w:pPr>
              <w:tabs>
                <w:tab w:val="left" w:pos="8280"/>
              </w:tabs>
              <w:spacing w:after="60"/>
              <w:jc w:val="right"/>
              <w:rPr>
                <w:sz w:val="18"/>
                <w:szCs w:val="18"/>
              </w:rPr>
            </w:pPr>
            <w:r w:rsidRPr="00090085">
              <w:rPr>
                <w:sz w:val="18"/>
                <w:szCs w:val="18"/>
              </w:rPr>
              <w:t>0</w:t>
            </w:r>
          </w:p>
        </w:tc>
        <w:tc>
          <w:tcPr>
            <w:tcW w:w="403" w:type="pct"/>
            <w:shd w:val="clear" w:color="auto" w:fill="auto"/>
          </w:tcPr>
          <w:p w14:paraId="045C4962" w14:textId="30711E1F" w:rsidR="003814E4" w:rsidRPr="00090085" w:rsidRDefault="003814E4" w:rsidP="00A66B44">
            <w:pPr>
              <w:tabs>
                <w:tab w:val="left" w:pos="8280"/>
              </w:tabs>
              <w:spacing w:after="60"/>
              <w:jc w:val="right"/>
              <w:rPr>
                <w:sz w:val="18"/>
                <w:szCs w:val="18"/>
              </w:rPr>
            </w:pPr>
            <w:r w:rsidRPr="00090085">
              <w:rPr>
                <w:sz w:val="18"/>
                <w:szCs w:val="18"/>
              </w:rPr>
              <w:t>22,371</w:t>
            </w:r>
          </w:p>
        </w:tc>
        <w:tc>
          <w:tcPr>
            <w:tcW w:w="516" w:type="pct"/>
            <w:shd w:val="clear" w:color="auto" w:fill="auto"/>
          </w:tcPr>
          <w:p w14:paraId="6377E5FA" w14:textId="23F06CFC" w:rsidR="003814E4" w:rsidRPr="00090085" w:rsidRDefault="003814E4" w:rsidP="00A66B44">
            <w:pPr>
              <w:tabs>
                <w:tab w:val="left" w:pos="8280"/>
              </w:tabs>
              <w:spacing w:after="60"/>
              <w:jc w:val="right"/>
              <w:rPr>
                <w:sz w:val="18"/>
                <w:szCs w:val="18"/>
              </w:rPr>
            </w:pPr>
            <w:r w:rsidRPr="00090085">
              <w:rPr>
                <w:color w:val="000000"/>
                <w:sz w:val="18"/>
                <w:szCs w:val="18"/>
              </w:rPr>
              <w:t>135,500</w:t>
            </w:r>
          </w:p>
        </w:tc>
      </w:tr>
      <w:tr w:rsidR="00BE3E95" w:rsidRPr="00090085" w14:paraId="485EBADE" w14:textId="77777777" w:rsidTr="00090085">
        <w:trPr>
          <w:trHeight w:val="88"/>
        </w:trPr>
        <w:tc>
          <w:tcPr>
            <w:tcW w:w="1643" w:type="pct"/>
            <w:gridSpan w:val="3"/>
            <w:shd w:val="clear" w:color="auto" w:fill="auto"/>
          </w:tcPr>
          <w:p w14:paraId="7088F3A3" w14:textId="77777777" w:rsidR="00BE3E95" w:rsidRPr="00090085" w:rsidRDefault="00BE3E95" w:rsidP="00BE3E95">
            <w:pPr>
              <w:tabs>
                <w:tab w:val="left" w:pos="8280"/>
              </w:tabs>
              <w:spacing w:after="60"/>
              <w:jc w:val="left"/>
              <w:rPr>
                <w:sz w:val="18"/>
                <w:szCs w:val="18"/>
              </w:rPr>
            </w:pPr>
            <w:r w:rsidRPr="00090085">
              <w:rPr>
                <w:sz w:val="18"/>
                <w:szCs w:val="18"/>
              </w:rPr>
              <w:t>Total funds recommended in principle (US $)</w:t>
            </w:r>
          </w:p>
        </w:tc>
        <w:tc>
          <w:tcPr>
            <w:tcW w:w="449" w:type="pct"/>
            <w:shd w:val="clear" w:color="auto" w:fill="auto"/>
          </w:tcPr>
          <w:p w14:paraId="50F79E50" w14:textId="7A1544D2" w:rsidR="00BE3E95" w:rsidRPr="00090085" w:rsidRDefault="00D2162E" w:rsidP="00D2162E">
            <w:pPr>
              <w:jc w:val="right"/>
              <w:rPr>
                <w:sz w:val="18"/>
                <w:szCs w:val="18"/>
              </w:rPr>
            </w:pPr>
            <w:r w:rsidRPr="00090085">
              <w:rPr>
                <w:color w:val="000000"/>
                <w:sz w:val="18"/>
                <w:szCs w:val="18"/>
              </w:rPr>
              <w:t>490,136</w:t>
            </w:r>
          </w:p>
        </w:tc>
        <w:tc>
          <w:tcPr>
            <w:tcW w:w="313" w:type="pct"/>
            <w:shd w:val="clear" w:color="auto" w:fill="auto"/>
          </w:tcPr>
          <w:p w14:paraId="468144B2" w14:textId="4DB975AA" w:rsidR="00BE3E95" w:rsidRPr="00090085" w:rsidRDefault="00BE3E95" w:rsidP="00BE3E95">
            <w:pPr>
              <w:tabs>
                <w:tab w:val="left" w:pos="8280"/>
              </w:tabs>
              <w:spacing w:after="60"/>
              <w:jc w:val="right"/>
              <w:rPr>
                <w:sz w:val="18"/>
                <w:szCs w:val="18"/>
              </w:rPr>
            </w:pPr>
            <w:r w:rsidRPr="00090085">
              <w:rPr>
                <w:sz w:val="18"/>
                <w:szCs w:val="18"/>
              </w:rPr>
              <w:t>0</w:t>
            </w:r>
          </w:p>
        </w:tc>
        <w:tc>
          <w:tcPr>
            <w:tcW w:w="290" w:type="pct"/>
            <w:shd w:val="clear" w:color="auto" w:fill="auto"/>
          </w:tcPr>
          <w:p w14:paraId="68352E23" w14:textId="3341C78F" w:rsidR="00BE3E95" w:rsidRPr="00090085" w:rsidRDefault="00BE3E95" w:rsidP="00BE3E95">
            <w:pPr>
              <w:tabs>
                <w:tab w:val="left" w:pos="8280"/>
              </w:tabs>
              <w:spacing w:after="60"/>
              <w:jc w:val="right"/>
              <w:rPr>
                <w:sz w:val="18"/>
                <w:szCs w:val="18"/>
              </w:rPr>
            </w:pPr>
            <w:r w:rsidRPr="00090085">
              <w:rPr>
                <w:sz w:val="18"/>
                <w:szCs w:val="18"/>
              </w:rPr>
              <w:t>0</w:t>
            </w:r>
          </w:p>
        </w:tc>
        <w:tc>
          <w:tcPr>
            <w:tcW w:w="403" w:type="pct"/>
            <w:shd w:val="clear" w:color="auto" w:fill="auto"/>
          </w:tcPr>
          <w:p w14:paraId="5B37EDDF" w14:textId="520CBBDF" w:rsidR="00BE3E95" w:rsidRPr="00090085" w:rsidRDefault="00BE3E95" w:rsidP="00BE3E95">
            <w:pPr>
              <w:tabs>
                <w:tab w:val="left" w:pos="8280"/>
              </w:tabs>
              <w:spacing w:after="60"/>
              <w:jc w:val="right"/>
              <w:rPr>
                <w:sz w:val="18"/>
                <w:szCs w:val="18"/>
              </w:rPr>
            </w:pPr>
            <w:r w:rsidRPr="00090085">
              <w:rPr>
                <w:sz w:val="18"/>
                <w:szCs w:val="18"/>
              </w:rPr>
              <w:t>230,479</w:t>
            </w:r>
          </w:p>
        </w:tc>
        <w:tc>
          <w:tcPr>
            <w:tcW w:w="290" w:type="pct"/>
            <w:shd w:val="clear" w:color="auto" w:fill="auto"/>
          </w:tcPr>
          <w:p w14:paraId="261382C2" w14:textId="01F3A39B" w:rsidR="00BE3E95" w:rsidRPr="00090085" w:rsidRDefault="00BE3E95" w:rsidP="00BE3E95">
            <w:pPr>
              <w:tabs>
                <w:tab w:val="left" w:pos="8280"/>
              </w:tabs>
              <w:spacing w:after="60"/>
              <w:jc w:val="right"/>
              <w:rPr>
                <w:sz w:val="18"/>
                <w:szCs w:val="18"/>
              </w:rPr>
            </w:pPr>
            <w:r w:rsidRPr="00090085">
              <w:rPr>
                <w:sz w:val="18"/>
                <w:szCs w:val="18"/>
              </w:rPr>
              <w:t>0</w:t>
            </w:r>
          </w:p>
        </w:tc>
        <w:tc>
          <w:tcPr>
            <w:tcW w:w="403" w:type="pct"/>
            <w:shd w:val="clear" w:color="auto" w:fill="auto"/>
          </w:tcPr>
          <w:p w14:paraId="0BAD7934" w14:textId="59362F64" w:rsidR="00BE3E95" w:rsidRPr="00090085" w:rsidRDefault="00BE3E95" w:rsidP="00BE3E95">
            <w:pPr>
              <w:tabs>
                <w:tab w:val="left" w:pos="8280"/>
              </w:tabs>
              <w:spacing w:after="60"/>
              <w:jc w:val="right"/>
              <w:rPr>
                <w:sz w:val="18"/>
                <w:szCs w:val="18"/>
              </w:rPr>
            </w:pPr>
            <w:r w:rsidRPr="00090085">
              <w:rPr>
                <w:sz w:val="18"/>
                <w:szCs w:val="18"/>
              </w:rPr>
              <w:t>502,514</w:t>
            </w:r>
          </w:p>
        </w:tc>
        <w:tc>
          <w:tcPr>
            <w:tcW w:w="290" w:type="pct"/>
            <w:shd w:val="clear" w:color="auto" w:fill="auto"/>
          </w:tcPr>
          <w:p w14:paraId="58FE4AAC" w14:textId="3E0A4553" w:rsidR="00BE3E95" w:rsidRPr="00090085" w:rsidRDefault="00BE3E95" w:rsidP="00BE3E95">
            <w:pPr>
              <w:tabs>
                <w:tab w:val="left" w:pos="8280"/>
              </w:tabs>
              <w:spacing w:after="60"/>
              <w:jc w:val="right"/>
              <w:rPr>
                <w:sz w:val="18"/>
                <w:szCs w:val="18"/>
              </w:rPr>
            </w:pPr>
            <w:r w:rsidRPr="00090085">
              <w:rPr>
                <w:sz w:val="18"/>
                <w:szCs w:val="18"/>
              </w:rPr>
              <w:t>0</w:t>
            </w:r>
          </w:p>
        </w:tc>
        <w:tc>
          <w:tcPr>
            <w:tcW w:w="403" w:type="pct"/>
            <w:shd w:val="clear" w:color="auto" w:fill="auto"/>
          </w:tcPr>
          <w:p w14:paraId="190F76AA" w14:textId="7252B924" w:rsidR="00BE3E95" w:rsidRPr="00090085" w:rsidRDefault="00BE3E95" w:rsidP="00BE3E95">
            <w:pPr>
              <w:tabs>
                <w:tab w:val="left" w:pos="8280"/>
              </w:tabs>
              <w:spacing w:after="60"/>
              <w:jc w:val="right"/>
              <w:rPr>
                <w:sz w:val="18"/>
                <w:szCs w:val="18"/>
              </w:rPr>
            </w:pPr>
            <w:r w:rsidRPr="00090085">
              <w:rPr>
                <w:sz w:val="18"/>
                <w:szCs w:val="18"/>
              </w:rPr>
              <w:t>202,371</w:t>
            </w:r>
          </w:p>
        </w:tc>
        <w:tc>
          <w:tcPr>
            <w:tcW w:w="516" w:type="pct"/>
            <w:shd w:val="clear" w:color="auto" w:fill="auto"/>
          </w:tcPr>
          <w:p w14:paraId="0B9DB372" w14:textId="1C4C8086" w:rsidR="006B08EB" w:rsidRPr="00090085" w:rsidRDefault="00D2162E" w:rsidP="006B08EB">
            <w:pPr>
              <w:jc w:val="right"/>
              <w:rPr>
                <w:color w:val="000000"/>
                <w:sz w:val="18"/>
                <w:szCs w:val="18"/>
                <w:lang w:val="en-US"/>
              </w:rPr>
            </w:pPr>
            <w:r w:rsidRPr="00090085">
              <w:rPr>
                <w:color w:val="000000"/>
                <w:sz w:val="18"/>
                <w:szCs w:val="18"/>
              </w:rPr>
              <w:t>1</w:t>
            </w:r>
            <w:r w:rsidR="003814E4" w:rsidRPr="00090085">
              <w:rPr>
                <w:color w:val="000000"/>
                <w:sz w:val="18"/>
                <w:szCs w:val="18"/>
              </w:rPr>
              <w:t>,</w:t>
            </w:r>
            <w:r w:rsidR="00AB095D" w:rsidRPr="00090085">
              <w:rPr>
                <w:color w:val="000000"/>
                <w:sz w:val="18"/>
                <w:szCs w:val="18"/>
              </w:rPr>
              <w:t>425</w:t>
            </w:r>
            <w:r w:rsidRPr="00090085">
              <w:rPr>
                <w:color w:val="000000"/>
                <w:sz w:val="18"/>
                <w:szCs w:val="18"/>
              </w:rPr>
              <w:t>,</w:t>
            </w:r>
            <w:r w:rsidR="00AB095D" w:rsidRPr="00090085">
              <w:rPr>
                <w:color w:val="000000"/>
                <w:sz w:val="18"/>
                <w:szCs w:val="18"/>
              </w:rPr>
              <w:t>50</w:t>
            </w:r>
            <w:r w:rsidRPr="00090085">
              <w:rPr>
                <w:color w:val="000000"/>
                <w:sz w:val="18"/>
                <w:szCs w:val="18"/>
              </w:rPr>
              <w:t>0</w:t>
            </w:r>
          </w:p>
          <w:p w14:paraId="01482922" w14:textId="2C2B92DD" w:rsidR="00BE3E95" w:rsidRPr="00090085" w:rsidRDefault="00BE3E95" w:rsidP="00BE3E95">
            <w:pPr>
              <w:tabs>
                <w:tab w:val="left" w:pos="8280"/>
              </w:tabs>
              <w:spacing w:after="60"/>
              <w:jc w:val="right"/>
              <w:rPr>
                <w:sz w:val="18"/>
                <w:szCs w:val="18"/>
              </w:rPr>
            </w:pPr>
          </w:p>
        </w:tc>
      </w:tr>
    </w:tbl>
    <w:p w14:paraId="7533B55B" w14:textId="2A4D7213" w:rsidR="003F591F" w:rsidRPr="00090085" w:rsidRDefault="00132750" w:rsidP="00090085">
      <w:pPr>
        <w:jc w:val="left"/>
        <w:rPr>
          <w:sz w:val="16"/>
          <w:szCs w:val="16"/>
        </w:rPr>
      </w:pPr>
      <w:r w:rsidRPr="00090085">
        <w:rPr>
          <w:sz w:val="16"/>
          <w:szCs w:val="16"/>
        </w:rPr>
        <w:t>*</w:t>
      </w:r>
      <w:r w:rsidR="00C82077">
        <w:t xml:space="preserve"> </w:t>
      </w:r>
      <w:r w:rsidR="00C82077">
        <w:rPr>
          <w:sz w:val="16"/>
          <w:szCs w:val="16"/>
        </w:rPr>
        <w:t xml:space="preserve">Funding for </w:t>
      </w:r>
      <w:r w:rsidR="005A35BE" w:rsidRPr="00090085">
        <w:rPr>
          <w:sz w:val="16"/>
          <w:szCs w:val="16"/>
        </w:rPr>
        <w:t xml:space="preserve">energy efficiency </w:t>
      </w:r>
      <w:r w:rsidR="0091759E">
        <w:rPr>
          <w:sz w:val="16"/>
          <w:szCs w:val="16"/>
        </w:rPr>
        <w:t>activities (decision 89/6)</w:t>
      </w:r>
    </w:p>
    <w:p w14:paraId="2533F954" w14:textId="77777777" w:rsidR="005330F7" w:rsidRPr="00090085" w:rsidRDefault="005330F7" w:rsidP="005330F7">
      <w:pPr>
        <w:jc w:val="left"/>
        <w:rPr>
          <w:sz w:val="16"/>
          <w:szCs w:val="16"/>
        </w:rPr>
      </w:pPr>
    </w:p>
    <w:tbl>
      <w:tblPr>
        <w:tblStyle w:val="TableGrid10"/>
        <w:tblW w:w="5309" w:type="pct"/>
        <w:tblInd w:w="-113" w:type="dxa"/>
        <w:tblLook w:val="04A0" w:firstRow="1" w:lastRow="0" w:firstColumn="1" w:lastColumn="0" w:noHBand="0" w:noVBand="1"/>
      </w:tblPr>
      <w:tblGrid>
        <w:gridCol w:w="3111"/>
        <w:gridCol w:w="3332"/>
        <w:gridCol w:w="3485"/>
      </w:tblGrid>
      <w:tr w:rsidR="003F591F" w:rsidRPr="00BA3E61" w14:paraId="24921720" w14:textId="77777777" w:rsidTr="0033588B">
        <w:trPr>
          <w:trHeight w:hRule="exact" w:val="227"/>
        </w:trPr>
        <w:tc>
          <w:tcPr>
            <w:tcW w:w="5000" w:type="pct"/>
            <w:gridSpan w:val="3"/>
            <w:shd w:val="clear" w:color="auto" w:fill="auto"/>
          </w:tcPr>
          <w:p w14:paraId="5BC16023" w14:textId="12AEF8C3" w:rsidR="003F591F" w:rsidRPr="00BA3E61" w:rsidRDefault="003F591F" w:rsidP="0033588B">
            <w:pPr>
              <w:rPr>
                <w:b/>
                <w:color w:val="000000" w:themeColor="text1"/>
                <w:sz w:val="18"/>
                <w:szCs w:val="18"/>
              </w:rPr>
            </w:pPr>
            <w:r w:rsidRPr="00BA3E61">
              <w:rPr>
                <w:b/>
                <w:color w:val="000000" w:themeColor="text1"/>
                <w:sz w:val="18"/>
                <w:szCs w:val="18"/>
              </w:rPr>
              <w:t>(VII) Request for approval of funding for the first tranche (202</w:t>
            </w:r>
            <w:r w:rsidR="00C82077" w:rsidRPr="00BA3E61">
              <w:rPr>
                <w:b/>
                <w:color w:val="000000" w:themeColor="text1"/>
                <w:sz w:val="18"/>
                <w:szCs w:val="18"/>
              </w:rPr>
              <w:t>3</w:t>
            </w:r>
            <w:r w:rsidRPr="00BA3E61">
              <w:rPr>
                <w:b/>
                <w:color w:val="000000" w:themeColor="text1"/>
                <w:sz w:val="18"/>
                <w:szCs w:val="18"/>
              </w:rPr>
              <w:t>)</w:t>
            </w:r>
          </w:p>
        </w:tc>
      </w:tr>
      <w:tr w:rsidR="003F591F" w:rsidRPr="00BA3E61" w14:paraId="6F989B2D" w14:textId="77777777" w:rsidTr="0033588B">
        <w:trPr>
          <w:trHeight w:hRule="exact" w:val="227"/>
        </w:trPr>
        <w:tc>
          <w:tcPr>
            <w:tcW w:w="1567" w:type="pct"/>
            <w:shd w:val="clear" w:color="auto" w:fill="auto"/>
          </w:tcPr>
          <w:p w14:paraId="138DFC7F" w14:textId="77777777" w:rsidR="003F591F" w:rsidRPr="00BA3E61" w:rsidRDefault="003F591F" w:rsidP="0033588B">
            <w:pPr>
              <w:jc w:val="center"/>
              <w:rPr>
                <w:b/>
                <w:color w:val="000000" w:themeColor="text1"/>
                <w:sz w:val="18"/>
                <w:szCs w:val="18"/>
              </w:rPr>
            </w:pPr>
            <w:r w:rsidRPr="00BA3E61">
              <w:rPr>
                <w:b/>
                <w:color w:val="000000" w:themeColor="text1"/>
                <w:sz w:val="18"/>
                <w:szCs w:val="18"/>
              </w:rPr>
              <w:t>Implementing agency</w:t>
            </w:r>
          </w:p>
        </w:tc>
        <w:tc>
          <w:tcPr>
            <w:tcW w:w="1678" w:type="pct"/>
            <w:shd w:val="clear" w:color="auto" w:fill="auto"/>
          </w:tcPr>
          <w:p w14:paraId="491C4DC2" w14:textId="77777777" w:rsidR="003F591F" w:rsidRPr="00BA3E61" w:rsidRDefault="003F591F" w:rsidP="0033588B">
            <w:pPr>
              <w:jc w:val="center"/>
              <w:rPr>
                <w:b/>
                <w:color w:val="000000" w:themeColor="text1"/>
                <w:sz w:val="18"/>
                <w:szCs w:val="18"/>
              </w:rPr>
            </w:pPr>
            <w:r w:rsidRPr="00BA3E61">
              <w:rPr>
                <w:b/>
                <w:color w:val="000000" w:themeColor="text1"/>
                <w:sz w:val="18"/>
                <w:szCs w:val="18"/>
              </w:rPr>
              <w:t>Funds recommended (US $)</w:t>
            </w:r>
          </w:p>
        </w:tc>
        <w:tc>
          <w:tcPr>
            <w:tcW w:w="1755" w:type="pct"/>
            <w:shd w:val="clear" w:color="auto" w:fill="auto"/>
          </w:tcPr>
          <w:p w14:paraId="5DDFD91A" w14:textId="77777777" w:rsidR="003F591F" w:rsidRPr="00BA3E61" w:rsidRDefault="003F591F" w:rsidP="0033588B">
            <w:pPr>
              <w:jc w:val="center"/>
              <w:rPr>
                <w:b/>
                <w:color w:val="000000" w:themeColor="text1"/>
                <w:sz w:val="18"/>
                <w:szCs w:val="18"/>
              </w:rPr>
            </w:pPr>
            <w:r w:rsidRPr="00BA3E61">
              <w:rPr>
                <w:b/>
                <w:color w:val="000000" w:themeColor="text1"/>
                <w:sz w:val="18"/>
                <w:szCs w:val="18"/>
              </w:rPr>
              <w:t>Support costs (US $)</w:t>
            </w:r>
          </w:p>
        </w:tc>
      </w:tr>
      <w:tr w:rsidR="003F591F" w:rsidRPr="00BA3E61" w14:paraId="6388F706" w14:textId="77777777" w:rsidTr="0033588B">
        <w:trPr>
          <w:trHeight w:hRule="exact" w:val="227"/>
        </w:trPr>
        <w:tc>
          <w:tcPr>
            <w:tcW w:w="1567" w:type="pct"/>
            <w:shd w:val="clear" w:color="auto" w:fill="auto"/>
          </w:tcPr>
          <w:p w14:paraId="4C85FA4B" w14:textId="77777777" w:rsidR="003F591F" w:rsidRPr="00BA3E61" w:rsidRDefault="003F591F" w:rsidP="0033588B">
            <w:pPr>
              <w:rPr>
                <w:color w:val="000000" w:themeColor="text1"/>
                <w:sz w:val="18"/>
                <w:szCs w:val="18"/>
              </w:rPr>
            </w:pPr>
            <w:r w:rsidRPr="00BA3E61">
              <w:rPr>
                <w:color w:val="000000" w:themeColor="text1"/>
                <w:sz w:val="18"/>
                <w:szCs w:val="18"/>
              </w:rPr>
              <w:t>UNEP</w:t>
            </w:r>
          </w:p>
        </w:tc>
        <w:tc>
          <w:tcPr>
            <w:tcW w:w="1678" w:type="pct"/>
            <w:shd w:val="clear" w:color="auto" w:fill="auto"/>
          </w:tcPr>
          <w:p w14:paraId="4ADFED48" w14:textId="3860D9DA" w:rsidR="003F591F" w:rsidRPr="00BA3E61" w:rsidRDefault="0007404A" w:rsidP="0033588B">
            <w:pPr>
              <w:jc w:val="right"/>
              <w:rPr>
                <w:color w:val="000000" w:themeColor="text1"/>
                <w:sz w:val="18"/>
                <w:szCs w:val="18"/>
              </w:rPr>
            </w:pPr>
            <w:r w:rsidRPr="00BA3E61">
              <w:rPr>
                <w:color w:val="000000" w:themeColor="text1"/>
                <w:sz w:val="18"/>
                <w:szCs w:val="18"/>
              </w:rPr>
              <w:t>125,000</w:t>
            </w:r>
          </w:p>
        </w:tc>
        <w:tc>
          <w:tcPr>
            <w:tcW w:w="1755" w:type="pct"/>
            <w:shd w:val="clear" w:color="auto" w:fill="auto"/>
          </w:tcPr>
          <w:p w14:paraId="0B9EBB6D" w14:textId="7C905D3D" w:rsidR="003F591F" w:rsidRPr="00BA3E61" w:rsidRDefault="0007404A" w:rsidP="0033588B">
            <w:pPr>
              <w:jc w:val="right"/>
              <w:rPr>
                <w:color w:val="000000" w:themeColor="text1"/>
                <w:sz w:val="18"/>
                <w:szCs w:val="18"/>
              </w:rPr>
            </w:pPr>
            <w:r w:rsidRPr="00BA3E61">
              <w:rPr>
                <w:color w:val="000000" w:themeColor="text1"/>
                <w:sz w:val="18"/>
                <w:szCs w:val="18"/>
              </w:rPr>
              <w:t>15,536</w:t>
            </w:r>
          </w:p>
        </w:tc>
      </w:tr>
      <w:tr w:rsidR="003F591F" w:rsidRPr="00BA3E61" w14:paraId="760AB40A" w14:textId="77777777" w:rsidTr="0033588B">
        <w:trPr>
          <w:trHeight w:hRule="exact" w:val="227"/>
        </w:trPr>
        <w:tc>
          <w:tcPr>
            <w:tcW w:w="1567" w:type="pct"/>
            <w:shd w:val="clear" w:color="auto" w:fill="auto"/>
          </w:tcPr>
          <w:p w14:paraId="18798463" w14:textId="77777777" w:rsidR="003F591F" w:rsidRPr="00BA3E61" w:rsidRDefault="003F591F" w:rsidP="0033588B">
            <w:pPr>
              <w:rPr>
                <w:color w:val="000000" w:themeColor="text1"/>
                <w:sz w:val="18"/>
                <w:szCs w:val="18"/>
              </w:rPr>
            </w:pPr>
            <w:r w:rsidRPr="00BA3E61">
              <w:rPr>
                <w:color w:val="000000" w:themeColor="text1"/>
                <w:sz w:val="18"/>
                <w:szCs w:val="18"/>
              </w:rPr>
              <w:t>UNIDO</w:t>
            </w:r>
          </w:p>
        </w:tc>
        <w:tc>
          <w:tcPr>
            <w:tcW w:w="1678" w:type="pct"/>
            <w:shd w:val="clear" w:color="auto" w:fill="auto"/>
          </w:tcPr>
          <w:p w14:paraId="08D89054" w14:textId="2E568C93" w:rsidR="003F591F" w:rsidRPr="00BA3E61" w:rsidRDefault="0007404A" w:rsidP="0033588B">
            <w:pPr>
              <w:jc w:val="right"/>
              <w:rPr>
                <w:color w:val="000000" w:themeColor="text1"/>
                <w:sz w:val="18"/>
                <w:szCs w:val="18"/>
              </w:rPr>
            </w:pPr>
            <w:r w:rsidRPr="00BA3E61">
              <w:rPr>
                <w:color w:val="000000" w:themeColor="text1"/>
                <w:sz w:val="18"/>
                <w:szCs w:val="18"/>
              </w:rPr>
              <w:t>200,000</w:t>
            </w:r>
          </w:p>
        </w:tc>
        <w:tc>
          <w:tcPr>
            <w:tcW w:w="1755" w:type="pct"/>
            <w:shd w:val="clear" w:color="auto" w:fill="auto"/>
          </w:tcPr>
          <w:p w14:paraId="77258921" w14:textId="4AD1B250" w:rsidR="003F591F" w:rsidRPr="00BA3E61" w:rsidRDefault="0007404A" w:rsidP="0033588B">
            <w:pPr>
              <w:jc w:val="right"/>
              <w:rPr>
                <w:color w:val="000000" w:themeColor="text1"/>
                <w:sz w:val="18"/>
                <w:szCs w:val="18"/>
              </w:rPr>
            </w:pPr>
            <w:r w:rsidRPr="00BA3E61">
              <w:rPr>
                <w:color w:val="000000" w:themeColor="text1"/>
                <w:sz w:val="18"/>
                <w:szCs w:val="18"/>
              </w:rPr>
              <w:t>14,000</w:t>
            </w:r>
          </w:p>
        </w:tc>
      </w:tr>
      <w:tr w:rsidR="009A7F98" w:rsidRPr="00BA3E61" w14:paraId="0F2AC862" w14:textId="77777777" w:rsidTr="00090085">
        <w:trPr>
          <w:trHeight w:hRule="exact" w:val="227"/>
        </w:trPr>
        <w:tc>
          <w:tcPr>
            <w:tcW w:w="1567" w:type="pct"/>
            <w:shd w:val="clear" w:color="auto" w:fill="auto"/>
          </w:tcPr>
          <w:p w14:paraId="46ECE8B8" w14:textId="6F22CD6C" w:rsidR="009A7F98" w:rsidRPr="00BA3E61" w:rsidRDefault="00B852EF" w:rsidP="0033588B">
            <w:pPr>
              <w:rPr>
                <w:color w:val="000000" w:themeColor="text1"/>
                <w:sz w:val="18"/>
                <w:szCs w:val="18"/>
              </w:rPr>
            </w:pPr>
            <w:r w:rsidRPr="00BA3E61">
              <w:rPr>
                <w:color w:val="000000" w:themeColor="text1"/>
                <w:sz w:val="18"/>
                <w:szCs w:val="18"/>
              </w:rPr>
              <w:t>Government of Germany</w:t>
            </w:r>
          </w:p>
        </w:tc>
        <w:tc>
          <w:tcPr>
            <w:tcW w:w="1678" w:type="pct"/>
            <w:shd w:val="clear" w:color="auto" w:fill="auto"/>
          </w:tcPr>
          <w:p w14:paraId="09A8A63A" w14:textId="4AE6632C" w:rsidR="009A7F98" w:rsidRPr="00BA3E61" w:rsidRDefault="00FA1ACA" w:rsidP="0033588B">
            <w:pPr>
              <w:jc w:val="right"/>
              <w:rPr>
                <w:color w:val="000000" w:themeColor="text1"/>
                <w:sz w:val="18"/>
                <w:szCs w:val="18"/>
              </w:rPr>
            </w:pPr>
            <w:r w:rsidRPr="00BA3E61">
              <w:rPr>
                <w:color w:val="000000" w:themeColor="text1"/>
                <w:sz w:val="18"/>
                <w:szCs w:val="18"/>
              </w:rPr>
              <w:t>120,000</w:t>
            </w:r>
          </w:p>
        </w:tc>
        <w:tc>
          <w:tcPr>
            <w:tcW w:w="1755" w:type="pct"/>
            <w:shd w:val="clear" w:color="auto" w:fill="auto"/>
          </w:tcPr>
          <w:p w14:paraId="25FDA835" w14:textId="31F85DD0" w:rsidR="009A7F98" w:rsidRPr="00BA3E61" w:rsidRDefault="00D2162E" w:rsidP="0033588B">
            <w:pPr>
              <w:jc w:val="right"/>
              <w:rPr>
                <w:color w:val="000000" w:themeColor="text1"/>
                <w:sz w:val="18"/>
                <w:szCs w:val="18"/>
              </w:rPr>
            </w:pPr>
            <w:r w:rsidRPr="00BA3E61">
              <w:rPr>
                <w:color w:val="000000" w:themeColor="text1"/>
                <w:sz w:val="18"/>
                <w:szCs w:val="18"/>
              </w:rPr>
              <w:t>15,600</w:t>
            </w:r>
          </w:p>
        </w:tc>
      </w:tr>
      <w:tr w:rsidR="003F591F" w:rsidRPr="00BA3E61" w14:paraId="4097F94C" w14:textId="77777777" w:rsidTr="00090085">
        <w:trPr>
          <w:trHeight w:hRule="exact" w:val="227"/>
        </w:trPr>
        <w:tc>
          <w:tcPr>
            <w:tcW w:w="1567" w:type="pct"/>
            <w:shd w:val="clear" w:color="auto" w:fill="auto"/>
          </w:tcPr>
          <w:p w14:paraId="13A9E9FB" w14:textId="77777777" w:rsidR="003F591F" w:rsidRPr="00BA3E61" w:rsidRDefault="003F591F" w:rsidP="0033588B">
            <w:pPr>
              <w:rPr>
                <w:color w:val="000000" w:themeColor="text1"/>
                <w:sz w:val="18"/>
                <w:szCs w:val="18"/>
              </w:rPr>
            </w:pPr>
            <w:r w:rsidRPr="00BA3E61">
              <w:rPr>
                <w:color w:val="000000" w:themeColor="text1"/>
                <w:sz w:val="18"/>
                <w:szCs w:val="18"/>
              </w:rPr>
              <w:t>Total</w:t>
            </w:r>
          </w:p>
        </w:tc>
        <w:tc>
          <w:tcPr>
            <w:tcW w:w="1678" w:type="pct"/>
            <w:shd w:val="clear" w:color="auto" w:fill="auto"/>
          </w:tcPr>
          <w:p w14:paraId="78820FE2" w14:textId="75138E09" w:rsidR="003F591F" w:rsidRPr="00BA3E61" w:rsidRDefault="007033AE" w:rsidP="0033588B">
            <w:pPr>
              <w:jc w:val="right"/>
              <w:rPr>
                <w:color w:val="000000" w:themeColor="text1"/>
                <w:sz w:val="18"/>
                <w:szCs w:val="18"/>
              </w:rPr>
            </w:pPr>
            <w:r w:rsidRPr="00BA3E61">
              <w:rPr>
                <w:color w:val="000000" w:themeColor="text1"/>
                <w:sz w:val="18"/>
                <w:szCs w:val="18"/>
              </w:rPr>
              <w:t>445,000</w:t>
            </w:r>
          </w:p>
        </w:tc>
        <w:tc>
          <w:tcPr>
            <w:tcW w:w="1755" w:type="pct"/>
            <w:shd w:val="clear" w:color="auto" w:fill="auto"/>
          </w:tcPr>
          <w:p w14:paraId="30A838CE" w14:textId="44830F7C" w:rsidR="003F591F" w:rsidRPr="00BA3E61" w:rsidRDefault="007033AE" w:rsidP="0033588B">
            <w:pPr>
              <w:jc w:val="right"/>
              <w:rPr>
                <w:color w:val="000000" w:themeColor="text1"/>
                <w:sz w:val="18"/>
                <w:szCs w:val="18"/>
              </w:rPr>
            </w:pPr>
            <w:r w:rsidRPr="00BA3E61">
              <w:rPr>
                <w:color w:val="000000" w:themeColor="text1"/>
                <w:sz w:val="18"/>
                <w:szCs w:val="18"/>
              </w:rPr>
              <w:t>45,136</w:t>
            </w:r>
          </w:p>
        </w:tc>
      </w:tr>
    </w:tbl>
    <w:p w14:paraId="2143B6DF" w14:textId="77777777" w:rsidR="003F591F" w:rsidRPr="005330F7" w:rsidRDefault="003F591F" w:rsidP="003F591F">
      <w:pPr>
        <w:jc w:val="center"/>
        <w:rPr>
          <w:sz w:val="16"/>
          <w:szCs w:val="16"/>
        </w:rPr>
      </w:pPr>
    </w:p>
    <w:tbl>
      <w:tblPr>
        <w:tblStyle w:val="TableGrid"/>
        <w:tblW w:w="5309" w:type="pct"/>
        <w:tblInd w:w="-113" w:type="dxa"/>
        <w:tblLook w:val="04A0" w:firstRow="1" w:lastRow="0" w:firstColumn="1" w:lastColumn="0" w:noHBand="0" w:noVBand="1"/>
      </w:tblPr>
      <w:tblGrid>
        <w:gridCol w:w="3121"/>
        <w:gridCol w:w="6807"/>
      </w:tblGrid>
      <w:tr w:rsidR="003F591F" w:rsidRPr="00EB31E3" w14:paraId="1B490BD0" w14:textId="77777777" w:rsidTr="0033588B">
        <w:trPr>
          <w:trHeight w:hRule="exact" w:val="281"/>
        </w:trPr>
        <w:tc>
          <w:tcPr>
            <w:tcW w:w="1572" w:type="pct"/>
            <w:shd w:val="clear" w:color="auto" w:fill="auto"/>
          </w:tcPr>
          <w:p w14:paraId="3DCB4FD2" w14:textId="77777777" w:rsidR="003F591F" w:rsidRPr="00996241" w:rsidRDefault="003F591F" w:rsidP="0033588B">
            <w:pPr>
              <w:jc w:val="left"/>
              <w:rPr>
                <w:b/>
                <w:color w:val="000000" w:themeColor="text1"/>
                <w:sz w:val="20"/>
              </w:rPr>
            </w:pPr>
            <w:r w:rsidRPr="00996241">
              <w:rPr>
                <w:b/>
                <w:color w:val="000000" w:themeColor="text1"/>
                <w:sz w:val="20"/>
              </w:rPr>
              <w:t>Secretariat's recommendation:</w:t>
            </w:r>
          </w:p>
        </w:tc>
        <w:tc>
          <w:tcPr>
            <w:tcW w:w="3428" w:type="pct"/>
            <w:shd w:val="clear" w:color="auto" w:fill="auto"/>
          </w:tcPr>
          <w:p w14:paraId="3BC1F7B7" w14:textId="6B294190" w:rsidR="003F591F" w:rsidRPr="00996241" w:rsidRDefault="003F591F" w:rsidP="0033588B">
            <w:pPr>
              <w:jc w:val="center"/>
              <w:rPr>
                <w:color w:val="000000" w:themeColor="text1"/>
                <w:sz w:val="20"/>
              </w:rPr>
            </w:pPr>
            <w:r w:rsidRPr="009B091A">
              <w:rPr>
                <w:color w:val="000000" w:themeColor="text1"/>
                <w:sz w:val="20"/>
              </w:rPr>
              <w:t>Individual consideration</w:t>
            </w:r>
          </w:p>
        </w:tc>
      </w:tr>
    </w:tbl>
    <w:p w14:paraId="6EC8B8AF" w14:textId="25F080AE" w:rsidR="006F2CC2" w:rsidRPr="00EB620B" w:rsidRDefault="006F2CC2" w:rsidP="006F2CC2">
      <w:pPr>
        <w:jc w:val="left"/>
        <w:rPr>
          <w:sz w:val="20"/>
        </w:rPr>
      </w:pPr>
      <w:r>
        <w:rPr>
          <w:b/>
        </w:rPr>
        <w:br w:type="page"/>
      </w:r>
    </w:p>
    <w:p w14:paraId="2561F7EE" w14:textId="77777777" w:rsidR="006F2CC2" w:rsidRPr="00996241" w:rsidRDefault="006F2CC2" w:rsidP="006F2CC2">
      <w:pPr>
        <w:widowControl w:val="0"/>
        <w:tabs>
          <w:tab w:val="left" w:pos="2880"/>
          <w:tab w:val="left" w:pos="5760"/>
        </w:tabs>
        <w:spacing w:after="240"/>
        <w:jc w:val="center"/>
        <w:rPr>
          <w:b/>
        </w:rPr>
      </w:pPr>
      <w:r w:rsidRPr="009931F4">
        <w:rPr>
          <w:b/>
        </w:rPr>
        <w:lastRenderedPageBreak/>
        <w:t>PROJECT DESCRIPTION</w:t>
      </w:r>
    </w:p>
    <w:p w14:paraId="3A711DBC" w14:textId="77777777" w:rsidR="006F2CC2" w:rsidRPr="00996241" w:rsidRDefault="006F2CC2" w:rsidP="006F2CC2">
      <w:pPr>
        <w:rPr>
          <w:b/>
        </w:rPr>
      </w:pPr>
      <w:r w:rsidRPr="00996241">
        <w:rPr>
          <w:b/>
        </w:rPr>
        <w:t>Background</w:t>
      </w:r>
    </w:p>
    <w:p w14:paraId="208E7896" w14:textId="77777777" w:rsidR="006F2CC2" w:rsidRPr="00996241" w:rsidRDefault="006F2CC2" w:rsidP="006F2CC2"/>
    <w:p w14:paraId="11A8A01C" w14:textId="5F92CD1D" w:rsidR="003F591F" w:rsidRPr="0063631B" w:rsidRDefault="003F591F" w:rsidP="003F591F">
      <w:pPr>
        <w:numPr>
          <w:ilvl w:val="0"/>
          <w:numId w:val="1"/>
        </w:numPr>
        <w:spacing w:after="240"/>
        <w:outlineLvl w:val="0"/>
      </w:pPr>
      <w:r w:rsidRPr="0063631B">
        <w:t>On behalf of the Government of Burkina Faso, UNEP as the lead implementing agency has submitted a request for stage II of the HCFC phase</w:t>
      </w:r>
      <w:r w:rsidRPr="0063631B">
        <w:noBreakHyphen/>
        <w:t>out management plan (HPMP), at a total cost of US $</w:t>
      </w:r>
      <w:r w:rsidR="0007404A" w:rsidRPr="00265C98">
        <w:t>1,</w:t>
      </w:r>
      <w:r w:rsidR="008E5A53" w:rsidRPr="00265C98">
        <w:t>425,500</w:t>
      </w:r>
      <w:r w:rsidRPr="00265C98">
        <w:t>,</w:t>
      </w:r>
      <w:r w:rsidRPr="0063631B">
        <w:t xml:space="preserve"> consisting of US $</w:t>
      </w:r>
      <w:r w:rsidR="0007404A" w:rsidRPr="0063631B">
        <w:t>700,00</w:t>
      </w:r>
      <w:r w:rsidR="00091B5E" w:rsidRPr="0063631B">
        <w:t>0</w:t>
      </w:r>
      <w:r w:rsidRPr="0063631B">
        <w:t>, plus agency support costs of US $</w:t>
      </w:r>
      <w:r w:rsidR="0007404A" w:rsidRPr="0063631B">
        <w:t>87,000</w:t>
      </w:r>
      <w:r w:rsidRPr="0063631B">
        <w:t xml:space="preserve"> for UNEP</w:t>
      </w:r>
      <w:r w:rsidR="0091759E">
        <w:t>,</w:t>
      </w:r>
      <w:r w:rsidRPr="0063631B">
        <w:t xml:space="preserve"> US $</w:t>
      </w:r>
      <w:r w:rsidR="00FB309E" w:rsidRPr="0063631B">
        <w:t>470,000</w:t>
      </w:r>
      <w:r w:rsidRPr="0063631B">
        <w:t>, plus agency support costs of US $</w:t>
      </w:r>
      <w:r w:rsidR="00FB309E" w:rsidRPr="0063631B">
        <w:t>32,900</w:t>
      </w:r>
      <w:r w:rsidRPr="0063631B">
        <w:t xml:space="preserve"> for UNIDO,</w:t>
      </w:r>
      <w:r w:rsidR="007C0098" w:rsidRPr="0063631B">
        <w:t xml:space="preserve"> and US $</w:t>
      </w:r>
      <w:r w:rsidR="007033AE" w:rsidRPr="0063631B">
        <w:t>120,000</w:t>
      </w:r>
      <w:r w:rsidR="007C0098" w:rsidRPr="0063631B">
        <w:t>, plus agency support co</w:t>
      </w:r>
      <w:r w:rsidR="007033AE" w:rsidRPr="0063631B">
        <w:t xml:space="preserve">sts of US $15,600 for </w:t>
      </w:r>
      <w:r w:rsidR="007C0098" w:rsidRPr="0063631B">
        <w:t xml:space="preserve">the Government of Germany, </w:t>
      </w:r>
      <w:r w:rsidRPr="0063631B">
        <w:t>as originally submitted.</w:t>
      </w:r>
      <w:r w:rsidRPr="0063631B">
        <w:rPr>
          <w:vertAlign w:val="superscript"/>
        </w:rPr>
        <w:footnoteReference w:id="3"/>
      </w:r>
      <w:r w:rsidRPr="0063631B">
        <w:t xml:space="preserve"> </w:t>
      </w:r>
      <w:r w:rsidR="00147751" w:rsidRPr="0063631B">
        <w:t>The submission includes a request for funding additional activities to maintain energy efficiency in the refrigeration servicing sector</w:t>
      </w:r>
      <w:r w:rsidR="00EE73C6" w:rsidRPr="0063631B">
        <w:t xml:space="preserve"> to be implemented through the Government of Germany</w:t>
      </w:r>
      <w:r w:rsidR="00147751" w:rsidRPr="0063631B">
        <w:t>.</w:t>
      </w:r>
      <w:r w:rsidR="00147751" w:rsidRPr="0063631B">
        <w:rPr>
          <w:rStyle w:val="FootnoteReference"/>
        </w:rPr>
        <w:footnoteReference w:id="4"/>
      </w:r>
      <w:r w:rsidR="00147751" w:rsidRPr="0063631B">
        <w:t xml:space="preserve"> </w:t>
      </w:r>
      <w:r w:rsidRPr="0063631B">
        <w:t>The implementation of stage II of the HPMP will phase out the remaining consumption of HCFCs by 20</w:t>
      </w:r>
      <w:r w:rsidR="00FB309E" w:rsidRPr="0063631B">
        <w:t>30</w:t>
      </w:r>
      <w:r w:rsidRPr="0063631B">
        <w:t>.</w:t>
      </w:r>
    </w:p>
    <w:p w14:paraId="0D1303B4" w14:textId="1D3A9B0D" w:rsidR="003F591F" w:rsidRPr="0063631B" w:rsidRDefault="003F591F" w:rsidP="003F591F">
      <w:pPr>
        <w:numPr>
          <w:ilvl w:val="0"/>
          <w:numId w:val="1"/>
        </w:numPr>
        <w:spacing w:after="240"/>
        <w:outlineLvl w:val="0"/>
      </w:pPr>
      <w:r w:rsidRPr="0063631B">
        <w:t>The first tranche of stage II of the HPMP being requested at this meeting amounts to US </w:t>
      </w:r>
      <w:r w:rsidRPr="00265C98">
        <w:t>$</w:t>
      </w:r>
      <w:r w:rsidR="00FA5ABE" w:rsidRPr="00265C98">
        <w:t>490,136</w:t>
      </w:r>
      <w:r w:rsidRPr="0063631B">
        <w:t>, consisting of US $</w:t>
      </w:r>
      <w:r w:rsidR="00FB309E" w:rsidRPr="0063631B">
        <w:t>125,000</w:t>
      </w:r>
      <w:r w:rsidRPr="0063631B">
        <w:t>, plus agency support costs of US $</w:t>
      </w:r>
      <w:r w:rsidR="00FB309E" w:rsidRPr="0063631B">
        <w:t>15,536</w:t>
      </w:r>
      <w:r w:rsidRPr="0063631B">
        <w:t xml:space="preserve"> for UNEP</w:t>
      </w:r>
      <w:r w:rsidR="0091759E">
        <w:t>,</w:t>
      </w:r>
      <w:r w:rsidRPr="0063631B">
        <w:t xml:space="preserve"> US $</w:t>
      </w:r>
      <w:r w:rsidR="00FB309E" w:rsidRPr="0063631B">
        <w:t>200,000</w:t>
      </w:r>
      <w:r w:rsidRPr="0063631B">
        <w:t>, plus agency support costs of US $</w:t>
      </w:r>
      <w:r w:rsidR="00FB309E" w:rsidRPr="0063631B">
        <w:t>14,000</w:t>
      </w:r>
      <w:r w:rsidRPr="0063631B">
        <w:t xml:space="preserve"> for UNIDO</w:t>
      </w:r>
      <w:r w:rsidR="0091759E">
        <w:t>,</w:t>
      </w:r>
      <w:r w:rsidR="00F037B5" w:rsidRPr="0063631B">
        <w:t xml:space="preserve"> and US $1</w:t>
      </w:r>
      <w:r w:rsidR="00FA5ABE" w:rsidRPr="0063631B">
        <w:t>20,000</w:t>
      </w:r>
      <w:r w:rsidR="00F037B5" w:rsidRPr="0063631B">
        <w:t>, plus agency support costs of US</w:t>
      </w:r>
      <w:r w:rsidR="00442821" w:rsidRPr="0063631B">
        <w:t> </w:t>
      </w:r>
      <w:r w:rsidR="00F037B5" w:rsidRPr="0063631B">
        <w:t>$</w:t>
      </w:r>
      <w:r w:rsidR="00442821" w:rsidRPr="00265C98">
        <w:t>1</w:t>
      </w:r>
      <w:r w:rsidR="00EF59E2" w:rsidRPr="00265C98">
        <w:t>5,600</w:t>
      </w:r>
      <w:r w:rsidR="00442821" w:rsidRPr="0063631B">
        <w:t xml:space="preserve">, </w:t>
      </w:r>
      <w:r w:rsidRPr="0063631B">
        <w:t>as originally submitted.</w:t>
      </w:r>
    </w:p>
    <w:p w14:paraId="4947C352" w14:textId="504406FC" w:rsidR="001C2CC8" w:rsidRDefault="001C2CC8" w:rsidP="001C2CC8">
      <w:pPr>
        <w:spacing w:after="240"/>
        <w:outlineLvl w:val="0"/>
        <w:rPr>
          <w:b/>
        </w:rPr>
      </w:pPr>
      <w:r w:rsidRPr="00090085">
        <w:rPr>
          <w:b/>
        </w:rPr>
        <w:t xml:space="preserve">Status of implementation of stage I of the </w:t>
      </w:r>
      <w:r w:rsidR="00771115" w:rsidRPr="00090085">
        <w:rPr>
          <w:b/>
        </w:rPr>
        <w:t>HCFC phase</w:t>
      </w:r>
      <w:r w:rsidR="00091B5E" w:rsidRPr="00090085">
        <w:rPr>
          <w:b/>
        </w:rPr>
        <w:t>-</w:t>
      </w:r>
      <w:r w:rsidR="00771115" w:rsidRPr="00090085">
        <w:rPr>
          <w:b/>
        </w:rPr>
        <w:t>out management plan</w:t>
      </w:r>
      <w:r w:rsidR="00771115" w:rsidRPr="00771115">
        <w:rPr>
          <w:b/>
        </w:rPr>
        <w:t xml:space="preserve"> </w:t>
      </w:r>
    </w:p>
    <w:p w14:paraId="611CFEAC" w14:textId="5DD38F29" w:rsidR="001C2CC8" w:rsidRDefault="001C2CC8" w:rsidP="001C2CC8">
      <w:pPr>
        <w:pStyle w:val="Heading1"/>
      </w:pPr>
      <w:r w:rsidRPr="00996241">
        <w:t>Stage I of the HPMP for</w:t>
      </w:r>
      <w:r>
        <w:t xml:space="preserve"> Burkina Faso</w:t>
      </w:r>
      <w:r w:rsidRPr="00996241">
        <w:t xml:space="preserve"> was </w:t>
      </w:r>
      <w:r w:rsidRPr="002F2812">
        <w:t>originally a</w:t>
      </w:r>
      <w:r w:rsidRPr="00996241">
        <w:t xml:space="preserve">pproved at the </w:t>
      </w:r>
      <w:r>
        <w:t>62</w:t>
      </w:r>
      <w:r w:rsidRPr="003C2DA9">
        <w:rPr>
          <w:vertAlign w:val="superscript"/>
        </w:rPr>
        <w:t>nd</w:t>
      </w:r>
      <w:r>
        <w:t xml:space="preserve"> </w:t>
      </w:r>
      <w:r w:rsidRPr="00996241">
        <w:t>meeting</w:t>
      </w:r>
      <w:r w:rsidRPr="00996241">
        <w:rPr>
          <w:vertAlign w:val="superscript"/>
        </w:rPr>
        <w:footnoteReference w:id="5"/>
      </w:r>
      <w:r w:rsidRPr="00F61C28">
        <w:t xml:space="preserve"> </w:t>
      </w:r>
      <w:r w:rsidRPr="00787F87">
        <w:t xml:space="preserve">and revised at the </w:t>
      </w:r>
      <w:r>
        <w:t>70</w:t>
      </w:r>
      <w:r w:rsidRPr="00A75BA5">
        <w:rPr>
          <w:vertAlign w:val="superscript"/>
        </w:rPr>
        <w:t>th</w:t>
      </w:r>
      <w:r>
        <w:t xml:space="preserve"> </w:t>
      </w:r>
      <w:r w:rsidR="002D31E3">
        <w:t xml:space="preserve">and </w:t>
      </w:r>
      <w:r>
        <w:t>80</w:t>
      </w:r>
      <w:r w:rsidRPr="00A75BA5">
        <w:rPr>
          <w:vertAlign w:val="superscript"/>
        </w:rPr>
        <w:t>th</w:t>
      </w:r>
      <w:r>
        <w:t xml:space="preserve"> </w:t>
      </w:r>
      <w:r w:rsidRPr="00787F87">
        <w:t>meeting</w:t>
      </w:r>
      <w:r>
        <w:t>s</w:t>
      </w:r>
      <w:r w:rsidR="000826E6" w:rsidRPr="000826E6">
        <w:rPr>
          <w:vertAlign w:val="superscript"/>
        </w:rPr>
        <w:footnoteReference w:id="6"/>
      </w:r>
      <w:r w:rsidR="000826E6" w:rsidRPr="000826E6">
        <w:rPr>
          <w:vertAlign w:val="superscript"/>
        </w:rPr>
        <w:t>,</w:t>
      </w:r>
      <w:r w:rsidRPr="000826E6">
        <w:rPr>
          <w:vertAlign w:val="superscript"/>
        </w:rPr>
        <w:footnoteReference w:id="7"/>
      </w:r>
      <w:r w:rsidRPr="009931F4">
        <w:t xml:space="preserve"> </w:t>
      </w:r>
      <w:r w:rsidRPr="00996241">
        <w:t xml:space="preserve">to phase out </w:t>
      </w:r>
      <w:r>
        <w:t xml:space="preserve">6.30 </w:t>
      </w:r>
      <w:r w:rsidRPr="00996241">
        <w:t>ODP tonnes of HCFCs used in the refrigeration and air</w:t>
      </w:r>
      <w:r>
        <w:noBreakHyphen/>
      </w:r>
      <w:r w:rsidRPr="00996241">
        <w:t xml:space="preserve">conditioning (RAC) servicing sector </w:t>
      </w:r>
      <w:r>
        <w:t xml:space="preserve">and to </w:t>
      </w:r>
      <w:r w:rsidRPr="00DE1CA4">
        <w:t xml:space="preserve">meet the 35 per cent reduction </w:t>
      </w:r>
      <w:r w:rsidR="00C64AEA">
        <w:t xml:space="preserve">from the starting point for aggregate reduction </w:t>
      </w:r>
      <w:r w:rsidR="002D31E3">
        <w:t xml:space="preserve">by </w:t>
      </w:r>
      <w:r w:rsidRPr="00DE1CA4">
        <w:t>2020, at a total cost of US $</w:t>
      </w:r>
      <w:r>
        <w:t>630,000</w:t>
      </w:r>
      <w:r w:rsidRPr="00DE1CA4">
        <w:t xml:space="preserve">, plus agency support costs. </w:t>
      </w:r>
      <w:r w:rsidRPr="00B21730">
        <w:t>Stage I of the HPMP was completed</w:t>
      </w:r>
      <w:r w:rsidR="00AC34D7" w:rsidRPr="00B21730">
        <w:t xml:space="preserve"> </w:t>
      </w:r>
      <w:r w:rsidR="00B21730">
        <w:t xml:space="preserve">at the end of </w:t>
      </w:r>
      <w:r w:rsidR="00FB309E" w:rsidRPr="00B21730">
        <w:t>202</w:t>
      </w:r>
      <w:r w:rsidR="00B21730">
        <w:t xml:space="preserve">1 </w:t>
      </w:r>
      <w:r w:rsidRPr="00996241">
        <w:t xml:space="preserve">as </w:t>
      </w:r>
      <w:r w:rsidR="00B21730">
        <w:t xml:space="preserve">planned, the project completion </w:t>
      </w:r>
      <w:r w:rsidR="00B21730" w:rsidRPr="0017381F">
        <w:t xml:space="preserve">report has been submitted </w:t>
      </w:r>
      <w:r w:rsidR="00355384" w:rsidRPr="0017381F">
        <w:t xml:space="preserve">to the current meeting </w:t>
      </w:r>
      <w:r w:rsidR="00B21730" w:rsidRPr="0017381F">
        <w:t>and</w:t>
      </w:r>
      <w:r w:rsidR="00B21730">
        <w:t xml:space="preserve"> the remaining funding will be returned to the 93</w:t>
      </w:r>
      <w:r w:rsidR="00B21730" w:rsidRPr="00B21730">
        <w:rPr>
          <w:vertAlign w:val="superscript"/>
        </w:rPr>
        <w:t>rd</w:t>
      </w:r>
      <w:r w:rsidR="00B21730">
        <w:t xml:space="preserve"> meeting.</w:t>
      </w:r>
    </w:p>
    <w:p w14:paraId="2C61796F" w14:textId="72A69EE2" w:rsidR="00F6228A" w:rsidRPr="002C5D9E" w:rsidRDefault="00082B99" w:rsidP="00F6228A">
      <w:pPr>
        <w:keepNext/>
        <w:keepLines/>
        <w:rPr>
          <w:lang w:val="en-US"/>
        </w:rPr>
      </w:pPr>
      <w:r>
        <w:rPr>
          <w:u w:val="single"/>
        </w:rPr>
        <w:t xml:space="preserve">Report on </w:t>
      </w:r>
      <w:r w:rsidR="00F6228A" w:rsidRPr="00996241">
        <w:rPr>
          <w:u w:val="single"/>
        </w:rPr>
        <w:t xml:space="preserve">HCFC consumption </w:t>
      </w:r>
    </w:p>
    <w:p w14:paraId="327C5AC3" w14:textId="77777777" w:rsidR="00F6228A" w:rsidRPr="00996241" w:rsidRDefault="00F6228A" w:rsidP="00F6228A">
      <w:pPr>
        <w:keepNext/>
        <w:keepLines/>
      </w:pPr>
    </w:p>
    <w:p w14:paraId="67B2B099" w14:textId="35828076" w:rsidR="00F6228A" w:rsidRPr="00996241" w:rsidRDefault="00F6228A" w:rsidP="00F6228A">
      <w:pPr>
        <w:keepNext/>
        <w:keepLines/>
        <w:numPr>
          <w:ilvl w:val="0"/>
          <w:numId w:val="1"/>
        </w:numPr>
        <w:spacing w:after="240"/>
        <w:outlineLvl w:val="0"/>
      </w:pPr>
      <w:r w:rsidRPr="00996241">
        <w:t>The Government of</w:t>
      </w:r>
      <w:r>
        <w:t xml:space="preserve"> Burkina Faso</w:t>
      </w:r>
      <w:r w:rsidRPr="00996241">
        <w:t xml:space="preserve"> reported </w:t>
      </w:r>
      <w:r>
        <w:t xml:space="preserve">a </w:t>
      </w:r>
      <w:r w:rsidRPr="00996241">
        <w:t xml:space="preserve">consumption of </w:t>
      </w:r>
      <w:r w:rsidR="00771115">
        <w:t>5.</w:t>
      </w:r>
      <w:r w:rsidR="00B551F7">
        <w:t>31</w:t>
      </w:r>
      <w:r w:rsidRPr="00996241">
        <w:t xml:space="preserve"> ODP tonnes of HCFC </w:t>
      </w:r>
      <w:r w:rsidRPr="00771115">
        <w:t>in 202</w:t>
      </w:r>
      <w:r w:rsidR="00B551F7">
        <w:t>2</w:t>
      </w:r>
      <w:r w:rsidRPr="00996241">
        <w:t xml:space="preserve">, which is </w:t>
      </w:r>
      <w:r w:rsidR="00771115">
        <w:t>8</w:t>
      </w:r>
      <w:r w:rsidR="00E70E6D">
        <w:t>2</w:t>
      </w:r>
      <w:r w:rsidRPr="00996241">
        <w:t> per cent below the HCFC b</w:t>
      </w:r>
      <w:r>
        <w:t>aseline for compliance</w:t>
      </w:r>
      <w:r w:rsidR="00986240">
        <w:t xml:space="preserve"> and </w:t>
      </w:r>
      <w:r w:rsidR="0030477F">
        <w:t>71</w:t>
      </w:r>
      <w:r w:rsidR="00986240">
        <w:t xml:space="preserve"> per cent below the revised starting point</w:t>
      </w:r>
      <w:r w:rsidR="00505420">
        <w:t xml:space="preserve"> of 18 ODP tonnes</w:t>
      </w:r>
      <w:r>
        <w:t>. The 201</w:t>
      </w:r>
      <w:r w:rsidR="0030477F">
        <w:t>8</w:t>
      </w:r>
      <w:r>
        <w:t>-202</w:t>
      </w:r>
      <w:r w:rsidR="0030477F">
        <w:t>2</w:t>
      </w:r>
      <w:r w:rsidRPr="00996241">
        <w:t xml:space="preserve"> HCFC consumption is shown in </w:t>
      </w:r>
      <w:r w:rsidR="00091B5E">
        <w:t>t</w:t>
      </w:r>
      <w:r w:rsidR="00091B5E" w:rsidRPr="00996241">
        <w:t xml:space="preserve">able </w:t>
      </w:r>
      <w:r w:rsidRPr="00996241">
        <w:t>1.</w:t>
      </w:r>
    </w:p>
    <w:p w14:paraId="6E8094CA" w14:textId="48C287CA" w:rsidR="00F6228A" w:rsidRDefault="00F6228A" w:rsidP="00F6228A">
      <w:pPr>
        <w:rPr>
          <w:b/>
        </w:rPr>
      </w:pPr>
      <w:r w:rsidRPr="00996241">
        <w:rPr>
          <w:b/>
        </w:rPr>
        <w:t>Table 1. HCFC consumption in</w:t>
      </w:r>
      <w:r>
        <w:rPr>
          <w:b/>
        </w:rPr>
        <w:t xml:space="preserve"> Burkina Faso (</w:t>
      </w:r>
      <w:r w:rsidRPr="00D509DC">
        <w:rPr>
          <w:b/>
        </w:rPr>
        <w:t>201</w:t>
      </w:r>
      <w:r w:rsidR="0030477F">
        <w:rPr>
          <w:b/>
        </w:rPr>
        <w:t>8</w:t>
      </w:r>
      <w:r w:rsidRPr="00D509DC">
        <w:rPr>
          <w:b/>
        </w:rPr>
        <w:t>-202</w:t>
      </w:r>
      <w:r w:rsidR="00B551F7">
        <w:rPr>
          <w:b/>
        </w:rPr>
        <w:t>2</w:t>
      </w:r>
      <w:r w:rsidRPr="00996241">
        <w:rPr>
          <w:b/>
        </w:rPr>
        <w:t xml:space="preserve"> Article 7 data)</w:t>
      </w:r>
    </w:p>
    <w:tbl>
      <w:tblPr>
        <w:tblStyle w:val="TableGrid"/>
        <w:tblW w:w="0" w:type="auto"/>
        <w:tblLook w:val="04A0" w:firstRow="1" w:lastRow="0" w:firstColumn="1" w:lastColumn="0" w:noHBand="0" w:noVBand="1"/>
      </w:tblPr>
      <w:tblGrid>
        <w:gridCol w:w="1795"/>
        <w:gridCol w:w="1152"/>
        <w:gridCol w:w="1286"/>
        <w:gridCol w:w="1286"/>
        <w:gridCol w:w="1243"/>
        <w:gridCol w:w="1128"/>
        <w:gridCol w:w="1333"/>
      </w:tblGrid>
      <w:tr w:rsidR="00FA7582" w:rsidRPr="00D509DC" w14:paraId="50343085" w14:textId="77777777" w:rsidTr="00BA3E61">
        <w:trPr>
          <w:trHeight w:val="235"/>
        </w:trPr>
        <w:tc>
          <w:tcPr>
            <w:tcW w:w="1795" w:type="dxa"/>
          </w:tcPr>
          <w:p w14:paraId="5C82776B" w14:textId="77777777" w:rsidR="00FA7582" w:rsidRPr="00D509DC" w:rsidRDefault="00FA7582" w:rsidP="00F6228A">
            <w:pPr>
              <w:rPr>
                <w:b/>
                <w:sz w:val="20"/>
                <w:szCs w:val="20"/>
              </w:rPr>
            </w:pPr>
            <w:r w:rsidRPr="00D509DC">
              <w:rPr>
                <w:b/>
                <w:sz w:val="20"/>
                <w:szCs w:val="20"/>
              </w:rPr>
              <w:t>HCFC-22</w:t>
            </w:r>
          </w:p>
        </w:tc>
        <w:tc>
          <w:tcPr>
            <w:tcW w:w="1152" w:type="dxa"/>
          </w:tcPr>
          <w:p w14:paraId="142C261B" w14:textId="77777777" w:rsidR="00FA7582" w:rsidRPr="00D509DC" w:rsidRDefault="00FA7582" w:rsidP="00D509DC">
            <w:pPr>
              <w:jc w:val="center"/>
              <w:rPr>
                <w:b/>
                <w:sz w:val="20"/>
                <w:szCs w:val="20"/>
              </w:rPr>
            </w:pPr>
            <w:r w:rsidRPr="00D509DC">
              <w:rPr>
                <w:b/>
                <w:sz w:val="20"/>
                <w:szCs w:val="20"/>
              </w:rPr>
              <w:t>2018</w:t>
            </w:r>
          </w:p>
        </w:tc>
        <w:tc>
          <w:tcPr>
            <w:tcW w:w="1286" w:type="dxa"/>
          </w:tcPr>
          <w:p w14:paraId="7CBE924D" w14:textId="77777777" w:rsidR="00FA7582" w:rsidRPr="00D509DC" w:rsidRDefault="00FA7582" w:rsidP="00D509DC">
            <w:pPr>
              <w:jc w:val="center"/>
              <w:rPr>
                <w:b/>
                <w:sz w:val="20"/>
                <w:szCs w:val="20"/>
              </w:rPr>
            </w:pPr>
            <w:r w:rsidRPr="00D509DC">
              <w:rPr>
                <w:b/>
                <w:sz w:val="20"/>
                <w:szCs w:val="20"/>
              </w:rPr>
              <w:t>2019</w:t>
            </w:r>
          </w:p>
        </w:tc>
        <w:tc>
          <w:tcPr>
            <w:tcW w:w="1286" w:type="dxa"/>
          </w:tcPr>
          <w:p w14:paraId="35FF9287" w14:textId="77777777" w:rsidR="00FA7582" w:rsidRPr="00D509DC" w:rsidRDefault="00FA7582" w:rsidP="00D509DC">
            <w:pPr>
              <w:jc w:val="center"/>
              <w:rPr>
                <w:b/>
                <w:sz w:val="20"/>
                <w:szCs w:val="20"/>
              </w:rPr>
            </w:pPr>
            <w:r w:rsidRPr="00D509DC">
              <w:rPr>
                <w:b/>
                <w:sz w:val="20"/>
                <w:szCs w:val="20"/>
              </w:rPr>
              <w:t>2020</w:t>
            </w:r>
          </w:p>
        </w:tc>
        <w:tc>
          <w:tcPr>
            <w:tcW w:w="1243" w:type="dxa"/>
          </w:tcPr>
          <w:p w14:paraId="28A516F1" w14:textId="77777777" w:rsidR="00FA7582" w:rsidRPr="00D509DC" w:rsidRDefault="00FA7582" w:rsidP="00D509DC">
            <w:pPr>
              <w:jc w:val="center"/>
              <w:rPr>
                <w:b/>
                <w:sz w:val="20"/>
                <w:szCs w:val="20"/>
              </w:rPr>
            </w:pPr>
            <w:r w:rsidRPr="00D509DC">
              <w:rPr>
                <w:b/>
                <w:sz w:val="20"/>
                <w:szCs w:val="20"/>
              </w:rPr>
              <w:t>2021</w:t>
            </w:r>
          </w:p>
        </w:tc>
        <w:tc>
          <w:tcPr>
            <w:tcW w:w="1128" w:type="dxa"/>
          </w:tcPr>
          <w:p w14:paraId="606DE37B" w14:textId="7D36463D" w:rsidR="00FA7582" w:rsidRPr="00D509DC" w:rsidRDefault="00FA7582" w:rsidP="00D509DC">
            <w:pPr>
              <w:jc w:val="center"/>
              <w:rPr>
                <w:b/>
                <w:sz w:val="20"/>
                <w:szCs w:val="20"/>
              </w:rPr>
            </w:pPr>
            <w:r>
              <w:rPr>
                <w:b/>
                <w:sz w:val="20"/>
                <w:szCs w:val="20"/>
              </w:rPr>
              <w:t>2022</w:t>
            </w:r>
          </w:p>
        </w:tc>
        <w:tc>
          <w:tcPr>
            <w:tcW w:w="1333" w:type="dxa"/>
          </w:tcPr>
          <w:p w14:paraId="72BCCDE8" w14:textId="77777777" w:rsidR="00FA7582" w:rsidRPr="00D509DC" w:rsidRDefault="00FA7582" w:rsidP="00D509DC">
            <w:pPr>
              <w:jc w:val="center"/>
              <w:rPr>
                <w:b/>
                <w:sz w:val="20"/>
                <w:szCs w:val="20"/>
              </w:rPr>
            </w:pPr>
            <w:r w:rsidRPr="00D509DC">
              <w:rPr>
                <w:b/>
                <w:sz w:val="20"/>
                <w:szCs w:val="20"/>
              </w:rPr>
              <w:t>Baseline</w:t>
            </w:r>
          </w:p>
        </w:tc>
      </w:tr>
      <w:tr w:rsidR="00FA7582" w:rsidRPr="00D509DC" w14:paraId="03FF13B0" w14:textId="77777777" w:rsidTr="00BA3E61">
        <w:trPr>
          <w:trHeight w:val="269"/>
        </w:trPr>
        <w:tc>
          <w:tcPr>
            <w:tcW w:w="1795" w:type="dxa"/>
          </w:tcPr>
          <w:p w14:paraId="318EABA8" w14:textId="77777777" w:rsidR="00FA7582" w:rsidRPr="00D509DC" w:rsidRDefault="00FA7582" w:rsidP="00FA7582">
            <w:pPr>
              <w:jc w:val="left"/>
              <w:rPr>
                <w:bCs/>
                <w:sz w:val="20"/>
                <w:szCs w:val="20"/>
              </w:rPr>
            </w:pPr>
            <w:r w:rsidRPr="00D509DC">
              <w:rPr>
                <w:bCs/>
                <w:sz w:val="20"/>
                <w:szCs w:val="20"/>
              </w:rPr>
              <w:t>Metric tonnes (mt)</w:t>
            </w:r>
          </w:p>
        </w:tc>
        <w:tc>
          <w:tcPr>
            <w:tcW w:w="1152" w:type="dxa"/>
          </w:tcPr>
          <w:p w14:paraId="495C12B0" w14:textId="77777777" w:rsidR="00FA7582" w:rsidRPr="00D509DC" w:rsidRDefault="00FA7582" w:rsidP="00D509DC">
            <w:pPr>
              <w:jc w:val="right"/>
              <w:rPr>
                <w:bCs/>
                <w:sz w:val="20"/>
                <w:szCs w:val="20"/>
              </w:rPr>
            </w:pPr>
            <w:r>
              <w:rPr>
                <w:bCs/>
                <w:sz w:val="20"/>
                <w:szCs w:val="20"/>
              </w:rPr>
              <w:t>189.09</w:t>
            </w:r>
          </w:p>
        </w:tc>
        <w:tc>
          <w:tcPr>
            <w:tcW w:w="1286" w:type="dxa"/>
          </w:tcPr>
          <w:p w14:paraId="6C45CECA" w14:textId="77777777" w:rsidR="00FA7582" w:rsidRPr="00D509DC" w:rsidRDefault="00FA7582" w:rsidP="00D509DC">
            <w:pPr>
              <w:jc w:val="right"/>
              <w:rPr>
                <w:bCs/>
                <w:sz w:val="20"/>
                <w:szCs w:val="20"/>
              </w:rPr>
            </w:pPr>
            <w:r>
              <w:rPr>
                <w:bCs/>
                <w:sz w:val="20"/>
                <w:szCs w:val="20"/>
              </w:rPr>
              <w:t>148.00</w:t>
            </w:r>
          </w:p>
        </w:tc>
        <w:tc>
          <w:tcPr>
            <w:tcW w:w="1286" w:type="dxa"/>
          </w:tcPr>
          <w:p w14:paraId="4D1B07F4" w14:textId="77777777" w:rsidR="00FA7582" w:rsidRPr="00D509DC" w:rsidRDefault="00FA7582" w:rsidP="00D509DC">
            <w:pPr>
              <w:jc w:val="right"/>
              <w:rPr>
                <w:bCs/>
                <w:sz w:val="20"/>
                <w:szCs w:val="20"/>
              </w:rPr>
            </w:pPr>
            <w:r>
              <w:rPr>
                <w:bCs/>
                <w:sz w:val="20"/>
                <w:szCs w:val="20"/>
              </w:rPr>
              <w:t>114.55</w:t>
            </w:r>
          </w:p>
        </w:tc>
        <w:tc>
          <w:tcPr>
            <w:tcW w:w="1243" w:type="dxa"/>
          </w:tcPr>
          <w:p w14:paraId="210CFD20" w14:textId="77777777" w:rsidR="00FA7582" w:rsidRPr="00D509DC" w:rsidRDefault="00FA7582" w:rsidP="00D509DC">
            <w:pPr>
              <w:jc w:val="right"/>
              <w:rPr>
                <w:bCs/>
                <w:sz w:val="20"/>
                <w:szCs w:val="20"/>
              </w:rPr>
            </w:pPr>
            <w:r>
              <w:rPr>
                <w:bCs/>
                <w:sz w:val="20"/>
                <w:szCs w:val="20"/>
              </w:rPr>
              <w:t>105</w:t>
            </w:r>
          </w:p>
        </w:tc>
        <w:tc>
          <w:tcPr>
            <w:tcW w:w="1128" w:type="dxa"/>
          </w:tcPr>
          <w:p w14:paraId="0A57742B" w14:textId="77777777" w:rsidR="00FA7582" w:rsidRPr="00F40CD4" w:rsidRDefault="00FA7582" w:rsidP="00D509DC">
            <w:pPr>
              <w:jc w:val="right"/>
              <w:rPr>
                <w:bCs/>
                <w:sz w:val="20"/>
                <w:szCs w:val="20"/>
              </w:rPr>
            </w:pPr>
            <w:r w:rsidRPr="00F40CD4">
              <w:rPr>
                <w:bCs/>
                <w:sz w:val="20"/>
                <w:szCs w:val="20"/>
              </w:rPr>
              <w:t>96.5</w:t>
            </w:r>
          </w:p>
        </w:tc>
        <w:tc>
          <w:tcPr>
            <w:tcW w:w="1333" w:type="dxa"/>
          </w:tcPr>
          <w:p w14:paraId="58104A4B" w14:textId="77777777" w:rsidR="00FA7582" w:rsidRPr="00D509DC" w:rsidRDefault="00FA7582" w:rsidP="00D509DC">
            <w:pPr>
              <w:jc w:val="right"/>
              <w:rPr>
                <w:bCs/>
                <w:sz w:val="20"/>
                <w:szCs w:val="20"/>
              </w:rPr>
            </w:pPr>
            <w:r>
              <w:rPr>
                <w:bCs/>
                <w:sz w:val="20"/>
                <w:szCs w:val="20"/>
              </w:rPr>
              <w:t>525.15</w:t>
            </w:r>
          </w:p>
        </w:tc>
      </w:tr>
      <w:tr w:rsidR="00FA7582" w:rsidRPr="00D509DC" w14:paraId="2099F498" w14:textId="77777777" w:rsidTr="00BA3E61">
        <w:trPr>
          <w:trHeight w:val="235"/>
        </w:trPr>
        <w:tc>
          <w:tcPr>
            <w:tcW w:w="1795" w:type="dxa"/>
          </w:tcPr>
          <w:p w14:paraId="2C53B77B" w14:textId="77777777" w:rsidR="00FA7582" w:rsidRPr="00D509DC" w:rsidRDefault="00FA7582" w:rsidP="00F6228A">
            <w:pPr>
              <w:rPr>
                <w:bCs/>
                <w:sz w:val="20"/>
                <w:szCs w:val="20"/>
              </w:rPr>
            </w:pPr>
            <w:r>
              <w:rPr>
                <w:bCs/>
                <w:sz w:val="20"/>
                <w:szCs w:val="20"/>
              </w:rPr>
              <w:t>ODP tonnes</w:t>
            </w:r>
          </w:p>
        </w:tc>
        <w:tc>
          <w:tcPr>
            <w:tcW w:w="1152" w:type="dxa"/>
          </w:tcPr>
          <w:p w14:paraId="22B2BDD5" w14:textId="77777777" w:rsidR="00FA7582" w:rsidRPr="00D509DC" w:rsidRDefault="00FA7582" w:rsidP="00D509DC">
            <w:pPr>
              <w:jc w:val="right"/>
              <w:rPr>
                <w:bCs/>
                <w:sz w:val="20"/>
                <w:szCs w:val="20"/>
              </w:rPr>
            </w:pPr>
            <w:r>
              <w:rPr>
                <w:bCs/>
                <w:sz w:val="20"/>
                <w:szCs w:val="20"/>
              </w:rPr>
              <w:t>10.40</w:t>
            </w:r>
          </w:p>
        </w:tc>
        <w:tc>
          <w:tcPr>
            <w:tcW w:w="1286" w:type="dxa"/>
          </w:tcPr>
          <w:p w14:paraId="3E29472E" w14:textId="77777777" w:rsidR="00FA7582" w:rsidRPr="00D509DC" w:rsidRDefault="00FA7582" w:rsidP="00D509DC">
            <w:pPr>
              <w:jc w:val="right"/>
              <w:rPr>
                <w:bCs/>
                <w:sz w:val="20"/>
                <w:szCs w:val="20"/>
              </w:rPr>
            </w:pPr>
            <w:r>
              <w:rPr>
                <w:bCs/>
                <w:sz w:val="20"/>
                <w:szCs w:val="20"/>
              </w:rPr>
              <w:t>8.14</w:t>
            </w:r>
          </w:p>
        </w:tc>
        <w:tc>
          <w:tcPr>
            <w:tcW w:w="1286" w:type="dxa"/>
          </w:tcPr>
          <w:p w14:paraId="509C8F65" w14:textId="77777777" w:rsidR="00FA7582" w:rsidRPr="00D509DC" w:rsidRDefault="00FA7582" w:rsidP="00D509DC">
            <w:pPr>
              <w:jc w:val="right"/>
              <w:rPr>
                <w:bCs/>
                <w:sz w:val="20"/>
                <w:szCs w:val="20"/>
              </w:rPr>
            </w:pPr>
            <w:r>
              <w:rPr>
                <w:bCs/>
                <w:sz w:val="20"/>
                <w:szCs w:val="20"/>
              </w:rPr>
              <w:t>6.35</w:t>
            </w:r>
          </w:p>
        </w:tc>
        <w:tc>
          <w:tcPr>
            <w:tcW w:w="1243" w:type="dxa"/>
          </w:tcPr>
          <w:p w14:paraId="2135EDCF" w14:textId="77777777" w:rsidR="00FA7582" w:rsidRPr="00D509DC" w:rsidRDefault="00FA7582" w:rsidP="00D509DC">
            <w:pPr>
              <w:jc w:val="right"/>
              <w:rPr>
                <w:bCs/>
                <w:sz w:val="20"/>
                <w:szCs w:val="20"/>
              </w:rPr>
            </w:pPr>
            <w:r>
              <w:rPr>
                <w:bCs/>
                <w:sz w:val="20"/>
                <w:szCs w:val="20"/>
              </w:rPr>
              <w:t>5.78</w:t>
            </w:r>
          </w:p>
        </w:tc>
        <w:tc>
          <w:tcPr>
            <w:tcW w:w="1128" w:type="dxa"/>
          </w:tcPr>
          <w:p w14:paraId="2CF0E90E" w14:textId="77777777" w:rsidR="00FA7582" w:rsidRPr="00F40CD4" w:rsidRDefault="00FA7582" w:rsidP="00D509DC">
            <w:pPr>
              <w:jc w:val="right"/>
              <w:rPr>
                <w:bCs/>
                <w:sz w:val="20"/>
                <w:szCs w:val="20"/>
              </w:rPr>
            </w:pPr>
            <w:r w:rsidRPr="00F40CD4">
              <w:rPr>
                <w:bCs/>
                <w:sz w:val="20"/>
                <w:szCs w:val="20"/>
              </w:rPr>
              <w:t>5.31</w:t>
            </w:r>
          </w:p>
        </w:tc>
        <w:tc>
          <w:tcPr>
            <w:tcW w:w="1333" w:type="dxa"/>
          </w:tcPr>
          <w:p w14:paraId="3129832C" w14:textId="4D493B3E" w:rsidR="00FA7582" w:rsidRPr="00D509DC" w:rsidRDefault="00FA7582" w:rsidP="00D509DC">
            <w:pPr>
              <w:jc w:val="right"/>
              <w:rPr>
                <w:bCs/>
                <w:sz w:val="20"/>
                <w:szCs w:val="20"/>
              </w:rPr>
            </w:pPr>
            <w:r>
              <w:rPr>
                <w:bCs/>
                <w:sz w:val="20"/>
                <w:szCs w:val="20"/>
              </w:rPr>
              <w:t>28.90</w:t>
            </w:r>
          </w:p>
        </w:tc>
      </w:tr>
    </w:tbl>
    <w:p w14:paraId="1F9EDB96" w14:textId="0E4B9AD6" w:rsidR="005211C9" w:rsidRPr="00C61272" w:rsidRDefault="005211C9" w:rsidP="00FC63EC">
      <w:pPr>
        <w:pStyle w:val="Heading1"/>
        <w:spacing w:before="240"/>
      </w:pPr>
      <w:r w:rsidRPr="00C61272">
        <w:t xml:space="preserve">Since </w:t>
      </w:r>
      <w:r w:rsidR="00FB309E" w:rsidRPr="00C61272">
        <w:t>201</w:t>
      </w:r>
      <w:r w:rsidR="00AF028F">
        <w:t>8</w:t>
      </w:r>
      <w:r w:rsidR="00091B5E">
        <w:t>,</w:t>
      </w:r>
      <w:r w:rsidRPr="00C61272">
        <w:t xml:space="preserve"> HCFC-22 consumption has been decreasing </w:t>
      </w:r>
      <w:r w:rsidR="00091B5E" w:rsidRPr="00C61272">
        <w:t xml:space="preserve">steadily </w:t>
      </w:r>
      <w:r w:rsidR="00091B5E">
        <w:t>thanks</w:t>
      </w:r>
      <w:r w:rsidR="00091B5E" w:rsidRPr="00C61272">
        <w:t xml:space="preserve"> </w:t>
      </w:r>
      <w:r w:rsidRPr="00C61272">
        <w:t xml:space="preserve">to the </w:t>
      </w:r>
      <w:r w:rsidR="004C7DF2">
        <w:t>implement</w:t>
      </w:r>
      <w:r w:rsidR="00B03914">
        <w:t xml:space="preserve">ation of </w:t>
      </w:r>
      <w:r w:rsidRPr="00C61272">
        <w:t>the HPMP</w:t>
      </w:r>
      <w:r w:rsidR="00091B5E">
        <w:t>,</w:t>
      </w:r>
      <w:r w:rsidRPr="00C61272">
        <w:t xml:space="preserve"> including capacity</w:t>
      </w:r>
      <w:r w:rsidR="00091B5E">
        <w:t>-</w:t>
      </w:r>
      <w:r w:rsidRPr="00C61272">
        <w:t xml:space="preserve">building </w:t>
      </w:r>
      <w:r w:rsidR="00091B5E">
        <w:t>for</w:t>
      </w:r>
      <w:r w:rsidR="00091B5E" w:rsidRPr="00C61272">
        <w:t xml:space="preserve"> </w:t>
      </w:r>
      <w:r w:rsidRPr="00C61272">
        <w:t>customs officers</w:t>
      </w:r>
      <w:r w:rsidR="00B03914">
        <w:t>,</w:t>
      </w:r>
      <w:r w:rsidRPr="00C61272">
        <w:t xml:space="preserve"> </w:t>
      </w:r>
      <w:r w:rsidR="00AC34D7">
        <w:t xml:space="preserve">training </w:t>
      </w:r>
      <w:r w:rsidRPr="00C61272">
        <w:t>in the refrigeration servicing sector</w:t>
      </w:r>
      <w:r w:rsidR="00B03914">
        <w:t xml:space="preserve"> and awareness</w:t>
      </w:r>
      <w:r w:rsidR="00091B5E">
        <w:t>-</w:t>
      </w:r>
      <w:r w:rsidR="00B03914">
        <w:t xml:space="preserve">raising activities which have </w:t>
      </w:r>
      <w:r w:rsidR="002E66CD">
        <w:t xml:space="preserve">improved servicing practices and </w:t>
      </w:r>
      <w:r w:rsidR="00B03914">
        <w:t>promoted the market transition from HCFC</w:t>
      </w:r>
      <w:r w:rsidR="002E66CD">
        <w:t>s</w:t>
      </w:r>
      <w:r w:rsidR="00B03914">
        <w:t xml:space="preserve"> to alternative technologies including HFCs. </w:t>
      </w:r>
    </w:p>
    <w:p w14:paraId="241670CC" w14:textId="450FE3FC" w:rsidR="006F2CC2" w:rsidRPr="00AE2090" w:rsidRDefault="00091B5E" w:rsidP="00265C98">
      <w:pPr>
        <w:keepNext/>
        <w:keepLines/>
        <w:widowControl w:val="0"/>
        <w:rPr>
          <w:i/>
        </w:rPr>
      </w:pPr>
      <w:r>
        <w:rPr>
          <w:i/>
        </w:rPr>
        <w:lastRenderedPageBreak/>
        <w:t>CP</w:t>
      </w:r>
      <w:r w:rsidR="001355AC">
        <w:rPr>
          <w:i/>
        </w:rPr>
        <w:t xml:space="preserve"> </w:t>
      </w:r>
      <w:r w:rsidR="006F2CC2" w:rsidRPr="00AE2090">
        <w:rPr>
          <w:i/>
        </w:rPr>
        <w:t>implementation report</w:t>
      </w:r>
      <w:r w:rsidR="00430B34">
        <w:rPr>
          <w:i/>
        </w:rPr>
        <w:t xml:space="preserve"> </w:t>
      </w:r>
    </w:p>
    <w:p w14:paraId="0BF1FCC8" w14:textId="77777777" w:rsidR="006F2CC2" w:rsidRPr="00B650AF" w:rsidRDefault="006F2CC2" w:rsidP="006F2CC2"/>
    <w:p w14:paraId="7B67481A" w14:textId="4C7CD0D0" w:rsidR="00A0565A" w:rsidRPr="00996241" w:rsidRDefault="00A0565A" w:rsidP="00A0565A">
      <w:pPr>
        <w:numPr>
          <w:ilvl w:val="0"/>
          <w:numId w:val="1"/>
        </w:numPr>
        <w:spacing w:after="240"/>
        <w:outlineLvl w:val="0"/>
      </w:pPr>
      <w:r w:rsidRPr="00996241">
        <w:t>The Government of</w:t>
      </w:r>
      <w:r>
        <w:t xml:space="preserve"> Burkina Faso</w:t>
      </w:r>
      <w:r w:rsidRPr="00996241">
        <w:t xml:space="preserve"> reported HCFC sector consumption data </w:t>
      </w:r>
      <w:r w:rsidRPr="00D509DC">
        <w:t xml:space="preserve">under </w:t>
      </w:r>
      <w:r w:rsidRPr="00F40CD4">
        <w:t>the 202</w:t>
      </w:r>
      <w:r w:rsidR="00F40CD4" w:rsidRPr="00F40CD4">
        <w:t>2</w:t>
      </w:r>
      <w:r w:rsidRPr="00996241">
        <w:t xml:space="preserve"> CP </w:t>
      </w:r>
      <w:r w:rsidRPr="00E67117">
        <w:t>implementation report</w:t>
      </w:r>
      <w:r>
        <w:t xml:space="preserve"> that is </w:t>
      </w:r>
      <w:r w:rsidRPr="00E67117">
        <w:t>consistent with the data reported</w:t>
      </w:r>
      <w:r w:rsidRPr="009931F4">
        <w:t xml:space="preserve"> under Article 7 of the Montreal Prot</w:t>
      </w:r>
      <w:r w:rsidRPr="00996241">
        <w:t xml:space="preserve">ocol. </w:t>
      </w:r>
    </w:p>
    <w:p w14:paraId="76737553" w14:textId="77777777" w:rsidR="006F2CC2" w:rsidRDefault="006F2CC2" w:rsidP="00AC34D7">
      <w:pPr>
        <w:keepNext/>
        <w:spacing w:after="240"/>
        <w:outlineLvl w:val="0"/>
        <w:rPr>
          <w:u w:val="single"/>
        </w:rPr>
      </w:pPr>
      <w:r w:rsidRPr="00996241">
        <w:rPr>
          <w:u w:val="single"/>
        </w:rPr>
        <w:t>Status of progress and disbursement</w:t>
      </w:r>
    </w:p>
    <w:p w14:paraId="6E4BDF61" w14:textId="77777777" w:rsidR="006D4BFC" w:rsidRDefault="006D4BFC" w:rsidP="006D4BFC">
      <w:pPr>
        <w:keepNext/>
        <w:keepLines/>
        <w:spacing w:after="240"/>
        <w:rPr>
          <w:i/>
        </w:rPr>
      </w:pPr>
      <w:r w:rsidRPr="0034371D">
        <w:rPr>
          <w:i/>
        </w:rPr>
        <w:t>Legal framework</w:t>
      </w:r>
    </w:p>
    <w:p w14:paraId="2FED7D1D" w14:textId="41D06E93" w:rsidR="00D77863" w:rsidRPr="00D77863" w:rsidRDefault="0057107E" w:rsidP="006D4BFC">
      <w:pPr>
        <w:pStyle w:val="Heading1"/>
        <w:rPr>
          <w:color w:val="0070C0"/>
          <w:kern w:val="36"/>
        </w:rPr>
      </w:pPr>
      <w:r w:rsidRPr="00D77863">
        <w:t>Regul</w:t>
      </w:r>
      <w:r w:rsidR="00D77863" w:rsidRPr="00D77863">
        <w:t>a</w:t>
      </w:r>
      <w:r w:rsidRPr="00D77863">
        <w:t>tory measures for the control of ozo</w:t>
      </w:r>
      <w:r w:rsidR="00D77863" w:rsidRPr="00D77863">
        <w:t>ne</w:t>
      </w:r>
      <w:r w:rsidRPr="00D77863">
        <w:t xml:space="preserve">-depleting </w:t>
      </w:r>
      <w:r w:rsidR="00D77863" w:rsidRPr="00D77863">
        <w:t>su</w:t>
      </w:r>
      <w:r w:rsidRPr="00D77863">
        <w:t xml:space="preserve">bstances have been in place since 1992 and were updated in 2013 when the </w:t>
      </w:r>
      <w:r w:rsidR="009547F3">
        <w:t xml:space="preserve">licensing and </w:t>
      </w:r>
      <w:r w:rsidR="009547F3" w:rsidRPr="00D77863">
        <w:t xml:space="preserve">quota system </w:t>
      </w:r>
      <w:r w:rsidR="009547F3">
        <w:t xml:space="preserve">for </w:t>
      </w:r>
      <w:r w:rsidR="004D28F6">
        <w:t xml:space="preserve">the </w:t>
      </w:r>
      <w:r w:rsidRPr="00D77863">
        <w:t xml:space="preserve">import and export </w:t>
      </w:r>
      <w:r w:rsidR="009547F3">
        <w:t xml:space="preserve">of HCFCs </w:t>
      </w:r>
      <w:r w:rsidRPr="00D77863">
        <w:t xml:space="preserve">was established. </w:t>
      </w:r>
      <w:r w:rsidR="009547F3">
        <w:rPr>
          <w:rFonts w:eastAsia="SimSun"/>
          <w:lang w:eastAsia="zh-CN"/>
        </w:rPr>
        <w:t>T</w:t>
      </w:r>
      <w:r w:rsidRPr="00D77863">
        <w:rPr>
          <w:rFonts w:eastAsia="SimSun"/>
          <w:lang w:eastAsia="zh-CN"/>
        </w:rPr>
        <w:t xml:space="preserve">he Government </w:t>
      </w:r>
      <w:r w:rsidR="009547F3" w:rsidRPr="00D77863">
        <w:rPr>
          <w:rFonts w:eastAsia="SimSun"/>
          <w:lang w:eastAsia="zh-CN"/>
        </w:rPr>
        <w:t>ratified the Kigali Amendment</w:t>
      </w:r>
      <w:r w:rsidR="009547F3">
        <w:rPr>
          <w:rFonts w:eastAsia="SimSun"/>
          <w:lang w:eastAsia="zh-CN"/>
        </w:rPr>
        <w:t xml:space="preserve"> in 2018 and</w:t>
      </w:r>
      <w:r w:rsidR="009547F3" w:rsidRPr="00D77863">
        <w:rPr>
          <w:rFonts w:eastAsia="SimSun"/>
          <w:lang w:eastAsia="zh-CN"/>
        </w:rPr>
        <w:t xml:space="preserve"> </w:t>
      </w:r>
      <w:r w:rsidRPr="00D77863">
        <w:rPr>
          <w:rFonts w:eastAsia="SimSun"/>
          <w:lang w:eastAsia="zh-CN"/>
        </w:rPr>
        <w:t xml:space="preserve">established a </w:t>
      </w:r>
      <w:r w:rsidR="0089697D">
        <w:rPr>
          <w:rFonts w:eastAsia="SimSun"/>
          <w:lang w:eastAsia="zh-CN"/>
        </w:rPr>
        <w:t xml:space="preserve">licensing system for </w:t>
      </w:r>
      <w:r w:rsidRPr="00D77863">
        <w:rPr>
          <w:kern w:val="36"/>
        </w:rPr>
        <w:t>the import and export of HFCs</w:t>
      </w:r>
      <w:r w:rsidR="00D77863" w:rsidRPr="00D77863">
        <w:rPr>
          <w:kern w:val="36"/>
        </w:rPr>
        <w:t xml:space="preserve"> in 2021</w:t>
      </w:r>
      <w:r w:rsidR="00B77458">
        <w:rPr>
          <w:kern w:val="36"/>
        </w:rPr>
        <w:t xml:space="preserve">, with </w:t>
      </w:r>
      <w:r w:rsidR="0089697D">
        <w:rPr>
          <w:kern w:val="36"/>
        </w:rPr>
        <w:t xml:space="preserve">the quota system for HFCs </w:t>
      </w:r>
      <w:r w:rsidR="00B77458">
        <w:rPr>
          <w:kern w:val="36"/>
        </w:rPr>
        <w:t xml:space="preserve">to </w:t>
      </w:r>
      <w:r w:rsidR="0089697D">
        <w:rPr>
          <w:kern w:val="36"/>
        </w:rPr>
        <w:t xml:space="preserve">become effective </w:t>
      </w:r>
      <w:r w:rsidR="0089697D" w:rsidRPr="00597209">
        <w:rPr>
          <w:kern w:val="36"/>
        </w:rPr>
        <w:t>in 2024</w:t>
      </w:r>
      <w:r w:rsidRPr="00597209">
        <w:rPr>
          <w:kern w:val="36"/>
        </w:rPr>
        <w:t>.</w:t>
      </w:r>
      <w:r w:rsidRPr="00D77863">
        <w:rPr>
          <w:kern w:val="36"/>
        </w:rPr>
        <w:t xml:space="preserve"> </w:t>
      </w:r>
      <w:r w:rsidR="006D4BFC" w:rsidRPr="00D77863">
        <w:t xml:space="preserve">The country continues </w:t>
      </w:r>
      <w:r w:rsidR="00B77458">
        <w:t xml:space="preserve">to </w:t>
      </w:r>
      <w:r w:rsidR="00B77458" w:rsidRPr="00D77863">
        <w:rPr>
          <w:rFonts w:eastAsia="SimSun"/>
          <w:lang w:eastAsia="zh-CN"/>
        </w:rPr>
        <w:t>harmoniz</w:t>
      </w:r>
      <w:r w:rsidR="00B77458">
        <w:rPr>
          <w:rFonts w:eastAsia="SimSun"/>
          <w:lang w:eastAsia="zh-CN"/>
        </w:rPr>
        <w:t>e</w:t>
      </w:r>
      <w:r w:rsidR="00B77458" w:rsidRPr="00D77863">
        <w:rPr>
          <w:rFonts w:eastAsia="SimSun"/>
          <w:lang w:eastAsia="zh-CN"/>
        </w:rPr>
        <w:t xml:space="preserve"> </w:t>
      </w:r>
      <w:r w:rsidR="006D4BFC" w:rsidRPr="00D77863">
        <w:rPr>
          <w:rFonts w:eastAsia="SimSun"/>
          <w:lang w:eastAsia="zh-CN"/>
        </w:rPr>
        <w:t xml:space="preserve">ODS policies with </w:t>
      </w:r>
      <w:r w:rsidR="006D4BFC" w:rsidRPr="00D77863">
        <w:t xml:space="preserve">the </w:t>
      </w:r>
      <w:r w:rsidR="006D4BFC" w:rsidRPr="00D77863">
        <w:rPr>
          <w:rFonts w:eastAsia="SimSun"/>
          <w:lang w:eastAsia="zh-CN"/>
        </w:rPr>
        <w:t xml:space="preserve">sub-regional ODS regulation applicable to the eight members of the </w:t>
      </w:r>
      <w:r w:rsidR="006D4BFC" w:rsidRPr="00D77863">
        <w:rPr>
          <w:shd w:val="clear" w:color="auto" w:fill="FFFFFF"/>
        </w:rPr>
        <w:t xml:space="preserve">Union </w:t>
      </w:r>
      <w:proofErr w:type="spellStart"/>
      <w:r w:rsidR="006D4BFC" w:rsidRPr="00D77863">
        <w:rPr>
          <w:shd w:val="clear" w:color="auto" w:fill="FFFFFF"/>
        </w:rPr>
        <w:t>Économique</w:t>
      </w:r>
      <w:proofErr w:type="spellEnd"/>
      <w:r w:rsidR="006D4BFC" w:rsidRPr="00D77863">
        <w:rPr>
          <w:shd w:val="clear" w:color="auto" w:fill="FFFFFF"/>
        </w:rPr>
        <w:t xml:space="preserve"> et </w:t>
      </w:r>
      <w:proofErr w:type="spellStart"/>
      <w:r w:rsidR="006D4BFC" w:rsidRPr="00D77863">
        <w:rPr>
          <w:shd w:val="clear" w:color="auto" w:fill="FFFFFF"/>
        </w:rPr>
        <w:t>Monétaire</w:t>
      </w:r>
      <w:proofErr w:type="spellEnd"/>
      <w:r w:rsidR="006D4BFC" w:rsidRPr="00D77863">
        <w:rPr>
          <w:shd w:val="clear" w:color="auto" w:fill="FFFFFF"/>
        </w:rPr>
        <w:t xml:space="preserve"> Ouest </w:t>
      </w:r>
      <w:proofErr w:type="spellStart"/>
      <w:r w:rsidR="006D4BFC" w:rsidRPr="00D77863">
        <w:rPr>
          <w:shd w:val="clear" w:color="auto" w:fill="FFFFFF"/>
        </w:rPr>
        <w:t>Africaine</w:t>
      </w:r>
      <w:proofErr w:type="spellEnd"/>
      <w:r w:rsidR="006D4BFC" w:rsidRPr="00D77863">
        <w:rPr>
          <w:rFonts w:eastAsia="SimSun"/>
          <w:lang w:eastAsia="zh-CN"/>
        </w:rPr>
        <w:t xml:space="preserve"> (UEMOA).</w:t>
      </w:r>
      <w:r w:rsidR="006D4BFC" w:rsidRPr="00D77863">
        <w:rPr>
          <w:rStyle w:val="FootnoteReference"/>
          <w:rFonts w:eastAsia="SimSun"/>
          <w:lang w:eastAsia="zh-CN"/>
        </w:rPr>
        <w:footnoteReference w:id="8"/>
      </w:r>
      <w:r w:rsidR="006D4BFC" w:rsidRPr="00D77863">
        <w:rPr>
          <w:rFonts w:eastAsia="SimSun"/>
          <w:lang w:eastAsia="zh-CN"/>
        </w:rPr>
        <w:t xml:space="preserve"> </w:t>
      </w:r>
      <w:r w:rsidR="006D4BFC" w:rsidRPr="00D77863">
        <w:t>The</w:t>
      </w:r>
      <w:r w:rsidR="00597209">
        <w:t xml:space="preserve"> </w:t>
      </w:r>
      <w:r w:rsidR="006D4BFC" w:rsidRPr="00D77863">
        <w:t xml:space="preserve">National Ozone Unit (NOU) continues to issue the required authorization for the import of </w:t>
      </w:r>
      <w:r w:rsidR="00597209">
        <w:t xml:space="preserve">equipment using </w:t>
      </w:r>
      <w:r w:rsidR="006D4BFC" w:rsidRPr="00D77863">
        <w:t xml:space="preserve">controlled substances </w:t>
      </w:r>
      <w:r w:rsidR="00597209">
        <w:t xml:space="preserve">including </w:t>
      </w:r>
      <w:r w:rsidR="006D4BFC" w:rsidRPr="00D77863">
        <w:t>HCFC</w:t>
      </w:r>
      <w:r w:rsidR="00597209">
        <w:t>s</w:t>
      </w:r>
      <w:r w:rsidR="006D4BFC" w:rsidRPr="00D77863">
        <w:t xml:space="preserve"> and HFC</w:t>
      </w:r>
      <w:r w:rsidR="00597209">
        <w:t xml:space="preserve">s, </w:t>
      </w:r>
      <w:bookmarkStart w:id="0" w:name="_Hlk128304117"/>
      <w:r w:rsidR="00B77458">
        <w:t xml:space="preserve">but </w:t>
      </w:r>
      <w:r w:rsidR="00A672A9" w:rsidRPr="00A672A9">
        <w:t xml:space="preserve">there is no import quota </w:t>
      </w:r>
      <w:r w:rsidR="00A672A9">
        <w:t xml:space="preserve">for </w:t>
      </w:r>
      <w:r w:rsidR="00FB6E02">
        <w:t xml:space="preserve">the import of these </w:t>
      </w:r>
      <w:r w:rsidR="004C28B8">
        <w:t>equipment</w:t>
      </w:r>
      <w:r w:rsidR="006D4BFC" w:rsidRPr="00D77863">
        <w:t xml:space="preserve">. </w:t>
      </w:r>
      <w:bookmarkEnd w:id="0"/>
    </w:p>
    <w:p w14:paraId="627D2828" w14:textId="7766E39B" w:rsidR="00781E84" w:rsidRPr="00D31A3D" w:rsidRDefault="00BA0C68" w:rsidP="006D4BFC">
      <w:pPr>
        <w:pStyle w:val="Heading1"/>
        <w:rPr>
          <w:w w:val="105"/>
          <w:lang w:val="en-GB"/>
        </w:rPr>
      </w:pPr>
      <w:r w:rsidRPr="00D31A3D">
        <w:rPr>
          <w:w w:val="105"/>
          <w:lang w:val="en-GB"/>
        </w:rPr>
        <w:t xml:space="preserve">The legal framework for managing toxic and flammable refrigerants is included in the ODS law; and two </w:t>
      </w:r>
      <w:r w:rsidR="00B77458" w:rsidRPr="00D31A3D">
        <w:rPr>
          <w:w w:val="105"/>
          <w:lang w:val="en-GB"/>
        </w:rPr>
        <w:t>International Electrotechnical Commission (</w:t>
      </w:r>
      <w:r w:rsidRPr="00D31A3D">
        <w:rPr>
          <w:w w:val="105"/>
          <w:lang w:val="en-GB"/>
        </w:rPr>
        <w:t>IEC</w:t>
      </w:r>
      <w:r w:rsidR="00B77458" w:rsidRPr="00D31A3D">
        <w:rPr>
          <w:w w:val="105"/>
          <w:lang w:val="en-GB"/>
        </w:rPr>
        <w:t>)</w:t>
      </w:r>
      <w:r w:rsidRPr="00D31A3D">
        <w:rPr>
          <w:w w:val="105"/>
          <w:lang w:val="en-GB"/>
        </w:rPr>
        <w:t xml:space="preserve"> safety standards related to refrigeration, air-conditioning and heat pumps have been adopted. The other codes and standards for the safe handling of low-GWP refrigerants will be introduced during </w:t>
      </w:r>
      <w:r w:rsidR="00B77458" w:rsidRPr="00D31A3D">
        <w:rPr>
          <w:w w:val="105"/>
          <w:lang w:val="en-GB"/>
        </w:rPr>
        <w:t>stage </w:t>
      </w:r>
      <w:r w:rsidRPr="00D31A3D">
        <w:rPr>
          <w:w w:val="105"/>
          <w:lang w:val="en-GB"/>
        </w:rPr>
        <w:t>II of the HPMP.</w:t>
      </w:r>
    </w:p>
    <w:p w14:paraId="6FC582B3" w14:textId="6C979E30" w:rsidR="006D4BFC" w:rsidRPr="00D31A3D" w:rsidRDefault="00D77863" w:rsidP="006D4BFC">
      <w:pPr>
        <w:pStyle w:val="Heading1"/>
        <w:rPr>
          <w:color w:val="0070C0"/>
          <w:kern w:val="36"/>
        </w:rPr>
      </w:pPr>
      <w:r w:rsidRPr="00D31A3D">
        <w:t>During stage I of the HPMP</w:t>
      </w:r>
      <w:r w:rsidR="00FB6E02" w:rsidRPr="00D31A3D">
        <w:t>,</w:t>
      </w:r>
      <w:r w:rsidRPr="00D31A3D">
        <w:t xml:space="preserve"> training</w:t>
      </w:r>
      <w:r w:rsidR="00B77458" w:rsidRPr="00D31A3D">
        <w:t xml:space="preserve"> sessions</w:t>
      </w:r>
      <w:r w:rsidRPr="00D31A3D">
        <w:t xml:space="preserve"> were conducted for </w:t>
      </w:r>
      <w:r w:rsidR="00AC34D7" w:rsidRPr="00D31A3D">
        <w:t xml:space="preserve">a total </w:t>
      </w:r>
      <w:r w:rsidRPr="00D31A3D">
        <w:t>438 customs and enforcement officers on</w:t>
      </w:r>
      <w:r w:rsidRPr="00D31A3D">
        <w:rPr>
          <w:w w:val="105"/>
          <w:lang w:val="en-GB"/>
        </w:rPr>
        <w:t xml:space="preserve"> the licensing and quota system,</w:t>
      </w:r>
      <w:r w:rsidR="006D4BFC" w:rsidRPr="00D31A3D">
        <w:t xml:space="preserve"> the control and identification of ODS</w:t>
      </w:r>
      <w:r w:rsidR="00B77458" w:rsidRPr="00D31A3D">
        <w:t>s</w:t>
      </w:r>
      <w:r w:rsidR="006D4BFC" w:rsidRPr="00D31A3D">
        <w:t xml:space="preserve"> and ODS</w:t>
      </w:r>
      <w:r w:rsidR="004041CC" w:rsidRPr="00D31A3D">
        <w:noBreakHyphen/>
      </w:r>
      <w:r w:rsidR="006D4BFC" w:rsidRPr="00D31A3D">
        <w:t>based equipment</w:t>
      </w:r>
      <w:r w:rsidR="00B77458" w:rsidRPr="00D31A3D">
        <w:t>,</w:t>
      </w:r>
      <w:r w:rsidR="00AC34D7" w:rsidRPr="00D31A3D">
        <w:t xml:space="preserve"> and</w:t>
      </w:r>
      <w:r w:rsidRPr="00D31A3D">
        <w:t xml:space="preserve"> </w:t>
      </w:r>
      <w:r w:rsidR="00B77458" w:rsidRPr="00D31A3D">
        <w:rPr>
          <w:rFonts w:eastAsiaTheme="majorEastAsia"/>
        </w:rPr>
        <w:t xml:space="preserve">the detection of </w:t>
      </w:r>
      <w:r w:rsidR="006D4BFC" w:rsidRPr="00D31A3D">
        <w:rPr>
          <w:rFonts w:eastAsiaTheme="majorEastAsia"/>
        </w:rPr>
        <w:t>fraud and smuggling networks for ODS trade</w:t>
      </w:r>
      <w:r w:rsidR="00FB6E02" w:rsidRPr="00D31A3D">
        <w:rPr>
          <w:rFonts w:eastAsiaTheme="majorEastAsia"/>
        </w:rPr>
        <w:t>; a total of 1</w:t>
      </w:r>
      <w:r w:rsidR="00E140FD" w:rsidRPr="00D31A3D">
        <w:rPr>
          <w:rFonts w:eastAsiaTheme="majorEastAsia"/>
        </w:rPr>
        <w:t xml:space="preserve">6 </w:t>
      </w:r>
      <w:r w:rsidR="00FB6E02" w:rsidRPr="00D31A3D">
        <w:rPr>
          <w:rFonts w:eastAsiaTheme="majorEastAsia"/>
        </w:rPr>
        <w:t>refrigerant identifiers have been provided</w:t>
      </w:r>
      <w:r w:rsidR="008B5237" w:rsidRPr="00D31A3D">
        <w:rPr>
          <w:rFonts w:eastAsiaTheme="majorEastAsia"/>
        </w:rPr>
        <w:t xml:space="preserve">. </w:t>
      </w:r>
    </w:p>
    <w:p w14:paraId="0733ED9D" w14:textId="77777777" w:rsidR="006D4BFC" w:rsidRPr="00D31A3D" w:rsidRDefault="006D4BFC" w:rsidP="006D4BFC">
      <w:pPr>
        <w:keepNext/>
        <w:spacing w:after="240"/>
      </w:pPr>
      <w:r w:rsidRPr="00D31A3D">
        <w:rPr>
          <w:i/>
        </w:rPr>
        <w:t>Refrigeration servicing sector</w:t>
      </w:r>
    </w:p>
    <w:p w14:paraId="47782E5D" w14:textId="6D56CB9D" w:rsidR="004C28B8" w:rsidRPr="00D31A3D" w:rsidRDefault="00284B5C" w:rsidP="00BA41D5">
      <w:pPr>
        <w:pStyle w:val="Heading1"/>
      </w:pPr>
      <w:r w:rsidRPr="00D31A3D">
        <w:t>Over the course of stage I of the HPMP</w:t>
      </w:r>
      <w:r w:rsidR="00B7104F" w:rsidRPr="00D31A3D">
        <w:t>,</w:t>
      </w:r>
      <w:r w:rsidRPr="00D31A3D">
        <w:t xml:space="preserve"> a total of 508 </w:t>
      </w:r>
      <w:r w:rsidR="00C54D61" w:rsidRPr="00D31A3D">
        <w:t>R</w:t>
      </w:r>
      <w:r w:rsidR="00586AC6" w:rsidRPr="00D31A3D">
        <w:t xml:space="preserve">AC technicians </w:t>
      </w:r>
      <w:r w:rsidRPr="00D31A3D">
        <w:t>attended training</w:t>
      </w:r>
      <w:r w:rsidR="00B77458" w:rsidRPr="00D31A3D">
        <w:t xml:space="preserve"> sessions</w:t>
      </w:r>
      <w:r w:rsidRPr="00D31A3D">
        <w:t xml:space="preserve"> and refresher </w:t>
      </w:r>
      <w:r w:rsidR="00A36250" w:rsidRPr="00D31A3D">
        <w:t xml:space="preserve">training </w:t>
      </w:r>
      <w:r w:rsidRPr="00D31A3D">
        <w:t>courses</w:t>
      </w:r>
      <w:r w:rsidR="00A36250" w:rsidRPr="00D31A3D">
        <w:t>,</w:t>
      </w:r>
      <w:r w:rsidR="000F687E" w:rsidRPr="00D31A3D">
        <w:t xml:space="preserve"> including several training</w:t>
      </w:r>
      <w:r w:rsidR="00B77458" w:rsidRPr="00D31A3D">
        <w:t xml:space="preserve"> sessions</w:t>
      </w:r>
      <w:r w:rsidR="000F687E" w:rsidRPr="00D31A3D">
        <w:t xml:space="preserve"> to ensure the safe use of new technologies with flammability and/or toxicity risks</w:t>
      </w:r>
      <w:r w:rsidRPr="00D31A3D">
        <w:t>.</w:t>
      </w:r>
      <w:r w:rsidR="00C61272" w:rsidRPr="00D31A3D">
        <w:t xml:space="preserve"> </w:t>
      </w:r>
      <w:r w:rsidR="00F109DB">
        <w:t>Mod</w:t>
      </w:r>
      <w:r w:rsidR="004C28B8" w:rsidRPr="00D31A3D">
        <w:rPr>
          <w:lang w:val="en-GB"/>
        </w:rPr>
        <w:t>ules on ozone</w:t>
      </w:r>
      <w:r w:rsidR="00B77458" w:rsidRPr="00D31A3D">
        <w:rPr>
          <w:lang w:val="en-GB"/>
        </w:rPr>
        <w:t>-depleting</w:t>
      </w:r>
      <w:r w:rsidR="004C28B8" w:rsidRPr="00D31A3D">
        <w:rPr>
          <w:lang w:val="en-GB"/>
        </w:rPr>
        <w:t xml:space="preserve"> and greenhouse gases have been included in the curriculum of vocational schools and </w:t>
      </w:r>
      <w:r w:rsidR="006A2C0A" w:rsidRPr="00D31A3D">
        <w:rPr>
          <w:lang w:val="en-GB"/>
        </w:rPr>
        <w:t xml:space="preserve">RAC </w:t>
      </w:r>
      <w:r w:rsidR="004C28B8" w:rsidRPr="00D31A3D">
        <w:rPr>
          <w:lang w:val="en-GB"/>
        </w:rPr>
        <w:t xml:space="preserve">training centres to ensure </w:t>
      </w:r>
      <w:r w:rsidR="00B77458" w:rsidRPr="00D31A3D">
        <w:rPr>
          <w:lang w:val="en-GB"/>
        </w:rPr>
        <w:t xml:space="preserve">the </w:t>
      </w:r>
      <w:r w:rsidR="004C28B8" w:rsidRPr="00D31A3D">
        <w:rPr>
          <w:lang w:val="en-GB"/>
        </w:rPr>
        <w:t xml:space="preserve">sustainability of the training programme. </w:t>
      </w:r>
    </w:p>
    <w:p w14:paraId="6E2F58C1" w14:textId="10F94A8F" w:rsidR="006D4BFC" w:rsidRPr="00D31A3D" w:rsidRDefault="006D4BFC" w:rsidP="00BA41D5">
      <w:pPr>
        <w:pStyle w:val="Heading1"/>
      </w:pPr>
      <w:r w:rsidRPr="00D31A3D">
        <w:t xml:space="preserve">Equipment, </w:t>
      </w:r>
      <w:r w:rsidR="008B5237" w:rsidRPr="00D31A3D">
        <w:t>tools,</w:t>
      </w:r>
      <w:r w:rsidRPr="00D31A3D">
        <w:t xml:space="preserve"> and </w:t>
      </w:r>
      <w:r w:rsidR="004C28B8" w:rsidRPr="00D31A3D">
        <w:t xml:space="preserve">materials </w:t>
      </w:r>
      <w:r w:rsidRPr="00D31A3D">
        <w:t xml:space="preserve">(e.g., two R-290-based air-conditioning (AC) demonstration units; </w:t>
      </w:r>
      <w:r w:rsidR="00A36250" w:rsidRPr="00D31A3D">
        <w:t>16</w:t>
      </w:r>
      <w:r w:rsidRPr="00D31A3D">
        <w:t xml:space="preserve"> refrigerant identifiers; </w:t>
      </w:r>
      <w:r w:rsidR="00E140FD" w:rsidRPr="00D31A3D">
        <w:t>10</w:t>
      </w:r>
      <w:r w:rsidR="00A36250" w:rsidRPr="00D31A3D">
        <w:t xml:space="preserve"> </w:t>
      </w:r>
      <w:r w:rsidR="00F06C8F" w:rsidRPr="00D31A3D">
        <w:t xml:space="preserve">sets of </w:t>
      </w:r>
      <w:r w:rsidR="00A36250" w:rsidRPr="00D31A3D">
        <w:t>refrigerant recovery</w:t>
      </w:r>
      <w:r w:rsidR="00F06C8F" w:rsidRPr="00D31A3D">
        <w:t xml:space="preserve"> units and</w:t>
      </w:r>
      <w:r w:rsidR="00E140FD" w:rsidRPr="00D31A3D">
        <w:t xml:space="preserve"> recycling kits,</w:t>
      </w:r>
      <w:r w:rsidR="00A36250" w:rsidRPr="00D31A3D">
        <w:t xml:space="preserve"> </w:t>
      </w:r>
      <w:r w:rsidRPr="00D31A3D">
        <w:t xml:space="preserve">15 electronic leak detectors; and </w:t>
      </w:r>
      <w:bookmarkStart w:id="1" w:name="_Hlk131408968"/>
      <w:r w:rsidR="007E3D8D" w:rsidRPr="00D31A3D">
        <w:t xml:space="preserve">servicing </w:t>
      </w:r>
      <w:r w:rsidRPr="00D31A3D">
        <w:t xml:space="preserve">tools and </w:t>
      </w:r>
      <w:r w:rsidR="00F06C8F" w:rsidRPr="00D31A3D">
        <w:t>accessories</w:t>
      </w:r>
      <w:r w:rsidRPr="00D31A3D">
        <w:t xml:space="preserve">) were provided to </w:t>
      </w:r>
      <w:r w:rsidR="00F06C8F" w:rsidRPr="00D31A3D">
        <w:t xml:space="preserve">two </w:t>
      </w:r>
      <w:r w:rsidRPr="00D31A3D">
        <w:t>vocational training institutes</w:t>
      </w:r>
      <w:r w:rsidR="004C28B8" w:rsidRPr="00D31A3D">
        <w:t>,</w:t>
      </w:r>
      <w:r w:rsidR="00781E84" w:rsidRPr="00D31A3D">
        <w:t xml:space="preserve"> two </w:t>
      </w:r>
      <w:r w:rsidR="00B77458" w:rsidRPr="00D31A3D">
        <w:t xml:space="preserve">centres </w:t>
      </w:r>
      <w:r w:rsidR="007E3D8D" w:rsidRPr="00D31A3D">
        <w:t>of excellence</w:t>
      </w:r>
      <w:r w:rsidR="004C28B8" w:rsidRPr="00D31A3D">
        <w:t xml:space="preserve"> and large </w:t>
      </w:r>
      <w:r w:rsidR="00D31A3D" w:rsidRPr="00D31A3D">
        <w:t xml:space="preserve">RAC </w:t>
      </w:r>
      <w:r w:rsidR="004C28B8" w:rsidRPr="00D31A3D">
        <w:t>workshops</w:t>
      </w:r>
      <w:bookmarkEnd w:id="1"/>
      <w:r w:rsidRPr="00D31A3D">
        <w:t>.</w:t>
      </w:r>
      <w:r w:rsidR="00BA41D5" w:rsidRPr="00D31A3D">
        <w:t xml:space="preserve"> </w:t>
      </w:r>
      <w:r w:rsidR="00771115" w:rsidRPr="00D31A3D">
        <w:t>Various</w:t>
      </w:r>
      <w:r w:rsidR="00BA41D5" w:rsidRPr="00D31A3D">
        <w:t xml:space="preserve"> public</w:t>
      </w:r>
      <w:r w:rsidR="00B77458" w:rsidRPr="00D31A3D">
        <w:t>-</w:t>
      </w:r>
      <w:r w:rsidR="00BA41D5" w:rsidRPr="00D31A3D">
        <w:t xml:space="preserve">awareness activities were organized </w:t>
      </w:r>
      <w:r w:rsidR="004C28B8" w:rsidRPr="00D31A3D">
        <w:t xml:space="preserve">to promote HCFC phase-out and </w:t>
      </w:r>
      <w:r w:rsidR="00B77458" w:rsidRPr="00D31A3D">
        <w:t xml:space="preserve">the </w:t>
      </w:r>
      <w:r w:rsidR="004C28B8" w:rsidRPr="00D31A3D">
        <w:t>transition to low-GWP alternatives</w:t>
      </w:r>
      <w:r w:rsidR="008B5237" w:rsidRPr="00D31A3D">
        <w:t xml:space="preserve">. </w:t>
      </w:r>
    </w:p>
    <w:p w14:paraId="296CD136" w14:textId="77777777" w:rsidR="006D4BFC" w:rsidRPr="00634B3C" w:rsidRDefault="006D4BFC" w:rsidP="006D4BFC">
      <w:pPr>
        <w:spacing w:after="240"/>
      </w:pPr>
      <w:r w:rsidRPr="00634B3C">
        <w:rPr>
          <w:i/>
        </w:rPr>
        <w:t>Project implementation and monitoring</w:t>
      </w:r>
    </w:p>
    <w:p w14:paraId="4EA2CA13" w14:textId="196E7365" w:rsidR="006D4BFC" w:rsidRPr="00654D20" w:rsidRDefault="006D4BFC" w:rsidP="006D4BFC">
      <w:pPr>
        <w:pStyle w:val="Heading1"/>
      </w:pPr>
      <w:r w:rsidRPr="00654D20">
        <w:t>T</w:t>
      </w:r>
      <w:r w:rsidR="007717ED">
        <w:t>he</w:t>
      </w:r>
      <w:r w:rsidRPr="00654D20">
        <w:t xml:space="preserve"> funding</w:t>
      </w:r>
      <w:r w:rsidR="007717ED">
        <w:t xml:space="preserve"> </w:t>
      </w:r>
      <w:r w:rsidR="00B77458">
        <w:t xml:space="preserve">amount </w:t>
      </w:r>
      <w:r w:rsidR="007717ED">
        <w:t xml:space="preserve">of </w:t>
      </w:r>
      <w:r w:rsidR="007717ED" w:rsidRPr="00654D20">
        <w:t>US $98,000</w:t>
      </w:r>
      <w:r w:rsidRPr="00654D20">
        <w:t xml:space="preserve"> </w:t>
      </w:r>
      <w:r w:rsidR="007717ED">
        <w:t xml:space="preserve">approved under stage I for project implementation and monitoring </w:t>
      </w:r>
      <w:r w:rsidRPr="00654D20">
        <w:t xml:space="preserve">was </w:t>
      </w:r>
      <w:r w:rsidR="007717ED">
        <w:t xml:space="preserve">used </w:t>
      </w:r>
      <w:r w:rsidRPr="00654D20">
        <w:t xml:space="preserve">for the recruitment of consultants (refrigeration expert </w:t>
      </w:r>
      <w:r w:rsidR="00654D20" w:rsidRPr="00654D20">
        <w:t xml:space="preserve">and </w:t>
      </w:r>
      <w:r w:rsidRPr="00654D20">
        <w:t>customs expert</w:t>
      </w:r>
      <w:r w:rsidR="00654D20" w:rsidRPr="00654D20">
        <w:t>s</w:t>
      </w:r>
      <w:r w:rsidRPr="00654D20">
        <w:t xml:space="preserve">) to assist the NOU in monitoring the implementation of HPMP activities including data collection. </w:t>
      </w:r>
    </w:p>
    <w:p w14:paraId="562F235A" w14:textId="77777777" w:rsidR="006D4BFC" w:rsidRPr="0034371D" w:rsidRDefault="006D4BFC" w:rsidP="006D4BFC">
      <w:pPr>
        <w:spacing w:after="240"/>
      </w:pPr>
      <w:r w:rsidRPr="0034371D">
        <w:rPr>
          <w:u w:val="single"/>
        </w:rPr>
        <w:lastRenderedPageBreak/>
        <w:t>Level of fund disbursement</w:t>
      </w:r>
    </w:p>
    <w:p w14:paraId="696C1579" w14:textId="7F14888C" w:rsidR="006D4BFC" w:rsidRPr="006A3162" w:rsidRDefault="006D4BFC" w:rsidP="006D4BFC">
      <w:pPr>
        <w:pStyle w:val="Heading1"/>
      </w:pPr>
      <w:r w:rsidRPr="006A3162">
        <w:t>As o</w:t>
      </w:r>
      <w:r w:rsidR="007E3DDA" w:rsidRPr="006A3162">
        <w:t>f 1 January 2023</w:t>
      </w:r>
      <w:r w:rsidRPr="006A3162">
        <w:t>, of the US $</w:t>
      </w:r>
      <w:r w:rsidR="000B6E16" w:rsidRPr="006A3162">
        <w:t>630,000</w:t>
      </w:r>
      <w:r w:rsidRPr="006A3162">
        <w:t xml:space="preserve"> approved so far, US </w:t>
      </w:r>
      <w:r w:rsidR="007E3DDA" w:rsidRPr="006A3162">
        <w:t>$628,630</w:t>
      </w:r>
      <w:r w:rsidRPr="006A3162">
        <w:t xml:space="preserve"> </w:t>
      </w:r>
      <w:r w:rsidR="00D31A3D">
        <w:t xml:space="preserve">(99.7 per cent) </w:t>
      </w:r>
      <w:r w:rsidRPr="006A3162">
        <w:t>had been disbursed (US $</w:t>
      </w:r>
      <w:r w:rsidR="007E3DDA" w:rsidRPr="006A3162">
        <w:t>390,000</w:t>
      </w:r>
      <w:r w:rsidRPr="006A3162">
        <w:t xml:space="preserve"> for UNEP and US $</w:t>
      </w:r>
      <w:r w:rsidR="007E3DDA" w:rsidRPr="006A3162">
        <w:t>238,630</w:t>
      </w:r>
      <w:r w:rsidRPr="006A3162">
        <w:t xml:space="preserve"> for UNIDO). The </w:t>
      </w:r>
      <w:r w:rsidR="00EE5C4D" w:rsidRPr="006A3162">
        <w:t xml:space="preserve">remaining </w:t>
      </w:r>
      <w:r w:rsidRPr="006A3162">
        <w:t>balance of US $</w:t>
      </w:r>
      <w:r w:rsidR="007E3DDA" w:rsidRPr="006A3162">
        <w:t>1,370</w:t>
      </w:r>
      <w:r w:rsidR="00EE5C4D" w:rsidRPr="006A3162">
        <w:t xml:space="preserve"> </w:t>
      </w:r>
      <w:r w:rsidRPr="006A3162">
        <w:t xml:space="preserve">will be </w:t>
      </w:r>
      <w:r w:rsidR="007E3DDA" w:rsidRPr="006A3162">
        <w:t xml:space="preserve">returned to the </w:t>
      </w:r>
      <w:r w:rsidR="006A3162" w:rsidRPr="006A3162">
        <w:t>93</w:t>
      </w:r>
      <w:r w:rsidR="006A3162" w:rsidRPr="006A3162">
        <w:rPr>
          <w:vertAlign w:val="superscript"/>
        </w:rPr>
        <w:t>rd</w:t>
      </w:r>
      <w:r w:rsidR="006A3162" w:rsidRPr="006A3162">
        <w:t xml:space="preserve"> meeting</w:t>
      </w:r>
      <w:r w:rsidRPr="006A3162">
        <w:t>.</w:t>
      </w:r>
    </w:p>
    <w:p w14:paraId="4372FCA2" w14:textId="3D4DA9E8" w:rsidR="006F2CC2" w:rsidRPr="00996241" w:rsidRDefault="006F2CC2" w:rsidP="006F2CC2">
      <w:pPr>
        <w:keepNext/>
        <w:autoSpaceDE w:val="0"/>
        <w:autoSpaceDN w:val="0"/>
        <w:adjustRightInd w:val="0"/>
        <w:rPr>
          <w:b/>
        </w:rPr>
      </w:pPr>
      <w:r w:rsidRPr="00996241">
        <w:rPr>
          <w:b/>
        </w:rPr>
        <w:t>Stage </w:t>
      </w:r>
      <w:r w:rsidR="004F4847">
        <w:rPr>
          <w:b/>
        </w:rPr>
        <w:t>II</w:t>
      </w:r>
      <w:r w:rsidR="00910FC2">
        <w:rPr>
          <w:b/>
        </w:rPr>
        <w:t xml:space="preserve"> </w:t>
      </w:r>
      <w:r w:rsidRPr="00996241">
        <w:rPr>
          <w:b/>
        </w:rPr>
        <w:t>of</w:t>
      </w:r>
      <w:r w:rsidR="003665C5" w:rsidRPr="00985984">
        <w:rPr>
          <w:b/>
        </w:rPr>
        <w:t xml:space="preserve"> the </w:t>
      </w:r>
      <w:r w:rsidR="003665C5" w:rsidRPr="00771115">
        <w:rPr>
          <w:b/>
        </w:rPr>
        <w:t>HCFC phase</w:t>
      </w:r>
      <w:r w:rsidR="00B77458">
        <w:rPr>
          <w:b/>
        </w:rPr>
        <w:t>-</w:t>
      </w:r>
      <w:r w:rsidR="003665C5" w:rsidRPr="00771115">
        <w:rPr>
          <w:b/>
        </w:rPr>
        <w:t>out management plan</w:t>
      </w:r>
    </w:p>
    <w:p w14:paraId="2D52A7D2" w14:textId="77777777" w:rsidR="006F2CC2" w:rsidRPr="00996241" w:rsidRDefault="006F2CC2" w:rsidP="006F2CC2">
      <w:pPr>
        <w:keepNext/>
      </w:pPr>
    </w:p>
    <w:p w14:paraId="56FCFC61" w14:textId="77777777" w:rsidR="006F2CC2" w:rsidRPr="00996241" w:rsidRDefault="006F2CC2" w:rsidP="006F2CC2">
      <w:pPr>
        <w:keepNext/>
        <w:spacing w:after="240"/>
        <w:outlineLvl w:val="0"/>
        <w:rPr>
          <w:u w:val="single"/>
        </w:rPr>
      </w:pPr>
      <w:r w:rsidRPr="00996241">
        <w:rPr>
          <w:u w:val="single"/>
        </w:rPr>
        <w:t>Remaining consumption eligible for funding</w:t>
      </w:r>
    </w:p>
    <w:p w14:paraId="426AEDF4" w14:textId="03DBCA8F" w:rsidR="006F2CC2" w:rsidRPr="00D31A3D" w:rsidRDefault="006F2CC2" w:rsidP="006F2CC2">
      <w:pPr>
        <w:numPr>
          <w:ilvl w:val="0"/>
          <w:numId w:val="1"/>
        </w:numPr>
        <w:tabs>
          <w:tab w:val="clear" w:pos="0"/>
        </w:tabs>
        <w:spacing w:after="240"/>
        <w:outlineLvl w:val="0"/>
      </w:pPr>
      <w:r w:rsidRPr="00D31A3D">
        <w:t xml:space="preserve">After deducting </w:t>
      </w:r>
      <w:r w:rsidR="00115168" w:rsidRPr="00D31A3D">
        <w:t>6.3</w:t>
      </w:r>
      <w:r w:rsidR="003665C5" w:rsidRPr="00D31A3D">
        <w:t>0</w:t>
      </w:r>
      <w:r w:rsidRPr="00D31A3D">
        <w:t> ODP tonnes of HCFCs associated with stage</w:t>
      </w:r>
      <w:r w:rsidR="00115168" w:rsidRPr="00D31A3D">
        <w:t xml:space="preserve"> </w:t>
      </w:r>
      <w:r w:rsidRPr="00D31A3D">
        <w:t xml:space="preserve">I of the HPMP, the remaining consumption eligible for funding amounts to </w:t>
      </w:r>
      <w:r w:rsidR="00115168" w:rsidRPr="00D31A3D">
        <w:t>11.70</w:t>
      </w:r>
      <w:r w:rsidRPr="00D31A3D">
        <w:t xml:space="preserve"> ODP tonnes of HCFC</w:t>
      </w:r>
      <w:r w:rsidRPr="00D31A3D">
        <w:noBreakHyphen/>
        <w:t>22</w:t>
      </w:r>
      <w:r w:rsidR="00115168" w:rsidRPr="00D31A3D">
        <w:t>, which</w:t>
      </w:r>
      <w:r w:rsidRPr="00D31A3D">
        <w:t xml:space="preserve"> will be phased out in </w:t>
      </w:r>
      <w:bookmarkStart w:id="2" w:name="_Hlk125636422"/>
      <w:r w:rsidR="00B51311" w:rsidRPr="00D31A3D">
        <w:t>stage </w:t>
      </w:r>
      <w:bookmarkEnd w:id="2"/>
      <w:r w:rsidR="00115168" w:rsidRPr="00D31A3D">
        <w:t>II</w:t>
      </w:r>
      <w:r w:rsidRPr="00D31A3D">
        <w:t xml:space="preserve">. </w:t>
      </w:r>
    </w:p>
    <w:p w14:paraId="1B3785E1" w14:textId="77777777" w:rsidR="006F2CC2" w:rsidRPr="00D31A3D" w:rsidRDefault="006F2CC2" w:rsidP="006F2CC2">
      <w:pPr>
        <w:keepNext/>
        <w:keepLines/>
        <w:spacing w:after="240"/>
        <w:outlineLvl w:val="0"/>
        <w:rPr>
          <w:u w:val="single"/>
        </w:rPr>
      </w:pPr>
      <w:r w:rsidRPr="00D31A3D">
        <w:rPr>
          <w:u w:val="single"/>
        </w:rPr>
        <w:t>Sector distribution of HCFCs</w:t>
      </w:r>
    </w:p>
    <w:p w14:paraId="3C17D338" w14:textId="093A7506" w:rsidR="006F2CC2" w:rsidRPr="00D31A3D" w:rsidRDefault="006F2CC2" w:rsidP="006F2CC2">
      <w:pPr>
        <w:keepNext/>
        <w:keepLines/>
        <w:numPr>
          <w:ilvl w:val="0"/>
          <w:numId w:val="1"/>
        </w:numPr>
        <w:spacing w:after="240"/>
        <w:outlineLvl w:val="0"/>
      </w:pPr>
      <w:r w:rsidRPr="00D31A3D">
        <w:t xml:space="preserve">There are approximately </w:t>
      </w:r>
      <w:r w:rsidR="005D1FCE" w:rsidRPr="00D31A3D">
        <w:t>2</w:t>
      </w:r>
      <w:r w:rsidR="00657B87">
        <w:t>,</w:t>
      </w:r>
      <w:r w:rsidR="005D1FCE" w:rsidRPr="00D31A3D">
        <w:t>0</w:t>
      </w:r>
      <w:r w:rsidR="00657B87">
        <w:t>00</w:t>
      </w:r>
      <w:r w:rsidR="003665C5" w:rsidRPr="00D31A3D">
        <w:t xml:space="preserve"> </w:t>
      </w:r>
      <w:r w:rsidRPr="00D31A3D">
        <w:t>technicians</w:t>
      </w:r>
      <w:r w:rsidR="005D1FCE" w:rsidRPr="00D31A3D">
        <w:t xml:space="preserve"> (roughly two per cent </w:t>
      </w:r>
      <w:r w:rsidR="00B77458" w:rsidRPr="00D31A3D">
        <w:t xml:space="preserve">of whom </w:t>
      </w:r>
      <w:r w:rsidR="005D1FCE" w:rsidRPr="00D31A3D">
        <w:t>are women)</w:t>
      </w:r>
      <w:r w:rsidRPr="00D31A3D">
        <w:t xml:space="preserve"> and </w:t>
      </w:r>
      <w:r w:rsidR="005D1FCE" w:rsidRPr="00D31A3D">
        <w:t>5</w:t>
      </w:r>
      <w:r w:rsidR="00657B87">
        <w:t>50</w:t>
      </w:r>
      <w:r w:rsidR="005D1FCE" w:rsidRPr="00D31A3D">
        <w:t xml:space="preserve"> </w:t>
      </w:r>
      <w:r w:rsidRPr="00D31A3D">
        <w:t>workshops in the servicing sector, consuming HCFC</w:t>
      </w:r>
      <w:r w:rsidRPr="00D31A3D">
        <w:noBreakHyphen/>
        <w:t xml:space="preserve">22 to service </w:t>
      </w:r>
      <w:r w:rsidR="00434F67" w:rsidRPr="00D31A3D">
        <w:t xml:space="preserve">domestic and commercial </w:t>
      </w:r>
      <w:r w:rsidR="005669AC" w:rsidRPr="00D31A3D">
        <w:rPr>
          <w:w w:val="105"/>
          <w:lang w:val="en-GB"/>
        </w:rPr>
        <w:t>AC</w:t>
      </w:r>
      <w:r w:rsidR="005D1FCE" w:rsidRPr="00D31A3D">
        <w:rPr>
          <w:w w:val="105"/>
          <w:lang w:val="en-GB"/>
        </w:rPr>
        <w:t>,</w:t>
      </w:r>
      <w:r w:rsidR="005D1FCE" w:rsidRPr="00D31A3D">
        <w:rPr>
          <w:spacing w:val="-1"/>
          <w:w w:val="105"/>
          <w:lang w:val="en-GB"/>
        </w:rPr>
        <w:t xml:space="preserve"> </w:t>
      </w:r>
      <w:r w:rsidR="005D1FCE" w:rsidRPr="00D31A3D">
        <w:rPr>
          <w:w w:val="105"/>
          <w:lang w:val="en-GB"/>
        </w:rPr>
        <w:t>cold</w:t>
      </w:r>
      <w:r w:rsidR="005D1FCE" w:rsidRPr="00D31A3D">
        <w:rPr>
          <w:spacing w:val="-2"/>
          <w:w w:val="105"/>
          <w:lang w:val="en-GB"/>
        </w:rPr>
        <w:t xml:space="preserve"> </w:t>
      </w:r>
      <w:r w:rsidR="00D31A3D" w:rsidRPr="00D31A3D">
        <w:rPr>
          <w:w w:val="105"/>
          <w:lang w:val="en-GB"/>
        </w:rPr>
        <w:t>rooms,</w:t>
      </w:r>
      <w:r w:rsidR="00434F67" w:rsidRPr="00D31A3D">
        <w:rPr>
          <w:w w:val="105"/>
          <w:lang w:val="en-GB"/>
        </w:rPr>
        <w:t xml:space="preserve"> </w:t>
      </w:r>
      <w:r w:rsidR="005D1FCE" w:rsidRPr="00D31A3D">
        <w:rPr>
          <w:w w:val="105"/>
          <w:lang w:val="en-GB"/>
        </w:rPr>
        <w:t>and</w:t>
      </w:r>
      <w:r w:rsidR="005D1FCE" w:rsidRPr="00D31A3D">
        <w:rPr>
          <w:spacing w:val="-3"/>
          <w:w w:val="105"/>
          <w:lang w:val="en-GB"/>
        </w:rPr>
        <w:t xml:space="preserve"> </w:t>
      </w:r>
      <w:r w:rsidR="005D1FCE" w:rsidRPr="00D31A3D">
        <w:rPr>
          <w:w w:val="105"/>
          <w:lang w:val="en-GB"/>
        </w:rPr>
        <w:t>ice</w:t>
      </w:r>
      <w:r w:rsidR="005D1FCE" w:rsidRPr="00D31A3D">
        <w:rPr>
          <w:spacing w:val="-3"/>
          <w:w w:val="105"/>
          <w:lang w:val="en-GB"/>
        </w:rPr>
        <w:t xml:space="preserve"> </w:t>
      </w:r>
      <w:r w:rsidR="005D1FCE" w:rsidRPr="00D31A3D">
        <w:rPr>
          <w:w w:val="105"/>
          <w:lang w:val="en-GB"/>
        </w:rPr>
        <w:t>plants</w:t>
      </w:r>
      <w:r w:rsidR="00B77458" w:rsidRPr="00D31A3D">
        <w:rPr>
          <w:w w:val="105"/>
          <w:lang w:val="en-GB"/>
        </w:rPr>
        <w:t>,</w:t>
      </w:r>
      <w:r w:rsidR="005D1FCE" w:rsidRPr="00D31A3D">
        <w:rPr>
          <w:lang w:val="en-GB"/>
        </w:rPr>
        <w:t xml:space="preserve"> </w:t>
      </w:r>
      <w:r w:rsidRPr="00D31A3D">
        <w:t xml:space="preserve">as shown in </w:t>
      </w:r>
      <w:r w:rsidR="002E7BBF" w:rsidRPr="00D31A3D">
        <w:t>t</w:t>
      </w:r>
      <w:r w:rsidRPr="00D31A3D">
        <w:t xml:space="preserve">able 2. </w:t>
      </w:r>
      <w:r w:rsidR="00434F67" w:rsidRPr="00D31A3D">
        <w:t xml:space="preserve">Based on the data collected during the survey, </w:t>
      </w:r>
      <w:r w:rsidRPr="00D31A3D">
        <w:t>HCFC</w:t>
      </w:r>
      <w:r w:rsidRPr="00D31A3D">
        <w:noBreakHyphen/>
        <w:t xml:space="preserve">22 represents </w:t>
      </w:r>
      <w:r w:rsidR="000B1E81" w:rsidRPr="00D31A3D">
        <w:t>28</w:t>
      </w:r>
      <w:r w:rsidRPr="00D31A3D">
        <w:t xml:space="preserve"> per cent </w:t>
      </w:r>
      <w:r w:rsidR="00434F67" w:rsidRPr="00D31A3D">
        <w:t xml:space="preserve">(in </w:t>
      </w:r>
      <w:r w:rsidR="00044BBF" w:rsidRPr="00D31A3D">
        <w:t>metric tonnes</w:t>
      </w:r>
      <w:r w:rsidR="00434F67" w:rsidRPr="00D31A3D">
        <w:t>)</w:t>
      </w:r>
      <w:r w:rsidR="00044BBF" w:rsidRPr="00D31A3D">
        <w:t xml:space="preserve"> </w:t>
      </w:r>
      <w:r w:rsidRPr="00D31A3D">
        <w:t xml:space="preserve">of the refrigerants used in the servicing sector, followed by </w:t>
      </w:r>
      <w:r w:rsidR="00D205EF" w:rsidRPr="00D31A3D">
        <w:t>HFC</w:t>
      </w:r>
      <w:r w:rsidR="00044BBF" w:rsidRPr="00D31A3D">
        <w:noBreakHyphen/>
      </w:r>
      <w:r w:rsidR="00D205EF" w:rsidRPr="00D31A3D">
        <w:t>134a (5</w:t>
      </w:r>
      <w:r w:rsidR="000B1E81" w:rsidRPr="00D31A3D">
        <w:t>6</w:t>
      </w:r>
      <w:r w:rsidR="00D205EF" w:rsidRPr="00D31A3D">
        <w:t xml:space="preserve"> per cent), HC-600a (</w:t>
      </w:r>
      <w:r w:rsidR="000B1E81" w:rsidRPr="00D31A3D">
        <w:t>6.5</w:t>
      </w:r>
      <w:r w:rsidR="00D205EF" w:rsidRPr="00D31A3D">
        <w:t xml:space="preserve"> per cent), HFC-410</w:t>
      </w:r>
      <w:r w:rsidR="00044BBF" w:rsidRPr="00D31A3D">
        <w:t>A</w:t>
      </w:r>
      <w:r w:rsidR="00D205EF" w:rsidRPr="00D31A3D">
        <w:t xml:space="preserve"> (</w:t>
      </w:r>
      <w:r w:rsidR="000B1E81" w:rsidRPr="00D31A3D">
        <w:t>5.9</w:t>
      </w:r>
      <w:r w:rsidR="00D205EF" w:rsidRPr="00D31A3D">
        <w:t xml:space="preserve"> per cent), HFC-404</w:t>
      </w:r>
      <w:r w:rsidR="00044BBF" w:rsidRPr="00D31A3D">
        <w:t>A</w:t>
      </w:r>
      <w:r w:rsidR="00D205EF" w:rsidRPr="00D31A3D">
        <w:t xml:space="preserve"> (</w:t>
      </w:r>
      <w:r w:rsidR="000B1E81" w:rsidRPr="00D31A3D">
        <w:t>2.5</w:t>
      </w:r>
      <w:r w:rsidR="00D205EF" w:rsidRPr="00D31A3D">
        <w:t xml:space="preserve"> per cent), and HFC</w:t>
      </w:r>
      <w:r w:rsidR="00044BBF" w:rsidRPr="00D31A3D">
        <w:noBreakHyphen/>
      </w:r>
      <w:r w:rsidR="00D205EF" w:rsidRPr="00D31A3D">
        <w:t>407</w:t>
      </w:r>
      <w:r w:rsidR="00044BBF" w:rsidRPr="00D31A3D">
        <w:t>C</w:t>
      </w:r>
      <w:r w:rsidR="004C13F1" w:rsidRPr="00D31A3D">
        <w:t xml:space="preserve"> (</w:t>
      </w:r>
      <w:r w:rsidR="000B1E81" w:rsidRPr="00D31A3D">
        <w:t>0.73</w:t>
      </w:r>
      <w:r w:rsidR="004C13F1" w:rsidRPr="00D31A3D">
        <w:t xml:space="preserve"> per cent)</w:t>
      </w:r>
      <w:r w:rsidR="00D205EF" w:rsidRPr="00D31A3D">
        <w:t>, HFC-32</w:t>
      </w:r>
      <w:r w:rsidR="00AB6754" w:rsidRPr="00D31A3D">
        <w:t xml:space="preserve"> (0.23 per cent)</w:t>
      </w:r>
      <w:r w:rsidR="00D205EF" w:rsidRPr="00D31A3D">
        <w:t xml:space="preserve">, and </w:t>
      </w:r>
      <w:r w:rsidR="004C13F1" w:rsidRPr="00D31A3D">
        <w:t>HC</w:t>
      </w:r>
      <w:r w:rsidR="00D205EF" w:rsidRPr="00D31A3D">
        <w:t>-290 (</w:t>
      </w:r>
      <w:r w:rsidR="004C13F1" w:rsidRPr="00D31A3D">
        <w:t>0.</w:t>
      </w:r>
      <w:r w:rsidR="00AB6754" w:rsidRPr="00D31A3D">
        <w:t>16</w:t>
      </w:r>
      <w:r w:rsidR="00D205EF" w:rsidRPr="00D31A3D">
        <w:t xml:space="preserve"> per cent)</w:t>
      </w:r>
      <w:r w:rsidRPr="00D31A3D">
        <w:t xml:space="preserve">. </w:t>
      </w:r>
    </w:p>
    <w:p w14:paraId="48E5EB7E" w14:textId="677BF64E" w:rsidR="006F2CC2" w:rsidRDefault="006F2CC2" w:rsidP="006F2CC2">
      <w:pPr>
        <w:rPr>
          <w:b/>
        </w:rPr>
      </w:pPr>
      <w:r w:rsidRPr="00996241">
        <w:rPr>
          <w:b/>
        </w:rPr>
        <w:t xml:space="preserve">Table 2. </w:t>
      </w:r>
      <w:r w:rsidR="00B77458" w:rsidRPr="00996241">
        <w:rPr>
          <w:b/>
        </w:rPr>
        <w:t>Estimat</w:t>
      </w:r>
      <w:r w:rsidR="00B77458">
        <w:rPr>
          <w:b/>
        </w:rPr>
        <w:t>e</w:t>
      </w:r>
      <w:r w:rsidR="00B77458" w:rsidRPr="00996241">
        <w:rPr>
          <w:b/>
        </w:rPr>
        <w:t xml:space="preserve"> </w:t>
      </w:r>
      <w:r w:rsidRPr="00996241">
        <w:rPr>
          <w:b/>
        </w:rPr>
        <w:t xml:space="preserve">of demand for HCFC-22 in the RAC servicing sector in </w:t>
      </w:r>
      <w:r w:rsidR="008E6BB1">
        <w:rPr>
          <w:b/>
        </w:rPr>
        <w:t>Burkina Faso</w:t>
      </w:r>
      <w:r w:rsidRPr="00996241">
        <w:rPr>
          <w:b/>
        </w:rPr>
        <w:t xml:space="preserve"> </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3"/>
        <w:gridCol w:w="1296"/>
        <w:gridCol w:w="1151"/>
        <w:gridCol w:w="1295"/>
        <w:gridCol w:w="1584"/>
        <w:gridCol w:w="1439"/>
      </w:tblGrid>
      <w:tr w:rsidR="006F2CC2" w:rsidRPr="00BD6DFE" w14:paraId="24E446CD" w14:textId="77777777" w:rsidTr="009F2821">
        <w:trPr>
          <w:trHeight w:val="274"/>
        </w:trPr>
        <w:tc>
          <w:tcPr>
            <w:tcW w:w="2583" w:type="dxa"/>
            <w:vMerge w:val="restart"/>
            <w:vAlign w:val="center"/>
          </w:tcPr>
          <w:p w14:paraId="37880EED" w14:textId="77777777" w:rsidR="006F2CC2" w:rsidRPr="00BD6DFE" w:rsidRDefault="006F2CC2" w:rsidP="00692233">
            <w:pPr>
              <w:tabs>
                <w:tab w:val="left" w:pos="2220"/>
              </w:tabs>
              <w:jc w:val="center"/>
              <w:rPr>
                <w:b/>
                <w:sz w:val="20"/>
                <w:szCs w:val="20"/>
              </w:rPr>
            </w:pPr>
            <w:bookmarkStart w:id="3" w:name="_Hlk26931131"/>
            <w:r w:rsidRPr="00BD6DFE">
              <w:rPr>
                <w:b/>
                <w:sz w:val="20"/>
                <w:szCs w:val="20"/>
              </w:rPr>
              <w:t>Sector/</w:t>
            </w:r>
          </w:p>
          <w:p w14:paraId="79B15EE1" w14:textId="77777777" w:rsidR="006F2CC2" w:rsidRPr="00BD6DFE" w:rsidRDefault="006F2CC2" w:rsidP="00692233">
            <w:pPr>
              <w:tabs>
                <w:tab w:val="left" w:pos="2220"/>
              </w:tabs>
              <w:jc w:val="center"/>
              <w:rPr>
                <w:b/>
                <w:sz w:val="20"/>
                <w:szCs w:val="20"/>
              </w:rPr>
            </w:pPr>
            <w:r w:rsidRPr="00BD6DFE">
              <w:rPr>
                <w:b/>
                <w:sz w:val="20"/>
                <w:szCs w:val="20"/>
              </w:rPr>
              <w:t>Application</w:t>
            </w:r>
          </w:p>
        </w:tc>
        <w:tc>
          <w:tcPr>
            <w:tcW w:w="1296" w:type="dxa"/>
            <w:shd w:val="clear" w:color="auto" w:fill="auto"/>
            <w:vAlign w:val="center"/>
            <w:hideMark/>
          </w:tcPr>
          <w:p w14:paraId="2491D434" w14:textId="77777777" w:rsidR="006F2CC2" w:rsidRPr="00BD6DFE" w:rsidRDefault="006F2CC2" w:rsidP="00692233">
            <w:pPr>
              <w:tabs>
                <w:tab w:val="left" w:pos="2220"/>
              </w:tabs>
              <w:jc w:val="center"/>
              <w:rPr>
                <w:b/>
                <w:sz w:val="20"/>
                <w:szCs w:val="20"/>
              </w:rPr>
            </w:pPr>
            <w:r w:rsidRPr="00BD6DFE">
              <w:rPr>
                <w:b/>
                <w:sz w:val="20"/>
                <w:szCs w:val="20"/>
              </w:rPr>
              <w:t>(a)</w:t>
            </w:r>
          </w:p>
        </w:tc>
        <w:tc>
          <w:tcPr>
            <w:tcW w:w="1151" w:type="dxa"/>
            <w:vAlign w:val="center"/>
          </w:tcPr>
          <w:p w14:paraId="0986891D" w14:textId="77777777" w:rsidR="006F2CC2" w:rsidRPr="00BD6DFE" w:rsidRDefault="006F2CC2" w:rsidP="00692233">
            <w:pPr>
              <w:tabs>
                <w:tab w:val="left" w:pos="2220"/>
              </w:tabs>
              <w:jc w:val="center"/>
              <w:rPr>
                <w:b/>
                <w:sz w:val="20"/>
                <w:szCs w:val="20"/>
              </w:rPr>
            </w:pPr>
            <w:r w:rsidRPr="00BD6DFE">
              <w:rPr>
                <w:b/>
                <w:sz w:val="20"/>
                <w:szCs w:val="20"/>
              </w:rPr>
              <w:t>(b)</w:t>
            </w:r>
          </w:p>
        </w:tc>
        <w:tc>
          <w:tcPr>
            <w:tcW w:w="1295" w:type="dxa"/>
            <w:shd w:val="clear" w:color="auto" w:fill="auto"/>
            <w:vAlign w:val="center"/>
            <w:hideMark/>
          </w:tcPr>
          <w:p w14:paraId="0946D62F" w14:textId="77777777" w:rsidR="006F2CC2" w:rsidRPr="00BD6DFE" w:rsidRDefault="006F2CC2" w:rsidP="00692233">
            <w:pPr>
              <w:tabs>
                <w:tab w:val="left" w:pos="2220"/>
              </w:tabs>
              <w:jc w:val="center"/>
              <w:rPr>
                <w:b/>
                <w:spacing w:val="-6"/>
                <w:sz w:val="20"/>
                <w:szCs w:val="20"/>
              </w:rPr>
            </w:pPr>
            <w:r w:rsidRPr="00BD6DFE">
              <w:rPr>
                <w:b/>
                <w:spacing w:val="-6"/>
                <w:sz w:val="20"/>
                <w:szCs w:val="20"/>
              </w:rPr>
              <w:t>(c) = (a)*(b)</w:t>
            </w:r>
          </w:p>
        </w:tc>
        <w:tc>
          <w:tcPr>
            <w:tcW w:w="1584" w:type="dxa"/>
            <w:shd w:val="clear" w:color="auto" w:fill="auto"/>
            <w:vAlign w:val="center"/>
            <w:hideMark/>
          </w:tcPr>
          <w:p w14:paraId="7D9388D6" w14:textId="77777777" w:rsidR="006F2CC2" w:rsidRPr="00BD6DFE" w:rsidRDefault="006F2CC2" w:rsidP="00692233">
            <w:pPr>
              <w:tabs>
                <w:tab w:val="left" w:pos="2220"/>
              </w:tabs>
              <w:jc w:val="center"/>
              <w:rPr>
                <w:b/>
                <w:sz w:val="20"/>
                <w:szCs w:val="20"/>
              </w:rPr>
            </w:pPr>
            <w:r w:rsidRPr="00BD6DFE">
              <w:rPr>
                <w:b/>
                <w:sz w:val="20"/>
                <w:szCs w:val="20"/>
              </w:rPr>
              <w:t>(d)</w:t>
            </w:r>
          </w:p>
        </w:tc>
        <w:tc>
          <w:tcPr>
            <w:tcW w:w="1439" w:type="dxa"/>
            <w:shd w:val="clear" w:color="auto" w:fill="auto"/>
            <w:vAlign w:val="center"/>
            <w:hideMark/>
          </w:tcPr>
          <w:p w14:paraId="1FF569B0" w14:textId="77777777" w:rsidR="006F2CC2" w:rsidRPr="00BD6DFE" w:rsidRDefault="006F2CC2" w:rsidP="00692233">
            <w:pPr>
              <w:tabs>
                <w:tab w:val="left" w:pos="2220"/>
              </w:tabs>
              <w:jc w:val="center"/>
              <w:rPr>
                <w:b/>
                <w:sz w:val="20"/>
                <w:szCs w:val="20"/>
              </w:rPr>
            </w:pPr>
            <w:r w:rsidRPr="00BD6DFE">
              <w:rPr>
                <w:b/>
                <w:sz w:val="20"/>
                <w:szCs w:val="20"/>
              </w:rPr>
              <w:t>(c)*(d)</w:t>
            </w:r>
          </w:p>
        </w:tc>
      </w:tr>
      <w:tr w:rsidR="006F2CC2" w:rsidRPr="00BD6DFE" w14:paraId="6DF42BB6" w14:textId="77777777" w:rsidTr="009F2821">
        <w:trPr>
          <w:trHeight w:val="480"/>
        </w:trPr>
        <w:tc>
          <w:tcPr>
            <w:tcW w:w="2583" w:type="dxa"/>
            <w:vMerge/>
            <w:vAlign w:val="center"/>
          </w:tcPr>
          <w:p w14:paraId="647CF359" w14:textId="77777777" w:rsidR="006F2CC2" w:rsidRPr="00BD6DFE" w:rsidRDefault="006F2CC2" w:rsidP="00692233">
            <w:pPr>
              <w:tabs>
                <w:tab w:val="left" w:pos="2220"/>
              </w:tabs>
              <w:jc w:val="center"/>
              <w:rPr>
                <w:b/>
                <w:sz w:val="20"/>
                <w:szCs w:val="20"/>
              </w:rPr>
            </w:pPr>
          </w:p>
        </w:tc>
        <w:tc>
          <w:tcPr>
            <w:tcW w:w="1296" w:type="dxa"/>
            <w:shd w:val="clear" w:color="auto" w:fill="auto"/>
            <w:vAlign w:val="center"/>
          </w:tcPr>
          <w:p w14:paraId="2890851C" w14:textId="77777777" w:rsidR="006F2CC2" w:rsidRPr="00BD6DFE" w:rsidRDefault="006F2CC2" w:rsidP="00692233">
            <w:pPr>
              <w:tabs>
                <w:tab w:val="left" w:pos="2220"/>
              </w:tabs>
              <w:jc w:val="center"/>
              <w:rPr>
                <w:b/>
                <w:sz w:val="20"/>
                <w:szCs w:val="20"/>
              </w:rPr>
            </w:pPr>
            <w:r w:rsidRPr="00BD6DFE">
              <w:rPr>
                <w:b/>
                <w:sz w:val="20"/>
                <w:szCs w:val="20"/>
              </w:rPr>
              <w:t>Equipment inventory</w:t>
            </w:r>
          </w:p>
        </w:tc>
        <w:tc>
          <w:tcPr>
            <w:tcW w:w="1151" w:type="dxa"/>
            <w:vAlign w:val="center"/>
          </w:tcPr>
          <w:p w14:paraId="4B4F4C9A" w14:textId="77777777" w:rsidR="006F2CC2" w:rsidRPr="00BD6DFE" w:rsidRDefault="006F2CC2" w:rsidP="00692233">
            <w:pPr>
              <w:tabs>
                <w:tab w:val="left" w:pos="2220"/>
              </w:tabs>
              <w:jc w:val="center"/>
              <w:rPr>
                <w:b/>
                <w:sz w:val="20"/>
                <w:szCs w:val="20"/>
              </w:rPr>
            </w:pPr>
            <w:r w:rsidRPr="00BD6DFE">
              <w:rPr>
                <w:b/>
                <w:sz w:val="20"/>
                <w:szCs w:val="20"/>
              </w:rPr>
              <w:t>Average charge</w:t>
            </w:r>
          </w:p>
          <w:p w14:paraId="3C3A8A16" w14:textId="6A03D37C" w:rsidR="006F2CC2" w:rsidRPr="00BD6DFE" w:rsidRDefault="006F2CC2" w:rsidP="00692233">
            <w:pPr>
              <w:tabs>
                <w:tab w:val="left" w:pos="2220"/>
              </w:tabs>
              <w:jc w:val="center"/>
              <w:rPr>
                <w:b/>
                <w:sz w:val="20"/>
                <w:szCs w:val="20"/>
              </w:rPr>
            </w:pPr>
            <w:r w:rsidRPr="00BD6DFE">
              <w:rPr>
                <w:b/>
                <w:sz w:val="20"/>
                <w:szCs w:val="20"/>
              </w:rPr>
              <w:t>(</w:t>
            </w:r>
            <w:r w:rsidR="00692A06" w:rsidRPr="00BD6DFE">
              <w:rPr>
                <w:b/>
                <w:sz w:val="20"/>
                <w:szCs w:val="20"/>
              </w:rPr>
              <w:t>kg</w:t>
            </w:r>
            <w:r w:rsidRPr="00BD6DFE">
              <w:rPr>
                <w:b/>
                <w:sz w:val="20"/>
                <w:szCs w:val="20"/>
              </w:rPr>
              <w:t>)</w:t>
            </w:r>
          </w:p>
        </w:tc>
        <w:tc>
          <w:tcPr>
            <w:tcW w:w="1295" w:type="dxa"/>
            <w:shd w:val="clear" w:color="auto" w:fill="auto"/>
            <w:vAlign w:val="center"/>
          </w:tcPr>
          <w:p w14:paraId="2CD0352D" w14:textId="77777777" w:rsidR="006F2CC2" w:rsidRPr="00BD6DFE" w:rsidRDefault="006F2CC2" w:rsidP="00692233">
            <w:pPr>
              <w:tabs>
                <w:tab w:val="left" w:pos="2220"/>
              </w:tabs>
              <w:jc w:val="center"/>
              <w:rPr>
                <w:b/>
                <w:sz w:val="20"/>
                <w:szCs w:val="20"/>
              </w:rPr>
            </w:pPr>
            <w:r w:rsidRPr="00BD6DFE">
              <w:rPr>
                <w:b/>
                <w:sz w:val="20"/>
                <w:szCs w:val="20"/>
              </w:rPr>
              <w:t>HCFC bank</w:t>
            </w:r>
          </w:p>
          <w:p w14:paraId="4A94C841" w14:textId="3CC5BD0E" w:rsidR="006F2CC2" w:rsidRPr="00BD6DFE" w:rsidRDefault="006F2CC2" w:rsidP="00692233">
            <w:pPr>
              <w:tabs>
                <w:tab w:val="left" w:pos="2220"/>
              </w:tabs>
              <w:jc w:val="center"/>
              <w:rPr>
                <w:b/>
                <w:sz w:val="20"/>
                <w:szCs w:val="20"/>
              </w:rPr>
            </w:pPr>
            <w:r w:rsidRPr="00BD6DFE">
              <w:rPr>
                <w:b/>
                <w:spacing w:val="-6"/>
                <w:sz w:val="20"/>
                <w:szCs w:val="20"/>
              </w:rPr>
              <w:t>(</w:t>
            </w:r>
            <w:r w:rsidR="00692A06" w:rsidRPr="00BD6DFE">
              <w:rPr>
                <w:b/>
                <w:spacing w:val="-6"/>
                <w:sz w:val="20"/>
                <w:szCs w:val="20"/>
              </w:rPr>
              <w:t>kg</w:t>
            </w:r>
            <w:r w:rsidRPr="00BD6DFE">
              <w:rPr>
                <w:b/>
                <w:spacing w:val="-6"/>
                <w:sz w:val="20"/>
                <w:szCs w:val="20"/>
              </w:rPr>
              <w:t>)</w:t>
            </w:r>
          </w:p>
        </w:tc>
        <w:tc>
          <w:tcPr>
            <w:tcW w:w="1584" w:type="dxa"/>
            <w:shd w:val="clear" w:color="auto" w:fill="auto"/>
            <w:vAlign w:val="center"/>
          </w:tcPr>
          <w:p w14:paraId="48D33556" w14:textId="77777777" w:rsidR="006F2CC2" w:rsidRPr="00BD6DFE" w:rsidRDefault="006F2CC2" w:rsidP="00692233">
            <w:pPr>
              <w:tabs>
                <w:tab w:val="left" w:pos="2220"/>
              </w:tabs>
              <w:jc w:val="center"/>
              <w:rPr>
                <w:b/>
                <w:sz w:val="20"/>
                <w:szCs w:val="20"/>
              </w:rPr>
            </w:pPr>
            <w:r w:rsidRPr="00BD6DFE">
              <w:rPr>
                <w:b/>
                <w:sz w:val="20"/>
                <w:szCs w:val="20"/>
              </w:rPr>
              <w:t>Estimated bank refilled during servicing (%)</w:t>
            </w:r>
          </w:p>
        </w:tc>
        <w:tc>
          <w:tcPr>
            <w:tcW w:w="1439" w:type="dxa"/>
            <w:shd w:val="clear" w:color="auto" w:fill="auto"/>
            <w:vAlign w:val="center"/>
          </w:tcPr>
          <w:p w14:paraId="69B20845" w14:textId="1ECBF745" w:rsidR="006F2CC2" w:rsidRPr="00BD6DFE" w:rsidRDefault="006F2CC2" w:rsidP="00692233">
            <w:pPr>
              <w:tabs>
                <w:tab w:val="left" w:pos="2220"/>
              </w:tabs>
              <w:jc w:val="center"/>
              <w:rPr>
                <w:b/>
                <w:sz w:val="20"/>
                <w:szCs w:val="20"/>
              </w:rPr>
            </w:pPr>
            <w:r w:rsidRPr="00BD6DFE">
              <w:rPr>
                <w:b/>
                <w:sz w:val="20"/>
                <w:szCs w:val="20"/>
              </w:rPr>
              <w:t>Annual need for servicing (</w:t>
            </w:r>
            <w:r w:rsidR="00692A06" w:rsidRPr="00BD6DFE">
              <w:rPr>
                <w:b/>
                <w:sz w:val="20"/>
                <w:szCs w:val="20"/>
              </w:rPr>
              <w:t>kg</w:t>
            </w:r>
            <w:r w:rsidRPr="00BD6DFE">
              <w:rPr>
                <w:b/>
                <w:sz w:val="20"/>
                <w:szCs w:val="20"/>
              </w:rPr>
              <w:t>)</w:t>
            </w:r>
          </w:p>
        </w:tc>
      </w:tr>
      <w:tr w:rsidR="009F2821" w:rsidRPr="00BD6DFE" w14:paraId="2F6A9F0B" w14:textId="66B602CE" w:rsidTr="001B1AF3">
        <w:trPr>
          <w:trHeight w:val="242"/>
        </w:trPr>
        <w:tc>
          <w:tcPr>
            <w:tcW w:w="2583" w:type="dxa"/>
          </w:tcPr>
          <w:p w14:paraId="4B3DCD7E" w14:textId="3E015A3B" w:rsidR="009F2821" w:rsidRPr="00BD6DFE" w:rsidRDefault="009F2821" w:rsidP="009F2821">
            <w:pPr>
              <w:jc w:val="left"/>
              <w:rPr>
                <w:sz w:val="20"/>
                <w:szCs w:val="20"/>
                <w:vertAlign w:val="superscript"/>
              </w:rPr>
            </w:pPr>
            <w:r w:rsidRPr="00BD6DFE">
              <w:rPr>
                <w:sz w:val="20"/>
                <w:szCs w:val="20"/>
                <w:lang w:val="en-GB"/>
              </w:rPr>
              <w:t>Air</w:t>
            </w:r>
            <w:r w:rsidR="00B77458">
              <w:rPr>
                <w:sz w:val="20"/>
                <w:szCs w:val="20"/>
                <w:lang w:val="en-GB"/>
              </w:rPr>
              <w:t>-</w:t>
            </w:r>
            <w:r w:rsidRPr="00BD6DFE">
              <w:rPr>
                <w:sz w:val="20"/>
                <w:szCs w:val="20"/>
                <w:lang w:val="en-GB"/>
              </w:rPr>
              <w:t>conditioning (2.6-7 kW)</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14:paraId="1D0135AA" w14:textId="6DD4D435" w:rsidR="009F2821" w:rsidRPr="009F2821" w:rsidRDefault="009F2821" w:rsidP="009F2821">
            <w:pPr>
              <w:jc w:val="right"/>
              <w:rPr>
                <w:sz w:val="20"/>
                <w:szCs w:val="20"/>
              </w:rPr>
            </w:pPr>
            <w:r w:rsidRPr="009F2821">
              <w:rPr>
                <w:sz w:val="20"/>
                <w:szCs w:val="20"/>
              </w:rPr>
              <w:t>327,945</w:t>
            </w:r>
          </w:p>
        </w:tc>
        <w:tc>
          <w:tcPr>
            <w:tcW w:w="1151" w:type="dxa"/>
            <w:tcBorders>
              <w:top w:val="single" w:sz="4" w:space="0" w:color="auto"/>
              <w:left w:val="nil"/>
              <w:bottom w:val="single" w:sz="4" w:space="0" w:color="auto"/>
              <w:right w:val="single" w:sz="4" w:space="0" w:color="auto"/>
            </w:tcBorders>
            <w:shd w:val="clear" w:color="auto" w:fill="auto"/>
            <w:vAlign w:val="center"/>
          </w:tcPr>
          <w:p w14:paraId="52747AE5" w14:textId="7E3A4717" w:rsidR="009F2821" w:rsidRPr="009F2821" w:rsidRDefault="009F2821" w:rsidP="009F2821">
            <w:pPr>
              <w:tabs>
                <w:tab w:val="left" w:pos="2220"/>
              </w:tabs>
              <w:jc w:val="right"/>
              <w:rPr>
                <w:sz w:val="20"/>
                <w:szCs w:val="20"/>
              </w:rPr>
            </w:pPr>
            <w:r w:rsidRPr="009F2821">
              <w:rPr>
                <w:sz w:val="20"/>
                <w:szCs w:val="20"/>
              </w:rPr>
              <w:t>1.10</w:t>
            </w:r>
            <w:r w:rsidR="004309CA">
              <w:rPr>
                <w:sz w:val="20"/>
                <w:szCs w:val="20"/>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599B8F9D" w14:textId="7CABE17B" w:rsidR="009F2821" w:rsidRPr="009F2821" w:rsidRDefault="009F2821" w:rsidP="009F2821">
            <w:pPr>
              <w:tabs>
                <w:tab w:val="left" w:pos="2220"/>
              </w:tabs>
              <w:jc w:val="right"/>
              <w:rPr>
                <w:sz w:val="20"/>
                <w:szCs w:val="20"/>
              </w:rPr>
            </w:pPr>
            <w:r w:rsidRPr="009F2821">
              <w:rPr>
                <w:sz w:val="20"/>
                <w:szCs w:val="20"/>
              </w:rPr>
              <w:t>359,584</w:t>
            </w:r>
          </w:p>
        </w:tc>
        <w:tc>
          <w:tcPr>
            <w:tcW w:w="1584" w:type="dxa"/>
            <w:tcBorders>
              <w:top w:val="single" w:sz="4" w:space="0" w:color="auto"/>
              <w:left w:val="nil"/>
              <w:bottom w:val="single" w:sz="4" w:space="0" w:color="auto"/>
              <w:right w:val="single" w:sz="4" w:space="0" w:color="auto"/>
            </w:tcBorders>
            <w:shd w:val="clear" w:color="auto" w:fill="auto"/>
            <w:vAlign w:val="center"/>
          </w:tcPr>
          <w:p w14:paraId="3FE14D81" w14:textId="7204A2E2" w:rsidR="009F2821" w:rsidRPr="009F2821" w:rsidRDefault="009F2821" w:rsidP="009F2821">
            <w:pPr>
              <w:tabs>
                <w:tab w:val="left" w:pos="2220"/>
              </w:tabs>
              <w:jc w:val="right"/>
              <w:rPr>
                <w:sz w:val="20"/>
                <w:szCs w:val="20"/>
              </w:rPr>
            </w:pPr>
            <w:r w:rsidRPr="009F2821">
              <w:rPr>
                <w:sz w:val="20"/>
                <w:szCs w:val="20"/>
              </w:rPr>
              <w:t>30</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tcPr>
          <w:p w14:paraId="4167350A" w14:textId="505039CC" w:rsidR="009F2821" w:rsidRPr="009F2821" w:rsidRDefault="008C1F93" w:rsidP="009F2821">
            <w:pPr>
              <w:tabs>
                <w:tab w:val="left" w:pos="2220"/>
              </w:tabs>
              <w:jc w:val="right"/>
              <w:rPr>
                <w:sz w:val="20"/>
                <w:szCs w:val="20"/>
              </w:rPr>
            </w:pPr>
            <w:r>
              <w:rPr>
                <w:sz w:val="20"/>
                <w:szCs w:val="20"/>
              </w:rPr>
              <w:t>108,222</w:t>
            </w:r>
          </w:p>
        </w:tc>
      </w:tr>
      <w:tr w:rsidR="009F2821" w:rsidRPr="00BD6DFE" w14:paraId="749A587E" w14:textId="77777777" w:rsidTr="001B1AF3">
        <w:trPr>
          <w:trHeight w:val="242"/>
        </w:trPr>
        <w:tc>
          <w:tcPr>
            <w:tcW w:w="2583" w:type="dxa"/>
          </w:tcPr>
          <w:p w14:paraId="4A862D3C" w14:textId="6A9927E8" w:rsidR="009F2821" w:rsidRPr="00BD6DFE" w:rsidRDefault="009F2821" w:rsidP="009F2821">
            <w:pPr>
              <w:tabs>
                <w:tab w:val="left" w:pos="2220"/>
              </w:tabs>
              <w:jc w:val="left"/>
              <w:rPr>
                <w:sz w:val="20"/>
                <w:szCs w:val="20"/>
                <w:vertAlign w:val="superscript"/>
              </w:rPr>
            </w:pPr>
            <w:r w:rsidRPr="00BD6DFE">
              <w:rPr>
                <w:sz w:val="20"/>
                <w:szCs w:val="20"/>
                <w:lang w:val="en-GB"/>
              </w:rPr>
              <w:t>Air</w:t>
            </w:r>
            <w:r w:rsidR="00B77458">
              <w:rPr>
                <w:sz w:val="20"/>
                <w:szCs w:val="20"/>
                <w:lang w:val="en-GB"/>
              </w:rPr>
              <w:t>-</w:t>
            </w:r>
            <w:r w:rsidRPr="00BD6DFE">
              <w:rPr>
                <w:sz w:val="20"/>
                <w:szCs w:val="20"/>
                <w:lang w:val="en-GB"/>
              </w:rPr>
              <w:t>conditioning (≥7 kW)</w:t>
            </w:r>
          </w:p>
        </w:tc>
        <w:tc>
          <w:tcPr>
            <w:tcW w:w="1296" w:type="dxa"/>
            <w:tcBorders>
              <w:top w:val="nil"/>
              <w:left w:val="single" w:sz="4" w:space="0" w:color="auto"/>
              <w:bottom w:val="single" w:sz="4" w:space="0" w:color="auto"/>
              <w:right w:val="single" w:sz="4" w:space="0" w:color="auto"/>
            </w:tcBorders>
            <w:shd w:val="clear" w:color="auto" w:fill="auto"/>
            <w:vAlign w:val="center"/>
          </w:tcPr>
          <w:p w14:paraId="188230DD" w14:textId="169FB55C" w:rsidR="009F2821" w:rsidRPr="009F2821" w:rsidRDefault="009F2821" w:rsidP="009F2821">
            <w:pPr>
              <w:tabs>
                <w:tab w:val="left" w:pos="2220"/>
              </w:tabs>
              <w:jc w:val="right"/>
              <w:rPr>
                <w:sz w:val="20"/>
                <w:szCs w:val="20"/>
              </w:rPr>
            </w:pPr>
            <w:r w:rsidRPr="009F2821">
              <w:rPr>
                <w:sz w:val="20"/>
                <w:szCs w:val="20"/>
              </w:rPr>
              <w:t>8,249</w:t>
            </w:r>
          </w:p>
        </w:tc>
        <w:tc>
          <w:tcPr>
            <w:tcW w:w="1151" w:type="dxa"/>
          </w:tcPr>
          <w:p w14:paraId="55994E7F" w14:textId="78B66045" w:rsidR="009F2821" w:rsidRPr="009F2821" w:rsidRDefault="009F2821" w:rsidP="009F2821">
            <w:pPr>
              <w:tabs>
                <w:tab w:val="left" w:pos="2220"/>
              </w:tabs>
              <w:jc w:val="right"/>
              <w:rPr>
                <w:sz w:val="20"/>
                <w:szCs w:val="20"/>
              </w:rPr>
            </w:pPr>
            <w:r w:rsidRPr="009F2821">
              <w:rPr>
                <w:sz w:val="20"/>
                <w:szCs w:val="20"/>
                <w:lang w:val="en-GB"/>
              </w:rPr>
              <w:t>8</w:t>
            </w:r>
          </w:p>
        </w:tc>
        <w:tc>
          <w:tcPr>
            <w:tcW w:w="1295" w:type="dxa"/>
            <w:tcBorders>
              <w:top w:val="nil"/>
              <w:left w:val="single" w:sz="4" w:space="0" w:color="auto"/>
              <w:bottom w:val="single" w:sz="4" w:space="0" w:color="auto"/>
              <w:right w:val="single" w:sz="4" w:space="0" w:color="auto"/>
            </w:tcBorders>
            <w:shd w:val="clear" w:color="auto" w:fill="auto"/>
            <w:vAlign w:val="center"/>
          </w:tcPr>
          <w:p w14:paraId="75655186" w14:textId="4EF5D239" w:rsidR="009F2821" w:rsidRPr="009F2821" w:rsidRDefault="009F2821" w:rsidP="009F2821">
            <w:pPr>
              <w:tabs>
                <w:tab w:val="left" w:pos="2220"/>
              </w:tabs>
              <w:jc w:val="right"/>
              <w:rPr>
                <w:sz w:val="20"/>
                <w:szCs w:val="20"/>
              </w:rPr>
            </w:pPr>
            <w:r w:rsidRPr="009F2821">
              <w:rPr>
                <w:sz w:val="20"/>
                <w:szCs w:val="20"/>
              </w:rPr>
              <w:t>65,992</w:t>
            </w:r>
          </w:p>
        </w:tc>
        <w:tc>
          <w:tcPr>
            <w:tcW w:w="1584" w:type="dxa"/>
          </w:tcPr>
          <w:p w14:paraId="4AF57764" w14:textId="3EA8FF36" w:rsidR="009F2821" w:rsidRPr="009F2821" w:rsidRDefault="009F2821" w:rsidP="009F2821">
            <w:pPr>
              <w:tabs>
                <w:tab w:val="left" w:pos="2220"/>
              </w:tabs>
              <w:jc w:val="right"/>
              <w:rPr>
                <w:sz w:val="20"/>
                <w:szCs w:val="20"/>
              </w:rPr>
            </w:pPr>
            <w:r w:rsidRPr="009F2821">
              <w:rPr>
                <w:sz w:val="20"/>
                <w:szCs w:val="20"/>
              </w:rPr>
              <w:t>45</w:t>
            </w:r>
          </w:p>
        </w:tc>
        <w:tc>
          <w:tcPr>
            <w:tcW w:w="1439" w:type="dxa"/>
            <w:tcBorders>
              <w:top w:val="nil"/>
              <w:left w:val="single" w:sz="4" w:space="0" w:color="auto"/>
              <w:bottom w:val="single" w:sz="4" w:space="0" w:color="auto"/>
              <w:right w:val="single" w:sz="4" w:space="0" w:color="auto"/>
            </w:tcBorders>
            <w:shd w:val="clear" w:color="auto" w:fill="auto"/>
            <w:vAlign w:val="center"/>
          </w:tcPr>
          <w:p w14:paraId="45F21EF4" w14:textId="5AFF7442" w:rsidR="009F2821" w:rsidRPr="009F2821" w:rsidRDefault="009F2821" w:rsidP="009F2821">
            <w:pPr>
              <w:tabs>
                <w:tab w:val="left" w:pos="2220"/>
              </w:tabs>
              <w:jc w:val="right"/>
              <w:rPr>
                <w:sz w:val="20"/>
                <w:szCs w:val="20"/>
              </w:rPr>
            </w:pPr>
            <w:r w:rsidRPr="009F2821">
              <w:rPr>
                <w:sz w:val="20"/>
                <w:szCs w:val="20"/>
              </w:rPr>
              <w:t>29,696</w:t>
            </w:r>
          </w:p>
        </w:tc>
      </w:tr>
      <w:tr w:rsidR="009F2821" w:rsidRPr="00BD6DFE" w14:paraId="09AC8E98" w14:textId="77777777" w:rsidTr="001B1AF3">
        <w:trPr>
          <w:trHeight w:val="242"/>
        </w:trPr>
        <w:tc>
          <w:tcPr>
            <w:tcW w:w="2583" w:type="dxa"/>
          </w:tcPr>
          <w:p w14:paraId="059814DD" w14:textId="7DAFED35" w:rsidR="009F2821" w:rsidRPr="00BD6DFE" w:rsidRDefault="009F2821" w:rsidP="009F2821">
            <w:pPr>
              <w:tabs>
                <w:tab w:val="left" w:pos="2220"/>
              </w:tabs>
              <w:jc w:val="left"/>
              <w:rPr>
                <w:sz w:val="20"/>
                <w:szCs w:val="20"/>
              </w:rPr>
            </w:pPr>
            <w:r w:rsidRPr="00BD6DFE">
              <w:rPr>
                <w:sz w:val="20"/>
                <w:szCs w:val="20"/>
                <w:lang w:val="en-GB"/>
              </w:rPr>
              <w:t>Cold rooms and ice machines</w:t>
            </w:r>
          </w:p>
        </w:tc>
        <w:tc>
          <w:tcPr>
            <w:tcW w:w="1296" w:type="dxa"/>
            <w:tcBorders>
              <w:top w:val="nil"/>
              <w:left w:val="single" w:sz="4" w:space="0" w:color="auto"/>
              <w:bottom w:val="single" w:sz="4" w:space="0" w:color="auto"/>
              <w:right w:val="single" w:sz="4" w:space="0" w:color="auto"/>
            </w:tcBorders>
            <w:shd w:val="clear" w:color="auto" w:fill="auto"/>
            <w:vAlign w:val="center"/>
          </w:tcPr>
          <w:p w14:paraId="3665141D" w14:textId="1A1F8803" w:rsidR="009F2821" w:rsidRPr="009F2821" w:rsidRDefault="009F2821" w:rsidP="009F2821">
            <w:pPr>
              <w:tabs>
                <w:tab w:val="left" w:pos="2220"/>
              </w:tabs>
              <w:jc w:val="right"/>
              <w:rPr>
                <w:sz w:val="20"/>
                <w:szCs w:val="20"/>
              </w:rPr>
            </w:pPr>
            <w:r w:rsidRPr="009F2821">
              <w:rPr>
                <w:sz w:val="20"/>
                <w:szCs w:val="20"/>
              </w:rPr>
              <w:t>80</w:t>
            </w:r>
          </w:p>
        </w:tc>
        <w:tc>
          <w:tcPr>
            <w:tcW w:w="1151" w:type="dxa"/>
          </w:tcPr>
          <w:p w14:paraId="5EC16E5B" w14:textId="07983639" w:rsidR="009F2821" w:rsidRPr="009F2821" w:rsidRDefault="009F2821" w:rsidP="009F2821">
            <w:pPr>
              <w:tabs>
                <w:tab w:val="left" w:pos="2220"/>
              </w:tabs>
              <w:jc w:val="right"/>
              <w:rPr>
                <w:sz w:val="20"/>
                <w:szCs w:val="20"/>
              </w:rPr>
            </w:pPr>
            <w:r w:rsidRPr="009F2821">
              <w:rPr>
                <w:sz w:val="20"/>
                <w:szCs w:val="20"/>
                <w:lang w:val="en-GB"/>
              </w:rPr>
              <w:t>25</w:t>
            </w:r>
          </w:p>
        </w:tc>
        <w:tc>
          <w:tcPr>
            <w:tcW w:w="1295" w:type="dxa"/>
            <w:tcBorders>
              <w:top w:val="nil"/>
              <w:left w:val="single" w:sz="4" w:space="0" w:color="auto"/>
              <w:bottom w:val="single" w:sz="4" w:space="0" w:color="auto"/>
              <w:right w:val="single" w:sz="4" w:space="0" w:color="auto"/>
            </w:tcBorders>
            <w:shd w:val="clear" w:color="auto" w:fill="auto"/>
            <w:vAlign w:val="center"/>
          </w:tcPr>
          <w:p w14:paraId="3DB38063" w14:textId="467AB1AA" w:rsidR="009F2821" w:rsidRPr="009F2821" w:rsidRDefault="009F2821" w:rsidP="009F2821">
            <w:pPr>
              <w:tabs>
                <w:tab w:val="left" w:pos="2220"/>
              </w:tabs>
              <w:jc w:val="right"/>
              <w:rPr>
                <w:sz w:val="20"/>
                <w:szCs w:val="20"/>
              </w:rPr>
            </w:pPr>
            <w:r w:rsidRPr="009F2821">
              <w:rPr>
                <w:sz w:val="20"/>
                <w:szCs w:val="20"/>
              </w:rPr>
              <w:t>2,000</w:t>
            </w:r>
          </w:p>
        </w:tc>
        <w:tc>
          <w:tcPr>
            <w:tcW w:w="1584" w:type="dxa"/>
          </w:tcPr>
          <w:p w14:paraId="2A511BF3" w14:textId="70E6CC5A" w:rsidR="009F2821" w:rsidRPr="009F2821" w:rsidRDefault="009F2821" w:rsidP="009F2821">
            <w:pPr>
              <w:tabs>
                <w:tab w:val="left" w:pos="2220"/>
              </w:tabs>
              <w:jc w:val="right"/>
              <w:rPr>
                <w:sz w:val="20"/>
                <w:szCs w:val="20"/>
              </w:rPr>
            </w:pPr>
            <w:r w:rsidRPr="009F2821">
              <w:rPr>
                <w:sz w:val="20"/>
                <w:szCs w:val="20"/>
              </w:rPr>
              <w:t>45</w:t>
            </w:r>
          </w:p>
        </w:tc>
        <w:tc>
          <w:tcPr>
            <w:tcW w:w="1439" w:type="dxa"/>
            <w:tcBorders>
              <w:top w:val="nil"/>
              <w:left w:val="single" w:sz="4" w:space="0" w:color="auto"/>
              <w:bottom w:val="single" w:sz="4" w:space="0" w:color="auto"/>
              <w:right w:val="single" w:sz="4" w:space="0" w:color="auto"/>
            </w:tcBorders>
            <w:shd w:val="clear" w:color="auto" w:fill="auto"/>
            <w:vAlign w:val="center"/>
          </w:tcPr>
          <w:p w14:paraId="04AA05C8" w14:textId="6AD53389" w:rsidR="009F2821" w:rsidRPr="009F2821" w:rsidRDefault="009F2821" w:rsidP="009F2821">
            <w:pPr>
              <w:tabs>
                <w:tab w:val="left" w:pos="2220"/>
              </w:tabs>
              <w:jc w:val="right"/>
              <w:rPr>
                <w:sz w:val="20"/>
                <w:szCs w:val="20"/>
              </w:rPr>
            </w:pPr>
            <w:r w:rsidRPr="009F2821">
              <w:rPr>
                <w:sz w:val="20"/>
                <w:szCs w:val="20"/>
              </w:rPr>
              <w:t>900</w:t>
            </w:r>
          </w:p>
        </w:tc>
      </w:tr>
      <w:tr w:rsidR="009F2821" w:rsidRPr="00BD6DFE" w14:paraId="21E805EB" w14:textId="77777777" w:rsidTr="001B1AF3">
        <w:trPr>
          <w:trHeight w:val="147"/>
        </w:trPr>
        <w:tc>
          <w:tcPr>
            <w:tcW w:w="2583" w:type="dxa"/>
          </w:tcPr>
          <w:p w14:paraId="6041E284" w14:textId="77777777" w:rsidR="009F2821" w:rsidRPr="00BD6DFE" w:rsidRDefault="009F2821" w:rsidP="009F2821">
            <w:pPr>
              <w:tabs>
                <w:tab w:val="left" w:pos="2220"/>
              </w:tabs>
              <w:jc w:val="left"/>
              <w:rPr>
                <w:b/>
                <w:sz w:val="20"/>
                <w:szCs w:val="20"/>
                <w:vertAlign w:val="superscript"/>
              </w:rPr>
            </w:pPr>
            <w:r w:rsidRPr="00BD6DFE">
              <w:rPr>
                <w:b/>
                <w:sz w:val="20"/>
                <w:szCs w:val="20"/>
              </w:rPr>
              <w:t xml:space="preserve">Total </w:t>
            </w:r>
          </w:p>
        </w:tc>
        <w:tc>
          <w:tcPr>
            <w:tcW w:w="1296" w:type="dxa"/>
            <w:tcBorders>
              <w:top w:val="nil"/>
              <w:left w:val="single" w:sz="4" w:space="0" w:color="auto"/>
              <w:bottom w:val="single" w:sz="4" w:space="0" w:color="auto"/>
              <w:right w:val="single" w:sz="4" w:space="0" w:color="auto"/>
            </w:tcBorders>
            <w:shd w:val="clear" w:color="auto" w:fill="auto"/>
            <w:vAlign w:val="center"/>
          </w:tcPr>
          <w:p w14:paraId="5A9BCED3" w14:textId="2799E11D" w:rsidR="009F2821" w:rsidRPr="009F2821" w:rsidRDefault="009F2821" w:rsidP="009F2821">
            <w:pPr>
              <w:tabs>
                <w:tab w:val="left" w:pos="2220"/>
              </w:tabs>
              <w:jc w:val="right"/>
              <w:rPr>
                <w:b/>
                <w:bCs/>
                <w:sz w:val="20"/>
                <w:szCs w:val="20"/>
              </w:rPr>
            </w:pPr>
            <w:r w:rsidRPr="009F2821">
              <w:rPr>
                <w:b/>
                <w:bCs/>
                <w:sz w:val="20"/>
                <w:szCs w:val="20"/>
              </w:rPr>
              <w:t>336,274</w:t>
            </w:r>
          </w:p>
        </w:tc>
        <w:tc>
          <w:tcPr>
            <w:tcW w:w="1151" w:type="dxa"/>
          </w:tcPr>
          <w:p w14:paraId="265A4B92" w14:textId="01A1FCA2" w:rsidR="009F2821" w:rsidRPr="009F2821" w:rsidRDefault="009F2821" w:rsidP="009F2821">
            <w:pPr>
              <w:tabs>
                <w:tab w:val="left" w:pos="2220"/>
              </w:tabs>
              <w:jc w:val="right"/>
              <w:rPr>
                <w:b/>
                <w:bCs/>
                <w:sz w:val="20"/>
                <w:szCs w:val="20"/>
              </w:rPr>
            </w:pPr>
            <w:r w:rsidRPr="009F2821">
              <w:rPr>
                <w:b/>
                <w:bCs/>
                <w:sz w:val="20"/>
                <w:szCs w:val="20"/>
              </w:rPr>
              <w:t>n/a</w:t>
            </w:r>
          </w:p>
        </w:tc>
        <w:tc>
          <w:tcPr>
            <w:tcW w:w="1295" w:type="dxa"/>
            <w:tcBorders>
              <w:top w:val="nil"/>
              <w:left w:val="single" w:sz="4" w:space="0" w:color="auto"/>
              <w:bottom w:val="single" w:sz="4" w:space="0" w:color="auto"/>
              <w:right w:val="single" w:sz="4" w:space="0" w:color="auto"/>
            </w:tcBorders>
            <w:shd w:val="clear" w:color="auto" w:fill="auto"/>
            <w:vAlign w:val="center"/>
          </w:tcPr>
          <w:p w14:paraId="7111EE7C" w14:textId="1FD75C9D" w:rsidR="009F2821" w:rsidRPr="009F2821" w:rsidRDefault="009F2821" w:rsidP="009F2821">
            <w:pPr>
              <w:tabs>
                <w:tab w:val="left" w:pos="2220"/>
              </w:tabs>
              <w:jc w:val="right"/>
              <w:rPr>
                <w:b/>
                <w:bCs/>
                <w:sz w:val="20"/>
                <w:szCs w:val="20"/>
              </w:rPr>
            </w:pPr>
            <w:r w:rsidRPr="009F2821">
              <w:rPr>
                <w:b/>
                <w:bCs/>
                <w:sz w:val="20"/>
                <w:szCs w:val="20"/>
              </w:rPr>
              <w:t>427,576</w:t>
            </w:r>
          </w:p>
        </w:tc>
        <w:tc>
          <w:tcPr>
            <w:tcW w:w="1584" w:type="dxa"/>
            <w:vAlign w:val="bottom"/>
          </w:tcPr>
          <w:p w14:paraId="57F71211" w14:textId="7054C0CD" w:rsidR="009F2821" w:rsidRPr="009F2821" w:rsidRDefault="009F2821" w:rsidP="009F2821">
            <w:pPr>
              <w:tabs>
                <w:tab w:val="left" w:pos="2220"/>
              </w:tabs>
              <w:jc w:val="right"/>
              <w:rPr>
                <w:b/>
                <w:bCs/>
                <w:sz w:val="20"/>
                <w:szCs w:val="20"/>
              </w:rPr>
            </w:pPr>
            <w:r w:rsidRPr="009F2821">
              <w:rPr>
                <w:b/>
                <w:bCs/>
                <w:sz w:val="20"/>
                <w:szCs w:val="20"/>
              </w:rPr>
              <w:t>n/a</w:t>
            </w:r>
          </w:p>
        </w:tc>
        <w:tc>
          <w:tcPr>
            <w:tcW w:w="1439" w:type="dxa"/>
            <w:tcBorders>
              <w:top w:val="nil"/>
              <w:left w:val="single" w:sz="4" w:space="0" w:color="auto"/>
              <w:bottom w:val="single" w:sz="4" w:space="0" w:color="auto"/>
              <w:right w:val="single" w:sz="4" w:space="0" w:color="auto"/>
            </w:tcBorders>
            <w:shd w:val="clear" w:color="auto" w:fill="auto"/>
            <w:vAlign w:val="center"/>
          </w:tcPr>
          <w:p w14:paraId="3C7CFC4E" w14:textId="34FD5C36" w:rsidR="009F2821" w:rsidRPr="009F2821" w:rsidRDefault="009F2821" w:rsidP="009F2821">
            <w:pPr>
              <w:tabs>
                <w:tab w:val="left" w:pos="2220"/>
              </w:tabs>
              <w:jc w:val="right"/>
              <w:rPr>
                <w:b/>
                <w:bCs/>
                <w:sz w:val="20"/>
                <w:szCs w:val="20"/>
              </w:rPr>
            </w:pPr>
            <w:r w:rsidRPr="003D4876">
              <w:rPr>
                <w:b/>
                <w:bCs/>
                <w:sz w:val="20"/>
                <w:szCs w:val="20"/>
              </w:rPr>
              <w:t>138,</w:t>
            </w:r>
            <w:r w:rsidR="00863142" w:rsidRPr="003D4876">
              <w:rPr>
                <w:b/>
                <w:bCs/>
                <w:sz w:val="20"/>
                <w:szCs w:val="20"/>
              </w:rPr>
              <w:t>818</w:t>
            </w:r>
          </w:p>
        </w:tc>
      </w:tr>
    </w:tbl>
    <w:bookmarkEnd w:id="3"/>
    <w:p w14:paraId="62ED3152" w14:textId="50F10BEC" w:rsidR="004309CA" w:rsidRPr="003D4876" w:rsidRDefault="004309CA" w:rsidP="006F2CC2">
      <w:pPr>
        <w:rPr>
          <w:bCs/>
          <w:sz w:val="18"/>
          <w:szCs w:val="18"/>
        </w:rPr>
      </w:pPr>
      <w:r w:rsidRPr="006B468C">
        <w:rPr>
          <w:bCs/>
          <w:sz w:val="18"/>
          <w:szCs w:val="18"/>
        </w:rPr>
        <w:t>* Average of the charges of air-conditioners from 2.6 kW, 3.5 kW, 5.25 kW and 7 kW and rounded.</w:t>
      </w:r>
      <w:r w:rsidRPr="003D4876">
        <w:rPr>
          <w:bCs/>
          <w:sz w:val="18"/>
          <w:szCs w:val="18"/>
        </w:rPr>
        <w:t xml:space="preserve"> </w:t>
      </w:r>
    </w:p>
    <w:p w14:paraId="465C217D" w14:textId="77777777" w:rsidR="004309CA" w:rsidRDefault="004309CA" w:rsidP="006F2CC2">
      <w:pPr>
        <w:rPr>
          <w:b/>
          <w:highlight w:val="magenta"/>
        </w:rPr>
      </w:pPr>
    </w:p>
    <w:p w14:paraId="7A502E80" w14:textId="0C4A95E9" w:rsidR="006F2CC2" w:rsidRPr="009931F4" w:rsidRDefault="006F2CC2" w:rsidP="006F2CC2">
      <w:pPr>
        <w:spacing w:after="240"/>
        <w:rPr>
          <w:b/>
        </w:rPr>
      </w:pPr>
      <w:r w:rsidRPr="009931F4">
        <w:rPr>
          <w:u w:val="single"/>
        </w:rPr>
        <w:t>Phase-out strategy</w:t>
      </w:r>
    </w:p>
    <w:p w14:paraId="7114D809" w14:textId="38C076E0" w:rsidR="006F2CC2" w:rsidRPr="00692A06" w:rsidRDefault="00BD6DFE" w:rsidP="006F2CC2">
      <w:pPr>
        <w:numPr>
          <w:ilvl w:val="0"/>
          <w:numId w:val="1"/>
        </w:numPr>
        <w:spacing w:after="240"/>
        <w:outlineLvl w:val="0"/>
      </w:pPr>
      <w:bookmarkStart w:id="4" w:name="_Hlk125636542"/>
      <w:r>
        <w:t>In stage II, the Government of Burkina Faso propose</w:t>
      </w:r>
      <w:r w:rsidR="00B77458">
        <w:t>s</w:t>
      </w:r>
      <w:r>
        <w:t xml:space="preserve"> to complete</w:t>
      </w:r>
      <w:r w:rsidR="00B77458">
        <w:t>ly</w:t>
      </w:r>
      <w:r>
        <w:t xml:space="preserve"> phase out HCFCs by 2030. </w:t>
      </w:r>
      <w:r w:rsidR="006F2CC2" w:rsidRPr="00692A06">
        <w:t>S</w:t>
      </w:r>
      <w:r w:rsidR="00997E62" w:rsidRPr="00692A06">
        <w:t>tage </w:t>
      </w:r>
      <w:r w:rsidR="001C3001" w:rsidRPr="00692A06">
        <w:t>II</w:t>
      </w:r>
      <w:r w:rsidR="00997E62" w:rsidRPr="00692A06">
        <w:t xml:space="preserve"> </w:t>
      </w:r>
      <w:bookmarkEnd w:id="4"/>
      <w:r w:rsidR="006F2CC2" w:rsidRPr="00692A06">
        <w:t>of the HPMP will focus on</w:t>
      </w:r>
      <w:r w:rsidR="001C3001" w:rsidRPr="00692A06">
        <w:t xml:space="preserve"> </w:t>
      </w:r>
      <w:r w:rsidR="001C3001" w:rsidRPr="00692A06">
        <w:rPr>
          <w:w w:val="105"/>
          <w:lang w:val="en-GB"/>
        </w:rPr>
        <w:t>the</w:t>
      </w:r>
      <w:r w:rsidR="001C3001" w:rsidRPr="00692A06">
        <w:rPr>
          <w:spacing w:val="1"/>
          <w:w w:val="105"/>
          <w:lang w:val="en-GB"/>
        </w:rPr>
        <w:t xml:space="preserve"> </w:t>
      </w:r>
      <w:r w:rsidR="001C3001" w:rsidRPr="00692A06">
        <w:rPr>
          <w:w w:val="105"/>
          <w:lang w:val="en-GB"/>
        </w:rPr>
        <w:t>continued</w:t>
      </w:r>
      <w:r w:rsidR="001C3001" w:rsidRPr="00692A06">
        <w:rPr>
          <w:spacing w:val="1"/>
          <w:w w:val="105"/>
          <w:lang w:val="en-GB"/>
        </w:rPr>
        <w:t xml:space="preserve"> </w:t>
      </w:r>
      <w:r w:rsidR="001C3001" w:rsidRPr="00692A06">
        <w:rPr>
          <w:w w:val="105"/>
          <w:lang w:val="en-GB"/>
        </w:rPr>
        <w:t>development</w:t>
      </w:r>
      <w:r w:rsidR="001C3001" w:rsidRPr="00692A06">
        <w:rPr>
          <w:spacing w:val="1"/>
          <w:w w:val="105"/>
          <w:lang w:val="en-GB"/>
        </w:rPr>
        <w:t xml:space="preserve"> </w:t>
      </w:r>
      <w:r w:rsidR="001C3001" w:rsidRPr="00692A06">
        <w:rPr>
          <w:w w:val="105"/>
          <w:lang w:val="en-GB"/>
        </w:rPr>
        <w:t>of the legal</w:t>
      </w:r>
      <w:r w:rsidR="001C3001" w:rsidRPr="00692A06">
        <w:rPr>
          <w:spacing w:val="1"/>
          <w:w w:val="105"/>
          <w:lang w:val="en-GB"/>
        </w:rPr>
        <w:t xml:space="preserve"> </w:t>
      </w:r>
      <w:r w:rsidR="001C3001" w:rsidRPr="00692A06">
        <w:rPr>
          <w:w w:val="105"/>
          <w:lang w:val="en-GB"/>
        </w:rPr>
        <w:t>and</w:t>
      </w:r>
      <w:r w:rsidR="001C3001" w:rsidRPr="00692A06">
        <w:rPr>
          <w:spacing w:val="1"/>
          <w:w w:val="105"/>
          <w:lang w:val="en-GB"/>
        </w:rPr>
        <w:t xml:space="preserve"> </w:t>
      </w:r>
      <w:r w:rsidR="001C3001" w:rsidRPr="00692A06">
        <w:rPr>
          <w:w w:val="105"/>
          <w:lang w:val="en-GB"/>
        </w:rPr>
        <w:t>regulatory framework for HCFC reduction and the transition to alternative technologies;</w:t>
      </w:r>
      <w:r w:rsidR="001C3001" w:rsidRPr="00692A06">
        <w:rPr>
          <w:spacing w:val="1"/>
          <w:w w:val="105"/>
          <w:lang w:val="en-GB"/>
        </w:rPr>
        <w:t xml:space="preserve"> </w:t>
      </w:r>
      <w:r w:rsidR="001C3001" w:rsidRPr="00692A06">
        <w:rPr>
          <w:w w:val="105"/>
          <w:lang w:val="en-GB"/>
        </w:rPr>
        <w:t>training for customs and law</w:t>
      </w:r>
      <w:r w:rsidR="002F7DBF">
        <w:rPr>
          <w:w w:val="105"/>
          <w:lang w:val="en-GB"/>
        </w:rPr>
        <w:t xml:space="preserve"> </w:t>
      </w:r>
      <w:r w:rsidR="001C3001" w:rsidRPr="00692A06">
        <w:rPr>
          <w:w w:val="105"/>
          <w:lang w:val="en-GB"/>
        </w:rPr>
        <w:t>enforcement officers</w:t>
      </w:r>
      <w:r>
        <w:rPr>
          <w:w w:val="105"/>
          <w:lang w:val="en-GB"/>
        </w:rPr>
        <w:t xml:space="preserve"> to strengthen import control</w:t>
      </w:r>
      <w:r w:rsidR="001C3001" w:rsidRPr="00692A06">
        <w:rPr>
          <w:w w:val="105"/>
          <w:lang w:val="en-GB"/>
        </w:rPr>
        <w:t>; the development of codes and standards for the safe handling of hazardous</w:t>
      </w:r>
      <w:r w:rsidR="001C3001" w:rsidRPr="00692A06">
        <w:rPr>
          <w:spacing w:val="1"/>
          <w:w w:val="105"/>
          <w:lang w:val="en-GB"/>
        </w:rPr>
        <w:t xml:space="preserve"> </w:t>
      </w:r>
      <w:r w:rsidR="001C3001" w:rsidRPr="00692A06">
        <w:rPr>
          <w:w w:val="105"/>
          <w:lang w:val="en-GB"/>
        </w:rPr>
        <w:t>refrigerants; training for RAC service technicians; the</w:t>
      </w:r>
      <w:r w:rsidR="001C3001" w:rsidRPr="00692A06">
        <w:rPr>
          <w:spacing w:val="1"/>
          <w:w w:val="105"/>
          <w:lang w:val="en-GB"/>
        </w:rPr>
        <w:t xml:space="preserve"> </w:t>
      </w:r>
      <w:r w:rsidR="001C3001" w:rsidRPr="00692A06">
        <w:rPr>
          <w:w w:val="105"/>
          <w:lang w:val="en-GB"/>
        </w:rPr>
        <w:t>introduction of a certification scheme for RAC technicians; strengthening centres of excellence with tools and equipment;</w:t>
      </w:r>
      <w:r w:rsidR="001C3001" w:rsidRPr="00692A06">
        <w:rPr>
          <w:spacing w:val="1"/>
          <w:w w:val="105"/>
          <w:lang w:val="en-GB"/>
        </w:rPr>
        <w:t xml:space="preserve"> </w:t>
      </w:r>
      <w:r w:rsidR="001C3001" w:rsidRPr="00692A06">
        <w:rPr>
          <w:w w:val="105"/>
          <w:lang w:val="en-GB"/>
        </w:rPr>
        <w:t>targeted</w:t>
      </w:r>
      <w:r w:rsidR="001C3001" w:rsidRPr="00692A06">
        <w:rPr>
          <w:spacing w:val="-6"/>
          <w:w w:val="105"/>
          <w:lang w:val="en-GB"/>
        </w:rPr>
        <w:t xml:space="preserve"> </w:t>
      </w:r>
      <w:r w:rsidR="001C3001" w:rsidRPr="00692A06">
        <w:rPr>
          <w:w w:val="105"/>
          <w:lang w:val="en-GB"/>
        </w:rPr>
        <w:t>campaigns</w:t>
      </w:r>
      <w:r w:rsidR="001C3001" w:rsidRPr="00692A06">
        <w:rPr>
          <w:spacing w:val="-8"/>
          <w:w w:val="105"/>
          <w:lang w:val="en-GB"/>
        </w:rPr>
        <w:t xml:space="preserve"> </w:t>
      </w:r>
      <w:r w:rsidR="001C3001" w:rsidRPr="00692A06">
        <w:rPr>
          <w:w w:val="105"/>
          <w:lang w:val="en-GB"/>
        </w:rPr>
        <w:t>to</w:t>
      </w:r>
      <w:r w:rsidR="001C3001" w:rsidRPr="00692A06">
        <w:rPr>
          <w:spacing w:val="-6"/>
          <w:w w:val="105"/>
          <w:lang w:val="en-GB"/>
        </w:rPr>
        <w:t xml:space="preserve"> </w:t>
      </w:r>
      <w:r w:rsidR="001C3001" w:rsidRPr="00692A06">
        <w:rPr>
          <w:w w:val="105"/>
          <w:lang w:val="en-GB"/>
        </w:rPr>
        <w:t>encourage women</w:t>
      </w:r>
      <w:r w:rsidR="001C3001" w:rsidRPr="00692A06">
        <w:rPr>
          <w:spacing w:val="-12"/>
          <w:w w:val="105"/>
          <w:lang w:val="en-GB"/>
        </w:rPr>
        <w:t xml:space="preserve"> </w:t>
      </w:r>
      <w:r w:rsidR="001C3001" w:rsidRPr="00692A06">
        <w:rPr>
          <w:w w:val="105"/>
          <w:lang w:val="en-GB"/>
        </w:rPr>
        <w:t>to</w:t>
      </w:r>
      <w:r w:rsidR="001C3001" w:rsidRPr="00692A06">
        <w:rPr>
          <w:spacing w:val="-6"/>
          <w:w w:val="105"/>
          <w:lang w:val="en-GB"/>
        </w:rPr>
        <w:t xml:space="preserve"> enter the RAC </w:t>
      </w:r>
      <w:r w:rsidR="001C3001" w:rsidRPr="00692A06">
        <w:rPr>
          <w:w w:val="105"/>
          <w:lang w:val="en-GB"/>
        </w:rPr>
        <w:t>field;</w:t>
      </w:r>
      <w:r w:rsidR="001C3001" w:rsidRPr="00692A06">
        <w:rPr>
          <w:spacing w:val="-6"/>
          <w:w w:val="105"/>
          <w:lang w:val="en-GB"/>
        </w:rPr>
        <w:t xml:space="preserve"> </w:t>
      </w:r>
      <w:r w:rsidR="001C3001" w:rsidRPr="00692A06">
        <w:rPr>
          <w:w w:val="105"/>
          <w:lang w:val="en-GB"/>
        </w:rPr>
        <w:t>and</w:t>
      </w:r>
      <w:r w:rsidR="001C3001" w:rsidRPr="00692A06">
        <w:rPr>
          <w:spacing w:val="-1"/>
          <w:w w:val="105"/>
          <w:lang w:val="en-GB"/>
        </w:rPr>
        <w:t xml:space="preserve"> </w:t>
      </w:r>
      <w:r w:rsidR="001C3001" w:rsidRPr="00692A06">
        <w:rPr>
          <w:w w:val="105"/>
          <w:lang w:val="en-GB"/>
        </w:rPr>
        <w:t>other</w:t>
      </w:r>
      <w:r w:rsidR="001C3001" w:rsidRPr="00692A06">
        <w:rPr>
          <w:spacing w:val="2"/>
          <w:w w:val="105"/>
          <w:lang w:val="en-GB"/>
        </w:rPr>
        <w:t xml:space="preserve"> </w:t>
      </w:r>
      <w:r w:rsidR="001C3001" w:rsidRPr="00692A06">
        <w:rPr>
          <w:w w:val="105"/>
          <w:lang w:val="en-GB"/>
        </w:rPr>
        <w:t>public</w:t>
      </w:r>
      <w:r w:rsidR="00B77458">
        <w:rPr>
          <w:spacing w:val="-2"/>
          <w:w w:val="105"/>
          <w:lang w:val="en-GB"/>
        </w:rPr>
        <w:t>-</w:t>
      </w:r>
      <w:r w:rsidR="001C3001" w:rsidRPr="00692A06">
        <w:rPr>
          <w:w w:val="105"/>
          <w:lang w:val="en-GB"/>
        </w:rPr>
        <w:t>awareness</w:t>
      </w:r>
      <w:r w:rsidR="001C3001" w:rsidRPr="00692A06">
        <w:rPr>
          <w:spacing w:val="-4"/>
          <w:w w:val="105"/>
          <w:lang w:val="en-GB"/>
        </w:rPr>
        <w:t xml:space="preserve"> </w:t>
      </w:r>
      <w:r w:rsidR="001C3001" w:rsidRPr="00692A06">
        <w:rPr>
          <w:w w:val="105"/>
          <w:lang w:val="en-GB"/>
        </w:rPr>
        <w:t>activities</w:t>
      </w:r>
      <w:r w:rsidR="001C3001" w:rsidRPr="00692A06">
        <w:t>.</w:t>
      </w:r>
    </w:p>
    <w:p w14:paraId="47B0D511" w14:textId="6DB281D2" w:rsidR="006F2CC2" w:rsidRPr="00753E78" w:rsidRDefault="006F2CC2" w:rsidP="006F2CC2">
      <w:pPr>
        <w:keepNext/>
        <w:rPr>
          <w:i/>
          <w:iCs/>
        </w:rPr>
      </w:pPr>
      <w:r w:rsidRPr="00753E78">
        <w:rPr>
          <w:i/>
          <w:iCs/>
        </w:rPr>
        <w:t>Proposed activities</w:t>
      </w:r>
    </w:p>
    <w:p w14:paraId="65EADA7F" w14:textId="77777777" w:rsidR="006F2CC2" w:rsidRPr="00865436" w:rsidRDefault="006F2CC2" w:rsidP="006F2CC2">
      <w:pPr>
        <w:keepNext/>
        <w:rPr>
          <w:u w:val="single"/>
        </w:rPr>
      </w:pPr>
    </w:p>
    <w:p w14:paraId="7DCD147F" w14:textId="0F065B33" w:rsidR="006F2CC2" w:rsidRPr="00865436" w:rsidRDefault="00812F88" w:rsidP="006F2CC2">
      <w:pPr>
        <w:pStyle w:val="Heading1"/>
      </w:pPr>
      <w:r w:rsidRPr="00865436">
        <w:t>Stage </w:t>
      </w:r>
      <w:r w:rsidR="001C3001" w:rsidRPr="00865436">
        <w:t>II</w:t>
      </w:r>
      <w:r w:rsidR="002E7BBF" w:rsidRPr="00865436">
        <w:t xml:space="preserve"> </w:t>
      </w:r>
      <w:r w:rsidR="006F2CC2" w:rsidRPr="00865436">
        <w:t xml:space="preserve">proposes the following activities: </w:t>
      </w:r>
    </w:p>
    <w:p w14:paraId="4C2427F0" w14:textId="5FA39527" w:rsidR="005E4B08" w:rsidRPr="00D31A3D" w:rsidRDefault="00C427D5" w:rsidP="005E4B08">
      <w:pPr>
        <w:pStyle w:val="Heading2"/>
        <w:numPr>
          <w:ilvl w:val="1"/>
          <w:numId w:val="1"/>
        </w:numPr>
      </w:pPr>
      <w:r w:rsidRPr="00D31A3D">
        <w:t xml:space="preserve">Strengthening legislation and regulations on HCFCs </w:t>
      </w:r>
      <w:r w:rsidR="00B77458" w:rsidRPr="00D31A3D">
        <w:t xml:space="preserve">by </w:t>
      </w:r>
      <w:r w:rsidRPr="00D31A3D">
        <w:t xml:space="preserve">connecting the NOU to </w:t>
      </w:r>
      <w:r w:rsidR="00D31A3D" w:rsidRPr="00D31A3D">
        <w:rPr>
          <w:lang w:val="en-GB"/>
        </w:rPr>
        <w:t>SYLVIE</w:t>
      </w:r>
      <w:r w:rsidR="00D31A3D" w:rsidRPr="00D31A3D">
        <w:t xml:space="preserve"> </w:t>
      </w:r>
      <w:r w:rsidR="00D31A3D" w:rsidRPr="00D31A3D">
        <w:rPr>
          <w:lang w:val="en-GB"/>
        </w:rPr>
        <w:t>an</w:t>
      </w:r>
      <w:r w:rsidR="00D31A3D" w:rsidRPr="00D31A3D">
        <w:rPr>
          <w:spacing w:val="1"/>
          <w:lang w:val="en-GB"/>
        </w:rPr>
        <w:t xml:space="preserve"> </w:t>
      </w:r>
      <w:r w:rsidR="00D31A3D" w:rsidRPr="00D31A3D">
        <w:rPr>
          <w:spacing w:val="-1"/>
          <w:lang w:val="en-GB"/>
        </w:rPr>
        <w:t>electronic</w:t>
      </w:r>
      <w:r w:rsidR="00D31A3D" w:rsidRPr="00D31A3D">
        <w:rPr>
          <w:spacing w:val="-13"/>
          <w:lang w:val="en-GB"/>
        </w:rPr>
        <w:t xml:space="preserve"> </w:t>
      </w:r>
      <w:r w:rsidR="00D31A3D" w:rsidRPr="00D31A3D">
        <w:rPr>
          <w:spacing w:val="-1"/>
          <w:lang w:val="en-GB"/>
        </w:rPr>
        <w:t>platform</w:t>
      </w:r>
      <w:r w:rsidR="00D31A3D" w:rsidRPr="00D31A3D">
        <w:rPr>
          <w:spacing w:val="-21"/>
          <w:lang w:val="en-GB"/>
        </w:rPr>
        <w:t xml:space="preserve"> </w:t>
      </w:r>
      <w:r w:rsidR="006261EE" w:rsidRPr="00D31A3D">
        <w:rPr>
          <w:lang w:val="en-GB"/>
        </w:rPr>
        <w:t>for</w:t>
      </w:r>
      <w:r w:rsidR="006261EE" w:rsidRPr="00D31A3D">
        <w:rPr>
          <w:spacing w:val="1"/>
          <w:lang w:val="en-GB"/>
        </w:rPr>
        <w:t xml:space="preserve"> i</w:t>
      </w:r>
      <w:r w:rsidR="006261EE" w:rsidRPr="00D31A3D">
        <w:rPr>
          <w:lang w:val="en-GB"/>
        </w:rPr>
        <w:t>mport</w:t>
      </w:r>
      <w:r w:rsidR="006261EE" w:rsidRPr="00D31A3D">
        <w:rPr>
          <w:spacing w:val="1"/>
          <w:lang w:val="en-GB"/>
        </w:rPr>
        <w:t xml:space="preserve"> </w:t>
      </w:r>
      <w:r w:rsidR="006261EE" w:rsidRPr="00D31A3D">
        <w:rPr>
          <w:lang w:val="en-GB"/>
        </w:rPr>
        <w:t>and</w:t>
      </w:r>
      <w:r w:rsidR="006261EE" w:rsidRPr="00D31A3D">
        <w:rPr>
          <w:spacing w:val="1"/>
          <w:lang w:val="en-GB"/>
        </w:rPr>
        <w:t xml:space="preserve"> </w:t>
      </w:r>
      <w:r w:rsidR="006261EE" w:rsidRPr="00D31A3D">
        <w:rPr>
          <w:lang w:val="en-GB"/>
        </w:rPr>
        <w:t>export</w:t>
      </w:r>
      <w:r w:rsidR="00D31A3D">
        <w:rPr>
          <w:lang w:val="en-GB"/>
        </w:rPr>
        <w:t xml:space="preserve"> which is</w:t>
      </w:r>
      <w:r w:rsidR="00D31A3D">
        <w:rPr>
          <w:spacing w:val="1"/>
          <w:lang w:val="en-GB"/>
        </w:rPr>
        <w:t xml:space="preserve"> already </w:t>
      </w:r>
      <w:r w:rsidR="006261EE" w:rsidRPr="00D31A3D">
        <w:rPr>
          <w:spacing w:val="-1"/>
          <w:lang w:val="en-GB"/>
        </w:rPr>
        <w:t xml:space="preserve">connecting </w:t>
      </w:r>
      <w:r w:rsidR="006261EE" w:rsidRPr="00D31A3D">
        <w:rPr>
          <w:lang w:val="en-GB"/>
        </w:rPr>
        <w:t>public</w:t>
      </w:r>
      <w:r w:rsidR="006261EE" w:rsidRPr="00D31A3D">
        <w:rPr>
          <w:spacing w:val="-13"/>
          <w:lang w:val="en-GB"/>
        </w:rPr>
        <w:t xml:space="preserve"> </w:t>
      </w:r>
      <w:r w:rsidR="006261EE" w:rsidRPr="00D31A3D">
        <w:rPr>
          <w:lang w:val="en-GB"/>
        </w:rPr>
        <w:t>and</w:t>
      </w:r>
      <w:r w:rsidR="006261EE" w:rsidRPr="00D31A3D">
        <w:rPr>
          <w:spacing w:val="-11"/>
          <w:lang w:val="en-GB"/>
        </w:rPr>
        <w:t xml:space="preserve"> </w:t>
      </w:r>
      <w:r w:rsidR="006261EE" w:rsidRPr="00D31A3D">
        <w:rPr>
          <w:lang w:val="en-GB"/>
        </w:rPr>
        <w:t>private</w:t>
      </w:r>
      <w:r w:rsidR="006261EE" w:rsidRPr="00D31A3D">
        <w:rPr>
          <w:spacing w:val="-12"/>
          <w:lang w:val="en-GB"/>
        </w:rPr>
        <w:t xml:space="preserve"> </w:t>
      </w:r>
      <w:r w:rsidR="006261EE" w:rsidRPr="00D31A3D">
        <w:rPr>
          <w:lang w:val="en-GB"/>
        </w:rPr>
        <w:t>institutions</w:t>
      </w:r>
      <w:r w:rsidR="006261EE" w:rsidRPr="00D31A3D">
        <w:rPr>
          <w:spacing w:val="-18"/>
          <w:lang w:val="en-GB"/>
        </w:rPr>
        <w:t xml:space="preserve"> </w:t>
      </w:r>
      <w:r w:rsidR="006261EE" w:rsidRPr="00D31A3D">
        <w:rPr>
          <w:lang w:val="en-GB"/>
        </w:rPr>
        <w:t>involved in the importation of goods</w:t>
      </w:r>
      <w:r w:rsidR="006261EE" w:rsidRPr="00D31A3D">
        <w:t>;</w:t>
      </w:r>
      <w:r w:rsidRPr="00D31A3D">
        <w:t xml:space="preserve"> </w:t>
      </w:r>
      <w:r w:rsidR="00B77458" w:rsidRPr="00D31A3D">
        <w:t xml:space="preserve">developing </w:t>
      </w:r>
      <w:r w:rsidR="006261EE" w:rsidRPr="00D31A3D">
        <w:t xml:space="preserve">and </w:t>
      </w:r>
      <w:r w:rsidR="00B77458" w:rsidRPr="00D31A3D">
        <w:t xml:space="preserve">introducing </w:t>
      </w:r>
      <w:r w:rsidR="006261EE" w:rsidRPr="00D31A3D">
        <w:t>a</w:t>
      </w:r>
      <w:r w:rsidR="006261EE" w:rsidRPr="00D31A3D">
        <w:rPr>
          <w:w w:val="105"/>
          <w:lang w:val="en-GB"/>
        </w:rPr>
        <w:t xml:space="preserve"> </w:t>
      </w:r>
      <w:r w:rsidR="00832A25" w:rsidRPr="00D31A3D">
        <w:rPr>
          <w:w w:val="105"/>
          <w:lang w:val="en-GB"/>
        </w:rPr>
        <w:t xml:space="preserve">ban on the import of equipment containing HCFCs by </w:t>
      </w:r>
      <w:r w:rsidR="00D8529C" w:rsidRPr="00D31A3D">
        <w:rPr>
          <w:w w:val="105"/>
          <w:lang w:val="en-GB"/>
        </w:rPr>
        <w:t xml:space="preserve">1 January </w:t>
      </w:r>
      <w:r w:rsidR="00832A25" w:rsidRPr="00D31A3D">
        <w:rPr>
          <w:w w:val="105"/>
          <w:lang w:val="en-GB"/>
        </w:rPr>
        <w:t>202</w:t>
      </w:r>
      <w:r w:rsidR="00D8529C" w:rsidRPr="00D31A3D">
        <w:rPr>
          <w:w w:val="105"/>
          <w:lang w:val="en-GB"/>
        </w:rPr>
        <w:t>6</w:t>
      </w:r>
      <w:r w:rsidR="00C41273" w:rsidRPr="00D31A3D">
        <w:rPr>
          <w:w w:val="105"/>
          <w:lang w:val="en-GB"/>
        </w:rPr>
        <w:t>;</w:t>
      </w:r>
      <w:r w:rsidR="00B77458" w:rsidRPr="00D31A3D">
        <w:rPr>
          <w:w w:val="105"/>
          <w:lang w:val="en-GB"/>
        </w:rPr>
        <w:t xml:space="preserve"> </w:t>
      </w:r>
      <w:r w:rsidR="00C41273" w:rsidRPr="00D31A3D">
        <w:rPr>
          <w:w w:val="105"/>
          <w:lang w:val="en-GB"/>
        </w:rPr>
        <w:t xml:space="preserve">adopting </w:t>
      </w:r>
      <w:r w:rsidR="00832A25" w:rsidRPr="00D31A3D">
        <w:rPr>
          <w:w w:val="105"/>
          <w:lang w:val="en-GB"/>
        </w:rPr>
        <w:t>minimum</w:t>
      </w:r>
      <w:r w:rsidR="00B77458" w:rsidRPr="00D31A3D">
        <w:rPr>
          <w:w w:val="105"/>
          <w:lang w:val="en-GB"/>
        </w:rPr>
        <w:t xml:space="preserve"> </w:t>
      </w:r>
      <w:r w:rsidR="00832A25" w:rsidRPr="00D31A3D">
        <w:rPr>
          <w:w w:val="105"/>
          <w:lang w:val="en-GB"/>
        </w:rPr>
        <w:t>energy</w:t>
      </w:r>
      <w:r w:rsidR="00B77458" w:rsidRPr="00D31A3D">
        <w:rPr>
          <w:w w:val="105"/>
          <w:lang w:val="en-GB"/>
        </w:rPr>
        <w:t>-</w:t>
      </w:r>
      <w:r w:rsidR="00832A25" w:rsidRPr="00D31A3D">
        <w:rPr>
          <w:w w:val="105"/>
          <w:lang w:val="en-GB"/>
        </w:rPr>
        <w:t>efficiency</w:t>
      </w:r>
      <w:r w:rsidR="00692A06" w:rsidRPr="00D31A3D">
        <w:rPr>
          <w:w w:val="105"/>
          <w:lang w:val="en-GB"/>
        </w:rPr>
        <w:t xml:space="preserve"> standards in </w:t>
      </w:r>
      <w:r w:rsidR="007F00CC" w:rsidRPr="00D31A3D">
        <w:rPr>
          <w:w w:val="105"/>
          <w:lang w:val="en-GB"/>
        </w:rPr>
        <w:t>AC</w:t>
      </w:r>
      <w:r w:rsidR="005669AC" w:rsidRPr="00D31A3D">
        <w:rPr>
          <w:w w:val="105"/>
          <w:lang w:val="en-GB"/>
        </w:rPr>
        <w:t xml:space="preserve"> </w:t>
      </w:r>
      <w:r w:rsidR="00FC63EC" w:rsidRPr="00D31A3D">
        <w:rPr>
          <w:w w:val="105"/>
          <w:lang w:val="en-GB"/>
        </w:rPr>
        <w:t>equipment</w:t>
      </w:r>
      <w:r w:rsidR="00D51041" w:rsidRPr="00D31A3D">
        <w:rPr>
          <w:w w:val="105"/>
          <w:lang w:val="en-GB"/>
        </w:rPr>
        <w:t xml:space="preserve"> </w:t>
      </w:r>
      <w:r w:rsidR="00B77458" w:rsidRPr="00D31A3D">
        <w:rPr>
          <w:w w:val="105"/>
          <w:lang w:val="en-GB"/>
        </w:rPr>
        <w:t xml:space="preserve">acquired through </w:t>
      </w:r>
      <w:r w:rsidR="006261EE" w:rsidRPr="00D31A3D">
        <w:rPr>
          <w:w w:val="105"/>
          <w:lang w:val="en-GB"/>
        </w:rPr>
        <w:t>public procurement</w:t>
      </w:r>
      <w:r w:rsidR="00B77458" w:rsidRPr="00D31A3D">
        <w:rPr>
          <w:w w:val="105"/>
          <w:lang w:val="en-GB"/>
        </w:rPr>
        <w:t xml:space="preserve">, </w:t>
      </w:r>
      <w:r w:rsidR="00865436" w:rsidRPr="00D31A3D">
        <w:rPr>
          <w:w w:val="105"/>
          <w:lang w:val="en-GB"/>
        </w:rPr>
        <w:t xml:space="preserve">in </w:t>
      </w:r>
      <w:r w:rsidR="00865436" w:rsidRPr="00D31A3D">
        <w:rPr>
          <w:w w:val="105"/>
          <w:lang w:val="en-GB"/>
        </w:rPr>
        <w:lastRenderedPageBreak/>
        <w:t>collaboration with</w:t>
      </w:r>
      <w:r w:rsidR="00B77458" w:rsidRPr="00D31A3D">
        <w:rPr>
          <w:w w:val="105"/>
          <w:lang w:val="en-GB"/>
        </w:rPr>
        <w:t xml:space="preserve"> the</w:t>
      </w:r>
      <w:r w:rsidR="00865436" w:rsidRPr="00D31A3D">
        <w:rPr>
          <w:w w:val="105"/>
          <w:lang w:val="en-GB"/>
        </w:rPr>
        <w:t xml:space="preserve"> </w:t>
      </w:r>
      <w:r w:rsidR="00B77458" w:rsidRPr="00D31A3D">
        <w:rPr>
          <w:w w:val="105"/>
          <w:lang w:val="en-GB"/>
        </w:rPr>
        <w:t>Energy Department</w:t>
      </w:r>
      <w:r w:rsidR="005E4B08" w:rsidRPr="00D31A3D">
        <w:t xml:space="preserve">; </w:t>
      </w:r>
      <w:r w:rsidR="00A500DF" w:rsidRPr="00D31A3D">
        <w:t>d</w:t>
      </w:r>
      <w:r w:rsidR="005E4B08" w:rsidRPr="00D31A3D">
        <w:t>evelop</w:t>
      </w:r>
      <w:r w:rsidR="00B77458" w:rsidRPr="00D31A3D">
        <w:t xml:space="preserve">ing </w:t>
      </w:r>
      <w:r w:rsidR="005E4B08" w:rsidRPr="00D31A3D">
        <w:t xml:space="preserve">regulatory standards and protocols </w:t>
      </w:r>
      <w:r w:rsidR="00692A06" w:rsidRPr="00D31A3D">
        <w:t>for the use of</w:t>
      </w:r>
      <w:r w:rsidR="005E4B08" w:rsidRPr="00D31A3D">
        <w:t xml:space="preserve"> flammable and/or toxic substances in RAC equipment </w:t>
      </w:r>
      <w:r w:rsidR="0087617F" w:rsidRPr="00D31A3D">
        <w:t xml:space="preserve">(UNEP) </w:t>
      </w:r>
      <w:r w:rsidR="005E4B08" w:rsidRPr="00D31A3D">
        <w:t>(US</w:t>
      </w:r>
      <w:r w:rsidR="0013719D">
        <w:t> </w:t>
      </w:r>
      <w:r w:rsidR="005E4B08" w:rsidRPr="00D31A3D">
        <w:t>$</w:t>
      </w:r>
      <w:r w:rsidR="00A500DF" w:rsidRPr="00D31A3D">
        <w:t>85</w:t>
      </w:r>
      <w:r w:rsidR="005E4B08" w:rsidRPr="00D31A3D">
        <w:t xml:space="preserve">,000); </w:t>
      </w:r>
    </w:p>
    <w:p w14:paraId="510BB379" w14:textId="6E5C85BE" w:rsidR="006F2CC2" w:rsidRPr="00D31A3D" w:rsidRDefault="00916C26" w:rsidP="00B577E0">
      <w:pPr>
        <w:pStyle w:val="Heading2"/>
        <w:numPr>
          <w:ilvl w:val="1"/>
          <w:numId w:val="1"/>
        </w:numPr>
      </w:pPr>
      <w:r w:rsidRPr="00D31A3D">
        <w:t>Strengthening</w:t>
      </w:r>
      <w:r w:rsidR="00B577E0" w:rsidRPr="00D31A3D">
        <w:t xml:space="preserve"> compliance and enforcement capacity </w:t>
      </w:r>
      <w:r w:rsidR="009C008C" w:rsidRPr="00D31A3D">
        <w:t>by</w:t>
      </w:r>
      <w:r w:rsidR="00531247" w:rsidRPr="00D31A3D">
        <w:t xml:space="preserve"> training </w:t>
      </w:r>
      <w:r w:rsidR="00865436" w:rsidRPr="00D31A3D">
        <w:t xml:space="preserve">12 </w:t>
      </w:r>
      <w:r w:rsidR="00531247" w:rsidRPr="00D31A3D">
        <w:t>trainers and</w:t>
      </w:r>
      <w:r w:rsidR="00B577E0" w:rsidRPr="00D31A3D">
        <w:t xml:space="preserve"> </w:t>
      </w:r>
      <w:r w:rsidR="001D1CC4" w:rsidRPr="00D31A3D">
        <w:t>800</w:t>
      </w:r>
      <w:r w:rsidR="00657B87">
        <w:t> </w:t>
      </w:r>
      <w:r w:rsidR="00B577E0" w:rsidRPr="00D31A3D">
        <w:t xml:space="preserve">customs and enforcement officers and environmental inspectors </w:t>
      </w:r>
      <w:r w:rsidR="00865436" w:rsidRPr="00D31A3D">
        <w:t xml:space="preserve">(40 training workshops) </w:t>
      </w:r>
      <w:r w:rsidR="00F128A1" w:rsidRPr="00D31A3D">
        <w:t>i</w:t>
      </w:r>
      <w:r w:rsidR="00B577E0" w:rsidRPr="00D31A3D">
        <w:t xml:space="preserve">n </w:t>
      </w:r>
      <w:r w:rsidR="009C008C" w:rsidRPr="00D31A3D">
        <w:t xml:space="preserve">the </w:t>
      </w:r>
      <w:r w:rsidR="00B577E0" w:rsidRPr="00D31A3D">
        <w:t xml:space="preserve">control and identification of HCFCs and HCFCs-based equipment; </w:t>
      </w:r>
      <w:r w:rsidR="009C008C" w:rsidRPr="00D31A3D">
        <w:t xml:space="preserve">holding </w:t>
      </w:r>
      <w:r w:rsidR="00531247" w:rsidRPr="00D31A3D">
        <w:t xml:space="preserve">ten </w:t>
      </w:r>
      <w:r w:rsidR="00B577E0" w:rsidRPr="00D31A3D">
        <w:t xml:space="preserve">information and </w:t>
      </w:r>
      <w:r w:rsidRPr="00D31A3D">
        <w:t>awareness</w:t>
      </w:r>
      <w:r w:rsidR="00B577E0" w:rsidRPr="00D31A3D">
        <w:t xml:space="preserve"> workshops for importers and </w:t>
      </w:r>
      <w:r w:rsidR="009C008C" w:rsidRPr="00D31A3D">
        <w:t xml:space="preserve">distributors </w:t>
      </w:r>
      <w:r w:rsidR="00B577E0" w:rsidRPr="00D31A3D">
        <w:t xml:space="preserve">on </w:t>
      </w:r>
      <w:r w:rsidR="00865436" w:rsidRPr="00D31A3D">
        <w:t xml:space="preserve">regulatory requirements </w:t>
      </w:r>
      <w:r w:rsidR="006F2CC2" w:rsidRPr="00D31A3D">
        <w:t>(</w:t>
      </w:r>
      <w:r w:rsidR="00B577E0" w:rsidRPr="00D31A3D">
        <w:t>UNEP</w:t>
      </w:r>
      <w:r w:rsidR="006F2CC2" w:rsidRPr="00D31A3D">
        <w:t>) (US $</w:t>
      </w:r>
      <w:r w:rsidR="00B577E0" w:rsidRPr="00D31A3D">
        <w:t>210,000</w:t>
      </w:r>
      <w:r w:rsidR="006F2CC2" w:rsidRPr="00D31A3D">
        <w:t>);</w:t>
      </w:r>
      <w:r w:rsidR="00A500DF" w:rsidRPr="00D31A3D">
        <w:t xml:space="preserve"> supply</w:t>
      </w:r>
      <w:r w:rsidR="009C008C" w:rsidRPr="00D31A3D">
        <w:t>ing</w:t>
      </w:r>
      <w:r w:rsidR="00865436" w:rsidRPr="00D31A3D">
        <w:t xml:space="preserve"> </w:t>
      </w:r>
      <w:r w:rsidR="00B24961" w:rsidRPr="00D31A3D">
        <w:t>16</w:t>
      </w:r>
      <w:r w:rsidR="00A500DF" w:rsidRPr="00D31A3D">
        <w:t xml:space="preserve"> refrigerant identifiers</w:t>
      </w:r>
      <w:r w:rsidR="00865436" w:rsidRPr="00D31A3D">
        <w:t xml:space="preserve"> </w:t>
      </w:r>
      <w:r w:rsidR="00261FA9" w:rsidRPr="00D31A3D">
        <w:t>and repair</w:t>
      </w:r>
      <w:r w:rsidR="009C008C" w:rsidRPr="00D31A3D">
        <w:t>ing</w:t>
      </w:r>
      <w:r w:rsidR="00261FA9" w:rsidRPr="00D31A3D">
        <w:t xml:space="preserve"> </w:t>
      </w:r>
      <w:r w:rsidR="00771115" w:rsidRPr="00D31A3D">
        <w:t>existing</w:t>
      </w:r>
      <w:r w:rsidR="00261FA9" w:rsidRPr="00D31A3D">
        <w:t xml:space="preserve"> identifiers </w:t>
      </w:r>
      <w:r w:rsidR="00A500DF" w:rsidRPr="00D31A3D">
        <w:t>(UNIDO) (US $90,000);</w:t>
      </w:r>
    </w:p>
    <w:p w14:paraId="57CCE2FC" w14:textId="00237853" w:rsidR="009D3FB6" w:rsidRPr="00D31A3D" w:rsidRDefault="00F060B8" w:rsidP="006F2CC2">
      <w:pPr>
        <w:pStyle w:val="Heading2"/>
        <w:numPr>
          <w:ilvl w:val="1"/>
          <w:numId w:val="1"/>
        </w:numPr>
      </w:pPr>
      <w:r w:rsidRPr="00D31A3D">
        <w:t>T</w:t>
      </w:r>
      <w:r w:rsidR="00531247" w:rsidRPr="00D31A3D">
        <w:t xml:space="preserve">raining </w:t>
      </w:r>
      <w:r w:rsidR="00F128A1" w:rsidRPr="00D31A3D">
        <w:t xml:space="preserve">15 </w:t>
      </w:r>
      <w:r w:rsidR="00531247" w:rsidRPr="00D31A3D">
        <w:t>trainers and</w:t>
      </w:r>
      <w:r w:rsidR="00261FA9" w:rsidRPr="00D31A3D">
        <w:t xml:space="preserve"> 1</w:t>
      </w:r>
      <w:r w:rsidR="00657B87">
        <w:t>,</w:t>
      </w:r>
      <w:r w:rsidR="00261FA9" w:rsidRPr="00D31A3D">
        <w:t>000</w:t>
      </w:r>
      <w:r w:rsidR="009D3FB6" w:rsidRPr="00D31A3D">
        <w:t xml:space="preserve"> RAC technicians </w:t>
      </w:r>
      <w:r w:rsidR="00F128A1" w:rsidRPr="00D31A3D">
        <w:t>(40 training workshops) i</w:t>
      </w:r>
      <w:r w:rsidR="009D3FB6" w:rsidRPr="00D31A3D">
        <w:t>n good practices</w:t>
      </w:r>
      <w:r w:rsidR="009C008C" w:rsidRPr="00D31A3D">
        <w:t xml:space="preserve">, and in the </w:t>
      </w:r>
      <w:r w:rsidR="009D3FB6" w:rsidRPr="00D31A3D">
        <w:t xml:space="preserve">recovery, recycling and reuse of refrigerants and safe handling of </w:t>
      </w:r>
      <w:r w:rsidRPr="00D31A3D">
        <w:t xml:space="preserve">flammable and/or toxic </w:t>
      </w:r>
      <w:r w:rsidR="009D3FB6" w:rsidRPr="00D31A3D">
        <w:t>refrigerants</w:t>
      </w:r>
      <w:r w:rsidR="005E4B08" w:rsidRPr="00D31A3D">
        <w:t xml:space="preserve">; </w:t>
      </w:r>
      <w:r w:rsidR="009C008C" w:rsidRPr="00D31A3D">
        <w:t xml:space="preserve">conducting a </w:t>
      </w:r>
      <w:r w:rsidR="005E4B08" w:rsidRPr="00D31A3D">
        <w:t>targeted campaign to encourage female students to enter</w:t>
      </w:r>
      <w:r w:rsidRPr="00D31A3D">
        <w:t xml:space="preserve"> the</w:t>
      </w:r>
      <w:r w:rsidR="005E4B08" w:rsidRPr="00D31A3D">
        <w:t xml:space="preserve"> RAC field; </w:t>
      </w:r>
      <w:r w:rsidRPr="00D31A3D">
        <w:t>organiz</w:t>
      </w:r>
      <w:r w:rsidR="009C008C" w:rsidRPr="00D31A3D">
        <w:t xml:space="preserve">ing </w:t>
      </w:r>
      <w:r w:rsidR="005E4B08" w:rsidRPr="00D31A3D">
        <w:t>RAC associations</w:t>
      </w:r>
      <w:r w:rsidRPr="00D31A3D">
        <w:t xml:space="preserve"> into a union and </w:t>
      </w:r>
      <w:r w:rsidR="009C008C" w:rsidRPr="00D31A3D">
        <w:t xml:space="preserve">carrying out </w:t>
      </w:r>
      <w:r w:rsidRPr="00D31A3D">
        <w:t xml:space="preserve">a </w:t>
      </w:r>
      <w:r w:rsidR="005E4B08" w:rsidRPr="00D31A3D">
        <w:t xml:space="preserve">needs assessment </w:t>
      </w:r>
      <w:r w:rsidR="009D3FB6" w:rsidRPr="00D31A3D">
        <w:t>(UNEP)</w:t>
      </w:r>
      <w:r w:rsidR="006F2CC2" w:rsidRPr="00D31A3D">
        <w:t xml:space="preserve"> (US </w:t>
      </w:r>
      <w:r w:rsidR="009D3FB6" w:rsidRPr="00D31A3D">
        <w:t>$2</w:t>
      </w:r>
      <w:r w:rsidR="005E4B08" w:rsidRPr="00D31A3D">
        <w:t>3</w:t>
      </w:r>
      <w:r w:rsidR="009D3FB6" w:rsidRPr="00D31A3D">
        <w:t>0,000</w:t>
      </w:r>
      <w:r w:rsidR="006F2CC2" w:rsidRPr="00D31A3D">
        <w:t>);</w:t>
      </w:r>
      <w:r w:rsidR="005E4B08" w:rsidRPr="00D31A3D">
        <w:t xml:space="preserve"> </w:t>
      </w:r>
    </w:p>
    <w:p w14:paraId="316FB7D5" w14:textId="7FE0490B" w:rsidR="00865436" w:rsidRPr="00D31A3D" w:rsidRDefault="009C008C" w:rsidP="00865436">
      <w:pPr>
        <w:pStyle w:val="Heading2"/>
        <w:numPr>
          <w:ilvl w:val="1"/>
          <w:numId w:val="1"/>
        </w:numPr>
      </w:pPr>
      <w:r w:rsidRPr="00D31A3D">
        <w:t xml:space="preserve">Developing </w:t>
      </w:r>
      <w:r w:rsidR="00865436" w:rsidRPr="00D31A3D">
        <w:t>and implement</w:t>
      </w:r>
      <w:r w:rsidRPr="00D31A3D">
        <w:t>ing</w:t>
      </w:r>
      <w:r w:rsidR="00865436" w:rsidRPr="00D31A3D">
        <w:t xml:space="preserve"> a national certification scheme for refrigeration technicians and certif</w:t>
      </w:r>
      <w:r w:rsidRPr="00D31A3D">
        <w:t>ying</w:t>
      </w:r>
      <w:r w:rsidR="00865436" w:rsidRPr="00D31A3D">
        <w:t xml:space="preserve"> 400 technicians; develop</w:t>
      </w:r>
      <w:r w:rsidRPr="00D31A3D">
        <w:t xml:space="preserve">ing </w:t>
      </w:r>
      <w:r w:rsidR="00865436" w:rsidRPr="00D31A3D">
        <w:t xml:space="preserve">a system </w:t>
      </w:r>
      <w:r w:rsidR="00205BF3" w:rsidRPr="00D31A3D">
        <w:t xml:space="preserve">to validate the </w:t>
      </w:r>
      <w:r w:rsidR="006F7D55" w:rsidRPr="00D31A3D">
        <w:t xml:space="preserve">practical </w:t>
      </w:r>
      <w:r w:rsidR="00865436" w:rsidRPr="00D31A3D">
        <w:t xml:space="preserve">skills </w:t>
      </w:r>
      <w:r w:rsidR="00205BF3" w:rsidRPr="00D31A3D">
        <w:t xml:space="preserve">of technicians </w:t>
      </w:r>
      <w:r w:rsidR="00865436" w:rsidRPr="00D31A3D">
        <w:t xml:space="preserve">(UNEP) (US $115,000); </w:t>
      </w:r>
    </w:p>
    <w:p w14:paraId="693400DF" w14:textId="532B93F0" w:rsidR="005E4B08" w:rsidRPr="00D31A3D" w:rsidRDefault="00771115" w:rsidP="005E4B08">
      <w:pPr>
        <w:pStyle w:val="Heading2"/>
      </w:pPr>
      <w:r w:rsidRPr="00D31A3D">
        <w:t>Strengthening</w:t>
      </w:r>
      <w:r w:rsidR="00A500DF" w:rsidRPr="00D31A3D">
        <w:t xml:space="preserve"> two centres of excellence</w:t>
      </w:r>
      <w:r w:rsidR="00896E03" w:rsidRPr="00D31A3D">
        <w:t>,</w:t>
      </w:r>
      <w:r w:rsidR="00A500DF" w:rsidRPr="00D31A3D">
        <w:t xml:space="preserve"> </w:t>
      </w:r>
      <w:r w:rsidR="000C6841" w:rsidRPr="00D31A3D">
        <w:t>two</w:t>
      </w:r>
      <w:r w:rsidR="00261FA9" w:rsidRPr="00D31A3D">
        <w:t xml:space="preserve"> training </w:t>
      </w:r>
      <w:r w:rsidR="00A500DF" w:rsidRPr="00D31A3D">
        <w:t xml:space="preserve">institutes </w:t>
      </w:r>
      <w:r w:rsidR="00896E03" w:rsidRPr="00D31A3D">
        <w:t>and 50</w:t>
      </w:r>
      <w:r w:rsidR="00D511B7">
        <w:t> </w:t>
      </w:r>
      <w:r w:rsidR="0013719D">
        <w:t>enterprises</w:t>
      </w:r>
      <w:r w:rsidR="00896E03" w:rsidRPr="00D31A3D">
        <w:t xml:space="preserve">/workshops </w:t>
      </w:r>
      <w:r w:rsidR="009C008C" w:rsidRPr="00D31A3D">
        <w:t>by providing</w:t>
      </w:r>
      <w:r w:rsidR="00896E03" w:rsidRPr="00D31A3D">
        <w:t xml:space="preserve"> </w:t>
      </w:r>
      <w:r w:rsidR="00261FA9" w:rsidRPr="00D31A3D">
        <w:t xml:space="preserve">technical </w:t>
      </w:r>
      <w:r w:rsidRPr="00D31A3D">
        <w:t>assistance</w:t>
      </w:r>
      <w:r w:rsidR="00261FA9" w:rsidRPr="00D31A3D">
        <w:t xml:space="preserve">, </w:t>
      </w:r>
      <w:proofErr w:type="gramStart"/>
      <w:r w:rsidR="00A500DF" w:rsidRPr="00D31A3D">
        <w:t>tools</w:t>
      </w:r>
      <w:proofErr w:type="gramEnd"/>
      <w:r w:rsidR="00A500DF" w:rsidRPr="00D31A3D">
        <w:t xml:space="preserve"> and </w:t>
      </w:r>
      <w:r w:rsidRPr="00D31A3D">
        <w:t>equipment</w:t>
      </w:r>
      <w:r w:rsidR="00896E03" w:rsidRPr="00D31A3D">
        <w:t>,</w:t>
      </w:r>
      <w:r w:rsidR="00A500DF" w:rsidRPr="00D31A3D">
        <w:t xml:space="preserve"> and </w:t>
      </w:r>
      <w:r w:rsidR="009C008C" w:rsidRPr="00D31A3D">
        <w:t xml:space="preserve">by </w:t>
      </w:r>
      <w:r w:rsidR="00A500DF" w:rsidRPr="00D31A3D">
        <w:t>modif</w:t>
      </w:r>
      <w:r w:rsidR="009C008C" w:rsidRPr="00D31A3D">
        <w:t xml:space="preserve">ying </w:t>
      </w:r>
      <w:r w:rsidR="00B24961" w:rsidRPr="00D31A3D">
        <w:t xml:space="preserve">the </w:t>
      </w:r>
      <w:r w:rsidR="00896E03" w:rsidRPr="00D31A3D">
        <w:t xml:space="preserve">training </w:t>
      </w:r>
      <w:r w:rsidR="00A500DF" w:rsidRPr="00D31A3D">
        <w:t>facilit</w:t>
      </w:r>
      <w:r w:rsidR="00F060B8" w:rsidRPr="00D31A3D">
        <w:t>ies</w:t>
      </w:r>
      <w:r w:rsidR="00A500DF" w:rsidRPr="00D31A3D">
        <w:t xml:space="preserve"> </w:t>
      </w:r>
      <w:r w:rsidR="00896E03" w:rsidRPr="00D31A3D">
        <w:t xml:space="preserve">to enable training with flammable </w:t>
      </w:r>
      <w:r w:rsidR="00A500DF" w:rsidRPr="00D31A3D">
        <w:t>refrigerants</w:t>
      </w:r>
      <w:r w:rsidR="009C008C" w:rsidRPr="00D31A3D">
        <w:t>;</w:t>
      </w:r>
      <w:r w:rsidR="00F060B8" w:rsidRPr="00D31A3D">
        <w:rPr>
          <w:rStyle w:val="FootnoteReference"/>
        </w:rPr>
        <w:footnoteReference w:id="9"/>
      </w:r>
      <w:r w:rsidR="00A500DF" w:rsidRPr="00D31A3D">
        <w:t xml:space="preserve"> </w:t>
      </w:r>
      <w:r w:rsidR="00F060B8" w:rsidRPr="00D31A3D">
        <w:t xml:space="preserve">enhancing </w:t>
      </w:r>
      <w:r w:rsidR="00A500DF" w:rsidRPr="00D31A3D">
        <w:t>rec</w:t>
      </w:r>
      <w:r w:rsidR="00896E03" w:rsidRPr="00D31A3D">
        <w:t>overy</w:t>
      </w:r>
      <w:r w:rsidR="00FC63EC" w:rsidRPr="00D31A3D">
        <w:t xml:space="preserve"> </w:t>
      </w:r>
      <w:r w:rsidR="00A500DF" w:rsidRPr="00D31A3D">
        <w:t xml:space="preserve">and recycling (RR) capacity </w:t>
      </w:r>
      <w:r w:rsidR="009C008C" w:rsidRPr="00D31A3D">
        <w:t>by providing</w:t>
      </w:r>
      <w:r w:rsidR="00A500DF" w:rsidRPr="00D31A3D">
        <w:t xml:space="preserve"> </w:t>
      </w:r>
      <w:r w:rsidRPr="00D31A3D">
        <w:t>equipment</w:t>
      </w:r>
      <w:r w:rsidR="00A500DF" w:rsidRPr="00D31A3D">
        <w:t xml:space="preserve"> </w:t>
      </w:r>
      <w:r w:rsidR="00896E03" w:rsidRPr="00D31A3D">
        <w:t xml:space="preserve">to </w:t>
      </w:r>
      <w:r w:rsidR="00A500DF" w:rsidRPr="00D31A3D">
        <w:t xml:space="preserve">RR companies and workshops based on </w:t>
      </w:r>
      <w:r w:rsidR="00F060B8" w:rsidRPr="00D31A3D">
        <w:t xml:space="preserve">a </w:t>
      </w:r>
      <w:r w:rsidR="008B5237" w:rsidRPr="00D31A3D">
        <w:t>survey and</w:t>
      </w:r>
      <w:r w:rsidR="00A500DF" w:rsidRPr="00D31A3D">
        <w:t xml:space="preserve"> </w:t>
      </w:r>
      <w:r w:rsidR="009C008C" w:rsidRPr="00D31A3D">
        <w:t>providing</w:t>
      </w:r>
      <w:r w:rsidR="00A500DF" w:rsidRPr="00D31A3D">
        <w:t xml:space="preserve"> training on equipment use and business development (UNIDO) (US $380,000)</w:t>
      </w:r>
      <w:r w:rsidR="003A18F2" w:rsidRPr="00D31A3D">
        <w:t>; and</w:t>
      </w:r>
    </w:p>
    <w:p w14:paraId="325F9AF1" w14:textId="36A371C4" w:rsidR="007C7748" w:rsidRPr="007C7748" w:rsidRDefault="007C7748" w:rsidP="006B468C">
      <w:pPr>
        <w:pStyle w:val="Heading2"/>
      </w:pPr>
      <w:r w:rsidRPr="00D31A3D">
        <w:t xml:space="preserve">Additional activities </w:t>
      </w:r>
      <w:r w:rsidR="003A18F2" w:rsidRPr="00D31A3D">
        <w:t>for the introduction of alternatives to HCFCs with low</w:t>
      </w:r>
      <w:r w:rsidR="00C61B2B">
        <w:t xml:space="preserve">- </w:t>
      </w:r>
      <w:r w:rsidR="003A18F2" w:rsidRPr="00D31A3D">
        <w:t>or zero</w:t>
      </w:r>
      <w:r w:rsidR="00C61B2B">
        <w:t>-</w:t>
      </w:r>
      <w:r w:rsidRPr="00D31A3D">
        <w:t xml:space="preserve">GWP </w:t>
      </w:r>
      <w:r w:rsidR="003A18F2" w:rsidRPr="00D31A3D">
        <w:t>and for maintaining</w:t>
      </w:r>
      <w:r w:rsidR="005F0E51" w:rsidRPr="00D31A3D">
        <w:t xml:space="preserve"> </w:t>
      </w:r>
      <w:r w:rsidR="00C61B2B">
        <w:t xml:space="preserve">energy efficiency </w:t>
      </w:r>
      <w:r w:rsidR="003A18F2" w:rsidRPr="00D31A3D">
        <w:t>in the refrigeration</w:t>
      </w:r>
      <w:r w:rsidR="003A18F2" w:rsidRPr="003A18F2">
        <w:t xml:space="preserve"> servicing sector </w:t>
      </w:r>
      <w:r>
        <w:t>as described in paragraph 19 below (Germany)</w:t>
      </w:r>
      <w:r w:rsidR="00C61B2B">
        <w:t xml:space="preserve"> </w:t>
      </w:r>
      <w:r>
        <w:t>(US $120,000).</w:t>
      </w:r>
    </w:p>
    <w:p w14:paraId="1210CAA4" w14:textId="0740AE2E" w:rsidR="00557756" w:rsidRPr="00F1718A" w:rsidRDefault="00557756" w:rsidP="00557756">
      <w:pPr>
        <w:rPr>
          <w:i/>
        </w:rPr>
      </w:pPr>
      <w:r w:rsidRPr="00F1718A">
        <w:rPr>
          <w:i/>
        </w:rPr>
        <w:t>Proposed activities to maintain</w:t>
      </w:r>
      <w:r w:rsidR="00C61B2B">
        <w:rPr>
          <w:i/>
        </w:rPr>
        <w:t xml:space="preserve"> energy efficiency </w:t>
      </w:r>
      <w:r w:rsidRPr="00F1718A">
        <w:rPr>
          <w:i/>
        </w:rPr>
        <w:t xml:space="preserve">in the refrigeration servicing sector </w:t>
      </w:r>
    </w:p>
    <w:p w14:paraId="293ABC3D" w14:textId="77777777" w:rsidR="00557756" w:rsidRPr="0063631B" w:rsidRDefault="00557756" w:rsidP="00557756">
      <w:pPr>
        <w:rPr>
          <w:iCs/>
          <w:highlight w:val="lightGray"/>
          <w:u w:val="single"/>
        </w:rPr>
      </w:pPr>
    </w:p>
    <w:p w14:paraId="4D542EA6" w14:textId="1E3565CD" w:rsidR="00557756" w:rsidRPr="0063631B" w:rsidRDefault="00557756" w:rsidP="00557756">
      <w:pPr>
        <w:pStyle w:val="Heading1"/>
      </w:pPr>
      <w:r w:rsidRPr="0063631B">
        <w:t xml:space="preserve">The project related to </w:t>
      </w:r>
      <w:r w:rsidR="00C61B2B" w:rsidRPr="00C61B2B">
        <w:t>energy efficiency</w:t>
      </w:r>
      <w:r w:rsidRPr="0063631B">
        <w:t xml:space="preserve">, submitted in line with decision 89/6, is designed </w:t>
      </w:r>
      <w:r w:rsidR="00A2235C" w:rsidRPr="0063631B">
        <w:t>to create</w:t>
      </w:r>
      <w:r w:rsidR="00577F8E" w:rsidRPr="0063631B">
        <w:t xml:space="preserve"> an enabli</w:t>
      </w:r>
      <w:r w:rsidR="002343A1" w:rsidRPr="0063631B">
        <w:t>ng</w:t>
      </w:r>
      <w:r w:rsidR="00577F8E" w:rsidRPr="0063631B">
        <w:t xml:space="preserve"> environment for </w:t>
      </w:r>
      <w:r w:rsidR="007B3796" w:rsidRPr="0063631B">
        <w:t>the implementation of</w:t>
      </w:r>
      <w:r w:rsidR="002343A1" w:rsidRPr="0063631B">
        <w:t xml:space="preserve"> minimum energy performance standards (MEPS) </w:t>
      </w:r>
      <w:r w:rsidR="009823D0" w:rsidRPr="0063631B">
        <w:t>in the RAC sector</w:t>
      </w:r>
      <w:r w:rsidR="001F1D35" w:rsidRPr="0063631B">
        <w:t xml:space="preserve"> through training and awareness programmes and </w:t>
      </w:r>
      <w:r w:rsidR="00F1718A">
        <w:t xml:space="preserve">the </w:t>
      </w:r>
      <w:r w:rsidR="001F1D35" w:rsidRPr="0063631B">
        <w:t xml:space="preserve">development of </w:t>
      </w:r>
      <w:r w:rsidR="00A2235C" w:rsidRPr="0063631B">
        <w:t>process</w:t>
      </w:r>
      <w:r w:rsidR="007E19A0" w:rsidRPr="0063631B">
        <w:t xml:space="preserve"> </w:t>
      </w:r>
      <w:r w:rsidR="00F1718A">
        <w:t xml:space="preserve">to </w:t>
      </w:r>
      <w:r w:rsidR="007E19A0" w:rsidRPr="0063631B">
        <w:t xml:space="preserve">monitor </w:t>
      </w:r>
      <w:r w:rsidR="00F1718A">
        <w:t xml:space="preserve">implementation progress </w:t>
      </w:r>
      <w:r w:rsidR="007E19A0" w:rsidRPr="0063631B">
        <w:t xml:space="preserve">and </w:t>
      </w:r>
      <w:r w:rsidR="00A2235C" w:rsidRPr="0063631B">
        <w:t>evaluat</w:t>
      </w:r>
      <w:r w:rsidR="00F1718A">
        <w:t>e</w:t>
      </w:r>
      <w:r w:rsidR="007E19A0" w:rsidRPr="0063631B">
        <w:t xml:space="preserve"> the uptake</w:t>
      </w:r>
      <w:r w:rsidR="0063631B" w:rsidRPr="0063631B">
        <w:t xml:space="preserve"> of</w:t>
      </w:r>
      <w:r w:rsidR="00C61B2B">
        <w:t xml:space="preserve"> energy efficiency </w:t>
      </w:r>
      <w:r w:rsidR="0063631B" w:rsidRPr="0063631B">
        <w:t>equipment</w:t>
      </w:r>
      <w:r w:rsidR="007E19A0" w:rsidRPr="0063631B">
        <w:t>.</w:t>
      </w:r>
    </w:p>
    <w:p w14:paraId="318E82E1" w14:textId="0EDC637B" w:rsidR="00557756" w:rsidRPr="00BC1978" w:rsidRDefault="00557756" w:rsidP="00557756">
      <w:pPr>
        <w:pStyle w:val="Heading1"/>
      </w:pPr>
      <w:r w:rsidRPr="00BC1978">
        <w:t>The activities proposed to maintain</w:t>
      </w:r>
      <w:r w:rsidR="00C61B2B">
        <w:t xml:space="preserve"> energy efficiency </w:t>
      </w:r>
      <w:r w:rsidRPr="00BC1978">
        <w:t xml:space="preserve">in the servicing sector </w:t>
      </w:r>
      <w:r w:rsidR="00C771BE">
        <w:t>will be implemented by the Government of Germany and will include</w:t>
      </w:r>
      <w:r w:rsidRPr="00BC1978">
        <w:t>:</w:t>
      </w:r>
    </w:p>
    <w:p w14:paraId="7FBF7D6F" w14:textId="2F1FE011" w:rsidR="00EA1CD7" w:rsidRDefault="00EA1CD7" w:rsidP="00EA1CD7">
      <w:pPr>
        <w:pStyle w:val="Heading2"/>
        <w:numPr>
          <w:ilvl w:val="1"/>
          <w:numId w:val="1"/>
        </w:numPr>
      </w:pPr>
      <w:r>
        <w:t>R</w:t>
      </w:r>
      <w:r w:rsidRPr="007D48EC">
        <w:t>eview</w:t>
      </w:r>
      <w:r>
        <w:t>ing</w:t>
      </w:r>
      <w:r w:rsidRPr="007D48EC">
        <w:t xml:space="preserve"> </w:t>
      </w:r>
      <w:r>
        <w:t xml:space="preserve">and updating the standard curriculum for servicing of RAC equipment to incorporate MEPS and </w:t>
      </w:r>
      <w:r w:rsidR="00F1718A">
        <w:t xml:space="preserve">the </w:t>
      </w:r>
      <w:r>
        <w:t xml:space="preserve">associated energy savings measures into the curriculum to ensure sustainable adoption of MEPS; and training of 15 trainers on the updated curriculum </w:t>
      </w:r>
      <w:r w:rsidRPr="002E0658">
        <w:t>(US $</w:t>
      </w:r>
      <w:r>
        <w:t>15,000</w:t>
      </w:r>
      <w:r w:rsidRPr="002E0658">
        <w:t>)</w:t>
      </w:r>
      <w:r>
        <w:t>;</w:t>
      </w:r>
    </w:p>
    <w:p w14:paraId="433FACC8" w14:textId="2F64303D" w:rsidR="00557756" w:rsidRPr="002E0658" w:rsidRDefault="0063631B" w:rsidP="00BA3E61">
      <w:pPr>
        <w:pStyle w:val="Heading2"/>
        <w:widowControl/>
        <w:numPr>
          <w:ilvl w:val="1"/>
          <w:numId w:val="1"/>
        </w:numPr>
      </w:pPr>
      <w:r>
        <w:t>Training of 150</w:t>
      </w:r>
      <w:r w:rsidRPr="00E42A25">
        <w:t xml:space="preserve"> RAC</w:t>
      </w:r>
      <w:r>
        <w:t xml:space="preserve"> technicians </w:t>
      </w:r>
      <w:r w:rsidR="00BC047F" w:rsidRPr="00E42A25">
        <w:t xml:space="preserve">on </w:t>
      </w:r>
      <w:r w:rsidR="005D2C17" w:rsidRPr="00E42A25">
        <w:t xml:space="preserve">energy </w:t>
      </w:r>
      <w:r w:rsidR="008212BC">
        <w:t>saving</w:t>
      </w:r>
      <w:r w:rsidR="005D2C17" w:rsidRPr="00E42A25">
        <w:t xml:space="preserve"> </w:t>
      </w:r>
      <w:r>
        <w:t xml:space="preserve">measures </w:t>
      </w:r>
      <w:r w:rsidR="005D2C17" w:rsidRPr="00E42A25">
        <w:t>in order to advise end</w:t>
      </w:r>
      <w:r w:rsidR="00D511B7">
        <w:t>-</w:t>
      </w:r>
      <w:r w:rsidR="005D2C17" w:rsidRPr="00E42A25">
        <w:t xml:space="preserve">users on </w:t>
      </w:r>
      <w:r w:rsidR="008212BC">
        <w:t xml:space="preserve">selection of the </w:t>
      </w:r>
      <w:r w:rsidR="00F1718A" w:rsidRPr="00E42A25">
        <w:t xml:space="preserve">appropriate </w:t>
      </w:r>
      <w:r w:rsidR="00F1718A">
        <w:t xml:space="preserve">equipment </w:t>
      </w:r>
      <w:r w:rsidR="008212BC">
        <w:t xml:space="preserve">size </w:t>
      </w:r>
      <w:r w:rsidR="00106787" w:rsidRPr="00E42A25">
        <w:t xml:space="preserve">based on room dimensions, </w:t>
      </w:r>
      <w:r w:rsidR="008212BC">
        <w:t xml:space="preserve">inverter versus </w:t>
      </w:r>
      <w:r w:rsidR="008212BC">
        <w:lastRenderedPageBreak/>
        <w:t>single speed system</w:t>
      </w:r>
      <w:r w:rsidR="00464977">
        <w:t>s</w:t>
      </w:r>
      <w:r w:rsidR="008212BC">
        <w:t xml:space="preserve">, </w:t>
      </w:r>
      <w:r w:rsidR="00464977">
        <w:t xml:space="preserve">and </w:t>
      </w:r>
      <w:r w:rsidR="008212BC">
        <w:t>appropriate setting</w:t>
      </w:r>
      <w:r w:rsidR="00464977">
        <w:t>s for</w:t>
      </w:r>
      <w:r w:rsidR="008212BC">
        <w:t xml:space="preserve"> AC controls to optimize energy </w:t>
      </w:r>
      <w:r w:rsidR="00F1718A">
        <w:t xml:space="preserve">performance of the RAC appliance </w:t>
      </w:r>
      <w:r w:rsidR="00557756" w:rsidRPr="002E0658">
        <w:t>(US $</w:t>
      </w:r>
      <w:r w:rsidR="003A18F2">
        <w:t>15</w:t>
      </w:r>
      <w:r w:rsidR="004C5E70">
        <w:t>,000</w:t>
      </w:r>
      <w:r w:rsidR="00557756">
        <w:t>)</w:t>
      </w:r>
      <w:r w:rsidR="00557756" w:rsidRPr="002E0658">
        <w:t>;</w:t>
      </w:r>
    </w:p>
    <w:p w14:paraId="7CD45396" w14:textId="080BC1CF" w:rsidR="00557756" w:rsidRDefault="00F1718A" w:rsidP="001E4C14">
      <w:pPr>
        <w:pStyle w:val="Heading2"/>
        <w:numPr>
          <w:ilvl w:val="1"/>
          <w:numId w:val="1"/>
        </w:numPr>
      </w:pPr>
      <w:r>
        <w:t>T</w:t>
      </w:r>
      <w:r w:rsidR="003550AB">
        <w:t xml:space="preserve">wo training sessions </w:t>
      </w:r>
      <w:r w:rsidR="0075294B">
        <w:t xml:space="preserve">on the design </w:t>
      </w:r>
      <w:r w:rsidR="00585FE7">
        <w:t xml:space="preserve">of </w:t>
      </w:r>
      <w:r w:rsidR="00E54D29">
        <w:t>MEPS</w:t>
      </w:r>
      <w:r>
        <w:t xml:space="preserve"> (personnel in the standard</w:t>
      </w:r>
      <w:r w:rsidR="00394E81">
        <w:t>s</w:t>
      </w:r>
      <w:r>
        <w:t xml:space="preserve"> department, Ministry of </w:t>
      </w:r>
      <w:proofErr w:type="gramStart"/>
      <w:r>
        <w:t>Energy</w:t>
      </w:r>
      <w:proofErr w:type="gramEnd"/>
      <w:r>
        <w:t xml:space="preserve"> and the NOU)</w:t>
      </w:r>
      <w:r w:rsidR="003550AB">
        <w:t xml:space="preserve"> including</w:t>
      </w:r>
      <w:r w:rsidR="00394E81">
        <w:t xml:space="preserve"> on</w:t>
      </w:r>
      <w:r w:rsidR="003550AB">
        <w:t xml:space="preserve"> </w:t>
      </w:r>
      <w:r>
        <w:t xml:space="preserve">establishing and </w:t>
      </w:r>
      <w:r w:rsidR="003550AB">
        <w:t>maintaining a data inventory, analysi</w:t>
      </w:r>
      <w:r>
        <w:t>s of</w:t>
      </w:r>
      <w:r w:rsidR="003550AB">
        <w:t xml:space="preserve"> the impact of MEPS </w:t>
      </w:r>
      <w:r>
        <w:t xml:space="preserve">implementation </w:t>
      </w:r>
      <w:r w:rsidR="003550AB">
        <w:t>and the market structure</w:t>
      </w:r>
      <w:r>
        <w:t xml:space="preserve"> of RAC equipment</w:t>
      </w:r>
      <w:r w:rsidR="003550AB">
        <w:t>,</w:t>
      </w:r>
      <w:r w:rsidR="00394E81">
        <w:t xml:space="preserve"> and </w:t>
      </w:r>
      <w:r w:rsidR="003550AB">
        <w:t xml:space="preserve">calculating </w:t>
      </w:r>
      <w:r w:rsidR="00394E81">
        <w:t xml:space="preserve">the </w:t>
      </w:r>
      <w:r w:rsidR="003550AB">
        <w:t>appropriate MEPS</w:t>
      </w:r>
      <w:r w:rsidR="0075294B">
        <w:t xml:space="preserve"> </w:t>
      </w:r>
      <w:r w:rsidR="001E4C14">
        <w:t xml:space="preserve">level </w:t>
      </w:r>
      <w:r w:rsidR="003F28D9">
        <w:t xml:space="preserve">for </w:t>
      </w:r>
      <w:r w:rsidR="001E4C14">
        <w:t>various RAC appliances to enable the Government to update the MEPS in the future</w:t>
      </w:r>
      <w:r w:rsidR="00B355D7">
        <w:t xml:space="preserve"> </w:t>
      </w:r>
      <w:r w:rsidR="00557756" w:rsidRPr="002E0658">
        <w:t>(US $</w:t>
      </w:r>
      <w:r w:rsidR="003A18F2">
        <w:t>20</w:t>
      </w:r>
      <w:r w:rsidR="00B355D7">
        <w:t>,000</w:t>
      </w:r>
      <w:r w:rsidR="00557756" w:rsidRPr="002E0658">
        <w:t xml:space="preserve">); </w:t>
      </w:r>
    </w:p>
    <w:p w14:paraId="3519325F" w14:textId="33345068" w:rsidR="003C2201" w:rsidRPr="0097562C" w:rsidRDefault="00BA1CC6" w:rsidP="00557756">
      <w:pPr>
        <w:pStyle w:val="Heading2"/>
        <w:numPr>
          <w:ilvl w:val="1"/>
          <w:numId w:val="1"/>
        </w:numPr>
      </w:pPr>
      <w:r w:rsidRPr="0097562C">
        <w:t xml:space="preserve">Public awareness </w:t>
      </w:r>
      <w:r w:rsidR="001E4C14" w:rsidRPr="0097562C">
        <w:t xml:space="preserve">campaign </w:t>
      </w:r>
      <w:r w:rsidR="0068293E" w:rsidRPr="0097562C">
        <w:t xml:space="preserve">targeting all users of cooling </w:t>
      </w:r>
      <w:r w:rsidR="001E4C14" w:rsidRPr="0097562C">
        <w:t>equipment</w:t>
      </w:r>
      <w:r w:rsidR="0068293E" w:rsidRPr="0097562C">
        <w:t xml:space="preserve"> to inform on MEPS and associated energy savings</w:t>
      </w:r>
      <w:r w:rsidR="00DE4F2C" w:rsidRPr="0097562C">
        <w:t xml:space="preserve"> via radio</w:t>
      </w:r>
      <w:r w:rsidR="003F28D9">
        <w:t>,</w:t>
      </w:r>
      <w:r w:rsidR="00DE4F2C" w:rsidRPr="0097562C">
        <w:t xml:space="preserve"> </w:t>
      </w:r>
      <w:proofErr w:type="gramStart"/>
      <w:r w:rsidR="003025EF" w:rsidRPr="0097562C">
        <w:t>television</w:t>
      </w:r>
      <w:proofErr w:type="gramEnd"/>
      <w:r w:rsidR="003F28D9">
        <w:t xml:space="preserve"> and leaflets</w:t>
      </w:r>
      <w:r w:rsidR="00A35404" w:rsidRPr="0097562C">
        <w:t xml:space="preserve">; </w:t>
      </w:r>
      <w:r w:rsidR="003025EF" w:rsidRPr="0097562C">
        <w:t>to h</w:t>
      </w:r>
      <w:r w:rsidR="005F0E51">
        <w:t>o</w:t>
      </w:r>
      <w:r w:rsidR="003025EF" w:rsidRPr="0097562C">
        <w:t xml:space="preserve">ld </w:t>
      </w:r>
      <w:r w:rsidR="00AB1FF4" w:rsidRPr="0097562C">
        <w:t xml:space="preserve">five </w:t>
      </w:r>
      <w:r w:rsidR="00FB4CD5" w:rsidRPr="0097562C">
        <w:t xml:space="preserve">workshops for industrial </w:t>
      </w:r>
      <w:r w:rsidR="003025EF" w:rsidRPr="0097562C">
        <w:t>stakeholders</w:t>
      </w:r>
      <w:r w:rsidR="00FB4CD5" w:rsidRPr="0097562C">
        <w:t xml:space="preserve"> </w:t>
      </w:r>
      <w:r w:rsidR="003F28D9">
        <w:t xml:space="preserve">on MEPS </w:t>
      </w:r>
      <w:r w:rsidR="003025EF" w:rsidRPr="0097562C">
        <w:t xml:space="preserve">to gain </w:t>
      </w:r>
      <w:r w:rsidR="00394E81">
        <w:t xml:space="preserve">support </w:t>
      </w:r>
      <w:r w:rsidR="003025EF" w:rsidRPr="0097562C">
        <w:t xml:space="preserve">for the MEPS regime </w:t>
      </w:r>
      <w:r w:rsidR="00557756" w:rsidRPr="0097562C">
        <w:t>(US $</w:t>
      </w:r>
      <w:r w:rsidR="007D48EC" w:rsidRPr="0097562C">
        <w:t>40,000</w:t>
      </w:r>
      <w:r w:rsidR="00557756" w:rsidRPr="0097562C">
        <w:t>);</w:t>
      </w:r>
      <w:r w:rsidR="003A18F2">
        <w:t xml:space="preserve"> </w:t>
      </w:r>
    </w:p>
    <w:p w14:paraId="23DB08A8" w14:textId="284688EC" w:rsidR="00037AA4" w:rsidRDefault="003C2201" w:rsidP="005F0E51">
      <w:pPr>
        <w:pStyle w:val="Heading2"/>
        <w:numPr>
          <w:ilvl w:val="1"/>
          <w:numId w:val="1"/>
        </w:numPr>
      </w:pPr>
      <w:r w:rsidRPr="0097562C">
        <w:t xml:space="preserve">Designing </w:t>
      </w:r>
      <w:r w:rsidR="00F3672B" w:rsidRPr="0097562C">
        <w:t xml:space="preserve">a </w:t>
      </w:r>
      <w:r w:rsidR="003F28D9">
        <w:t xml:space="preserve">system </w:t>
      </w:r>
      <w:r w:rsidRPr="0097562C">
        <w:t xml:space="preserve">for </w:t>
      </w:r>
      <w:r w:rsidR="003F28D9">
        <w:t>monitoring</w:t>
      </w:r>
      <w:r w:rsidR="00394E81">
        <w:t xml:space="preserve"> the uptake and </w:t>
      </w:r>
      <w:r w:rsidR="00C61B2B">
        <w:t xml:space="preserve">energy efficiency </w:t>
      </w:r>
      <w:r w:rsidR="000A5558" w:rsidRPr="0097562C">
        <w:t xml:space="preserve">level </w:t>
      </w:r>
      <w:r w:rsidR="00394E81">
        <w:t xml:space="preserve">of </w:t>
      </w:r>
      <w:r w:rsidRPr="0097562C">
        <w:t xml:space="preserve">RAC </w:t>
      </w:r>
      <w:r w:rsidR="003F28D9">
        <w:t>appliance</w:t>
      </w:r>
      <w:r w:rsidR="00394E81">
        <w:t>s</w:t>
      </w:r>
      <w:r w:rsidR="0097562C" w:rsidRPr="0097562C">
        <w:t>.</w:t>
      </w:r>
      <w:r w:rsidR="000A5558" w:rsidRPr="0097562C">
        <w:t xml:space="preserve"> </w:t>
      </w:r>
      <w:r w:rsidR="0097562C" w:rsidRPr="0097562C">
        <w:t>T</w:t>
      </w:r>
      <w:r w:rsidR="000A5558" w:rsidRPr="0097562C">
        <w:t xml:space="preserve">he </w:t>
      </w:r>
      <w:r w:rsidR="00394E81">
        <w:t xml:space="preserve">monitoring </w:t>
      </w:r>
      <w:r w:rsidR="000A5558" w:rsidRPr="0097562C">
        <w:t xml:space="preserve">system </w:t>
      </w:r>
      <w:r w:rsidR="00394E81">
        <w:t xml:space="preserve">will include </w:t>
      </w:r>
      <w:r w:rsidR="00037AA4" w:rsidRPr="0097562C">
        <w:t xml:space="preserve">a regulatory framework </w:t>
      </w:r>
      <w:r w:rsidR="003F28D9">
        <w:t xml:space="preserve">for </w:t>
      </w:r>
      <w:r w:rsidR="00037AA4" w:rsidRPr="0097562C">
        <w:t>report</w:t>
      </w:r>
      <w:r w:rsidR="003F28D9">
        <w:t>ing</w:t>
      </w:r>
      <w:r w:rsidR="00037AA4" w:rsidRPr="0097562C">
        <w:t xml:space="preserve"> </w:t>
      </w:r>
      <w:r w:rsidR="003F28D9" w:rsidRPr="0097562C">
        <w:t xml:space="preserve">by importers </w:t>
      </w:r>
      <w:r w:rsidR="00037AA4" w:rsidRPr="0097562C">
        <w:t>on</w:t>
      </w:r>
      <w:r w:rsidR="00C61B2B">
        <w:t xml:space="preserve"> </w:t>
      </w:r>
      <w:r w:rsidR="00394E81">
        <w:t xml:space="preserve">the </w:t>
      </w:r>
      <w:r w:rsidR="00C61B2B">
        <w:t xml:space="preserve">energy efficiency </w:t>
      </w:r>
      <w:r w:rsidR="003F28D9">
        <w:t>level of appliances</w:t>
      </w:r>
      <w:r w:rsidR="00037AA4" w:rsidRPr="0097562C">
        <w:t xml:space="preserve">, </w:t>
      </w:r>
      <w:r w:rsidR="003018A0">
        <w:t xml:space="preserve">and the </w:t>
      </w:r>
      <w:r w:rsidR="003018A0" w:rsidRPr="0097562C">
        <w:t>collection</w:t>
      </w:r>
      <w:r w:rsidR="003018A0">
        <w:t xml:space="preserve"> </w:t>
      </w:r>
      <w:r w:rsidR="00394E81">
        <w:t xml:space="preserve">and storage </w:t>
      </w:r>
      <w:r w:rsidR="0097562C" w:rsidRPr="0097562C">
        <w:t xml:space="preserve">of relevant </w:t>
      </w:r>
      <w:r w:rsidR="003018A0" w:rsidRPr="0097562C">
        <w:t xml:space="preserve">MEPS </w:t>
      </w:r>
      <w:r w:rsidR="0097562C" w:rsidRPr="0097562C">
        <w:t>data</w:t>
      </w:r>
      <w:r w:rsidR="00394E81">
        <w:t xml:space="preserve"> via an onli</w:t>
      </w:r>
      <w:r w:rsidR="003018A0">
        <w:t>ne</w:t>
      </w:r>
      <w:r w:rsidR="00394E81">
        <w:t xml:space="preserve"> platform inc</w:t>
      </w:r>
      <w:r w:rsidR="003018A0">
        <w:t xml:space="preserve">luding </w:t>
      </w:r>
      <w:r w:rsidR="0097562C" w:rsidRPr="0097562C">
        <w:t>number of units</w:t>
      </w:r>
      <w:r w:rsidR="003018A0">
        <w:t xml:space="preserve"> imported and the</w:t>
      </w:r>
      <w:r w:rsidR="0097562C" w:rsidRPr="0097562C">
        <w:t xml:space="preserve"> energy consumption level</w:t>
      </w:r>
      <w:r w:rsidR="003018A0">
        <w:t xml:space="preserve"> </w:t>
      </w:r>
      <w:r w:rsidR="0097562C" w:rsidRPr="0097562C">
        <w:t>(US $</w:t>
      </w:r>
      <w:r w:rsidR="003A18F2">
        <w:t>15</w:t>
      </w:r>
      <w:r w:rsidR="0097562C" w:rsidRPr="0097562C">
        <w:t>,000)</w:t>
      </w:r>
      <w:r w:rsidR="003A18F2">
        <w:t>; and</w:t>
      </w:r>
    </w:p>
    <w:p w14:paraId="4F777CD0" w14:textId="0A62A9AD" w:rsidR="003A18F2" w:rsidRPr="003A18F2" w:rsidRDefault="003A18F2" w:rsidP="003A18F2">
      <w:pPr>
        <w:pStyle w:val="Heading2"/>
      </w:pPr>
      <w:r>
        <w:t>Technical assistance (cost of international technical experts) for supporting technic</w:t>
      </w:r>
      <w:r w:rsidR="003F28D9">
        <w:t>al</w:t>
      </w:r>
      <w:r>
        <w:t xml:space="preserve"> training and MEPS design (US $15,000). </w:t>
      </w:r>
    </w:p>
    <w:p w14:paraId="0011C092" w14:textId="5343F711" w:rsidR="00E94B27" w:rsidRDefault="006F2CC2" w:rsidP="006F2CC2">
      <w:pPr>
        <w:keepNext/>
        <w:keepLines/>
        <w:rPr>
          <w:i/>
        </w:rPr>
      </w:pPr>
      <w:r w:rsidRPr="002B0794">
        <w:rPr>
          <w:iCs/>
          <w:u w:val="single"/>
        </w:rPr>
        <w:t xml:space="preserve">Project </w:t>
      </w:r>
      <w:r w:rsidR="001355AC" w:rsidRPr="002B0794">
        <w:rPr>
          <w:iCs/>
          <w:u w:val="single"/>
        </w:rPr>
        <w:t xml:space="preserve">implementation and </w:t>
      </w:r>
      <w:r w:rsidRPr="002B0794">
        <w:rPr>
          <w:iCs/>
          <w:u w:val="single"/>
        </w:rPr>
        <w:t>monitoring</w:t>
      </w:r>
      <w:r w:rsidRPr="00996241">
        <w:rPr>
          <w:i/>
        </w:rPr>
        <w:t xml:space="preserve"> </w:t>
      </w:r>
    </w:p>
    <w:p w14:paraId="1DAAE0A9" w14:textId="77777777" w:rsidR="00E94B27" w:rsidRDefault="00E94B27" w:rsidP="006F2CC2">
      <w:pPr>
        <w:keepNext/>
        <w:keepLines/>
        <w:rPr>
          <w:i/>
        </w:rPr>
      </w:pPr>
    </w:p>
    <w:p w14:paraId="51C0F45B" w14:textId="27A8ACBD" w:rsidR="006F2CC2" w:rsidRPr="00996241" w:rsidRDefault="006F2CC2" w:rsidP="006F2CC2">
      <w:pPr>
        <w:pStyle w:val="Heading1"/>
      </w:pPr>
      <w:r w:rsidRPr="00996241">
        <w:t xml:space="preserve">The system established under stage I of the HPMP will continue into </w:t>
      </w:r>
      <w:bookmarkStart w:id="5" w:name="_Hlk125636825"/>
      <w:r w:rsidR="00812F88">
        <w:t>s</w:t>
      </w:r>
      <w:r w:rsidR="00812F88" w:rsidRPr="00996241">
        <w:t>tage </w:t>
      </w:r>
      <w:bookmarkEnd w:id="5"/>
      <w:r w:rsidR="007B57CD">
        <w:t>II,</w:t>
      </w:r>
      <w:r w:rsidRPr="00B178D4">
        <w:t xml:space="preserve"> w</w:t>
      </w:r>
      <w:r w:rsidR="00812F88">
        <w:t xml:space="preserve">ith </w:t>
      </w:r>
      <w:r w:rsidRPr="00B178D4">
        <w:t xml:space="preserve">the </w:t>
      </w:r>
      <w:r w:rsidR="009C008C">
        <w:t>NOU</w:t>
      </w:r>
      <w:r w:rsidRPr="00B178D4">
        <w:t xml:space="preserve"> monitor</w:t>
      </w:r>
      <w:r w:rsidR="00812F88">
        <w:t>ing</w:t>
      </w:r>
      <w:r w:rsidRPr="00B178D4">
        <w:t xml:space="preserve"> activities</w:t>
      </w:r>
      <w:r w:rsidRPr="0077266C">
        <w:t xml:space="preserve">, </w:t>
      </w:r>
      <w:r w:rsidRPr="00B178D4">
        <w:t>report</w:t>
      </w:r>
      <w:r w:rsidR="00812F88">
        <w:t>ing</w:t>
      </w:r>
      <w:r w:rsidRPr="00B178D4">
        <w:t xml:space="preserve"> on progress, and</w:t>
      </w:r>
      <w:r w:rsidRPr="009931F4">
        <w:t xml:space="preserve"> work</w:t>
      </w:r>
      <w:r w:rsidR="00812F88">
        <w:t>ing</w:t>
      </w:r>
      <w:r w:rsidRPr="009931F4">
        <w:t xml:space="preserve"> with stakeholders to phase out HCFCs. The cost of those activities amounts to </w:t>
      </w:r>
      <w:r w:rsidR="00771115" w:rsidRPr="009931F4">
        <w:t>US $60,000 and</w:t>
      </w:r>
      <w:r>
        <w:t xml:space="preserve"> includes</w:t>
      </w:r>
      <w:r w:rsidR="005446AB">
        <w:t xml:space="preserve"> local consultants (US $40,000) and travel for </w:t>
      </w:r>
      <w:r w:rsidR="00771115">
        <w:t>consultants</w:t>
      </w:r>
      <w:r w:rsidR="005446AB">
        <w:t xml:space="preserve"> and NOU </w:t>
      </w:r>
      <w:r w:rsidR="00771115">
        <w:t>staff</w:t>
      </w:r>
      <w:r w:rsidR="005446AB">
        <w:t xml:space="preserve"> (US $20,000</w:t>
      </w:r>
      <w:r w:rsidR="005446AB" w:rsidRPr="005446AB">
        <w:t>)</w:t>
      </w:r>
      <w:r w:rsidRPr="005446AB">
        <w:t>.</w:t>
      </w:r>
    </w:p>
    <w:p w14:paraId="60376F7E" w14:textId="77777777" w:rsidR="006F2CC2" w:rsidRPr="00E94B27" w:rsidRDefault="006F2CC2" w:rsidP="006F2CC2">
      <w:pPr>
        <w:rPr>
          <w:iCs/>
          <w:u w:val="single"/>
        </w:rPr>
      </w:pPr>
      <w:r w:rsidRPr="00E94B27">
        <w:rPr>
          <w:iCs/>
          <w:u w:val="single"/>
        </w:rPr>
        <w:t>Gender policy implementation</w:t>
      </w:r>
      <w:r w:rsidRPr="00E94B27">
        <w:rPr>
          <w:iCs/>
          <w:u w:val="single"/>
          <w:vertAlign w:val="superscript"/>
        </w:rPr>
        <w:footnoteReference w:id="10"/>
      </w:r>
    </w:p>
    <w:p w14:paraId="49BD216B" w14:textId="77777777" w:rsidR="006F2CC2" w:rsidRPr="00996241" w:rsidRDefault="006F2CC2" w:rsidP="006F2CC2">
      <w:pPr>
        <w:pStyle w:val="Default"/>
        <w:jc w:val="both"/>
      </w:pPr>
    </w:p>
    <w:p w14:paraId="11E5A60F" w14:textId="337B195C" w:rsidR="003B73DC" w:rsidRPr="003B73DC" w:rsidRDefault="003B73DC" w:rsidP="006B189D">
      <w:pPr>
        <w:pStyle w:val="Heading1"/>
        <w:keepNext/>
        <w:rPr>
          <w:u w:val="single"/>
        </w:rPr>
      </w:pPr>
      <w:r w:rsidRPr="003B73DC">
        <w:t xml:space="preserve">In line </w:t>
      </w:r>
      <w:r>
        <w:t xml:space="preserve">with the </w:t>
      </w:r>
      <w:r w:rsidRPr="003B73DC">
        <w:t xml:space="preserve">policies of the </w:t>
      </w:r>
      <w:r>
        <w:t>Multilateral Fund</w:t>
      </w:r>
      <w:r w:rsidR="009C008C">
        <w:t>,</w:t>
      </w:r>
      <w:r>
        <w:t xml:space="preserve"> the </w:t>
      </w:r>
      <w:r w:rsidR="009C008C">
        <w:t>Government</w:t>
      </w:r>
      <w:r>
        <w:t xml:space="preserve">, UNEP and UNIDO are </w:t>
      </w:r>
      <w:r w:rsidR="00771115">
        <w:t>committed</w:t>
      </w:r>
      <w:r>
        <w:t xml:space="preserve"> to ensuring gender mainstreaming throughout </w:t>
      </w:r>
      <w:r w:rsidR="009C008C">
        <w:t xml:space="preserve">the implementation of </w:t>
      </w:r>
      <w:r>
        <w:t xml:space="preserve">stage II. The NOU will consult with stakeholders to develop a strategy </w:t>
      </w:r>
      <w:r w:rsidR="009C008C">
        <w:t>to encourage</w:t>
      </w:r>
      <w:r>
        <w:t xml:space="preserve"> the participation of women in the RAC </w:t>
      </w:r>
      <w:r w:rsidR="005669AC">
        <w:t>field, work</w:t>
      </w:r>
      <w:r>
        <w:t xml:space="preserve"> with gender focal points in government ministries, collect gender</w:t>
      </w:r>
      <w:r w:rsidR="009C008C">
        <w:t>-</w:t>
      </w:r>
      <w:r>
        <w:t xml:space="preserve">disaggregated data, organize gender </w:t>
      </w:r>
      <w:r w:rsidR="004170A5">
        <w:t xml:space="preserve">training on </w:t>
      </w:r>
      <w:r>
        <w:t>gender</w:t>
      </w:r>
      <w:r w:rsidR="009C008C">
        <w:t>-</w:t>
      </w:r>
      <w:r>
        <w:t>sensitive work environments</w:t>
      </w:r>
      <w:r w:rsidR="004170A5">
        <w:t xml:space="preserve"> for customs and law</w:t>
      </w:r>
      <w:r w:rsidR="003018A0">
        <w:t xml:space="preserve"> </w:t>
      </w:r>
      <w:r w:rsidR="00771115">
        <w:t>enforcement</w:t>
      </w:r>
      <w:r w:rsidR="004170A5">
        <w:t xml:space="preserve"> officers and for RAC workshops; </w:t>
      </w:r>
      <w:r w:rsidR="00434EC6">
        <w:t xml:space="preserve">and </w:t>
      </w:r>
      <w:r w:rsidR="004170A5">
        <w:t>ensure gender parity in cross</w:t>
      </w:r>
      <w:r w:rsidR="001C0D37">
        <w:t>-</w:t>
      </w:r>
      <w:r w:rsidR="004170A5">
        <w:t>border cooperation meetings</w:t>
      </w:r>
      <w:r w:rsidR="00434EC6">
        <w:t>.</w:t>
      </w:r>
    </w:p>
    <w:p w14:paraId="663BC1B3" w14:textId="02F526FF" w:rsidR="006F2CC2" w:rsidRPr="003B73DC" w:rsidRDefault="006F2CC2" w:rsidP="003B73DC">
      <w:pPr>
        <w:pStyle w:val="Heading1"/>
        <w:keepNext/>
        <w:numPr>
          <w:ilvl w:val="0"/>
          <w:numId w:val="0"/>
        </w:numPr>
        <w:rPr>
          <w:u w:val="single"/>
        </w:rPr>
      </w:pPr>
      <w:r w:rsidRPr="003B73DC">
        <w:rPr>
          <w:u w:val="single"/>
        </w:rPr>
        <w:t xml:space="preserve">Total cost of </w:t>
      </w:r>
      <w:r w:rsidR="00812F88" w:rsidRPr="003B73DC">
        <w:rPr>
          <w:u w:val="single"/>
        </w:rPr>
        <w:t>stage </w:t>
      </w:r>
      <w:r w:rsidR="007B57CD" w:rsidRPr="003B73DC">
        <w:rPr>
          <w:u w:val="single"/>
        </w:rPr>
        <w:t>II</w:t>
      </w:r>
      <w:r w:rsidR="00812F88" w:rsidRPr="003B73DC">
        <w:rPr>
          <w:u w:val="single"/>
        </w:rPr>
        <w:t xml:space="preserve"> </w:t>
      </w:r>
      <w:r w:rsidRPr="003B73DC">
        <w:rPr>
          <w:u w:val="single"/>
        </w:rPr>
        <w:t>of the HPMP</w:t>
      </w:r>
    </w:p>
    <w:p w14:paraId="4007942B" w14:textId="0865B032" w:rsidR="00A66894" w:rsidRPr="003A18F2" w:rsidRDefault="006F2CC2" w:rsidP="00BA3E61">
      <w:pPr>
        <w:widowControl w:val="0"/>
        <w:numPr>
          <w:ilvl w:val="0"/>
          <w:numId w:val="1"/>
        </w:numPr>
        <w:spacing w:after="240"/>
        <w:outlineLvl w:val="0"/>
        <w:rPr>
          <w:u w:val="single"/>
        </w:rPr>
      </w:pPr>
      <w:r w:rsidRPr="003A18F2">
        <w:t xml:space="preserve">The total cost of </w:t>
      </w:r>
      <w:r w:rsidR="00812F88" w:rsidRPr="003A18F2">
        <w:t>stage </w:t>
      </w:r>
      <w:r w:rsidR="00607444" w:rsidRPr="003A18F2">
        <w:t xml:space="preserve">II </w:t>
      </w:r>
      <w:r w:rsidRPr="003A18F2">
        <w:t>of the HPMP for</w:t>
      </w:r>
      <w:r w:rsidR="00AF41AE" w:rsidRPr="003A18F2">
        <w:t xml:space="preserve"> Burkina Faso</w:t>
      </w:r>
      <w:r w:rsidRPr="003A18F2">
        <w:t xml:space="preserve"> has been estimated at US $</w:t>
      </w:r>
      <w:r w:rsidR="003018A0" w:rsidRPr="003018A0">
        <w:t>1,</w:t>
      </w:r>
      <w:r w:rsidR="003018A0">
        <w:t>170</w:t>
      </w:r>
      <w:r w:rsidR="003018A0" w:rsidRPr="003018A0">
        <w:t>,000</w:t>
      </w:r>
      <w:r w:rsidRPr="003A18F2">
        <w:t xml:space="preserve"> (plus agency support costs), as originally submitted, for a 100 per cent </w:t>
      </w:r>
      <w:r w:rsidR="003A18F2" w:rsidRPr="003A18F2">
        <w:t xml:space="preserve">phase-out </w:t>
      </w:r>
      <w:r w:rsidRPr="003A18F2">
        <w:t>by 2030</w:t>
      </w:r>
      <w:r w:rsidR="00B756AF" w:rsidRPr="003A18F2">
        <w:t>, plus US $</w:t>
      </w:r>
      <w:r w:rsidR="00E600DB" w:rsidRPr="003A18F2">
        <w:t xml:space="preserve">120,000 </w:t>
      </w:r>
      <w:r w:rsidR="00B756AF" w:rsidRPr="003A18F2">
        <w:t>for the introduction of alternatives to HCFCs with low</w:t>
      </w:r>
      <w:r w:rsidR="003018A0">
        <w:t>-</w:t>
      </w:r>
      <w:r w:rsidR="00B756AF" w:rsidRPr="003A18F2">
        <w:t xml:space="preserve"> or zero</w:t>
      </w:r>
      <w:r w:rsidR="003018A0">
        <w:t>-GWP</w:t>
      </w:r>
      <w:r w:rsidR="00B756AF" w:rsidRPr="003A18F2">
        <w:t xml:space="preserve"> and for maintaining</w:t>
      </w:r>
      <w:r w:rsidR="00C61B2B">
        <w:t xml:space="preserve"> energy efficiency </w:t>
      </w:r>
      <w:r w:rsidR="00B756AF" w:rsidRPr="003A18F2">
        <w:t>in the refrigeration servicing sector</w:t>
      </w:r>
      <w:r w:rsidR="003A18F2" w:rsidRPr="003A18F2">
        <w:t xml:space="preserve"> in line with decision 89/6</w:t>
      </w:r>
      <w:r w:rsidR="00B756AF" w:rsidRPr="003A18F2">
        <w:t xml:space="preserve">. </w:t>
      </w:r>
      <w:r w:rsidRPr="003A18F2">
        <w:t>The proposed activities and cost breakdown are summarized in paragraph</w:t>
      </w:r>
      <w:r w:rsidR="00A66894" w:rsidRPr="003A18F2">
        <w:t>s 1</w:t>
      </w:r>
      <w:r w:rsidR="007F00CC" w:rsidRPr="003A18F2">
        <w:t>7</w:t>
      </w:r>
      <w:r w:rsidRPr="003A18F2">
        <w:t xml:space="preserve"> </w:t>
      </w:r>
      <w:r w:rsidR="00A66894" w:rsidRPr="003A18F2">
        <w:t xml:space="preserve">to </w:t>
      </w:r>
      <w:r w:rsidR="006402E5" w:rsidRPr="003A18F2">
        <w:t>20</w:t>
      </w:r>
      <w:r w:rsidRPr="003A18F2">
        <w:t xml:space="preserve"> abov</w:t>
      </w:r>
      <w:r w:rsidR="00A66894" w:rsidRPr="003A18F2">
        <w:t>e</w:t>
      </w:r>
      <w:r w:rsidRPr="003A18F2">
        <w:t xml:space="preserve">. </w:t>
      </w:r>
      <w:r w:rsidR="003018A0">
        <w:t xml:space="preserve"> </w:t>
      </w:r>
    </w:p>
    <w:p w14:paraId="30879EDB" w14:textId="6B2AC14D" w:rsidR="006F2CC2" w:rsidRPr="00A66894" w:rsidRDefault="006F2CC2" w:rsidP="00A66894">
      <w:pPr>
        <w:keepNext/>
        <w:widowControl w:val="0"/>
        <w:spacing w:after="240"/>
        <w:outlineLvl w:val="0"/>
        <w:rPr>
          <w:u w:val="single"/>
        </w:rPr>
      </w:pPr>
      <w:r w:rsidRPr="00A66894">
        <w:rPr>
          <w:u w:val="single"/>
        </w:rPr>
        <w:lastRenderedPageBreak/>
        <w:t xml:space="preserve">Activities planned for the first tranche of </w:t>
      </w:r>
      <w:r w:rsidR="00812F88" w:rsidRPr="00A66894">
        <w:rPr>
          <w:u w:val="single"/>
        </w:rPr>
        <w:t>stage </w:t>
      </w:r>
      <w:r w:rsidR="005E4B08" w:rsidRPr="00A66894">
        <w:rPr>
          <w:u w:val="single"/>
        </w:rPr>
        <w:t>II</w:t>
      </w:r>
    </w:p>
    <w:p w14:paraId="5DE60F00" w14:textId="7030F65D" w:rsidR="006F2CC2" w:rsidRPr="006F7D55" w:rsidRDefault="006F2CC2" w:rsidP="006F2CC2">
      <w:pPr>
        <w:pStyle w:val="Heading1"/>
      </w:pPr>
      <w:r w:rsidRPr="006F7D55">
        <w:t xml:space="preserve">The first funding tranche of </w:t>
      </w:r>
      <w:r w:rsidR="00812F88" w:rsidRPr="006F7D55">
        <w:t>stage </w:t>
      </w:r>
      <w:r w:rsidR="00AF41AE" w:rsidRPr="006F7D55">
        <w:t xml:space="preserve">II </w:t>
      </w:r>
      <w:r w:rsidRPr="006F7D55">
        <w:t>of the HPMP in the total amount of US $</w:t>
      </w:r>
      <w:r w:rsidR="003018A0" w:rsidRPr="003018A0">
        <w:t>445,000</w:t>
      </w:r>
      <w:r w:rsidRPr="006F7D55">
        <w:t xml:space="preserve"> will be implemented between </w:t>
      </w:r>
      <w:r w:rsidR="00A66894" w:rsidRPr="006F7D55">
        <w:t>June</w:t>
      </w:r>
      <w:r w:rsidRPr="006F7D55">
        <w:t xml:space="preserve"> 20</w:t>
      </w:r>
      <w:r w:rsidR="00A66894" w:rsidRPr="006F7D55">
        <w:t>23 and December</w:t>
      </w:r>
      <w:r w:rsidRPr="006F7D55">
        <w:t xml:space="preserve"> 20</w:t>
      </w:r>
      <w:r w:rsidR="00A66894" w:rsidRPr="006F7D55">
        <w:t>25</w:t>
      </w:r>
      <w:r w:rsidRPr="006F7D55">
        <w:t xml:space="preserve"> and will include the following activities: </w:t>
      </w:r>
    </w:p>
    <w:p w14:paraId="14FB8D22" w14:textId="40838DC7" w:rsidR="000D0E79" w:rsidRPr="006F7D55" w:rsidRDefault="000D0E79" w:rsidP="000D0E79">
      <w:pPr>
        <w:pStyle w:val="Heading2"/>
        <w:numPr>
          <w:ilvl w:val="1"/>
          <w:numId w:val="1"/>
        </w:numPr>
      </w:pPr>
      <w:r w:rsidRPr="006F7D55">
        <w:t xml:space="preserve">Strengthening </w:t>
      </w:r>
      <w:r w:rsidR="006F7D55" w:rsidRPr="006F7D55">
        <w:t>legislation</w:t>
      </w:r>
      <w:r w:rsidRPr="006F7D55">
        <w:t xml:space="preserve"> and regulations on HCFCs</w:t>
      </w:r>
      <w:r w:rsidR="006F7D55" w:rsidRPr="006F7D55">
        <w:t xml:space="preserve"> </w:t>
      </w:r>
      <w:r w:rsidR="00B263F1">
        <w:t>by</w:t>
      </w:r>
      <w:r w:rsidR="00B263F1" w:rsidRPr="006F7D55">
        <w:t xml:space="preserve"> </w:t>
      </w:r>
      <w:r w:rsidR="006F7D55">
        <w:t xml:space="preserve">establishing </w:t>
      </w:r>
      <w:r w:rsidRPr="006F7D55">
        <w:t>a</w:t>
      </w:r>
      <w:r w:rsidRPr="00056A86">
        <w:t xml:space="preserve"> ban on the import of</w:t>
      </w:r>
      <w:r w:rsidR="006F7D55" w:rsidRPr="00056A86">
        <w:t xml:space="preserve"> </w:t>
      </w:r>
      <w:r w:rsidR="006F7D55" w:rsidRPr="00FC63EC">
        <w:t xml:space="preserve">HCFC-based </w:t>
      </w:r>
      <w:r w:rsidRPr="00FC63EC">
        <w:t xml:space="preserve">equipment by </w:t>
      </w:r>
      <w:r w:rsidR="00D8529C" w:rsidRPr="00FC63EC">
        <w:t xml:space="preserve">1 January </w:t>
      </w:r>
      <w:r w:rsidRPr="00FC63EC">
        <w:t>2026</w:t>
      </w:r>
      <w:r w:rsidR="00F355BA" w:rsidRPr="00FC63EC">
        <w:t xml:space="preserve">; supporting </w:t>
      </w:r>
      <w:r w:rsidR="00B263F1" w:rsidRPr="00FC63EC">
        <w:t xml:space="preserve">the </w:t>
      </w:r>
      <w:r w:rsidR="00F355BA" w:rsidRPr="00FC63EC">
        <w:t xml:space="preserve">establishment of </w:t>
      </w:r>
      <w:r w:rsidRPr="00FC63EC">
        <w:t>minimum energy</w:t>
      </w:r>
      <w:r w:rsidR="00B263F1" w:rsidRPr="00FC63EC">
        <w:t>-</w:t>
      </w:r>
      <w:r w:rsidRPr="00FC63EC">
        <w:t xml:space="preserve">efficiency </w:t>
      </w:r>
      <w:r w:rsidR="00A43FE6" w:rsidRPr="00FC63EC">
        <w:t xml:space="preserve">standards for </w:t>
      </w:r>
      <w:r w:rsidR="007F00CC" w:rsidRPr="0070124B">
        <w:t>AC</w:t>
      </w:r>
      <w:r w:rsidRPr="00FC63EC">
        <w:t xml:space="preserve"> </w:t>
      </w:r>
      <w:r w:rsidR="00B263F1" w:rsidRPr="00FC63EC">
        <w:t xml:space="preserve">acquired through </w:t>
      </w:r>
      <w:r w:rsidRPr="00FC63EC">
        <w:t>public procurement</w:t>
      </w:r>
      <w:r w:rsidRPr="006F7D55">
        <w:t>;</w:t>
      </w:r>
      <w:r w:rsidR="0048184E" w:rsidRPr="006F7D55">
        <w:t xml:space="preserve"> </w:t>
      </w:r>
      <w:r w:rsidR="00B263F1">
        <w:t xml:space="preserve">conducting </w:t>
      </w:r>
      <w:r w:rsidR="0048184E" w:rsidRPr="006F7D55">
        <w:t>a study on the</w:t>
      </w:r>
      <w:r w:rsidRPr="006F7D55">
        <w:t xml:space="preserve"> development of regulatory standards and protocols on the </w:t>
      </w:r>
      <w:r w:rsidR="00F355BA">
        <w:t xml:space="preserve">use </w:t>
      </w:r>
      <w:r w:rsidRPr="006F7D55">
        <w:t xml:space="preserve">of flammable and/or toxic substances in RAC equipment </w:t>
      </w:r>
      <w:r w:rsidR="00200699" w:rsidRPr="00DE1CA4">
        <w:t>(</w:t>
      </w:r>
      <w:r w:rsidR="00200699">
        <w:t>UNEP</w:t>
      </w:r>
      <w:r w:rsidR="00200699" w:rsidRPr="00DE1CA4">
        <w:t>)</w:t>
      </w:r>
      <w:r w:rsidR="00200699" w:rsidRPr="002E0658">
        <w:t xml:space="preserve"> </w:t>
      </w:r>
      <w:r w:rsidRPr="006F7D55">
        <w:t>(US</w:t>
      </w:r>
      <w:r w:rsidR="00D51041">
        <w:t> </w:t>
      </w:r>
      <w:r w:rsidRPr="006F7D55">
        <w:t xml:space="preserve">$15,000); </w:t>
      </w:r>
      <w:r w:rsidR="00434EC6" w:rsidRPr="006F7D55">
        <w:t xml:space="preserve"> </w:t>
      </w:r>
    </w:p>
    <w:p w14:paraId="11620B46" w14:textId="1E7D8D41" w:rsidR="000D0E79" w:rsidRPr="002E0658" w:rsidRDefault="000D0E79" w:rsidP="000D0E79">
      <w:pPr>
        <w:pStyle w:val="Heading2"/>
        <w:numPr>
          <w:ilvl w:val="1"/>
          <w:numId w:val="1"/>
        </w:numPr>
      </w:pPr>
      <w:r w:rsidRPr="006F7D55">
        <w:t xml:space="preserve">Strengthening compliance and enforcement capacity </w:t>
      </w:r>
      <w:r w:rsidR="00B263F1">
        <w:t>by</w:t>
      </w:r>
      <w:r w:rsidR="00A43FE6" w:rsidRPr="006F7D55">
        <w:t xml:space="preserve"> </w:t>
      </w:r>
      <w:r w:rsidR="0048184E" w:rsidRPr="006F7D55">
        <w:t>training 12 trainers and</w:t>
      </w:r>
      <w:r>
        <w:t xml:space="preserve"> </w:t>
      </w:r>
      <w:r w:rsidR="0048184E">
        <w:t>135</w:t>
      </w:r>
      <w:r w:rsidR="00BC2C7B">
        <w:t> </w:t>
      </w:r>
      <w:r>
        <w:t>customs and enforcement officers</w:t>
      </w:r>
      <w:r w:rsidR="00F355BA">
        <w:t xml:space="preserve"> </w:t>
      </w:r>
      <w:r>
        <w:t xml:space="preserve">and environmental inspectors </w:t>
      </w:r>
      <w:r w:rsidR="00B263F1">
        <w:t xml:space="preserve">in the </w:t>
      </w:r>
      <w:r w:rsidRPr="00B577E0">
        <w:t xml:space="preserve">control and identification of HCFCs and HCFCs-based equipment </w:t>
      </w:r>
      <w:r>
        <w:t xml:space="preserve">and relevant </w:t>
      </w:r>
      <w:r w:rsidRPr="00B577E0">
        <w:t>laws and regulations</w:t>
      </w:r>
      <w:r>
        <w:t xml:space="preserve">; </w:t>
      </w:r>
      <w:r w:rsidR="00B263F1">
        <w:t xml:space="preserve">conducting </w:t>
      </w:r>
      <w:r w:rsidR="0048184E">
        <w:t>three</w:t>
      </w:r>
      <w:r>
        <w:t xml:space="preserve"> information and awareness workshops for importers and </w:t>
      </w:r>
      <w:r w:rsidR="00B263F1">
        <w:t xml:space="preserve">distributors </w:t>
      </w:r>
      <w:r>
        <w:t xml:space="preserve">on </w:t>
      </w:r>
      <w:r w:rsidR="00B263F1">
        <w:t xml:space="preserve">the </w:t>
      </w:r>
      <w:r>
        <w:t xml:space="preserve">Montreal Protocol and relevant </w:t>
      </w:r>
      <w:r w:rsidRPr="00B577E0">
        <w:t>laws and regulations</w:t>
      </w:r>
      <w:r>
        <w:t xml:space="preserve"> </w:t>
      </w:r>
      <w:r w:rsidRPr="00DE1CA4">
        <w:t>(</w:t>
      </w:r>
      <w:r>
        <w:t>UNEP</w:t>
      </w:r>
      <w:r w:rsidRPr="00DE1CA4">
        <w:t>)</w:t>
      </w:r>
      <w:r w:rsidRPr="002E0658">
        <w:t xml:space="preserve"> (US $</w:t>
      </w:r>
      <w:r>
        <w:t>40,000)</w:t>
      </w:r>
      <w:r w:rsidRPr="002E0658">
        <w:t>;</w:t>
      </w:r>
      <w:r>
        <w:t xml:space="preserve"> supply</w:t>
      </w:r>
      <w:r w:rsidR="00B263F1">
        <w:t>ing</w:t>
      </w:r>
      <w:r w:rsidR="00A43FE6">
        <w:t xml:space="preserve"> eight</w:t>
      </w:r>
      <w:r>
        <w:t xml:space="preserve"> refrigerant identifiers</w:t>
      </w:r>
      <w:r w:rsidR="00F355BA">
        <w:t xml:space="preserve"> and</w:t>
      </w:r>
      <w:r>
        <w:t xml:space="preserve"> consumables</w:t>
      </w:r>
      <w:r w:rsidR="00F355BA">
        <w:t>,</w:t>
      </w:r>
      <w:r>
        <w:t xml:space="preserve"> </w:t>
      </w:r>
      <w:r w:rsidR="00B263F1">
        <w:t xml:space="preserve">providing </w:t>
      </w:r>
      <w:r>
        <w:t xml:space="preserve">training </w:t>
      </w:r>
      <w:r w:rsidR="00F355BA">
        <w:t xml:space="preserve">in </w:t>
      </w:r>
      <w:r w:rsidR="00B263F1">
        <w:t xml:space="preserve">the </w:t>
      </w:r>
      <w:r w:rsidR="00F355BA">
        <w:t xml:space="preserve">use of identifiers, </w:t>
      </w:r>
      <w:r>
        <w:t>and repair</w:t>
      </w:r>
      <w:r w:rsidR="00B263F1">
        <w:t>ing</w:t>
      </w:r>
      <w:r>
        <w:t xml:space="preserve"> existing identifiers (UNIDO) (US</w:t>
      </w:r>
      <w:r w:rsidR="00A43FE6">
        <w:t> </w:t>
      </w:r>
      <w:r>
        <w:t>$45,000);</w:t>
      </w:r>
    </w:p>
    <w:p w14:paraId="79573F90" w14:textId="4C9E8A9C" w:rsidR="000D0E79" w:rsidRDefault="00B263F1" w:rsidP="000D0E79">
      <w:pPr>
        <w:pStyle w:val="Heading2"/>
        <w:numPr>
          <w:ilvl w:val="1"/>
          <w:numId w:val="1"/>
        </w:numPr>
      </w:pPr>
      <w:r>
        <w:t xml:space="preserve">Conducting a </w:t>
      </w:r>
      <w:r w:rsidR="00185C2C">
        <w:t>study for the d</w:t>
      </w:r>
      <w:r w:rsidR="000D0E79">
        <w:t xml:space="preserve">evelopment of a national certification scheme for </w:t>
      </w:r>
      <w:r w:rsidR="00A43FE6">
        <w:t>RAC</w:t>
      </w:r>
      <w:r w:rsidR="000D0E79">
        <w:t xml:space="preserve"> technicians</w:t>
      </w:r>
      <w:r w:rsidR="00185C2C">
        <w:t xml:space="preserve"> with the supporting regulations for </w:t>
      </w:r>
      <w:r w:rsidR="00185C2C" w:rsidRPr="00185C2C">
        <w:rPr>
          <w:lang w:val="en-GB"/>
        </w:rPr>
        <w:t xml:space="preserve">implementation </w:t>
      </w:r>
      <w:r w:rsidR="000D0E79">
        <w:t>(UNEP) (US</w:t>
      </w:r>
      <w:r w:rsidR="00185C2C">
        <w:t> </w:t>
      </w:r>
      <w:r w:rsidR="000D0E79">
        <w:t xml:space="preserve">$25,000); </w:t>
      </w:r>
    </w:p>
    <w:p w14:paraId="232E6DED" w14:textId="30D474F4" w:rsidR="000D0E79" w:rsidRDefault="00B263F1" w:rsidP="000D0E79">
      <w:pPr>
        <w:pStyle w:val="Heading2"/>
        <w:numPr>
          <w:ilvl w:val="1"/>
          <w:numId w:val="1"/>
        </w:numPr>
      </w:pPr>
      <w:r>
        <w:t>Training</w:t>
      </w:r>
      <w:r w:rsidR="0048184E">
        <w:t xml:space="preserve"> 15 trainers and </w:t>
      </w:r>
      <w:r>
        <w:t xml:space="preserve">holding </w:t>
      </w:r>
      <w:r w:rsidR="00BB3079">
        <w:t xml:space="preserve">six </w:t>
      </w:r>
      <w:r w:rsidR="000D0E79">
        <w:t xml:space="preserve">training workshops for a total of </w:t>
      </w:r>
      <w:r w:rsidR="0048184E">
        <w:t xml:space="preserve">150 </w:t>
      </w:r>
      <w:r w:rsidR="000D0E79">
        <w:t xml:space="preserve">RAC technicians on good </w:t>
      </w:r>
      <w:r w:rsidR="00507C63">
        <w:t xml:space="preserve">servicing </w:t>
      </w:r>
      <w:r w:rsidR="000D0E79">
        <w:t>practices</w:t>
      </w:r>
      <w:r w:rsidR="00185C2C">
        <w:t>,</w:t>
      </w:r>
      <w:r w:rsidR="000D0E79">
        <w:t xml:space="preserve"> refrigera</w:t>
      </w:r>
      <w:r w:rsidR="00507C63">
        <w:t>nt</w:t>
      </w:r>
      <w:r w:rsidR="000D0E79">
        <w:t xml:space="preserve"> recovery, recycling and reuse</w:t>
      </w:r>
      <w:r w:rsidR="00185C2C">
        <w:t>,</w:t>
      </w:r>
      <w:r w:rsidR="000D0E79">
        <w:t xml:space="preserve"> and safe handling of refrigerants (UNEP)</w:t>
      </w:r>
      <w:r w:rsidR="000D0E79" w:rsidRPr="002E0658">
        <w:t xml:space="preserve"> (US </w:t>
      </w:r>
      <w:r w:rsidR="000D0E79">
        <w:t>$30,000</w:t>
      </w:r>
      <w:r w:rsidR="000D0E79" w:rsidRPr="002E0658">
        <w:t>);</w:t>
      </w:r>
      <w:r w:rsidR="000D0E79">
        <w:t xml:space="preserve"> </w:t>
      </w:r>
    </w:p>
    <w:p w14:paraId="473BE541" w14:textId="369CA4E7" w:rsidR="000D0E79" w:rsidRDefault="000D0E79" w:rsidP="00E01684">
      <w:pPr>
        <w:pStyle w:val="Heading2"/>
      </w:pPr>
      <w:r>
        <w:t xml:space="preserve">Strengthening two centres of excellence and four training institutes </w:t>
      </w:r>
      <w:r w:rsidR="00B263F1">
        <w:t>by</w:t>
      </w:r>
      <w:r>
        <w:t xml:space="preserve"> provi</w:t>
      </w:r>
      <w:r w:rsidR="00B263F1">
        <w:t>ding</w:t>
      </w:r>
      <w:r w:rsidR="005B47B1">
        <w:t xml:space="preserve"> </w:t>
      </w:r>
      <w:r>
        <w:t xml:space="preserve">technical assistance, </w:t>
      </w:r>
      <w:proofErr w:type="gramStart"/>
      <w:r>
        <w:t>tools</w:t>
      </w:r>
      <w:proofErr w:type="gramEnd"/>
      <w:r>
        <w:t xml:space="preserve"> and equipment</w:t>
      </w:r>
      <w:r w:rsidR="00B263F1">
        <w:t xml:space="preserve">, </w:t>
      </w:r>
      <w:r>
        <w:t xml:space="preserve">and </w:t>
      </w:r>
      <w:r w:rsidR="00B263F1">
        <w:t>by modifying</w:t>
      </w:r>
      <w:r>
        <w:t xml:space="preserve"> the facilit</w:t>
      </w:r>
      <w:r w:rsidR="008D0E2E">
        <w:t>ies</w:t>
      </w:r>
      <w:r>
        <w:t xml:space="preserve"> </w:t>
      </w:r>
      <w:r w:rsidR="005B47B1">
        <w:t xml:space="preserve">to </w:t>
      </w:r>
      <w:r w:rsidR="00B263F1">
        <w:t xml:space="preserve">be </w:t>
      </w:r>
      <w:r w:rsidR="005B47B1">
        <w:t>suit</w:t>
      </w:r>
      <w:r w:rsidR="00B263F1">
        <w:t>able</w:t>
      </w:r>
      <w:r w:rsidR="005B47B1">
        <w:t xml:space="preserve"> </w:t>
      </w:r>
      <w:r>
        <w:t xml:space="preserve">for </w:t>
      </w:r>
      <w:r w:rsidR="008D0E2E">
        <w:t xml:space="preserve">training with </w:t>
      </w:r>
      <w:r w:rsidR="005B47B1">
        <w:t xml:space="preserve">flammable </w:t>
      </w:r>
      <w:r>
        <w:t>refrigerants</w:t>
      </w:r>
      <w:r w:rsidR="00B263F1">
        <w:t>;</w:t>
      </w:r>
      <w:r w:rsidR="00FC63EC">
        <w:t xml:space="preserve"> </w:t>
      </w:r>
      <w:r w:rsidR="00A43FE6">
        <w:t xml:space="preserve">enhancing </w:t>
      </w:r>
      <w:r w:rsidR="008D0E2E">
        <w:t xml:space="preserve">refrigerant </w:t>
      </w:r>
      <w:r w:rsidR="00BC2C7B">
        <w:t>RR</w:t>
      </w:r>
      <w:r>
        <w:t xml:space="preserve"> capacity </w:t>
      </w:r>
      <w:r w:rsidR="00B263F1">
        <w:t>by providing</w:t>
      </w:r>
      <w:r>
        <w:t xml:space="preserve"> equipment to RR </w:t>
      </w:r>
      <w:r w:rsidR="003018A0">
        <w:t>enterprises</w:t>
      </w:r>
      <w:r>
        <w:t xml:space="preserve"> and RAC workshops</w:t>
      </w:r>
      <w:r w:rsidR="008D0E2E">
        <w:t>,</w:t>
      </w:r>
      <w:r>
        <w:t xml:space="preserve"> </w:t>
      </w:r>
      <w:r w:rsidR="00B263F1">
        <w:t xml:space="preserve">providing </w:t>
      </w:r>
      <w:r>
        <w:t>training on equipment use</w:t>
      </w:r>
      <w:r w:rsidR="008D0E2E">
        <w:t>,</w:t>
      </w:r>
      <w:r>
        <w:t xml:space="preserve"> and develop</w:t>
      </w:r>
      <w:r w:rsidR="00B263F1">
        <w:t xml:space="preserve">ing </w:t>
      </w:r>
      <w:r w:rsidR="008D0E2E">
        <w:t>business models</w:t>
      </w:r>
      <w:r w:rsidR="00507C63">
        <w:t xml:space="preserve"> to ensure </w:t>
      </w:r>
      <w:r w:rsidR="00B263F1">
        <w:t xml:space="preserve">the </w:t>
      </w:r>
      <w:r w:rsidR="00507C63">
        <w:t>sustainability</w:t>
      </w:r>
      <w:r w:rsidR="008D0E2E">
        <w:t xml:space="preserve"> </w:t>
      </w:r>
      <w:r w:rsidR="00507C63">
        <w:t xml:space="preserve">of RR operation </w:t>
      </w:r>
      <w:r>
        <w:t>(UNIDO) (US</w:t>
      </w:r>
      <w:r w:rsidR="008D0E2E">
        <w:t> </w:t>
      </w:r>
      <w:r>
        <w:t xml:space="preserve">$155,000); </w:t>
      </w:r>
    </w:p>
    <w:p w14:paraId="6E8C0600" w14:textId="7AC41C90" w:rsidR="00F449A4" w:rsidRDefault="00F449A4" w:rsidP="00F449A4">
      <w:pPr>
        <w:pStyle w:val="Heading2"/>
        <w:numPr>
          <w:ilvl w:val="1"/>
          <w:numId w:val="1"/>
        </w:numPr>
      </w:pPr>
      <w:r w:rsidRPr="007C7748">
        <w:t xml:space="preserve">Activities </w:t>
      </w:r>
      <w:r w:rsidR="007C7748" w:rsidRPr="003A18F2">
        <w:t>for the introduction of alternatives to HCFCs with low</w:t>
      </w:r>
      <w:r w:rsidR="003018A0">
        <w:t>-</w:t>
      </w:r>
      <w:r w:rsidR="007C7748" w:rsidRPr="003A18F2">
        <w:t xml:space="preserve"> or zero</w:t>
      </w:r>
      <w:r w:rsidR="003018A0">
        <w:t>-</w:t>
      </w:r>
      <w:r w:rsidR="007C7748">
        <w:t xml:space="preserve">GWP </w:t>
      </w:r>
      <w:r w:rsidR="007C7748" w:rsidRPr="003A18F2">
        <w:t>and for maintaining</w:t>
      </w:r>
      <w:r w:rsidR="00C61B2B">
        <w:t xml:space="preserve"> energy efficiency </w:t>
      </w:r>
      <w:r w:rsidR="007C7748" w:rsidRPr="003A18F2">
        <w:t xml:space="preserve">in the refrigeration servicing sector </w:t>
      </w:r>
      <w:r w:rsidR="007C7748">
        <w:t xml:space="preserve">as described in paragraph 19 </w:t>
      </w:r>
      <w:r w:rsidR="00490880" w:rsidRPr="007C7748">
        <w:t>above</w:t>
      </w:r>
      <w:r w:rsidRPr="007C7748">
        <w:t xml:space="preserve"> (</w:t>
      </w:r>
      <w:r w:rsidR="00490880" w:rsidRPr="007C7748">
        <w:t>Government of Germany</w:t>
      </w:r>
      <w:r w:rsidRPr="007C7748">
        <w:t>) (US $</w:t>
      </w:r>
      <w:r w:rsidR="00E600DB" w:rsidRPr="007C7748">
        <w:t>120,000</w:t>
      </w:r>
      <w:r w:rsidRPr="007C7748">
        <w:t>); and</w:t>
      </w:r>
    </w:p>
    <w:p w14:paraId="3F49C050" w14:textId="665E639D" w:rsidR="000D0E79" w:rsidRDefault="000D0E79" w:rsidP="000D0E79">
      <w:pPr>
        <w:pStyle w:val="Heading2"/>
      </w:pPr>
      <w:r>
        <w:t>Project m</w:t>
      </w:r>
      <w:r w:rsidRPr="000D0E79">
        <w:t xml:space="preserve">onitoring, </w:t>
      </w:r>
      <w:r w:rsidR="00A43FE6">
        <w:t>e</w:t>
      </w:r>
      <w:r w:rsidR="00A43FE6" w:rsidRPr="000D0E79">
        <w:t>valuation,</w:t>
      </w:r>
      <w:r w:rsidRPr="000D0E79">
        <w:t xml:space="preserve"> and </w:t>
      </w:r>
      <w:r>
        <w:t>r</w:t>
      </w:r>
      <w:r w:rsidRPr="000D0E79">
        <w:t>eporting</w:t>
      </w:r>
      <w:r>
        <w:t xml:space="preserve"> (UNEP) (US $15,000) for </w:t>
      </w:r>
      <w:r w:rsidRPr="000D0E79">
        <w:t xml:space="preserve">local </w:t>
      </w:r>
      <w:r w:rsidR="00A43FE6" w:rsidRPr="000D0E79">
        <w:t>consultants and</w:t>
      </w:r>
      <w:r w:rsidRPr="000D0E79">
        <w:t xml:space="preserve"> travel for consultants and NOU staff.</w:t>
      </w:r>
    </w:p>
    <w:p w14:paraId="34D3966A" w14:textId="637E3B23" w:rsidR="006F2CC2" w:rsidRPr="00996241" w:rsidRDefault="006F2CC2" w:rsidP="003018A0">
      <w:pPr>
        <w:spacing w:after="240"/>
        <w:jc w:val="center"/>
        <w:rPr>
          <w:b/>
        </w:rPr>
      </w:pPr>
      <w:r w:rsidRPr="009931F4">
        <w:rPr>
          <w:b/>
        </w:rPr>
        <w:t>SECRETARIAT’S COMMENTS AND RECOMMENDATION</w:t>
      </w:r>
    </w:p>
    <w:p w14:paraId="343E370D" w14:textId="77777777" w:rsidR="006F2CC2" w:rsidRPr="00996241" w:rsidRDefault="006F2CC2" w:rsidP="003018A0">
      <w:pPr>
        <w:spacing w:after="240"/>
        <w:rPr>
          <w:b/>
        </w:rPr>
      </w:pPr>
      <w:r w:rsidRPr="00996241">
        <w:rPr>
          <w:b/>
        </w:rPr>
        <w:t>COMMENTS</w:t>
      </w:r>
    </w:p>
    <w:p w14:paraId="51D2BFB2" w14:textId="42D15D6B" w:rsidR="006F2CC2" w:rsidRPr="00996241" w:rsidRDefault="006F2CC2" w:rsidP="003018A0">
      <w:pPr>
        <w:numPr>
          <w:ilvl w:val="0"/>
          <w:numId w:val="1"/>
        </w:numPr>
        <w:spacing w:after="240"/>
        <w:outlineLvl w:val="0"/>
      </w:pPr>
      <w:r w:rsidRPr="00996241">
        <w:t xml:space="preserve">The Secretariat reviewed </w:t>
      </w:r>
      <w:r w:rsidR="00910438">
        <w:t>s</w:t>
      </w:r>
      <w:r w:rsidR="00910438" w:rsidRPr="00996241">
        <w:t>tage </w:t>
      </w:r>
      <w:r w:rsidR="007171A3">
        <w:t>II</w:t>
      </w:r>
      <w:r w:rsidR="00910438">
        <w:t xml:space="preserve"> </w:t>
      </w:r>
      <w:r w:rsidRPr="00996241">
        <w:t xml:space="preserve">of the HPMP in light of stage I, the </w:t>
      </w:r>
      <w:r w:rsidR="008B5237" w:rsidRPr="00996241">
        <w:t>policies,</w:t>
      </w:r>
      <w:r w:rsidRPr="00996241">
        <w:t xml:space="preserve"> and guidelines of the Multilateral Fund, including the criteria for funding HCFC phase-out in the consumption sector for stage II of HPMPs (decision</w:t>
      </w:r>
      <w:r>
        <w:t> </w:t>
      </w:r>
      <w:r w:rsidRPr="00996241">
        <w:t>74/50), and the 202</w:t>
      </w:r>
      <w:r w:rsidR="004E282B">
        <w:t>3</w:t>
      </w:r>
      <w:r w:rsidRPr="00996241">
        <w:t>-202</w:t>
      </w:r>
      <w:r w:rsidR="004E282B">
        <w:t>5</w:t>
      </w:r>
      <w:r w:rsidRPr="00996241">
        <w:t xml:space="preserve"> business plan of the Multilateral Fund. </w:t>
      </w:r>
    </w:p>
    <w:p w14:paraId="1D10DE91" w14:textId="77777777" w:rsidR="006F2CC2" w:rsidRPr="00996241" w:rsidRDefault="006F2CC2" w:rsidP="003018A0">
      <w:pPr>
        <w:keepNext/>
        <w:keepLines/>
        <w:spacing w:after="240"/>
        <w:rPr>
          <w:u w:val="single"/>
        </w:rPr>
      </w:pPr>
      <w:r w:rsidRPr="00996241">
        <w:rPr>
          <w:u w:val="single"/>
        </w:rPr>
        <w:t>Overarching strategy</w:t>
      </w:r>
    </w:p>
    <w:p w14:paraId="7C96BC1E" w14:textId="26DFAD14" w:rsidR="006F2CC2" w:rsidRPr="000172DD" w:rsidRDefault="006F2CC2" w:rsidP="00BA3E61">
      <w:pPr>
        <w:pStyle w:val="Heading1"/>
      </w:pPr>
      <w:r w:rsidRPr="009931F4">
        <w:t xml:space="preserve">The Government of </w:t>
      </w:r>
      <w:r w:rsidR="00832A25" w:rsidRPr="00832A25">
        <w:t>Burkina Faso</w:t>
      </w:r>
      <w:r w:rsidRPr="00832A25">
        <w:t xml:space="preserve"> proposes</w:t>
      </w:r>
      <w:r w:rsidRPr="00996241">
        <w:t xml:space="preserve"> to meet the 100</w:t>
      </w:r>
      <w:r>
        <w:t> </w:t>
      </w:r>
      <w:r w:rsidRPr="00996241">
        <w:t>per</w:t>
      </w:r>
      <w:r>
        <w:t> </w:t>
      </w:r>
      <w:r w:rsidRPr="00996241">
        <w:t xml:space="preserve">cent reduction of its HCFC baseline consumption by </w:t>
      </w:r>
      <w:r w:rsidRPr="009B091A">
        <w:t>20</w:t>
      </w:r>
      <w:r w:rsidR="00D8529C">
        <w:t xml:space="preserve">30 </w:t>
      </w:r>
      <w:r w:rsidRPr="00996241">
        <w:t>and to maintain a maximum annual consumption of HCFC</w:t>
      </w:r>
      <w:r>
        <w:t>s</w:t>
      </w:r>
      <w:r w:rsidRPr="00996241">
        <w:t xml:space="preserve"> in the period of 2030 to </w:t>
      </w:r>
      <w:r w:rsidRPr="00996241">
        <w:lastRenderedPageBreak/>
        <w:t xml:space="preserve">2040 </w:t>
      </w:r>
      <w:r>
        <w:t xml:space="preserve">at a level </w:t>
      </w:r>
      <w:r w:rsidRPr="00996241">
        <w:t>consistent with Article</w:t>
      </w:r>
      <w:r>
        <w:t> </w:t>
      </w:r>
      <w:r w:rsidRPr="00996241">
        <w:t>5, paragraph</w:t>
      </w:r>
      <w:r>
        <w:t> </w:t>
      </w:r>
      <w:r w:rsidRPr="00996241">
        <w:t>8</w:t>
      </w:r>
      <w:r>
        <w:t> </w:t>
      </w:r>
      <w:proofErr w:type="spellStart"/>
      <w:r w:rsidRPr="00996241">
        <w:t>ter</w:t>
      </w:r>
      <w:proofErr w:type="spellEnd"/>
      <w:r w:rsidRPr="00996241">
        <w:t>(e)(i) of the Montreal Protocol</w:t>
      </w:r>
      <w:r>
        <w:t>.</w:t>
      </w:r>
      <w:r w:rsidRPr="00996241">
        <w:rPr>
          <w:vertAlign w:val="superscript"/>
        </w:rPr>
        <w:footnoteReference w:id="11"/>
      </w:r>
      <w:r w:rsidRPr="009931F4">
        <w:t xml:space="preserve"> </w:t>
      </w:r>
      <w:r w:rsidR="00D8529C">
        <w:t xml:space="preserve">The </w:t>
      </w:r>
      <w:r w:rsidR="000172DD">
        <w:t>HCFC-22 imported after 2023 will be mainly used to service RAC equipment that is still in operation</w:t>
      </w:r>
      <w:bookmarkStart w:id="6" w:name="_Hlk129107030"/>
      <w:r w:rsidR="00B263F1">
        <w:t xml:space="preserve">, </w:t>
      </w:r>
      <w:r w:rsidR="00F355BA">
        <w:t xml:space="preserve">in line with the Montreal Protocol schedule. </w:t>
      </w:r>
      <w:r w:rsidR="00B8392E">
        <w:t>The</w:t>
      </w:r>
      <w:r w:rsidR="00F355BA">
        <w:t xml:space="preserve"> </w:t>
      </w:r>
      <w:r w:rsidR="009922F4" w:rsidRPr="00D1060F">
        <w:t xml:space="preserve">expected annual HCFC consumption </w:t>
      </w:r>
      <w:r w:rsidR="009922F4">
        <w:t xml:space="preserve">and the </w:t>
      </w:r>
      <w:r w:rsidR="00F355BA">
        <w:t xml:space="preserve">detailed plan </w:t>
      </w:r>
      <w:r w:rsidR="00B8392E">
        <w:t xml:space="preserve">of </w:t>
      </w:r>
      <w:r w:rsidR="009922F4">
        <w:t xml:space="preserve">HCFC-22 </w:t>
      </w:r>
      <w:r w:rsidR="00F355BA">
        <w:t>import</w:t>
      </w:r>
      <w:r w:rsidR="00B263F1">
        <w:t>s</w:t>
      </w:r>
      <w:r w:rsidR="00F355BA">
        <w:t xml:space="preserve"> for </w:t>
      </w:r>
      <w:r w:rsidR="009922F4">
        <w:t xml:space="preserve">the </w:t>
      </w:r>
      <w:r w:rsidR="00F355BA">
        <w:t>servicing tail</w:t>
      </w:r>
      <w:r w:rsidR="00D1060F">
        <w:t xml:space="preserve"> </w:t>
      </w:r>
      <w:r w:rsidR="00B8392E">
        <w:t xml:space="preserve">after 2030 </w:t>
      </w:r>
      <w:r w:rsidR="00B8392E" w:rsidRPr="00D1060F">
        <w:t xml:space="preserve">will be submitted </w:t>
      </w:r>
      <w:r w:rsidR="002F40A0">
        <w:t xml:space="preserve">when </w:t>
      </w:r>
      <w:r w:rsidR="002F40A0" w:rsidRPr="00D1060F">
        <w:t xml:space="preserve">the final tranche of </w:t>
      </w:r>
      <w:r w:rsidR="00B263F1">
        <w:t>s</w:t>
      </w:r>
      <w:r w:rsidR="00B263F1" w:rsidRPr="00D1060F">
        <w:t xml:space="preserve">tage </w:t>
      </w:r>
      <w:r w:rsidR="002F40A0" w:rsidRPr="00D1060F">
        <w:t>II</w:t>
      </w:r>
      <w:r w:rsidR="002F40A0">
        <w:t xml:space="preserve"> is requested, </w:t>
      </w:r>
      <w:r w:rsidR="00D1060F" w:rsidRPr="00D1060F">
        <w:t xml:space="preserve">together with the </w:t>
      </w:r>
      <w:r w:rsidRPr="000172DD">
        <w:t>Government’s commitment to continue establishing strict import and control methods to monitor the levels of import and the uses of HCFCs during that period</w:t>
      </w:r>
      <w:bookmarkEnd w:id="6"/>
      <w:r w:rsidR="002F40A0">
        <w:t>.</w:t>
      </w:r>
    </w:p>
    <w:p w14:paraId="3DBBD584" w14:textId="54B197B6" w:rsidR="006F2CC2" w:rsidRPr="00B178D4" w:rsidRDefault="006F2CC2" w:rsidP="006F2CC2">
      <w:pPr>
        <w:pStyle w:val="Heading1"/>
      </w:pPr>
      <w:r w:rsidRPr="00B178D4">
        <w:t xml:space="preserve">In line with decision 86/51, to allow for consideration of the final tranche of its HPMP, the Government of </w:t>
      </w:r>
      <w:r w:rsidR="00832A25" w:rsidRPr="00832A25">
        <w:t>Burkina Faso</w:t>
      </w:r>
      <w:r w:rsidRPr="00B178D4">
        <w:t xml:space="preserve"> agree</w:t>
      </w:r>
      <w:r>
        <w:t>d</w:t>
      </w:r>
      <w:r w:rsidRPr="00B178D4">
        <w:t xml:space="preserve"> to submit a detailed description of the regulatory and policy framework in place to implement measures to ensure that HCFC consumption is in compliance with paragraph 8 </w:t>
      </w:r>
      <w:proofErr w:type="spellStart"/>
      <w:r w:rsidRPr="00B178D4">
        <w:t>ter</w:t>
      </w:r>
      <w:proofErr w:type="spellEnd"/>
      <w:r w:rsidRPr="00B178D4">
        <w:t xml:space="preserve">(e)(i) of Article 5 of the Montreal Protocol for the </w:t>
      </w:r>
      <w:r w:rsidR="002B0794" w:rsidRPr="00B178D4">
        <w:t xml:space="preserve">period </w:t>
      </w:r>
      <w:r w:rsidRPr="00B178D4">
        <w:t>2030</w:t>
      </w:r>
      <w:r w:rsidR="002B0794" w:rsidRPr="00B178D4">
        <w:t>–</w:t>
      </w:r>
      <w:r w:rsidRPr="00B178D4">
        <w:t xml:space="preserve">2040, and </w:t>
      </w:r>
      <w:r w:rsidR="00B263F1">
        <w:t xml:space="preserve">with </w:t>
      </w:r>
      <w:r w:rsidRPr="00B178D4">
        <w:t xml:space="preserve">the expected annual HCFC consumption in </w:t>
      </w:r>
      <w:r w:rsidR="00832A25" w:rsidRPr="00832A25">
        <w:t>Burkina Faso</w:t>
      </w:r>
      <w:r w:rsidRPr="00832A25">
        <w:t xml:space="preserve"> for</w:t>
      </w:r>
      <w:r w:rsidRPr="00B178D4">
        <w:t xml:space="preserve"> the </w:t>
      </w:r>
      <w:r w:rsidR="002B0794" w:rsidRPr="00B178D4">
        <w:t xml:space="preserve">period </w:t>
      </w:r>
      <w:r w:rsidRPr="00B178D4">
        <w:t>2030</w:t>
      </w:r>
      <w:r w:rsidR="002B0794" w:rsidRPr="00B178D4">
        <w:t>–</w:t>
      </w:r>
      <w:r w:rsidR="000172DD">
        <w:t>2040.</w:t>
      </w:r>
    </w:p>
    <w:p w14:paraId="3C29DBED" w14:textId="18FF5BB8" w:rsidR="004E282B" w:rsidRDefault="004E282B" w:rsidP="006F2CC2">
      <w:pPr>
        <w:keepNext/>
        <w:spacing w:after="240"/>
        <w:rPr>
          <w:u w:val="single"/>
        </w:rPr>
      </w:pPr>
      <w:r>
        <w:rPr>
          <w:u w:val="single"/>
        </w:rPr>
        <w:t>Legal framework</w:t>
      </w:r>
    </w:p>
    <w:p w14:paraId="476EE2FE" w14:textId="2CC6D85B" w:rsidR="00690F11" w:rsidRDefault="002F40A0" w:rsidP="000172DD">
      <w:pPr>
        <w:pStyle w:val="Heading1"/>
      </w:pPr>
      <w:r>
        <w:t xml:space="preserve">The </w:t>
      </w:r>
      <w:r w:rsidR="0095703F">
        <w:t xml:space="preserve">Government </w:t>
      </w:r>
      <w:r w:rsidR="00BC1DA9">
        <w:t>proposed</w:t>
      </w:r>
      <w:r w:rsidR="0095703F">
        <w:t xml:space="preserve"> to ban the import of </w:t>
      </w:r>
      <w:r w:rsidR="00BC1DA9">
        <w:t xml:space="preserve">equipment containing HCFCs </w:t>
      </w:r>
      <w:r w:rsidR="0095703F">
        <w:t xml:space="preserve">from 1 January 2026. The Secretariat </w:t>
      </w:r>
      <w:r w:rsidR="00690F11">
        <w:t>noted that the import of HCFC-</w:t>
      </w:r>
      <w:r w:rsidR="00BC1DA9">
        <w:t xml:space="preserve">containing </w:t>
      </w:r>
      <w:r w:rsidR="00690F11">
        <w:t>equipment increased in 2020 and 2021</w:t>
      </w:r>
      <w:r w:rsidR="00BC1DA9">
        <w:t>,</w:t>
      </w:r>
      <w:r w:rsidR="00690F11">
        <w:t xml:space="preserve"> and </w:t>
      </w:r>
      <w:r w:rsidR="00BC1DA9">
        <w:t xml:space="preserve">subsequently </w:t>
      </w:r>
      <w:r w:rsidR="0095703F">
        <w:t xml:space="preserve">discussed with UNEP </w:t>
      </w:r>
      <w:r w:rsidR="00690F11">
        <w:t>and the Government the importance of controlling the import of HCFC</w:t>
      </w:r>
      <w:r w:rsidR="00690F11">
        <w:noBreakHyphen/>
      </w:r>
      <w:r w:rsidR="00BC1DA9">
        <w:t xml:space="preserve">containing </w:t>
      </w:r>
      <w:r w:rsidR="00690F11">
        <w:t xml:space="preserve">equipment </w:t>
      </w:r>
      <w:r w:rsidR="00BC1DA9">
        <w:t xml:space="preserve">to reduce </w:t>
      </w:r>
      <w:r w:rsidR="00690F11">
        <w:t xml:space="preserve">the servicing </w:t>
      </w:r>
      <w:r w:rsidR="00BC1DA9">
        <w:t xml:space="preserve">demand </w:t>
      </w:r>
      <w:r w:rsidR="00B263F1">
        <w:t xml:space="preserve">for </w:t>
      </w:r>
      <w:r w:rsidR="00BC1DA9">
        <w:t xml:space="preserve">HCFCs </w:t>
      </w:r>
      <w:r w:rsidR="00690F11">
        <w:t xml:space="preserve">in the future. The Government decided to bring the ban forward to 1 January 2025. </w:t>
      </w:r>
      <w:r w:rsidR="00B263F1">
        <w:t>Meanwhile</w:t>
      </w:r>
      <w:r w:rsidR="00690F11">
        <w:t xml:space="preserve">, the Government has started to develop a </w:t>
      </w:r>
      <w:r w:rsidR="00690F11" w:rsidRPr="006B468C">
        <w:t xml:space="preserve">ban on </w:t>
      </w:r>
      <w:r w:rsidR="000826E6" w:rsidRPr="006B468C">
        <w:t>the import of</w:t>
      </w:r>
      <w:r w:rsidR="000826E6">
        <w:t xml:space="preserve"> </w:t>
      </w:r>
      <w:r w:rsidR="00690F11">
        <w:t>HCFC-</w:t>
      </w:r>
      <w:r w:rsidR="00BC1DA9">
        <w:t xml:space="preserve">containing </w:t>
      </w:r>
      <w:r w:rsidR="00690F11">
        <w:t xml:space="preserve">equipment in </w:t>
      </w:r>
      <w:r w:rsidR="00B263F1">
        <w:t xml:space="preserve">the </w:t>
      </w:r>
      <w:r w:rsidR="00690F11">
        <w:t xml:space="preserve">public procurement sector, to </w:t>
      </w:r>
      <w:r w:rsidR="00B263F1">
        <w:t>come into effect</w:t>
      </w:r>
      <w:r w:rsidR="00690F11">
        <w:t xml:space="preserve"> in June 2023. It is expected that these regulatory measures </w:t>
      </w:r>
      <w:r w:rsidR="00BC1DA9">
        <w:t xml:space="preserve">will reduce the servicing demand </w:t>
      </w:r>
      <w:r w:rsidR="00B263F1">
        <w:t xml:space="preserve">for </w:t>
      </w:r>
      <w:r w:rsidR="00BC1DA9">
        <w:t xml:space="preserve">HCFCs and </w:t>
      </w:r>
      <w:r w:rsidR="00B263F1">
        <w:t xml:space="preserve">will </w:t>
      </w:r>
      <w:r w:rsidR="00BC1DA9">
        <w:t xml:space="preserve">support the country’s compliance </w:t>
      </w:r>
      <w:r w:rsidR="00B263F1">
        <w:t xml:space="preserve">during </w:t>
      </w:r>
      <w:r w:rsidR="00BC1DA9">
        <w:t>stage II and onward</w:t>
      </w:r>
      <w:r w:rsidR="008B5237">
        <w:t xml:space="preserve">. </w:t>
      </w:r>
    </w:p>
    <w:p w14:paraId="4464B5F6" w14:textId="77777777" w:rsidR="00FE4D9D" w:rsidRDefault="006F2CC2" w:rsidP="006F2CC2">
      <w:pPr>
        <w:keepNext/>
        <w:keepLines/>
        <w:spacing w:after="240"/>
        <w:rPr>
          <w:u w:val="single"/>
        </w:rPr>
      </w:pPr>
      <w:r w:rsidRPr="00996241">
        <w:rPr>
          <w:u w:val="single"/>
        </w:rPr>
        <w:t>Technical and cost-related issues</w:t>
      </w:r>
      <w:r>
        <w:rPr>
          <w:u w:val="single"/>
        </w:rPr>
        <w:t xml:space="preserve"> </w:t>
      </w:r>
    </w:p>
    <w:p w14:paraId="470ACCF5" w14:textId="7827CEA9" w:rsidR="000F2C11" w:rsidRPr="00F21DF2" w:rsidRDefault="00BC1DA9" w:rsidP="00B552BD">
      <w:pPr>
        <w:keepNext/>
        <w:numPr>
          <w:ilvl w:val="0"/>
          <w:numId w:val="1"/>
        </w:numPr>
        <w:spacing w:after="240"/>
        <w:outlineLvl w:val="0"/>
        <w:rPr>
          <w:u w:val="single"/>
        </w:rPr>
      </w:pPr>
      <w:r>
        <w:t xml:space="preserve">Based on the survey </w:t>
      </w:r>
      <w:r w:rsidR="00B263F1">
        <w:t xml:space="preserve">conducted </w:t>
      </w:r>
      <w:r>
        <w:t xml:space="preserve">during preparation of stage II, Burkina Faso </w:t>
      </w:r>
      <w:r w:rsidR="006E50F8">
        <w:t xml:space="preserve">has </w:t>
      </w:r>
      <w:r w:rsidR="00EC3222">
        <w:t>two metric ton</w:t>
      </w:r>
      <w:r w:rsidR="001F10E2">
        <w:t>n</w:t>
      </w:r>
      <w:r w:rsidR="00EC3222">
        <w:t xml:space="preserve">es of installed capacity of </w:t>
      </w:r>
      <w:r w:rsidR="006E50F8">
        <w:t xml:space="preserve">cold rooms and ice machines </w:t>
      </w:r>
      <w:r>
        <w:t>consum</w:t>
      </w:r>
      <w:r w:rsidR="006E50F8">
        <w:t>ing</w:t>
      </w:r>
      <w:r>
        <w:t xml:space="preserve"> HCFC-22</w:t>
      </w:r>
      <w:r w:rsidR="006E50F8">
        <w:t xml:space="preserve">, </w:t>
      </w:r>
      <w:r w:rsidR="00B263F1">
        <w:t xml:space="preserve">yet </w:t>
      </w:r>
      <w:r w:rsidR="006E50F8">
        <w:t xml:space="preserve">no activities were planned to </w:t>
      </w:r>
      <w:r w:rsidR="00EC3222">
        <w:t>address this consumption. UNEP explained that the end</w:t>
      </w:r>
      <w:r w:rsidR="00CA1EBF">
        <w:t>-</w:t>
      </w:r>
      <w:r w:rsidR="00EC3222">
        <w:t xml:space="preserve">users of these large </w:t>
      </w:r>
      <w:r w:rsidR="002D218E">
        <w:t>units</w:t>
      </w:r>
      <w:r w:rsidR="00EC3222">
        <w:t xml:space="preserve"> will </w:t>
      </w:r>
      <w:r w:rsidR="00B263F1">
        <w:t>purchase replacement</w:t>
      </w:r>
      <w:r w:rsidR="00B75A06">
        <w:t xml:space="preserve"> equipment</w:t>
      </w:r>
      <w:r w:rsidR="00E17CD0">
        <w:t xml:space="preserve"> using alternatives </w:t>
      </w:r>
      <w:r w:rsidR="000F2C11">
        <w:t>with their own funds</w:t>
      </w:r>
      <w:r w:rsidR="00EC3222">
        <w:t xml:space="preserve">. The Secretariat </w:t>
      </w:r>
      <w:r w:rsidR="000F2C11">
        <w:t xml:space="preserve">noted the </w:t>
      </w:r>
      <w:r w:rsidR="00E17CD0">
        <w:t xml:space="preserve">opportunities </w:t>
      </w:r>
      <w:r w:rsidR="00B263F1">
        <w:t xml:space="preserve">and challenges </w:t>
      </w:r>
      <w:r w:rsidR="000F2C11">
        <w:t>in transitioning to low-GWP technologies in this sub-</w:t>
      </w:r>
      <w:r w:rsidR="008B5237">
        <w:t>sector and</w:t>
      </w:r>
      <w:r w:rsidR="00E17CD0">
        <w:t xml:space="preserve"> </w:t>
      </w:r>
      <w:r w:rsidR="000F2C11">
        <w:t xml:space="preserve">suggested </w:t>
      </w:r>
      <w:r w:rsidR="00B263F1">
        <w:t xml:space="preserve">that </w:t>
      </w:r>
      <w:r w:rsidR="000F2C11">
        <w:t xml:space="preserve">technical assistance be provided to </w:t>
      </w:r>
      <w:r w:rsidR="00F21DF2">
        <w:t>support the introduction of low-GWP technologies</w:t>
      </w:r>
      <w:r w:rsidR="000F2C11">
        <w:t xml:space="preserve">. </w:t>
      </w:r>
      <w:r w:rsidR="00F21DF2">
        <w:t xml:space="preserve">Subsequently, </w:t>
      </w:r>
      <w:r w:rsidR="000F2C11">
        <w:t xml:space="preserve">UNEP advised that the Government </w:t>
      </w:r>
      <w:r w:rsidR="00F21DF2">
        <w:t>would</w:t>
      </w:r>
      <w:r w:rsidR="000F2C11">
        <w:t xml:space="preserve"> provide co</w:t>
      </w:r>
      <w:r w:rsidR="00B263F1">
        <w:t>-</w:t>
      </w:r>
      <w:r w:rsidR="000F2C11">
        <w:t>funding of US $</w:t>
      </w:r>
      <w:r w:rsidR="00333BD6">
        <w:t xml:space="preserve">40,000 </w:t>
      </w:r>
      <w:r w:rsidR="00B263F1">
        <w:t xml:space="preserve">to </w:t>
      </w:r>
      <w:r w:rsidR="00333BD6">
        <w:t xml:space="preserve">conduct specialized training on installation, </w:t>
      </w:r>
      <w:r w:rsidR="008B5237">
        <w:t>operation,</w:t>
      </w:r>
      <w:r w:rsidR="00333BD6">
        <w:t xml:space="preserve"> and servicing with alternatives in </w:t>
      </w:r>
      <w:r w:rsidR="00B263F1">
        <w:t xml:space="preserve">the </w:t>
      </w:r>
      <w:r w:rsidR="00333BD6">
        <w:t xml:space="preserve">commercial AC and refrigeration sector </w:t>
      </w:r>
      <w:r w:rsidR="00333BD6" w:rsidRPr="00F21DF2">
        <w:rPr>
          <w:lang w:val="en-GB"/>
        </w:rPr>
        <w:t xml:space="preserve">to </w:t>
      </w:r>
      <w:r w:rsidR="00F21DF2">
        <w:rPr>
          <w:lang w:val="en-GB"/>
        </w:rPr>
        <w:t xml:space="preserve">enable </w:t>
      </w:r>
      <w:r w:rsidR="00B263F1">
        <w:rPr>
          <w:lang w:val="en-GB"/>
        </w:rPr>
        <w:t xml:space="preserve">the </w:t>
      </w:r>
      <w:r w:rsidR="00333BD6" w:rsidRPr="00F21DF2">
        <w:rPr>
          <w:lang w:val="en-GB"/>
        </w:rPr>
        <w:t xml:space="preserve">transition to low-GWP alternatives based on </w:t>
      </w:r>
      <w:r w:rsidR="00F21DF2">
        <w:rPr>
          <w:lang w:val="en-GB"/>
        </w:rPr>
        <w:t xml:space="preserve">the </w:t>
      </w:r>
      <w:r w:rsidR="00333BD6" w:rsidRPr="00F21DF2">
        <w:rPr>
          <w:lang w:val="en-GB"/>
        </w:rPr>
        <w:t>need</w:t>
      </w:r>
      <w:r w:rsidR="00B263F1">
        <w:rPr>
          <w:lang w:val="en-GB"/>
        </w:rPr>
        <w:t>s</w:t>
      </w:r>
      <w:r w:rsidR="00333BD6" w:rsidRPr="00F21DF2">
        <w:rPr>
          <w:lang w:val="en-GB"/>
        </w:rPr>
        <w:t xml:space="preserve"> </w:t>
      </w:r>
      <w:r w:rsidR="00F21DF2">
        <w:rPr>
          <w:lang w:val="en-GB"/>
        </w:rPr>
        <w:t xml:space="preserve">of the </w:t>
      </w:r>
      <w:r w:rsidR="00333BD6" w:rsidRPr="00F21DF2">
        <w:rPr>
          <w:lang w:val="en-GB"/>
        </w:rPr>
        <w:t>private sector</w:t>
      </w:r>
      <w:r w:rsidR="00F21DF2">
        <w:rPr>
          <w:lang w:val="en-GB"/>
        </w:rPr>
        <w:t>.</w:t>
      </w:r>
      <w:r w:rsidR="00EC3222">
        <w:t xml:space="preserve"> </w:t>
      </w:r>
    </w:p>
    <w:p w14:paraId="2E71AF60" w14:textId="3AF50E43" w:rsidR="00AA71FE" w:rsidRPr="00AA71FE" w:rsidRDefault="00F21DF2" w:rsidP="008A65A9">
      <w:pPr>
        <w:keepNext/>
        <w:numPr>
          <w:ilvl w:val="0"/>
          <w:numId w:val="1"/>
        </w:numPr>
        <w:spacing w:after="240"/>
        <w:outlineLvl w:val="0"/>
        <w:rPr>
          <w:u w:val="single"/>
        </w:rPr>
      </w:pPr>
      <w:r>
        <w:t xml:space="preserve">The Secretariat noted that </w:t>
      </w:r>
      <w:r w:rsidR="00B263F1">
        <w:t xml:space="preserve">HCFC </w:t>
      </w:r>
      <w:r>
        <w:t xml:space="preserve">consumption in 2022 is already 82 per cent lower than the country’s baseline for compliance and suggested </w:t>
      </w:r>
      <w:r w:rsidR="00B263F1">
        <w:t xml:space="preserve">that </w:t>
      </w:r>
      <w:r>
        <w:t xml:space="preserve">lower targets be set for </w:t>
      </w:r>
      <w:r w:rsidR="00250873">
        <w:t xml:space="preserve">the years covered by stage II. UNEP explained that </w:t>
      </w:r>
      <w:r w:rsidR="00AA71FE">
        <w:t>the service demand for HCFC-22 is estimated to be higher than 2022 consumption</w:t>
      </w:r>
      <w:r w:rsidR="00B263F1">
        <w:t xml:space="preserve"> because of </w:t>
      </w:r>
      <w:r w:rsidR="00AA71FE">
        <w:t xml:space="preserve">the increased </w:t>
      </w:r>
      <w:r w:rsidR="00D410CE">
        <w:t>import</w:t>
      </w:r>
      <w:r w:rsidR="00AA71FE">
        <w:t>s of</w:t>
      </w:r>
      <w:r w:rsidR="00D410CE">
        <w:t xml:space="preserve"> HCFC-containing </w:t>
      </w:r>
      <w:r w:rsidR="00AA71FE">
        <w:t>units</w:t>
      </w:r>
      <w:r w:rsidR="00D410CE">
        <w:t xml:space="preserve">. </w:t>
      </w:r>
      <w:r w:rsidR="00EC0621">
        <w:t>After discussion</w:t>
      </w:r>
      <w:r w:rsidR="00AA71FE">
        <w:t xml:space="preserve">, the Government agreed to </w:t>
      </w:r>
      <w:r w:rsidR="0042495F">
        <w:t xml:space="preserve">set </w:t>
      </w:r>
      <w:r w:rsidR="00EC0621">
        <w:t xml:space="preserve">lower control targets in row 1.2 of the Agreement than the Montreal Protocol phase-out schedule </w:t>
      </w:r>
      <w:r w:rsidR="0042495F">
        <w:t xml:space="preserve">for stage II of the HPMP </w:t>
      </w:r>
      <w:r w:rsidR="00EC0621">
        <w:t xml:space="preserve">from 2024 to 2029, </w:t>
      </w:r>
      <w:r w:rsidR="00AA71FE">
        <w:t>as</w:t>
      </w:r>
      <w:r w:rsidR="0042495F">
        <w:t xml:space="preserve"> shown in </w:t>
      </w:r>
      <w:r w:rsidR="00B263F1">
        <w:t xml:space="preserve">table </w:t>
      </w:r>
      <w:r w:rsidR="00E56E6B">
        <w:t>3</w:t>
      </w:r>
      <w:r w:rsidR="0042495F">
        <w:t>.</w:t>
      </w:r>
      <w:r w:rsidR="00AA71FE">
        <w:t xml:space="preserve"> </w:t>
      </w:r>
    </w:p>
    <w:p w14:paraId="71CFBAAA" w14:textId="6630EE7D" w:rsidR="00AA71FE" w:rsidRPr="00BA3E61" w:rsidRDefault="00EC0621" w:rsidP="00BA3E61">
      <w:pPr>
        <w:keepNext/>
        <w:outlineLvl w:val="0"/>
        <w:rPr>
          <w:b/>
          <w:bCs/>
        </w:rPr>
      </w:pPr>
      <w:r w:rsidRPr="00BA3E61">
        <w:rPr>
          <w:b/>
          <w:bCs/>
        </w:rPr>
        <w:t xml:space="preserve">Table </w:t>
      </w:r>
      <w:r w:rsidR="00E56E6B" w:rsidRPr="00BA3E61">
        <w:rPr>
          <w:b/>
          <w:bCs/>
        </w:rPr>
        <w:t>3</w:t>
      </w:r>
      <w:r w:rsidRPr="00BA3E61">
        <w:rPr>
          <w:b/>
          <w:bCs/>
        </w:rPr>
        <w:t xml:space="preserve">: </w:t>
      </w:r>
      <w:r w:rsidR="00AA71FE" w:rsidRPr="00BA3E61">
        <w:rPr>
          <w:b/>
          <w:bCs/>
        </w:rPr>
        <w:t>Revised HCFC phase-out schedule for stage II of the HPMP for Burkina Faso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720"/>
        <w:gridCol w:w="720"/>
        <w:gridCol w:w="720"/>
        <w:gridCol w:w="720"/>
        <w:gridCol w:w="720"/>
        <w:gridCol w:w="630"/>
        <w:gridCol w:w="630"/>
        <w:gridCol w:w="625"/>
      </w:tblGrid>
      <w:tr w:rsidR="001F10E2" w:rsidRPr="00EC0621" w14:paraId="5D5BDB92" w14:textId="77777777" w:rsidTr="00BA3E61">
        <w:trPr>
          <w:cantSplit/>
          <w:trHeight w:val="98"/>
          <w:tblHeader/>
          <w:jc w:val="center"/>
        </w:trPr>
        <w:tc>
          <w:tcPr>
            <w:tcW w:w="2067" w:type="pct"/>
            <w:shd w:val="clear" w:color="auto" w:fill="auto"/>
            <w:hideMark/>
          </w:tcPr>
          <w:p w14:paraId="5F9E17BA" w14:textId="77777777" w:rsidR="00EC0621" w:rsidRPr="00EC0621" w:rsidRDefault="00EC0621" w:rsidP="00EC0621">
            <w:pPr>
              <w:keepNext/>
              <w:keepLines/>
              <w:jc w:val="center"/>
              <w:rPr>
                <w:b/>
                <w:bCs/>
                <w:sz w:val="18"/>
                <w:szCs w:val="18"/>
                <w:lang w:val="en-GB" w:eastAsia="en-CA"/>
              </w:rPr>
            </w:pPr>
            <w:r w:rsidRPr="00EC0621">
              <w:rPr>
                <w:b/>
                <w:bCs/>
                <w:sz w:val="18"/>
                <w:szCs w:val="18"/>
                <w:lang w:val="en-GB" w:eastAsia="en-CA"/>
              </w:rPr>
              <w:t>Particulars</w:t>
            </w:r>
          </w:p>
        </w:tc>
        <w:tc>
          <w:tcPr>
            <w:tcW w:w="385" w:type="pct"/>
            <w:shd w:val="clear" w:color="auto" w:fill="auto"/>
            <w:hideMark/>
          </w:tcPr>
          <w:p w14:paraId="4F012831" w14:textId="77777777" w:rsidR="00EC0621" w:rsidRPr="00EC0621" w:rsidRDefault="00EC0621" w:rsidP="00EC0621">
            <w:pPr>
              <w:keepNext/>
              <w:keepLines/>
              <w:jc w:val="center"/>
              <w:rPr>
                <w:b/>
                <w:bCs/>
                <w:sz w:val="18"/>
                <w:szCs w:val="18"/>
                <w:lang w:val="en-GB" w:eastAsia="en-CA"/>
              </w:rPr>
            </w:pPr>
            <w:r w:rsidRPr="00EC0621">
              <w:rPr>
                <w:b/>
                <w:bCs/>
                <w:sz w:val="18"/>
                <w:szCs w:val="18"/>
                <w:lang w:val="en-GB" w:eastAsia="en-CA"/>
              </w:rPr>
              <w:t>2023</w:t>
            </w:r>
          </w:p>
        </w:tc>
        <w:tc>
          <w:tcPr>
            <w:tcW w:w="385" w:type="pct"/>
            <w:shd w:val="clear" w:color="auto" w:fill="auto"/>
            <w:hideMark/>
          </w:tcPr>
          <w:p w14:paraId="7A6FAFAC" w14:textId="77777777" w:rsidR="00EC0621" w:rsidRPr="00EC0621" w:rsidRDefault="00EC0621" w:rsidP="00EC0621">
            <w:pPr>
              <w:keepNext/>
              <w:keepLines/>
              <w:jc w:val="center"/>
              <w:rPr>
                <w:b/>
                <w:bCs/>
                <w:sz w:val="18"/>
                <w:szCs w:val="18"/>
                <w:lang w:val="en-GB" w:eastAsia="en-CA"/>
              </w:rPr>
            </w:pPr>
            <w:r w:rsidRPr="00EC0621">
              <w:rPr>
                <w:b/>
                <w:bCs/>
                <w:sz w:val="18"/>
                <w:szCs w:val="18"/>
                <w:lang w:val="en-GB" w:eastAsia="en-CA"/>
              </w:rPr>
              <w:t>2024</w:t>
            </w:r>
          </w:p>
        </w:tc>
        <w:tc>
          <w:tcPr>
            <w:tcW w:w="385" w:type="pct"/>
            <w:shd w:val="clear" w:color="auto" w:fill="auto"/>
            <w:hideMark/>
          </w:tcPr>
          <w:p w14:paraId="29B34B74" w14:textId="77777777" w:rsidR="00EC0621" w:rsidRPr="00EC0621" w:rsidRDefault="00EC0621" w:rsidP="00EC0621">
            <w:pPr>
              <w:keepNext/>
              <w:keepLines/>
              <w:jc w:val="center"/>
              <w:rPr>
                <w:b/>
                <w:bCs/>
                <w:sz w:val="18"/>
                <w:szCs w:val="18"/>
                <w:lang w:val="en-GB" w:eastAsia="en-CA"/>
              </w:rPr>
            </w:pPr>
            <w:r w:rsidRPr="00EC0621">
              <w:rPr>
                <w:b/>
                <w:bCs/>
                <w:sz w:val="18"/>
                <w:szCs w:val="18"/>
                <w:lang w:val="en-GB" w:eastAsia="en-CA"/>
              </w:rPr>
              <w:t>2025</w:t>
            </w:r>
          </w:p>
        </w:tc>
        <w:tc>
          <w:tcPr>
            <w:tcW w:w="385" w:type="pct"/>
            <w:shd w:val="clear" w:color="auto" w:fill="auto"/>
            <w:hideMark/>
          </w:tcPr>
          <w:p w14:paraId="5E625F41" w14:textId="77777777" w:rsidR="00EC0621" w:rsidRPr="00EC0621" w:rsidRDefault="00EC0621" w:rsidP="00EC0621">
            <w:pPr>
              <w:keepNext/>
              <w:keepLines/>
              <w:jc w:val="center"/>
              <w:rPr>
                <w:b/>
                <w:bCs/>
                <w:sz w:val="18"/>
                <w:szCs w:val="18"/>
                <w:lang w:val="en-GB" w:eastAsia="en-CA"/>
              </w:rPr>
            </w:pPr>
            <w:r w:rsidRPr="00EC0621">
              <w:rPr>
                <w:b/>
                <w:bCs/>
                <w:sz w:val="18"/>
                <w:szCs w:val="18"/>
                <w:lang w:val="en-GB" w:eastAsia="en-CA"/>
              </w:rPr>
              <w:t>2026</w:t>
            </w:r>
          </w:p>
        </w:tc>
        <w:tc>
          <w:tcPr>
            <w:tcW w:w="385" w:type="pct"/>
            <w:shd w:val="clear" w:color="auto" w:fill="auto"/>
            <w:hideMark/>
          </w:tcPr>
          <w:p w14:paraId="7EED30B4" w14:textId="77777777" w:rsidR="00EC0621" w:rsidRPr="00EC0621" w:rsidRDefault="00EC0621" w:rsidP="00EC0621">
            <w:pPr>
              <w:keepNext/>
              <w:keepLines/>
              <w:jc w:val="center"/>
              <w:rPr>
                <w:b/>
                <w:bCs/>
                <w:sz w:val="18"/>
                <w:szCs w:val="18"/>
                <w:lang w:val="en-GB" w:eastAsia="en-CA"/>
              </w:rPr>
            </w:pPr>
            <w:r w:rsidRPr="00EC0621">
              <w:rPr>
                <w:b/>
                <w:bCs/>
                <w:sz w:val="18"/>
                <w:szCs w:val="18"/>
                <w:lang w:val="en-GB" w:eastAsia="en-CA"/>
              </w:rPr>
              <w:t>2027</w:t>
            </w:r>
          </w:p>
        </w:tc>
        <w:tc>
          <w:tcPr>
            <w:tcW w:w="337" w:type="pct"/>
          </w:tcPr>
          <w:p w14:paraId="6C725F66" w14:textId="77777777" w:rsidR="00EC0621" w:rsidRPr="00EC0621" w:rsidRDefault="00EC0621" w:rsidP="00EC0621">
            <w:pPr>
              <w:keepNext/>
              <w:keepLines/>
              <w:jc w:val="center"/>
              <w:rPr>
                <w:b/>
                <w:bCs/>
                <w:sz w:val="18"/>
                <w:szCs w:val="18"/>
                <w:lang w:val="en-GB" w:eastAsia="en-CA"/>
              </w:rPr>
            </w:pPr>
            <w:r w:rsidRPr="00EC0621">
              <w:rPr>
                <w:b/>
                <w:bCs/>
                <w:sz w:val="18"/>
                <w:szCs w:val="18"/>
                <w:lang w:val="en-GB" w:eastAsia="en-CA"/>
              </w:rPr>
              <w:t>2028</w:t>
            </w:r>
          </w:p>
        </w:tc>
        <w:tc>
          <w:tcPr>
            <w:tcW w:w="337" w:type="pct"/>
          </w:tcPr>
          <w:p w14:paraId="7AC2CF8D" w14:textId="77777777" w:rsidR="00EC0621" w:rsidRPr="00EC0621" w:rsidRDefault="00EC0621" w:rsidP="00EC0621">
            <w:pPr>
              <w:keepNext/>
              <w:keepLines/>
              <w:jc w:val="center"/>
              <w:rPr>
                <w:b/>
                <w:bCs/>
                <w:sz w:val="18"/>
                <w:szCs w:val="18"/>
                <w:lang w:val="en-GB" w:eastAsia="en-CA"/>
              </w:rPr>
            </w:pPr>
            <w:r w:rsidRPr="00EC0621">
              <w:rPr>
                <w:b/>
                <w:bCs/>
                <w:sz w:val="18"/>
                <w:szCs w:val="18"/>
                <w:lang w:val="en-GB" w:eastAsia="en-CA"/>
              </w:rPr>
              <w:t>2029</w:t>
            </w:r>
          </w:p>
        </w:tc>
        <w:tc>
          <w:tcPr>
            <w:tcW w:w="334" w:type="pct"/>
          </w:tcPr>
          <w:p w14:paraId="1EA14C09" w14:textId="77777777" w:rsidR="00EC0621" w:rsidRPr="00EC0621" w:rsidRDefault="00EC0621" w:rsidP="00EC0621">
            <w:pPr>
              <w:keepNext/>
              <w:keepLines/>
              <w:jc w:val="center"/>
              <w:rPr>
                <w:b/>
                <w:bCs/>
                <w:sz w:val="18"/>
                <w:szCs w:val="18"/>
                <w:lang w:val="en-GB" w:eastAsia="en-CA"/>
              </w:rPr>
            </w:pPr>
            <w:r w:rsidRPr="00EC0621">
              <w:rPr>
                <w:b/>
                <w:bCs/>
                <w:sz w:val="18"/>
                <w:szCs w:val="18"/>
                <w:lang w:val="en-GB" w:eastAsia="en-CA"/>
              </w:rPr>
              <w:t>2030</w:t>
            </w:r>
          </w:p>
        </w:tc>
      </w:tr>
      <w:tr w:rsidR="001F10E2" w:rsidRPr="00EC0621" w14:paraId="73337342" w14:textId="77777777" w:rsidTr="00BA3E61">
        <w:trPr>
          <w:trHeight w:val="408"/>
          <w:jc w:val="center"/>
        </w:trPr>
        <w:tc>
          <w:tcPr>
            <w:tcW w:w="2067" w:type="pct"/>
            <w:shd w:val="clear" w:color="auto" w:fill="auto"/>
            <w:hideMark/>
          </w:tcPr>
          <w:p w14:paraId="24102D90" w14:textId="77777777" w:rsidR="00EC0621" w:rsidRPr="00EC0621" w:rsidRDefault="00EC0621" w:rsidP="00EC0621">
            <w:pPr>
              <w:keepNext/>
              <w:keepLines/>
              <w:jc w:val="left"/>
              <w:rPr>
                <w:sz w:val="18"/>
                <w:szCs w:val="18"/>
                <w:lang w:val="en-GB" w:eastAsia="en-CA"/>
              </w:rPr>
            </w:pPr>
            <w:r w:rsidRPr="00EC0621">
              <w:rPr>
                <w:sz w:val="18"/>
                <w:szCs w:val="18"/>
                <w:lang w:val="en-GB" w:eastAsia="en-CA"/>
              </w:rPr>
              <w:t>Montreal Protocol reduction schedule of Annex C, Group I substances (ODP tonnes)</w:t>
            </w:r>
          </w:p>
        </w:tc>
        <w:tc>
          <w:tcPr>
            <w:tcW w:w="385" w:type="pct"/>
            <w:shd w:val="clear" w:color="auto" w:fill="auto"/>
          </w:tcPr>
          <w:p w14:paraId="1BB0BBC4" w14:textId="77777777" w:rsidR="00EC0621" w:rsidRPr="00EC0621" w:rsidRDefault="00EC0621" w:rsidP="00BA3E61">
            <w:pPr>
              <w:keepNext/>
              <w:keepLines/>
              <w:jc w:val="right"/>
              <w:rPr>
                <w:sz w:val="18"/>
                <w:szCs w:val="18"/>
                <w:lang w:val="en-GB" w:eastAsia="en-CA"/>
              </w:rPr>
            </w:pPr>
            <w:r w:rsidRPr="00EC0621">
              <w:rPr>
                <w:sz w:val="18"/>
                <w:szCs w:val="18"/>
                <w:lang w:val="en-GB" w:eastAsia="en-CA"/>
              </w:rPr>
              <w:t>18.79</w:t>
            </w:r>
          </w:p>
        </w:tc>
        <w:tc>
          <w:tcPr>
            <w:tcW w:w="385" w:type="pct"/>
            <w:shd w:val="clear" w:color="auto" w:fill="auto"/>
          </w:tcPr>
          <w:p w14:paraId="6620087F" w14:textId="77777777" w:rsidR="00EC0621" w:rsidRPr="00EC0621" w:rsidRDefault="00EC0621" w:rsidP="00BA3E61">
            <w:pPr>
              <w:keepNext/>
              <w:keepLines/>
              <w:jc w:val="right"/>
              <w:rPr>
                <w:sz w:val="18"/>
                <w:szCs w:val="18"/>
                <w:lang w:val="en-GB" w:eastAsia="en-CA"/>
              </w:rPr>
            </w:pPr>
            <w:r w:rsidRPr="00EC0621">
              <w:rPr>
                <w:sz w:val="18"/>
                <w:szCs w:val="18"/>
                <w:lang w:val="en-GB" w:eastAsia="en-CA"/>
              </w:rPr>
              <w:t>18.79</w:t>
            </w:r>
          </w:p>
        </w:tc>
        <w:tc>
          <w:tcPr>
            <w:tcW w:w="385" w:type="pct"/>
            <w:shd w:val="clear" w:color="auto" w:fill="auto"/>
          </w:tcPr>
          <w:p w14:paraId="75F2D61C" w14:textId="77777777" w:rsidR="00EC0621" w:rsidRPr="00EC0621" w:rsidRDefault="00EC0621" w:rsidP="00BA3E61">
            <w:pPr>
              <w:keepNext/>
              <w:keepLines/>
              <w:jc w:val="right"/>
              <w:rPr>
                <w:sz w:val="18"/>
                <w:szCs w:val="18"/>
                <w:lang w:val="en-GB" w:eastAsia="en-CA"/>
              </w:rPr>
            </w:pPr>
            <w:r w:rsidRPr="00EC0621">
              <w:rPr>
                <w:sz w:val="18"/>
                <w:szCs w:val="18"/>
                <w:lang w:val="en-GB" w:eastAsia="en-CA"/>
              </w:rPr>
              <w:t>9.39</w:t>
            </w:r>
          </w:p>
        </w:tc>
        <w:tc>
          <w:tcPr>
            <w:tcW w:w="385" w:type="pct"/>
            <w:shd w:val="clear" w:color="auto" w:fill="auto"/>
          </w:tcPr>
          <w:p w14:paraId="000CF88C" w14:textId="77777777" w:rsidR="00EC0621" w:rsidRPr="00EC0621" w:rsidRDefault="00EC0621" w:rsidP="00BA3E61">
            <w:pPr>
              <w:keepNext/>
              <w:keepLines/>
              <w:jc w:val="right"/>
              <w:rPr>
                <w:sz w:val="18"/>
                <w:szCs w:val="18"/>
                <w:lang w:val="en-GB" w:eastAsia="en-CA"/>
              </w:rPr>
            </w:pPr>
            <w:r w:rsidRPr="00EC0621">
              <w:rPr>
                <w:sz w:val="18"/>
                <w:szCs w:val="18"/>
                <w:lang w:val="en-GB" w:eastAsia="en-CA"/>
              </w:rPr>
              <w:t>9.39</w:t>
            </w:r>
          </w:p>
        </w:tc>
        <w:tc>
          <w:tcPr>
            <w:tcW w:w="385" w:type="pct"/>
            <w:shd w:val="clear" w:color="auto" w:fill="auto"/>
          </w:tcPr>
          <w:p w14:paraId="0CA7B674" w14:textId="77777777" w:rsidR="00EC0621" w:rsidRPr="00EC0621" w:rsidRDefault="00EC0621" w:rsidP="00BA3E61">
            <w:pPr>
              <w:keepNext/>
              <w:keepLines/>
              <w:jc w:val="right"/>
              <w:rPr>
                <w:sz w:val="18"/>
                <w:szCs w:val="18"/>
                <w:lang w:val="en-GB" w:eastAsia="en-CA"/>
              </w:rPr>
            </w:pPr>
            <w:r w:rsidRPr="00EC0621">
              <w:rPr>
                <w:sz w:val="18"/>
                <w:szCs w:val="18"/>
                <w:lang w:val="en-GB" w:eastAsia="en-CA"/>
              </w:rPr>
              <w:t>9.39</w:t>
            </w:r>
          </w:p>
        </w:tc>
        <w:tc>
          <w:tcPr>
            <w:tcW w:w="337" w:type="pct"/>
            <w:shd w:val="clear" w:color="auto" w:fill="auto"/>
          </w:tcPr>
          <w:p w14:paraId="190F3E56" w14:textId="77777777" w:rsidR="00EC0621" w:rsidRPr="00EC0621" w:rsidRDefault="00EC0621" w:rsidP="00BA3E61">
            <w:pPr>
              <w:keepNext/>
              <w:keepLines/>
              <w:jc w:val="right"/>
              <w:rPr>
                <w:sz w:val="18"/>
                <w:szCs w:val="18"/>
                <w:lang w:val="en-GB" w:eastAsia="en-CA"/>
              </w:rPr>
            </w:pPr>
            <w:r w:rsidRPr="00EC0621">
              <w:rPr>
                <w:sz w:val="18"/>
                <w:szCs w:val="18"/>
                <w:lang w:val="en-GB" w:eastAsia="en-CA"/>
              </w:rPr>
              <w:t>9.39</w:t>
            </w:r>
          </w:p>
        </w:tc>
        <w:tc>
          <w:tcPr>
            <w:tcW w:w="337" w:type="pct"/>
            <w:shd w:val="clear" w:color="auto" w:fill="auto"/>
          </w:tcPr>
          <w:p w14:paraId="78D7213B" w14:textId="77777777" w:rsidR="00EC0621" w:rsidRPr="00EC0621" w:rsidRDefault="00EC0621" w:rsidP="00BA3E61">
            <w:pPr>
              <w:keepNext/>
              <w:keepLines/>
              <w:jc w:val="right"/>
              <w:rPr>
                <w:sz w:val="18"/>
                <w:szCs w:val="18"/>
                <w:lang w:val="en-GB" w:eastAsia="en-CA"/>
              </w:rPr>
            </w:pPr>
            <w:r w:rsidRPr="00EC0621">
              <w:rPr>
                <w:sz w:val="18"/>
                <w:szCs w:val="18"/>
                <w:lang w:val="en-GB" w:eastAsia="en-CA"/>
              </w:rPr>
              <w:t>9.39</w:t>
            </w:r>
          </w:p>
        </w:tc>
        <w:tc>
          <w:tcPr>
            <w:tcW w:w="334" w:type="pct"/>
            <w:shd w:val="clear" w:color="auto" w:fill="auto"/>
          </w:tcPr>
          <w:p w14:paraId="7022C0B9" w14:textId="77777777" w:rsidR="00EC0621" w:rsidRPr="00EC0621" w:rsidRDefault="00EC0621" w:rsidP="00BA3E61">
            <w:pPr>
              <w:keepNext/>
              <w:keepLines/>
              <w:jc w:val="right"/>
              <w:rPr>
                <w:sz w:val="18"/>
                <w:szCs w:val="18"/>
                <w:lang w:val="en-GB" w:eastAsia="en-CA"/>
              </w:rPr>
            </w:pPr>
            <w:r w:rsidRPr="00EC0621">
              <w:rPr>
                <w:sz w:val="18"/>
                <w:szCs w:val="18"/>
                <w:lang w:val="en-GB" w:eastAsia="en-CA"/>
              </w:rPr>
              <w:t>0</w:t>
            </w:r>
          </w:p>
        </w:tc>
      </w:tr>
      <w:tr w:rsidR="001F10E2" w:rsidRPr="00EC0621" w14:paraId="1D2284BA" w14:textId="77777777" w:rsidTr="00BA3E61">
        <w:trPr>
          <w:trHeight w:val="408"/>
          <w:jc w:val="center"/>
        </w:trPr>
        <w:tc>
          <w:tcPr>
            <w:tcW w:w="2067" w:type="pct"/>
            <w:shd w:val="clear" w:color="auto" w:fill="auto"/>
          </w:tcPr>
          <w:p w14:paraId="3099B535" w14:textId="4FEA80E7" w:rsidR="00EC0621" w:rsidRPr="00EC0621" w:rsidRDefault="00EC0621" w:rsidP="00EC0621">
            <w:pPr>
              <w:jc w:val="left"/>
              <w:rPr>
                <w:sz w:val="18"/>
                <w:szCs w:val="18"/>
                <w:lang w:val="en-GB" w:eastAsia="en-CA"/>
              </w:rPr>
            </w:pPr>
            <w:r w:rsidRPr="00EC0621">
              <w:rPr>
                <w:sz w:val="18"/>
                <w:szCs w:val="18"/>
                <w:lang w:val="en-GB" w:eastAsia="en-CA"/>
              </w:rPr>
              <w:t>Maximum allowable total consumption of Annex C, Group I substances (ODP tonnes)</w:t>
            </w:r>
            <w:r>
              <w:rPr>
                <w:sz w:val="18"/>
                <w:szCs w:val="18"/>
                <w:lang w:val="en-GB" w:eastAsia="en-CA"/>
              </w:rPr>
              <w:t>, as revised</w:t>
            </w:r>
          </w:p>
        </w:tc>
        <w:tc>
          <w:tcPr>
            <w:tcW w:w="385" w:type="pct"/>
            <w:shd w:val="clear" w:color="auto" w:fill="auto"/>
          </w:tcPr>
          <w:p w14:paraId="13C96CA0" w14:textId="2EDFE611" w:rsidR="00EC0621" w:rsidRPr="00EC0621" w:rsidRDefault="00EC0621" w:rsidP="00BA3E61">
            <w:pPr>
              <w:jc w:val="right"/>
              <w:rPr>
                <w:sz w:val="18"/>
                <w:szCs w:val="18"/>
                <w:lang w:val="en-GB" w:eastAsia="en-CA"/>
              </w:rPr>
            </w:pPr>
            <w:r w:rsidRPr="00EC0621">
              <w:rPr>
                <w:sz w:val="18"/>
                <w:szCs w:val="18"/>
                <w:lang w:val="en-GB" w:eastAsia="en-CA"/>
              </w:rPr>
              <w:t>11.70</w:t>
            </w:r>
          </w:p>
        </w:tc>
        <w:tc>
          <w:tcPr>
            <w:tcW w:w="385" w:type="pct"/>
            <w:shd w:val="clear" w:color="auto" w:fill="auto"/>
          </w:tcPr>
          <w:p w14:paraId="3158FCB5" w14:textId="6D07951E" w:rsidR="00EC0621" w:rsidRPr="00EC0621" w:rsidRDefault="00EC0621" w:rsidP="00BA3E61">
            <w:pPr>
              <w:jc w:val="right"/>
              <w:rPr>
                <w:sz w:val="18"/>
                <w:szCs w:val="18"/>
                <w:lang w:val="en-GB" w:eastAsia="en-CA"/>
              </w:rPr>
            </w:pPr>
            <w:r w:rsidRPr="00EC0621">
              <w:rPr>
                <w:sz w:val="18"/>
                <w:szCs w:val="18"/>
                <w:lang w:val="en-GB" w:eastAsia="en-CA"/>
              </w:rPr>
              <w:t>6.13</w:t>
            </w:r>
          </w:p>
        </w:tc>
        <w:tc>
          <w:tcPr>
            <w:tcW w:w="385" w:type="pct"/>
            <w:shd w:val="clear" w:color="auto" w:fill="auto"/>
          </w:tcPr>
          <w:p w14:paraId="3DE389A4" w14:textId="56F07ED5" w:rsidR="00EC0621" w:rsidRPr="00EC0621" w:rsidRDefault="00EC0621" w:rsidP="00BA3E61">
            <w:pPr>
              <w:jc w:val="right"/>
              <w:rPr>
                <w:sz w:val="18"/>
                <w:szCs w:val="18"/>
                <w:lang w:val="en-GB" w:eastAsia="en-CA"/>
              </w:rPr>
            </w:pPr>
            <w:r w:rsidRPr="00EC0621">
              <w:rPr>
                <w:sz w:val="18"/>
                <w:szCs w:val="18"/>
                <w:lang w:val="en-GB" w:eastAsia="en-CA"/>
              </w:rPr>
              <w:t>5.60</w:t>
            </w:r>
          </w:p>
        </w:tc>
        <w:tc>
          <w:tcPr>
            <w:tcW w:w="385" w:type="pct"/>
            <w:shd w:val="clear" w:color="auto" w:fill="auto"/>
          </w:tcPr>
          <w:p w14:paraId="5D2422E8" w14:textId="633E909C" w:rsidR="00EC0621" w:rsidRPr="00EC0621" w:rsidRDefault="00EC0621" w:rsidP="00BA3E61">
            <w:pPr>
              <w:jc w:val="right"/>
              <w:rPr>
                <w:sz w:val="18"/>
                <w:szCs w:val="18"/>
                <w:lang w:val="en-GB" w:eastAsia="en-CA"/>
              </w:rPr>
            </w:pPr>
            <w:r w:rsidRPr="00EC0621">
              <w:rPr>
                <w:sz w:val="18"/>
                <w:szCs w:val="18"/>
                <w:lang w:val="en-GB" w:eastAsia="en-CA"/>
              </w:rPr>
              <w:t>5.60</w:t>
            </w:r>
          </w:p>
        </w:tc>
        <w:tc>
          <w:tcPr>
            <w:tcW w:w="385" w:type="pct"/>
            <w:shd w:val="clear" w:color="auto" w:fill="auto"/>
          </w:tcPr>
          <w:p w14:paraId="4E5BFF50" w14:textId="723EABB4" w:rsidR="00EC0621" w:rsidRPr="00EC0621" w:rsidRDefault="00EC0621" w:rsidP="00BA3E61">
            <w:pPr>
              <w:jc w:val="right"/>
              <w:rPr>
                <w:sz w:val="18"/>
                <w:szCs w:val="18"/>
                <w:lang w:val="en-GB" w:eastAsia="en-CA"/>
              </w:rPr>
            </w:pPr>
            <w:r w:rsidRPr="00EC0621">
              <w:rPr>
                <w:sz w:val="18"/>
                <w:szCs w:val="18"/>
                <w:lang w:val="en-GB" w:eastAsia="en-CA"/>
              </w:rPr>
              <w:t>5.60</w:t>
            </w:r>
          </w:p>
        </w:tc>
        <w:tc>
          <w:tcPr>
            <w:tcW w:w="337" w:type="pct"/>
            <w:shd w:val="clear" w:color="auto" w:fill="auto"/>
          </w:tcPr>
          <w:p w14:paraId="3A5E8285" w14:textId="694DFBF8" w:rsidR="00EC0621" w:rsidRPr="00EC0621" w:rsidRDefault="00EC0621" w:rsidP="00BA3E61">
            <w:pPr>
              <w:jc w:val="right"/>
              <w:rPr>
                <w:sz w:val="18"/>
                <w:szCs w:val="18"/>
                <w:lang w:val="en-GB" w:eastAsia="en-CA"/>
              </w:rPr>
            </w:pPr>
            <w:r w:rsidRPr="00EC0621">
              <w:rPr>
                <w:sz w:val="18"/>
                <w:szCs w:val="18"/>
                <w:lang w:val="en-GB" w:eastAsia="en-CA"/>
              </w:rPr>
              <w:t>5.60</w:t>
            </w:r>
          </w:p>
        </w:tc>
        <w:tc>
          <w:tcPr>
            <w:tcW w:w="337" w:type="pct"/>
            <w:shd w:val="clear" w:color="auto" w:fill="auto"/>
          </w:tcPr>
          <w:p w14:paraId="56C1F5B7" w14:textId="13B4D9AC" w:rsidR="00EC0621" w:rsidRPr="00EC0621" w:rsidRDefault="00EC0621" w:rsidP="00BA3E61">
            <w:pPr>
              <w:jc w:val="right"/>
              <w:rPr>
                <w:sz w:val="18"/>
                <w:szCs w:val="18"/>
                <w:lang w:val="en-GB" w:eastAsia="en-CA"/>
              </w:rPr>
            </w:pPr>
            <w:r w:rsidRPr="00EC0621">
              <w:rPr>
                <w:sz w:val="18"/>
                <w:szCs w:val="18"/>
                <w:lang w:val="en-GB" w:eastAsia="en-CA"/>
              </w:rPr>
              <w:t>5.60</w:t>
            </w:r>
          </w:p>
        </w:tc>
        <w:tc>
          <w:tcPr>
            <w:tcW w:w="334" w:type="pct"/>
            <w:shd w:val="clear" w:color="auto" w:fill="auto"/>
          </w:tcPr>
          <w:p w14:paraId="69FC5FAB" w14:textId="4F993301" w:rsidR="00EC0621" w:rsidRPr="00EC0621" w:rsidRDefault="00EC0621" w:rsidP="00BA3E61">
            <w:pPr>
              <w:jc w:val="right"/>
              <w:rPr>
                <w:sz w:val="18"/>
                <w:szCs w:val="18"/>
                <w:lang w:val="en-GB" w:eastAsia="en-CA"/>
              </w:rPr>
            </w:pPr>
            <w:r w:rsidRPr="00EC0621">
              <w:rPr>
                <w:sz w:val="18"/>
                <w:szCs w:val="18"/>
                <w:lang w:val="en-GB" w:eastAsia="en-CA"/>
              </w:rPr>
              <w:t>0</w:t>
            </w:r>
          </w:p>
        </w:tc>
      </w:tr>
    </w:tbl>
    <w:p w14:paraId="6C1B40AA" w14:textId="1ED0BF51" w:rsidR="00E56132" w:rsidRPr="00B06FFA" w:rsidRDefault="00E56132" w:rsidP="00E56132">
      <w:pPr>
        <w:pStyle w:val="Heading1"/>
        <w:widowControl w:val="0"/>
        <w:numPr>
          <w:ilvl w:val="0"/>
          <w:numId w:val="0"/>
        </w:numPr>
        <w:spacing w:before="240"/>
      </w:pPr>
      <w:bookmarkStart w:id="7" w:name="_Hlk126916129"/>
      <w:r w:rsidRPr="007C7748">
        <w:rPr>
          <w:i/>
          <w:iCs/>
        </w:rPr>
        <w:lastRenderedPageBreak/>
        <w:t>Activities to maintain</w:t>
      </w:r>
      <w:r w:rsidR="00C61B2B">
        <w:rPr>
          <w:i/>
          <w:iCs/>
        </w:rPr>
        <w:t xml:space="preserve"> energy efficiency </w:t>
      </w:r>
      <w:r w:rsidRPr="007C7748">
        <w:rPr>
          <w:i/>
          <w:iCs/>
        </w:rPr>
        <w:t>in the refrigeration servicing sector</w:t>
      </w:r>
      <w:bookmarkEnd w:id="7"/>
    </w:p>
    <w:p w14:paraId="39BA945B" w14:textId="3B5300B0" w:rsidR="007C38C7" w:rsidRDefault="00E56132" w:rsidP="00E56132">
      <w:pPr>
        <w:pStyle w:val="Heading1"/>
        <w:widowControl w:val="0"/>
      </w:pPr>
      <w:r w:rsidRPr="007C7748">
        <w:t xml:space="preserve">In line with decision 89/6(d), </w:t>
      </w:r>
      <w:r w:rsidR="007A7AED" w:rsidRPr="007C7748">
        <w:t xml:space="preserve">UNEP </w:t>
      </w:r>
      <w:r w:rsidRPr="007C7748">
        <w:rPr>
          <w:color w:val="000000" w:themeColor="text1"/>
        </w:rPr>
        <w:t>and</w:t>
      </w:r>
      <w:r w:rsidR="007A7AED" w:rsidRPr="007C7748">
        <w:rPr>
          <w:color w:val="000000" w:themeColor="text1"/>
        </w:rPr>
        <w:t xml:space="preserve"> the Government of Germany</w:t>
      </w:r>
      <w:r w:rsidRPr="007C7748">
        <w:rPr>
          <w:color w:val="000000" w:themeColor="text1"/>
        </w:rPr>
        <w:t xml:space="preserve"> ha</w:t>
      </w:r>
      <w:r w:rsidRPr="007C7748">
        <w:t>ve included in the tranche implementation plan the specific actions, performance indicators</w:t>
      </w:r>
      <w:r w:rsidR="00F6217D">
        <w:t>,</w:t>
      </w:r>
      <w:r w:rsidRPr="007C7748">
        <w:t xml:space="preserve"> and </w:t>
      </w:r>
      <w:r w:rsidR="00F6217D">
        <w:t xml:space="preserve">the </w:t>
      </w:r>
      <w:r w:rsidRPr="007C7748">
        <w:t xml:space="preserve">associated </w:t>
      </w:r>
      <w:r w:rsidR="00F6217D" w:rsidRPr="007C7748">
        <w:t xml:space="preserve">funding </w:t>
      </w:r>
      <w:r w:rsidR="00F6217D">
        <w:t xml:space="preserve">has been included in the </w:t>
      </w:r>
      <w:r w:rsidR="00DB66E0" w:rsidRPr="007C7748">
        <w:t>stage II agreement</w:t>
      </w:r>
      <w:r w:rsidR="00441A07" w:rsidRPr="007C7748">
        <w:t xml:space="preserve"> contained in Annex I</w:t>
      </w:r>
      <w:r w:rsidRPr="007C7748">
        <w:t xml:space="preserve">. </w:t>
      </w:r>
    </w:p>
    <w:p w14:paraId="1125A7EF" w14:textId="7824F3E9" w:rsidR="0050323F" w:rsidRDefault="008A1085" w:rsidP="0050323F">
      <w:pPr>
        <w:pStyle w:val="Heading1"/>
      </w:pPr>
      <w:r>
        <w:t xml:space="preserve">Burkina Faso is applying, on a voluntary basis, the </w:t>
      </w:r>
      <w:r w:rsidRPr="008A1085">
        <w:t>MEPS</w:t>
      </w:r>
      <w:r w:rsidRPr="008A1085">
        <w:rPr>
          <w:rFonts w:eastAsiaTheme="minorEastAsia"/>
          <w:lang w:val="en-US" w:eastAsia="zh-CN"/>
        </w:rPr>
        <w:t xml:space="preserve"> </w:t>
      </w:r>
      <w:r w:rsidR="00F6217D">
        <w:rPr>
          <w:rFonts w:eastAsiaTheme="minorEastAsia"/>
          <w:lang w:val="en-US" w:eastAsia="zh-CN"/>
        </w:rPr>
        <w:t xml:space="preserve">of </w:t>
      </w:r>
      <w:r w:rsidRPr="008A1085">
        <w:rPr>
          <w:lang w:val="en-US"/>
        </w:rPr>
        <w:t xml:space="preserve">the West African region </w:t>
      </w:r>
      <w:r>
        <w:rPr>
          <w:lang w:val="en-US"/>
        </w:rPr>
        <w:t>(</w:t>
      </w:r>
      <w:r w:rsidRPr="008A1085">
        <w:rPr>
          <w:lang w:val="en-US"/>
        </w:rPr>
        <w:t>ECOWAS</w:t>
      </w:r>
      <w:r>
        <w:rPr>
          <w:lang w:val="en-US"/>
        </w:rPr>
        <w:t>)</w:t>
      </w:r>
      <w:r w:rsidRPr="008A1085">
        <w:rPr>
          <w:lang w:val="en-US"/>
        </w:rPr>
        <w:t xml:space="preserve"> </w:t>
      </w:r>
      <w:r w:rsidR="00F6217D" w:rsidRPr="003A793F">
        <w:rPr>
          <w:lang w:val="en-US"/>
        </w:rPr>
        <w:t xml:space="preserve">established in </w:t>
      </w:r>
      <w:r w:rsidRPr="003A793F">
        <w:rPr>
          <w:lang w:val="en-US"/>
        </w:rPr>
        <w:t>2017.</w:t>
      </w:r>
      <w:r w:rsidRPr="008A1085">
        <w:rPr>
          <w:lang w:val="en-US"/>
        </w:rPr>
        <w:t xml:space="preserve"> </w:t>
      </w:r>
      <w:r>
        <w:t xml:space="preserve"> There is an </w:t>
      </w:r>
      <w:r w:rsidR="007C38C7">
        <w:t xml:space="preserve">on-going effort </w:t>
      </w:r>
      <w:r>
        <w:t>by the</w:t>
      </w:r>
      <w:r w:rsidR="009E1508">
        <w:t xml:space="preserve"> </w:t>
      </w:r>
      <w:r w:rsidR="009E1508" w:rsidRPr="009E1508">
        <w:t>Ozone and Climate Friendly Cooling in West and Central Africa</w:t>
      </w:r>
      <w:r w:rsidR="0050323F">
        <w:t xml:space="preserve"> (ROCA)</w:t>
      </w:r>
      <w:r w:rsidR="009E1508" w:rsidRPr="009E1508">
        <w:t xml:space="preserve"> </w:t>
      </w:r>
      <w:r>
        <w:t xml:space="preserve">to update the </w:t>
      </w:r>
      <w:r w:rsidR="009E1508" w:rsidRPr="009E1508">
        <w:t>MEPS for the RAC sector</w:t>
      </w:r>
      <w:r w:rsidR="00EA1CD7">
        <w:t xml:space="preserve"> and to make it mandatory</w:t>
      </w:r>
      <w:r>
        <w:t xml:space="preserve">. The proposed activities </w:t>
      </w:r>
      <w:r w:rsidR="003E79CA">
        <w:t xml:space="preserve">are </w:t>
      </w:r>
      <w:r>
        <w:t>intend</w:t>
      </w:r>
      <w:r w:rsidR="003E79CA">
        <w:t>ed</w:t>
      </w:r>
      <w:r>
        <w:t xml:space="preserve"> to compliment</w:t>
      </w:r>
      <w:r w:rsidR="009E1508">
        <w:t xml:space="preserve"> </w:t>
      </w:r>
      <w:r>
        <w:t xml:space="preserve">ROCA’s initiative </w:t>
      </w:r>
      <w:r w:rsidR="009E1508">
        <w:t xml:space="preserve">by creating </w:t>
      </w:r>
      <w:r w:rsidR="009E1508" w:rsidRPr="009E1508">
        <w:t>framework condition</w:t>
      </w:r>
      <w:r w:rsidR="009E1508">
        <w:t>s</w:t>
      </w:r>
      <w:r w:rsidR="009E1508" w:rsidRPr="009E1508">
        <w:t xml:space="preserve"> to enable implement</w:t>
      </w:r>
      <w:r w:rsidR="0050323F">
        <w:t>ation</w:t>
      </w:r>
      <w:r w:rsidR="009E1508" w:rsidRPr="009E1508">
        <w:t xml:space="preserve"> </w:t>
      </w:r>
      <w:r w:rsidR="0050323F">
        <w:t xml:space="preserve">of </w:t>
      </w:r>
      <w:r w:rsidR="009E1508" w:rsidRPr="009E1508">
        <w:t xml:space="preserve">the </w:t>
      </w:r>
      <w:r>
        <w:t xml:space="preserve">adopted </w:t>
      </w:r>
      <w:r w:rsidR="009E1508" w:rsidRPr="009E1508">
        <w:t>MEPS</w:t>
      </w:r>
      <w:r w:rsidR="0050323F">
        <w:t>.</w:t>
      </w:r>
      <w:r w:rsidR="009E1508" w:rsidRPr="009E1508">
        <w:t xml:space="preserve"> </w:t>
      </w:r>
      <w:r w:rsidR="0050323F">
        <w:t xml:space="preserve">There is no duplication of activities between the two programmes. </w:t>
      </w:r>
      <w:r w:rsidR="005F0E51">
        <w:t xml:space="preserve">The NOU will ensure </w:t>
      </w:r>
      <w:r w:rsidR="003976F9">
        <w:t>that</w:t>
      </w:r>
      <w:r w:rsidR="00C61B2B">
        <w:t xml:space="preserve"> energy efficiency </w:t>
      </w:r>
      <w:r w:rsidR="005F0E51">
        <w:t xml:space="preserve">activities </w:t>
      </w:r>
      <w:r w:rsidR="003976F9">
        <w:t xml:space="preserve">are implemented efficiently in coordination with other activities in the HPMP. </w:t>
      </w:r>
    </w:p>
    <w:p w14:paraId="3434654F" w14:textId="2752AE0C" w:rsidR="00E942AC" w:rsidRPr="00EE378C" w:rsidRDefault="00F6217D" w:rsidP="00EE378C">
      <w:pPr>
        <w:pStyle w:val="Heading1"/>
      </w:pPr>
      <w:r w:rsidRPr="00EE378C">
        <w:t>With regard to the monitoring system</w:t>
      </w:r>
      <w:r w:rsidR="00E942AC" w:rsidRPr="00EE378C">
        <w:t xml:space="preserve">, it was clarified that </w:t>
      </w:r>
      <w:bookmarkStart w:id="8" w:name="_Hlk132716717"/>
      <w:r w:rsidR="00E942AC" w:rsidRPr="00EE378C">
        <w:t>the system will be used to collect data to understand the impact of MEPS adoption and the market composition of RAC appliances. This data helps with the design and update of the MEPS. The NOU will coordinate with the Ministry of Energy to determine the best way to collect this information at a single point from importers. It aims to have a</w:t>
      </w:r>
      <w:r w:rsidR="009B1768" w:rsidRPr="00EE378C">
        <w:t>n</w:t>
      </w:r>
      <w:r w:rsidR="00E942AC" w:rsidRPr="00EE378C">
        <w:t xml:space="preserve"> </w:t>
      </w:r>
      <w:r w:rsidR="009B1768" w:rsidRPr="00EE378C">
        <w:t>online single window system in Burkina Faso</w:t>
      </w:r>
      <w:r w:rsidR="00E942AC" w:rsidRPr="00EE378C">
        <w:t xml:space="preserve">, </w:t>
      </w:r>
      <w:r w:rsidR="00EE378C" w:rsidRPr="00EE378C">
        <w:t xml:space="preserve">that allows for multiple government entities to have access to documents related to the import of goods. Customs will ensure that the actual imports are recorded in the system. The NOU and the Ministry of Energy will analyse the data to take appropriate decisions on the types of RAC equipment entering the country. </w:t>
      </w:r>
    </w:p>
    <w:bookmarkEnd w:id="8"/>
    <w:p w14:paraId="6EBDBBB4" w14:textId="79546EDD" w:rsidR="0050323F" w:rsidRDefault="0050323F" w:rsidP="00990B99">
      <w:pPr>
        <w:pStyle w:val="Heading1"/>
      </w:pPr>
      <w:r w:rsidRPr="00201764">
        <w:t xml:space="preserve">On the </w:t>
      </w:r>
      <w:r>
        <w:t xml:space="preserve">testing and monitoring of </w:t>
      </w:r>
      <w:r w:rsidRPr="00201764">
        <w:t xml:space="preserve">energy consumption level specified </w:t>
      </w:r>
      <w:r>
        <w:t xml:space="preserve">in the labelling of </w:t>
      </w:r>
      <w:r w:rsidRPr="00201764">
        <w:t xml:space="preserve">the </w:t>
      </w:r>
      <w:r>
        <w:t xml:space="preserve">imported </w:t>
      </w:r>
      <w:r w:rsidRPr="00201764">
        <w:t>product</w:t>
      </w:r>
      <w:r>
        <w:t>s</w:t>
      </w:r>
      <w:r w:rsidRPr="00201764">
        <w:t xml:space="preserve">, </w:t>
      </w:r>
      <w:r>
        <w:t xml:space="preserve">it was </w:t>
      </w:r>
      <w:r w:rsidRPr="00201764">
        <w:t>clarif</w:t>
      </w:r>
      <w:r>
        <w:t xml:space="preserve">ied that importers are required to provide the relevant performance tests from an accredited laboratory, and </w:t>
      </w:r>
      <w:r w:rsidRPr="0050323F">
        <w:t xml:space="preserve">it is likely that the country will </w:t>
      </w:r>
      <w:r>
        <w:t xml:space="preserve">continue to </w:t>
      </w:r>
      <w:r w:rsidRPr="0050323F">
        <w:t>depend on relevant documentary proof from the importer</w:t>
      </w:r>
      <w:r>
        <w:t>s</w:t>
      </w:r>
      <w:r w:rsidRPr="0050323F">
        <w:t xml:space="preserve"> of the RAC equipment</w:t>
      </w:r>
      <w:r>
        <w:t xml:space="preserve"> due to lack of a testing facility. </w:t>
      </w:r>
    </w:p>
    <w:p w14:paraId="6FD216CE" w14:textId="77777777" w:rsidR="006F2CC2" w:rsidRPr="00996241" w:rsidRDefault="006F2CC2" w:rsidP="006F2CC2">
      <w:pPr>
        <w:keepNext/>
        <w:spacing w:before="240" w:after="240"/>
        <w:outlineLvl w:val="0"/>
        <w:rPr>
          <w:u w:val="single"/>
        </w:rPr>
      </w:pPr>
      <w:r w:rsidRPr="00996241">
        <w:rPr>
          <w:u w:val="single"/>
        </w:rPr>
        <w:t>Total project cost</w:t>
      </w:r>
    </w:p>
    <w:p w14:paraId="38DC085E" w14:textId="31D59A95" w:rsidR="0005556C" w:rsidRPr="0005556C" w:rsidRDefault="006F2CC2" w:rsidP="00EF0552">
      <w:pPr>
        <w:pStyle w:val="Heading1"/>
        <w:keepNext/>
        <w:rPr>
          <w:u w:val="single"/>
        </w:rPr>
      </w:pPr>
      <w:r>
        <w:t>The total cost for</w:t>
      </w:r>
      <w:r w:rsidRPr="00996241">
        <w:t xml:space="preserve"> </w:t>
      </w:r>
      <w:r w:rsidR="00910438">
        <w:t>s</w:t>
      </w:r>
      <w:r w:rsidR="00910438" w:rsidRPr="00996241">
        <w:t>tage </w:t>
      </w:r>
      <w:r w:rsidR="0005556C">
        <w:t xml:space="preserve">II </w:t>
      </w:r>
      <w:r w:rsidRPr="00832A25">
        <w:t>of the HPMP amounts to US </w:t>
      </w:r>
      <w:r w:rsidRPr="009377BE">
        <w:t>$</w:t>
      </w:r>
      <w:r w:rsidR="009377BE" w:rsidRPr="009377BE">
        <w:t>1</w:t>
      </w:r>
      <w:r w:rsidR="002379A9">
        <w:t>,</w:t>
      </w:r>
      <w:r w:rsidR="00690BDC">
        <w:t>29</w:t>
      </w:r>
      <w:r w:rsidR="002379A9">
        <w:t>0</w:t>
      </w:r>
      <w:r w:rsidR="009377BE" w:rsidRPr="009377BE">
        <w:t>,000</w:t>
      </w:r>
      <w:r w:rsidRPr="00832A25">
        <w:t>,</w:t>
      </w:r>
      <w:r w:rsidRPr="00832A25">
        <w:rPr>
          <w:color w:val="000000"/>
        </w:rPr>
        <w:t xml:space="preserve"> </w:t>
      </w:r>
      <w:r w:rsidRPr="00832A25">
        <w:t>based on decision 74/50(c)(xii) on the eligible funding level for a low</w:t>
      </w:r>
      <w:r w:rsidRPr="00832A25">
        <w:noBreakHyphen/>
        <w:t>volume</w:t>
      </w:r>
      <w:r w:rsidR="00B263F1">
        <w:t>-</w:t>
      </w:r>
      <w:r w:rsidRPr="00832A25">
        <w:t>consuming country</w:t>
      </w:r>
      <w:r w:rsidR="00690BDC">
        <w:t xml:space="preserve"> including energy efficiency activities in line with decision 89/6 at US $120,000</w:t>
      </w:r>
      <w:r w:rsidR="0005556C" w:rsidRPr="00832A25">
        <w:t xml:space="preserve">. </w:t>
      </w:r>
      <w:r w:rsidRPr="00832A25">
        <w:t>The funding for the first tranche was agreed as submitted</w:t>
      </w:r>
      <w:r w:rsidR="0005556C" w:rsidRPr="00832A25">
        <w:t>.</w:t>
      </w:r>
      <w:r w:rsidR="0005556C">
        <w:t xml:space="preserve"> </w:t>
      </w:r>
    </w:p>
    <w:p w14:paraId="47234F43" w14:textId="6D2ED631" w:rsidR="006F2CC2" w:rsidRPr="0005556C" w:rsidRDefault="006F2CC2" w:rsidP="0005556C">
      <w:pPr>
        <w:pStyle w:val="Heading1"/>
        <w:keepNext/>
        <w:numPr>
          <w:ilvl w:val="0"/>
          <w:numId w:val="0"/>
        </w:numPr>
        <w:rPr>
          <w:u w:val="single"/>
        </w:rPr>
      </w:pPr>
      <w:r w:rsidRPr="0005556C">
        <w:rPr>
          <w:u w:val="single"/>
        </w:rPr>
        <w:t>Impact on the climate</w:t>
      </w:r>
    </w:p>
    <w:p w14:paraId="4EA2762A" w14:textId="0BC4FF8C" w:rsidR="00832A25" w:rsidRDefault="006F2CC2" w:rsidP="00832A25">
      <w:pPr>
        <w:pStyle w:val="Heading1"/>
        <w:keepNext/>
      </w:pPr>
      <w:r w:rsidRPr="00996241">
        <w:t xml:space="preserve">The activities proposed in the servicing sector, which include better containment of refrigerants through training and </w:t>
      </w:r>
      <w:r w:rsidR="00B263F1">
        <w:t xml:space="preserve">the </w:t>
      </w:r>
      <w:r w:rsidRPr="00996241">
        <w:t>provision of equipment, will reduce the amount of HCFC</w:t>
      </w:r>
      <w:r w:rsidRPr="00996241">
        <w:noBreakHyphen/>
        <w:t>22 used for RAC servicing. Each kilogram of HCFC-22 not emitted due to better refrigeration practices results in savings of approximately 1.8 CO</w:t>
      </w:r>
      <w:r w:rsidRPr="001C52D1">
        <w:rPr>
          <w:vertAlign w:val="subscript"/>
        </w:rPr>
        <w:t>2</w:t>
      </w:r>
      <w:r w:rsidRPr="00996241">
        <w:t>-eq tonnes.</w:t>
      </w:r>
      <w:r w:rsidRPr="004A56C7">
        <w:t xml:space="preserve"> </w:t>
      </w:r>
      <w:r w:rsidRPr="009931F4">
        <w:t>Although a calculation of the impact on the climate was not included in the HPMP,</w:t>
      </w:r>
      <w:r w:rsidRPr="00996241">
        <w:t xml:space="preserve"> </w:t>
      </w:r>
      <w:r w:rsidR="00832A25">
        <w:t>t</w:t>
      </w:r>
      <w:r w:rsidR="00832A25" w:rsidRPr="00EB31E3">
        <w:t>he activities planned by</w:t>
      </w:r>
      <w:r w:rsidR="00832A25">
        <w:t xml:space="preserve"> Burkina Faso</w:t>
      </w:r>
      <w:r w:rsidR="00832A25" w:rsidRPr="00EB31E3">
        <w:t xml:space="preserve">, including its efforts </w:t>
      </w:r>
      <w:r w:rsidR="00832A25">
        <w:t xml:space="preserve">to improve RAC servicing practices, ban </w:t>
      </w:r>
      <w:r w:rsidR="00832A25" w:rsidRPr="00832A25">
        <w:t>the import of equipment containing HCFCs</w:t>
      </w:r>
      <w:r w:rsidR="00B263F1">
        <w:t>,</w:t>
      </w:r>
      <w:r w:rsidR="00832A25">
        <w:t xml:space="preserve"> </w:t>
      </w:r>
      <w:r w:rsidR="00832A25" w:rsidRPr="00832A25">
        <w:t xml:space="preserve">and </w:t>
      </w:r>
      <w:r w:rsidR="003976F9">
        <w:t xml:space="preserve">implement MEPS </w:t>
      </w:r>
      <w:r w:rsidR="00832A25" w:rsidRPr="00EB31E3">
        <w:t>indicate that the implementation of the HPMP will reduce the emission of refrigerants into the atmosphere, resulting in climate benefits</w:t>
      </w:r>
      <w:r w:rsidR="00832A25">
        <w:t>.</w:t>
      </w:r>
      <w:r w:rsidR="00E52CAB">
        <w:t xml:space="preserve"> </w:t>
      </w:r>
    </w:p>
    <w:p w14:paraId="13C66C73" w14:textId="72019E4E" w:rsidR="00EE1B05" w:rsidRPr="00EE1B05" w:rsidRDefault="00832A25" w:rsidP="00EE1B05">
      <w:pPr>
        <w:rPr>
          <w:u w:val="single"/>
        </w:rPr>
      </w:pPr>
      <w:r>
        <w:rPr>
          <w:u w:val="single"/>
        </w:rPr>
        <w:t>S</w:t>
      </w:r>
      <w:r w:rsidR="00EE1B05" w:rsidRPr="00EE1B05">
        <w:rPr>
          <w:u w:val="single"/>
        </w:rPr>
        <w:t>ustainability of the HCFC phase-out and assessment of risks</w:t>
      </w:r>
    </w:p>
    <w:p w14:paraId="3E3B3BAA" w14:textId="77777777" w:rsidR="00EE1B05" w:rsidRPr="00281630" w:rsidRDefault="00EE1B05" w:rsidP="00EE1B05"/>
    <w:p w14:paraId="12C71A54" w14:textId="17C1174D" w:rsidR="0071252B" w:rsidRDefault="00192C55" w:rsidP="00192C55">
      <w:pPr>
        <w:pStyle w:val="Heading1"/>
      </w:pPr>
      <w:r>
        <w:t>The</w:t>
      </w:r>
      <w:r w:rsidR="00EE1B05" w:rsidRPr="00192C55">
        <w:t xml:space="preserve"> risks to successful implementation of the project and </w:t>
      </w:r>
      <w:r w:rsidR="00E57253">
        <w:t xml:space="preserve">the </w:t>
      </w:r>
      <w:r w:rsidR="00EE1B05" w:rsidRPr="00192C55">
        <w:t>sustainability</w:t>
      </w:r>
      <w:r>
        <w:t xml:space="preserve"> </w:t>
      </w:r>
      <w:r w:rsidR="00E57253">
        <w:t xml:space="preserve">of </w:t>
      </w:r>
      <w:r w:rsidR="00DC6557">
        <w:t xml:space="preserve">the </w:t>
      </w:r>
      <w:r w:rsidR="00E57253">
        <w:t xml:space="preserve">phase-out </w:t>
      </w:r>
      <w:r>
        <w:t xml:space="preserve">were discussed. </w:t>
      </w:r>
      <w:r w:rsidR="00E57253">
        <w:t xml:space="preserve">UNEP advised that </w:t>
      </w:r>
      <w:r w:rsidR="0071252B" w:rsidRPr="003E7B11">
        <w:t xml:space="preserve">Burkina Faso </w:t>
      </w:r>
      <w:r w:rsidR="0071252B">
        <w:t>had two</w:t>
      </w:r>
      <w:r w:rsidR="0071252B" w:rsidRPr="003E7B11">
        <w:t xml:space="preserve"> military coups in </w:t>
      </w:r>
      <w:r w:rsidR="0071252B">
        <w:t xml:space="preserve">2022, </w:t>
      </w:r>
      <w:r w:rsidR="00B263F1">
        <w:t xml:space="preserve">and that </w:t>
      </w:r>
      <w:r w:rsidR="003E7B11">
        <w:t>political instability</w:t>
      </w:r>
      <w:r w:rsidR="00E57253">
        <w:t xml:space="preserve"> in the country</w:t>
      </w:r>
      <w:r w:rsidR="0071252B">
        <w:t xml:space="preserve"> </w:t>
      </w:r>
      <w:r w:rsidR="00E57253">
        <w:t>could hinder the success of the project</w:t>
      </w:r>
      <w:r w:rsidR="003E7B11">
        <w:t>.</w:t>
      </w:r>
      <w:r w:rsidR="00E57253">
        <w:t xml:space="preserve"> </w:t>
      </w:r>
      <w:r w:rsidR="003E7B11" w:rsidRPr="003E7B11">
        <w:t xml:space="preserve">UNEP </w:t>
      </w:r>
      <w:r w:rsidR="0071252B">
        <w:t xml:space="preserve">will </w:t>
      </w:r>
      <w:r w:rsidR="003E7B11" w:rsidRPr="003E7B11">
        <w:t>continue monitor</w:t>
      </w:r>
      <w:r w:rsidR="0071252B">
        <w:t>ing</w:t>
      </w:r>
      <w:r w:rsidR="003E7B11" w:rsidRPr="003E7B11">
        <w:t xml:space="preserve"> the situation </w:t>
      </w:r>
      <w:r w:rsidR="0071252B">
        <w:t xml:space="preserve">together </w:t>
      </w:r>
      <w:r w:rsidR="003E7B11" w:rsidRPr="003E7B11">
        <w:t xml:space="preserve">with </w:t>
      </w:r>
      <w:r w:rsidR="0071252B">
        <w:t xml:space="preserve">other </w:t>
      </w:r>
      <w:r w:rsidR="003E7B11" w:rsidRPr="003E7B11">
        <w:t xml:space="preserve">UN </w:t>
      </w:r>
      <w:r w:rsidR="00E57253">
        <w:t xml:space="preserve">resident </w:t>
      </w:r>
      <w:r w:rsidR="003E7B11" w:rsidRPr="003E7B11">
        <w:t>agencies. If any threat</w:t>
      </w:r>
      <w:r w:rsidR="0071252B">
        <w:t xml:space="preserve"> appears</w:t>
      </w:r>
      <w:r w:rsidR="003E7B11" w:rsidRPr="003E7B11">
        <w:t xml:space="preserve">, funds </w:t>
      </w:r>
      <w:r w:rsidR="0071252B">
        <w:t xml:space="preserve">will not be </w:t>
      </w:r>
      <w:r w:rsidR="0071252B" w:rsidRPr="003E7B11">
        <w:t>transfer</w:t>
      </w:r>
      <w:r w:rsidR="0071252B">
        <w:t>red</w:t>
      </w:r>
      <w:r w:rsidR="0071252B" w:rsidRPr="003E7B11">
        <w:t xml:space="preserve"> </w:t>
      </w:r>
      <w:r w:rsidR="003E7B11" w:rsidRPr="003E7B11">
        <w:t>to the country</w:t>
      </w:r>
      <w:r w:rsidR="0071252B">
        <w:t xml:space="preserve">. </w:t>
      </w:r>
    </w:p>
    <w:p w14:paraId="3875AE19" w14:textId="77777777" w:rsidR="00394861" w:rsidRDefault="00B263F1" w:rsidP="00394861">
      <w:pPr>
        <w:pStyle w:val="Heading1"/>
      </w:pPr>
      <w:r>
        <w:t xml:space="preserve">The </w:t>
      </w:r>
      <w:r w:rsidR="00E52F86">
        <w:t>s</w:t>
      </w:r>
      <w:r w:rsidR="00475098">
        <w:t xml:space="preserve">ustainability </w:t>
      </w:r>
      <w:r w:rsidR="00E57253">
        <w:t xml:space="preserve">of the results achieved </w:t>
      </w:r>
      <w:r>
        <w:t xml:space="preserve">during the implementation of stage I </w:t>
      </w:r>
      <w:r w:rsidR="00475098">
        <w:t>has been taken into consideration</w:t>
      </w:r>
      <w:r w:rsidR="00E52F86">
        <w:t>.</w:t>
      </w:r>
      <w:r w:rsidR="00475098">
        <w:t xml:space="preserve"> V</w:t>
      </w:r>
      <w:r w:rsidR="00475098" w:rsidRPr="0071252B">
        <w:t xml:space="preserve">ocational schools and training centres in </w:t>
      </w:r>
      <w:r>
        <w:t xml:space="preserve">the </w:t>
      </w:r>
      <w:r w:rsidR="00475098">
        <w:t xml:space="preserve">RAC sector </w:t>
      </w:r>
      <w:r w:rsidR="00475098" w:rsidRPr="0071252B">
        <w:t xml:space="preserve">have included modules on </w:t>
      </w:r>
      <w:r w:rsidR="00E52F86" w:rsidRPr="0071252B">
        <w:t>ozone</w:t>
      </w:r>
      <w:r w:rsidR="00E52F86">
        <w:t xml:space="preserve"> </w:t>
      </w:r>
      <w:r w:rsidR="00E52F86">
        <w:lastRenderedPageBreak/>
        <w:t xml:space="preserve">and </w:t>
      </w:r>
      <w:r w:rsidR="00E52F86" w:rsidRPr="0071252B">
        <w:t xml:space="preserve">greenhouse gases </w:t>
      </w:r>
      <w:r w:rsidR="00E52F86">
        <w:t xml:space="preserve">issues </w:t>
      </w:r>
      <w:r w:rsidR="00475098" w:rsidRPr="0071252B">
        <w:t>in their curriculum. The</w:t>
      </w:r>
      <w:r w:rsidR="00475098">
        <w:t xml:space="preserve"> training institutions and </w:t>
      </w:r>
      <w:r w:rsidR="00475098" w:rsidRPr="0071252B">
        <w:t xml:space="preserve">centres </w:t>
      </w:r>
      <w:r w:rsidR="00475098">
        <w:t xml:space="preserve">of excellence </w:t>
      </w:r>
      <w:r w:rsidR="00475098" w:rsidRPr="0071252B">
        <w:t xml:space="preserve">will continue to </w:t>
      </w:r>
      <w:r w:rsidR="00B75A06">
        <w:t>train</w:t>
      </w:r>
      <w:r w:rsidR="00475098">
        <w:t xml:space="preserve"> technicians and </w:t>
      </w:r>
      <w:r w:rsidR="00B75A06">
        <w:t xml:space="preserve">provide </w:t>
      </w:r>
      <w:r w:rsidR="00475098" w:rsidRPr="0071252B">
        <w:t>advice on technological issues</w:t>
      </w:r>
      <w:r w:rsidR="00475098">
        <w:t xml:space="preserve">. </w:t>
      </w:r>
      <w:r w:rsidR="00475098" w:rsidRPr="0071252B">
        <w:t>Training and capacity building for customs and law</w:t>
      </w:r>
      <w:r w:rsidR="0005646F">
        <w:t>-</w:t>
      </w:r>
      <w:r w:rsidR="00475098" w:rsidRPr="0071252B">
        <w:t>enforcement officers is an ongoing activity, implemented in cooperation with customs authorities</w:t>
      </w:r>
      <w:r w:rsidR="008B5237">
        <w:t xml:space="preserve">. </w:t>
      </w:r>
      <w:r w:rsidR="00475098" w:rsidRPr="0071252B">
        <w:t xml:space="preserve">All these activities </w:t>
      </w:r>
      <w:r w:rsidR="00475098">
        <w:t xml:space="preserve">will continue in stage II and beyond, </w:t>
      </w:r>
      <w:r w:rsidR="00E52F86">
        <w:t xml:space="preserve">which </w:t>
      </w:r>
      <w:r w:rsidR="00475098" w:rsidRPr="0071252B">
        <w:t xml:space="preserve">will contribute to the sustainable </w:t>
      </w:r>
      <w:r w:rsidR="00475098">
        <w:t>p</w:t>
      </w:r>
      <w:r w:rsidR="00475098" w:rsidRPr="0071252B">
        <w:t>hase-out of HCFCs</w:t>
      </w:r>
      <w:r w:rsidR="00475098">
        <w:t xml:space="preserve">. </w:t>
      </w:r>
      <w:r w:rsidR="00E52F86">
        <w:t xml:space="preserve">A plan to monitor the consumption of HCFCs after the completion of the HPMP in 2030 will be submitted when the final tranche is submitted. </w:t>
      </w:r>
    </w:p>
    <w:p w14:paraId="467DC761" w14:textId="6A6CB8C3" w:rsidR="0042273D" w:rsidRPr="0042273D" w:rsidRDefault="0042273D" w:rsidP="0042273D">
      <w:pPr>
        <w:pStyle w:val="Heading1"/>
      </w:pPr>
      <w:r>
        <w:t>The activities proposed under the</w:t>
      </w:r>
      <w:r w:rsidR="00C61B2B">
        <w:t xml:space="preserve"> energy efficiency </w:t>
      </w:r>
      <w:r>
        <w:t xml:space="preserve">component aims at developing the capacity of the country to implement the MEPS, monitor results and enable the Government to update the MEPS regularly in the future. This will ensure continued improvement </w:t>
      </w:r>
      <w:r w:rsidR="00EE378C">
        <w:t>of</w:t>
      </w:r>
      <w:r w:rsidR="00C61B2B">
        <w:t xml:space="preserve"> energy efficiency </w:t>
      </w:r>
      <w:r>
        <w:t xml:space="preserve">of RAC appliance in the country. </w:t>
      </w:r>
    </w:p>
    <w:p w14:paraId="6BD6294C" w14:textId="77777777" w:rsidR="00FE4D9D" w:rsidRPr="00DC2B3A" w:rsidRDefault="006F2CC2" w:rsidP="006F2CC2">
      <w:pPr>
        <w:keepNext/>
        <w:spacing w:after="240"/>
        <w:outlineLvl w:val="0"/>
        <w:rPr>
          <w:bCs/>
          <w:u w:val="single"/>
        </w:rPr>
      </w:pPr>
      <w:r w:rsidRPr="00DC2B3A">
        <w:rPr>
          <w:bCs/>
          <w:u w:val="single"/>
        </w:rPr>
        <w:t xml:space="preserve">Co-financing </w:t>
      </w:r>
    </w:p>
    <w:p w14:paraId="585E6188" w14:textId="70104B92" w:rsidR="0016065C" w:rsidRDefault="00C03D58" w:rsidP="00C03D58">
      <w:pPr>
        <w:pStyle w:val="Heading1"/>
      </w:pPr>
      <w:bookmarkStart w:id="9" w:name="_Hlk130204288"/>
      <w:r>
        <w:t xml:space="preserve">The Government will provide </w:t>
      </w:r>
      <w:r w:rsidR="00B75A06">
        <w:t xml:space="preserve">an </w:t>
      </w:r>
      <w:r>
        <w:t>in-kind contribution of US $180,000 to fund the implementation of stage II. This includes the Government</w:t>
      </w:r>
      <w:r w:rsidR="00B75A06">
        <w:t>’s</w:t>
      </w:r>
      <w:r>
        <w:t xml:space="preserve"> contribution of US $80,000 </w:t>
      </w:r>
      <w:r w:rsidR="00B75A06">
        <w:t xml:space="preserve">for </w:t>
      </w:r>
      <w:r>
        <w:t xml:space="preserve">the modification of training facilities to safely </w:t>
      </w:r>
      <w:r w:rsidR="00B75A06">
        <w:t xml:space="preserve">handle </w:t>
      </w:r>
      <w:r>
        <w:t>flammable refrigerant</w:t>
      </w:r>
      <w:r w:rsidR="00B75A06">
        <w:t>s</w:t>
      </w:r>
      <w:r>
        <w:t>, office space rental</w:t>
      </w:r>
      <w:r w:rsidR="00B75A06">
        <w:t>,</w:t>
      </w:r>
      <w:r>
        <w:t xml:space="preserve"> and </w:t>
      </w:r>
      <w:r w:rsidR="00B75A06">
        <w:t xml:space="preserve">the hiring of </w:t>
      </w:r>
      <w:r>
        <w:t>temporary local staff to assist with meetings and workshops. In addition, the Government will contribute $40,000 for technical assistance to end</w:t>
      </w:r>
      <w:r w:rsidR="00CA1EBF">
        <w:t>-</w:t>
      </w:r>
      <w:r>
        <w:t xml:space="preserve">users in </w:t>
      </w:r>
      <w:r w:rsidR="00B75A06">
        <w:t xml:space="preserve">the </w:t>
      </w:r>
      <w:r>
        <w:t>cold room and ice machine sub-sector</w:t>
      </w:r>
      <w:r w:rsidRPr="00C03D58">
        <w:t xml:space="preserve"> </w:t>
      </w:r>
      <w:r>
        <w:t>to support the transition to low-GWP technology.</w:t>
      </w:r>
      <w:bookmarkEnd w:id="9"/>
      <w:r>
        <w:t xml:space="preserve"> </w:t>
      </w:r>
    </w:p>
    <w:p w14:paraId="5AE5DBC6" w14:textId="77777777" w:rsidR="00BC2C7B" w:rsidRPr="005B7A20" w:rsidRDefault="00BC2C7B" w:rsidP="00BC2C7B">
      <w:pPr>
        <w:pStyle w:val="Heading1"/>
        <w:widowControl w:val="0"/>
      </w:pPr>
      <w:r>
        <w:t>The co-financing for the first tranche amounts to US $60,000, including strengthening national capacity for import control by monitoring the import and distribution of HCFCs (US $5,000); reinforcing the technical</w:t>
      </w:r>
      <w:r w:rsidRPr="00333BD6">
        <w:rPr>
          <w:lang w:val="en-GB"/>
        </w:rPr>
        <w:t xml:space="preserve"> capacities of </w:t>
      </w:r>
      <w:r>
        <w:rPr>
          <w:lang w:val="en-GB"/>
        </w:rPr>
        <w:t xml:space="preserve">refrigeration </w:t>
      </w:r>
      <w:r w:rsidRPr="00333BD6">
        <w:rPr>
          <w:lang w:val="en-GB"/>
        </w:rPr>
        <w:t>technicians on good practices in</w:t>
      </w:r>
      <w:r>
        <w:rPr>
          <w:lang w:val="en-GB"/>
        </w:rPr>
        <w:t xml:space="preserve"> the RAC sector (US $5,000); t</w:t>
      </w:r>
      <w:r w:rsidRPr="00333BD6">
        <w:rPr>
          <w:lang w:val="en-GB"/>
        </w:rPr>
        <w:t xml:space="preserve">echnical assistance </w:t>
      </w:r>
      <w:r>
        <w:rPr>
          <w:lang w:val="en-GB"/>
        </w:rPr>
        <w:t xml:space="preserve">to </w:t>
      </w:r>
      <w:r w:rsidRPr="00333BD6">
        <w:rPr>
          <w:lang w:val="en-GB"/>
        </w:rPr>
        <w:t xml:space="preserve">strengthen </w:t>
      </w:r>
      <w:r w:rsidRPr="00CD4AC5">
        <w:rPr>
          <w:lang w:val="en-GB"/>
        </w:rPr>
        <w:t>RR</w:t>
      </w:r>
      <w:r w:rsidRPr="00333BD6">
        <w:rPr>
          <w:lang w:val="en-GB"/>
        </w:rPr>
        <w:t xml:space="preserve"> centres, vocational training institutions and some large repair shops</w:t>
      </w:r>
      <w:r>
        <w:rPr>
          <w:lang w:val="en-GB"/>
        </w:rPr>
        <w:t xml:space="preserve"> to ensure the </w:t>
      </w:r>
      <w:r w:rsidRPr="00333BD6">
        <w:rPr>
          <w:lang w:val="en-GB"/>
        </w:rPr>
        <w:t xml:space="preserve">sustainability </w:t>
      </w:r>
      <w:r>
        <w:rPr>
          <w:lang w:val="en-GB"/>
        </w:rPr>
        <w:t xml:space="preserve">of training </w:t>
      </w:r>
      <w:r w:rsidRPr="00333BD6">
        <w:rPr>
          <w:lang w:val="en-GB"/>
        </w:rPr>
        <w:t>in the servic</w:t>
      </w:r>
      <w:r>
        <w:rPr>
          <w:lang w:val="en-GB"/>
        </w:rPr>
        <w:t>ing</w:t>
      </w:r>
      <w:r w:rsidRPr="00333BD6">
        <w:rPr>
          <w:lang w:val="en-GB"/>
        </w:rPr>
        <w:t xml:space="preserve"> sector</w:t>
      </w:r>
      <w:r>
        <w:rPr>
          <w:lang w:val="en-GB"/>
        </w:rPr>
        <w:t xml:space="preserve"> (US $40,000); and project management, monitoring and reporting (US $10,000).</w:t>
      </w:r>
    </w:p>
    <w:p w14:paraId="7B0AC3F5" w14:textId="1B13CB2D" w:rsidR="006F2CC2" w:rsidRPr="00DC2B3A" w:rsidRDefault="006F2CC2" w:rsidP="006F2CC2">
      <w:pPr>
        <w:keepNext/>
        <w:widowControl w:val="0"/>
        <w:spacing w:after="240"/>
        <w:outlineLvl w:val="0"/>
        <w:rPr>
          <w:bCs/>
          <w:u w:val="single"/>
        </w:rPr>
      </w:pPr>
      <w:r w:rsidRPr="00DC2B3A">
        <w:rPr>
          <w:bCs/>
          <w:u w:val="single"/>
        </w:rPr>
        <w:t>202</w:t>
      </w:r>
      <w:r w:rsidR="004E282B" w:rsidRPr="00DC2B3A">
        <w:rPr>
          <w:bCs/>
          <w:u w:val="single"/>
        </w:rPr>
        <w:t>3</w:t>
      </w:r>
      <w:r w:rsidRPr="00DC2B3A">
        <w:rPr>
          <w:bCs/>
          <w:u w:val="single"/>
        </w:rPr>
        <w:t>-202</w:t>
      </w:r>
      <w:r w:rsidR="004E282B" w:rsidRPr="00DC2B3A">
        <w:rPr>
          <w:bCs/>
          <w:u w:val="single"/>
        </w:rPr>
        <w:t>5</w:t>
      </w:r>
      <w:r w:rsidRPr="00DC2B3A">
        <w:rPr>
          <w:bCs/>
          <w:u w:val="single"/>
        </w:rPr>
        <w:t xml:space="preserve"> draft business plan of the Multilateral Fund </w:t>
      </w:r>
    </w:p>
    <w:p w14:paraId="33A54B39" w14:textId="4B79FE4A" w:rsidR="002677DA" w:rsidRPr="00996241" w:rsidRDefault="002677DA" w:rsidP="002677DA">
      <w:pPr>
        <w:numPr>
          <w:ilvl w:val="0"/>
          <w:numId w:val="1"/>
        </w:numPr>
        <w:spacing w:after="240"/>
        <w:outlineLvl w:val="0"/>
      </w:pPr>
      <w:r w:rsidRPr="002677DA">
        <w:t>UNEP and UNIDO are requesting US </w:t>
      </w:r>
      <w:r w:rsidRPr="003D11EC">
        <w:t>$</w:t>
      </w:r>
      <w:r w:rsidR="003D11EC" w:rsidRPr="003D11EC">
        <w:t>1,170,000</w:t>
      </w:r>
      <w:r w:rsidRPr="003D11EC">
        <w:t>,</w:t>
      </w:r>
      <w:r w:rsidRPr="002677DA">
        <w:t xml:space="preserve"> plus agency support costs, for the implementation of stage II of the HPMP for Burkina</w:t>
      </w:r>
      <w:r>
        <w:t xml:space="preserve"> Faso</w:t>
      </w:r>
      <w:r w:rsidRPr="00996241">
        <w:t>.</w:t>
      </w:r>
      <w:r w:rsidR="000034A9">
        <w:rPr>
          <w:rStyle w:val="FootnoteReference"/>
        </w:rPr>
        <w:footnoteReference w:id="12"/>
      </w:r>
      <w:r w:rsidRPr="00996241">
        <w:t xml:space="preserve"> The total requested value of US $</w:t>
      </w:r>
      <w:r w:rsidR="001602A8" w:rsidRPr="001602A8">
        <w:t>354,536</w:t>
      </w:r>
      <w:r w:rsidRPr="00996241">
        <w:t>, including agency support costs for the p</w:t>
      </w:r>
      <w:r>
        <w:t>eriod of 2023–2025</w:t>
      </w:r>
      <w:r w:rsidRPr="00996241">
        <w:t>, is</w:t>
      </w:r>
      <w:r w:rsidRPr="009B091A">
        <w:t xml:space="preserve"> below</w:t>
      </w:r>
      <w:r w:rsidRPr="00996241">
        <w:t xml:space="preserve"> the amount in the business plan.</w:t>
      </w:r>
    </w:p>
    <w:p w14:paraId="1CDABE05" w14:textId="77777777" w:rsidR="006F2CC2" w:rsidRPr="00DC2B3A" w:rsidRDefault="006F2CC2" w:rsidP="006F2CC2">
      <w:pPr>
        <w:spacing w:after="240"/>
        <w:outlineLvl w:val="0"/>
        <w:rPr>
          <w:bCs/>
          <w:u w:val="single"/>
        </w:rPr>
      </w:pPr>
      <w:r w:rsidRPr="00DC2B3A">
        <w:rPr>
          <w:bCs/>
          <w:u w:val="single"/>
        </w:rPr>
        <w:t xml:space="preserve">Draft Agreement </w:t>
      </w:r>
    </w:p>
    <w:p w14:paraId="7E2075C1" w14:textId="77777777" w:rsidR="00921CE4" w:rsidRPr="00996241" w:rsidRDefault="00921CE4" w:rsidP="00921CE4">
      <w:pPr>
        <w:numPr>
          <w:ilvl w:val="0"/>
          <w:numId w:val="1"/>
        </w:numPr>
        <w:tabs>
          <w:tab w:val="clear" w:pos="0"/>
        </w:tabs>
        <w:spacing w:after="240"/>
        <w:outlineLvl w:val="0"/>
      </w:pPr>
      <w:r w:rsidRPr="00996241">
        <w:t>A draft Agreement between the Government of</w:t>
      </w:r>
      <w:r>
        <w:t xml:space="preserve"> Burkina Faso</w:t>
      </w:r>
      <w:r w:rsidRPr="00996241">
        <w:t xml:space="preserve"> and the Executive Committee for stage II of the HPMP is contained in Annex I to the present document.</w:t>
      </w:r>
    </w:p>
    <w:p w14:paraId="5CD42EBB" w14:textId="4A59BCB1" w:rsidR="006F2CC2" w:rsidRPr="00996241" w:rsidRDefault="006F2CC2" w:rsidP="00EE1B05">
      <w:pPr>
        <w:keepNext/>
        <w:autoSpaceDE w:val="0"/>
        <w:autoSpaceDN w:val="0"/>
        <w:adjustRightInd w:val="0"/>
        <w:spacing w:before="360" w:after="240"/>
        <w:outlineLvl w:val="0"/>
        <w:rPr>
          <w:b/>
        </w:rPr>
      </w:pPr>
      <w:r w:rsidRPr="00996241">
        <w:rPr>
          <w:b/>
        </w:rPr>
        <w:t>RECOMMENDATION</w:t>
      </w:r>
    </w:p>
    <w:p w14:paraId="440CE20E" w14:textId="77777777" w:rsidR="006F2CC2" w:rsidRPr="00996241" w:rsidRDefault="006F2CC2" w:rsidP="006F2CC2">
      <w:pPr>
        <w:pStyle w:val="Heading1"/>
        <w:rPr>
          <w:b/>
        </w:rPr>
      </w:pPr>
      <w:r w:rsidRPr="00996241">
        <w:t>The Executive Committee may wish to consider:</w:t>
      </w:r>
    </w:p>
    <w:p w14:paraId="7C201B1B" w14:textId="74141959" w:rsidR="00AE0A4E" w:rsidRPr="00996241" w:rsidRDefault="00AE0A4E" w:rsidP="00AE0A4E">
      <w:pPr>
        <w:widowControl w:val="0"/>
        <w:numPr>
          <w:ilvl w:val="1"/>
          <w:numId w:val="1"/>
        </w:numPr>
        <w:spacing w:after="240"/>
        <w:outlineLvl w:val="1"/>
      </w:pPr>
      <w:r w:rsidRPr="0042273D">
        <w:t>Approving, in principle, stage II of the HCFC phase-out management plan (HPMP) for Burkina Faso for the period from 2023 to 20</w:t>
      </w:r>
      <w:r w:rsidR="00832A25" w:rsidRPr="0042273D">
        <w:t>30</w:t>
      </w:r>
      <w:r w:rsidRPr="0042273D">
        <w:t xml:space="preserve"> for the complete phase-out of HCFC consumption, in the amount </w:t>
      </w:r>
      <w:r w:rsidRPr="00DC6557">
        <w:t>of US $</w:t>
      </w:r>
      <w:r w:rsidR="008E5A53" w:rsidRPr="00DC6557">
        <w:t>1,425,500</w:t>
      </w:r>
      <w:r w:rsidRPr="0042273D">
        <w:t>, consisting of US $</w:t>
      </w:r>
      <w:r w:rsidR="003B0CCE" w:rsidRPr="0042273D">
        <w:t>700,000</w:t>
      </w:r>
      <w:r w:rsidRPr="0042273D">
        <w:t>, plus agency support costs of US $</w:t>
      </w:r>
      <w:r w:rsidR="00DC6557">
        <w:t>87</w:t>
      </w:r>
      <w:r w:rsidR="003B0CCE" w:rsidRPr="0042273D">
        <w:t>,000</w:t>
      </w:r>
      <w:r w:rsidRPr="0042273D">
        <w:t xml:space="preserve"> for UNEP and US $</w:t>
      </w:r>
      <w:r w:rsidR="003B0CCE" w:rsidRPr="0042273D">
        <w:t>470,000</w:t>
      </w:r>
      <w:r w:rsidRPr="0042273D">
        <w:t>, plus agency support costs of US $</w:t>
      </w:r>
      <w:r w:rsidR="003B0CCE" w:rsidRPr="0042273D">
        <w:t>32,900</w:t>
      </w:r>
      <w:r w:rsidRPr="0042273D">
        <w:t xml:space="preserve"> for UNIDO</w:t>
      </w:r>
      <w:r w:rsidR="00E600DB" w:rsidRPr="0042273D">
        <w:t xml:space="preserve"> and US $120,000, plus agency support costs of US $15,600 for the Government of Germany,</w:t>
      </w:r>
      <w:r w:rsidR="00E600DB" w:rsidRPr="0087308D">
        <w:t xml:space="preserve"> </w:t>
      </w:r>
      <w:r w:rsidRPr="0087308D">
        <w:t>on the understanding that no more funding from the Multilateral Fund would be provided for the phase-out of HCFCs</w:t>
      </w:r>
      <w:r w:rsidRPr="00996241">
        <w:t xml:space="preserve">; </w:t>
      </w:r>
    </w:p>
    <w:p w14:paraId="0B579870" w14:textId="77777777" w:rsidR="00EF34E1" w:rsidRDefault="00AE0A4E" w:rsidP="00AE0A4E">
      <w:pPr>
        <w:widowControl w:val="0"/>
        <w:numPr>
          <w:ilvl w:val="1"/>
          <w:numId w:val="1"/>
        </w:numPr>
        <w:spacing w:after="240"/>
        <w:outlineLvl w:val="1"/>
      </w:pPr>
      <w:r w:rsidRPr="00996241">
        <w:lastRenderedPageBreak/>
        <w:t>Noting the commitment of the Government of</w:t>
      </w:r>
      <w:r>
        <w:t xml:space="preserve"> Burkina Faso</w:t>
      </w:r>
      <w:r w:rsidR="00EF34E1">
        <w:t>:</w:t>
      </w:r>
    </w:p>
    <w:p w14:paraId="37242068" w14:textId="568278E9" w:rsidR="00EF34E1" w:rsidRDefault="00EF34E1" w:rsidP="00EF34E1">
      <w:pPr>
        <w:pStyle w:val="Heading3"/>
      </w:pPr>
      <w:r>
        <w:t>T</w:t>
      </w:r>
      <w:r w:rsidR="00AE0A4E" w:rsidRPr="00996241">
        <w:t xml:space="preserve">o </w:t>
      </w:r>
      <w:r w:rsidR="00832A25" w:rsidRPr="00832A25">
        <w:t xml:space="preserve">ban the import of equipment containing HCFCs by </w:t>
      </w:r>
      <w:r w:rsidR="004D7D69">
        <w:t xml:space="preserve">1 June 2023 in public procurement and by 1 January </w:t>
      </w:r>
      <w:r w:rsidR="00832A25" w:rsidRPr="00832A25">
        <w:t>202</w:t>
      </w:r>
      <w:r w:rsidR="004D7D69">
        <w:t>5 in all sectors</w:t>
      </w:r>
      <w:r>
        <w:t>;</w:t>
      </w:r>
      <w:r w:rsidR="004D7D69">
        <w:t xml:space="preserve"> </w:t>
      </w:r>
    </w:p>
    <w:p w14:paraId="3A613CC0" w14:textId="56F03BBB" w:rsidR="00EF34E1" w:rsidRPr="0042273D" w:rsidRDefault="00EF34E1" w:rsidP="006B468C">
      <w:pPr>
        <w:pStyle w:val="Heading3"/>
      </w:pPr>
      <w:r>
        <w:t xml:space="preserve">To reduce HCFC consumption by </w:t>
      </w:r>
      <w:r w:rsidR="00BB7D4C">
        <w:t>79</w:t>
      </w:r>
      <w:r>
        <w:t xml:space="preserve"> per cent of the country’s baseline by 202</w:t>
      </w:r>
      <w:r w:rsidR="00BB7D4C">
        <w:t>4</w:t>
      </w:r>
      <w:r>
        <w:t xml:space="preserve"> and </w:t>
      </w:r>
      <w:r w:rsidR="00BB7D4C">
        <w:t>81</w:t>
      </w:r>
      <w:r>
        <w:t xml:space="preserve"> per cent by 2025 and </w:t>
      </w:r>
      <w:r w:rsidR="00832A25">
        <w:t xml:space="preserve">to </w:t>
      </w:r>
      <w:r w:rsidR="00AE0A4E" w:rsidRPr="00996241">
        <w:t>completely phase out HCFCs by 1 </w:t>
      </w:r>
      <w:r w:rsidR="00AE0A4E" w:rsidRPr="00832A25">
        <w:t xml:space="preserve">January </w:t>
      </w:r>
      <w:r w:rsidR="004D7D69">
        <w:t>2030</w:t>
      </w:r>
      <w:r w:rsidR="00AE0A4E" w:rsidRPr="0087308D">
        <w:t xml:space="preserve">, </w:t>
      </w:r>
      <w:r>
        <w:t>and that HCFC</w:t>
      </w:r>
      <w:r w:rsidR="00BB7D4C">
        <w:t>s</w:t>
      </w:r>
      <w:r>
        <w:t xml:space="preserve"> would not be imported after that date, </w:t>
      </w:r>
      <w:r w:rsidR="00AE0A4E" w:rsidRPr="0087308D">
        <w:rPr>
          <w:lang w:val="en-GB"/>
        </w:rPr>
        <w:t xml:space="preserve">except for </w:t>
      </w:r>
      <w:r w:rsidR="00BB7D4C">
        <w:rPr>
          <w:lang w:val="en-GB"/>
        </w:rPr>
        <w:t>those</w:t>
      </w:r>
      <w:r w:rsidR="00B75A06" w:rsidRPr="0087308D">
        <w:rPr>
          <w:lang w:val="en-GB"/>
        </w:rPr>
        <w:t xml:space="preserve"> </w:t>
      </w:r>
      <w:r w:rsidR="00AE0A4E" w:rsidRPr="0087308D">
        <w:rPr>
          <w:lang w:val="en-GB"/>
        </w:rPr>
        <w:t xml:space="preserve">allowed for a servicing tail between 2030 and 2040, where required, consistent </w:t>
      </w:r>
      <w:r w:rsidR="00AE0A4E" w:rsidRPr="0042273D">
        <w:rPr>
          <w:lang w:val="en-GB"/>
        </w:rPr>
        <w:t>with the provisions of the Montreal Protocol</w:t>
      </w:r>
      <w:r w:rsidR="00AE0A4E" w:rsidRPr="0042273D">
        <w:t>;</w:t>
      </w:r>
    </w:p>
    <w:p w14:paraId="6D8E3D0B" w14:textId="471D6D6E" w:rsidR="00E35E73" w:rsidRPr="00C3576D" w:rsidRDefault="00E35E73" w:rsidP="00E35E73">
      <w:pPr>
        <w:pStyle w:val="Heading2"/>
        <w:numPr>
          <w:ilvl w:val="1"/>
          <w:numId w:val="1"/>
        </w:numPr>
      </w:pPr>
      <w:r w:rsidRPr="00C3576D">
        <w:t>Further noting that stage II of the HPMP includes funding for additional activities to maintain energy efficiency in the refrigeration servicing sector in the amount of US $</w:t>
      </w:r>
      <w:r w:rsidR="00E67BDB" w:rsidRPr="00C3576D">
        <w:t>120,000</w:t>
      </w:r>
      <w:r w:rsidRPr="00C3576D">
        <w:t>, plus agency support costs of US $</w:t>
      </w:r>
      <w:r w:rsidR="00E67BDB" w:rsidRPr="00C3576D">
        <w:t xml:space="preserve">15,600 </w:t>
      </w:r>
      <w:r w:rsidRPr="00C3576D">
        <w:t xml:space="preserve">for </w:t>
      </w:r>
      <w:r w:rsidR="00E67BDB" w:rsidRPr="00C3576D">
        <w:t>the Government of Germany</w:t>
      </w:r>
      <w:r w:rsidRPr="00C3576D">
        <w:t>;</w:t>
      </w:r>
    </w:p>
    <w:p w14:paraId="478C6401" w14:textId="0F268619" w:rsidR="00AE0A4E" w:rsidRPr="00996241" w:rsidRDefault="00AE0A4E" w:rsidP="00AE0A4E">
      <w:pPr>
        <w:widowControl w:val="0"/>
        <w:numPr>
          <w:ilvl w:val="1"/>
          <w:numId w:val="1"/>
        </w:numPr>
        <w:spacing w:after="240"/>
        <w:outlineLvl w:val="1"/>
      </w:pPr>
      <w:r w:rsidRPr="0042273D">
        <w:t xml:space="preserve">Deducting </w:t>
      </w:r>
      <w:r w:rsidR="00832A25" w:rsidRPr="0042273D">
        <w:t>11.70</w:t>
      </w:r>
      <w:r w:rsidRPr="0042273D">
        <w:t> ODP tonnes of HCFCs from the remaining HCFC consumption eligible for funding</w:t>
      </w:r>
      <w:r w:rsidRPr="00996241">
        <w:t>;</w:t>
      </w:r>
    </w:p>
    <w:p w14:paraId="6FE55998" w14:textId="77777777" w:rsidR="00AE0A4E" w:rsidRPr="00996241" w:rsidRDefault="00AE0A4E" w:rsidP="00AE0A4E">
      <w:pPr>
        <w:widowControl w:val="0"/>
        <w:numPr>
          <w:ilvl w:val="1"/>
          <w:numId w:val="1"/>
        </w:numPr>
        <w:spacing w:after="240"/>
        <w:outlineLvl w:val="1"/>
      </w:pPr>
      <w:r w:rsidRPr="00996241">
        <w:t>Approving the draft Agreement between the Government of</w:t>
      </w:r>
      <w:r>
        <w:t xml:space="preserve"> Burkina Faso</w:t>
      </w:r>
      <w:r w:rsidRPr="00996241">
        <w:t xml:space="preserve"> and the Executive Committee for the reduction in consumption of HCFCs, in accordance with stage II of the HPMP, contained in Annex</w:t>
      </w:r>
      <w:r>
        <w:t> </w:t>
      </w:r>
      <w:r w:rsidRPr="00996241">
        <w:t xml:space="preserve">I to the present document; </w:t>
      </w:r>
    </w:p>
    <w:p w14:paraId="4CAB1740" w14:textId="53F319AA" w:rsidR="00AE0A4E" w:rsidRPr="00996241" w:rsidRDefault="00AE0A4E" w:rsidP="00AE0A4E">
      <w:pPr>
        <w:pStyle w:val="Heading2"/>
        <w:numPr>
          <w:ilvl w:val="1"/>
          <w:numId w:val="1"/>
        </w:numPr>
      </w:pPr>
      <w:r>
        <w:t>That, t</w:t>
      </w:r>
      <w:r w:rsidRPr="009931F4">
        <w:t xml:space="preserve">o allow for consideration of the final tranche of its HPMP, the Government </w:t>
      </w:r>
      <w:r w:rsidRPr="00996241">
        <w:t>of</w:t>
      </w:r>
      <w:r>
        <w:t xml:space="preserve"> Burkina Faso</w:t>
      </w:r>
      <w:r w:rsidRPr="00996241">
        <w:t xml:space="preserve"> should submit:</w:t>
      </w:r>
    </w:p>
    <w:p w14:paraId="5AA7D5FA" w14:textId="77777777" w:rsidR="00AE0A4E" w:rsidRPr="009931F4" w:rsidRDefault="00AE0A4E" w:rsidP="00AE0A4E">
      <w:pPr>
        <w:widowControl w:val="0"/>
        <w:numPr>
          <w:ilvl w:val="2"/>
          <w:numId w:val="1"/>
        </w:numPr>
        <w:spacing w:after="240"/>
        <w:outlineLvl w:val="2"/>
      </w:pPr>
      <w:r w:rsidRPr="00996241">
        <w:t>A detailed description of the regulatory and policy framework in place to implement measures to ensure that HCFC consumption was in compliance with paragraph</w:t>
      </w:r>
      <w:r>
        <w:t> </w:t>
      </w:r>
      <w:r w:rsidRPr="00996241">
        <w:t>8</w:t>
      </w:r>
      <w:r>
        <w:t> </w:t>
      </w:r>
      <w:proofErr w:type="spellStart"/>
      <w:r w:rsidRPr="00996241">
        <w:t>ter</w:t>
      </w:r>
      <w:proofErr w:type="spellEnd"/>
      <w:r w:rsidRPr="00996241">
        <w:t>(e)(i) of Article 5 of the Montreal Protocol for the</w:t>
      </w:r>
      <w:r>
        <w:t xml:space="preserve"> period</w:t>
      </w:r>
      <w:r w:rsidRPr="00996241">
        <w:t xml:space="preserve"> 2030</w:t>
      </w:r>
      <w:r w:rsidRPr="00996241">
        <w:noBreakHyphen/>
        <w:t>2040;</w:t>
      </w:r>
      <w:r>
        <w:t xml:space="preserve"> </w:t>
      </w:r>
    </w:p>
    <w:p w14:paraId="73C8CEF4" w14:textId="1D028421" w:rsidR="00AE0A4E" w:rsidRPr="0037231B" w:rsidRDefault="00AE0A4E" w:rsidP="000210B7">
      <w:pPr>
        <w:pStyle w:val="Heading3"/>
        <w:keepNext/>
        <w:widowControl/>
        <w:numPr>
          <w:ilvl w:val="2"/>
          <w:numId w:val="1"/>
        </w:numPr>
      </w:pPr>
      <w:r w:rsidRPr="0037231B">
        <w:t>The expected annual HCFC consumption in</w:t>
      </w:r>
      <w:r>
        <w:t xml:space="preserve"> Burkina Faso</w:t>
      </w:r>
      <w:r w:rsidRPr="0037231B">
        <w:t xml:space="preserve"> for the </w:t>
      </w:r>
      <w:r>
        <w:t xml:space="preserve">period </w:t>
      </w:r>
      <w:r w:rsidRPr="0037231B">
        <w:t>2030</w:t>
      </w:r>
      <w:r w:rsidRPr="0037231B">
        <w:noBreakHyphen/>
        <w:t>2040 period</w:t>
      </w:r>
      <w:r w:rsidR="00CB0BDB">
        <w:t>,</w:t>
      </w:r>
      <w:r w:rsidR="009A02DD">
        <w:t xml:space="preserve"> </w:t>
      </w:r>
      <w:r w:rsidRPr="0037231B">
        <w:t>in line with paragraph</w:t>
      </w:r>
      <w:r>
        <w:t> </w:t>
      </w:r>
      <w:r w:rsidRPr="0037231B">
        <w:t>8</w:t>
      </w:r>
      <w:r>
        <w:t> </w:t>
      </w:r>
      <w:proofErr w:type="spellStart"/>
      <w:r w:rsidRPr="0037231B">
        <w:t>ter</w:t>
      </w:r>
      <w:proofErr w:type="spellEnd"/>
      <w:r w:rsidRPr="0037231B">
        <w:t>(e)(i) of Article</w:t>
      </w:r>
      <w:r>
        <w:t xml:space="preserve"> 5 of the Montreal Protocol, proposed modifications to its Agreement with </w:t>
      </w:r>
      <w:r w:rsidRPr="0037231B">
        <w:t xml:space="preserve">the Executive Committee covering the period beyond 2030; and </w:t>
      </w:r>
    </w:p>
    <w:p w14:paraId="2021864A" w14:textId="77777777" w:rsidR="00CD4AC5" w:rsidRDefault="00AE0A4E" w:rsidP="00AE0A4E">
      <w:pPr>
        <w:widowControl w:val="0"/>
        <w:numPr>
          <w:ilvl w:val="1"/>
          <w:numId w:val="1"/>
        </w:numPr>
        <w:spacing w:after="240"/>
        <w:outlineLvl w:val="1"/>
        <w:sectPr w:rsidR="00CD4AC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42273D">
        <w:t>Approving th</w:t>
      </w:r>
      <w:r w:rsidRPr="00370515">
        <w:t>e first tranche of stage II of the HPMP for Burkina Faso, and the corresponding tranche implementation plan, in the amount of US $</w:t>
      </w:r>
      <w:r w:rsidR="00733612" w:rsidRPr="00370515">
        <w:t>490,136</w:t>
      </w:r>
      <w:r w:rsidRPr="00370515">
        <w:t>, consisting of US $</w:t>
      </w:r>
      <w:r w:rsidR="004D7D69" w:rsidRPr="00370515">
        <w:t>125,000</w:t>
      </w:r>
      <w:r w:rsidRPr="00370515">
        <w:t>, plus agency support costs of US $</w:t>
      </w:r>
      <w:r w:rsidR="00231192" w:rsidRPr="00370515">
        <w:t>15,536</w:t>
      </w:r>
      <w:r w:rsidRPr="00370515">
        <w:t xml:space="preserve"> for UNEP, and US </w:t>
      </w:r>
      <w:r w:rsidR="00713D89" w:rsidRPr="00370515">
        <w:t>200</w:t>
      </w:r>
      <w:r w:rsidR="004D7D69" w:rsidRPr="00370515">
        <w:t>,000</w:t>
      </w:r>
      <w:r w:rsidRPr="00370515">
        <w:t>, plus agency support costs of US $</w:t>
      </w:r>
      <w:r w:rsidR="00713D89" w:rsidRPr="00370515">
        <w:t>14,000</w:t>
      </w:r>
      <w:r w:rsidRPr="00370515">
        <w:t xml:space="preserve"> for UNIDO</w:t>
      </w:r>
      <w:r w:rsidR="00733612" w:rsidRPr="00370515">
        <w:t xml:space="preserve"> and US $120,000, plus agency support costs of US $15,600</w:t>
      </w:r>
      <w:r w:rsidR="00CD4AC5">
        <w:t xml:space="preserve"> for the Government of Germany</w:t>
      </w:r>
      <w:r w:rsidRPr="00370515">
        <w:t>.</w:t>
      </w:r>
    </w:p>
    <w:p w14:paraId="623858B4" w14:textId="77777777" w:rsidR="00CD4AC5" w:rsidRPr="000B49C0" w:rsidRDefault="00CD4AC5" w:rsidP="00CD4AC5">
      <w:pPr>
        <w:jc w:val="center"/>
      </w:pPr>
      <w:r w:rsidRPr="000B49C0">
        <w:rPr>
          <w:b/>
          <w:bCs/>
        </w:rPr>
        <w:lastRenderedPageBreak/>
        <w:t>Annex I</w:t>
      </w:r>
    </w:p>
    <w:p w14:paraId="26AFE54E" w14:textId="77777777" w:rsidR="00CD4AC5" w:rsidRDefault="00CD4AC5" w:rsidP="00CD4AC5">
      <w:pPr>
        <w:jc w:val="center"/>
        <w:rPr>
          <w:b/>
        </w:rPr>
      </w:pPr>
    </w:p>
    <w:p w14:paraId="44FCBB1A" w14:textId="77777777" w:rsidR="00CD4AC5" w:rsidRDefault="00CD4AC5" w:rsidP="00CD4AC5">
      <w:pPr>
        <w:jc w:val="center"/>
        <w:rPr>
          <w:b/>
        </w:rPr>
      </w:pPr>
      <w:r w:rsidRPr="00EB0E17">
        <w:rPr>
          <w:b/>
        </w:rPr>
        <w:t>DRAFT</w:t>
      </w:r>
      <w:r w:rsidRPr="00B375EA">
        <w:rPr>
          <w:b/>
        </w:rPr>
        <w:t xml:space="preserve"> AGREEMENT BETWEEN THE GOVERNMENT OF </w:t>
      </w:r>
      <w:r>
        <w:rPr>
          <w:b/>
        </w:rPr>
        <w:t xml:space="preserve">BURKINA FASO </w:t>
      </w:r>
    </w:p>
    <w:p w14:paraId="2EA29F26" w14:textId="77777777" w:rsidR="00CD4AC5" w:rsidRDefault="00CD4AC5" w:rsidP="00CD4AC5">
      <w:pPr>
        <w:jc w:val="center"/>
        <w:rPr>
          <w:b/>
        </w:rPr>
      </w:pPr>
      <w:r w:rsidRPr="00B375EA">
        <w:rPr>
          <w:b/>
        </w:rPr>
        <w:t>AND THE</w:t>
      </w:r>
      <w:r>
        <w:rPr>
          <w:b/>
        </w:rPr>
        <w:t> </w:t>
      </w:r>
      <w:r w:rsidRPr="00B375EA">
        <w:rPr>
          <w:b/>
        </w:rPr>
        <w:t>EXECUTIVE COMMITTEE OF THE MULTILATERAL FUND</w:t>
      </w:r>
      <w:r>
        <w:rPr>
          <w:b/>
        </w:rPr>
        <w:t xml:space="preserve"> </w:t>
      </w:r>
    </w:p>
    <w:p w14:paraId="2FC05251" w14:textId="77777777" w:rsidR="00CD4AC5" w:rsidRDefault="00CD4AC5" w:rsidP="00CD4AC5">
      <w:pPr>
        <w:jc w:val="center"/>
        <w:rPr>
          <w:b/>
        </w:rPr>
      </w:pPr>
      <w:r w:rsidRPr="00B375EA">
        <w:rPr>
          <w:b/>
        </w:rPr>
        <w:t xml:space="preserve">FOR THE REDUCTION IN CONSUMPTION OF HYDROCHLOROFLUOROCARBONS </w:t>
      </w:r>
    </w:p>
    <w:p w14:paraId="0022BB48" w14:textId="77777777" w:rsidR="00CD4AC5" w:rsidRPr="00B375EA" w:rsidRDefault="00CD4AC5" w:rsidP="00CD4AC5">
      <w:pPr>
        <w:jc w:val="center"/>
        <w:rPr>
          <w:b/>
        </w:rPr>
      </w:pPr>
      <w:r w:rsidRPr="00B375EA">
        <w:rPr>
          <w:b/>
        </w:rPr>
        <w:t>IN</w:t>
      </w:r>
      <w:r>
        <w:rPr>
          <w:b/>
        </w:rPr>
        <w:t> </w:t>
      </w:r>
      <w:r w:rsidRPr="00B375EA">
        <w:rPr>
          <w:b/>
        </w:rPr>
        <w:t>ACCORDANCE WITH STAGE </w:t>
      </w:r>
      <w:r>
        <w:rPr>
          <w:b/>
        </w:rPr>
        <w:t>II</w:t>
      </w:r>
      <w:r w:rsidRPr="00B375EA">
        <w:rPr>
          <w:b/>
        </w:rPr>
        <w:t xml:space="preserve"> OF THE HCFC PHASE-OUT MANAGEMENT PLAN</w:t>
      </w:r>
    </w:p>
    <w:p w14:paraId="4F776211" w14:textId="77777777" w:rsidR="00CD4AC5" w:rsidRPr="00B375EA" w:rsidRDefault="00CD4AC5" w:rsidP="00CD4AC5">
      <w:pPr>
        <w:jc w:val="center"/>
        <w:rPr>
          <w:b/>
        </w:rPr>
      </w:pPr>
    </w:p>
    <w:p w14:paraId="31FA06C3" w14:textId="77777777" w:rsidR="00CD4AC5" w:rsidRPr="00B375EA" w:rsidRDefault="00CD4AC5" w:rsidP="00CD4AC5">
      <w:pPr>
        <w:rPr>
          <w:b/>
        </w:rPr>
      </w:pPr>
      <w:r w:rsidRPr="00B375EA">
        <w:rPr>
          <w:b/>
        </w:rPr>
        <w:t>Purpose</w:t>
      </w:r>
    </w:p>
    <w:p w14:paraId="5FE22DDF" w14:textId="77777777" w:rsidR="00CD4AC5" w:rsidRPr="00B375EA" w:rsidRDefault="00CD4AC5" w:rsidP="00CD4AC5">
      <w:pPr>
        <w:jc w:val="center"/>
      </w:pPr>
    </w:p>
    <w:p w14:paraId="0306A559" w14:textId="77777777" w:rsidR="00CD4AC5" w:rsidRPr="00B375EA" w:rsidRDefault="00CD4AC5" w:rsidP="00CD4AC5">
      <w:pPr>
        <w:pStyle w:val="Heading1"/>
        <w:numPr>
          <w:ilvl w:val="0"/>
          <w:numId w:val="39"/>
        </w:numPr>
      </w:pPr>
      <w:r w:rsidRPr="00B375EA">
        <w:t>This Agreement represents the understanding of the Government of</w:t>
      </w:r>
      <w:r>
        <w:t xml:space="preserve"> Burkina Faso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t>zero</w:t>
      </w:r>
      <w:r w:rsidRPr="00B375EA">
        <w:t> ODP tonnes by 1 January </w:t>
      </w:r>
      <w:r>
        <w:t xml:space="preserve">2030 </w:t>
      </w:r>
      <w:r w:rsidRPr="00B375EA">
        <w:t>in compliance with Montreal Protocol schedule.</w:t>
      </w:r>
    </w:p>
    <w:p w14:paraId="3101F8F0" w14:textId="77777777" w:rsidR="00CD4AC5" w:rsidRDefault="00CD4AC5" w:rsidP="00CD4AC5">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33B7CC1C" w14:textId="77777777" w:rsidR="00CD4AC5" w:rsidRPr="00B375EA" w:rsidRDefault="00CD4AC5" w:rsidP="00CD4AC5">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D1E0C24" w14:textId="77777777" w:rsidR="00CD4AC5" w:rsidRPr="00B375EA" w:rsidRDefault="00CD4AC5" w:rsidP="00CD4AC5">
      <w:pPr>
        <w:pStyle w:val="Heading1"/>
      </w:pPr>
      <w:r w:rsidRPr="00B375EA">
        <w:t xml:space="preserve">The Country agrees to implement this Agreement in accordance with the </w:t>
      </w:r>
      <w:r>
        <w:t>stage II</w:t>
      </w:r>
      <w:r w:rsidRPr="00B375EA">
        <w:t xml:space="preserve"> of the HCFC phase-out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74C47CDE" w14:textId="77777777" w:rsidR="00CD4AC5" w:rsidRPr="00B375EA" w:rsidRDefault="00CD4AC5" w:rsidP="00CD4AC5">
      <w:pPr>
        <w:rPr>
          <w:b/>
        </w:rPr>
      </w:pPr>
      <w:r w:rsidRPr="00B375EA">
        <w:rPr>
          <w:b/>
        </w:rPr>
        <w:t>Conditions for funding release</w:t>
      </w:r>
    </w:p>
    <w:p w14:paraId="30F74EE7" w14:textId="77777777" w:rsidR="00CD4AC5" w:rsidRPr="00B375EA" w:rsidRDefault="00CD4AC5" w:rsidP="00CD4AC5"/>
    <w:p w14:paraId="1A9AD04F" w14:textId="77777777" w:rsidR="00CD4AC5" w:rsidRPr="00B375EA" w:rsidRDefault="00CD4AC5" w:rsidP="00CD4AC5">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403618C0" w14:textId="77777777" w:rsidR="00CD4AC5" w:rsidRPr="00B375EA" w:rsidRDefault="00CD4AC5" w:rsidP="00CD4AC5">
      <w:pPr>
        <w:pStyle w:val="Heading2"/>
        <w:numPr>
          <w:ilvl w:val="1"/>
          <w:numId w:val="1"/>
        </w:numPr>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6606479" w14:textId="77777777" w:rsidR="00CD4AC5" w:rsidRPr="00B375EA" w:rsidRDefault="00CD4AC5" w:rsidP="00CD4AC5">
      <w:pPr>
        <w:pStyle w:val="Heading2"/>
        <w:numPr>
          <w:ilvl w:val="1"/>
          <w:numId w:val="1"/>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6AFB7748" w14:textId="77777777" w:rsidR="00CD4AC5" w:rsidRPr="00B375EA" w:rsidRDefault="00CD4AC5" w:rsidP="00CD4AC5">
      <w:pPr>
        <w:pStyle w:val="Heading2"/>
        <w:keepLines/>
        <w:numPr>
          <w:ilvl w:val="1"/>
          <w:numId w:val="1"/>
        </w:numPr>
        <w:tabs>
          <w:tab w:val="clear" w:pos="0"/>
          <w:tab w:val="num" w:pos="-720"/>
        </w:tabs>
      </w:pPr>
      <w:r w:rsidRPr="00B375EA">
        <w:lastRenderedPageBreak/>
        <w:t>That the Country had submitted a Tranche Implementation Report in the form of Appendix 4</w:t>
      </w:r>
      <w:r>
        <w:noBreakHyphen/>
      </w:r>
      <w:r w:rsidRPr="00B375EA">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4C1BF2C7" w14:textId="77777777" w:rsidR="00CD4AC5" w:rsidRPr="00B375EA" w:rsidRDefault="00CD4AC5" w:rsidP="00CD4AC5">
      <w:pPr>
        <w:pStyle w:val="Heading2"/>
        <w:keepNext/>
        <w:widowControl/>
        <w:numPr>
          <w:ilvl w:val="1"/>
          <w:numId w:val="1"/>
        </w:numPr>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673D8C3D" w14:textId="77777777" w:rsidR="00CD4AC5" w:rsidRPr="005D03A9" w:rsidRDefault="00CD4AC5" w:rsidP="00CD4AC5">
      <w:pPr>
        <w:keepNext/>
        <w:spacing w:before="240" w:after="240"/>
        <w:rPr>
          <w:b/>
        </w:rPr>
      </w:pPr>
      <w:r w:rsidRPr="00B375EA">
        <w:rPr>
          <w:b/>
        </w:rPr>
        <w:t>Monitoring</w:t>
      </w:r>
    </w:p>
    <w:p w14:paraId="3F39F918" w14:textId="77777777" w:rsidR="00CD4AC5" w:rsidRPr="00B375EA" w:rsidRDefault="00CD4AC5" w:rsidP="00CD4AC5">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E15EE01" w14:textId="77777777" w:rsidR="00CD4AC5" w:rsidRPr="00B375EA" w:rsidRDefault="00CD4AC5" w:rsidP="00CD4AC5">
      <w:pPr>
        <w:keepNext/>
        <w:spacing w:before="240" w:after="240"/>
        <w:rPr>
          <w:b/>
        </w:rPr>
      </w:pPr>
      <w:r w:rsidRPr="00B375EA">
        <w:rPr>
          <w:b/>
        </w:rPr>
        <w:t>Flexibility in the reallocation of funds</w:t>
      </w:r>
    </w:p>
    <w:p w14:paraId="1A585F80" w14:textId="77777777" w:rsidR="00CD4AC5" w:rsidRPr="00B375EA" w:rsidRDefault="00CD4AC5" w:rsidP="00CD4AC5">
      <w:pPr>
        <w:pStyle w:val="Heading1"/>
        <w:keepNext/>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4B5481BF" w14:textId="77777777" w:rsidR="00CD4AC5" w:rsidRPr="00B375EA" w:rsidRDefault="00CD4AC5" w:rsidP="00CD4AC5">
      <w:pPr>
        <w:pStyle w:val="Heading2"/>
        <w:numPr>
          <w:ilvl w:val="1"/>
          <w:numId w:val="1"/>
        </w:numPr>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04026AD6" w14:textId="77777777" w:rsidR="00CD4AC5" w:rsidRPr="00B375EA" w:rsidRDefault="00CD4AC5" w:rsidP="00CD4AC5">
      <w:pPr>
        <w:pStyle w:val="Heading3"/>
        <w:numPr>
          <w:ilvl w:val="2"/>
          <w:numId w:val="1"/>
        </w:numPr>
      </w:pPr>
      <w:r w:rsidRPr="00B375EA">
        <w:t>Issues potentially concerning the rules and policies of the Multilateral Fund;</w:t>
      </w:r>
    </w:p>
    <w:p w14:paraId="6BC93D2D" w14:textId="77777777" w:rsidR="00CD4AC5" w:rsidRPr="00B375EA" w:rsidRDefault="00CD4AC5" w:rsidP="00CD4AC5">
      <w:pPr>
        <w:pStyle w:val="Heading3"/>
        <w:numPr>
          <w:ilvl w:val="2"/>
          <w:numId w:val="1"/>
        </w:numPr>
      </w:pPr>
      <w:r w:rsidRPr="00B375EA">
        <w:t>Changes which would modify any clause of this Agreement;</w:t>
      </w:r>
    </w:p>
    <w:p w14:paraId="223CD259" w14:textId="77777777" w:rsidR="00CD4AC5" w:rsidRPr="00B375EA" w:rsidRDefault="00CD4AC5" w:rsidP="00CD4AC5">
      <w:pPr>
        <w:pStyle w:val="Heading3"/>
        <w:numPr>
          <w:ilvl w:val="2"/>
          <w:numId w:val="1"/>
        </w:numPr>
      </w:pPr>
      <w:r w:rsidRPr="00B375EA">
        <w:t>Changes in the annual levels of funding allocated to individual bilateral or implementing agencies for the different tranches;</w:t>
      </w:r>
    </w:p>
    <w:p w14:paraId="125E627F" w14:textId="77777777" w:rsidR="00CD4AC5" w:rsidRPr="00B375EA" w:rsidRDefault="00CD4AC5" w:rsidP="00CD4AC5">
      <w:pPr>
        <w:pStyle w:val="Heading3"/>
        <w:numPr>
          <w:ilvl w:val="2"/>
          <w:numId w:val="1"/>
        </w:numPr>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49F56486" w14:textId="77777777" w:rsidR="00CD4AC5" w:rsidRPr="00B375EA" w:rsidRDefault="00CD4AC5" w:rsidP="00CD4AC5">
      <w:pPr>
        <w:pStyle w:val="Heading3"/>
        <w:numPr>
          <w:ilvl w:val="2"/>
          <w:numId w:val="1"/>
        </w:numPr>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661E3FF8" w14:textId="77777777" w:rsidR="00CD4AC5" w:rsidRPr="00B375EA" w:rsidRDefault="00CD4AC5" w:rsidP="00CD4AC5">
      <w:pPr>
        <w:pStyle w:val="Heading2"/>
        <w:numPr>
          <w:ilvl w:val="1"/>
          <w:numId w:val="1"/>
        </w:numPr>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r>
        <w:t xml:space="preserve"> and</w:t>
      </w:r>
    </w:p>
    <w:p w14:paraId="3188FE63" w14:textId="77777777" w:rsidR="00CD4AC5" w:rsidRPr="00B375EA" w:rsidRDefault="00CD4AC5" w:rsidP="00CD4AC5">
      <w:pPr>
        <w:pStyle w:val="Heading2"/>
        <w:widowControl/>
        <w:numPr>
          <w:ilvl w:val="1"/>
          <w:numId w:val="1"/>
        </w:numPr>
        <w:tabs>
          <w:tab w:val="clear" w:pos="0"/>
          <w:tab w:val="num" w:pos="-720"/>
        </w:tabs>
      </w:pPr>
      <w:r w:rsidRPr="00B375EA">
        <w:lastRenderedPageBreak/>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6F93E804" w14:textId="77777777" w:rsidR="00CD4AC5" w:rsidRPr="00F61D55" w:rsidRDefault="00CD4AC5" w:rsidP="00CD4AC5">
      <w:pPr>
        <w:keepNext/>
        <w:spacing w:before="240" w:after="240"/>
        <w:rPr>
          <w:b/>
        </w:rPr>
      </w:pPr>
      <w:r w:rsidRPr="00B375EA">
        <w:rPr>
          <w:b/>
        </w:rPr>
        <w:t>Considerations for the refrigeration servicing sector</w:t>
      </w:r>
    </w:p>
    <w:p w14:paraId="1838C94E" w14:textId="77777777" w:rsidR="00CD4AC5" w:rsidRPr="00B375EA" w:rsidRDefault="00CD4AC5" w:rsidP="00CD4AC5">
      <w:pPr>
        <w:pStyle w:val="Heading1"/>
        <w:keepNext/>
      </w:pPr>
      <w:r w:rsidRPr="00B375EA">
        <w:t>Specific attention will be paid to the execution of the activities in the refrigeration servicing sector included in the Plan, in particular:</w:t>
      </w:r>
    </w:p>
    <w:p w14:paraId="558F85E2" w14:textId="77777777" w:rsidR="00CD4AC5" w:rsidRPr="00B375EA" w:rsidRDefault="00CD4AC5" w:rsidP="00CD4AC5">
      <w:pPr>
        <w:pStyle w:val="Heading2"/>
        <w:numPr>
          <w:ilvl w:val="1"/>
          <w:numId w:val="1"/>
        </w:numPr>
        <w:tabs>
          <w:tab w:val="clear" w:pos="0"/>
          <w:tab w:val="num" w:pos="-720"/>
        </w:tabs>
      </w:pPr>
      <w:r w:rsidRPr="00B375EA">
        <w:t>The Country would use the flexibility available under this Agreement to address specific needs that might arise during project implementation; and</w:t>
      </w:r>
    </w:p>
    <w:p w14:paraId="7E10130D" w14:textId="77777777" w:rsidR="00CD4AC5" w:rsidRPr="00B375EA" w:rsidRDefault="00CD4AC5" w:rsidP="00CD4AC5">
      <w:pPr>
        <w:pStyle w:val="Heading2"/>
        <w:numPr>
          <w:ilvl w:val="1"/>
          <w:numId w:val="1"/>
        </w:numPr>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49B7E5C3" w14:textId="77777777" w:rsidR="00CD4AC5" w:rsidRPr="00F61D55" w:rsidRDefault="00CD4AC5" w:rsidP="00CD4AC5">
      <w:pPr>
        <w:keepNext/>
        <w:spacing w:before="240" w:after="240"/>
        <w:rPr>
          <w:b/>
        </w:rPr>
      </w:pPr>
      <w:r w:rsidRPr="00B375EA">
        <w:rPr>
          <w:b/>
        </w:rPr>
        <w:t>Bilateral and implementing agencies</w:t>
      </w:r>
    </w:p>
    <w:p w14:paraId="2EF6566A" w14:textId="77777777" w:rsidR="00CD4AC5" w:rsidRPr="00B375EA" w:rsidRDefault="00CD4AC5" w:rsidP="00CD4AC5">
      <w:pPr>
        <w:pStyle w:val="Heading1"/>
        <w:keepNext/>
      </w:pPr>
      <w:r w:rsidRPr="00B375EA">
        <w:t xml:space="preserve">The Country agrees to assume overall responsibility for the management and implementation of this Agreement and of all activities undertaken by it or on its behalf to fulfil the obligations under this Agreement. </w:t>
      </w:r>
      <w:r w:rsidRPr="005D3D59">
        <w:t xml:space="preserve">UNEP </w:t>
      </w:r>
      <w:r w:rsidRPr="00AC53BF">
        <w:t>has agreed to be the lead implementing agency (the “Lead IA”) and UNIDO and the Government of Germany have agreed to be the cooperating implementing agency/agencies (the “Cooperating IAs”)</w:t>
      </w:r>
      <w:r w:rsidRPr="005A6D22">
        <w:t xml:space="preserve"> under the lead of the Lead IA in</w:t>
      </w:r>
      <w:r w:rsidRPr="00B375EA">
        <w:t xml:space="preserve"> respect of the Country’s activities under this Agreement. The Country agrees to evaluations, which might be carried out under the monitoring and evaluation work programmes of the Multilateral Fund or under the evaluation programme of the Lead IA </w:t>
      </w:r>
      <w:r w:rsidRPr="00C23656">
        <w:t xml:space="preserve">and </w:t>
      </w:r>
      <w:r w:rsidRPr="00E800FC">
        <w:t>Cooperating IAs</w:t>
      </w:r>
      <w:r w:rsidRPr="00C23656">
        <w:t xml:space="preserve"> ta</w:t>
      </w:r>
      <w:r w:rsidRPr="00B375EA">
        <w:t>king part in this Agreement.</w:t>
      </w:r>
    </w:p>
    <w:p w14:paraId="3B5DDB8D" w14:textId="77777777" w:rsidR="00CD4AC5" w:rsidRPr="00B375EA" w:rsidRDefault="00CD4AC5" w:rsidP="00CD4AC5">
      <w:pPr>
        <w:pStyle w:val="Heading1"/>
      </w:pPr>
      <w:r w:rsidRPr="00B375EA">
        <w:t xml:space="preserve">The Lead IA will be responsible for ensuring coordinated planning, </w:t>
      </w:r>
      <w:proofErr w:type="gramStart"/>
      <w:r w:rsidRPr="00B375EA">
        <w:t>implementation</w:t>
      </w:r>
      <w:proofErr w:type="gramEnd"/>
      <w:r w:rsidRPr="00B375EA">
        <w:t xml:space="preserve"> and reporting of all activities under this </w:t>
      </w:r>
      <w:r w:rsidRPr="00C23656">
        <w:t xml:space="preserve">Agreement, including but not limited to independent verification as per sub-paragraph 5(b). The </w:t>
      </w:r>
      <w:r w:rsidRPr="00E800FC">
        <w:t>Cooperating IAs will support the Lead IA by implementing the Plan under the overall coordination of the Lead IA. The roles of the Lead IA and Cooperating IAs are contained in Appendix 6-A and Appendix 6-B, respectively. The Executive Committee agrees, in principle, to provide the Lead IA and the Cooperating IAs with the fees set out in rows 2.2</w:t>
      </w:r>
      <w:r>
        <w:t>, 2.4 and</w:t>
      </w:r>
      <w:r w:rsidRPr="00E800FC">
        <w:t xml:space="preserve"> 2.6 of Appendix</w:t>
      </w:r>
      <w:r w:rsidRPr="00B375EA">
        <w:t> 2</w:t>
      </w:r>
      <w:r w:rsidRPr="00B375EA">
        <w:noBreakHyphen/>
        <w:t>A.</w:t>
      </w:r>
    </w:p>
    <w:p w14:paraId="1ABC8F29" w14:textId="77777777" w:rsidR="00CD4AC5" w:rsidRPr="00F61D55" w:rsidRDefault="00CD4AC5" w:rsidP="00CD4AC5">
      <w:pPr>
        <w:keepNext/>
        <w:spacing w:before="240" w:after="240"/>
        <w:rPr>
          <w:b/>
        </w:rPr>
      </w:pPr>
      <w:r w:rsidRPr="00B375EA">
        <w:rPr>
          <w:b/>
        </w:rPr>
        <w:t>Non-compliance with the Agreement</w:t>
      </w:r>
    </w:p>
    <w:p w14:paraId="4ECCD0B1" w14:textId="77777777" w:rsidR="00CD4AC5" w:rsidRPr="00B375EA" w:rsidRDefault="00CD4AC5" w:rsidP="00CD4AC5">
      <w:pPr>
        <w:pStyle w:val="Heading1"/>
        <w:keepNext/>
        <w:spacing w:before="240"/>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26EE401" w14:textId="77777777" w:rsidR="00CD4AC5" w:rsidRPr="00B375EA" w:rsidRDefault="00CD4AC5" w:rsidP="00CD4AC5">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132DBBB4" w14:textId="77777777" w:rsidR="00CD4AC5" w:rsidRPr="00B375EA" w:rsidRDefault="00CD4AC5" w:rsidP="00CD4AC5">
      <w:pPr>
        <w:pStyle w:val="Heading1"/>
      </w:pPr>
      <w:r w:rsidRPr="00B375EA">
        <w:lastRenderedPageBreak/>
        <w:t xml:space="preserve">The </w:t>
      </w:r>
      <w:r w:rsidRPr="009F1488">
        <w:t xml:space="preserve">Country will comply with any reasonable request of the Executive Committee, the Lead IA and </w:t>
      </w:r>
      <w:r w:rsidRPr="00E800FC">
        <w:t>the Cooperating IAs to facilitate implementation of this Agreement. In particular, it will provide the Lead IA and the Cooperating IAs with</w:t>
      </w:r>
      <w:r w:rsidRPr="00B375EA">
        <w:t xml:space="preserve"> access to the information necessary to verify compliance with this Agreement.</w:t>
      </w:r>
    </w:p>
    <w:p w14:paraId="5C86AADA" w14:textId="77777777" w:rsidR="00CD4AC5" w:rsidRPr="00F61D55" w:rsidRDefault="00CD4AC5" w:rsidP="00CD4AC5">
      <w:pPr>
        <w:spacing w:before="240" w:after="240"/>
        <w:rPr>
          <w:b/>
        </w:rPr>
      </w:pPr>
      <w:r w:rsidRPr="00B375EA">
        <w:rPr>
          <w:b/>
        </w:rPr>
        <w:t>Date of completion</w:t>
      </w:r>
    </w:p>
    <w:p w14:paraId="35554B75" w14:textId="77777777" w:rsidR="00CD4AC5" w:rsidRPr="00B375EA" w:rsidRDefault="00CD4AC5" w:rsidP="00CD4AC5">
      <w:pPr>
        <w:pStyle w:val="Heading1"/>
        <w:spacing w:before="240"/>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243C8E50" w14:textId="77777777" w:rsidR="00CD4AC5" w:rsidRPr="00B375EA" w:rsidRDefault="00CD4AC5" w:rsidP="00CD4AC5">
      <w:pPr>
        <w:spacing w:before="240" w:after="240"/>
      </w:pPr>
      <w:r w:rsidRPr="00B375EA">
        <w:rPr>
          <w:b/>
        </w:rPr>
        <w:t>Validity</w:t>
      </w:r>
    </w:p>
    <w:p w14:paraId="422C5F7D" w14:textId="77777777" w:rsidR="00CD4AC5" w:rsidRPr="00B375EA" w:rsidRDefault="00CD4AC5" w:rsidP="00CD4AC5">
      <w:pPr>
        <w:pStyle w:val="Heading1"/>
        <w:spacing w:before="240"/>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B5822BD" w14:textId="77777777" w:rsidR="00CD4AC5" w:rsidRPr="00B375EA" w:rsidRDefault="00CD4AC5" w:rsidP="00CD4AC5">
      <w:pPr>
        <w:pStyle w:val="Heading1"/>
      </w:pPr>
      <w:r w:rsidRPr="00B375EA">
        <w:t>This Agreement may be modified or terminated only by mutual written agreement of the Country and the Executive Committee of the Multilateral Fund.</w:t>
      </w:r>
    </w:p>
    <w:p w14:paraId="3F398ED1" w14:textId="77777777" w:rsidR="00CD4AC5" w:rsidRPr="00B375EA" w:rsidRDefault="00CD4AC5" w:rsidP="00CD4AC5">
      <w:pPr>
        <w:pStyle w:val="Heading1"/>
        <w:keepNext/>
        <w:numPr>
          <w:ilvl w:val="0"/>
          <w:numId w:val="0"/>
        </w:numPr>
        <w:spacing w:before="360" w:after="360"/>
        <w:rPr>
          <w:b/>
        </w:rPr>
      </w:pPr>
      <w:r w:rsidRPr="00B375EA">
        <w:rPr>
          <w:b/>
        </w:rPr>
        <w:t>APPENDICES</w:t>
      </w:r>
    </w:p>
    <w:p w14:paraId="1E28BFD2" w14:textId="77777777" w:rsidR="00CD4AC5" w:rsidRDefault="00CD4AC5" w:rsidP="00CD4AC5">
      <w:pPr>
        <w:pStyle w:val="Heading1"/>
        <w:keepNext/>
        <w:numPr>
          <w:ilvl w:val="0"/>
          <w:numId w:val="0"/>
        </w:numPr>
        <w:spacing w:before="360"/>
        <w:rPr>
          <w:b/>
        </w:rPr>
      </w:pPr>
      <w:r w:rsidRPr="00B375EA">
        <w:rPr>
          <w:b/>
        </w:rPr>
        <w:t>APPENDIX 1-A: THE SUBSTANCES</w:t>
      </w:r>
    </w:p>
    <w:tbl>
      <w:tblPr>
        <w:tblW w:w="49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8"/>
        <w:gridCol w:w="1132"/>
        <w:gridCol w:w="1095"/>
        <w:gridCol w:w="2895"/>
      </w:tblGrid>
      <w:tr w:rsidR="00CD4AC5" w:rsidRPr="00A4656C" w14:paraId="15F5B060" w14:textId="77777777" w:rsidTr="00A33581">
        <w:trPr>
          <w:trHeight w:val="413"/>
          <w:jc w:val="center"/>
        </w:trPr>
        <w:tc>
          <w:tcPr>
            <w:tcW w:w="2225" w:type="pct"/>
            <w:shd w:val="clear" w:color="auto" w:fill="auto"/>
          </w:tcPr>
          <w:p w14:paraId="1C53913D" w14:textId="77777777" w:rsidR="00CD4AC5" w:rsidRPr="00EA1679" w:rsidRDefault="00CD4AC5" w:rsidP="00A33581">
            <w:pPr>
              <w:keepNext/>
              <w:jc w:val="center"/>
              <w:rPr>
                <w:sz w:val="20"/>
                <w:szCs w:val="20"/>
              </w:rPr>
            </w:pPr>
            <w:r w:rsidRPr="00EA1679">
              <w:rPr>
                <w:sz w:val="20"/>
                <w:szCs w:val="20"/>
              </w:rPr>
              <w:t>Substance</w:t>
            </w:r>
          </w:p>
        </w:tc>
        <w:tc>
          <w:tcPr>
            <w:tcW w:w="613" w:type="pct"/>
            <w:shd w:val="clear" w:color="auto" w:fill="auto"/>
          </w:tcPr>
          <w:p w14:paraId="4CF7A29B" w14:textId="77777777" w:rsidR="00CD4AC5" w:rsidRPr="00EA1679" w:rsidRDefault="00CD4AC5" w:rsidP="00A33581">
            <w:pPr>
              <w:keepNext/>
              <w:jc w:val="center"/>
              <w:rPr>
                <w:sz w:val="20"/>
                <w:szCs w:val="20"/>
              </w:rPr>
            </w:pPr>
            <w:r w:rsidRPr="00EA1679">
              <w:rPr>
                <w:sz w:val="20"/>
                <w:szCs w:val="20"/>
              </w:rPr>
              <w:t>Annex</w:t>
            </w:r>
          </w:p>
        </w:tc>
        <w:tc>
          <w:tcPr>
            <w:tcW w:w="593" w:type="pct"/>
            <w:shd w:val="clear" w:color="auto" w:fill="auto"/>
          </w:tcPr>
          <w:p w14:paraId="5325FF28" w14:textId="77777777" w:rsidR="00CD4AC5" w:rsidRPr="00EA1679" w:rsidRDefault="00CD4AC5" w:rsidP="00A33581">
            <w:pPr>
              <w:keepNext/>
              <w:jc w:val="center"/>
              <w:rPr>
                <w:sz w:val="20"/>
                <w:szCs w:val="20"/>
              </w:rPr>
            </w:pPr>
            <w:r w:rsidRPr="00EA1679">
              <w:rPr>
                <w:sz w:val="20"/>
                <w:szCs w:val="20"/>
              </w:rPr>
              <w:t>Group</w:t>
            </w:r>
          </w:p>
        </w:tc>
        <w:tc>
          <w:tcPr>
            <w:tcW w:w="1568" w:type="pct"/>
            <w:tcBorders>
              <w:bottom w:val="single" w:sz="4" w:space="0" w:color="auto"/>
            </w:tcBorders>
            <w:shd w:val="clear" w:color="auto" w:fill="auto"/>
          </w:tcPr>
          <w:p w14:paraId="73BA7C1E" w14:textId="77777777" w:rsidR="00CD4AC5" w:rsidRDefault="00CD4AC5" w:rsidP="00A33581">
            <w:pPr>
              <w:keepNext/>
              <w:jc w:val="center"/>
              <w:rPr>
                <w:sz w:val="20"/>
                <w:szCs w:val="20"/>
              </w:rPr>
            </w:pPr>
            <w:r w:rsidRPr="00EA1679">
              <w:rPr>
                <w:sz w:val="20"/>
                <w:szCs w:val="20"/>
              </w:rPr>
              <w:t>Starting point for aggregate reductions in consumption</w:t>
            </w:r>
          </w:p>
          <w:p w14:paraId="54387BE4" w14:textId="77777777" w:rsidR="00CD4AC5" w:rsidRPr="00EA1679" w:rsidRDefault="00CD4AC5" w:rsidP="00A33581">
            <w:pPr>
              <w:keepNext/>
              <w:jc w:val="center"/>
              <w:rPr>
                <w:sz w:val="20"/>
                <w:szCs w:val="20"/>
              </w:rPr>
            </w:pPr>
            <w:r w:rsidRPr="00EA1679">
              <w:rPr>
                <w:sz w:val="20"/>
                <w:szCs w:val="20"/>
              </w:rPr>
              <w:t xml:space="preserve"> (ODP tonnes)</w:t>
            </w:r>
          </w:p>
        </w:tc>
      </w:tr>
      <w:tr w:rsidR="00CD4AC5" w:rsidRPr="00097625" w14:paraId="396B5E6E" w14:textId="77777777" w:rsidTr="00A33581">
        <w:trPr>
          <w:jc w:val="center"/>
        </w:trPr>
        <w:tc>
          <w:tcPr>
            <w:tcW w:w="2225" w:type="pct"/>
            <w:shd w:val="clear" w:color="auto" w:fill="auto"/>
          </w:tcPr>
          <w:p w14:paraId="0D7BFE7D" w14:textId="77777777" w:rsidR="00CD4AC5" w:rsidRPr="00EA1679" w:rsidRDefault="00CD4AC5" w:rsidP="00A33581">
            <w:pPr>
              <w:keepNext/>
              <w:rPr>
                <w:sz w:val="20"/>
                <w:szCs w:val="20"/>
              </w:rPr>
            </w:pPr>
            <w:r w:rsidRPr="00EA1679">
              <w:rPr>
                <w:sz w:val="20"/>
                <w:szCs w:val="20"/>
              </w:rPr>
              <w:t>HCFC-22</w:t>
            </w:r>
          </w:p>
        </w:tc>
        <w:tc>
          <w:tcPr>
            <w:tcW w:w="613" w:type="pct"/>
            <w:shd w:val="clear" w:color="auto" w:fill="auto"/>
          </w:tcPr>
          <w:p w14:paraId="68DEA9F2" w14:textId="77777777" w:rsidR="00CD4AC5" w:rsidRPr="00EA1679" w:rsidRDefault="00CD4AC5" w:rsidP="00A33581">
            <w:pPr>
              <w:keepNext/>
              <w:jc w:val="center"/>
              <w:rPr>
                <w:sz w:val="20"/>
                <w:szCs w:val="20"/>
              </w:rPr>
            </w:pPr>
            <w:r w:rsidRPr="00EA1679">
              <w:rPr>
                <w:sz w:val="20"/>
                <w:szCs w:val="20"/>
              </w:rPr>
              <w:t>C</w:t>
            </w:r>
          </w:p>
        </w:tc>
        <w:tc>
          <w:tcPr>
            <w:tcW w:w="593" w:type="pct"/>
            <w:shd w:val="clear" w:color="auto" w:fill="auto"/>
          </w:tcPr>
          <w:p w14:paraId="412A8D05" w14:textId="77777777" w:rsidR="00CD4AC5" w:rsidRPr="00EA1679" w:rsidRDefault="00CD4AC5" w:rsidP="00A33581">
            <w:pPr>
              <w:keepNext/>
              <w:jc w:val="center"/>
              <w:rPr>
                <w:sz w:val="20"/>
                <w:szCs w:val="20"/>
              </w:rPr>
            </w:pPr>
            <w:r w:rsidRPr="00EA1679">
              <w:rPr>
                <w:sz w:val="20"/>
                <w:szCs w:val="20"/>
              </w:rPr>
              <w:t>I</w:t>
            </w:r>
          </w:p>
        </w:tc>
        <w:tc>
          <w:tcPr>
            <w:tcW w:w="1568" w:type="pct"/>
            <w:shd w:val="clear" w:color="auto" w:fill="auto"/>
          </w:tcPr>
          <w:p w14:paraId="1870C612" w14:textId="77777777" w:rsidR="00CD4AC5" w:rsidRPr="00EA1679" w:rsidRDefault="00CD4AC5" w:rsidP="00A33581">
            <w:pPr>
              <w:keepNext/>
              <w:jc w:val="right"/>
              <w:rPr>
                <w:sz w:val="20"/>
                <w:szCs w:val="20"/>
              </w:rPr>
            </w:pPr>
            <w:r w:rsidRPr="00EA1679">
              <w:rPr>
                <w:sz w:val="20"/>
                <w:szCs w:val="20"/>
              </w:rPr>
              <w:t>18</w:t>
            </w:r>
          </w:p>
        </w:tc>
      </w:tr>
      <w:tr w:rsidR="00CD4AC5" w:rsidRPr="00097625" w14:paraId="45AA00B4" w14:textId="77777777" w:rsidTr="00A33581">
        <w:trPr>
          <w:jc w:val="center"/>
        </w:trPr>
        <w:tc>
          <w:tcPr>
            <w:tcW w:w="2225" w:type="pct"/>
            <w:shd w:val="clear" w:color="auto" w:fill="auto"/>
          </w:tcPr>
          <w:p w14:paraId="67127D26" w14:textId="77777777" w:rsidR="00CD4AC5" w:rsidRPr="00EA1679" w:rsidRDefault="00CD4AC5" w:rsidP="00A33581">
            <w:pPr>
              <w:pStyle w:val="Default"/>
              <w:rPr>
                <w:color w:val="auto"/>
                <w:sz w:val="20"/>
                <w:szCs w:val="20"/>
              </w:rPr>
            </w:pPr>
            <w:r w:rsidRPr="00EA1679">
              <w:rPr>
                <w:color w:val="auto"/>
                <w:sz w:val="20"/>
                <w:szCs w:val="20"/>
              </w:rPr>
              <w:t>Total</w:t>
            </w:r>
          </w:p>
        </w:tc>
        <w:tc>
          <w:tcPr>
            <w:tcW w:w="613" w:type="pct"/>
            <w:shd w:val="clear" w:color="auto" w:fill="auto"/>
          </w:tcPr>
          <w:p w14:paraId="4B57F6D1" w14:textId="77777777" w:rsidR="00CD4AC5" w:rsidRPr="00EA1679" w:rsidRDefault="00CD4AC5" w:rsidP="00A33581">
            <w:pPr>
              <w:pStyle w:val="Default"/>
              <w:jc w:val="center"/>
              <w:rPr>
                <w:color w:val="auto"/>
                <w:sz w:val="20"/>
                <w:szCs w:val="20"/>
              </w:rPr>
            </w:pPr>
            <w:r w:rsidRPr="00EA1679">
              <w:rPr>
                <w:color w:val="auto"/>
                <w:sz w:val="20"/>
                <w:szCs w:val="20"/>
              </w:rPr>
              <w:t>C</w:t>
            </w:r>
          </w:p>
        </w:tc>
        <w:tc>
          <w:tcPr>
            <w:tcW w:w="593" w:type="pct"/>
            <w:shd w:val="clear" w:color="auto" w:fill="auto"/>
          </w:tcPr>
          <w:p w14:paraId="08A48BDE" w14:textId="77777777" w:rsidR="00CD4AC5" w:rsidRPr="00EA1679" w:rsidRDefault="00CD4AC5" w:rsidP="00A33581">
            <w:pPr>
              <w:pStyle w:val="Default"/>
              <w:jc w:val="center"/>
              <w:rPr>
                <w:color w:val="auto"/>
                <w:sz w:val="20"/>
                <w:szCs w:val="20"/>
              </w:rPr>
            </w:pPr>
            <w:r w:rsidRPr="00EA1679">
              <w:rPr>
                <w:color w:val="auto"/>
                <w:sz w:val="20"/>
                <w:szCs w:val="20"/>
              </w:rPr>
              <w:t>I</w:t>
            </w:r>
          </w:p>
        </w:tc>
        <w:tc>
          <w:tcPr>
            <w:tcW w:w="1568" w:type="pct"/>
            <w:shd w:val="clear" w:color="auto" w:fill="auto"/>
          </w:tcPr>
          <w:p w14:paraId="2B967241" w14:textId="77777777" w:rsidR="00CD4AC5" w:rsidRPr="00EA1679" w:rsidRDefault="00CD4AC5" w:rsidP="00A33581">
            <w:pPr>
              <w:pStyle w:val="Default"/>
              <w:jc w:val="right"/>
              <w:rPr>
                <w:color w:val="auto"/>
                <w:sz w:val="20"/>
                <w:szCs w:val="20"/>
              </w:rPr>
            </w:pPr>
            <w:r w:rsidRPr="00EA1679">
              <w:rPr>
                <w:color w:val="auto"/>
                <w:sz w:val="20"/>
                <w:szCs w:val="20"/>
              </w:rPr>
              <w:t>18</w:t>
            </w:r>
          </w:p>
        </w:tc>
      </w:tr>
    </w:tbl>
    <w:p w14:paraId="25E9D21C" w14:textId="77777777" w:rsidR="00CD4AC5" w:rsidRPr="00B375EA" w:rsidRDefault="00CD4AC5" w:rsidP="00CD4AC5">
      <w:pPr>
        <w:pStyle w:val="Heading1"/>
        <w:numPr>
          <w:ilvl w:val="0"/>
          <w:numId w:val="0"/>
        </w:numPr>
        <w:spacing w:before="360" w:after="120"/>
        <w:rPr>
          <w:b/>
        </w:rPr>
      </w:pPr>
      <w:r w:rsidRPr="00B375EA">
        <w:rPr>
          <w:b/>
        </w:rPr>
        <w:t>APPENDIX 2-A: THE TARGETS, AND FUNDING</w:t>
      </w:r>
    </w:p>
    <w:tbl>
      <w:tblPr>
        <w:tblW w:w="4983" w:type="pct"/>
        <w:jc w:val="center"/>
        <w:tblLayout w:type="fixed"/>
        <w:tblLook w:val="04A0" w:firstRow="1" w:lastRow="0" w:firstColumn="1" w:lastColumn="0" w:noHBand="0" w:noVBand="1"/>
      </w:tblPr>
      <w:tblGrid>
        <w:gridCol w:w="620"/>
        <w:gridCol w:w="1621"/>
        <w:gridCol w:w="988"/>
        <w:gridCol w:w="630"/>
        <w:gridCol w:w="630"/>
        <w:gridCol w:w="811"/>
        <w:gridCol w:w="630"/>
        <w:gridCol w:w="809"/>
        <w:gridCol w:w="632"/>
        <w:gridCol w:w="814"/>
        <w:gridCol w:w="1133"/>
      </w:tblGrid>
      <w:tr w:rsidR="00CD4AC5" w:rsidRPr="00097625" w14:paraId="30A1584F" w14:textId="77777777" w:rsidTr="00A33581">
        <w:trPr>
          <w:cantSplit/>
          <w:trHeight w:val="98"/>
          <w:tblHeader/>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162E320C" w14:textId="77777777" w:rsidR="00CD4AC5" w:rsidRPr="00097625" w:rsidRDefault="00CD4AC5" w:rsidP="00A33581">
            <w:pPr>
              <w:keepNext/>
              <w:keepLines/>
              <w:jc w:val="center"/>
              <w:rPr>
                <w:b/>
                <w:bCs/>
                <w:sz w:val="18"/>
                <w:szCs w:val="18"/>
                <w:lang w:eastAsia="en-CA"/>
              </w:rPr>
            </w:pPr>
            <w:r w:rsidRPr="00097625">
              <w:rPr>
                <w:b/>
                <w:bCs/>
                <w:sz w:val="18"/>
                <w:szCs w:val="18"/>
                <w:lang w:eastAsia="en-CA"/>
              </w:rPr>
              <w:t>Row</w:t>
            </w:r>
          </w:p>
        </w:tc>
        <w:tc>
          <w:tcPr>
            <w:tcW w:w="870" w:type="pct"/>
            <w:tcBorders>
              <w:top w:val="single" w:sz="4" w:space="0" w:color="auto"/>
              <w:left w:val="nil"/>
              <w:bottom w:val="single" w:sz="4" w:space="0" w:color="auto"/>
              <w:right w:val="single" w:sz="4" w:space="0" w:color="auto"/>
            </w:tcBorders>
            <w:shd w:val="clear" w:color="auto" w:fill="auto"/>
            <w:hideMark/>
          </w:tcPr>
          <w:p w14:paraId="0542C0D8" w14:textId="77777777" w:rsidR="00CD4AC5" w:rsidRPr="00097625" w:rsidRDefault="00CD4AC5" w:rsidP="00A33581">
            <w:pPr>
              <w:keepNext/>
              <w:keepLines/>
              <w:jc w:val="center"/>
              <w:rPr>
                <w:b/>
                <w:bCs/>
                <w:sz w:val="18"/>
                <w:szCs w:val="18"/>
                <w:lang w:eastAsia="en-CA"/>
              </w:rPr>
            </w:pPr>
            <w:r w:rsidRPr="00097625">
              <w:rPr>
                <w:b/>
                <w:bCs/>
                <w:sz w:val="18"/>
                <w:szCs w:val="18"/>
                <w:lang w:eastAsia="en-CA"/>
              </w:rPr>
              <w:t>Particulars</w:t>
            </w:r>
          </w:p>
        </w:tc>
        <w:tc>
          <w:tcPr>
            <w:tcW w:w="530" w:type="pct"/>
            <w:tcBorders>
              <w:top w:val="single" w:sz="4" w:space="0" w:color="auto"/>
              <w:left w:val="single" w:sz="4" w:space="0" w:color="auto"/>
              <w:bottom w:val="single" w:sz="4" w:space="0" w:color="auto"/>
              <w:right w:val="single" w:sz="4" w:space="0" w:color="auto"/>
            </w:tcBorders>
            <w:shd w:val="clear" w:color="auto" w:fill="auto"/>
            <w:hideMark/>
          </w:tcPr>
          <w:p w14:paraId="6CECC0B5" w14:textId="77777777" w:rsidR="00CD4AC5" w:rsidRPr="00097625" w:rsidRDefault="00CD4AC5" w:rsidP="00A33581">
            <w:pPr>
              <w:keepNext/>
              <w:keepLines/>
              <w:jc w:val="center"/>
              <w:rPr>
                <w:b/>
                <w:bCs/>
                <w:sz w:val="18"/>
                <w:szCs w:val="18"/>
                <w:lang w:eastAsia="en-CA"/>
              </w:rPr>
            </w:pPr>
            <w:r w:rsidRPr="00097625">
              <w:rPr>
                <w:b/>
                <w:bCs/>
                <w:sz w:val="18"/>
                <w:szCs w:val="18"/>
                <w:lang w:eastAsia="en-CA"/>
              </w:rPr>
              <w:t>2023</w:t>
            </w:r>
          </w:p>
        </w:tc>
        <w:tc>
          <w:tcPr>
            <w:tcW w:w="338" w:type="pct"/>
            <w:tcBorders>
              <w:top w:val="single" w:sz="4" w:space="0" w:color="auto"/>
              <w:left w:val="nil"/>
              <w:bottom w:val="single" w:sz="4" w:space="0" w:color="auto"/>
              <w:right w:val="single" w:sz="4" w:space="0" w:color="auto"/>
            </w:tcBorders>
            <w:shd w:val="clear" w:color="auto" w:fill="auto"/>
            <w:hideMark/>
          </w:tcPr>
          <w:p w14:paraId="51A9E055" w14:textId="77777777" w:rsidR="00CD4AC5" w:rsidRPr="00097625" w:rsidRDefault="00CD4AC5" w:rsidP="00A33581">
            <w:pPr>
              <w:keepNext/>
              <w:keepLines/>
              <w:jc w:val="center"/>
              <w:rPr>
                <w:b/>
                <w:bCs/>
                <w:sz w:val="18"/>
                <w:szCs w:val="18"/>
                <w:lang w:eastAsia="en-CA"/>
              </w:rPr>
            </w:pPr>
            <w:r w:rsidRPr="00097625">
              <w:rPr>
                <w:b/>
                <w:bCs/>
                <w:sz w:val="18"/>
                <w:szCs w:val="18"/>
                <w:lang w:eastAsia="en-CA"/>
              </w:rPr>
              <w:t>2024</w:t>
            </w:r>
          </w:p>
        </w:tc>
        <w:tc>
          <w:tcPr>
            <w:tcW w:w="338" w:type="pct"/>
            <w:tcBorders>
              <w:top w:val="single" w:sz="4" w:space="0" w:color="auto"/>
              <w:left w:val="nil"/>
              <w:bottom w:val="single" w:sz="4" w:space="0" w:color="auto"/>
              <w:right w:val="single" w:sz="4" w:space="0" w:color="auto"/>
            </w:tcBorders>
            <w:shd w:val="clear" w:color="auto" w:fill="auto"/>
            <w:hideMark/>
          </w:tcPr>
          <w:p w14:paraId="7D0FEB07" w14:textId="77777777" w:rsidR="00CD4AC5" w:rsidRPr="00097625" w:rsidRDefault="00CD4AC5" w:rsidP="00A33581">
            <w:pPr>
              <w:keepNext/>
              <w:keepLines/>
              <w:jc w:val="center"/>
              <w:rPr>
                <w:b/>
                <w:bCs/>
                <w:sz w:val="18"/>
                <w:szCs w:val="18"/>
                <w:lang w:eastAsia="en-CA"/>
              </w:rPr>
            </w:pPr>
            <w:r w:rsidRPr="00097625">
              <w:rPr>
                <w:b/>
                <w:bCs/>
                <w:sz w:val="18"/>
                <w:szCs w:val="18"/>
                <w:lang w:eastAsia="en-CA"/>
              </w:rPr>
              <w:t>2025</w:t>
            </w:r>
          </w:p>
        </w:tc>
        <w:tc>
          <w:tcPr>
            <w:tcW w:w="435" w:type="pct"/>
            <w:tcBorders>
              <w:top w:val="single" w:sz="4" w:space="0" w:color="auto"/>
              <w:left w:val="nil"/>
              <w:bottom w:val="single" w:sz="4" w:space="0" w:color="auto"/>
              <w:right w:val="single" w:sz="4" w:space="0" w:color="auto"/>
            </w:tcBorders>
            <w:shd w:val="clear" w:color="auto" w:fill="auto"/>
            <w:hideMark/>
          </w:tcPr>
          <w:p w14:paraId="66B856B0" w14:textId="77777777" w:rsidR="00CD4AC5" w:rsidRPr="00097625" w:rsidRDefault="00CD4AC5" w:rsidP="00A33581">
            <w:pPr>
              <w:keepNext/>
              <w:keepLines/>
              <w:jc w:val="center"/>
              <w:rPr>
                <w:b/>
                <w:bCs/>
                <w:sz w:val="18"/>
                <w:szCs w:val="18"/>
                <w:lang w:eastAsia="en-CA"/>
              </w:rPr>
            </w:pPr>
            <w:r w:rsidRPr="00097625">
              <w:rPr>
                <w:b/>
                <w:bCs/>
                <w:sz w:val="18"/>
                <w:szCs w:val="18"/>
                <w:lang w:eastAsia="en-CA"/>
              </w:rPr>
              <w:t>2026</w:t>
            </w:r>
          </w:p>
        </w:tc>
        <w:tc>
          <w:tcPr>
            <w:tcW w:w="338" w:type="pct"/>
            <w:tcBorders>
              <w:top w:val="single" w:sz="4" w:space="0" w:color="auto"/>
              <w:left w:val="nil"/>
              <w:bottom w:val="single" w:sz="4" w:space="0" w:color="auto"/>
              <w:right w:val="single" w:sz="4" w:space="0" w:color="auto"/>
            </w:tcBorders>
            <w:shd w:val="clear" w:color="auto" w:fill="auto"/>
            <w:hideMark/>
          </w:tcPr>
          <w:p w14:paraId="48E2948C" w14:textId="77777777" w:rsidR="00CD4AC5" w:rsidRPr="00097625" w:rsidRDefault="00CD4AC5" w:rsidP="00A33581">
            <w:pPr>
              <w:keepNext/>
              <w:keepLines/>
              <w:jc w:val="center"/>
              <w:rPr>
                <w:b/>
                <w:bCs/>
                <w:sz w:val="18"/>
                <w:szCs w:val="18"/>
                <w:lang w:eastAsia="en-CA"/>
              </w:rPr>
            </w:pPr>
            <w:r w:rsidRPr="00097625">
              <w:rPr>
                <w:b/>
                <w:bCs/>
                <w:sz w:val="18"/>
                <w:szCs w:val="18"/>
                <w:lang w:eastAsia="en-CA"/>
              </w:rPr>
              <w:t>2027</w:t>
            </w:r>
          </w:p>
        </w:tc>
        <w:tc>
          <w:tcPr>
            <w:tcW w:w="434" w:type="pct"/>
            <w:tcBorders>
              <w:top w:val="single" w:sz="4" w:space="0" w:color="auto"/>
              <w:left w:val="nil"/>
              <w:bottom w:val="single" w:sz="4" w:space="0" w:color="auto"/>
              <w:right w:val="single" w:sz="4" w:space="0" w:color="auto"/>
            </w:tcBorders>
          </w:tcPr>
          <w:p w14:paraId="3769AD4E" w14:textId="77777777" w:rsidR="00CD4AC5" w:rsidRPr="00097625" w:rsidRDefault="00CD4AC5" w:rsidP="00A33581">
            <w:pPr>
              <w:keepNext/>
              <w:keepLines/>
              <w:jc w:val="center"/>
              <w:rPr>
                <w:b/>
                <w:bCs/>
                <w:sz w:val="18"/>
                <w:szCs w:val="18"/>
                <w:lang w:eastAsia="en-CA"/>
              </w:rPr>
            </w:pPr>
            <w:r w:rsidRPr="00097625">
              <w:rPr>
                <w:b/>
                <w:bCs/>
                <w:sz w:val="18"/>
                <w:szCs w:val="18"/>
                <w:lang w:eastAsia="en-CA"/>
              </w:rPr>
              <w:t>2028</w:t>
            </w:r>
          </w:p>
        </w:tc>
        <w:tc>
          <w:tcPr>
            <w:tcW w:w="339" w:type="pct"/>
            <w:tcBorders>
              <w:top w:val="single" w:sz="4" w:space="0" w:color="auto"/>
              <w:left w:val="single" w:sz="4" w:space="0" w:color="auto"/>
              <w:bottom w:val="single" w:sz="4" w:space="0" w:color="auto"/>
              <w:right w:val="single" w:sz="4" w:space="0" w:color="auto"/>
            </w:tcBorders>
          </w:tcPr>
          <w:p w14:paraId="6C2A5922" w14:textId="77777777" w:rsidR="00CD4AC5" w:rsidRPr="00097625" w:rsidRDefault="00CD4AC5" w:rsidP="00A33581">
            <w:pPr>
              <w:keepNext/>
              <w:keepLines/>
              <w:jc w:val="center"/>
              <w:rPr>
                <w:b/>
                <w:bCs/>
                <w:sz w:val="18"/>
                <w:szCs w:val="18"/>
                <w:lang w:eastAsia="en-CA"/>
              </w:rPr>
            </w:pPr>
            <w:r w:rsidRPr="00097625">
              <w:rPr>
                <w:b/>
                <w:bCs/>
                <w:sz w:val="18"/>
                <w:szCs w:val="18"/>
                <w:lang w:eastAsia="en-CA"/>
              </w:rPr>
              <w:t>2029</w:t>
            </w:r>
          </w:p>
        </w:tc>
        <w:tc>
          <w:tcPr>
            <w:tcW w:w="437" w:type="pct"/>
            <w:tcBorders>
              <w:top w:val="single" w:sz="4" w:space="0" w:color="auto"/>
              <w:left w:val="single" w:sz="4" w:space="0" w:color="auto"/>
              <w:bottom w:val="single" w:sz="4" w:space="0" w:color="auto"/>
              <w:right w:val="single" w:sz="4" w:space="0" w:color="auto"/>
            </w:tcBorders>
          </w:tcPr>
          <w:p w14:paraId="2FAA585A" w14:textId="77777777" w:rsidR="00CD4AC5" w:rsidRPr="00097625" w:rsidRDefault="00CD4AC5" w:rsidP="00A33581">
            <w:pPr>
              <w:keepNext/>
              <w:keepLines/>
              <w:jc w:val="center"/>
              <w:rPr>
                <w:b/>
                <w:bCs/>
                <w:sz w:val="18"/>
                <w:szCs w:val="18"/>
                <w:lang w:eastAsia="en-CA"/>
              </w:rPr>
            </w:pPr>
            <w:r w:rsidRPr="00097625">
              <w:rPr>
                <w:b/>
                <w:bCs/>
                <w:sz w:val="18"/>
                <w:szCs w:val="18"/>
                <w:lang w:eastAsia="en-CA"/>
              </w:rPr>
              <w:t>2030</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14:paraId="350C36DC" w14:textId="77777777" w:rsidR="00CD4AC5" w:rsidRPr="00097625" w:rsidRDefault="00CD4AC5" w:rsidP="00A33581">
            <w:pPr>
              <w:keepNext/>
              <w:keepLines/>
              <w:jc w:val="center"/>
              <w:rPr>
                <w:b/>
                <w:bCs/>
                <w:sz w:val="18"/>
                <w:szCs w:val="18"/>
                <w:lang w:eastAsia="en-CA"/>
              </w:rPr>
            </w:pPr>
            <w:r w:rsidRPr="00097625">
              <w:rPr>
                <w:b/>
                <w:bCs/>
                <w:sz w:val="18"/>
                <w:szCs w:val="18"/>
                <w:lang w:eastAsia="en-CA"/>
              </w:rPr>
              <w:t>Total</w:t>
            </w:r>
          </w:p>
        </w:tc>
      </w:tr>
      <w:tr w:rsidR="00CD4AC5" w:rsidRPr="00097625" w14:paraId="622AE0A7" w14:textId="77777777" w:rsidTr="00A33581">
        <w:trPr>
          <w:trHeight w:val="408"/>
          <w:jc w:val="center"/>
        </w:trPr>
        <w:tc>
          <w:tcPr>
            <w:tcW w:w="333" w:type="pct"/>
            <w:tcBorders>
              <w:top w:val="nil"/>
              <w:left w:val="single" w:sz="4" w:space="0" w:color="auto"/>
              <w:bottom w:val="single" w:sz="4" w:space="0" w:color="auto"/>
              <w:right w:val="single" w:sz="4" w:space="0" w:color="auto"/>
            </w:tcBorders>
            <w:shd w:val="clear" w:color="auto" w:fill="auto"/>
            <w:hideMark/>
          </w:tcPr>
          <w:p w14:paraId="38C5A5FE" w14:textId="77777777" w:rsidR="00CD4AC5" w:rsidRPr="00097625" w:rsidRDefault="00CD4AC5" w:rsidP="00A33581">
            <w:pPr>
              <w:keepNext/>
              <w:keepLines/>
              <w:rPr>
                <w:sz w:val="18"/>
                <w:szCs w:val="18"/>
                <w:lang w:eastAsia="en-CA"/>
              </w:rPr>
            </w:pPr>
            <w:r w:rsidRPr="00097625">
              <w:rPr>
                <w:sz w:val="18"/>
                <w:szCs w:val="18"/>
                <w:lang w:eastAsia="en-CA"/>
              </w:rPr>
              <w:t>1.1</w:t>
            </w:r>
          </w:p>
        </w:tc>
        <w:tc>
          <w:tcPr>
            <w:tcW w:w="870" w:type="pct"/>
            <w:tcBorders>
              <w:top w:val="nil"/>
              <w:left w:val="nil"/>
              <w:bottom w:val="single" w:sz="4" w:space="0" w:color="auto"/>
              <w:right w:val="single" w:sz="4" w:space="0" w:color="auto"/>
            </w:tcBorders>
            <w:shd w:val="clear" w:color="auto" w:fill="auto"/>
            <w:hideMark/>
          </w:tcPr>
          <w:p w14:paraId="117DCC34" w14:textId="77777777" w:rsidR="00CD4AC5" w:rsidRPr="00097625" w:rsidRDefault="00CD4AC5" w:rsidP="00A33581">
            <w:pPr>
              <w:keepNext/>
              <w:keepLines/>
              <w:jc w:val="left"/>
              <w:rPr>
                <w:sz w:val="18"/>
                <w:szCs w:val="18"/>
                <w:lang w:eastAsia="en-CA"/>
              </w:rPr>
            </w:pPr>
            <w:r w:rsidRPr="00097625">
              <w:rPr>
                <w:sz w:val="18"/>
                <w:szCs w:val="18"/>
                <w:lang w:eastAsia="en-CA"/>
              </w:rPr>
              <w:t>Montreal Protocol reduction schedule of Annex C, Group I substances (ODP tonnes)</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20FB2F2" w14:textId="77777777" w:rsidR="00CD4AC5" w:rsidRPr="00097625" w:rsidRDefault="00CD4AC5" w:rsidP="00A33581">
            <w:pPr>
              <w:keepNext/>
              <w:keepLines/>
              <w:jc w:val="right"/>
              <w:rPr>
                <w:sz w:val="18"/>
                <w:szCs w:val="18"/>
                <w:lang w:eastAsia="en-CA"/>
              </w:rPr>
            </w:pPr>
            <w:r w:rsidRPr="00097625">
              <w:rPr>
                <w:sz w:val="18"/>
                <w:szCs w:val="18"/>
                <w:lang w:eastAsia="en-CA"/>
              </w:rPr>
              <w:t>18.79</w:t>
            </w:r>
          </w:p>
        </w:tc>
        <w:tc>
          <w:tcPr>
            <w:tcW w:w="338" w:type="pct"/>
            <w:tcBorders>
              <w:top w:val="single" w:sz="4" w:space="0" w:color="auto"/>
              <w:left w:val="nil"/>
              <w:bottom w:val="single" w:sz="4" w:space="0" w:color="auto"/>
              <w:right w:val="single" w:sz="4" w:space="0" w:color="auto"/>
            </w:tcBorders>
            <w:shd w:val="clear" w:color="auto" w:fill="auto"/>
          </w:tcPr>
          <w:p w14:paraId="4F50AF67" w14:textId="77777777" w:rsidR="00CD4AC5" w:rsidRPr="00097625" w:rsidRDefault="00CD4AC5" w:rsidP="00A33581">
            <w:pPr>
              <w:keepNext/>
              <w:keepLines/>
              <w:jc w:val="right"/>
              <w:rPr>
                <w:sz w:val="18"/>
                <w:szCs w:val="18"/>
                <w:lang w:eastAsia="en-CA"/>
              </w:rPr>
            </w:pPr>
            <w:r w:rsidRPr="00097625">
              <w:rPr>
                <w:sz w:val="18"/>
                <w:szCs w:val="18"/>
                <w:lang w:eastAsia="en-CA"/>
              </w:rPr>
              <w:t>18.79</w:t>
            </w:r>
          </w:p>
        </w:tc>
        <w:tc>
          <w:tcPr>
            <w:tcW w:w="338" w:type="pct"/>
            <w:tcBorders>
              <w:top w:val="single" w:sz="4" w:space="0" w:color="auto"/>
              <w:left w:val="nil"/>
              <w:bottom w:val="single" w:sz="4" w:space="0" w:color="auto"/>
              <w:right w:val="single" w:sz="4" w:space="0" w:color="auto"/>
            </w:tcBorders>
            <w:shd w:val="clear" w:color="auto" w:fill="auto"/>
          </w:tcPr>
          <w:p w14:paraId="6565D2D0" w14:textId="77777777" w:rsidR="00CD4AC5" w:rsidRPr="00097625" w:rsidRDefault="00CD4AC5" w:rsidP="00A33581">
            <w:pPr>
              <w:keepNext/>
              <w:keepLines/>
              <w:jc w:val="right"/>
              <w:rPr>
                <w:sz w:val="18"/>
                <w:szCs w:val="18"/>
                <w:lang w:eastAsia="en-CA"/>
              </w:rPr>
            </w:pPr>
            <w:r w:rsidRPr="00097625">
              <w:rPr>
                <w:sz w:val="18"/>
                <w:szCs w:val="18"/>
                <w:lang w:eastAsia="en-CA"/>
              </w:rPr>
              <w:t>9.39</w:t>
            </w:r>
          </w:p>
        </w:tc>
        <w:tc>
          <w:tcPr>
            <w:tcW w:w="435" w:type="pct"/>
            <w:tcBorders>
              <w:top w:val="single" w:sz="4" w:space="0" w:color="auto"/>
              <w:left w:val="nil"/>
              <w:bottom w:val="single" w:sz="4" w:space="0" w:color="auto"/>
              <w:right w:val="single" w:sz="4" w:space="0" w:color="auto"/>
            </w:tcBorders>
            <w:shd w:val="clear" w:color="auto" w:fill="auto"/>
          </w:tcPr>
          <w:p w14:paraId="0E5571F2" w14:textId="77777777" w:rsidR="00CD4AC5" w:rsidRPr="00097625" w:rsidRDefault="00CD4AC5" w:rsidP="00A33581">
            <w:pPr>
              <w:keepNext/>
              <w:keepLines/>
              <w:jc w:val="right"/>
              <w:rPr>
                <w:sz w:val="18"/>
                <w:szCs w:val="18"/>
                <w:lang w:eastAsia="en-CA"/>
              </w:rPr>
            </w:pPr>
            <w:r w:rsidRPr="00097625">
              <w:rPr>
                <w:sz w:val="18"/>
                <w:szCs w:val="18"/>
                <w:lang w:eastAsia="en-CA"/>
              </w:rPr>
              <w:t>9.39</w:t>
            </w:r>
          </w:p>
        </w:tc>
        <w:tc>
          <w:tcPr>
            <w:tcW w:w="338" w:type="pct"/>
            <w:tcBorders>
              <w:top w:val="single" w:sz="4" w:space="0" w:color="auto"/>
              <w:left w:val="nil"/>
              <w:bottom w:val="single" w:sz="4" w:space="0" w:color="auto"/>
              <w:right w:val="single" w:sz="4" w:space="0" w:color="auto"/>
            </w:tcBorders>
            <w:shd w:val="clear" w:color="auto" w:fill="auto"/>
          </w:tcPr>
          <w:p w14:paraId="7F011878" w14:textId="77777777" w:rsidR="00CD4AC5" w:rsidRPr="00097625" w:rsidRDefault="00CD4AC5" w:rsidP="00A33581">
            <w:pPr>
              <w:keepNext/>
              <w:keepLines/>
              <w:jc w:val="right"/>
              <w:rPr>
                <w:sz w:val="18"/>
                <w:szCs w:val="18"/>
                <w:lang w:eastAsia="en-CA"/>
              </w:rPr>
            </w:pPr>
            <w:r w:rsidRPr="00097625">
              <w:rPr>
                <w:sz w:val="18"/>
                <w:szCs w:val="18"/>
                <w:lang w:eastAsia="en-CA"/>
              </w:rPr>
              <w:t>9.39</w:t>
            </w:r>
          </w:p>
        </w:tc>
        <w:tc>
          <w:tcPr>
            <w:tcW w:w="434" w:type="pct"/>
            <w:tcBorders>
              <w:top w:val="single" w:sz="4" w:space="0" w:color="auto"/>
              <w:left w:val="nil"/>
              <w:bottom w:val="single" w:sz="4" w:space="0" w:color="auto"/>
              <w:right w:val="single" w:sz="4" w:space="0" w:color="auto"/>
            </w:tcBorders>
            <w:shd w:val="clear" w:color="auto" w:fill="auto"/>
          </w:tcPr>
          <w:p w14:paraId="68149F57" w14:textId="77777777" w:rsidR="00CD4AC5" w:rsidRPr="00097625" w:rsidRDefault="00CD4AC5" w:rsidP="00A33581">
            <w:pPr>
              <w:keepNext/>
              <w:keepLines/>
              <w:jc w:val="right"/>
              <w:rPr>
                <w:sz w:val="18"/>
                <w:szCs w:val="18"/>
                <w:lang w:eastAsia="en-CA"/>
              </w:rPr>
            </w:pPr>
            <w:r w:rsidRPr="00097625">
              <w:rPr>
                <w:sz w:val="18"/>
                <w:szCs w:val="18"/>
                <w:lang w:eastAsia="en-CA"/>
              </w:rPr>
              <w:t>9.39</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7A31AE3C" w14:textId="77777777" w:rsidR="00CD4AC5" w:rsidRPr="00097625" w:rsidRDefault="00CD4AC5" w:rsidP="00A33581">
            <w:pPr>
              <w:keepNext/>
              <w:keepLines/>
              <w:jc w:val="right"/>
              <w:rPr>
                <w:sz w:val="18"/>
                <w:szCs w:val="18"/>
                <w:lang w:eastAsia="en-CA"/>
              </w:rPr>
            </w:pPr>
            <w:r w:rsidRPr="00097625">
              <w:rPr>
                <w:sz w:val="18"/>
                <w:szCs w:val="18"/>
                <w:lang w:eastAsia="en-CA"/>
              </w:rPr>
              <w:t>9.39</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5EF627A2" w14:textId="77777777" w:rsidR="00CD4AC5" w:rsidRPr="00097625" w:rsidRDefault="00CD4AC5" w:rsidP="00A33581">
            <w:pPr>
              <w:keepNext/>
              <w:keepLines/>
              <w:jc w:val="right"/>
              <w:rPr>
                <w:sz w:val="18"/>
                <w:szCs w:val="18"/>
                <w:lang w:eastAsia="en-CA"/>
              </w:rPr>
            </w:pPr>
            <w:r w:rsidRPr="00097625">
              <w:rPr>
                <w:sz w:val="18"/>
                <w:szCs w:val="18"/>
                <w:lang w:eastAsia="en-CA"/>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45B6B2A" w14:textId="77777777" w:rsidR="00CD4AC5" w:rsidRPr="00097625" w:rsidRDefault="00CD4AC5" w:rsidP="00A33581">
            <w:pPr>
              <w:keepNext/>
              <w:keepLines/>
              <w:jc w:val="center"/>
              <w:rPr>
                <w:sz w:val="18"/>
                <w:szCs w:val="18"/>
                <w:lang w:eastAsia="en-CA"/>
              </w:rPr>
            </w:pPr>
            <w:r w:rsidRPr="00097625">
              <w:rPr>
                <w:sz w:val="18"/>
                <w:szCs w:val="18"/>
                <w:lang w:eastAsia="en-CA"/>
              </w:rPr>
              <w:t>n/a</w:t>
            </w:r>
          </w:p>
        </w:tc>
      </w:tr>
      <w:tr w:rsidR="00CD4AC5" w:rsidRPr="00097625" w14:paraId="39967118" w14:textId="77777777" w:rsidTr="00A33581">
        <w:trPr>
          <w:trHeight w:val="408"/>
          <w:jc w:val="center"/>
        </w:trPr>
        <w:tc>
          <w:tcPr>
            <w:tcW w:w="333" w:type="pct"/>
            <w:tcBorders>
              <w:top w:val="nil"/>
              <w:left w:val="single" w:sz="4" w:space="0" w:color="auto"/>
              <w:bottom w:val="single" w:sz="4" w:space="0" w:color="auto"/>
              <w:right w:val="single" w:sz="4" w:space="0" w:color="auto"/>
            </w:tcBorders>
            <w:shd w:val="clear" w:color="auto" w:fill="auto"/>
            <w:hideMark/>
          </w:tcPr>
          <w:p w14:paraId="21F961ED" w14:textId="77777777" w:rsidR="00CD4AC5" w:rsidRPr="00097625" w:rsidRDefault="00CD4AC5" w:rsidP="00A33581">
            <w:pPr>
              <w:rPr>
                <w:sz w:val="18"/>
                <w:szCs w:val="18"/>
                <w:lang w:eastAsia="en-CA"/>
              </w:rPr>
            </w:pPr>
            <w:r w:rsidRPr="00097625">
              <w:rPr>
                <w:sz w:val="18"/>
                <w:szCs w:val="18"/>
                <w:lang w:eastAsia="en-CA"/>
              </w:rPr>
              <w:t>1.2</w:t>
            </w:r>
          </w:p>
        </w:tc>
        <w:tc>
          <w:tcPr>
            <w:tcW w:w="870" w:type="pct"/>
            <w:tcBorders>
              <w:top w:val="nil"/>
              <w:left w:val="nil"/>
              <w:bottom w:val="single" w:sz="4" w:space="0" w:color="auto"/>
              <w:right w:val="single" w:sz="4" w:space="0" w:color="auto"/>
            </w:tcBorders>
            <w:shd w:val="clear" w:color="auto" w:fill="auto"/>
            <w:hideMark/>
          </w:tcPr>
          <w:p w14:paraId="772E9337" w14:textId="77777777" w:rsidR="00CD4AC5" w:rsidRPr="00097625" w:rsidRDefault="00CD4AC5" w:rsidP="00A33581">
            <w:pPr>
              <w:jc w:val="left"/>
              <w:rPr>
                <w:sz w:val="18"/>
                <w:szCs w:val="18"/>
                <w:lang w:eastAsia="en-CA"/>
              </w:rPr>
            </w:pPr>
            <w:r w:rsidRPr="00097625">
              <w:rPr>
                <w:sz w:val="18"/>
                <w:szCs w:val="18"/>
                <w:lang w:eastAsia="en-CA"/>
              </w:rPr>
              <w:t>Maximum allowable total consumption of Annex C, Group I substances (ODP tonnes)</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0D2A82E" w14:textId="77777777" w:rsidR="00CD4AC5" w:rsidRPr="00097625" w:rsidRDefault="00CD4AC5" w:rsidP="00A33581">
            <w:pPr>
              <w:jc w:val="right"/>
              <w:rPr>
                <w:sz w:val="18"/>
                <w:szCs w:val="18"/>
                <w:lang w:eastAsia="en-CA"/>
              </w:rPr>
            </w:pPr>
            <w:r w:rsidRPr="00097625">
              <w:rPr>
                <w:sz w:val="18"/>
                <w:szCs w:val="18"/>
                <w:lang w:eastAsia="en-CA"/>
              </w:rPr>
              <w:t>11.70</w:t>
            </w:r>
          </w:p>
        </w:tc>
        <w:tc>
          <w:tcPr>
            <w:tcW w:w="338" w:type="pct"/>
            <w:tcBorders>
              <w:top w:val="single" w:sz="4" w:space="0" w:color="auto"/>
              <w:left w:val="nil"/>
              <w:bottom w:val="single" w:sz="4" w:space="0" w:color="auto"/>
              <w:right w:val="single" w:sz="4" w:space="0" w:color="auto"/>
            </w:tcBorders>
            <w:shd w:val="clear" w:color="auto" w:fill="auto"/>
          </w:tcPr>
          <w:p w14:paraId="3C8AC8A6" w14:textId="77777777" w:rsidR="00CD4AC5" w:rsidRPr="00097625" w:rsidRDefault="00CD4AC5" w:rsidP="00A33581">
            <w:pPr>
              <w:jc w:val="right"/>
              <w:rPr>
                <w:sz w:val="18"/>
                <w:szCs w:val="18"/>
                <w:lang w:eastAsia="en-CA"/>
              </w:rPr>
            </w:pPr>
            <w:r>
              <w:rPr>
                <w:sz w:val="18"/>
                <w:szCs w:val="18"/>
                <w:lang w:eastAsia="en-CA"/>
              </w:rPr>
              <w:t>6.13</w:t>
            </w:r>
          </w:p>
        </w:tc>
        <w:tc>
          <w:tcPr>
            <w:tcW w:w="338" w:type="pct"/>
            <w:tcBorders>
              <w:top w:val="single" w:sz="4" w:space="0" w:color="auto"/>
              <w:left w:val="nil"/>
              <w:bottom w:val="single" w:sz="4" w:space="0" w:color="auto"/>
              <w:right w:val="single" w:sz="4" w:space="0" w:color="auto"/>
            </w:tcBorders>
            <w:shd w:val="clear" w:color="auto" w:fill="auto"/>
          </w:tcPr>
          <w:p w14:paraId="33405D46" w14:textId="77777777" w:rsidR="00CD4AC5" w:rsidRPr="00097625" w:rsidRDefault="00CD4AC5" w:rsidP="00A33581">
            <w:pPr>
              <w:jc w:val="right"/>
              <w:rPr>
                <w:sz w:val="18"/>
                <w:szCs w:val="18"/>
                <w:lang w:eastAsia="en-CA"/>
              </w:rPr>
            </w:pPr>
            <w:r>
              <w:rPr>
                <w:sz w:val="18"/>
                <w:szCs w:val="18"/>
                <w:lang w:eastAsia="en-CA"/>
              </w:rPr>
              <w:t>5.60</w:t>
            </w:r>
          </w:p>
        </w:tc>
        <w:tc>
          <w:tcPr>
            <w:tcW w:w="435" w:type="pct"/>
            <w:tcBorders>
              <w:top w:val="single" w:sz="4" w:space="0" w:color="auto"/>
              <w:left w:val="nil"/>
              <w:bottom w:val="single" w:sz="4" w:space="0" w:color="auto"/>
              <w:right w:val="single" w:sz="4" w:space="0" w:color="auto"/>
            </w:tcBorders>
            <w:shd w:val="clear" w:color="auto" w:fill="auto"/>
          </w:tcPr>
          <w:p w14:paraId="47471F85" w14:textId="77777777" w:rsidR="00CD4AC5" w:rsidRPr="00097625" w:rsidRDefault="00CD4AC5" w:rsidP="00A33581">
            <w:pPr>
              <w:jc w:val="right"/>
              <w:rPr>
                <w:sz w:val="18"/>
                <w:szCs w:val="18"/>
                <w:lang w:eastAsia="en-CA"/>
              </w:rPr>
            </w:pPr>
            <w:r>
              <w:rPr>
                <w:sz w:val="18"/>
                <w:szCs w:val="18"/>
                <w:lang w:eastAsia="en-CA"/>
              </w:rPr>
              <w:t>5.60</w:t>
            </w:r>
          </w:p>
        </w:tc>
        <w:tc>
          <w:tcPr>
            <w:tcW w:w="338" w:type="pct"/>
            <w:tcBorders>
              <w:top w:val="single" w:sz="4" w:space="0" w:color="auto"/>
              <w:left w:val="nil"/>
              <w:bottom w:val="single" w:sz="4" w:space="0" w:color="auto"/>
              <w:right w:val="single" w:sz="4" w:space="0" w:color="auto"/>
            </w:tcBorders>
            <w:shd w:val="clear" w:color="auto" w:fill="auto"/>
          </w:tcPr>
          <w:p w14:paraId="0E910A09" w14:textId="77777777" w:rsidR="00CD4AC5" w:rsidRPr="00097625" w:rsidRDefault="00CD4AC5" w:rsidP="00A33581">
            <w:pPr>
              <w:jc w:val="right"/>
              <w:rPr>
                <w:sz w:val="18"/>
                <w:szCs w:val="18"/>
                <w:lang w:eastAsia="en-CA"/>
              </w:rPr>
            </w:pPr>
            <w:r>
              <w:rPr>
                <w:sz w:val="18"/>
                <w:szCs w:val="18"/>
                <w:lang w:eastAsia="en-CA"/>
              </w:rPr>
              <w:t>5.60</w:t>
            </w:r>
          </w:p>
        </w:tc>
        <w:tc>
          <w:tcPr>
            <w:tcW w:w="434" w:type="pct"/>
            <w:tcBorders>
              <w:top w:val="single" w:sz="4" w:space="0" w:color="auto"/>
              <w:left w:val="nil"/>
              <w:bottom w:val="single" w:sz="4" w:space="0" w:color="auto"/>
              <w:right w:val="single" w:sz="4" w:space="0" w:color="auto"/>
            </w:tcBorders>
            <w:shd w:val="clear" w:color="auto" w:fill="auto"/>
          </w:tcPr>
          <w:p w14:paraId="6D3AB124" w14:textId="77777777" w:rsidR="00CD4AC5" w:rsidRPr="00097625" w:rsidRDefault="00CD4AC5" w:rsidP="00A33581">
            <w:pPr>
              <w:jc w:val="right"/>
              <w:rPr>
                <w:sz w:val="18"/>
                <w:szCs w:val="18"/>
                <w:lang w:eastAsia="en-CA"/>
              </w:rPr>
            </w:pPr>
            <w:r>
              <w:rPr>
                <w:sz w:val="18"/>
                <w:szCs w:val="18"/>
                <w:lang w:eastAsia="en-CA"/>
              </w:rPr>
              <w:t>5.60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7FAAA2EB" w14:textId="77777777" w:rsidR="00CD4AC5" w:rsidRPr="00097625" w:rsidRDefault="00CD4AC5" w:rsidP="00A33581">
            <w:pPr>
              <w:jc w:val="right"/>
              <w:rPr>
                <w:sz w:val="18"/>
                <w:szCs w:val="18"/>
                <w:lang w:eastAsia="en-CA"/>
              </w:rPr>
            </w:pPr>
            <w:r>
              <w:rPr>
                <w:sz w:val="18"/>
                <w:szCs w:val="18"/>
                <w:lang w:eastAsia="en-CA"/>
              </w:rPr>
              <w:t>5.60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5039007D" w14:textId="77777777" w:rsidR="00CD4AC5" w:rsidRPr="00097625" w:rsidRDefault="00CD4AC5" w:rsidP="00A33581">
            <w:pPr>
              <w:jc w:val="right"/>
              <w:rPr>
                <w:sz w:val="18"/>
                <w:szCs w:val="18"/>
                <w:lang w:eastAsia="en-CA"/>
              </w:rPr>
            </w:pPr>
            <w:r w:rsidRPr="00097625">
              <w:rPr>
                <w:sz w:val="18"/>
                <w:szCs w:val="18"/>
                <w:lang w:eastAsia="en-CA"/>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35D4A3A3" w14:textId="77777777" w:rsidR="00CD4AC5" w:rsidRPr="00097625" w:rsidRDefault="00CD4AC5" w:rsidP="00A33581">
            <w:pPr>
              <w:jc w:val="center"/>
              <w:rPr>
                <w:sz w:val="18"/>
                <w:szCs w:val="18"/>
                <w:lang w:eastAsia="en-CA"/>
              </w:rPr>
            </w:pPr>
            <w:r w:rsidRPr="00097625">
              <w:rPr>
                <w:sz w:val="18"/>
                <w:szCs w:val="18"/>
                <w:lang w:eastAsia="en-CA"/>
              </w:rPr>
              <w:t>n/a</w:t>
            </w:r>
          </w:p>
        </w:tc>
      </w:tr>
      <w:tr w:rsidR="00CD4AC5" w:rsidRPr="00097625" w14:paraId="2F825737" w14:textId="77777777" w:rsidTr="00A33581">
        <w:trPr>
          <w:trHeight w:val="116"/>
          <w:jc w:val="center"/>
        </w:trPr>
        <w:tc>
          <w:tcPr>
            <w:tcW w:w="333" w:type="pct"/>
            <w:tcBorders>
              <w:top w:val="nil"/>
              <w:left w:val="single" w:sz="4" w:space="0" w:color="auto"/>
              <w:bottom w:val="single" w:sz="4" w:space="0" w:color="auto"/>
              <w:right w:val="single" w:sz="4" w:space="0" w:color="auto"/>
            </w:tcBorders>
            <w:shd w:val="clear" w:color="auto" w:fill="auto"/>
            <w:hideMark/>
          </w:tcPr>
          <w:p w14:paraId="5B7D6721" w14:textId="77777777" w:rsidR="00CD4AC5" w:rsidRPr="00097625" w:rsidRDefault="00CD4AC5" w:rsidP="00A33581">
            <w:pPr>
              <w:rPr>
                <w:sz w:val="18"/>
                <w:szCs w:val="18"/>
                <w:lang w:eastAsia="en-CA"/>
              </w:rPr>
            </w:pPr>
            <w:r w:rsidRPr="00097625">
              <w:rPr>
                <w:sz w:val="18"/>
                <w:szCs w:val="18"/>
                <w:lang w:eastAsia="en-CA"/>
              </w:rPr>
              <w:t>2.1</w:t>
            </w:r>
          </w:p>
        </w:tc>
        <w:tc>
          <w:tcPr>
            <w:tcW w:w="870" w:type="pct"/>
            <w:tcBorders>
              <w:top w:val="nil"/>
              <w:left w:val="nil"/>
              <w:bottom w:val="single" w:sz="4" w:space="0" w:color="auto"/>
              <w:right w:val="single" w:sz="4" w:space="0" w:color="auto"/>
            </w:tcBorders>
            <w:shd w:val="clear" w:color="auto" w:fill="auto"/>
            <w:hideMark/>
          </w:tcPr>
          <w:p w14:paraId="74EA4CC7" w14:textId="77777777" w:rsidR="00CD4AC5" w:rsidRPr="00097625" w:rsidRDefault="00CD4AC5" w:rsidP="00A33581">
            <w:pPr>
              <w:jc w:val="left"/>
              <w:rPr>
                <w:sz w:val="18"/>
                <w:szCs w:val="18"/>
                <w:lang w:eastAsia="en-CA"/>
              </w:rPr>
            </w:pPr>
            <w:r w:rsidRPr="00097625">
              <w:rPr>
                <w:sz w:val="18"/>
                <w:szCs w:val="18"/>
                <w:lang w:eastAsia="en-CA"/>
              </w:rPr>
              <w:t>Lead IA (UNEP) agreed funding (US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B906ECB" w14:textId="77777777" w:rsidR="00CD4AC5" w:rsidRPr="00097625" w:rsidRDefault="00CD4AC5" w:rsidP="00A33581">
            <w:pPr>
              <w:jc w:val="right"/>
              <w:rPr>
                <w:sz w:val="18"/>
                <w:szCs w:val="18"/>
                <w:lang w:eastAsia="en-CA"/>
              </w:rPr>
            </w:pPr>
            <w:r w:rsidRPr="00097625">
              <w:rPr>
                <w:sz w:val="18"/>
                <w:szCs w:val="18"/>
                <w:lang w:eastAsia="en-CA"/>
              </w:rPr>
              <w:t>125,000</w:t>
            </w:r>
          </w:p>
        </w:tc>
        <w:tc>
          <w:tcPr>
            <w:tcW w:w="338" w:type="pct"/>
            <w:tcBorders>
              <w:top w:val="single" w:sz="4" w:space="0" w:color="auto"/>
              <w:left w:val="nil"/>
              <w:bottom w:val="single" w:sz="4" w:space="0" w:color="auto"/>
              <w:right w:val="single" w:sz="4" w:space="0" w:color="auto"/>
            </w:tcBorders>
            <w:shd w:val="clear" w:color="auto" w:fill="auto"/>
          </w:tcPr>
          <w:p w14:paraId="4EF74F5E" w14:textId="77777777" w:rsidR="00CD4AC5" w:rsidRPr="00097625" w:rsidRDefault="00CD4AC5" w:rsidP="00A33581">
            <w:pPr>
              <w:jc w:val="right"/>
              <w:rPr>
                <w:sz w:val="18"/>
                <w:szCs w:val="18"/>
                <w:lang w:eastAsia="en-CA"/>
              </w:rPr>
            </w:pPr>
            <w:r w:rsidRPr="00097625">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00AC9907" w14:textId="77777777" w:rsidR="00CD4AC5" w:rsidRPr="00097625" w:rsidRDefault="00CD4AC5" w:rsidP="00A33581">
            <w:pPr>
              <w:jc w:val="right"/>
              <w:rPr>
                <w:sz w:val="18"/>
                <w:szCs w:val="18"/>
                <w:lang w:eastAsia="en-CA"/>
              </w:rPr>
            </w:pPr>
            <w:r w:rsidRPr="00097625">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787746C7" w14:textId="77777777" w:rsidR="00CD4AC5" w:rsidRPr="00097625" w:rsidRDefault="00CD4AC5" w:rsidP="00A33581">
            <w:pPr>
              <w:jc w:val="right"/>
              <w:rPr>
                <w:sz w:val="18"/>
                <w:szCs w:val="18"/>
                <w:lang w:eastAsia="en-CA"/>
              </w:rPr>
            </w:pPr>
            <w:r w:rsidRPr="00097625">
              <w:rPr>
                <w:sz w:val="18"/>
                <w:szCs w:val="18"/>
                <w:lang w:eastAsia="en-CA"/>
              </w:rPr>
              <w:t>205,000</w:t>
            </w:r>
          </w:p>
        </w:tc>
        <w:tc>
          <w:tcPr>
            <w:tcW w:w="338" w:type="pct"/>
            <w:tcBorders>
              <w:top w:val="single" w:sz="4" w:space="0" w:color="auto"/>
              <w:left w:val="nil"/>
              <w:bottom w:val="single" w:sz="4" w:space="0" w:color="auto"/>
              <w:right w:val="single" w:sz="4" w:space="0" w:color="auto"/>
            </w:tcBorders>
            <w:shd w:val="clear" w:color="auto" w:fill="auto"/>
          </w:tcPr>
          <w:p w14:paraId="12E34B10" w14:textId="77777777" w:rsidR="00CD4AC5" w:rsidRPr="00097625" w:rsidRDefault="00CD4AC5" w:rsidP="00A33581">
            <w:pPr>
              <w:jc w:val="right"/>
              <w:rPr>
                <w:sz w:val="18"/>
                <w:szCs w:val="18"/>
                <w:lang w:eastAsia="en-CA"/>
              </w:rPr>
            </w:pPr>
            <w:r w:rsidRPr="00097625">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34C3731D" w14:textId="77777777" w:rsidR="00CD4AC5" w:rsidRPr="00097625" w:rsidRDefault="00CD4AC5" w:rsidP="00A33581">
            <w:pPr>
              <w:jc w:val="right"/>
              <w:rPr>
                <w:sz w:val="18"/>
                <w:szCs w:val="18"/>
                <w:lang w:eastAsia="en-CA"/>
              </w:rPr>
            </w:pPr>
            <w:r w:rsidRPr="00097625">
              <w:rPr>
                <w:sz w:val="18"/>
                <w:szCs w:val="18"/>
                <w:lang w:eastAsia="en-CA"/>
              </w:rPr>
              <w:t>190,000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4923F241" w14:textId="77777777" w:rsidR="00CD4AC5" w:rsidRPr="00097625" w:rsidRDefault="00CD4AC5" w:rsidP="00A33581">
            <w:pPr>
              <w:jc w:val="right"/>
              <w:rPr>
                <w:sz w:val="18"/>
                <w:szCs w:val="18"/>
                <w:lang w:eastAsia="en-CA"/>
              </w:rPr>
            </w:pPr>
            <w:r w:rsidRPr="00097625">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031195D6" w14:textId="77777777" w:rsidR="00CD4AC5" w:rsidRPr="00097625" w:rsidRDefault="00CD4AC5" w:rsidP="00A33581">
            <w:pPr>
              <w:jc w:val="right"/>
              <w:rPr>
                <w:sz w:val="18"/>
                <w:szCs w:val="18"/>
                <w:lang w:eastAsia="en-CA"/>
              </w:rPr>
            </w:pPr>
            <w:r w:rsidRPr="00097625">
              <w:rPr>
                <w:color w:val="000000" w:themeColor="text1"/>
                <w:sz w:val="18"/>
                <w:szCs w:val="18"/>
                <w:lang w:eastAsia="en-CA"/>
              </w:rPr>
              <w:t>180,000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4ADEDA3" w14:textId="77777777" w:rsidR="00CD4AC5" w:rsidRPr="00097625" w:rsidRDefault="00CD4AC5" w:rsidP="00A33581">
            <w:pPr>
              <w:jc w:val="right"/>
              <w:rPr>
                <w:sz w:val="18"/>
                <w:szCs w:val="18"/>
                <w:lang w:eastAsia="en-CA"/>
              </w:rPr>
            </w:pPr>
            <w:r w:rsidRPr="00097625">
              <w:rPr>
                <w:sz w:val="18"/>
                <w:szCs w:val="18"/>
                <w:lang w:eastAsia="en-CA"/>
              </w:rPr>
              <w:t>700,000</w:t>
            </w:r>
          </w:p>
        </w:tc>
      </w:tr>
      <w:tr w:rsidR="00CD4AC5" w:rsidRPr="0053103C" w14:paraId="2485C85F" w14:textId="77777777" w:rsidTr="00A33581">
        <w:trPr>
          <w:trHeight w:val="56"/>
          <w:jc w:val="center"/>
        </w:trPr>
        <w:tc>
          <w:tcPr>
            <w:tcW w:w="333" w:type="pct"/>
            <w:tcBorders>
              <w:top w:val="nil"/>
              <w:left w:val="single" w:sz="4" w:space="0" w:color="auto"/>
              <w:bottom w:val="single" w:sz="4" w:space="0" w:color="auto"/>
              <w:right w:val="single" w:sz="4" w:space="0" w:color="auto"/>
            </w:tcBorders>
            <w:shd w:val="clear" w:color="auto" w:fill="auto"/>
            <w:hideMark/>
          </w:tcPr>
          <w:p w14:paraId="3658B106" w14:textId="77777777" w:rsidR="00CD4AC5" w:rsidRPr="00097625" w:rsidRDefault="00CD4AC5" w:rsidP="00A33581">
            <w:pPr>
              <w:rPr>
                <w:sz w:val="18"/>
                <w:szCs w:val="18"/>
                <w:lang w:eastAsia="en-CA"/>
              </w:rPr>
            </w:pPr>
            <w:r w:rsidRPr="00097625">
              <w:rPr>
                <w:sz w:val="18"/>
                <w:szCs w:val="18"/>
                <w:lang w:eastAsia="en-CA"/>
              </w:rPr>
              <w:t>2.2</w:t>
            </w:r>
          </w:p>
        </w:tc>
        <w:tc>
          <w:tcPr>
            <w:tcW w:w="870" w:type="pct"/>
            <w:tcBorders>
              <w:top w:val="nil"/>
              <w:left w:val="nil"/>
              <w:bottom w:val="single" w:sz="4" w:space="0" w:color="auto"/>
              <w:right w:val="single" w:sz="4" w:space="0" w:color="auto"/>
            </w:tcBorders>
            <w:shd w:val="clear" w:color="auto" w:fill="auto"/>
            <w:hideMark/>
          </w:tcPr>
          <w:p w14:paraId="038BF712" w14:textId="77777777" w:rsidR="00CD4AC5" w:rsidRPr="00097625" w:rsidRDefault="00CD4AC5" w:rsidP="00A33581">
            <w:pPr>
              <w:jc w:val="left"/>
              <w:rPr>
                <w:sz w:val="18"/>
                <w:szCs w:val="18"/>
                <w:lang w:eastAsia="en-CA"/>
              </w:rPr>
            </w:pPr>
            <w:r w:rsidRPr="00097625">
              <w:rPr>
                <w:sz w:val="18"/>
                <w:szCs w:val="18"/>
                <w:lang w:eastAsia="en-CA"/>
              </w:rPr>
              <w:t>Support costs for Lead IA (US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B921062" w14:textId="77777777" w:rsidR="00CD4AC5" w:rsidRPr="00097625" w:rsidRDefault="00CD4AC5" w:rsidP="00A33581">
            <w:pPr>
              <w:jc w:val="right"/>
              <w:rPr>
                <w:sz w:val="18"/>
                <w:szCs w:val="18"/>
                <w:lang w:eastAsia="en-CA"/>
              </w:rPr>
            </w:pPr>
            <w:r>
              <w:rPr>
                <w:sz w:val="18"/>
                <w:szCs w:val="18"/>
                <w:lang w:eastAsia="en-CA"/>
              </w:rPr>
              <w:t>15,536</w:t>
            </w:r>
          </w:p>
        </w:tc>
        <w:tc>
          <w:tcPr>
            <w:tcW w:w="338" w:type="pct"/>
            <w:tcBorders>
              <w:top w:val="single" w:sz="4" w:space="0" w:color="auto"/>
              <w:left w:val="nil"/>
              <w:bottom w:val="single" w:sz="4" w:space="0" w:color="auto"/>
              <w:right w:val="single" w:sz="4" w:space="0" w:color="auto"/>
            </w:tcBorders>
            <w:shd w:val="clear" w:color="auto" w:fill="auto"/>
          </w:tcPr>
          <w:p w14:paraId="1D8B44D6" w14:textId="77777777" w:rsidR="00CD4AC5" w:rsidRPr="00097625" w:rsidRDefault="00CD4AC5" w:rsidP="00A33581">
            <w:pPr>
              <w:jc w:val="right"/>
              <w:rPr>
                <w:sz w:val="18"/>
                <w:szCs w:val="18"/>
                <w:lang w:eastAsia="en-CA"/>
              </w:rPr>
            </w:pPr>
            <w:r w:rsidRPr="00097625">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02DC994B" w14:textId="77777777" w:rsidR="00CD4AC5" w:rsidRPr="00097625" w:rsidRDefault="00CD4AC5" w:rsidP="00A33581">
            <w:pPr>
              <w:jc w:val="right"/>
              <w:rPr>
                <w:sz w:val="18"/>
                <w:szCs w:val="18"/>
                <w:lang w:eastAsia="en-CA"/>
              </w:rPr>
            </w:pPr>
            <w:r w:rsidRPr="00097625">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63F173AA" w14:textId="77777777" w:rsidR="00CD4AC5" w:rsidRPr="00097625" w:rsidRDefault="00CD4AC5" w:rsidP="00A33581">
            <w:pPr>
              <w:jc w:val="right"/>
              <w:rPr>
                <w:sz w:val="18"/>
                <w:szCs w:val="18"/>
                <w:lang w:eastAsia="en-CA"/>
              </w:rPr>
            </w:pPr>
            <w:r>
              <w:rPr>
                <w:sz w:val="18"/>
                <w:szCs w:val="18"/>
                <w:lang w:eastAsia="en-CA"/>
              </w:rPr>
              <w:t>25,479</w:t>
            </w:r>
          </w:p>
        </w:tc>
        <w:tc>
          <w:tcPr>
            <w:tcW w:w="338" w:type="pct"/>
            <w:tcBorders>
              <w:top w:val="single" w:sz="4" w:space="0" w:color="auto"/>
              <w:left w:val="nil"/>
              <w:bottom w:val="single" w:sz="4" w:space="0" w:color="auto"/>
              <w:right w:val="single" w:sz="4" w:space="0" w:color="auto"/>
            </w:tcBorders>
            <w:shd w:val="clear" w:color="auto" w:fill="auto"/>
          </w:tcPr>
          <w:p w14:paraId="40EF1B0D" w14:textId="77777777" w:rsidR="00CD4AC5" w:rsidRPr="00097625" w:rsidRDefault="00CD4AC5" w:rsidP="00A33581">
            <w:pPr>
              <w:jc w:val="right"/>
              <w:rPr>
                <w:sz w:val="18"/>
                <w:szCs w:val="18"/>
                <w:lang w:eastAsia="en-CA"/>
              </w:rPr>
            </w:pPr>
            <w:r w:rsidRPr="00097625">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2FED877B" w14:textId="77777777" w:rsidR="00CD4AC5" w:rsidRPr="00097625" w:rsidRDefault="00CD4AC5" w:rsidP="00A33581">
            <w:pPr>
              <w:jc w:val="right"/>
              <w:rPr>
                <w:sz w:val="18"/>
                <w:szCs w:val="18"/>
                <w:lang w:eastAsia="en-CA"/>
              </w:rPr>
            </w:pPr>
            <w:r>
              <w:rPr>
                <w:sz w:val="18"/>
                <w:szCs w:val="18"/>
                <w:lang w:eastAsia="en-CA"/>
              </w:rPr>
              <w:t>23</w:t>
            </w:r>
            <w:r w:rsidRPr="00097625">
              <w:rPr>
                <w:sz w:val="18"/>
                <w:szCs w:val="18"/>
                <w:lang w:eastAsia="en-CA"/>
              </w:rPr>
              <w:t>,</w:t>
            </w:r>
            <w:r>
              <w:rPr>
                <w:sz w:val="18"/>
                <w:szCs w:val="18"/>
                <w:lang w:eastAsia="en-CA"/>
              </w:rPr>
              <w:t>614</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467357A5" w14:textId="77777777" w:rsidR="00CD4AC5" w:rsidRPr="00097625" w:rsidRDefault="00CD4AC5" w:rsidP="00A33581">
            <w:pPr>
              <w:jc w:val="right"/>
              <w:rPr>
                <w:sz w:val="18"/>
                <w:szCs w:val="18"/>
                <w:lang w:eastAsia="en-CA"/>
              </w:rPr>
            </w:pPr>
            <w:r w:rsidRPr="00097625">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51F6263D" w14:textId="77777777" w:rsidR="00CD4AC5" w:rsidRPr="00097625" w:rsidRDefault="00CD4AC5" w:rsidP="00A33581">
            <w:pPr>
              <w:jc w:val="right"/>
              <w:rPr>
                <w:sz w:val="18"/>
                <w:szCs w:val="18"/>
                <w:lang w:eastAsia="en-CA"/>
              </w:rPr>
            </w:pPr>
            <w:r>
              <w:rPr>
                <w:color w:val="000000" w:themeColor="text1"/>
                <w:sz w:val="18"/>
                <w:szCs w:val="18"/>
                <w:lang w:eastAsia="en-CA"/>
              </w:rPr>
              <w:t>22</w:t>
            </w:r>
            <w:r w:rsidRPr="00097625">
              <w:rPr>
                <w:color w:val="000000" w:themeColor="text1"/>
                <w:sz w:val="18"/>
                <w:szCs w:val="18"/>
                <w:lang w:eastAsia="en-CA"/>
              </w:rPr>
              <w:t>,</w:t>
            </w:r>
            <w:r>
              <w:rPr>
                <w:color w:val="000000" w:themeColor="text1"/>
                <w:sz w:val="18"/>
                <w:szCs w:val="18"/>
                <w:lang w:eastAsia="en-CA"/>
              </w:rPr>
              <w:t>371</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6B25CF12" w14:textId="77777777" w:rsidR="00CD4AC5" w:rsidRPr="00097625" w:rsidRDefault="00CD4AC5" w:rsidP="00A33581">
            <w:pPr>
              <w:jc w:val="right"/>
              <w:rPr>
                <w:sz w:val="18"/>
                <w:szCs w:val="18"/>
                <w:lang w:eastAsia="en-CA"/>
              </w:rPr>
            </w:pPr>
            <w:r>
              <w:rPr>
                <w:sz w:val="18"/>
                <w:szCs w:val="18"/>
                <w:lang w:eastAsia="en-CA"/>
              </w:rPr>
              <w:t>87</w:t>
            </w:r>
            <w:r w:rsidRPr="00097625">
              <w:rPr>
                <w:sz w:val="18"/>
                <w:szCs w:val="18"/>
                <w:lang w:eastAsia="en-CA"/>
              </w:rPr>
              <w:t>,000</w:t>
            </w:r>
          </w:p>
        </w:tc>
      </w:tr>
      <w:tr w:rsidR="00CD4AC5" w:rsidRPr="00097625" w14:paraId="50CE0988" w14:textId="77777777" w:rsidTr="00A33581">
        <w:trPr>
          <w:trHeight w:val="161"/>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3B64AE77" w14:textId="77777777" w:rsidR="00CD4AC5" w:rsidRPr="00097625" w:rsidRDefault="00CD4AC5" w:rsidP="00A33581">
            <w:pPr>
              <w:rPr>
                <w:sz w:val="18"/>
                <w:szCs w:val="18"/>
                <w:lang w:eastAsia="en-CA"/>
              </w:rPr>
            </w:pPr>
            <w:r w:rsidRPr="00097625">
              <w:rPr>
                <w:sz w:val="18"/>
                <w:szCs w:val="18"/>
                <w:lang w:eastAsia="en-CA"/>
              </w:rPr>
              <w:lastRenderedPageBreak/>
              <w:t>2.3</w:t>
            </w:r>
          </w:p>
        </w:tc>
        <w:tc>
          <w:tcPr>
            <w:tcW w:w="870" w:type="pct"/>
            <w:tcBorders>
              <w:top w:val="single" w:sz="4" w:space="0" w:color="auto"/>
              <w:left w:val="nil"/>
              <w:bottom w:val="single" w:sz="4" w:space="0" w:color="auto"/>
              <w:right w:val="single" w:sz="4" w:space="0" w:color="auto"/>
            </w:tcBorders>
            <w:shd w:val="clear" w:color="auto" w:fill="auto"/>
            <w:hideMark/>
          </w:tcPr>
          <w:p w14:paraId="2085EFC9" w14:textId="77777777" w:rsidR="00CD4AC5" w:rsidRPr="00097625" w:rsidRDefault="00CD4AC5" w:rsidP="00A33581">
            <w:pPr>
              <w:jc w:val="left"/>
              <w:rPr>
                <w:sz w:val="18"/>
                <w:szCs w:val="18"/>
                <w:lang w:eastAsia="en-CA"/>
              </w:rPr>
            </w:pPr>
            <w:r w:rsidRPr="00097625">
              <w:rPr>
                <w:sz w:val="18"/>
                <w:szCs w:val="18"/>
                <w:lang w:eastAsia="en-CA"/>
              </w:rPr>
              <w:t>Cooperating IA (UNIDO) agreed funding (US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D4CC2B8" w14:textId="77777777" w:rsidR="00CD4AC5" w:rsidRPr="00097625" w:rsidRDefault="00CD4AC5" w:rsidP="00A33581">
            <w:pPr>
              <w:jc w:val="right"/>
              <w:rPr>
                <w:sz w:val="18"/>
                <w:szCs w:val="18"/>
                <w:lang w:eastAsia="en-CA"/>
              </w:rPr>
            </w:pPr>
            <w:r w:rsidRPr="00097625">
              <w:rPr>
                <w:sz w:val="18"/>
                <w:szCs w:val="18"/>
                <w:lang w:eastAsia="en-CA"/>
              </w:rPr>
              <w:t>200,000</w:t>
            </w:r>
          </w:p>
        </w:tc>
        <w:tc>
          <w:tcPr>
            <w:tcW w:w="338" w:type="pct"/>
            <w:tcBorders>
              <w:top w:val="single" w:sz="4" w:space="0" w:color="auto"/>
              <w:left w:val="nil"/>
              <w:bottom w:val="single" w:sz="4" w:space="0" w:color="auto"/>
              <w:right w:val="single" w:sz="4" w:space="0" w:color="auto"/>
            </w:tcBorders>
            <w:shd w:val="clear" w:color="auto" w:fill="auto"/>
          </w:tcPr>
          <w:p w14:paraId="14D6D860" w14:textId="77777777" w:rsidR="00CD4AC5" w:rsidRPr="00097625" w:rsidRDefault="00CD4AC5" w:rsidP="00A33581">
            <w:pPr>
              <w:jc w:val="right"/>
              <w:rPr>
                <w:sz w:val="18"/>
                <w:szCs w:val="18"/>
                <w:lang w:eastAsia="en-CA"/>
              </w:rPr>
            </w:pPr>
            <w:r w:rsidRPr="00097625">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113791F3" w14:textId="77777777" w:rsidR="00CD4AC5" w:rsidRPr="00097625" w:rsidRDefault="00CD4AC5" w:rsidP="00A33581">
            <w:pPr>
              <w:jc w:val="right"/>
              <w:rPr>
                <w:sz w:val="18"/>
                <w:szCs w:val="18"/>
                <w:lang w:eastAsia="en-CA"/>
              </w:rPr>
            </w:pPr>
            <w:r w:rsidRPr="00097625">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1BE6DE29" w14:textId="77777777" w:rsidR="00CD4AC5" w:rsidRPr="00097625" w:rsidRDefault="00CD4AC5" w:rsidP="00A33581">
            <w:pPr>
              <w:jc w:val="right"/>
              <w:rPr>
                <w:sz w:val="18"/>
                <w:szCs w:val="18"/>
                <w:lang w:eastAsia="en-CA"/>
              </w:rPr>
            </w:pPr>
            <w:r w:rsidRPr="00097625">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02E59E4B" w14:textId="77777777" w:rsidR="00CD4AC5" w:rsidRPr="00097625" w:rsidRDefault="00CD4AC5" w:rsidP="00A33581">
            <w:pPr>
              <w:jc w:val="right"/>
              <w:rPr>
                <w:sz w:val="18"/>
                <w:szCs w:val="18"/>
                <w:lang w:eastAsia="en-CA"/>
              </w:rPr>
            </w:pPr>
            <w:r w:rsidRPr="00097625">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3DF65D17" w14:textId="77777777" w:rsidR="00CD4AC5" w:rsidRPr="00097625" w:rsidRDefault="00CD4AC5" w:rsidP="00A33581">
            <w:pPr>
              <w:jc w:val="right"/>
              <w:rPr>
                <w:sz w:val="18"/>
                <w:szCs w:val="18"/>
                <w:lang w:eastAsia="en-CA"/>
              </w:rPr>
            </w:pPr>
            <w:r w:rsidRPr="00097625">
              <w:rPr>
                <w:sz w:val="18"/>
                <w:szCs w:val="18"/>
                <w:lang w:eastAsia="en-CA"/>
              </w:rPr>
              <w:t>270,000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2F5E1DE4" w14:textId="77777777" w:rsidR="00CD4AC5" w:rsidRPr="00097625" w:rsidRDefault="00CD4AC5" w:rsidP="00A33581">
            <w:pPr>
              <w:jc w:val="right"/>
              <w:rPr>
                <w:sz w:val="18"/>
                <w:szCs w:val="18"/>
                <w:lang w:eastAsia="en-CA"/>
              </w:rPr>
            </w:pPr>
            <w:r w:rsidRPr="00097625">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48AD78D6" w14:textId="77777777" w:rsidR="00CD4AC5" w:rsidRPr="00097625" w:rsidRDefault="00CD4AC5" w:rsidP="00A33581">
            <w:pPr>
              <w:jc w:val="right"/>
              <w:rPr>
                <w:sz w:val="18"/>
                <w:szCs w:val="18"/>
                <w:lang w:eastAsia="en-CA"/>
              </w:rPr>
            </w:pPr>
            <w:r w:rsidRPr="00097625">
              <w:rPr>
                <w:sz w:val="18"/>
                <w:szCs w:val="18"/>
                <w:lang w:eastAsia="en-CA"/>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42018EBF" w14:textId="77777777" w:rsidR="00CD4AC5" w:rsidRPr="00097625" w:rsidRDefault="00CD4AC5" w:rsidP="00A33581">
            <w:pPr>
              <w:jc w:val="right"/>
              <w:rPr>
                <w:sz w:val="18"/>
                <w:szCs w:val="18"/>
                <w:lang w:eastAsia="en-CA"/>
              </w:rPr>
            </w:pPr>
            <w:r w:rsidRPr="00097625">
              <w:rPr>
                <w:sz w:val="18"/>
                <w:szCs w:val="18"/>
                <w:lang w:eastAsia="en-CA"/>
              </w:rPr>
              <w:t>470,000</w:t>
            </w:r>
          </w:p>
        </w:tc>
      </w:tr>
      <w:tr w:rsidR="00CD4AC5" w:rsidRPr="00E800FC" w14:paraId="0BCB7DEA" w14:textId="77777777" w:rsidTr="00A33581">
        <w:trPr>
          <w:trHeight w:val="60"/>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0B507F93" w14:textId="77777777" w:rsidR="00CD4AC5" w:rsidRPr="00E800FC" w:rsidRDefault="00CD4AC5" w:rsidP="00A33581">
            <w:pPr>
              <w:rPr>
                <w:sz w:val="18"/>
                <w:szCs w:val="18"/>
                <w:lang w:eastAsia="en-CA"/>
              </w:rPr>
            </w:pPr>
            <w:r w:rsidRPr="00E800FC">
              <w:rPr>
                <w:sz w:val="18"/>
                <w:szCs w:val="18"/>
                <w:lang w:eastAsia="en-CA"/>
              </w:rPr>
              <w:t>2.4</w:t>
            </w:r>
          </w:p>
        </w:tc>
        <w:tc>
          <w:tcPr>
            <w:tcW w:w="870" w:type="pct"/>
            <w:tcBorders>
              <w:top w:val="single" w:sz="4" w:space="0" w:color="auto"/>
              <w:left w:val="nil"/>
              <w:bottom w:val="single" w:sz="4" w:space="0" w:color="auto"/>
              <w:right w:val="single" w:sz="4" w:space="0" w:color="auto"/>
            </w:tcBorders>
            <w:shd w:val="clear" w:color="auto" w:fill="auto"/>
            <w:hideMark/>
          </w:tcPr>
          <w:p w14:paraId="2A3AE3B9" w14:textId="77777777" w:rsidR="00CD4AC5" w:rsidRPr="00E800FC" w:rsidRDefault="00CD4AC5" w:rsidP="00A33581">
            <w:pPr>
              <w:jc w:val="left"/>
              <w:rPr>
                <w:sz w:val="18"/>
                <w:szCs w:val="18"/>
                <w:lang w:eastAsia="en-CA"/>
              </w:rPr>
            </w:pPr>
            <w:r w:rsidRPr="00E800FC">
              <w:rPr>
                <w:sz w:val="18"/>
                <w:szCs w:val="18"/>
                <w:lang w:eastAsia="en-CA"/>
              </w:rPr>
              <w:t>Support costs for UNIDO (US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03F0853" w14:textId="77777777" w:rsidR="00CD4AC5" w:rsidRPr="00E800FC" w:rsidRDefault="00CD4AC5" w:rsidP="00A33581">
            <w:pPr>
              <w:jc w:val="right"/>
              <w:rPr>
                <w:sz w:val="18"/>
                <w:szCs w:val="18"/>
                <w:lang w:eastAsia="en-CA"/>
              </w:rPr>
            </w:pPr>
            <w:r w:rsidRPr="00E800FC">
              <w:rPr>
                <w:sz w:val="18"/>
                <w:szCs w:val="18"/>
                <w:lang w:eastAsia="en-CA"/>
              </w:rPr>
              <w:t>14,000</w:t>
            </w:r>
          </w:p>
        </w:tc>
        <w:tc>
          <w:tcPr>
            <w:tcW w:w="338" w:type="pct"/>
            <w:tcBorders>
              <w:top w:val="single" w:sz="4" w:space="0" w:color="auto"/>
              <w:left w:val="nil"/>
              <w:bottom w:val="single" w:sz="4" w:space="0" w:color="auto"/>
              <w:right w:val="single" w:sz="4" w:space="0" w:color="auto"/>
            </w:tcBorders>
            <w:shd w:val="clear" w:color="auto" w:fill="auto"/>
          </w:tcPr>
          <w:p w14:paraId="7D2F2301" w14:textId="77777777" w:rsidR="00CD4AC5" w:rsidRPr="00E800FC" w:rsidRDefault="00CD4AC5" w:rsidP="00A3358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145EC8D0" w14:textId="77777777" w:rsidR="00CD4AC5" w:rsidRPr="00E800FC" w:rsidRDefault="00CD4AC5" w:rsidP="00A33581">
            <w:pPr>
              <w:jc w:val="right"/>
              <w:rPr>
                <w:sz w:val="18"/>
                <w:szCs w:val="18"/>
                <w:lang w:eastAsia="en-CA"/>
              </w:rPr>
            </w:pPr>
            <w:r w:rsidRPr="00E800FC">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134A9953" w14:textId="77777777" w:rsidR="00CD4AC5" w:rsidRPr="00E800FC" w:rsidRDefault="00CD4AC5" w:rsidP="00A3358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2FE8BCC0" w14:textId="77777777" w:rsidR="00CD4AC5" w:rsidRPr="00E800FC" w:rsidRDefault="00CD4AC5" w:rsidP="00A33581">
            <w:pPr>
              <w:jc w:val="right"/>
              <w:rPr>
                <w:sz w:val="18"/>
                <w:szCs w:val="18"/>
                <w:lang w:eastAsia="en-CA"/>
              </w:rPr>
            </w:pPr>
            <w:r w:rsidRPr="00E800FC">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0E9DE30D" w14:textId="77777777" w:rsidR="00CD4AC5" w:rsidRPr="00E800FC" w:rsidRDefault="00CD4AC5" w:rsidP="00A33581">
            <w:pPr>
              <w:jc w:val="right"/>
              <w:rPr>
                <w:sz w:val="18"/>
                <w:szCs w:val="18"/>
                <w:lang w:eastAsia="en-CA"/>
              </w:rPr>
            </w:pPr>
            <w:r w:rsidRPr="00E800FC">
              <w:rPr>
                <w:sz w:val="18"/>
                <w:szCs w:val="18"/>
                <w:lang w:eastAsia="en-CA"/>
              </w:rPr>
              <w:t>18,900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5A1C2045" w14:textId="77777777" w:rsidR="00CD4AC5" w:rsidRPr="00E800FC" w:rsidRDefault="00CD4AC5" w:rsidP="00A33581">
            <w:pPr>
              <w:jc w:val="right"/>
              <w:rPr>
                <w:sz w:val="18"/>
                <w:szCs w:val="18"/>
                <w:lang w:eastAsia="en-CA"/>
              </w:rPr>
            </w:pPr>
            <w:r w:rsidRPr="00E800FC">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040ED9E7" w14:textId="77777777" w:rsidR="00CD4AC5" w:rsidRPr="00E800FC" w:rsidRDefault="00CD4AC5" w:rsidP="00A33581">
            <w:pPr>
              <w:jc w:val="right"/>
              <w:rPr>
                <w:sz w:val="18"/>
                <w:szCs w:val="18"/>
                <w:lang w:eastAsia="en-CA"/>
              </w:rPr>
            </w:pPr>
            <w:r w:rsidRPr="00E800FC">
              <w:rPr>
                <w:sz w:val="18"/>
                <w:szCs w:val="18"/>
                <w:lang w:eastAsia="en-CA"/>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48CA166F" w14:textId="77777777" w:rsidR="00CD4AC5" w:rsidRPr="00E800FC" w:rsidRDefault="00CD4AC5" w:rsidP="00A33581">
            <w:pPr>
              <w:jc w:val="right"/>
              <w:rPr>
                <w:sz w:val="18"/>
                <w:szCs w:val="18"/>
                <w:lang w:eastAsia="en-CA"/>
              </w:rPr>
            </w:pPr>
            <w:r w:rsidRPr="00E800FC">
              <w:rPr>
                <w:sz w:val="18"/>
                <w:szCs w:val="18"/>
                <w:lang w:eastAsia="en-CA"/>
              </w:rPr>
              <w:t>32,900</w:t>
            </w:r>
          </w:p>
        </w:tc>
      </w:tr>
      <w:tr w:rsidR="00CD4AC5" w:rsidRPr="00E800FC" w14:paraId="48D9B1E3" w14:textId="77777777" w:rsidTr="00A33581">
        <w:trPr>
          <w:trHeight w:val="60"/>
          <w:jc w:val="center"/>
        </w:trPr>
        <w:tc>
          <w:tcPr>
            <w:tcW w:w="333" w:type="pct"/>
            <w:tcBorders>
              <w:top w:val="single" w:sz="4" w:space="0" w:color="auto"/>
              <w:left w:val="single" w:sz="4" w:space="0" w:color="auto"/>
              <w:bottom w:val="single" w:sz="4" w:space="0" w:color="auto"/>
              <w:right w:val="single" w:sz="4" w:space="0" w:color="auto"/>
            </w:tcBorders>
            <w:shd w:val="clear" w:color="auto" w:fill="auto"/>
          </w:tcPr>
          <w:p w14:paraId="18AA2877" w14:textId="77777777" w:rsidR="00CD4AC5" w:rsidRPr="00E800FC" w:rsidRDefault="00CD4AC5" w:rsidP="00A33581">
            <w:pPr>
              <w:rPr>
                <w:sz w:val="18"/>
                <w:szCs w:val="18"/>
                <w:lang w:eastAsia="en-CA"/>
              </w:rPr>
            </w:pPr>
            <w:r w:rsidRPr="00E800FC">
              <w:rPr>
                <w:sz w:val="18"/>
                <w:szCs w:val="18"/>
                <w:lang w:eastAsia="en-CA"/>
              </w:rPr>
              <w:t>2.5</w:t>
            </w:r>
          </w:p>
        </w:tc>
        <w:tc>
          <w:tcPr>
            <w:tcW w:w="870" w:type="pct"/>
            <w:tcBorders>
              <w:top w:val="single" w:sz="4" w:space="0" w:color="auto"/>
              <w:left w:val="nil"/>
              <w:bottom w:val="single" w:sz="4" w:space="0" w:color="auto"/>
              <w:right w:val="single" w:sz="4" w:space="0" w:color="auto"/>
            </w:tcBorders>
            <w:shd w:val="clear" w:color="auto" w:fill="auto"/>
          </w:tcPr>
          <w:p w14:paraId="52DF2862" w14:textId="77777777" w:rsidR="00CD4AC5" w:rsidRPr="00E800FC" w:rsidRDefault="00CD4AC5" w:rsidP="00A33581">
            <w:pPr>
              <w:jc w:val="left"/>
              <w:rPr>
                <w:sz w:val="18"/>
                <w:szCs w:val="18"/>
                <w:lang w:eastAsia="en-CA"/>
              </w:rPr>
            </w:pPr>
            <w:r w:rsidRPr="00E800FC">
              <w:rPr>
                <w:sz w:val="18"/>
                <w:szCs w:val="18"/>
                <w:lang w:eastAsia="en-CA"/>
              </w:rPr>
              <w:t>Cooperating IA (Government of Germany) agreed funding (US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61D188F" w14:textId="77777777" w:rsidR="00CD4AC5" w:rsidRPr="00E800FC" w:rsidRDefault="00CD4AC5" w:rsidP="00A33581">
            <w:pPr>
              <w:jc w:val="right"/>
              <w:rPr>
                <w:sz w:val="18"/>
                <w:szCs w:val="18"/>
                <w:lang w:eastAsia="en-CA"/>
              </w:rPr>
            </w:pPr>
            <w:r w:rsidRPr="00E800FC">
              <w:rPr>
                <w:sz w:val="18"/>
                <w:szCs w:val="18"/>
              </w:rPr>
              <w:t>120,000</w:t>
            </w:r>
          </w:p>
        </w:tc>
        <w:tc>
          <w:tcPr>
            <w:tcW w:w="338" w:type="pct"/>
            <w:tcBorders>
              <w:top w:val="single" w:sz="4" w:space="0" w:color="auto"/>
              <w:left w:val="nil"/>
              <w:bottom w:val="single" w:sz="4" w:space="0" w:color="auto"/>
              <w:right w:val="single" w:sz="4" w:space="0" w:color="auto"/>
            </w:tcBorders>
            <w:shd w:val="clear" w:color="auto" w:fill="auto"/>
          </w:tcPr>
          <w:p w14:paraId="35440170" w14:textId="77777777" w:rsidR="00CD4AC5" w:rsidRPr="00E800FC" w:rsidRDefault="00CD4AC5" w:rsidP="00A3358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0CF7F737" w14:textId="77777777" w:rsidR="00CD4AC5" w:rsidRPr="00E800FC" w:rsidRDefault="00CD4AC5" w:rsidP="00A33581">
            <w:pPr>
              <w:jc w:val="right"/>
              <w:rPr>
                <w:sz w:val="18"/>
                <w:szCs w:val="18"/>
                <w:lang w:eastAsia="en-CA"/>
              </w:rPr>
            </w:pPr>
            <w:r w:rsidRPr="00E800FC">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1FD39E13" w14:textId="77777777" w:rsidR="00CD4AC5" w:rsidRPr="00E800FC" w:rsidRDefault="00CD4AC5" w:rsidP="00A3358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1463EF02" w14:textId="77777777" w:rsidR="00CD4AC5" w:rsidRPr="00E800FC" w:rsidRDefault="00CD4AC5" w:rsidP="00A33581">
            <w:pPr>
              <w:jc w:val="right"/>
              <w:rPr>
                <w:sz w:val="18"/>
                <w:szCs w:val="18"/>
                <w:lang w:eastAsia="en-CA"/>
              </w:rPr>
            </w:pPr>
            <w:r w:rsidRPr="00E800FC">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58D4EABB" w14:textId="77777777" w:rsidR="00CD4AC5" w:rsidRPr="00E800FC" w:rsidRDefault="00CD4AC5" w:rsidP="00A33581">
            <w:pPr>
              <w:jc w:val="right"/>
              <w:rPr>
                <w:sz w:val="18"/>
                <w:szCs w:val="18"/>
                <w:lang w:eastAsia="en-CA"/>
              </w:rPr>
            </w:pPr>
            <w:r w:rsidRPr="00E800FC">
              <w:rPr>
                <w:sz w:val="18"/>
                <w:szCs w:val="18"/>
                <w:lang w:eastAsia="en-CA"/>
              </w:rPr>
              <w:t>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7B3DDAF3" w14:textId="77777777" w:rsidR="00CD4AC5" w:rsidRPr="00E800FC" w:rsidRDefault="00CD4AC5" w:rsidP="00A33581">
            <w:pPr>
              <w:jc w:val="right"/>
              <w:rPr>
                <w:sz w:val="18"/>
                <w:szCs w:val="18"/>
                <w:lang w:eastAsia="en-CA"/>
              </w:rPr>
            </w:pPr>
            <w:r w:rsidRPr="00E800FC">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0F05A660" w14:textId="77777777" w:rsidR="00CD4AC5" w:rsidRPr="00E800FC" w:rsidRDefault="00CD4AC5" w:rsidP="00A33581">
            <w:pPr>
              <w:jc w:val="right"/>
              <w:rPr>
                <w:sz w:val="18"/>
                <w:szCs w:val="18"/>
                <w:lang w:eastAsia="en-CA"/>
              </w:rPr>
            </w:pPr>
            <w:r w:rsidRPr="00E800FC">
              <w:rPr>
                <w:sz w:val="18"/>
                <w:szCs w:val="18"/>
                <w:lang w:eastAsia="en-CA"/>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66CC5B5B" w14:textId="77777777" w:rsidR="00CD4AC5" w:rsidRPr="00E800FC" w:rsidRDefault="00CD4AC5" w:rsidP="00A33581">
            <w:pPr>
              <w:jc w:val="right"/>
              <w:rPr>
                <w:sz w:val="18"/>
                <w:szCs w:val="18"/>
                <w:lang w:eastAsia="en-CA"/>
              </w:rPr>
            </w:pPr>
            <w:r w:rsidRPr="00E800FC">
              <w:rPr>
                <w:sz w:val="18"/>
                <w:szCs w:val="18"/>
              </w:rPr>
              <w:t>120,000</w:t>
            </w:r>
          </w:p>
        </w:tc>
      </w:tr>
      <w:tr w:rsidR="00CD4AC5" w:rsidRPr="00E800FC" w14:paraId="0E87CDF5" w14:textId="77777777" w:rsidTr="00A33581">
        <w:trPr>
          <w:trHeight w:val="60"/>
          <w:jc w:val="center"/>
        </w:trPr>
        <w:tc>
          <w:tcPr>
            <w:tcW w:w="333" w:type="pct"/>
            <w:tcBorders>
              <w:top w:val="single" w:sz="4" w:space="0" w:color="auto"/>
              <w:left w:val="single" w:sz="4" w:space="0" w:color="auto"/>
              <w:bottom w:val="single" w:sz="4" w:space="0" w:color="auto"/>
              <w:right w:val="single" w:sz="4" w:space="0" w:color="auto"/>
            </w:tcBorders>
            <w:shd w:val="clear" w:color="auto" w:fill="auto"/>
          </w:tcPr>
          <w:p w14:paraId="628A26A8" w14:textId="77777777" w:rsidR="00CD4AC5" w:rsidRPr="00E800FC" w:rsidRDefault="00CD4AC5" w:rsidP="00A33581">
            <w:pPr>
              <w:rPr>
                <w:sz w:val="18"/>
                <w:szCs w:val="18"/>
                <w:lang w:eastAsia="en-CA"/>
              </w:rPr>
            </w:pPr>
            <w:r w:rsidRPr="00E800FC">
              <w:rPr>
                <w:sz w:val="18"/>
                <w:szCs w:val="18"/>
                <w:lang w:eastAsia="en-CA"/>
              </w:rPr>
              <w:t>2.6</w:t>
            </w:r>
          </w:p>
        </w:tc>
        <w:tc>
          <w:tcPr>
            <w:tcW w:w="870" w:type="pct"/>
            <w:tcBorders>
              <w:top w:val="single" w:sz="4" w:space="0" w:color="auto"/>
              <w:left w:val="nil"/>
              <w:bottom w:val="single" w:sz="4" w:space="0" w:color="auto"/>
              <w:right w:val="single" w:sz="4" w:space="0" w:color="auto"/>
            </w:tcBorders>
            <w:shd w:val="clear" w:color="auto" w:fill="auto"/>
          </w:tcPr>
          <w:p w14:paraId="68F9E906" w14:textId="77777777" w:rsidR="00CD4AC5" w:rsidRPr="00E800FC" w:rsidRDefault="00CD4AC5" w:rsidP="00A33581">
            <w:pPr>
              <w:jc w:val="left"/>
              <w:rPr>
                <w:sz w:val="18"/>
                <w:szCs w:val="18"/>
                <w:lang w:eastAsia="en-CA"/>
              </w:rPr>
            </w:pPr>
            <w:r w:rsidRPr="00E800FC">
              <w:rPr>
                <w:sz w:val="18"/>
                <w:szCs w:val="18"/>
                <w:lang w:eastAsia="en-CA"/>
              </w:rPr>
              <w:t>Support costs for Government of Germany (US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66D7DE5" w14:textId="77777777" w:rsidR="00CD4AC5" w:rsidRPr="00E800FC" w:rsidRDefault="00CD4AC5" w:rsidP="00A33581">
            <w:pPr>
              <w:jc w:val="right"/>
              <w:rPr>
                <w:sz w:val="18"/>
                <w:szCs w:val="18"/>
                <w:lang w:eastAsia="en-CA"/>
              </w:rPr>
            </w:pPr>
            <w:r w:rsidRPr="00E800FC">
              <w:rPr>
                <w:sz w:val="18"/>
                <w:szCs w:val="18"/>
              </w:rPr>
              <w:t>15,600</w:t>
            </w:r>
          </w:p>
        </w:tc>
        <w:tc>
          <w:tcPr>
            <w:tcW w:w="338" w:type="pct"/>
            <w:tcBorders>
              <w:top w:val="single" w:sz="4" w:space="0" w:color="auto"/>
              <w:left w:val="nil"/>
              <w:bottom w:val="single" w:sz="4" w:space="0" w:color="auto"/>
              <w:right w:val="single" w:sz="4" w:space="0" w:color="auto"/>
            </w:tcBorders>
            <w:shd w:val="clear" w:color="auto" w:fill="auto"/>
          </w:tcPr>
          <w:p w14:paraId="4183978D" w14:textId="77777777" w:rsidR="00CD4AC5" w:rsidRPr="00E800FC" w:rsidRDefault="00CD4AC5" w:rsidP="00A3358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7059E27F" w14:textId="77777777" w:rsidR="00CD4AC5" w:rsidRPr="00E800FC" w:rsidRDefault="00CD4AC5" w:rsidP="00A33581">
            <w:pPr>
              <w:jc w:val="right"/>
              <w:rPr>
                <w:sz w:val="18"/>
                <w:szCs w:val="18"/>
                <w:lang w:eastAsia="en-CA"/>
              </w:rPr>
            </w:pPr>
            <w:r w:rsidRPr="00E800FC">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43532004" w14:textId="77777777" w:rsidR="00CD4AC5" w:rsidRPr="00E800FC" w:rsidRDefault="00CD4AC5" w:rsidP="00A3358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67001949" w14:textId="77777777" w:rsidR="00CD4AC5" w:rsidRPr="00E800FC" w:rsidRDefault="00CD4AC5" w:rsidP="00A33581">
            <w:pPr>
              <w:jc w:val="right"/>
              <w:rPr>
                <w:sz w:val="18"/>
                <w:szCs w:val="18"/>
                <w:lang w:eastAsia="en-CA"/>
              </w:rPr>
            </w:pPr>
            <w:r w:rsidRPr="00E800FC">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09D6EB93" w14:textId="77777777" w:rsidR="00CD4AC5" w:rsidRPr="00E800FC" w:rsidRDefault="00CD4AC5" w:rsidP="00A33581">
            <w:pPr>
              <w:jc w:val="right"/>
              <w:rPr>
                <w:sz w:val="18"/>
                <w:szCs w:val="18"/>
                <w:lang w:eastAsia="en-CA"/>
              </w:rPr>
            </w:pPr>
            <w:r w:rsidRPr="00E800FC">
              <w:rPr>
                <w:sz w:val="18"/>
                <w:szCs w:val="18"/>
                <w:lang w:eastAsia="en-CA"/>
              </w:rPr>
              <w:t>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15182904" w14:textId="77777777" w:rsidR="00CD4AC5" w:rsidRPr="00E800FC" w:rsidRDefault="00CD4AC5" w:rsidP="00A33581">
            <w:pPr>
              <w:jc w:val="right"/>
              <w:rPr>
                <w:sz w:val="18"/>
                <w:szCs w:val="18"/>
                <w:lang w:eastAsia="en-CA"/>
              </w:rPr>
            </w:pPr>
            <w:r w:rsidRPr="00E800FC">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5AEA4449" w14:textId="77777777" w:rsidR="00CD4AC5" w:rsidRPr="00E800FC" w:rsidRDefault="00CD4AC5" w:rsidP="00A33581">
            <w:pPr>
              <w:jc w:val="right"/>
              <w:rPr>
                <w:sz w:val="18"/>
                <w:szCs w:val="18"/>
                <w:lang w:eastAsia="en-CA"/>
              </w:rPr>
            </w:pPr>
            <w:r w:rsidRPr="00E800FC">
              <w:rPr>
                <w:sz w:val="18"/>
                <w:szCs w:val="18"/>
                <w:lang w:eastAsia="en-CA"/>
              </w:rPr>
              <w:t>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684A8972" w14:textId="77777777" w:rsidR="00CD4AC5" w:rsidRPr="00E800FC" w:rsidRDefault="00CD4AC5" w:rsidP="00A33581">
            <w:pPr>
              <w:jc w:val="right"/>
              <w:rPr>
                <w:sz w:val="18"/>
                <w:szCs w:val="18"/>
                <w:lang w:eastAsia="en-CA"/>
              </w:rPr>
            </w:pPr>
            <w:r w:rsidRPr="00E800FC">
              <w:rPr>
                <w:sz w:val="18"/>
                <w:szCs w:val="18"/>
              </w:rPr>
              <w:t>15,600</w:t>
            </w:r>
          </w:p>
        </w:tc>
      </w:tr>
      <w:tr w:rsidR="00CD4AC5" w:rsidRPr="00E800FC" w14:paraId="31A36A6E" w14:textId="77777777" w:rsidTr="00A33581">
        <w:trPr>
          <w:trHeight w:val="62"/>
          <w:jc w:val="center"/>
        </w:trPr>
        <w:tc>
          <w:tcPr>
            <w:tcW w:w="333" w:type="pct"/>
            <w:tcBorders>
              <w:top w:val="nil"/>
              <w:left w:val="single" w:sz="4" w:space="0" w:color="auto"/>
              <w:bottom w:val="single" w:sz="4" w:space="0" w:color="auto"/>
              <w:right w:val="single" w:sz="4" w:space="0" w:color="auto"/>
            </w:tcBorders>
            <w:shd w:val="clear" w:color="auto" w:fill="auto"/>
            <w:hideMark/>
          </w:tcPr>
          <w:p w14:paraId="0AF4E6EE" w14:textId="77777777" w:rsidR="00CD4AC5" w:rsidRPr="00E800FC" w:rsidRDefault="00CD4AC5" w:rsidP="00A33581">
            <w:pPr>
              <w:rPr>
                <w:sz w:val="18"/>
                <w:szCs w:val="18"/>
                <w:lang w:eastAsia="en-CA"/>
              </w:rPr>
            </w:pPr>
            <w:r w:rsidRPr="00E800FC">
              <w:rPr>
                <w:sz w:val="18"/>
                <w:szCs w:val="18"/>
                <w:lang w:eastAsia="en-CA"/>
              </w:rPr>
              <w:t>3.1</w:t>
            </w:r>
          </w:p>
        </w:tc>
        <w:tc>
          <w:tcPr>
            <w:tcW w:w="870" w:type="pct"/>
            <w:tcBorders>
              <w:top w:val="nil"/>
              <w:left w:val="nil"/>
              <w:bottom w:val="single" w:sz="4" w:space="0" w:color="auto"/>
              <w:right w:val="single" w:sz="4" w:space="0" w:color="auto"/>
            </w:tcBorders>
            <w:shd w:val="clear" w:color="auto" w:fill="auto"/>
            <w:hideMark/>
          </w:tcPr>
          <w:p w14:paraId="704BF167" w14:textId="77777777" w:rsidR="00CD4AC5" w:rsidRPr="00E800FC" w:rsidRDefault="00CD4AC5" w:rsidP="00A33581">
            <w:pPr>
              <w:jc w:val="left"/>
              <w:rPr>
                <w:sz w:val="18"/>
                <w:szCs w:val="18"/>
                <w:lang w:eastAsia="en-CA"/>
              </w:rPr>
            </w:pPr>
            <w:r w:rsidRPr="00E800FC">
              <w:rPr>
                <w:sz w:val="18"/>
                <w:szCs w:val="18"/>
                <w:lang w:eastAsia="en-CA"/>
              </w:rPr>
              <w:t>Total agreed funding (US $)</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2C78FE6C" w14:textId="77777777" w:rsidR="00CD4AC5" w:rsidRPr="00E800FC" w:rsidRDefault="00CD4AC5" w:rsidP="00A33581">
            <w:pPr>
              <w:jc w:val="right"/>
              <w:rPr>
                <w:sz w:val="18"/>
                <w:szCs w:val="18"/>
                <w:lang w:eastAsia="en-CA"/>
              </w:rPr>
            </w:pPr>
            <w:r w:rsidRPr="00E800FC">
              <w:rPr>
                <w:color w:val="000000"/>
                <w:sz w:val="18"/>
                <w:szCs w:val="18"/>
              </w:rPr>
              <w:t>445,000</w:t>
            </w:r>
          </w:p>
        </w:tc>
        <w:tc>
          <w:tcPr>
            <w:tcW w:w="338" w:type="pct"/>
            <w:tcBorders>
              <w:top w:val="single" w:sz="4" w:space="0" w:color="auto"/>
              <w:left w:val="nil"/>
              <w:bottom w:val="single" w:sz="4" w:space="0" w:color="auto"/>
              <w:right w:val="single" w:sz="4" w:space="0" w:color="auto"/>
            </w:tcBorders>
            <w:shd w:val="clear" w:color="auto" w:fill="auto"/>
          </w:tcPr>
          <w:p w14:paraId="38C52E68" w14:textId="77777777" w:rsidR="00CD4AC5" w:rsidRPr="00E800FC" w:rsidRDefault="00CD4AC5" w:rsidP="00A33581">
            <w:pPr>
              <w:jc w:val="right"/>
              <w:rPr>
                <w:sz w:val="18"/>
                <w:szCs w:val="18"/>
                <w:lang w:eastAsia="en-CA"/>
              </w:rPr>
            </w:pPr>
            <w:r w:rsidRPr="00E800FC">
              <w:rPr>
                <w:sz w:val="18"/>
                <w:szCs w:val="18"/>
                <w:lang w:eastAsia="en-CA"/>
              </w:rPr>
              <w:t>0</w:t>
            </w:r>
          </w:p>
        </w:tc>
        <w:tc>
          <w:tcPr>
            <w:tcW w:w="338" w:type="pct"/>
            <w:tcBorders>
              <w:top w:val="single" w:sz="4" w:space="0" w:color="auto"/>
              <w:left w:val="nil"/>
              <w:bottom w:val="single" w:sz="4" w:space="0" w:color="auto"/>
              <w:right w:val="single" w:sz="4" w:space="0" w:color="auto"/>
            </w:tcBorders>
            <w:shd w:val="clear" w:color="auto" w:fill="auto"/>
          </w:tcPr>
          <w:p w14:paraId="7F9215F5" w14:textId="77777777" w:rsidR="00CD4AC5" w:rsidRPr="00E800FC" w:rsidRDefault="00CD4AC5" w:rsidP="00A33581">
            <w:pPr>
              <w:jc w:val="right"/>
              <w:rPr>
                <w:sz w:val="18"/>
                <w:szCs w:val="18"/>
                <w:lang w:eastAsia="en-CA"/>
              </w:rPr>
            </w:pPr>
            <w:r w:rsidRPr="00E800FC">
              <w:rPr>
                <w:sz w:val="18"/>
                <w:szCs w:val="18"/>
                <w:lang w:eastAsia="en-CA"/>
              </w:rPr>
              <w:t>0</w:t>
            </w:r>
          </w:p>
        </w:tc>
        <w:tc>
          <w:tcPr>
            <w:tcW w:w="435" w:type="pct"/>
            <w:tcBorders>
              <w:top w:val="single" w:sz="4" w:space="0" w:color="auto"/>
              <w:left w:val="nil"/>
              <w:bottom w:val="single" w:sz="4" w:space="0" w:color="auto"/>
              <w:right w:val="single" w:sz="4" w:space="0" w:color="auto"/>
            </w:tcBorders>
            <w:shd w:val="clear" w:color="auto" w:fill="auto"/>
          </w:tcPr>
          <w:p w14:paraId="22615177" w14:textId="77777777" w:rsidR="00CD4AC5" w:rsidRPr="00E800FC" w:rsidRDefault="00CD4AC5" w:rsidP="00A33581">
            <w:pPr>
              <w:jc w:val="right"/>
              <w:rPr>
                <w:sz w:val="18"/>
                <w:szCs w:val="18"/>
                <w:lang w:eastAsia="en-CA"/>
              </w:rPr>
            </w:pPr>
            <w:r w:rsidRPr="00E800FC">
              <w:rPr>
                <w:sz w:val="18"/>
                <w:szCs w:val="18"/>
                <w:lang w:eastAsia="en-CA"/>
              </w:rPr>
              <w:t>205,000</w:t>
            </w:r>
          </w:p>
        </w:tc>
        <w:tc>
          <w:tcPr>
            <w:tcW w:w="338" w:type="pct"/>
            <w:tcBorders>
              <w:top w:val="single" w:sz="4" w:space="0" w:color="auto"/>
              <w:left w:val="nil"/>
              <w:bottom w:val="single" w:sz="4" w:space="0" w:color="auto"/>
              <w:right w:val="single" w:sz="4" w:space="0" w:color="auto"/>
            </w:tcBorders>
            <w:shd w:val="clear" w:color="auto" w:fill="auto"/>
          </w:tcPr>
          <w:p w14:paraId="0A7F06A5" w14:textId="77777777" w:rsidR="00CD4AC5" w:rsidRPr="00E800FC" w:rsidRDefault="00CD4AC5" w:rsidP="00A33581">
            <w:pPr>
              <w:jc w:val="right"/>
              <w:rPr>
                <w:sz w:val="18"/>
                <w:szCs w:val="18"/>
                <w:lang w:eastAsia="en-CA"/>
              </w:rPr>
            </w:pPr>
            <w:r w:rsidRPr="00E800FC">
              <w:rPr>
                <w:sz w:val="18"/>
                <w:szCs w:val="18"/>
                <w:lang w:eastAsia="en-CA"/>
              </w:rPr>
              <w:t>0</w:t>
            </w:r>
          </w:p>
        </w:tc>
        <w:tc>
          <w:tcPr>
            <w:tcW w:w="434" w:type="pct"/>
            <w:tcBorders>
              <w:top w:val="single" w:sz="4" w:space="0" w:color="auto"/>
              <w:left w:val="nil"/>
              <w:bottom w:val="single" w:sz="4" w:space="0" w:color="auto"/>
              <w:right w:val="single" w:sz="4" w:space="0" w:color="auto"/>
            </w:tcBorders>
            <w:shd w:val="clear" w:color="auto" w:fill="auto"/>
          </w:tcPr>
          <w:p w14:paraId="462E9533" w14:textId="77777777" w:rsidR="00CD4AC5" w:rsidRPr="00E800FC" w:rsidRDefault="00CD4AC5" w:rsidP="00A33581">
            <w:pPr>
              <w:jc w:val="right"/>
              <w:rPr>
                <w:sz w:val="18"/>
                <w:szCs w:val="18"/>
                <w:lang w:eastAsia="en-CA"/>
              </w:rPr>
            </w:pPr>
            <w:r w:rsidRPr="00E800FC">
              <w:rPr>
                <w:sz w:val="18"/>
                <w:szCs w:val="18"/>
                <w:lang w:eastAsia="en-CA"/>
              </w:rPr>
              <w:t>460,000</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041E9448" w14:textId="77777777" w:rsidR="00CD4AC5" w:rsidRPr="00E800FC" w:rsidRDefault="00CD4AC5" w:rsidP="00A33581">
            <w:pPr>
              <w:jc w:val="right"/>
              <w:rPr>
                <w:sz w:val="18"/>
                <w:szCs w:val="18"/>
                <w:lang w:eastAsia="en-CA"/>
              </w:rPr>
            </w:pPr>
            <w:r w:rsidRPr="00E800FC">
              <w:rPr>
                <w:sz w:val="18"/>
                <w:szCs w:val="18"/>
                <w:lang w:eastAsia="en-CA"/>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242B3DF6" w14:textId="77777777" w:rsidR="00CD4AC5" w:rsidRPr="00E800FC" w:rsidRDefault="00CD4AC5" w:rsidP="00A33581">
            <w:pPr>
              <w:jc w:val="right"/>
              <w:rPr>
                <w:sz w:val="18"/>
                <w:szCs w:val="18"/>
                <w:lang w:eastAsia="en-CA"/>
              </w:rPr>
            </w:pPr>
            <w:r w:rsidRPr="00E800FC">
              <w:rPr>
                <w:sz w:val="18"/>
                <w:szCs w:val="18"/>
                <w:lang w:eastAsia="en-CA"/>
              </w:rPr>
              <w:t>180,000</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29F4DBDD" w14:textId="77777777" w:rsidR="00CD4AC5" w:rsidRPr="00E800FC" w:rsidRDefault="00CD4AC5" w:rsidP="00A33581">
            <w:pPr>
              <w:jc w:val="right"/>
              <w:rPr>
                <w:sz w:val="18"/>
                <w:szCs w:val="18"/>
                <w:lang w:eastAsia="en-CA"/>
              </w:rPr>
            </w:pPr>
            <w:r w:rsidRPr="00E800FC">
              <w:rPr>
                <w:color w:val="000000"/>
                <w:sz w:val="18"/>
                <w:szCs w:val="18"/>
              </w:rPr>
              <w:t>1,290,000</w:t>
            </w:r>
          </w:p>
        </w:tc>
      </w:tr>
      <w:tr w:rsidR="00CD4AC5" w:rsidRPr="00E800FC" w14:paraId="4D335F86" w14:textId="77777777" w:rsidTr="00A33581">
        <w:trPr>
          <w:trHeight w:val="62"/>
          <w:jc w:val="center"/>
        </w:trPr>
        <w:tc>
          <w:tcPr>
            <w:tcW w:w="333" w:type="pct"/>
            <w:tcBorders>
              <w:top w:val="nil"/>
              <w:left w:val="single" w:sz="4" w:space="0" w:color="auto"/>
              <w:bottom w:val="single" w:sz="4" w:space="0" w:color="auto"/>
              <w:right w:val="single" w:sz="4" w:space="0" w:color="auto"/>
            </w:tcBorders>
            <w:shd w:val="clear" w:color="auto" w:fill="auto"/>
            <w:hideMark/>
          </w:tcPr>
          <w:p w14:paraId="6536B9D4" w14:textId="77777777" w:rsidR="00CD4AC5" w:rsidRPr="00E800FC" w:rsidRDefault="00CD4AC5" w:rsidP="00A33581">
            <w:pPr>
              <w:rPr>
                <w:sz w:val="18"/>
                <w:szCs w:val="18"/>
                <w:lang w:eastAsia="en-CA"/>
              </w:rPr>
            </w:pPr>
            <w:r w:rsidRPr="00E800FC">
              <w:rPr>
                <w:sz w:val="18"/>
                <w:szCs w:val="18"/>
                <w:lang w:eastAsia="en-CA"/>
              </w:rPr>
              <w:t>3.2</w:t>
            </w:r>
          </w:p>
        </w:tc>
        <w:tc>
          <w:tcPr>
            <w:tcW w:w="870" w:type="pct"/>
            <w:tcBorders>
              <w:top w:val="nil"/>
              <w:left w:val="nil"/>
              <w:bottom w:val="single" w:sz="4" w:space="0" w:color="auto"/>
              <w:right w:val="single" w:sz="4" w:space="0" w:color="auto"/>
            </w:tcBorders>
            <w:shd w:val="clear" w:color="auto" w:fill="auto"/>
            <w:hideMark/>
          </w:tcPr>
          <w:p w14:paraId="7F83D8DF" w14:textId="77777777" w:rsidR="00CD4AC5" w:rsidRPr="00E800FC" w:rsidRDefault="00CD4AC5" w:rsidP="00A33581">
            <w:pPr>
              <w:jc w:val="left"/>
              <w:rPr>
                <w:sz w:val="18"/>
                <w:szCs w:val="18"/>
                <w:lang w:eastAsia="en-CA"/>
              </w:rPr>
            </w:pPr>
            <w:r w:rsidRPr="00E800FC">
              <w:rPr>
                <w:sz w:val="18"/>
                <w:szCs w:val="18"/>
                <w:lang w:eastAsia="en-CA"/>
              </w:rPr>
              <w:t>Total support costs (US $)</w:t>
            </w:r>
          </w:p>
        </w:tc>
        <w:tc>
          <w:tcPr>
            <w:tcW w:w="530" w:type="pct"/>
            <w:tcBorders>
              <w:top w:val="single" w:sz="4" w:space="0" w:color="auto"/>
              <w:left w:val="nil"/>
              <w:bottom w:val="single" w:sz="4" w:space="0" w:color="auto"/>
              <w:right w:val="single" w:sz="4" w:space="0" w:color="auto"/>
            </w:tcBorders>
            <w:shd w:val="clear" w:color="auto" w:fill="auto"/>
          </w:tcPr>
          <w:p w14:paraId="0023E192" w14:textId="77777777" w:rsidR="00CD4AC5" w:rsidRPr="00E800FC" w:rsidRDefault="00CD4AC5" w:rsidP="00A33581">
            <w:pPr>
              <w:jc w:val="right"/>
              <w:rPr>
                <w:sz w:val="18"/>
                <w:szCs w:val="18"/>
                <w:lang w:eastAsia="en-CA"/>
              </w:rPr>
            </w:pPr>
            <w:r w:rsidRPr="00E800FC">
              <w:rPr>
                <w:color w:val="000000"/>
                <w:sz w:val="18"/>
                <w:szCs w:val="18"/>
              </w:rPr>
              <w:t>45,136</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B914992" w14:textId="77777777" w:rsidR="00CD4AC5" w:rsidRPr="00E800FC" w:rsidRDefault="00CD4AC5" w:rsidP="00A33581">
            <w:pPr>
              <w:jc w:val="right"/>
              <w:rPr>
                <w:sz w:val="18"/>
                <w:szCs w:val="18"/>
                <w:lang w:eastAsia="en-CA"/>
              </w:rPr>
            </w:pPr>
            <w:r w:rsidRPr="00E800FC">
              <w:rPr>
                <w:color w:val="000000"/>
                <w:sz w:val="18"/>
                <w:szCs w:val="18"/>
              </w:rPr>
              <w:t>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0FC05457" w14:textId="77777777" w:rsidR="00CD4AC5" w:rsidRPr="00E800FC" w:rsidRDefault="00CD4AC5" w:rsidP="00A33581">
            <w:pPr>
              <w:jc w:val="right"/>
              <w:rPr>
                <w:sz w:val="18"/>
                <w:szCs w:val="18"/>
                <w:lang w:eastAsia="en-CA"/>
              </w:rPr>
            </w:pPr>
            <w:r w:rsidRPr="00E800FC">
              <w:rPr>
                <w:color w:val="000000"/>
                <w:sz w:val="18"/>
                <w:szCs w:val="18"/>
              </w:rPr>
              <w:t>0</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6070377D" w14:textId="77777777" w:rsidR="00CD4AC5" w:rsidRPr="00E800FC" w:rsidRDefault="00CD4AC5" w:rsidP="00A33581">
            <w:pPr>
              <w:jc w:val="right"/>
              <w:rPr>
                <w:sz w:val="18"/>
                <w:szCs w:val="18"/>
                <w:lang w:eastAsia="en-CA"/>
              </w:rPr>
            </w:pPr>
            <w:r w:rsidRPr="00E800FC">
              <w:rPr>
                <w:color w:val="000000"/>
                <w:sz w:val="18"/>
                <w:szCs w:val="18"/>
              </w:rPr>
              <w:t>25,479</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4C0DA4DB" w14:textId="77777777" w:rsidR="00CD4AC5" w:rsidRPr="00E800FC" w:rsidRDefault="00CD4AC5" w:rsidP="00A33581">
            <w:pPr>
              <w:jc w:val="right"/>
              <w:rPr>
                <w:sz w:val="18"/>
                <w:szCs w:val="18"/>
                <w:lang w:eastAsia="en-CA"/>
              </w:rPr>
            </w:pPr>
            <w:r w:rsidRPr="00E800FC">
              <w:rPr>
                <w:color w:val="000000"/>
                <w:sz w:val="18"/>
                <w:szCs w:val="18"/>
              </w:rPr>
              <w:t>0</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427A355B" w14:textId="77777777" w:rsidR="00CD4AC5" w:rsidRPr="00E800FC" w:rsidRDefault="00CD4AC5" w:rsidP="00A33581">
            <w:pPr>
              <w:jc w:val="right"/>
              <w:rPr>
                <w:sz w:val="18"/>
                <w:szCs w:val="18"/>
                <w:lang w:eastAsia="en-CA"/>
              </w:rPr>
            </w:pPr>
            <w:r w:rsidRPr="00E800FC">
              <w:rPr>
                <w:color w:val="000000"/>
                <w:sz w:val="18"/>
                <w:szCs w:val="18"/>
              </w:rPr>
              <w:t>42,514</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655DCF0E" w14:textId="77777777" w:rsidR="00CD4AC5" w:rsidRPr="00E800FC" w:rsidRDefault="00CD4AC5" w:rsidP="00A33581">
            <w:pPr>
              <w:jc w:val="right"/>
              <w:rPr>
                <w:sz w:val="18"/>
                <w:szCs w:val="18"/>
                <w:lang w:eastAsia="en-CA"/>
              </w:rPr>
            </w:pPr>
            <w:r w:rsidRPr="00E800FC">
              <w:rPr>
                <w:color w:val="000000"/>
                <w:sz w:val="18"/>
                <w:szCs w:val="18"/>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5ADD349C" w14:textId="77777777" w:rsidR="00CD4AC5" w:rsidRPr="00E800FC" w:rsidRDefault="00CD4AC5" w:rsidP="00A33581">
            <w:pPr>
              <w:jc w:val="right"/>
              <w:rPr>
                <w:sz w:val="18"/>
                <w:szCs w:val="18"/>
                <w:lang w:eastAsia="en-CA"/>
              </w:rPr>
            </w:pPr>
            <w:r w:rsidRPr="00E800FC">
              <w:rPr>
                <w:color w:val="000000"/>
                <w:sz w:val="18"/>
                <w:szCs w:val="18"/>
              </w:rPr>
              <w:t>22,371</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73382D6B" w14:textId="77777777" w:rsidR="00CD4AC5" w:rsidRPr="00E800FC" w:rsidRDefault="00CD4AC5" w:rsidP="00A33581">
            <w:pPr>
              <w:jc w:val="right"/>
              <w:rPr>
                <w:sz w:val="18"/>
                <w:szCs w:val="18"/>
                <w:lang w:eastAsia="en-CA"/>
              </w:rPr>
            </w:pPr>
            <w:r w:rsidRPr="00E800FC">
              <w:rPr>
                <w:color w:val="000000"/>
                <w:sz w:val="18"/>
                <w:szCs w:val="18"/>
              </w:rPr>
              <w:t>135,500</w:t>
            </w:r>
          </w:p>
        </w:tc>
      </w:tr>
      <w:tr w:rsidR="00CD4AC5" w:rsidRPr="00E800FC" w14:paraId="46B2DF91" w14:textId="77777777" w:rsidTr="00A33581">
        <w:trPr>
          <w:trHeight w:val="53"/>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46E4890C" w14:textId="77777777" w:rsidR="00CD4AC5" w:rsidRPr="00E800FC" w:rsidRDefault="00CD4AC5" w:rsidP="00A33581">
            <w:pPr>
              <w:rPr>
                <w:sz w:val="18"/>
                <w:szCs w:val="18"/>
                <w:lang w:eastAsia="en-CA"/>
              </w:rPr>
            </w:pPr>
            <w:r w:rsidRPr="00E800FC">
              <w:rPr>
                <w:sz w:val="18"/>
                <w:szCs w:val="18"/>
                <w:lang w:eastAsia="en-CA"/>
              </w:rPr>
              <w:t>3.3</w:t>
            </w:r>
          </w:p>
        </w:tc>
        <w:tc>
          <w:tcPr>
            <w:tcW w:w="870" w:type="pct"/>
            <w:tcBorders>
              <w:top w:val="single" w:sz="4" w:space="0" w:color="auto"/>
              <w:left w:val="nil"/>
              <w:bottom w:val="single" w:sz="4" w:space="0" w:color="auto"/>
              <w:right w:val="single" w:sz="4" w:space="0" w:color="auto"/>
            </w:tcBorders>
            <w:shd w:val="clear" w:color="auto" w:fill="auto"/>
            <w:hideMark/>
          </w:tcPr>
          <w:p w14:paraId="486A6461" w14:textId="77777777" w:rsidR="00CD4AC5" w:rsidRPr="00E800FC" w:rsidRDefault="00CD4AC5" w:rsidP="00A33581">
            <w:pPr>
              <w:jc w:val="left"/>
              <w:rPr>
                <w:sz w:val="18"/>
                <w:szCs w:val="18"/>
                <w:lang w:eastAsia="en-CA"/>
              </w:rPr>
            </w:pPr>
            <w:r w:rsidRPr="00E800FC">
              <w:rPr>
                <w:sz w:val="18"/>
                <w:szCs w:val="18"/>
                <w:lang w:eastAsia="en-CA"/>
              </w:rPr>
              <w:t>Total agreed costs (US $)</w:t>
            </w:r>
          </w:p>
        </w:tc>
        <w:tc>
          <w:tcPr>
            <w:tcW w:w="530" w:type="pct"/>
            <w:tcBorders>
              <w:top w:val="single" w:sz="4" w:space="0" w:color="auto"/>
              <w:left w:val="nil"/>
              <w:bottom w:val="single" w:sz="4" w:space="0" w:color="auto"/>
              <w:right w:val="single" w:sz="4" w:space="0" w:color="auto"/>
            </w:tcBorders>
            <w:shd w:val="clear" w:color="auto" w:fill="auto"/>
          </w:tcPr>
          <w:p w14:paraId="3499C0F8" w14:textId="77777777" w:rsidR="00CD4AC5" w:rsidRPr="00E800FC" w:rsidRDefault="00CD4AC5" w:rsidP="00A33581">
            <w:pPr>
              <w:jc w:val="right"/>
              <w:rPr>
                <w:sz w:val="18"/>
                <w:szCs w:val="18"/>
                <w:lang w:eastAsia="en-CA"/>
              </w:rPr>
            </w:pPr>
            <w:r w:rsidRPr="00E800FC">
              <w:rPr>
                <w:color w:val="000000"/>
                <w:sz w:val="18"/>
                <w:szCs w:val="18"/>
              </w:rPr>
              <w:t>490,136</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098CBADF" w14:textId="77777777" w:rsidR="00CD4AC5" w:rsidRPr="00E800FC" w:rsidRDefault="00CD4AC5" w:rsidP="00A33581">
            <w:pPr>
              <w:jc w:val="right"/>
              <w:rPr>
                <w:sz w:val="18"/>
                <w:szCs w:val="18"/>
                <w:lang w:eastAsia="en-CA"/>
              </w:rPr>
            </w:pPr>
            <w:r w:rsidRPr="00E800FC">
              <w:rPr>
                <w:color w:val="000000"/>
                <w:sz w:val="18"/>
                <w:szCs w:val="18"/>
              </w:rPr>
              <w:t>0</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76E9A924" w14:textId="77777777" w:rsidR="00CD4AC5" w:rsidRPr="00E800FC" w:rsidRDefault="00CD4AC5" w:rsidP="00A33581">
            <w:pPr>
              <w:jc w:val="right"/>
              <w:rPr>
                <w:sz w:val="18"/>
                <w:szCs w:val="18"/>
                <w:lang w:eastAsia="en-CA"/>
              </w:rPr>
            </w:pPr>
            <w:r w:rsidRPr="00E800FC">
              <w:rPr>
                <w:color w:val="000000"/>
                <w:sz w:val="18"/>
                <w:szCs w:val="18"/>
              </w:rPr>
              <w:t>0</w:t>
            </w:r>
          </w:p>
        </w:tc>
        <w:tc>
          <w:tcPr>
            <w:tcW w:w="435" w:type="pct"/>
            <w:tcBorders>
              <w:top w:val="single" w:sz="4" w:space="0" w:color="auto"/>
              <w:left w:val="single" w:sz="4" w:space="0" w:color="auto"/>
              <w:bottom w:val="single" w:sz="4" w:space="0" w:color="auto"/>
              <w:right w:val="single" w:sz="4" w:space="0" w:color="auto"/>
            </w:tcBorders>
            <w:shd w:val="clear" w:color="auto" w:fill="auto"/>
          </w:tcPr>
          <w:p w14:paraId="7D0AC9C1" w14:textId="77777777" w:rsidR="00CD4AC5" w:rsidRPr="00E800FC" w:rsidRDefault="00CD4AC5" w:rsidP="00A33581">
            <w:pPr>
              <w:jc w:val="right"/>
              <w:rPr>
                <w:sz w:val="18"/>
                <w:szCs w:val="18"/>
                <w:lang w:eastAsia="en-CA"/>
              </w:rPr>
            </w:pPr>
            <w:r w:rsidRPr="00E800FC">
              <w:rPr>
                <w:color w:val="000000"/>
                <w:sz w:val="18"/>
                <w:szCs w:val="18"/>
              </w:rPr>
              <w:t>230,479</w:t>
            </w:r>
          </w:p>
        </w:tc>
        <w:tc>
          <w:tcPr>
            <w:tcW w:w="338" w:type="pct"/>
            <w:tcBorders>
              <w:top w:val="single" w:sz="4" w:space="0" w:color="auto"/>
              <w:left w:val="single" w:sz="4" w:space="0" w:color="auto"/>
              <w:bottom w:val="single" w:sz="4" w:space="0" w:color="auto"/>
              <w:right w:val="single" w:sz="4" w:space="0" w:color="auto"/>
            </w:tcBorders>
            <w:shd w:val="clear" w:color="auto" w:fill="auto"/>
          </w:tcPr>
          <w:p w14:paraId="21EADEBC" w14:textId="77777777" w:rsidR="00CD4AC5" w:rsidRPr="00E800FC" w:rsidRDefault="00CD4AC5" w:rsidP="00A33581">
            <w:pPr>
              <w:jc w:val="right"/>
              <w:rPr>
                <w:sz w:val="18"/>
                <w:szCs w:val="18"/>
                <w:lang w:eastAsia="en-CA"/>
              </w:rPr>
            </w:pPr>
            <w:r w:rsidRPr="00E800FC">
              <w:rPr>
                <w:color w:val="000000"/>
                <w:sz w:val="18"/>
                <w:szCs w:val="18"/>
              </w:rPr>
              <w:t>0</w:t>
            </w:r>
          </w:p>
        </w:tc>
        <w:tc>
          <w:tcPr>
            <w:tcW w:w="434" w:type="pct"/>
            <w:tcBorders>
              <w:top w:val="single" w:sz="4" w:space="0" w:color="auto"/>
              <w:left w:val="single" w:sz="4" w:space="0" w:color="auto"/>
              <w:bottom w:val="single" w:sz="4" w:space="0" w:color="auto"/>
              <w:right w:val="single" w:sz="4" w:space="0" w:color="auto"/>
            </w:tcBorders>
            <w:shd w:val="clear" w:color="auto" w:fill="auto"/>
          </w:tcPr>
          <w:p w14:paraId="4A6FA23F" w14:textId="77777777" w:rsidR="00CD4AC5" w:rsidRPr="00E800FC" w:rsidRDefault="00CD4AC5" w:rsidP="00A33581">
            <w:pPr>
              <w:jc w:val="right"/>
              <w:rPr>
                <w:sz w:val="18"/>
                <w:szCs w:val="18"/>
                <w:lang w:eastAsia="en-CA"/>
              </w:rPr>
            </w:pPr>
            <w:r w:rsidRPr="00E800FC">
              <w:rPr>
                <w:color w:val="000000"/>
                <w:sz w:val="18"/>
                <w:szCs w:val="18"/>
              </w:rPr>
              <w:t>502,514</w:t>
            </w:r>
          </w:p>
        </w:tc>
        <w:tc>
          <w:tcPr>
            <w:tcW w:w="339" w:type="pct"/>
            <w:tcBorders>
              <w:top w:val="single" w:sz="4" w:space="0" w:color="auto"/>
              <w:left w:val="single" w:sz="4" w:space="0" w:color="auto"/>
              <w:bottom w:val="single" w:sz="4" w:space="0" w:color="auto"/>
              <w:right w:val="single" w:sz="4" w:space="0" w:color="auto"/>
            </w:tcBorders>
            <w:shd w:val="clear" w:color="auto" w:fill="auto"/>
          </w:tcPr>
          <w:p w14:paraId="37B01D75" w14:textId="77777777" w:rsidR="00CD4AC5" w:rsidRPr="00E800FC" w:rsidRDefault="00CD4AC5" w:rsidP="00A33581">
            <w:pPr>
              <w:jc w:val="right"/>
              <w:rPr>
                <w:sz w:val="18"/>
                <w:szCs w:val="18"/>
                <w:lang w:eastAsia="en-CA"/>
              </w:rPr>
            </w:pPr>
            <w:r w:rsidRPr="00E800FC">
              <w:rPr>
                <w:color w:val="000000"/>
                <w:sz w:val="18"/>
                <w:szCs w:val="18"/>
              </w:rPr>
              <w:t>0</w:t>
            </w:r>
          </w:p>
        </w:tc>
        <w:tc>
          <w:tcPr>
            <w:tcW w:w="437" w:type="pct"/>
            <w:tcBorders>
              <w:top w:val="single" w:sz="4" w:space="0" w:color="auto"/>
              <w:left w:val="single" w:sz="4" w:space="0" w:color="auto"/>
              <w:bottom w:val="single" w:sz="4" w:space="0" w:color="auto"/>
              <w:right w:val="single" w:sz="4" w:space="0" w:color="auto"/>
            </w:tcBorders>
            <w:shd w:val="clear" w:color="auto" w:fill="auto"/>
          </w:tcPr>
          <w:p w14:paraId="7A66F1C9" w14:textId="77777777" w:rsidR="00CD4AC5" w:rsidRPr="00E800FC" w:rsidRDefault="00CD4AC5" w:rsidP="00A33581">
            <w:pPr>
              <w:jc w:val="right"/>
              <w:rPr>
                <w:sz w:val="18"/>
                <w:szCs w:val="18"/>
                <w:lang w:eastAsia="en-CA"/>
              </w:rPr>
            </w:pPr>
            <w:r w:rsidRPr="00E800FC">
              <w:rPr>
                <w:color w:val="000000"/>
                <w:sz w:val="18"/>
                <w:szCs w:val="18"/>
              </w:rPr>
              <w:t>202,371</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A569584" w14:textId="77777777" w:rsidR="00CD4AC5" w:rsidRPr="00E800FC" w:rsidRDefault="00CD4AC5" w:rsidP="00A33581">
            <w:pPr>
              <w:jc w:val="right"/>
              <w:rPr>
                <w:color w:val="000000"/>
                <w:sz w:val="18"/>
                <w:szCs w:val="18"/>
                <w:lang w:val="en-US"/>
              </w:rPr>
            </w:pPr>
            <w:r w:rsidRPr="00E800FC">
              <w:rPr>
                <w:color w:val="000000"/>
                <w:sz w:val="18"/>
                <w:szCs w:val="18"/>
              </w:rPr>
              <w:t>1,425,500</w:t>
            </w:r>
          </w:p>
        </w:tc>
      </w:tr>
      <w:tr w:rsidR="00CD4AC5" w:rsidRPr="00E800FC" w14:paraId="7CC8111F" w14:textId="77777777" w:rsidTr="00A33581">
        <w:trPr>
          <w:trHeight w:val="53"/>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573785C1" w14:textId="77777777" w:rsidR="00CD4AC5" w:rsidRPr="00E800FC" w:rsidRDefault="00CD4AC5" w:rsidP="00A33581">
            <w:pPr>
              <w:rPr>
                <w:sz w:val="18"/>
                <w:szCs w:val="18"/>
                <w:lang w:eastAsia="en-CA"/>
              </w:rPr>
            </w:pPr>
            <w:r w:rsidRPr="00E800FC">
              <w:rPr>
                <w:sz w:val="18"/>
                <w:szCs w:val="18"/>
                <w:lang w:eastAsia="en-CA"/>
              </w:rPr>
              <w:t>4.1.1</w:t>
            </w:r>
          </w:p>
        </w:tc>
        <w:tc>
          <w:tcPr>
            <w:tcW w:w="4059" w:type="pct"/>
            <w:gridSpan w:val="9"/>
            <w:tcBorders>
              <w:top w:val="single" w:sz="4" w:space="0" w:color="auto"/>
              <w:left w:val="single" w:sz="4" w:space="0" w:color="auto"/>
              <w:bottom w:val="single" w:sz="4" w:space="0" w:color="auto"/>
              <w:right w:val="single" w:sz="4" w:space="0" w:color="auto"/>
            </w:tcBorders>
          </w:tcPr>
          <w:p w14:paraId="08133347" w14:textId="77777777" w:rsidR="00CD4AC5" w:rsidRPr="00E800FC" w:rsidRDefault="00CD4AC5" w:rsidP="00A33581">
            <w:pPr>
              <w:rPr>
                <w:sz w:val="18"/>
                <w:szCs w:val="18"/>
                <w:lang w:eastAsia="en-CA"/>
              </w:rPr>
            </w:pPr>
            <w:r w:rsidRPr="00E800FC">
              <w:rPr>
                <w:sz w:val="18"/>
                <w:szCs w:val="18"/>
                <w:lang w:eastAsia="en-CA"/>
              </w:rPr>
              <w:t>Total phase-out of HCFC-22 agreed to be achieved under this Agreement (ODP tonnes)</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63A2EF6D" w14:textId="77777777" w:rsidR="00CD4AC5" w:rsidRPr="00E800FC" w:rsidRDefault="00CD4AC5" w:rsidP="00A33581">
            <w:pPr>
              <w:jc w:val="right"/>
              <w:rPr>
                <w:sz w:val="18"/>
                <w:szCs w:val="18"/>
                <w:lang w:eastAsia="en-CA"/>
              </w:rPr>
            </w:pPr>
            <w:r w:rsidRPr="00E800FC">
              <w:rPr>
                <w:sz w:val="18"/>
                <w:szCs w:val="18"/>
                <w:lang w:eastAsia="en-CA"/>
              </w:rPr>
              <w:t>11.70</w:t>
            </w:r>
          </w:p>
        </w:tc>
      </w:tr>
      <w:tr w:rsidR="00CD4AC5" w:rsidRPr="00E800FC" w14:paraId="6E4B143D" w14:textId="77777777" w:rsidTr="00A33581">
        <w:trPr>
          <w:trHeight w:val="116"/>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2245BB03" w14:textId="77777777" w:rsidR="00CD4AC5" w:rsidRPr="00E800FC" w:rsidRDefault="00CD4AC5" w:rsidP="00A33581">
            <w:pPr>
              <w:rPr>
                <w:sz w:val="18"/>
                <w:szCs w:val="18"/>
                <w:lang w:eastAsia="en-CA"/>
              </w:rPr>
            </w:pPr>
            <w:r w:rsidRPr="00E800FC">
              <w:rPr>
                <w:sz w:val="18"/>
                <w:szCs w:val="18"/>
                <w:lang w:eastAsia="en-CA"/>
              </w:rPr>
              <w:t>4.1.2</w:t>
            </w:r>
          </w:p>
        </w:tc>
        <w:tc>
          <w:tcPr>
            <w:tcW w:w="4059" w:type="pct"/>
            <w:gridSpan w:val="9"/>
            <w:tcBorders>
              <w:top w:val="single" w:sz="4" w:space="0" w:color="auto"/>
              <w:left w:val="single" w:sz="4" w:space="0" w:color="auto"/>
              <w:bottom w:val="single" w:sz="4" w:space="0" w:color="auto"/>
              <w:right w:val="single" w:sz="4" w:space="0" w:color="auto"/>
            </w:tcBorders>
          </w:tcPr>
          <w:p w14:paraId="68243987" w14:textId="77777777" w:rsidR="00CD4AC5" w:rsidRPr="00E800FC" w:rsidRDefault="00CD4AC5" w:rsidP="00A33581">
            <w:pPr>
              <w:rPr>
                <w:sz w:val="18"/>
                <w:szCs w:val="18"/>
                <w:lang w:eastAsia="en-CA"/>
              </w:rPr>
            </w:pPr>
            <w:r w:rsidRPr="00E800FC">
              <w:rPr>
                <w:sz w:val="18"/>
                <w:szCs w:val="18"/>
                <w:lang w:eastAsia="en-CA"/>
              </w:rPr>
              <w:t>Phase-out of HCFC-22 to be achieved in the previous stage (ODP tonnes)</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0BFEF45" w14:textId="77777777" w:rsidR="00CD4AC5" w:rsidRPr="00E800FC" w:rsidRDefault="00CD4AC5" w:rsidP="00A33581">
            <w:pPr>
              <w:jc w:val="right"/>
              <w:rPr>
                <w:sz w:val="18"/>
                <w:szCs w:val="18"/>
                <w:lang w:eastAsia="en-CA"/>
              </w:rPr>
            </w:pPr>
            <w:r w:rsidRPr="00E800FC">
              <w:rPr>
                <w:sz w:val="18"/>
                <w:szCs w:val="18"/>
                <w:lang w:eastAsia="en-CA"/>
              </w:rPr>
              <w:t>6.30</w:t>
            </w:r>
          </w:p>
        </w:tc>
      </w:tr>
      <w:tr w:rsidR="00CD4AC5" w:rsidRPr="00E800FC" w14:paraId="301C3D8C" w14:textId="77777777" w:rsidTr="00A33581">
        <w:trPr>
          <w:trHeight w:val="98"/>
          <w:jc w:val="center"/>
        </w:trPr>
        <w:tc>
          <w:tcPr>
            <w:tcW w:w="333" w:type="pct"/>
            <w:tcBorders>
              <w:top w:val="single" w:sz="4" w:space="0" w:color="auto"/>
              <w:left w:val="single" w:sz="4" w:space="0" w:color="auto"/>
              <w:bottom w:val="single" w:sz="4" w:space="0" w:color="auto"/>
              <w:right w:val="single" w:sz="4" w:space="0" w:color="auto"/>
            </w:tcBorders>
            <w:shd w:val="clear" w:color="auto" w:fill="auto"/>
            <w:hideMark/>
          </w:tcPr>
          <w:p w14:paraId="515450C2" w14:textId="77777777" w:rsidR="00CD4AC5" w:rsidRPr="00E800FC" w:rsidRDefault="00CD4AC5" w:rsidP="00A33581">
            <w:pPr>
              <w:rPr>
                <w:sz w:val="18"/>
                <w:szCs w:val="18"/>
                <w:lang w:eastAsia="en-CA"/>
              </w:rPr>
            </w:pPr>
            <w:r w:rsidRPr="00E800FC">
              <w:rPr>
                <w:sz w:val="18"/>
                <w:szCs w:val="18"/>
                <w:lang w:eastAsia="en-CA"/>
              </w:rPr>
              <w:t>4.1.3</w:t>
            </w:r>
          </w:p>
        </w:tc>
        <w:tc>
          <w:tcPr>
            <w:tcW w:w="4059" w:type="pct"/>
            <w:gridSpan w:val="9"/>
            <w:tcBorders>
              <w:top w:val="single" w:sz="4" w:space="0" w:color="auto"/>
              <w:left w:val="single" w:sz="4" w:space="0" w:color="auto"/>
              <w:bottom w:val="single" w:sz="4" w:space="0" w:color="auto"/>
              <w:right w:val="single" w:sz="4" w:space="0" w:color="auto"/>
            </w:tcBorders>
          </w:tcPr>
          <w:p w14:paraId="2AAB1232" w14:textId="77777777" w:rsidR="00CD4AC5" w:rsidRPr="00E800FC" w:rsidRDefault="00CD4AC5" w:rsidP="00A33581">
            <w:pPr>
              <w:rPr>
                <w:sz w:val="18"/>
                <w:szCs w:val="18"/>
                <w:lang w:eastAsia="en-CA"/>
              </w:rPr>
            </w:pPr>
            <w:r w:rsidRPr="00E800FC">
              <w:rPr>
                <w:sz w:val="18"/>
                <w:szCs w:val="18"/>
                <w:lang w:eastAsia="en-CA"/>
              </w:rPr>
              <w:t>Remaining eligible consumption for HCFC (ODP tonnes)</w:t>
            </w: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7FE5DB55" w14:textId="77777777" w:rsidR="00CD4AC5" w:rsidRPr="00E800FC" w:rsidRDefault="00CD4AC5" w:rsidP="00A33581">
            <w:pPr>
              <w:jc w:val="right"/>
              <w:rPr>
                <w:sz w:val="18"/>
                <w:szCs w:val="18"/>
                <w:lang w:eastAsia="en-CA"/>
              </w:rPr>
            </w:pPr>
            <w:r w:rsidRPr="00E800FC">
              <w:rPr>
                <w:sz w:val="18"/>
                <w:szCs w:val="18"/>
                <w:lang w:eastAsia="en-CA"/>
              </w:rPr>
              <w:t>0</w:t>
            </w:r>
          </w:p>
        </w:tc>
      </w:tr>
    </w:tbl>
    <w:p w14:paraId="4671EC77" w14:textId="77777777" w:rsidR="00CD4AC5" w:rsidRPr="00E800FC" w:rsidRDefault="00CD4AC5" w:rsidP="00CD4AC5">
      <w:pPr>
        <w:pStyle w:val="Heading1"/>
        <w:numPr>
          <w:ilvl w:val="0"/>
          <w:numId w:val="0"/>
        </w:numPr>
        <w:spacing w:after="0"/>
        <w:rPr>
          <w:sz w:val="18"/>
          <w:szCs w:val="16"/>
        </w:rPr>
      </w:pPr>
      <w:r w:rsidRPr="00E800FC">
        <w:rPr>
          <w:sz w:val="18"/>
          <w:szCs w:val="16"/>
        </w:rPr>
        <w:t>*Date of completion of stage I as per stage I Agreement: 31/12/2020</w:t>
      </w:r>
    </w:p>
    <w:p w14:paraId="1B896B72" w14:textId="77777777" w:rsidR="00CD4AC5" w:rsidRPr="00EA35A6" w:rsidRDefault="00CD4AC5" w:rsidP="00CD4AC5">
      <w:pPr>
        <w:spacing w:before="360" w:after="240"/>
        <w:rPr>
          <w:b/>
        </w:rPr>
      </w:pPr>
      <w:r w:rsidRPr="00B375EA">
        <w:rPr>
          <w:b/>
        </w:rPr>
        <w:t>APPENDIX 3-A: FUNDING APPROVAL SCHEDULE</w:t>
      </w:r>
    </w:p>
    <w:p w14:paraId="01EBC292" w14:textId="77777777" w:rsidR="00CD4AC5" w:rsidRPr="00B375EA" w:rsidRDefault="00CD4AC5" w:rsidP="00CD4AC5">
      <w:pPr>
        <w:pStyle w:val="Heading1"/>
        <w:numPr>
          <w:ilvl w:val="0"/>
          <w:numId w:val="23"/>
        </w:numPr>
      </w:pPr>
      <w:r w:rsidRPr="00B375EA">
        <w:t>Funding for the future tranches will be considered for approval at the</w:t>
      </w:r>
      <w:r>
        <w:t xml:space="preserve"> first</w:t>
      </w:r>
      <w:r w:rsidRPr="00B375EA">
        <w:t xml:space="preserve"> meeting of the year specified in Appendix 2-A.</w:t>
      </w:r>
    </w:p>
    <w:p w14:paraId="4C93F976" w14:textId="77777777" w:rsidR="00CD4AC5" w:rsidRPr="00EA35A6" w:rsidRDefault="00CD4AC5" w:rsidP="00CD4AC5">
      <w:pPr>
        <w:widowControl w:val="0"/>
        <w:spacing w:before="360" w:after="240"/>
        <w:rPr>
          <w:b/>
        </w:rPr>
      </w:pPr>
      <w:r w:rsidRPr="00B375EA">
        <w:rPr>
          <w:b/>
        </w:rPr>
        <w:t>APPENDIX 4-A: FORMAT OF TRANCHE IMPLEMENTATION REPORTS AND PLANS</w:t>
      </w:r>
    </w:p>
    <w:p w14:paraId="63D5F3F7" w14:textId="77777777" w:rsidR="00CD4AC5" w:rsidRPr="00B375EA" w:rsidRDefault="00CD4AC5" w:rsidP="00CD4AC5">
      <w:pPr>
        <w:pStyle w:val="Heading1"/>
        <w:widowControl w:val="0"/>
        <w:numPr>
          <w:ilvl w:val="0"/>
          <w:numId w:val="35"/>
        </w:numPr>
      </w:pPr>
      <w:r w:rsidRPr="00B375EA">
        <w:t>The submission of the Tranche Implementation Report and Plans for each tranche request will consist of five parts:</w:t>
      </w:r>
    </w:p>
    <w:p w14:paraId="21FD423E" w14:textId="77777777" w:rsidR="00CD4AC5" w:rsidRPr="00B375EA" w:rsidRDefault="00CD4AC5" w:rsidP="00CD4AC5">
      <w:pPr>
        <w:pStyle w:val="Heading2"/>
        <w:keepNext/>
        <w:widowControl/>
        <w:numPr>
          <w:ilvl w:val="1"/>
          <w:numId w:val="1"/>
        </w:numPr>
        <w:tabs>
          <w:tab w:val="clear" w:pos="0"/>
          <w:tab w:val="num" w:pos="-720"/>
        </w:tabs>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0BE31380" w14:textId="77777777" w:rsidR="00CD4AC5" w:rsidRPr="00B375EA" w:rsidRDefault="00CD4AC5" w:rsidP="00CD4AC5">
      <w:pPr>
        <w:pStyle w:val="Heading2"/>
        <w:numPr>
          <w:ilvl w:val="1"/>
          <w:numId w:val="1"/>
        </w:numPr>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216FDA36" w14:textId="77777777" w:rsidR="00CD4AC5" w:rsidRPr="00B375EA" w:rsidRDefault="00CD4AC5" w:rsidP="00CD4AC5">
      <w:pPr>
        <w:pStyle w:val="Heading2"/>
        <w:numPr>
          <w:ilvl w:val="1"/>
          <w:numId w:val="1"/>
        </w:numPr>
        <w:tabs>
          <w:tab w:val="clear" w:pos="0"/>
          <w:tab w:val="num" w:pos="-720"/>
        </w:tabs>
      </w:pPr>
      <w:r w:rsidRPr="00B375EA">
        <w:lastRenderedPageBreak/>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5B1312BF" w14:textId="77777777" w:rsidR="00CD4AC5" w:rsidRPr="00B375EA" w:rsidRDefault="00CD4AC5" w:rsidP="00CD4AC5">
      <w:pPr>
        <w:pStyle w:val="Heading2"/>
        <w:numPr>
          <w:ilvl w:val="1"/>
          <w:numId w:val="1"/>
        </w:numPr>
        <w:tabs>
          <w:tab w:val="clear" w:pos="0"/>
          <w:tab w:val="num" w:pos="-720"/>
        </w:tabs>
      </w:pPr>
      <w:r w:rsidRPr="00B375EA">
        <w:t>A set of quantitative information for all Tranche Implementation Reports and Plans, submitted through an online database; and</w:t>
      </w:r>
    </w:p>
    <w:p w14:paraId="05C30E05" w14:textId="77777777" w:rsidR="00CD4AC5" w:rsidRPr="00B375EA" w:rsidRDefault="00CD4AC5" w:rsidP="00CD4AC5">
      <w:pPr>
        <w:pStyle w:val="Heading2"/>
        <w:numPr>
          <w:ilvl w:val="1"/>
          <w:numId w:val="1"/>
        </w:numPr>
        <w:tabs>
          <w:tab w:val="clear" w:pos="0"/>
          <w:tab w:val="num" w:pos="-720"/>
        </w:tabs>
      </w:pPr>
      <w:r w:rsidRPr="00B375EA">
        <w:t>An Executive Summary of about five paragraphs, summarizing the information of the above sub</w:t>
      </w:r>
      <w:r>
        <w:noBreakHyphen/>
        <w:t>paragraphs </w:t>
      </w:r>
      <w:r w:rsidRPr="00B375EA">
        <w:t>1(a) to 1(d).</w:t>
      </w:r>
    </w:p>
    <w:p w14:paraId="26FD871F" w14:textId="77777777" w:rsidR="00CD4AC5" w:rsidRPr="00B375EA" w:rsidRDefault="00CD4AC5" w:rsidP="00CD4AC5">
      <w:pPr>
        <w:pStyle w:val="Heading1"/>
      </w:pPr>
      <w:r w:rsidRPr="00B375EA">
        <w:t xml:space="preserve">In the event that in a particular year two stages of the </w:t>
      </w:r>
      <w:r>
        <w:t>Plan</w:t>
      </w:r>
      <w:r w:rsidRPr="00B375EA">
        <w:t xml:space="preserve"> are being implemented in parallel, the following considerations should be taken in preparing the Tranche Implementation Reports and Plans:</w:t>
      </w:r>
    </w:p>
    <w:p w14:paraId="673577AB" w14:textId="77777777" w:rsidR="00CD4AC5" w:rsidRPr="00B375EA" w:rsidRDefault="00CD4AC5" w:rsidP="00CD4AC5">
      <w:pPr>
        <w:pStyle w:val="Heading2"/>
        <w:widowControl/>
        <w:numPr>
          <w:ilvl w:val="1"/>
          <w:numId w:val="1"/>
        </w:numPr>
        <w:tabs>
          <w:tab w:val="clear" w:pos="0"/>
          <w:tab w:val="num" w:pos="-720"/>
        </w:tabs>
      </w:pPr>
      <w:r w:rsidRPr="00B375EA">
        <w:t>The Tranche Implementation Reports and Plans referred to as part of this Agreement, will exclusively refer to activities and funds covered by this Agreement; and</w:t>
      </w:r>
    </w:p>
    <w:p w14:paraId="093CB8EF" w14:textId="77777777" w:rsidR="00CD4AC5" w:rsidRPr="00B375EA" w:rsidRDefault="00CD4AC5" w:rsidP="00CD4AC5">
      <w:pPr>
        <w:pStyle w:val="Heading2"/>
        <w:keepNext/>
        <w:keepLines/>
        <w:widowControl/>
        <w:numPr>
          <w:ilvl w:val="1"/>
          <w:numId w:val="1"/>
        </w:numPr>
        <w:tabs>
          <w:tab w:val="clear" w:pos="0"/>
          <w:tab w:val="num" w:pos="-720"/>
        </w:tabs>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798F6C2E" w14:textId="77777777" w:rsidR="00CD4AC5" w:rsidRPr="001C3FA8" w:rsidRDefault="00CD4AC5" w:rsidP="00CD4AC5">
      <w:pPr>
        <w:widowControl w:val="0"/>
        <w:spacing w:before="360" w:after="240"/>
        <w:rPr>
          <w:b/>
        </w:rPr>
      </w:pPr>
      <w:r w:rsidRPr="00B375EA">
        <w:rPr>
          <w:b/>
        </w:rPr>
        <w:t xml:space="preserve">APPENDIX 5-A: MONITORING INSTITUTIONS AND ROLES </w:t>
      </w:r>
    </w:p>
    <w:p w14:paraId="0E362C3B" w14:textId="77777777" w:rsidR="00CD4AC5" w:rsidRDefault="00CD4AC5" w:rsidP="00CD4AC5">
      <w:pPr>
        <w:pStyle w:val="Heading1"/>
        <w:numPr>
          <w:ilvl w:val="0"/>
          <w:numId w:val="36"/>
        </w:numPr>
      </w:pPr>
      <w:r w:rsidRPr="00C41287">
        <w:t xml:space="preserve">Overall monitoring will be provided by the Government, through the NOU, with assistance from the Lead IA. The NOU will submit annual progress reports of status of implementation of the </w:t>
      </w:r>
      <w:r>
        <w:t>Plan</w:t>
      </w:r>
      <w:r w:rsidRPr="00C41287">
        <w:t xml:space="preserve"> to the Lead IA.</w:t>
      </w:r>
      <w:r w:rsidRPr="006A4BBB">
        <w:t xml:space="preserve"> </w:t>
      </w:r>
    </w:p>
    <w:p w14:paraId="4F4B8F4D" w14:textId="77777777" w:rsidR="00CD4AC5" w:rsidRDefault="00CD4AC5" w:rsidP="00CD4AC5">
      <w:pPr>
        <w:pStyle w:val="Heading1"/>
        <w:numPr>
          <w:ilvl w:val="0"/>
          <w:numId w:val="36"/>
        </w:numPr>
      </w:pPr>
      <w:r w:rsidRPr="006A4BBB">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20C55BD6" w14:textId="77777777" w:rsidR="00CD4AC5" w:rsidRPr="004A5FBB" w:rsidRDefault="00CD4AC5" w:rsidP="00CD4AC5">
      <w:pPr>
        <w:pStyle w:val="Heading2"/>
        <w:numPr>
          <w:ilvl w:val="1"/>
          <w:numId w:val="1"/>
        </w:numPr>
        <w:tabs>
          <w:tab w:val="num" w:pos="-720"/>
        </w:tabs>
        <w:spacing w:before="240"/>
      </w:pPr>
      <w:r w:rsidRPr="004A5FBB">
        <w:t>Reports on the consumption of the substances to be submitted to the Ozone Secretariat in line with Article 7 of the Montreal Protocol; and</w:t>
      </w:r>
    </w:p>
    <w:p w14:paraId="4E60D292" w14:textId="77777777" w:rsidR="00CD4AC5" w:rsidRPr="004A5FBB" w:rsidRDefault="00CD4AC5" w:rsidP="00CD4AC5">
      <w:pPr>
        <w:pStyle w:val="Heading2"/>
        <w:numPr>
          <w:ilvl w:val="1"/>
          <w:numId w:val="1"/>
        </w:numPr>
        <w:tabs>
          <w:tab w:val="num" w:pos="-720"/>
        </w:tabs>
      </w:pPr>
      <w:r w:rsidRPr="004A5FBB">
        <w:t>Reports on country programme data to be submitted to the Secretariat of the Multilateral Fund.</w:t>
      </w:r>
    </w:p>
    <w:p w14:paraId="737AFCDC" w14:textId="77777777" w:rsidR="00CD4AC5" w:rsidRPr="00A728F5" w:rsidRDefault="00CD4AC5" w:rsidP="00CD4AC5">
      <w:pPr>
        <w:pStyle w:val="Heading1"/>
        <w:numPr>
          <w:ilvl w:val="0"/>
          <w:numId w:val="36"/>
        </w:numPr>
      </w:pPr>
      <w:r w:rsidRPr="00A728F5">
        <w:t xml:space="preserve">Monitoring of development of </w:t>
      </w:r>
      <w:r>
        <w:t>the Plan</w:t>
      </w:r>
      <w:r w:rsidRPr="00A728F5">
        <w:t xml:space="preserve"> and verification of the achievement of the performance targets will be assigned to an independent local company or to independent local consultant(s) by </w:t>
      </w:r>
      <w:r>
        <w:t>the Lead IA</w:t>
      </w:r>
      <w:r w:rsidRPr="00A728F5">
        <w:t xml:space="preserve">. The company or consultant(s) responsible for verification will have full access to relevant technical and financial information related to the implementation of the </w:t>
      </w:r>
      <w:r>
        <w:t>Plan</w:t>
      </w:r>
      <w:r w:rsidRPr="00A728F5">
        <w:t>.</w:t>
      </w:r>
    </w:p>
    <w:p w14:paraId="50436B3F" w14:textId="77777777" w:rsidR="00CD4AC5" w:rsidRPr="001C3FA8" w:rsidRDefault="00CD4AC5" w:rsidP="00CD4AC5">
      <w:pPr>
        <w:spacing w:before="360" w:after="240"/>
        <w:rPr>
          <w:b/>
        </w:rPr>
      </w:pPr>
      <w:r w:rsidRPr="00B375EA">
        <w:rPr>
          <w:b/>
        </w:rPr>
        <w:t xml:space="preserve">APPENDIX 6-A: ROLE OF THE LEAD IMPLEMENTING AGENCY </w:t>
      </w:r>
    </w:p>
    <w:p w14:paraId="45763C4F" w14:textId="77777777" w:rsidR="00CD4AC5" w:rsidRPr="00B375EA" w:rsidRDefault="00CD4AC5" w:rsidP="006B468C">
      <w:pPr>
        <w:pStyle w:val="Heading1"/>
        <w:numPr>
          <w:ilvl w:val="0"/>
          <w:numId w:val="37"/>
        </w:numPr>
        <w:tabs>
          <w:tab w:val="clear" w:pos="0"/>
          <w:tab w:val="num" w:pos="720"/>
        </w:tabs>
        <w:ind w:left="720" w:hanging="720"/>
      </w:pPr>
      <w:r w:rsidRPr="00B375EA">
        <w:t>The Lead IA will be responsible for a range of activities, including at least the following:</w:t>
      </w:r>
    </w:p>
    <w:p w14:paraId="63F4762B" w14:textId="77777777" w:rsidR="00CD4AC5" w:rsidRPr="00B375EA" w:rsidRDefault="00CD4AC5" w:rsidP="00CD4AC5">
      <w:pPr>
        <w:pStyle w:val="Heading2"/>
        <w:numPr>
          <w:ilvl w:val="1"/>
          <w:numId w:val="1"/>
        </w:numPr>
        <w:tabs>
          <w:tab w:val="clear" w:pos="0"/>
          <w:tab w:val="num" w:pos="-720"/>
        </w:tabs>
      </w:pPr>
      <w:r w:rsidRPr="00B375EA">
        <w:t xml:space="preserve">Ensuring performance and financial verification in accordance with this Agreement and </w:t>
      </w:r>
      <w:r w:rsidRPr="00B375EA">
        <w:lastRenderedPageBreak/>
        <w:t xml:space="preserve">with its specific internal procedures and requirements as set out in the Country’s </w:t>
      </w:r>
      <w:r>
        <w:t>Plan</w:t>
      </w:r>
      <w:r w:rsidRPr="00B375EA">
        <w:t>;</w:t>
      </w:r>
    </w:p>
    <w:p w14:paraId="346636CC" w14:textId="77777777" w:rsidR="00CD4AC5" w:rsidRPr="00B375EA" w:rsidRDefault="00CD4AC5" w:rsidP="00CD4AC5">
      <w:pPr>
        <w:pStyle w:val="Heading2"/>
        <w:numPr>
          <w:ilvl w:val="1"/>
          <w:numId w:val="1"/>
        </w:numPr>
        <w:tabs>
          <w:tab w:val="clear" w:pos="0"/>
          <w:tab w:val="num" w:pos="-720"/>
        </w:tabs>
      </w:pPr>
      <w:r w:rsidRPr="00B375EA">
        <w:t>Assisting the Country in preparation of the Tranche Implementation Reports and Plans as per Appendix 4</w:t>
      </w:r>
      <w:r w:rsidRPr="00B375EA">
        <w:noBreakHyphen/>
        <w:t>A;</w:t>
      </w:r>
    </w:p>
    <w:p w14:paraId="50510E85" w14:textId="77777777" w:rsidR="00CD4AC5" w:rsidRPr="00B375EA" w:rsidRDefault="00CD4AC5" w:rsidP="00CD4AC5">
      <w:pPr>
        <w:pStyle w:val="Heading2"/>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50A6D90F" w14:textId="77777777" w:rsidR="00CD4AC5" w:rsidRPr="00B375EA" w:rsidRDefault="00CD4AC5" w:rsidP="00CD4AC5">
      <w:pPr>
        <w:pStyle w:val="Heading2"/>
        <w:numPr>
          <w:ilvl w:val="1"/>
          <w:numId w:val="1"/>
        </w:numPr>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w:t>
      </w:r>
      <w:r>
        <w:noBreakHyphen/>
      </w:r>
      <w:r w:rsidRPr="00B375EA">
        <w:t>A;</w:t>
      </w:r>
    </w:p>
    <w:p w14:paraId="2BE1FF00" w14:textId="77777777" w:rsidR="00CD4AC5" w:rsidRPr="00B375EA" w:rsidRDefault="00CD4AC5" w:rsidP="00CD4AC5">
      <w:pPr>
        <w:pStyle w:val="Heading2"/>
        <w:numPr>
          <w:ilvl w:val="1"/>
          <w:numId w:val="1"/>
        </w:numPr>
        <w:tabs>
          <w:tab w:val="clear" w:pos="0"/>
          <w:tab w:val="num" w:pos="-720"/>
        </w:tabs>
      </w:pPr>
      <w:r w:rsidRPr="00B375EA">
        <w:t>Fulfilling the reporting requirements for the Tranche Implementation Reports and Plans and the overall plan as specified in Appendix 4-A for submission to the Executive Committee</w:t>
      </w:r>
      <w:r w:rsidRPr="00A728F5">
        <w:t xml:space="preserve">, and should include the activities </w:t>
      </w:r>
      <w:r w:rsidRPr="00E800FC">
        <w:t>implemented by the Cooperating IAs</w:t>
      </w:r>
      <w:r w:rsidRPr="00A728F5">
        <w:t>;</w:t>
      </w:r>
    </w:p>
    <w:p w14:paraId="180061B8" w14:textId="77777777" w:rsidR="00CD4AC5" w:rsidRPr="00B375EA" w:rsidRDefault="00CD4AC5" w:rsidP="00CD4AC5">
      <w:pPr>
        <w:pStyle w:val="Heading2"/>
        <w:numPr>
          <w:ilvl w:val="1"/>
          <w:numId w:val="1"/>
        </w:numPr>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61B18497" w14:textId="77777777" w:rsidR="00CD4AC5" w:rsidRPr="00B375EA" w:rsidRDefault="00CD4AC5" w:rsidP="00CD4AC5">
      <w:pPr>
        <w:pStyle w:val="Heading2"/>
        <w:numPr>
          <w:ilvl w:val="1"/>
          <w:numId w:val="1"/>
        </w:numPr>
        <w:tabs>
          <w:tab w:val="clear" w:pos="0"/>
          <w:tab w:val="num" w:pos="-720"/>
        </w:tabs>
      </w:pPr>
      <w:r w:rsidRPr="00B375EA">
        <w:t>Ensuring that appropriate independent technical experts carry out the technical reviews;</w:t>
      </w:r>
    </w:p>
    <w:p w14:paraId="72389042" w14:textId="77777777" w:rsidR="00CD4AC5" w:rsidRPr="00E800FC" w:rsidRDefault="00CD4AC5" w:rsidP="00CD4AC5">
      <w:pPr>
        <w:pStyle w:val="Heading2"/>
        <w:numPr>
          <w:ilvl w:val="1"/>
          <w:numId w:val="1"/>
        </w:numPr>
        <w:tabs>
          <w:tab w:val="clear" w:pos="0"/>
          <w:tab w:val="num" w:pos="-720"/>
        </w:tabs>
      </w:pPr>
      <w:r w:rsidRPr="00B375EA">
        <w:t xml:space="preserve">Carrying out </w:t>
      </w:r>
      <w:r w:rsidRPr="00E800FC">
        <w:t>required supervision missions;</w:t>
      </w:r>
    </w:p>
    <w:p w14:paraId="7F033A65" w14:textId="77777777" w:rsidR="00CD4AC5" w:rsidRPr="00E800FC" w:rsidRDefault="00CD4AC5" w:rsidP="00CD4AC5">
      <w:pPr>
        <w:pStyle w:val="Heading2"/>
        <w:numPr>
          <w:ilvl w:val="1"/>
          <w:numId w:val="1"/>
        </w:numPr>
        <w:tabs>
          <w:tab w:val="clear" w:pos="0"/>
          <w:tab w:val="num" w:pos="-720"/>
        </w:tabs>
      </w:pPr>
      <w:r w:rsidRPr="00E800FC">
        <w:t>Ensuring the presence of an operating mechanism to allow effective, transparent implementation of the Tranche Implementation Plan and accurate data reporting;</w:t>
      </w:r>
    </w:p>
    <w:p w14:paraId="39E42FCD" w14:textId="77777777" w:rsidR="00CD4AC5" w:rsidRPr="00E800FC" w:rsidRDefault="00CD4AC5" w:rsidP="00CD4AC5">
      <w:pPr>
        <w:pStyle w:val="Heading2"/>
        <w:widowControl/>
        <w:numPr>
          <w:ilvl w:val="1"/>
          <w:numId w:val="1"/>
        </w:numPr>
        <w:tabs>
          <w:tab w:val="clear" w:pos="0"/>
          <w:tab w:val="num" w:pos="-720"/>
        </w:tabs>
      </w:pPr>
      <w:r w:rsidRPr="00E800FC">
        <w:t>Coordinating the activities of the Cooperating IAs, and ensuring appropriate sequence of activities;</w:t>
      </w:r>
    </w:p>
    <w:p w14:paraId="020A8FBD" w14:textId="77777777" w:rsidR="00CD4AC5" w:rsidRPr="00E800FC" w:rsidRDefault="00CD4AC5" w:rsidP="00CD4AC5">
      <w:pPr>
        <w:pStyle w:val="Heading2"/>
        <w:keepNext/>
        <w:widowControl/>
        <w:numPr>
          <w:ilvl w:val="1"/>
          <w:numId w:val="1"/>
        </w:numPr>
        <w:tabs>
          <w:tab w:val="clear" w:pos="0"/>
          <w:tab w:val="num" w:pos="-720"/>
        </w:tabs>
      </w:pPr>
      <w:r w:rsidRPr="00E800FC">
        <w:t xml:space="preserve">In case of reductions in funding for failure to comply in accordance with paragraph 11 of the Agreement, to determine, in consultation with the Country and the Cooperating IAs, the allocation of the reductions to the different budget items and to the funding of the Lead IA and </w:t>
      </w:r>
      <w:r>
        <w:t xml:space="preserve">each </w:t>
      </w:r>
      <w:r w:rsidRPr="00E800FC">
        <w:t xml:space="preserve">Cooperating IA; </w:t>
      </w:r>
    </w:p>
    <w:p w14:paraId="6A38E4FA" w14:textId="77777777" w:rsidR="00CD4AC5" w:rsidRPr="00B375EA" w:rsidRDefault="00CD4AC5" w:rsidP="00CD4AC5">
      <w:pPr>
        <w:pStyle w:val="Heading2"/>
        <w:numPr>
          <w:ilvl w:val="1"/>
          <w:numId w:val="1"/>
        </w:numPr>
        <w:tabs>
          <w:tab w:val="clear" w:pos="0"/>
          <w:tab w:val="num" w:pos="-720"/>
        </w:tabs>
      </w:pPr>
      <w:r w:rsidRPr="00B375EA">
        <w:t xml:space="preserve">Ensuring that disbursements made to the Country are based on the use of the indicators; </w:t>
      </w:r>
    </w:p>
    <w:p w14:paraId="23B5482E" w14:textId="77777777" w:rsidR="00CD4AC5" w:rsidRPr="00A728F5" w:rsidRDefault="00CD4AC5" w:rsidP="00CD4AC5">
      <w:pPr>
        <w:pStyle w:val="Heading2"/>
        <w:numPr>
          <w:ilvl w:val="1"/>
          <w:numId w:val="1"/>
        </w:numPr>
        <w:tabs>
          <w:tab w:val="clear" w:pos="0"/>
          <w:tab w:val="num" w:pos="-720"/>
        </w:tabs>
      </w:pPr>
      <w:r w:rsidRPr="00A728F5">
        <w:t xml:space="preserve">Providing assistance with policy, management and technical support when required; </w:t>
      </w:r>
    </w:p>
    <w:p w14:paraId="7C9ED2C4" w14:textId="77777777" w:rsidR="00CD4AC5" w:rsidRPr="00E800FC" w:rsidRDefault="00CD4AC5" w:rsidP="00CD4AC5">
      <w:pPr>
        <w:pStyle w:val="Heading2"/>
        <w:keepNext/>
        <w:widowControl/>
        <w:numPr>
          <w:ilvl w:val="1"/>
          <w:numId w:val="1"/>
        </w:numPr>
        <w:tabs>
          <w:tab w:val="clear" w:pos="0"/>
          <w:tab w:val="num" w:pos="-720"/>
        </w:tabs>
      </w:pPr>
      <w:r w:rsidRPr="00A728F5">
        <w:t xml:space="preserve">Reaching consensus with the </w:t>
      </w:r>
      <w:r w:rsidRPr="00E800FC">
        <w:t>Cooperating IAs on any planning, coordination and reporting arrangements required to facilitate the implementation of the Plan; and</w:t>
      </w:r>
    </w:p>
    <w:p w14:paraId="7408A309" w14:textId="77777777" w:rsidR="00CD4AC5" w:rsidRPr="00B375EA" w:rsidRDefault="00CD4AC5" w:rsidP="00CD4AC5">
      <w:pPr>
        <w:pStyle w:val="Heading2"/>
        <w:keepNext/>
        <w:widowControl/>
        <w:numPr>
          <w:ilvl w:val="1"/>
          <w:numId w:val="1"/>
        </w:numPr>
        <w:tabs>
          <w:tab w:val="clear" w:pos="0"/>
          <w:tab w:val="num" w:pos="-720"/>
        </w:tabs>
      </w:pPr>
      <w:r w:rsidRPr="00E800FC">
        <w:t>Timely releasing funds to the Country</w:t>
      </w:r>
      <w:r w:rsidRPr="00B375EA">
        <w:t>/participating enterprises for completing the activities related to the project.</w:t>
      </w:r>
    </w:p>
    <w:p w14:paraId="0A637799" w14:textId="77777777" w:rsidR="00CD4AC5" w:rsidRPr="00B375EA" w:rsidRDefault="00CD4AC5" w:rsidP="00CD4AC5">
      <w:pPr>
        <w:pStyle w:val="Heading1"/>
      </w:pPr>
      <w:r w:rsidRPr="00B375EA">
        <w:t xml:space="preserve">After consultation with the Country and taking into account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24EFEEA4" w14:textId="77777777" w:rsidR="00CD4AC5" w:rsidRPr="00A728F5" w:rsidRDefault="00CD4AC5" w:rsidP="00CD4AC5">
      <w:pPr>
        <w:spacing w:before="360" w:after="240"/>
        <w:rPr>
          <w:b/>
        </w:rPr>
      </w:pPr>
      <w:r w:rsidRPr="00A728F5">
        <w:rPr>
          <w:b/>
        </w:rPr>
        <w:lastRenderedPageBreak/>
        <w:t>APPENDIX 6-B: ROLE OF THE COOPERATING IMPLEMENTING AGENCIES</w:t>
      </w:r>
    </w:p>
    <w:p w14:paraId="23A2DD0D" w14:textId="77777777" w:rsidR="00CD4AC5" w:rsidRPr="00A728F5" w:rsidRDefault="00CD4AC5" w:rsidP="006B468C">
      <w:pPr>
        <w:pStyle w:val="Heading1"/>
        <w:numPr>
          <w:ilvl w:val="0"/>
          <w:numId w:val="38"/>
        </w:numPr>
        <w:tabs>
          <w:tab w:val="clear" w:pos="0"/>
          <w:tab w:val="num" w:pos="720"/>
        </w:tabs>
      </w:pPr>
      <w:r w:rsidRPr="00A728F5">
        <w:t>The Cooperating IA</w:t>
      </w:r>
      <w:r>
        <w:t xml:space="preserve">s </w:t>
      </w:r>
      <w:r w:rsidRPr="00A728F5">
        <w:t xml:space="preserve">will be responsible for a range of activities. These activities are specified in the Plan, including at least the following: </w:t>
      </w:r>
    </w:p>
    <w:p w14:paraId="3A06FC89" w14:textId="77777777" w:rsidR="00CD4AC5" w:rsidRPr="00A728F5" w:rsidRDefault="00CD4AC5" w:rsidP="00CD4AC5">
      <w:pPr>
        <w:pStyle w:val="Heading2"/>
        <w:keepNext/>
        <w:widowControl/>
        <w:numPr>
          <w:ilvl w:val="1"/>
          <w:numId w:val="1"/>
        </w:numPr>
        <w:tabs>
          <w:tab w:val="clear" w:pos="0"/>
          <w:tab w:val="num" w:pos="-720"/>
        </w:tabs>
      </w:pPr>
      <w:r w:rsidRPr="00A728F5">
        <w:t xml:space="preserve">Providing assistance for policy development when required; </w:t>
      </w:r>
    </w:p>
    <w:p w14:paraId="3912F22E" w14:textId="77777777" w:rsidR="00CD4AC5" w:rsidRPr="00A728F5" w:rsidRDefault="00CD4AC5" w:rsidP="00CD4AC5">
      <w:pPr>
        <w:pStyle w:val="Heading2"/>
        <w:keepNext/>
        <w:widowControl/>
        <w:numPr>
          <w:ilvl w:val="1"/>
          <w:numId w:val="1"/>
        </w:numPr>
        <w:tabs>
          <w:tab w:val="clear" w:pos="0"/>
          <w:tab w:val="num" w:pos="-720"/>
        </w:tabs>
      </w:pPr>
      <w:r w:rsidRPr="00A728F5">
        <w:t>Assisting the Country in the implementation and assessment of the activities funded by the Cooperating IA</w:t>
      </w:r>
      <w:r>
        <w:t>s</w:t>
      </w:r>
      <w:r w:rsidRPr="00A728F5">
        <w:t xml:space="preserve">, and refer to the Lead IA to ensure a coordinated sequence in the activities; </w:t>
      </w:r>
    </w:p>
    <w:p w14:paraId="26E1A375" w14:textId="77777777" w:rsidR="00CD4AC5" w:rsidRPr="00A728F5" w:rsidRDefault="00CD4AC5" w:rsidP="00CD4AC5">
      <w:pPr>
        <w:pStyle w:val="Heading2"/>
        <w:keepNext/>
        <w:widowControl/>
        <w:numPr>
          <w:ilvl w:val="1"/>
          <w:numId w:val="1"/>
        </w:numPr>
        <w:tabs>
          <w:tab w:val="clear" w:pos="0"/>
          <w:tab w:val="num" w:pos="-720"/>
        </w:tabs>
      </w:pPr>
      <w:r w:rsidRPr="00A728F5">
        <w:t>Providing reports to the Lead IA on these activities, for inclusion in the consolidated reports as per Appendix 4-A; and</w:t>
      </w:r>
    </w:p>
    <w:p w14:paraId="394883B0" w14:textId="77777777" w:rsidR="00CD4AC5" w:rsidRPr="00A728F5" w:rsidRDefault="00CD4AC5" w:rsidP="00CD4AC5">
      <w:pPr>
        <w:pStyle w:val="Heading2"/>
        <w:keepNext/>
        <w:widowControl/>
        <w:numPr>
          <w:ilvl w:val="1"/>
          <w:numId w:val="1"/>
        </w:numPr>
        <w:tabs>
          <w:tab w:val="clear" w:pos="0"/>
          <w:tab w:val="num" w:pos="-720"/>
        </w:tabs>
      </w:pPr>
      <w:r w:rsidRPr="00A728F5">
        <w:t>Reaching consensus with the Lead IA on any planning, coordination and reporting arrangements required to facilitate the implementation of the Plan.</w:t>
      </w:r>
    </w:p>
    <w:p w14:paraId="2DF0DC04" w14:textId="77777777" w:rsidR="00CD4AC5" w:rsidRPr="00B375EA" w:rsidRDefault="00CD4AC5" w:rsidP="00CD4AC5">
      <w:pPr>
        <w:keepNext/>
        <w:spacing w:before="360" w:after="240"/>
        <w:rPr>
          <w:b/>
        </w:rPr>
      </w:pPr>
      <w:r w:rsidRPr="00B375EA">
        <w:rPr>
          <w:b/>
        </w:rPr>
        <w:t>APPENDIX 7-A: REDUCTIONS IN FUNDING FOR FAILURE TO COMPLY</w:t>
      </w:r>
    </w:p>
    <w:p w14:paraId="0C356092" w14:textId="77777777" w:rsidR="00CD4AC5" w:rsidRPr="00B375EA" w:rsidRDefault="00CD4AC5" w:rsidP="00CD4AC5">
      <w:pPr>
        <w:pStyle w:val="Heading1"/>
        <w:keepNext/>
        <w:numPr>
          <w:ilvl w:val="0"/>
          <w:numId w:val="40"/>
        </w:numPr>
      </w:pPr>
      <w:r w:rsidRPr="00B375EA">
        <w:t>In accordance with paragraph 11 of the Agreement, the amount of funding provided may be reduced by US $</w:t>
      </w:r>
      <w:r>
        <w:t>180</w:t>
      </w:r>
      <w:r w:rsidRPr="00120653">
        <w:t xml:space="preserve"> </w:t>
      </w:r>
      <w:r w:rsidRPr="00B375EA">
        <w:t>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6C66FB7" w14:textId="77777777" w:rsidR="00CD4AC5" w:rsidRDefault="00CD4AC5" w:rsidP="00CD4AC5">
      <w:pPr>
        <w:pStyle w:val="Heading1"/>
      </w:pPr>
      <w:r w:rsidRPr="00B375EA">
        <w:t xml:space="preserve">In the event that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5B8C5E7" w14:textId="77777777" w:rsidR="00CD4AC5" w:rsidRPr="005D3D59" w:rsidRDefault="00CD4AC5" w:rsidP="00CD4AC5"/>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73"/>
        <w:gridCol w:w="1973"/>
        <w:gridCol w:w="1973"/>
        <w:gridCol w:w="1973"/>
        <w:gridCol w:w="1973"/>
      </w:tblGrid>
      <w:tr w:rsidR="00CD4AC5" w14:paraId="090DC2F9" w14:textId="77777777" w:rsidTr="00A33581">
        <w:trPr>
          <w:trHeight w:val="881"/>
        </w:trPr>
        <w:tc>
          <w:tcPr>
            <w:tcW w:w="1973" w:type="dxa"/>
          </w:tcPr>
          <w:p w14:paraId="0C8D03AA" w14:textId="77777777" w:rsidR="00CD4AC5" w:rsidRDefault="00CD4AC5" w:rsidP="00A33581"/>
        </w:tc>
        <w:tc>
          <w:tcPr>
            <w:tcW w:w="1973" w:type="dxa"/>
          </w:tcPr>
          <w:p w14:paraId="18D254F2" w14:textId="77777777" w:rsidR="00CD4AC5" w:rsidRDefault="00CD4AC5" w:rsidP="00A33581"/>
        </w:tc>
        <w:tc>
          <w:tcPr>
            <w:tcW w:w="1973" w:type="dxa"/>
            <w:tcBorders>
              <w:bottom w:val="single" w:sz="4" w:space="0" w:color="auto"/>
            </w:tcBorders>
          </w:tcPr>
          <w:p w14:paraId="581186A1" w14:textId="77777777" w:rsidR="00CD4AC5" w:rsidRDefault="00CD4AC5" w:rsidP="00A33581"/>
        </w:tc>
        <w:tc>
          <w:tcPr>
            <w:tcW w:w="1973" w:type="dxa"/>
          </w:tcPr>
          <w:p w14:paraId="3366A99A" w14:textId="77777777" w:rsidR="00CD4AC5" w:rsidRDefault="00CD4AC5" w:rsidP="00A33581"/>
        </w:tc>
        <w:tc>
          <w:tcPr>
            <w:tcW w:w="1973" w:type="dxa"/>
          </w:tcPr>
          <w:p w14:paraId="04854DFE" w14:textId="77777777" w:rsidR="00CD4AC5" w:rsidRDefault="00CD4AC5" w:rsidP="00A33581"/>
        </w:tc>
      </w:tr>
    </w:tbl>
    <w:p w14:paraId="79B85F7F" w14:textId="4412CBCE" w:rsidR="00AE0A4E" w:rsidRPr="0042273D" w:rsidRDefault="00AE0A4E" w:rsidP="00CD4AC5">
      <w:pPr>
        <w:widowControl w:val="0"/>
        <w:spacing w:after="240"/>
        <w:ind w:left="1440"/>
        <w:outlineLvl w:val="1"/>
      </w:pPr>
    </w:p>
    <w:p w14:paraId="2C81DBC0" w14:textId="77777777" w:rsidR="006F2CC2" w:rsidRDefault="006F2CC2" w:rsidP="006F2CC2">
      <w:pPr>
        <w:keepNext/>
        <w:keepLines/>
        <w:contextualSpacing/>
      </w:pPr>
    </w:p>
    <w:p w14:paraId="0CD81F4F" w14:textId="77777777" w:rsidR="006F2CC2" w:rsidRDefault="006F2CC2" w:rsidP="006F2CC2">
      <w:pPr>
        <w:keepNext/>
        <w:keepLines/>
        <w:contextualSpacing/>
      </w:pPr>
    </w:p>
    <w:p w14:paraId="15C579B4" w14:textId="77777777" w:rsidR="006F2CC2" w:rsidRPr="009B0D30" w:rsidRDefault="006F2CC2" w:rsidP="006F2CC2">
      <w:pPr>
        <w:pStyle w:val="Title1"/>
        <w:rPr>
          <w:lang w:val="en-CA"/>
        </w:rPr>
      </w:pPr>
    </w:p>
    <w:p w14:paraId="3E7B18D6" w14:textId="77777777" w:rsidR="00BB710F" w:rsidRDefault="00BB710F" w:rsidP="002F50A8"/>
    <w:p w14:paraId="7B6F8B69" w14:textId="77777777" w:rsidR="00BB710F" w:rsidRPr="009B0D30" w:rsidRDefault="00BB710F" w:rsidP="002F50A8"/>
    <w:sectPr w:rsidR="00BB710F" w:rsidRPr="009B0D30" w:rsidSect="00CD4AC5">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C67EA" w14:textId="77777777" w:rsidR="00D769C8" w:rsidRDefault="00D769C8" w:rsidP="004A504B">
      <w:r>
        <w:separator/>
      </w:r>
    </w:p>
  </w:endnote>
  <w:endnote w:type="continuationSeparator" w:id="0">
    <w:p w14:paraId="5BB28341" w14:textId="77777777" w:rsidR="00D769C8" w:rsidRDefault="00D769C8" w:rsidP="004A504B">
      <w:r>
        <w:continuationSeparator/>
      </w:r>
    </w:p>
  </w:endnote>
  <w:endnote w:type="continuationNotice" w:id="1">
    <w:p w14:paraId="570102C1" w14:textId="77777777" w:rsidR="00D769C8" w:rsidRDefault="00D769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4554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8196C01" w14:textId="384A1027" w:rsidR="004E7F9C" w:rsidRDefault="00CD4AC5" w:rsidP="00CD4AC5">
    <w:pPr>
      <w:pBdr>
        <w:top w:val="single" w:sz="4" w:space="1" w:color="auto"/>
        <w:left w:val="single" w:sz="4" w:space="4" w:color="auto"/>
        <w:bottom w:val="single" w:sz="4" w:space="1" w:color="auto"/>
        <w:right w:val="single" w:sz="4" w:space="4" w:color="auto"/>
      </w:pBdr>
      <w:tabs>
        <w:tab w:val="left" w:pos="7245"/>
      </w:tabs>
      <w:jc w:val="left"/>
      <w:rPr>
        <w:sz w:val="18"/>
        <w:szCs w:val="18"/>
      </w:rPr>
    </w:pPr>
    <w:r>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02425" w14:textId="77777777" w:rsidR="00CD4AC5" w:rsidRDefault="00CD4AC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4D78425" w14:textId="77777777" w:rsidR="00CD4AC5" w:rsidRDefault="00CD4AC5" w:rsidP="00CD4AC5">
    <w:pPr>
      <w:pBdr>
        <w:top w:val="single" w:sz="4" w:space="1" w:color="auto"/>
        <w:left w:val="single" w:sz="4" w:space="4" w:color="auto"/>
        <w:bottom w:val="single" w:sz="4" w:space="1" w:color="auto"/>
        <w:right w:val="single" w:sz="4" w:space="4" w:color="auto"/>
      </w:pBdr>
      <w:tabs>
        <w:tab w:val="left" w:pos="7245"/>
      </w:tabs>
      <w:jc w:val="left"/>
      <w:rPr>
        <w:sz w:val="18"/>
        <w:szCs w:val="18"/>
      </w:rPr>
    </w:pP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D368D" w14:textId="77777777" w:rsidR="00D769C8" w:rsidRDefault="00D769C8" w:rsidP="004A504B">
      <w:r>
        <w:separator/>
      </w:r>
    </w:p>
  </w:footnote>
  <w:footnote w:type="continuationSeparator" w:id="0">
    <w:p w14:paraId="454E6D30" w14:textId="77777777" w:rsidR="00D769C8" w:rsidRDefault="00D769C8" w:rsidP="004A504B">
      <w:r>
        <w:continuationSeparator/>
      </w:r>
    </w:p>
  </w:footnote>
  <w:footnote w:type="continuationNotice" w:id="1">
    <w:p w14:paraId="0F0289FC" w14:textId="77777777" w:rsidR="00D769C8" w:rsidRDefault="00D769C8"/>
  </w:footnote>
  <w:footnote w:id="2">
    <w:p w14:paraId="02F4ACCE" w14:textId="23E2DAB5" w:rsidR="000C2F27" w:rsidRDefault="000C2F27" w:rsidP="000C2F27">
      <w:pPr>
        <w:pStyle w:val="FootnoteText"/>
        <w:spacing w:after="60"/>
      </w:pPr>
      <w:r>
        <w:rPr>
          <w:rStyle w:val="FootnoteReference"/>
        </w:rPr>
        <w:footnoteRef/>
      </w:r>
      <w:r>
        <w:t xml:space="preserve"> UNEP/OzL.Pro/ExCom/9</w:t>
      </w:r>
      <w:r w:rsidR="00F956E8">
        <w:t>2</w:t>
      </w:r>
      <w:r>
        <w:t>/1</w:t>
      </w:r>
    </w:p>
  </w:footnote>
  <w:footnote w:id="3">
    <w:p w14:paraId="2D81C657" w14:textId="1BD4CF06" w:rsidR="003F591F" w:rsidRPr="006C67CE" w:rsidRDefault="003F591F" w:rsidP="003F591F">
      <w:pPr>
        <w:pStyle w:val="FootnoteText"/>
      </w:pPr>
      <w:r w:rsidRPr="006C67CE">
        <w:rPr>
          <w:rStyle w:val="FootnoteReference"/>
        </w:rPr>
        <w:footnoteRef/>
      </w:r>
      <w:r w:rsidRPr="006C67CE">
        <w:t xml:space="preserve"> As per the letter</w:t>
      </w:r>
      <w:r w:rsidR="00157FFE">
        <w:t>s</w:t>
      </w:r>
      <w:r w:rsidRPr="006C67CE">
        <w:t xml:space="preserve"> of </w:t>
      </w:r>
      <w:r w:rsidR="00123701" w:rsidRPr="006C67CE">
        <w:t>6 February</w:t>
      </w:r>
      <w:r w:rsidRPr="006C67CE">
        <w:t xml:space="preserve"> 202</w:t>
      </w:r>
      <w:r w:rsidR="00123701" w:rsidRPr="006C67CE">
        <w:t>3</w:t>
      </w:r>
      <w:r w:rsidR="000F3A17" w:rsidRPr="006C67CE">
        <w:t xml:space="preserve"> and 31 March 2023</w:t>
      </w:r>
      <w:r w:rsidRPr="006C67CE">
        <w:t xml:space="preserve"> from the Ministry of </w:t>
      </w:r>
      <w:r w:rsidR="00123701" w:rsidRPr="006C67CE">
        <w:t xml:space="preserve">Environment and Water Sanitation </w:t>
      </w:r>
      <w:r w:rsidRPr="006C67CE">
        <w:t>of</w:t>
      </w:r>
      <w:r w:rsidR="00123701" w:rsidRPr="006C67CE">
        <w:t xml:space="preserve"> </w:t>
      </w:r>
      <w:r w:rsidRPr="006C67CE">
        <w:t xml:space="preserve">Burkina Faso to </w:t>
      </w:r>
      <w:r w:rsidR="00123701" w:rsidRPr="006C67CE">
        <w:t>UNEP</w:t>
      </w:r>
      <w:r w:rsidR="005D5F0B" w:rsidRPr="006C67CE">
        <w:t xml:space="preserve"> </w:t>
      </w:r>
      <w:r w:rsidR="000F3A17" w:rsidRPr="006C67CE">
        <w:t>and to the Secretariat respectively</w:t>
      </w:r>
      <w:r w:rsidR="006C67CE" w:rsidRPr="006C67CE">
        <w:t>.</w:t>
      </w:r>
    </w:p>
  </w:footnote>
  <w:footnote w:id="4">
    <w:p w14:paraId="5BC6C41D" w14:textId="0AA0BE79" w:rsidR="00147751" w:rsidRPr="00F463C5" w:rsidRDefault="00147751" w:rsidP="00147751">
      <w:pPr>
        <w:pStyle w:val="FootnoteText"/>
      </w:pPr>
      <w:r w:rsidRPr="006C67CE">
        <w:rPr>
          <w:rStyle w:val="FootnoteReference"/>
        </w:rPr>
        <w:footnoteRef/>
      </w:r>
      <w:r w:rsidR="00474B4F" w:rsidRPr="006C67CE">
        <w:t xml:space="preserve"> </w:t>
      </w:r>
      <w:r w:rsidRPr="006C67CE">
        <w:t>In line with decision 89/6, low-volume-consuming countries can include in their HPMPs additional activities for the introduction of alternatives to HCFCs with low or zero global-warming potential and for maintaining energy efficiency in the refrigeration servicing sector.</w:t>
      </w:r>
    </w:p>
  </w:footnote>
  <w:footnote w:id="5">
    <w:p w14:paraId="3062FD2E" w14:textId="0BD04F7F" w:rsidR="001C2CC8" w:rsidRPr="009931F4" w:rsidRDefault="001C2CC8" w:rsidP="001C2CC8">
      <w:pPr>
        <w:pStyle w:val="FootnoteText"/>
      </w:pPr>
      <w:r>
        <w:rPr>
          <w:rStyle w:val="FootnoteReference"/>
        </w:rPr>
        <w:footnoteRef/>
      </w:r>
      <w:r>
        <w:t xml:space="preserve"> </w:t>
      </w:r>
      <w:r w:rsidR="002D31E3">
        <w:t xml:space="preserve">Decision 62/48 and document </w:t>
      </w:r>
      <w:r w:rsidRPr="003C2DA9">
        <w:t>UNEP/OzL.Pro/ExCom/62/23</w:t>
      </w:r>
      <w:r>
        <w:t>.</w:t>
      </w:r>
    </w:p>
  </w:footnote>
  <w:footnote w:id="6">
    <w:p w14:paraId="14B6263F" w14:textId="77777777" w:rsidR="000826E6" w:rsidRPr="009931F4" w:rsidRDefault="000826E6" w:rsidP="000826E6">
      <w:pPr>
        <w:pStyle w:val="FootnoteText"/>
        <w:jc w:val="left"/>
      </w:pPr>
      <w:r w:rsidRPr="00846C3D">
        <w:rPr>
          <w:rStyle w:val="FootnoteReference"/>
        </w:rPr>
        <w:footnoteRef/>
      </w:r>
      <w:r>
        <w:t xml:space="preserve"> Decision 70/15(a)(iii), A</w:t>
      </w:r>
      <w:r w:rsidRPr="00DE7084">
        <w:t xml:space="preserve">nnex </w:t>
      </w:r>
      <w:r>
        <w:t>XI of document</w:t>
      </w:r>
      <w:r w:rsidRPr="00996241">
        <w:t xml:space="preserve"> UNEP/OzL.Pro/ExCom/</w:t>
      </w:r>
      <w:r>
        <w:t>70</w:t>
      </w:r>
      <w:r w:rsidRPr="00996241">
        <w:t>/</w:t>
      </w:r>
      <w:r>
        <w:t>59.</w:t>
      </w:r>
    </w:p>
  </w:footnote>
  <w:footnote w:id="7">
    <w:p w14:paraId="60978861" w14:textId="13024055" w:rsidR="001C2CC8" w:rsidRPr="009931F4" w:rsidRDefault="001C2CC8" w:rsidP="001C2CC8">
      <w:pPr>
        <w:pStyle w:val="FootnoteText"/>
        <w:jc w:val="left"/>
      </w:pPr>
      <w:r w:rsidRPr="00846C3D">
        <w:rPr>
          <w:rStyle w:val="FootnoteReference"/>
        </w:rPr>
        <w:footnoteRef/>
      </w:r>
      <w:r w:rsidR="002D31E3">
        <w:t xml:space="preserve"> Decision </w:t>
      </w:r>
      <w:r>
        <w:t>80/65</w:t>
      </w:r>
      <w:r w:rsidR="00237FF0">
        <w:t>, Annex XXII of document UNEP/OzL.Pro/ExCom/80/59.</w:t>
      </w:r>
    </w:p>
    <w:p w14:paraId="3057D3B2" w14:textId="77777777" w:rsidR="001C2CC8" w:rsidRPr="009931F4" w:rsidRDefault="001C2CC8" w:rsidP="001C2CC8">
      <w:pPr>
        <w:pStyle w:val="FootnoteText"/>
      </w:pPr>
    </w:p>
  </w:footnote>
  <w:footnote w:id="8">
    <w:p w14:paraId="7280C4BB" w14:textId="39092EF7" w:rsidR="006D4BFC" w:rsidRPr="003A059B" w:rsidRDefault="006D4BFC" w:rsidP="006D4BFC">
      <w:pPr>
        <w:rPr>
          <w:rFonts w:eastAsia="SimSun"/>
          <w:sz w:val="20"/>
          <w:szCs w:val="20"/>
          <w:lang w:eastAsia="zh-CN"/>
        </w:rPr>
      </w:pPr>
      <w:r w:rsidRPr="003A059B">
        <w:rPr>
          <w:rStyle w:val="FootnoteReference"/>
          <w:sz w:val="20"/>
          <w:szCs w:val="20"/>
        </w:rPr>
        <w:footnoteRef/>
      </w:r>
      <w:r w:rsidRPr="003A059B">
        <w:rPr>
          <w:sz w:val="20"/>
          <w:szCs w:val="20"/>
        </w:rPr>
        <w:t xml:space="preserve"> </w:t>
      </w:r>
      <w:proofErr w:type="spellStart"/>
      <w:r>
        <w:rPr>
          <w:sz w:val="20"/>
          <w:szCs w:val="20"/>
        </w:rPr>
        <w:t>Règlement</w:t>
      </w:r>
      <w:proofErr w:type="spellEnd"/>
      <w:r w:rsidRPr="003A059B">
        <w:rPr>
          <w:rFonts w:eastAsia="SimSun"/>
          <w:sz w:val="20"/>
          <w:szCs w:val="20"/>
        </w:rPr>
        <w:t xml:space="preserve"> </w:t>
      </w:r>
      <w:r w:rsidRPr="003A059B">
        <w:rPr>
          <w:rFonts w:eastAsia="SimSun"/>
          <w:i/>
          <w:sz w:val="20"/>
          <w:szCs w:val="20"/>
          <w:lang w:eastAsia="zh-CN"/>
        </w:rPr>
        <w:t>No: 04/2005/CM/UEMOA</w:t>
      </w:r>
      <w:r w:rsidRPr="003A059B">
        <w:rPr>
          <w:rFonts w:eastAsia="SimSun"/>
          <w:sz w:val="20"/>
          <w:szCs w:val="20"/>
          <w:lang w:eastAsia="zh-CN"/>
        </w:rPr>
        <w:t>: Sub-regional regulation adopted in 2005 that supersedes other ODS</w:t>
      </w:r>
      <w:r>
        <w:rPr>
          <w:rFonts w:eastAsia="SimSun"/>
          <w:sz w:val="20"/>
          <w:szCs w:val="20"/>
          <w:lang w:eastAsia="zh-CN"/>
        </w:rPr>
        <w:t>-</w:t>
      </w:r>
      <w:r w:rsidRPr="003A059B">
        <w:rPr>
          <w:rFonts w:eastAsia="SimSun"/>
          <w:sz w:val="20"/>
          <w:szCs w:val="20"/>
          <w:lang w:eastAsia="zh-CN"/>
        </w:rPr>
        <w:t xml:space="preserve">related regulations, which can be used by customs authorities in eight UEMOA member countries to restrict </w:t>
      </w:r>
      <w:r w:rsidR="00B77458">
        <w:rPr>
          <w:rFonts w:eastAsia="SimSun"/>
          <w:sz w:val="20"/>
          <w:szCs w:val="20"/>
          <w:lang w:eastAsia="zh-CN"/>
        </w:rPr>
        <w:t xml:space="preserve">the </w:t>
      </w:r>
      <w:r w:rsidRPr="003A059B">
        <w:rPr>
          <w:rFonts w:eastAsia="SimSun"/>
          <w:sz w:val="20"/>
          <w:szCs w:val="20"/>
          <w:lang w:eastAsia="zh-CN"/>
        </w:rPr>
        <w:t>entry of ODS</w:t>
      </w:r>
      <w:r w:rsidR="00B77458">
        <w:rPr>
          <w:rFonts w:eastAsia="SimSun"/>
          <w:sz w:val="20"/>
          <w:szCs w:val="20"/>
          <w:lang w:eastAsia="zh-CN"/>
        </w:rPr>
        <w:t>s</w:t>
      </w:r>
      <w:r w:rsidRPr="003A059B">
        <w:rPr>
          <w:rFonts w:eastAsia="SimSun"/>
          <w:sz w:val="20"/>
          <w:szCs w:val="20"/>
          <w:lang w:eastAsia="zh-CN"/>
        </w:rPr>
        <w:t xml:space="preserve"> and ODS</w:t>
      </w:r>
      <w:r>
        <w:rPr>
          <w:rFonts w:eastAsia="SimSun"/>
          <w:sz w:val="20"/>
          <w:szCs w:val="20"/>
          <w:lang w:eastAsia="zh-CN"/>
        </w:rPr>
        <w:t>-based</w:t>
      </w:r>
      <w:r w:rsidRPr="003A059B">
        <w:rPr>
          <w:rFonts w:eastAsia="SimSun"/>
          <w:sz w:val="20"/>
          <w:szCs w:val="20"/>
          <w:lang w:eastAsia="zh-CN"/>
        </w:rPr>
        <w:t xml:space="preserve"> equipment.</w:t>
      </w:r>
    </w:p>
    <w:p w14:paraId="51082ADA" w14:textId="77777777" w:rsidR="006D4BFC" w:rsidRPr="003408AD" w:rsidRDefault="006D4BFC" w:rsidP="006D4BFC">
      <w:pPr>
        <w:pStyle w:val="FootnoteText"/>
        <w:rPr>
          <w:lang w:val="en-US"/>
        </w:rPr>
      </w:pPr>
    </w:p>
  </w:footnote>
  <w:footnote w:id="9">
    <w:p w14:paraId="61315444" w14:textId="305B92AC" w:rsidR="00F060B8" w:rsidRPr="00261FA9" w:rsidRDefault="00F060B8" w:rsidP="00F060B8">
      <w:pPr>
        <w:pStyle w:val="FootnoteText"/>
      </w:pPr>
      <w:r>
        <w:rPr>
          <w:rStyle w:val="FootnoteReference"/>
        </w:rPr>
        <w:footnoteRef/>
      </w:r>
      <w:r>
        <w:t xml:space="preserve"> Such as a safety assessment of the facilities including ventilation assessment and anti-spark power sources; flame retardant materials on the floor, fire alarms and fire </w:t>
      </w:r>
      <w:r w:rsidR="0098685E">
        <w:t>extinguishers</w:t>
      </w:r>
      <w:r>
        <w:t xml:space="preserve">; materials will include storage cylinders and other equipment to be determined after a needs assessment. </w:t>
      </w:r>
    </w:p>
  </w:footnote>
  <w:footnote w:id="10">
    <w:p w14:paraId="43F720B4" w14:textId="07A9C988" w:rsidR="006F2CC2" w:rsidRPr="00996241" w:rsidRDefault="006F2CC2" w:rsidP="006F2CC2">
      <w:pPr>
        <w:pStyle w:val="FootnoteText"/>
      </w:pPr>
      <w:r>
        <w:rPr>
          <w:rStyle w:val="FootnoteReference"/>
        </w:rPr>
        <w:footnoteRef/>
      </w:r>
      <w:r>
        <w:t xml:space="preserve"> </w:t>
      </w:r>
      <w:r w:rsidR="004E282B" w:rsidRPr="000A2874">
        <w:t>In line with decision</w:t>
      </w:r>
      <w:r w:rsidR="004E282B">
        <w:t xml:space="preserve"> </w:t>
      </w:r>
      <w:r w:rsidR="004E282B" w:rsidRPr="000A2874">
        <w:t>84/92(d), decision</w:t>
      </w:r>
      <w:r w:rsidR="004E282B">
        <w:t xml:space="preserve"> </w:t>
      </w:r>
      <w:r w:rsidR="004E282B" w:rsidRPr="000A2874">
        <w:t>90/48(c) encouraged bilateral and implementing agencies to continue ensuring that the operational gender mainstreaming policy was applied to all projects, taking into consideration the specific activities presented in table</w:t>
      </w:r>
      <w:r w:rsidR="004E282B">
        <w:t> </w:t>
      </w:r>
      <w:r w:rsidR="004E282B" w:rsidRPr="000A2874">
        <w:t>2 of document</w:t>
      </w:r>
      <w:r w:rsidR="004E282B">
        <w:t> </w:t>
      </w:r>
      <w:r w:rsidR="004E282B" w:rsidRPr="000A2874">
        <w:t>UNEP/OzL.Pro/ExCom/90/37.</w:t>
      </w:r>
    </w:p>
  </w:footnote>
  <w:footnote w:id="11">
    <w:p w14:paraId="7AAE7A6B" w14:textId="77777777" w:rsidR="006F2CC2" w:rsidRPr="00016AE6" w:rsidRDefault="006F2CC2" w:rsidP="006F2CC2">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12">
    <w:p w14:paraId="20318911" w14:textId="11335E46" w:rsidR="000034A9" w:rsidRPr="0027209E" w:rsidRDefault="000034A9" w:rsidP="000034A9">
      <w:pPr>
        <w:pStyle w:val="FootnoteText"/>
        <w:rPr>
          <w:lang w:val="en-US"/>
        </w:rPr>
      </w:pPr>
      <w:r>
        <w:rPr>
          <w:rStyle w:val="FootnoteReference"/>
        </w:rPr>
        <w:footnoteRef/>
      </w:r>
      <w:r>
        <w:t xml:space="preserve"> Funding for energy efficiency activities had not been included in the business plan</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C70A" w14:textId="5053ED7A" w:rsidR="00DC6A10" w:rsidRPr="0033525D" w:rsidRDefault="006B468C">
    <w:r>
      <w:fldChar w:fldCharType="begin"/>
    </w:r>
    <w:r>
      <w:instrText xml:space="preserve"> DOCPROPERTY "Document number"  \* MERGEFORMAT </w:instrText>
    </w:r>
    <w:r>
      <w:fldChar w:fldCharType="separate"/>
    </w:r>
    <w:r w:rsidR="009C5BBF">
      <w:t>UNEP/OzL.Pro/ExCom/92/22</w:t>
    </w:r>
    <w:r>
      <w:fldChar w:fldCharType="end"/>
    </w:r>
  </w:p>
  <w:p w14:paraId="79BDDD9C" w14:textId="1C9369EF" w:rsidR="00DC6A10" w:rsidRDefault="00DC6A10"/>
  <w:p w14:paraId="5D263202" w14:textId="77777777" w:rsidR="00CD4AC5" w:rsidRPr="0033525D" w:rsidRDefault="00CD4A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C31C" w14:textId="1874429B" w:rsidR="00DC6A10" w:rsidRPr="0033525D" w:rsidRDefault="006B468C">
    <w:pPr>
      <w:jc w:val="right"/>
    </w:pPr>
    <w:r>
      <w:fldChar w:fldCharType="begin"/>
    </w:r>
    <w:r>
      <w:instrText xml:space="preserve"> DOCPROPERTY "Document number"  \* MERGEFORMAT </w:instrText>
    </w:r>
    <w:r>
      <w:fldChar w:fldCharType="separate"/>
    </w:r>
    <w:r w:rsidR="00265C98">
      <w:t>UNEP/OzL.Pro/ExCom/92/22</w:t>
    </w:r>
    <w:r>
      <w:fldChar w:fldCharType="end"/>
    </w:r>
  </w:p>
  <w:p w14:paraId="2959CBB6" w14:textId="77777777" w:rsidR="00DC6A10" w:rsidRPr="0033525D" w:rsidRDefault="00DC6A10"/>
  <w:p w14:paraId="74E8C3F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4D132" w14:textId="77777777" w:rsidR="00CD4AC5" w:rsidRPr="0033525D" w:rsidRDefault="006B468C">
    <w:r>
      <w:fldChar w:fldCharType="begin"/>
    </w:r>
    <w:r>
      <w:instrText xml:space="preserve"> DOCPROPERTY "Document number"  \* MERGEFORMAT </w:instrText>
    </w:r>
    <w:r>
      <w:fldChar w:fldCharType="separate"/>
    </w:r>
    <w:r w:rsidR="00CD4AC5">
      <w:t>UNEP/OzL.Pro/ExCom/92/22</w:t>
    </w:r>
    <w:r>
      <w:fldChar w:fldCharType="end"/>
    </w:r>
  </w:p>
  <w:p w14:paraId="5A6A309F" w14:textId="77777777" w:rsidR="00CD4AC5" w:rsidRPr="0033525D" w:rsidRDefault="00CD4AC5">
    <w:r>
      <w:t>Annex I</w:t>
    </w:r>
  </w:p>
  <w:p w14:paraId="1E24F567" w14:textId="77777777" w:rsidR="00CD4AC5" w:rsidRPr="0033525D" w:rsidRDefault="00CD4AC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0218" w14:textId="77777777" w:rsidR="00CD4AC5" w:rsidRPr="0033525D" w:rsidRDefault="006B468C">
    <w:pPr>
      <w:jc w:val="right"/>
    </w:pPr>
    <w:r>
      <w:fldChar w:fldCharType="begin"/>
    </w:r>
    <w:r>
      <w:instrText xml:space="preserve"> DOCPROPERTY "Document number"  \* MERGEFORMAT </w:instrText>
    </w:r>
    <w:r>
      <w:fldChar w:fldCharType="separate"/>
    </w:r>
    <w:r w:rsidR="00CD4AC5">
      <w:t>UNEP/OzL.Pro/ExCom/92/22</w:t>
    </w:r>
    <w:r>
      <w:fldChar w:fldCharType="end"/>
    </w:r>
  </w:p>
  <w:p w14:paraId="009136AD" w14:textId="40DBAA13" w:rsidR="00CD4AC5" w:rsidRPr="0033525D" w:rsidRDefault="00CD4AC5" w:rsidP="00CD4AC5">
    <w:pPr>
      <w:tabs>
        <w:tab w:val="left" w:pos="6780"/>
      </w:tabs>
      <w:jc w:val="right"/>
    </w:pPr>
    <w:r>
      <w:t xml:space="preserve">Annex I </w:t>
    </w:r>
  </w:p>
  <w:p w14:paraId="5DEB4A29" w14:textId="77777777" w:rsidR="00CD4AC5" w:rsidRDefault="00CD4A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8A2CB" w14:textId="77777777" w:rsidR="00CD4AC5" w:rsidRDefault="00CD4A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0E6F358"/>
    <w:lvl w:ilvl="0">
      <w:start w:val="1"/>
      <w:numFmt w:val="decimal"/>
      <w:pStyle w:val="Heading1"/>
      <w:lvlText w:val="%1."/>
      <w:lvlJc w:val="left"/>
      <w:pPr>
        <w:tabs>
          <w:tab w:val="num" w:pos="0"/>
        </w:tabs>
        <w:ind w:left="0" w:firstLine="0"/>
      </w:pPr>
      <w:rPr>
        <w:b w:val="0"/>
        <w:bCs/>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5A60FF5"/>
    <w:multiLevelType w:val="hybridMultilevel"/>
    <w:tmpl w:val="DEA065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5231E60"/>
    <w:multiLevelType w:val="hybridMultilevel"/>
    <w:tmpl w:val="1708CC2C"/>
    <w:lvl w:ilvl="0" w:tplc="6DC6BD08">
      <w:numFmt w:val="bullet"/>
      <w:lvlText w:val="-"/>
      <w:lvlJc w:val="left"/>
      <w:pPr>
        <w:ind w:left="2139" w:hanging="721"/>
      </w:pPr>
      <w:rPr>
        <w:rFonts w:ascii="Calibri" w:eastAsia="Calibri" w:hAnsi="Calibri" w:cs="Calibri" w:hint="default"/>
        <w:w w:val="103"/>
        <w:sz w:val="23"/>
        <w:szCs w:val="23"/>
        <w:lang w:val="en-US" w:eastAsia="en-US" w:bidi="ar-SA"/>
      </w:rPr>
    </w:lvl>
    <w:lvl w:ilvl="1" w:tplc="4BA0A77A">
      <w:numFmt w:val="bullet"/>
      <w:lvlText w:val=""/>
      <w:lvlJc w:val="left"/>
      <w:pPr>
        <w:ind w:left="2139" w:hanging="361"/>
      </w:pPr>
      <w:rPr>
        <w:rFonts w:ascii="Symbol" w:eastAsia="Symbol" w:hAnsi="Symbol" w:cs="Symbol" w:hint="default"/>
        <w:w w:val="103"/>
        <w:sz w:val="23"/>
        <w:szCs w:val="23"/>
        <w:lang w:val="en-US" w:eastAsia="en-US" w:bidi="ar-SA"/>
      </w:rPr>
    </w:lvl>
    <w:lvl w:ilvl="2" w:tplc="6D143210">
      <w:numFmt w:val="bullet"/>
      <w:lvlText w:val="•"/>
      <w:lvlJc w:val="left"/>
      <w:pPr>
        <w:ind w:left="3965" w:hanging="361"/>
      </w:pPr>
      <w:rPr>
        <w:rFonts w:hint="default"/>
        <w:lang w:val="en-US" w:eastAsia="en-US" w:bidi="ar-SA"/>
      </w:rPr>
    </w:lvl>
    <w:lvl w:ilvl="3" w:tplc="FF80558E">
      <w:numFmt w:val="bullet"/>
      <w:lvlText w:val="•"/>
      <w:lvlJc w:val="left"/>
      <w:pPr>
        <w:ind w:left="4878" w:hanging="361"/>
      </w:pPr>
      <w:rPr>
        <w:rFonts w:hint="default"/>
        <w:lang w:val="en-US" w:eastAsia="en-US" w:bidi="ar-SA"/>
      </w:rPr>
    </w:lvl>
    <w:lvl w:ilvl="4" w:tplc="9BE2B9E2">
      <w:numFmt w:val="bullet"/>
      <w:lvlText w:val="•"/>
      <w:lvlJc w:val="left"/>
      <w:pPr>
        <w:ind w:left="5791" w:hanging="361"/>
      </w:pPr>
      <w:rPr>
        <w:rFonts w:hint="default"/>
        <w:lang w:val="en-US" w:eastAsia="en-US" w:bidi="ar-SA"/>
      </w:rPr>
    </w:lvl>
    <w:lvl w:ilvl="5" w:tplc="9170E116">
      <w:numFmt w:val="bullet"/>
      <w:lvlText w:val="•"/>
      <w:lvlJc w:val="left"/>
      <w:pPr>
        <w:ind w:left="6704" w:hanging="361"/>
      </w:pPr>
      <w:rPr>
        <w:rFonts w:hint="default"/>
        <w:lang w:val="en-US" w:eastAsia="en-US" w:bidi="ar-SA"/>
      </w:rPr>
    </w:lvl>
    <w:lvl w:ilvl="6" w:tplc="BAB0989C">
      <w:numFmt w:val="bullet"/>
      <w:lvlText w:val="•"/>
      <w:lvlJc w:val="left"/>
      <w:pPr>
        <w:ind w:left="7617" w:hanging="361"/>
      </w:pPr>
      <w:rPr>
        <w:rFonts w:hint="default"/>
        <w:lang w:val="en-US" w:eastAsia="en-US" w:bidi="ar-SA"/>
      </w:rPr>
    </w:lvl>
    <w:lvl w:ilvl="7" w:tplc="352E7DC4">
      <w:numFmt w:val="bullet"/>
      <w:lvlText w:val="•"/>
      <w:lvlJc w:val="left"/>
      <w:pPr>
        <w:ind w:left="8530" w:hanging="361"/>
      </w:pPr>
      <w:rPr>
        <w:rFonts w:hint="default"/>
        <w:lang w:val="en-US" w:eastAsia="en-US" w:bidi="ar-SA"/>
      </w:rPr>
    </w:lvl>
    <w:lvl w:ilvl="8" w:tplc="54CA5EBC">
      <w:numFmt w:val="bullet"/>
      <w:lvlText w:val="•"/>
      <w:lvlJc w:val="left"/>
      <w:pPr>
        <w:ind w:left="9443" w:hanging="361"/>
      </w:pPr>
      <w:rPr>
        <w:rFonts w:hint="default"/>
        <w:lang w:val="en-US" w:eastAsia="en-US" w:bidi="ar-SA"/>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D82528B"/>
    <w:multiLevelType w:val="hybridMultilevel"/>
    <w:tmpl w:val="ACAE27A8"/>
    <w:lvl w:ilvl="0" w:tplc="CE7E7120">
      <w:start w:val="52"/>
      <w:numFmt w:val="decimal"/>
      <w:lvlText w:val="%1."/>
      <w:lvlJc w:val="left"/>
      <w:pPr>
        <w:ind w:left="2507" w:hanging="707"/>
      </w:pPr>
      <w:rPr>
        <w:rFonts w:ascii="Calibri" w:eastAsia="Calibri" w:hAnsi="Calibri" w:cs="Calibri" w:hint="default"/>
        <w:spacing w:val="0"/>
        <w:w w:val="103"/>
        <w:sz w:val="23"/>
        <w:szCs w:val="23"/>
        <w:lang w:val="en-US" w:eastAsia="en-US" w:bidi="ar-SA"/>
      </w:rPr>
    </w:lvl>
    <w:lvl w:ilvl="1" w:tplc="7AF69218">
      <w:numFmt w:val="bullet"/>
      <w:lvlText w:val="•"/>
      <w:lvlJc w:val="left"/>
      <w:pPr>
        <w:ind w:left="2404" w:hanging="707"/>
      </w:pPr>
      <w:rPr>
        <w:rFonts w:hint="default"/>
        <w:lang w:val="en-US" w:eastAsia="en-US" w:bidi="ar-SA"/>
      </w:rPr>
    </w:lvl>
    <w:lvl w:ilvl="2" w:tplc="1F627696">
      <w:numFmt w:val="bullet"/>
      <w:lvlText w:val="•"/>
      <w:lvlJc w:val="left"/>
      <w:pPr>
        <w:ind w:left="3389" w:hanging="707"/>
      </w:pPr>
      <w:rPr>
        <w:rFonts w:hint="default"/>
        <w:lang w:val="en-US" w:eastAsia="en-US" w:bidi="ar-SA"/>
      </w:rPr>
    </w:lvl>
    <w:lvl w:ilvl="3" w:tplc="C212DFE0">
      <w:numFmt w:val="bullet"/>
      <w:lvlText w:val="•"/>
      <w:lvlJc w:val="left"/>
      <w:pPr>
        <w:ind w:left="4374" w:hanging="707"/>
      </w:pPr>
      <w:rPr>
        <w:rFonts w:hint="default"/>
        <w:lang w:val="en-US" w:eastAsia="en-US" w:bidi="ar-SA"/>
      </w:rPr>
    </w:lvl>
    <w:lvl w:ilvl="4" w:tplc="1450A6E0">
      <w:numFmt w:val="bullet"/>
      <w:lvlText w:val="•"/>
      <w:lvlJc w:val="left"/>
      <w:pPr>
        <w:ind w:left="5359" w:hanging="707"/>
      </w:pPr>
      <w:rPr>
        <w:rFonts w:hint="default"/>
        <w:lang w:val="en-US" w:eastAsia="en-US" w:bidi="ar-SA"/>
      </w:rPr>
    </w:lvl>
    <w:lvl w:ilvl="5" w:tplc="47F61DAA">
      <w:numFmt w:val="bullet"/>
      <w:lvlText w:val="•"/>
      <w:lvlJc w:val="left"/>
      <w:pPr>
        <w:ind w:left="6344" w:hanging="707"/>
      </w:pPr>
      <w:rPr>
        <w:rFonts w:hint="default"/>
        <w:lang w:val="en-US" w:eastAsia="en-US" w:bidi="ar-SA"/>
      </w:rPr>
    </w:lvl>
    <w:lvl w:ilvl="6" w:tplc="5A306916">
      <w:numFmt w:val="bullet"/>
      <w:lvlText w:val="•"/>
      <w:lvlJc w:val="left"/>
      <w:pPr>
        <w:ind w:left="7329" w:hanging="707"/>
      </w:pPr>
      <w:rPr>
        <w:rFonts w:hint="default"/>
        <w:lang w:val="en-US" w:eastAsia="en-US" w:bidi="ar-SA"/>
      </w:rPr>
    </w:lvl>
    <w:lvl w:ilvl="7" w:tplc="FBA8E886">
      <w:numFmt w:val="bullet"/>
      <w:lvlText w:val="•"/>
      <w:lvlJc w:val="left"/>
      <w:pPr>
        <w:ind w:left="8314" w:hanging="707"/>
      </w:pPr>
      <w:rPr>
        <w:rFonts w:hint="default"/>
        <w:lang w:val="en-US" w:eastAsia="en-US" w:bidi="ar-SA"/>
      </w:rPr>
    </w:lvl>
    <w:lvl w:ilvl="8" w:tplc="0F245B9C">
      <w:numFmt w:val="bullet"/>
      <w:lvlText w:val="•"/>
      <w:lvlJc w:val="left"/>
      <w:pPr>
        <w:ind w:left="9299" w:hanging="707"/>
      </w:pPr>
      <w:rPr>
        <w:rFonts w:hint="default"/>
        <w:lang w:val="en-US" w:eastAsia="en-US" w:bidi="ar-SA"/>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76511333">
    <w:abstractNumId w:val="10"/>
  </w:num>
  <w:num w:numId="2" w16cid:durableId="663975633">
    <w:abstractNumId w:val="10"/>
  </w:num>
  <w:num w:numId="3" w16cid:durableId="1296133515">
    <w:abstractNumId w:val="10"/>
  </w:num>
  <w:num w:numId="4" w16cid:durableId="979194610">
    <w:abstractNumId w:val="10"/>
  </w:num>
  <w:num w:numId="5" w16cid:durableId="454567300">
    <w:abstractNumId w:val="10"/>
  </w:num>
  <w:num w:numId="6" w16cid:durableId="1436754768">
    <w:abstractNumId w:val="9"/>
  </w:num>
  <w:num w:numId="7" w16cid:durableId="1102185029">
    <w:abstractNumId w:val="7"/>
  </w:num>
  <w:num w:numId="8" w16cid:durableId="192034414">
    <w:abstractNumId w:val="6"/>
  </w:num>
  <w:num w:numId="9" w16cid:durableId="1877963746">
    <w:abstractNumId w:val="5"/>
  </w:num>
  <w:num w:numId="10" w16cid:durableId="368729692">
    <w:abstractNumId w:val="4"/>
  </w:num>
  <w:num w:numId="11" w16cid:durableId="434326016">
    <w:abstractNumId w:val="8"/>
  </w:num>
  <w:num w:numId="12" w16cid:durableId="1008749147">
    <w:abstractNumId w:val="3"/>
  </w:num>
  <w:num w:numId="13" w16cid:durableId="624120328">
    <w:abstractNumId w:val="2"/>
  </w:num>
  <w:num w:numId="14" w16cid:durableId="1669477312">
    <w:abstractNumId w:val="1"/>
  </w:num>
  <w:num w:numId="15" w16cid:durableId="1613901870">
    <w:abstractNumId w:val="0"/>
  </w:num>
  <w:num w:numId="16" w16cid:durableId="1688603714">
    <w:abstractNumId w:val="12"/>
  </w:num>
  <w:num w:numId="17" w16cid:durableId="995065496">
    <w:abstractNumId w:val="16"/>
  </w:num>
  <w:num w:numId="18" w16cid:durableId="1271089533">
    <w:abstractNumId w:val="17"/>
  </w:num>
  <w:num w:numId="19" w16cid:durableId="1315179199">
    <w:abstractNumId w:val="20"/>
  </w:num>
  <w:num w:numId="20" w16cid:durableId="214243794">
    <w:abstractNumId w:val="13"/>
  </w:num>
  <w:num w:numId="21" w16cid:durableId="1072846780">
    <w:abstractNumId w:val="18"/>
  </w:num>
  <w:num w:numId="22" w16cid:durableId="543831730">
    <w:abstractNumId w:val="15"/>
  </w:num>
  <w:num w:numId="23" w16cid:durableId="892736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607969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6891975">
    <w:abstractNumId w:val="10"/>
  </w:num>
  <w:num w:numId="26" w16cid:durableId="1050373843">
    <w:abstractNumId w:val="19"/>
  </w:num>
  <w:num w:numId="27" w16cid:durableId="2106656370">
    <w:abstractNumId w:val="10"/>
  </w:num>
  <w:num w:numId="28" w16cid:durableId="407576541">
    <w:abstractNumId w:val="10"/>
  </w:num>
  <w:num w:numId="29" w16cid:durableId="2096245885">
    <w:abstractNumId w:val="11"/>
  </w:num>
  <w:num w:numId="30" w16cid:durableId="2045908998">
    <w:abstractNumId w:val="14"/>
  </w:num>
  <w:num w:numId="31" w16cid:durableId="306125991">
    <w:abstractNumId w:val="10"/>
  </w:num>
  <w:num w:numId="32" w16cid:durableId="1234507452">
    <w:abstractNumId w:val="10"/>
  </w:num>
  <w:num w:numId="33" w16cid:durableId="1223950552">
    <w:abstractNumId w:val="10"/>
  </w:num>
  <w:num w:numId="34" w16cid:durableId="7728235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585300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45257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31586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DAD"/>
    <w:rsid w:val="00000FED"/>
    <w:rsid w:val="000028B3"/>
    <w:rsid w:val="000034A9"/>
    <w:rsid w:val="00003FE0"/>
    <w:rsid w:val="0000434E"/>
    <w:rsid w:val="000172DD"/>
    <w:rsid w:val="000210B7"/>
    <w:rsid w:val="000211A9"/>
    <w:rsid w:val="00021238"/>
    <w:rsid w:val="00031260"/>
    <w:rsid w:val="0003681A"/>
    <w:rsid w:val="000372B7"/>
    <w:rsid w:val="00037AA4"/>
    <w:rsid w:val="000434D8"/>
    <w:rsid w:val="0004494F"/>
    <w:rsid w:val="00044BBF"/>
    <w:rsid w:val="00050F6E"/>
    <w:rsid w:val="0005556C"/>
    <w:rsid w:val="0005646F"/>
    <w:rsid w:val="00056A86"/>
    <w:rsid w:val="00061EC2"/>
    <w:rsid w:val="00062784"/>
    <w:rsid w:val="00063721"/>
    <w:rsid w:val="00066CE8"/>
    <w:rsid w:val="0007404A"/>
    <w:rsid w:val="00080ED0"/>
    <w:rsid w:val="000826E6"/>
    <w:rsid w:val="00082B99"/>
    <w:rsid w:val="00085B8F"/>
    <w:rsid w:val="00090085"/>
    <w:rsid w:val="00090481"/>
    <w:rsid w:val="00091B5E"/>
    <w:rsid w:val="000936B3"/>
    <w:rsid w:val="000A3826"/>
    <w:rsid w:val="000A5558"/>
    <w:rsid w:val="000A6C26"/>
    <w:rsid w:val="000B1E81"/>
    <w:rsid w:val="000B6E16"/>
    <w:rsid w:val="000C2F27"/>
    <w:rsid w:val="000C6841"/>
    <w:rsid w:val="000D0E79"/>
    <w:rsid w:val="000D52A4"/>
    <w:rsid w:val="000D66D4"/>
    <w:rsid w:val="000E07BC"/>
    <w:rsid w:val="000E18D0"/>
    <w:rsid w:val="000F1CD4"/>
    <w:rsid w:val="000F2C11"/>
    <w:rsid w:val="000F3A17"/>
    <w:rsid w:val="000F4103"/>
    <w:rsid w:val="000F687E"/>
    <w:rsid w:val="000F70A7"/>
    <w:rsid w:val="0010077A"/>
    <w:rsid w:val="00106787"/>
    <w:rsid w:val="00113CCA"/>
    <w:rsid w:val="00115168"/>
    <w:rsid w:val="00122ABF"/>
    <w:rsid w:val="00122F25"/>
    <w:rsid w:val="00123701"/>
    <w:rsid w:val="00132750"/>
    <w:rsid w:val="001355AC"/>
    <w:rsid w:val="00135980"/>
    <w:rsid w:val="0013719D"/>
    <w:rsid w:val="00137631"/>
    <w:rsid w:val="0013786F"/>
    <w:rsid w:val="00147751"/>
    <w:rsid w:val="00157FFE"/>
    <w:rsid w:val="001602A8"/>
    <w:rsid w:val="0016065C"/>
    <w:rsid w:val="00164719"/>
    <w:rsid w:val="00166FC4"/>
    <w:rsid w:val="001677AC"/>
    <w:rsid w:val="0017381F"/>
    <w:rsid w:val="001804EA"/>
    <w:rsid w:val="00185C2C"/>
    <w:rsid w:val="00190A61"/>
    <w:rsid w:val="00192C55"/>
    <w:rsid w:val="001947F6"/>
    <w:rsid w:val="0019485E"/>
    <w:rsid w:val="001A2215"/>
    <w:rsid w:val="001A3342"/>
    <w:rsid w:val="001A3E3D"/>
    <w:rsid w:val="001A6430"/>
    <w:rsid w:val="001A7049"/>
    <w:rsid w:val="001B1E40"/>
    <w:rsid w:val="001C0D37"/>
    <w:rsid w:val="001C2CC8"/>
    <w:rsid w:val="001C3001"/>
    <w:rsid w:val="001C52D1"/>
    <w:rsid w:val="001C764E"/>
    <w:rsid w:val="001D1CC4"/>
    <w:rsid w:val="001E1052"/>
    <w:rsid w:val="001E21B1"/>
    <w:rsid w:val="001E2F93"/>
    <w:rsid w:val="001E4554"/>
    <w:rsid w:val="001E4C14"/>
    <w:rsid w:val="001E61E5"/>
    <w:rsid w:val="001F10E2"/>
    <w:rsid w:val="001F1D35"/>
    <w:rsid w:val="001F2159"/>
    <w:rsid w:val="001F53FD"/>
    <w:rsid w:val="001F77C2"/>
    <w:rsid w:val="00200699"/>
    <w:rsid w:val="00205BF3"/>
    <w:rsid w:val="00210B8B"/>
    <w:rsid w:val="00214863"/>
    <w:rsid w:val="002156B4"/>
    <w:rsid w:val="00217284"/>
    <w:rsid w:val="002201D0"/>
    <w:rsid w:val="00224FCD"/>
    <w:rsid w:val="00225177"/>
    <w:rsid w:val="00231192"/>
    <w:rsid w:val="002343A1"/>
    <w:rsid w:val="00237386"/>
    <w:rsid w:val="002379A9"/>
    <w:rsid w:val="00237FF0"/>
    <w:rsid w:val="00240560"/>
    <w:rsid w:val="00250873"/>
    <w:rsid w:val="00253222"/>
    <w:rsid w:val="00253BC8"/>
    <w:rsid w:val="00261C13"/>
    <w:rsid w:val="00261FA9"/>
    <w:rsid w:val="00262216"/>
    <w:rsid w:val="00262847"/>
    <w:rsid w:val="00265C98"/>
    <w:rsid w:val="002660FE"/>
    <w:rsid w:val="002677DA"/>
    <w:rsid w:val="00281BB2"/>
    <w:rsid w:val="00282D88"/>
    <w:rsid w:val="00284B5C"/>
    <w:rsid w:val="00293A23"/>
    <w:rsid w:val="00297847"/>
    <w:rsid w:val="002A03C3"/>
    <w:rsid w:val="002B0794"/>
    <w:rsid w:val="002B254E"/>
    <w:rsid w:val="002B72E9"/>
    <w:rsid w:val="002C7998"/>
    <w:rsid w:val="002D218E"/>
    <w:rsid w:val="002D31E3"/>
    <w:rsid w:val="002E3C3B"/>
    <w:rsid w:val="002E66CD"/>
    <w:rsid w:val="002E7BBF"/>
    <w:rsid w:val="002F1E53"/>
    <w:rsid w:val="002F2CAA"/>
    <w:rsid w:val="002F40A0"/>
    <w:rsid w:val="002F50A8"/>
    <w:rsid w:val="002F7DBF"/>
    <w:rsid w:val="0030052C"/>
    <w:rsid w:val="003018A0"/>
    <w:rsid w:val="0030231B"/>
    <w:rsid w:val="00302544"/>
    <w:rsid w:val="003025EF"/>
    <w:rsid w:val="0030477F"/>
    <w:rsid w:val="003254C3"/>
    <w:rsid w:val="00325E33"/>
    <w:rsid w:val="003306E1"/>
    <w:rsid w:val="003320E4"/>
    <w:rsid w:val="00333BD6"/>
    <w:rsid w:val="0033525D"/>
    <w:rsid w:val="003414F3"/>
    <w:rsid w:val="003550AB"/>
    <w:rsid w:val="00355384"/>
    <w:rsid w:val="0035613E"/>
    <w:rsid w:val="00363EE9"/>
    <w:rsid w:val="003665C5"/>
    <w:rsid w:val="00370515"/>
    <w:rsid w:val="00376128"/>
    <w:rsid w:val="0037742E"/>
    <w:rsid w:val="00377D56"/>
    <w:rsid w:val="003814E4"/>
    <w:rsid w:val="0038245A"/>
    <w:rsid w:val="003840E6"/>
    <w:rsid w:val="00385980"/>
    <w:rsid w:val="00385CFC"/>
    <w:rsid w:val="00390A5A"/>
    <w:rsid w:val="0039337A"/>
    <w:rsid w:val="00394861"/>
    <w:rsid w:val="00394E81"/>
    <w:rsid w:val="003971CE"/>
    <w:rsid w:val="003976F9"/>
    <w:rsid w:val="003A18F2"/>
    <w:rsid w:val="003A3189"/>
    <w:rsid w:val="003A3CA7"/>
    <w:rsid w:val="003A793F"/>
    <w:rsid w:val="003B0CCE"/>
    <w:rsid w:val="003B33BD"/>
    <w:rsid w:val="003B3413"/>
    <w:rsid w:val="003B569D"/>
    <w:rsid w:val="003B73DC"/>
    <w:rsid w:val="003C0116"/>
    <w:rsid w:val="003C2201"/>
    <w:rsid w:val="003C3C0E"/>
    <w:rsid w:val="003D11EC"/>
    <w:rsid w:val="003D42A6"/>
    <w:rsid w:val="003D4876"/>
    <w:rsid w:val="003D4F21"/>
    <w:rsid w:val="003D4FAC"/>
    <w:rsid w:val="003E7906"/>
    <w:rsid w:val="003E79CA"/>
    <w:rsid w:val="003E7B11"/>
    <w:rsid w:val="003F000F"/>
    <w:rsid w:val="003F28D9"/>
    <w:rsid w:val="003F3C50"/>
    <w:rsid w:val="003F591F"/>
    <w:rsid w:val="004017DD"/>
    <w:rsid w:val="004041CC"/>
    <w:rsid w:val="004055E2"/>
    <w:rsid w:val="00406202"/>
    <w:rsid w:val="00406A6A"/>
    <w:rsid w:val="00406B22"/>
    <w:rsid w:val="004121AB"/>
    <w:rsid w:val="004170A5"/>
    <w:rsid w:val="0042273D"/>
    <w:rsid w:val="004240D4"/>
    <w:rsid w:val="0042495F"/>
    <w:rsid w:val="004309CA"/>
    <w:rsid w:val="00430B34"/>
    <w:rsid w:val="004328A7"/>
    <w:rsid w:val="00434C74"/>
    <w:rsid w:val="00434EC6"/>
    <w:rsid w:val="00434F67"/>
    <w:rsid w:val="0044099A"/>
    <w:rsid w:val="00441A07"/>
    <w:rsid w:val="00442821"/>
    <w:rsid w:val="00456E3F"/>
    <w:rsid w:val="00456EB4"/>
    <w:rsid w:val="00457827"/>
    <w:rsid w:val="004607BC"/>
    <w:rsid w:val="00464977"/>
    <w:rsid w:val="004718F3"/>
    <w:rsid w:val="00474B4F"/>
    <w:rsid w:val="00475040"/>
    <w:rsid w:val="00475098"/>
    <w:rsid w:val="0048184E"/>
    <w:rsid w:val="00490880"/>
    <w:rsid w:val="00490C06"/>
    <w:rsid w:val="00493D40"/>
    <w:rsid w:val="00493EE3"/>
    <w:rsid w:val="004967B6"/>
    <w:rsid w:val="004A504B"/>
    <w:rsid w:val="004A6911"/>
    <w:rsid w:val="004B54E0"/>
    <w:rsid w:val="004B5C92"/>
    <w:rsid w:val="004B6DFB"/>
    <w:rsid w:val="004B7384"/>
    <w:rsid w:val="004C13F1"/>
    <w:rsid w:val="004C28B8"/>
    <w:rsid w:val="004C4269"/>
    <w:rsid w:val="004C5E70"/>
    <w:rsid w:val="004C7DF2"/>
    <w:rsid w:val="004D28F6"/>
    <w:rsid w:val="004D6236"/>
    <w:rsid w:val="004D7D69"/>
    <w:rsid w:val="004D7F90"/>
    <w:rsid w:val="004E282B"/>
    <w:rsid w:val="004E4DBB"/>
    <w:rsid w:val="004E4E41"/>
    <w:rsid w:val="004E73DB"/>
    <w:rsid w:val="004E7F9C"/>
    <w:rsid w:val="004F1D7F"/>
    <w:rsid w:val="004F3493"/>
    <w:rsid w:val="004F3A0C"/>
    <w:rsid w:val="004F4847"/>
    <w:rsid w:val="004F5143"/>
    <w:rsid w:val="0050323F"/>
    <w:rsid w:val="00505420"/>
    <w:rsid w:val="00507C63"/>
    <w:rsid w:val="00512B09"/>
    <w:rsid w:val="00520619"/>
    <w:rsid w:val="005211C9"/>
    <w:rsid w:val="005220ED"/>
    <w:rsid w:val="005268EA"/>
    <w:rsid w:val="00531247"/>
    <w:rsid w:val="005330F7"/>
    <w:rsid w:val="00533796"/>
    <w:rsid w:val="00537343"/>
    <w:rsid w:val="005446AB"/>
    <w:rsid w:val="00553C65"/>
    <w:rsid w:val="00555D75"/>
    <w:rsid w:val="00557560"/>
    <w:rsid w:val="00557756"/>
    <w:rsid w:val="005600F1"/>
    <w:rsid w:val="00560DF0"/>
    <w:rsid w:val="005669AC"/>
    <w:rsid w:val="0056759C"/>
    <w:rsid w:val="0057107E"/>
    <w:rsid w:val="00577F8E"/>
    <w:rsid w:val="005800F8"/>
    <w:rsid w:val="00585FE7"/>
    <w:rsid w:val="00586AC6"/>
    <w:rsid w:val="005939BB"/>
    <w:rsid w:val="0059513E"/>
    <w:rsid w:val="00597209"/>
    <w:rsid w:val="005A35BE"/>
    <w:rsid w:val="005A6AA4"/>
    <w:rsid w:val="005A6D9F"/>
    <w:rsid w:val="005B47B1"/>
    <w:rsid w:val="005B48FF"/>
    <w:rsid w:val="005B49A4"/>
    <w:rsid w:val="005B7A20"/>
    <w:rsid w:val="005C1E32"/>
    <w:rsid w:val="005C613C"/>
    <w:rsid w:val="005D1FCE"/>
    <w:rsid w:val="005D2C17"/>
    <w:rsid w:val="005D363F"/>
    <w:rsid w:val="005D48D1"/>
    <w:rsid w:val="005D5F0B"/>
    <w:rsid w:val="005E4B08"/>
    <w:rsid w:val="005F0E51"/>
    <w:rsid w:val="005F2B31"/>
    <w:rsid w:val="00600F95"/>
    <w:rsid w:val="00604C15"/>
    <w:rsid w:val="00607444"/>
    <w:rsid w:val="006158D5"/>
    <w:rsid w:val="00625D83"/>
    <w:rsid w:val="006261EE"/>
    <w:rsid w:val="00631ADD"/>
    <w:rsid w:val="0063631B"/>
    <w:rsid w:val="00637B9E"/>
    <w:rsid w:val="006402E5"/>
    <w:rsid w:val="0064326C"/>
    <w:rsid w:val="00651984"/>
    <w:rsid w:val="006537BB"/>
    <w:rsid w:val="00654D20"/>
    <w:rsid w:val="006551A9"/>
    <w:rsid w:val="006566E7"/>
    <w:rsid w:val="00657B87"/>
    <w:rsid w:val="006623E7"/>
    <w:rsid w:val="00662B80"/>
    <w:rsid w:val="00670F6C"/>
    <w:rsid w:val="0067259D"/>
    <w:rsid w:val="00676E58"/>
    <w:rsid w:val="0068293E"/>
    <w:rsid w:val="006852C7"/>
    <w:rsid w:val="006852CE"/>
    <w:rsid w:val="00685C95"/>
    <w:rsid w:val="00686BE3"/>
    <w:rsid w:val="00690BDC"/>
    <w:rsid w:val="00690F11"/>
    <w:rsid w:val="00692A06"/>
    <w:rsid w:val="00692D14"/>
    <w:rsid w:val="006962CD"/>
    <w:rsid w:val="006A2C0A"/>
    <w:rsid w:val="006A2CF4"/>
    <w:rsid w:val="006A3162"/>
    <w:rsid w:val="006B08EB"/>
    <w:rsid w:val="006B3D0F"/>
    <w:rsid w:val="006B468C"/>
    <w:rsid w:val="006B65C7"/>
    <w:rsid w:val="006C1727"/>
    <w:rsid w:val="006C32FD"/>
    <w:rsid w:val="006C39CE"/>
    <w:rsid w:val="006C67CE"/>
    <w:rsid w:val="006D0FCC"/>
    <w:rsid w:val="006D21F5"/>
    <w:rsid w:val="006D232D"/>
    <w:rsid w:val="006D3089"/>
    <w:rsid w:val="006D3C03"/>
    <w:rsid w:val="006D4BFC"/>
    <w:rsid w:val="006E126D"/>
    <w:rsid w:val="006E1FC3"/>
    <w:rsid w:val="006E3995"/>
    <w:rsid w:val="006E50F8"/>
    <w:rsid w:val="006F2CC2"/>
    <w:rsid w:val="006F7D55"/>
    <w:rsid w:val="0070124B"/>
    <w:rsid w:val="007033AE"/>
    <w:rsid w:val="00704CE9"/>
    <w:rsid w:val="0070616B"/>
    <w:rsid w:val="00706295"/>
    <w:rsid w:val="007069EA"/>
    <w:rsid w:val="00706FDA"/>
    <w:rsid w:val="00711F9A"/>
    <w:rsid w:val="0071252B"/>
    <w:rsid w:val="00713810"/>
    <w:rsid w:val="00713D89"/>
    <w:rsid w:val="007171A3"/>
    <w:rsid w:val="007303A5"/>
    <w:rsid w:val="00730B3E"/>
    <w:rsid w:val="00733612"/>
    <w:rsid w:val="0073420B"/>
    <w:rsid w:val="00736367"/>
    <w:rsid w:val="0074760E"/>
    <w:rsid w:val="0075294B"/>
    <w:rsid w:val="00753E78"/>
    <w:rsid w:val="00754ABA"/>
    <w:rsid w:val="00771115"/>
    <w:rsid w:val="007717ED"/>
    <w:rsid w:val="00781E84"/>
    <w:rsid w:val="00782B0D"/>
    <w:rsid w:val="00791D41"/>
    <w:rsid w:val="007A1546"/>
    <w:rsid w:val="007A19DE"/>
    <w:rsid w:val="007A228C"/>
    <w:rsid w:val="007A368E"/>
    <w:rsid w:val="007A5868"/>
    <w:rsid w:val="007A7AED"/>
    <w:rsid w:val="007B04CE"/>
    <w:rsid w:val="007B3796"/>
    <w:rsid w:val="007B57CD"/>
    <w:rsid w:val="007B6871"/>
    <w:rsid w:val="007B7A2F"/>
    <w:rsid w:val="007C0098"/>
    <w:rsid w:val="007C38C7"/>
    <w:rsid w:val="007C3D33"/>
    <w:rsid w:val="007C7748"/>
    <w:rsid w:val="007D294A"/>
    <w:rsid w:val="007D47D2"/>
    <w:rsid w:val="007D48EC"/>
    <w:rsid w:val="007D6EC0"/>
    <w:rsid w:val="007D7E1D"/>
    <w:rsid w:val="007E19A0"/>
    <w:rsid w:val="007E1E73"/>
    <w:rsid w:val="007E3D8D"/>
    <w:rsid w:val="007E3DDA"/>
    <w:rsid w:val="007F00CC"/>
    <w:rsid w:val="007F18F4"/>
    <w:rsid w:val="00802A1F"/>
    <w:rsid w:val="00812F88"/>
    <w:rsid w:val="008212BC"/>
    <w:rsid w:val="00821691"/>
    <w:rsid w:val="00823E6F"/>
    <w:rsid w:val="00831979"/>
    <w:rsid w:val="00831D9B"/>
    <w:rsid w:val="00832A25"/>
    <w:rsid w:val="00851352"/>
    <w:rsid w:val="00857077"/>
    <w:rsid w:val="00863142"/>
    <w:rsid w:val="00863230"/>
    <w:rsid w:val="00865436"/>
    <w:rsid w:val="00865BD0"/>
    <w:rsid w:val="008717D8"/>
    <w:rsid w:val="0087215C"/>
    <w:rsid w:val="00874378"/>
    <w:rsid w:val="00875D25"/>
    <w:rsid w:val="0087617F"/>
    <w:rsid w:val="00880E35"/>
    <w:rsid w:val="00883CD3"/>
    <w:rsid w:val="00887593"/>
    <w:rsid w:val="008875FE"/>
    <w:rsid w:val="00887F8E"/>
    <w:rsid w:val="00895A9E"/>
    <w:rsid w:val="00896234"/>
    <w:rsid w:val="0089697D"/>
    <w:rsid w:val="00896E03"/>
    <w:rsid w:val="00897E43"/>
    <w:rsid w:val="008A1085"/>
    <w:rsid w:val="008A65A9"/>
    <w:rsid w:val="008A6C8A"/>
    <w:rsid w:val="008B5237"/>
    <w:rsid w:val="008B5822"/>
    <w:rsid w:val="008C1F93"/>
    <w:rsid w:val="008C222B"/>
    <w:rsid w:val="008C5738"/>
    <w:rsid w:val="008C7EAD"/>
    <w:rsid w:val="008D0CFE"/>
    <w:rsid w:val="008D0E2E"/>
    <w:rsid w:val="008D1894"/>
    <w:rsid w:val="008D6152"/>
    <w:rsid w:val="008E549E"/>
    <w:rsid w:val="008E5A53"/>
    <w:rsid w:val="008E6BB1"/>
    <w:rsid w:val="008E7BA9"/>
    <w:rsid w:val="008F0F81"/>
    <w:rsid w:val="008F27BF"/>
    <w:rsid w:val="008F5744"/>
    <w:rsid w:val="008F59C7"/>
    <w:rsid w:val="00910438"/>
    <w:rsid w:val="00910FC2"/>
    <w:rsid w:val="009142EC"/>
    <w:rsid w:val="009154C3"/>
    <w:rsid w:val="00916C26"/>
    <w:rsid w:val="0091759E"/>
    <w:rsid w:val="00921CE4"/>
    <w:rsid w:val="00923540"/>
    <w:rsid w:val="00926767"/>
    <w:rsid w:val="009361D5"/>
    <w:rsid w:val="009377BE"/>
    <w:rsid w:val="00937A58"/>
    <w:rsid w:val="009428A4"/>
    <w:rsid w:val="00953F10"/>
    <w:rsid w:val="009547F3"/>
    <w:rsid w:val="0095703F"/>
    <w:rsid w:val="009659F4"/>
    <w:rsid w:val="00970D60"/>
    <w:rsid w:val="0097562C"/>
    <w:rsid w:val="00980C66"/>
    <w:rsid w:val="009823D0"/>
    <w:rsid w:val="00983F81"/>
    <w:rsid w:val="00986240"/>
    <w:rsid w:val="0098685E"/>
    <w:rsid w:val="0099010E"/>
    <w:rsid w:val="009922F4"/>
    <w:rsid w:val="0099390E"/>
    <w:rsid w:val="009960E5"/>
    <w:rsid w:val="00997E62"/>
    <w:rsid w:val="009A02DD"/>
    <w:rsid w:val="009A7ADC"/>
    <w:rsid w:val="009A7F98"/>
    <w:rsid w:val="009B0D30"/>
    <w:rsid w:val="009B1768"/>
    <w:rsid w:val="009C008C"/>
    <w:rsid w:val="009C19B7"/>
    <w:rsid w:val="009C5ABB"/>
    <w:rsid w:val="009C5BBF"/>
    <w:rsid w:val="009D3FB6"/>
    <w:rsid w:val="009D7C51"/>
    <w:rsid w:val="009E1508"/>
    <w:rsid w:val="009E196C"/>
    <w:rsid w:val="009E3366"/>
    <w:rsid w:val="009F2821"/>
    <w:rsid w:val="009F36BF"/>
    <w:rsid w:val="00A0565A"/>
    <w:rsid w:val="00A111B6"/>
    <w:rsid w:val="00A1265A"/>
    <w:rsid w:val="00A16737"/>
    <w:rsid w:val="00A2235C"/>
    <w:rsid w:val="00A26D27"/>
    <w:rsid w:val="00A27A65"/>
    <w:rsid w:val="00A318E8"/>
    <w:rsid w:val="00A35404"/>
    <w:rsid w:val="00A36250"/>
    <w:rsid w:val="00A376EE"/>
    <w:rsid w:val="00A42A99"/>
    <w:rsid w:val="00A43FE6"/>
    <w:rsid w:val="00A500DF"/>
    <w:rsid w:val="00A5151A"/>
    <w:rsid w:val="00A57E0A"/>
    <w:rsid w:val="00A66894"/>
    <w:rsid w:val="00A66B44"/>
    <w:rsid w:val="00A672A9"/>
    <w:rsid w:val="00A7126B"/>
    <w:rsid w:val="00A823F6"/>
    <w:rsid w:val="00A8719E"/>
    <w:rsid w:val="00A96AC0"/>
    <w:rsid w:val="00AA0052"/>
    <w:rsid w:val="00AA0A89"/>
    <w:rsid w:val="00AA5368"/>
    <w:rsid w:val="00AA6429"/>
    <w:rsid w:val="00AA71FE"/>
    <w:rsid w:val="00AB095D"/>
    <w:rsid w:val="00AB1FF4"/>
    <w:rsid w:val="00AB6754"/>
    <w:rsid w:val="00AC01AA"/>
    <w:rsid w:val="00AC1368"/>
    <w:rsid w:val="00AC34D7"/>
    <w:rsid w:val="00AC4F72"/>
    <w:rsid w:val="00AE0A4E"/>
    <w:rsid w:val="00AF028F"/>
    <w:rsid w:val="00AF41AE"/>
    <w:rsid w:val="00AF741A"/>
    <w:rsid w:val="00B01ADB"/>
    <w:rsid w:val="00B03914"/>
    <w:rsid w:val="00B04161"/>
    <w:rsid w:val="00B056F9"/>
    <w:rsid w:val="00B11E3D"/>
    <w:rsid w:val="00B14D2C"/>
    <w:rsid w:val="00B17E82"/>
    <w:rsid w:val="00B21730"/>
    <w:rsid w:val="00B24961"/>
    <w:rsid w:val="00B263F1"/>
    <w:rsid w:val="00B30D47"/>
    <w:rsid w:val="00B355D7"/>
    <w:rsid w:val="00B4575A"/>
    <w:rsid w:val="00B51311"/>
    <w:rsid w:val="00B551F7"/>
    <w:rsid w:val="00B575BA"/>
    <w:rsid w:val="00B577E0"/>
    <w:rsid w:val="00B635E0"/>
    <w:rsid w:val="00B7104F"/>
    <w:rsid w:val="00B71608"/>
    <w:rsid w:val="00B756AF"/>
    <w:rsid w:val="00B75A06"/>
    <w:rsid w:val="00B76429"/>
    <w:rsid w:val="00B7721B"/>
    <w:rsid w:val="00B77458"/>
    <w:rsid w:val="00B8392E"/>
    <w:rsid w:val="00B852EF"/>
    <w:rsid w:val="00B86471"/>
    <w:rsid w:val="00B956D4"/>
    <w:rsid w:val="00B97446"/>
    <w:rsid w:val="00BA0C68"/>
    <w:rsid w:val="00BA0CB3"/>
    <w:rsid w:val="00BA1CC6"/>
    <w:rsid w:val="00BA39AD"/>
    <w:rsid w:val="00BA3E61"/>
    <w:rsid w:val="00BA41D5"/>
    <w:rsid w:val="00BA7432"/>
    <w:rsid w:val="00BB2764"/>
    <w:rsid w:val="00BB3079"/>
    <w:rsid w:val="00BB710F"/>
    <w:rsid w:val="00BB7D4C"/>
    <w:rsid w:val="00BC047F"/>
    <w:rsid w:val="00BC1AA0"/>
    <w:rsid w:val="00BC1DA9"/>
    <w:rsid w:val="00BC2495"/>
    <w:rsid w:val="00BC2C7B"/>
    <w:rsid w:val="00BC314A"/>
    <w:rsid w:val="00BC7EB9"/>
    <w:rsid w:val="00BD0B8B"/>
    <w:rsid w:val="00BD2643"/>
    <w:rsid w:val="00BD56B1"/>
    <w:rsid w:val="00BD6558"/>
    <w:rsid w:val="00BD6DFE"/>
    <w:rsid w:val="00BE3E95"/>
    <w:rsid w:val="00BE642D"/>
    <w:rsid w:val="00BF2AD7"/>
    <w:rsid w:val="00BF2F76"/>
    <w:rsid w:val="00BF3022"/>
    <w:rsid w:val="00BF3214"/>
    <w:rsid w:val="00BF5573"/>
    <w:rsid w:val="00C032B7"/>
    <w:rsid w:val="00C03D58"/>
    <w:rsid w:val="00C15867"/>
    <w:rsid w:val="00C179EE"/>
    <w:rsid w:val="00C2296D"/>
    <w:rsid w:val="00C23155"/>
    <w:rsid w:val="00C309D0"/>
    <w:rsid w:val="00C3576D"/>
    <w:rsid w:val="00C40C41"/>
    <w:rsid w:val="00C41273"/>
    <w:rsid w:val="00C427D5"/>
    <w:rsid w:val="00C45885"/>
    <w:rsid w:val="00C47180"/>
    <w:rsid w:val="00C50F22"/>
    <w:rsid w:val="00C54D61"/>
    <w:rsid w:val="00C57190"/>
    <w:rsid w:val="00C57971"/>
    <w:rsid w:val="00C61272"/>
    <w:rsid w:val="00C61B2B"/>
    <w:rsid w:val="00C64AEA"/>
    <w:rsid w:val="00C65BD7"/>
    <w:rsid w:val="00C71F31"/>
    <w:rsid w:val="00C76BA4"/>
    <w:rsid w:val="00C771BE"/>
    <w:rsid w:val="00C82077"/>
    <w:rsid w:val="00C83A48"/>
    <w:rsid w:val="00C85865"/>
    <w:rsid w:val="00C85E85"/>
    <w:rsid w:val="00C923C6"/>
    <w:rsid w:val="00C93F61"/>
    <w:rsid w:val="00CA1EBF"/>
    <w:rsid w:val="00CA2EAE"/>
    <w:rsid w:val="00CA4AC1"/>
    <w:rsid w:val="00CA59FB"/>
    <w:rsid w:val="00CB0316"/>
    <w:rsid w:val="00CB0B11"/>
    <w:rsid w:val="00CB0BDB"/>
    <w:rsid w:val="00CB426A"/>
    <w:rsid w:val="00CB47A1"/>
    <w:rsid w:val="00CB5354"/>
    <w:rsid w:val="00CC3C9E"/>
    <w:rsid w:val="00CC6A14"/>
    <w:rsid w:val="00CC70A3"/>
    <w:rsid w:val="00CD4442"/>
    <w:rsid w:val="00CD4AC5"/>
    <w:rsid w:val="00CD53C3"/>
    <w:rsid w:val="00CD574E"/>
    <w:rsid w:val="00CE235A"/>
    <w:rsid w:val="00CE4C22"/>
    <w:rsid w:val="00CE7423"/>
    <w:rsid w:val="00CE76E5"/>
    <w:rsid w:val="00CF41EC"/>
    <w:rsid w:val="00CF5D04"/>
    <w:rsid w:val="00D04DE4"/>
    <w:rsid w:val="00D063F1"/>
    <w:rsid w:val="00D104E2"/>
    <w:rsid w:val="00D1060F"/>
    <w:rsid w:val="00D14F22"/>
    <w:rsid w:val="00D202D0"/>
    <w:rsid w:val="00D205EF"/>
    <w:rsid w:val="00D2162E"/>
    <w:rsid w:val="00D26EEE"/>
    <w:rsid w:val="00D31A3D"/>
    <w:rsid w:val="00D341E0"/>
    <w:rsid w:val="00D3604F"/>
    <w:rsid w:val="00D410CE"/>
    <w:rsid w:val="00D459CC"/>
    <w:rsid w:val="00D4741C"/>
    <w:rsid w:val="00D509DC"/>
    <w:rsid w:val="00D51041"/>
    <w:rsid w:val="00D511B7"/>
    <w:rsid w:val="00D57918"/>
    <w:rsid w:val="00D71492"/>
    <w:rsid w:val="00D73DC6"/>
    <w:rsid w:val="00D74C1A"/>
    <w:rsid w:val="00D754C1"/>
    <w:rsid w:val="00D75685"/>
    <w:rsid w:val="00D769C8"/>
    <w:rsid w:val="00D77393"/>
    <w:rsid w:val="00D77863"/>
    <w:rsid w:val="00D77A35"/>
    <w:rsid w:val="00D81B3E"/>
    <w:rsid w:val="00D8529C"/>
    <w:rsid w:val="00D87C3C"/>
    <w:rsid w:val="00D90C70"/>
    <w:rsid w:val="00D90E49"/>
    <w:rsid w:val="00D920C6"/>
    <w:rsid w:val="00D964CC"/>
    <w:rsid w:val="00D96ADE"/>
    <w:rsid w:val="00DA0CE2"/>
    <w:rsid w:val="00DB66E0"/>
    <w:rsid w:val="00DB6882"/>
    <w:rsid w:val="00DC2B3A"/>
    <w:rsid w:val="00DC6557"/>
    <w:rsid w:val="00DC6904"/>
    <w:rsid w:val="00DC6A10"/>
    <w:rsid w:val="00DD029A"/>
    <w:rsid w:val="00DD36AE"/>
    <w:rsid w:val="00DD54A2"/>
    <w:rsid w:val="00DE3D15"/>
    <w:rsid w:val="00DE4F2C"/>
    <w:rsid w:val="00DE657E"/>
    <w:rsid w:val="00DF0F15"/>
    <w:rsid w:val="00DF164C"/>
    <w:rsid w:val="00DF4704"/>
    <w:rsid w:val="00E01684"/>
    <w:rsid w:val="00E024AA"/>
    <w:rsid w:val="00E140FD"/>
    <w:rsid w:val="00E15C77"/>
    <w:rsid w:val="00E17CD0"/>
    <w:rsid w:val="00E214DB"/>
    <w:rsid w:val="00E21BEF"/>
    <w:rsid w:val="00E250F1"/>
    <w:rsid w:val="00E3550D"/>
    <w:rsid w:val="00E35E73"/>
    <w:rsid w:val="00E42A25"/>
    <w:rsid w:val="00E51C70"/>
    <w:rsid w:val="00E52838"/>
    <w:rsid w:val="00E52CAB"/>
    <w:rsid w:val="00E52F86"/>
    <w:rsid w:val="00E54D29"/>
    <w:rsid w:val="00E56132"/>
    <w:rsid w:val="00E56E6B"/>
    <w:rsid w:val="00E57253"/>
    <w:rsid w:val="00E600DB"/>
    <w:rsid w:val="00E614E0"/>
    <w:rsid w:val="00E67BDB"/>
    <w:rsid w:val="00E70E6D"/>
    <w:rsid w:val="00E73F7F"/>
    <w:rsid w:val="00E753E8"/>
    <w:rsid w:val="00E85409"/>
    <w:rsid w:val="00E942AC"/>
    <w:rsid w:val="00E94B27"/>
    <w:rsid w:val="00EA1CD7"/>
    <w:rsid w:val="00EA429F"/>
    <w:rsid w:val="00EA4F9E"/>
    <w:rsid w:val="00EA63CA"/>
    <w:rsid w:val="00EA6D3B"/>
    <w:rsid w:val="00EB00AD"/>
    <w:rsid w:val="00EB136C"/>
    <w:rsid w:val="00EB480E"/>
    <w:rsid w:val="00EB5EC6"/>
    <w:rsid w:val="00EB7FC9"/>
    <w:rsid w:val="00EC0621"/>
    <w:rsid w:val="00EC3222"/>
    <w:rsid w:val="00EC6167"/>
    <w:rsid w:val="00ED27E8"/>
    <w:rsid w:val="00ED7137"/>
    <w:rsid w:val="00EE1B05"/>
    <w:rsid w:val="00EE378C"/>
    <w:rsid w:val="00EE5C4D"/>
    <w:rsid w:val="00EE73C6"/>
    <w:rsid w:val="00EF06EA"/>
    <w:rsid w:val="00EF34E1"/>
    <w:rsid w:val="00EF59E2"/>
    <w:rsid w:val="00F037B5"/>
    <w:rsid w:val="00F038AE"/>
    <w:rsid w:val="00F060B8"/>
    <w:rsid w:val="00F06C8F"/>
    <w:rsid w:val="00F109DB"/>
    <w:rsid w:val="00F11C41"/>
    <w:rsid w:val="00F128A1"/>
    <w:rsid w:val="00F1718A"/>
    <w:rsid w:val="00F21088"/>
    <w:rsid w:val="00F21DF2"/>
    <w:rsid w:val="00F327E7"/>
    <w:rsid w:val="00F355BA"/>
    <w:rsid w:val="00F35746"/>
    <w:rsid w:val="00F3672B"/>
    <w:rsid w:val="00F40CD4"/>
    <w:rsid w:val="00F43B79"/>
    <w:rsid w:val="00F447C7"/>
    <w:rsid w:val="00F449A4"/>
    <w:rsid w:val="00F459B4"/>
    <w:rsid w:val="00F5211B"/>
    <w:rsid w:val="00F554A9"/>
    <w:rsid w:val="00F6217D"/>
    <w:rsid w:val="00F6228A"/>
    <w:rsid w:val="00F6581C"/>
    <w:rsid w:val="00F716FD"/>
    <w:rsid w:val="00F80355"/>
    <w:rsid w:val="00F87C43"/>
    <w:rsid w:val="00F956E8"/>
    <w:rsid w:val="00FA1ACA"/>
    <w:rsid w:val="00FA5163"/>
    <w:rsid w:val="00FA51A6"/>
    <w:rsid w:val="00FA5722"/>
    <w:rsid w:val="00FA5ABE"/>
    <w:rsid w:val="00FA7582"/>
    <w:rsid w:val="00FB0C81"/>
    <w:rsid w:val="00FB309E"/>
    <w:rsid w:val="00FB38D8"/>
    <w:rsid w:val="00FB4CD5"/>
    <w:rsid w:val="00FB6E02"/>
    <w:rsid w:val="00FC2200"/>
    <w:rsid w:val="00FC2540"/>
    <w:rsid w:val="00FC63EC"/>
    <w:rsid w:val="00FE4D9D"/>
    <w:rsid w:val="00FE6797"/>
    <w:rsid w:val="00FF0204"/>
    <w:rsid w:val="00FF3AED"/>
    <w:rsid w:val="00FF3ED5"/>
    <w:rsid w:val="00FF6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D2A7E"/>
  <w15:docId w15:val="{6AB3550A-404C-428F-9786-11D99A88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8F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6F2CC2"/>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uiPriority w:val="99"/>
    <w:semiHidden/>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ui-provider">
    <w:name w:val="ui-provider"/>
    <w:basedOn w:val="DefaultParagraphFont"/>
    <w:rsid w:val="00A126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992006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0178024">
      <w:bodyDiv w:val="1"/>
      <w:marLeft w:val="0"/>
      <w:marRight w:val="0"/>
      <w:marTop w:val="0"/>
      <w:marBottom w:val="0"/>
      <w:divBdr>
        <w:top w:val="none" w:sz="0" w:space="0" w:color="auto"/>
        <w:left w:val="none" w:sz="0" w:space="0" w:color="auto"/>
        <w:bottom w:val="none" w:sz="0" w:space="0" w:color="auto"/>
        <w:right w:val="none" w:sz="0" w:space="0" w:color="auto"/>
      </w:divBdr>
    </w:div>
    <w:div w:id="55897699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9225785">
      <w:bodyDiv w:val="1"/>
      <w:marLeft w:val="0"/>
      <w:marRight w:val="0"/>
      <w:marTop w:val="0"/>
      <w:marBottom w:val="0"/>
      <w:divBdr>
        <w:top w:val="none" w:sz="0" w:space="0" w:color="auto"/>
        <w:left w:val="none" w:sz="0" w:space="0" w:color="auto"/>
        <w:bottom w:val="none" w:sz="0" w:space="0" w:color="auto"/>
        <w:right w:val="none" w:sz="0" w:space="0" w:color="auto"/>
      </w:divBdr>
    </w:div>
    <w:div w:id="1105542634">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5623306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UNEP/OzL.Pro/ExCom/92/22</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796B54BB090CC458CE3090784492F23" ma:contentTypeVersion="5" ma:contentTypeDescription="Create a new document." ma:contentTypeScope="" ma:versionID="b78b8000895945546d00cb104bbe8c0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675C211-EC5F-41A1-9B17-BB1AC263D672}"/>
</file>

<file path=customXml/itemProps2.xml><?xml version="1.0" encoding="utf-8"?>
<ds:datastoreItem xmlns:ds="http://schemas.openxmlformats.org/officeDocument/2006/customXml" ds:itemID="{891DA736-9D35-4665-956C-42C6C87F96C4}"/>
</file>

<file path=customXml/itemProps3.xml><?xml version="1.0" encoding="utf-8"?>
<ds:datastoreItem xmlns:ds="http://schemas.openxmlformats.org/officeDocument/2006/customXml" ds:itemID="{C1A3852C-08EA-FA4D-BD58-D562C3AD643D}"/>
</file>

<file path=customXml/itemProps4.xml><?xml version="1.0" encoding="utf-8"?>
<ds:datastoreItem xmlns:ds="http://schemas.openxmlformats.org/officeDocument/2006/customXml" ds:itemID="{8B6096CF-3121-4273-8E2C-B2A5BDD5A73F}"/>
</file>

<file path=docProps/app.xml><?xml version="1.0" encoding="utf-8"?>
<Properties xmlns="http://schemas.openxmlformats.org/officeDocument/2006/extended-properties" xmlns:vt="http://schemas.openxmlformats.org/officeDocument/2006/docPropsVTypes">
  <Template>Normal</Template>
  <TotalTime>2</TotalTime>
  <Pages>20</Pages>
  <Words>8554</Words>
  <Characters>46791</Characters>
  <Application>Microsoft Office Word</Application>
  <DocSecurity>4</DocSecurity>
  <Lines>1613</Lines>
  <Paragraphs>1024</Paragraphs>
  <ScaleCrop>false</ScaleCrop>
  <HeadingPairs>
    <vt:vector size="2" baseType="variant">
      <vt:variant>
        <vt:lpstr>Title</vt:lpstr>
      </vt:variant>
      <vt:variant>
        <vt:i4>1</vt:i4>
      </vt:variant>
    </vt:vector>
  </HeadingPairs>
  <TitlesOfParts>
    <vt:vector size="1" baseType="lpstr">
      <vt:lpstr>Project proposal: Burkina Faso</vt:lpstr>
    </vt:vector>
  </TitlesOfParts>
  <Company>UNMFS</Company>
  <LinksUpToDate>false</LinksUpToDate>
  <CharactersWithSpaces>54321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Burkina Faso</dc:title>
  <dc:subject>92nd meeting</dc:subject>
  <dc:creator>Kaleen Mcnamara</dc:creator>
  <cp:keywords>92nd ExCom</cp:keywords>
  <cp:lastModifiedBy>Kaleen Mcnamara</cp:lastModifiedBy>
  <cp:revision>2</cp:revision>
  <cp:lastPrinted>2001-05-26T16:40:00Z</cp:lastPrinted>
  <dcterms:created xsi:type="dcterms:W3CDTF">2023-04-29T21:02:00Z</dcterms:created>
  <dcterms:modified xsi:type="dcterms:W3CDTF">2023-04-29T21:02:00Z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UNEP/OzL.Pro/ExCom/92/22</vt:lpwstr>
  </property>
  <property fmtid="{D5CDD505-2E9C-101B-9397-08002B2CF9AE}" pid="3" name="Revision date">
    <vt:lpwstr>4/28/2023</vt:lpwstr>
  </property>
  <property fmtid="{D5CDD505-2E9C-101B-9397-08002B2CF9AE}" pid="4" name="ContentTypeId">
    <vt:lpwstr>0x0101001796B54BB090CC458CE3090784492F23</vt:lpwstr>
  </property>
  <property fmtid="{D5CDD505-2E9C-101B-9397-08002B2CF9AE}" pid="5" name="Order">
    <vt:r8>179391200</vt:r8>
  </property>
  <property fmtid="{D5CDD505-2E9C-101B-9397-08002B2CF9AE}" pid="6" name="MediaServiceImageTags">
    <vt:lpwstr/>
  </property>
  <property fmtid="{D5CDD505-2E9C-101B-9397-08002B2CF9AE}" pid="8" name="lcf76f155ced4ddcb4097134ff3c332f">
    <vt:lpwstr/>
  </property>
</Properties>
</file>