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F36B15">
        <w:trPr>
          <w:trHeight w:val="720"/>
        </w:trPr>
        <w:tc>
          <w:tcPr>
            <w:tcW w:w="5490" w:type="dxa"/>
            <w:gridSpan w:val="2"/>
            <w:tcBorders>
              <w:bottom w:val="single" w:sz="18" w:space="0" w:color="auto"/>
            </w:tcBorders>
          </w:tcPr>
          <w:p w:rsidR="00C15867" w:rsidRPr="0000434E" w:rsidRDefault="00C15867" w:rsidP="00F36B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F36B15">
            <w:pPr>
              <w:jc w:val="right"/>
              <w:rPr>
                <w:sz w:val="52"/>
                <w:szCs w:val="52"/>
              </w:rPr>
            </w:pPr>
            <w:r>
              <w:rPr>
                <w:rFonts w:ascii="Univers Bold" w:hAnsi="Univers Bold"/>
                <w:b/>
                <w:sz w:val="72"/>
              </w:rPr>
              <w:t>EP</w:t>
            </w:r>
          </w:p>
        </w:tc>
      </w:tr>
      <w:tr w:rsidR="00C15867" w:rsidTr="00F36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F36B15">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F36B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F36B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F36B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F36B15">
            <w:pPr>
              <w:spacing w:before="720"/>
              <w:ind w:left="158"/>
            </w:pPr>
          </w:p>
        </w:tc>
        <w:tc>
          <w:tcPr>
            <w:tcW w:w="4590" w:type="dxa"/>
            <w:tcBorders>
              <w:top w:val="nil"/>
              <w:left w:val="nil"/>
              <w:bottom w:val="single" w:sz="36" w:space="0" w:color="auto"/>
              <w:right w:val="nil"/>
            </w:tcBorders>
          </w:tcPr>
          <w:p w:rsidR="00C15867" w:rsidRPr="0033525D" w:rsidRDefault="00C15867" w:rsidP="00F36B15">
            <w:r w:rsidRPr="0033525D">
              <w:t>Distr.</w:t>
            </w:r>
          </w:p>
          <w:p w:rsidR="00923540" w:rsidRPr="0033525D" w:rsidRDefault="00923540" w:rsidP="00923540">
            <w:r w:rsidRPr="0033525D">
              <w:t>GENERAL</w:t>
            </w:r>
          </w:p>
          <w:p w:rsidR="00C15867" w:rsidRPr="0033525D" w:rsidRDefault="00C15867" w:rsidP="00F36B15"/>
          <w:p w:rsidR="00C15867" w:rsidRPr="003F73BA" w:rsidRDefault="00C15867" w:rsidP="00F36B15"/>
          <w:p w:rsidR="00C15867" w:rsidRPr="003F73BA" w:rsidRDefault="00BA4BD8" w:rsidP="00F36B15">
            <w:r>
              <w:fldChar w:fldCharType="begin"/>
            </w:r>
            <w:r>
              <w:instrText xml:space="preserve"> DOCPROPERTY "Document number"  \* MERGEFORMAT </w:instrText>
            </w:r>
            <w:r>
              <w:fldChar w:fldCharType="separate"/>
            </w:r>
            <w:r w:rsidR="00DA1AB4">
              <w:t>UNEP/</w:t>
            </w:r>
            <w:proofErr w:type="spellStart"/>
            <w:r w:rsidR="00DA1AB4">
              <w:t>OzL.Pro</w:t>
            </w:r>
            <w:proofErr w:type="spellEnd"/>
            <w:r w:rsidR="00DA1AB4">
              <w:t>/</w:t>
            </w:r>
            <w:proofErr w:type="spellStart"/>
            <w:r w:rsidR="00DA1AB4">
              <w:t>ExCom</w:t>
            </w:r>
            <w:proofErr w:type="spellEnd"/>
            <w:r w:rsidR="00DA1AB4">
              <w:t>/81/13</w:t>
            </w:r>
            <w:r>
              <w:fldChar w:fldCharType="end"/>
            </w:r>
          </w:p>
          <w:p w:rsidR="00C15867" w:rsidRPr="003F73BA" w:rsidRDefault="00BC2495" w:rsidP="00F36B15">
            <w:r>
              <w:fldChar w:fldCharType="begin"/>
            </w:r>
            <w:r w:rsidR="00851352">
              <w:instrText xml:space="preserve"> DOCPROPERTY "Revision date" \@ "d MMMM YYYY"  \* MERGEFORMAT </w:instrText>
            </w:r>
            <w:r>
              <w:fldChar w:fldCharType="separate"/>
            </w:r>
            <w:r w:rsidR="000F7A82">
              <w:t>23 May 2018</w:t>
            </w:r>
            <w:r>
              <w:fldChar w:fldCharType="end"/>
            </w:r>
            <w:bookmarkStart w:id="0" w:name="_GoBack"/>
            <w:bookmarkEnd w:id="0"/>
          </w:p>
          <w:p w:rsidR="00C15867" w:rsidRPr="00000FED" w:rsidRDefault="00C15867" w:rsidP="00F36B15">
            <w:pPr>
              <w:rPr>
                <w:caps/>
              </w:rPr>
            </w:pPr>
          </w:p>
          <w:p w:rsidR="00C15867" w:rsidRDefault="00C15867" w:rsidP="00F36B15">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t>18-22 June 2018</w:t>
      </w:r>
    </w:p>
    <w:p w:rsidR="00C15867" w:rsidRPr="00765DE4" w:rsidRDefault="00C15867" w:rsidP="009960E5">
      <w:pPr>
        <w:jc w:val="left"/>
        <w:rPr>
          <w:lang w:val="en-US"/>
        </w:rPr>
      </w:pPr>
    </w:p>
    <w:p w:rsidR="004E7F9C" w:rsidRDefault="004E7F9C" w:rsidP="004E7F9C">
      <w:pPr>
        <w:pStyle w:val="Title1"/>
      </w:pPr>
    </w:p>
    <w:p w:rsidR="00DA1AB4" w:rsidRDefault="00DA1AB4" w:rsidP="004E7F9C">
      <w:pPr>
        <w:pStyle w:val="Title1"/>
      </w:pPr>
    </w:p>
    <w:p w:rsidR="004E7F9C" w:rsidRDefault="004E7F9C" w:rsidP="00DA1AB4">
      <w:pPr>
        <w:pStyle w:val="Title1"/>
      </w:pPr>
    </w:p>
    <w:p w:rsidR="00881C7B" w:rsidRPr="000355F4" w:rsidRDefault="00881C7B" w:rsidP="00DA1AB4">
      <w:pPr>
        <w:pStyle w:val="Title1"/>
        <w:rPr>
          <w:bCs/>
          <w:lang w:val="en-CA"/>
        </w:rPr>
      </w:pPr>
      <w:r w:rsidRPr="000355F4">
        <w:rPr>
          <w:bCs/>
          <w:lang w:val="en-CA"/>
        </w:rPr>
        <w:t>TRANCHE SUBMISSION DELAYS</w:t>
      </w:r>
    </w:p>
    <w:p w:rsidR="00881C7B" w:rsidRDefault="00881C7B" w:rsidP="00DA1AB4">
      <w:pPr>
        <w:pStyle w:val="StyleHeader4Para4Left0Firstline0"/>
        <w:numPr>
          <w:ilvl w:val="0"/>
          <w:numId w:val="0"/>
        </w:numPr>
        <w:spacing w:after="0"/>
        <w:rPr>
          <w:sz w:val="22"/>
          <w:lang w:val="en-CA"/>
        </w:rPr>
      </w:pPr>
    </w:p>
    <w:p w:rsidR="00155848" w:rsidRDefault="00155848" w:rsidP="00DA1AB4">
      <w:pPr>
        <w:pStyle w:val="StyleHeader4Para4Left0Firstline0"/>
        <w:numPr>
          <w:ilvl w:val="0"/>
          <w:numId w:val="0"/>
        </w:numPr>
        <w:spacing w:after="0"/>
        <w:rPr>
          <w:sz w:val="22"/>
          <w:lang w:val="en-CA"/>
        </w:rPr>
      </w:pPr>
    </w:p>
    <w:p w:rsidR="00881C7B" w:rsidRPr="0073711D" w:rsidRDefault="00881C7B" w:rsidP="00DA1AB4">
      <w:pPr>
        <w:spacing w:after="240"/>
        <w:rPr>
          <w:b/>
          <w:lang w:val="en-CA"/>
        </w:rPr>
      </w:pPr>
      <w:r w:rsidRPr="0073711D">
        <w:rPr>
          <w:b/>
          <w:lang w:val="en-CA"/>
        </w:rPr>
        <w:t>Introduction</w:t>
      </w:r>
    </w:p>
    <w:p w:rsidR="00881C7B" w:rsidRPr="007F078A" w:rsidRDefault="00881C7B" w:rsidP="00DA1AB4">
      <w:pPr>
        <w:pStyle w:val="Heading1"/>
        <w:rPr>
          <w:lang w:val="en-CA"/>
        </w:rPr>
      </w:pPr>
      <w:r w:rsidRPr="007F078A">
        <w:rPr>
          <w:lang w:val="en-CA"/>
        </w:rPr>
        <w:t>Pursuant to decision 47/50(d),</w:t>
      </w:r>
      <w:r w:rsidRPr="007F078A">
        <w:rPr>
          <w:rStyle w:val="FootnoteReference"/>
          <w:lang w:val="en-CA"/>
        </w:rPr>
        <w:footnoteReference w:id="1"/>
      </w:r>
      <w:r w:rsidRPr="007F078A">
        <w:rPr>
          <w:lang w:val="en-CA"/>
        </w:rPr>
        <w:t xml:space="preserve"> the Secretariat has prepared this document on tranche submission delays of multi-year agreements (MYAs). It presents actions taken in response to decisions on tranche submission delays adopted at the 80</w:t>
      </w:r>
      <w:r w:rsidRPr="007F078A">
        <w:rPr>
          <w:vertAlign w:val="superscript"/>
          <w:lang w:val="en-CA"/>
        </w:rPr>
        <w:t>th</w:t>
      </w:r>
      <w:r w:rsidRPr="007F078A">
        <w:rPr>
          <w:lang w:val="en-CA"/>
        </w:rPr>
        <w:t xml:space="preserve"> meeting; an analysis of each of the tranches that were not submitted to the 81</w:t>
      </w:r>
      <w:r w:rsidRPr="007F078A">
        <w:rPr>
          <w:vertAlign w:val="superscript"/>
          <w:lang w:val="en-CA"/>
        </w:rPr>
        <w:t>st</w:t>
      </w:r>
      <w:r w:rsidRPr="007F078A">
        <w:rPr>
          <w:lang w:val="en-CA"/>
        </w:rPr>
        <w:t xml:space="preserve"> meeting; reasons for the withdrawal of tranches that were submitted to the 81</w:t>
      </w:r>
      <w:r w:rsidRPr="007F078A">
        <w:rPr>
          <w:vertAlign w:val="superscript"/>
          <w:lang w:val="en-CA"/>
        </w:rPr>
        <w:t>st</w:t>
      </w:r>
      <w:r w:rsidRPr="007F078A">
        <w:rPr>
          <w:lang w:val="en-CA"/>
        </w:rPr>
        <w:t xml:space="preserve"> meeting; and the recommendation. </w:t>
      </w:r>
    </w:p>
    <w:p w:rsidR="00881C7B" w:rsidRPr="0073711D" w:rsidRDefault="00881C7B" w:rsidP="00DA1AB4">
      <w:pPr>
        <w:spacing w:after="240"/>
        <w:rPr>
          <w:b/>
          <w:lang w:val="en-CA"/>
        </w:rPr>
      </w:pPr>
      <w:r w:rsidRPr="007F078A">
        <w:rPr>
          <w:b/>
          <w:lang w:val="en-CA"/>
        </w:rPr>
        <w:t>Follow-up to decisions taken on tranche submission delays at the 80</w:t>
      </w:r>
      <w:r w:rsidRPr="007F078A">
        <w:rPr>
          <w:b/>
          <w:vertAlign w:val="superscript"/>
          <w:lang w:val="en-CA"/>
        </w:rPr>
        <w:t>th</w:t>
      </w:r>
      <w:r w:rsidRPr="007F078A">
        <w:rPr>
          <w:b/>
          <w:lang w:val="en-CA"/>
        </w:rPr>
        <w:t xml:space="preserve"> meeting</w:t>
      </w:r>
    </w:p>
    <w:p w:rsidR="00881C7B" w:rsidRPr="00CE36E3" w:rsidRDefault="00881C7B" w:rsidP="00DA1AB4">
      <w:pPr>
        <w:pStyle w:val="Heading1"/>
        <w:rPr>
          <w:lang w:val="en-CA"/>
        </w:rPr>
      </w:pPr>
      <w:r w:rsidRPr="007F078A">
        <w:rPr>
          <w:lang w:val="en-CA"/>
        </w:rPr>
        <w:t xml:space="preserve">Pursuant to decision </w:t>
      </w:r>
      <w:r w:rsidR="00D21EAF" w:rsidRPr="007F078A">
        <w:rPr>
          <w:lang w:val="en-CA"/>
        </w:rPr>
        <w:t>80</w:t>
      </w:r>
      <w:r w:rsidRPr="007F078A">
        <w:rPr>
          <w:lang w:val="en-CA"/>
        </w:rPr>
        <w:t>/</w:t>
      </w:r>
      <w:r w:rsidR="00D21EAF" w:rsidRPr="007F078A">
        <w:rPr>
          <w:lang w:val="en-CA"/>
        </w:rPr>
        <w:t>33</w:t>
      </w:r>
      <w:r w:rsidRPr="007F078A">
        <w:rPr>
          <w:lang w:val="en-CA"/>
        </w:rPr>
        <w:t xml:space="preserve">(b), the Secretariat sent letters to the Governments of </w:t>
      </w:r>
      <w:r w:rsidR="00D21EAF" w:rsidRPr="007F078A">
        <w:rPr>
          <w:lang w:val="en-CA"/>
        </w:rPr>
        <w:t>2</w:t>
      </w:r>
      <w:r w:rsidR="003C46CE">
        <w:rPr>
          <w:lang w:val="en-CA"/>
        </w:rPr>
        <w:t>3</w:t>
      </w:r>
      <w:r w:rsidRPr="007F078A">
        <w:rPr>
          <w:lang w:val="en-CA"/>
        </w:rPr>
        <w:t xml:space="preserve"> Article 5 countries to urge the submission of the next tranche of their HCFC phase-out management plans (HPMPs) to the </w:t>
      </w:r>
      <w:r w:rsidR="00D21EAF" w:rsidRPr="007F078A">
        <w:rPr>
          <w:lang w:val="en-CA"/>
        </w:rPr>
        <w:t>81</w:t>
      </w:r>
      <w:r w:rsidR="00D21EAF" w:rsidRPr="007F078A">
        <w:rPr>
          <w:vertAlign w:val="superscript"/>
          <w:lang w:val="en-CA"/>
        </w:rPr>
        <w:t>st</w:t>
      </w:r>
      <w:r w:rsidR="00D21EAF" w:rsidRPr="007F078A">
        <w:rPr>
          <w:lang w:val="en-CA"/>
        </w:rPr>
        <w:t xml:space="preserve"> </w:t>
      </w:r>
      <w:r w:rsidRPr="007F078A">
        <w:rPr>
          <w:lang w:val="en-CA"/>
        </w:rPr>
        <w:t xml:space="preserve">meeting. As a result, the Governments of </w:t>
      </w:r>
      <w:r w:rsidR="00310741" w:rsidRPr="007F078A">
        <w:rPr>
          <w:lang w:val="en-CA"/>
        </w:rPr>
        <w:t>Burundi</w:t>
      </w:r>
      <w:r w:rsidRPr="007F078A">
        <w:rPr>
          <w:rStyle w:val="FootnoteReference"/>
          <w:color w:val="000000"/>
          <w:lang w:val="en-CA"/>
        </w:rPr>
        <w:footnoteReference w:id="2"/>
      </w:r>
      <w:r w:rsidRPr="007F078A">
        <w:rPr>
          <w:lang w:val="en-CA"/>
        </w:rPr>
        <w:t xml:space="preserve">, </w:t>
      </w:r>
      <w:r w:rsidR="00310741" w:rsidRPr="007F078A">
        <w:rPr>
          <w:lang w:val="en-CA"/>
        </w:rPr>
        <w:t>China (</w:t>
      </w:r>
      <w:r w:rsidR="00ED7AD4">
        <w:rPr>
          <w:lang w:val="en-CA"/>
        </w:rPr>
        <w:t xml:space="preserve">polyurethane rigid </w:t>
      </w:r>
      <w:r w:rsidR="00310741" w:rsidRPr="007F078A">
        <w:rPr>
          <w:lang w:val="en-CA"/>
        </w:rPr>
        <w:t>foam</w:t>
      </w:r>
      <w:r w:rsidR="00ED7AD4">
        <w:rPr>
          <w:lang w:val="en-CA"/>
        </w:rPr>
        <w:t xml:space="preserve"> sector</w:t>
      </w:r>
      <w:r w:rsidR="00310741" w:rsidRPr="007F078A">
        <w:rPr>
          <w:lang w:val="en-CA"/>
        </w:rPr>
        <w:t>)</w:t>
      </w:r>
      <w:r w:rsidRPr="007F078A">
        <w:rPr>
          <w:rStyle w:val="FootnoteReference"/>
          <w:lang w:val="en-CA"/>
        </w:rPr>
        <w:footnoteReference w:id="3"/>
      </w:r>
      <w:r w:rsidRPr="007F078A">
        <w:rPr>
          <w:lang w:val="en-CA"/>
        </w:rPr>
        <w:t xml:space="preserve">, </w:t>
      </w:r>
      <w:r w:rsidR="00310741" w:rsidRPr="007F078A">
        <w:rPr>
          <w:lang w:val="en-CA"/>
        </w:rPr>
        <w:t>China (</w:t>
      </w:r>
      <w:r w:rsidR="008201BA" w:rsidRPr="007F078A">
        <w:rPr>
          <w:lang w:val="en-CA"/>
        </w:rPr>
        <w:t>servicing sector)</w:t>
      </w:r>
      <w:r w:rsidR="008201BA" w:rsidRPr="007F078A">
        <w:rPr>
          <w:rStyle w:val="FootnoteReference"/>
          <w:lang w:val="en-CA"/>
        </w:rPr>
        <w:footnoteReference w:id="4"/>
      </w:r>
      <w:r w:rsidR="008201BA" w:rsidRPr="007F078A">
        <w:rPr>
          <w:lang w:val="en-CA"/>
        </w:rPr>
        <w:t xml:space="preserve">, </w:t>
      </w:r>
      <w:r w:rsidR="00310741" w:rsidRPr="007F078A">
        <w:rPr>
          <w:lang w:val="en-CA"/>
        </w:rPr>
        <w:t>Equatorial Guinea</w:t>
      </w:r>
      <w:r w:rsidRPr="007F078A">
        <w:rPr>
          <w:rStyle w:val="FootnoteReference"/>
          <w:lang w:val="en-CA"/>
        </w:rPr>
        <w:footnoteReference w:id="5"/>
      </w:r>
      <w:r w:rsidRPr="007F078A">
        <w:rPr>
          <w:lang w:val="en-CA"/>
        </w:rPr>
        <w:t xml:space="preserve">, </w:t>
      </w:r>
      <w:r w:rsidR="00310741" w:rsidRPr="007F078A">
        <w:rPr>
          <w:lang w:val="en-CA"/>
        </w:rPr>
        <w:t>Georgia</w:t>
      </w:r>
      <w:r w:rsidRPr="007F078A">
        <w:rPr>
          <w:rStyle w:val="FootnoteReference"/>
          <w:lang w:val="en-CA"/>
        </w:rPr>
        <w:footnoteReference w:id="6"/>
      </w:r>
      <w:r w:rsidRPr="007F078A">
        <w:rPr>
          <w:lang w:val="en-CA"/>
        </w:rPr>
        <w:t xml:space="preserve">, </w:t>
      </w:r>
      <w:r w:rsidR="00310741" w:rsidRPr="007F078A">
        <w:rPr>
          <w:lang w:val="en-CA"/>
        </w:rPr>
        <w:t>Niger</w:t>
      </w:r>
      <w:r w:rsidRPr="007F078A">
        <w:rPr>
          <w:rStyle w:val="FootnoteReference"/>
          <w:lang w:val="en-CA"/>
        </w:rPr>
        <w:footnoteReference w:id="7"/>
      </w:r>
      <w:r w:rsidRPr="007F078A">
        <w:rPr>
          <w:lang w:val="en-CA"/>
        </w:rPr>
        <w:t xml:space="preserve">, </w:t>
      </w:r>
      <w:r w:rsidR="00310741" w:rsidRPr="007F078A">
        <w:rPr>
          <w:lang w:val="en-CA"/>
        </w:rPr>
        <w:t>Suriname</w:t>
      </w:r>
      <w:r w:rsidRPr="007F078A">
        <w:rPr>
          <w:rStyle w:val="FootnoteReference"/>
          <w:color w:val="000000"/>
          <w:lang w:val="en-CA"/>
        </w:rPr>
        <w:footnoteReference w:id="8"/>
      </w:r>
      <w:r w:rsidR="008201BA" w:rsidRPr="007F078A">
        <w:rPr>
          <w:lang w:val="en-CA"/>
        </w:rPr>
        <w:t xml:space="preserve"> and</w:t>
      </w:r>
      <w:r w:rsidRPr="007F078A">
        <w:rPr>
          <w:lang w:val="en-CA"/>
        </w:rPr>
        <w:t xml:space="preserve"> </w:t>
      </w:r>
      <w:r w:rsidR="00310741" w:rsidRPr="007F078A">
        <w:rPr>
          <w:lang w:val="en-CA"/>
        </w:rPr>
        <w:t>Trinidad and Tobago</w:t>
      </w:r>
      <w:r w:rsidRPr="007F078A">
        <w:rPr>
          <w:rStyle w:val="FootnoteReference"/>
          <w:lang w:val="en-CA"/>
        </w:rPr>
        <w:footnoteReference w:id="9"/>
      </w:r>
      <w:r w:rsidR="008201BA" w:rsidRPr="007F078A">
        <w:rPr>
          <w:lang w:val="en-CA"/>
        </w:rPr>
        <w:t xml:space="preserve"> </w:t>
      </w:r>
      <w:r w:rsidRPr="007F078A">
        <w:rPr>
          <w:lang w:val="en-CA"/>
        </w:rPr>
        <w:t xml:space="preserve">submitted respective tranches of their HPMPs. However, </w:t>
      </w:r>
      <w:r w:rsidR="00116EFD">
        <w:rPr>
          <w:lang w:val="en-CA"/>
        </w:rPr>
        <w:t>t</w:t>
      </w:r>
      <w:r w:rsidRPr="007F078A">
        <w:rPr>
          <w:lang w:val="en-CA"/>
        </w:rPr>
        <w:t xml:space="preserve">he Governments of Algeria, Antigua and </w:t>
      </w:r>
      <w:r w:rsidRPr="007F078A">
        <w:rPr>
          <w:lang w:val="en-CA"/>
        </w:rPr>
        <w:lastRenderedPageBreak/>
        <w:t xml:space="preserve">Barbuda, </w:t>
      </w:r>
      <w:r w:rsidR="008201BA" w:rsidRPr="007F078A">
        <w:rPr>
          <w:lang w:val="en-CA"/>
        </w:rPr>
        <w:t>B</w:t>
      </w:r>
      <w:r w:rsidRPr="007F078A">
        <w:rPr>
          <w:lang w:val="en-CA"/>
        </w:rPr>
        <w:t xml:space="preserve">runei Darussalam, </w:t>
      </w:r>
      <w:r w:rsidRPr="007F078A">
        <w:rPr>
          <w:sz w:val="21"/>
          <w:szCs w:val="21"/>
          <w:lang w:val="en-CA"/>
        </w:rPr>
        <w:t xml:space="preserve">Cote d’Ivoire, Dominica, Guinea, </w:t>
      </w:r>
      <w:r w:rsidR="008201BA" w:rsidRPr="007F078A">
        <w:rPr>
          <w:sz w:val="21"/>
          <w:szCs w:val="21"/>
          <w:lang w:val="en-CA"/>
        </w:rPr>
        <w:t>Iraq</w:t>
      </w:r>
      <w:r w:rsidR="00207D61" w:rsidRPr="007F078A">
        <w:rPr>
          <w:rStyle w:val="FootnoteReference"/>
          <w:sz w:val="21"/>
          <w:szCs w:val="21"/>
          <w:lang w:val="en-CA"/>
        </w:rPr>
        <w:footnoteReference w:id="10"/>
      </w:r>
      <w:r w:rsidR="008201BA" w:rsidRPr="007F078A">
        <w:rPr>
          <w:sz w:val="21"/>
          <w:szCs w:val="21"/>
          <w:lang w:val="en-CA"/>
        </w:rPr>
        <w:t xml:space="preserve">, </w:t>
      </w:r>
      <w:r w:rsidRPr="007F078A">
        <w:rPr>
          <w:sz w:val="21"/>
          <w:szCs w:val="21"/>
          <w:lang w:val="en-CA"/>
        </w:rPr>
        <w:t>Kuwait</w:t>
      </w:r>
      <w:r w:rsidR="00207D61" w:rsidRPr="007F078A">
        <w:rPr>
          <w:rStyle w:val="FootnoteReference"/>
          <w:sz w:val="21"/>
          <w:szCs w:val="21"/>
          <w:lang w:val="en-CA"/>
        </w:rPr>
        <w:footnoteReference w:id="11"/>
      </w:r>
      <w:r w:rsidRPr="007F078A">
        <w:rPr>
          <w:sz w:val="21"/>
          <w:szCs w:val="21"/>
          <w:lang w:val="en-CA"/>
        </w:rPr>
        <w:t xml:space="preserve">, </w:t>
      </w:r>
      <w:r w:rsidR="008201BA" w:rsidRPr="007F078A">
        <w:rPr>
          <w:sz w:val="21"/>
          <w:szCs w:val="21"/>
          <w:lang w:val="en-CA"/>
        </w:rPr>
        <w:t>Morocco</w:t>
      </w:r>
      <w:r w:rsidR="00207D61" w:rsidRPr="007F078A">
        <w:rPr>
          <w:rStyle w:val="FootnoteReference"/>
          <w:sz w:val="21"/>
          <w:szCs w:val="21"/>
          <w:lang w:val="en-CA"/>
        </w:rPr>
        <w:footnoteReference w:id="12"/>
      </w:r>
      <w:r w:rsidR="008201BA" w:rsidRPr="007F078A">
        <w:rPr>
          <w:sz w:val="21"/>
          <w:szCs w:val="21"/>
          <w:lang w:val="en-CA"/>
        </w:rPr>
        <w:t xml:space="preserve">, </w:t>
      </w:r>
      <w:r w:rsidRPr="007F078A">
        <w:rPr>
          <w:sz w:val="21"/>
          <w:szCs w:val="21"/>
          <w:lang w:val="en-CA"/>
        </w:rPr>
        <w:t xml:space="preserve">Mozambique, Qatar, </w:t>
      </w:r>
      <w:r w:rsidR="008201BA" w:rsidRPr="007F078A">
        <w:rPr>
          <w:sz w:val="21"/>
          <w:szCs w:val="21"/>
          <w:lang w:val="en-CA"/>
        </w:rPr>
        <w:t>Saudi Arabia, South Africa</w:t>
      </w:r>
      <w:r w:rsidR="00207D61" w:rsidRPr="007F078A">
        <w:rPr>
          <w:rStyle w:val="FootnoteReference"/>
          <w:sz w:val="21"/>
          <w:szCs w:val="21"/>
          <w:lang w:val="en-CA"/>
        </w:rPr>
        <w:footnoteReference w:id="13"/>
      </w:r>
      <w:r w:rsidR="008201BA" w:rsidRPr="007F078A">
        <w:rPr>
          <w:sz w:val="21"/>
          <w:szCs w:val="21"/>
          <w:lang w:val="en-CA"/>
        </w:rPr>
        <w:t xml:space="preserve">, Tunisia, </w:t>
      </w:r>
      <w:r w:rsidRPr="007F078A">
        <w:rPr>
          <w:sz w:val="21"/>
          <w:szCs w:val="21"/>
          <w:lang w:val="en-CA"/>
        </w:rPr>
        <w:t>Turkey and</w:t>
      </w:r>
      <w:r w:rsidR="008201BA" w:rsidRPr="007F078A">
        <w:rPr>
          <w:sz w:val="21"/>
          <w:szCs w:val="21"/>
          <w:lang w:val="en-CA"/>
        </w:rPr>
        <w:t xml:space="preserve"> Venezuela (Bolivarian Republic of)</w:t>
      </w:r>
      <w:r w:rsidR="00116EFD">
        <w:rPr>
          <w:sz w:val="21"/>
          <w:szCs w:val="21"/>
          <w:lang w:val="en-CA"/>
        </w:rPr>
        <w:t xml:space="preserve"> </w:t>
      </w:r>
      <w:r w:rsidR="00116EFD" w:rsidRPr="00CE36E3">
        <w:rPr>
          <w:sz w:val="21"/>
          <w:szCs w:val="21"/>
          <w:lang w:val="en-CA"/>
        </w:rPr>
        <w:t>did not submit their tranche request</w:t>
      </w:r>
      <w:r w:rsidRPr="00CE36E3">
        <w:rPr>
          <w:lang w:val="en-CA"/>
        </w:rPr>
        <w:t xml:space="preserve">. </w:t>
      </w:r>
    </w:p>
    <w:p w:rsidR="00881C7B" w:rsidRPr="004866D8" w:rsidRDefault="00881C7B" w:rsidP="00DA1AB4">
      <w:pPr>
        <w:keepNext/>
        <w:rPr>
          <w:b/>
          <w:lang w:val="en-CA"/>
        </w:rPr>
      </w:pPr>
      <w:r w:rsidRPr="007F078A">
        <w:rPr>
          <w:b/>
          <w:lang w:val="en-CA"/>
        </w:rPr>
        <w:t>Analysis of tranches not submitted to the 8</w:t>
      </w:r>
      <w:r w:rsidR="00926AB6" w:rsidRPr="007F078A">
        <w:rPr>
          <w:b/>
          <w:lang w:val="en-CA"/>
        </w:rPr>
        <w:t>1</w:t>
      </w:r>
      <w:r w:rsidR="00926AB6" w:rsidRPr="007F078A">
        <w:rPr>
          <w:b/>
          <w:vertAlign w:val="superscript"/>
          <w:lang w:val="en-CA"/>
        </w:rPr>
        <w:t>st</w:t>
      </w:r>
      <w:r w:rsidR="00926AB6" w:rsidRPr="007F078A">
        <w:rPr>
          <w:b/>
          <w:lang w:val="en-CA"/>
        </w:rPr>
        <w:t xml:space="preserve"> </w:t>
      </w:r>
      <w:r w:rsidRPr="007F078A">
        <w:rPr>
          <w:b/>
          <w:lang w:val="en-CA"/>
        </w:rPr>
        <w:t>meeting</w:t>
      </w:r>
    </w:p>
    <w:p w:rsidR="00881C7B" w:rsidRPr="004866D8" w:rsidRDefault="00881C7B" w:rsidP="00DA1AB4">
      <w:pPr>
        <w:keepNext/>
        <w:rPr>
          <w:b/>
          <w:lang w:val="en-CA"/>
        </w:rPr>
      </w:pPr>
    </w:p>
    <w:p w:rsidR="001331CC" w:rsidRPr="00314AA9" w:rsidRDefault="00881C7B" w:rsidP="00DA1AB4">
      <w:pPr>
        <w:pStyle w:val="Heading1"/>
        <w:rPr>
          <w:lang w:val="en-CA"/>
        </w:rPr>
      </w:pPr>
      <w:r w:rsidRPr="00314AA9">
        <w:rPr>
          <w:lang w:val="en-CA"/>
        </w:rPr>
        <w:t>Forty-</w:t>
      </w:r>
      <w:r w:rsidR="00596EB6" w:rsidRPr="00314AA9">
        <w:rPr>
          <w:lang w:val="en-CA"/>
        </w:rPr>
        <w:t>three</w:t>
      </w:r>
      <w:r w:rsidRPr="00314AA9">
        <w:rPr>
          <w:lang w:val="en-CA"/>
        </w:rPr>
        <w:t xml:space="preserve"> activities associated with tranches of HPMPs for </w:t>
      </w:r>
      <w:r w:rsidR="00C34626" w:rsidRPr="00314AA9">
        <w:rPr>
          <w:lang w:val="en-CA"/>
        </w:rPr>
        <w:t>3</w:t>
      </w:r>
      <w:r w:rsidR="00596EB6" w:rsidRPr="00314AA9">
        <w:rPr>
          <w:lang w:val="en-CA"/>
        </w:rPr>
        <w:t>2</w:t>
      </w:r>
      <w:r w:rsidRPr="00314AA9">
        <w:rPr>
          <w:lang w:val="en-CA"/>
        </w:rPr>
        <w:t> countries, at a total value of US $</w:t>
      </w:r>
      <w:r w:rsidR="00875091" w:rsidRPr="00314AA9">
        <w:rPr>
          <w:lang w:val="en-CA"/>
        </w:rPr>
        <w:t xml:space="preserve">23,300,608 </w:t>
      </w:r>
      <w:r w:rsidRPr="00314AA9">
        <w:rPr>
          <w:lang w:val="en-CA"/>
        </w:rPr>
        <w:t>(including agency support costs), due for submission to the 8</w:t>
      </w:r>
      <w:r w:rsidR="00C34626" w:rsidRPr="00314AA9">
        <w:rPr>
          <w:lang w:val="en-CA"/>
        </w:rPr>
        <w:t>1</w:t>
      </w:r>
      <w:r w:rsidR="00C34626" w:rsidRPr="00314AA9">
        <w:rPr>
          <w:vertAlign w:val="superscript"/>
          <w:lang w:val="en-CA"/>
        </w:rPr>
        <w:t>st</w:t>
      </w:r>
      <w:r w:rsidR="00C34626" w:rsidRPr="00314AA9">
        <w:rPr>
          <w:lang w:val="en-CA"/>
        </w:rPr>
        <w:t xml:space="preserve"> </w:t>
      </w:r>
      <w:r w:rsidRPr="00314AA9">
        <w:rPr>
          <w:lang w:val="en-CA"/>
        </w:rPr>
        <w:t>meeting were not submitted, as shown in Annex I to the present document</w:t>
      </w:r>
      <w:r w:rsidRPr="007F078A">
        <w:rPr>
          <w:vertAlign w:val="superscript"/>
          <w:lang w:val="en-CA"/>
        </w:rPr>
        <w:footnoteReference w:id="14"/>
      </w:r>
      <w:r w:rsidRPr="00314AA9">
        <w:rPr>
          <w:lang w:val="en-CA"/>
        </w:rPr>
        <w:t xml:space="preserve">. </w:t>
      </w:r>
      <w:r w:rsidR="001331CC" w:rsidRPr="00314AA9">
        <w:rPr>
          <w:lang w:val="en-CA"/>
        </w:rPr>
        <w:t xml:space="preserve">In addition, five tranches of stage I or </w:t>
      </w:r>
      <w:r w:rsidR="00ED7AD4">
        <w:rPr>
          <w:lang w:val="en-CA"/>
        </w:rPr>
        <w:t xml:space="preserve">stage </w:t>
      </w:r>
      <w:r w:rsidR="001331CC" w:rsidRPr="00314AA9">
        <w:rPr>
          <w:lang w:val="en-CA"/>
        </w:rPr>
        <w:t>II of HPMPs amounting to US $</w:t>
      </w:r>
      <w:r w:rsidR="00314AA9" w:rsidRPr="00314AA9">
        <w:rPr>
          <w:lang w:val="en-CA"/>
        </w:rPr>
        <w:t xml:space="preserve">11,682,200 </w:t>
      </w:r>
      <w:r w:rsidR="001331CC" w:rsidRPr="00314AA9">
        <w:rPr>
          <w:lang w:val="en-CA"/>
        </w:rPr>
        <w:t>(including agency support costs) were submitted to the 81</w:t>
      </w:r>
      <w:r w:rsidR="001331CC" w:rsidRPr="00314AA9">
        <w:rPr>
          <w:vertAlign w:val="superscript"/>
          <w:lang w:val="en-CA"/>
        </w:rPr>
        <w:t>st</w:t>
      </w:r>
      <w:r w:rsidR="00DA1AB4">
        <w:rPr>
          <w:lang w:val="en-CA"/>
        </w:rPr>
        <w:t> </w:t>
      </w:r>
      <w:r w:rsidR="001331CC" w:rsidRPr="00314AA9">
        <w:rPr>
          <w:lang w:val="en-CA"/>
        </w:rPr>
        <w:t xml:space="preserve">meeting, but subsequently withdrawn by relevant implementing agencies during the project review process, and are also presented in Annex I. </w:t>
      </w:r>
    </w:p>
    <w:p w:rsidR="00881C7B" w:rsidRPr="007F078A" w:rsidRDefault="00881C7B" w:rsidP="00DA1AB4">
      <w:pPr>
        <w:keepNext/>
        <w:spacing w:after="240"/>
        <w:rPr>
          <w:b/>
          <w:lang w:val="en-CA"/>
        </w:rPr>
      </w:pPr>
      <w:r w:rsidRPr="007F078A">
        <w:rPr>
          <w:b/>
          <w:lang w:val="en-CA"/>
        </w:rPr>
        <w:t>Reason for delays and impact on compliance</w:t>
      </w:r>
    </w:p>
    <w:p w:rsidR="00881C7B" w:rsidRPr="005A7D88" w:rsidRDefault="00881C7B" w:rsidP="00DA1AB4">
      <w:pPr>
        <w:pStyle w:val="Heading1"/>
        <w:rPr>
          <w:lang w:val="en-CA"/>
        </w:rPr>
      </w:pPr>
      <w:r w:rsidRPr="007F078A">
        <w:rPr>
          <w:lang w:val="en-CA"/>
        </w:rPr>
        <w:t>The reasons for delays in the submission of tranches of HPMPs include: Government decisions and/or endorsements and/or changes in the NOU and/or structural change (1</w:t>
      </w:r>
      <w:r w:rsidR="007149BF" w:rsidRPr="007F078A">
        <w:rPr>
          <w:lang w:val="en-CA"/>
        </w:rPr>
        <w:t>2</w:t>
      </w:r>
      <w:r w:rsidRPr="007F078A">
        <w:rPr>
          <w:lang w:val="en-CA"/>
        </w:rPr>
        <w:t>); lack of mandatory verification report (8); sufficient funds from previous tranches still available (</w:t>
      </w:r>
      <w:r w:rsidR="007149BF" w:rsidRPr="007F078A">
        <w:rPr>
          <w:lang w:val="en-CA"/>
        </w:rPr>
        <w:t>17</w:t>
      </w:r>
      <w:r w:rsidRPr="007F078A">
        <w:rPr>
          <w:lang w:val="en-CA"/>
        </w:rPr>
        <w:t>); disbursement below the 20 per cent threshold of approved funds for the previous tranche (1</w:t>
      </w:r>
      <w:r w:rsidR="007149BF" w:rsidRPr="007F078A">
        <w:rPr>
          <w:lang w:val="en-CA"/>
        </w:rPr>
        <w:t>6</w:t>
      </w:r>
      <w:r w:rsidRPr="007F078A">
        <w:rPr>
          <w:lang w:val="en-CA"/>
        </w:rPr>
        <w:t>); delays in implementa</w:t>
      </w:r>
      <w:r w:rsidR="007149BF" w:rsidRPr="007F078A">
        <w:rPr>
          <w:lang w:val="en-CA"/>
        </w:rPr>
        <w:t>tion of investment components (1</w:t>
      </w:r>
      <w:r w:rsidRPr="007F078A">
        <w:rPr>
          <w:lang w:val="en-CA"/>
        </w:rPr>
        <w:t>); security issues (</w:t>
      </w:r>
      <w:r w:rsidR="007149BF" w:rsidRPr="007F078A">
        <w:rPr>
          <w:lang w:val="en-CA"/>
        </w:rPr>
        <w:t>2</w:t>
      </w:r>
      <w:r w:rsidRPr="007F078A">
        <w:rPr>
          <w:lang w:val="en-CA"/>
        </w:rPr>
        <w:t>); signing of agreements (</w:t>
      </w:r>
      <w:r w:rsidR="00E32B91" w:rsidRPr="007F078A">
        <w:rPr>
          <w:lang w:val="en-CA"/>
        </w:rPr>
        <w:t>10</w:t>
      </w:r>
      <w:r w:rsidRPr="007F078A">
        <w:rPr>
          <w:lang w:val="en-CA"/>
        </w:rPr>
        <w:t xml:space="preserve">); lead </w:t>
      </w:r>
      <w:r w:rsidR="007149BF" w:rsidRPr="007F078A">
        <w:rPr>
          <w:lang w:val="en-CA"/>
        </w:rPr>
        <w:t xml:space="preserve">or cooperating </w:t>
      </w:r>
      <w:r w:rsidRPr="007F078A">
        <w:rPr>
          <w:lang w:val="en-CA"/>
        </w:rPr>
        <w:t>agency not ready for submission (</w:t>
      </w:r>
      <w:r w:rsidR="007149BF" w:rsidRPr="007F078A">
        <w:rPr>
          <w:lang w:val="en-CA"/>
        </w:rPr>
        <w:t>3</w:t>
      </w:r>
      <w:r w:rsidRPr="007F078A">
        <w:rPr>
          <w:lang w:val="en-CA"/>
        </w:rPr>
        <w:t xml:space="preserve">); internal </w:t>
      </w:r>
      <w:r w:rsidR="007149BF" w:rsidRPr="007F078A">
        <w:rPr>
          <w:lang w:val="en-CA"/>
        </w:rPr>
        <w:t xml:space="preserve">or external </w:t>
      </w:r>
      <w:r w:rsidRPr="007F078A">
        <w:rPr>
          <w:lang w:val="en-CA"/>
        </w:rPr>
        <w:t>difficulties (</w:t>
      </w:r>
      <w:r w:rsidR="007149BF" w:rsidRPr="007F078A">
        <w:rPr>
          <w:lang w:val="en-CA"/>
        </w:rPr>
        <w:t>8</w:t>
      </w:r>
      <w:r w:rsidRPr="007F078A">
        <w:rPr>
          <w:lang w:val="en-CA"/>
        </w:rPr>
        <w:t xml:space="preserve">); </w:t>
      </w:r>
      <w:r w:rsidR="007149BF" w:rsidRPr="007F078A">
        <w:rPr>
          <w:lang w:val="en-CA"/>
        </w:rPr>
        <w:t>enterprise difficulties</w:t>
      </w:r>
      <w:r w:rsidRPr="007F078A">
        <w:rPr>
          <w:lang w:val="en-CA"/>
        </w:rPr>
        <w:t xml:space="preserve"> (</w:t>
      </w:r>
      <w:r w:rsidR="007149BF" w:rsidRPr="007F078A">
        <w:rPr>
          <w:lang w:val="en-CA"/>
        </w:rPr>
        <w:t>3</w:t>
      </w:r>
      <w:r w:rsidRPr="007F078A">
        <w:rPr>
          <w:lang w:val="en-CA"/>
        </w:rPr>
        <w:t xml:space="preserve">); or no submission of </w:t>
      </w:r>
      <w:r w:rsidRPr="005A7D88">
        <w:rPr>
          <w:lang w:val="en-CA"/>
        </w:rPr>
        <w:t>progress and/or financial reports (1).</w:t>
      </w:r>
      <w:r w:rsidR="00494703">
        <w:rPr>
          <w:lang w:val="en-CA"/>
        </w:rPr>
        <w:t xml:space="preserve"> </w:t>
      </w:r>
    </w:p>
    <w:p w:rsidR="00881C7B" w:rsidRPr="005A7D88" w:rsidRDefault="00881C7B" w:rsidP="00DA1AB4">
      <w:pPr>
        <w:pStyle w:val="Heading1"/>
        <w:rPr>
          <w:lang w:val="en-CA"/>
        </w:rPr>
      </w:pPr>
      <w:r w:rsidRPr="005A7D88">
        <w:rPr>
          <w:lang w:val="en-CA"/>
        </w:rPr>
        <w:t>As reported by the relevant</w:t>
      </w:r>
      <w:r w:rsidR="00ED7AD4">
        <w:rPr>
          <w:lang w:val="en-CA"/>
        </w:rPr>
        <w:t xml:space="preserve"> bilateral and</w:t>
      </w:r>
      <w:r w:rsidRPr="005A7D88">
        <w:rPr>
          <w:lang w:val="en-CA"/>
        </w:rPr>
        <w:t xml:space="preserve"> implementing agencies, delays in the submission of tranches that were past due would not have an impact (or would unlikely have an impact) on compliance with the countries obligations under the Montreal Protocol. All outstanding tranches are expected to be submitted to the 8</w:t>
      </w:r>
      <w:r w:rsidR="000B3322" w:rsidRPr="005A7D88">
        <w:rPr>
          <w:lang w:val="en-CA"/>
        </w:rPr>
        <w:t>2</w:t>
      </w:r>
      <w:r w:rsidR="000B3322" w:rsidRPr="005A7D88">
        <w:rPr>
          <w:vertAlign w:val="superscript"/>
          <w:lang w:val="en-CA"/>
        </w:rPr>
        <w:t>nd</w:t>
      </w:r>
      <w:r w:rsidR="000B3322" w:rsidRPr="005A7D88">
        <w:rPr>
          <w:lang w:val="en-CA"/>
        </w:rPr>
        <w:t xml:space="preserve"> meeting</w:t>
      </w:r>
      <w:r w:rsidRPr="005A7D88">
        <w:rPr>
          <w:lang w:val="en-CA"/>
        </w:rPr>
        <w:t xml:space="preserve"> except for </w:t>
      </w:r>
      <w:r w:rsidR="000B3322" w:rsidRPr="005A7D88">
        <w:rPr>
          <w:lang w:val="en-CA"/>
        </w:rPr>
        <w:t xml:space="preserve">Barbados, Haiti and Saint Vincent and the Grenadines </w:t>
      </w:r>
      <w:r w:rsidRPr="005A7D88">
        <w:rPr>
          <w:lang w:val="en-CA"/>
        </w:rPr>
        <w:t xml:space="preserve">which may be submitted to the </w:t>
      </w:r>
      <w:r w:rsidR="000B3322" w:rsidRPr="005A7D88">
        <w:rPr>
          <w:lang w:val="en-CA"/>
        </w:rPr>
        <w:t>83</w:t>
      </w:r>
      <w:r w:rsidR="000B3322" w:rsidRPr="005A7D88">
        <w:rPr>
          <w:vertAlign w:val="superscript"/>
          <w:lang w:val="en-CA"/>
        </w:rPr>
        <w:t>rd</w:t>
      </w:r>
      <w:r w:rsidR="000B3322" w:rsidRPr="005A7D88">
        <w:rPr>
          <w:lang w:val="en-CA"/>
        </w:rPr>
        <w:t xml:space="preserve"> </w:t>
      </w:r>
      <w:r w:rsidRPr="005A7D88">
        <w:rPr>
          <w:lang w:val="en-CA"/>
        </w:rPr>
        <w:t xml:space="preserve">meeting. </w:t>
      </w:r>
    </w:p>
    <w:p w:rsidR="00881C7B" w:rsidRPr="0073711D" w:rsidRDefault="00881C7B" w:rsidP="00DA1AB4">
      <w:pPr>
        <w:pStyle w:val="Heading1"/>
        <w:keepNext/>
        <w:numPr>
          <w:ilvl w:val="0"/>
          <w:numId w:val="0"/>
        </w:numPr>
        <w:tabs>
          <w:tab w:val="left" w:pos="0"/>
          <w:tab w:val="left" w:pos="720"/>
          <w:tab w:val="left" w:pos="1440"/>
          <w:tab w:val="left" w:pos="2160"/>
          <w:tab w:val="left" w:pos="2880"/>
          <w:tab w:val="left" w:pos="3600"/>
        </w:tabs>
        <w:rPr>
          <w:b/>
          <w:bCs/>
          <w:lang w:val="en-CA"/>
        </w:rPr>
      </w:pPr>
      <w:r w:rsidRPr="0073711D">
        <w:rPr>
          <w:b/>
          <w:bCs/>
          <w:lang w:val="en-CA"/>
        </w:rPr>
        <w:t>Recommendations</w:t>
      </w:r>
    </w:p>
    <w:p w:rsidR="00881C7B" w:rsidRPr="005A7D88" w:rsidRDefault="00881C7B" w:rsidP="00DA1AB4">
      <w:pPr>
        <w:pStyle w:val="Heading1"/>
        <w:rPr>
          <w:lang w:val="en-CA"/>
        </w:rPr>
      </w:pPr>
      <w:r w:rsidRPr="005A7D88">
        <w:rPr>
          <w:lang w:val="en-CA"/>
        </w:rPr>
        <w:t>The Executive Committee may wish:</w:t>
      </w:r>
    </w:p>
    <w:p w:rsidR="00881C7B" w:rsidRPr="005A7D88" w:rsidRDefault="00881C7B" w:rsidP="00DA1AB4">
      <w:pPr>
        <w:pStyle w:val="Heading2"/>
        <w:rPr>
          <w:lang w:val="en-CA"/>
        </w:rPr>
      </w:pPr>
      <w:r w:rsidRPr="005A7D88">
        <w:rPr>
          <w:lang w:val="en-CA"/>
        </w:rPr>
        <w:t>To note:</w:t>
      </w:r>
    </w:p>
    <w:p w:rsidR="00881C7B" w:rsidRPr="005A7D88" w:rsidRDefault="00881C7B" w:rsidP="00DA1AB4">
      <w:pPr>
        <w:pStyle w:val="Heading3"/>
        <w:rPr>
          <w:lang w:val="en-CA"/>
        </w:rPr>
      </w:pPr>
      <w:r w:rsidRPr="005A7D88">
        <w:rPr>
          <w:lang w:val="en-CA"/>
        </w:rPr>
        <w:t>The report on tranche submission delays contained in document UNEP/</w:t>
      </w:r>
      <w:proofErr w:type="spellStart"/>
      <w:r w:rsidRPr="005A7D88">
        <w:rPr>
          <w:lang w:val="en-CA"/>
        </w:rPr>
        <w:t>OzL.Pro</w:t>
      </w:r>
      <w:proofErr w:type="spellEnd"/>
      <w:r w:rsidRPr="005A7D88">
        <w:rPr>
          <w:lang w:val="en-CA"/>
        </w:rPr>
        <w:t>/</w:t>
      </w:r>
      <w:proofErr w:type="spellStart"/>
      <w:r w:rsidRPr="005A7D88">
        <w:rPr>
          <w:lang w:val="en-CA"/>
        </w:rPr>
        <w:t>ExCom</w:t>
      </w:r>
      <w:proofErr w:type="spellEnd"/>
      <w:r w:rsidRPr="005A7D88">
        <w:rPr>
          <w:lang w:val="en-CA"/>
        </w:rPr>
        <w:t>/8</w:t>
      </w:r>
      <w:r w:rsidR="00D47BE0" w:rsidRPr="005A7D88">
        <w:rPr>
          <w:lang w:val="en-CA"/>
        </w:rPr>
        <w:t>1</w:t>
      </w:r>
      <w:r w:rsidRPr="005A7D88">
        <w:rPr>
          <w:lang w:val="en-CA"/>
        </w:rPr>
        <w:t>/</w:t>
      </w:r>
      <w:r w:rsidR="009A4860" w:rsidRPr="005A7D88">
        <w:rPr>
          <w:lang w:val="en-CA"/>
        </w:rPr>
        <w:t>13</w:t>
      </w:r>
      <w:r w:rsidRPr="005A7D88">
        <w:rPr>
          <w:lang w:val="en-CA"/>
        </w:rPr>
        <w:t>;</w:t>
      </w:r>
    </w:p>
    <w:p w:rsidR="00881C7B" w:rsidRPr="005A7D88" w:rsidRDefault="00881C7B" w:rsidP="00DA1AB4">
      <w:pPr>
        <w:pStyle w:val="Heading3"/>
        <w:rPr>
          <w:lang w:val="en-CA"/>
        </w:rPr>
      </w:pPr>
      <w:r w:rsidRPr="005A7D88">
        <w:rPr>
          <w:lang w:val="en-CA"/>
        </w:rPr>
        <w:t>The information on tranche submission delays under HCFC phase-out management plans (HPMPs) submitted by the Government of France</w:t>
      </w:r>
      <w:r w:rsidR="00ED7AD4">
        <w:rPr>
          <w:lang w:val="en-CA"/>
        </w:rPr>
        <w:t>,</w:t>
      </w:r>
      <w:r w:rsidR="001E07EE" w:rsidRPr="005A7D88">
        <w:rPr>
          <w:lang w:val="en-CA"/>
        </w:rPr>
        <w:t xml:space="preserve"> </w:t>
      </w:r>
      <w:r w:rsidRPr="005A7D88">
        <w:rPr>
          <w:lang w:val="en-CA"/>
        </w:rPr>
        <w:t>and UNDP, UNEP, UNIDO and the World Bank;</w:t>
      </w:r>
    </w:p>
    <w:p w:rsidR="00BA4BD8" w:rsidRDefault="00881C7B" w:rsidP="00DA1AB4">
      <w:pPr>
        <w:pStyle w:val="Heading3"/>
        <w:rPr>
          <w:lang w:val="en-CA"/>
        </w:rPr>
      </w:pPr>
      <w:r w:rsidRPr="005A7D88">
        <w:rPr>
          <w:lang w:val="en-CA"/>
        </w:rPr>
        <w:t xml:space="preserve">That </w:t>
      </w:r>
      <w:r w:rsidR="00E4302C" w:rsidRPr="005A7D88">
        <w:rPr>
          <w:lang w:val="en-CA"/>
        </w:rPr>
        <w:t>44</w:t>
      </w:r>
      <w:r w:rsidRPr="005A7D88">
        <w:rPr>
          <w:lang w:val="en-CA"/>
        </w:rPr>
        <w:t xml:space="preserve"> out of </w:t>
      </w:r>
      <w:r w:rsidR="005A7D88">
        <w:rPr>
          <w:lang w:val="en-CA"/>
        </w:rPr>
        <w:t>87</w:t>
      </w:r>
      <w:r w:rsidRPr="005A7D88">
        <w:rPr>
          <w:lang w:val="en-CA"/>
        </w:rPr>
        <w:t xml:space="preserve"> activities related to tranches of HPMPs due for submission to the </w:t>
      </w:r>
      <w:r w:rsidR="00E4302C" w:rsidRPr="005A7D88">
        <w:rPr>
          <w:lang w:val="en-CA"/>
        </w:rPr>
        <w:t>81</w:t>
      </w:r>
      <w:r w:rsidR="00E4302C" w:rsidRPr="005A7D88">
        <w:rPr>
          <w:vertAlign w:val="superscript"/>
          <w:lang w:val="en-CA"/>
        </w:rPr>
        <w:t>st</w:t>
      </w:r>
      <w:r w:rsidR="00E4302C" w:rsidRPr="005A7D88">
        <w:rPr>
          <w:lang w:val="en-CA"/>
        </w:rPr>
        <w:t xml:space="preserve"> </w:t>
      </w:r>
      <w:r w:rsidRPr="005A7D88">
        <w:rPr>
          <w:lang w:val="en-CA"/>
        </w:rPr>
        <w:t>meeting had been submitted on time;</w:t>
      </w:r>
      <w:r w:rsidR="00BA4BD8">
        <w:rPr>
          <w:lang w:val="en-CA"/>
        </w:rPr>
        <w:br w:type="page"/>
      </w:r>
    </w:p>
    <w:p w:rsidR="00881C7B" w:rsidRDefault="00881C7B" w:rsidP="00DA1AB4">
      <w:pPr>
        <w:pStyle w:val="Heading3"/>
        <w:keepNext/>
        <w:rPr>
          <w:lang w:val="en-CA"/>
        </w:rPr>
      </w:pPr>
      <w:r w:rsidRPr="005A7D88">
        <w:rPr>
          <w:lang w:val="en-CA"/>
        </w:rPr>
        <w:lastRenderedPageBreak/>
        <w:t xml:space="preserve">That relevant </w:t>
      </w:r>
      <w:r w:rsidR="00ED7AD4">
        <w:rPr>
          <w:lang w:val="en-CA"/>
        </w:rPr>
        <w:t xml:space="preserve">bilateral and </w:t>
      </w:r>
      <w:r w:rsidRPr="005A7D88">
        <w:rPr>
          <w:lang w:val="en-CA"/>
        </w:rPr>
        <w:t xml:space="preserve">implementing agencies had indicated that the late submission of the tranches of HPMPs due for submission at the </w:t>
      </w:r>
      <w:r w:rsidR="00E9513D" w:rsidRPr="005A7D88">
        <w:rPr>
          <w:lang w:val="en-CA"/>
        </w:rPr>
        <w:t>first</w:t>
      </w:r>
      <w:r w:rsidRPr="005A7D88">
        <w:rPr>
          <w:lang w:val="en-CA"/>
        </w:rPr>
        <w:t xml:space="preserve"> meeting of 201</w:t>
      </w:r>
      <w:r w:rsidR="00E9513D" w:rsidRPr="005A7D88">
        <w:rPr>
          <w:lang w:val="en-CA"/>
        </w:rPr>
        <w:t>8</w:t>
      </w:r>
      <w:r w:rsidRPr="005A7D88">
        <w:rPr>
          <w:lang w:val="en-CA"/>
        </w:rPr>
        <w:t xml:space="preserve"> would have no impact, or were unlikely to have an impact on compliance with the Montreal Protocol, and that there had been no indication that any of the countries concerned were in non</w:t>
      </w:r>
      <w:r w:rsidRPr="005A7D88">
        <w:rPr>
          <w:lang w:val="en-CA"/>
        </w:rPr>
        <w:noBreakHyphen/>
        <w:t xml:space="preserve">compliance with the Montreal Protocol control measures; </w:t>
      </w:r>
      <w:r w:rsidR="00ED7AD4">
        <w:rPr>
          <w:lang w:val="en-CA"/>
        </w:rPr>
        <w:t>and</w:t>
      </w:r>
    </w:p>
    <w:p w:rsidR="00881C7B" w:rsidRPr="005A7D88" w:rsidRDefault="00881C7B" w:rsidP="00DA1AB4">
      <w:pPr>
        <w:pStyle w:val="Heading2"/>
      </w:pPr>
      <w:r w:rsidRPr="005A7D88">
        <w:rPr>
          <w:lang w:val="en-CA"/>
        </w:rPr>
        <w:t xml:space="preserve">To request the Secretariat to send letters to relevant governments </w:t>
      </w:r>
      <w:r w:rsidR="00ED7AD4">
        <w:rPr>
          <w:lang w:val="en-CA"/>
        </w:rPr>
        <w:t>regarding</w:t>
      </w:r>
      <w:r w:rsidRPr="005A7D88">
        <w:rPr>
          <w:lang w:val="en-CA"/>
        </w:rPr>
        <w:t xml:space="preserve"> the decisions on tranche submission delays </w:t>
      </w:r>
      <w:r w:rsidR="00ED7AD4">
        <w:rPr>
          <w:lang w:val="en-CA"/>
        </w:rPr>
        <w:t xml:space="preserve">contained </w:t>
      </w:r>
      <w:r w:rsidRPr="005A7D88">
        <w:rPr>
          <w:lang w:val="en-CA"/>
        </w:rPr>
        <w:t>in Annex I to the present report.</w:t>
      </w:r>
    </w:p>
    <w:p w:rsidR="00881C7B" w:rsidRPr="0073711D" w:rsidRDefault="00881C7B" w:rsidP="00DA1AB4">
      <w:pPr>
        <w:pStyle w:val="Heading1"/>
        <w:numPr>
          <w:ilvl w:val="0"/>
          <w:numId w:val="0"/>
        </w:numPr>
        <w:sectPr w:rsidR="00881C7B" w:rsidRPr="0073711D" w:rsidSect="00F36B15">
          <w:headerReference w:type="even" r:id="rId10"/>
          <w:headerReference w:type="default" r:id="rId11"/>
          <w:footerReference w:type="even" r:id="rId12"/>
          <w:footerReference w:type="default" r:id="rId13"/>
          <w:footerReference w:type="first" r:id="rId14"/>
          <w:pgSz w:w="12240" w:h="15840" w:code="1"/>
          <w:pgMar w:top="720" w:right="1440" w:bottom="426" w:left="1440" w:header="720" w:footer="475" w:gutter="0"/>
          <w:pgNumType w:start="1"/>
          <w:cols w:space="720"/>
          <w:titlePg/>
        </w:sectPr>
      </w:pPr>
    </w:p>
    <w:p w:rsidR="00881C7B" w:rsidRPr="006E1BFF" w:rsidRDefault="00881C7B" w:rsidP="00DA1AB4">
      <w:pPr>
        <w:tabs>
          <w:tab w:val="left" w:pos="1384"/>
          <w:tab w:val="left" w:pos="2185"/>
          <w:tab w:val="left" w:pos="2742"/>
          <w:tab w:val="left" w:pos="3829"/>
          <w:tab w:val="left" w:pos="6671"/>
          <w:tab w:val="left" w:pos="7624"/>
          <w:tab w:val="left" w:pos="8384"/>
        </w:tabs>
        <w:ind w:left="1440" w:hanging="1440"/>
        <w:jc w:val="center"/>
        <w:rPr>
          <w:b/>
          <w:bCs/>
          <w:lang w:val="en-CA"/>
        </w:rPr>
      </w:pPr>
      <w:r w:rsidRPr="006E1BFF">
        <w:rPr>
          <w:b/>
          <w:bCs/>
          <w:lang w:val="en-CA"/>
        </w:rPr>
        <w:lastRenderedPageBreak/>
        <w:t>Annex I</w:t>
      </w:r>
    </w:p>
    <w:p w:rsidR="00881C7B" w:rsidRPr="006E1BFF" w:rsidRDefault="00881C7B" w:rsidP="00DA1AB4">
      <w:pPr>
        <w:tabs>
          <w:tab w:val="left" w:pos="1384"/>
          <w:tab w:val="left" w:pos="2185"/>
          <w:tab w:val="left" w:pos="2742"/>
          <w:tab w:val="left" w:pos="3829"/>
          <w:tab w:val="left" w:pos="6671"/>
          <w:tab w:val="left" w:pos="7624"/>
          <w:tab w:val="left" w:pos="8384"/>
        </w:tabs>
        <w:ind w:left="1440" w:hanging="1440"/>
        <w:jc w:val="center"/>
        <w:rPr>
          <w:b/>
          <w:bCs/>
          <w:color w:val="000000"/>
          <w:lang w:val="en-CA"/>
        </w:rPr>
      </w:pPr>
    </w:p>
    <w:p w:rsidR="00881C7B" w:rsidRPr="006E1BFF" w:rsidRDefault="00881C7B" w:rsidP="00DA1AB4">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r w:rsidRPr="006E1BFF">
        <w:rPr>
          <w:b/>
          <w:bCs/>
          <w:caps/>
          <w:color w:val="000000"/>
          <w:lang w:val="en-CA"/>
        </w:rPr>
        <w:t xml:space="preserve">tranches NOT SUBMITTED to the </w:t>
      </w:r>
      <w:r w:rsidR="00D22A3E" w:rsidRPr="006E1BFF">
        <w:rPr>
          <w:b/>
          <w:bCs/>
          <w:caps/>
          <w:color w:val="000000"/>
          <w:lang w:val="en-CA"/>
        </w:rPr>
        <w:t>81</w:t>
      </w:r>
      <w:r w:rsidR="00D22A3E" w:rsidRPr="006E1BFF">
        <w:rPr>
          <w:b/>
          <w:bCs/>
          <w:caps/>
          <w:color w:val="000000"/>
          <w:vertAlign w:val="superscript"/>
          <w:lang w:val="en-CA"/>
        </w:rPr>
        <w:t>ST</w:t>
      </w:r>
      <w:r w:rsidR="00D22A3E" w:rsidRPr="006E1BFF">
        <w:rPr>
          <w:b/>
          <w:bCs/>
          <w:caps/>
          <w:color w:val="000000"/>
          <w:lang w:val="en-CA"/>
        </w:rPr>
        <w:t xml:space="preserve"> </w:t>
      </w:r>
      <w:r w:rsidRPr="006E1BFF">
        <w:rPr>
          <w:b/>
          <w:bCs/>
          <w:caps/>
          <w:color w:val="000000"/>
          <w:lang w:val="en-CA"/>
        </w:rPr>
        <w:t>meeting</w:t>
      </w:r>
    </w:p>
    <w:p w:rsidR="00881C7B" w:rsidRPr="006E1BFF" w:rsidRDefault="00881C7B" w:rsidP="00DA1AB4">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881C7B" w:rsidRPr="0073711D" w:rsidTr="00F36B15">
        <w:trPr>
          <w:trHeight w:val="692"/>
          <w:tblHeader/>
        </w:trPr>
        <w:tc>
          <w:tcPr>
            <w:tcW w:w="1560" w:type="dxa"/>
            <w:hideMark/>
          </w:tcPr>
          <w:p w:rsidR="00881C7B" w:rsidRPr="006E1BFF" w:rsidRDefault="00881C7B" w:rsidP="00DA1AB4">
            <w:pPr>
              <w:ind w:left="-108" w:firstLine="108"/>
              <w:jc w:val="center"/>
              <w:rPr>
                <w:b/>
                <w:bCs/>
                <w:sz w:val="19"/>
                <w:szCs w:val="19"/>
                <w:lang w:val="en-CA" w:eastAsia="en-CA"/>
              </w:rPr>
            </w:pPr>
            <w:r w:rsidRPr="006E1BFF">
              <w:rPr>
                <w:b/>
                <w:bCs/>
                <w:sz w:val="19"/>
                <w:szCs w:val="19"/>
                <w:lang w:val="en-CA" w:eastAsia="en-CA"/>
              </w:rPr>
              <w:t>Country</w:t>
            </w:r>
          </w:p>
        </w:tc>
        <w:tc>
          <w:tcPr>
            <w:tcW w:w="1276" w:type="dxa"/>
            <w:hideMark/>
          </w:tcPr>
          <w:p w:rsidR="00881C7B" w:rsidRPr="006E1BFF" w:rsidRDefault="00881C7B" w:rsidP="00DA1AB4">
            <w:pPr>
              <w:jc w:val="center"/>
              <w:rPr>
                <w:b/>
                <w:bCs/>
                <w:sz w:val="19"/>
                <w:szCs w:val="19"/>
                <w:lang w:val="en-CA" w:eastAsia="en-CA"/>
              </w:rPr>
            </w:pPr>
            <w:r w:rsidRPr="006E1BFF">
              <w:rPr>
                <w:b/>
                <w:bCs/>
                <w:sz w:val="19"/>
                <w:szCs w:val="19"/>
                <w:lang w:val="en-CA" w:eastAsia="en-CA"/>
              </w:rPr>
              <w:t>Agency</w:t>
            </w:r>
          </w:p>
        </w:tc>
        <w:tc>
          <w:tcPr>
            <w:tcW w:w="879" w:type="dxa"/>
            <w:hideMark/>
          </w:tcPr>
          <w:p w:rsidR="00881C7B" w:rsidRPr="006E1BFF" w:rsidRDefault="00881C7B" w:rsidP="00DA1AB4">
            <w:pPr>
              <w:ind w:left="-108" w:right="-128"/>
              <w:jc w:val="center"/>
              <w:rPr>
                <w:b/>
                <w:bCs/>
                <w:sz w:val="19"/>
                <w:szCs w:val="19"/>
                <w:lang w:val="en-CA" w:eastAsia="en-CA"/>
              </w:rPr>
            </w:pPr>
            <w:r w:rsidRPr="006E1BFF">
              <w:rPr>
                <w:b/>
                <w:bCs/>
                <w:sz w:val="19"/>
                <w:szCs w:val="19"/>
                <w:lang w:val="en-CA" w:eastAsia="en-CA"/>
              </w:rPr>
              <w:t>Tranche</w:t>
            </w:r>
          </w:p>
        </w:tc>
        <w:tc>
          <w:tcPr>
            <w:tcW w:w="1275" w:type="dxa"/>
            <w:hideMark/>
          </w:tcPr>
          <w:p w:rsidR="00881C7B" w:rsidRPr="006E1BFF" w:rsidRDefault="00881C7B" w:rsidP="00DA1AB4">
            <w:pPr>
              <w:ind w:left="-108" w:right="-108"/>
              <w:jc w:val="center"/>
              <w:rPr>
                <w:b/>
                <w:bCs/>
                <w:sz w:val="19"/>
                <w:szCs w:val="19"/>
                <w:lang w:val="en-CA" w:eastAsia="en-CA"/>
              </w:rPr>
            </w:pPr>
            <w:r w:rsidRPr="006E1BFF">
              <w:rPr>
                <w:b/>
                <w:bCs/>
                <w:sz w:val="19"/>
                <w:szCs w:val="19"/>
                <w:lang w:val="en-CA" w:eastAsia="en-CA"/>
              </w:rPr>
              <w:t>Amount (with support costs)</w:t>
            </w:r>
          </w:p>
          <w:p w:rsidR="00881C7B" w:rsidRPr="006E1BFF" w:rsidRDefault="00881C7B" w:rsidP="00DA1AB4">
            <w:pPr>
              <w:jc w:val="center"/>
              <w:rPr>
                <w:b/>
                <w:bCs/>
                <w:sz w:val="19"/>
                <w:szCs w:val="19"/>
                <w:lang w:val="en-CA" w:eastAsia="en-CA"/>
              </w:rPr>
            </w:pPr>
            <w:r w:rsidRPr="006E1BFF">
              <w:rPr>
                <w:b/>
                <w:bCs/>
                <w:sz w:val="19"/>
                <w:szCs w:val="19"/>
                <w:lang w:val="en-CA" w:eastAsia="en-CA"/>
              </w:rPr>
              <w:t>(US $)</w:t>
            </w:r>
          </w:p>
        </w:tc>
        <w:tc>
          <w:tcPr>
            <w:tcW w:w="3373" w:type="dxa"/>
            <w:hideMark/>
          </w:tcPr>
          <w:p w:rsidR="00881C7B" w:rsidRPr="006E1BFF" w:rsidRDefault="00881C7B" w:rsidP="00DA1AB4">
            <w:pPr>
              <w:jc w:val="center"/>
              <w:rPr>
                <w:b/>
                <w:bCs/>
                <w:sz w:val="19"/>
                <w:szCs w:val="19"/>
                <w:lang w:val="en-CA" w:eastAsia="en-CA"/>
              </w:rPr>
            </w:pPr>
            <w:r w:rsidRPr="006E1BFF">
              <w:rPr>
                <w:b/>
                <w:bCs/>
                <w:sz w:val="19"/>
                <w:szCs w:val="19"/>
                <w:lang w:val="en-CA" w:eastAsia="en-CA"/>
              </w:rPr>
              <w:t>Reason for delay/withdrawal</w:t>
            </w:r>
          </w:p>
        </w:tc>
        <w:tc>
          <w:tcPr>
            <w:tcW w:w="5812" w:type="dxa"/>
          </w:tcPr>
          <w:p w:rsidR="00881C7B" w:rsidRPr="006E1BFF" w:rsidRDefault="00881C7B" w:rsidP="00DA1AB4">
            <w:pPr>
              <w:jc w:val="center"/>
              <w:rPr>
                <w:b/>
                <w:bCs/>
                <w:sz w:val="19"/>
                <w:szCs w:val="19"/>
                <w:lang w:val="en-CA" w:eastAsia="en-CA"/>
              </w:rPr>
            </w:pPr>
            <w:r w:rsidRPr="006E1BFF">
              <w:rPr>
                <w:b/>
                <w:sz w:val="19"/>
                <w:szCs w:val="19"/>
                <w:lang w:val="en-CA"/>
              </w:rPr>
              <w:t>Views expressed by the Executive Committee</w:t>
            </w:r>
          </w:p>
        </w:tc>
      </w:tr>
      <w:tr w:rsidR="00881C7B" w:rsidRPr="0073711D" w:rsidTr="00F36B15">
        <w:trPr>
          <w:trHeight w:val="450"/>
        </w:trPr>
        <w:tc>
          <w:tcPr>
            <w:tcW w:w="1560" w:type="dxa"/>
            <w:hideMark/>
          </w:tcPr>
          <w:p w:rsidR="00881C7B" w:rsidRPr="00732E58" w:rsidRDefault="00881C7B" w:rsidP="00DA1AB4">
            <w:pPr>
              <w:jc w:val="left"/>
              <w:rPr>
                <w:sz w:val="19"/>
                <w:szCs w:val="19"/>
                <w:lang w:val="en-CA" w:eastAsia="en-CA"/>
              </w:rPr>
            </w:pPr>
            <w:r w:rsidRPr="00732E58">
              <w:rPr>
                <w:sz w:val="19"/>
                <w:szCs w:val="19"/>
                <w:lang w:val="en-CA" w:eastAsia="en-CA"/>
              </w:rPr>
              <w:t>Algeria (Stage I)</w:t>
            </w:r>
          </w:p>
        </w:tc>
        <w:tc>
          <w:tcPr>
            <w:tcW w:w="1276" w:type="dxa"/>
            <w:hideMark/>
          </w:tcPr>
          <w:p w:rsidR="00881C7B" w:rsidRPr="00732E58" w:rsidRDefault="00881C7B" w:rsidP="00DA1AB4">
            <w:pPr>
              <w:jc w:val="left"/>
              <w:rPr>
                <w:sz w:val="19"/>
                <w:szCs w:val="19"/>
                <w:lang w:val="en-CA" w:eastAsia="en-CA"/>
              </w:rPr>
            </w:pPr>
            <w:r w:rsidRPr="00732E58">
              <w:rPr>
                <w:sz w:val="19"/>
                <w:szCs w:val="19"/>
                <w:lang w:val="en-CA" w:eastAsia="en-CA"/>
              </w:rPr>
              <w:t>UNIDO</w:t>
            </w:r>
          </w:p>
        </w:tc>
        <w:tc>
          <w:tcPr>
            <w:tcW w:w="879" w:type="dxa"/>
            <w:hideMark/>
          </w:tcPr>
          <w:p w:rsidR="00881C7B" w:rsidRPr="00732E58" w:rsidRDefault="00881C7B" w:rsidP="00DA1AB4">
            <w:pPr>
              <w:jc w:val="center"/>
              <w:rPr>
                <w:sz w:val="19"/>
                <w:szCs w:val="19"/>
                <w:lang w:val="en-CA" w:eastAsia="en-CA"/>
              </w:rPr>
            </w:pPr>
            <w:r w:rsidRPr="00732E58">
              <w:rPr>
                <w:sz w:val="19"/>
                <w:szCs w:val="19"/>
                <w:lang w:val="en-CA" w:eastAsia="en-CA"/>
              </w:rPr>
              <w:t>2014</w:t>
            </w:r>
          </w:p>
        </w:tc>
        <w:tc>
          <w:tcPr>
            <w:tcW w:w="1275" w:type="dxa"/>
            <w:hideMark/>
          </w:tcPr>
          <w:p w:rsidR="00881C7B" w:rsidRPr="00732E58" w:rsidRDefault="00881C7B" w:rsidP="00DA1AB4">
            <w:pPr>
              <w:jc w:val="right"/>
              <w:rPr>
                <w:sz w:val="19"/>
                <w:szCs w:val="19"/>
                <w:lang w:val="en-CA" w:eastAsia="en-CA"/>
              </w:rPr>
            </w:pPr>
            <w:r w:rsidRPr="00732E58">
              <w:rPr>
                <w:sz w:val="19"/>
                <w:szCs w:val="19"/>
                <w:lang w:val="en-CA" w:eastAsia="en-CA"/>
              </w:rPr>
              <w:t>154,800</w:t>
            </w:r>
          </w:p>
        </w:tc>
        <w:tc>
          <w:tcPr>
            <w:tcW w:w="3373" w:type="dxa"/>
            <w:hideMark/>
          </w:tcPr>
          <w:p w:rsidR="00155848" w:rsidRDefault="00881C7B" w:rsidP="00DA1AB4">
            <w:pPr>
              <w:rPr>
                <w:sz w:val="19"/>
                <w:szCs w:val="19"/>
                <w:lang w:val="en-CA" w:eastAsia="en-CA"/>
              </w:rPr>
            </w:pPr>
            <w:r w:rsidRPr="00732E58">
              <w:rPr>
                <w:sz w:val="19"/>
                <w:szCs w:val="19"/>
                <w:lang w:val="en-CA" w:eastAsia="en-CA"/>
              </w:rPr>
              <w:t>Government decisions/endorsements/ changes in the NOU/structural change/</w:t>
            </w:r>
          </w:p>
          <w:p w:rsidR="00881C7B" w:rsidRPr="00732E58" w:rsidRDefault="00881C7B" w:rsidP="00DA1AB4">
            <w:pPr>
              <w:rPr>
                <w:sz w:val="19"/>
                <w:szCs w:val="19"/>
                <w:lang w:val="en-CA" w:eastAsia="en-CA"/>
              </w:rPr>
            </w:pPr>
            <w:r w:rsidRPr="00732E58">
              <w:rPr>
                <w:sz w:val="19"/>
                <w:szCs w:val="19"/>
                <w:lang w:val="en-CA" w:eastAsia="en-CA"/>
              </w:rPr>
              <w:t>20 per cent disbursement threshold</w:t>
            </w:r>
          </w:p>
          <w:p w:rsidR="00A3591D" w:rsidRPr="00732E58" w:rsidRDefault="00A3591D" w:rsidP="00DA1AB4">
            <w:pPr>
              <w:rPr>
                <w:sz w:val="19"/>
                <w:szCs w:val="19"/>
                <w:lang w:val="en-CA" w:eastAsia="en-CA"/>
              </w:rPr>
            </w:pPr>
          </w:p>
        </w:tc>
        <w:tc>
          <w:tcPr>
            <w:tcW w:w="5812" w:type="dxa"/>
          </w:tcPr>
          <w:p w:rsidR="00881C7B" w:rsidRPr="00732E58" w:rsidRDefault="00881C7B" w:rsidP="00DA1AB4">
            <w:pPr>
              <w:rPr>
                <w:sz w:val="19"/>
                <w:szCs w:val="19"/>
                <w:lang w:val="en-CA" w:eastAsia="en-CA"/>
              </w:rPr>
            </w:pPr>
            <w:r w:rsidRPr="00732E58">
              <w:rPr>
                <w:sz w:val="19"/>
                <w:szCs w:val="19"/>
                <w:lang w:val="en-CA"/>
              </w:rPr>
              <w:t xml:space="preserve">Noting that the third (2014) tranche of stage I of the HCFC phase-out management plan (HPMP) for Algeria had not been submitted due to the </w:t>
            </w:r>
            <w:r w:rsidR="00A3591D" w:rsidRPr="00732E58">
              <w:rPr>
                <w:sz w:val="19"/>
                <w:szCs w:val="19"/>
                <w:lang w:val="en-CA"/>
              </w:rPr>
              <w:t xml:space="preserve">change in NOU </w:t>
            </w:r>
            <w:r w:rsidRPr="00732E58">
              <w:rPr>
                <w:sz w:val="19"/>
                <w:szCs w:val="19"/>
                <w:lang w:val="en-CA"/>
              </w:rPr>
              <w:t>and urging the Government of Algeria to work with UNIDO so that the third (2014) tranche of stage I of the HPMP could be submitted to the 8</w:t>
            </w:r>
            <w:r w:rsidR="00A3591D" w:rsidRPr="00732E58">
              <w:rPr>
                <w:sz w:val="19"/>
                <w:szCs w:val="19"/>
                <w:lang w:val="en-CA"/>
              </w:rPr>
              <w:t>2</w:t>
            </w:r>
            <w:r w:rsidR="00A3591D" w:rsidRPr="00732E58">
              <w:rPr>
                <w:sz w:val="19"/>
                <w:szCs w:val="19"/>
                <w:vertAlign w:val="superscript"/>
                <w:lang w:val="en-CA"/>
              </w:rPr>
              <w:t>nd</w:t>
            </w:r>
            <w:r w:rsidR="00A3591D" w:rsidRPr="00732E58">
              <w:rPr>
                <w:sz w:val="19"/>
                <w:szCs w:val="19"/>
                <w:lang w:val="en-CA"/>
              </w:rPr>
              <w:t xml:space="preserve"> </w:t>
            </w:r>
            <w:r w:rsidRPr="00732E58">
              <w:rPr>
                <w:sz w:val="19"/>
                <w:szCs w:val="19"/>
                <w:lang w:val="en-CA"/>
              </w:rPr>
              <w:t>meeting, with a revised plan of action to take into account the reallocation of the 2014 and subsequent tranches, on the understanding that the 20 per cent disbursement threshold for funding of the previous tranche had been achieved.</w:t>
            </w:r>
          </w:p>
        </w:tc>
      </w:tr>
      <w:tr w:rsidR="00881C7B" w:rsidRPr="0073711D" w:rsidTr="00F36B15">
        <w:trPr>
          <w:trHeight w:val="314"/>
        </w:trPr>
        <w:tc>
          <w:tcPr>
            <w:tcW w:w="1560" w:type="dxa"/>
            <w:hideMark/>
          </w:tcPr>
          <w:p w:rsidR="00881C7B" w:rsidRPr="006F6231" w:rsidRDefault="00881C7B" w:rsidP="00DA1AB4">
            <w:pPr>
              <w:jc w:val="left"/>
              <w:rPr>
                <w:sz w:val="19"/>
                <w:szCs w:val="19"/>
                <w:lang w:val="en-CA" w:eastAsia="en-CA"/>
              </w:rPr>
            </w:pPr>
            <w:r w:rsidRPr="006F6231">
              <w:rPr>
                <w:sz w:val="19"/>
                <w:szCs w:val="19"/>
                <w:lang w:val="en-CA" w:eastAsia="en-CA"/>
              </w:rPr>
              <w:t>Antigua and Barbuda (Stage I)</w:t>
            </w:r>
          </w:p>
        </w:tc>
        <w:tc>
          <w:tcPr>
            <w:tcW w:w="1276" w:type="dxa"/>
            <w:hideMark/>
          </w:tcPr>
          <w:p w:rsidR="00881C7B" w:rsidRPr="006F6231" w:rsidRDefault="00881C7B" w:rsidP="00DA1AB4">
            <w:pPr>
              <w:jc w:val="left"/>
              <w:rPr>
                <w:sz w:val="19"/>
                <w:szCs w:val="19"/>
                <w:lang w:val="fr-FR" w:eastAsia="en-CA"/>
              </w:rPr>
            </w:pPr>
            <w:r w:rsidRPr="006F6231">
              <w:rPr>
                <w:sz w:val="19"/>
                <w:szCs w:val="19"/>
                <w:lang w:val="en-CA" w:eastAsia="en-CA"/>
              </w:rPr>
              <w:t>UNEP</w:t>
            </w:r>
          </w:p>
        </w:tc>
        <w:tc>
          <w:tcPr>
            <w:tcW w:w="879" w:type="dxa"/>
            <w:hideMark/>
          </w:tcPr>
          <w:p w:rsidR="00881C7B" w:rsidRPr="006F6231" w:rsidRDefault="00881C7B" w:rsidP="00DA1AB4">
            <w:pPr>
              <w:jc w:val="center"/>
              <w:rPr>
                <w:sz w:val="19"/>
                <w:szCs w:val="19"/>
                <w:lang w:val="en-CA" w:eastAsia="en-CA"/>
              </w:rPr>
            </w:pPr>
            <w:r w:rsidRPr="006F6231">
              <w:rPr>
                <w:sz w:val="19"/>
                <w:szCs w:val="19"/>
                <w:lang w:val="en-CA" w:eastAsia="en-CA"/>
              </w:rPr>
              <w:t>2015</w:t>
            </w:r>
          </w:p>
        </w:tc>
        <w:tc>
          <w:tcPr>
            <w:tcW w:w="1275" w:type="dxa"/>
            <w:hideMark/>
          </w:tcPr>
          <w:p w:rsidR="00881C7B" w:rsidRPr="006F6231" w:rsidRDefault="00881C7B" w:rsidP="00DA1AB4">
            <w:pPr>
              <w:jc w:val="right"/>
              <w:rPr>
                <w:sz w:val="19"/>
                <w:szCs w:val="19"/>
                <w:lang w:val="en-CA" w:eastAsia="en-CA"/>
              </w:rPr>
            </w:pPr>
            <w:r w:rsidRPr="006F6231">
              <w:rPr>
                <w:sz w:val="19"/>
                <w:szCs w:val="19"/>
                <w:lang w:val="en-CA" w:eastAsia="en-CA"/>
              </w:rPr>
              <w:t>6,610</w:t>
            </w:r>
          </w:p>
        </w:tc>
        <w:tc>
          <w:tcPr>
            <w:tcW w:w="3373" w:type="dxa"/>
            <w:hideMark/>
          </w:tcPr>
          <w:p w:rsidR="00881C7B" w:rsidRPr="006F6231" w:rsidRDefault="000714A0" w:rsidP="00DA1AB4">
            <w:pPr>
              <w:rPr>
                <w:sz w:val="19"/>
                <w:szCs w:val="19"/>
                <w:lang w:val="en-CA" w:eastAsia="en-CA"/>
              </w:rPr>
            </w:pPr>
            <w:r w:rsidRPr="006F6231">
              <w:rPr>
                <w:sz w:val="19"/>
                <w:szCs w:val="19"/>
                <w:lang w:val="en-CA" w:eastAsia="en-CA"/>
              </w:rPr>
              <w:t>Government decisions/ endorsements/ changes in the NOU/structural change/</w:t>
            </w:r>
            <w:r w:rsidR="00E671D4" w:rsidRPr="006F6231">
              <w:rPr>
                <w:sz w:val="19"/>
                <w:szCs w:val="19"/>
                <w:lang w:val="en-CA" w:eastAsia="en-CA"/>
              </w:rPr>
              <w:t xml:space="preserve"> </w:t>
            </w:r>
            <w:r w:rsidRPr="006F6231">
              <w:rPr>
                <w:sz w:val="19"/>
                <w:szCs w:val="19"/>
                <w:lang w:val="en-CA" w:eastAsia="en-CA"/>
              </w:rPr>
              <w:t>submission of progress and financial reports/internal or external difficulties</w:t>
            </w:r>
          </w:p>
        </w:tc>
        <w:tc>
          <w:tcPr>
            <w:tcW w:w="5812" w:type="dxa"/>
          </w:tcPr>
          <w:p w:rsidR="00881C7B" w:rsidRPr="0073711D" w:rsidRDefault="00881C7B" w:rsidP="00DA1AB4">
            <w:pPr>
              <w:rPr>
                <w:sz w:val="19"/>
                <w:szCs w:val="19"/>
                <w:lang w:val="en-CA" w:eastAsia="en-CA"/>
              </w:rPr>
            </w:pPr>
            <w:r w:rsidRPr="006F6231">
              <w:rPr>
                <w:sz w:val="19"/>
                <w:szCs w:val="19"/>
                <w:lang w:val="en-CA"/>
              </w:rPr>
              <w:t xml:space="preserve">Noting that the second (2015) tranche of stage I of the HPMP for Antigua and Barbuda had not been submitted due to </w:t>
            </w:r>
            <w:r w:rsidR="000714A0" w:rsidRPr="006F6231">
              <w:rPr>
                <w:sz w:val="19"/>
                <w:szCs w:val="19"/>
                <w:lang w:val="en-CA"/>
              </w:rPr>
              <w:t>structural changes within the Government</w:t>
            </w:r>
            <w:r w:rsidRPr="006F6231">
              <w:rPr>
                <w:sz w:val="19"/>
                <w:szCs w:val="19"/>
                <w:lang w:val="en-CA"/>
              </w:rPr>
              <w:t xml:space="preserve"> and urging the Government of Antigua and Barbuda to submit the required progress and financial reports and to work with </w:t>
            </w:r>
            <w:r w:rsidRPr="006F6231">
              <w:rPr>
                <w:sz w:val="19"/>
                <w:szCs w:val="19"/>
                <w:lang w:val="en-CA" w:eastAsia="en-CA"/>
              </w:rPr>
              <w:t>UNEP</w:t>
            </w:r>
            <w:r w:rsidRPr="006F6231">
              <w:rPr>
                <w:sz w:val="19"/>
                <w:szCs w:val="19"/>
                <w:lang w:val="en-CA"/>
              </w:rPr>
              <w:t xml:space="preserve"> so that the second (2015) tranche of stage I of the HPMP could be submitted to the 8</w:t>
            </w:r>
            <w:r w:rsidR="000714A0" w:rsidRPr="006F6231">
              <w:rPr>
                <w:sz w:val="19"/>
                <w:szCs w:val="19"/>
                <w:lang w:val="en-CA"/>
              </w:rPr>
              <w:t>2</w:t>
            </w:r>
            <w:r w:rsidR="000714A0" w:rsidRPr="006F6231">
              <w:rPr>
                <w:sz w:val="19"/>
                <w:szCs w:val="19"/>
                <w:vertAlign w:val="superscript"/>
                <w:lang w:val="en-CA"/>
              </w:rPr>
              <w:t>nd</w:t>
            </w:r>
            <w:r w:rsidR="000714A0" w:rsidRPr="006F6231">
              <w:rPr>
                <w:sz w:val="19"/>
                <w:szCs w:val="19"/>
                <w:lang w:val="en-CA"/>
              </w:rPr>
              <w:t xml:space="preserve"> </w:t>
            </w:r>
            <w:r w:rsidR="00A652A8">
              <w:rPr>
                <w:sz w:val="19"/>
                <w:szCs w:val="19"/>
                <w:lang w:val="en-CA"/>
              </w:rPr>
              <w:t xml:space="preserve">meeting </w:t>
            </w:r>
            <w:r w:rsidR="00A652A8" w:rsidRPr="00732E58">
              <w:rPr>
                <w:sz w:val="19"/>
                <w:szCs w:val="19"/>
                <w:lang w:val="en-CA"/>
              </w:rPr>
              <w:t>with a revised plan of action to take into account the reallocation of the 201</w:t>
            </w:r>
            <w:r w:rsidR="00A652A8">
              <w:rPr>
                <w:sz w:val="19"/>
                <w:szCs w:val="19"/>
                <w:lang w:val="en-CA"/>
              </w:rPr>
              <w:t>5 tranche.</w:t>
            </w:r>
          </w:p>
        </w:tc>
      </w:tr>
      <w:tr w:rsidR="00BA3E86" w:rsidRPr="0073711D" w:rsidTr="00F36B15">
        <w:trPr>
          <w:trHeight w:val="1092"/>
        </w:trPr>
        <w:tc>
          <w:tcPr>
            <w:tcW w:w="1560" w:type="dxa"/>
            <w:hideMark/>
          </w:tcPr>
          <w:p w:rsidR="00A3567B" w:rsidRPr="006F6231" w:rsidRDefault="00BA3E86" w:rsidP="00DA1AB4">
            <w:pPr>
              <w:jc w:val="left"/>
              <w:rPr>
                <w:sz w:val="19"/>
                <w:szCs w:val="19"/>
                <w:lang w:val="en-CA" w:eastAsia="en-CA"/>
              </w:rPr>
            </w:pPr>
            <w:r w:rsidRPr="006F6231">
              <w:rPr>
                <w:sz w:val="19"/>
                <w:szCs w:val="19"/>
                <w:lang w:val="en-CA" w:eastAsia="en-CA"/>
              </w:rPr>
              <w:t xml:space="preserve">Barbados </w:t>
            </w:r>
          </w:p>
          <w:p w:rsidR="00BA3E86" w:rsidRPr="006F6231" w:rsidRDefault="00BA3E86" w:rsidP="00DA1AB4">
            <w:pPr>
              <w:jc w:val="left"/>
              <w:rPr>
                <w:sz w:val="19"/>
                <w:szCs w:val="19"/>
                <w:lang w:val="en-CA" w:eastAsia="en-CA"/>
              </w:rPr>
            </w:pPr>
            <w:r w:rsidRPr="006F6231">
              <w:rPr>
                <w:sz w:val="19"/>
                <w:szCs w:val="19"/>
                <w:lang w:val="en-CA" w:eastAsia="en-CA"/>
              </w:rPr>
              <w:t>(Stage I)</w:t>
            </w:r>
          </w:p>
          <w:p w:rsidR="00BA3E86" w:rsidRPr="006F6231" w:rsidRDefault="00BA3E86" w:rsidP="00DA1AB4">
            <w:pPr>
              <w:jc w:val="left"/>
              <w:rPr>
                <w:sz w:val="19"/>
                <w:szCs w:val="19"/>
                <w:lang w:val="en-CA" w:eastAsia="en-CA"/>
              </w:rPr>
            </w:pPr>
          </w:p>
        </w:tc>
        <w:tc>
          <w:tcPr>
            <w:tcW w:w="1276" w:type="dxa"/>
            <w:hideMark/>
          </w:tcPr>
          <w:p w:rsidR="00BA3E86" w:rsidRPr="006F6231" w:rsidRDefault="00BA3E86" w:rsidP="00DA1AB4">
            <w:pPr>
              <w:jc w:val="left"/>
              <w:rPr>
                <w:sz w:val="19"/>
                <w:szCs w:val="19"/>
                <w:lang w:val="en-CA" w:eastAsia="en-CA"/>
              </w:rPr>
            </w:pPr>
            <w:r w:rsidRPr="006F6231">
              <w:rPr>
                <w:sz w:val="19"/>
                <w:szCs w:val="19"/>
                <w:lang w:val="en-CA" w:eastAsia="en-CA"/>
              </w:rPr>
              <w:t>UNEP</w:t>
            </w:r>
          </w:p>
          <w:p w:rsidR="00BA3E86" w:rsidRPr="006F6231" w:rsidRDefault="00BA3E86" w:rsidP="00DA1AB4">
            <w:pPr>
              <w:jc w:val="left"/>
              <w:rPr>
                <w:sz w:val="19"/>
                <w:szCs w:val="19"/>
                <w:lang w:val="en-CA" w:eastAsia="en-CA"/>
              </w:rPr>
            </w:pPr>
          </w:p>
        </w:tc>
        <w:tc>
          <w:tcPr>
            <w:tcW w:w="879" w:type="dxa"/>
          </w:tcPr>
          <w:p w:rsidR="00BA3E86" w:rsidRPr="006F6231" w:rsidRDefault="00BA3E86" w:rsidP="00DA1AB4">
            <w:pPr>
              <w:jc w:val="center"/>
              <w:rPr>
                <w:sz w:val="19"/>
                <w:szCs w:val="19"/>
                <w:lang w:val="en-CA" w:eastAsia="en-CA"/>
              </w:rPr>
            </w:pPr>
            <w:r w:rsidRPr="006F6231">
              <w:rPr>
                <w:sz w:val="19"/>
                <w:szCs w:val="19"/>
                <w:lang w:val="en-CA" w:eastAsia="en-CA"/>
              </w:rPr>
              <w:t>2018</w:t>
            </w:r>
          </w:p>
        </w:tc>
        <w:tc>
          <w:tcPr>
            <w:tcW w:w="1275" w:type="dxa"/>
          </w:tcPr>
          <w:p w:rsidR="00BA3E86" w:rsidRPr="006F6231" w:rsidRDefault="00BA3E86" w:rsidP="00DA1AB4">
            <w:pPr>
              <w:jc w:val="right"/>
              <w:rPr>
                <w:sz w:val="19"/>
                <w:szCs w:val="19"/>
                <w:lang w:val="en-CA" w:eastAsia="en-CA"/>
              </w:rPr>
            </w:pPr>
            <w:r w:rsidRPr="006F6231">
              <w:rPr>
                <w:sz w:val="19"/>
                <w:szCs w:val="19"/>
                <w:lang w:val="en-CA" w:eastAsia="en-CA"/>
              </w:rPr>
              <w:t>47,460</w:t>
            </w:r>
          </w:p>
        </w:tc>
        <w:tc>
          <w:tcPr>
            <w:tcW w:w="3373" w:type="dxa"/>
          </w:tcPr>
          <w:p w:rsidR="00BA3E86" w:rsidRPr="006F6231" w:rsidRDefault="00BA3E86" w:rsidP="00DA1AB4">
            <w:pPr>
              <w:rPr>
                <w:sz w:val="19"/>
                <w:szCs w:val="19"/>
                <w:lang w:val="en-CA" w:eastAsia="en-CA"/>
              </w:rPr>
            </w:pPr>
            <w:r w:rsidRPr="006F6231">
              <w:rPr>
                <w:sz w:val="19"/>
                <w:szCs w:val="19"/>
                <w:lang w:val="en-CA" w:eastAsia="en-CA"/>
              </w:rPr>
              <w:t>Sufficient funds from previous tranche approved</w:t>
            </w:r>
          </w:p>
        </w:tc>
        <w:tc>
          <w:tcPr>
            <w:tcW w:w="5812" w:type="dxa"/>
          </w:tcPr>
          <w:p w:rsidR="00BA3E86" w:rsidRPr="0073711D" w:rsidRDefault="00BA3E86" w:rsidP="00DA1AB4">
            <w:pPr>
              <w:rPr>
                <w:sz w:val="19"/>
                <w:szCs w:val="19"/>
                <w:lang w:val="en-CA" w:eastAsia="en-CA"/>
              </w:rPr>
            </w:pPr>
            <w:r w:rsidRPr="006F6231">
              <w:rPr>
                <w:sz w:val="19"/>
                <w:szCs w:val="19"/>
                <w:lang w:val="en-CA"/>
              </w:rPr>
              <w:t xml:space="preserve">Noting that the third (2018) tranche of stage I of the HPMP for Barbados had not been submitted </w:t>
            </w:r>
            <w:r w:rsidR="00494703">
              <w:rPr>
                <w:sz w:val="19"/>
                <w:szCs w:val="19"/>
                <w:lang w:val="en-CA"/>
              </w:rPr>
              <w:t xml:space="preserve">as </w:t>
            </w:r>
            <w:r w:rsidR="000100D8" w:rsidRPr="006F6231">
              <w:rPr>
                <w:sz w:val="19"/>
                <w:szCs w:val="19"/>
                <w:lang w:val="en-CA"/>
              </w:rPr>
              <w:t xml:space="preserve">the </w:t>
            </w:r>
            <w:r w:rsidRPr="006F6231">
              <w:rPr>
                <w:sz w:val="19"/>
                <w:szCs w:val="19"/>
                <w:lang w:val="en-CA"/>
              </w:rPr>
              <w:t xml:space="preserve">second tranche </w:t>
            </w:r>
            <w:r w:rsidR="000100D8" w:rsidRPr="006F6231">
              <w:rPr>
                <w:sz w:val="19"/>
                <w:szCs w:val="19"/>
                <w:lang w:val="en-CA"/>
              </w:rPr>
              <w:t>approved at the 80</w:t>
            </w:r>
            <w:r w:rsidR="000100D8" w:rsidRPr="006F6231">
              <w:rPr>
                <w:sz w:val="19"/>
                <w:szCs w:val="19"/>
                <w:vertAlign w:val="superscript"/>
                <w:lang w:val="en-CA"/>
              </w:rPr>
              <w:t>th</w:t>
            </w:r>
            <w:r w:rsidR="000100D8" w:rsidRPr="006F6231">
              <w:rPr>
                <w:sz w:val="19"/>
                <w:szCs w:val="19"/>
                <w:lang w:val="en-CA"/>
              </w:rPr>
              <w:t xml:space="preserve"> meeting has </w:t>
            </w:r>
            <w:r w:rsidRPr="006F6231">
              <w:rPr>
                <w:sz w:val="19"/>
                <w:szCs w:val="19"/>
                <w:lang w:val="en-CA"/>
              </w:rPr>
              <w:t xml:space="preserve">not yet implemented </w:t>
            </w:r>
            <w:r w:rsidR="00494703">
              <w:rPr>
                <w:sz w:val="19"/>
                <w:szCs w:val="19"/>
                <w:lang w:val="en-CA"/>
              </w:rPr>
              <w:t xml:space="preserve">and is </w:t>
            </w:r>
            <w:r w:rsidRPr="006F6231">
              <w:rPr>
                <w:sz w:val="19"/>
                <w:szCs w:val="19"/>
                <w:lang w:val="en-CA"/>
              </w:rPr>
              <w:t>pending closure of the first tranche</w:t>
            </w:r>
            <w:r w:rsidR="00494703">
              <w:rPr>
                <w:sz w:val="19"/>
                <w:szCs w:val="19"/>
                <w:lang w:val="en-CA"/>
              </w:rPr>
              <w:t>,</w:t>
            </w:r>
            <w:r w:rsidRPr="006F6231">
              <w:rPr>
                <w:sz w:val="19"/>
                <w:szCs w:val="19"/>
                <w:lang w:val="en-CA"/>
              </w:rPr>
              <w:t xml:space="preserve"> and urging the Government of Barbados to work with </w:t>
            </w:r>
            <w:r w:rsidRPr="006F6231">
              <w:rPr>
                <w:sz w:val="19"/>
                <w:szCs w:val="19"/>
                <w:lang w:val="en-CA" w:eastAsia="en-CA"/>
              </w:rPr>
              <w:t>UNEP</w:t>
            </w:r>
            <w:r w:rsidRPr="006F6231">
              <w:rPr>
                <w:sz w:val="19"/>
                <w:szCs w:val="19"/>
                <w:lang w:val="en-CA"/>
              </w:rPr>
              <w:t xml:space="preserve"> so that the </w:t>
            </w:r>
            <w:r w:rsidR="00ED7AD4">
              <w:rPr>
                <w:sz w:val="19"/>
                <w:szCs w:val="19"/>
                <w:lang w:val="en-CA"/>
              </w:rPr>
              <w:t xml:space="preserve">closure of the </w:t>
            </w:r>
            <w:r w:rsidR="00ED704A">
              <w:rPr>
                <w:sz w:val="19"/>
                <w:szCs w:val="19"/>
                <w:lang w:val="en-CA"/>
              </w:rPr>
              <w:t xml:space="preserve">second tranche is completed and the </w:t>
            </w:r>
            <w:r w:rsidRPr="006F6231">
              <w:rPr>
                <w:sz w:val="19"/>
                <w:szCs w:val="19"/>
                <w:lang w:val="en-CA"/>
              </w:rPr>
              <w:t>third (2018) tranche of stage I of the HPMP could be submitted to the</w:t>
            </w:r>
            <w:r w:rsidR="00E63D7D" w:rsidRPr="006F6231">
              <w:rPr>
                <w:sz w:val="19"/>
                <w:szCs w:val="19"/>
                <w:lang w:val="en-CA"/>
              </w:rPr>
              <w:t xml:space="preserve"> 82</w:t>
            </w:r>
            <w:r w:rsidR="00E63D7D" w:rsidRPr="006F6231">
              <w:rPr>
                <w:sz w:val="19"/>
                <w:szCs w:val="19"/>
                <w:vertAlign w:val="superscript"/>
                <w:lang w:val="en-CA"/>
              </w:rPr>
              <w:t>nd</w:t>
            </w:r>
            <w:r w:rsidR="00E63D7D" w:rsidRPr="006F6231">
              <w:rPr>
                <w:sz w:val="19"/>
                <w:szCs w:val="19"/>
                <w:lang w:val="en-CA"/>
              </w:rPr>
              <w:t xml:space="preserve"> or </w:t>
            </w:r>
            <w:r w:rsidRPr="006F6231">
              <w:rPr>
                <w:sz w:val="19"/>
                <w:szCs w:val="19"/>
                <w:lang w:val="en-CA"/>
              </w:rPr>
              <w:t>83</w:t>
            </w:r>
            <w:r w:rsidRPr="006F6231">
              <w:rPr>
                <w:sz w:val="19"/>
                <w:szCs w:val="19"/>
                <w:vertAlign w:val="superscript"/>
                <w:lang w:val="en-CA"/>
              </w:rPr>
              <w:t>rd</w:t>
            </w:r>
            <w:r w:rsidRPr="006F6231">
              <w:rPr>
                <w:sz w:val="19"/>
                <w:szCs w:val="19"/>
                <w:lang w:val="en-CA"/>
              </w:rPr>
              <w:t xml:space="preserve"> meeting.</w:t>
            </w:r>
          </w:p>
        </w:tc>
      </w:tr>
      <w:tr w:rsidR="00B6125B" w:rsidRPr="0073711D" w:rsidTr="00B6125B">
        <w:trPr>
          <w:trHeight w:val="545"/>
        </w:trPr>
        <w:tc>
          <w:tcPr>
            <w:tcW w:w="1560" w:type="dxa"/>
          </w:tcPr>
          <w:p w:rsidR="00B6125B" w:rsidRPr="006F6231" w:rsidRDefault="00B6125B" w:rsidP="00DA1AB4">
            <w:pPr>
              <w:jc w:val="left"/>
              <w:rPr>
                <w:sz w:val="19"/>
                <w:szCs w:val="19"/>
                <w:lang w:val="en-CA" w:eastAsia="en-CA"/>
              </w:rPr>
            </w:pPr>
            <w:r w:rsidRPr="006F6231">
              <w:rPr>
                <w:sz w:val="19"/>
                <w:szCs w:val="19"/>
                <w:lang w:val="en-CA" w:eastAsia="en-CA"/>
              </w:rPr>
              <w:t>Bosnia and Herzegovina (Stage I)</w:t>
            </w:r>
          </w:p>
        </w:tc>
        <w:tc>
          <w:tcPr>
            <w:tcW w:w="1276" w:type="dxa"/>
          </w:tcPr>
          <w:p w:rsidR="00B6125B" w:rsidRPr="006F6231" w:rsidRDefault="00B6125B" w:rsidP="00DA1AB4">
            <w:pPr>
              <w:jc w:val="left"/>
              <w:rPr>
                <w:sz w:val="19"/>
                <w:szCs w:val="19"/>
                <w:lang w:val="en-CA" w:eastAsia="en-CA"/>
              </w:rPr>
            </w:pPr>
            <w:r w:rsidRPr="006F6231">
              <w:rPr>
                <w:sz w:val="19"/>
                <w:szCs w:val="19"/>
                <w:lang w:val="en-CA" w:eastAsia="en-CA"/>
              </w:rPr>
              <w:t>UNIDO</w:t>
            </w:r>
          </w:p>
        </w:tc>
        <w:tc>
          <w:tcPr>
            <w:tcW w:w="879" w:type="dxa"/>
          </w:tcPr>
          <w:p w:rsidR="00B6125B" w:rsidRPr="006F6231" w:rsidRDefault="00B6125B" w:rsidP="00DA1AB4">
            <w:pPr>
              <w:jc w:val="center"/>
              <w:rPr>
                <w:sz w:val="19"/>
                <w:szCs w:val="19"/>
                <w:lang w:val="en-CA" w:eastAsia="en-CA"/>
              </w:rPr>
            </w:pPr>
            <w:r w:rsidRPr="006F6231">
              <w:rPr>
                <w:sz w:val="19"/>
                <w:szCs w:val="19"/>
                <w:lang w:val="en-CA" w:eastAsia="en-CA"/>
              </w:rPr>
              <w:t>2018</w:t>
            </w:r>
          </w:p>
        </w:tc>
        <w:tc>
          <w:tcPr>
            <w:tcW w:w="1275" w:type="dxa"/>
          </w:tcPr>
          <w:p w:rsidR="00B6125B" w:rsidRPr="006F6231" w:rsidRDefault="00B6125B" w:rsidP="00DA1AB4">
            <w:pPr>
              <w:jc w:val="right"/>
              <w:rPr>
                <w:sz w:val="19"/>
                <w:szCs w:val="19"/>
                <w:lang w:val="en-CA" w:eastAsia="en-CA"/>
              </w:rPr>
            </w:pPr>
            <w:r w:rsidRPr="006F6231">
              <w:rPr>
                <w:sz w:val="19"/>
                <w:szCs w:val="19"/>
                <w:lang w:val="en-CA" w:eastAsia="en-CA"/>
              </w:rPr>
              <w:t>33,170</w:t>
            </w:r>
          </w:p>
        </w:tc>
        <w:tc>
          <w:tcPr>
            <w:tcW w:w="3373" w:type="dxa"/>
          </w:tcPr>
          <w:p w:rsidR="00B6125B" w:rsidRPr="006F6231" w:rsidRDefault="00B6125B" w:rsidP="00DA1AB4">
            <w:pPr>
              <w:rPr>
                <w:sz w:val="19"/>
                <w:szCs w:val="19"/>
                <w:lang w:val="en-CA" w:eastAsia="en-CA"/>
              </w:rPr>
            </w:pPr>
            <w:r w:rsidRPr="006F6231">
              <w:rPr>
                <w:sz w:val="19"/>
                <w:szCs w:val="19"/>
                <w:lang w:val="en-CA" w:eastAsia="en-CA"/>
              </w:rPr>
              <w:t>20 per cent disbursement threshold</w:t>
            </w:r>
          </w:p>
        </w:tc>
        <w:tc>
          <w:tcPr>
            <w:tcW w:w="5812" w:type="dxa"/>
          </w:tcPr>
          <w:p w:rsidR="00B6125B" w:rsidRPr="00BA3E86" w:rsidRDefault="00520961" w:rsidP="00DA1AB4">
            <w:pPr>
              <w:rPr>
                <w:sz w:val="19"/>
                <w:szCs w:val="19"/>
                <w:highlight w:val="yellow"/>
                <w:lang w:val="en-CA"/>
              </w:rPr>
            </w:pPr>
            <w:r w:rsidRPr="006F6231">
              <w:rPr>
                <w:sz w:val="19"/>
                <w:szCs w:val="19"/>
                <w:lang w:val="en-CA"/>
              </w:rPr>
              <w:t xml:space="preserve">Noting that the overall disbursement rate of the third </w:t>
            </w:r>
            <w:r w:rsidR="00494703">
              <w:rPr>
                <w:sz w:val="19"/>
                <w:szCs w:val="19"/>
                <w:lang w:val="en-CA"/>
              </w:rPr>
              <w:t xml:space="preserve">(2016) </w:t>
            </w:r>
            <w:r w:rsidRPr="006F6231">
              <w:rPr>
                <w:sz w:val="19"/>
                <w:szCs w:val="19"/>
                <w:lang w:val="en-CA"/>
              </w:rPr>
              <w:t xml:space="preserve">tranche of </w:t>
            </w:r>
            <w:r w:rsidR="00494703">
              <w:rPr>
                <w:sz w:val="19"/>
                <w:szCs w:val="19"/>
                <w:lang w:val="en-CA"/>
              </w:rPr>
              <w:t xml:space="preserve">stage I of </w:t>
            </w:r>
            <w:r w:rsidRPr="006F6231">
              <w:rPr>
                <w:sz w:val="19"/>
                <w:szCs w:val="19"/>
                <w:lang w:val="en-CA"/>
              </w:rPr>
              <w:t xml:space="preserve">the HPMP was below the 20 per cent disbursement threshold and urging the Government of </w:t>
            </w:r>
            <w:r w:rsidR="00E63D7D" w:rsidRPr="006F6231">
              <w:rPr>
                <w:sz w:val="19"/>
                <w:szCs w:val="19"/>
                <w:lang w:val="en-CA"/>
              </w:rPr>
              <w:t>Bosnia and Herzegovina</w:t>
            </w:r>
            <w:r w:rsidRPr="006F6231">
              <w:rPr>
                <w:sz w:val="19"/>
                <w:szCs w:val="19"/>
                <w:lang w:val="en-CA"/>
              </w:rPr>
              <w:t xml:space="preserve"> to work with UNIDO so that the fourth (201</w:t>
            </w:r>
            <w:r w:rsidR="00E63D7D" w:rsidRPr="006F6231">
              <w:rPr>
                <w:sz w:val="19"/>
                <w:szCs w:val="19"/>
                <w:lang w:val="en-CA"/>
              </w:rPr>
              <w:t>8</w:t>
            </w:r>
            <w:r w:rsidRPr="006F6231">
              <w:rPr>
                <w:sz w:val="19"/>
                <w:szCs w:val="19"/>
                <w:lang w:val="en-CA"/>
              </w:rPr>
              <w:t>) tranche of stage I of the HPMP c</w:t>
            </w:r>
            <w:r w:rsidR="00494703">
              <w:rPr>
                <w:sz w:val="19"/>
                <w:szCs w:val="19"/>
                <w:lang w:val="en-CA"/>
              </w:rPr>
              <w:t>ould</w:t>
            </w:r>
            <w:r w:rsidRPr="006F6231">
              <w:rPr>
                <w:sz w:val="19"/>
                <w:szCs w:val="19"/>
                <w:lang w:val="en-CA"/>
              </w:rPr>
              <w:t xml:space="preserve"> be submitted to the 8</w:t>
            </w:r>
            <w:r w:rsidR="00E63D7D" w:rsidRPr="006F6231">
              <w:rPr>
                <w:sz w:val="19"/>
                <w:szCs w:val="19"/>
                <w:lang w:val="en-CA"/>
              </w:rPr>
              <w:t>2</w:t>
            </w:r>
            <w:r w:rsidR="00E63D7D" w:rsidRPr="006F6231">
              <w:rPr>
                <w:sz w:val="19"/>
                <w:szCs w:val="19"/>
                <w:vertAlign w:val="superscript"/>
                <w:lang w:val="en-CA"/>
              </w:rPr>
              <w:t>nd</w:t>
            </w:r>
            <w:r w:rsidR="00494703">
              <w:rPr>
                <w:sz w:val="19"/>
                <w:szCs w:val="19"/>
                <w:lang w:val="en-CA"/>
              </w:rPr>
              <w:t xml:space="preserve"> </w:t>
            </w:r>
            <w:r w:rsidRPr="006F6231">
              <w:rPr>
                <w:sz w:val="19"/>
                <w:szCs w:val="19"/>
                <w:lang w:val="en-CA"/>
              </w:rPr>
              <w:t>meeting on the understanding that the 20 per cent disbursement threshold for funding of the previous tranche had been achieved.</w:t>
            </w:r>
          </w:p>
        </w:tc>
      </w:tr>
      <w:tr w:rsidR="00805B22" w:rsidRPr="0073711D" w:rsidTr="00363FB9">
        <w:trPr>
          <w:trHeight w:val="365"/>
        </w:trPr>
        <w:tc>
          <w:tcPr>
            <w:tcW w:w="1560" w:type="dxa"/>
            <w:vMerge w:val="restart"/>
          </w:tcPr>
          <w:p w:rsidR="00805B22" w:rsidRPr="00BC58DB" w:rsidRDefault="00805B22" w:rsidP="00DA1AB4">
            <w:pPr>
              <w:jc w:val="left"/>
              <w:rPr>
                <w:sz w:val="19"/>
                <w:szCs w:val="19"/>
                <w:lang w:val="en-CA" w:eastAsia="en-CA"/>
              </w:rPr>
            </w:pPr>
            <w:r w:rsidRPr="00BC58DB">
              <w:rPr>
                <w:sz w:val="19"/>
                <w:szCs w:val="19"/>
                <w:lang w:val="en-CA" w:eastAsia="en-CA"/>
              </w:rPr>
              <w:t>Brazil (Stage II)</w:t>
            </w:r>
          </w:p>
        </w:tc>
        <w:tc>
          <w:tcPr>
            <w:tcW w:w="1276" w:type="dxa"/>
          </w:tcPr>
          <w:p w:rsidR="00805B22" w:rsidRPr="00BC58DB" w:rsidRDefault="00805B22" w:rsidP="00DA1AB4">
            <w:pPr>
              <w:rPr>
                <w:sz w:val="19"/>
                <w:szCs w:val="19"/>
                <w:lang w:val="en-CA" w:eastAsia="en-CA"/>
              </w:rPr>
            </w:pPr>
            <w:r w:rsidRPr="00BC58DB">
              <w:rPr>
                <w:sz w:val="19"/>
                <w:szCs w:val="19"/>
                <w:lang w:val="en-CA" w:eastAsia="en-CA"/>
              </w:rPr>
              <w:t>Germany</w:t>
            </w:r>
          </w:p>
        </w:tc>
        <w:tc>
          <w:tcPr>
            <w:tcW w:w="879" w:type="dxa"/>
          </w:tcPr>
          <w:p w:rsidR="00805B22" w:rsidRPr="00BC58DB" w:rsidRDefault="00805B22" w:rsidP="00DA1AB4">
            <w:pPr>
              <w:jc w:val="center"/>
            </w:pPr>
            <w:r w:rsidRPr="00BC58DB">
              <w:rPr>
                <w:sz w:val="19"/>
                <w:szCs w:val="19"/>
                <w:lang w:val="en-CA" w:eastAsia="en-CA"/>
              </w:rPr>
              <w:t>2018</w:t>
            </w:r>
          </w:p>
        </w:tc>
        <w:tc>
          <w:tcPr>
            <w:tcW w:w="1275" w:type="dxa"/>
          </w:tcPr>
          <w:p w:rsidR="00805B22" w:rsidRPr="00BC58DB" w:rsidRDefault="00805B22" w:rsidP="00DA1AB4">
            <w:pPr>
              <w:jc w:val="right"/>
              <w:rPr>
                <w:sz w:val="19"/>
                <w:szCs w:val="19"/>
                <w:lang w:val="en-CA" w:eastAsia="en-CA"/>
              </w:rPr>
            </w:pPr>
            <w:r w:rsidRPr="00BC58DB">
              <w:rPr>
                <w:sz w:val="19"/>
                <w:szCs w:val="19"/>
                <w:lang w:val="en-CA" w:eastAsia="en-CA"/>
              </w:rPr>
              <w:t>2,626,696</w:t>
            </w:r>
          </w:p>
        </w:tc>
        <w:tc>
          <w:tcPr>
            <w:tcW w:w="3373" w:type="dxa"/>
          </w:tcPr>
          <w:p w:rsidR="00805B22" w:rsidRPr="00BC58DB" w:rsidRDefault="00805B22" w:rsidP="00DA1AB4">
            <w:pPr>
              <w:rPr>
                <w:sz w:val="19"/>
                <w:szCs w:val="19"/>
                <w:lang w:val="en-CA" w:eastAsia="en-CA"/>
              </w:rPr>
            </w:pPr>
            <w:r w:rsidRPr="00BC58DB">
              <w:rPr>
                <w:sz w:val="19"/>
                <w:szCs w:val="19"/>
                <w:lang w:val="en-CA" w:eastAsia="en-CA"/>
              </w:rPr>
              <w:t>20 per cent disbursement threshold</w:t>
            </w:r>
          </w:p>
        </w:tc>
        <w:tc>
          <w:tcPr>
            <w:tcW w:w="5812" w:type="dxa"/>
            <w:vMerge w:val="restart"/>
          </w:tcPr>
          <w:p w:rsidR="00805B22" w:rsidRPr="00B12094" w:rsidRDefault="00805B22" w:rsidP="00DA1AB4">
            <w:pPr>
              <w:rPr>
                <w:sz w:val="19"/>
                <w:szCs w:val="19"/>
                <w:highlight w:val="yellow"/>
                <w:lang w:val="en-CA"/>
              </w:rPr>
            </w:pPr>
            <w:r w:rsidRPr="00BC58DB">
              <w:rPr>
                <w:sz w:val="19"/>
                <w:szCs w:val="19"/>
                <w:lang w:val="en-CA"/>
              </w:rPr>
              <w:t xml:space="preserve">Noting that the overall disbursement rate of the </w:t>
            </w:r>
            <w:r w:rsidR="00363FB9" w:rsidRPr="00BC58DB">
              <w:rPr>
                <w:sz w:val="19"/>
                <w:szCs w:val="19"/>
                <w:lang w:val="en-CA"/>
              </w:rPr>
              <w:t>second</w:t>
            </w:r>
            <w:r w:rsidRPr="00BC58DB">
              <w:rPr>
                <w:sz w:val="19"/>
                <w:szCs w:val="19"/>
                <w:lang w:val="en-CA"/>
              </w:rPr>
              <w:t xml:space="preserve"> </w:t>
            </w:r>
            <w:r w:rsidR="00813E90">
              <w:rPr>
                <w:sz w:val="19"/>
                <w:szCs w:val="19"/>
                <w:lang w:val="en-CA"/>
              </w:rPr>
              <w:t xml:space="preserve">(2017) </w:t>
            </w:r>
            <w:r w:rsidRPr="00BC58DB">
              <w:rPr>
                <w:sz w:val="19"/>
                <w:szCs w:val="19"/>
                <w:lang w:val="en-CA"/>
              </w:rPr>
              <w:t xml:space="preserve">tranche of </w:t>
            </w:r>
            <w:r w:rsidR="00494703">
              <w:rPr>
                <w:sz w:val="19"/>
                <w:szCs w:val="19"/>
                <w:lang w:val="en-CA"/>
              </w:rPr>
              <w:t xml:space="preserve">stage II of the </w:t>
            </w:r>
            <w:r w:rsidRPr="00BC58DB">
              <w:rPr>
                <w:sz w:val="19"/>
                <w:szCs w:val="19"/>
                <w:lang w:val="en-CA"/>
              </w:rPr>
              <w:t xml:space="preserve">HPMP was below the 20 per cent disbursement threshold and urging the Government of </w:t>
            </w:r>
            <w:r w:rsidR="00363FB9" w:rsidRPr="00BC58DB">
              <w:rPr>
                <w:sz w:val="19"/>
                <w:szCs w:val="19"/>
                <w:lang w:val="en-CA"/>
              </w:rPr>
              <w:t xml:space="preserve">Brazil </w:t>
            </w:r>
            <w:r w:rsidRPr="00BC58DB">
              <w:rPr>
                <w:sz w:val="19"/>
                <w:szCs w:val="19"/>
                <w:lang w:val="en-CA"/>
              </w:rPr>
              <w:t>to work with</w:t>
            </w:r>
            <w:r w:rsidR="00363FB9" w:rsidRPr="00BC58DB">
              <w:rPr>
                <w:sz w:val="19"/>
                <w:szCs w:val="19"/>
                <w:lang w:val="en-CA"/>
              </w:rPr>
              <w:t xml:space="preserve"> the Government of Germany, UNDP and </w:t>
            </w:r>
            <w:r w:rsidRPr="00BC58DB">
              <w:rPr>
                <w:sz w:val="19"/>
                <w:szCs w:val="19"/>
                <w:lang w:val="en-CA"/>
              </w:rPr>
              <w:t xml:space="preserve">UNIDO so that the </w:t>
            </w:r>
            <w:r w:rsidR="00363FB9" w:rsidRPr="00BC58DB">
              <w:rPr>
                <w:sz w:val="19"/>
                <w:szCs w:val="19"/>
                <w:lang w:val="en-CA"/>
              </w:rPr>
              <w:t>third</w:t>
            </w:r>
            <w:r w:rsidRPr="00BC58DB">
              <w:rPr>
                <w:sz w:val="19"/>
                <w:szCs w:val="19"/>
                <w:lang w:val="en-CA"/>
              </w:rPr>
              <w:t xml:space="preserve"> (2018) tranche of stage </w:t>
            </w:r>
            <w:r w:rsidR="00363FB9" w:rsidRPr="00BC58DB">
              <w:rPr>
                <w:sz w:val="19"/>
                <w:szCs w:val="19"/>
                <w:lang w:val="en-CA"/>
              </w:rPr>
              <w:t>I</w:t>
            </w:r>
            <w:r w:rsidRPr="00BC58DB">
              <w:rPr>
                <w:sz w:val="19"/>
                <w:szCs w:val="19"/>
                <w:lang w:val="en-CA"/>
              </w:rPr>
              <w:t xml:space="preserve">I </w:t>
            </w:r>
            <w:r w:rsidRPr="00BC58DB">
              <w:rPr>
                <w:sz w:val="19"/>
                <w:szCs w:val="19"/>
                <w:lang w:val="en-CA"/>
              </w:rPr>
              <w:lastRenderedPageBreak/>
              <w:t xml:space="preserve">of the HPMP </w:t>
            </w:r>
            <w:r w:rsidR="000A0B4B">
              <w:rPr>
                <w:sz w:val="19"/>
                <w:szCs w:val="19"/>
                <w:lang w:val="en-CA"/>
              </w:rPr>
              <w:t xml:space="preserve">could </w:t>
            </w:r>
            <w:r w:rsidRPr="00BC58DB">
              <w:rPr>
                <w:sz w:val="19"/>
                <w:szCs w:val="19"/>
                <w:lang w:val="en-CA"/>
              </w:rPr>
              <w:t>be submitted to the 82</w:t>
            </w:r>
            <w:r w:rsidRPr="00BC58DB">
              <w:rPr>
                <w:sz w:val="19"/>
                <w:szCs w:val="19"/>
                <w:vertAlign w:val="superscript"/>
                <w:lang w:val="en-CA"/>
              </w:rPr>
              <w:t>nd</w:t>
            </w:r>
            <w:r w:rsidR="00494703">
              <w:rPr>
                <w:sz w:val="19"/>
                <w:szCs w:val="19"/>
                <w:lang w:val="en-CA"/>
              </w:rPr>
              <w:t xml:space="preserve"> </w:t>
            </w:r>
            <w:r w:rsidRPr="00BC58DB">
              <w:rPr>
                <w:sz w:val="19"/>
                <w:szCs w:val="19"/>
                <w:lang w:val="en-CA"/>
              </w:rPr>
              <w:t>meeting on the understanding that the 20 per cent disbursement threshold for funding of the previous tranche had been achieved.</w:t>
            </w:r>
          </w:p>
        </w:tc>
      </w:tr>
      <w:tr w:rsidR="00805B22" w:rsidRPr="0073711D" w:rsidTr="00B6125B">
        <w:trPr>
          <w:trHeight w:val="545"/>
        </w:trPr>
        <w:tc>
          <w:tcPr>
            <w:tcW w:w="1560" w:type="dxa"/>
            <w:vMerge/>
          </w:tcPr>
          <w:p w:rsidR="00805B22" w:rsidRPr="00BC58DB" w:rsidRDefault="00805B22" w:rsidP="00DA1AB4">
            <w:pPr>
              <w:jc w:val="left"/>
              <w:rPr>
                <w:sz w:val="19"/>
                <w:szCs w:val="19"/>
                <w:lang w:val="en-CA" w:eastAsia="en-CA"/>
              </w:rPr>
            </w:pPr>
          </w:p>
        </w:tc>
        <w:tc>
          <w:tcPr>
            <w:tcW w:w="1276" w:type="dxa"/>
          </w:tcPr>
          <w:p w:rsidR="00805B22" w:rsidRPr="00BC58DB" w:rsidRDefault="00805B22" w:rsidP="00DA1AB4">
            <w:pPr>
              <w:rPr>
                <w:sz w:val="19"/>
                <w:szCs w:val="19"/>
                <w:lang w:val="en-CA" w:eastAsia="en-CA"/>
              </w:rPr>
            </w:pPr>
            <w:r w:rsidRPr="00BC58DB">
              <w:rPr>
                <w:sz w:val="19"/>
                <w:szCs w:val="19"/>
                <w:lang w:val="en-CA" w:eastAsia="en-CA"/>
              </w:rPr>
              <w:t>UNDP</w:t>
            </w:r>
          </w:p>
        </w:tc>
        <w:tc>
          <w:tcPr>
            <w:tcW w:w="879" w:type="dxa"/>
          </w:tcPr>
          <w:p w:rsidR="00805B22" w:rsidRPr="00BC58DB" w:rsidRDefault="00805B22" w:rsidP="00DA1AB4">
            <w:pPr>
              <w:jc w:val="center"/>
            </w:pPr>
            <w:r w:rsidRPr="00BC58DB">
              <w:rPr>
                <w:sz w:val="19"/>
                <w:szCs w:val="19"/>
                <w:lang w:val="en-CA" w:eastAsia="en-CA"/>
              </w:rPr>
              <w:t>2018</w:t>
            </w:r>
          </w:p>
        </w:tc>
        <w:tc>
          <w:tcPr>
            <w:tcW w:w="1275" w:type="dxa"/>
          </w:tcPr>
          <w:p w:rsidR="00805B22" w:rsidRPr="00BC58DB" w:rsidRDefault="00805B22" w:rsidP="00DA1AB4">
            <w:pPr>
              <w:jc w:val="right"/>
              <w:rPr>
                <w:sz w:val="19"/>
                <w:szCs w:val="19"/>
                <w:lang w:val="en-CA" w:eastAsia="en-CA"/>
              </w:rPr>
            </w:pPr>
            <w:r w:rsidRPr="00BC58DB">
              <w:rPr>
                <w:sz w:val="19"/>
                <w:szCs w:val="19"/>
                <w:lang w:val="en-CA" w:eastAsia="en-CA"/>
              </w:rPr>
              <w:t>7,670,184</w:t>
            </w:r>
          </w:p>
        </w:tc>
        <w:tc>
          <w:tcPr>
            <w:tcW w:w="3373" w:type="dxa"/>
          </w:tcPr>
          <w:p w:rsidR="00805B22" w:rsidRPr="00BC58DB" w:rsidRDefault="00805B22" w:rsidP="00DA1AB4">
            <w:pPr>
              <w:rPr>
                <w:sz w:val="19"/>
                <w:szCs w:val="19"/>
                <w:lang w:val="en-CA" w:eastAsia="en-CA"/>
              </w:rPr>
            </w:pPr>
            <w:r w:rsidRPr="00BC58DB">
              <w:rPr>
                <w:sz w:val="19"/>
                <w:szCs w:val="19"/>
                <w:lang w:val="en-CA" w:eastAsia="en-CA"/>
              </w:rPr>
              <w:t>20 per cent disbursement threshold/ Enterprise difficulties</w:t>
            </w:r>
          </w:p>
        </w:tc>
        <w:tc>
          <w:tcPr>
            <w:tcW w:w="5812" w:type="dxa"/>
            <w:vMerge/>
          </w:tcPr>
          <w:p w:rsidR="00805B22" w:rsidRPr="00B12094" w:rsidRDefault="00805B22" w:rsidP="00DA1AB4">
            <w:pPr>
              <w:rPr>
                <w:sz w:val="19"/>
                <w:szCs w:val="19"/>
                <w:highlight w:val="yellow"/>
                <w:lang w:val="en-CA"/>
              </w:rPr>
            </w:pPr>
          </w:p>
        </w:tc>
      </w:tr>
      <w:tr w:rsidR="00805B22" w:rsidRPr="0073711D" w:rsidTr="00B6125B">
        <w:trPr>
          <w:trHeight w:val="545"/>
        </w:trPr>
        <w:tc>
          <w:tcPr>
            <w:tcW w:w="1560" w:type="dxa"/>
            <w:vMerge/>
          </w:tcPr>
          <w:p w:rsidR="00805B22" w:rsidRPr="00BC58DB" w:rsidRDefault="00805B22" w:rsidP="00DA1AB4">
            <w:pPr>
              <w:jc w:val="left"/>
              <w:rPr>
                <w:sz w:val="19"/>
                <w:szCs w:val="19"/>
                <w:lang w:val="en-CA" w:eastAsia="en-CA"/>
              </w:rPr>
            </w:pPr>
          </w:p>
        </w:tc>
        <w:tc>
          <w:tcPr>
            <w:tcW w:w="1276" w:type="dxa"/>
          </w:tcPr>
          <w:p w:rsidR="00805B22" w:rsidRPr="00BC58DB" w:rsidRDefault="00805B22" w:rsidP="00DA1AB4">
            <w:pPr>
              <w:rPr>
                <w:sz w:val="19"/>
                <w:szCs w:val="19"/>
                <w:lang w:val="en-CA" w:eastAsia="en-CA"/>
              </w:rPr>
            </w:pPr>
            <w:r w:rsidRPr="00BC58DB">
              <w:rPr>
                <w:sz w:val="19"/>
                <w:szCs w:val="19"/>
                <w:lang w:val="en-CA" w:eastAsia="en-CA"/>
              </w:rPr>
              <w:t>UNIDO</w:t>
            </w:r>
          </w:p>
        </w:tc>
        <w:tc>
          <w:tcPr>
            <w:tcW w:w="879" w:type="dxa"/>
          </w:tcPr>
          <w:p w:rsidR="00805B22" w:rsidRPr="00BC58DB" w:rsidRDefault="00805B22" w:rsidP="00DA1AB4">
            <w:pPr>
              <w:jc w:val="center"/>
            </w:pPr>
            <w:r w:rsidRPr="00BC58DB">
              <w:rPr>
                <w:sz w:val="19"/>
                <w:szCs w:val="19"/>
                <w:lang w:val="en-CA" w:eastAsia="en-CA"/>
              </w:rPr>
              <w:t>2018</w:t>
            </w:r>
          </w:p>
        </w:tc>
        <w:tc>
          <w:tcPr>
            <w:tcW w:w="1275" w:type="dxa"/>
          </w:tcPr>
          <w:p w:rsidR="00805B22" w:rsidRPr="00BC58DB" w:rsidRDefault="00805B22" w:rsidP="00DA1AB4">
            <w:pPr>
              <w:jc w:val="right"/>
              <w:rPr>
                <w:sz w:val="19"/>
                <w:szCs w:val="19"/>
                <w:lang w:val="en-CA" w:eastAsia="en-CA"/>
              </w:rPr>
            </w:pPr>
            <w:r w:rsidRPr="00BC58DB">
              <w:rPr>
                <w:sz w:val="19"/>
                <w:szCs w:val="19"/>
                <w:lang w:val="en-CA" w:eastAsia="en-CA"/>
              </w:rPr>
              <w:t>3,659,442</w:t>
            </w:r>
          </w:p>
        </w:tc>
        <w:tc>
          <w:tcPr>
            <w:tcW w:w="3373" w:type="dxa"/>
          </w:tcPr>
          <w:p w:rsidR="00805B22" w:rsidRPr="00BC58DB" w:rsidRDefault="00805B22" w:rsidP="00DA1AB4">
            <w:pPr>
              <w:rPr>
                <w:sz w:val="19"/>
                <w:szCs w:val="19"/>
                <w:lang w:val="en-CA" w:eastAsia="en-CA"/>
              </w:rPr>
            </w:pPr>
            <w:r w:rsidRPr="00BC58DB">
              <w:rPr>
                <w:sz w:val="19"/>
                <w:szCs w:val="19"/>
                <w:lang w:val="en-CA" w:eastAsia="en-CA"/>
              </w:rPr>
              <w:t>20 per cent disbursement threshold</w:t>
            </w:r>
          </w:p>
        </w:tc>
        <w:tc>
          <w:tcPr>
            <w:tcW w:w="5812" w:type="dxa"/>
            <w:vMerge/>
          </w:tcPr>
          <w:p w:rsidR="00805B22" w:rsidRPr="00B12094" w:rsidRDefault="00805B22" w:rsidP="00DA1AB4">
            <w:pPr>
              <w:rPr>
                <w:sz w:val="19"/>
                <w:szCs w:val="19"/>
                <w:highlight w:val="yellow"/>
                <w:lang w:val="en-CA"/>
              </w:rPr>
            </w:pPr>
          </w:p>
        </w:tc>
      </w:tr>
      <w:tr w:rsidR="00881C7B" w:rsidRPr="0073711D" w:rsidTr="00F36B15">
        <w:trPr>
          <w:trHeight w:val="636"/>
        </w:trPr>
        <w:tc>
          <w:tcPr>
            <w:tcW w:w="1560" w:type="dxa"/>
            <w:vMerge w:val="restart"/>
          </w:tcPr>
          <w:p w:rsidR="00881C7B" w:rsidRPr="00BC58DB" w:rsidRDefault="00881C7B" w:rsidP="00DA1AB4">
            <w:pPr>
              <w:jc w:val="left"/>
              <w:rPr>
                <w:sz w:val="19"/>
                <w:szCs w:val="19"/>
                <w:lang w:val="en-CA" w:eastAsia="en-CA"/>
              </w:rPr>
            </w:pPr>
            <w:r w:rsidRPr="00BC58DB">
              <w:rPr>
                <w:sz w:val="19"/>
                <w:szCs w:val="19"/>
                <w:lang w:val="en-CA" w:eastAsia="en-CA"/>
              </w:rPr>
              <w:lastRenderedPageBreak/>
              <w:t>Brunei Darussalam (Stage I)</w:t>
            </w:r>
          </w:p>
          <w:p w:rsidR="00881C7B" w:rsidRPr="00BC58DB" w:rsidRDefault="00881C7B" w:rsidP="00DA1AB4">
            <w:pPr>
              <w:jc w:val="left"/>
              <w:rPr>
                <w:sz w:val="19"/>
                <w:szCs w:val="19"/>
                <w:lang w:val="en-CA" w:eastAsia="en-CA"/>
              </w:rPr>
            </w:pPr>
          </w:p>
        </w:tc>
        <w:tc>
          <w:tcPr>
            <w:tcW w:w="1276" w:type="dxa"/>
          </w:tcPr>
          <w:p w:rsidR="00881C7B" w:rsidRPr="00BC58DB" w:rsidRDefault="00881C7B" w:rsidP="00DA1AB4">
            <w:pPr>
              <w:jc w:val="left"/>
              <w:rPr>
                <w:sz w:val="19"/>
                <w:szCs w:val="19"/>
                <w:lang w:val="en-CA" w:eastAsia="en-CA"/>
              </w:rPr>
            </w:pPr>
            <w:r w:rsidRPr="00BC58DB">
              <w:rPr>
                <w:sz w:val="19"/>
                <w:szCs w:val="19"/>
                <w:lang w:val="en-CA" w:eastAsia="en-CA"/>
              </w:rPr>
              <w:t>UNEP</w:t>
            </w:r>
          </w:p>
        </w:tc>
        <w:tc>
          <w:tcPr>
            <w:tcW w:w="879" w:type="dxa"/>
          </w:tcPr>
          <w:p w:rsidR="00881C7B" w:rsidRPr="00BC58DB" w:rsidRDefault="00881C7B" w:rsidP="00DA1AB4">
            <w:pPr>
              <w:jc w:val="center"/>
              <w:rPr>
                <w:sz w:val="19"/>
                <w:szCs w:val="19"/>
                <w:lang w:val="en-CA" w:eastAsia="en-CA"/>
              </w:rPr>
            </w:pPr>
            <w:r w:rsidRPr="00BC58DB">
              <w:rPr>
                <w:sz w:val="19"/>
                <w:szCs w:val="19"/>
                <w:lang w:val="en-CA" w:eastAsia="en-CA"/>
              </w:rPr>
              <w:t>2017</w:t>
            </w:r>
          </w:p>
        </w:tc>
        <w:tc>
          <w:tcPr>
            <w:tcW w:w="1275" w:type="dxa"/>
          </w:tcPr>
          <w:p w:rsidR="00881C7B" w:rsidRPr="00BC58DB" w:rsidRDefault="00881C7B" w:rsidP="00DA1AB4">
            <w:pPr>
              <w:jc w:val="right"/>
              <w:rPr>
                <w:sz w:val="19"/>
                <w:szCs w:val="19"/>
                <w:lang w:val="en-CA" w:eastAsia="en-CA"/>
              </w:rPr>
            </w:pPr>
            <w:r w:rsidRPr="00BC58DB">
              <w:rPr>
                <w:sz w:val="19"/>
                <w:szCs w:val="19"/>
                <w:lang w:val="en-CA" w:eastAsia="en-CA"/>
              </w:rPr>
              <w:t>7,910</w:t>
            </w:r>
          </w:p>
        </w:tc>
        <w:tc>
          <w:tcPr>
            <w:tcW w:w="3373" w:type="dxa"/>
          </w:tcPr>
          <w:p w:rsidR="00881C7B" w:rsidRPr="00BC58DB" w:rsidRDefault="00881C7B" w:rsidP="00DA1AB4">
            <w:pPr>
              <w:rPr>
                <w:sz w:val="19"/>
                <w:szCs w:val="19"/>
                <w:lang w:val="en-CA" w:eastAsia="en-CA"/>
              </w:rPr>
            </w:pPr>
            <w:r w:rsidRPr="00BC58DB">
              <w:rPr>
                <w:sz w:val="19"/>
                <w:szCs w:val="19"/>
                <w:lang w:val="en-CA" w:eastAsia="en-CA"/>
              </w:rPr>
              <w:t>Lack of verification report</w:t>
            </w:r>
          </w:p>
        </w:tc>
        <w:tc>
          <w:tcPr>
            <w:tcW w:w="5812" w:type="dxa"/>
            <w:vMerge w:val="restart"/>
          </w:tcPr>
          <w:p w:rsidR="00881C7B" w:rsidRPr="0073711D" w:rsidRDefault="00881C7B" w:rsidP="00DA1AB4">
            <w:pPr>
              <w:rPr>
                <w:sz w:val="19"/>
                <w:szCs w:val="19"/>
                <w:lang w:val="en-CA" w:eastAsia="en-CA"/>
              </w:rPr>
            </w:pPr>
            <w:r w:rsidRPr="00BC58DB">
              <w:rPr>
                <w:sz w:val="19"/>
                <w:szCs w:val="19"/>
                <w:lang w:val="en-CA"/>
              </w:rPr>
              <w:t xml:space="preserve">Noting that the </w:t>
            </w:r>
            <w:r w:rsidR="00494703">
              <w:rPr>
                <w:sz w:val="19"/>
                <w:szCs w:val="19"/>
                <w:lang w:val="en-CA"/>
              </w:rPr>
              <w:t xml:space="preserve">mandatory </w:t>
            </w:r>
            <w:r w:rsidRPr="00BC58DB">
              <w:rPr>
                <w:sz w:val="19"/>
                <w:szCs w:val="19"/>
                <w:lang w:val="en-CA"/>
              </w:rPr>
              <w:t xml:space="preserve">verification of HCFC consumption targets has not been completed and the delay due to </w:t>
            </w:r>
            <w:r w:rsidR="00DC1981" w:rsidRPr="00BC58DB">
              <w:rPr>
                <w:sz w:val="19"/>
                <w:szCs w:val="19"/>
                <w:lang w:val="en-CA"/>
              </w:rPr>
              <w:t>slow implementation to initiate operation of the reclam</w:t>
            </w:r>
            <w:r w:rsidR="00494703">
              <w:rPr>
                <w:sz w:val="19"/>
                <w:szCs w:val="19"/>
                <w:lang w:val="en-CA"/>
              </w:rPr>
              <w:t>ation</w:t>
            </w:r>
            <w:r w:rsidR="00DC1981" w:rsidRPr="00BC58DB">
              <w:rPr>
                <w:sz w:val="19"/>
                <w:szCs w:val="19"/>
                <w:lang w:val="en-CA"/>
              </w:rPr>
              <w:t xml:space="preserve"> centre</w:t>
            </w:r>
            <w:r w:rsidRPr="00BC58DB">
              <w:rPr>
                <w:sz w:val="19"/>
                <w:szCs w:val="19"/>
                <w:lang w:val="en-CA"/>
              </w:rPr>
              <w:t xml:space="preserve">, and urging the Government of Brunei Darussalam to work with </w:t>
            </w:r>
            <w:r w:rsidRPr="00BC58DB">
              <w:rPr>
                <w:sz w:val="19"/>
                <w:szCs w:val="19"/>
                <w:lang w:val="en-CA" w:eastAsia="en-CA"/>
              </w:rPr>
              <w:t>UNEP</w:t>
            </w:r>
            <w:r w:rsidRPr="00BC58DB">
              <w:rPr>
                <w:sz w:val="19"/>
                <w:szCs w:val="19"/>
                <w:lang w:val="en-CA"/>
              </w:rPr>
              <w:t xml:space="preserve"> to complete the verification, and with </w:t>
            </w:r>
            <w:r w:rsidRPr="00BC58DB">
              <w:rPr>
                <w:sz w:val="19"/>
                <w:szCs w:val="19"/>
                <w:lang w:val="en-CA" w:eastAsia="en-CA"/>
              </w:rPr>
              <w:t>UNEP</w:t>
            </w:r>
            <w:r w:rsidRPr="00BC58DB">
              <w:rPr>
                <w:sz w:val="19"/>
                <w:szCs w:val="19"/>
                <w:lang w:val="en-CA"/>
              </w:rPr>
              <w:t xml:space="preserve"> and UNDP to submit the third (2017) tranche of stage I of the HPMP to the 8</w:t>
            </w:r>
            <w:r w:rsidR="00DC1981" w:rsidRPr="00BC58DB">
              <w:rPr>
                <w:sz w:val="19"/>
                <w:szCs w:val="19"/>
                <w:lang w:val="en-CA"/>
              </w:rPr>
              <w:t>2</w:t>
            </w:r>
            <w:r w:rsidR="00DC1981" w:rsidRPr="00BC58DB">
              <w:rPr>
                <w:sz w:val="19"/>
                <w:szCs w:val="19"/>
                <w:vertAlign w:val="superscript"/>
                <w:lang w:val="en-CA"/>
              </w:rPr>
              <w:t>nd</w:t>
            </w:r>
            <w:r w:rsidR="00DC1981" w:rsidRPr="00BC58DB">
              <w:rPr>
                <w:sz w:val="19"/>
                <w:szCs w:val="19"/>
                <w:lang w:val="en-CA"/>
              </w:rPr>
              <w:t xml:space="preserve"> </w:t>
            </w:r>
            <w:r w:rsidRPr="00BC58DB">
              <w:rPr>
                <w:sz w:val="19"/>
                <w:szCs w:val="19"/>
                <w:lang w:val="en-CA"/>
              </w:rPr>
              <w:t xml:space="preserve">meeting with a revised plan of action to take into account the reallocation of the </w:t>
            </w:r>
            <w:r w:rsidR="00494703">
              <w:rPr>
                <w:sz w:val="19"/>
                <w:szCs w:val="19"/>
                <w:lang w:val="en-CA"/>
              </w:rPr>
              <w:t>third (</w:t>
            </w:r>
            <w:r w:rsidRPr="00BC58DB">
              <w:rPr>
                <w:sz w:val="19"/>
                <w:szCs w:val="19"/>
                <w:lang w:val="en-CA"/>
              </w:rPr>
              <w:t>2017</w:t>
            </w:r>
            <w:r w:rsidR="00494703">
              <w:rPr>
                <w:sz w:val="19"/>
                <w:szCs w:val="19"/>
                <w:lang w:val="en-CA"/>
              </w:rPr>
              <w:t>)</w:t>
            </w:r>
            <w:r w:rsidRPr="00BC58DB">
              <w:rPr>
                <w:sz w:val="19"/>
                <w:szCs w:val="19"/>
                <w:lang w:val="en-CA"/>
              </w:rPr>
              <w:t xml:space="preserve"> </w:t>
            </w:r>
            <w:r w:rsidR="00FB204F" w:rsidRPr="006F1A69">
              <w:rPr>
                <w:sz w:val="19"/>
                <w:szCs w:val="19"/>
                <w:lang w:val="en-CA"/>
              </w:rPr>
              <w:t>and subsequent tranches</w:t>
            </w:r>
            <w:r w:rsidRPr="00BC58DB">
              <w:rPr>
                <w:sz w:val="19"/>
                <w:szCs w:val="19"/>
                <w:lang w:val="en-CA"/>
              </w:rPr>
              <w:t>.</w:t>
            </w:r>
          </w:p>
        </w:tc>
      </w:tr>
      <w:tr w:rsidR="00881C7B" w:rsidRPr="0073711D" w:rsidTr="00F36B15">
        <w:trPr>
          <w:trHeight w:val="116"/>
        </w:trPr>
        <w:tc>
          <w:tcPr>
            <w:tcW w:w="1560" w:type="dxa"/>
            <w:vMerge/>
          </w:tcPr>
          <w:p w:rsidR="00881C7B" w:rsidRPr="00BC58DB" w:rsidRDefault="00881C7B" w:rsidP="00DA1AB4">
            <w:pPr>
              <w:jc w:val="left"/>
              <w:rPr>
                <w:sz w:val="19"/>
                <w:szCs w:val="19"/>
                <w:lang w:val="en-CA" w:eastAsia="en-CA"/>
              </w:rPr>
            </w:pPr>
          </w:p>
        </w:tc>
        <w:tc>
          <w:tcPr>
            <w:tcW w:w="1276" w:type="dxa"/>
          </w:tcPr>
          <w:p w:rsidR="00881C7B" w:rsidRPr="00BC58DB" w:rsidRDefault="00881C7B" w:rsidP="00DA1AB4">
            <w:pPr>
              <w:jc w:val="left"/>
              <w:rPr>
                <w:sz w:val="19"/>
                <w:szCs w:val="19"/>
                <w:lang w:val="en-CA" w:eastAsia="en-CA"/>
              </w:rPr>
            </w:pPr>
            <w:r w:rsidRPr="00BC58DB">
              <w:rPr>
                <w:sz w:val="19"/>
                <w:szCs w:val="19"/>
                <w:lang w:val="en-CA" w:eastAsia="en-CA"/>
              </w:rPr>
              <w:t>UNDP</w:t>
            </w:r>
          </w:p>
        </w:tc>
        <w:tc>
          <w:tcPr>
            <w:tcW w:w="879" w:type="dxa"/>
          </w:tcPr>
          <w:p w:rsidR="00881C7B" w:rsidRPr="00BC58DB" w:rsidRDefault="00881C7B" w:rsidP="00DA1AB4">
            <w:pPr>
              <w:jc w:val="center"/>
              <w:rPr>
                <w:sz w:val="19"/>
                <w:szCs w:val="19"/>
                <w:lang w:val="en-CA" w:eastAsia="en-CA"/>
              </w:rPr>
            </w:pPr>
            <w:r w:rsidRPr="00BC58DB">
              <w:rPr>
                <w:sz w:val="19"/>
                <w:szCs w:val="19"/>
                <w:lang w:val="en-CA" w:eastAsia="en-CA"/>
              </w:rPr>
              <w:t>2017</w:t>
            </w:r>
          </w:p>
        </w:tc>
        <w:tc>
          <w:tcPr>
            <w:tcW w:w="1275" w:type="dxa"/>
          </w:tcPr>
          <w:p w:rsidR="00881C7B" w:rsidRPr="00BC58DB" w:rsidRDefault="00881C7B" w:rsidP="00DA1AB4">
            <w:pPr>
              <w:jc w:val="right"/>
              <w:rPr>
                <w:sz w:val="19"/>
                <w:szCs w:val="19"/>
                <w:lang w:val="en-CA" w:eastAsia="en-CA"/>
              </w:rPr>
            </w:pPr>
            <w:r w:rsidRPr="00BC58DB">
              <w:rPr>
                <w:sz w:val="19"/>
                <w:szCs w:val="19"/>
                <w:lang w:val="en-CA" w:eastAsia="en-CA"/>
              </w:rPr>
              <w:t>35,970</w:t>
            </w:r>
          </w:p>
        </w:tc>
        <w:tc>
          <w:tcPr>
            <w:tcW w:w="3373" w:type="dxa"/>
          </w:tcPr>
          <w:p w:rsidR="00881C7B" w:rsidRPr="00BC58DB" w:rsidRDefault="00DC1981" w:rsidP="00DA1AB4">
            <w:pPr>
              <w:rPr>
                <w:sz w:val="19"/>
                <w:szCs w:val="19"/>
                <w:lang w:val="en-CA" w:eastAsia="en-CA"/>
              </w:rPr>
            </w:pPr>
            <w:r w:rsidRPr="00BC58DB">
              <w:rPr>
                <w:sz w:val="19"/>
                <w:szCs w:val="19"/>
                <w:lang w:val="en-CA" w:eastAsia="en-CA"/>
              </w:rPr>
              <w:t>Investment component implementation/ internal or external difficulties</w:t>
            </w:r>
          </w:p>
        </w:tc>
        <w:tc>
          <w:tcPr>
            <w:tcW w:w="5812" w:type="dxa"/>
            <w:vMerge/>
          </w:tcPr>
          <w:p w:rsidR="00881C7B" w:rsidRPr="0073711D" w:rsidRDefault="00881C7B" w:rsidP="00DA1AB4">
            <w:pPr>
              <w:rPr>
                <w:sz w:val="19"/>
                <w:szCs w:val="19"/>
                <w:lang w:val="en-CA" w:eastAsia="en-CA"/>
              </w:rPr>
            </w:pPr>
          </w:p>
        </w:tc>
      </w:tr>
      <w:tr w:rsidR="00774FF8" w:rsidRPr="0073711D" w:rsidTr="00774FF8">
        <w:trPr>
          <w:trHeight w:val="547"/>
        </w:trPr>
        <w:tc>
          <w:tcPr>
            <w:tcW w:w="1560" w:type="dxa"/>
          </w:tcPr>
          <w:p w:rsidR="00774FF8" w:rsidRPr="006F1A69" w:rsidRDefault="00774FF8" w:rsidP="00DA1AB4">
            <w:pPr>
              <w:jc w:val="left"/>
              <w:rPr>
                <w:sz w:val="19"/>
                <w:szCs w:val="19"/>
                <w:lang w:val="en-CA" w:eastAsia="en-CA"/>
              </w:rPr>
            </w:pPr>
            <w:r w:rsidRPr="006F1A69">
              <w:rPr>
                <w:sz w:val="19"/>
                <w:szCs w:val="19"/>
                <w:lang w:val="en-CA" w:eastAsia="en-CA"/>
              </w:rPr>
              <w:t xml:space="preserve">Central African Republic </w:t>
            </w:r>
          </w:p>
          <w:p w:rsidR="00774FF8" w:rsidRPr="006F1A69" w:rsidRDefault="00774FF8" w:rsidP="00DA1AB4">
            <w:pPr>
              <w:jc w:val="left"/>
              <w:rPr>
                <w:sz w:val="19"/>
                <w:szCs w:val="19"/>
                <w:lang w:val="en-CA" w:eastAsia="en-CA"/>
              </w:rPr>
            </w:pPr>
            <w:r w:rsidRPr="006F1A69">
              <w:rPr>
                <w:sz w:val="19"/>
                <w:szCs w:val="19"/>
                <w:lang w:val="en-CA" w:eastAsia="en-CA"/>
              </w:rPr>
              <w:t>(Stage I)</w:t>
            </w:r>
          </w:p>
        </w:tc>
        <w:tc>
          <w:tcPr>
            <w:tcW w:w="1276" w:type="dxa"/>
          </w:tcPr>
          <w:p w:rsidR="00774FF8" w:rsidRPr="006F1A69" w:rsidRDefault="00774FF8" w:rsidP="00DA1AB4">
            <w:pPr>
              <w:jc w:val="left"/>
              <w:rPr>
                <w:sz w:val="19"/>
                <w:szCs w:val="19"/>
                <w:lang w:val="en-CA" w:eastAsia="en-CA"/>
              </w:rPr>
            </w:pPr>
            <w:r w:rsidRPr="006F1A69">
              <w:rPr>
                <w:sz w:val="19"/>
                <w:szCs w:val="19"/>
                <w:lang w:val="en-CA" w:eastAsia="en-CA"/>
              </w:rPr>
              <w:t>UNEP</w:t>
            </w:r>
          </w:p>
        </w:tc>
        <w:tc>
          <w:tcPr>
            <w:tcW w:w="879" w:type="dxa"/>
          </w:tcPr>
          <w:p w:rsidR="00774FF8" w:rsidRPr="006F1A69" w:rsidRDefault="00774FF8" w:rsidP="00DA1AB4">
            <w:pPr>
              <w:jc w:val="center"/>
              <w:rPr>
                <w:sz w:val="19"/>
                <w:szCs w:val="19"/>
                <w:lang w:val="en-CA" w:eastAsia="en-CA"/>
              </w:rPr>
            </w:pPr>
            <w:r w:rsidRPr="006F1A69">
              <w:rPr>
                <w:sz w:val="19"/>
                <w:szCs w:val="19"/>
                <w:lang w:val="en-CA" w:eastAsia="en-CA"/>
              </w:rPr>
              <w:t>2013</w:t>
            </w:r>
          </w:p>
        </w:tc>
        <w:tc>
          <w:tcPr>
            <w:tcW w:w="1275" w:type="dxa"/>
          </w:tcPr>
          <w:p w:rsidR="00774FF8" w:rsidRPr="006F1A69" w:rsidRDefault="00774FF8" w:rsidP="00DA1AB4">
            <w:pPr>
              <w:jc w:val="right"/>
              <w:rPr>
                <w:sz w:val="19"/>
                <w:szCs w:val="19"/>
                <w:lang w:val="en-CA" w:eastAsia="en-CA"/>
              </w:rPr>
            </w:pPr>
            <w:r w:rsidRPr="006F1A69">
              <w:rPr>
                <w:sz w:val="19"/>
                <w:szCs w:val="19"/>
                <w:lang w:val="en-CA" w:eastAsia="en-CA"/>
              </w:rPr>
              <w:t>62,150</w:t>
            </w:r>
          </w:p>
        </w:tc>
        <w:tc>
          <w:tcPr>
            <w:tcW w:w="3373" w:type="dxa"/>
          </w:tcPr>
          <w:p w:rsidR="00774FF8" w:rsidRPr="006F1A69" w:rsidRDefault="00B52DC8" w:rsidP="00DA1AB4">
            <w:pPr>
              <w:rPr>
                <w:sz w:val="19"/>
                <w:szCs w:val="19"/>
                <w:lang w:val="en-CA" w:eastAsia="en-CA"/>
              </w:rPr>
            </w:pPr>
            <w:r w:rsidRPr="006F1A69">
              <w:rPr>
                <w:sz w:val="19"/>
                <w:szCs w:val="19"/>
                <w:lang w:val="en-CA" w:eastAsia="en-CA"/>
              </w:rPr>
              <w:t>Internal or external difficulties/securities issues/20 per cent disbursement threshold</w:t>
            </w:r>
          </w:p>
        </w:tc>
        <w:tc>
          <w:tcPr>
            <w:tcW w:w="5812" w:type="dxa"/>
          </w:tcPr>
          <w:p w:rsidR="00774FF8" w:rsidRPr="0073711D" w:rsidRDefault="00C277C0" w:rsidP="00DA1AB4">
            <w:pPr>
              <w:keepNext/>
              <w:rPr>
                <w:sz w:val="19"/>
                <w:szCs w:val="19"/>
                <w:lang w:val="en-CA" w:eastAsia="en-CA"/>
              </w:rPr>
            </w:pPr>
            <w:r w:rsidRPr="006F1A69">
              <w:rPr>
                <w:sz w:val="19"/>
                <w:szCs w:val="19"/>
                <w:lang w:val="en-CA"/>
              </w:rPr>
              <w:t xml:space="preserve">Noting </w:t>
            </w:r>
            <w:r w:rsidR="00494703">
              <w:rPr>
                <w:sz w:val="19"/>
                <w:szCs w:val="19"/>
                <w:lang w:val="en-CA"/>
              </w:rPr>
              <w:t xml:space="preserve">the </w:t>
            </w:r>
            <w:r w:rsidRPr="006F1A69">
              <w:rPr>
                <w:sz w:val="19"/>
                <w:szCs w:val="19"/>
                <w:lang w:val="en-CA"/>
              </w:rPr>
              <w:t xml:space="preserve">ongoing </w:t>
            </w:r>
            <w:r w:rsidR="00ED704A">
              <w:rPr>
                <w:sz w:val="19"/>
                <w:szCs w:val="19"/>
                <w:lang w:val="en-CA"/>
              </w:rPr>
              <w:t>difficult circumstances</w:t>
            </w:r>
            <w:r w:rsidRPr="006F1A69">
              <w:rPr>
                <w:sz w:val="19"/>
                <w:szCs w:val="19"/>
                <w:lang w:val="en-CA"/>
              </w:rPr>
              <w:t xml:space="preserve"> in the country and urging the Government of the Central African Republic to work with UNEP to expedite the implementation of the </w:t>
            </w:r>
            <w:r w:rsidR="00494703">
              <w:rPr>
                <w:sz w:val="19"/>
                <w:szCs w:val="19"/>
                <w:lang w:val="en-CA"/>
              </w:rPr>
              <w:t xml:space="preserve">first (2011) </w:t>
            </w:r>
            <w:r w:rsidRPr="006F1A69">
              <w:rPr>
                <w:sz w:val="19"/>
                <w:szCs w:val="19"/>
                <w:lang w:val="en-CA"/>
              </w:rPr>
              <w:t xml:space="preserve">tranche so that the second (2013) tranche of stage I of the HPMP </w:t>
            </w:r>
            <w:r w:rsidR="00494703">
              <w:rPr>
                <w:sz w:val="19"/>
                <w:szCs w:val="19"/>
                <w:lang w:val="en-CA"/>
              </w:rPr>
              <w:t xml:space="preserve">could </w:t>
            </w:r>
            <w:r w:rsidRPr="006F1A69">
              <w:rPr>
                <w:sz w:val="19"/>
                <w:szCs w:val="19"/>
                <w:lang w:val="en-CA"/>
              </w:rPr>
              <w:t>be submitted to the</w:t>
            </w:r>
            <w:r w:rsidR="00DA1AB4">
              <w:rPr>
                <w:sz w:val="19"/>
                <w:szCs w:val="19"/>
                <w:lang w:val="en-CA"/>
              </w:rPr>
              <w:t xml:space="preserve"> </w:t>
            </w:r>
            <w:r w:rsidRPr="006F1A69">
              <w:rPr>
                <w:sz w:val="19"/>
                <w:szCs w:val="19"/>
                <w:lang w:val="en-CA"/>
              </w:rPr>
              <w:t>82</w:t>
            </w:r>
            <w:r w:rsidRPr="006F1A69">
              <w:rPr>
                <w:sz w:val="19"/>
                <w:szCs w:val="19"/>
                <w:vertAlign w:val="superscript"/>
                <w:lang w:val="en-CA"/>
              </w:rPr>
              <w:t>nd</w:t>
            </w:r>
            <w:r w:rsidR="00155848">
              <w:rPr>
                <w:sz w:val="19"/>
                <w:szCs w:val="19"/>
                <w:lang w:val="en-CA"/>
              </w:rPr>
              <w:t> </w:t>
            </w:r>
            <w:r w:rsidRPr="006F1A69">
              <w:rPr>
                <w:sz w:val="19"/>
                <w:szCs w:val="19"/>
                <w:lang w:val="en-CA"/>
              </w:rPr>
              <w:t>meeting with a revised plan of action to take into account the reallocation of the 2013 and subsequent tranches.</w:t>
            </w:r>
          </w:p>
        </w:tc>
      </w:tr>
      <w:tr w:rsidR="00774FF8" w:rsidRPr="0073711D" w:rsidTr="00774FF8">
        <w:trPr>
          <w:trHeight w:val="547"/>
        </w:trPr>
        <w:tc>
          <w:tcPr>
            <w:tcW w:w="1560" w:type="dxa"/>
          </w:tcPr>
          <w:p w:rsidR="00774FF8" w:rsidRPr="005A344F" w:rsidRDefault="00040CF1" w:rsidP="00DA1AB4">
            <w:pPr>
              <w:jc w:val="left"/>
              <w:rPr>
                <w:sz w:val="19"/>
                <w:szCs w:val="19"/>
                <w:lang w:val="en-CA" w:eastAsia="en-CA"/>
              </w:rPr>
            </w:pPr>
            <w:r w:rsidRPr="005A344F">
              <w:rPr>
                <w:sz w:val="19"/>
                <w:szCs w:val="19"/>
                <w:lang w:val="en-CA" w:eastAsia="en-CA"/>
              </w:rPr>
              <w:t>Chad (Stage I)</w:t>
            </w:r>
          </w:p>
        </w:tc>
        <w:tc>
          <w:tcPr>
            <w:tcW w:w="1276" w:type="dxa"/>
          </w:tcPr>
          <w:p w:rsidR="00774FF8" w:rsidRPr="005A344F" w:rsidRDefault="00040CF1" w:rsidP="00DA1AB4">
            <w:pPr>
              <w:jc w:val="left"/>
              <w:rPr>
                <w:sz w:val="19"/>
                <w:szCs w:val="19"/>
                <w:lang w:val="en-CA" w:eastAsia="en-CA"/>
              </w:rPr>
            </w:pPr>
            <w:r w:rsidRPr="005A344F">
              <w:rPr>
                <w:sz w:val="19"/>
                <w:szCs w:val="19"/>
                <w:lang w:val="en-CA" w:eastAsia="en-CA"/>
              </w:rPr>
              <w:t>UNEP</w:t>
            </w:r>
          </w:p>
        </w:tc>
        <w:tc>
          <w:tcPr>
            <w:tcW w:w="879" w:type="dxa"/>
          </w:tcPr>
          <w:p w:rsidR="00774FF8" w:rsidRPr="005A344F" w:rsidRDefault="00040CF1" w:rsidP="00DA1AB4">
            <w:pPr>
              <w:jc w:val="center"/>
              <w:rPr>
                <w:sz w:val="19"/>
                <w:szCs w:val="19"/>
                <w:lang w:val="en-CA" w:eastAsia="en-CA"/>
              </w:rPr>
            </w:pPr>
            <w:r w:rsidRPr="005A344F">
              <w:rPr>
                <w:sz w:val="19"/>
                <w:szCs w:val="19"/>
                <w:lang w:val="en-CA" w:eastAsia="en-CA"/>
              </w:rPr>
              <w:t>2018</w:t>
            </w:r>
          </w:p>
        </w:tc>
        <w:tc>
          <w:tcPr>
            <w:tcW w:w="1275" w:type="dxa"/>
          </w:tcPr>
          <w:p w:rsidR="00774FF8" w:rsidRPr="005A344F" w:rsidRDefault="00040CF1" w:rsidP="00DA1AB4">
            <w:pPr>
              <w:jc w:val="right"/>
              <w:rPr>
                <w:sz w:val="19"/>
                <w:szCs w:val="19"/>
                <w:lang w:val="en-CA" w:eastAsia="en-CA"/>
              </w:rPr>
            </w:pPr>
            <w:r w:rsidRPr="005A344F">
              <w:rPr>
                <w:sz w:val="19"/>
                <w:szCs w:val="19"/>
                <w:lang w:val="en-CA" w:eastAsia="en-CA"/>
              </w:rPr>
              <w:t>50,850</w:t>
            </w:r>
          </w:p>
        </w:tc>
        <w:tc>
          <w:tcPr>
            <w:tcW w:w="3373" w:type="dxa"/>
          </w:tcPr>
          <w:p w:rsidR="00774FF8" w:rsidRPr="005A344F" w:rsidRDefault="00B82199" w:rsidP="00DA1AB4">
            <w:pPr>
              <w:rPr>
                <w:sz w:val="19"/>
                <w:szCs w:val="19"/>
                <w:lang w:val="en-CA" w:eastAsia="en-CA"/>
              </w:rPr>
            </w:pPr>
            <w:r w:rsidRPr="005A344F">
              <w:rPr>
                <w:sz w:val="19"/>
                <w:szCs w:val="19"/>
                <w:lang w:val="en-CA" w:eastAsia="en-CA"/>
              </w:rPr>
              <w:t>Sufficient funds from previous tranche approved/lack of verification report</w:t>
            </w:r>
          </w:p>
        </w:tc>
        <w:tc>
          <w:tcPr>
            <w:tcW w:w="5812" w:type="dxa"/>
          </w:tcPr>
          <w:p w:rsidR="00774FF8" w:rsidRPr="0073711D" w:rsidRDefault="0077674B" w:rsidP="00DA1AB4">
            <w:pPr>
              <w:rPr>
                <w:sz w:val="19"/>
                <w:szCs w:val="19"/>
                <w:lang w:val="en-CA" w:eastAsia="en-CA"/>
              </w:rPr>
            </w:pPr>
            <w:r w:rsidRPr="005A344F">
              <w:rPr>
                <w:sz w:val="19"/>
                <w:szCs w:val="19"/>
                <w:lang w:val="en-CA"/>
              </w:rPr>
              <w:t xml:space="preserve">Noting that the </w:t>
            </w:r>
            <w:r w:rsidR="00494703">
              <w:rPr>
                <w:sz w:val="19"/>
                <w:szCs w:val="19"/>
                <w:lang w:val="en-CA"/>
              </w:rPr>
              <w:t xml:space="preserve">mandatory </w:t>
            </w:r>
            <w:r w:rsidRPr="005A344F">
              <w:rPr>
                <w:sz w:val="19"/>
                <w:szCs w:val="19"/>
                <w:lang w:val="en-CA"/>
              </w:rPr>
              <w:t>verification of HCFC consumption targets ha</w:t>
            </w:r>
            <w:r w:rsidR="00494703">
              <w:rPr>
                <w:sz w:val="19"/>
                <w:szCs w:val="19"/>
                <w:lang w:val="en-CA"/>
              </w:rPr>
              <w:t>d</w:t>
            </w:r>
            <w:r w:rsidRPr="005A344F">
              <w:rPr>
                <w:sz w:val="19"/>
                <w:szCs w:val="19"/>
                <w:lang w:val="en-CA"/>
              </w:rPr>
              <w:t xml:space="preserve"> not been completed and urging the Government of </w:t>
            </w:r>
            <w:r w:rsidR="00A45C89" w:rsidRPr="005A344F">
              <w:rPr>
                <w:sz w:val="19"/>
                <w:szCs w:val="19"/>
                <w:lang w:val="en-CA"/>
              </w:rPr>
              <w:t xml:space="preserve">Chad </w:t>
            </w:r>
            <w:r w:rsidRPr="005A344F">
              <w:rPr>
                <w:sz w:val="19"/>
                <w:szCs w:val="19"/>
                <w:lang w:val="en-CA"/>
              </w:rPr>
              <w:t xml:space="preserve">to work with </w:t>
            </w:r>
            <w:r w:rsidRPr="005A344F">
              <w:rPr>
                <w:sz w:val="19"/>
                <w:szCs w:val="19"/>
                <w:lang w:val="en-CA" w:eastAsia="en-CA"/>
              </w:rPr>
              <w:t>UNEP</w:t>
            </w:r>
            <w:r w:rsidRPr="005A344F">
              <w:rPr>
                <w:sz w:val="19"/>
                <w:szCs w:val="19"/>
                <w:lang w:val="en-CA"/>
              </w:rPr>
              <w:t xml:space="preserve"> to complete the verification, and to submit the </w:t>
            </w:r>
            <w:r w:rsidR="00A45C89" w:rsidRPr="005A344F">
              <w:rPr>
                <w:sz w:val="19"/>
                <w:szCs w:val="19"/>
                <w:lang w:val="en-CA"/>
              </w:rPr>
              <w:t>fourth</w:t>
            </w:r>
            <w:r w:rsidRPr="005A344F">
              <w:rPr>
                <w:sz w:val="19"/>
                <w:szCs w:val="19"/>
                <w:lang w:val="en-CA"/>
              </w:rPr>
              <w:t xml:space="preserve"> (201</w:t>
            </w:r>
            <w:r w:rsidR="00A45C89" w:rsidRPr="005A344F">
              <w:rPr>
                <w:sz w:val="19"/>
                <w:szCs w:val="19"/>
                <w:lang w:val="en-CA"/>
              </w:rPr>
              <w:t>8</w:t>
            </w:r>
            <w:r w:rsidRPr="005A344F">
              <w:rPr>
                <w:sz w:val="19"/>
                <w:szCs w:val="19"/>
                <w:lang w:val="en-CA"/>
              </w:rPr>
              <w:t>) tranche of stage I of the HPMP to the 82</w:t>
            </w:r>
            <w:r w:rsidRPr="005A344F">
              <w:rPr>
                <w:sz w:val="19"/>
                <w:szCs w:val="19"/>
                <w:vertAlign w:val="superscript"/>
                <w:lang w:val="en-CA"/>
              </w:rPr>
              <w:t>nd</w:t>
            </w:r>
            <w:r w:rsidRPr="005A344F">
              <w:rPr>
                <w:sz w:val="19"/>
                <w:szCs w:val="19"/>
                <w:lang w:val="en-CA"/>
              </w:rPr>
              <w:t xml:space="preserve"> meeting</w:t>
            </w:r>
            <w:r w:rsidR="00A45C89" w:rsidRPr="005A344F">
              <w:rPr>
                <w:sz w:val="19"/>
                <w:szCs w:val="19"/>
                <w:lang w:val="en-CA"/>
              </w:rPr>
              <w:t>.</w:t>
            </w:r>
          </w:p>
        </w:tc>
      </w:tr>
      <w:tr w:rsidR="00881C7B" w:rsidRPr="0073711D" w:rsidTr="00F36B15">
        <w:trPr>
          <w:trHeight w:val="132"/>
        </w:trPr>
        <w:tc>
          <w:tcPr>
            <w:tcW w:w="1560" w:type="dxa"/>
          </w:tcPr>
          <w:p w:rsidR="00881C7B" w:rsidRPr="005A344F" w:rsidRDefault="00881C7B" w:rsidP="00DA1AB4">
            <w:pPr>
              <w:jc w:val="left"/>
              <w:rPr>
                <w:sz w:val="19"/>
                <w:szCs w:val="19"/>
                <w:lang w:val="en-CA" w:eastAsia="en-CA"/>
              </w:rPr>
            </w:pPr>
            <w:r w:rsidRPr="005A344F">
              <w:rPr>
                <w:sz w:val="19"/>
                <w:szCs w:val="19"/>
                <w:lang w:val="en-CA" w:eastAsia="en-CA"/>
              </w:rPr>
              <w:t>China (Stage II – PU rigid foam sector)</w:t>
            </w:r>
          </w:p>
        </w:tc>
        <w:tc>
          <w:tcPr>
            <w:tcW w:w="1276" w:type="dxa"/>
          </w:tcPr>
          <w:p w:rsidR="00881C7B" w:rsidRPr="005A344F" w:rsidRDefault="00881C7B" w:rsidP="00DA1AB4">
            <w:pPr>
              <w:jc w:val="left"/>
              <w:rPr>
                <w:sz w:val="19"/>
                <w:szCs w:val="19"/>
                <w:lang w:val="en-CA" w:eastAsia="en-CA"/>
              </w:rPr>
            </w:pPr>
            <w:r w:rsidRPr="005A344F">
              <w:rPr>
                <w:sz w:val="19"/>
                <w:szCs w:val="19"/>
                <w:lang w:val="en-CA" w:eastAsia="en-CA"/>
              </w:rPr>
              <w:t>World Bank</w:t>
            </w:r>
          </w:p>
        </w:tc>
        <w:tc>
          <w:tcPr>
            <w:tcW w:w="879" w:type="dxa"/>
          </w:tcPr>
          <w:p w:rsidR="00881C7B" w:rsidRPr="005A344F" w:rsidRDefault="00881C7B" w:rsidP="00DA1AB4">
            <w:pPr>
              <w:jc w:val="center"/>
              <w:rPr>
                <w:sz w:val="19"/>
                <w:szCs w:val="19"/>
                <w:lang w:val="en-CA" w:eastAsia="en-CA"/>
              </w:rPr>
            </w:pPr>
            <w:r w:rsidRPr="005A344F">
              <w:rPr>
                <w:sz w:val="19"/>
                <w:szCs w:val="19"/>
                <w:lang w:val="en-CA" w:eastAsia="en-CA"/>
              </w:rPr>
              <w:t>2017</w:t>
            </w:r>
          </w:p>
        </w:tc>
        <w:tc>
          <w:tcPr>
            <w:tcW w:w="1275" w:type="dxa"/>
          </w:tcPr>
          <w:p w:rsidR="00881C7B" w:rsidRPr="005A344F" w:rsidRDefault="00881C7B" w:rsidP="00DA1AB4">
            <w:pPr>
              <w:jc w:val="right"/>
              <w:rPr>
                <w:sz w:val="19"/>
                <w:szCs w:val="19"/>
                <w:lang w:val="en-CA" w:eastAsia="en-CA"/>
              </w:rPr>
            </w:pPr>
            <w:r w:rsidRPr="005A344F">
              <w:rPr>
                <w:sz w:val="19"/>
                <w:szCs w:val="19"/>
                <w:lang w:val="en-CA" w:eastAsia="en-CA"/>
              </w:rPr>
              <w:t>11,289,000</w:t>
            </w:r>
          </w:p>
        </w:tc>
        <w:tc>
          <w:tcPr>
            <w:tcW w:w="3373" w:type="dxa"/>
          </w:tcPr>
          <w:p w:rsidR="00881C7B" w:rsidRPr="005A344F" w:rsidRDefault="00881C7B" w:rsidP="00DA1AB4">
            <w:pPr>
              <w:rPr>
                <w:sz w:val="19"/>
                <w:szCs w:val="19"/>
                <w:lang w:val="en-CA" w:eastAsia="en-CA"/>
              </w:rPr>
            </w:pPr>
            <w:r w:rsidRPr="005A344F">
              <w:rPr>
                <w:sz w:val="19"/>
                <w:szCs w:val="19"/>
                <w:lang w:val="en-CA" w:eastAsia="en-CA"/>
              </w:rPr>
              <w:t>Signing of agreement/project document/ 20 per cent disbursement threshold</w:t>
            </w:r>
          </w:p>
          <w:p w:rsidR="00A15BA7" w:rsidRPr="005A344F" w:rsidRDefault="00A15BA7" w:rsidP="00DA1AB4">
            <w:pPr>
              <w:rPr>
                <w:sz w:val="19"/>
                <w:szCs w:val="19"/>
                <w:lang w:val="en-CA" w:eastAsia="en-CA"/>
              </w:rPr>
            </w:pPr>
          </w:p>
          <w:p w:rsidR="00A15BA7" w:rsidRPr="005A344F" w:rsidRDefault="00A15BA7" w:rsidP="00DA1AB4">
            <w:pPr>
              <w:rPr>
                <w:sz w:val="19"/>
                <w:szCs w:val="19"/>
                <w:lang w:val="en-CA" w:eastAsia="en-CA"/>
              </w:rPr>
            </w:pPr>
          </w:p>
        </w:tc>
        <w:tc>
          <w:tcPr>
            <w:tcW w:w="5812" w:type="dxa"/>
          </w:tcPr>
          <w:p w:rsidR="00881C7B" w:rsidRPr="0073711D" w:rsidRDefault="00A15BA7" w:rsidP="00DA1AB4">
            <w:pPr>
              <w:rPr>
                <w:sz w:val="19"/>
                <w:szCs w:val="19"/>
                <w:lang w:val="en-CA"/>
              </w:rPr>
            </w:pPr>
            <w:r w:rsidRPr="005A344F">
              <w:rPr>
                <w:sz w:val="19"/>
                <w:szCs w:val="19"/>
                <w:lang w:val="en-CA"/>
              </w:rPr>
              <w:t>Noting that the second</w:t>
            </w:r>
            <w:r w:rsidR="00E00A58" w:rsidRPr="005A344F">
              <w:rPr>
                <w:sz w:val="19"/>
                <w:szCs w:val="19"/>
                <w:lang w:val="en-CA"/>
              </w:rPr>
              <w:t xml:space="preserve"> (2017</w:t>
            </w:r>
            <w:r w:rsidRPr="005A344F">
              <w:rPr>
                <w:sz w:val="19"/>
                <w:szCs w:val="19"/>
                <w:lang w:val="en-CA"/>
              </w:rPr>
              <w:t>) tranche of stage I</w:t>
            </w:r>
            <w:r w:rsidR="00E00A58" w:rsidRPr="005A344F">
              <w:rPr>
                <w:sz w:val="19"/>
                <w:szCs w:val="19"/>
                <w:lang w:val="en-CA"/>
              </w:rPr>
              <w:t>I</w:t>
            </w:r>
            <w:r w:rsidRPr="005A344F">
              <w:rPr>
                <w:sz w:val="19"/>
                <w:szCs w:val="19"/>
                <w:lang w:val="en-CA"/>
              </w:rPr>
              <w:t xml:space="preserve"> of the HPMP </w:t>
            </w:r>
            <w:r w:rsidR="00E00A58" w:rsidRPr="005A344F">
              <w:rPr>
                <w:sz w:val="19"/>
                <w:szCs w:val="19"/>
                <w:lang w:val="en-CA"/>
              </w:rPr>
              <w:t xml:space="preserve">for the polyurethane (PU) rigid foam sector </w:t>
            </w:r>
            <w:r w:rsidRPr="005A344F">
              <w:rPr>
                <w:sz w:val="19"/>
                <w:szCs w:val="19"/>
                <w:lang w:val="en-CA"/>
              </w:rPr>
              <w:t xml:space="preserve">submitted to the </w:t>
            </w:r>
            <w:r w:rsidR="00E00A58" w:rsidRPr="005A344F">
              <w:rPr>
                <w:sz w:val="19"/>
                <w:szCs w:val="19"/>
                <w:lang w:val="en-CA"/>
              </w:rPr>
              <w:t>81</w:t>
            </w:r>
            <w:r w:rsidR="00E00A58" w:rsidRPr="005A344F">
              <w:rPr>
                <w:sz w:val="19"/>
                <w:szCs w:val="19"/>
                <w:vertAlign w:val="superscript"/>
                <w:lang w:val="en-CA"/>
              </w:rPr>
              <w:t>st</w:t>
            </w:r>
            <w:r w:rsidR="00E00A58" w:rsidRPr="005A344F">
              <w:rPr>
                <w:sz w:val="19"/>
                <w:szCs w:val="19"/>
                <w:lang w:val="en-CA"/>
              </w:rPr>
              <w:t xml:space="preserve"> </w:t>
            </w:r>
            <w:r w:rsidRPr="005A344F">
              <w:rPr>
                <w:sz w:val="19"/>
                <w:szCs w:val="19"/>
                <w:lang w:val="en-CA"/>
              </w:rPr>
              <w:t xml:space="preserve">meeting </w:t>
            </w:r>
            <w:r w:rsidR="00FC38CA">
              <w:rPr>
                <w:sz w:val="19"/>
                <w:szCs w:val="19"/>
                <w:lang w:val="en-CA"/>
              </w:rPr>
              <w:t xml:space="preserve">had been </w:t>
            </w:r>
            <w:r w:rsidRPr="005A344F">
              <w:rPr>
                <w:sz w:val="19"/>
                <w:szCs w:val="19"/>
                <w:lang w:val="en-CA"/>
              </w:rPr>
              <w:t xml:space="preserve">withdrawn, </w:t>
            </w:r>
            <w:r w:rsidR="00881C7B" w:rsidRPr="005A344F">
              <w:rPr>
                <w:sz w:val="19"/>
                <w:szCs w:val="19"/>
                <w:lang w:val="en-CA"/>
              </w:rPr>
              <w:t>and urging the Government of China to work with the World Bank to expedite the signing of the agreement so that the second (2017) tranche of stage II of the HPMP for the PU rigid foam sector c</w:t>
            </w:r>
            <w:r w:rsidR="000A0B4B">
              <w:rPr>
                <w:sz w:val="19"/>
                <w:szCs w:val="19"/>
                <w:lang w:val="en-CA"/>
              </w:rPr>
              <w:t>ould</w:t>
            </w:r>
            <w:r w:rsidR="00881C7B" w:rsidRPr="005A344F">
              <w:rPr>
                <w:sz w:val="19"/>
                <w:szCs w:val="19"/>
                <w:lang w:val="en-CA"/>
              </w:rPr>
              <w:t xml:space="preserve"> be submitted to the 8</w:t>
            </w:r>
            <w:r w:rsidR="000F655C" w:rsidRPr="005A344F">
              <w:rPr>
                <w:sz w:val="19"/>
                <w:szCs w:val="19"/>
                <w:lang w:val="en-CA"/>
              </w:rPr>
              <w:t>2</w:t>
            </w:r>
            <w:r w:rsidR="000F655C" w:rsidRPr="005A344F">
              <w:rPr>
                <w:sz w:val="19"/>
                <w:szCs w:val="19"/>
                <w:vertAlign w:val="superscript"/>
                <w:lang w:val="en-CA"/>
              </w:rPr>
              <w:t>nd</w:t>
            </w:r>
            <w:r w:rsidR="000F655C" w:rsidRPr="005A344F">
              <w:rPr>
                <w:sz w:val="19"/>
                <w:szCs w:val="19"/>
                <w:lang w:val="en-CA"/>
              </w:rPr>
              <w:t xml:space="preserve"> </w:t>
            </w:r>
            <w:r w:rsidR="00881C7B" w:rsidRPr="005A344F">
              <w:rPr>
                <w:sz w:val="19"/>
                <w:szCs w:val="19"/>
                <w:lang w:val="en-CA"/>
              </w:rPr>
              <w:t>meeting with a revised plan of action to take into account the reallocation of the 2017 and subsequent tranches, on the understanding that the 20 per cent disbursement threshold for funding of the previous tranche had been achieved.</w:t>
            </w:r>
          </w:p>
        </w:tc>
      </w:tr>
      <w:tr w:rsidR="00665E37" w:rsidRPr="0073711D" w:rsidTr="00393FAA">
        <w:trPr>
          <w:trHeight w:val="809"/>
        </w:trPr>
        <w:tc>
          <w:tcPr>
            <w:tcW w:w="1560" w:type="dxa"/>
          </w:tcPr>
          <w:p w:rsidR="00665E37" w:rsidRPr="00F57652" w:rsidRDefault="00665E37" w:rsidP="007E6743">
            <w:pPr>
              <w:jc w:val="left"/>
              <w:rPr>
                <w:sz w:val="19"/>
                <w:szCs w:val="19"/>
                <w:lang w:val="en-CA" w:eastAsia="en-CA"/>
              </w:rPr>
            </w:pPr>
            <w:r w:rsidRPr="00F57652">
              <w:rPr>
                <w:sz w:val="19"/>
                <w:szCs w:val="19"/>
                <w:lang w:val="en-CA" w:eastAsia="en-CA"/>
              </w:rPr>
              <w:t xml:space="preserve">Comoros </w:t>
            </w:r>
          </w:p>
          <w:p w:rsidR="00665E37" w:rsidRPr="00F57652" w:rsidRDefault="00665E37" w:rsidP="007E6743">
            <w:pPr>
              <w:jc w:val="left"/>
              <w:rPr>
                <w:sz w:val="19"/>
                <w:szCs w:val="19"/>
                <w:lang w:val="en-CA" w:eastAsia="en-CA"/>
              </w:rPr>
            </w:pPr>
            <w:r w:rsidRPr="00F57652">
              <w:rPr>
                <w:sz w:val="19"/>
                <w:szCs w:val="19"/>
                <w:lang w:val="en-CA" w:eastAsia="en-CA"/>
              </w:rPr>
              <w:t>(Stage I)</w:t>
            </w:r>
          </w:p>
        </w:tc>
        <w:tc>
          <w:tcPr>
            <w:tcW w:w="1276" w:type="dxa"/>
          </w:tcPr>
          <w:p w:rsidR="00665E37" w:rsidRPr="00F57652" w:rsidRDefault="00665E37" w:rsidP="007E6743">
            <w:pPr>
              <w:jc w:val="left"/>
              <w:rPr>
                <w:sz w:val="19"/>
                <w:szCs w:val="19"/>
                <w:lang w:val="en-CA" w:eastAsia="en-CA"/>
              </w:rPr>
            </w:pPr>
            <w:r w:rsidRPr="00F57652">
              <w:rPr>
                <w:sz w:val="19"/>
                <w:szCs w:val="19"/>
                <w:lang w:val="en-CA" w:eastAsia="en-CA"/>
              </w:rPr>
              <w:t>UNEP</w:t>
            </w:r>
          </w:p>
        </w:tc>
        <w:tc>
          <w:tcPr>
            <w:tcW w:w="879" w:type="dxa"/>
          </w:tcPr>
          <w:p w:rsidR="00665E37" w:rsidRPr="00F57652" w:rsidRDefault="00665E37" w:rsidP="007E6743">
            <w:pPr>
              <w:jc w:val="center"/>
              <w:rPr>
                <w:sz w:val="19"/>
                <w:szCs w:val="19"/>
                <w:lang w:val="en-CA" w:eastAsia="en-CA"/>
              </w:rPr>
            </w:pPr>
            <w:r w:rsidRPr="00F57652">
              <w:rPr>
                <w:sz w:val="19"/>
                <w:szCs w:val="19"/>
                <w:lang w:val="en-CA" w:eastAsia="en-CA"/>
              </w:rPr>
              <w:t>2018</w:t>
            </w:r>
          </w:p>
        </w:tc>
        <w:tc>
          <w:tcPr>
            <w:tcW w:w="1275" w:type="dxa"/>
          </w:tcPr>
          <w:p w:rsidR="00665E37" w:rsidRPr="00F57652" w:rsidRDefault="00665E37" w:rsidP="007E6743">
            <w:pPr>
              <w:jc w:val="right"/>
              <w:rPr>
                <w:sz w:val="19"/>
                <w:szCs w:val="19"/>
                <w:lang w:val="en-CA" w:eastAsia="en-CA"/>
              </w:rPr>
            </w:pPr>
            <w:r w:rsidRPr="00F57652">
              <w:rPr>
                <w:sz w:val="19"/>
                <w:szCs w:val="19"/>
                <w:lang w:val="en-CA" w:eastAsia="en-CA"/>
              </w:rPr>
              <w:t>33,900</w:t>
            </w:r>
          </w:p>
        </w:tc>
        <w:tc>
          <w:tcPr>
            <w:tcW w:w="3373" w:type="dxa"/>
          </w:tcPr>
          <w:p w:rsidR="00665E37" w:rsidRPr="00F57652" w:rsidRDefault="00665E37" w:rsidP="007E6743">
            <w:pPr>
              <w:rPr>
                <w:sz w:val="19"/>
                <w:szCs w:val="19"/>
                <w:lang w:val="en-CA" w:eastAsia="en-CA"/>
              </w:rPr>
            </w:pPr>
            <w:r w:rsidRPr="00F57652">
              <w:rPr>
                <w:sz w:val="19"/>
                <w:szCs w:val="19"/>
                <w:lang w:val="en-CA" w:eastAsia="en-CA"/>
              </w:rPr>
              <w:t>Sufficient funds from previous tranche approved/lack of verification report</w:t>
            </w:r>
          </w:p>
        </w:tc>
        <w:tc>
          <w:tcPr>
            <w:tcW w:w="5812" w:type="dxa"/>
          </w:tcPr>
          <w:p w:rsidR="00665E37" w:rsidRPr="0073711D" w:rsidRDefault="00665E37" w:rsidP="007E6743">
            <w:pPr>
              <w:rPr>
                <w:sz w:val="19"/>
                <w:szCs w:val="19"/>
                <w:lang w:val="en-CA" w:eastAsia="en-CA"/>
              </w:rPr>
            </w:pPr>
            <w:r w:rsidRPr="00F57652">
              <w:rPr>
                <w:sz w:val="19"/>
                <w:szCs w:val="19"/>
                <w:lang w:val="en-CA"/>
              </w:rPr>
              <w:t xml:space="preserve">Noting that the </w:t>
            </w:r>
            <w:r w:rsidR="00C069C3">
              <w:rPr>
                <w:sz w:val="19"/>
                <w:szCs w:val="19"/>
                <w:lang w:val="en-CA"/>
              </w:rPr>
              <w:t xml:space="preserve">mandatory </w:t>
            </w:r>
            <w:r w:rsidRPr="00F57652">
              <w:rPr>
                <w:sz w:val="19"/>
                <w:szCs w:val="19"/>
                <w:lang w:val="en-CA"/>
              </w:rPr>
              <w:t xml:space="preserve">verification of HCFC consumption targets has not been completed and urging the Government of </w:t>
            </w:r>
            <w:r w:rsidR="000F666E" w:rsidRPr="00F57652">
              <w:rPr>
                <w:sz w:val="19"/>
                <w:szCs w:val="19"/>
                <w:lang w:val="en-CA"/>
              </w:rPr>
              <w:t>Comoros</w:t>
            </w:r>
            <w:r w:rsidRPr="00F57652">
              <w:rPr>
                <w:sz w:val="19"/>
                <w:szCs w:val="19"/>
                <w:lang w:val="en-CA"/>
              </w:rPr>
              <w:t xml:space="preserve"> to work with </w:t>
            </w:r>
            <w:r w:rsidRPr="00F57652">
              <w:rPr>
                <w:sz w:val="19"/>
                <w:szCs w:val="19"/>
                <w:lang w:val="en-CA" w:eastAsia="en-CA"/>
              </w:rPr>
              <w:t>UNEP</w:t>
            </w:r>
            <w:r w:rsidRPr="00F57652">
              <w:rPr>
                <w:sz w:val="19"/>
                <w:szCs w:val="19"/>
                <w:lang w:val="en-CA"/>
              </w:rPr>
              <w:t xml:space="preserve"> to complete the verification, and to submit the fourth (2018) tranche of stage I of the HPMP to the 82</w:t>
            </w:r>
            <w:r w:rsidRPr="00F57652">
              <w:rPr>
                <w:sz w:val="19"/>
                <w:szCs w:val="19"/>
                <w:vertAlign w:val="superscript"/>
                <w:lang w:val="en-CA"/>
              </w:rPr>
              <w:t>nd</w:t>
            </w:r>
            <w:r w:rsidRPr="00F57652">
              <w:rPr>
                <w:sz w:val="19"/>
                <w:szCs w:val="19"/>
                <w:lang w:val="en-CA"/>
              </w:rPr>
              <w:t xml:space="preserve"> meeting.</w:t>
            </w:r>
          </w:p>
        </w:tc>
      </w:tr>
      <w:tr w:rsidR="00665E37" w:rsidRPr="0073711D" w:rsidTr="00393FAA">
        <w:trPr>
          <w:trHeight w:val="622"/>
        </w:trPr>
        <w:tc>
          <w:tcPr>
            <w:tcW w:w="1560" w:type="dxa"/>
          </w:tcPr>
          <w:p w:rsidR="00665E37" w:rsidRPr="00E32B91" w:rsidRDefault="007F3936" w:rsidP="007E6743">
            <w:pPr>
              <w:jc w:val="left"/>
              <w:rPr>
                <w:sz w:val="19"/>
                <w:szCs w:val="19"/>
                <w:lang w:val="en-CA" w:eastAsia="en-CA"/>
              </w:rPr>
            </w:pPr>
            <w:r w:rsidRPr="00E32B91">
              <w:rPr>
                <w:sz w:val="19"/>
                <w:szCs w:val="19"/>
                <w:lang w:val="en-CA" w:eastAsia="en-CA"/>
              </w:rPr>
              <w:t>Congo (Stage I)</w:t>
            </w:r>
          </w:p>
        </w:tc>
        <w:tc>
          <w:tcPr>
            <w:tcW w:w="1276" w:type="dxa"/>
          </w:tcPr>
          <w:p w:rsidR="00665E37" w:rsidRPr="00E32B91" w:rsidRDefault="007F3936" w:rsidP="007E6743">
            <w:pPr>
              <w:jc w:val="left"/>
              <w:rPr>
                <w:sz w:val="19"/>
                <w:szCs w:val="19"/>
                <w:lang w:val="en-CA" w:eastAsia="en-CA"/>
              </w:rPr>
            </w:pPr>
            <w:r w:rsidRPr="00E32B91">
              <w:rPr>
                <w:sz w:val="19"/>
                <w:szCs w:val="19"/>
                <w:lang w:val="en-CA" w:eastAsia="en-CA"/>
              </w:rPr>
              <w:t>UNEP</w:t>
            </w:r>
          </w:p>
        </w:tc>
        <w:tc>
          <w:tcPr>
            <w:tcW w:w="879" w:type="dxa"/>
          </w:tcPr>
          <w:p w:rsidR="00665E37" w:rsidRPr="00E32B91" w:rsidRDefault="007F3936" w:rsidP="007E6743">
            <w:pPr>
              <w:jc w:val="center"/>
              <w:rPr>
                <w:sz w:val="19"/>
                <w:szCs w:val="19"/>
                <w:lang w:val="en-CA" w:eastAsia="en-CA"/>
              </w:rPr>
            </w:pPr>
            <w:r w:rsidRPr="00E32B91">
              <w:rPr>
                <w:sz w:val="19"/>
                <w:szCs w:val="19"/>
                <w:lang w:val="en-CA" w:eastAsia="en-CA"/>
              </w:rPr>
              <w:t>2018</w:t>
            </w:r>
          </w:p>
        </w:tc>
        <w:tc>
          <w:tcPr>
            <w:tcW w:w="1275" w:type="dxa"/>
          </w:tcPr>
          <w:p w:rsidR="00665E37" w:rsidRPr="00E32B91" w:rsidRDefault="007F3936" w:rsidP="007E6743">
            <w:pPr>
              <w:jc w:val="right"/>
              <w:rPr>
                <w:sz w:val="19"/>
                <w:szCs w:val="19"/>
                <w:lang w:val="en-CA" w:eastAsia="en-CA"/>
              </w:rPr>
            </w:pPr>
            <w:r w:rsidRPr="00E32B91">
              <w:rPr>
                <w:sz w:val="19"/>
                <w:szCs w:val="19"/>
                <w:lang w:val="en-CA" w:eastAsia="en-CA"/>
              </w:rPr>
              <w:t>28,250</w:t>
            </w:r>
          </w:p>
        </w:tc>
        <w:tc>
          <w:tcPr>
            <w:tcW w:w="3373" w:type="dxa"/>
          </w:tcPr>
          <w:p w:rsidR="00665E37" w:rsidRPr="00E32B91" w:rsidRDefault="007F3936" w:rsidP="007E6743">
            <w:pPr>
              <w:rPr>
                <w:sz w:val="19"/>
                <w:szCs w:val="19"/>
                <w:lang w:val="en-CA" w:eastAsia="en-CA"/>
              </w:rPr>
            </w:pPr>
            <w:r w:rsidRPr="00E32B91">
              <w:rPr>
                <w:sz w:val="19"/>
                <w:szCs w:val="19"/>
                <w:lang w:val="en-CA" w:eastAsia="en-CA"/>
              </w:rPr>
              <w:t>Sufficient funds from previous tranche approved</w:t>
            </w:r>
            <w:r w:rsidR="00E32B91">
              <w:rPr>
                <w:sz w:val="19"/>
                <w:szCs w:val="19"/>
                <w:lang w:val="en-CA" w:eastAsia="en-CA"/>
              </w:rPr>
              <w:t>/</w:t>
            </w:r>
            <w:r w:rsidR="00E32B91" w:rsidRPr="00E32B91">
              <w:rPr>
                <w:sz w:val="19"/>
                <w:szCs w:val="19"/>
                <w:lang w:val="en-CA" w:eastAsia="en-CA"/>
              </w:rPr>
              <w:t>signing of agreement/project document</w:t>
            </w:r>
          </w:p>
        </w:tc>
        <w:tc>
          <w:tcPr>
            <w:tcW w:w="5812" w:type="dxa"/>
          </w:tcPr>
          <w:p w:rsidR="00665E37" w:rsidRPr="0073711D" w:rsidRDefault="007A3A21" w:rsidP="007E6743">
            <w:pPr>
              <w:rPr>
                <w:sz w:val="19"/>
                <w:szCs w:val="19"/>
                <w:lang w:val="en-CA" w:eastAsia="en-CA"/>
              </w:rPr>
            </w:pPr>
            <w:r w:rsidRPr="00E32B91">
              <w:rPr>
                <w:sz w:val="19"/>
                <w:szCs w:val="19"/>
                <w:lang w:val="en-CA"/>
              </w:rPr>
              <w:t xml:space="preserve">Noting that the </w:t>
            </w:r>
            <w:r w:rsidR="00377A9C" w:rsidRPr="00E32B91">
              <w:rPr>
                <w:sz w:val="19"/>
                <w:szCs w:val="19"/>
                <w:lang w:val="en-CA"/>
              </w:rPr>
              <w:t xml:space="preserve">agreements </w:t>
            </w:r>
            <w:r w:rsidR="000A0B4B">
              <w:rPr>
                <w:sz w:val="19"/>
                <w:szCs w:val="19"/>
                <w:lang w:val="en-CA"/>
              </w:rPr>
              <w:t xml:space="preserve"> </w:t>
            </w:r>
            <w:r w:rsidRPr="00E32B91">
              <w:rPr>
                <w:sz w:val="19"/>
                <w:szCs w:val="19"/>
                <w:lang w:val="en-CA"/>
              </w:rPr>
              <w:t xml:space="preserve">had been </w:t>
            </w:r>
            <w:r w:rsidR="00F86A13">
              <w:rPr>
                <w:sz w:val="19"/>
                <w:szCs w:val="19"/>
                <w:lang w:val="en-CA"/>
              </w:rPr>
              <w:t>signed</w:t>
            </w:r>
            <w:r w:rsidRPr="00E32B91">
              <w:rPr>
                <w:sz w:val="19"/>
                <w:szCs w:val="19"/>
                <w:lang w:val="en-CA"/>
              </w:rPr>
              <w:t xml:space="preserve"> and urging the Government of Co</w:t>
            </w:r>
            <w:r w:rsidR="00377A9C" w:rsidRPr="00E32B91">
              <w:rPr>
                <w:sz w:val="19"/>
                <w:szCs w:val="19"/>
                <w:lang w:val="en-CA"/>
              </w:rPr>
              <w:t>ngo</w:t>
            </w:r>
            <w:r w:rsidRPr="00E32B91">
              <w:rPr>
                <w:sz w:val="19"/>
                <w:szCs w:val="19"/>
                <w:lang w:val="en-CA"/>
              </w:rPr>
              <w:t xml:space="preserve"> to work with </w:t>
            </w:r>
            <w:r w:rsidRPr="00E32B91">
              <w:rPr>
                <w:sz w:val="19"/>
                <w:szCs w:val="19"/>
                <w:lang w:val="en-CA" w:eastAsia="en-CA"/>
              </w:rPr>
              <w:t>UNEP</w:t>
            </w:r>
            <w:r w:rsidRPr="00E32B91">
              <w:rPr>
                <w:sz w:val="19"/>
                <w:szCs w:val="19"/>
                <w:lang w:val="en-CA"/>
              </w:rPr>
              <w:t xml:space="preserve"> so that the </w:t>
            </w:r>
            <w:r w:rsidR="00377A9C" w:rsidRPr="00E32B91">
              <w:rPr>
                <w:sz w:val="19"/>
                <w:szCs w:val="19"/>
                <w:lang w:val="en-CA"/>
              </w:rPr>
              <w:t>fourth</w:t>
            </w:r>
            <w:r w:rsidRPr="00E32B91">
              <w:rPr>
                <w:sz w:val="19"/>
                <w:szCs w:val="19"/>
                <w:lang w:val="en-CA"/>
              </w:rPr>
              <w:t xml:space="preserve"> (201</w:t>
            </w:r>
            <w:r w:rsidR="00377A9C" w:rsidRPr="00E32B91">
              <w:rPr>
                <w:sz w:val="19"/>
                <w:szCs w:val="19"/>
                <w:lang w:val="en-CA"/>
              </w:rPr>
              <w:t>8</w:t>
            </w:r>
            <w:r w:rsidRPr="00E32B91">
              <w:rPr>
                <w:sz w:val="19"/>
                <w:szCs w:val="19"/>
                <w:lang w:val="en-CA"/>
              </w:rPr>
              <w:t>) tranche of stage I of the HPMP could be submitted to the 8</w:t>
            </w:r>
            <w:r w:rsidR="00377A9C" w:rsidRPr="00E32B91">
              <w:rPr>
                <w:sz w:val="19"/>
                <w:szCs w:val="19"/>
                <w:lang w:val="en-CA"/>
              </w:rPr>
              <w:t>2</w:t>
            </w:r>
            <w:r w:rsidR="00377A9C" w:rsidRPr="00E32B91">
              <w:rPr>
                <w:sz w:val="19"/>
                <w:szCs w:val="19"/>
                <w:vertAlign w:val="superscript"/>
                <w:lang w:val="en-CA"/>
              </w:rPr>
              <w:t>nd</w:t>
            </w:r>
            <w:r w:rsidR="00377A9C" w:rsidRPr="00E32B91">
              <w:rPr>
                <w:sz w:val="19"/>
                <w:szCs w:val="19"/>
                <w:lang w:val="en-CA"/>
              </w:rPr>
              <w:t xml:space="preserve"> </w:t>
            </w:r>
            <w:r w:rsidRPr="00E32B91">
              <w:rPr>
                <w:sz w:val="19"/>
                <w:szCs w:val="19"/>
                <w:lang w:val="en-CA"/>
              </w:rPr>
              <w:t>meeting</w:t>
            </w:r>
            <w:r w:rsidR="00F529FA">
              <w:rPr>
                <w:sz w:val="19"/>
                <w:szCs w:val="19"/>
                <w:lang w:val="en-CA"/>
              </w:rPr>
              <w:t>.</w:t>
            </w:r>
          </w:p>
        </w:tc>
      </w:tr>
      <w:tr w:rsidR="00881C7B" w:rsidRPr="0073711D" w:rsidTr="00F57652">
        <w:trPr>
          <w:trHeight w:val="809"/>
        </w:trPr>
        <w:tc>
          <w:tcPr>
            <w:tcW w:w="1560" w:type="dxa"/>
            <w:vMerge w:val="restart"/>
            <w:hideMark/>
          </w:tcPr>
          <w:p w:rsidR="00881C7B" w:rsidRPr="00C04F7C" w:rsidRDefault="00881C7B" w:rsidP="00DA1AB4">
            <w:pPr>
              <w:jc w:val="left"/>
              <w:rPr>
                <w:sz w:val="19"/>
                <w:szCs w:val="19"/>
                <w:lang w:val="en-CA" w:eastAsia="en-CA"/>
              </w:rPr>
            </w:pPr>
            <w:r w:rsidRPr="00C04F7C">
              <w:rPr>
                <w:sz w:val="19"/>
                <w:szCs w:val="19"/>
                <w:lang w:val="en-CA" w:eastAsia="en-CA"/>
              </w:rPr>
              <w:lastRenderedPageBreak/>
              <w:t>Cote d’Ivoire (Stage I)</w:t>
            </w:r>
          </w:p>
          <w:p w:rsidR="00881C7B" w:rsidRPr="00C04F7C" w:rsidRDefault="00881C7B" w:rsidP="00DA1AB4">
            <w:pPr>
              <w:jc w:val="left"/>
              <w:rPr>
                <w:sz w:val="19"/>
                <w:szCs w:val="19"/>
                <w:lang w:val="en-CA" w:eastAsia="en-CA"/>
              </w:rPr>
            </w:pPr>
          </w:p>
        </w:tc>
        <w:tc>
          <w:tcPr>
            <w:tcW w:w="1276" w:type="dxa"/>
            <w:hideMark/>
          </w:tcPr>
          <w:p w:rsidR="00881C7B" w:rsidRPr="00C04F7C" w:rsidRDefault="00881C7B" w:rsidP="00DA1AB4">
            <w:pPr>
              <w:jc w:val="left"/>
              <w:rPr>
                <w:sz w:val="19"/>
                <w:szCs w:val="19"/>
                <w:lang w:val="en-CA" w:eastAsia="en-CA"/>
              </w:rPr>
            </w:pPr>
            <w:r w:rsidRPr="00C04F7C">
              <w:rPr>
                <w:sz w:val="19"/>
                <w:szCs w:val="19"/>
                <w:lang w:val="en-CA" w:eastAsia="en-CA"/>
              </w:rPr>
              <w:t>UNEP</w:t>
            </w:r>
          </w:p>
        </w:tc>
        <w:tc>
          <w:tcPr>
            <w:tcW w:w="879" w:type="dxa"/>
            <w:hideMark/>
          </w:tcPr>
          <w:p w:rsidR="00881C7B" w:rsidRPr="00C04F7C" w:rsidRDefault="00881C7B" w:rsidP="00DA1AB4">
            <w:pPr>
              <w:jc w:val="center"/>
              <w:rPr>
                <w:sz w:val="19"/>
                <w:szCs w:val="19"/>
                <w:lang w:val="en-CA" w:eastAsia="en-CA"/>
              </w:rPr>
            </w:pPr>
            <w:r w:rsidRPr="00C04F7C">
              <w:rPr>
                <w:sz w:val="19"/>
                <w:szCs w:val="19"/>
                <w:lang w:val="en-CA" w:eastAsia="en-CA"/>
              </w:rPr>
              <w:t>2016</w:t>
            </w:r>
          </w:p>
        </w:tc>
        <w:tc>
          <w:tcPr>
            <w:tcW w:w="1275" w:type="dxa"/>
            <w:hideMark/>
          </w:tcPr>
          <w:p w:rsidR="00881C7B" w:rsidRPr="00C04F7C" w:rsidRDefault="00881C7B" w:rsidP="00DA1AB4">
            <w:pPr>
              <w:jc w:val="right"/>
              <w:rPr>
                <w:sz w:val="19"/>
                <w:szCs w:val="19"/>
                <w:lang w:val="en-CA" w:eastAsia="en-CA"/>
              </w:rPr>
            </w:pPr>
            <w:r w:rsidRPr="00C04F7C">
              <w:rPr>
                <w:sz w:val="19"/>
                <w:szCs w:val="19"/>
                <w:lang w:val="en-CA" w:eastAsia="en-CA"/>
              </w:rPr>
              <w:t>168,156</w:t>
            </w:r>
          </w:p>
        </w:tc>
        <w:tc>
          <w:tcPr>
            <w:tcW w:w="3373" w:type="dxa"/>
            <w:hideMark/>
          </w:tcPr>
          <w:p w:rsidR="00881C7B" w:rsidRPr="00C04F7C" w:rsidRDefault="00881C7B" w:rsidP="00DA1AB4">
            <w:pPr>
              <w:keepNext/>
              <w:keepLines/>
              <w:rPr>
                <w:sz w:val="19"/>
                <w:szCs w:val="19"/>
                <w:lang w:val="en-CA" w:eastAsia="en-CA"/>
              </w:rPr>
            </w:pPr>
            <w:r w:rsidRPr="00C04F7C">
              <w:rPr>
                <w:sz w:val="19"/>
                <w:szCs w:val="19"/>
                <w:lang w:val="en-CA" w:eastAsia="en-CA"/>
              </w:rPr>
              <w:t>Sufficient funds from previous tranche approved</w:t>
            </w:r>
          </w:p>
        </w:tc>
        <w:tc>
          <w:tcPr>
            <w:tcW w:w="5812" w:type="dxa"/>
            <w:vMerge w:val="restart"/>
          </w:tcPr>
          <w:p w:rsidR="00881C7B" w:rsidRPr="0073711D" w:rsidRDefault="00881C7B" w:rsidP="00DA1AB4">
            <w:pPr>
              <w:rPr>
                <w:sz w:val="19"/>
                <w:szCs w:val="19"/>
                <w:lang w:val="en-CA"/>
              </w:rPr>
            </w:pPr>
            <w:r w:rsidRPr="00C04F7C">
              <w:rPr>
                <w:sz w:val="19"/>
                <w:szCs w:val="19"/>
                <w:lang w:val="en-CA"/>
              </w:rPr>
              <w:t xml:space="preserve">Noting that the delays from the second tranche </w:t>
            </w:r>
            <w:r w:rsidR="00F87B95" w:rsidRPr="00F02D5A">
              <w:rPr>
                <w:sz w:val="19"/>
                <w:szCs w:val="19"/>
                <w:lang w:val="en-CA"/>
              </w:rPr>
              <w:t xml:space="preserve">of stage I of the HPMP </w:t>
            </w:r>
            <w:r w:rsidRPr="00C04F7C">
              <w:rPr>
                <w:sz w:val="19"/>
                <w:szCs w:val="19"/>
                <w:lang w:val="en-CA"/>
              </w:rPr>
              <w:t xml:space="preserve">had been resolved and urging the Government of Cote d’Ivoire to work with </w:t>
            </w:r>
            <w:r w:rsidRPr="00C04F7C">
              <w:rPr>
                <w:sz w:val="19"/>
                <w:szCs w:val="19"/>
                <w:lang w:val="en-CA" w:eastAsia="en-CA"/>
              </w:rPr>
              <w:t>UNEP</w:t>
            </w:r>
            <w:r w:rsidRPr="00C04F7C">
              <w:rPr>
                <w:sz w:val="19"/>
                <w:szCs w:val="19"/>
                <w:lang w:val="en-CA"/>
              </w:rPr>
              <w:t xml:space="preserve"> and UNIDO so that the third (2016) tranche of stage I of the HPMP could be submitted to the 8</w:t>
            </w:r>
            <w:r w:rsidR="00C23F57" w:rsidRPr="00C04F7C">
              <w:rPr>
                <w:sz w:val="19"/>
                <w:szCs w:val="19"/>
                <w:lang w:val="en-CA"/>
              </w:rPr>
              <w:t>2</w:t>
            </w:r>
            <w:r w:rsidR="00C23F57" w:rsidRPr="00C04F7C">
              <w:rPr>
                <w:sz w:val="19"/>
                <w:szCs w:val="19"/>
                <w:vertAlign w:val="superscript"/>
                <w:lang w:val="en-CA"/>
              </w:rPr>
              <w:t>nd</w:t>
            </w:r>
            <w:r w:rsidR="00C23F57" w:rsidRPr="00C04F7C">
              <w:rPr>
                <w:sz w:val="19"/>
                <w:szCs w:val="19"/>
                <w:lang w:val="en-CA"/>
              </w:rPr>
              <w:t xml:space="preserve"> </w:t>
            </w:r>
            <w:r w:rsidRPr="00C04F7C">
              <w:rPr>
                <w:sz w:val="19"/>
                <w:szCs w:val="19"/>
                <w:lang w:val="en-CA"/>
              </w:rPr>
              <w:t>meeting with a revised plan of action to take into account the reallocation of the 2016 and subsequent tranches.</w:t>
            </w:r>
          </w:p>
        </w:tc>
      </w:tr>
      <w:tr w:rsidR="00881C7B" w:rsidRPr="0073711D" w:rsidTr="00F36B15">
        <w:trPr>
          <w:trHeight w:val="300"/>
        </w:trPr>
        <w:tc>
          <w:tcPr>
            <w:tcW w:w="1560" w:type="dxa"/>
            <w:vMerge/>
            <w:hideMark/>
          </w:tcPr>
          <w:p w:rsidR="00881C7B" w:rsidRPr="00C04F7C" w:rsidRDefault="00881C7B" w:rsidP="00DA1AB4">
            <w:pPr>
              <w:jc w:val="left"/>
              <w:rPr>
                <w:sz w:val="19"/>
                <w:szCs w:val="19"/>
                <w:lang w:val="en-CA" w:eastAsia="en-CA"/>
              </w:rPr>
            </w:pPr>
          </w:p>
        </w:tc>
        <w:tc>
          <w:tcPr>
            <w:tcW w:w="1276" w:type="dxa"/>
            <w:hideMark/>
          </w:tcPr>
          <w:p w:rsidR="00881C7B" w:rsidRPr="00C04F7C" w:rsidRDefault="00881C7B" w:rsidP="00DA1AB4">
            <w:pPr>
              <w:jc w:val="left"/>
              <w:rPr>
                <w:sz w:val="19"/>
                <w:szCs w:val="19"/>
                <w:lang w:val="en-CA" w:eastAsia="en-CA"/>
              </w:rPr>
            </w:pPr>
            <w:r w:rsidRPr="00C04F7C">
              <w:rPr>
                <w:sz w:val="19"/>
                <w:szCs w:val="19"/>
                <w:lang w:val="en-CA" w:eastAsia="en-CA"/>
              </w:rPr>
              <w:t>UNIDO</w:t>
            </w:r>
          </w:p>
        </w:tc>
        <w:tc>
          <w:tcPr>
            <w:tcW w:w="879" w:type="dxa"/>
            <w:hideMark/>
          </w:tcPr>
          <w:p w:rsidR="00881C7B" w:rsidRPr="00C04F7C" w:rsidRDefault="00881C7B" w:rsidP="00DA1AB4">
            <w:pPr>
              <w:jc w:val="center"/>
              <w:rPr>
                <w:sz w:val="19"/>
                <w:szCs w:val="19"/>
                <w:lang w:val="en-CA" w:eastAsia="en-CA"/>
              </w:rPr>
            </w:pPr>
            <w:r w:rsidRPr="00C04F7C">
              <w:rPr>
                <w:sz w:val="19"/>
                <w:szCs w:val="19"/>
                <w:lang w:val="en-CA" w:eastAsia="en-CA"/>
              </w:rPr>
              <w:t>2016</w:t>
            </w:r>
          </w:p>
        </w:tc>
        <w:tc>
          <w:tcPr>
            <w:tcW w:w="1275" w:type="dxa"/>
            <w:hideMark/>
          </w:tcPr>
          <w:p w:rsidR="00881C7B" w:rsidRPr="00C04F7C" w:rsidRDefault="00881C7B" w:rsidP="00DA1AB4">
            <w:pPr>
              <w:jc w:val="right"/>
              <w:rPr>
                <w:sz w:val="19"/>
                <w:szCs w:val="19"/>
                <w:lang w:val="en-CA" w:eastAsia="en-CA"/>
              </w:rPr>
            </w:pPr>
            <w:r w:rsidRPr="00C04F7C">
              <w:rPr>
                <w:sz w:val="19"/>
                <w:szCs w:val="19"/>
                <w:lang w:val="en-CA" w:eastAsia="en-CA"/>
              </w:rPr>
              <w:t>492,200</w:t>
            </w:r>
          </w:p>
        </w:tc>
        <w:tc>
          <w:tcPr>
            <w:tcW w:w="3373" w:type="dxa"/>
            <w:hideMark/>
          </w:tcPr>
          <w:p w:rsidR="00881C7B" w:rsidRPr="00C04F7C" w:rsidRDefault="00881C7B" w:rsidP="00DA1AB4">
            <w:pPr>
              <w:keepNext/>
              <w:keepLines/>
              <w:rPr>
                <w:sz w:val="19"/>
                <w:szCs w:val="19"/>
                <w:lang w:val="en-CA" w:eastAsia="en-CA"/>
              </w:rPr>
            </w:pPr>
            <w:r w:rsidRPr="00C04F7C">
              <w:rPr>
                <w:sz w:val="19"/>
                <w:szCs w:val="19"/>
                <w:lang w:val="en-CA" w:eastAsia="en-CA"/>
              </w:rPr>
              <w:t>Lead agency not ready for submission</w:t>
            </w:r>
          </w:p>
        </w:tc>
        <w:tc>
          <w:tcPr>
            <w:tcW w:w="5812" w:type="dxa"/>
            <w:vMerge/>
          </w:tcPr>
          <w:p w:rsidR="00881C7B" w:rsidRPr="0073711D" w:rsidRDefault="00881C7B" w:rsidP="00DA1AB4">
            <w:pPr>
              <w:rPr>
                <w:sz w:val="19"/>
                <w:szCs w:val="19"/>
                <w:lang w:val="en-CA" w:eastAsia="en-CA"/>
              </w:rPr>
            </w:pPr>
          </w:p>
        </w:tc>
      </w:tr>
      <w:tr w:rsidR="00B255E1" w:rsidRPr="0073711D" w:rsidTr="00F36B15">
        <w:trPr>
          <w:trHeight w:val="161"/>
        </w:trPr>
        <w:tc>
          <w:tcPr>
            <w:tcW w:w="1560" w:type="dxa"/>
          </w:tcPr>
          <w:p w:rsidR="00B255E1" w:rsidRPr="00DA1158" w:rsidRDefault="00B255E1" w:rsidP="00DA1AB4">
            <w:pPr>
              <w:jc w:val="left"/>
              <w:rPr>
                <w:sz w:val="19"/>
                <w:szCs w:val="19"/>
                <w:lang w:val="en-CA" w:eastAsia="en-CA"/>
              </w:rPr>
            </w:pPr>
            <w:r w:rsidRPr="00DA1158">
              <w:rPr>
                <w:sz w:val="19"/>
                <w:szCs w:val="19"/>
                <w:lang w:val="en-CA" w:eastAsia="en-CA"/>
              </w:rPr>
              <w:t>Cuba (Stage I)</w:t>
            </w:r>
          </w:p>
        </w:tc>
        <w:tc>
          <w:tcPr>
            <w:tcW w:w="1276" w:type="dxa"/>
          </w:tcPr>
          <w:p w:rsidR="00B255E1" w:rsidRPr="00DA1158" w:rsidRDefault="00B255E1" w:rsidP="00DA1AB4">
            <w:pPr>
              <w:jc w:val="left"/>
              <w:rPr>
                <w:sz w:val="19"/>
                <w:szCs w:val="19"/>
                <w:lang w:val="en-CA" w:eastAsia="en-CA"/>
              </w:rPr>
            </w:pPr>
            <w:r w:rsidRPr="00DA1158">
              <w:rPr>
                <w:sz w:val="19"/>
                <w:szCs w:val="19"/>
                <w:lang w:val="en-CA" w:eastAsia="en-CA"/>
              </w:rPr>
              <w:t>UNDP</w:t>
            </w:r>
          </w:p>
        </w:tc>
        <w:tc>
          <w:tcPr>
            <w:tcW w:w="879" w:type="dxa"/>
          </w:tcPr>
          <w:p w:rsidR="00B255E1" w:rsidRPr="00DA1158" w:rsidRDefault="00B255E1" w:rsidP="00DA1AB4">
            <w:pPr>
              <w:jc w:val="center"/>
              <w:rPr>
                <w:sz w:val="19"/>
                <w:szCs w:val="19"/>
                <w:lang w:val="en-CA" w:eastAsia="en-CA"/>
              </w:rPr>
            </w:pPr>
            <w:r w:rsidRPr="00DA1158">
              <w:rPr>
                <w:sz w:val="19"/>
                <w:szCs w:val="19"/>
                <w:lang w:val="en-CA" w:eastAsia="en-CA"/>
              </w:rPr>
              <w:t>2018</w:t>
            </w:r>
          </w:p>
        </w:tc>
        <w:tc>
          <w:tcPr>
            <w:tcW w:w="1275" w:type="dxa"/>
          </w:tcPr>
          <w:p w:rsidR="00B255E1" w:rsidRPr="00DA1158" w:rsidRDefault="00B255E1" w:rsidP="00DA1AB4">
            <w:pPr>
              <w:jc w:val="right"/>
              <w:rPr>
                <w:sz w:val="19"/>
                <w:szCs w:val="19"/>
                <w:lang w:val="en-CA" w:eastAsia="en-CA"/>
              </w:rPr>
            </w:pPr>
            <w:r w:rsidRPr="00DA1158">
              <w:rPr>
                <w:sz w:val="19"/>
                <w:szCs w:val="19"/>
                <w:lang w:val="en-CA" w:eastAsia="en-CA"/>
              </w:rPr>
              <w:t>107,500</w:t>
            </w:r>
          </w:p>
        </w:tc>
        <w:tc>
          <w:tcPr>
            <w:tcW w:w="3373" w:type="dxa"/>
          </w:tcPr>
          <w:p w:rsidR="00B255E1" w:rsidRPr="00DA1158" w:rsidRDefault="00B255E1" w:rsidP="00DA1AB4">
            <w:pPr>
              <w:keepNext/>
              <w:keepLines/>
              <w:rPr>
                <w:sz w:val="19"/>
                <w:szCs w:val="19"/>
                <w:lang w:val="en-CA" w:eastAsia="en-CA"/>
              </w:rPr>
            </w:pPr>
            <w:r w:rsidRPr="00DA1158">
              <w:rPr>
                <w:sz w:val="19"/>
                <w:szCs w:val="19"/>
                <w:lang w:val="en-CA" w:eastAsia="en-CA"/>
              </w:rPr>
              <w:t>Internal or external difficulties/20 per cent disbursement threshold</w:t>
            </w:r>
          </w:p>
        </w:tc>
        <w:tc>
          <w:tcPr>
            <w:tcW w:w="5812" w:type="dxa"/>
          </w:tcPr>
          <w:p w:rsidR="00B255E1" w:rsidRPr="0073711D" w:rsidRDefault="001E4F04" w:rsidP="00DA1AB4">
            <w:pPr>
              <w:rPr>
                <w:sz w:val="19"/>
                <w:szCs w:val="19"/>
                <w:lang w:val="en-CA"/>
              </w:rPr>
            </w:pPr>
            <w:r w:rsidRPr="00DA1158">
              <w:rPr>
                <w:sz w:val="19"/>
                <w:szCs w:val="19"/>
                <w:lang w:val="en-CA"/>
              </w:rPr>
              <w:t>Noting that the</w:t>
            </w:r>
            <w:r w:rsidR="00A63041" w:rsidRPr="00DA1158">
              <w:rPr>
                <w:sz w:val="19"/>
                <w:szCs w:val="19"/>
                <w:lang w:val="en-CA"/>
              </w:rPr>
              <w:t xml:space="preserve"> </w:t>
            </w:r>
            <w:r w:rsidRPr="00DA1158">
              <w:rPr>
                <w:sz w:val="19"/>
                <w:szCs w:val="19"/>
                <w:lang w:val="en-CA"/>
              </w:rPr>
              <w:t xml:space="preserve">overall disbursement rate of the third </w:t>
            </w:r>
            <w:r w:rsidR="000A0B4B">
              <w:rPr>
                <w:sz w:val="19"/>
                <w:szCs w:val="19"/>
                <w:lang w:val="en-CA"/>
              </w:rPr>
              <w:t xml:space="preserve">(2016) </w:t>
            </w:r>
            <w:r w:rsidRPr="00DA1158">
              <w:rPr>
                <w:sz w:val="19"/>
                <w:szCs w:val="19"/>
                <w:lang w:val="en-CA"/>
              </w:rPr>
              <w:t xml:space="preserve">tranche of the HPMP was below the 20 per cent disbursement threshold and urging the Government of </w:t>
            </w:r>
            <w:r w:rsidR="006920D5" w:rsidRPr="00DA1158">
              <w:rPr>
                <w:sz w:val="19"/>
                <w:szCs w:val="19"/>
                <w:lang w:val="en-CA"/>
              </w:rPr>
              <w:t>Cuba</w:t>
            </w:r>
            <w:r w:rsidRPr="00DA1158">
              <w:rPr>
                <w:sz w:val="19"/>
                <w:szCs w:val="19"/>
                <w:lang w:val="en-CA"/>
              </w:rPr>
              <w:t xml:space="preserve"> to work with UN</w:t>
            </w:r>
            <w:r w:rsidR="006920D5" w:rsidRPr="00DA1158">
              <w:rPr>
                <w:sz w:val="19"/>
                <w:szCs w:val="19"/>
                <w:lang w:val="en-CA"/>
              </w:rPr>
              <w:t>DP</w:t>
            </w:r>
            <w:r w:rsidRPr="00DA1158">
              <w:rPr>
                <w:sz w:val="19"/>
                <w:szCs w:val="19"/>
                <w:lang w:val="en-CA"/>
              </w:rPr>
              <w:t xml:space="preserve"> so that the fourth (2018) tranche of stage I of the HPMP c</w:t>
            </w:r>
            <w:r w:rsidR="000A0B4B">
              <w:rPr>
                <w:sz w:val="19"/>
                <w:szCs w:val="19"/>
                <w:lang w:val="en-CA"/>
              </w:rPr>
              <w:t>ould</w:t>
            </w:r>
            <w:r w:rsidRPr="00DA1158">
              <w:rPr>
                <w:sz w:val="19"/>
                <w:szCs w:val="19"/>
                <w:lang w:val="en-CA"/>
              </w:rPr>
              <w:t xml:space="preserve"> be submitted to the 82</w:t>
            </w:r>
            <w:r w:rsidRPr="00DA1158">
              <w:rPr>
                <w:sz w:val="19"/>
                <w:szCs w:val="19"/>
                <w:vertAlign w:val="superscript"/>
                <w:lang w:val="en-CA"/>
              </w:rPr>
              <w:t>nd</w:t>
            </w:r>
            <w:r w:rsidR="00494703">
              <w:rPr>
                <w:sz w:val="19"/>
                <w:szCs w:val="19"/>
                <w:lang w:val="en-CA"/>
              </w:rPr>
              <w:t xml:space="preserve"> </w:t>
            </w:r>
            <w:r w:rsidRPr="00DA1158">
              <w:rPr>
                <w:sz w:val="19"/>
                <w:szCs w:val="19"/>
                <w:lang w:val="en-CA"/>
              </w:rPr>
              <w:t>meeting on the understanding that the 20 per cent disbursement threshold for funding of the previous tranche had been achieved.</w:t>
            </w:r>
          </w:p>
        </w:tc>
      </w:tr>
      <w:tr w:rsidR="00B255E1" w:rsidRPr="0073711D" w:rsidTr="00F36B15">
        <w:trPr>
          <w:trHeight w:val="161"/>
        </w:trPr>
        <w:tc>
          <w:tcPr>
            <w:tcW w:w="1560" w:type="dxa"/>
          </w:tcPr>
          <w:p w:rsidR="00B255E1" w:rsidRPr="00A80FEF" w:rsidRDefault="00B255E1" w:rsidP="00DA1AB4">
            <w:pPr>
              <w:jc w:val="left"/>
              <w:rPr>
                <w:sz w:val="19"/>
                <w:szCs w:val="19"/>
                <w:lang w:val="en-CA" w:eastAsia="en-CA"/>
              </w:rPr>
            </w:pPr>
            <w:r w:rsidRPr="00A80FEF">
              <w:rPr>
                <w:sz w:val="19"/>
                <w:szCs w:val="19"/>
                <w:lang w:val="en-CA" w:eastAsia="en-CA"/>
              </w:rPr>
              <w:t>Djibouti (Stage I)</w:t>
            </w:r>
          </w:p>
        </w:tc>
        <w:tc>
          <w:tcPr>
            <w:tcW w:w="1276" w:type="dxa"/>
          </w:tcPr>
          <w:p w:rsidR="00B255E1" w:rsidRPr="00A80FEF" w:rsidRDefault="00B255E1" w:rsidP="00DA1AB4">
            <w:pPr>
              <w:jc w:val="left"/>
              <w:rPr>
                <w:sz w:val="19"/>
                <w:szCs w:val="19"/>
                <w:lang w:val="en-CA" w:eastAsia="en-CA"/>
              </w:rPr>
            </w:pPr>
            <w:r w:rsidRPr="00A80FEF">
              <w:rPr>
                <w:sz w:val="19"/>
                <w:szCs w:val="19"/>
                <w:lang w:val="en-CA" w:eastAsia="en-CA"/>
              </w:rPr>
              <w:t>UNEP</w:t>
            </w:r>
          </w:p>
        </w:tc>
        <w:tc>
          <w:tcPr>
            <w:tcW w:w="879" w:type="dxa"/>
          </w:tcPr>
          <w:p w:rsidR="00B255E1" w:rsidRPr="00A80FEF" w:rsidRDefault="00B255E1" w:rsidP="00DA1AB4">
            <w:pPr>
              <w:jc w:val="center"/>
              <w:rPr>
                <w:sz w:val="19"/>
                <w:szCs w:val="19"/>
                <w:lang w:val="en-CA" w:eastAsia="en-CA"/>
              </w:rPr>
            </w:pPr>
            <w:r w:rsidRPr="00A80FEF">
              <w:rPr>
                <w:sz w:val="19"/>
                <w:szCs w:val="19"/>
                <w:lang w:val="en-CA" w:eastAsia="en-CA"/>
              </w:rPr>
              <w:t>2018</w:t>
            </w:r>
          </w:p>
        </w:tc>
        <w:tc>
          <w:tcPr>
            <w:tcW w:w="1275" w:type="dxa"/>
          </w:tcPr>
          <w:p w:rsidR="00B255E1" w:rsidRPr="00A80FEF" w:rsidRDefault="00B255E1" w:rsidP="00DA1AB4">
            <w:pPr>
              <w:jc w:val="right"/>
              <w:rPr>
                <w:sz w:val="19"/>
                <w:szCs w:val="19"/>
                <w:lang w:val="en-CA" w:eastAsia="en-CA"/>
              </w:rPr>
            </w:pPr>
            <w:r w:rsidRPr="00A80FEF">
              <w:rPr>
                <w:sz w:val="19"/>
                <w:szCs w:val="19"/>
                <w:lang w:val="en-CA" w:eastAsia="en-CA"/>
              </w:rPr>
              <w:t>49,720</w:t>
            </w:r>
          </w:p>
        </w:tc>
        <w:tc>
          <w:tcPr>
            <w:tcW w:w="3373" w:type="dxa"/>
          </w:tcPr>
          <w:p w:rsidR="00B255E1" w:rsidRPr="0073711D" w:rsidRDefault="0099483B" w:rsidP="00DA1AB4">
            <w:pPr>
              <w:keepNext/>
              <w:keepLines/>
              <w:rPr>
                <w:sz w:val="19"/>
                <w:szCs w:val="19"/>
                <w:lang w:val="en-CA" w:eastAsia="en-CA"/>
              </w:rPr>
            </w:pPr>
            <w:r w:rsidRPr="00A80FEF">
              <w:rPr>
                <w:sz w:val="19"/>
                <w:szCs w:val="19"/>
                <w:lang w:val="en-CA" w:eastAsia="en-CA"/>
              </w:rPr>
              <w:t>Sufficient funds from previous tranche approved/Government decisions/ endorsements/changes in the NOU/ structural change</w:t>
            </w:r>
          </w:p>
        </w:tc>
        <w:tc>
          <w:tcPr>
            <w:tcW w:w="5812" w:type="dxa"/>
          </w:tcPr>
          <w:p w:rsidR="00B255E1" w:rsidRPr="0073711D" w:rsidRDefault="0099483B" w:rsidP="00DA1AB4">
            <w:pPr>
              <w:rPr>
                <w:sz w:val="19"/>
                <w:szCs w:val="19"/>
                <w:lang w:val="en-CA"/>
              </w:rPr>
            </w:pPr>
            <w:r w:rsidRPr="00A80FEF">
              <w:rPr>
                <w:sz w:val="19"/>
                <w:szCs w:val="19"/>
                <w:lang w:val="en-CA"/>
              </w:rPr>
              <w:t>Noting that the delays from the second</w:t>
            </w:r>
            <w:r w:rsidR="000A0B4B">
              <w:rPr>
                <w:sz w:val="19"/>
                <w:szCs w:val="19"/>
                <w:lang w:val="en-CA"/>
              </w:rPr>
              <w:t xml:space="preserve"> (201</w:t>
            </w:r>
            <w:r w:rsidR="003A3538">
              <w:rPr>
                <w:sz w:val="19"/>
                <w:szCs w:val="19"/>
                <w:lang w:val="en-CA"/>
              </w:rPr>
              <w:t>6</w:t>
            </w:r>
            <w:r w:rsidR="000A0B4B">
              <w:rPr>
                <w:sz w:val="19"/>
                <w:szCs w:val="19"/>
                <w:lang w:val="en-CA"/>
              </w:rPr>
              <w:t>)</w:t>
            </w:r>
            <w:r w:rsidRPr="00A80FEF">
              <w:rPr>
                <w:sz w:val="19"/>
                <w:szCs w:val="19"/>
                <w:lang w:val="en-CA"/>
              </w:rPr>
              <w:t xml:space="preserve"> tranche </w:t>
            </w:r>
            <w:r w:rsidR="00F87B95" w:rsidRPr="00F02D5A">
              <w:rPr>
                <w:sz w:val="19"/>
                <w:szCs w:val="19"/>
                <w:lang w:val="en-CA"/>
              </w:rPr>
              <w:t xml:space="preserve">of stage I of the HPMP </w:t>
            </w:r>
            <w:r w:rsidRPr="00A80FEF">
              <w:rPr>
                <w:sz w:val="19"/>
                <w:szCs w:val="19"/>
                <w:lang w:val="en-CA"/>
              </w:rPr>
              <w:t xml:space="preserve">had been resolved and urging the Government of </w:t>
            </w:r>
            <w:r w:rsidR="00F32BE2" w:rsidRPr="00A80FEF">
              <w:rPr>
                <w:sz w:val="19"/>
                <w:szCs w:val="19"/>
                <w:lang w:val="en-CA"/>
              </w:rPr>
              <w:t>Djibouti</w:t>
            </w:r>
            <w:r w:rsidRPr="00A80FEF">
              <w:rPr>
                <w:sz w:val="19"/>
                <w:szCs w:val="19"/>
                <w:lang w:val="en-CA"/>
              </w:rPr>
              <w:t xml:space="preserve"> to work with </w:t>
            </w:r>
            <w:r w:rsidRPr="00A80FEF">
              <w:rPr>
                <w:sz w:val="19"/>
                <w:szCs w:val="19"/>
                <w:lang w:val="en-CA" w:eastAsia="en-CA"/>
              </w:rPr>
              <w:t>UNEP</w:t>
            </w:r>
            <w:r w:rsidRPr="00A80FEF">
              <w:rPr>
                <w:sz w:val="19"/>
                <w:szCs w:val="19"/>
                <w:lang w:val="en-CA"/>
              </w:rPr>
              <w:t xml:space="preserve"> </w:t>
            </w:r>
            <w:r w:rsidR="00F32BE2" w:rsidRPr="00A80FEF">
              <w:rPr>
                <w:sz w:val="19"/>
                <w:szCs w:val="19"/>
                <w:lang w:val="en-CA"/>
              </w:rPr>
              <w:t>so that the third (2018</w:t>
            </w:r>
            <w:r w:rsidRPr="00A80FEF">
              <w:rPr>
                <w:sz w:val="19"/>
                <w:szCs w:val="19"/>
                <w:lang w:val="en-CA"/>
              </w:rPr>
              <w:t>) tranche of stage I of the HPMP could be submitted to the 82</w:t>
            </w:r>
            <w:r w:rsidRPr="00A80FEF">
              <w:rPr>
                <w:sz w:val="19"/>
                <w:szCs w:val="19"/>
                <w:vertAlign w:val="superscript"/>
                <w:lang w:val="en-CA"/>
              </w:rPr>
              <w:t>nd</w:t>
            </w:r>
            <w:r w:rsidR="00A60A0F">
              <w:rPr>
                <w:sz w:val="19"/>
                <w:szCs w:val="19"/>
                <w:lang w:val="en-CA"/>
              </w:rPr>
              <w:t> </w:t>
            </w:r>
            <w:r w:rsidRPr="00A80FEF">
              <w:rPr>
                <w:sz w:val="19"/>
                <w:szCs w:val="19"/>
                <w:lang w:val="en-CA"/>
              </w:rPr>
              <w:t>meeting.</w:t>
            </w:r>
          </w:p>
        </w:tc>
      </w:tr>
      <w:tr w:rsidR="00881C7B" w:rsidRPr="0073711D" w:rsidTr="00F36B15">
        <w:trPr>
          <w:trHeight w:val="161"/>
        </w:trPr>
        <w:tc>
          <w:tcPr>
            <w:tcW w:w="1560" w:type="dxa"/>
            <w:hideMark/>
          </w:tcPr>
          <w:p w:rsidR="00881C7B" w:rsidRPr="0081793E" w:rsidRDefault="00881C7B" w:rsidP="00DA1AB4">
            <w:pPr>
              <w:jc w:val="left"/>
              <w:rPr>
                <w:sz w:val="19"/>
                <w:szCs w:val="19"/>
                <w:lang w:val="en-CA" w:eastAsia="en-CA"/>
              </w:rPr>
            </w:pPr>
            <w:r w:rsidRPr="0081793E">
              <w:rPr>
                <w:sz w:val="19"/>
                <w:szCs w:val="19"/>
                <w:lang w:val="en-CA" w:eastAsia="en-CA"/>
              </w:rPr>
              <w:t>Dominica</w:t>
            </w:r>
          </w:p>
          <w:p w:rsidR="00881C7B" w:rsidRPr="0081793E" w:rsidRDefault="00881C7B" w:rsidP="00DA1AB4">
            <w:pPr>
              <w:jc w:val="left"/>
              <w:rPr>
                <w:sz w:val="19"/>
                <w:szCs w:val="19"/>
                <w:lang w:val="en-CA" w:eastAsia="en-CA"/>
              </w:rPr>
            </w:pPr>
            <w:r w:rsidRPr="0081793E">
              <w:rPr>
                <w:sz w:val="19"/>
                <w:szCs w:val="19"/>
                <w:lang w:val="en-CA" w:eastAsia="en-CA"/>
              </w:rPr>
              <w:t xml:space="preserve">(Stage I) </w:t>
            </w:r>
          </w:p>
        </w:tc>
        <w:tc>
          <w:tcPr>
            <w:tcW w:w="1276" w:type="dxa"/>
            <w:hideMark/>
          </w:tcPr>
          <w:p w:rsidR="00881C7B" w:rsidRPr="0081793E" w:rsidRDefault="00881C7B" w:rsidP="00DA1AB4">
            <w:pPr>
              <w:jc w:val="left"/>
              <w:rPr>
                <w:sz w:val="19"/>
                <w:szCs w:val="19"/>
                <w:lang w:val="en-CA" w:eastAsia="en-CA"/>
              </w:rPr>
            </w:pPr>
            <w:r w:rsidRPr="0081793E">
              <w:rPr>
                <w:sz w:val="19"/>
                <w:szCs w:val="19"/>
                <w:lang w:val="en-CA" w:eastAsia="en-CA"/>
              </w:rPr>
              <w:t>UNEP</w:t>
            </w:r>
          </w:p>
        </w:tc>
        <w:tc>
          <w:tcPr>
            <w:tcW w:w="879" w:type="dxa"/>
            <w:hideMark/>
          </w:tcPr>
          <w:p w:rsidR="00881C7B" w:rsidRPr="0081793E" w:rsidRDefault="00881C7B" w:rsidP="00DA1AB4">
            <w:pPr>
              <w:jc w:val="center"/>
              <w:rPr>
                <w:sz w:val="19"/>
                <w:szCs w:val="19"/>
                <w:lang w:val="en-CA" w:eastAsia="en-CA"/>
              </w:rPr>
            </w:pPr>
            <w:r w:rsidRPr="0081793E">
              <w:rPr>
                <w:sz w:val="19"/>
                <w:szCs w:val="19"/>
                <w:lang w:val="en-CA" w:eastAsia="en-CA"/>
              </w:rPr>
              <w:t>2016</w:t>
            </w:r>
          </w:p>
        </w:tc>
        <w:tc>
          <w:tcPr>
            <w:tcW w:w="1275" w:type="dxa"/>
            <w:hideMark/>
          </w:tcPr>
          <w:p w:rsidR="00881C7B" w:rsidRPr="0081793E" w:rsidRDefault="00881C7B" w:rsidP="00DA1AB4">
            <w:pPr>
              <w:jc w:val="right"/>
              <w:rPr>
                <w:sz w:val="19"/>
                <w:szCs w:val="19"/>
                <w:lang w:val="en-CA" w:eastAsia="en-CA"/>
              </w:rPr>
            </w:pPr>
            <w:r w:rsidRPr="0081793E">
              <w:rPr>
                <w:sz w:val="19"/>
                <w:szCs w:val="19"/>
                <w:lang w:val="en-CA" w:eastAsia="en-CA"/>
              </w:rPr>
              <w:t>74,354</w:t>
            </w:r>
          </w:p>
        </w:tc>
        <w:tc>
          <w:tcPr>
            <w:tcW w:w="3373" w:type="dxa"/>
            <w:hideMark/>
          </w:tcPr>
          <w:p w:rsidR="00881C7B" w:rsidRPr="0081793E" w:rsidRDefault="00FC17C0" w:rsidP="00DA1AB4">
            <w:pPr>
              <w:keepNext/>
              <w:keepLines/>
              <w:rPr>
                <w:sz w:val="19"/>
                <w:szCs w:val="19"/>
                <w:lang w:val="en-CA" w:eastAsia="en-CA"/>
              </w:rPr>
            </w:pPr>
            <w:r w:rsidRPr="0081793E">
              <w:rPr>
                <w:sz w:val="19"/>
                <w:szCs w:val="19"/>
                <w:lang w:val="en-CA" w:eastAsia="en-CA"/>
              </w:rPr>
              <w:t>Government decisions/endorsements/ changes in the NOU/structural change/</w:t>
            </w:r>
            <w:r w:rsidR="00E671D4" w:rsidRPr="0081793E">
              <w:rPr>
                <w:sz w:val="19"/>
                <w:szCs w:val="19"/>
                <w:lang w:val="en-CA" w:eastAsia="en-CA"/>
              </w:rPr>
              <w:t xml:space="preserve"> </w:t>
            </w:r>
            <w:r w:rsidRPr="0081793E">
              <w:rPr>
                <w:sz w:val="19"/>
                <w:szCs w:val="19"/>
                <w:lang w:val="en-CA" w:eastAsia="en-CA"/>
              </w:rPr>
              <w:t>internal or external difficulties/</w:t>
            </w:r>
            <w:r w:rsidRPr="0081793E">
              <w:t xml:space="preserve"> </w:t>
            </w:r>
            <w:r w:rsidRPr="0081793E">
              <w:rPr>
                <w:sz w:val="19"/>
                <w:szCs w:val="19"/>
                <w:lang w:val="en-CA" w:eastAsia="en-CA"/>
              </w:rPr>
              <w:t>lack of verification report</w:t>
            </w:r>
          </w:p>
        </w:tc>
        <w:tc>
          <w:tcPr>
            <w:tcW w:w="5812" w:type="dxa"/>
          </w:tcPr>
          <w:p w:rsidR="00881C7B" w:rsidRPr="0073711D" w:rsidRDefault="0081793E" w:rsidP="00DA1AB4">
            <w:pPr>
              <w:rPr>
                <w:sz w:val="19"/>
                <w:szCs w:val="19"/>
                <w:lang w:val="en-CA"/>
              </w:rPr>
            </w:pPr>
            <w:r w:rsidRPr="0081793E">
              <w:rPr>
                <w:sz w:val="19"/>
                <w:szCs w:val="19"/>
                <w:lang w:val="en-CA"/>
              </w:rPr>
              <w:t>Noting the delays due to structural changes within the Government</w:t>
            </w:r>
            <w:r w:rsidR="006D7EB4">
              <w:rPr>
                <w:sz w:val="19"/>
                <w:szCs w:val="19"/>
                <w:lang w:val="en-CA"/>
              </w:rPr>
              <w:t xml:space="preserve"> and the NOU</w:t>
            </w:r>
            <w:r w:rsidRPr="0081793E">
              <w:rPr>
                <w:sz w:val="19"/>
                <w:szCs w:val="19"/>
                <w:lang w:val="en-CA"/>
              </w:rPr>
              <w:t xml:space="preserve"> and</w:t>
            </w:r>
            <w:r w:rsidR="00494703">
              <w:rPr>
                <w:sz w:val="19"/>
                <w:szCs w:val="19"/>
                <w:lang w:val="en-CA"/>
              </w:rPr>
              <w:t xml:space="preserve"> </w:t>
            </w:r>
            <w:r w:rsidR="00881C7B" w:rsidRPr="0081793E">
              <w:rPr>
                <w:sz w:val="19"/>
                <w:szCs w:val="19"/>
                <w:lang w:val="en-CA"/>
              </w:rPr>
              <w:t xml:space="preserve">the </w:t>
            </w:r>
            <w:r w:rsidR="00A60A0F">
              <w:rPr>
                <w:sz w:val="19"/>
                <w:szCs w:val="19"/>
                <w:lang w:val="en-CA"/>
              </w:rPr>
              <w:t xml:space="preserve">mandatory </w:t>
            </w:r>
            <w:r w:rsidR="00881C7B" w:rsidRPr="0081793E">
              <w:rPr>
                <w:sz w:val="19"/>
                <w:szCs w:val="19"/>
                <w:lang w:val="en-CA"/>
              </w:rPr>
              <w:t xml:space="preserve">verification on HCFC consumption targets has not been completed, and urging the Government of Dominica to work with </w:t>
            </w:r>
            <w:r w:rsidR="00881C7B" w:rsidRPr="0081793E">
              <w:rPr>
                <w:sz w:val="19"/>
                <w:szCs w:val="19"/>
                <w:lang w:val="en-CA" w:eastAsia="en-CA"/>
              </w:rPr>
              <w:t>UNEP</w:t>
            </w:r>
            <w:r w:rsidR="00881C7B" w:rsidRPr="0081793E">
              <w:rPr>
                <w:sz w:val="19"/>
                <w:szCs w:val="19"/>
                <w:lang w:val="en-CA"/>
              </w:rPr>
              <w:t xml:space="preserve"> to complete the verification so that the second (2016) tranche of stage I of the HPMP could be submitted to the 8</w:t>
            </w:r>
            <w:r w:rsidR="00FC17C0" w:rsidRPr="0081793E">
              <w:rPr>
                <w:sz w:val="19"/>
                <w:szCs w:val="19"/>
                <w:lang w:val="en-CA"/>
              </w:rPr>
              <w:t>2</w:t>
            </w:r>
            <w:r w:rsidR="00FC17C0" w:rsidRPr="0081793E">
              <w:rPr>
                <w:sz w:val="19"/>
                <w:szCs w:val="19"/>
                <w:vertAlign w:val="superscript"/>
                <w:lang w:val="en-CA"/>
              </w:rPr>
              <w:t>nd</w:t>
            </w:r>
            <w:r w:rsidR="00FC17C0" w:rsidRPr="0081793E">
              <w:rPr>
                <w:sz w:val="19"/>
                <w:szCs w:val="19"/>
                <w:lang w:val="en-CA"/>
              </w:rPr>
              <w:t xml:space="preserve"> </w:t>
            </w:r>
            <w:r w:rsidR="00881C7B" w:rsidRPr="0081793E">
              <w:rPr>
                <w:sz w:val="19"/>
                <w:szCs w:val="19"/>
                <w:lang w:val="en-CA"/>
              </w:rPr>
              <w:t xml:space="preserve">meeting with a revised plan of action to take into account the reallocation of the 2016 </w:t>
            </w:r>
            <w:r w:rsidR="00FB204F" w:rsidRPr="00C04F7C">
              <w:rPr>
                <w:sz w:val="19"/>
                <w:szCs w:val="19"/>
                <w:lang w:val="en-CA"/>
              </w:rPr>
              <w:t>and subsequent tranches</w:t>
            </w:r>
            <w:r w:rsidR="00881C7B" w:rsidRPr="0081793E">
              <w:rPr>
                <w:sz w:val="19"/>
                <w:szCs w:val="19"/>
                <w:lang w:val="en-CA"/>
              </w:rPr>
              <w:t>.</w:t>
            </w:r>
          </w:p>
        </w:tc>
      </w:tr>
      <w:tr w:rsidR="00024751" w:rsidRPr="0073711D" w:rsidTr="00F36B15">
        <w:trPr>
          <w:trHeight w:val="787"/>
        </w:trPr>
        <w:tc>
          <w:tcPr>
            <w:tcW w:w="1560" w:type="dxa"/>
            <w:vMerge w:val="restart"/>
            <w:hideMark/>
          </w:tcPr>
          <w:p w:rsidR="00024751" w:rsidRPr="00C34A6F" w:rsidRDefault="00024751" w:rsidP="00DA1AB4">
            <w:pPr>
              <w:jc w:val="left"/>
              <w:rPr>
                <w:sz w:val="19"/>
                <w:szCs w:val="19"/>
                <w:lang w:val="en-CA" w:eastAsia="en-CA"/>
              </w:rPr>
            </w:pPr>
            <w:r w:rsidRPr="00C34A6F">
              <w:rPr>
                <w:sz w:val="19"/>
                <w:szCs w:val="19"/>
                <w:lang w:val="en-CA" w:eastAsia="en-CA"/>
              </w:rPr>
              <w:t>Equatorial Guinea</w:t>
            </w:r>
          </w:p>
          <w:p w:rsidR="00024751" w:rsidRPr="00C34A6F" w:rsidRDefault="00024751" w:rsidP="00DA1AB4">
            <w:pPr>
              <w:jc w:val="left"/>
              <w:rPr>
                <w:sz w:val="19"/>
                <w:szCs w:val="19"/>
                <w:lang w:val="en-CA" w:eastAsia="en-CA"/>
              </w:rPr>
            </w:pPr>
            <w:r w:rsidRPr="00C34A6F">
              <w:rPr>
                <w:sz w:val="19"/>
                <w:szCs w:val="19"/>
                <w:lang w:val="en-CA" w:eastAsia="en-CA"/>
              </w:rPr>
              <w:t>(Stage I)</w:t>
            </w:r>
          </w:p>
        </w:tc>
        <w:tc>
          <w:tcPr>
            <w:tcW w:w="1276" w:type="dxa"/>
            <w:hideMark/>
          </w:tcPr>
          <w:p w:rsidR="00024751" w:rsidRPr="00C34A6F" w:rsidRDefault="00024751" w:rsidP="00DA1AB4">
            <w:pPr>
              <w:jc w:val="left"/>
              <w:rPr>
                <w:sz w:val="19"/>
                <w:szCs w:val="19"/>
                <w:lang w:val="en-CA" w:eastAsia="en-CA"/>
              </w:rPr>
            </w:pPr>
            <w:r w:rsidRPr="00C34A6F">
              <w:rPr>
                <w:sz w:val="19"/>
                <w:szCs w:val="19"/>
                <w:lang w:val="en-CA" w:eastAsia="en-CA"/>
              </w:rPr>
              <w:t>UNEP</w:t>
            </w:r>
          </w:p>
        </w:tc>
        <w:tc>
          <w:tcPr>
            <w:tcW w:w="879" w:type="dxa"/>
            <w:hideMark/>
          </w:tcPr>
          <w:p w:rsidR="00024751" w:rsidRPr="00C34A6F" w:rsidRDefault="00024751" w:rsidP="00DA1AB4">
            <w:pPr>
              <w:jc w:val="center"/>
              <w:rPr>
                <w:sz w:val="19"/>
                <w:szCs w:val="19"/>
                <w:lang w:val="en-CA" w:eastAsia="en-CA"/>
              </w:rPr>
            </w:pPr>
            <w:r w:rsidRPr="00C34A6F">
              <w:rPr>
                <w:sz w:val="19"/>
                <w:szCs w:val="19"/>
                <w:lang w:val="en-CA" w:eastAsia="en-CA"/>
              </w:rPr>
              <w:t>2016 and 2018</w:t>
            </w:r>
          </w:p>
        </w:tc>
        <w:tc>
          <w:tcPr>
            <w:tcW w:w="1275" w:type="dxa"/>
            <w:hideMark/>
          </w:tcPr>
          <w:p w:rsidR="00024751" w:rsidRPr="00C34A6F" w:rsidRDefault="00024751" w:rsidP="00DA1AB4">
            <w:pPr>
              <w:jc w:val="right"/>
              <w:rPr>
                <w:sz w:val="19"/>
                <w:szCs w:val="19"/>
                <w:lang w:val="en-CA" w:eastAsia="en-CA"/>
              </w:rPr>
            </w:pPr>
            <w:r w:rsidRPr="00C34A6F">
              <w:rPr>
                <w:sz w:val="19"/>
                <w:szCs w:val="19"/>
                <w:lang w:val="en-CA" w:eastAsia="en-CA"/>
              </w:rPr>
              <w:t>73,450</w:t>
            </w:r>
          </w:p>
        </w:tc>
        <w:tc>
          <w:tcPr>
            <w:tcW w:w="3373" w:type="dxa"/>
            <w:hideMark/>
          </w:tcPr>
          <w:p w:rsidR="00024751" w:rsidRPr="00C34A6F" w:rsidRDefault="00024751" w:rsidP="00DA1AB4">
            <w:r w:rsidRPr="00C34A6F">
              <w:rPr>
                <w:sz w:val="19"/>
                <w:szCs w:val="19"/>
                <w:lang w:val="en-CA" w:eastAsia="en-CA"/>
              </w:rPr>
              <w:t>Lack of an operational licensing and quota system</w:t>
            </w:r>
          </w:p>
        </w:tc>
        <w:tc>
          <w:tcPr>
            <w:tcW w:w="5812" w:type="dxa"/>
            <w:vMerge w:val="restart"/>
          </w:tcPr>
          <w:p w:rsidR="00024751" w:rsidRPr="00323E6D" w:rsidRDefault="00024751" w:rsidP="00DA1AB4">
            <w:pPr>
              <w:pStyle w:val="ListParagraph"/>
              <w:ind w:left="0"/>
              <w:rPr>
                <w:rFonts w:eastAsia="Times New Roman"/>
                <w:sz w:val="19"/>
                <w:szCs w:val="19"/>
                <w:lang w:eastAsia="en-US"/>
              </w:rPr>
            </w:pPr>
            <w:r w:rsidRPr="00C34A6F">
              <w:rPr>
                <w:rFonts w:eastAsia="Times New Roman"/>
                <w:sz w:val="19"/>
                <w:szCs w:val="19"/>
                <w:lang w:eastAsia="en-US"/>
              </w:rPr>
              <w:t>Noting that the third (2016) and fourth (2018) tranches</w:t>
            </w:r>
            <w:r w:rsidR="00323E6D" w:rsidRPr="00C34A6F">
              <w:rPr>
                <w:sz w:val="19"/>
                <w:szCs w:val="19"/>
              </w:rPr>
              <w:t xml:space="preserve"> submitted to the 81</w:t>
            </w:r>
            <w:r w:rsidR="00323E6D" w:rsidRPr="00C34A6F">
              <w:rPr>
                <w:sz w:val="19"/>
                <w:szCs w:val="19"/>
                <w:vertAlign w:val="superscript"/>
              </w:rPr>
              <w:t>st</w:t>
            </w:r>
            <w:r w:rsidR="00323E6D" w:rsidRPr="00C34A6F">
              <w:rPr>
                <w:sz w:val="19"/>
                <w:szCs w:val="19"/>
              </w:rPr>
              <w:t xml:space="preserve"> meeting were withdrawn by the relevant implementing agencies</w:t>
            </w:r>
            <w:r w:rsidRPr="00C34A6F">
              <w:rPr>
                <w:rFonts w:eastAsia="Times New Roman"/>
                <w:sz w:val="19"/>
                <w:szCs w:val="19"/>
                <w:lang w:eastAsia="en-US"/>
              </w:rPr>
              <w:t xml:space="preserve"> due to the lack of an operational licensing and quota system, and urg</w:t>
            </w:r>
            <w:r w:rsidR="00323E6D" w:rsidRPr="00C34A6F">
              <w:rPr>
                <w:rFonts w:eastAsia="Times New Roman"/>
                <w:sz w:val="19"/>
                <w:szCs w:val="19"/>
                <w:lang w:eastAsia="en-US"/>
              </w:rPr>
              <w:t>ing</w:t>
            </w:r>
            <w:r w:rsidRPr="00C34A6F">
              <w:rPr>
                <w:rFonts w:eastAsia="Times New Roman"/>
                <w:sz w:val="19"/>
                <w:szCs w:val="19"/>
                <w:lang w:eastAsia="en-US"/>
              </w:rPr>
              <w:t xml:space="preserve"> the Government </w:t>
            </w:r>
            <w:r w:rsidR="00323E6D" w:rsidRPr="00C34A6F">
              <w:rPr>
                <w:rFonts w:eastAsia="Times New Roman"/>
                <w:sz w:val="19"/>
                <w:szCs w:val="19"/>
                <w:lang w:eastAsia="en-US"/>
              </w:rPr>
              <w:t xml:space="preserve">of Equatorial Guinea </w:t>
            </w:r>
            <w:r w:rsidRPr="00C34A6F">
              <w:rPr>
                <w:rFonts w:eastAsia="Times New Roman"/>
                <w:sz w:val="19"/>
                <w:szCs w:val="19"/>
                <w:lang w:eastAsia="en-US"/>
              </w:rPr>
              <w:t>to work with UNEP</w:t>
            </w:r>
            <w:r w:rsidR="00323E6D" w:rsidRPr="00C34A6F">
              <w:rPr>
                <w:rFonts w:eastAsia="Times New Roman"/>
                <w:sz w:val="19"/>
                <w:szCs w:val="19"/>
                <w:lang w:eastAsia="en-US"/>
              </w:rPr>
              <w:t xml:space="preserve"> and UNIDO</w:t>
            </w:r>
            <w:r w:rsidRPr="00C34A6F">
              <w:rPr>
                <w:rFonts w:eastAsia="Times New Roman"/>
                <w:sz w:val="19"/>
                <w:szCs w:val="19"/>
                <w:lang w:eastAsia="en-US"/>
              </w:rPr>
              <w:t xml:space="preserve"> so that the third (2016) </w:t>
            </w:r>
            <w:r w:rsidR="00323E6D" w:rsidRPr="00C34A6F">
              <w:rPr>
                <w:rFonts w:eastAsia="Times New Roman"/>
                <w:sz w:val="19"/>
                <w:szCs w:val="19"/>
                <w:lang w:eastAsia="en-US"/>
              </w:rPr>
              <w:t>and</w:t>
            </w:r>
            <w:r w:rsidRPr="00C34A6F">
              <w:rPr>
                <w:rFonts w:eastAsia="Times New Roman"/>
                <w:sz w:val="19"/>
                <w:szCs w:val="19"/>
                <w:lang w:eastAsia="en-US"/>
              </w:rPr>
              <w:t xml:space="preserve"> fourth (2018) tranches </w:t>
            </w:r>
            <w:r w:rsidR="00323E6D" w:rsidRPr="00C34A6F">
              <w:rPr>
                <w:sz w:val="19"/>
                <w:szCs w:val="19"/>
              </w:rPr>
              <w:t xml:space="preserve">of stage I of the HPMP </w:t>
            </w:r>
            <w:r w:rsidRPr="00C34A6F">
              <w:rPr>
                <w:rFonts w:eastAsia="Times New Roman"/>
                <w:sz w:val="19"/>
                <w:szCs w:val="19"/>
                <w:lang w:eastAsia="en-US"/>
              </w:rPr>
              <w:t>could be submitted to the 82</w:t>
            </w:r>
            <w:r w:rsidRPr="00C34A6F">
              <w:rPr>
                <w:rFonts w:eastAsia="Times New Roman"/>
                <w:sz w:val="19"/>
                <w:szCs w:val="19"/>
                <w:vertAlign w:val="superscript"/>
                <w:lang w:eastAsia="en-US"/>
              </w:rPr>
              <w:t>nd</w:t>
            </w:r>
            <w:r w:rsidR="00323E6D" w:rsidRPr="00C34A6F">
              <w:rPr>
                <w:rFonts w:eastAsia="Times New Roman"/>
                <w:sz w:val="19"/>
                <w:szCs w:val="19"/>
                <w:lang w:eastAsia="en-US"/>
              </w:rPr>
              <w:t xml:space="preserve"> </w:t>
            </w:r>
            <w:r w:rsidRPr="00C34A6F">
              <w:rPr>
                <w:rFonts w:eastAsia="Times New Roman"/>
                <w:sz w:val="19"/>
                <w:szCs w:val="19"/>
                <w:lang w:eastAsia="en-US"/>
              </w:rPr>
              <w:t>meeting</w:t>
            </w:r>
            <w:r w:rsidR="00323E6D" w:rsidRPr="00C34A6F">
              <w:rPr>
                <w:rFonts w:eastAsia="Times New Roman"/>
                <w:sz w:val="19"/>
                <w:szCs w:val="19"/>
                <w:lang w:eastAsia="en-US"/>
              </w:rPr>
              <w:t xml:space="preserve"> </w:t>
            </w:r>
            <w:r w:rsidR="00323E6D" w:rsidRPr="00C34A6F">
              <w:rPr>
                <w:sz w:val="19"/>
                <w:szCs w:val="19"/>
              </w:rPr>
              <w:t>with a revised plan of action to take into account the reallocation of the 2016 and subsequent tranches</w:t>
            </w:r>
            <w:r w:rsidR="00C34A6F">
              <w:rPr>
                <w:sz w:val="19"/>
                <w:szCs w:val="19"/>
              </w:rPr>
              <w:t>;</w:t>
            </w:r>
            <w:r w:rsidR="00323E6D" w:rsidRPr="00C34A6F">
              <w:rPr>
                <w:sz w:val="19"/>
                <w:szCs w:val="19"/>
              </w:rPr>
              <w:t xml:space="preserve"> </w:t>
            </w:r>
            <w:r w:rsidRPr="00C34A6F">
              <w:rPr>
                <w:rFonts w:eastAsia="Times New Roman"/>
                <w:sz w:val="19"/>
                <w:szCs w:val="19"/>
                <w:lang w:eastAsia="en-US"/>
              </w:rPr>
              <w:t>with an adjusted starting point for aggregate reductions in HCFC consumption that takes into account the actual HC</w:t>
            </w:r>
            <w:r w:rsidR="00C34A6F">
              <w:rPr>
                <w:rFonts w:eastAsia="Times New Roman"/>
                <w:sz w:val="19"/>
                <w:szCs w:val="19"/>
                <w:lang w:eastAsia="en-US"/>
              </w:rPr>
              <w:t>FC consumption in the country,</w:t>
            </w:r>
            <w:r w:rsidRPr="00C34A6F">
              <w:rPr>
                <w:rFonts w:eastAsia="Times New Roman"/>
                <w:sz w:val="19"/>
                <w:szCs w:val="19"/>
                <w:lang w:eastAsia="en-US"/>
              </w:rPr>
              <w:t xml:space="preserve"> </w:t>
            </w:r>
            <w:r w:rsidR="00F87B95">
              <w:rPr>
                <w:rFonts w:eastAsia="Times New Roman"/>
                <w:sz w:val="19"/>
                <w:szCs w:val="19"/>
                <w:lang w:eastAsia="en-US"/>
              </w:rPr>
              <w:t xml:space="preserve">and </w:t>
            </w:r>
            <w:r w:rsidRPr="00C34A6F">
              <w:rPr>
                <w:rFonts w:eastAsia="Times New Roman"/>
                <w:sz w:val="19"/>
                <w:szCs w:val="19"/>
                <w:lang w:eastAsia="en-US"/>
              </w:rPr>
              <w:t xml:space="preserve">on the understanding that the Government </w:t>
            </w:r>
            <w:r w:rsidR="00F87B95">
              <w:rPr>
                <w:rFonts w:eastAsia="Times New Roman"/>
                <w:sz w:val="19"/>
                <w:szCs w:val="19"/>
                <w:lang w:eastAsia="en-US"/>
              </w:rPr>
              <w:t xml:space="preserve">of Equatorial Guinea </w:t>
            </w:r>
            <w:r w:rsidRPr="00C34A6F">
              <w:rPr>
                <w:rFonts w:eastAsia="Times New Roman"/>
                <w:sz w:val="19"/>
                <w:szCs w:val="19"/>
                <w:lang w:eastAsia="en-US"/>
              </w:rPr>
              <w:t>confirms that the licensing system has been stabilized and the quota system is functional.</w:t>
            </w:r>
            <w:r w:rsidRPr="00024751">
              <w:rPr>
                <w:rFonts w:eastAsia="Times New Roman"/>
                <w:sz w:val="19"/>
                <w:szCs w:val="19"/>
                <w:lang w:eastAsia="en-US"/>
              </w:rPr>
              <w:t xml:space="preserve"> </w:t>
            </w:r>
          </w:p>
        </w:tc>
      </w:tr>
      <w:tr w:rsidR="00024751" w:rsidRPr="0073711D" w:rsidTr="00F36B15">
        <w:trPr>
          <w:trHeight w:val="300"/>
        </w:trPr>
        <w:tc>
          <w:tcPr>
            <w:tcW w:w="1560" w:type="dxa"/>
            <w:vMerge/>
            <w:hideMark/>
          </w:tcPr>
          <w:p w:rsidR="00024751" w:rsidRPr="00C34A6F" w:rsidRDefault="00024751" w:rsidP="00DA1AB4">
            <w:pPr>
              <w:jc w:val="left"/>
              <w:rPr>
                <w:sz w:val="19"/>
                <w:szCs w:val="19"/>
                <w:lang w:val="en-CA" w:eastAsia="en-CA"/>
              </w:rPr>
            </w:pPr>
          </w:p>
        </w:tc>
        <w:tc>
          <w:tcPr>
            <w:tcW w:w="1276" w:type="dxa"/>
            <w:hideMark/>
          </w:tcPr>
          <w:p w:rsidR="00024751" w:rsidRPr="00C34A6F" w:rsidRDefault="00024751" w:rsidP="00DA1AB4">
            <w:pPr>
              <w:jc w:val="left"/>
              <w:rPr>
                <w:sz w:val="19"/>
                <w:szCs w:val="19"/>
                <w:lang w:val="en-CA" w:eastAsia="en-CA"/>
              </w:rPr>
            </w:pPr>
            <w:r w:rsidRPr="00C34A6F">
              <w:rPr>
                <w:sz w:val="19"/>
                <w:szCs w:val="19"/>
                <w:lang w:val="en-CA" w:eastAsia="en-CA"/>
              </w:rPr>
              <w:t>UNIDO</w:t>
            </w:r>
          </w:p>
        </w:tc>
        <w:tc>
          <w:tcPr>
            <w:tcW w:w="879" w:type="dxa"/>
            <w:hideMark/>
          </w:tcPr>
          <w:p w:rsidR="00024751" w:rsidRPr="00C34A6F" w:rsidRDefault="00024751" w:rsidP="00DA1AB4">
            <w:pPr>
              <w:jc w:val="center"/>
              <w:rPr>
                <w:sz w:val="19"/>
                <w:szCs w:val="19"/>
                <w:lang w:val="en-CA" w:eastAsia="en-CA"/>
              </w:rPr>
            </w:pPr>
            <w:r w:rsidRPr="00C34A6F">
              <w:rPr>
                <w:sz w:val="19"/>
                <w:szCs w:val="19"/>
                <w:lang w:val="en-CA" w:eastAsia="en-CA"/>
              </w:rPr>
              <w:t>2016</w:t>
            </w:r>
          </w:p>
        </w:tc>
        <w:tc>
          <w:tcPr>
            <w:tcW w:w="1275" w:type="dxa"/>
            <w:hideMark/>
          </w:tcPr>
          <w:p w:rsidR="00024751" w:rsidRPr="00C34A6F" w:rsidRDefault="00024751" w:rsidP="00DA1AB4">
            <w:pPr>
              <w:jc w:val="right"/>
              <w:rPr>
                <w:sz w:val="19"/>
                <w:szCs w:val="19"/>
                <w:lang w:val="en-CA" w:eastAsia="en-CA"/>
              </w:rPr>
            </w:pPr>
            <w:r w:rsidRPr="00C34A6F">
              <w:rPr>
                <w:sz w:val="19"/>
                <w:szCs w:val="19"/>
                <w:lang w:val="en-CA" w:eastAsia="en-CA"/>
              </w:rPr>
              <w:t>81,750</w:t>
            </w:r>
          </w:p>
        </w:tc>
        <w:tc>
          <w:tcPr>
            <w:tcW w:w="3373" w:type="dxa"/>
            <w:hideMark/>
          </w:tcPr>
          <w:p w:rsidR="00024751" w:rsidRPr="00C34A6F" w:rsidRDefault="00024751" w:rsidP="00DA1AB4">
            <w:r w:rsidRPr="00C34A6F">
              <w:rPr>
                <w:sz w:val="19"/>
                <w:szCs w:val="19"/>
                <w:lang w:val="en-CA" w:eastAsia="en-CA"/>
              </w:rPr>
              <w:t>Lack of an operational licensing and quota system</w:t>
            </w:r>
          </w:p>
        </w:tc>
        <w:tc>
          <w:tcPr>
            <w:tcW w:w="5812" w:type="dxa"/>
            <w:vMerge/>
          </w:tcPr>
          <w:p w:rsidR="00024751" w:rsidRPr="0073711D" w:rsidRDefault="00024751" w:rsidP="00DA1AB4">
            <w:pPr>
              <w:rPr>
                <w:sz w:val="19"/>
                <w:szCs w:val="19"/>
                <w:lang w:val="en-CA" w:eastAsia="en-CA"/>
              </w:rPr>
            </w:pPr>
          </w:p>
        </w:tc>
      </w:tr>
      <w:tr w:rsidR="00881C7B" w:rsidRPr="0073711D" w:rsidTr="00F36B15">
        <w:trPr>
          <w:trHeight w:val="300"/>
        </w:trPr>
        <w:tc>
          <w:tcPr>
            <w:tcW w:w="1560" w:type="dxa"/>
          </w:tcPr>
          <w:p w:rsidR="00881C7B" w:rsidRPr="00662522" w:rsidRDefault="00E804C5" w:rsidP="00DA1AB4">
            <w:pPr>
              <w:jc w:val="left"/>
              <w:rPr>
                <w:sz w:val="19"/>
                <w:szCs w:val="19"/>
                <w:lang w:val="en-CA" w:eastAsia="en-CA"/>
              </w:rPr>
            </w:pPr>
            <w:r w:rsidRPr="00662522">
              <w:rPr>
                <w:sz w:val="19"/>
                <w:szCs w:val="19"/>
                <w:lang w:val="en-CA" w:eastAsia="en-CA"/>
              </w:rPr>
              <w:t>Gabon</w:t>
            </w:r>
            <w:r w:rsidR="00881C7B" w:rsidRPr="00662522">
              <w:rPr>
                <w:sz w:val="19"/>
                <w:szCs w:val="19"/>
                <w:lang w:val="en-CA" w:eastAsia="en-CA"/>
              </w:rPr>
              <w:t xml:space="preserve"> (Stage I)</w:t>
            </w:r>
          </w:p>
        </w:tc>
        <w:tc>
          <w:tcPr>
            <w:tcW w:w="1276" w:type="dxa"/>
          </w:tcPr>
          <w:p w:rsidR="00881C7B" w:rsidRPr="00662522" w:rsidRDefault="00E804C5" w:rsidP="00DA1AB4">
            <w:pPr>
              <w:jc w:val="left"/>
              <w:rPr>
                <w:sz w:val="19"/>
                <w:szCs w:val="19"/>
                <w:lang w:val="en-CA" w:eastAsia="en-CA"/>
              </w:rPr>
            </w:pPr>
            <w:r w:rsidRPr="00662522">
              <w:rPr>
                <w:sz w:val="19"/>
                <w:szCs w:val="19"/>
                <w:lang w:val="en-CA" w:eastAsia="en-CA"/>
              </w:rPr>
              <w:t>UNEP</w:t>
            </w:r>
          </w:p>
        </w:tc>
        <w:tc>
          <w:tcPr>
            <w:tcW w:w="879" w:type="dxa"/>
          </w:tcPr>
          <w:p w:rsidR="00881C7B" w:rsidRPr="00662522" w:rsidRDefault="00E804C5" w:rsidP="00DA1AB4">
            <w:pPr>
              <w:jc w:val="center"/>
              <w:rPr>
                <w:sz w:val="19"/>
                <w:szCs w:val="19"/>
                <w:lang w:val="en-CA" w:eastAsia="en-CA"/>
              </w:rPr>
            </w:pPr>
            <w:r w:rsidRPr="00662522">
              <w:rPr>
                <w:sz w:val="19"/>
                <w:szCs w:val="19"/>
                <w:lang w:val="en-CA" w:eastAsia="en-CA"/>
              </w:rPr>
              <w:t>2018</w:t>
            </w:r>
          </w:p>
        </w:tc>
        <w:tc>
          <w:tcPr>
            <w:tcW w:w="1275" w:type="dxa"/>
          </w:tcPr>
          <w:p w:rsidR="00881C7B" w:rsidRPr="00662522" w:rsidRDefault="00E804C5" w:rsidP="00DA1AB4">
            <w:pPr>
              <w:jc w:val="right"/>
              <w:rPr>
                <w:sz w:val="19"/>
                <w:szCs w:val="19"/>
                <w:lang w:val="en-CA" w:eastAsia="en-CA"/>
              </w:rPr>
            </w:pPr>
            <w:r w:rsidRPr="00662522">
              <w:rPr>
                <w:sz w:val="19"/>
                <w:szCs w:val="19"/>
                <w:lang w:val="en-CA" w:eastAsia="en-CA"/>
              </w:rPr>
              <w:t>56,500</w:t>
            </w:r>
          </w:p>
        </w:tc>
        <w:tc>
          <w:tcPr>
            <w:tcW w:w="3373" w:type="dxa"/>
          </w:tcPr>
          <w:p w:rsidR="00881C7B" w:rsidRPr="0073711D" w:rsidRDefault="00E804C5" w:rsidP="00DA1AB4">
            <w:pPr>
              <w:keepNext/>
              <w:keepLines/>
              <w:rPr>
                <w:sz w:val="19"/>
                <w:szCs w:val="19"/>
                <w:lang w:val="en-CA" w:eastAsia="en-CA"/>
              </w:rPr>
            </w:pPr>
            <w:r w:rsidRPr="00662522">
              <w:rPr>
                <w:sz w:val="19"/>
                <w:szCs w:val="19"/>
                <w:lang w:val="en-CA" w:eastAsia="en-CA"/>
              </w:rPr>
              <w:t>Sufficient funds from previous tranche approved/Government decisions/ endorsements/changes in the NOU/ structural change</w:t>
            </w:r>
          </w:p>
        </w:tc>
        <w:tc>
          <w:tcPr>
            <w:tcW w:w="5812" w:type="dxa"/>
          </w:tcPr>
          <w:p w:rsidR="00881C7B" w:rsidRPr="0073711D" w:rsidRDefault="00E804C5" w:rsidP="00DA1AB4">
            <w:pPr>
              <w:rPr>
                <w:sz w:val="19"/>
                <w:szCs w:val="19"/>
                <w:lang w:val="en-CA" w:eastAsia="en-CA"/>
              </w:rPr>
            </w:pPr>
            <w:r w:rsidRPr="00662522">
              <w:rPr>
                <w:sz w:val="19"/>
                <w:szCs w:val="19"/>
                <w:lang w:val="en-CA"/>
              </w:rPr>
              <w:t xml:space="preserve">Noting that the delays from the </w:t>
            </w:r>
            <w:r w:rsidR="00B34880" w:rsidRPr="00662522">
              <w:rPr>
                <w:sz w:val="19"/>
                <w:szCs w:val="19"/>
                <w:lang w:val="en-CA"/>
              </w:rPr>
              <w:t>third</w:t>
            </w:r>
            <w:r w:rsidRPr="00662522">
              <w:rPr>
                <w:sz w:val="19"/>
                <w:szCs w:val="19"/>
                <w:lang w:val="en-CA"/>
              </w:rPr>
              <w:t xml:space="preserve"> </w:t>
            </w:r>
            <w:r w:rsidR="00F87B95">
              <w:rPr>
                <w:sz w:val="19"/>
                <w:szCs w:val="19"/>
                <w:lang w:val="en-CA"/>
              </w:rPr>
              <w:t xml:space="preserve">(2016) </w:t>
            </w:r>
            <w:r w:rsidRPr="00662522">
              <w:rPr>
                <w:sz w:val="19"/>
                <w:szCs w:val="19"/>
                <w:lang w:val="en-CA"/>
              </w:rPr>
              <w:t xml:space="preserve">tranche </w:t>
            </w:r>
            <w:r w:rsidR="00F87B95" w:rsidRPr="00F02D5A">
              <w:rPr>
                <w:sz w:val="19"/>
                <w:szCs w:val="19"/>
                <w:lang w:val="en-CA"/>
              </w:rPr>
              <w:t xml:space="preserve">of stage I of the HPMP </w:t>
            </w:r>
            <w:r w:rsidRPr="00662522">
              <w:rPr>
                <w:sz w:val="19"/>
                <w:szCs w:val="19"/>
                <w:lang w:val="en-CA"/>
              </w:rPr>
              <w:t xml:space="preserve">had been resolved and urging the Government of </w:t>
            </w:r>
            <w:r w:rsidR="00B34880" w:rsidRPr="00662522">
              <w:rPr>
                <w:sz w:val="19"/>
                <w:szCs w:val="19"/>
                <w:lang w:val="en-CA"/>
              </w:rPr>
              <w:t>Gabon</w:t>
            </w:r>
            <w:r w:rsidRPr="00662522">
              <w:rPr>
                <w:sz w:val="19"/>
                <w:szCs w:val="19"/>
                <w:lang w:val="en-CA"/>
              </w:rPr>
              <w:t xml:space="preserve"> to work with </w:t>
            </w:r>
            <w:r w:rsidRPr="00662522">
              <w:rPr>
                <w:sz w:val="19"/>
                <w:szCs w:val="19"/>
                <w:lang w:val="en-CA" w:eastAsia="en-CA"/>
              </w:rPr>
              <w:t>UNEP</w:t>
            </w:r>
            <w:r w:rsidRPr="00662522">
              <w:rPr>
                <w:sz w:val="19"/>
                <w:szCs w:val="19"/>
                <w:lang w:val="en-CA"/>
              </w:rPr>
              <w:t xml:space="preserve"> so that the </w:t>
            </w:r>
            <w:r w:rsidR="00B34880" w:rsidRPr="00662522">
              <w:rPr>
                <w:sz w:val="19"/>
                <w:szCs w:val="19"/>
                <w:lang w:val="en-CA"/>
              </w:rPr>
              <w:t>fourth</w:t>
            </w:r>
            <w:r w:rsidRPr="00662522">
              <w:rPr>
                <w:sz w:val="19"/>
                <w:szCs w:val="19"/>
                <w:lang w:val="en-CA"/>
              </w:rPr>
              <w:t xml:space="preserve"> (201</w:t>
            </w:r>
            <w:r w:rsidR="00B34880" w:rsidRPr="00662522">
              <w:rPr>
                <w:sz w:val="19"/>
                <w:szCs w:val="19"/>
                <w:lang w:val="en-CA"/>
              </w:rPr>
              <w:t>8</w:t>
            </w:r>
            <w:r w:rsidRPr="00662522">
              <w:rPr>
                <w:sz w:val="19"/>
                <w:szCs w:val="19"/>
                <w:lang w:val="en-CA"/>
              </w:rPr>
              <w:t>) tranche of stage I of the HPMP could be submitted to the 82</w:t>
            </w:r>
            <w:r w:rsidRPr="00662522">
              <w:rPr>
                <w:sz w:val="19"/>
                <w:szCs w:val="19"/>
                <w:vertAlign w:val="superscript"/>
                <w:lang w:val="en-CA"/>
              </w:rPr>
              <w:t>nd</w:t>
            </w:r>
            <w:r w:rsidR="00F87B95">
              <w:rPr>
                <w:sz w:val="19"/>
                <w:szCs w:val="19"/>
                <w:lang w:val="en-CA"/>
              </w:rPr>
              <w:t> </w:t>
            </w:r>
            <w:r w:rsidRPr="00662522">
              <w:rPr>
                <w:sz w:val="19"/>
                <w:szCs w:val="19"/>
                <w:lang w:val="en-CA"/>
              </w:rPr>
              <w:t>meeting</w:t>
            </w:r>
            <w:r w:rsidR="00B34880" w:rsidRPr="00662522">
              <w:rPr>
                <w:sz w:val="19"/>
                <w:szCs w:val="19"/>
                <w:lang w:val="en-CA"/>
              </w:rPr>
              <w:t>.</w:t>
            </w:r>
            <w:r w:rsidRPr="00E804C5">
              <w:rPr>
                <w:sz w:val="19"/>
                <w:szCs w:val="19"/>
                <w:lang w:val="en-CA"/>
              </w:rPr>
              <w:t xml:space="preserve"> </w:t>
            </w:r>
          </w:p>
        </w:tc>
      </w:tr>
      <w:tr w:rsidR="00881C7B" w:rsidRPr="0073711D" w:rsidTr="00F36B15">
        <w:trPr>
          <w:trHeight w:val="562"/>
        </w:trPr>
        <w:tc>
          <w:tcPr>
            <w:tcW w:w="1560" w:type="dxa"/>
            <w:vMerge w:val="restart"/>
            <w:hideMark/>
          </w:tcPr>
          <w:p w:rsidR="00881C7B" w:rsidRPr="002C3459" w:rsidRDefault="00881C7B" w:rsidP="00DA1AB4">
            <w:pPr>
              <w:keepNext/>
              <w:keepLines/>
              <w:jc w:val="left"/>
              <w:rPr>
                <w:sz w:val="19"/>
                <w:szCs w:val="19"/>
                <w:lang w:val="en-CA" w:eastAsia="en-CA"/>
              </w:rPr>
            </w:pPr>
            <w:r w:rsidRPr="002C3459">
              <w:rPr>
                <w:sz w:val="19"/>
                <w:szCs w:val="19"/>
                <w:lang w:val="en-CA" w:eastAsia="en-CA"/>
              </w:rPr>
              <w:lastRenderedPageBreak/>
              <w:t>Guinea (Stage I)</w:t>
            </w:r>
          </w:p>
          <w:p w:rsidR="00881C7B" w:rsidRPr="002C3459" w:rsidRDefault="00881C7B" w:rsidP="00DA1AB4">
            <w:pPr>
              <w:keepNext/>
              <w:keepLines/>
              <w:jc w:val="left"/>
              <w:rPr>
                <w:sz w:val="19"/>
                <w:szCs w:val="19"/>
                <w:lang w:val="en-CA" w:eastAsia="en-CA"/>
              </w:rPr>
            </w:pPr>
          </w:p>
        </w:tc>
        <w:tc>
          <w:tcPr>
            <w:tcW w:w="1276" w:type="dxa"/>
            <w:hideMark/>
          </w:tcPr>
          <w:p w:rsidR="00881C7B" w:rsidRPr="002C3459" w:rsidRDefault="00881C7B" w:rsidP="00DA1AB4">
            <w:pPr>
              <w:keepNext/>
              <w:keepLines/>
              <w:jc w:val="left"/>
              <w:rPr>
                <w:sz w:val="19"/>
                <w:szCs w:val="19"/>
                <w:lang w:val="en-CA" w:eastAsia="en-CA"/>
              </w:rPr>
            </w:pPr>
            <w:r w:rsidRPr="002C3459">
              <w:rPr>
                <w:sz w:val="19"/>
                <w:szCs w:val="19"/>
                <w:lang w:val="en-CA" w:eastAsia="en-CA"/>
              </w:rPr>
              <w:t>UNIDO</w:t>
            </w:r>
          </w:p>
        </w:tc>
        <w:tc>
          <w:tcPr>
            <w:tcW w:w="879" w:type="dxa"/>
            <w:hideMark/>
          </w:tcPr>
          <w:p w:rsidR="00881C7B" w:rsidRPr="002C3459" w:rsidRDefault="00881C7B" w:rsidP="00DA1AB4">
            <w:pPr>
              <w:keepNext/>
              <w:keepLines/>
              <w:jc w:val="center"/>
              <w:rPr>
                <w:sz w:val="19"/>
                <w:szCs w:val="19"/>
                <w:lang w:val="en-CA" w:eastAsia="en-CA"/>
              </w:rPr>
            </w:pPr>
            <w:r w:rsidRPr="002C3459">
              <w:rPr>
                <w:sz w:val="19"/>
                <w:szCs w:val="19"/>
                <w:lang w:val="en-CA" w:eastAsia="en-CA"/>
              </w:rPr>
              <w:t>2016</w:t>
            </w:r>
          </w:p>
        </w:tc>
        <w:tc>
          <w:tcPr>
            <w:tcW w:w="1275" w:type="dxa"/>
            <w:hideMark/>
          </w:tcPr>
          <w:p w:rsidR="00881C7B" w:rsidRPr="002C3459" w:rsidRDefault="00881C7B" w:rsidP="00DA1AB4">
            <w:pPr>
              <w:keepNext/>
              <w:keepLines/>
              <w:jc w:val="right"/>
              <w:rPr>
                <w:sz w:val="19"/>
                <w:szCs w:val="19"/>
                <w:lang w:val="en-CA" w:eastAsia="en-CA"/>
              </w:rPr>
            </w:pPr>
            <w:r w:rsidRPr="002C3459">
              <w:rPr>
                <w:sz w:val="19"/>
                <w:szCs w:val="19"/>
                <w:lang w:val="en-CA" w:eastAsia="en-CA"/>
              </w:rPr>
              <w:t>172,000</w:t>
            </w:r>
          </w:p>
        </w:tc>
        <w:tc>
          <w:tcPr>
            <w:tcW w:w="3373" w:type="dxa"/>
            <w:hideMark/>
          </w:tcPr>
          <w:p w:rsidR="00881C7B" w:rsidRPr="002C3459" w:rsidRDefault="00881C7B" w:rsidP="00DA1AB4">
            <w:pPr>
              <w:keepNext/>
              <w:keepLines/>
              <w:rPr>
                <w:sz w:val="19"/>
                <w:szCs w:val="19"/>
                <w:lang w:val="en-CA" w:eastAsia="en-CA"/>
              </w:rPr>
            </w:pPr>
            <w:r w:rsidRPr="002C3459">
              <w:rPr>
                <w:sz w:val="19"/>
                <w:szCs w:val="19"/>
                <w:lang w:val="en-CA" w:eastAsia="en-CA"/>
              </w:rPr>
              <w:t>Lead agency not ready for submission</w:t>
            </w:r>
          </w:p>
        </w:tc>
        <w:tc>
          <w:tcPr>
            <w:tcW w:w="5812" w:type="dxa"/>
            <w:vMerge w:val="restart"/>
          </w:tcPr>
          <w:p w:rsidR="00881C7B" w:rsidRPr="0073711D" w:rsidRDefault="00881C7B" w:rsidP="00DA1AB4">
            <w:pPr>
              <w:keepNext/>
              <w:keepLines/>
              <w:rPr>
                <w:sz w:val="19"/>
                <w:szCs w:val="19"/>
                <w:lang w:val="en-CA" w:eastAsia="en-CA"/>
              </w:rPr>
            </w:pPr>
            <w:r w:rsidRPr="002C3459">
              <w:rPr>
                <w:sz w:val="19"/>
                <w:szCs w:val="19"/>
                <w:lang w:val="en-CA"/>
              </w:rPr>
              <w:t>Noting the</w:t>
            </w:r>
            <w:r w:rsidR="00B554BA" w:rsidRPr="002C3459">
              <w:rPr>
                <w:sz w:val="19"/>
                <w:szCs w:val="19"/>
                <w:lang w:val="en-CA"/>
              </w:rPr>
              <w:t xml:space="preserve"> delays due to slow implementation of activities</w:t>
            </w:r>
            <w:r w:rsidRPr="002C3459">
              <w:rPr>
                <w:sz w:val="19"/>
                <w:szCs w:val="19"/>
                <w:lang w:val="en-CA"/>
              </w:rPr>
              <w:t xml:space="preserve"> and urging the Government of Guinea to work with </w:t>
            </w:r>
            <w:r w:rsidRPr="002C3459">
              <w:rPr>
                <w:sz w:val="19"/>
                <w:szCs w:val="19"/>
                <w:lang w:val="en-CA" w:eastAsia="en-CA"/>
              </w:rPr>
              <w:t>UNEP</w:t>
            </w:r>
            <w:r w:rsidRPr="002C3459">
              <w:rPr>
                <w:sz w:val="19"/>
                <w:szCs w:val="19"/>
                <w:lang w:val="en-CA"/>
              </w:rPr>
              <w:t xml:space="preserve"> and UNIDO so that the third (2016) tranche of stage I of the HPMP could be submitted to the 8</w:t>
            </w:r>
            <w:r w:rsidR="00B554BA" w:rsidRPr="002C3459">
              <w:rPr>
                <w:sz w:val="19"/>
                <w:szCs w:val="19"/>
                <w:lang w:val="en-CA"/>
              </w:rPr>
              <w:t>2</w:t>
            </w:r>
            <w:r w:rsidR="00B554BA" w:rsidRPr="002C3459">
              <w:rPr>
                <w:sz w:val="19"/>
                <w:szCs w:val="19"/>
                <w:vertAlign w:val="superscript"/>
                <w:lang w:val="en-CA"/>
              </w:rPr>
              <w:t>nd</w:t>
            </w:r>
            <w:r w:rsidR="00F87B95">
              <w:rPr>
                <w:sz w:val="19"/>
                <w:szCs w:val="19"/>
                <w:lang w:val="en-CA"/>
              </w:rPr>
              <w:t> </w:t>
            </w:r>
            <w:r w:rsidRPr="002C3459">
              <w:rPr>
                <w:sz w:val="19"/>
                <w:szCs w:val="19"/>
                <w:lang w:val="en-CA"/>
              </w:rPr>
              <w:t>meeting with a revised plan of action to take into account the reallocation of the 2016 and subsequent tranches.</w:t>
            </w:r>
          </w:p>
        </w:tc>
      </w:tr>
      <w:tr w:rsidR="00881C7B" w:rsidRPr="0073711D" w:rsidTr="00F36B15">
        <w:trPr>
          <w:trHeight w:val="300"/>
        </w:trPr>
        <w:tc>
          <w:tcPr>
            <w:tcW w:w="1560" w:type="dxa"/>
            <w:vMerge/>
            <w:hideMark/>
          </w:tcPr>
          <w:p w:rsidR="00881C7B" w:rsidRPr="002C3459" w:rsidRDefault="00881C7B" w:rsidP="00DA1AB4">
            <w:pPr>
              <w:keepNext/>
              <w:keepLines/>
              <w:jc w:val="left"/>
              <w:rPr>
                <w:sz w:val="19"/>
                <w:szCs w:val="19"/>
                <w:lang w:val="en-CA" w:eastAsia="en-CA"/>
              </w:rPr>
            </w:pPr>
          </w:p>
        </w:tc>
        <w:tc>
          <w:tcPr>
            <w:tcW w:w="1276" w:type="dxa"/>
            <w:hideMark/>
          </w:tcPr>
          <w:p w:rsidR="00881C7B" w:rsidRPr="002C3459" w:rsidRDefault="00881C7B" w:rsidP="00DA1AB4">
            <w:pPr>
              <w:keepNext/>
              <w:keepLines/>
              <w:jc w:val="left"/>
              <w:rPr>
                <w:sz w:val="19"/>
                <w:szCs w:val="19"/>
                <w:lang w:val="en-CA" w:eastAsia="en-CA"/>
              </w:rPr>
            </w:pPr>
            <w:r w:rsidRPr="002C3459">
              <w:rPr>
                <w:sz w:val="19"/>
                <w:szCs w:val="19"/>
                <w:lang w:val="en-CA" w:eastAsia="en-CA"/>
              </w:rPr>
              <w:t>UNEP</w:t>
            </w:r>
          </w:p>
        </w:tc>
        <w:tc>
          <w:tcPr>
            <w:tcW w:w="879" w:type="dxa"/>
            <w:hideMark/>
          </w:tcPr>
          <w:p w:rsidR="00881C7B" w:rsidRPr="002C3459" w:rsidRDefault="00881C7B" w:rsidP="00DA1AB4">
            <w:pPr>
              <w:keepNext/>
              <w:keepLines/>
              <w:jc w:val="center"/>
              <w:rPr>
                <w:sz w:val="19"/>
                <w:szCs w:val="19"/>
                <w:lang w:val="en-CA" w:eastAsia="en-CA"/>
              </w:rPr>
            </w:pPr>
            <w:r w:rsidRPr="002C3459">
              <w:rPr>
                <w:sz w:val="19"/>
                <w:szCs w:val="19"/>
                <w:lang w:val="en-CA" w:eastAsia="en-CA"/>
              </w:rPr>
              <w:t>2016</w:t>
            </w:r>
          </w:p>
        </w:tc>
        <w:tc>
          <w:tcPr>
            <w:tcW w:w="1275" w:type="dxa"/>
            <w:hideMark/>
          </w:tcPr>
          <w:p w:rsidR="00881C7B" w:rsidRPr="002C3459" w:rsidRDefault="00881C7B" w:rsidP="00DA1AB4">
            <w:pPr>
              <w:keepNext/>
              <w:keepLines/>
              <w:jc w:val="right"/>
              <w:rPr>
                <w:sz w:val="19"/>
                <w:szCs w:val="19"/>
                <w:lang w:val="en-CA" w:eastAsia="en-CA"/>
              </w:rPr>
            </w:pPr>
            <w:r w:rsidRPr="002C3459">
              <w:rPr>
                <w:sz w:val="19"/>
                <w:szCs w:val="19"/>
                <w:lang w:val="en-CA" w:eastAsia="en-CA"/>
              </w:rPr>
              <w:t>73,450</w:t>
            </w:r>
          </w:p>
        </w:tc>
        <w:tc>
          <w:tcPr>
            <w:tcW w:w="3373" w:type="dxa"/>
            <w:hideMark/>
          </w:tcPr>
          <w:p w:rsidR="00881C7B" w:rsidRPr="002C3459" w:rsidRDefault="00733432" w:rsidP="00DA1AB4">
            <w:pPr>
              <w:keepNext/>
              <w:keepLines/>
              <w:rPr>
                <w:sz w:val="19"/>
                <w:szCs w:val="19"/>
                <w:lang w:val="en-CA" w:eastAsia="en-CA"/>
              </w:rPr>
            </w:pPr>
            <w:r w:rsidRPr="002C3459">
              <w:rPr>
                <w:sz w:val="19"/>
                <w:szCs w:val="19"/>
                <w:lang w:val="en-CA" w:eastAsia="en-CA"/>
              </w:rPr>
              <w:t>Sufficient funds from previous tranche approved</w:t>
            </w:r>
          </w:p>
        </w:tc>
        <w:tc>
          <w:tcPr>
            <w:tcW w:w="5812" w:type="dxa"/>
            <w:vMerge/>
          </w:tcPr>
          <w:p w:rsidR="00881C7B" w:rsidRPr="0073711D" w:rsidRDefault="00881C7B" w:rsidP="00DA1AB4">
            <w:pPr>
              <w:keepNext/>
              <w:keepLines/>
              <w:rPr>
                <w:sz w:val="19"/>
                <w:szCs w:val="19"/>
                <w:lang w:val="en-CA" w:eastAsia="en-CA"/>
              </w:rPr>
            </w:pPr>
          </w:p>
        </w:tc>
      </w:tr>
      <w:tr w:rsidR="005A16AE" w:rsidRPr="0073711D" w:rsidTr="00F36B15">
        <w:trPr>
          <w:trHeight w:val="130"/>
        </w:trPr>
        <w:tc>
          <w:tcPr>
            <w:tcW w:w="1560" w:type="dxa"/>
          </w:tcPr>
          <w:p w:rsidR="005A16AE" w:rsidRPr="00624372" w:rsidRDefault="005A16AE" w:rsidP="00DA1AB4">
            <w:pPr>
              <w:jc w:val="left"/>
              <w:rPr>
                <w:sz w:val="19"/>
                <w:szCs w:val="19"/>
                <w:lang w:val="en-CA" w:eastAsia="en-CA"/>
              </w:rPr>
            </w:pPr>
            <w:r w:rsidRPr="00624372">
              <w:rPr>
                <w:sz w:val="19"/>
                <w:szCs w:val="19"/>
                <w:lang w:val="en-CA" w:eastAsia="en-CA"/>
              </w:rPr>
              <w:t>Haiti (Stage I)</w:t>
            </w:r>
          </w:p>
        </w:tc>
        <w:tc>
          <w:tcPr>
            <w:tcW w:w="1276" w:type="dxa"/>
          </w:tcPr>
          <w:p w:rsidR="005A16AE" w:rsidRPr="00624372" w:rsidRDefault="005A16AE" w:rsidP="00DA1AB4">
            <w:pPr>
              <w:jc w:val="left"/>
              <w:rPr>
                <w:sz w:val="19"/>
                <w:szCs w:val="19"/>
                <w:lang w:val="en-CA" w:eastAsia="en-CA"/>
              </w:rPr>
            </w:pPr>
            <w:r w:rsidRPr="00624372">
              <w:rPr>
                <w:sz w:val="19"/>
                <w:szCs w:val="19"/>
                <w:lang w:val="en-CA" w:eastAsia="en-CA"/>
              </w:rPr>
              <w:t>UNEP</w:t>
            </w:r>
          </w:p>
        </w:tc>
        <w:tc>
          <w:tcPr>
            <w:tcW w:w="879" w:type="dxa"/>
          </w:tcPr>
          <w:p w:rsidR="005A16AE" w:rsidRPr="00624372" w:rsidRDefault="005A16AE" w:rsidP="00DA1AB4">
            <w:pPr>
              <w:jc w:val="center"/>
              <w:rPr>
                <w:sz w:val="19"/>
                <w:szCs w:val="19"/>
                <w:lang w:val="en-CA" w:eastAsia="en-CA"/>
              </w:rPr>
            </w:pPr>
            <w:r w:rsidRPr="00624372">
              <w:rPr>
                <w:sz w:val="19"/>
                <w:szCs w:val="19"/>
                <w:lang w:val="en-CA" w:eastAsia="en-CA"/>
              </w:rPr>
              <w:t>2018</w:t>
            </w:r>
          </w:p>
        </w:tc>
        <w:tc>
          <w:tcPr>
            <w:tcW w:w="1275" w:type="dxa"/>
          </w:tcPr>
          <w:p w:rsidR="005A16AE" w:rsidRPr="00624372" w:rsidRDefault="005A16AE" w:rsidP="00DA1AB4">
            <w:pPr>
              <w:keepNext/>
              <w:keepLines/>
              <w:jc w:val="right"/>
              <w:rPr>
                <w:sz w:val="19"/>
                <w:szCs w:val="19"/>
                <w:lang w:val="en-CA" w:eastAsia="en-CA"/>
              </w:rPr>
            </w:pPr>
            <w:r w:rsidRPr="00624372">
              <w:rPr>
                <w:sz w:val="19"/>
                <w:szCs w:val="19"/>
                <w:lang w:val="en-CA" w:eastAsia="en-CA"/>
              </w:rPr>
              <w:t>95,916</w:t>
            </w:r>
          </w:p>
        </w:tc>
        <w:tc>
          <w:tcPr>
            <w:tcW w:w="3373" w:type="dxa"/>
          </w:tcPr>
          <w:p w:rsidR="005A16AE" w:rsidRPr="0073711D" w:rsidRDefault="005A16AE" w:rsidP="00DA1AB4">
            <w:pPr>
              <w:keepNext/>
              <w:keepLines/>
              <w:rPr>
                <w:sz w:val="19"/>
                <w:szCs w:val="19"/>
                <w:lang w:val="en-CA" w:eastAsia="en-CA"/>
              </w:rPr>
            </w:pPr>
            <w:r w:rsidRPr="00624372">
              <w:rPr>
                <w:sz w:val="19"/>
                <w:szCs w:val="19"/>
                <w:lang w:val="en-CA" w:eastAsia="en-CA"/>
              </w:rPr>
              <w:t>Government decisions/endorsements/ changes in the NOU/structural change/</w:t>
            </w:r>
            <w:r w:rsidR="00E671D4" w:rsidRPr="00624372">
              <w:rPr>
                <w:sz w:val="19"/>
                <w:szCs w:val="19"/>
                <w:lang w:val="en-CA" w:eastAsia="en-CA"/>
              </w:rPr>
              <w:t xml:space="preserve"> </w:t>
            </w:r>
            <w:r w:rsidRPr="00624372">
              <w:rPr>
                <w:sz w:val="19"/>
                <w:szCs w:val="19"/>
                <w:lang w:val="en-CA" w:eastAsia="en-CA"/>
              </w:rPr>
              <w:t>signing of agreement/project document/</w:t>
            </w:r>
            <w:r w:rsidR="00E671D4" w:rsidRPr="00624372">
              <w:rPr>
                <w:sz w:val="19"/>
                <w:szCs w:val="19"/>
                <w:lang w:val="en-CA" w:eastAsia="en-CA"/>
              </w:rPr>
              <w:t xml:space="preserve"> </w:t>
            </w:r>
            <w:r w:rsidRPr="00624372">
              <w:rPr>
                <w:sz w:val="19"/>
                <w:szCs w:val="19"/>
                <w:lang w:val="en-CA" w:eastAsia="en-CA"/>
              </w:rPr>
              <w:t>internal or external difficulties/sufficient funds from previous tranche approved</w:t>
            </w:r>
          </w:p>
        </w:tc>
        <w:tc>
          <w:tcPr>
            <w:tcW w:w="5812" w:type="dxa"/>
          </w:tcPr>
          <w:p w:rsidR="005A16AE" w:rsidRPr="00480F47" w:rsidRDefault="00EE75CD" w:rsidP="00DA1AB4">
            <w:pPr>
              <w:rPr>
                <w:sz w:val="19"/>
                <w:szCs w:val="19"/>
                <w:lang w:val="en-CA"/>
              </w:rPr>
            </w:pPr>
            <w:r w:rsidRPr="00480F47">
              <w:rPr>
                <w:sz w:val="19"/>
                <w:szCs w:val="19"/>
                <w:lang w:val="en-CA"/>
              </w:rPr>
              <w:t xml:space="preserve">Noting the </w:t>
            </w:r>
            <w:r w:rsidR="00480F47" w:rsidRPr="00480F47">
              <w:rPr>
                <w:sz w:val="19"/>
                <w:szCs w:val="19"/>
                <w:lang w:val="en-CA"/>
              </w:rPr>
              <w:t xml:space="preserve">delays due to </w:t>
            </w:r>
            <w:r w:rsidRPr="00480F47">
              <w:rPr>
                <w:sz w:val="19"/>
                <w:szCs w:val="19"/>
                <w:lang w:val="en-CA"/>
              </w:rPr>
              <w:t xml:space="preserve">structural changes within the Government and </w:t>
            </w:r>
            <w:r w:rsidR="00F87B95">
              <w:rPr>
                <w:sz w:val="19"/>
                <w:szCs w:val="19"/>
                <w:lang w:val="en-CA"/>
              </w:rPr>
              <w:t xml:space="preserve">because </w:t>
            </w:r>
            <w:r w:rsidR="0053394E" w:rsidRPr="00480F47">
              <w:rPr>
                <w:sz w:val="19"/>
                <w:szCs w:val="19"/>
                <w:lang w:val="en-CA"/>
              </w:rPr>
              <w:t>the agreement had not been signed</w:t>
            </w:r>
            <w:r w:rsidR="00F87B95">
              <w:rPr>
                <w:sz w:val="19"/>
                <w:szCs w:val="19"/>
                <w:lang w:val="en-CA"/>
              </w:rPr>
              <w:t>,</w:t>
            </w:r>
            <w:r w:rsidR="0053394E" w:rsidRPr="00480F47">
              <w:rPr>
                <w:sz w:val="19"/>
                <w:szCs w:val="19"/>
                <w:lang w:val="en-CA"/>
              </w:rPr>
              <w:t xml:space="preserve"> </w:t>
            </w:r>
            <w:r w:rsidRPr="00480F47">
              <w:rPr>
                <w:sz w:val="19"/>
                <w:szCs w:val="19"/>
                <w:lang w:val="en-CA"/>
              </w:rPr>
              <w:t xml:space="preserve">and urging the Government of Haiti to work with </w:t>
            </w:r>
            <w:r w:rsidRPr="00480F47">
              <w:rPr>
                <w:sz w:val="19"/>
                <w:szCs w:val="19"/>
                <w:lang w:val="en-CA" w:eastAsia="en-CA"/>
              </w:rPr>
              <w:t xml:space="preserve">UNEP </w:t>
            </w:r>
            <w:r w:rsidR="0053394E" w:rsidRPr="00480F47">
              <w:rPr>
                <w:sz w:val="19"/>
                <w:szCs w:val="19"/>
                <w:lang w:val="en-CA" w:eastAsia="en-CA"/>
              </w:rPr>
              <w:t xml:space="preserve">to expedite the signing of the agreement </w:t>
            </w:r>
            <w:r w:rsidRPr="00480F47">
              <w:rPr>
                <w:sz w:val="19"/>
                <w:szCs w:val="19"/>
                <w:lang w:val="en-CA"/>
              </w:rPr>
              <w:t>so that the third (2018) tranche of stage I of the HPMP c</w:t>
            </w:r>
            <w:r w:rsidR="000A0B4B">
              <w:rPr>
                <w:sz w:val="19"/>
                <w:szCs w:val="19"/>
                <w:lang w:val="en-CA"/>
              </w:rPr>
              <w:t>ould</w:t>
            </w:r>
            <w:r w:rsidRPr="00480F47">
              <w:rPr>
                <w:sz w:val="19"/>
                <w:szCs w:val="19"/>
                <w:lang w:val="en-CA"/>
              </w:rPr>
              <w:t xml:space="preserve"> be submitted to the 82</w:t>
            </w:r>
            <w:r w:rsidRPr="00480F47">
              <w:rPr>
                <w:sz w:val="19"/>
                <w:szCs w:val="19"/>
                <w:vertAlign w:val="superscript"/>
                <w:lang w:val="en-CA"/>
              </w:rPr>
              <w:t>nd</w:t>
            </w:r>
            <w:r w:rsidRPr="00480F47">
              <w:rPr>
                <w:sz w:val="19"/>
                <w:szCs w:val="19"/>
                <w:lang w:val="en-CA"/>
              </w:rPr>
              <w:t xml:space="preserve"> or 83</w:t>
            </w:r>
            <w:r w:rsidRPr="00480F47">
              <w:rPr>
                <w:sz w:val="19"/>
                <w:szCs w:val="19"/>
                <w:vertAlign w:val="superscript"/>
                <w:lang w:val="en-CA"/>
              </w:rPr>
              <w:t>rd</w:t>
            </w:r>
            <w:r w:rsidRPr="00480F47">
              <w:rPr>
                <w:sz w:val="19"/>
                <w:szCs w:val="19"/>
                <w:lang w:val="en-CA"/>
              </w:rPr>
              <w:t xml:space="preserve"> meeting.</w:t>
            </w:r>
          </w:p>
        </w:tc>
      </w:tr>
      <w:tr w:rsidR="00C2090B" w:rsidRPr="00F02D5A" w:rsidTr="008E2D39">
        <w:trPr>
          <w:trHeight w:val="71"/>
        </w:trPr>
        <w:tc>
          <w:tcPr>
            <w:tcW w:w="1560" w:type="dxa"/>
            <w:shd w:val="clear" w:color="auto" w:fill="auto"/>
          </w:tcPr>
          <w:p w:rsidR="00C2090B" w:rsidRPr="008E2D39" w:rsidRDefault="00C2090B" w:rsidP="00DA1AB4">
            <w:pPr>
              <w:jc w:val="left"/>
              <w:rPr>
                <w:sz w:val="19"/>
                <w:szCs w:val="19"/>
                <w:lang w:val="en-CA" w:eastAsia="en-CA"/>
              </w:rPr>
            </w:pPr>
            <w:r w:rsidRPr="008E2D39">
              <w:rPr>
                <w:sz w:val="19"/>
                <w:szCs w:val="19"/>
                <w:lang w:val="en-CA" w:eastAsia="en-CA"/>
              </w:rPr>
              <w:t>Mali (Stage I)</w:t>
            </w:r>
          </w:p>
        </w:tc>
        <w:tc>
          <w:tcPr>
            <w:tcW w:w="1276" w:type="dxa"/>
            <w:shd w:val="clear" w:color="auto" w:fill="auto"/>
          </w:tcPr>
          <w:p w:rsidR="00C2090B" w:rsidRPr="008E2D39" w:rsidRDefault="00C2090B" w:rsidP="00DA1AB4">
            <w:pPr>
              <w:jc w:val="left"/>
              <w:rPr>
                <w:sz w:val="19"/>
                <w:szCs w:val="19"/>
                <w:lang w:val="en-CA" w:eastAsia="en-CA"/>
              </w:rPr>
            </w:pPr>
            <w:r w:rsidRPr="008E2D39">
              <w:rPr>
                <w:sz w:val="19"/>
                <w:szCs w:val="19"/>
                <w:lang w:val="en-CA" w:eastAsia="en-CA"/>
              </w:rPr>
              <w:t>UNEP</w:t>
            </w:r>
          </w:p>
        </w:tc>
        <w:tc>
          <w:tcPr>
            <w:tcW w:w="879" w:type="dxa"/>
            <w:shd w:val="clear" w:color="auto" w:fill="auto"/>
          </w:tcPr>
          <w:p w:rsidR="00C2090B" w:rsidRPr="008E2D39" w:rsidRDefault="00C2090B" w:rsidP="00DA1AB4">
            <w:pPr>
              <w:jc w:val="center"/>
              <w:rPr>
                <w:sz w:val="19"/>
                <w:szCs w:val="19"/>
                <w:lang w:val="en-CA" w:eastAsia="en-CA"/>
              </w:rPr>
            </w:pPr>
            <w:r w:rsidRPr="008E2D39">
              <w:rPr>
                <w:sz w:val="19"/>
                <w:szCs w:val="19"/>
                <w:lang w:val="en-CA" w:eastAsia="en-CA"/>
              </w:rPr>
              <w:t>2018</w:t>
            </w:r>
          </w:p>
        </w:tc>
        <w:tc>
          <w:tcPr>
            <w:tcW w:w="1275" w:type="dxa"/>
            <w:shd w:val="clear" w:color="auto" w:fill="auto"/>
          </w:tcPr>
          <w:p w:rsidR="00C2090B" w:rsidRPr="008E2D39" w:rsidRDefault="00C2090B" w:rsidP="00DA1AB4">
            <w:pPr>
              <w:jc w:val="right"/>
              <w:rPr>
                <w:sz w:val="19"/>
                <w:szCs w:val="19"/>
                <w:lang w:val="en-CA" w:eastAsia="en-CA"/>
              </w:rPr>
            </w:pPr>
            <w:r w:rsidRPr="008E2D39">
              <w:rPr>
                <w:sz w:val="19"/>
                <w:szCs w:val="19"/>
                <w:lang w:val="en-CA" w:eastAsia="en-CA"/>
              </w:rPr>
              <w:t>58,760</w:t>
            </w:r>
          </w:p>
        </w:tc>
        <w:tc>
          <w:tcPr>
            <w:tcW w:w="3373" w:type="dxa"/>
            <w:shd w:val="clear" w:color="auto" w:fill="auto"/>
          </w:tcPr>
          <w:p w:rsidR="00C2090B" w:rsidRPr="008E2D39" w:rsidRDefault="00024BDB" w:rsidP="00DA1AB4">
            <w:pPr>
              <w:rPr>
                <w:sz w:val="19"/>
                <w:szCs w:val="19"/>
                <w:lang w:val="en-CA" w:eastAsia="en-CA"/>
              </w:rPr>
            </w:pPr>
            <w:r w:rsidRPr="008E2D39">
              <w:rPr>
                <w:sz w:val="19"/>
                <w:szCs w:val="19"/>
                <w:lang w:val="en-CA" w:eastAsia="en-CA"/>
              </w:rPr>
              <w:t>Sufficient funds from previous tranche approved/internal or external difficulties/ security issues</w:t>
            </w:r>
          </w:p>
        </w:tc>
        <w:tc>
          <w:tcPr>
            <w:tcW w:w="5812" w:type="dxa"/>
            <w:shd w:val="clear" w:color="auto" w:fill="auto"/>
          </w:tcPr>
          <w:p w:rsidR="00C2090B" w:rsidRPr="00F02D5A" w:rsidRDefault="009C5685" w:rsidP="00DA1AB4">
            <w:pPr>
              <w:rPr>
                <w:sz w:val="19"/>
                <w:szCs w:val="19"/>
                <w:lang w:val="en-CA"/>
              </w:rPr>
            </w:pPr>
            <w:r w:rsidRPr="00F02D5A">
              <w:rPr>
                <w:sz w:val="19"/>
                <w:szCs w:val="19"/>
                <w:lang w:val="en-CA"/>
              </w:rPr>
              <w:t xml:space="preserve">Noting that the delays from the third </w:t>
            </w:r>
            <w:r w:rsidR="00F87B95">
              <w:rPr>
                <w:sz w:val="19"/>
                <w:szCs w:val="19"/>
                <w:lang w:val="en-CA"/>
              </w:rPr>
              <w:t xml:space="preserve">(2016) </w:t>
            </w:r>
            <w:r w:rsidRPr="00F02D5A">
              <w:rPr>
                <w:sz w:val="19"/>
                <w:szCs w:val="19"/>
                <w:lang w:val="en-CA"/>
              </w:rPr>
              <w:t>tranche</w:t>
            </w:r>
            <w:r w:rsidR="00F87B95" w:rsidRPr="00F02D5A">
              <w:rPr>
                <w:sz w:val="19"/>
                <w:szCs w:val="19"/>
                <w:lang w:val="en-CA"/>
              </w:rPr>
              <w:t xml:space="preserve"> of stage I of the HPMP</w:t>
            </w:r>
            <w:r w:rsidRPr="00F02D5A">
              <w:rPr>
                <w:sz w:val="19"/>
                <w:szCs w:val="19"/>
                <w:lang w:val="en-CA"/>
              </w:rPr>
              <w:t xml:space="preserve"> had been resolved and urging the Government of Mali to work with </w:t>
            </w:r>
            <w:r w:rsidRPr="00F02D5A">
              <w:rPr>
                <w:sz w:val="19"/>
                <w:szCs w:val="19"/>
                <w:lang w:val="en-CA" w:eastAsia="en-CA"/>
              </w:rPr>
              <w:t>UNEP</w:t>
            </w:r>
            <w:r w:rsidRPr="00F02D5A">
              <w:rPr>
                <w:sz w:val="19"/>
                <w:szCs w:val="19"/>
                <w:lang w:val="en-CA"/>
              </w:rPr>
              <w:t xml:space="preserve"> so that the fourth (2018) tranche of stage I of the HPMP could be submitted to the 82</w:t>
            </w:r>
            <w:r w:rsidRPr="00F02D5A">
              <w:rPr>
                <w:sz w:val="19"/>
                <w:szCs w:val="19"/>
                <w:vertAlign w:val="superscript"/>
                <w:lang w:val="en-CA"/>
              </w:rPr>
              <w:t>nd</w:t>
            </w:r>
            <w:r w:rsidRPr="00F02D5A">
              <w:rPr>
                <w:sz w:val="19"/>
                <w:szCs w:val="19"/>
                <w:lang w:val="en-CA"/>
              </w:rPr>
              <w:t xml:space="preserve"> meeting.</w:t>
            </w:r>
          </w:p>
        </w:tc>
      </w:tr>
      <w:tr w:rsidR="00FE31DC" w:rsidRPr="0073711D" w:rsidTr="00F36B15">
        <w:trPr>
          <w:trHeight w:val="950"/>
        </w:trPr>
        <w:tc>
          <w:tcPr>
            <w:tcW w:w="1560" w:type="dxa"/>
            <w:vMerge w:val="restart"/>
            <w:hideMark/>
          </w:tcPr>
          <w:p w:rsidR="00FE31DC" w:rsidRPr="005D23C7" w:rsidRDefault="00FE31DC" w:rsidP="007E6743">
            <w:pPr>
              <w:jc w:val="left"/>
              <w:rPr>
                <w:sz w:val="19"/>
                <w:szCs w:val="19"/>
                <w:lang w:val="en-CA" w:eastAsia="en-CA"/>
              </w:rPr>
            </w:pPr>
            <w:r w:rsidRPr="005D23C7">
              <w:rPr>
                <w:sz w:val="19"/>
                <w:szCs w:val="19"/>
                <w:lang w:val="en-CA" w:eastAsia="en-CA"/>
              </w:rPr>
              <w:t>Mozambique (Stage I)</w:t>
            </w:r>
          </w:p>
          <w:p w:rsidR="00FE31DC" w:rsidRPr="005D23C7" w:rsidRDefault="00FE31DC" w:rsidP="007E6743">
            <w:pPr>
              <w:jc w:val="left"/>
              <w:rPr>
                <w:sz w:val="19"/>
                <w:szCs w:val="19"/>
                <w:lang w:val="en-CA" w:eastAsia="en-CA"/>
              </w:rPr>
            </w:pPr>
          </w:p>
        </w:tc>
        <w:tc>
          <w:tcPr>
            <w:tcW w:w="1276" w:type="dxa"/>
            <w:hideMark/>
          </w:tcPr>
          <w:p w:rsidR="00FE31DC" w:rsidRPr="005D23C7" w:rsidRDefault="00FE31DC" w:rsidP="007E6743">
            <w:pPr>
              <w:jc w:val="left"/>
              <w:rPr>
                <w:sz w:val="19"/>
                <w:szCs w:val="19"/>
                <w:lang w:val="en-CA" w:eastAsia="en-CA"/>
              </w:rPr>
            </w:pPr>
            <w:r w:rsidRPr="005D23C7">
              <w:rPr>
                <w:sz w:val="19"/>
                <w:szCs w:val="19"/>
                <w:lang w:val="en-CA" w:eastAsia="en-CA"/>
              </w:rPr>
              <w:t>UNEP</w:t>
            </w:r>
          </w:p>
        </w:tc>
        <w:tc>
          <w:tcPr>
            <w:tcW w:w="879" w:type="dxa"/>
            <w:hideMark/>
          </w:tcPr>
          <w:p w:rsidR="00FE31DC" w:rsidRPr="005D23C7" w:rsidRDefault="00FE31DC" w:rsidP="007E6743">
            <w:pPr>
              <w:jc w:val="center"/>
              <w:rPr>
                <w:sz w:val="19"/>
                <w:szCs w:val="19"/>
                <w:lang w:val="en-CA" w:eastAsia="en-CA"/>
              </w:rPr>
            </w:pPr>
            <w:r w:rsidRPr="005D23C7">
              <w:rPr>
                <w:sz w:val="19"/>
                <w:szCs w:val="19"/>
                <w:lang w:val="en-CA" w:eastAsia="en-CA"/>
              </w:rPr>
              <w:t>2016</w:t>
            </w:r>
          </w:p>
        </w:tc>
        <w:tc>
          <w:tcPr>
            <w:tcW w:w="1275" w:type="dxa"/>
            <w:hideMark/>
          </w:tcPr>
          <w:p w:rsidR="00FE31DC" w:rsidRPr="005D23C7" w:rsidRDefault="00FE31DC" w:rsidP="007E6743">
            <w:pPr>
              <w:jc w:val="right"/>
              <w:rPr>
                <w:sz w:val="19"/>
                <w:szCs w:val="19"/>
                <w:lang w:val="en-CA" w:eastAsia="en-CA"/>
              </w:rPr>
            </w:pPr>
            <w:r w:rsidRPr="005D23C7">
              <w:rPr>
                <w:sz w:val="19"/>
                <w:szCs w:val="19"/>
                <w:lang w:val="en-CA" w:eastAsia="en-CA"/>
              </w:rPr>
              <w:t>33,900</w:t>
            </w:r>
          </w:p>
        </w:tc>
        <w:tc>
          <w:tcPr>
            <w:tcW w:w="3373" w:type="dxa"/>
            <w:hideMark/>
          </w:tcPr>
          <w:p w:rsidR="00FE31DC" w:rsidRPr="005D23C7" w:rsidRDefault="00FE31DC" w:rsidP="007E6743">
            <w:pPr>
              <w:rPr>
                <w:sz w:val="19"/>
                <w:szCs w:val="19"/>
                <w:lang w:val="en-CA" w:eastAsia="en-CA"/>
              </w:rPr>
            </w:pPr>
            <w:r w:rsidRPr="005D23C7">
              <w:rPr>
                <w:sz w:val="19"/>
                <w:szCs w:val="19"/>
                <w:lang w:val="en-CA" w:eastAsia="en-CA"/>
              </w:rPr>
              <w:t>Signing of agreement/project document/</w:t>
            </w:r>
            <w:r w:rsidR="00E671D4" w:rsidRPr="005D23C7">
              <w:rPr>
                <w:sz w:val="19"/>
                <w:szCs w:val="19"/>
                <w:lang w:val="en-CA" w:eastAsia="en-CA"/>
              </w:rPr>
              <w:t xml:space="preserve"> </w:t>
            </w:r>
            <w:r w:rsidRPr="005D23C7">
              <w:rPr>
                <w:sz w:val="19"/>
                <w:szCs w:val="19"/>
                <w:lang w:val="en-CA" w:eastAsia="en-CA"/>
              </w:rPr>
              <w:t>lack of verification report/20 per cent disbursement threshold</w:t>
            </w:r>
          </w:p>
        </w:tc>
        <w:tc>
          <w:tcPr>
            <w:tcW w:w="5812" w:type="dxa"/>
            <w:vMerge w:val="restart"/>
          </w:tcPr>
          <w:p w:rsidR="00FE31DC" w:rsidRPr="0073711D" w:rsidRDefault="00FE31DC" w:rsidP="007E6743">
            <w:pPr>
              <w:rPr>
                <w:sz w:val="19"/>
                <w:szCs w:val="19"/>
                <w:lang w:val="en-CA" w:eastAsia="en-CA"/>
              </w:rPr>
            </w:pPr>
            <w:r w:rsidRPr="005D23C7">
              <w:rPr>
                <w:sz w:val="19"/>
                <w:szCs w:val="19"/>
                <w:lang w:val="en-CA"/>
              </w:rPr>
              <w:t xml:space="preserve">Noting </w:t>
            </w:r>
            <w:r w:rsidR="001D687B" w:rsidRPr="005D23C7">
              <w:rPr>
                <w:sz w:val="19"/>
                <w:szCs w:val="19"/>
                <w:lang w:val="en-CA"/>
              </w:rPr>
              <w:t>that the agreement had not been signed</w:t>
            </w:r>
            <w:r w:rsidR="006D414C" w:rsidRPr="005D23C7">
              <w:rPr>
                <w:sz w:val="19"/>
                <w:szCs w:val="19"/>
                <w:lang w:val="en-CA"/>
              </w:rPr>
              <w:t xml:space="preserve">, </w:t>
            </w:r>
            <w:r w:rsidRPr="005D23C7">
              <w:rPr>
                <w:sz w:val="19"/>
                <w:szCs w:val="19"/>
                <w:lang w:val="en-CA"/>
              </w:rPr>
              <w:t xml:space="preserve">the </w:t>
            </w:r>
            <w:r w:rsidR="006C571D">
              <w:rPr>
                <w:sz w:val="19"/>
                <w:szCs w:val="19"/>
                <w:lang w:val="en-CA"/>
              </w:rPr>
              <w:t xml:space="preserve">mandatory </w:t>
            </w:r>
            <w:r w:rsidRPr="005D23C7">
              <w:rPr>
                <w:sz w:val="19"/>
                <w:szCs w:val="19"/>
                <w:lang w:val="en-CA"/>
              </w:rPr>
              <w:t xml:space="preserve">verification report on HCFC consumption targets has not been completed, </w:t>
            </w:r>
            <w:r w:rsidR="006D414C" w:rsidRPr="005D23C7">
              <w:rPr>
                <w:sz w:val="19"/>
                <w:szCs w:val="19"/>
                <w:lang w:val="en-CA"/>
              </w:rPr>
              <w:t>and the overall disbursement rate of the second tranche of the HPMP was below the 20 per cent disbursement threshold</w:t>
            </w:r>
            <w:r w:rsidR="00F529FA">
              <w:rPr>
                <w:sz w:val="19"/>
                <w:szCs w:val="19"/>
                <w:lang w:val="en-CA"/>
              </w:rPr>
              <w:t>,</w:t>
            </w:r>
            <w:r w:rsidR="006D414C" w:rsidRPr="005D23C7">
              <w:rPr>
                <w:sz w:val="19"/>
                <w:szCs w:val="19"/>
                <w:lang w:val="en-CA"/>
              </w:rPr>
              <w:t xml:space="preserve"> </w:t>
            </w:r>
            <w:r w:rsidRPr="005D23C7">
              <w:rPr>
                <w:sz w:val="19"/>
                <w:szCs w:val="19"/>
                <w:lang w:val="en-CA"/>
              </w:rPr>
              <w:t>and urging the Government of Mozambique to work with UNEP</w:t>
            </w:r>
            <w:r w:rsidR="006D414C" w:rsidRPr="005D23C7">
              <w:rPr>
                <w:sz w:val="19"/>
                <w:szCs w:val="19"/>
                <w:lang w:val="en-CA"/>
              </w:rPr>
              <w:t xml:space="preserve"> and UNIDO</w:t>
            </w:r>
            <w:r w:rsidRPr="005D23C7">
              <w:rPr>
                <w:sz w:val="19"/>
                <w:szCs w:val="19"/>
                <w:lang w:val="en-CA"/>
              </w:rPr>
              <w:t xml:space="preserve"> to </w:t>
            </w:r>
            <w:r w:rsidR="001D687B" w:rsidRPr="005D23C7">
              <w:rPr>
                <w:sz w:val="19"/>
                <w:szCs w:val="19"/>
                <w:lang w:val="en-CA"/>
              </w:rPr>
              <w:t xml:space="preserve">expedite the signing of the agreement and to </w:t>
            </w:r>
            <w:r w:rsidRPr="005D23C7">
              <w:rPr>
                <w:sz w:val="19"/>
                <w:szCs w:val="19"/>
                <w:lang w:val="en-CA"/>
              </w:rPr>
              <w:t>complete the activities and the verification</w:t>
            </w:r>
            <w:r w:rsidR="006D414C" w:rsidRPr="005D23C7">
              <w:rPr>
                <w:sz w:val="19"/>
                <w:szCs w:val="19"/>
                <w:lang w:val="en-CA"/>
              </w:rPr>
              <w:t xml:space="preserve">, </w:t>
            </w:r>
            <w:r w:rsidRPr="005D23C7">
              <w:rPr>
                <w:sz w:val="19"/>
                <w:szCs w:val="19"/>
                <w:lang w:val="en-CA"/>
              </w:rPr>
              <w:t>so that the third (2016) tranche of stage I of the HPMP could be submitted to the 8</w:t>
            </w:r>
            <w:r w:rsidR="006D414C" w:rsidRPr="005D23C7">
              <w:rPr>
                <w:sz w:val="19"/>
                <w:szCs w:val="19"/>
                <w:lang w:val="en-CA"/>
              </w:rPr>
              <w:t>2</w:t>
            </w:r>
            <w:r w:rsidR="006D414C" w:rsidRPr="005D23C7">
              <w:rPr>
                <w:sz w:val="19"/>
                <w:szCs w:val="19"/>
                <w:vertAlign w:val="superscript"/>
                <w:lang w:val="en-CA"/>
              </w:rPr>
              <w:t>nd</w:t>
            </w:r>
            <w:r w:rsidR="006D414C" w:rsidRPr="005D23C7">
              <w:rPr>
                <w:sz w:val="19"/>
                <w:szCs w:val="19"/>
                <w:lang w:val="en-CA"/>
              </w:rPr>
              <w:t xml:space="preserve"> </w:t>
            </w:r>
            <w:r w:rsidRPr="005D23C7">
              <w:rPr>
                <w:sz w:val="19"/>
                <w:szCs w:val="19"/>
                <w:lang w:val="en-CA"/>
              </w:rPr>
              <w:t>meeting with a revised plan of action to take into account the reallocation of the 2016</w:t>
            </w:r>
            <w:r w:rsidR="006D414C" w:rsidRPr="005D23C7">
              <w:rPr>
                <w:sz w:val="19"/>
                <w:szCs w:val="19"/>
                <w:lang w:val="en-CA"/>
              </w:rPr>
              <w:t xml:space="preserve"> and subsequent tranches</w:t>
            </w:r>
            <w:r w:rsidR="003B671D" w:rsidRPr="005D23C7">
              <w:rPr>
                <w:sz w:val="19"/>
                <w:szCs w:val="19"/>
                <w:lang w:val="en-CA"/>
              </w:rPr>
              <w:t>,</w:t>
            </w:r>
            <w:r w:rsidR="006D414C" w:rsidRPr="005D23C7">
              <w:rPr>
                <w:sz w:val="19"/>
                <w:szCs w:val="19"/>
                <w:lang w:val="en-CA"/>
              </w:rPr>
              <w:t xml:space="preserve"> on the understanding that the 20 per cent disbursement threshold for funding of the previous tranche had been achieved.</w:t>
            </w:r>
          </w:p>
        </w:tc>
      </w:tr>
      <w:tr w:rsidR="00FE31DC" w:rsidRPr="0073711D" w:rsidTr="00F36B15">
        <w:trPr>
          <w:trHeight w:val="395"/>
        </w:trPr>
        <w:tc>
          <w:tcPr>
            <w:tcW w:w="1560" w:type="dxa"/>
            <w:vMerge/>
            <w:hideMark/>
          </w:tcPr>
          <w:p w:rsidR="00FE31DC" w:rsidRPr="005D23C7" w:rsidRDefault="00FE31DC" w:rsidP="007E6743">
            <w:pPr>
              <w:jc w:val="left"/>
              <w:rPr>
                <w:sz w:val="19"/>
                <w:szCs w:val="19"/>
                <w:lang w:val="en-CA" w:eastAsia="en-CA"/>
              </w:rPr>
            </w:pPr>
          </w:p>
        </w:tc>
        <w:tc>
          <w:tcPr>
            <w:tcW w:w="1276" w:type="dxa"/>
            <w:hideMark/>
          </w:tcPr>
          <w:p w:rsidR="00FE31DC" w:rsidRPr="005D23C7" w:rsidRDefault="00FE31DC" w:rsidP="007E6743">
            <w:pPr>
              <w:jc w:val="left"/>
              <w:rPr>
                <w:sz w:val="19"/>
                <w:szCs w:val="19"/>
                <w:lang w:val="en-CA" w:eastAsia="en-CA"/>
              </w:rPr>
            </w:pPr>
            <w:r w:rsidRPr="005D23C7">
              <w:rPr>
                <w:sz w:val="19"/>
                <w:szCs w:val="19"/>
                <w:lang w:val="en-CA" w:eastAsia="en-CA"/>
              </w:rPr>
              <w:t>UNIDO</w:t>
            </w:r>
          </w:p>
        </w:tc>
        <w:tc>
          <w:tcPr>
            <w:tcW w:w="879" w:type="dxa"/>
            <w:hideMark/>
          </w:tcPr>
          <w:p w:rsidR="00FE31DC" w:rsidRPr="005D23C7" w:rsidRDefault="00FE31DC" w:rsidP="007E6743">
            <w:pPr>
              <w:jc w:val="center"/>
              <w:rPr>
                <w:sz w:val="19"/>
                <w:szCs w:val="19"/>
                <w:lang w:val="en-CA" w:eastAsia="en-CA"/>
              </w:rPr>
            </w:pPr>
            <w:r w:rsidRPr="005D23C7">
              <w:rPr>
                <w:sz w:val="19"/>
                <w:szCs w:val="19"/>
                <w:lang w:val="en-CA" w:eastAsia="en-CA"/>
              </w:rPr>
              <w:t>2016</w:t>
            </w:r>
          </w:p>
        </w:tc>
        <w:tc>
          <w:tcPr>
            <w:tcW w:w="1275" w:type="dxa"/>
            <w:hideMark/>
          </w:tcPr>
          <w:p w:rsidR="00FE31DC" w:rsidRPr="005D23C7" w:rsidRDefault="00FE31DC" w:rsidP="007E6743">
            <w:pPr>
              <w:jc w:val="right"/>
              <w:rPr>
                <w:sz w:val="19"/>
                <w:szCs w:val="19"/>
                <w:lang w:val="en-CA" w:eastAsia="en-CA"/>
              </w:rPr>
            </w:pPr>
            <w:r w:rsidRPr="005D23C7">
              <w:rPr>
                <w:sz w:val="19"/>
                <w:szCs w:val="19"/>
                <w:lang w:val="en-CA" w:eastAsia="en-CA"/>
              </w:rPr>
              <w:t>81,750</w:t>
            </w:r>
          </w:p>
        </w:tc>
        <w:tc>
          <w:tcPr>
            <w:tcW w:w="3373" w:type="dxa"/>
            <w:hideMark/>
          </w:tcPr>
          <w:p w:rsidR="00FE31DC" w:rsidRPr="005D23C7" w:rsidRDefault="00FE31DC" w:rsidP="007E6743">
            <w:pPr>
              <w:rPr>
                <w:sz w:val="19"/>
                <w:szCs w:val="19"/>
                <w:lang w:val="en-CA" w:eastAsia="en-CA"/>
              </w:rPr>
            </w:pPr>
            <w:r w:rsidRPr="005D23C7">
              <w:rPr>
                <w:sz w:val="19"/>
                <w:szCs w:val="19"/>
                <w:lang w:val="en-CA" w:eastAsia="en-CA"/>
              </w:rPr>
              <w:t>Signing of agreement/project document/</w:t>
            </w:r>
            <w:r w:rsidR="00E671D4" w:rsidRPr="005D23C7">
              <w:rPr>
                <w:sz w:val="19"/>
                <w:szCs w:val="19"/>
                <w:lang w:val="en-CA" w:eastAsia="en-CA"/>
              </w:rPr>
              <w:t xml:space="preserve"> </w:t>
            </w:r>
            <w:r w:rsidRPr="005D23C7">
              <w:rPr>
                <w:sz w:val="19"/>
                <w:szCs w:val="19"/>
                <w:lang w:val="en-CA" w:eastAsia="en-CA"/>
              </w:rPr>
              <w:t>lack of verification report/20 per cent disbursement threshold</w:t>
            </w:r>
          </w:p>
        </w:tc>
        <w:tc>
          <w:tcPr>
            <w:tcW w:w="5812" w:type="dxa"/>
            <w:vMerge/>
          </w:tcPr>
          <w:p w:rsidR="00FE31DC" w:rsidRPr="0073711D" w:rsidRDefault="00FE31DC" w:rsidP="007E6743">
            <w:pPr>
              <w:rPr>
                <w:sz w:val="19"/>
                <w:szCs w:val="19"/>
                <w:lang w:val="en-CA" w:eastAsia="en-CA"/>
              </w:rPr>
            </w:pPr>
          </w:p>
        </w:tc>
      </w:tr>
      <w:tr w:rsidR="00024751" w:rsidRPr="0073711D" w:rsidTr="00F36B15">
        <w:trPr>
          <w:trHeight w:val="539"/>
        </w:trPr>
        <w:tc>
          <w:tcPr>
            <w:tcW w:w="1560" w:type="dxa"/>
            <w:vMerge w:val="restart"/>
          </w:tcPr>
          <w:p w:rsidR="00024751" w:rsidRPr="00F63A15" w:rsidRDefault="00024751" w:rsidP="007E6743">
            <w:pPr>
              <w:jc w:val="left"/>
              <w:rPr>
                <w:sz w:val="19"/>
                <w:szCs w:val="19"/>
                <w:lang w:val="en-CA" w:eastAsia="en-CA"/>
              </w:rPr>
            </w:pPr>
            <w:r w:rsidRPr="00F63A15">
              <w:rPr>
                <w:sz w:val="19"/>
                <w:szCs w:val="19"/>
                <w:lang w:val="en-CA" w:eastAsia="en-CA"/>
              </w:rPr>
              <w:t>Niger (the)</w:t>
            </w:r>
            <w:r w:rsidR="00F63A15">
              <w:rPr>
                <w:sz w:val="19"/>
                <w:szCs w:val="19"/>
                <w:lang w:val="en-CA" w:eastAsia="en-CA"/>
              </w:rPr>
              <w:t xml:space="preserve"> (Stage I)</w:t>
            </w:r>
          </w:p>
        </w:tc>
        <w:tc>
          <w:tcPr>
            <w:tcW w:w="1276" w:type="dxa"/>
          </w:tcPr>
          <w:p w:rsidR="00024751" w:rsidRPr="00F63A15" w:rsidRDefault="00024751" w:rsidP="007E6743">
            <w:pPr>
              <w:jc w:val="left"/>
              <w:rPr>
                <w:sz w:val="19"/>
                <w:szCs w:val="19"/>
                <w:lang w:val="en-CA" w:eastAsia="en-CA"/>
              </w:rPr>
            </w:pPr>
            <w:r w:rsidRPr="00F63A15">
              <w:rPr>
                <w:sz w:val="19"/>
                <w:szCs w:val="19"/>
                <w:lang w:val="en-CA" w:eastAsia="en-CA"/>
              </w:rPr>
              <w:t>UNEP</w:t>
            </w:r>
          </w:p>
        </w:tc>
        <w:tc>
          <w:tcPr>
            <w:tcW w:w="879" w:type="dxa"/>
          </w:tcPr>
          <w:p w:rsidR="00024751" w:rsidRPr="00F63A15" w:rsidRDefault="00024751" w:rsidP="007E6743">
            <w:pPr>
              <w:jc w:val="center"/>
              <w:rPr>
                <w:sz w:val="19"/>
                <w:szCs w:val="19"/>
                <w:lang w:val="en-CA" w:eastAsia="en-CA"/>
              </w:rPr>
            </w:pPr>
            <w:r w:rsidRPr="00F63A15">
              <w:rPr>
                <w:sz w:val="19"/>
                <w:szCs w:val="19"/>
                <w:lang w:val="en-CA" w:eastAsia="en-CA"/>
              </w:rPr>
              <w:t>2016</w:t>
            </w:r>
          </w:p>
        </w:tc>
        <w:tc>
          <w:tcPr>
            <w:tcW w:w="1275" w:type="dxa"/>
          </w:tcPr>
          <w:p w:rsidR="00024751" w:rsidRPr="00F63A15" w:rsidRDefault="00024751" w:rsidP="007E6743">
            <w:pPr>
              <w:jc w:val="right"/>
              <w:rPr>
                <w:sz w:val="19"/>
                <w:szCs w:val="19"/>
                <w:lang w:val="en-CA" w:eastAsia="en-CA"/>
              </w:rPr>
            </w:pPr>
            <w:r w:rsidRPr="00F63A15">
              <w:rPr>
                <w:sz w:val="19"/>
                <w:szCs w:val="19"/>
                <w:lang w:val="en-CA" w:eastAsia="en-CA"/>
              </w:rPr>
              <w:t>141,250</w:t>
            </w:r>
          </w:p>
        </w:tc>
        <w:tc>
          <w:tcPr>
            <w:tcW w:w="3373" w:type="dxa"/>
          </w:tcPr>
          <w:p w:rsidR="00024751" w:rsidRPr="00F63A15" w:rsidRDefault="00024751" w:rsidP="007E6743">
            <w:pPr>
              <w:rPr>
                <w:sz w:val="19"/>
                <w:szCs w:val="19"/>
                <w:lang w:val="en-CA" w:eastAsia="en-CA"/>
              </w:rPr>
            </w:pPr>
            <w:r w:rsidRPr="00F63A15">
              <w:rPr>
                <w:sz w:val="19"/>
                <w:szCs w:val="19"/>
                <w:lang w:val="en-CA" w:eastAsia="en-CA"/>
              </w:rPr>
              <w:t>Lack of an operational licensing and quota system</w:t>
            </w:r>
          </w:p>
        </w:tc>
        <w:tc>
          <w:tcPr>
            <w:tcW w:w="5812" w:type="dxa"/>
            <w:vMerge w:val="restart"/>
          </w:tcPr>
          <w:p w:rsidR="00024751" w:rsidRPr="0053394E" w:rsidRDefault="00323E6D" w:rsidP="007E6743">
            <w:pPr>
              <w:rPr>
                <w:sz w:val="19"/>
                <w:szCs w:val="19"/>
                <w:highlight w:val="yellow"/>
                <w:lang w:val="en-CA"/>
              </w:rPr>
            </w:pPr>
            <w:r w:rsidRPr="00323E6D">
              <w:rPr>
                <w:sz w:val="19"/>
                <w:szCs w:val="19"/>
                <w:lang w:val="en-CA"/>
              </w:rPr>
              <w:t>Noting that the second (2016) tranche</w:t>
            </w:r>
            <w:r w:rsidRPr="00323E6D">
              <w:rPr>
                <w:sz w:val="19"/>
                <w:szCs w:val="19"/>
              </w:rPr>
              <w:t xml:space="preserve"> </w:t>
            </w:r>
            <w:r w:rsidRPr="00323E6D">
              <w:rPr>
                <w:sz w:val="19"/>
                <w:szCs w:val="19"/>
                <w:lang w:val="en-CA"/>
              </w:rPr>
              <w:t>submitted to the 81</w:t>
            </w:r>
            <w:r w:rsidRPr="00323E6D">
              <w:rPr>
                <w:sz w:val="19"/>
                <w:szCs w:val="19"/>
                <w:vertAlign w:val="superscript"/>
                <w:lang w:val="en-CA"/>
              </w:rPr>
              <w:t>st</w:t>
            </w:r>
            <w:r w:rsidRPr="00323E6D">
              <w:rPr>
                <w:sz w:val="19"/>
                <w:szCs w:val="19"/>
                <w:lang w:val="en-CA"/>
              </w:rPr>
              <w:t xml:space="preserve"> meeting were withdrawn by the relevant implementing agencies due to the lack of an operational licensing and quota system, and urging the Government </w:t>
            </w:r>
            <w:r w:rsidRPr="00323E6D">
              <w:rPr>
                <w:sz w:val="19"/>
                <w:szCs w:val="19"/>
              </w:rPr>
              <w:t xml:space="preserve">of </w:t>
            </w:r>
            <w:r w:rsidR="006C571D">
              <w:rPr>
                <w:sz w:val="19"/>
                <w:szCs w:val="19"/>
              </w:rPr>
              <w:t xml:space="preserve">the </w:t>
            </w:r>
            <w:r w:rsidRPr="00323E6D">
              <w:rPr>
                <w:sz w:val="19"/>
                <w:szCs w:val="19"/>
              </w:rPr>
              <w:t xml:space="preserve">Niger </w:t>
            </w:r>
            <w:r w:rsidRPr="00323E6D">
              <w:rPr>
                <w:sz w:val="19"/>
                <w:szCs w:val="19"/>
                <w:lang w:val="en-CA"/>
              </w:rPr>
              <w:t>to work with UNEP</w:t>
            </w:r>
            <w:r w:rsidRPr="00323E6D">
              <w:rPr>
                <w:sz w:val="19"/>
                <w:szCs w:val="19"/>
              </w:rPr>
              <w:t xml:space="preserve"> and </w:t>
            </w:r>
            <w:r w:rsidRPr="00F63A15">
              <w:rPr>
                <w:sz w:val="19"/>
                <w:szCs w:val="19"/>
              </w:rPr>
              <w:t>UNIDO</w:t>
            </w:r>
            <w:r w:rsidRPr="00F63A15">
              <w:rPr>
                <w:sz w:val="19"/>
                <w:szCs w:val="19"/>
                <w:lang w:val="en-CA"/>
              </w:rPr>
              <w:t xml:space="preserve"> so that the second (2016) tranche of stage I of the HPMP could be submitted to the 82</w:t>
            </w:r>
            <w:r w:rsidRPr="00F63A15">
              <w:rPr>
                <w:sz w:val="19"/>
                <w:szCs w:val="19"/>
                <w:vertAlign w:val="superscript"/>
                <w:lang w:val="en-CA"/>
              </w:rPr>
              <w:t>nd</w:t>
            </w:r>
            <w:r w:rsidRPr="00F63A15">
              <w:rPr>
                <w:sz w:val="19"/>
                <w:szCs w:val="19"/>
              </w:rPr>
              <w:t xml:space="preserve"> </w:t>
            </w:r>
            <w:r w:rsidRPr="00F63A15">
              <w:rPr>
                <w:sz w:val="19"/>
                <w:szCs w:val="19"/>
                <w:lang w:val="en-CA"/>
              </w:rPr>
              <w:t>meeting</w:t>
            </w:r>
            <w:r w:rsidRPr="00F63A15">
              <w:rPr>
                <w:sz w:val="19"/>
                <w:szCs w:val="19"/>
              </w:rPr>
              <w:t xml:space="preserve"> </w:t>
            </w:r>
            <w:r w:rsidRPr="00F63A15">
              <w:rPr>
                <w:sz w:val="19"/>
                <w:szCs w:val="19"/>
                <w:lang w:val="en-CA"/>
              </w:rPr>
              <w:t>with a revised plan of action to take into account the reallocation of the 2016 and subsequent tranches</w:t>
            </w:r>
            <w:r w:rsidR="00F529FA">
              <w:rPr>
                <w:sz w:val="19"/>
                <w:szCs w:val="19"/>
                <w:lang w:val="en-CA"/>
              </w:rPr>
              <w:t xml:space="preserve">, </w:t>
            </w:r>
            <w:r w:rsidR="00F529FA" w:rsidRPr="00C34A6F">
              <w:rPr>
                <w:sz w:val="19"/>
                <w:szCs w:val="19"/>
              </w:rPr>
              <w:t>with an adjusted starting point for aggregate reductions in HCFC consumption that takes into account the actual HC</w:t>
            </w:r>
            <w:r w:rsidR="00F529FA">
              <w:rPr>
                <w:sz w:val="19"/>
                <w:szCs w:val="19"/>
              </w:rPr>
              <w:t xml:space="preserve">FC consumption in the country, and </w:t>
            </w:r>
            <w:r w:rsidR="00F529FA" w:rsidRPr="00C34A6F">
              <w:rPr>
                <w:sz w:val="19"/>
                <w:szCs w:val="19"/>
              </w:rPr>
              <w:t xml:space="preserve">on the understanding that the Government </w:t>
            </w:r>
            <w:r w:rsidR="00F529FA">
              <w:rPr>
                <w:sz w:val="19"/>
                <w:szCs w:val="19"/>
              </w:rPr>
              <w:t xml:space="preserve">of </w:t>
            </w:r>
            <w:r w:rsidR="00DA1AB4">
              <w:rPr>
                <w:sz w:val="19"/>
                <w:szCs w:val="19"/>
              </w:rPr>
              <w:t>the Niger</w:t>
            </w:r>
            <w:r w:rsidR="00F529FA">
              <w:rPr>
                <w:sz w:val="19"/>
                <w:szCs w:val="19"/>
              </w:rPr>
              <w:t xml:space="preserve"> </w:t>
            </w:r>
            <w:r w:rsidR="00F529FA" w:rsidRPr="00C34A6F">
              <w:rPr>
                <w:sz w:val="19"/>
                <w:szCs w:val="19"/>
              </w:rPr>
              <w:t>confirms that the licensing system has been stabilized and the quota system is functional.</w:t>
            </w:r>
          </w:p>
        </w:tc>
      </w:tr>
      <w:tr w:rsidR="00024751" w:rsidRPr="0073711D" w:rsidTr="00F36B15">
        <w:trPr>
          <w:trHeight w:val="539"/>
        </w:trPr>
        <w:tc>
          <w:tcPr>
            <w:tcW w:w="1560" w:type="dxa"/>
            <w:vMerge/>
          </w:tcPr>
          <w:p w:rsidR="00024751" w:rsidRPr="00F63A15" w:rsidRDefault="00024751" w:rsidP="007E6743">
            <w:pPr>
              <w:jc w:val="left"/>
              <w:rPr>
                <w:sz w:val="19"/>
                <w:szCs w:val="19"/>
                <w:lang w:val="en-CA" w:eastAsia="en-CA"/>
              </w:rPr>
            </w:pPr>
          </w:p>
        </w:tc>
        <w:tc>
          <w:tcPr>
            <w:tcW w:w="1276" w:type="dxa"/>
          </w:tcPr>
          <w:p w:rsidR="00024751" w:rsidRPr="00F63A15" w:rsidRDefault="00024751" w:rsidP="007E6743">
            <w:pPr>
              <w:jc w:val="left"/>
              <w:rPr>
                <w:sz w:val="19"/>
                <w:szCs w:val="19"/>
                <w:lang w:val="en-CA" w:eastAsia="en-CA"/>
              </w:rPr>
            </w:pPr>
            <w:r w:rsidRPr="00F63A15">
              <w:rPr>
                <w:sz w:val="19"/>
                <w:szCs w:val="19"/>
                <w:lang w:val="en-CA" w:eastAsia="en-CA"/>
              </w:rPr>
              <w:t>UNIDO</w:t>
            </w:r>
          </w:p>
        </w:tc>
        <w:tc>
          <w:tcPr>
            <w:tcW w:w="879" w:type="dxa"/>
          </w:tcPr>
          <w:p w:rsidR="00024751" w:rsidRPr="00F63A15" w:rsidRDefault="00024751" w:rsidP="007E6743">
            <w:pPr>
              <w:jc w:val="center"/>
              <w:rPr>
                <w:sz w:val="19"/>
                <w:szCs w:val="19"/>
                <w:lang w:val="en-CA" w:eastAsia="en-CA"/>
              </w:rPr>
            </w:pPr>
            <w:r w:rsidRPr="00F63A15">
              <w:rPr>
                <w:sz w:val="19"/>
                <w:szCs w:val="19"/>
                <w:lang w:val="en-CA" w:eastAsia="en-CA"/>
              </w:rPr>
              <w:t>2016</w:t>
            </w:r>
          </w:p>
        </w:tc>
        <w:tc>
          <w:tcPr>
            <w:tcW w:w="1275" w:type="dxa"/>
          </w:tcPr>
          <w:p w:rsidR="00024751" w:rsidRPr="00F63A15" w:rsidRDefault="00024751" w:rsidP="007E6743">
            <w:pPr>
              <w:jc w:val="right"/>
              <w:rPr>
                <w:sz w:val="19"/>
                <w:szCs w:val="19"/>
                <w:lang w:val="en-CA" w:eastAsia="en-CA"/>
              </w:rPr>
            </w:pPr>
            <w:r w:rsidRPr="00F63A15">
              <w:rPr>
                <w:sz w:val="19"/>
                <w:szCs w:val="19"/>
                <w:lang w:val="en-CA" w:eastAsia="en-CA"/>
              </w:rPr>
              <w:t>96,750</w:t>
            </w:r>
          </w:p>
        </w:tc>
        <w:tc>
          <w:tcPr>
            <w:tcW w:w="3373" w:type="dxa"/>
          </w:tcPr>
          <w:p w:rsidR="00024751" w:rsidRPr="00F63A15" w:rsidRDefault="00024751" w:rsidP="007E6743">
            <w:pPr>
              <w:rPr>
                <w:sz w:val="19"/>
                <w:szCs w:val="19"/>
                <w:lang w:val="en-CA" w:eastAsia="en-CA"/>
              </w:rPr>
            </w:pPr>
            <w:r w:rsidRPr="00F63A15">
              <w:rPr>
                <w:sz w:val="19"/>
                <w:szCs w:val="19"/>
                <w:lang w:val="en-CA" w:eastAsia="en-CA"/>
              </w:rPr>
              <w:t>Lack of an operational licensing and quota system</w:t>
            </w:r>
          </w:p>
        </w:tc>
        <w:tc>
          <w:tcPr>
            <w:tcW w:w="5812" w:type="dxa"/>
            <w:vMerge/>
          </w:tcPr>
          <w:p w:rsidR="00024751" w:rsidRPr="0053394E" w:rsidRDefault="00024751" w:rsidP="007E6743">
            <w:pPr>
              <w:rPr>
                <w:sz w:val="19"/>
                <w:szCs w:val="19"/>
                <w:highlight w:val="yellow"/>
                <w:lang w:val="en-CA"/>
              </w:rPr>
            </w:pPr>
          </w:p>
        </w:tc>
      </w:tr>
      <w:tr w:rsidR="00F97134" w:rsidRPr="0073711D" w:rsidTr="00F36B15">
        <w:trPr>
          <w:trHeight w:val="539"/>
        </w:trPr>
        <w:tc>
          <w:tcPr>
            <w:tcW w:w="1560" w:type="dxa"/>
            <w:vMerge w:val="restart"/>
            <w:hideMark/>
          </w:tcPr>
          <w:p w:rsidR="00F97134" w:rsidRPr="004962D1" w:rsidRDefault="00F97134" w:rsidP="007E6743">
            <w:pPr>
              <w:jc w:val="left"/>
              <w:rPr>
                <w:sz w:val="19"/>
                <w:szCs w:val="19"/>
                <w:lang w:val="en-CA" w:eastAsia="en-CA"/>
              </w:rPr>
            </w:pPr>
            <w:r w:rsidRPr="004962D1">
              <w:rPr>
                <w:sz w:val="19"/>
                <w:szCs w:val="19"/>
                <w:lang w:val="en-CA" w:eastAsia="en-CA"/>
              </w:rPr>
              <w:lastRenderedPageBreak/>
              <w:t xml:space="preserve">Pakistan </w:t>
            </w:r>
          </w:p>
          <w:p w:rsidR="00F97134" w:rsidRPr="004962D1" w:rsidRDefault="00F97134" w:rsidP="007E6743">
            <w:pPr>
              <w:jc w:val="left"/>
              <w:rPr>
                <w:sz w:val="19"/>
                <w:szCs w:val="19"/>
                <w:lang w:val="en-CA" w:eastAsia="en-CA"/>
              </w:rPr>
            </w:pPr>
            <w:r w:rsidRPr="004962D1">
              <w:rPr>
                <w:sz w:val="19"/>
                <w:szCs w:val="19"/>
                <w:lang w:val="en-CA" w:eastAsia="en-CA"/>
              </w:rPr>
              <w:t>(Stage II)</w:t>
            </w:r>
          </w:p>
          <w:p w:rsidR="00F97134" w:rsidRPr="004962D1" w:rsidRDefault="00F97134" w:rsidP="007E6743">
            <w:pPr>
              <w:jc w:val="left"/>
              <w:rPr>
                <w:sz w:val="19"/>
                <w:szCs w:val="19"/>
                <w:lang w:val="en-CA" w:eastAsia="en-CA"/>
              </w:rPr>
            </w:pPr>
          </w:p>
        </w:tc>
        <w:tc>
          <w:tcPr>
            <w:tcW w:w="1276" w:type="dxa"/>
            <w:hideMark/>
          </w:tcPr>
          <w:p w:rsidR="00F97134" w:rsidRPr="004962D1" w:rsidRDefault="00F97134" w:rsidP="007E6743">
            <w:pPr>
              <w:jc w:val="left"/>
              <w:rPr>
                <w:sz w:val="19"/>
                <w:szCs w:val="19"/>
                <w:lang w:val="en-CA" w:eastAsia="en-CA"/>
              </w:rPr>
            </w:pPr>
            <w:r w:rsidRPr="004962D1">
              <w:rPr>
                <w:sz w:val="19"/>
                <w:szCs w:val="19"/>
                <w:lang w:val="en-CA" w:eastAsia="en-CA"/>
              </w:rPr>
              <w:t>UNEP</w:t>
            </w:r>
          </w:p>
        </w:tc>
        <w:tc>
          <w:tcPr>
            <w:tcW w:w="879" w:type="dxa"/>
            <w:hideMark/>
          </w:tcPr>
          <w:p w:rsidR="00F97134" w:rsidRPr="004962D1" w:rsidRDefault="00F97134" w:rsidP="007E6743">
            <w:pPr>
              <w:jc w:val="center"/>
            </w:pPr>
            <w:r w:rsidRPr="004962D1">
              <w:rPr>
                <w:sz w:val="19"/>
                <w:szCs w:val="19"/>
                <w:lang w:val="en-CA" w:eastAsia="en-CA"/>
              </w:rPr>
              <w:t>2018</w:t>
            </w:r>
          </w:p>
        </w:tc>
        <w:tc>
          <w:tcPr>
            <w:tcW w:w="1275" w:type="dxa"/>
            <w:hideMark/>
          </w:tcPr>
          <w:p w:rsidR="00F97134" w:rsidRPr="004962D1" w:rsidRDefault="00F97134" w:rsidP="007E6743">
            <w:pPr>
              <w:jc w:val="right"/>
              <w:rPr>
                <w:sz w:val="19"/>
                <w:szCs w:val="19"/>
                <w:lang w:val="en-CA" w:eastAsia="en-CA"/>
              </w:rPr>
            </w:pPr>
            <w:r w:rsidRPr="004962D1">
              <w:rPr>
                <w:sz w:val="19"/>
                <w:szCs w:val="19"/>
                <w:lang w:val="en-CA" w:eastAsia="en-CA"/>
              </w:rPr>
              <w:t>225,976</w:t>
            </w:r>
          </w:p>
        </w:tc>
        <w:tc>
          <w:tcPr>
            <w:tcW w:w="3373" w:type="dxa"/>
            <w:hideMark/>
          </w:tcPr>
          <w:p w:rsidR="00F97134" w:rsidRPr="004962D1" w:rsidRDefault="00F97134" w:rsidP="007E6743">
            <w:pPr>
              <w:rPr>
                <w:sz w:val="19"/>
                <w:szCs w:val="19"/>
                <w:lang w:val="en-CA" w:eastAsia="en-CA"/>
              </w:rPr>
            </w:pPr>
            <w:r w:rsidRPr="004962D1">
              <w:rPr>
                <w:sz w:val="19"/>
                <w:szCs w:val="19"/>
                <w:lang w:val="en-CA" w:eastAsia="en-CA"/>
              </w:rPr>
              <w:t>Signing of agreement/project document/</w:t>
            </w:r>
            <w:r w:rsidR="00E671D4" w:rsidRPr="004962D1">
              <w:rPr>
                <w:sz w:val="19"/>
                <w:szCs w:val="19"/>
                <w:lang w:val="en-CA" w:eastAsia="en-CA"/>
              </w:rPr>
              <w:t xml:space="preserve"> </w:t>
            </w:r>
            <w:r w:rsidRPr="004962D1">
              <w:rPr>
                <w:sz w:val="19"/>
                <w:szCs w:val="19"/>
                <w:lang w:val="en-CA" w:eastAsia="en-CA"/>
              </w:rPr>
              <w:t>20 per cent disbursement threshold</w:t>
            </w:r>
          </w:p>
        </w:tc>
        <w:tc>
          <w:tcPr>
            <w:tcW w:w="5812" w:type="dxa"/>
            <w:vMerge w:val="restart"/>
          </w:tcPr>
          <w:p w:rsidR="00F97134" w:rsidRPr="0073711D" w:rsidRDefault="00F97134" w:rsidP="007E6743">
            <w:pPr>
              <w:rPr>
                <w:sz w:val="19"/>
                <w:szCs w:val="19"/>
                <w:lang w:val="en-CA" w:eastAsia="en-CA"/>
              </w:rPr>
            </w:pPr>
            <w:r w:rsidRPr="004962D1">
              <w:rPr>
                <w:sz w:val="19"/>
                <w:szCs w:val="19"/>
                <w:lang w:val="en-CA"/>
              </w:rPr>
              <w:t xml:space="preserve">Noting </w:t>
            </w:r>
            <w:r w:rsidR="00120060" w:rsidRPr="004962D1">
              <w:rPr>
                <w:sz w:val="19"/>
                <w:szCs w:val="19"/>
                <w:lang w:val="en-CA"/>
              </w:rPr>
              <w:t xml:space="preserve">that the agreement </w:t>
            </w:r>
            <w:r w:rsidR="006C571D">
              <w:rPr>
                <w:sz w:val="19"/>
                <w:szCs w:val="19"/>
                <w:lang w:val="en-CA"/>
              </w:rPr>
              <w:t xml:space="preserve">(UNEP) </w:t>
            </w:r>
            <w:r w:rsidR="00120060" w:rsidRPr="004962D1">
              <w:rPr>
                <w:sz w:val="19"/>
                <w:szCs w:val="19"/>
                <w:lang w:val="en-CA"/>
              </w:rPr>
              <w:t xml:space="preserve">had not been signed </w:t>
            </w:r>
            <w:r w:rsidRPr="004962D1">
              <w:rPr>
                <w:sz w:val="19"/>
                <w:szCs w:val="19"/>
                <w:lang w:val="en-CA"/>
              </w:rPr>
              <w:t xml:space="preserve">and the overall disbursement rate of the </w:t>
            </w:r>
            <w:r w:rsidR="00D30B71" w:rsidRPr="004962D1">
              <w:rPr>
                <w:sz w:val="19"/>
                <w:szCs w:val="19"/>
                <w:lang w:val="en-CA"/>
              </w:rPr>
              <w:t>first</w:t>
            </w:r>
            <w:r w:rsidRPr="004962D1">
              <w:rPr>
                <w:sz w:val="19"/>
                <w:szCs w:val="19"/>
                <w:lang w:val="en-CA"/>
              </w:rPr>
              <w:t xml:space="preserve"> tranche of </w:t>
            </w:r>
            <w:r w:rsidR="00F87B95">
              <w:rPr>
                <w:sz w:val="19"/>
                <w:szCs w:val="19"/>
                <w:lang w:val="en-CA"/>
              </w:rPr>
              <w:t xml:space="preserve">stage II of </w:t>
            </w:r>
            <w:r w:rsidRPr="004962D1">
              <w:rPr>
                <w:sz w:val="19"/>
                <w:szCs w:val="19"/>
                <w:lang w:val="en-CA"/>
              </w:rPr>
              <w:t xml:space="preserve">the HPMP was below the 20 per cent disbursement threshold and urging the Government of </w:t>
            </w:r>
            <w:r w:rsidR="00120060" w:rsidRPr="004962D1">
              <w:rPr>
                <w:sz w:val="19"/>
                <w:szCs w:val="19"/>
                <w:lang w:val="en-CA"/>
              </w:rPr>
              <w:t>Pakistan</w:t>
            </w:r>
            <w:r w:rsidRPr="004962D1">
              <w:rPr>
                <w:sz w:val="19"/>
                <w:szCs w:val="19"/>
                <w:lang w:val="en-CA"/>
              </w:rPr>
              <w:t xml:space="preserve"> to work with UNEP </w:t>
            </w:r>
            <w:r w:rsidR="00120060" w:rsidRPr="004962D1">
              <w:rPr>
                <w:sz w:val="19"/>
                <w:szCs w:val="19"/>
                <w:lang w:val="en-CA"/>
              </w:rPr>
              <w:t xml:space="preserve">to expedite the signing of the agreement, </w:t>
            </w:r>
            <w:r w:rsidRPr="004962D1">
              <w:rPr>
                <w:sz w:val="19"/>
                <w:szCs w:val="19"/>
                <w:lang w:val="en-CA"/>
              </w:rPr>
              <w:t xml:space="preserve">and </w:t>
            </w:r>
            <w:r w:rsidR="00120060" w:rsidRPr="004962D1">
              <w:rPr>
                <w:sz w:val="19"/>
                <w:szCs w:val="19"/>
                <w:lang w:val="en-CA"/>
              </w:rPr>
              <w:t xml:space="preserve">with UNEP and </w:t>
            </w:r>
            <w:r w:rsidRPr="004962D1">
              <w:rPr>
                <w:sz w:val="19"/>
                <w:szCs w:val="19"/>
                <w:lang w:val="en-CA"/>
              </w:rPr>
              <w:t xml:space="preserve">UNIDO so that the </w:t>
            </w:r>
            <w:r w:rsidR="00120060" w:rsidRPr="004962D1">
              <w:rPr>
                <w:sz w:val="19"/>
                <w:szCs w:val="19"/>
                <w:lang w:val="en-CA"/>
              </w:rPr>
              <w:t>second</w:t>
            </w:r>
            <w:r w:rsidRPr="004962D1">
              <w:rPr>
                <w:sz w:val="19"/>
                <w:szCs w:val="19"/>
                <w:lang w:val="en-CA"/>
              </w:rPr>
              <w:t xml:space="preserve"> (201</w:t>
            </w:r>
            <w:r w:rsidR="00120060" w:rsidRPr="004962D1">
              <w:rPr>
                <w:sz w:val="19"/>
                <w:szCs w:val="19"/>
                <w:lang w:val="en-CA"/>
              </w:rPr>
              <w:t>8</w:t>
            </w:r>
            <w:r w:rsidRPr="004962D1">
              <w:rPr>
                <w:sz w:val="19"/>
                <w:szCs w:val="19"/>
                <w:lang w:val="en-CA"/>
              </w:rPr>
              <w:t>) tranche of stage I of the HPMP could be submitted to the 82</w:t>
            </w:r>
            <w:r w:rsidRPr="004962D1">
              <w:rPr>
                <w:sz w:val="19"/>
                <w:szCs w:val="19"/>
                <w:vertAlign w:val="superscript"/>
                <w:lang w:val="en-CA"/>
              </w:rPr>
              <w:t>nd</w:t>
            </w:r>
            <w:r w:rsidRPr="004962D1">
              <w:rPr>
                <w:sz w:val="19"/>
                <w:szCs w:val="19"/>
                <w:lang w:val="en-CA"/>
              </w:rPr>
              <w:t xml:space="preserve"> meeting, on the understanding that the 20 per cent disbursement threshold for funding of the previous tranche had been achieved.</w:t>
            </w:r>
          </w:p>
        </w:tc>
      </w:tr>
      <w:tr w:rsidR="00F97134" w:rsidRPr="0073711D" w:rsidTr="00F36B15">
        <w:trPr>
          <w:trHeight w:val="116"/>
        </w:trPr>
        <w:tc>
          <w:tcPr>
            <w:tcW w:w="1560" w:type="dxa"/>
            <w:vMerge/>
            <w:hideMark/>
          </w:tcPr>
          <w:p w:rsidR="00F97134" w:rsidRPr="004962D1" w:rsidRDefault="00F97134" w:rsidP="00DA1AB4">
            <w:pPr>
              <w:jc w:val="left"/>
              <w:rPr>
                <w:sz w:val="19"/>
                <w:szCs w:val="19"/>
                <w:lang w:val="en-CA" w:eastAsia="en-CA"/>
              </w:rPr>
            </w:pPr>
          </w:p>
        </w:tc>
        <w:tc>
          <w:tcPr>
            <w:tcW w:w="1276" w:type="dxa"/>
            <w:hideMark/>
          </w:tcPr>
          <w:p w:rsidR="00F97134" w:rsidRPr="004962D1" w:rsidRDefault="00F97134" w:rsidP="00DA1AB4">
            <w:pPr>
              <w:jc w:val="left"/>
              <w:rPr>
                <w:sz w:val="19"/>
                <w:szCs w:val="19"/>
                <w:lang w:val="en-CA" w:eastAsia="en-CA"/>
              </w:rPr>
            </w:pPr>
            <w:r w:rsidRPr="004962D1">
              <w:rPr>
                <w:sz w:val="19"/>
                <w:szCs w:val="19"/>
                <w:lang w:val="en-CA" w:eastAsia="en-CA"/>
              </w:rPr>
              <w:t>UNIDO</w:t>
            </w:r>
          </w:p>
        </w:tc>
        <w:tc>
          <w:tcPr>
            <w:tcW w:w="879" w:type="dxa"/>
            <w:hideMark/>
          </w:tcPr>
          <w:p w:rsidR="00F97134" w:rsidRPr="004962D1" w:rsidRDefault="00F97134" w:rsidP="00DA1AB4">
            <w:pPr>
              <w:jc w:val="center"/>
            </w:pPr>
            <w:r w:rsidRPr="004962D1">
              <w:rPr>
                <w:sz w:val="19"/>
                <w:szCs w:val="19"/>
                <w:lang w:val="en-CA" w:eastAsia="en-CA"/>
              </w:rPr>
              <w:t>2018</w:t>
            </w:r>
          </w:p>
        </w:tc>
        <w:tc>
          <w:tcPr>
            <w:tcW w:w="1275" w:type="dxa"/>
            <w:hideMark/>
          </w:tcPr>
          <w:p w:rsidR="00F97134" w:rsidRPr="004962D1" w:rsidRDefault="00F97134" w:rsidP="00DA1AB4">
            <w:pPr>
              <w:keepNext/>
              <w:keepLines/>
              <w:jc w:val="right"/>
              <w:rPr>
                <w:sz w:val="19"/>
                <w:szCs w:val="19"/>
                <w:lang w:val="en-CA" w:eastAsia="en-CA"/>
              </w:rPr>
            </w:pPr>
            <w:r w:rsidRPr="004962D1">
              <w:rPr>
                <w:sz w:val="19"/>
                <w:szCs w:val="19"/>
                <w:lang w:val="en-CA" w:eastAsia="en-CA"/>
              </w:rPr>
              <w:t>2,118,442</w:t>
            </w:r>
          </w:p>
        </w:tc>
        <w:tc>
          <w:tcPr>
            <w:tcW w:w="3373" w:type="dxa"/>
            <w:hideMark/>
          </w:tcPr>
          <w:p w:rsidR="00F97134" w:rsidRPr="004962D1" w:rsidRDefault="00F97134" w:rsidP="00DA1AB4">
            <w:pPr>
              <w:rPr>
                <w:sz w:val="19"/>
                <w:szCs w:val="19"/>
                <w:lang w:val="en-CA" w:eastAsia="en-CA"/>
              </w:rPr>
            </w:pPr>
            <w:r w:rsidRPr="004962D1">
              <w:rPr>
                <w:sz w:val="19"/>
                <w:szCs w:val="19"/>
                <w:lang w:val="en-CA" w:eastAsia="en-CA"/>
              </w:rPr>
              <w:t>20 per cent disbursement threshold</w:t>
            </w:r>
          </w:p>
        </w:tc>
        <w:tc>
          <w:tcPr>
            <w:tcW w:w="5812" w:type="dxa"/>
            <w:vMerge/>
          </w:tcPr>
          <w:p w:rsidR="00F97134" w:rsidRPr="0073711D" w:rsidRDefault="00F97134" w:rsidP="00DA1AB4">
            <w:pPr>
              <w:rPr>
                <w:sz w:val="19"/>
                <w:szCs w:val="19"/>
                <w:lang w:val="en-CA" w:eastAsia="en-CA"/>
              </w:rPr>
            </w:pPr>
          </w:p>
        </w:tc>
      </w:tr>
      <w:tr w:rsidR="00E41F7C" w:rsidRPr="0073711D" w:rsidTr="00F36B15">
        <w:trPr>
          <w:trHeight w:val="206"/>
        </w:trPr>
        <w:tc>
          <w:tcPr>
            <w:tcW w:w="1560" w:type="dxa"/>
          </w:tcPr>
          <w:p w:rsidR="00E41F7C" w:rsidRPr="00FA3EC8" w:rsidRDefault="00E41F7C" w:rsidP="00DA1AB4">
            <w:pPr>
              <w:jc w:val="left"/>
              <w:rPr>
                <w:sz w:val="19"/>
                <w:szCs w:val="19"/>
                <w:lang w:val="en-CA" w:eastAsia="en-CA"/>
              </w:rPr>
            </w:pPr>
            <w:r w:rsidRPr="00FA3EC8">
              <w:rPr>
                <w:sz w:val="19"/>
                <w:szCs w:val="19"/>
                <w:lang w:val="en-CA" w:eastAsia="en-CA"/>
              </w:rPr>
              <w:t xml:space="preserve">Panama </w:t>
            </w:r>
          </w:p>
          <w:p w:rsidR="00E41F7C" w:rsidRPr="00FA3EC8" w:rsidRDefault="00E41F7C" w:rsidP="00DA1AB4">
            <w:pPr>
              <w:jc w:val="left"/>
              <w:rPr>
                <w:sz w:val="19"/>
                <w:szCs w:val="19"/>
                <w:lang w:val="en-CA" w:eastAsia="en-CA"/>
              </w:rPr>
            </w:pPr>
            <w:r w:rsidRPr="00FA3EC8">
              <w:rPr>
                <w:sz w:val="19"/>
                <w:szCs w:val="19"/>
                <w:lang w:val="en-CA" w:eastAsia="en-CA"/>
              </w:rPr>
              <w:t>(Stage II)</w:t>
            </w:r>
          </w:p>
        </w:tc>
        <w:tc>
          <w:tcPr>
            <w:tcW w:w="1276" w:type="dxa"/>
          </w:tcPr>
          <w:p w:rsidR="00E41F7C" w:rsidRPr="00FA3EC8" w:rsidRDefault="00E41F7C" w:rsidP="00DA1AB4">
            <w:pPr>
              <w:jc w:val="left"/>
              <w:rPr>
                <w:sz w:val="19"/>
                <w:szCs w:val="19"/>
                <w:lang w:val="en-CA" w:eastAsia="en-CA"/>
              </w:rPr>
            </w:pPr>
            <w:r w:rsidRPr="00FA3EC8">
              <w:rPr>
                <w:sz w:val="19"/>
                <w:szCs w:val="19"/>
                <w:lang w:val="en-CA" w:eastAsia="en-CA"/>
              </w:rPr>
              <w:t>UNDP</w:t>
            </w:r>
          </w:p>
        </w:tc>
        <w:tc>
          <w:tcPr>
            <w:tcW w:w="879" w:type="dxa"/>
          </w:tcPr>
          <w:p w:rsidR="00E41F7C" w:rsidRPr="00FA3EC8" w:rsidRDefault="00E41F7C" w:rsidP="00DA1AB4">
            <w:pPr>
              <w:jc w:val="center"/>
              <w:rPr>
                <w:sz w:val="19"/>
                <w:szCs w:val="19"/>
                <w:lang w:val="en-CA" w:eastAsia="en-CA"/>
              </w:rPr>
            </w:pPr>
            <w:r w:rsidRPr="00FA3EC8">
              <w:rPr>
                <w:sz w:val="19"/>
                <w:szCs w:val="19"/>
                <w:lang w:val="en-CA" w:eastAsia="en-CA"/>
              </w:rPr>
              <w:t>2018</w:t>
            </w:r>
          </w:p>
        </w:tc>
        <w:tc>
          <w:tcPr>
            <w:tcW w:w="1275" w:type="dxa"/>
          </w:tcPr>
          <w:p w:rsidR="00E41F7C" w:rsidRPr="00FA3EC8" w:rsidRDefault="00E41F7C" w:rsidP="00DA1AB4">
            <w:pPr>
              <w:jc w:val="right"/>
              <w:rPr>
                <w:sz w:val="19"/>
                <w:szCs w:val="19"/>
                <w:lang w:val="en-CA" w:eastAsia="en-CA"/>
              </w:rPr>
            </w:pPr>
            <w:r w:rsidRPr="00FA3EC8">
              <w:rPr>
                <w:sz w:val="19"/>
                <w:szCs w:val="19"/>
                <w:lang w:val="en-CA" w:eastAsia="en-CA"/>
              </w:rPr>
              <w:t>412,806</w:t>
            </w:r>
          </w:p>
        </w:tc>
        <w:tc>
          <w:tcPr>
            <w:tcW w:w="3373" w:type="dxa"/>
          </w:tcPr>
          <w:p w:rsidR="00E41F7C" w:rsidRPr="00BF5B94" w:rsidRDefault="00E41F7C" w:rsidP="00DA1AB4">
            <w:pPr>
              <w:rPr>
                <w:sz w:val="19"/>
                <w:szCs w:val="19"/>
                <w:highlight w:val="yellow"/>
                <w:lang w:val="en-CA" w:eastAsia="en-CA"/>
              </w:rPr>
            </w:pPr>
            <w:r w:rsidRPr="00FA3EC8">
              <w:rPr>
                <w:sz w:val="19"/>
                <w:szCs w:val="19"/>
                <w:lang w:val="en-CA" w:eastAsia="en-CA"/>
              </w:rPr>
              <w:t>Signing of agreement/project document/ 20 per cent disbursement threshold</w:t>
            </w:r>
          </w:p>
        </w:tc>
        <w:tc>
          <w:tcPr>
            <w:tcW w:w="5812" w:type="dxa"/>
          </w:tcPr>
          <w:p w:rsidR="00E41F7C" w:rsidRPr="00BF5B94" w:rsidRDefault="00E41F7C" w:rsidP="00DA1AB4">
            <w:pPr>
              <w:keepNext/>
              <w:keepLines/>
              <w:rPr>
                <w:sz w:val="19"/>
                <w:szCs w:val="19"/>
                <w:highlight w:val="yellow"/>
                <w:lang w:val="en-CA"/>
              </w:rPr>
            </w:pPr>
            <w:r w:rsidRPr="00FA3EC8">
              <w:rPr>
                <w:sz w:val="19"/>
                <w:szCs w:val="19"/>
                <w:lang w:val="en-CA"/>
              </w:rPr>
              <w:t xml:space="preserve">Noting that the </w:t>
            </w:r>
            <w:r w:rsidR="00FA3EC8" w:rsidRPr="00FA3EC8">
              <w:rPr>
                <w:sz w:val="19"/>
                <w:szCs w:val="19"/>
                <w:lang w:val="en-CA"/>
              </w:rPr>
              <w:t>p</w:t>
            </w:r>
            <w:r w:rsidRPr="00FA3EC8">
              <w:rPr>
                <w:sz w:val="19"/>
                <w:szCs w:val="19"/>
                <w:lang w:val="en-CA"/>
              </w:rPr>
              <w:t xml:space="preserve">roject document had been </w:t>
            </w:r>
            <w:r w:rsidR="00FA3EC8" w:rsidRPr="00FA3EC8">
              <w:rPr>
                <w:sz w:val="19"/>
                <w:szCs w:val="19"/>
                <w:lang w:val="en-CA"/>
              </w:rPr>
              <w:t>signed</w:t>
            </w:r>
            <w:r w:rsidRPr="00FA3EC8">
              <w:rPr>
                <w:sz w:val="19"/>
                <w:szCs w:val="19"/>
                <w:lang w:val="en-CA"/>
              </w:rPr>
              <w:t xml:space="preserve"> but the overall disbursement rate of the first </w:t>
            </w:r>
            <w:r w:rsidR="006206F6">
              <w:rPr>
                <w:sz w:val="19"/>
                <w:szCs w:val="19"/>
                <w:lang w:val="en-CA"/>
              </w:rPr>
              <w:t xml:space="preserve">(2016) </w:t>
            </w:r>
            <w:r w:rsidRPr="00FA3EC8">
              <w:rPr>
                <w:sz w:val="19"/>
                <w:szCs w:val="19"/>
                <w:lang w:val="en-CA"/>
              </w:rPr>
              <w:t>tranche of stage II of the HPMP was below the 20 per cent disbursement threshold and urging the Government of Panama to work with UNDP so that the second (2018) tranche of stage</w:t>
            </w:r>
            <w:r w:rsidR="006206F6">
              <w:rPr>
                <w:sz w:val="19"/>
                <w:szCs w:val="19"/>
                <w:lang w:val="en-CA"/>
              </w:rPr>
              <w:t> </w:t>
            </w:r>
            <w:r w:rsidRPr="00FA3EC8">
              <w:rPr>
                <w:sz w:val="19"/>
                <w:szCs w:val="19"/>
                <w:lang w:val="en-CA"/>
              </w:rPr>
              <w:t>II of the HPMP could be submitted to the 82</w:t>
            </w:r>
            <w:r w:rsidRPr="00FA3EC8">
              <w:rPr>
                <w:sz w:val="19"/>
                <w:szCs w:val="19"/>
                <w:vertAlign w:val="superscript"/>
                <w:lang w:val="en-CA"/>
              </w:rPr>
              <w:t>nd</w:t>
            </w:r>
            <w:r w:rsidRPr="00FA3EC8">
              <w:rPr>
                <w:sz w:val="19"/>
                <w:szCs w:val="19"/>
                <w:lang w:val="en-CA"/>
              </w:rPr>
              <w:t xml:space="preserve"> meeting, on the understanding that the 20 per cent disbursement threshold for funding of the previous tranche had been achieved.</w:t>
            </w:r>
          </w:p>
        </w:tc>
      </w:tr>
      <w:tr w:rsidR="000C1B85" w:rsidRPr="0073711D" w:rsidTr="00F36B15">
        <w:trPr>
          <w:trHeight w:val="206"/>
        </w:trPr>
        <w:tc>
          <w:tcPr>
            <w:tcW w:w="1560" w:type="dxa"/>
          </w:tcPr>
          <w:p w:rsidR="000C1B85" w:rsidRPr="00093BFF" w:rsidRDefault="000C1B85" w:rsidP="00DA1AB4">
            <w:pPr>
              <w:jc w:val="left"/>
              <w:rPr>
                <w:sz w:val="19"/>
                <w:szCs w:val="19"/>
                <w:lang w:val="en-CA" w:eastAsia="en-CA"/>
              </w:rPr>
            </w:pPr>
            <w:r w:rsidRPr="00093BFF">
              <w:rPr>
                <w:sz w:val="19"/>
                <w:szCs w:val="19"/>
                <w:lang w:val="en-CA" w:eastAsia="en-CA"/>
              </w:rPr>
              <w:t>Republic of Moldova (the) (Stage II)</w:t>
            </w:r>
          </w:p>
        </w:tc>
        <w:tc>
          <w:tcPr>
            <w:tcW w:w="1276" w:type="dxa"/>
          </w:tcPr>
          <w:p w:rsidR="000C1B85" w:rsidRPr="00093BFF" w:rsidRDefault="000C1B85" w:rsidP="00DA1AB4">
            <w:pPr>
              <w:jc w:val="left"/>
              <w:rPr>
                <w:sz w:val="19"/>
                <w:szCs w:val="19"/>
                <w:lang w:val="en-CA" w:eastAsia="en-CA"/>
              </w:rPr>
            </w:pPr>
            <w:r w:rsidRPr="00093BFF">
              <w:rPr>
                <w:sz w:val="19"/>
                <w:szCs w:val="19"/>
                <w:lang w:val="en-CA" w:eastAsia="en-CA"/>
              </w:rPr>
              <w:t>UNEP</w:t>
            </w:r>
          </w:p>
        </w:tc>
        <w:tc>
          <w:tcPr>
            <w:tcW w:w="879" w:type="dxa"/>
          </w:tcPr>
          <w:p w:rsidR="000C1B85" w:rsidRPr="00093BFF" w:rsidRDefault="000C1B85" w:rsidP="00DA1AB4">
            <w:pPr>
              <w:jc w:val="center"/>
              <w:rPr>
                <w:sz w:val="19"/>
                <w:szCs w:val="19"/>
                <w:lang w:val="en-CA" w:eastAsia="en-CA"/>
              </w:rPr>
            </w:pPr>
            <w:r w:rsidRPr="00093BFF">
              <w:rPr>
                <w:sz w:val="19"/>
                <w:szCs w:val="19"/>
                <w:lang w:val="en-CA" w:eastAsia="en-CA"/>
              </w:rPr>
              <w:t>2018</w:t>
            </w:r>
          </w:p>
        </w:tc>
        <w:tc>
          <w:tcPr>
            <w:tcW w:w="1275" w:type="dxa"/>
          </w:tcPr>
          <w:p w:rsidR="000C1B85" w:rsidRPr="00093BFF" w:rsidRDefault="000C1B85" w:rsidP="00DA1AB4">
            <w:pPr>
              <w:jc w:val="right"/>
              <w:rPr>
                <w:sz w:val="19"/>
                <w:szCs w:val="19"/>
                <w:lang w:val="en-CA" w:eastAsia="en-CA"/>
              </w:rPr>
            </w:pPr>
            <w:r w:rsidRPr="00093BFF">
              <w:rPr>
                <w:sz w:val="19"/>
                <w:szCs w:val="19"/>
                <w:lang w:val="en-CA" w:eastAsia="en-CA"/>
              </w:rPr>
              <w:t>29,493</w:t>
            </w:r>
          </w:p>
        </w:tc>
        <w:tc>
          <w:tcPr>
            <w:tcW w:w="3373" w:type="dxa"/>
          </w:tcPr>
          <w:p w:rsidR="000C1B85" w:rsidRPr="00093BFF" w:rsidRDefault="00BF5B94" w:rsidP="00DA1AB4">
            <w:pPr>
              <w:rPr>
                <w:sz w:val="19"/>
                <w:szCs w:val="19"/>
                <w:lang w:val="en-CA" w:eastAsia="en-CA"/>
              </w:rPr>
            </w:pPr>
            <w:r w:rsidRPr="00093BFF">
              <w:rPr>
                <w:sz w:val="19"/>
                <w:szCs w:val="19"/>
                <w:lang w:val="en-CA" w:eastAsia="en-CA"/>
              </w:rPr>
              <w:t>Sufficient funds from previous tranche approved/20 per cent disbursement threshold</w:t>
            </w:r>
          </w:p>
        </w:tc>
        <w:tc>
          <w:tcPr>
            <w:tcW w:w="5812" w:type="dxa"/>
          </w:tcPr>
          <w:p w:rsidR="000C1B85" w:rsidRPr="005661E3" w:rsidRDefault="00BF5B94" w:rsidP="00DA1AB4">
            <w:pPr>
              <w:keepNext/>
              <w:keepLines/>
              <w:rPr>
                <w:sz w:val="19"/>
                <w:szCs w:val="19"/>
                <w:lang w:val="en-CA"/>
              </w:rPr>
            </w:pPr>
            <w:r w:rsidRPr="00093BFF">
              <w:rPr>
                <w:sz w:val="19"/>
                <w:szCs w:val="19"/>
                <w:lang w:val="en-CA"/>
              </w:rPr>
              <w:t xml:space="preserve">Noting that the overall disbursement rate of the first </w:t>
            </w:r>
            <w:r w:rsidR="006206F6">
              <w:rPr>
                <w:sz w:val="19"/>
                <w:szCs w:val="19"/>
                <w:lang w:val="en-CA"/>
              </w:rPr>
              <w:t>(2016)</w:t>
            </w:r>
            <w:r w:rsidR="00F529FA">
              <w:rPr>
                <w:sz w:val="19"/>
                <w:szCs w:val="19"/>
                <w:lang w:val="en-CA"/>
              </w:rPr>
              <w:t xml:space="preserve"> </w:t>
            </w:r>
            <w:r w:rsidRPr="00093BFF">
              <w:rPr>
                <w:sz w:val="19"/>
                <w:szCs w:val="19"/>
                <w:lang w:val="en-CA"/>
              </w:rPr>
              <w:t xml:space="preserve">tranche of stage II of the HPMP was below the 20 per cent disbursement threshold and urging the Government of the Republic of Moldova to work with </w:t>
            </w:r>
            <w:r w:rsidRPr="00093BFF">
              <w:rPr>
                <w:sz w:val="19"/>
                <w:szCs w:val="19"/>
                <w:lang w:val="en-CA" w:eastAsia="en-CA"/>
              </w:rPr>
              <w:t xml:space="preserve">UNEP </w:t>
            </w:r>
            <w:r w:rsidRPr="00093BFF">
              <w:rPr>
                <w:sz w:val="19"/>
                <w:szCs w:val="19"/>
                <w:lang w:val="en-CA"/>
              </w:rPr>
              <w:t xml:space="preserve">so that the second (2018) tranche of stage II of the HPMP </w:t>
            </w:r>
            <w:r w:rsidR="000A0B4B">
              <w:rPr>
                <w:sz w:val="19"/>
                <w:szCs w:val="19"/>
                <w:lang w:val="en-CA"/>
              </w:rPr>
              <w:t xml:space="preserve">could </w:t>
            </w:r>
            <w:r w:rsidRPr="00093BFF">
              <w:rPr>
                <w:sz w:val="19"/>
                <w:szCs w:val="19"/>
                <w:lang w:val="en-CA"/>
              </w:rPr>
              <w:t>be submitted to the 82</w:t>
            </w:r>
            <w:r w:rsidRPr="00093BFF">
              <w:rPr>
                <w:sz w:val="19"/>
                <w:szCs w:val="19"/>
                <w:vertAlign w:val="superscript"/>
                <w:lang w:val="en-CA"/>
              </w:rPr>
              <w:t>nd</w:t>
            </w:r>
            <w:r w:rsidRPr="00093BFF">
              <w:rPr>
                <w:sz w:val="19"/>
                <w:szCs w:val="19"/>
                <w:lang w:val="en-CA"/>
              </w:rPr>
              <w:t xml:space="preserve"> meeting on the understanding that the 20 per cent disbursement threshold for funding of the previous tranche had been achieved.</w:t>
            </w:r>
          </w:p>
        </w:tc>
      </w:tr>
      <w:tr w:rsidR="00BC3AA3" w:rsidRPr="0073711D" w:rsidTr="00BA7F75">
        <w:trPr>
          <w:trHeight w:val="206"/>
        </w:trPr>
        <w:tc>
          <w:tcPr>
            <w:tcW w:w="1560" w:type="dxa"/>
            <w:vMerge w:val="restart"/>
            <w:shd w:val="clear" w:color="auto" w:fill="auto"/>
          </w:tcPr>
          <w:p w:rsidR="00BC3AA3" w:rsidRPr="00BA7F75" w:rsidRDefault="00BC3AA3" w:rsidP="00DA1AB4">
            <w:pPr>
              <w:jc w:val="left"/>
              <w:rPr>
                <w:sz w:val="19"/>
                <w:szCs w:val="19"/>
                <w:lang w:val="en-CA" w:eastAsia="en-CA"/>
              </w:rPr>
            </w:pPr>
            <w:r w:rsidRPr="00BA7F75">
              <w:rPr>
                <w:sz w:val="19"/>
                <w:szCs w:val="19"/>
                <w:lang w:val="en-CA" w:eastAsia="en-CA"/>
              </w:rPr>
              <w:t>Qatar (Stage I)</w:t>
            </w:r>
          </w:p>
          <w:p w:rsidR="00BC3AA3" w:rsidRPr="00BA7F75" w:rsidRDefault="00BC3AA3" w:rsidP="00DA1AB4">
            <w:pPr>
              <w:jc w:val="left"/>
              <w:rPr>
                <w:sz w:val="19"/>
                <w:szCs w:val="19"/>
                <w:lang w:val="en-CA" w:eastAsia="en-CA"/>
              </w:rPr>
            </w:pPr>
          </w:p>
        </w:tc>
        <w:tc>
          <w:tcPr>
            <w:tcW w:w="1276" w:type="dxa"/>
            <w:shd w:val="clear" w:color="auto" w:fill="auto"/>
          </w:tcPr>
          <w:p w:rsidR="00BC3AA3" w:rsidRPr="00BA7F75" w:rsidRDefault="00BC3AA3" w:rsidP="00DA1AB4">
            <w:pPr>
              <w:jc w:val="left"/>
              <w:rPr>
                <w:sz w:val="19"/>
                <w:szCs w:val="19"/>
                <w:lang w:val="en-CA" w:eastAsia="en-CA"/>
              </w:rPr>
            </w:pPr>
            <w:r w:rsidRPr="00BA7F75">
              <w:rPr>
                <w:sz w:val="19"/>
                <w:szCs w:val="19"/>
                <w:lang w:val="en-CA" w:eastAsia="en-CA"/>
              </w:rPr>
              <w:t>UNEP</w:t>
            </w:r>
          </w:p>
        </w:tc>
        <w:tc>
          <w:tcPr>
            <w:tcW w:w="879" w:type="dxa"/>
            <w:shd w:val="clear" w:color="auto" w:fill="auto"/>
          </w:tcPr>
          <w:p w:rsidR="00BC3AA3" w:rsidRPr="00BA7F75" w:rsidRDefault="00BC3AA3" w:rsidP="00DA1AB4">
            <w:pPr>
              <w:ind w:right="113"/>
              <w:jc w:val="center"/>
              <w:rPr>
                <w:sz w:val="19"/>
                <w:szCs w:val="19"/>
                <w:lang w:val="en-CA" w:eastAsia="en-CA"/>
              </w:rPr>
            </w:pPr>
            <w:r w:rsidRPr="00BA7F75">
              <w:rPr>
                <w:sz w:val="19"/>
                <w:szCs w:val="19"/>
                <w:lang w:val="en-CA" w:eastAsia="en-CA"/>
              </w:rPr>
              <w:t xml:space="preserve">2013 </w:t>
            </w:r>
          </w:p>
        </w:tc>
        <w:tc>
          <w:tcPr>
            <w:tcW w:w="1275" w:type="dxa"/>
            <w:shd w:val="clear" w:color="auto" w:fill="auto"/>
          </w:tcPr>
          <w:p w:rsidR="00BC3AA3" w:rsidRPr="00BA7F75" w:rsidRDefault="00BC3AA3" w:rsidP="00DA1AB4">
            <w:pPr>
              <w:jc w:val="right"/>
              <w:rPr>
                <w:sz w:val="19"/>
                <w:szCs w:val="19"/>
                <w:lang w:val="en-CA" w:eastAsia="en-CA"/>
              </w:rPr>
            </w:pPr>
            <w:r w:rsidRPr="00BA7F75">
              <w:rPr>
                <w:sz w:val="19"/>
                <w:szCs w:val="19"/>
                <w:lang w:val="en-CA" w:eastAsia="en-CA"/>
              </w:rPr>
              <w:t>169,500</w:t>
            </w:r>
          </w:p>
        </w:tc>
        <w:tc>
          <w:tcPr>
            <w:tcW w:w="3373" w:type="dxa"/>
          </w:tcPr>
          <w:p w:rsidR="00BC3AA3" w:rsidRPr="00BA7F75" w:rsidRDefault="00BC3AA3" w:rsidP="00DA1AB4">
            <w:pPr>
              <w:rPr>
                <w:sz w:val="19"/>
                <w:szCs w:val="19"/>
                <w:lang w:val="en-CA" w:eastAsia="en-CA"/>
              </w:rPr>
            </w:pPr>
            <w:r w:rsidRPr="00BA7F75">
              <w:rPr>
                <w:sz w:val="19"/>
                <w:szCs w:val="19"/>
                <w:lang w:val="en-CA" w:eastAsia="en-CA"/>
              </w:rPr>
              <w:t>Signing of agreement/project document/</w:t>
            </w:r>
            <w:r w:rsidR="00E671D4" w:rsidRPr="00BA7F75">
              <w:rPr>
                <w:sz w:val="19"/>
                <w:szCs w:val="19"/>
                <w:lang w:val="en-CA" w:eastAsia="en-CA"/>
              </w:rPr>
              <w:t xml:space="preserve"> </w:t>
            </w:r>
            <w:r w:rsidRPr="00BA7F75">
              <w:rPr>
                <w:sz w:val="19"/>
                <w:szCs w:val="19"/>
                <w:lang w:val="en-CA" w:eastAsia="en-CA"/>
              </w:rPr>
              <w:t>sufficient funds from previous tranche approved</w:t>
            </w:r>
          </w:p>
        </w:tc>
        <w:tc>
          <w:tcPr>
            <w:tcW w:w="5812" w:type="dxa"/>
            <w:vMerge w:val="restart"/>
          </w:tcPr>
          <w:p w:rsidR="00BC3AA3" w:rsidRPr="00AA4285" w:rsidRDefault="00BC3AA3" w:rsidP="00B70A84">
            <w:pPr>
              <w:keepNext/>
              <w:keepLines/>
              <w:rPr>
                <w:sz w:val="19"/>
                <w:szCs w:val="19"/>
                <w:highlight w:val="yellow"/>
                <w:lang w:val="en-CA"/>
              </w:rPr>
            </w:pPr>
            <w:r w:rsidRPr="003A3538">
              <w:rPr>
                <w:sz w:val="19"/>
                <w:szCs w:val="19"/>
                <w:lang w:val="en-CA"/>
              </w:rPr>
              <w:t xml:space="preserve">Noting that the agreement </w:t>
            </w:r>
            <w:r w:rsidR="00BA7F75" w:rsidRPr="003A3538">
              <w:rPr>
                <w:sz w:val="19"/>
                <w:szCs w:val="19"/>
                <w:lang w:val="en-CA"/>
              </w:rPr>
              <w:t xml:space="preserve">or project document </w:t>
            </w:r>
            <w:r w:rsidR="00AA2652" w:rsidRPr="003A3538">
              <w:rPr>
                <w:sz w:val="19"/>
                <w:szCs w:val="19"/>
                <w:lang w:val="en-CA"/>
              </w:rPr>
              <w:t xml:space="preserve">for stage I of the HPMP </w:t>
            </w:r>
            <w:r w:rsidRPr="003A3538">
              <w:rPr>
                <w:sz w:val="19"/>
                <w:szCs w:val="19"/>
                <w:lang w:val="en-CA"/>
              </w:rPr>
              <w:t>had not been signed and urging the Government of Qatar to work with UNEP and UNIDO to address all the issues related to the signing of the agreement before the 82</w:t>
            </w:r>
            <w:r w:rsidRPr="003A3538">
              <w:rPr>
                <w:sz w:val="19"/>
                <w:szCs w:val="19"/>
                <w:vertAlign w:val="superscript"/>
                <w:lang w:val="en-CA"/>
              </w:rPr>
              <w:t>nd</w:t>
            </w:r>
            <w:r w:rsidR="00AA4285" w:rsidRPr="003A3538">
              <w:rPr>
                <w:sz w:val="19"/>
                <w:szCs w:val="19"/>
                <w:lang w:val="en-CA"/>
              </w:rPr>
              <w:t xml:space="preserve"> </w:t>
            </w:r>
            <w:r w:rsidRPr="003A3538">
              <w:rPr>
                <w:sz w:val="19"/>
                <w:szCs w:val="19"/>
                <w:lang w:val="en-CA"/>
              </w:rPr>
              <w:t>meeting</w:t>
            </w:r>
            <w:r w:rsidR="00AA4285" w:rsidRPr="003A3538">
              <w:rPr>
                <w:sz w:val="19"/>
                <w:szCs w:val="19"/>
                <w:lang w:val="en-CA"/>
              </w:rPr>
              <w:t xml:space="preserve"> </w:t>
            </w:r>
            <w:r w:rsidR="00F529FA" w:rsidRPr="003A3538">
              <w:rPr>
                <w:sz w:val="19"/>
                <w:szCs w:val="19"/>
                <w:lang w:val="en-CA"/>
              </w:rPr>
              <w:t>so that a proposal for stage II of the HPMP could be submitted to the 83</w:t>
            </w:r>
            <w:r w:rsidR="00F529FA" w:rsidRPr="003A3538">
              <w:rPr>
                <w:sz w:val="19"/>
                <w:szCs w:val="19"/>
                <w:vertAlign w:val="superscript"/>
                <w:lang w:val="en-CA"/>
              </w:rPr>
              <w:t>rd</w:t>
            </w:r>
            <w:r w:rsidR="00F529FA" w:rsidRPr="003A3538">
              <w:rPr>
                <w:sz w:val="19"/>
                <w:szCs w:val="19"/>
                <w:lang w:val="en-CA"/>
              </w:rPr>
              <w:t xml:space="preserve"> meeting</w:t>
            </w:r>
            <w:r w:rsidR="00754A51">
              <w:rPr>
                <w:sz w:val="19"/>
                <w:szCs w:val="19"/>
                <w:lang w:val="en-CA"/>
              </w:rPr>
              <w:t>,</w:t>
            </w:r>
            <w:r w:rsidR="00F529FA" w:rsidRPr="003A3538">
              <w:rPr>
                <w:sz w:val="19"/>
                <w:szCs w:val="19"/>
                <w:lang w:val="en-CA"/>
              </w:rPr>
              <w:t xml:space="preserve"> </w:t>
            </w:r>
            <w:r w:rsidR="00AA4285" w:rsidRPr="003A3538">
              <w:rPr>
                <w:sz w:val="19"/>
                <w:szCs w:val="19"/>
                <w:lang w:val="en-CA"/>
              </w:rPr>
              <w:t>otherwise</w:t>
            </w:r>
            <w:r w:rsidR="00AA2652" w:rsidRPr="003A3538">
              <w:rPr>
                <w:sz w:val="19"/>
                <w:szCs w:val="19"/>
                <w:lang w:val="en-US"/>
              </w:rPr>
              <w:t xml:space="preserve"> the project would be considered for possible cancellation at the 82</w:t>
            </w:r>
            <w:r w:rsidR="00AA2652" w:rsidRPr="003A3538">
              <w:rPr>
                <w:sz w:val="19"/>
                <w:szCs w:val="19"/>
                <w:vertAlign w:val="superscript"/>
                <w:lang w:val="en-US"/>
              </w:rPr>
              <w:t>nd</w:t>
            </w:r>
            <w:r w:rsidR="00AA2652" w:rsidRPr="003A3538">
              <w:rPr>
                <w:sz w:val="19"/>
                <w:szCs w:val="19"/>
                <w:lang w:val="en-US"/>
              </w:rPr>
              <w:t xml:space="preserve"> meeting in the absence of any progress, </w:t>
            </w:r>
            <w:r w:rsidRPr="003A3538">
              <w:rPr>
                <w:sz w:val="19"/>
                <w:szCs w:val="19"/>
                <w:lang w:val="en-CA"/>
              </w:rPr>
              <w:t xml:space="preserve">and </w:t>
            </w:r>
            <w:r w:rsidR="00AA2652" w:rsidRPr="003A3538">
              <w:rPr>
                <w:sz w:val="19"/>
                <w:szCs w:val="19"/>
                <w:lang w:val="en-CA"/>
              </w:rPr>
              <w:t xml:space="preserve">the </w:t>
            </w:r>
            <w:r w:rsidRPr="003A3538">
              <w:rPr>
                <w:sz w:val="19"/>
                <w:szCs w:val="19"/>
                <w:lang w:val="en-CA"/>
              </w:rPr>
              <w:t xml:space="preserve">outstanding balances returned </w:t>
            </w:r>
            <w:r w:rsidR="00754A51">
              <w:rPr>
                <w:sz w:val="19"/>
                <w:szCs w:val="19"/>
                <w:lang w:val="en-CA"/>
              </w:rPr>
              <w:t xml:space="preserve">to the </w:t>
            </w:r>
            <w:r w:rsidR="00B70A84">
              <w:rPr>
                <w:sz w:val="19"/>
                <w:szCs w:val="19"/>
                <w:lang w:val="en-CA"/>
              </w:rPr>
              <w:t>Multilateral Fund</w:t>
            </w:r>
            <w:r w:rsidR="00754A51">
              <w:rPr>
                <w:sz w:val="19"/>
                <w:szCs w:val="19"/>
                <w:lang w:val="en-CA"/>
              </w:rPr>
              <w:t>.</w:t>
            </w:r>
            <w:r w:rsidRPr="003A3538">
              <w:rPr>
                <w:sz w:val="19"/>
                <w:szCs w:val="19"/>
                <w:lang w:val="en-CA"/>
              </w:rPr>
              <w:t xml:space="preserve"> </w:t>
            </w:r>
          </w:p>
        </w:tc>
      </w:tr>
      <w:tr w:rsidR="00BC3AA3" w:rsidRPr="0073711D" w:rsidTr="00BA7F75">
        <w:trPr>
          <w:trHeight w:val="666"/>
        </w:trPr>
        <w:tc>
          <w:tcPr>
            <w:tcW w:w="1560" w:type="dxa"/>
            <w:vMerge/>
            <w:shd w:val="clear" w:color="auto" w:fill="auto"/>
          </w:tcPr>
          <w:p w:rsidR="00BC3AA3" w:rsidRPr="00BA7F75" w:rsidRDefault="00BC3AA3" w:rsidP="00DA1AB4">
            <w:pPr>
              <w:jc w:val="left"/>
              <w:rPr>
                <w:sz w:val="19"/>
                <w:szCs w:val="19"/>
                <w:lang w:val="en-CA" w:eastAsia="en-CA"/>
              </w:rPr>
            </w:pPr>
          </w:p>
        </w:tc>
        <w:tc>
          <w:tcPr>
            <w:tcW w:w="1276" w:type="dxa"/>
            <w:shd w:val="clear" w:color="auto" w:fill="auto"/>
          </w:tcPr>
          <w:p w:rsidR="00BC3AA3" w:rsidRPr="00BA7F75" w:rsidRDefault="00BC3AA3" w:rsidP="00DA1AB4">
            <w:pPr>
              <w:jc w:val="left"/>
              <w:rPr>
                <w:sz w:val="19"/>
                <w:szCs w:val="19"/>
                <w:lang w:val="en-CA" w:eastAsia="en-CA"/>
              </w:rPr>
            </w:pPr>
            <w:r w:rsidRPr="00BA7F75">
              <w:rPr>
                <w:sz w:val="19"/>
                <w:szCs w:val="19"/>
                <w:lang w:val="en-CA" w:eastAsia="en-CA"/>
              </w:rPr>
              <w:t>UNIDO</w:t>
            </w:r>
          </w:p>
        </w:tc>
        <w:tc>
          <w:tcPr>
            <w:tcW w:w="879" w:type="dxa"/>
            <w:shd w:val="clear" w:color="auto" w:fill="auto"/>
          </w:tcPr>
          <w:p w:rsidR="00BC3AA3" w:rsidRPr="00BA7F75" w:rsidRDefault="00BC3AA3" w:rsidP="00DA1AB4">
            <w:pPr>
              <w:ind w:right="113"/>
              <w:jc w:val="center"/>
              <w:rPr>
                <w:sz w:val="19"/>
                <w:szCs w:val="19"/>
                <w:lang w:val="en-CA" w:eastAsia="en-CA"/>
              </w:rPr>
            </w:pPr>
            <w:r w:rsidRPr="00BA7F75">
              <w:rPr>
                <w:sz w:val="19"/>
                <w:szCs w:val="19"/>
                <w:lang w:val="en-CA" w:eastAsia="en-CA"/>
              </w:rPr>
              <w:t xml:space="preserve">2013 </w:t>
            </w:r>
          </w:p>
        </w:tc>
        <w:tc>
          <w:tcPr>
            <w:tcW w:w="1275" w:type="dxa"/>
            <w:shd w:val="clear" w:color="auto" w:fill="auto"/>
          </w:tcPr>
          <w:p w:rsidR="00BC3AA3" w:rsidRPr="00BA7F75" w:rsidRDefault="00BC3AA3" w:rsidP="00DA1AB4">
            <w:pPr>
              <w:jc w:val="right"/>
              <w:rPr>
                <w:sz w:val="19"/>
                <w:szCs w:val="19"/>
                <w:lang w:val="en-CA" w:eastAsia="en-CA"/>
              </w:rPr>
            </w:pPr>
            <w:r w:rsidRPr="00BA7F75">
              <w:rPr>
                <w:sz w:val="19"/>
                <w:szCs w:val="19"/>
                <w:lang w:val="en-CA" w:eastAsia="en-CA"/>
              </w:rPr>
              <w:t>571,935</w:t>
            </w:r>
          </w:p>
        </w:tc>
        <w:tc>
          <w:tcPr>
            <w:tcW w:w="3373" w:type="dxa"/>
          </w:tcPr>
          <w:p w:rsidR="00BC3AA3" w:rsidRPr="00BA7F75" w:rsidRDefault="00BC3AA3" w:rsidP="00DA1AB4">
            <w:pPr>
              <w:rPr>
                <w:sz w:val="19"/>
                <w:szCs w:val="19"/>
                <w:lang w:val="en-CA" w:eastAsia="en-CA"/>
              </w:rPr>
            </w:pPr>
            <w:r w:rsidRPr="00BA7F75">
              <w:rPr>
                <w:sz w:val="19"/>
                <w:szCs w:val="19"/>
                <w:lang w:val="en-CA" w:eastAsia="en-CA"/>
              </w:rPr>
              <w:t>Signing of agreement/project document/</w:t>
            </w:r>
            <w:r w:rsidR="00E671D4" w:rsidRPr="00BA7F75">
              <w:rPr>
                <w:sz w:val="19"/>
                <w:szCs w:val="19"/>
                <w:lang w:val="en-CA" w:eastAsia="en-CA"/>
              </w:rPr>
              <w:t xml:space="preserve"> </w:t>
            </w:r>
            <w:r w:rsidRPr="00BA7F75">
              <w:rPr>
                <w:sz w:val="19"/>
                <w:szCs w:val="19"/>
                <w:lang w:val="en-CA" w:eastAsia="en-CA"/>
              </w:rPr>
              <w:t>sufficient funds from previous tranche approved</w:t>
            </w:r>
          </w:p>
        </w:tc>
        <w:tc>
          <w:tcPr>
            <w:tcW w:w="5812" w:type="dxa"/>
            <w:vMerge/>
          </w:tcPr>
          <w:p w:rsidR="00BC3AA3" w:rsidRPr="005661E3" w:rsidRDefault="00BC3AA3" w:rsidP="00DA1AB4">
            <w:pPr>
              <w:rPr>
                <w:sz w:val="19"/>
                <w:szCs w:val="19"/>
                <w:lang w:val="en-CA" w:eastAsia="en-CA"/>
              </w:rPr>
            </w:pPr>
          </w:p>
        </w:tc>
      </w:tr>
      <w:tr w:rsidR="00C02FB6" w:rsidRPr="0073711D" w:rsidTr="00F36B15">
        <w:trPr>
          <w:trHeight w:val="79"/>
        </w:trPr>
        <w:tc>
          <w:tcPr>
            <w:tcW w:w="1560" w:type="dxa"/>
          </w:tcPr>
          <w:p w:rsidR="00C02FB6" w:rsidRPr="00495998" w:rsidRDefault="00C02FB6" w:rsidP="00DA1AB4">
            <w:pPr>
              <w:rPr>
                <w:sz w:val="19"/>
                <w:szCs w:val="19"/>
                <w:lang w:val="en-CA" w:eastAsia="en-CA"/>
              </w:rPr>
            </w:pPr>
            <w:r w:rsidRPr="00495998">
              <w:rPr>
                <w:sz w:val="19"/>
                <w:szCs w:val="19"/>
                <w:lang w:val="en-CA" w:eastAsia="en-CA"/>
              </w:rPr>
              <w:t xml:space="preserve">Rwanda </w:t>
            </w:r>
          </w:p>
          <w:p w:rsidR="00C02FB6" w:rsidRPr="00495998" w:rsidRDefault="00C02FB6" w:rsidP="00DA1AB4">
            <w:r w:rsidRPr="00495998">
              <w:rPr>
                <w:sz w:val="19"/>
                <w:szCs w:val="19"/>
                <w:lang w:val="en-CA" w:eastAsia="en-CA"/>
              </w:rPr>
              <w:t>(Stage I)</w:t>
            </w:r>
          </w:p>
        </w:tc>
        <w:tc>
          <w:tcPr>
            <w:tcW w:w="1276" w:type="dxa"/>
          </w:tcPr>
          <w:p w:rsidR="00C02FB6" w:rsidRPr="00495998" w:rsidRDefault="00C02FB6" w:rsidP="00DA1AB4">
            <w:r w:rsidRPr="00495998">
              <w:rPr>
                <w:sz w:val="19"/>
                <w:szCs w:val="19"/>
                <w:lang w:val="en-CA" w:eastAsia="en-CA"/>
              </w:rPr>
              <w:t>UNEP</w:t>
            </w:r>
          </w:p>
        </w:tc>
        <w:tc>
          <w:tcPr>
            <w:tcW w:w="879" w:type="dxa"/>
          </w:tcPr>
          <w:p w:rsidR="00C02FB6" w:rsidRPr="00495998" w:rsidRDefault="00E671D4" w:rsidP="00DA1AB4">
            <w:pPr>
              <w:jc w:val="center"/>
              <w:rPr>
                <w:sz w:val="19"/>
                <w:szCs w:val="19"/>
                <w:lang w:val="en-CA" w:eastAsia="en-CA"/>
              </w:rPr>
            </w:pPr>
            <w:r w:rsidRPr="00495998">
              <w:rPr>
                <w:sz w:val="19"/>
                <w:szCs w:val="19"/>
                <w:lang w:val="en-CA" w:eastAsia="en-CA"/>
              </w:rPr>
              <w:t>2018</w:t>
            </w:r>
          </w:p>
        </w:tc>
        <w:tc>
          <w:tcPr>
            <w:tcW w:w="1275" w:type="dxa"/>
          </w:tcPr>
          <w:p w:rsidR="00C02FB6" w:rsidRPr="00495998" w:rsidRDefault="00E671D4" w:rsidP="00DA1AB4">
            <w:pPr>
              <w:jc w:val="right"/>
              <w:rPr>
                <w:sz w:val="19"/>
                <w:szCs w:val="19"/>
                <w:lang w:val="en-CA" w:eastAsia="en-CA"/>
              </w:rPr>
            </w:pPr>
            <w:r w:rsidRPr="00495998">
              <w:rPr>
                <w:sz w:val="19"/>
                <w:szCs w:val="19"/>
                <w:lang w:val="en-CA" w:eastAsia="en-CA"/>
              </w:rPr>
              <w:t>33,900</w:t>
            </w:r>
          </w:p>
        </w:tc>
        <w:tc>
          <w:tcPr>
            <w:tcW w:w="3373" w:type="dxa"/>
          </w:tcPr>
          <w:p w:rsidR="00C02FB6" w:rsidRPr="0073711D" w:rsidRDefault="00E671D4" w:rsidP="00DA1AB4">
            <w:pPr>
              <w:rPr>
                <w:sz w:val="19"/>
                <w:szCs w:val="19"/>
                <w:lang w:val="en-CA" w:eastAsia="en-CA"/>
              </w:rPr>
            </w:pPr>
            <w:r w:rsidRPr="00B40998">
              <w:rPr>
                <w:sz w:val="19"/>
                <w:szCs w:val="19"/>
                <w:lang w:val="en-CA" w:eastAsia="en-CA"/>
              </w:rPr>
              <w:t>Government decisions/endorsements/ changes in the NOU/structural change/ signing of agreement/project document</w:t>
            </w:r>
          </w:p>
        </w:tc>
        <w:tc>
          <w:tcPr>
            <w:tcW w:w="5812" w:type="dxa"/>
          </w:tcPr>
          <w:p w:rsidR="00C02FB6" w:rsidRPr="005661E3" w:rsidRDefault="00E52519" w:rsidP="00DA1AB4">
            <w:pPr>
              <w:rPr>
                <w:sz w:val="19"/>
                <w:szCs w:val="19"/>
                <w:lang w:val="en-CA"/>
              </w:rPr>
            </w:pPr>
            <w:r w:rsidRPr="00B40998">
              <w:rPr>
                <w:sz w:val="19"/>
                <w:szCs w:val="19"/>
                <w:lang w:val="en-CA"/>
              </w:rPr>
              <w:t xml:space="preserve">Noting the delays </w:t>
            </w:r>
            <w:r w:rsidR="00B40998" w:rsidRPr="00B40998">
              <w:rPr>
                <w:sz w:val="19"/>
                <w:szCs w:val="19"/>
                <w:lang w:val="en-CA"/>
              </w:rPr>
              <w:t>due to the change of NOU and urg</w:t>
            </w:r>
            <w:r w:rsidRPr="00B40998">
              <w:rPr>
                <w:sz w:val="19"/>
                <w:szCs w:val="19"/>
                <w:lang w:val="en-CA"/>
              </w:rPr>
              <w:t xml:space="preserve">ing the Government of Rwanda to work with </w:t>
            </w:r>
            <w:r w:rsidRPr="00B40998">
              <w:rPr>
                <w:sz w:val="19"/>
                <w:szCs w:val="19"/>
                <w:lang w:val="en-CA" w:eastAsia="en-CA"/>
              </w:rPr>
              <w:t>UNEP</w:t>
            </w:r>
            <w:r w:rsidRPr="00B40998">
              <w:rPr>
                <w:sz w:val="19"/>
                <w:szCs w:val="19"/>
                <w:lang w:val="en-CA"/>
              </w:rPr>
              <w:t xml:space="preserve"> so that the</w:t>
            </w:r>
            <w:r w:rsidR="00155848">
              <w:rPr>
                <w:sz w:val="19"/>
                <w:szCs w:val="19"/>
                <w:lang w:val="en-CA"/>
              </w:rPr>
              <w:t xml:space="preserve"> fourth (2018) tranche of stage </w:t>
            </w:r>
            <w:r w:rsidRPr="00B40998">
              <w:rPr>
                <w:sz w:val="19"/>
                <w:szCs w:val="19"/>
                <w:lang w:val="en-CA"/>
              </w:rPr>
              <w:t>I of the HPMP could be submitted to the 82</w:t>
            </w:r>
            <w:r w:rsidRPr="00B40998">
              <w:rPr>
                <w:sz w:val="19"/>
                <w:szCs w:val="19"/>
                <w:vertAlign w:val="superscript"/>
                <w:lang w:val="en-CA"/>
              </w:rPr>
              <w:t>nd</w:t>
            </w:r>
            <w:r w:rsidRPr="00B40998">
              <w:rPr>
                <w:sz w:val="19"/>
                <w:szCs w:val="19"/>
                <w:lang w:val="en-CA"/>
              </w:rPr>
              <w:t xml:space="preserve"> meeting.</w:t>
            </w:r>
          </w:p>
        </w:tc>
      </w:tr>
      <w:tr w:rsidR="007C7DBB" w:rsidRPr="0073711D" w:rsidTr="00F36B15">
        <w:trPr>
          <w:trHeight w:val="79"/>
        </w:trPr>
        <w:tc>
          <w:tcPr>
            <w:tcW w:w="1560" w:type="dxa"/>
          </w:tcPr>
          <w:p w:rsidR="007C7DBB" w:rsidRPr="00B40998" w:rsidRDefault="007C7DBB" w:rsidP="00DA1AB4">
            <w:pPr>
              <w:jc w:val="left"/>
              <w:rPr>
                <w:sz w:val="19"/>
                <w:szCs w:val="19"/>
                <w:lang w:val="en-CA" w:eastAsia="en-CA"/>
              </w:rPr>
            </w:pPr>
            <w:r w:rsidRPr="00B40998">
              <w:rPr>
                <w:sz w:val="19"/>
                <w:szCs w:val="19"/>
                <w:lang w:val="en-CA" w:eastAsia="en-CA"/>
              </w:rPr>
              <w:t>Saint Lucia (Stage I)</w:t>
            </w:r>
          </w:p>
        </w:tc>
        <w:tc>
          <w:tcPr>
            <w:tcW w:w="1276" w:type="dxa"/>
          </w:tcPr>
          <w:p w:rsidR="007C7DBB" w:rsidRPr="00B40998" w:rsidRDefault="007C7DBB" w:rsidP="00DA1AB4">
            <w:r w:rsidRPr="00B40998">
              <w:rPr>
                <w:sz w:val="19"/>
                <w:szCs w:val="19"/>
                <w:lang w:val="en-CA" w:eastAsia="en-CA"/>
              </w:rPr>
              <w:t>UNEP</w:t>
            </w:r>
          </w:p>
        </w:tc>
        <w:tc>
          <w:tcPr>
            <w:tcW w:w="879" w:type="dxa"/>
          </w:tcPr>
          <w:p w:rsidR="007C7DBB" w:rsidRPr="00B40998" w:rsidRDefault="007C7DBB" w:rsidP="00DA1AB4">
            <w:pPr>
              <w:jc w:val="center"/>
              <w:rPr>
                <w:sz w:val="19"/>
                <w:szCs w:val="19"/>
                <w:lang w:val="en-CA" w:eastAsia="en-CA"/>
              </w:rPr>
            </w:pPr>
            <w:r w:rsidRPr="00B40998">
              <w:rPr>
                <w:sz w:val="19"/>
                <w:szCs w:val="19"/>
                <w:lang w:val="en-CA" w:eastAsia="en-CA"/>
              </w:rPr>
              <w:t>2018</w:t>
            </w:r>
          </w:p>
        </w:tc>
        <w:tc>
          <w:tcPr>
            <w:tcW w:w="1275" w:type="dxa"/>
          </w:tcPr>
          <w:p w:rsidR="007C7DBB" w:rsidRPr="00B40998" w:rsidRDefault="007C7DBB" w:rsidP="00DA1AB4">
            <w:pPr>
              <w:jc w:val="right"/>
              <w:rPr>
                <w:sz w:val="19"/>
                <w:szCs w:val="19"/>
                <w:lang w:val="en-CA" w:eastAsia="en-CA"/>
              </w:rPr>
            </w:pPr>
            <w:r w:rsidRPr="00B40998">
              <w:rPr>
                <w:sz w:val="19"/>
                <w:szCs w:val="19"/>
                <w:lang w:val="en-CA" w:eastAsia="en-CA"/>
              </w:rPr>
              <w:t>10,396</w:t>
            </w:r>
          </w:p>
        </w:tc>
        <w:tc>
          <w:tcPr>
            <w:tcW w:w="3373" w:type="dxa"/>
          </w:tcPr>
          <w:p w:rsidR="007C7DBB" w:rsidRPr="0073711D" w:rsidRDefault="00D36903" w:rsidP="00DA1AB4">
            <w:pPr>
              <w:rPr>
                <w:sz w:val="19"/>
                <w:szCs w:val="19"/>
                <w:lang w:val="en-CA" w:eastAsia="en-CA"/>
              </w:rPr>
            </w:pPr>
            <w:r w:rsidRPr="00B40998">
              <w:rPr>
                <w:sz w:val="19"/>
                <w:szCs w:val="19"/>
                <w:lang w:val="en-CA" w:eastAsia="en-CA"/>
              </w:rPr>
              <w:t>Government decisions/endorsements/ changes in the NOU/structural change/</w:t>
            </w:r>
            <w:r w:rsidR="00B56C3D" w:rsidRPr="00B40998">
              <w:rPr>
                <w:sz w:val="19"/>
                <w:szCs w:val="19"/>
                <w:lang w:val="en-CA" w:eastAsia="en-CA"/>
              </w:rPr>
              <w:t xml:space="preserve"> </w:t>
            </w:r>
            <w:r w:rsidRPr="00B40998">
              <w:rPr>
                <w:sz w:val="19"/>
                <w:szCs w:val="19"/>
                <w:lang w:val="en-CA" w:eastAsia="en-CA"/>
              </w:rPr>
              <w:t>sufficient funds from previous tranche approved</w:t>
            </w:r>
          </w:p>
        </w:tc>
        <w:tc>
          <w:tcPr>
            <w:tcW w:w="5812" w:type="dxa"/>
          </w:tcPr>
          <w:p w:rsidR="00B56C3D" w:rsidRPr="00B40998" w:rsidRDefault="00D36903" w:rsidP="00DA1AB4">
            <w:pPr>
              <w:rPr>
                <w:sz w:val="19"/>
                <w:szCs w:val="19"/>
                <w:lang w:val="en-CA"/>
              </w:rPr>
            </w:pPr>
            <w:r w:rsidRPr="00B40998">
              <w:rPr>
                <w:sz w:val="19"/>
                <w:szCs w:val="19"/>
                <w:lang w:val="en-CA"/>
              </w:rPr>
              <w:t xml:space="preserve">Noting the slow </w:t>
            </w:r>
            <w:r w:rsidR="00B56C3D" w:rsidRPr="00B40998">
              <w:rPr>
                <w:sz w:val="19"/>
                <w:szCs w:val="19"/>
                <w:lang w:val="en-CA"/>
              </w:rPr>
              <w:t>implementation</w:t>
            </w:r>
            <w:r w:rsidRPr="00B40998">
              <w:rPr>
                <w:sz w:val="19"/>
                <w:szCs w:val="19"/>
                <w:lang w:val="en-CA"/>
              </w:rPr>
              <w:t xml:space="preserve"> of the third </w:t>
            </w:r>
            <w:r w:rsidR="006206F6">
              <w:rPr>
                <w:sz w:val="19"/>
                <w:szCs w:val="19"/>
                <w:lang w:val="en-CA"/>
              </w:rPr>
              <w:t xml:space="preserve">(2015) </w:t>
            </w:r>
            <w:r w:rsidRPr="00B40998">
              <w:rPr>
                <w:sz w:val="19"/>
                <w:szCs w:val="19"/>
                <w:lang w:val="en-CA"/>
              </w:rPr>
              <w:t xml:space="preserve">tranche </w:t>
            </w:r>
            <w:r w:rsidR="00AA2652">
              <w:rPr>
                <w:sz w:val="19"/>
                <w:szCs w:val="19"/>
                <w:lang w:val="en-CA"/>
              </w:rPr>
              <w:t xml:space="preserve">of stage I of the HPMP </w:t>
            </w:r>
            <w:r w:rsidR="00AB3DDC" w:rsidRPr="00B40998">
              <w:rPr>
                <w:sz w:val="19"/>
                <w:szCs w:val="19"/>
                <w:lang w:val="en-CA"/>
              </w:rPr>
              <w:t xml:space="preserve">due to structural changes within the Government </w:t>
            </w:r>
            <w:r w:rsidR="00B56C3D" w:rsidRPr="00B40998">
              <w:rPr>
                <w:sz w:val="19"/>
                <w:szCs w:val="19"/>
                <w:lang w:val="en-CA"/>
              </w:rPr>
              <w:t xml:space="preserve">and urging the Government of Saint Lucia to work with UNEP to expedite the </w:t>
            </w:r>
            <w:r w:rsidR="00B56C3D" w:rsidRPr="00B40998">
              <w:rPr>
                <w:sz w:val="19"/>
                <w:szCs w:val="19"/>
                <w:lang w:val="en-CA"/>
              </w:rPr>
              <w:lastRenderedPageBreak/>
              <w:t xml:space="preserve">implementation of the third tranche </w:t>
            </w:r>
            <w:r w:rsidR="006206F6">
              <w:rPr>
                <w:sz w:val="19"/>
                <w:szCs w:val="19"/>
                <w:lang w:val="en-CA"/>
              </w:rPr>
              <w:t>(2015)</w:t>
            </w:r>
            <w:r w:rsidR="00754A51">
              <w:rPr>
                <w:sz w:val="19"/>
                <w:szCs w:val="19"/>
                <w:lang w:val="en-CA"/>
              </w:rPr>
              <w:t xml:space="preserve"> </w:t>
            </w:r>
            <w:r w:rsidR="00B56C3D" w:rsidRPr="00B40998">
              <w:rPr>
                <w:sz w:val="19"/>
                <w:szCs w:val="19"/>
                <w:lang w:val="en-CA"/>
              </w:rPr>
              <w:t>so that the fourth (2018) tranche of stage I of the HPMP could be submitted to the 82</w:t>
            </w:r>
            <w:r w:rsidR="00B56C3D" w:rsidRPr="00B40998">
              <w:rPr>
                <w:sz w:val="19"/>
                <w:szCs w:val="19"/>
                <w:vertAlign w:val="superscript"/>
                <w:lang w:val="en-CA"/>
              </w:rPr>
              <w:t>nd</w:t>
            </w:r>
            <w:r w:rsidR="00B56C3D" w:rsidRPr="00B40998">
              <w:rPr>
                <w:sz w:val="19"/>
                <w:szCs w:val="19"/>
                <w:lang w:val="en-CA"/>
              </w:rPr>
              <w:t xml:space="preserve"> meeting.</w:t>
            </w:r>
          </w:p>
        </w:tc>
      </w:tr>
      <w:tr w:rsidR="00B56C3D" w:rsidRPr="0073711D" w:rsidTr="00F36B15">
        <w:trPr>
          <w:trHeight w:val="79"/>
        </w:trPr>
        <w:tc>
          <w:tcPr>
            <w:tcW w:w="1560" w:type="dxa"/>
          </w:tcPr>
          <w:p w:rsidR="00B56C3D" w:rsidRPr="00B40998" w:rsidRDefault="00B56C3D" w:rsidP="00DA1AB4">
            <w:pPr>
              <w:jc w:val="left"/>
              <w:rPr>
                <w:sz w:val="19"/>
                <w:szCs w:val="19"/>
                <w:lang w:val="en-CA" w:eastAsia="en-CA"/>
              </w:rPr>
            </w:pPr>
            <w:r w:rsidRPr="00B40998">
              <w:rPr>
                <w:sz w:val="19"/>
                <w:szCs w:val="19"/>
                <w:lang w:val="en-CA" w:eastAsia="en-CA"/>
              </w:rPr>
              <w:lastRenderedPageBreak/>
              <w:t>Saint Vincent and the Grenadines (Stage I)</w:t>
            </w:r>
          </w:p>
        </w:tc>
        <w:tc>
          <w:tcPr>
            <w:tcW w:w="1276" w:type="dxa"/>
          </w:tcPr>
          <w:p w:rsidR="00B56C3D" w:rsidRPr="00B40998" w:rsidRDefault="00B56C3D" w:rsidP="00DA1AB4">
            <w:r w:rsidRPr="00B40998">
              <w:rPr>
                <w:sz w:val="19"/>
                <w:szCs w:val="19"/>
                <w:lang w:val="en-CA" w:eastAsia="en-CA"/>
              </w:rPr>
              <w:t>UNEP</w:t>
            </w:r>
          </w:p>
        </w:tc>
        <w:tc>
          <w:tcPr>
            <w:tcW w:w="879" w:type="dxa"/>
          </w:tcPr>
          <w:p w:rsidR="00B56C3D" w:rsidRPr="00B40998" w:rsidRDefault="00B56C3D" w:rsidP="00DA1AB4">
            <w:pPr>
              <w:jc w:val="center"/>
              <w:rPr>
                <w:sz w:val="19"/>
                <w:szCs w:val="19"/>
                <w:lang w:val="en-CA" w:eastAsia="en-CA"/>
              </w:rPr>
            </w:pPr>
            <w:r w:rsidRPr="00B40998">
              <w:rPr>
                <w:sz w:val="19"/>
                <w:szCs w:val="19"/>
                <w:lang w:val="en-CA" w:eastAsia="en-CA"/>
              </w:rPr>
              <w:t>2018</w:t>
            </w:r>
          </w:p>
        </w:tc>
        <w:tc>
          <w:tcPr>
            <w:tcW w:w="1275" w:type="dxa"/>
          </w:tcPr>
          <w:p w:rsidR="00B56C3D" w:rsidRPr="00B40998" w:rsidRDefault="00B56C3D" w:rsidP="00DA1AB4">
            <w:pPr>
              <w:jc w:val="right"/>
              <w:rPr>
                <w:sz w:val="19"/>
                <w:szCs w:val="19"/>
                <w:lang w:val="en-CA" w:eastAsia="en-CA"/>
              </w:rPr>
            </w:pPr>
            <w:r w:rsidRPr="00B40998">
              <w:rPr>
                <w:sz w:val="19"/>
                <w:szCs w:val="19"/>
                <w:lang w:val="en-CA" w:eastAsia="en-CA"/>
              </w:rPr>
              <w:t>116,390</w:t>
            </w:r>
          </w:p>
        </w:tc>
        <w:tc>
          <w:tcPr>
            <w:tcW w:w="3373" w:type="dxa"/>
          </w:tcPr>
          <w:p w:rsidR="00B56C3D" w:rsidRPr="0073711D" w:rsidRDefault="00B56C3D" w:rsidP="00DA1AB4">
            <w:pPr>
              <w:rPr>
                <w:sz w:val="19"/>
                <w:szCs w:val="19"/>
                <w:lang w:val="en-CA" w:eastAsia="en-CA"/>
              </w:rPr>
            </w:pPr>
            <w:r w:rsidRPr="00B40998">
              <w:rPr>
                <w:sz w:val="19"/>
                <w:szCs w:val="19"/>
                <w:lang w:val="en-CA" w:eastAsia="en-CA"/>
              </w:rPr>
              <w:t>Government decisions/endorsements/ changes in the NOU/structural change/</w:t>
            </w:r>
            <w:r w:rsidR="00D47813" w:rsidRPr="00B40998">
              <w:rPr>
                <w:sz w:val="19"/>
                <w:szCs w:val="19"/>
                <w:lang w:val="en-CA" w:eastAsia="en-CA"/>
              </w:rPr>
              <w:t xml:space="preserve"> </w:t>
            </w:r>
            <w:r w:rsidRPr="00B40998">
              <w:rPr>
                <w:sz w:val="19"/>
                <w:szCs w:val="19"/>
                <w:lang w:val="en-CA" w:eastAsia="en-CA"/>
              </w:rPr>
              <w:t>sufficient funds from previous tranche approved/signing of agreement/project document</w:t>
            </w:r>
          </w:p>
        </w:tc>
        <w:tc>
          <w:tcPr>
            <w:tcW w:w="5812" w:type="dxa"/>
          </w:tcPr>
          <w:p w:rsidR="00B56C3D" w:rsidRPr="005661E3" w:rsidRDefault="00B72B80" w:rsidP="00DA1AB4">
            <w:pPr>
              <w:rPr>
                <w:sz w:val="19"/>
                <w:szCs w:val="19"/>
                <w:lang w:val="en-CA"/>
              </w:rPr>
            </w:pPr>
            <w:r w:rsidRPr="00B40998">
              <w:rPr>
                <w:sz w:val="19"/>
                <w:szCs w:val="19"/>
                <w:lang w:val="en-CA"/>
              </w:rPr>
              <w:t xml:space="preserve">Noting the slow implementation of the second </w:t>
            </w:r>
            <w:r w:rsidR="00AA2652">
              <w:rPr>
                <w:sz w:val="19"/>
                <w:szCs w:val="19"/>
                <w:lang w:val="en-CA"/>
              </w:rPr>
              <w:t xml:space="preserve">(2015) </w:t>
            </w:r>
            <w:r w:rsidRPr="00B40998">
              <w:rPr>
                <w:sz w:val="19"/>
                <w:szCs w:val="19"/>
                <w:lang w:val="en-CA"/>
              </w:rPr>
              <w:t>tranche</w:t>
            </w:r>
            <w:r w:rsidR="00AB3DDC" w:rsidRPr="00B40998">
              <w:rPr>
                <w:sz w:val="19"/>
                <w:szCs w:val="19"/>
                <w:lang w:val="en-CA"/>
              </w:rPr>
              <w:t xml:space="preserve"> </w:t>
            </w:r>
            <w:r w:rsidR="00AA2652">
              <w:rPr>
                <w:sz w:val="19"/>
                <w:szCs w:val="19"/>
                <w:lang w:val="en-CA"/>
              </w:rPr>
              <w:t xml:space="preserve">of the HPMP </w:t>
            </w:r>
            <w:r w:rsidR="00AB3DDC" w:rsidRPr="00B40998">
              <w:rPr>
                <w:sz w:val="19"/>
                <w:szCs w:val="19"/>
                <w:lang w:val="en-CA"/>
              </w:rPr>
              <w:t>due to</w:t>
            </w:r>
            <w:r w:rsidRPr="00B40998">
              <w:rPr>
                <w:sz w:val="19"/>
                <w:szCs w:val="19"/>
                <w:lang w:val="en-CA"/>
              </w:rPr>
              <w:t xml:space="preserve"> </w:t>
            </w:r>
            <w:r w:rsidR="00AB3DDC" w:rsidRPr="00B40998">
              <w:rPr>
                <w:sz w:val="19"/>
                <w:szCs w:val="19"/>
                <w:lang w:val="en-CA"/>
              </w:rPr>
              <w:t xml:space="preserve">structural changes within the Government </w:t>
            </w:r>
            <w:r w:rsidRPr="00B40998">
              <w:rPr>
                <w:sz w:val="19"/>
                <w:szCs w:val="19"/>
                <w:lang w:val="en-CA"/>
              </w:rPr>
              <w:t xml:space="preserve">and urging the Government of Saint Vincent and the Grenadines to work with UNEP to expedite the implementation of the second </w:t>
            </w:r>
            <w:r w:rsidR="00CB5DD1">
              <w:rPr>
                <w:sz w:val="19"/>
                <w:szCs w:val="19"/>
                <w:lang w:val="en-CA"/>
              </w:rPr>
              <w:t xml:space="preserve">(2015) </w:t>
            </w:r>
            <w:r w:rsidRPr="00B40998">
              <w:rPr>
                <w:sz w:val="19"/>
                <w:szCs w:val="19"/>
                <w:lang w:val="en-CA"/>
              </w:rPr>
              <w:t>tranche so that the third (2018) tranche of stage I of the HPMP could be submitted to the 82</w:t>
            </w:r>
            <w:r w:rsidRPr="00B40998">
              <w:rPr>
                <w:sz w:val="19"/>
                <w:szCs w:val="19"/>
                <w:vertAlign w:val="superscript"/>
                <w:lang w:val="en-CA"/>
              </w:rPr>
              <w:t>nd</w:t>
            </w:r>
            <w:r w:rsidRPr="00B40998">
              <w:rPr>
                <w:sz w:val="19"/>
                <w:szCs w:val="19"/>
                <w:lang w:val="en-CA"/>
              </w:rPr>
              <w:t xml:space="preserve"> or 83</w:t>
            </w:r>
            <w:r w:rsidRPr="00B40998">
              <w:rPr>
                <w:sz w:val="19"/>
                <w:szCs w:val="19"/>
                <w:vertAlign w:val="superscript"/>
                <w:lang w:val="en-CA"/>
              </w:rPr>
              <w:t>rd</w:t>
            </w:r>
            <w:r w:rsidRPr="00B40998">
              <w:rPr>
                <w:sz w:val="19"/>
                <w:szCs w:val="19"/>
                <w:lang w:val="en-CA"/>
              </w:rPr>
              <w:t xml:space="preserve"> meeting.</w:t>
            </w:r>
          </w:p>
        </w:tc>
      </w:tr>
      <w:tr w:rsidR="00B56C3D" w:rsidRPr="0073711D" w:rsidTr="00F36B15">
        <w:trPr>
          <w:trHeight w:val="79"/>
        </w:trPr>
        <w:tc>
          <w:tcPr>
            <w:tcW w:w="1560" w:type="dxa"/>
          </w:tcPr>
          <w:p w:rsidR="00B56C3D" w:rsidRPr="000550DB" w:rsidRDefault="00B56C3D" w:rsidP="00DA1AB4">
            <w:pPr>
              <w:jc w:val="left"/>
              <w:rPr>
                <w:sz w:val="19"/>
                <w:szCs w:val="19"/>
                <w:lang w:val="en-CA" w:eastAsia="en-CA"/>
              </w:rPr>
            </w:pPr>
            <w:r w:rsidRPr="000550DB">
              <w:rPr>
                <w:sz w:val="19"/>
                <w:szCs w:val="19"/>
                <w:lang w:val="en-CA" w:eastAsia="en-CA"/>
              </w:rPr>
              <w:t>Saudi Arabia</w:t>
            </w:r>
          </w:p>
          <w:p w:rsidR="00B56C3D" w:rsidRPr="000550DB" w:rsidRDefault="00B56C3D" w:rsidP="00DA1AB4">
            <w:pPr>
              <w:jc w:val="left"/>
              <w:rPr>
                <w:sz w:val="19"/>
                <w:szCs w:val="19"/>
                <w:lang w:val="en-CA" w:eastAsia="en-CA"/>
              </w:rPr>
            </w:pPr>
            <w:r w:rsidRPr="000550DB">
              <w:rPr>
                <w:sz w:val="19"/>
                <w:szCs w:val="19"/>
                <w:lang w:val="en-CA" w:eastAsia="en-CA"/>
              </w:rPr>
              <w:t>(Stage I)</w:t>
            </w:r>
          </w:p>
          <w:p w:rsidR="00B56C3D" w:rsidRPr="000550DB" w:rsidRDefault="00B56C3D" w:rsidP="00DA1AB4">
            <w:pPr>
              <w:jc w:val="left"/>
              <w:rPr>
                <w:sz w:val="19"/>
                <w:szCs w:val="19"/>
                <w:lang w:val="en-CA" w:eastAsia="en-CA"/>
              </w:rPr>
            </w:pPr>
          </w:p>
        </w:tc>
        <w:tc>
          <w:tcPr>
            <w:tcW w:w="1276" w:type="dxa"/>
          </w:tcPr>
          <w:p w:rsidR="00B56C3D" w:rsidRPr="000550DB" w:rsidRDefault="00B56C3D" w:rsidP="00DA1AB4">
            <w:pPr>
              <w:jc w:val="left"/>
              <w:rPr>
                <w:sz w:val="19"/>
                <w:szCs w:val="19"/>
                <w:lang w:val="en-CA" w:eastAsia="en-CA"/>
              </w:rPr>
            </w:pPr>
            <w:r w:rsidRPr="000550DB">
              <w:rPr>
                <w:sz w:val="19"/>
                <w:szCs w:val="19"/>
                <w:lang w:val="en-CA" w:eastAsia="en-CA"/>
              </w:rPr>
              <w:t>UNIDO</w:t>
            </w:r>
          </w:p>
        </w:tc>
        <w:tc>
          <w:tcPr>
            <w:tcW w:w="879" w:type="dxa"/>
          </w:tcPr>
          <w:p w:rsidR="00B56C3D" w:rsidRPr="000550DB" w:rsidRDefault="00B56C3D" w:rsidP="00DA1AB4">
            <w:pPr>
              <w:jc w:val="center"/>
              <w:rPr>
                <w:sz w:val="19"/>
                <w:szCs w:val="19"/>
                <w:lang w:val="en-CA" w:eastAsia="en-CA"/>
              </w:rPr>
            </w:pPr>
            <w:r w:rsidRPr="000550DB">
              <w:rPr>
                <w:sz w:val="19"/>
                <w:szCs w:val="19"/>
                <w:lang w:val="en-CA" w:eastAsia="en-CA"/>
              </w:rPr>
              <w:t>2016</w:t>
            </w:r>
          </w:p>
        </w:tc>
        <w:tc>
          <w:tcPr>
            <w:tcW w:w="1275" w:type="dxa"/>
          </w:tcPr>
          <w:p w:rsidR="00B56C3D" w:rsidRPr="000550DB" w:rsidRDefault="00B56C3D" w:rsidP="00DA1AB4">
            <w:pPr>
              <w:jc w:val="right"/>
              <w:rPr>
                <w:sz w:val="19"/>
                <w:szCs w:val="19"/>
                <w:lang w:val="en-CA" w:eastAsia="en-CA"/>
              </w:rPr>
            </w:pPr>
            <w:r w:rsidRPr="000550DB">
              <w:rPr>
                <w:sz w:val="19"/>
                <w:szCs w:val="19"/>
                <w:lang w:val="en-CA" w:eastAsia="en-CA"/>
              </w:rPr>
              <w:t>909,500</w:t>
            </w:r>
          </w:p>
        </w:tc>
        <w:tc>
          <w:tcPr>
            <w:tcW w:w="3373" w:type="dxa"/>
          </w:tcPr>
          <w:p w:rsidR="00B56C3D" w:rsidRPr="0073711D" w:rsidRDefault="00F2404E" w:rsidP="00DA1AB4">
            <w:pPr>
              <w:rPr>
                <w:sz w:val="19"/>
                <w:szCs w:val="19"/>
                <w:lang w:val="en-CA" w:eastAsia="en-CA"/>
              </w:rPr>
            </w:pPr>
            <w:r w:rsidRPr="000550DB">
              <w:rPr>
                <w:sz w:val="19"/>
                <w:szCs w:val="19"/>
                <w:lang w:val="en-CA" w:eastAsia="en-CA"/>
              </w:rPr>
              <w:t>Government decisions/endorsements/ changes in the NOU/structural change/ lack of verification report/20 per cent disbursement threshold</w:t>
            </w:r>
          </w:p>
        </w:tc>
        <w:tc>
          <w:tcPr>
            <w:tcW w:w="5812" w:type="dxa"/>
          </w:tcPr>
          <w:p w:rsidR="00B56C3D" w:rsidRPr="00D41382" w:rsidRDefault="00B56C3D" w:rsidP="00DA1AB4">
            <w:pPr>
              <w:rPr>
                <w:sz w:val="19"/>
                <w:szCs w:val="19"/>
                <w:lang w:val="en-CA"/>
              </w:rPr>
            </w:pPr>
            <w:r w:rsidRPr="000550DB">
              <w:rPr>
                <w:sz w:val="19"/>
                <w:szCs w:val="19"/>
                <w:lang w:val="en-CA"/>
              </w:rPr>
              <w:t xml:space="preserve">Noting that the </w:t>
            </w:r>
            <w:r w:rsidR="00C069C3">
              <w:rPr>
                <w:sz w:val="19"/>
                <w:szCs w:val="19"/>
                <w:lang w:val="en-CA"/>
              </w:rPr>
              <w:t xml:space="preserve">mandatory </w:t>
            </w:r>
            <w:r w:rsidR="00D41382" w:rsidRPr="000550DB">
              <w:rPr>
                <w:sz w:val="19"/>
                <w:szCs w:val="19"/>
                <w:lang w:val="en-CA"/>
              </w:rPr>
              <w:t xml:space="preserve">verification of HCFC consumption targets has not been completed and the </w:t>
            </w:r>
            <w:r w:rsidRPr="000550DB">
              <w:rPr>
                <w:sz w:val="19"/>
                <w:szCs w:val="19"/>
                <w:lang w:val="en-CA"/>
              </w:rPr>
              <w:t xml:space="preserve">overall disbursement rate of the fourth (2015) tranche of stage I of the HPMP was below the 20 per cent disbursement threshold and urging the Government of Saudi Arabia to work with </w:t>
            </w:r>
            <w:r w:rsidRPr="000550DB">
              <w:rPr>
                <w:sz w:val="19"/>
                <w:szCs w:val="19"/>
                <w:lang w:val="en-CA" w:eastAsia="en-CA"/>
              </w:rPr>
              <w:t>UNIDO</w:t>
            </w:r>
            <w:r w:rsidRPr="000550DB">
              <w:rPr>
                <w:sz w:val="19"/>
                <w:szCs w:val="19"/>
                <w:lang w:val="en-CA"/>
              </w:rPr>
              <w:t xml:space="preserve"> </w:t>
            </w:r>
            <w:r w:rsidR="00C069C3">
              <w:rPr>
                <w:sz w:val="19"/>
                <w:szCs w:val="19"/>
                <w:lang w:val="en-CA"/>
              </w:rPr>
              <w:t xml:space="preserve">to complete the verification </w:t>
            </w:r>
            <w:r w:rsidRPr="000550DB">
              <w:rPr>
                <w:sz w:val="19"/>
                <w:szCs w:val="19"/>
                <w:lang w:val="en-CA"/>
              </w:rPr>
              <w:t>so that the fifth (2016) tranche of stage I of the HPMP c</w:t>
            </w:r>
            <w:r w:rsidR="000A0B4B">
              <w:rPr>
                <w:sz w:val="19"/>
                <w:szCs w:val="19"/>
                <w:lang w:val="en-CA"/>
              </w:rPr>
              <w:t>ould</w:t>
            </w:r>
            <w:r w:rsidRPr="000550DB">
              <w:rPr>
                <w:sz w:val="19"/>
                <w:szCs w:val="19"/>
                <w:lang w:val="en-CA"/>
              </w:rPr>
              <w:t xml:space="preserve"> be submitted to the 8</w:t>
            </w:r>
            <w:r w:rsidR="00D41382" w:rsidRPr="000550DB">
              <w:rPr>
                <w:sz w:val="19"/>
                <w:szCs w:val="19"/>
                <w:lang w:val="en-CA"/>
              </w:rPr>
              <w:t>2</w:t>
            </w:r>
            <w:r w:rsidR="00D41382" w:rsidRPr="000550DB">
              <w:rPr>
                <w:sz w:val="19"/>
                <w:szCs w:val="19"/>
                <w:vertAlign w:val="superscript"/>
                <w:lang w:val="en-CA"/>
              </w:rPr>
              <w:t>nd</w:t>
            </w:r>
            <w:r w:rsidR="00D41382" w:rsidRPr="000550DB">
              <w:rPr>
                <w:sz w:val="19"/>
                <w:szCs w:val="19"/>
                <w:lang w:val="en-CA"/>
              </w:rPr>
              <w:t xml:space="preserve"> </w:t>
            </w:r>
            <w:r w:rsidRPr="000550DB">
              <w:rPr>
                <w:sz w:val="19"/>
                <w:szCs w:val="19"/>
                <w:lang w:val="en-CA"/>
              </w:rPr>
              <w:t>meeting with a revised plan of action to take into account the reallocation of the 2016 and subsequent tranches, on the understanding that the 20 per cent disbursement threshold for funding of the previous tranche had been achieved.</w:t>
            </w:r>
          </w:p>
        </w:tc>
      </w:tr>
      <w:tr w:rsidR="00E31451" w:rsidRPr="0073711D" w:rsidTr="00F36B15">
        <w:trPr>
          <w:trHeight w:val="860"/>
        </w:trPr>
        <w:tc>
          <w:tcPr>
            <w:tcW w:w="1560" w:type="dxa"/>
          </w:tcPr>
          <w:p w:rsidR="00E31451" w:rsidRPr="0089013B" w:rsidRDefault="00E31451" w:rsidP="00DA1AB4">
            <w:pPr>
              <w:keepNext/>
              <w:keepLines/>
              <w:jc w:val="left"/>
              <w:rPr>
                <w:sz w:val="19"/>
                <w:szCs w:val="19"/>
                <w:lang w:val="en-CA" w:eastAsia="en-CA"/>
              </w:rPr>
            </w:pPr>
            <w:r w:rsidRPr="0089013B">
              <w:rPr>
                <w:sz w:val="19"/>
                <w:szCs w:val="19"/>
                <w:lang w:val="en-CA" w:eastAsia="en-CA"/>
              </w:rPr>
              <w:t>Sierra Leone (Stage I)</w:t>
            </w:r>
          </w:p>
        </w:tc>
        <w:tc>
          <w:tcPr>
            <w:tcW w:w="1276" w:type="dxa"/>
          </w:tcPr>
          <w:p w:rsidR="00E31451" w:rsidRPr="0089013B" w:rsidRDefault="00E31451" w:rsidP="00DA1AB4">
            <w:r w:rsidRPr="0089013B">
              <w:rPr>
                <w:sz w:val="19"/>
                <w:szCs w:val="19"/>
                <w:lang w:val="en-CA" w:eastAsia="en-CA"/>
              </w:rPr>
              <w:t>UNEP</w:t>
            </w:r>
          </w:p>
        </w:tc>
        <w:tc>
          <w:tcPr>
            <w:tcW w:w="879" w:type="dxa"/>
          </w:tcPr>
          <w:p w:rsidR="00E31451" w:rsidRPr="0089013B" w:rsidRDefault="00E31451" w:rsidP="00DA1AB4">
            <w:pPr>
              <w:jc w:val="center"/>
              <w:rPr>
                <w:sz w:val="19"/>
                <w:szCs w:val="19"/>
                <w:lang w:val="en-CA" w:eastAsia="en-CA"/>
              </w:rPr>
            </w:pPr>
            <w:r w:rsidRPr="0089013B">
              <w:rPr>
                <w:sz w:val="19"/>
                <w:szCs w:val="19"/>
                <w:lang w:val="en-CA" w:eastAsia="en-CA"/>
              </w:rPr>
              <w:t>2018</w:t>
            </w:r>
          </w:p>
        </w:tc>
        <w:tc>
          <w:tcPr>
            <w:tcW w:w="1275" w:type="dxa"/>
          </w:tcPr>
          <w:p w:rsidR="00E31451" w:rsidRPr="0089013B" w:rsidRDefault="00E31451" w:rsidP="00DA1AB4">
            <w:pPr>
              <w:jc w:val="right"/>
              <w:rPr>
                <w:sz w:val="19"/>
                <w:szCs w:val="19"/>
                <w:lang w:val="en-CA" w:eastAsia="en-CA"/>
              </w:rPr>
            </w:pPr>
            <w:r w:rsidRPr="0089013B">
              <w:rPr>
                <w:sz w:val="19"/>
                <w:szCs w:val="19"/>
                <w:lang w:val="en-CA" w:eastAsia="en-CA"/>
              </w:rPr>
              <w:t>23,730</w:t>
            </w:r>
          </w:p>
        </w:tc>
        <w:tc>
          <w:tcPr>
            <w:tcW w:w="3373" w:type="dxa"/>
          </w:tcPr>
          <w:p w:rsidR="00E31451" w:rsidRPr="0073711D" w:rsidRDefault="00E31451" w:rsidP="00DA1AB4">
            <w:pPr>
              <w:keepNext/>
              <w:keepLines/>
              <w:rPr>
                <w:sz w:val="19"/>
                <w:szCs w:val="19"/>
                <w:lang w:val="en-CA" w:eastAsia="en-CA"/>
              </w:rPr>
            </w:pPr>
            <w:r w:rsidRPr="0089013B">
              <w:rPr>
                <w:sz w:val="19"/>
                <w:szCs w:val="19"/>
                <w:lang w:val="en-CA" w:eastAsia="en-CA"/>
              </w:rPr>
              <w:t>Lack of verification report</w:t>
            </w:r>
          </w:p>
        </w:tc>
        <w:tc>
          <w:tcPr>
            <w:tcW w:w="5812" w:type="dxa"/>
          </w:tcPr>
          <w:p w:rsidR="00E31451" w:rsidRPr="000355F4" w:rsidRDefault="00E31451" w:rsidP="00DA1AB4">
            <w:pPr>
              <w:rPr>
                <w:sz w:val="19"/>
                <w:szCs w:val="19"/>
                <w:lang w:val="en-CA" w:eastAsia="en-CA"/>
              </w:rPr>
            </w:pPr>
            <w:r w:rsidRPr="0089013B">
              <w:rPr>
                <w:sz w:val="19"/>
                <w:szCs w:val="19"/>
                <w:lang w:val="en-CA"/>
              </w:rPr>
              <w:t xml:space="preserve">Noting that the </w:t>
            </w:r>
            <w:r w:rsidR="00C069C3">
              <w:rPr>
                <w:sz w:val="19"/>
                <w:szCs w:val="19"/>
                <w:lang w:val="en-CA"/>
              </w:rPr>
              <w:t xml:space="preserve">mandatory </w:t>
            </w:r>
            <w:r w:rsidRPr="0089013B">
              <w:rPr>
                <w:sz w:val="19"/>
                <w:szCs w:val="19"/>
                <w:lang w:val="en-CA"/>
              </w:rPr>
              <w:t>verification on HCFC consumption targets has not been completed and urging the Government of Sierra Leone to work with UNEP to complete the verification so that the fourth (2018) tranche of stage I of the HPMP could be submitted to the 82</w:t>
            </w:r>
            <w:r w:rsidRPr="0089013B">
              <w:rPr>
                <w:sz w:val="19"/>
                <w:szCs w:val="19"/>
                <w:vertAlign w:val="superscript"/>
                <w:lang w:val="en-CA"/>
              </w:rPr>
              <w:t>nd</w:t>
            </w:r>
            <w:r w:rsidRPr="0089013B">
              <w:rPr>
                <w:sz w:val="19"/>
                <w:szCs w:val="19"/>
                <w:lang w:val="en-CA"/>
              </w:rPr>
              <w:t xml:space="preserve"> meeting.</w:t>
            </w:r>
          </w:p>
        </w:tc>
      </w:tr>
      <w:tr w:rsidR="00DE6DE4" w:rsidRPr="0073711D" w:rsidTr="00343ABB">
        <w:trPr>
          <w:trHeight w:val="816"/>
        </w:trPr>
        <w:tc>
          <w:tcPr>
            <w:tcW w:w="1560" w:type="dxa"/>
          </w:tcPr>
          <w:p w:rsidR="00DE6DE4" w:rsidRPr="0089013B" w:rsidRDefault="00DE6DE4" w:rsidP="00DA1AB4">
            <w:pPr>
              <w:keepNext/>
              <w:keepLines/>
              <w:jc w:val="left"/>
              <w:rPr>
                <w:sz w:val="19"/>
                <w:szCs w:val="19"/>
                <w:lang w:val="en-CA" w:eastAsia="en-CA"/>
              </w:rPr>
            </w:pPr>
            <w:r w:rsidRPr="0089013B">
              <w:rPr>
                <w:sz w:val="19"/>
                <w:szCs w:val="19"/>
                <w:lang w:val="en-CA" w:eastAsia="en-CA"/>
              </w:rPr>
              <w:t>Togo (Stage I)</w:t>
            </w:r>
          </w:p>
        </w:tc>
        <w:tc>
          <w:tcPr>
            <w:tcW w:w="1276" w:type="dxa"/>
          </w:tcPr>
          <w:p w:rsidR="00DE6DE4" w:rsidRPr="0089013B" w:rsidRDefault="00DE6DE4" w:rsidP="00DA1AB4">
            <w:r w:rsidRPr="0089013B">
              <w:rPr>
                <w:sz w:val="19"/>
                <w:szCs w:val="19"/>
                <w:lang w:val="en-CA" w:eastAsia="en-CA"/>
              </w:rPr>
              <w:t>UNEP</w:t>
            </w:r>
          </w:p>
        </w:tc>
        <w:tc>
          <w:tcPr>
            <w:tcW w:w="879" w:type="dxa"/>
          </w:tcPr>
          <w:p w:rsidR="00DE6DE4" w:rsidRPr="0089013B" w:rsidRDefault="00DE6DE4" w:rsidP="00DA1AB4">
            <w:pPr>
              <w:jc w:val="center"/>
              <w:rPr>
                <w:sz w:val="19"/>
                <w:szCs w:val="19"/>
                <w:lang w:val="en-CA" w:eastAsia="en-CA"/>
              </w:rPr>
            </w:pPr>
            <w:r w:rsidRPr="0089013B">
              <w:rPr>
                <w:sz w:val="19"/>
                <w:szCs w:val="19"/>
                <w:lang w:val="en-CA" w:eastAsia="en-CA"/>
              </w:rPr>
              <w:t>2018</w:t>
            </w:r>
          </w:p>
        </w:tc>
        <w:tc>
          <w:tcPr>
            <w:tcW w:w="1275" w:type="dxa"/>
          </w:tcPr>
          <w:p w:rsidR="00DE6DE4" w:rsidRPr="0089013B" w:rsidRDefault="00DE6DE4" w:rsidP="00DA1AB4">
            <w:pPr>
              <w:jc w:val="right"/>
              <w:rPr>
                <w:sz w:val="19"/>
                <w:szCs w:val="19"/>
                <w:lang w:val="en-CA" w:eastAsia="en-CA"/>
              </w:rPr>
            </w:pPr>
            <w:r w:rsidRPr="0089013B">
              <w:rPr>
                <w:sz w:val="19"/>
                <w:szCs w:val="19"/>
                <w:lang w:val="en-CA" w:eastAsia="en-CA"/>
              </w:rPr>
              <w:t>45,200</w:t>
            </w:r>
          </w:p>
        </w:tc>
        <w:tc>
          <w:tcPr>
            <w:tcW w:w="3373" w:type="dxa"/>
          </w:tcPr>
          <w:p w:rsidR="00DE6DE4" w:rsidRPr="0073711D" w:rsidRDefault="00DE6DE4" w:rsidP="00DA1AB4">
            <w:pPr>
              <w:keepNext/>
              <w:keepLines/>
              <w:rPr>
                <w:sz w:val="19"/>
                <w:szCs w:val="19"/>
                <w:lang w:val="en-CA" w:eastAsia="en-CA"/>
              </w:rPr>
            </w:pPr>
            <w:r w:rsidRPr="0089013B">
              <w:rPr>
                <w:sz w:val="19"/>
                <w:szCs w:val="19"/>
                <w:lang w:val="en-CA" w:eastAsia="en-CA"/>
              </w:rPr>
              <w:t>Government decisions/endorsements/ changes in the NOU/structural change/ sufficient funds from previous tranche approved</w:t>
            </w:r>
          </w:p>
        </w:tc>
        <w:tc>
          <w:tcPr>
            <w:tcW w:w="5812" w:type="dxa"/>
          </w:tcPr>
          <w:p w:rsidR="00DE6DE4" w:rsidRPr="005661E3" w:rsidRDefault="00DE6DE4" w:rsidP="00DA1AB4">
            <w:pPr>
              <w:rPr>
                <w:sz w:val="19"/>
                <w:szCs w:val="19"/>
                <w:lang w:val="en-CA"/>
              </w:rPr>
            </w:pPr>
            <w:r w:rsidRPr="0089013B">
              <w:rPr>
                <w:sz w:val="19"/>
                <w:szCs w:val="19"/>
                <w:lang w:val="en-CA"/>
              </w:rPr>
              <w:t xml:space="preserve">Noting that the delays from the third tranche </w:t>
            </w:r>
            <w:r w:rsidR="00F87B95" w:rsidRPr="00F02D5A">
              <w:rPr>
                <w:sz w:val="19"/>
                <w:szCs w:val="19"/>
                <w:lang w:val="en-CA"/>
              </w:rPr>
              <w:t xml:space="preserve">of stage I of the HPMP </w:t>
            </w:r>
            <w:r w:rsidRPr="0089013B">
              <w:rPr>
                <w:sz w:val="19"/>
                <w:szCs w:val="19"/>
                <w:lang w:val="en-CA"/>
              </w:rPr>
              <w:t xml:space="preserve">had been resolved and urging the Government of Togo to work with </w:t>
            </w:r>
            <w:r w:rsidRPr="0089013B">
              <w:rPr>
                <w:sz w:val="19"/>
                <w:szCs w:val="19"/>
                <w:lang w:val="en-CA" w:eastAsia="en-CA"/>
              </w:rPr>
              <w:t>UNEP</w:t>
            </w:r>
            <w:r w:rsidRPr="0089013B">
              <w:rPr>
                <w:sz w:val="19"/>
                <w:szCs w:val="19"/>
                <w:lang w:val="en-CA"/>
              </w:rPr>
              <w:t xml:space="preserve"> so that the fourth (2018) tranche of stage I of the HPMP could be submitted to the 82</w:t>
            </w:r>
            <w:r w:rsidRPr="0089013B">
              <w:rPr>
                <w:sz w:val="19"/>
                <w:szCs w:val="19"/>
                <w:vertAlign w:val="superscript"/>
                <w:lang w:val="en-CA"/>
              </w:rPr>
              <w:t>nd</w:t>
            </w:r>
            <w:r w:rsidRPr="0089013B">
              <w:rPr>
                <w:sz w:val="19"/>
                <w:szCs w:val="19"/>
                <w:lang w:val="en-CA"/>
              </w:rPr>
              <w:t xml:space="preserve"> meeting.</w:t>
            </w:r>
          </w:p>
        </w:tc>
      </w:tr>
      <w:tr w:rsidR="006F3036" w:rsidRPr="0073711D" w:rsidTr="00FB204F">
        <w:trPr>
          <w:trHeight w:val="473"/>
        </w:trPr>
        <w:tc>
          <w:tcPr>
            <w:tcW w:w="1560" w:type="dxa"/>
            <w:vMerge w:val="restart"/>
          </w:tcPr>
          <w:p w:rsidR="006F3036" w:rsidRPr="006F3036" w:rsidRDefault="006F3036" w:rsidP="00DA1AB4">
            <w:pPr>
              <w:jc w:val="left"/>
              <w:rPr>
                <w:sz w:val="19"/>
                <w:szCs w:val="19"/>
                <w:highlight w:val="yellow"/>
                <w:lang w:val="en-CA" w:eastAsia="en-CA"/>
              </w:rPr>
            </w:pPr>
            <w:r w:rsidRPr="00760FAF">
              <w:rPr>
                <w:sz w:val="19"/>
                <w:szCs w:val="19"/>
                <w:lang w:val="en-CA" w:eastAsia="en-CA"/>
              </w:rPr>
              <w:t>Tunisia (Stage I)</w:t>
            </w:r>
          </w:p>
        </w:tc>
        <w:tc>
          <w:tcPr>
            <w:tcW w:w="1276" w:type="dxa"/>
          </w:tcPr>
          <w:p w:rsidR="006F3036" w:rsidRPr="00760FAF" w:rsidRDefault="006F3036" w:rsidP="00DA1AB4">
            <w:pPr>
              <w:rPr>
                <w:sz w:val="19"/>
                <w:szCs w:val="19"/>
                <w:lang w:val="en-CA" w:eastAsia="en-CA"/>
              </w:rPr>
            </w:pPr>
            <w:r w:rsidRPr="00760FAF">
              <w:rPr>
                <w:sz w:val="19"/>
                <w:szCs w:val="19"/>
                <w:lang w:val="en-CA" w:eastAsia="en-CA"/>
              </w:rPr>
              <w:t>France</w:t>
            </w:r>
          </w:p>
        </w:tc>
        <w:tc>
          <w:tcPr>
            <w:tcW w:w="879" w:type="dxa"/>
          </w:tcPr>
          <w:p w:rsidR="006F3036" w:rsidRPr="00760FAF" w:rsidRDefault="006F3036" w:rsidP="00DA1AB4">
            <w:pPr>
              <w:jc w:val="center"/>
              <w:rPr>
                <w:sz w:val="19"/>
                <w:szCs w:val="19"/>
                <w:lang w:val="en-CA" w:eastAsia="en-CA"/>
              </w:rPr>
            </w:pPr>
            <w:r w:rsidRPr="00760FAF">
              <w:rPr>
                <w:sz w:val="19"/>
                <w:szCs w:val="19"/>
                <w:lang w:val="en-CA" w:eastAsia="en-CA"/>
              </w:rPr>
              <w:t>2017</w:t>
            </w:r>
          </w:p>
        </w:tc>
        <w:tc>
          <w:tcPr>
            <w:tcW w:w="1275" w:type="dxa"/>
          </w:tcPr>
          <w:p w:rsidR="006F3036" w:rsidRPr="00760FAF" w:rsidRDefault="006F3036" w:rsidP="00DA1AB4">
            <w:pPr>
              <w:jc w:val="right"/>
              <w:rPr>
                <w:sz w:val="19"/>
                <w:szCs w:val="19"/>
                <w:lang w:val="en-CA" w:eastAsia="en-CA"/>
              </w:rPr>
            </w:pPr>
            <w:r w:rsidRPr="00760FAF">
              <w:rPr>
                <w:sz w:val="19"/>
                <w:szCs w:val="19"/>
                <w:lang w:val="en-CA" w:eastAsia="en-CA"/>
              </w:rPr>
              <w:t>78,769</w:t>
            </w:r>
          </w:p>
        </w:tc>
        <w:tc>
          <w:tcPr>
            <w:tcW w:w="3373" w:type="dxa"/>
          </w:tcPr>
          <w:p w:rsidR="006F3036" w:rsidRPr="00760FAF" w:rsidRDefault="006F3036" w:rsidP="00DA1AB4">
            <w:pPr>
              <w:rPr>
                <w:sz w:val="19"/>
                <w:szCs w:val="19"/>
                <w:lang w:val="en-CA" w:eastAsia="en-CA"/>
              </w:rPr>
            </w:pPr>
            <w:r w:rsidRPr="00760FAF">
              <w:rPr>
                <w:sz w:val="19"/>
                <w:szCs w:val="19"/>
                <w:lang w:val="en-CA" w:eastAsia="en-CA"/>
              </w:rPr>
              <w:t>Enterprise difficulties</w:t>
            </w:r>
          </w:p>
        </w:tc>
        <w:tc>
          <w:tcPr>
            <w:tcW w:w="5812" w:type="dxa"/>
            <w:vMerge w:val="restart"/>
          </w:tcPr>
          <w:p w:rsidR="006F3036" w:rsidRPr="0073711D" w:rsidRDefault="006F3036" w:rsidP="00DA1AB4">
            <w:pPr>
              <w:rPr>
                <w:sz w:val="19"/>
                <w:szCs w:val="19"/>
                <w:lang w:val="en-CA"/>
              </w:rPr>
            </w:pPr>
            <w:r w:rsidRPr="00760FAF">
              <w:rPr>
                <w:sz w:val="19"/>
                <w:szCs w:val="19"/>
                <w:lang w:val="en-CA"/>
              </w:rPr>
              <w:t xml:space="preserve">Noting that there had been delays in the implementation of the </w:t>
            </w:r>
            <w:r w:rsidR="0056142F">
              <w:rPr>
                <w:sz w:val="19"/>
                <w:szCs w:val="19"/>
                <w:lang w:val="en-CA"/>
              </w:rPr>
              <w:t xml:space="preserve">refrigeration and air-conditioning </w:t>
            </w:r>
            <w:r w:rsidRPr="00760FAF">
              <w:rPr>
                <w:sz w:val="19"/>
                <w:szCs w:val="19"/>
                <w:lang w:val="en-CA"/>
              </w:rPr>
              <w:t xml:space="preserve">sector </w:t>
            </w:r>
            <w:r w:rsidR="00754A51">
              <w:rPr>
                <w:sz w:val="19"/>
                <w:szCs w:val="19"/>
                <w:lang w:val="en-CA"/>
              </w:rPr>
              <w:t xml:space="preserve">component of stage I of the HPMP </w:t>
            </w:r>
            <w:r w:rsidRPr="00760FAF">
              <w:rPr>
                <w:sz w:val="19"/>
                <w:szCs w:val="19"/>
                <w:lang w:val="en-CA"/>
              </w:rPr>
              <w:t xml:space="preserve">and urging the Government of Tunisia to work with the Government of France, UNEP and </w:t>
            </w:r>
            <w:r w:rsidRPr="00760FAF">
              <w:rPr>
                <w:sz w:val="19"/>
                <w:szCs w:val="19"/>
                <w:lang w:val="en-CA" w:eastAsia="en-CA"/>
              </w:rPr>
              <w:t>UNIDO</w:t>
            </w:r>
            <w:r w:rsidRPr="00760FAF">
              <w:rPr>
                <w:sz w:val="19"/>
                <w:szCs w:val="19"/>
                <w:lang w:val="en-CA"/>
              </w:rPr>
              <w:t xml:space="preserve"> so that the third (2017) tranche of stage I of the HPMP c</w:t>
            </w:r>
            <w:r w:rsidR="000A0B4B">
              <w:rPr>
                <w:sz w:val="19"/>
                <w:szCs w:val="19"/>
                <w:lang w:val="en-CA"/>
              </w:rPr>
              <w:t>ould</w:t>
            </w:r>
            <w:r w:rsidRPr="00760FAF">
              <w:rPr>
                <w:sz w:val="19"/>
                <w:szCs w:val="19"/>
                <w:lang w:val="en-CA"/>
              </w:rPr>
              <w:t xml:space="preserve"> be submitted to the 8</w:t>
            </w:r>
            <w:r w:rsidR="00853D33" w:rsidRPr="00760FAF">
              <w:rPr>
                <w:sz w:val="19"/>
                <w:szCs w:val="19"/>
                <w:lang w:val="en-CA"/>
              </w:rPr>
              <w:t>2</w:t>
            </w:r>
            <w:r w:rsidR="00853D33" w:rsidRPr="00760FAF">
              <w:rPr>
                <w:sz w:val="19"/>
                <w:szCs w:val="19"/>
                <w:vertAlign w:val="superscript"/>
                <w:lang w:val="en-CA"/>
              </w:rPr>
              <w:t>nd</w:t>
            </w:r>
            <w:r w:rsidR="00853D33" w:rsidRPr="00760FAF">
              <w:rPr>
                <w:sz w:val="19"/>
                <w:szCs w:val="19"/>
                <w:lang w:val="en-CA"/>
              </w:rPr>
              <w:t xml:space="preserve"> </w:t>
            </w:r>
            <w:r w:rsidRPr="00760FAF">
              <w:rPr>
                <w:sz w:val="19"/>
                <w:szCs w:val="19"/>
                <w:lang w:val="en-CA"/>
              </w:rPr>
              <w:t>meeting</w:t>
            </w:r>
            <w:r w:rsidR="00760FAF">
              <w:rPr>
                <w:sz w:val="19"/>
                <w:szCs w:val="19"/>
                <w:lang w:val="en-CA"/>
              </w:rPr>
              <w:t xml:space="preserve"> </w:t>
            </w:r>
            <w:r w:rsidR="00760FAF" w:rsidRPr="000550DB">
              <w:rPr>
                <w:sz w:val="19"/>
                <w:szCs w:val="19"/>
                <w:lang w:val="en-CA"/>
              </w:rPr>
              <w:t>with a revised plan of action to take into account the reallocation of the 201</w:t>
            </w:r>
            <w:r w:rsidR="00760FAF">
              <w:rPr>
                <w:sz w:val="19"/>
                <w:szCs w:val="19"/>
                <w:lang w:val="en-CA"/>
              </w:rPr>
              <w:t>7</w:t>
            </w:r>
            <w:r w:rsidR="00760FAF" w:rsidRPr="000550DB">
              <w:rPr>
                <w:sz w:val="19"/>
                <w:szCs w:val="19"/>
                <w:lang w:val="en-CA"/>
              </w:rPr>
              <w:t xml:space="preserve"> </w:t>
            </w:r>
            <w:r w:rsidR="00FB204F">
              <w:rPr>
                <w:sz w:val="19"/>
                <w:szCs w:val="19"/>
                <w:lang w:val="en-CA"/>
              </w:rPr>
              <w:t>tranche.</w:t>
            </w:r>
          </w:p>
        </w:tc>
      </w:tr>
      <w:tr w:rsidR="006F3036" w:rsidRPr="0073711D" w:rsidTr="00F36B15">
        <w:trPr>
          <w:trHeight w:val="152"/>
        </w:trPr>
        <w:tc>
          <w:tcPr>
            <w:tcW w:w="1560" w:type="dxa"/>
            <w:vMerge/>
          </w:tcPr>
          <w:p w:rsidR="006F3036" w:rsidRPr="006F3036" w:rsidRDefault="006F3036" w:rsidP="00DA1AB4">
            <w:pPr>
              <w:jc w:val="left"/>
              <w:rPr>
                <w:sz w:val="19"/>
                <w:szCs w:val="19"/>
                <w:highlight w:val="yellow"/>
                <w:lang w:val="en-CA" w:eastAsia="en-CA"/>
              </w:rPr>
            </w:pPr>
          </w:p>
        </w:tc>
        <w:tc>
          <w:tcPr>
            <w:tcW w:w="1276" w:type="dxa"/>
          </w:tcPr>
          <w:p w:rsidR="006F3036" w:rsidRPr="00760FAF" w:rsidRDefault="006F3036" w:rsidP="00DA1AB4">
            <w:pPr>
              <w:rPr>
                <w:sz w:val="19"/>
                <w:szCs w:val="19"/>
                <w:lang w:val="en-CA" w:eastAsia="en-CA"/>
              </w:rPr>
            </w:pPr>
            <w:r w:rsidRPr="00760FAF">
              <w:rPr>
                <w:sz w:val="19"/>
                <w:szCs w:val="19"/>
                <w:lang w:val="en-CA" w:eastAsia="en-CA"/>
              </w:rPr>
              <w:t>UNEP</w:t>
            </w:r>
          </w:p>
        </w:tc>
        <w:tc>
          <w:tcPr>
            <w:tcW w:w="879" w:type="dxa"/>
          </w:tcPr>
          <w:p w:rsidR="006F3036" w:rsidRPr="00760FAF" w:rsidRDefault="006F3036" w:rsidP="00DA1AB4">
            <w:pPr>
              <w:jc w:val="center"/>
              <w:rPr>
                <w:sz w:val="19"/>
                <w:szCs w:val="19"/>
                <w:lang w:val="en-CA" w:eastAsia="en-CA"/>
              </w:rPr>
            </w:pPr>
            <w:r w:rsidRPr="00760FAF">
              <w:rPr>
                <w:sz w:val="19"/>
                <w:szCs w:val="19"/>
                <w:lang w:val="en-CA" w:eastAsia="en-CA"/>
              </w:rPr>
              <w:t>2017</w:t>
            </w:r>
          </w:p>
        </w:tc>
        <w:tc>
          <w:tcPr>
            <w:tcW w:w="1275" w:type="dxa"/>
          </w:tcPr>
          <w:p w:rsidR="006F3036" w:rsidRPr="00760FAF" w:rsidRDefault="006F3036" w:rsidP="00DA1AB4">
            <w:pPr>
              <w:jc w:val="right"/>
              <w:rPr>
                <w:sz w:val="19"/>
                <w:szCs w:val="19"/>
                <w:lang w:val="en-CA" w:eastAsia="en-CA"/>
              </w:rPr>
            </w:pPr>
            <w:r w:rsidRPr="00760FAF">
              <w:rPr>
                <w:sz w:val="19"/>
                <w:szCs w:val="19"/>
                <w:lang w:val="en-CA" w:eastAsia="en-CA"/>
              </w:rPr>
              <w:t>16,950</w:t>
            </w:r>
          </w:p>
        </w:tc>
        <w:tc>
          <w:tcPr>
            <w:tcW w:w="3373" w:type="dxa"/>
          </w:tcPr>
          <w:p w:rsidR="006F3036" w:rsidRPr="00760FAF" w:rsidRDefault="006F3036" w:rsidP="00DA1AB4">
            <w:pPr>
              <w:rPr>
                <w:sz w:val="19"/>
                <w:szCs w:val="19"/>
                <w:lang w:val="en-CA" w:eastAsia="en-CA"/>
              </w:rPr>
            </w:pPr>
            <w:r w:rsidRPr="00760FAF">
              <w:rPr>
                <w:sz w:val="19"/>
                <w:szCs w:val="19"/>
                <w:lang w:val="en-CA" w:eastAsia="en-CA"/>
              </w:rPr>
              <w:t>Sufficient funds from previous tranche approved</w:t>
            </w:r>
          </w:p>
        </w:tc>
        <w:tc>
          <w:tcPr>
            <w:tcW w:w="5812" w:type="dxa"/>
            <w:vMerge/>
          </w:tcPr>
          <w:p w:rsidR="006F3036" w:rsidRPr="0073711D" w:rsidRDefault="006F3036" w:rsidP="00DA1AB4">
            <w:pPr>
              <w:rPr>
                <w:sz w:val="19"/>
                <w:szCs w:val="19"/>
                <w:lang w:val="en-CA"/>
              </w:rPr>
            </w:pPr>
          </w:p>
        </w:tc>
      </w:tr>
      <w:tr w:rsidR="006F3036" w:rsidRPr="0073711D" w:rsidTr="00853D33">
        <w:trPr>
          <w:trHeight w:val="243"/>
        </w:trPr>
        <w:tc>
          <w:tcPr>
            <w:tcW w:w="1560" w:type="dxa"/>
            <w:vMerge/>
          </w:tcPr>
          <w:p w:rsidR="006F3036" w:rsidRPr="006F3036" w:rsidRDefault="006F3036" w:rsidP="00DA1AB4">
            <w:pPr>
              <w:jc w:val="left"/>
              <w:rPr>
                <w:sz w:val="19"/>
                <w:szCs w:val="19"/>
                <w:highlight w:val="yellow"/>
                <w:lang w:val="en-CA" w:eastAsia="en-CA"/>
              </w:rPr>
            </w:pPr>
          </w:p>
        </w:tc>
        <w:tc>
          <w:tcPr>
            <w:tcW w:w="1276" w:type="dxa"/>
          </w:tcPr>
          <w:p w:rsidR="006F3036" w:rsidRPr="00760FAF" w:rsidRDefault="006F3036" w:rsidP="00DA1AB4">
            <w:pPr>
              <w:rPr>
                <w:sz w:val="19"/>
                <w:szCs w:val="19"/>
                <w:lang w:val="en-CA" w:eastAsia="en-CA"/>
              </w:rPr>
            </w:pPr>
            <w:r w:rsidRPr="00760FAF">
              <w:rPr>
                <w:sz w:val="19"/>
                <w:szCs w:val="19"/>
                <w:lang w:val="en-CA" w:eastAsia="en-CA"/>
              </w:rPr>
              <w:t>UNIDO</w:t>
            </w:r>
          </w:p>
        </w:tc>
        <w:tc>
          <w:tcPr>
            <w:tcW w:w="879" w:type="dxa"/>
          </w:tcPr>
          <w:p w:rsidR="006F3036" w:rsidRPr="00760FAF" w:rsidRDefault="006F3036" w:rsidP="00DA1AB4">
            <w:pPr>
              <w:jc w:val="center"/>
              <w:rPr>
                <w:sz w:val="19"/>
                <w:szCs w:val="19"/>
                <w:lang w:val="en-CA" w:eastAsia="en-CA"/>
              </w:rPr>
            </w:pPr>
            <w:r w:rsidRPr="00760FAF">
              <w:rPr>
                <w:sz w:val="19"/>
                <w:szCs w:val="19"/>
                <w:lang w:val="en-CA" w:eastAsia="en-CA"/>
              </w:rPr>
              <w:t>2017</w:t>
            </w:r>
          </w:p>
        </w:tc>
        <w:tc>
          <w:tcPr>
            <w:tcW w:w="1275" w:type="dxa"/>
          </w:tcPr>
          <w:p w:rsidR="006F3036" w:rsidRPr="00760FAF" w:rsidRDefault="006F3036" w:rsidP="00DA1AB4">
            <w:pPr>
              <w:jc w:val="right"/>
              <w:rPr>
                <w:sz w:val="19"/>
                <w:szCs w:val="19"/>
                <w:lang w:val="en-CA" w:eastAsia="en-CA"/>
              </w:rPr>
            </w:pPr>
            <w:r w:rsidRPr="00760FAF">
              <w:rPr>
                <w:sz w:val="19"/>
                <w:szCs w:val="19"/>
                <w:lang w:val="en-CA" w:eastAsia="en-CA"/>
              </w:rPr>
              <w:t>116,003</w:t>
            </w:r>
          </w:p>
        </w:tc>
        <w:tc>
          <w:tcPr>
            <w:tcW w:w="3373" w:type="dxa"/>
          </w:tcPr>
          <w:p w:rsidR="006F3036" w:rsidRPr="00760FAF" w:rsidRDefault="006F3036" w:rsidP="00DA1AB4">
            <w:pPr>
              <w:rPr>
                <w:sz w:val="19"/>
                <w:szCs w:val="19"/>
                <w:lang w:val="en-CA" w:eastAsia="en-CA"/>
              </w:rPr>
            </w:pPr>
            <w:r w:rsidRPr="00760FAF">
              <w:rPr>
                <w:sz w:val="19"/>
                <w:szCs w:val="19"/>
                <w:lang w:val="en-CA" w:eastAsia="en-CA"/>
              </w:rPr>
              <w:t>Enterprise difficulties</w:t>
            </w:r>
          </w:p>
        </w:tc>
        <w:tc>
          <w:tcPr>
            <w:tcW w:w="5812" w:type="dxa"/>
            <w:vMerge/>
          </w:tcPr>
          <w:p w:rsidR="006F3036" w:rsidRPr="0073711D" w:rsidRDefault="006F3036" w:rsidP="00DA1AB4">
            <w:pPr>
              <w:rPr>
                <w:sz w:val="19"/>
                <w:szCs w:val="19"/>
                <w:lang w:val="en-CA"/>
              </w:rPr>
            </w:pPr>
          </w:p>
        </w:tc>
      </w:tr>
      <w:tr w:rsidR="00DE6DE4" w:rsidRPr="0073711D" w:rsidTr="00F36B15">
        <w:trPr>
          <w:trHeight w:val="410"/>
        </w:trPr>
        <w:tc>
          <w:tcPr>
            <w:tcW w:w="1560" w:type="dxa"/>
            <w:hideMark/>
          </w:tcPr>
          <w:p w:rsidR="00DE6DE4" w:rsidRPr="001115EB" w:rsidRDefault="00DE6DE4" w:rsidP="00DA1AB4">
            <w:pPr>
              <w:jc w:val="left"/>
              <w:rPr>
                <w:sz w:val="19"/>
                <w:szCs w:val="19"/>
                <w:lang w:val="en-CA" w:eastAsia="en-CA"/>
              </w:rPr>
            </w:pPr>
            <w:r w:rsidRPr="001115EB">
              <w:rPr>
                <w:sz w:val="19"/>
                <w:szCs w:val="19"/>
                <w:lang w:val="en-CA" w:eastAsia="en-CA"/>
              </w:rPr>
              <w:t>Turkey (Stage I)</w:t>
            </w:r>
          </w:p>
        </w:tc>
        <w:tc>
          <w:tcPr>
            <w:tcW w:w="1276" w:type="dxa"/>
            <w:hideMark/>
          </w:tcPr>
          <w:p w:rsidR="00DE6DE4" w:rsidRPr="001115EB" w:rsidRDefault="00DE6DE4" w:rsidP="00DA1AB4">
            <w:pPr>
              <w:jc w:val="left"/>
              <w:rPr>
                <w:sz w:val="19"/>
                <w:szCs w:val="19"/>
                <w:lang w:val="en-CA" w:eastAsia="en-CA"/>
              </w:rPr>
            </w:pPr>
            <w:r w:rsidRPr="001115EB">
              <w:rPr>
                <w:sz w:val="19"/>
                <w:szCs w:val="19"/>
                <w:lang w:val="en-CA" w:eastAsia="en-CA"/>
              </w:rPr>
              <w:t>UNIDO</w:t>
            </w:r>
          </w:p>
        </w:tc>
        <w:tc>
          <w:tcPr>
            <w:tcW w:w="879" w:type="dxa"/>
            <w:hideMark/>
          </w:tcPr>
          <w:p w:rsidR="00DE6DE4" w:rsidRPr="001115EB" w:rsidRDefault="00DE6DE4" w:rsidP="00DA1AB4">
            <w:pPr>
              <w:jc w:val="center"/>
              <w:rPr>
                <w:sz w:val="19"/>
                <w:szCs w:val="19"/>
                <w:lang w:val="en-CA" w:eastAsia="en-CA"/>
              </w:rPr>
            </w:pPr>
            <w:r w:rsidRPr="001115EB">
              <w:rPr>
                <w:sz w:val="19"/>
                <w:szCs w:val="19"/>
                <w:lang w:val="en-CA" w:eastAsia="en-CA"/>
              </w:rPr>
              <w:t>2016</w:t>
            </w:r>
          </w:p>
        </w:tc>
        <w:tc>
          <w:tcPr>
            <w:tcW w:w="1275" w:type="dxa"/>
            <w:hideMark/>
          </w:tcPr>
          <w:p w:rsidR="00DE6DE4" w:rsidRPr="001115EB" w:rsidRDefault="00DE6DE4" w:rsidP="00DA1AB4">
            <w:pPr>
              <w:jc w:val="right"/>
              <w:rPr>
                <w:sz w:val="19"/>
                <w:szCs w:val="19"/>
                <w:lang w:val="en-CA" w:eastAsia="en-CA"/>
              </w:rPr>
            </w:pPr>
            <w:r w:rsidRPr="001115EB">
              <w:rPr>
                <w:sz w:val="19"/>
                <w:szCs w:val="19"/>
                <w:lang w:val="en-CA" w:eastAsia="en-CA"/>
              </w:rPr>
              <w:t>1,710,770</w:t>
            </w:r>
          </w:p>
        </w:tc>
        <w:tc>
          <w:tcPr>
            <w:tcW w:w="3373" w:type="dxa"/>
            <w:hideMark/>
          </w:tcPr>
          <w:p w:rsidR="00DE6DE4" w:rsidRPr="0073711D" w:rsidRDefault="00DE6DE4" w:rsidP="00DA1AB4">
            <w:pPr>
              <w:rPr>
                <w:sz w:val="19"/>
                <w:szCs w:val="19"/>
                <w:lang w:val="en-CA" w:eastAsia="en-CA"/>
              </w:rPr>
            </w:pPr>
            <w:r w:rsidRPr="001115EB">
              <w:rPr>
                <w:sz w:val="19"/>
                <w:szCs w:val="19"/>
                <w:lang w:val="en-CA" w:eastAsia="en-CA"/>
              </w:rPr>
              <w:t>20 per cent disbursement threshold</w:t>
            </w:r>
          </w:p>
        </w:tc>
        <w:tc>
          <w:tcPr>
            <w:tcW w:w="5812" w:type="dxa"/>
          </w:tcPr>
          <w:p w:rsidR="00DE6DE4" w:rsidRPr="0073711D" w:rsidRDefault="00DE6DE4" w:rsidP="00DA1AB4">
            <w:pPr>
              <w:rPr>
                <w:sz w:val="19"/>
                <w:szCs w:val="19"/>
                <w:lang w:val="en-CA" w:eastAsia="en-CA"/>
              </w:rPr>
            </w:pPr>
            <w:r w:rsidRPr="001115EB">
              <w:rPr>
                <w:sz w:val="19"/>
                <w:szCs w:val="19"/>
                <w:lang w:val="en-CA"/>
              </w:rPr>
              <w:t xml:space="preserve">Noting that the overall disbursement rate of the second (2015) tranche of the HPMP was below the 20 per cent disbursement threshold and urging the Government of Turkey to work with UNIDO to expedite implementation so that the third (2016) tranche of stage I of the HPMP </w:t>
            </w:r>
            <w:r w:rsidRPr="001115EB">
              <w:rPr>
                <w:sz w:val="19"/>
                <w:szCs w:val="19"/>
                <w:lang w:val="en-CA"/>
              </w:rPr>
              <w:lastRenderedPageBreak/>
              <w:t>c</w:t>
            </w:r>
            <w:r w:rsidR="000A0B4B">
              <w:rPr>
                <w:sz w:val="19"/>
                <w:szCs w:val="19"/>
                <w:lang w:val="en-CA"/>
              </w:rPr>
              <w:t>ould</w:t>
            </w:r>
            <w:r w:rsidRPr="001115EB">
              <w:rPr>
                <w:sz w:val="19"/>
                <w:szCs w:val="19"/>
                <w:lang w:val="en-CA"/>
              </w:rPr>
              <w:t xml:space="preserve"> be submitted to the 8</w:t>
            </w:r>
            <w:r w:rsidR="00AB182E" w:rsidRPr="001115EB">
              <w:rPr>
                <w:sz w:val="19"/>
                <w:szCs w:val="19"/>
                <w:lang w:val="en-CA"/>
              </w:rPr>
              <w:t>2</w:t>
            </w:r>
            <w:r w:rsidR="00AB182E" w:rsidRPr="001115EB">
              <w:rPr>
                <w:sz w:val="19"/>
                <w:szCs w:val="19"/>
                <w:vertAlign w:val="superscript"/>
                <w:lang w:val="en-CA"/>
              </w:rPr>
              <w:t>nd</w:t>
            </w:r>
            <w:r w:rsidR="00AB182E" w:rsidRPr="001115EB">
              <w:rPr>
                <w:sz w:val="19"/>
                <w:szCs w:val="19"/>
                <w:lang w:val="en-CA"/>
              </w:rPr>
              <w:t xml:space="preserve"> </w:t>
            </w:r>
            <w:r w:rsidRPr="001115EB">
              <w:rPr>
                <w:sz w:val="19"/>
                <w:szCs w:val="19"/>
                <w:lang w:val="en-CA"/>
              </w:rPr>
              <w:t>meeting with a revised plan of action to take into account the reallocation of the 2016 and subsequent tranches, on the understanding that the 20 per cent disbursement threshold for funding of the previous tranche had been achieved.</w:t>
            </w:r>
          </w:p>
        </w:tc>
      </w:tr>
      <w:tr w:rsidR="00BD67F8" w:rsidRPr="0073711D" w:rsidTr="00F36B15">
        <w:trPr>
          <w:trHeight w:val="410"/>
        </w:trPr>
        <w:tc>
          <w:tcPr>
            <w:tcW w:w="1560" w:type="dxa"/>
            <w:vMerge w:val="restart"/>
          </w:tcPr>
          <w:p w:rsidR="00BD67F8" w:rsidRPr="00350FB9" w:rsidRDefault="00BD67F8" w:rsidP="00DA1AB4">
            <w:pPr>
              <w:jc w:val="left"/>
              <w:rPr>
                <w:sz w:val="19"/>
                <w:szCs w:val="19"/>
                <w:lang w:val="en-CA" w:eastAsia="en-CA"/>
              </w:rPr>
            </w:pPr>
            <w:r w:rsidRPr="00350FB9">
              <w:rPr>
                <w:sz w:val="19"/>
                <w:szCs w:val="19"/>
                <w:lang w:val="en-CA" w:eastAsia="en-CA"/>
              </w:rPr>
              <w:lastRenderedPageBreak/>
              <w:t xml:space="preserve">Venezuela (Bolivarian Republic of) </w:t>
            </w:r>
          </w:p>
          <w:p w:rsidR="00BD67F8" w:rsidRPr="00350FB9" w:rsidRDefault="00BD67F8" w:rsidP="00DA1AB4">
            <w:pPr>
              <w:jc w:val="left"/>
              <w:rPr>
                <w:sz w:val="19"/>
                <w:szCs w:val="19"/>
                <w:lang w:val="en-CA" w:eastAsia="en-CA"/>
              </w:rPr>
            </w:pPr>
            <w:r w:rsidRPr="00350FB9">
              <w:rPr>
                <w:sz w:val="19"/>
                <w:szCs w:val="19"/>
                <w:lang w:val="en-CA" w:eastAsia="en-CA"/>
              </w:rPr>
              <w:t>(Stage II)</w:t>
            </w:r>
          </w:p>
        </w:tc>
        <w:tc>
          <w:tcPr>
            <w:tcW w:w="1276" w:type="dxa"/>
          </w:tcPr>
          <w:p w:rsidR="00BD67F8" w:rsidRPr="00350FB9" w:rsidRDefault="00BD67F8" w:rsidP="00DA1AB4">
            <w:pPr>
              <w:jc w:val="left"/>
              <w:rPr>
                <w:sz w:val="19"/>
                <w:szCs w:val="19"/>
                <w:lang w:val="en-CA" w:eastAsia="en-CA"/>
              </w:rPr>
            </w:pPr>
            <w:r w:rsidRPr="00350FB9">
              <w:rPr>
                <w:sz w:val="19"/>
                <w:szCs w:val="19"/>
                <w:lang w:val="en-CA" w:eastAsia="en-CA"/>
              </w:rPr>
              <w:t>UNDP</w:t>
            </w:r>
          </w:p>
        </w:tc>
        <w:tc>
          <w:tcPr>
            <w:tcW w:w="879" w:type="dxa"/>
          </w:tcPr>
          <w:p w:rsidR="00BD67F8" w:rsidRPr="00350FB9" w:rsidRDefault="00BD67F8" w:rsidP="00DA1AB4">
            <w:pPr>
              <w:jc w:val="center"/>
              <w:rPr>
                <w:sz w:val="19"/>
                <w:szCs w:val="19"/>
                <w:lang w:val="en-CA" w:eastAsia="en-CA"/>
              </w:rPr>
            </w:pPr>
            <w:r w:rsidRPr="00350FB9">
              <w:rPr>
                <w:sz w:val="19"/>
                <w:szCs w:val="19"/>
                <w:lang w:val="en-CA" w:eastAsia="en-CA"/>
              </w:rPr>
              <w:t>2017</w:t>
            </w:r>
          </w:p>
        </w:tc>
        <w:tc>
          <w:tcPr>
            <w:tcW w:w="1275" w:type="dxa"/>
          </w:tcPr>
          <w:p w:rsidR="00BD67F8" w:rsidRPr="00350FB9" w:rsidRDefault="00BD67F8" w:rsidP="00DA1AB4">
            <w:pPr>
              <w:jc w:val="right"/>
              <w:rPr>
                <w:sz w:val="19"/>
                <w:szCs w:val="19"/>
                <w:lang w:val="en-CA" w:eastAsia="en-CA"/>
              </w:rPr>
            </w:pPr>
            <w:r w:rsidRPr="00350FB9">
              <w:rPr>
                <w:sz w:val="19"/>
                <w:szCs w:val="19"/>
                <w:lang w:val="en-CA" w:eastAsia="en-CA"/>
              </w:rPr>
              <w:t>214,000</w:t>
            </w:r>
          </w:p>
        </w:tc>
        <w:tc>
          <w:tcPr>
            <w:tcW w:w="3373" w:type="dxa"/>
          </w:tcPr>
          <w:p w:rsidR="00BD67F8" w:rsidRPr="00D66356" w:rsidRDefault="00BD67F8" w:rsidP="00DA1AB4">
            <w:pPr>
              <w:rPr>
                <w:sz w:val="19"/>
                <w:szCs w:val="19"/>
                <w:lang w:val="en-CA" w:eastAsia="en-CA"/>
              </w:rPr>
            </w:pPr>
            <w:r w:rsidRPr="00D66356">
              <w:rPr>
                <w:sz w:val="19"/>
                <w:szCs w:val="19"/>
                <w:lang w:val="en-CA" w:eastAsia="en-CA"/>
              </w:rPr>
              <w:t>Government decisions/endorsements/ changes in the NOU/structural change/ internal or external difficulties/20 per cent disbursement threshold</w:t>
            </w:r>
          </w:p>
        </w:tc>
        <w:tc>
          <w:tcPr>
            <w:tcW w:w="5812" w:type="dxa"/>
            <w:vMerge w:val="restart"/>
          </w:tcPr>
          <w:p w:rsidR="00BD67F8" w:rsidRPr="0073711D" w:rsidRDefault="00BD67F8" w:rsidP="00DA1AB4">
            <w:pPr>
              <w:rPr>
                <w:sz w:val="19"/>
                <w:szCs w:val="19"/>
                <w:lang w:val="en-CA"/>
              </w:rPr>
            </w:pPr>
            <w:r w:rsidRPr="00350FB9">
              <w:rPr>
                <w:sz w:val="19"/>
                <w:szCs w:val="19"/>
                <w:lang w:val="en-CA"/>
              </w:rPr>
              <w:t xml:space="preserve">Noting </w:t>
            </w:r>
            <w:r w:rsidR="00754A51">
              <w:rPr>
                <w:sz w:val="19"/>
                <w:szCs w:val="19"/>
                <w:lang w:val="en-CA"/>
              </w:rPr>
              <w:t xml:space="preserve">the difficult circumstances </w:t>
            </w:r>
            <w:r w:rsidR="0056142F">
              <w:rPr>
                <w:sz w:val="19"/>
                <w:szCs w:val="19"/>
                <w:lang w:val="en-CA"/>
              </w:rPr>
              <w:t>in the coun</w:t>
            </w:r>
            <w:r w:rsidR="00381A99">
              <w:rPr>
                <w:sz w:val="19"/>
                <w:szCs w:val="19"/>
                <w:lang w:val="en-CA"/>
              </w:rPr>
              <w:t>t</w:t>
            </w:r>
            <w:r w:rsidR="0056142F">
              <w:rPr>
                <w:sz w:val="19"/>
                <w:szCs w:val="19"/>
                <w:lang w:val="en-CA"/>
              </w:rPr>
              <w:t>ry</w:t>
            </w:r>
            <w:r w:rsidR="00381A99">
              <w:rPr>
                <w:sz w:val="19"/>
                <w:szCs w:val="19"/>
                <w:lang w:val="en-CA"/>
              </w:rPr>
              <w:t xml:space="preserve"> </w:t>
            </w:r>
            <w:r w:rsidRPr="00350FB9">
              <w:rPr>
                <w:sz w:val="19"/>
                <w:szCs w:val="19"/>
                <w:lang w:val="en-CA"/>
              </w:rPr>
              <w:t xml:space="preserve">and urging the Government of </w:t>
            </w:r>
            <w:r w:rsidR="0056142F">
              <w:rPr>
                <w:sz w:val="19"/>
                <w:szCs w:val="19"/>
                <w:lang w:val="en-CA"/>
              </w:rPr>
              <w:t xml:space="preserve">the </w:t>
            </w:r>
            <w:r w:rsidRPr="00350FB9">
              <w:rPr>
                <w:sz w:val="19"/>
                <w:szCs w:val="19"/>
                <w:lang w:val="en-CA" w:eastAsia="en-CA"/>
              </w:rPr>
              <w:t>Bolivarian Republic of</w:t>
            </w:r>
            <w:r w:rsidR="0056142F">
              <w:rPr>
                <w:sz w:val="19"/>
                <w:szCs w:val="19"/>
                <w:lang w:val="en-CA" w:eastAsia="en-CA"/>
              </w:rPr>
              <w:t xml:space="preserve"> Venezuela</w:t>
            </w:r>
            <w:r w:rsidRPr="00350FB9">
              <w:rPr>
                <w:sz w:val="19"/>
                <w:szCs w:val="19"/>
                <w:lang w:val="en-CA" w:eastAsia="en-CA"/>
              </w:rPr>
              <w:t xml:space="preserve"> </w:t>
            </w:r>
            <w:r w:rsidRPr="00350FB9">
              <w:rPr>
                <w:sz w:val="19"/>
                <w:szCs w:val="19"/>
                <w:lang w:val="en-CA"/>
              </w:rPr>
              <w:t xml:space="preserve">to work with </w:t>
            </w:r>
            <w:r w:rsidRPr="00350FB9">
              <w:rPr>
                <w:sz w:val="19"/>
                <w:szCs w:val="19"/>
                <w:lang w:val="en-CA" w:eastAsia="en-CA"/>
              </w:rPr>
              <w:t>UNDP and UNIDO</w:t>
            </w:r>
            <w:r w:rsidRPr="00350FB9">
              <w:rPr>
                <w:sz w:val="19"/>
                <w:szCs w:val="19"/>
                <w:lang w:val="en-CA"/>
              </w:rPr>
              <w:t xml:space="preserve"> to expedite the implementation of the first (2016) tranche so that the second (2017) tranche of stage II of the HPMP c</w:t>
            </w:r>
            <w:r w:rsidR="000A0B4B">
              <w:rPr>
                <w:sz w:val="19"/>
                <w:szCs w:val="19"/>
                <w:lang w:val="en-CA"/>
              </w:rPr>
              <w:t>ould</w:t>
            </w:r>
            <w:r w:rsidRPr="00350FB9">
              <w:rPr>
                <w:sz w:val="19"/>
                <w:szCs w:val="19"/>
                <w:lang w:val="en-CA"/>
              </w:rPr>
              <w:t xml:space="preserve"> be submitted to the 8</w:t>
            </w:r>
            <w:r w:rsidR="00350FB9">
              <w:rPr>
                <w:sz w:val="19"/>
                <w:szCs w:val="19"/>
                <w:lang w:val="en-CA"/>
              </w:rPr>
              <w:t>2</w:t>
            </w:r>
            <w:r w:rsidR="00350FB9" w:rsidRPr="00350FB9">
              <w:rPr>
                <w:sz w:val="19"/>
                <w:szCs w:val="19"/>
                <w:vertAlign w:val="superscript"/>
                <w:lang w:val="en-CA"/>
              </w:rPr>
              <w:t>nd</w:t>
            </w:r>
            <w:r w:rsidR="00350FB9">
              <w:rPr>
                <w:sz w:val="19"/>
                <w:szCs w:val="19"/>
                <w:lang w:val="en-CA"/>
              </w:rPr>
              <w:t xml:space="preserve"> </w:t>
            </w:r>
            <w:r w:rsidRPr="00350FB9">
              <w:rPr>
                <w:sz w:val="19"/>
                <w:szCs w:val="19"/>
                <w:lang w:val="en-CA"/>
              </w:rPr>
              <w:t>meeting with a revised plan of action to take into account the reallocation of the 2017 tranche and subsequent tranches.</w:t>
            </w:r>
          </w:p>
        </w:tc>
      </w:tr>
      <w:tr w:rsidR="00BD67F8" w:rsidRPr="0073711D" w:rsidTr="00F36B15">
        <w:trPr>
          <w:trHeight w:val="410"/>
        </w:trPr>
        <w:tc>
          <w:tcPr>
            <w:tcW w:w="1560" w:type="dxa"/>
            <w:vMerge/>
          </w:tcPr>
          <w:p w:rsidR="00BD67F8" w:rsidRPr="00350FB9" w:rsidRDefault="00BD67F8" w:rsidP="00DA1AB4">
            <w:pPr>
              <w:jc w:val="left"/>
              <w:rPr>
                <w:sz w:val="19"/>
                <w:szCs w:val="19"/>
                <w:lang w:val="en-CA" w:eastAsia="en-CA"/>
              </w:rPr>
            </w:pPr>
          </w:p>
        </w:tc>
        <w:tc>
          <w:tcPr>
            <w:tcW w:w="1276" w:type="dxa"/>
          </w:tcPr>
          <w:p w:rsidR="00BD67F8" w:rsidRPr="00350FB9" w:rsidRDefault="00BD67F8" w:rsidP="00DA1AB4">
            <w:pPr>
              <w:jc w:val="left"/>
              <w:rPr>
                <w:sz w:val="19"/>
                <w:szCs w:val="19"/>
                <w:lang w:val="en-CA" w:eastAsia="en-CA"/>
              </w:rPr>
            </w:pPr>
            <w:r w:rsidRPr="00350FB9">
              <w:rPr>
                <w:sz w:val="19"/>
                <w:szCs w:val="19"/>
                <w:lang w:val="en-CA" w:eastAsia="en-CA"/>
              </w:rPr>
              <w:t>UNIDO</w:t>
            </w:r>
          </w:p>
        </w:tc>
        <w:tc>
          <w:tcPr>
            <w:tcW w:w="879" w:type="dxa"/>
          </w:tcPr>
          <w:p w:rsidR="00BD67F8" w:rsidRPr="00350FB9" w:rsidRDefault="00BD67F8" w:rsidP="00DA1AB4">
            <w:pPr>
              <w:jc w:val="center"/>
              <w:rPr>
                <w:sz w:val="19"/>
                <w:szCs w:val="19"/>
                <w:lang w:val="en-CA" w:eastAsia="en-CA"/>
              </w:rPr>
            </w:pPr>
            <w:r w:rsidRPr="00350FB9">
              <w:rPr>
                <w:sz w:val="19"/>
                <w:szCs w:val="19"/>
                <w:lang w:val="en-CA" w:eastAsia="en-CA"/>
              </w:rPr>
              <w:t>2017</w:t>
            </w:r>
          </w:p>
        </w:tc>
        <w:tc>
          <w:tcPr>
            <w:tcW w:w="1275" w:type="dxa"/>
          </w:tcPr>
          <w:p w:rsidR="00BD67F8" w:rsidRPr="00350FB9" w:rsidRDefault="00BD67F8" w:rsidP="00DA1AB4">
            <w:pPr>
              <w:jc w:val="right"/>
              <w:rPr>
                <w:sz w:val="19"/>
                <w:szCs w:val="19"/>
                <w:lang w:val="en-CA" w:eastAsia="en-CA"/>
              </w:rPr>
            </w:pPr>
            <w:r w:rsidRPr="00350FB9">
              <w:rPr>
                <w:sz w:val="19"/>
                <w:szCs w:val="19"/>
                <w:lang w:val="en-CA" w:eastAsia="en-CA"/>
              </w:rPr>
              <w:t>615,250</w:t>
            </w:r>
          </w:p>
        </w:tc>
        <w:tc>
          <w:tcPr>
            <w:tcW w:w="3373" w:type="dxa"/>
          </w:tcPr>
          <w:p w:rsidR="00BD67F8" w:rsidRPr="00D66356" w:rsidRDefault="00BD67F8" w:rsidP="00DA1AB4">
            <w:pPr>
              <w:rPr>
                <w:sz w:val="19"/>
                <w:szCs w:val="19"/>
                <w:lang w:val="en-CA" w:eastAsia="en-CA"/>
              </w:rPr>
            </w:pPr>
            <w:r w:rsidRPr="00D66356">
              <w:rPr>
                <w:sz w:val="19"/>
                <w:szCs w:val="19"/>
                <w:lang w:val="en-CA" w:eastAsia="en-CA"/>
              </w:rPr>
              <w:t>Cooperating agency not ready for submission</w:t>
            </w:r>
          </w:p>
        </w:tc>
        <w:tc>
          <w:tcPr>
            <w:tcW w:w="5812" w:type="dxa"/>
            <w:vMerge/>
          </w:tcPr>
          <w:p w:rsidR="00BD67F8" w:rsidRPr="0073711D" w:rsidRDefault="00BD67F8" w:rsidP="00DA1AB4">
            <w:pPr>
              <w:rPr>
                <w:sz w:val="19"/>
                <w:szCs w:val="19"/>
                <w:lang w:val="en-CA"/>
              </w:rPr>
            </w:pPr>
          </w:p>
        </w:tc>
      </w:tr>
      <w:tr w:rsidR="00DE6DE4" w:rsidRPr="00D66356" w:rsidTr="00F36B15">
        <w:trPr>
          <w:trHeight w:val="287"/>
        </w:trPr>
        <w:tc>
          <w:tcPr>
            <w:tcW w:w="1560" w:type="dxa"/>
            <w:hideMark/>
          </w:tcPr>
          <w:p w:rsidR="00DE6DE4" w:rsidRPr="00D66356" w:rsidRDefault="00DE6DE4" w:rsidP="00DA1AB4">
            <w:pPr>
              <w:jc w:val="left"/>
              <w:rPr>
                <w:b/>
                <w:sz w:val="19"/>
                <w:szCs w:val="19"/>
                <w:lang w:val="en-CA" w:eastAsia="en-CA"/>
              </w:rPr>
            </w:pPr>
            <w:r w:rsidRPr="00D66356">
              <w:rPr>
                <w:b/>
                <w:sz w:val="19"/>
                <w:szCs w:val="19"/>
                <w:lang w:val="en-CA" w:eastAsia="en-CA"/>
              </w:rPr>
              <w:t>Total</w:t>
            </w:r>
          </w:p>
        </w:tc>
        <w:tc>
          <w:tcPr>
            <w:tcW w:w="1276" w:type="dxa"/>
          </w:tcPr>
          <w:p w:rsidR="00DE6DE4" w:rsidRPr="00D66356" w:rsidRDefault="00DE6DE4" w:rsidP="00DA1AB4">
            <w:pPr>
              <w:jc w:val="center"/>
              <w:rPr>
                <w:b/>
                <w:sz w:val="19"/>
                <w:szCs w:val="19"/>
                <w:lang w:val="en-CA" w:eastAsia="en-CA"/>
              </w:rPr>
            </w:pPr>
          </w:p>
        </w:tc>
        <w:tc>
          <w:tcPr>
            <w:tcW w:w="879" w:type="dxa"/>
          </w:tcPr>
          <w:p w:rsidR="00DE6DE4" w:rsidRPr="00D66356" w:rsidRDefault="00DE6DE4" w:rsidP="00DA1AB4">
            <w:pPr>
              <w:jc w:val="center"/>
              <w:rPr>
                <w:b/>
                <w:sz w:val="19"/>
                <w:szCs w:val="19"/>
                <w:lang w:val="en-CA" w:eastAsia="en-CA"/>
              </w:rPr>
            </w:pPr>
          </w:p>
        </w:tc>
        <w:tc>
          <w:tcPr>
            <w:tcW w:w="1275" w:type="dxa"/>
            <w:hideMark/>
          </w:tcPr>
          <w:p w:rsidR="00DE6DE4" w:rsidRPr="00D66356" w:rsidRDefault="00314AA9" w:rsidP="00DA1AB4">
            <w:pPr>
              <w:jc w:val="right"/>
              <w:rPr>
                <w:b/>
                <w:sz w:val="19"/>
                <w:szCs w:val="19"/>
                <w:lang w:val="en-CA" w:eastAsia="en-CA"/>
              </w:rPr>
            </w:pPr>
            <w:r w:rsidRPr="00314AA9">
              <w:rPr>
                <w:b/>
                <w:sz w:val="19"/>
                <w:szCs w:val="19"/>
                <w:lang w:val="en-CA" w:eastAsia="en-CA"/>
              </w:rPr>
              <w:t>34,982,808</w:t>
            </w:r>
            <w:r w:rsidR="00DE6DE4" w:rsidRPr="00D66356">
              <w:rPr>
                <w:b/>
                <w:sz w:val="19"/>
                <w:szCs w:val="19"/>
                <w:lang w:val="en-CA" w:eastAsia="en-CA"/>
              </w:rPr>
              <w:t>*</w:t>
            </w:r>
          </w:p>
        </w:tc>
        <w:tc>
          <w:tcPr>
            <w:tcW w:w="3373" w:type="dxa"/>
          </w:tcPr>
          <w:p w:rsidR="00DE6DE4" w:rsidRPr="00D66356" w:rsidRDefault="00DE6DE4" w:rsidP="00DA1AB4">
            <w:pPr>
              <w:rPr>
                <w:b/>
                <w:sz w:val="19"/>
                <w:szCs w:val="19"/>
                <w:lang w:val="en-CA" w:eastAsia="en-CA"/>
              </w:rPr>
            </w:pPr>
          </w:p>
        </w:tc>
        <w:tc>
          <w:tcPr>
            <w:tcW w:w="5812" w:type="dxa"/>
          </w:tcPr>
          <w:p w:rsidR="00DE6DE4" w:rsidRPr="00D66356" w:rsidRDefault="00DE6DE4" w:rsidP="00DA1AB4">
            <w:pPr>
              <w:rPr>
                <w:b/>
                <w:sz w:val="19"/>
                <w:szCs w:val="19"/>
                <w:lang w:val="en-CA" w:eastAsia="en-CA"/>
              </w:rPr>
            </w:pPr>
          </w:p>
        </w:tc>
      </w:tr>
    </w:tbl>
    <w:p w:rsidR="00881C7B" w:rsidRPr="00B41072" w:rsidRDefault="00881C7B" w:rsidP="00DA1AB4">
      <w:pPr>
        <w:tabs>
          <w:tab w:val="left" w:pos="426"/>
          <w:tab w:val="left" w:pos="2185"/>
          <w:tab w:val="left" w:pos="2742"/>
          <w:tab w:val="left" w:pos="3829"/>
          <w:tab w:val="left" w:pos="6671"/>
          <w:tab w:val="left" w:pos="7624"/>
          <w:tab w:val="left" w:pos="8384"/>
        </w:tabs>
        <w:ind w:left="426"/>
        <w:rPr>
          <w:bCs/>
          <w:caps/>
          <w:color w:val="000000"/>
          <w:sz w:val="19"/>
          <w:szCs w:val="19"/>
          <w:lang w:val="en-CA"/>
        </w:rPr>
      </w:pPr>
      <w:r w:rsidRPr="00D66356">
        <w:rPr>
          <w:bCs/>
          <w:caps/>
          <w:color w:val="000000"/>
          <w:sz w:val="19"/>
          <w:szCs w:val="19"/>
          <w:lang w:val="en-CA"/>
        </w:rPr>
        <w:t>*</w:t>
      </w:r>
      <w:r w:rsidRPr="00D66356">
        <w:rPr>
          <w:bCs/>
          <w:color w:val="000000"/>
          <w:sz w:val="19"/>
          <w:szCs w:val="19"/>
          <w:lang w:val="en-CA"/>
        </w:rPr>
        <w:t xml:space="preserve">Excluding </w:t>
      </w:r>
      <w:r w:rsidR="00001AA4" w:rsidRPr="00D66356">
        <w:rPr>
          <w:bCs/>
          <w:color w:val="000000"/>
          <w:sz w:val="19"/>
          <w:szCs w:val="19"/>
          <w:lang w:val="en-CA"/>
        </w:rPr>
        <w:t>Iraq, Kuwait, Morocco</w:t>
      </w:r>
      <w:r w:rsidRPr="00D66356">
        <w:rPr>
          <w:bCs/>
          <w:color w:val="000000"/>
          <w:sz w:val="19"/>
          <w:szCs w:val="19"/>
          <w:lang w:val="en-CA"/>
        </w:rPr>
        <w:t xml:space="preserve"> and </w:t>
      </w:r>
      <w:r w:rsidR="00001AA4" w:rsidRPr="00D66356">
        <w:rPr>
          <w:bCs/>
          <w:color w:val="000000"/>
          <w:sz w:val="19"/>
          <w:szCs w:val="19"/>
          <w:lang w:val="en-CA"/>
        </w:rPr>
        <w:t xml:space="preserve">South Africa </w:t>
      </w:r>
      <w:r w:rsidRPr="00D66356">
        <w:rPr>
          <w:bCs/>
          <w:color w:val="000000"/>
          <w:sz w:val="19"/>
          <w:szCs w:val="19"/>
          <w:lang w:val="en-CA"/>
        </w:rPr>
        <w:t>for which the tranche could be submitted to the 81</w:t>
      </w:r>
      <w:r w:rsidRPr="00D66356">
        <w:rPr>
          <w:bCs/>
          <w:color w:val="000000"/>
          <w:sz w:val="19"/>
          <w:szCs w:val="19"/>
          <w:vertAlign w:val="superscript"/>
          <w:lang w:val="en-CA"/>
        </w:rPr>
        <w:t>st</w:t>
      </w:r>
      <w:r w:rsidRPr="00D66356">
        <w:rPr>
          <w:bCs/>
          <w:color w:val="000000"/>
          <w:sz w:val="19"/>
          <w:szCs w:val="19"/>
          <w:lang w:val="en-CA"/>
        </w:rPr>
        <w:t xml:space="preserve"> </w:t>
      </w:r>
      <w:r w:rsidR="00001AA4" w:rsidRPr="00D66356">
        <w:rPr>
          <w:bCs/>
          <w:color w:val="000000"/>
          <w:sz w:val="19"/>
          <w:szCs w:val="19"/>
          <w:lang w:val="en-CA"/>
        </w:rPr>
        <w:t>or 82</w:t>
      </w:r>
      <w:r w:rsidR="00001AA4" w:rsidRPr="00D66356">
        <w:rPr>
          <w:bCs/>
          <w:color w:val="000000"/>
          <w:sz w:val="19"/>
          <w:szCs w:val="19"/>
          <w:vertAlign w:val="superscript"/>
          <w:lang w:val="en-CA"/>
        </w:rPr>
        <w:t>nd</w:t>
      </w:r>
      <w:r w:rsidR="00001AA4" w:rsidRPr="00D66356">
        <w:rPr>
          <w:bCs/>
          <w:color w:val="000000"/>
          <w:sz w:val="19"/>
          <w:szCs w:val="19"/>
          <w:lang w:val="en-CA"/>
        </w:rPr>
        <w:t xml:space="preserve"> meeting.</w:t>
      </w:r>
      <w:r w:rsidR="00494703">
        <w:rPr>
          <w:bCs/>
          <w:color w:val="000000"/>
          <w:sz w:val="19"/>
          <w:szCs w:val="19"/>
          <w:lang w:val="en-CA"/>
        </w:rPr>
        <w:t xml:space="preserve"> </w:t>
      </w:r>
    </w:p>
    <w:tbl>
      <w:tblPr>
        <w:tblStyle w:val="TableGrid"/>
        <w:tblW w:w="11491" w:type="dxa"/>
        <w:tblInd w:w="2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5"/>
        <w:gridCol w:w="1916"/>
      </w:tblGrid>
      <w:tr w:rsidR="00881C7B" w:rsidTr="00F36B15">
        <w:tc>
          <w:tcPr>
            <w:tcW w:w="1915" w:type="dxa"/>
          </w:tcPr>
          <w:p w:rsidR="00881C7B" w:rsidRDefault="00881C7B" w:rsidP="00DA1AB4"/>
        </w:tc>
        <w:tc>
          <w:tcPr>
            <w:tcW w:w="1915" w:type="dxa"/>
          </w:tcPr>
          <w:p w:rsidR="00881C7B" w:rsidRDefault="00881C7B" w:rsidP="00DA1AB4"/>
        </w:tc>
        <w:tc>
          <w:tcPr>
            <w:tcW w:w="1915" w:type="dxa"/>
            <w:tcBorders>
              <w:bottom w:val="single" w:sz="4" w:space="0" w:color="auto"/>
            </w:tcBorders>
          </w:tcPr>
          <w:p w:rsidR="00881C7B" w:rsidRDefault="00881C7B" w:rsidP="00DA1AB4"/>
        </w:tc>
        <w:tc>
          <w:tcPr>
            <w:tcW w:w="1915" w:type="dxa"/>
          </w:tcPr>
          <w:p w:rsidR="00881C7B" w:rsidRDefault="00881C7B" w:rsidP="00DA1AB4"/>
        </w:tc>
        <w:tc>
          <w:tcPr>
            <w:tcW w:w="1915" w:type="dxa"/>
          </w:tcPr>
          <w:p w:rsidR="00881C7B" w:rsidRDefault="00881C7B" w:rsidP="00DA1AB4"/>
        </w:tc>
        <w:tc>
          <w:tcPr>
            <w:tcW w:w="1916" w:type="dxa"/>
          </w:tcPr>
          <w:p w:rsidR="00881C7B" w:rsidRDefault="00881C7B" w:rsidP="00DA1AB4"/>
        </w:tc>
      </w:tr>
    </w:tbl>
    <w:p w:rsidR="00E85409" w:rsidRPr="00B04161" w:rsidRDefault="00E85409" w:rsidP="00DA1AB4">
      <w:pPr>
        <w:rPr>
          <w:lang w:val="en-CA"/>
        </w:rPr>
      </w:pPr>
    </w:p>
    <w:sectPr w:rsidR="00E85409" w:rsidRPr="00B04161" w:rsidSect="007E6743">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538" w:rsidRDefault="003A3538" w:rsidP="004A504B">
      <w:r>
        <w:separator/>
      </w:r>
    </w:p>
  </w:endnote>
  <w:endnote w:type="continuationSeparator" w:id="0">
    <w:p w:rsidR="003A3538" w:rsidRDefault="003A35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2174603"/>
      <w:docPartObj>
        <w:docPartGallery w:val="Page Numbers (Bottom of Page)"/>
        <w:docPartUnique/>
      </w:docPartObj>
    </w:sdtPr>
    <w:sdtEndPr>
      <w:rPr>
        <w:noProof/>
      </w:rPr>
    </w:sdtEndPr>
    <w:sdtContent>
      <w:p w:rsidR="00BA4BD8" w:rsidRDefault="00BA4BD8">
        <w:pPr>
          <w:pStyle w:val="Footer"/>
          <w:jc w:val="center"/>
        </w:pPr>
        <w:r>
          <w:fldChar w:fldCharType="begin"/>
        </w:r>
        <w:r>
          <w:instrText xml:space="preserve"> PAGE   \* MERGEFORMAT </w:instrText>
        </w:r>
        <w:r>
          <w:fldChar w:fldCharType="separate"/>
        </w:r>
        <w:r w:rsidR="000F7A82">
          <w:rPr>
            <w:noProof/>
          </w:rPr>
          <w:t>2</w:t>
        </w:r>
        <w:r>
          <w:rPr>
            <w:noProof/>
          </w:rPr>
          <w:fldChar w:fldCharType="end"/>
        </w:r>
      </w:p>
    </w:sdtContent>
  </w:sdt>
  <w:p w:rsidR="003A3538" w:rsidRDefault="003A3538">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538" w:rsidRDefault="003A3538">
    <w:pPr>
      <w:jc w:val="center"/>
      <w:rPr>
        <w:noProof/>
      </w:rPr>
    </w:pPr>
    <w:r>
      <w:fldChar w:fldCharType="begin"/>
    </w:r>
    <w:r>
      <w:instrText xml:space="preserve"> PAGE </w:instrText>
    </w:r>
    <w:r>
      <w:fldChar w:fldCharType="separate"/>
    </w:r>
    <w:r w:rsidR="000F7A82">
      <w:rPr>
        <w:noProof/>
      </w:rPr>
      <w:t>3</w:t>
    </w:r>
    <w:r>
      <w:rPr>
        <w:noProof/>
      </w:rPr>
      <w:fldChar w:fldCharType="end"/>
    </w:r>
  </w:p>
  <w:p w:rsidR="003A3538" w:rsidRPr="0033525D" w:rsidRDefault="003A3538">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538" w:rsidRDefault="003A353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A3538" w:rsidRDefault="003A353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538" w:rsidRPr="0033525D" w:rsidRDefault="003A3538">
    <w:pPr>
      <w:jc w:val="center"/>
    </w:pPr>
    <w:r>
      <w:fldChar w:fldCharType="begin"/>
    </w:r>
    <w:r>
      <w:instrText xml:space="preserve"> PAGE </w:instrText>
    </w:r>
    <w:r>
      <w:fldChar w:fldCharType="separate"/>
    </w:r>
    <w:r w:rsidR="000F7A82">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538" w:rsidRPr="0033525D" w:rsidRDefault="003A3538">
    <w:pPr>
      <w:jc w:val="center"/>
    </w:pPr>
    <w:r>
      <w:fldChar w:fldCharType="begin"/>
    </w:r>
    <w:r>
      <w:instrText xml:space="preserve"> PAGE </w:instrText>
    </w:r>
    <w:r>
      <w:fldChar w:fldCharType="separate"/>
    </w:r>
    <w:r w:rsidR="000F7A82">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865665"/>
      <w:docPartObj>
        <w:docPartGallery w:val="Page Numbers (Bottom of Page)"/>
        <w:docPartUnique/>
      </w:docPartObj>
    </w:sdtPr>
    <w:sdtEndPr>
      <w:rPr>
        <w:noProof/>
      </w:rPr>
    </w:sdtEndPr>
    <w:sdtContent>
      <w:p w:rsidR="007E6743" w:rsidRDefault="007E6743">
        <w:pPr>
          <w:pStyle w:val="Footer"/>
          <w:jc w:val="center"/>
        </w:pPr>
        <w:r>
          <w:fldChar w:fldCharType="begin"/>
        </w:r>
        <w:r>
          <w:instrText xml:space="preserve"> PAGE   \* MERGEFORMAT </w:instrText>
        </w:r>
        <w:r>
          <w:fldChar w:fldCharType="separate"/>
        </w:r>
        <w:r w:rsidR="000F7A82">
          <w:rPr>
            <w:noProof/>
          </w:rPr>
          <w:t>1</w:t>
        </w:r>
        <w:r>
          <w:rPr>
            <w:noProof/>
          </w:rPr>
          <w:fldChar w:fldCharType="end"/>
        </w:r>
      </w:p>
    </w:sdtContent>
  </w:sdt>
  <w:p w:rsidR="003A3538" w:rsidRPr="007E6743" w:rsidRDefault="003A3538" w:rsidP="007E674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538" w:rsidRDefault="003A3538" w:rsidP="004A504B">
      <w:r>
        <w:separator/>
      </w:r>
    </w:p>
  </w:footnote>
  <w:footnote w:type="continuationSeparator" w:id="0">
    <w:p w:rsidR="003A3538" w:rsidRDefault="003A3538" w:rsidP="004A504B">
      <w:r>
        <w:continuationSeparator/>
      </w:r>
    </w:p>
  </w:footnote>
  <w:footnote w:id="1">
    <w:p w:rsidR="003A3538" w:rsidRPr="007F078A" w:rsidRDefault="003A3538" w:rsidP="00881C7B">
      <w:pPr>
        <w:pStyle w:val="FootnoteText"/>
        <w:rPr>
          <w:lang w:val="en-CA"/>
        </w:rPr>
      </w:pPr>
      <w:r w:rsidRPr="007F078A">
        <w:rPr>
          <w:rStyle w:val="FootnoteReference"/>
        </w:rPr>
        <w:footnoteRef/>
      </w:r>
      <w:r w:rsidRPr="007F078A">
        <w:t xml:space="preserve"> </w:t>
      </w:r>
      <w:r w:rsidRPr="007F078A">
        <w:rPr>
          <w:lang w:val="en-CA"/>
        </w:rPr>
        <w:t xml:space="preserve">The Executive Committee decided that a separate sub-agenda item on delays in the submission of annual tranches and disbursement of funds for tranches and obligations should be included for future meetings. </w:t>
      </w:r>
    </w:p>
  </w:footnote>
  <w:footnote w:id="2">
    <w:p w:rsidR="003A3538" w:rsidRPr="007F078A" w:rsidRDefault="003A3538" w:rsidP="00881C7B">
      <w:pPr>
        <w:pStyle w:val="FootnoteText"/>
      </w:pPr>
      <w:r w:rsidRPr="007F078A">
        <w:rPr>
          <w:rStyle w:val="FootnoteReference"/>
        </w:rPr>
        <w:footnoteRef/>
      </w:r>
      <w:r w:rsidRPr="007F078A">
        <w:t xml:space="preserve"> UNEP/</w:t>
      </w:r>
      <w:proofErr w:type="spellStart"/>
      <w:r w:rsidRPr="007F078A">
        <w:t>OzL.Pro</w:t>
      </w:r>
      <w:proofErr w:type="spellEnd"/>
      <w:r w:rsidRPr="007F078A">
        <w:t>/</w:t>
      </w:r>
      <w:proofErr w:type="spellStart"/>
      <w:r w:rsidRPr="007F078A">
        <w:t>ExCom</w:t>
      </w:r>
      <w:proofErr w:type="spellEnd"/>
      <w:r w:rsidRPr="007F078A">
        <w:t>/81/26.</w:t>
      </w:r>
    </w:p>
  </w:footnote>
  <w:footnote w:id="3">
    <w:p w:rsidR="003A3538" w:rsidRPr="007F078A" w:rsidRDefault="003A3538" w:rsidP="00881C7B">
      <w:pPr>
        <w:pStyle w:val="FootnoteText"/>
      </w:pPr>
      <w:r w:rsidRPr="007F078A">
        <w:rPr>
          <w:rStyle w:val="FootnoteReference"/>
        </w:rPr>
        <w:footnoteRef/>
      </w:r>
      <w:r w:rsidRPr="007F078A">
        <w:t xml:space="preserve"> Submitted but subsequently withdrawn.</w:t>
      </w:r>
    </w:p>
  </w:footnote>
  <w:footnote w:id="4">
    <w:p w:rsidR="003A3538" w:rsidRPr="007F078A" w:rsidRDefault="003A3538">
      <w:pPr>
        <w:pStyle w:val="FootnoteText"/>
        <w:rPr>
          <w:lang w:val="en-CA"/>
        </w:rPr>
      </w:pPr>
      <w:r w:rsidRPr="007F078A">
        <w:rPr>
          <w:rStyle w:val="FootnoteReference"/>
        </w:rPr>
        <w:footnoteRef/>
      </w:r>
      <w:r w:rsidRPr="007F078A">
        <w:t xml:space="preserve"> UNEP/</w:t>
      </w:r>
      <w:proofErr w:type="spellStart"/>
      <w:r w:rsidRPr="007F078A">
        <w:t>OzL.Pro</w:t>
      </w:r>
      <w:proofErr w:type="spellEnd"/>
      <w:r w:rsidRPr="007F078A">
        <w:t>/</w:t>
      </w:r>
      <w:proofErr w:type="spellStart"/>
      <w:r w:rsidRPr="007F078A">
        <w:t>ExCom</w:t>
      </w:r>
      <w:proofErr w:type="spellEnd"/>
      <w:r w:rsidRPr="007F078A">
        <w:t>/81/29.</w:t>
      </w:r>
    </w:p>
  </w:footnote>
  <w:footnote w:id="5">
    <w:p w:rsidR="003A3538" w:rsidRPr="007F078A" w:rsidRDefault="003A3538" w:rsidP="00881C7B">
      <w:pPr>
        <w:pStyle w:val="FootnoteText"/>
      </w:pPr>
      <w:r w:rsidRPr="007F078A">
        <w:rPr>
          <w:rStyle w:val="FootnoteReference"/>
        </w:rPr>
        <w:footnoteRef/>
      </w:r>
      <w:r w:rsidRPr="007F078A">
        <w:t xml:space="preserve"> Submitted but subsequently withdrawn.</w:t>
      </w:r>
    </w:p>
  </w:footnote>
  <w:footnote w:id="6">
    <w:p w:rsidR="003A3538" w:rsidRPr="007F078A" w:rsidRDefault="003A3538" w:rsidP="00881C7B">
      <w:pPr>
        <w:pStyle w:val="FootnoteText"/>
        <w:tabs>
          <w:tab w:val="right" w:pos="9360"/>
        </w:tabs>
      </w:pPr>
      <w:r w:rsidRPr="007F078A">
        <w:rPr>
          <w:rStyle w:val="FootnoteReference"/>
        </w:rPr>
        <w:footnoteRef/>
      </w:r>
      <w:r w:rsidRPr="007F078A">
        <w:t xml:space="preserve"> UNEP/</w:t>
      </w:r>
      <w:proofErr w:type="spellStart"/>
      <w:r w:rsidRPr="007F078A">
        <w:t>OzL.Pro</w:t>
      </w:r>
      <w:proofErr w:type="spellEnd"/>
      <w:r w:rsidRPr="007F078A">
        <w:t>/</w:t>
      </w:r>
      <w:proofErr w:type="spellStart"/>
      <w:r w:rsidRPr="007F078A">
        <w:t>ExCom</w:t>
      </w:r>
      <w:proofErr w:type="spellEnd"/>
      <w:r w:rsidRPr="007F078A">
        <w:t>/81/34.</w:t>
      </w:r>
    </w:p>
  </w:footnote>
  <w:footnote w:id="7">
    <w:p w:rsidR="003A3538" w:rsidRPr="007F078A" w:rsidRDefault="003A3538" w:rsidP="00881C7B">
      <w:pPr>
        <w:pStyle w:val="FootnoteText"/>
      </w:pPr>
      <w:r w:rsidRPr="007F078A">
        <w:rPr>
          <w:rStyle w:val="FootnoteReference"/>
        </w:rPr>
        <w:footnoteRef/>
      </w:r>
      <w:r w:rsidRPr="007F078A">
        <w:t xml:space="preserve"> Submitted but subsequently withdrawn.</w:t>
      </w:r>
    </w:p>
  </w:footnote>
  <w:footnote w:id="8">
    <w:p w:rsidR="003A3538" w:rsidRPr="007F078A" w:rsidRDefault="003A3538" w:rsidP="00881C7B">
      <w:pPr>
        <w:pStyle w:val="FootnoteText"/>
      </w:pPr>
      <w:r w:rsidRPr="007F078A">
        <w:rPr>
          <w:rStyle w:val="FootnoteReference"/>
        </w:rPr>
        <w:footnoteRef/>
      </w:r>
      <w:r w:rsidRPr="007F078A">
        <w:t xml:space="preserve"> UNEP/</w:t>
      </w:r>
      <w:proofErr w:type="spellStart"/>
      <w:r w:rsidRPr="007F078A">
        <w:t>OzL.Pro</w:t>
      </w:r>
      <w:proofErr w:type="spellEnd"/>
      <w:r w:rsidRPr="007F078A">
        <w:t>/</w:t>
      </w:r>
      <w:proofErr w:type="spellStart"/>
      <w:r w:rsidRPr="007F078A">
        <w:t>ExCom</w:t>
      </w:r>
      <w:proofErr w:type="spellEnd"/>
      <w:r w:rsidRPr="007F078A">
        <w:t>/81/49.</w:t>
      </w:r>
    </w:p>
  </w:footnote>
  <w:footnote w:id="9">
    <w:p w:rsidR="003A3538" w:rsidRPr="00284A55" w:rsidRDefault="003A3538" w:rsidP="00881C7B">
      <w:pPr>
        <w:pStyle w:val="FootnoteText"/>
      </w:pPr>
      <w:r w:rsidRPr="007F078A">
        <w:rPr>
          <w:rStyle w:val="FootnoteReference"/>
        </w:rPr>
        <w:footnoteRef/>
      </w:r>
      <w:r w:rsidRPr="007F078A">
        <w:t xml:space="preserve"> UNEP/</w:t>
      </w:r>
      <w:proofErr w:type="spellStart"/>
      <w:r w:rsidRPr="007F078A">
        <w:t>OzL.Pro</w:t>
      </w:r>
      <w:proofErr w:type="spellEnd"/>
      <w:r w:rsidRPr="007F078A">
        <w:t>/</w:t>
      </w:r>
      <w:proofErr w:type="spellStart"/>
      <w:r w:rsidRPr="007F078A">
        <w:t>ExCom</w:t>
      </w:r>
      <w:proofErr w:type="spellEnd"/>
      <w:r w:rsidRPr="007F078A">
        <w:t>/81/50.</w:t>
      </w:r>
    </w:p>
  </w:footnote>
  <w:footnote w:id="10">
    <w:p w:rsidR="003A3538" w:rsidRPr="00170B3D" w:rsidRDefault="003A3538">
      <w:pPr>
        <w:pStyle w:val="FootnoteText"/>
        <w:rPr>
          <w:lang w:val="en-CA"/>
        </w:rPr>
      </w:pPr>
      <w:r w:rsidRPr="00170B3D">
        <w:rPr>
          <w:rStyle w:val="FootnoteReference"/>
        </w:rPr>
        <w:footnoteRef/>
      </w:r>
      <w:r w:rsidRPr="00170B3D">
        <w:t xml:space="preserve"> As per decision 80/33(b), Iraq could submit to the 81</w:t>
      </w:r>
      <w:r w:rsidRPr="00170B3D">
        <w:rPr>
          <w:vertAlign w:val="superscript"/>
        </w:rPr>
        <w:t>st</w:t>
      </w:r>
      <w:r w:rsidRPr="00170B3D">
        <w:t xml:space="preserve"> or 82</w:t>
      </w:r>
      <w:r w:rsidRPr="00170B3D">
        <w:rPr>
          <w:vertAlign w:val="superscript"/>
        </w:rPr>
        <w:t>nd</w:t>
      </w:r>
      <w:r w:rsidRPr="00170B3D">
        <w:t xml:space="preserve"> meeting.</w:t>
      </w:r>
    </w:p>
  </w:footnote>
  <w:footnote w:id="11">
    <w:p w:rsidR="003A3538" w:rsidRPr="00170B3D" w:rsidRDefault="003A3538">
      <w:pPr>
        <w:pStyle w:val="FootnoteText"/>
        <w:rPr>
          <w:lang w:val="en-CA"/>
        </w:rPr>
      </w:pPr>
      <w:r w:rsidRPr="00170B3D">
        <w:rPr>
          <w:rStyle w:val="FootnoteReference"/>
        </w:rPr>
        <w:footnoteRef/>
      </w:r>
      <w:r w:rsidRPr="00170B3D">
        <w:t xml:space="preserve"> As per decision 80/33(b), Kuwait could submit to the 81</w:t>
      </w:r>
      <w:r w:rsidRPr="00170B3D">
        <w:rPr>
          <w:vertAlign w:val="superscript"/>
        </w:rPr>
        <w:t>st</w:t>
      </w:r>
      <w:r w:rsidRPr="00170B3D">
        <w:t xml:space="preserve"> or 82</w:t>
      </w:r>
      <w:r w:rsidRPr="00170B3D">
        <w:rPr>
          <w:vertAlign w:val="superscript"/>
        </w:rPr>
        <w:t>nd</w:t>
      </w:r>
      <w:r w:rsidRPr="00170B3D">
        <w:t xml:space="preserve"> meeting.</w:t>
      </w:r>
    </w:p>
  </w:footnote>
  <w:footnote w:id="12">
    <w:p w:rsidR="003A3538" w:rsidRPr="00170B3D" w:rsidRDefault="003A3538">
      <w:pPr>
        <w:pStyle w:val="FootnoteText"/>
        <w:rPr>
          <w:lang w:val="en-CA"/>
        </w:rPr>
      </w:pPr>
      <w:r w:rsidRPr="00170B3D">
        <w:rPr>
          <w:rStyle w:val="FootnoteReference"/>
        </w:rPr>
        <w:footnoteRef/>
      </w:r>
      <w:r w:rsidRPr="00170B3D">
        <w:t xml:space="preserve"> As per decision 80/33(b), Morocco could submit to the 81</w:t>
      </w:r>
      <w:r w:rsidRPr="00170B3D">
        <w:rPr>
          <w:vertAlign w:val="superscript"/>
        </w:rPr>
        <w:t>st</w:t>
      </w:r>
      <w:r w:rsidRPr="00170B3D">
        <w:t xml:space="preserve"> or 82</w:t>
      </w:r>
      <w:r w:rsidRPr="00170B3D">
        <w:rPr>
          <w:vertAlign w:val="superscript"/>
        </w:rPr>
        <w:t>nd</w:t>
      </w:r>
      <w:r w:rsidRPr="00170B3D">
        <w:t xml:space="preserve"> meeting.</w:t>
      </w:r>
    </w:p>
  </w:footnote>
  <w:footnote w:id="13">
    <w:p w:rsidR="003A3538" w:rsidRPr="00170B3D" w:rsidRDefault="003A3538">
      <w:pPr>
        <w:pStyle w:val="FootnoteText"/>
        <w:rPr>
          <w:lang w:val="en-CA"/>
        </w:rPr>
      </w:pPr>
      <w:r w:rsidRPr="00170B3D">
        <w:rPr>
          <w:rStyle w:val="FootnoteReference"/>
        </w:rPr>
        <w:footnoteRef/>
      </w:r>
      <w:r w:rsidRPr="00170B3D">
        <w:t xml:space="preserve"> As per decision 80/33(b), South Africa could submit to the 81</w:t>
      </w:r>
      <w:r w:rsidRPr="00170B3D">
        <w:rPr>
          <w:vertAlign w:val="superscript"/>
        </w:rPr>
        <w:t>st</w:t>
      </w:r>
      <w:r w:rsidRPr="00170B3D">
        <w:t xml:space="preserve"> or 82</w:t>
      </w:r>
      <w:r w:rsidRPr="00170B3D">
        <w:rPr>
          <w:vertAlign w:val="superscript"/>
        </w:rPr>
        <w:t>nd</w:t>
      </w:r>
      <w:r w:rsidRPr="00170B3D">
        <w:t xml:space="preserve"> meeting.</w:t>
      </w:r>
    </w:p>
  </w:footnote>
  <w:footnote w:id="14">
    <w:p w:rsidR="003A3538" w:rsidRDefault="003A3538" w:rsidP="00881C7B">
      <w:pPr>
        <w:pStyle w:val="FootnoteText"/>
        <w:rPr>
          <w:lang w:val="en-CA"/>
        </w:rPr>
      </w:pPr>
      <w:r w:rsidRPr="00170B3D">
        <w:rPr>
          <w:rStyle w:val="FootnoteReference"/>
        </w:rPr>
        <w:footnoteRef/>
      </w:r>
      <w:r w:rsidRPr="00170B3D">
        <w:t xml:space="preserve"> For comparison, at the 80</w:t>
      </w:r>
      <w:r w:rsidRPr="00170B3D">
        <w:rPr>
          <w:vertAlign w:val="superscript"/>
        </w:rPr>
        <w:t>th</w:t>
      </w:r>
      <w:r w:rsidRPr="00170B3D">
        <w:t xml:space="preserve"> meeting, 41 tranches for 24 countries that were due were not submitted.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BD8" w:rsidRPr="0033525D" w:rsidRDefault="00BA4BD8" w:rsidP="00BA4BD8">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/81/13</w:t>
    </w:r>
    <w:r>
      <w:fldChar w:fldCharType="end"/>
    </w:r>
  </w:p>
  <w:p w:rsidR="00BA4BD8" w:rsidRPr="0033525D" w:rsidRDefault="00BA4BD8" w:rsidP="00BA4BD8"/>
  <w:p w:rsidR="00BA4BD8" w:rsidRDefault="00BA4BD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538" w:rsidRPr="0033525D" w:rsidRDefault="00BA4BD8" w:rsidP="00BA4BD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/81/13</w:t>
    </w:r>
    <w:r>
      <w:fldChar w:fldCharType="end"/>
    </w:r>
  </w:p>
  <w:p w:rsidR="003A3538" w:rsidRPr="0033525D" w:rsidRDefault="003A3538"/>
  <w:p w:rsidR="003A3538" w:rsidRPr="0033525D" w:rsidRDefault="003A353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538" w:rsidRPr="0033525D" w:rsidRDefault="00BA4BD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/81/13</w:t>
    </w:r>
    <w:r>
      <w:fldChar w:fldCharType="end"/>
    </w:r>
  </w:p>
  <w:p w:rsidR="003A3538" w:rsidRPr="0033525D" w:rsidRDefault="007E6743">
    <w:r>
      <w:t>Annex I</w:t>
    </w:r>
  </w:p>
  <w:p w:rsidR="003A3538" w:rsidRDefault="003A3538"/>
  <w:p w:rsidR="007E6743" w:rsidRPr="0033525D" w:rsidRDefault="007E674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538" w:rsidRPr="0033525D" w:rsidRDefault="00BA4BD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/81/13</w:t>
    </w:r>
    <w:r>
      <w:fldChar w:fldCharType="end"/>
    </w:r>
  </w:p>
  <w:p w:rsidR="003A3538" w:rsidRPr="0033525D" w:rsidRDefault="007E6743" w:rsidP="007E6743">
    <w:pPr>
      <w:jc w:val="right"/>
    </w:pPr>
    <w:r>
      <w:t>Annex I</w:t>
    </w:r>
  </w:p>
  <w:p w:rsidR="003A3538" w:rsidRDefault="003A3538">
    <w:pPr>
      <w:pStyle w:val="Header"/>
    </w:pPr>
  </w:p>
  <w:p w:rsidR="007E6743" w:rsidRPr="0033525D" w:rsidRDefault="007E674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743" w:rsidRPr="0033525D" w:rsidRDefault="007E6743" w:rsidP="007E6743">
    <w:pPr>
      <w:jc w:val="right"/>
    </w:pPr>
    <w:r>
      <w:fldChar w:fldCharType="begin"/>
    </w:r>
    <w:r>
      <w:instrText xml:space="preserve"> DOCPROPERTY "Document number"  \* MERGEFORMAT </w:instrText>
    </w:r>
    <w:r>
      <w:fldChar w:fldCharType="separate"/>
    </w:r>
    <w:r w:rsidR="00BA4BD8">
      <w:t>UNEP/</w:t>
    </w:r>
    <w:proofErr w:type="spellStart"/>
    <w:r w:rsidR="00BA4BD8">
      <w:t>OzL.Pro</w:t>
    </w:r>
    <w:proofErr w:type="spellEnd"/>
    <w:r w:rsidR="00BA4BD8">
      <w:t>/</w:t>
    </w:r>
    <w:proofErr w:type="spellStart"/>
    <w:r w:rsidR="00BA4BD8">
      <w:t>ExCom</w:t>
    </w:r>
    <w:proofErr w:type="spellEnd"/>
    <w:r w:rsidR="00BA4BD8">
      <w:t>/81/13</w:t>
    </w:r>
    <w:r>
      <w:fldChar w:fldCharType="end"/>
    </w:r>
  </w:p>
  <w:p w:rsidR="007E6743" w:rsidRDefault="007E6743" w:rsidP="007E6743">
    <w:pPr>
      <w:pStyle w:val="Header"/>
      <w:jc w:val="right"/>
    </w:pPr>
    <w:r>
      <w:t>Annex I</w:t>
    </w:r>
  </w:p>
  <w:p w:rsidR="007E6743" w:rsidRDefault="007E6743" w:rsidP="007E674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881C7B"/>
    <w:rsid w:val="00000FED"/>
    <w:rsid w:val="00001AA4"/>
    <w:rsid w:val="0000434E"/>
    <w:rsid w:val="000100D8"/>
    <w:rsid w:val="00020F24"/>
    <w:rsid w:val="000211A9"/>
    <w:rsid w:val="000243FD"/>
    <w:rsid w:val="00024751"/>
    <w:rsid w:val="00024BDB"/>
    <w:rsid w:val="00031260"/>
    <w:rsid w:val="0003681A"/>
    <w:rsid w:val="00040CF1"/>
    <w:rsid w:val="000550DB"/>
    <w:rsid w:val="00061EC2"/>
    <w:rsid w:val="000714A0"/>
    <w:rsid w:val="00080ED0"/>
    <w:rsid w:val="00085B8F"/>
    <w:rsid w:val="00090481"/>
    <w:rsid w:val="00093BFF"/>
    <w:rsid w:val="000A0B4B"/>
    <w:rsid w:val="000A6C26"/>
    <w:rsid w:val="000B3322"/>
    <w:rsid w:val="000C1B85"/>
    <w:rsid w:val="000E07BC"/>
    <w:rsid w:val="000F1CD4"/>
    <w:rsid w:val="000F4103"/>
    <w:rsid w:val="000F655C"/>
    <w:rsid w:val="000F666E"/>
    <w:rsid w:val="000F70A7"/>
    <w:rsid w:val="000F7A82"/>
    <w:rsid w:val="001115EB"/>
    <w:rsid w:val="001126F8"/>
    <w:rsid w:val="00113695"/>
    <w:rsid w:val="00116EFD"/>
    <w:rsid w:val="00120060"/>
    <w:rsid w:val="00122F25"/>
    <w:rsid w:val="001331CC"/>
    <w:rsid w:val="00135980"/>
    <w:rsid w:val="00155848"/>
    <w:rsid w:val="00161094"/>
    <w:rsid w:val="00164719"/>
    <w:rsid w:val="00166FC4"/>
    <w:rsid w:val="001677AC"/>
    <w:rsid w:val="00170B3D"/>
    <w:rsid w:val="001804EA"/>
    <w:rsid w:val="00190A61"/>
    <w:rsid w:val="001A3342"/>
    <w:rsid w:val="001A3E3D"/>
    <w:rsid w:val="001A7049"/>
    <w:rsid w:val="001B1E40"/>
    <w:rsid w:val="001C1B32"/>
    <w:rsid w:val="001C764E"/>
    <w:rsid w:val="001D687B"/>
    <w:rsid w:val="001E07EE"/>
    <w:rsid w:val="001E1052"/>
    <w:rsid w:val="001E21B1"/>
    <w:rsid w:val="001E2F93"/>
    <w:rsid w:val="001E4F04"/>
    <w:rsid w:val="001E61E5"/>
    <w:rsid w:val="001F2159"/>
    <w:rsid w:val="00207D61"/>
    <w:rsid w:val="00214863"/>
    <w:rsid w:val="002156B4"/>
    <w:rsid w:val="0023066C"/>
    <w:rsid w:val="00253222"/>
    <w:rsid w:val="00262847"/>
    <w:rsid w:val="00270BC5"/>
    <w:rsid w:val="00281BB2"/>
    <w:rsid w:val="002B72E9"/>
    <w:rsid w:val="002C3459"/>
    <w:rsid w:val="002C7998"/>
    <w:rsid w:val="002D2EAA"/>
    <w:rsid w:val="002D7D1F"/>
    <w:rsid w:val="002F1E53"/>
    <w:rsid w:val="002F2CAA"/>
    <w:rsid w:val="0030052C"/>
    <w:rsid w:val="00310741"/>
    <w:rsid w:val="00314AA9"/>
    <w:rsid w:val="00323E6D"/>
    <w:rsid w:val="003306E1"/>
    <w:rsid w:val="00330D28"/>
    <w:rsid w:val="003320E4"/>
    <w:rsid w:val="0033525D"/>
    <w:rsid w:val="003414F3"/>
    <w:rsid w:val="00343ABB"/>
    <w:rsid w:val="00350FB9"/>
    <w:rsid w:val="0035613E"/>
    <w:rsid w:val="00363EE9"/>
    <w:rsid w:val="00363FB9"/>
    <w:rsid w:val="00376128"/>
    <w:rsid w:val="0037742E"/>
    <w:rsid w:val="00377A9C"/>
    <w:rsid w:val="00381A99"/>
    <w:rsid w:val="0038245A"/>
    <w:rsid w:val="00385CFC"/>
    <w:rsid w:val="0039337A"/>
    <w:rsid w:val="00393FAA"/>
    <w:rsid w:val="003A3189"/>
    <w:rsid w:val="003A3538"/>
    <w:rsid w:val="003B33BD"/>
    <w:rsid w:val="003B569D"/>
    <w:rsid w:val="003B671D"/>
    <w:rsid w:val="003C3C0E"/>
    <w:rsid w:val="003C46CE"/>
    <w:rsid w:val="003D4FAC"/>
    <w:rsid w:val="003E7906"/>
    <w:rsid w:val="003F3C50"/>
    <w:rsid w:val="003F3F22"/>
    <w:rsid w:val="0040340B"/>
    <w:rsid w:val="00406A6A"/>
    <w:rsid w:val="00406B22"/>
    <w:rsid w:val="004328A7"/>
    <w:rsid w:val="00434C74"/>
    <w:rsid w:val="0044242E"/>
    <w:rsid w:val="00456EB4"/>
    <w:rsid w:val="0046372D"/>
    <w:rsid w:val="004718F3"/>
    <w:rsid w:val="00475040"/>
    <w:rsid w:val="00480F47"/>
    <w:rsid w:val="00493D40"/>
    <w:rsid w:val="00494703"/>
    <w:rsid w:val="00495998"/>
    <w:rsid w:val="004962D1"/>
    <w:rsid w:val="004967B6"/>
    <w:rsid w:val="004A504B"/>
    <w:rsid w:val="004A6911"/>
    <w:rsid w:val="004B54E0"/>
    <w:rsid w:val="004B7384"/>
    <w:rsid w:val="004C4269"/>
    <w:rsid w:val="004D6236"/>
    <w:rsid w:val="004E4DBB"/>
    <w:rsid w:val="004E4E41"/>
    <w:rsid w:val="004E7F9C"/>
    <w:rsid w:val="004F3493"/>
    <w:rsid w:val="004F5143"/>
    <w:rsid w:val="00512B09"/>
    <w:rsid w:val="00520961"/>
    <w:rsid w:val="0053394E"/>
    <w:rsid w:val="00544FF5"/>
    <w:rsid w:val="00555D75"/>
    <w:rsid w:val="00560DF0"/>
    <w:rsid w:val="0056142F"/>
    <w:rsid w:val="0056759C"/>
    <w:rsid w:val="0059513E"/>
    <w:rsid w:val="00596EB6"/>
    <w:rsid w:val="005A16AE"/>
    <w:rsid w:val="005A344F"/>
    <w:rsid w:val="005A7D88"/>
    <w:rsid w:val="005B48FF"/>
    <w:rsid w:val="005C0840"/>
    <w:rsid w:val="005D23C7"/>
    <w:rsid w:val="005E0616"/>
    <w:rsid w:val="005E2585"/>
    <w:rsid w:val="00604C15"/>
    <w:rsid w:val="006158D5"/>
    <w:rsid w:val="006206F6"/>
    <w:rsid w:val="00622619"/>
    <w:rsid w:val="00624372"/>
    <w:rsid w:val="00625D83"/>
    <w:rsid w:val="00627F6A"/>
    <w:rsid w:val="00635523"/>
    <w:rsid w:val="006623E7"/>
    <w:rsid w:val="00662522"/>
    <w:rsid w:val="00662B80"/>
    <w:rsid w:val="00665E37"/>
    <w:rsid w:val="00670F6C"/>
    <w:rsid w:val="006736BC"/>
    <w:rsid w:val="006852C7"/>
    <w:rsid w:val="006920D5"/>
    <w:rsid w:val="006936D8"/>
    <w:rsid w:val="006C1727"/>
    <w:rsid w:val="006C32FD"/>
    <w:rsid w:val="006C39CE"/>
    <w:rsid w:val="006C571D"/>
    <w:rsid w:val="006D0FCC"/>
    <w:rsid w:val="006D414C"/>
    <w:rsid w:val="006D7EB4"/>
    <w:rsid w:val="006E1BFF"/>
    <w:rsid w:val="006E1FC3"/>
    <w:rsid w:val="006F1A69"/>
    <w:rsid w:val="006F3036"/>
    <w:rsid w:val="006F6231"/>
    <w:rsid w:val="0070616B"/>
    <w:rsid w:val="00706FDA"/>
    <w:rsid w:val="00711F9A"/>
    <w:rsid w:val="00713810"/>
    <w:rsid w:val="007149BF"/>
    <w:rsid w:val="007303A5"/>
    <w:rsid w:val="00730B3E"/>
    <w:rsid w:val="00732E58"/>
    <w:rsid w:val="00733432"/>
    <w:rsid w:val="0073420B"/>
    <w:rsid w:val="0074760E"/>
    <w:rsid w:val="00754A51"/>
    <w:rsid w:val="00754ABA"/>
    <w:rsid w:val="00760FAF"/>
    <w:rsid w:val="00774FF8"/>
    <w:rsid w:val="0077674B"/>
    <w:rsid w:val="007A1546"/>
    <w:rsid w:val="007A228C"/>
    <w:rsid w:val="007A368E"/>
    <w:rsid w:val="007A3A21"/>
    <w:rsid w:val="007A5868"/>
    <w:rsid w:val="007B04CE"/>
    <w:rsid w:val="007B3F7F"/>
    <w:rsid w:val="007B6871"/>
    <w:rsid w:val="007B7A2F"/>
    <w:rsid w:val="007C3D33"/>
    <w:rsid w:val="007C7DBB"/>
    <w:rsid w:val="007D294A"/>
    <w:rsid w:val="007D47D2"/>
    <w:rsid w:val="007D6EC0"/>
    <w:rsid w:val="007D7E1D"/>
    <w:rsid w:val="007E6743"/>
    <w:rsid w:val="007F078A"/>
    <w:rsid w:val="007F3936"/>
    <w:rsid w:val="007F6043"/>
    <w:rsid w:val="00805B22"/>
    <w:rsid w:val="00813E90"/>
    <w:rsid w:val="0081793E"/>
    <w:rsid w:val="008201BA"/>
    <w:rsid w:val="00822349"/>
    <w:rsid w:val="008265E0"/>
    <w:rsid w:val="00831979"/>
    <w:rsid w:val="00851352"/>
    <w:rsid w:val="00853D33"/>
    <w:rsid w:val="00863230"/>
    <w:rsid w:val="00867F9E"/>
    <w:rsid w:val="008717D8"/>
    <w:rsid w:val="0087215C"/>
    <w:rsid w:val="00875091"/>
    <w:rsid w:val="00881C7B"/>
    <w:rsid w:val="008875FE"/>
    <w:rsid w:val="00887F8E"/>
    <w:rsid w:val="0089013B"/>
    <w:rsid w:val="00895B80"/>
    <w:rsid w:val="00896234"/>
    <w:rsid w:val="00897E43"/>
    <w:rsid w:val="008B29B2"/>
    <w:rsid w:val="008C5738"/>
    <w:rsid w:val="008C7EAD"/>
    <w:rsid w:val="008D0CFE"/>
    <w:rsid w:val="008D0FC1"/>
    <w:rsid w:val="008D6152"/>
    <w:rsid w:val="008E2D39"/>
    <w:rsid w:val="008F0F81"/>
    <w:rsid w:val="008F27BF"/>
    <w:rsid w:val="009142EC"/>
    <w:rsid w:val="009154C3"/>
    <w:rsid w:val="00923540"/>
    <w:rsid w:val="00926767"/>
    <w:rsid w:val="00926AB6"/>
    <w:rsid w:val="0093068B"/>
    <w:rsid w:val="009361D5"/>
    <w:rsid w:val="009428A4"/>
    <w:rsid w:val="0096170A"/>
    <w:rsid w:val="009645EE"/>
    <w:rsid w:val="009659F4"/>
    <w:rsid w:val="00970D60"/>
    <w:rsid w:val="0099483B"/>
    <w:rsid w:val="009960E5"/>
    <w:rsid w:val="009A07B1"/>
    <w:rsid w:val="009A4860"/>
    <w:rsid w:val="009A7ADC"/>
    <w:rsid w:val="009C19B7"/>
    <w:rsid w:val="009C5685"/>
    <w:rsid w:val="009D7C51"/>
    <w:rsid w:val="009E0AC5"/>
    <w:rsid w:val="009E196C"/>
    <w:rsid w:val="009F36BF"/>
    <w:rsid w:val="00A1012E"/>
    <w:rsid w:val="00A111B6"/>
    <w:rsid w:val="00A15BA7"/>
    <w:rsid w:val="00A26D27"/>
    <w:rsid w:val="00A3567B"/>
    <w:rsid w:val="00A3591D"/>
    <w:rsid w:val="00A376EE"/>
    <w:rsid w:val="00A42A99"/>
    <w:rsid w:val="00A45C89"/>
    <w:rsid w:val="00A5151A"/>
    <w:rsid w:val="00A57E0A"/>
    <w:rsid w:val="00A60A0F"/>
    <w:rsid w:val="00A63041"/>
    <w:rsid w:val="00A652A8"/>
    <w:rsid w:val="00A80FEF"/>
    <w:rsid w:val="00A823F6"/>
    <w:rsid w:val="00A9505E"/>
    <w:rsid w:val="00AA0A89"/>
    <w:rsid w:val="00AA2652"/>
    <w:rsid w:val="00AA4285"/>
    <w:rsid w:val="00AA6429"/>
    <w:rsid w:val="00AB182E"/>
    <w:rsid w:val="00AB3DDC"/>
    <w:rsid w:val="00AC01AA"/>
    <w:rsid w:val="00AC4F72"/>
    <w:rsid w:val="00AE04BA"/>
    <w:rsid w:val="00AE4BBB"/>
    <w:rsid w:val="00AF741A"/>
    <w:rsid w:val="00B01ADB"/>
    <w:rsid w:val="00B04161"/>
    <w:rsid w:val="00B056F9"/>
    <w:rsid w:val="00B11E3D"/>
    <w:rsid w:val="00B12094"/>
    <w:rsid w:val="00B17E82"/>
    <w:rsid w:val="00B255E1"/>
    <w:rsid w:val="00B34880"/>
    <w:rsid w:val="00B40998"/>
    <w:rsid w:val="00B4575A"/>
    <w:rsid w:val="00B52B27"/>
    <w:rsid w:val="00B52DC8"/>
    <w:rsid w:val="00B554BA"/>
    <w:rsid w:val="00B56C3D"/>
    <w:rsid w:val="00B575BA"/>
    <w:rsid w:val="00B6125B"/>
    <w:rsid w:val="00B70A84"/>
    <w:rsid w:val="00B72B80"/>
    <w:rsid w:val="00B763B8"/>
    <w:rsid w:val="00B76429"/>
    <w:rsid w:val="00B81F69"/>
    <w:rsid w:val="00B82199"/>
    <w:rsid w:val="00B91F6D"/>
    <w:rsid w:val="00B956D4"/>
    <w:rsid w:val="00B97446"/>
    <w:rsid w:val="00BA3E86"/>
    <w:rsid w:val="00BA4BD8"/>
    <w:rsid w:val="00BA7432"/>
    <w:rsid w:val="00BA7F75"/>
    <w:rsid w:val="00BB5A99"/>
    <w:rsid w:val="00BC1AA0"/>
    <w:rsid w:val="00BC2495"/>
    <w:rsid w:val="00BC3AA3"/>
    <w:rsid w:val="00BC58DB"/>
    <w:rsid w:val="00BC7EB9"/>
    <w:rsid w:val="00BD2643"/>
    <w:rsid w:val="00BD56B1"/>
    <w:rsid w:val="00BD6558"/>
    <w:rsid w:val="00BD67F8"/>
    <w:rsid w:val="00BF3022"/>
    <w:rsid w:val="00BF3214"/>
    <w:rsid w:val="00BF4516"/>
    <w:rsid w:val="00BF5573"/>
    <w:rsid w:val="00BF5B94"/>
    <w:rsid w:val="00C00D0C"/>
    <w:rsid w:val="00C02FB6"/>
    <w:rsid w:val="00C04F7C"/>
    <w:rsid w:val="00C069C3"/>
    <w:rsid w:val="00C127EE"/>
    <w:rsid w:val="00C15867"/>
    <w:rsid w:val="00C2090B"/>
    <w:rsid w:val="00C2296D"/>
    <w:rsid w:val="00C23155"/>
    <w:rsid w:val="00C23F57"/>
    <w:rsid w:val="00C277C0"/>
    <w:rsid w:val="00C34626"/>
    <w:rsid w:val="00C34A6F"/>
    <w:rsid w:val="00C40C41"/>
    <w:rsid w:val="00C413C8"/>
    <w:rsid w:val="00C45885"/>
    <w:rsid w:val="00C50F22"/>
    <w:rsid w:val="00C57971"/>
    <w:rsid w:val="00C60E85"/>
    <w:rsid w:val="00C71980"/>
    <w:rsid w:val="00C7390E"/>
    <w:rsid w:val="00C76BA4"/>
    <w:rsid w:val="00C83A48"/>
    <w:rsid w:val="00C85865"/>
    <w:rsid w:val="00C85E85"/>
    <w:rsid w:val="00CA065E"/>
    <w:rsid w:val="00CA1516"/>
    <w:rsid w:val="00CA2EAE"/>
    <w:rsid w:val="00CA4AC1"/>
    <w:rsid w:val="00CB0316"/>
    <w:rsid w:val="00CB0B11"/>
    <w:rsid w:val="00CB5354"/>
    <w:rsid w:val="00CB5DD1"/>
    <w:rsid w:val="00CC6A14"/>
    <w:rsid w:val="00CC70A3"/>
    <w:rsid w:val="00CD4442"/>
    <w:rsid w:val="00CD53C3"/>
    <w:rsid w:val="00CD574E"/>
    <w:rsid w:val="00CE1A59"/>
    <w:rsid w:val="00CE36E3"/>
    <w:rsid w:val="00CE4C22"/>
    <w:rsid w:val="00CF41EC"/>
    <w:rsid w:val="00CF5D04"/>
    <w:rsid w:val="00CF67A9"/>
    <w:rsid w:val="00D04DE4"/>
    <w:rsid w:val="00D063F1"/>
    <w:rsid w:val="00D14F22"/>
    <w:rsid w:val="00D21EAF"/>
    <w:rsid w:val="00D22A3E"/>
    <w:rsid w:val="00D3011D"/>
    <w:rsid w:val="00D30B71"/>
    <w:rsid w:val="00D36903"/>
    <w:rsid w:val="00D41382"/>
    <w:rsid w:val="00D4741C"/>
    <w:rsid w:val="00D47813"/>
    <w:rsid w:val="00D47BE0"/>
    <w:rsid w:val="00D50F9C"/>
    <w:rsid w:val="00D538E1"/>
    <w:rsid w:val="00D57918"/>
    <w:rsid w:val="00D66356"/>
    <w:rsid w:val="00D73DC6"/>
    <w:rsid w:val="00D74C1A"/>
    <w:rsid w:val="00D754C1"/>
    <w:rsid w:val="00D77393"/>
    <w:rsid w:val="00D77A35"/>
    <w:rsid w:val="00D80262"/>
    <w:rsid w:val="00D81B3E"/>
    <w:rsid w:val="00D90C70"/>
    <w:rsid w:val="00D90E49"/>
    <w:rsid w:val="00D96ADE"/>
    <w:rsid w:val="00DA1158"/>
    <w:rsid w:val="00DA1AB4"/>
    <w:rsid w:val="00DC1981"/>
    <w:rsid w:val="00DC6A10"/>
    <w:rsid w:val="00DE657E"/>
    <w:rsid w:val="00DE6DE4"/>
    <w:rsid w:val="00DF4704"/>
    <w:rsid w:val="00E00A58"/>
    <w:rsid w:val="00E024AA"/>
    <w:rsid w:val="00E115FE"/>
    <w:rsid w:val="00E20B0A"/>
    <w:rsid w:val="00E250F1"/>
    <w:rsid w:val="00E31451"/>
    <w:rsid w:val="00E32B91"/>
    <w:rsid w:val="00E3550D"/>
    <w:rsid w:val="00E41F7C"/>
    <w:rsid w:val="00E4302C"/>
    <w:rsid w:val="00E52519"/>
    <w:rsid w:val="00E614E0"/>
    <w:rsid w:val="00E63D7D"/>
    <w:rsid w:val="00E63DCB"/>
    <w:rsid w:val="00E671D4"/>
    <w:rsid w:val="00E73F7F"/>
    <w:rsid w:val="00E804C5"/>
    <w:rsid w:val="00E85409"/>
    <w:rsid w:val="00E9513D"/>
    <w:rsid w:val="00E96537"/>
    <w:rsid w:val="00EA0E47"/>
    <w:rsid w:val="00EA429F"/>
    <w:rsid w:val="00EA4F9E"/>
    <w:rsid w:val="00EA63CA"/>
    <w:rsid w:val="00EA6D3B"/>
    <w:rsid w:val="00EB00AD"/>
    <w:rsid w:val="00EB136C"/>
    <w:rsid w:val="00EB480E"/>
    <w:rsid w:val="00EB5AB5"/>
    <w:rsid w:val="00EB5EC6"/>
    <w:rsid w:val="00EB7FC9"/>
    <w:rsid w:val="00ED27E8"/>
    <w:rsid w:val="00ED704A"/>
    <w:rsid w:val="00ED7137"/>
    <w:rsid w:val="00ED7AD4"/>
    <w:rsid w:val="00EE75CD"/>
    <w:rsid w:val="00F02D5A"/>
    <w:rsid w:val="00F21088"/>
    <w:rsid w:val="00F2404E"/>
    <w:rsid w:val="00F25D40"/>
    <w:rsid w:val="00F327E7"/>
    <w:rsid w:val="00F32BE2"/>
    <w:rsid w:val="00F35746"/>
    <w:rsid w:val="00F36B15"/>
    <w:rsid w:val="00F41685"/>
    <w:rsid w:val="00F447C7"/>
    <w:rsid w:val="00F529FA"/>
    <w:rsid w:val="00F554A9"/>
    <w:rsid w:val="00F57652"/>
    <w:rsid w:val="00F62FA3"/>
    <w:rsid w:val="00F63A15"/>
    <w:rsid w:val="00F67DCE"/>
    <w:rsid w:val="00F716FD"/>
    <w:rsid w:val="00F77C73"/>
    <w:rsid w:val="00F80355"/>
    <w:rsid w:val="00F86A13"/>
    <w:rsid w:val="00F872DE"/>
    <w:rsid w:val="00F87B95"/>
    <w:rsid w:val="00F97134"/>
    <w:rsid w:val="00FA3EC8"/>
    <w:rsid w:val="00FB0C81"/>
    <w:rsid w:val="00FB204F"/>
    <w:rsid w:val="00FC16F9"/>
    <w:rsid w:val="00FC17C0"/>
    <w:rsid w:val="00FC2200"/>
    <w:rsid w:val="00FC2540"/>
    <w:rsid w:val="00FC38CA"/>
    <w:rsid w:val="00FE31D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FD883A9B-B3D1-4F04-95F7-B2F934B6C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81C7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881C7B"/>
    <w:rPr>
      <w:sz w:val="22"/>
      <w:szCs w:val="22"/>
      <w:lang w:val="en-GB"/>
    </w:rPr>
  </w:style>
  <w:style w:type="paragraph" w:styleId="FootnoteText">
    <w:name w:val="footnote text"/>
    <w:basedOn w:val="Normal"/>
    <w:link w:val="FootnoteTextChar"/>
    <w:uiPriority w:val="99"/>
    <w:semiHidden/>
    <w:unhideWhenUsed/>
    <w:rsid w:val="00881C7B"/>
    <w:rPr>
      <w:sz w:val="20"/>
      <w:szCs w:val="20"/>
    </w:rPr>
  </w:style>
  <w:style w:type="character" w:customStyle="1" w:styleId="FootnoteTextChar">
    <w:name w:val="Footnote Text Char"/>
    <w:basedOn w:val="DefaultParagraphFont"/>
    <w:link w:val="FootnoteText"/>
    <w:uiPriority w:val="99"/>
    <w:semiHidden/>
    <w:rsid w:val="00881C7B"/>
    <w:rPr>
      <w:lang w:val="en-GB"/>
    </w:rPr>
  </w:style>
  <w:style w:type="character" w:styleId="FootnoteReference">
    <w:name w:val="footnote reference"/>
    <w:uiPriority w:val="99"/>
    <w:semiHidden/>
    <w:unhideWhenUsed/>
    <w:rsid w:val="00881C7B"/>
    <w:rPr>
      <w:vertAlign w:val="superscript"/>
    </w:rPr>
  </w:style>
  <w:style w:type="character" w:customStyle="1" w:styleId="FooterChar">
    <w:name w:val="Footer Char"/>
    <w:basedOn w:val="DefaultParagraphFont"/>
    <w:link w:val="Footer"/>
    <w:uiPriority w:val="99"/>
    <w:rsid w:val="00881C7B"/>
    <w:rPr>
      <w:sz w:val="22"/>
      <w:szCs w:val="22"/>
      <w:lang w:val="en-GB"/>
    </w:rPr>
  </w:style>
  <w:style w:type="paragraph" w:styleId="ListParagraph">
    <w:name w:val="List Paragraph"/>
    <w:basedOn w:val="Normal"/>
    <w:uiPriority w:val="34"/>
    <w:qFormat/>
    <w:rsid w:val="00024751"/>
    <w:pPr>
      <w:ind w:left="720"/>
      <w:contextualSpacing/>
    </w:pPr>
    <w:rPr>
      <w:rFonts w:eastAsiaTheme="minorHAnsi"/>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7903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4332947">
      <w:bodyDiv w:val="1"/>
      <w:marLeft w:val="0"/>
      <w:marRight w:val="0"/>
      <w:marTop w:val="0"/>
      <w:marBottom w:val="0"/>
      <w:divBdr>
        <w:top w:val="none" w:sz="0" w:space="0" w:color="auto"/>
        <w:left w:val="none" w:sz="0" w:space="0" w:color="auto"/>
        <w:bottom w:val="none" w:sz="0" w:space="0" w:color="auto"/>
        <w:right w:val="none" w:sz="0" w:space="0" w:color="auto"/>
      </w:divBdr>
    </w:div>
    <w:div w:id="212187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UNEP/OzL.Pro/ExCom/81/13</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94FAC7E6-8A50-4714-98C4-3AABCA4E29FE}"/>
</file>

<file path=customXml/itemProps2.xml><?xml version="1.0" encoding="utf-8"?>
<ds:datastoreItem xmlns:ds="http://schemas.openxmlformats.org/officeDocument/2006/customXml" ds:itemID="{F712F480-1F64-4299-92E0-1C1DFEAA8C7A}"/>
</file>

<file path=customXml/itemProps3.xml><?xml version="1.0" encoding="utf-8"?>
<ds:datastoreItem xmlns:ds="http://schemas.openxmlformats.org/officeDocument/2006/customXml" ds:itemID="{50CBED4D-16E1-40C2-BF5E-EF450528B78E}"/>
</file>

<file path=customXml/itemProps4.xml><?xml version="1.0" encoding="utf-8"?>
<ds:datastoreItem xmlns:ds="http://schemas.openxmlformats.org/officeDocument/2006/customXml" ds:itemID="{0A81092D-9BE3-48DE-A867-C7ECC9A0A15F}"/>
</file>

<file path=docProps/app.xml><?xml version="1.0" encoding="utf-8"?>
<Properties xmlns="http://schemas.openxmlformats.org/officeDocument/2006/extended-properties" xmlns:vt="http://schemas.openxmlformats.org/officeDocument/2006/docPropsVTypes">
  <Template>Eec81G</Template>
  <TotalTime>55</TotalTime>
  <Pages>11</Pages>
  <Words>3998</Words>
  <Characters>20937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24886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
  <cp:lastModifiedBy>Muriel Aguiar</cp:lastModifiedBy>
  <cp:revision>10</cp:revision>
  <cp:lastPrinted>2018-05-17T17:10:00Z</cp:lastPrinted>
  <dcterms:created xsi:type="dcterms:W3CDTF">2018-05-22T20:35:00Z</dcterms:created>
  <dcterms:modified xsi:type="dcterms:W3CDTF">2018-05-23T20:39:00Z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UNEP/OzL.Pro/ExCom/81/13</vt:lpwstr>
  </property>
  <property fmtid="{D5CDD505-2E9C-101B-9397-08002B2CF9AE}" pid="3" name="Revision date">
    <vt:lpwstr>23/05/2018</vt:lpwstr>
  </property>
  <property fmtid="{D5CDD505-2E9C-101B-9397-08002B2CF9AE}" pid="4" name="ContentTypeId">
    <vt:lpwstr>0x0101004B13B1B27BA23146A32B327DDC69C6DE</vt:lpwstr>
  </property>
</Properties>
</file>