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8343B1" w14:paraId="4353CDA3" w14:textId="77777777" w:rsidTr="00400341">
        <w:trPr>
          <w:trHeight w:val="720"/>
        </w:trPr>
        <w:tc>
          <w:tcPr>
            <w:tcW w:w="5950" w:type="dxa"/>
            <w:gridSpan w:val="3"/>
            <w:tcBorders>
              <w:bottom w:val="single" w:sz="18" w:space="0" w:color="auto"/>
            </w:tcBorders>
          </w:tcPr>
          <w:p w14:paraId="2199081B" w14:textId="77777777" w:rsidR="008343B1" w:rsidRDefault="008343B1" w:rsidP="004003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06D8B992" w14:textId="77777777" w:rsidR="008343B1" w:rsidRDefault="008343B1" w:rsidP="00400341">
            <w:pPr>
              <w:ind w:left="324"/>
              <w:jc w:val="right"/>
              <w:rPr>
                <w:sz w:val="52"/>
                <w:szCs w:val="24"/>
              </w:rPr>
            </w:pPr>
            <w:r>
              <w:rPr>
                <w:rFonts w:ascii="Univers Bold" w:hAnsi="Univers Bold"/>
                <w:b/>
                <w:sz w:val="72"/>
                <w:szCs w:val="24"/>
              </w:rPr>
              <w:t>EP</w:t>
            </w:r>
          </w:p>
        </w:tc>
      </w:tr>
      <w:tr w:rsidR="008343B1" w14:paraId="18DE7366" w14:textId="77777777" w:rsidTr="004003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0104B784" w14:textId="77777777" w:rsidR="008343B1" w:rsidRDefault="008343B1" w:rsidP="00400341">
            <w:pPr>
              <w:spacing w:before="120"/>
              <w:ind w:left="324"/>
              <w:rPr>
                <w:szCs w:val="24"/>
              </w:rPr>
            </w:pPr>
            <w:r>
              <w:rPr>
                <w:noProof/>
                <w:lang w:val="en-US"/>
              </w:rPr>
              <w:drawing>
                <wp:anchor distT="0" distB="0" distL="114300" distR="114300" simplePos="0" relativeHeight="251659264" behindDoc="0" locked="0" layoutInCell="1" allowOverlap="1" wp14:anchorId="5F74AF75" wp14:editId="0B2C12C6">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234042F5" wp14:editId="768FF161">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2D00F981" w14:textId="77777777" w:rsidR="008343B1" w:rsidRDefault="008343B1" w:rsidP="00400341">
            <w:pPr>
              <w:ind w:left="324"/>
              <w:rPr>
                <w:rFonts w:ascii="SimHei" w:eastAsia="SimHei"/>
                <w:color w:val="000000"/>
                <w:sz w:val="44"/>
                <w:szCs w:val="24"/>
              </w:rPr>
            </w:pPr>
          </w:p>
          <w:p w14:paraId="19708656" w14:textId="77777777" w:rsidR="008343B1" w:rsidRDefault="008343B1" w:rsidP="00400341">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0CDE4043" w14:textId="77777777" w:rsidR="008343B1" w:rsidRDefault="008343B1" w:rsidP="00400341">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45541036" w14:textId="77777777" w:rsidR="008343B1" w:rsidRDefault="008343B1" w:rsidP="00400341">
            <w:pPr>
              <w:spacing w:before="120"/>
              <w:ind w:left="324"/>
              <w:rPr>
                <w:sz w:val="24"/>
                <w:szCs w:val="24"/>
              </w:rPr>
            </w:pPr>
            <w:r>
              <w:rPr>
                <w:sz w:val="24"/>
                <w:szCs w:val="24"/>
              </w:rPr>
              <w:t>Distr.</w:t>
            </w:r>
          </w:p>
          <w:p w14:paraId="44FEBCD9" w14:textId="77777777" w:rsidR="008343B1" w:rsidRDefault="008343B1" w:rsidP="00400341">
            <w:pPr>
              <w:ind w:left="324"/>
              <w:rPr>
                <w:sz w:val="24"/>
                <w:szCs w:val="24"/>
              </w:rPr>
            </w:pPr>
            <w:r>
              <w:rPr>
                <w:sz w:val="24"/>
                <w:szCs w:val="24"/>
              </w:rPr>
              <w:t>GENERAL</w:t>
            </w:r>
          </w:p>
          <w:p w14:paraId="7B9FAF17" w14:textId="77777777" w:rsidR="008343B1" w:rsidRDefault="008343B1" w:rsidP="00400341">
            <w:pPr>
              <w:ind w:left="324"/>
              <w:rPr>
                <w:sz w:val="24"/>
                <w:szCs w:val="24"/>
              </w:rPr>
            </w:pPr>
          </w:p>
          <w:p w14:paraId="380CF287" w14:textId="2CB09161" w:rsidR="008343B1" w:rsidRDefault="008343B1" w:rsidP="00400341">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F82D37">
              <w:rPr>
                <w:sz w:val="24"/>
                <w:szCs w:val="24"/>
              </w:rPr>
              <w:t>UNEP/OzL.Pro/ExCom/96/35</w:t>
            </w:r>
            <w:r>
              <w:rPr>
                <w:sz w:val="24"/>
                <w:szCs w:val="24"/>
              </w:rPr>
              <w:fldChar w:fldCharType="end"/>
            </w:r>
          </w:p>
          <w:p w14:paraId="63C0F18B" w14:textId="03F68B20" w:rsidR="008343B1" w:rsidRDefault="008343B1" w:rsidP="00400341">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F82D37">
              <w:rPr>
                <w:sz w:val="24"/>
                <w:szCs w:val="24"/>
                <w:lang w:eastAsia="zh-CN"/>
              </w:rPr>
              <w:t xml:space="preserve">3 </w:t>
            </w:r>
            <w:r w:rsidR="00F82D37">
              <w:rPr>
                <w:sz w:val="24"/>
                <w:szCs w:val="24"/>
              </w:rPr>
              <w:t>May</w:t>
            </w:r>
            <w:r w:rsidR="00F82D37" w:rsidRPr="00F82D37">
              <w:rPr>
                <w:sz w:val="24"/>
                <w:szCs w:val="24"/>
                <w:lang w:val="en-US" w:eastAsia="zh-CN"/>
              </w:rPr>
              <w:t xml:space="preserve"> 2025</w:t>
            </w:r>
            <w:r>
              <w:rPr>
                <w:sz w:val="24"/>
                <w:szCs w:val="24"/>
              </w:rPr>
              <w:fldChar w:fldCharType="end"/>
            </w:r>
          </w:p>
          <w:p w14:paraId="7BFF4CCA" w14:textId="77777777" w:rsidR="008343B1" w:rsidRDefault="008343B1" w:rsidP="00400341">
            <w:pPr>
              <w:rPr>
                <w:caps/>
                <w:sz w:val="24"/>
                <w:szCs w:val="24"/>
              </w:rPr>
            </w:pPr>
          </w:p>
          <w:p w14:paraId="0C31E5C9" w14:textId="77777777" w:rsidR="008343B1" w:rsidRDefault="008343B1" w:rsidP="00400341">
            <w:pPr>
              <w:ind w:left="324"/>
              <w:rPr>
                <w:sz w:val="24"/>
                <w:szCs w:val="24"/>
                <w:lang w:val="en-US"/>
              </w:rPr>
            </w:pPr>
            <w:r>
              <w:rPr>
                <w:sz w:val="24"/>
                <w:szCs w:val="24"/>
                <w:lang w:val="en-US"/>
              </w:rPr>
              <w:t>CHINESE</w:t>
            </w:r>
          </w:p>
          <w:p w14:paraId="714901FE" w14:textId="77777777" w:rsidR="008343B1" w:rsidRPr="00FE3973" w:rsidRDefault="008343B1" w:rsidP="00400341">
            <w:pPr>
              <w:ind w:left="331"/>
              <w:rPr>
                <w:lang w:val="en-US" w:eastAsia="zh-CN"/>
              </w:rPr>
            </w:pPr>
            <w:r>
              <w:rPr>
                <w:sz w:val="24"/>
                <w:szCs w:val="24"/>
              </w:rPr>
              <w:t>ORIGINAL: ENGLISH</w:t>
            </w:r>
          </w:p>
        </w:tc>
      </w:tr>
    </w:tbl>
    <w:p w14:paraId="28FDC8ED" w14:textId="77777777" w:rsidR="008343B1" w:rsidRDefault="008343B1" w:rsidP="008343B1">
      <w:pPr>
        <w:spacing w:before="60"/>
        <w:jc w:val="left"/>
        <w:rPr>
          <w:sz w:val="24"/>
          <w:szCs w:val="24"/>
          <w:lang w:eastAsia="zh-CN"/>
        </w:rPr>
      </w:pPr>
      <w:r>
        <w:rPr>
          <w:rFonts w:hAnsi="SimSun"/>
          <w:sz w:val="24"/>
          <w:szCs w:val="24"/>
          <w:lang w:eastAsia="zh-CN"/>
        </w:rPr>
        <w:t>执行蒙特利尔议定书</w:t>
      </w:r>
    </w:p>
    <w:p w14:paraId="2B1200C5" w14:textId="77777777" w:rsidR="008343B1" w:rsidRDefault="008343B1" w:rsidP="008343B1">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6CB442C8" w14:textId="77777777" w:rsidR="008343B1" w:rsidRDefault="008343B1" w:rsidP="008343B1">
      <w:pPr>
        <w:jc w:val="left"/>
        <w:rPr>
          <w:sz w:val="24"/>
          <w:szCs w:val="24"/>
          <w:lang w:eastAsia="zh-CN"/>
        </w:rPr>
      </w:pPr>
      <w:r>
        <w:rPr>
          <w:rFonts w:ascii="SimSun" w:hAnsi="SimSun" w:cs="SimSun" w:hint="eastAsia"/>
          <w:sz w:val="24"/>
          <w:szCs w:val="24"/>
          <w:lang w:eastAsia="zh-CN"/>
        </w:rPr>
        <w:t>第九十六次会议</w:t>
      </w:r>
    </w:p>
    <w:p w14:paraId="5A72DBDB" w14:textId="77777777" w:rsidR="008343B1" w:rsidRDefault="008343B1" w:rsidP="008343B1">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03693B4D" w14:textId="2C7257A9" w:rsidR="001B3374" w:rsidRPr="00935E5A" w:rsidRDefault="001B3374" w:rsidP="006A24A7">
      <w:pPr>
        <w:jc w:val="left"/>
        <w:rPr>
          <w:rFonts w:ascii="SimSun" w:hAnsi="SimSun" w:cs="SimSun"/>
          <w:color w:val="000000"/>
          <w:sz w:val="24"/>
          <w:szCs w:val="20"/>
          <w:lang w:val="en-GB" w:eastAsia="zh-CN"/>
        </w:rPr>
      </w:pPr>
      <w:r w:rsidRPr="00935E5A">
        <w:rPr>
          <w:rFonts w:ascii="SimSun" w:hAnsi="SimSun" w:cs="SimSun" w:hint="eastAsia"/>
          <w:color w:val="000000"/>
          <w:sz w:val="24"/>
          <w:szCs w:val="20"/>
          <w:lang w:val="en-GB" w:eastAsia="zh-CN"/>
        </w:rPr>
        <w:t>临时议程</w:t>
      </w:r>
      <w:r w:rsidRPr="00935E5A">
        <w:rPr>
          <w:rStyle w:val="FootnoteReference"/>
          <w:sz w:val="24"/>
          <w:szCs w:val="24"/>
        </w:rPr>
        <w:footnoteReference w:id="1"/>
      </w:r>
      <w:r w:rsidRPr="00935E5A">
        <w:rPr>
          <w:rFonts w:ascii="SimSun" w:hAnsi="SimSun" w:cs="SimSun" w:hint="eastAsia"/>
          <w:color w:val="000000"/>
          <w:sz w:val="24"/>
          <w:szCs w:val="20"/>
          <w:lang w:val="en-GB" w:eastAsia="zh-CN"/>
        </w:rPr>
        <w:t>项目</w:t>
      </w:r>
      <w:r w:rsidR="001A3B0F" w:rsidRPr="00935E5A">
        <w:rPr>
          <w:sz w:val="24"/>
          <w:szCs w:val="24"/>
        </w:rPr>
        <w:t>9(c)</w:t>
      </w:r>
    </w:p>
    <w:p w14:paraId="7714AB2C" w14:textId="77777777" w:rsidR="00C15867" w:rsidRPr="008939D8" w:rsidRDefault="00C15867" w:rsidP="008343B1">
      <w:pPr>
        <w:jc w:val="left"/>
        <w:rPr>
          <w:lang w:val="en-GB" w:eastAsia="zh-CN"/>
        </w:rPr>
      </w:pPr>
    </w:p>
    <w:p w14:paraId="6EF7ABA5" w14:textId="77777777" w:rsidR="00BF0D67" w:rsidRDefault="00BF0D67" w:rsidP="00831282">
      <w:pPr>
        <w:pStyle w:val="Title1"/>
        <w:jc w:val="left"/>
        <w:rPr>
          <w:lang w:val="es-ES" w:eastAsia="zh-CN"/>
        </w:rPr>
      </w:pPr>
    </w:p>
    <w:p w14:paraId="1B0ACFC2" w14:textId="77777777" w:rsidR="00974B20" w:rsidRDefault="00974B20" w:rsidP="00831282">
      <w:pPr>
        <w:jc w:val="left"/>
        <w:rPr>
          <w:b/>
          <w:lang w:eastAsia="zh-CN"/>
        </w:rPr>
      </w:pPr>
    </w:p>
    <w:p w14:paraId="12AAF9ED" w14:textId="77777777" w:rsidR="001C19E9" w:rsidRPr="00504522" w:rsidRDefault="001C19E9" w:rsidP="001C19E9"/>
    <w:p w14:paraId="047949A8" w14:textId="77777777" w:rsidR="00CA3D61" w:rsidRDefault="00CA3D61" w:rsidP="00974B20">
      <w:pPr>
        <w:pStyle w:val="BodyText"/>
        <w:tabs>
          <w:tab w:val="left" w:pos="819"/>
          <w:tab w:val="left" w:pos="6800"/>
        </w:tabs>
        <w:spacing w:before="58" w:line="310" w:lineRule="exact"/>
        <w:ind w:left="0" w:right="429"/>
        <w:rPr>
          <w:rFonts w:asciiTheme="minorEastAsia" w:eastAsiaTheme="minorEastAsia" w:hAnsiTheme="minorEastAsia" w:cs="Times New Roman"/>
        </w:rPr>
      </w:pPr>
    </w:p>
    <w:p w14:paraId="5811A770" w14:textId="272E5793" w:rsidR="00F82D37" w:rsidRPr="00FE3973" w:rsidRDefault="00F82D37" w:rsidP="00F82D37">
      <w:pPr>
        <w:pStyle w:val="Heading1"/>
        <w:ind w:right="21"/>
        <w:jc w:val="center"/>
        <w:rPr>
          <w:rFonts w:ascii="SimHei" w:eastAsia="SimHei" w:hAnsi="SimHei"/>
          <w:bCs/>
          <w:sz w:val="28"/>
          <w:szCs w:val="28"/>
          <w:lang w:eastAsia="zh-CN"/>
        </w:rPr>
      </w:pPr>
      <w:r w:rsidRPr="00FE3973">
        <w:rPr>
          <w:rFonts w:ascii="SimHei" w:eastAsia="SimHei" w:hAnsi="SimHei"/>
          <w:bCs/>
          <w:spacing w:val="1"/>
          <w:sz w:val="28"/>
          <w:szCs w:val="28"/>
          <w:lang w:eastAsia="zh-CN"/>
        </w:rPr>
        <w:t>项目提案：</w:t>
      </w:r>
      <w:r w:rsidRPr="00FE3973">
        <w:rPr>
          <w:rFonts w:ascii="SimHei" w:eastAsia="SimHei" w:hAnsi="SimHei" w:hint="eastAsia"/>
          <w:bCs/>
          <w:spacing w:val="1"/>
          <w:sz w:val="28"/>
          <w:szCs w:val="28"/>
          <w:lang w:eastAsia="zh-CN"/>
        </w:rPr>
        <w:t>埃塞俄比亚</w:t>
      </w:r>
    </w:p>
    <w:p w14:paraId="38516714" w14:textId="77777777" w:rsidR="00F82D37" w:rsidRPr="00E930B3" w:rsidRDefault="00F82D37" w:rsidP="00F82D37">
      <w:pPr>
        <w:spacing w:line="200" w:lineRule="exact"/>
        <w:rPr>
          <w:lang w:eastAsia="zh-CN"/>
        </w:rPr>
      </w:pPr>
    </w:p>
    <w:p w14:paraId="25EC399E" w14:textId="77777777" w:rsidR="00F82D37" w:rsidRPr="00E930B3" w:rsidRDefault="00F82D37" w:rsidP="00F82D37">
      <w:pPr>
        <w:spacing w:before="10" w:line="260" w:lineRule="exact"/>
        <w:rPr>
          <w:lang w:eastAsia="zh-CN"/>
        </w:rPr>
      </w:pPr>
    </w:p>
    <w:p w14:paraId="726B2395" w14:textId="77777777" w:rsidR="00F82D37" w:rsidRPr="00935E5A" w:rsidRDefault="00F82D37" w:rsidP="00F82D37">
      <w:pPr>
        <w:pStyle w:val="BodyText"/>
        <w:spacing w:line="382" w:lineRule="auto"/>
        <w:ind w:left="100" w:right="2060" w:firstLine="720"/>
        <w:rPr>
          <w:rFonts w:asciiTheme="minorEastAsia" w:eastAsiaTheme="minorEastAsia" w:hAnsiTheme="minorEastAsia"/>
        </w:rPr>
      </w:pPr>
      <w:r w:rsidRPr="00935E5A">
        <w:rPr>
          <w:rFonts w:asciiTheme="minorEastAsia" w:eastAsiaTheme="minorEastAsia" w:hAnsiTheme="minorEastAsia"/>
        </w:rPr>
        <w:t>本文件包括秘书处就以下项目提案提出的评论和建议：</w:t>
      </w:r>
    </w:p>
    <w:p w14:paraId="13410C62" w14:textId="77777777" w:rsidR="00F82D37" w:rsidRPr="00935E5A" w:rsidRDefault="00F82D37" w:rsidP="00F82D37">
      <w:pPr>
        <w:pStyle w:val="BodyText"/>
        <w:spacing w:line="382" w:lineRule="auto"/>
        <w:ind w:left="0" w:right="2060"/>
        <w:rPr>
          <w:rFonts w:asciiTheme="minorEastAsia" w:eastAsiaTheme="minorEastAsia" w:hAnsiTheme="minorEastAsia"/>
        </w:rPr>
      </w:pPr>
      <w:r w:rsidRPr="00935E5A">
        <w:rPr>
          <w:rFonts w:asciiTheme="minorEastAsia" w:eastAsiaTheme="minorEastAsia" w:hAnsiTheme="minorEastAsia"/>
          <w:u w:val="single" w:color="000000"/>
        </w:rPr>
        <w:t>淘汰</w:t>
      </w:r>
    </w:p>
    <w:p w14:paraId="4184CBD1" w14:textId="77777777" w:rsidR="00F82D37" w:rsidRPr="00935E5A" w:rsidRDefault="00F82D37" w:rsidP="00F82D37">
      <w:pPr>
        <w:spacing w:before="6" w:line="100" w:lineRule="exact"/>
        <w:rPr>
          <w:rFonts w:asciiTheme="minorEastAsia" w:eastAsiaTheme="minorEastAsia" w:hAnsiTheme="minorEastAsia"/>
          <w:sz w:val="24"/>
          <w:szCs w:val="24"/>
          <w:lang w:eastAsia="zh-CN"/>
        </w:rPr>
      </w:pPr>
    </w:p>
    <w:tbl>
      <w:tblPr>
        <w:tblStyle w:val="TableGrid"/>
        <w:tblW w:w="977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4677"/>
        <w:gridCol w:w="2107"/>
        <w:gridCol w:w="2004"/>
      </w:tblGrid>
      <w:tr w:rsidR="00F82D37" w:rsidRPr="00935E5A" w14:paraId="0919B86F" w14:textId="77777777" w:rsidTr="00776952">
        <w:tc>
          <w:tcPr>
            <w:tcW w:w="988" w:type="dxa"/>
          </w:tcPr>
          <w:p w14:paraId="1E8BDDF4" w14:textId="77777777" w:rsidR="00F82D37" w:rsidRPr="00935E5A" w:rsidRDefault="00F82D37" w:rsidP="00776952">
            <w:pPr>
              <w:pStyle w:val="BodyText"/>
              <w:tabs>
                <w:tab w:val="left" w:pos="6800"/>
              </w:tabs>
              <w:spacing w:before="58" w:line="310" w:lineRule="exact"/>
              <w:ind w:left="0" w:right="429"/>
              <w:rPr>
                <w:rFonts w:asciiTheme="minorEastAsia" w:eastAsiaTheme="minorEastAsia" w:hAnsiTheme="minorEastAsia" w:cs="Times New Roman"/>
              </w:rPr>
            </w:pPr>
            <w:r w:rsidRPr="00935E5A">
              <w:rPr>
                <w:rFonts w:asciiTheme="minorEastAsia" w:eastAsiaTheme="minorEastAsia" w:hAnsiTheme="minorEastAsia" w:cs="Times New Roman"/>
              </w:rPr>
              <w:t>•</w:t>
            </w:r>
          </w:p>
        </w:tc>
        <w:tc>
          <w:tcPr>
            <w:tcW w:w="4677" w:type="dxa"/>
          </w:tcPr>
          <w:p w14:paraId="76CEA8FD" w14:textId="0E2E3092" w:rsidR="00F82D37" w:rsidRPr="00935E5A" w:rsidRDefault="00F82D37" w:rsidP="00776952">
            <w:pPr>
              <w:pStyle w:val="BodyText"/>
              <w:tabs>
                <w:tab w:val="left" w:pos="819"/>
                <w:tab w:val="left" w:pos="6800"/>
              </w:tabs>
              <w:spacing w:before="58" w:line="310" w:lineRule="exact"/>
              <w:ind w:left="0" w:right="429"/>
              <w:rPr>
                <w:rFonts w:asciiTheme="minorEastAsia" w:eastAsiaTheme="minorEastAsia" w:hAnsiTheme="minorEastAsia" w:cs="Times New Roman"/>
              </w:rPr>
            </w:pPr>
            <w:r w:rsidRPr="003A47F0">
              <w:rPr>
                <w:rFonts w:asciiTheme="minorEastAsia" w:eastAsiaTheme="minorEastAsia" w:hAnsiTheme="minorEastAsia"/>
              </w:rPr>
              <w:t>氟氯烃淘汰管理计划（</w:t>
            </w:r>
            <w:r w:rsidRPr="003A47F0">
              <w:rPr>
                <w:rFonts w:asciiTheme="minorEastAsia" w:eastAsiaTheme="minorEastAsia" w:hAnsiTheme="minorEastAsia" w:hint="eastAsia"/>
              </w:rPr>
              <w:t>第二阶段，</w:t>
            </w:r>
            <w:r w:rsidRPr="003A47F0">
              <w:rPr>
                <w:rFonts w:asciiTheme="minorEastAsia" w:eastAsiaTheme="minorEastAsia" w:hAnsiTheme="minorEastAsia"/>
              </w:rPr>
              <w:t>第</w:t>
            </w:r>
            <w:r>
              <w:rPr>
                <w:rFonts w:asciiTheme="minorEastAsia" w:eastAsiaTheme="minorEastAsia" w:hAnsiTheme="minorEastAsia" w:hint="eastAsia"/>
              </w:rPr>
              <w:t>二次</w:t>
            </w:r>
            <w:r w:rsidR="00C80E43">
              <w:rPr>
                <w:rFonts w:asciiTheme="minorEastAsia" w:eastAsiaTheme="minorEastAsia" w:hAnsiTheme="minorEastAsia" w:hint="eastAsia"/>
              </w:rPr>
              <w:t>付款</w:t>
            </w:r>
            <w:r w:rsidRPr="003A47F0">
              <w:rPr>
                <w:rFonts w:asciiTheme="minorEastAsia" w:eastAsiaTheme="minorEastAsia" w:hAnsiTheme="minorEastAsia"/>
              </w:rPr>
              <w:t>）</w:t>
            </w:r>
          </w:p>
        </w:tc>
        <w:tc>
          <w:tcPr>
            <w:tcW w:w="2107" w:type="dxa"/>
          </w:tcPr>
          <w:p w14:paraId="7135D975" w14:textId="26EB0D1E" w:rsidR="00F82D37" w:rsidRPr="00935E5A" w:rsidRDefault="00F82D37" w:rsidP="00776952">
            <w:pPr>
              <w:pStyle w:val="BodyText"/>
              <w:tabs>
                <w:tab w:val="left" w:pos="819"/>
                <w:tab w:val="left" w:pos="6800"/>
              </w:tabs>
              <w:spacing w:before="58" w:line="310" w:lineRule="exact"/>
              <w:ind w:left="0" w:right="429"/>
              <w:rPr>
                <w:rFonts w:asciiTheme="minorEastAsia" w:eastAsiaTheme="minorEastAsia" w:hAnsiTheme="minorEastAsia" w:cs="Times New Roman"/>
              </w:rPr>
            </w:pPr>
            <w:r>
              <w:rPr>
                <w:rFonts w:asciiTheme="minorEastAsia" w:eastAsiaTheme="minorEastAsia" w:hAnsiTheme="minorEastAsia" w:hint="eastAsia"/>
              </w:rPr>
              <w:t>环境规划署和工发组织</w:t>
            </w:r>
          </w:p>
        </w:tc>
        <w:tc>
          <w:tcPr>
            <w:tcW w:w="2004" w:type="dxa"/>
          </w:tcPr>
          <w:p w14:paraId="39E45EE8" w14:textId="77777777" w:rsidR="00F82D37" w:rsidRPr="00935E5A" w:rsidRDefault="00F82D37" w:rsidP="00776952">
            <w:pPr>
              <w:pStyle w:val="BodyText"/>
              <w:tabs>
                <w:tab w:val="left" w:pos="819"/>
                <w:tab w:val="left" w:pos="6800"/>
              </w:tabs>
              <w:spacing w:before="58" w:line="310" w:lineRule="exact"/>
              <w:ind w:left="0" w:right="429"/>
              <w:rPr>
                <w:rFonts w:asciiTheme="minorEastAsia" w:eastAsiaTheme="minorEastAsia" w:hAnsiTheme="minorEastAsia" w:cs="Times New Roman"/>
              </w:rPr>
            </w:pPr>
            <w:r w:rsidRPr="00935E5A">
              <w:rPr>
                <w:rFonts w:asciiTheme="minorEastAsia" w:eastAsiaTheme="minorEastAsia" w:hAnsiTheme="minorEastAsia" w:cs="Times New Roman" w:hint="eastAsia"/>
              </w:rPr>
              <w:t>一揽子核准</w:t>
            </w:r>
          </w:p>
        </w:tc>
      </w:tr>
    </w:tbl>
    <w:p w14:paraId="1F08FE59" w14:textId="2E987A0F" w:rsidR="004A4734" w:rsidRPr="00F05AF3" w:rsidRDefault="004A4734" w:rsidP="00F05AF3">
      <w:pPr>
        <w:pStyle w:val="BodyText"/>
        <w:tabs>
          <w:tab w:val="left" w:pos="819"/>
          <w:tab w:val="left" w:pos="6800"/>
        </w:tabs>
        <w:spacing w:before="58" w:line="310" w:lineRule="exact"/>
        <w:ind w:left="0" w:right="429"/>
        <w:rPr>
          <w:rFonts w:asciiTheme="minorEastAsia" w:eastAsiaTheme="minorEastAsia" w:hAnsiTheme="minorEastAsia"/>
        </w:rPr>
      </w:pPr>
    </w:p>
    <w:p w14:paraId="37125A13" w14:textId="77777777" w:rsidR="004A4734" w:rsidRPr="00344EAB" w:rsidRDefault="004A4734" w:rsidP="004A4734">
      <w:pPr>
        <w:pStyle w:val="StyleHeader4Para4Left0Firstline0"/>
        <w:numPr>
          <w:ilvl w:val="0"/>
          <w:numId w:val="0"/>
        </w:numPr>
        <w:rPr>
          <w:lang w:val="en-US" w:eastAsia="zh-CN"/>
        </w:rPr>
      </w:pPr>
      <w:r w:rsidRPr="00344EAB">
        <w:rPr>
          <w:lang w:val="en-US" w:eastAsia="zh-CN"/>
        </w:rPr>
        <w:br w:type="page"/>
      </w:r>
    </w:p>
    <w:p w14:paraId="3F092E8F" w14:textId="39249E13" w:rsidR="000F326B" w:rsidRPr="000E24F6" w:rsidRDefault="00F82D37" w:rsidP="000F326B">
      <w:pPr>
        <w:spacing w:after="120"/>
        <w:jc w:val="center"/>
        <w:rPr>
          <w:b/>
          <w:lang w:eastAsia="zh-CN"/>
        </w:rPr>
      </w:pPr>
      <w:r w:rsidRPr="00091D0E">
        <w:rPr>
          <w:rFonts w:hint="eastAsia"/>
          <w:b/>
          <w:lang w:eastAsia="zh-CN"/>
        </w:rPr>
        <w:lastRenderedPageBreak/>
        <w:t>项目评价表</w:t>
      </w:r>
      <w:r w:rsidRPr="00091D0E">
        <w:rPr>
          <w:b/>
          <w:lang w:eastAsia="zh-CN"/>
        </w:rPr>
        <w:t xml:space="preserve"> – </w:t>
      </w:r>
      <w:r w:rsidRPr="00091D0E">
        <w:rPr>
          <w:rFonts w:hint="eastAsia"/>
          <w:b/>
          <w:lang w:eastAsia="zh-CN"/>
        </w:rPr>
        <w:t>多年期项目</w:t>
      </w:r>
    </w:p>
    <w:p w14:paraId="5E4C0A99" w14:textId="0D22A548" w:rsidR="000F326B" w:rsidRPr="00C80E43" w:rsidRDefault="00F82D37" w:rsidP="000F326B">
      <w:pPr>
        <w:spacing w:after="200"/>
        <w:jc w:val="center"/>
      </w:pPr>
      <w:r w:rsidRPr="00C80E43">
        <w:rPr>
          <w:rFonts w:hint="eastAsia"/>
          <w:lang w:eastAsia="zh-CN"/>
        </w:rPr>
        <w:t>埃塞俄比亚</w:t>
      </w:r>
    </w:p>
    <w:tbl>
      <w:tblPr>
        <w:tblStyle w:val="TableGrid"/>
        <w:tblW w:w="10008" w:type="dxa"/>
        <w:tblLook w:val="04A0" w:firstRow="1" w:lastRow="0" w:firstColumn="1" w:lastColumn="0" w:noHBand="0" w:noVBand="1"/>
      </w:tblPr>
      <w:tblGrid>
        <w:gridCol w:w="2830"/>
        <w:gridCol w:w="3119"/>
        <w:gridCol w:w="1417"/>
        <w:gridCol w:w="2642"/>
      </w:tblGrid>
      <w:tr w:rsidR="00F82D37" w:rsidRPr="00830019" w14:paraId="27561FA3" w14:textId="77777777" w:rsidTr="00F82D37">
        <w:trPr>
          <w:trHeight w:val="240"/>
        </w:trPr>
        <w:tc>
          <w:tcPr>
            <w:tcW w:w="2830" w:type="dxa"/>
            <w:hideMark/>
          </w:tcPr>
          <w:p w14:paraId="61AD1FFB" w14:textId="71642CBE" w:rsidR="00F82D37" w:rsidRPr="00830019" w:rsidRDefault="00F82D37" w:rsidP="00F82D37">
            <w:pPr>
              <w:jc w:val="left"/>
              <w:rPr>
                <w:b/>
                <w:sz w:val="20"/>
                <w:szCs w:val="20"/>
                <w:lang w:val="en-US"/>
              </w:rPr>
            </w:pPr>
            <w:r w:rsidRPr="00BA3C5B">
              <w:rPr>
                <w:b/>
                <w:sz w:val="20"/>
                <w:szCs w:val="20"/>
                <w:lang w:eastAsia="zh-CN"/>
              </w:rPr>
              <w:t>（一）项目名称</w:t>
            </w:r>
          </w:p>
        </w:tc>
        <w:tc>
          <w:tcPr>
            <w:tcW w:w="3119" w:type="dxa"/>
            <w:hideMark/>
          </w:tcPr>
          <w:p w14:paraId="49B0D84B" w14:textId="6DF1E9D6" w:rsidR="00F82D37" w:rsidRPr="00830019" w:rsidRDefault="00F82D37" w:rsidP="00F82D37">
            <w:pPr>
              <w:jc w:val="center"/>
              <w:rPr>
                <w:b/>
                <w:sz w:val="20"/>
                <w:szCs w:val="20"/>
                <w:lang w:val="en-US"/>
              </w:rPr>
            </w:pPr>
            <w:r w:rsidRPr="00BA3C5B">
              <w:rPr>
                <w:rFonts w:eastAsiaTheme="minorEastAsia"/>
                <w:b/>
                <w:sz w:val="20"/>
                <w:szCs w:val="20"/>
                <w:lang w:eastAsia="zh-CN"/>
              </w:rPr>
              <w:t>机构</w:t>
            </w:r>
          </w:p>
        </w:tc>
        <w:tc>
          <w:tcPr>
            <w:tcW w:w="1417" w:type="dxa"/>
            <w:hideMark/>
          </w:tcPr>
          <w:p w14:paraId="2066959B" w14:textId="6C9E2402" w:rsidR="00F82D37" w:rsidRPr="00830019" w:rsidRDefault="00F82D37" w:rsidP="00F82D37">
            <w:pPr>
              <w:jc w:val="center"/>
              <w:rPr>
                <w:b/>
                <w:sz w:val="20"/>
                <w:szCs w:val="20"/>
                <w:lang w:val="en-US"/>
              </w:rPr>
            </w:pPr>
            <w:r w:rsidRPr="00BA3C5B">
              <w:rPr>
                <w:rFonts w:eastAsiaTheme="minorEastAsia"/>
                <w:b/>
                <w:sz w:val="20"/>
                <w:szCs w:val="20"/>
                <w:lang w:eastAsia="zh-CN"/>
              </w:rPr>
              <w:t>批准会议</w:t>
            </w:r>
          </w:p>
        </w:tc>
        <w:tc>
          <w:tcPr>
            <w:tcW w:w="2642" w:type="dxa"/>
            <w:hideMark/>
          </w:tcPr>
          <w:p w14:paraId="1A86256A" w14:textId="4AEEF485" w:rsidR="00F82D37" w:rsidRPr="00830019" w:rsidRDefault="00F82D37" w:rsidP="00F82D37">
            <w:pPr>
              <w:jc w:val="center"/>
              <w:rPr>
                <w:b/>
                <w:sz w:val="20"/>
                <w:szCs w:val="20"/>
                <w:lang w:val="en-US"/>
              </w:rPr>
            </w:pPr>
            <w:r w:rsidRPr="00BA3C5B">
              <w:rPr>
                <w:rFonts w:eastAsiaTheme="minorEastAsia"/>
                <w:b/>
                <w:sz w:val="20"/>
                <w:szCs w:val="20"/>
                <w:lang w:eastAsia="zh-CN"/>
              </w:rPr>
              <w:t>控制措施</w:t>
            </w:r>
          </w:p>
        </w:tc>
      </w:tr>
      <w:tr w:rsidR="00F82D37" w:rsidRPr="00830019" w14:paraId="3BD57885" w14:textId="77777777" w:rsidTr="00F82D37">
        <w:trPr>
          <w:trHeight w:val="240"/>
        </w:trPr>
        <w:tc>
          <w:tcPr>
            <w:tcW w:w="2830" w:type="dxa"/>
            <w:vAlign w:val="center"/>
            <w:hideMark/>
          </w:tcPr>
          <w:p w14:paraId="2E0878AC" w14:textId="0596F6E8" w:rsidR="00F82D37" w:rsidRPr="00F82D37" w:rsidRDefault="00F82D37" w:rsidP="00776952">
            <w:pPr>
              <w:jc w:val="center"/>
              <w:rPr>
                <w:sz w:val="20"/>
                <w:szCs w:val="20"/>
                <w:lang w:val="en-US" w:eastAsia="zh-CN"/>
              </w:rPr>
            </w:pPr>
            <w:r w:rsidRPr="00F82D37">
              <w:rPr>
                <w:sz w:val="20"/>
                <w:szCs w:val="20"/>
                <w:lang w:eastAsia="zh-CN"/>
              </w:rPr>
              <w:t>氟氯烃</w:t>
            </w:r>
            <w:r w:rsidRPr="00F82D37">
              <w:rPr>
                <w:spacing w:val="-2"/>
                <w:sz w:val="20"/>
                <w:szCs w:val="20"/>
                <w:lang w:eastAsia="zh-CN"/>
              </w:rPr>
              <w:t>淘</w:t>
            </w:r>
            <w:r w:rsidRPr="00F82D37">
              <w:rPr>
                <w:sz w:val="20"/>
                <w:szCs w:val="20"/>
                <w:lang w:eastAsia="zh-CN"/>
              </w:rPr>
              <w:t>汰计划（第二阶段）</w:t>
            </w:r>
          </w:p>
        </w:tc>
        <w:tc>
          <w:tcPr>
            <w:tcW w:w="3119" w:type="dxa"/>
            <w:vAlign w:val="center"/>
          </w:tcPr>
          <w:p w14:paraId="160A2AC4" w14:textId="4B204434" w:rsidR="00F82D37" w:rsidRPr="00F82D37" w:rsidRDefault="00F82D37" w:rsidP="00776952">
            <w:pPr>
              <w:jc w:val="center"/>
              <w:rPr>
                <w:sz w:val="20"/>
                <w:szCs w:val="20"/>
                <w:lang w:val="en-US" w:eastAsia="zh-CN"/>
              </w:rPr>
            </w:pPr>
            <w:r w:rsidRPr="00F82D37">
              <w:rPr>
                <w:rFonts w:ascii="SimSun" w:hAnsi="SimSun" w:cs="SimSun"/>
                <w:sz w:val="20"/>
                <w:szCs w:val="20"/>
                <w:lang w:eastAsia="zh-CN"/>
              </w:rPr>
              <w:t>环境规</w:t>
            </w:r>
            <w:r w:rsidRPr="00F82D37">
              <w:rPr>
                <w:rFonts w:ascii="SimSun" w:hAnsi="SimSun" w:cs="SimSun"/>
                <w:spacing w:val="-2"/>
                <w:sz w:val="20"/>
                <w:szCs w:val="20"/>
                <w:lang w:eastAsia="zh-CN"/>
              </w:rPr>
              <w:t>划</w:t>
            </w:r>
            <w:r w:rsidRPr="00F82D37">
              <w:rPr>
                <w:rFonts w:ascii="SimSun" w:hAnsi="SimSun" w:cs="SimSun"/>
                <w:sz w:val="20"/>
                <w:szCs w:val="20"/>
                <w:lang w:eastAsia="zh-CN"/>
              </w:rPr>
              <w:t>署（牵头）</w:t>
            </w:r>
            <w:r w:rsidRPr="00F82D37">
              <w:rPr>
                <w:rFonts w:ascii="SimSun" w:hAnsi="SimSun" w:cs="SimSun" w:hint="eastAsia"/>
                <w:sz w:val="20"/>
                <w:szCs w:val="20"/>
                <w:lang w:eastAsia="zh-CN"/>
              </w:rPr>
              <w:t>，工发组织</w:t>
            </w:r>
          </w:p>
        </w:tc>
        <w:tc>
          <w:tcPr>
            <w:tcW w:w="1417" w:type="dxa"/>
            <w:vAlign w:val="center"/>
          </w:tcPr>
          <w:p w14:paraId="1F17513C" w14:textId="725F4943" w:rsidR="00F82D37" w:rsidRPr="00F82D37" w:rsidRDefault="00F82D37" w:rsidP="00776952">
            <w:pPr>
              <w:jc w:val="center"/>
              <w:rPr>
                <w:sz w:val="20"/>
                <w:szCs w:val="20"/>
                <w:lang w:val="en-US"/>
              </w:rPr>
            </w:pPr>
            <w:r w:rsidRPr="00F82D37">
              <w:rPr>
                <w:rFonts w:eastAsiaTheme="minorEastAsia"/>
                <w:color w:val="000000" w:themeColor="text1"/>
                <w:sz w:val="20"/>
                <w:szCs w:val="20"/>
              </w:rPr>
              <w:t>第</w:t>
            </w:r>
            <w:r w:rsidRPr="00F82D37">
              <w:rPr>
                <w:rFonts w:eastAsiaTheme="minorEastAsia" w:hint="eastAsia"/>
                <w:color w:val="000000" w:themeColor="text1"/>
                <w:sz w:val="20"/>
                <w:szCs w:val="20"/>
              </w:rPr>
              <w:t>八十</w:t>
            </w:r>
            <w:r w:rsidRPr="00F82D37">
              <w:rPr>
                <w:rFonts w:eastAsiaTheme="minorEastAsia" w:hint="eastAsia"/>
                <w:color w:val="000000" w:themeColor="text1"/>
                <w:sz w:val="20"/>
                <w:szCs w:val="20"/>
                <w:lang w:eastAsia="zh-CN"/>
              </w:rPr>
              <w:t>八</w:t>
            </w:r>
            <w:r w:rsidRPr="00F82D37">
              <w:rPr>
                <w:rFonts w:eastAsiaTheme="minorEastAsia"/>
                <w:color w:val="000000" w:themeColor="text1"/>
                <w:sz w:val="20"/>
                <w:szCs w:val="20"/>
              </w:rPr>
              <w:t>次</w:t>
            </w:r>
          </w:p>
        </w:tc>
        <w:tc>
          <w:tcPr>
            <w:tcW w:w="2642" w:type="dxa"/>
            <w:vAlign w:val="center"/>
          </w:tcPr>
          <w:p w14:paraId="5C942ED5" w14:textId="0EF33CB9" w:rsidR="00F82D37" w:rsidRPr="00F82D37" w:rsidRDefault="00F82D37" w:rsidP="00776952">
            <w:pPr>
              <w:jc w:val="center"/>
              <w:rPr>
                <w:sz w:val="20"/>
                <w:szCs w:val="20"/>
                <w:lang w:val="en-US"/>
              </w:rPr>
            </w:pPr>
            <w:r w:rsidRPr="00F82D37">
              <w:rPr>
                <w:rFonts w:hint="eastAsia"/>
                <w:sz w:val="20"/>
                <w:szCs w:val="20"/>
                <w:lang w:eastAsia="zh-CN"/>
              </w:rPr>
              <w:t>到</w:t>
            </w:r>
            <w:r w:rsidRPr="00F82D37">
              <w:rPr>
                <w:rFonts w:hint="eastAsia"/>
                <w:sz w:val="20"/>
                <w:szCs w:val="20"/>
                <w:lang w:eastAsia="zh-CN"/>
              </w:rPr>
              <w:t xml:space="preserve"> 2030</w:t>
            </w:r>
            <w:r w:rsidRPr="00F82D37">
              <w:rPr>
                <w:rFonts w:hint="eastAsia"/>
                <w:sz w:val="20"/>
                <w:szCs w:val="20"/>
                <w:lang w:eastAsia="zh-CN"/>
              </w:rPr>
              <w:t>前</w:t>
            </w:r>
            <w:r w:rsidRPr="00F82D37">
              <w:rPr>
                <w:rFonts w:hint="eastAsia"/>
                <w:sz w:val="20"/>
                <w:szCs w:val="20"/>
                <w:lang w:eastAsia="zh-CN"/>
              </w:rPr>
              <w:t>100%</w:t>
            </w:r>
            <w:r w:rsidRPr="00F82D37">
              <w:rPr>
                <w:rFonts w:hint="eastAsia"/>
                <w:sz w:val="20"/>
                <w:szCs w:val="20"/>
                <w:lang w:eastAsia="zh-CN"/>
              </w:rPr>
              <w:t>淘汰</w:t>
            </w:r>
          </w:p>
        </w:tc>
      </w:tr>
    </w:tbl>
    <w:p w14:paraId="077D69AD" w14:textId="77777777" w:rsidR="00F82D37" w:rsidRPr="00862FA7" w:rsidRDefault="00F82D37" w:rsidP="00F82D37">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F82D37" w:rsidRPr="00830019" w14:paraId="522ABF38" w14:textId="77777777" w:rsidTr="00776952">
        <w:trPr>
          <w:trHeight w:val="43"/>
        </w:trPr>
        <w:tc>
          <w:tcPr>
            <w:tcW w:w="5200" w:type="dxa"/>
            <w:hideMark/>
          </w:tcPr>
          <w:p w14:paraId="714BBFC7" w14:textId="1C8BB595" w:rsidR="00F82D37" w:rsidRPr="00830019" w:rsidRDefault="00F82D37" w:rsidP="00776952">
            <w:pPr>
              <w:jc w:val="left"/>
              <w:rPr>
                <w:b/>
                <w:sz w:val="20"/>
                <w:szCs w:val="20"/>
                <w:lang w:val="en-US" w:eastAsia="zh-CN"/>
              </w:rPr>
            </w:pPr>
            <w:r w:rsidRPr="00BA3C5B">
              <w:rPr>
                <w:rFonts w:hint="eastAsia"/>
                <w:b/>
                <w:sz w:val="20"/>
                <w:szCs w:val="20"/>
                <w:lang w:eastAsia="zh-CN"/>
              </w:rPr>
              <w:t>（二）</w:t>
            </w:r>
            <w:r w:rsidRPr="00BA3C5B">
              <w:rPr>
                <w:b/>
                <w:sz w:val="20"/>
                <w:szCs w:val="20"/>
                <w:lang w:eastAsia="zh-CN"/>
              </w:rPr>
              <w:t xml:space="preserve"> </w:t>
            </w:r>
            <w:r w:rsidRPr="00BA3C5B">
              <w:rPr>
                <w:rFonts w:hint="eastAsia"/>
                <w:b/>
                <w:sz w:val="20"/>
                <w:szCs w:val="20"/>
                <w:lang w:eastAsia="zh-CN"/>
              </w:rPr>
              <w:t>最新第</w:t>
            </w:r>
            <w:r w:rsidRPr="00BA3C5B">
              <w:rPr>
                <w:rFonts w:hint="eastAsia"/>
                <w:b/>
                <w:sz w:val="20"/>
                <w:szCs w:val="20"/>
                <w:lang w:eastAsia="zh-CN"/>
              </w:rPr>
              <w:t>7</w:t>
            </w:r>
            <w:r w:rsidRPr="00BA3C5B">
              <w:rPr>
                <w:rFonts w:hint="eastAsia"/>
                <w:b/>
                <w:sz w:val="20"/>
                <w:szCs w:val="20"/>
                <w:lang w:eastAsia="zh-CN"/>
              </w:rPr>
              <w:t>条数据（附件</w:t>
            </w:r>
            <w:r w:rsidRPr="00BA3C5B">
              <w:rPr>
                <w:rFonts w:hint="eastAsia"/>
                <w:b/>
                <w:sz w:val="20"/>
                <w:szCs w:val="20"/>
                <w:lang w:eastAsia="zh-CN"/>
              </w:rPr>
              <w:t>C</w:t>
            </w:r>
            <w:r w:rsidRPr="00BA3C5B">
              <w:rPr>
                <w:rFonts w:hint="eastAsia"/>
                <w:b/>
                <w:sz w:val="20"/>
                <w:szCs w:val="20"/>
                <w:lang w:eastAsia="zh-CN"/>
              </w:rPr>
              <w:t>第</w:t>
            </w:r>
            <w:r w:rsidRPr="00BA3C5B">
              <w:rPr>
                <w:rFonts w:hint="eastAsia"/>
                <w:b/>
                <w:sz w:val="20"/>
                <w:szCs w:val="20"/>
                <w:lang w:eastAsia="zh-CN"/>
              </w:rPr>
              <w:t>1</w:t>
            </w:r>
            <w:r w:rsidRPr="00BA3C5B">
              <w:rPr>
                <w:rFonts w:hint="eastAsia"/>
                <w:b/>
                <w:sz w:val="20"/>
                <w:szCs w:val="20"/>
                <w:lang w:eastAsia="zh-CN"/>
              </w:rPr>
              <w:t>组）</w:t>
            </w:r>
          </w:p>
        </w:tc>
        <w:tc>
          <w:tcPr>
            <w:tcW w:w="2400" w:type="dxa"/>
            <w:hideMark/>
          </w:tcPr>
          <w:p w14:paraId="02091C66" w14:textId="60E220E3" w:rsidR="00F82D37" w:rsidRPr="00830019" w:rsidRDefault="00F82D37" w:rsidP="00776952">
            <w:pPr>
              <w:jc w:val="center"/>
              <w:rPr>
                <w:sz w:val="20"/>
                <w:szCs w:val="20"/>
                <w:lang w:val="en-US" w:eastAsia="zh-CN"/>
              </w:rPr>
            </w:pPr>
            <w:r w:rsidRPr="00BA3C5B">
              <w:rPr>
                <w:rFonts w:hint="eastAsia"/>
                <w:sz w:val="20"/>
                <w:szCs w:val="20"/>
                <w:lang w:eastAsia="zh-CN"/>
              </w:rPr>
              <w:t>年份：</w:t>
            </w:r>
            <w:r w:rsidRPr="00BA3C5B">
              <w:rPr>
                <w:sz w:val="20"/>
                <w:szCs w:val="20"/>
                <w:lang w:val="en-US"/>
              </w:rPr>
              <w:t>202</w:t>
            </w:r>
            <w:r>
              <w:rPr>
                <w:rFonts w:hint="eastAsia"/>
                <w:sz w:val="20"/>
                <w:szCs w:val="20"/>
                <w:lang w:val="en-US" w:eastAsia="zh-CN"/>
              </w:rPr>
              <w:t xml:space="preserve">4 </w:t>
            </w:r>
          </w:p>
        </w:tc>
        <w:tc>
          <w:tcPr>
            <w:tcW w:w="2400" w:type="dxa"/>
            <w:hideMark/>
          </w:tcPr>
          <w:p w14:paraId="32932622" w14:textId="3C4ECDD7" w:rsidR="00F82D37" w:rsidRPr="00830019" w:rsidRDefault="00F82D37" w:rsidP="00776952">
            <w:pPr>
              <w:jc w:val="right"/>
              <w:rPr>
                <w:sz w:val="20"/>
                <w:szCs w:val="20"/>
                <w:lang w:val="en-US"/>
              </w:rPr>
            </w:pPr>
            <w:r>
              <w:rPr>
                <w:color w:val="000000" w:themeColor="text1"/>
                <w:sz w:val="20"/>
                <w:szCs w:val="20"/>
              </w:rPr>
              <w:t>1.02</w:t>
            </w:r>
            <w:r w:rsidRPr="00830019">
              <w:rPr>
                <w:sz w:val="20"/>
                <w:szCs w:val="20"/>
                <w:lang w:val="en-US"/>
              </w:rPr>
              <w:t xml:space="preserve"> ODP </w:t>
            </w:r>
            <w:r>
              <w:rPr>
                <w:rFonts w:hint="eastAsia"/>
                <w:sz w:val="20"/>
                <w:szCs w:val="20"/>
                <w:lang w:val="en-US" w:eastAsia="zh-CN"/>
              </w:rPr>
              <w:t>吨</w:t>
            </w:r>
          </w:p>
        </w:tc>
      </w:tr>
    </w:tbl>
    <w:p w14:paraId="4CF6A228" w14:textId="77777777" w:rsidR="00F82D37" w:rsidRPr="00862FA7" w:rsidRDefault="00F82D37" w:rsidP="00F82D37">
      <w:pPr>
        <w:jc w:val="center"/>
        <w:rPr>
          <w:sz w:val="18"/>
          <w:szCs w:val="18"/>
        </w:rPr>
      </w:pPr>
    </w:p>
    <w:tbl>
      <w:tblPr>
        <w:tblStyle w:val="TableGrid"/>
        <w:tblW w:w="10005" w:type="dxa"/>
        <w:tblLayout w:type="fixed"/>
        <w:tblLook w:val="04A0" w:firstRow="1" w:lastRow="0" w:firstColumn="1" w:lastColumn="0" w:noHBand="0" w:noVBand="1"/>
      </w:tblPr>
      <w:tblGrid>
        <w:gridCol w:w="1129"/>
        <w:gridCol w:w="851"/>
        <w:gridCol w:w="709"/>
        <w:gridCol w:w="850"/>
        <w:gridCol w:w="1134"/>
        <w:gridCol w:w="1134"/>
        <w:gridCol w:w="709"/>
        <w:gridCol w:w="850"/>
        <w:gridCol w:w="1134"/>
        <w:gridCol w:w="1505"/>
      </w:tblGrid>
      <w:tr w:rsidR="00F82D37" w:rsidRPr="00F82D37" w14:paraId="3D882C28" w14:textId="77777777" w:rsidTr="00F82D37">
        <w:trPr>
          <w:trHeight w:val="249"/>
        </w:trPr>
        <w:tc>
          <w:tcPr>
            <w:tcW w:w="7366" w:type="dxa"/>
            <w:gridSpan w:val="8"/>
            <w:hideMark/>
          </w:tcPr>
          <w:p w14:paraId="2CB7B811" w14:textId="33413352" w:rsidR="00F82D37" w:rsidRPr="00F82D37" w:rsidRDefault="00F82D37" w:rsidP="00F82D37">
            <w:pPr>
              <w:jc w:val="left"/>
              <w:rPr>
                <w:b/>
                <w:sz w:val="20"/>
                <w:szCs w:val="20"/>
                <w:lang w:val="en-US" w:eastAsia="zh-CN"/>
              </w:rPr>
            </w:pPr>
            <w:r w:rsidRPr="00F82D37">
              <w:rPr>
                <w:rFonts w:hint="eastAsia"/>
                <w:b/>
                <w:sz w:val="20"/>
                <w:szCs w:val="20"/>
                <w:lang w:eastAsia="zh-CN"/>
              </w:rPr>
              <w:t>（三）最新国家方案行业数据（</w:t>
            </w:r>
            <w:r w:rsidRPr="00F82D37">
              <w:rPr>
                <w:b/>
                <w:sz w:val="20"/>
                <w:szCs w:val="20"/>
                <w:lang w:eastAsia="zh-CN"/>
              </w:rPr>
              <w:t>ODP</w:t>
            </w:r>
            <w:r w:rsidRPr="00F82D37">
              <w:rPr>
                <w:rFonts w:hint="eastAsia"/>
                <w:b/>
                <w:sz w:val="20"/>
                <w:szCs w:val="20"/>
                <w:lang w:eastAsia="zh-CN"/>
              </w:rPr>
              <w:t>吨）</w:t>
            </w:r>
          </w:p>
        </w:tc>
        <w:tc>
          <w:tcPr>
            <w:tcW w:w="2639" w:type="dxa"/>
            <w:gridSpan w:val="2"/>
            <w:hideMark/>
          </w:tcPr>
          <w:p w14:paraId="1F1D2E5B" w14:textId="7F227F08" w:rsidR="00F82D37" w:rsidRPr="00F82D37" w:rsidRDefault="00F82D37" w:rsidP="00F82D37">
            <w:pPr>
              <w:jc w:val="right"/>
              <w:rPr>
                <w:b/>
                <w:sz w:val="20"/>
                <w:szCs w:val="20"/>
                <w:lang w:val="en-US" w:eastAsia="zh-CN"/>
              </w:rPr>
            </w:pPr>
            <w:r w:rsidRPr="00F82D37">
              <w:rPr>
                <w:rFonts w:hint="eastAsia"/>
                <w:b/>
                <w:sz w:val="20"/>
                <w:szCs w:val="20"/>
                <w:lang w:eastAsia="zh-CN"/>
              </w:rPr>
              <w:t>年份：</w:t>
            </w:r>
            <w:r w:rsidRPr="00F82D37">
              <w:rPr>
                <w:b/>
                <w:sz w:val="20"/>
                <w:szCs w:val="20"/>
                <w:lang w:val="en-US"/>
              </w:rPr>
              <w:t>202</w:t>
            </w:r>
            <w:r w:rsidRPr="00F82D37">
              <w:rPr>
                <w:rFonts w:hint="eastAsia"/>
                <w:b/>
                <w:sz w:val="20"/>
                <w:szCs w:val="20"/>
                <w:lang w:val="en-US" w:eastAsia="zh-CN"/>
              </w:rPr>
              <w:t>3</w:t>
            </w:r>
          </w:p>
        </w:tc>
      </w:tr>
      <w:tr w:rsidR="00F82D37" w:rsidRPr="00F82D37" w14:paraId="3C53329F" w14:textId="77777777" w:rsidTr="00F82D37">
        <w:trPr>
          <w:trHeight w:val="249"/>
        </w:trPr>
        <w:tc>
          <w:tcPr>
            <w:tcW w:w="1129" w:type="dxa"/>
            <w:hideMark/>
          </w:tcPr>
          <w:p w14:paraId="2C12BEDE" w14:textId="3059A947" w:rsidR="00F82D37" w:rsidRPr="00F82D37" w:rsidRDefault="00F82D37" w:rsidP="00F82D37">
            <w:pPr>
              <w:jc w:val="center"/>
              <w:rPr>
                <w:sz w:val="20"/>
                <w:szCs w:val="20"/>
                <w:lang w:val="en-US"/>
              </w:rPr>
            </w:pPr>
            <w:r w:rsidRPr="00F82D37">
              <w:rPr>
                <w:rFonts w:hint="eastAsia"/>
                <w:sz w:val="20"/>
                <w:szCs w:val="20"/>
                <w:lang w:eastAsia="zh-CN"/>
              </w:rPr>
              <w:t>化学品</w:t>
            </w:r>
          </w:p>
        </w:tc>
        <w:tc>
          <w:tcPr>
            <w:tcW w:w="851" w:type="dxa"/>
            <w:hideMark/>
          </w:tcPr>
          <w:p w14:paraId="6631174C" w14:textId="2A80BF67" w:rsidR="00F82D37" w:rsidRPr="00F82D37" w:rsidRDefault="00F82D37" w:rsidP="00F82D37">
            <w:pPr>
              <w:jc w:val="center"/>
              <w:rPr>
                <w:sz w:val="20"/>
                <w:szCs w:val="20"/>
                <w:lang w:val="en-US"/>
              </w:rPr>
            </w:pPr>
            <w:r w:rsidRPr="00F82D37">
              <w:rPr>
                <w:rFonts w:hint="eastAsia"/>
                <w:sz w:val="20"/>
                <w:szCs w:val="20"/>
                <w:lang w:eastAsia="zh-CN"/>
              </w:rPr>
              <w:t>气雾剂</w:t>
            </w:r>
          </w:p>
        </w:tc>
        <w:tc>
          <w:tcPr>
            <w:tcW w:w="709" w:type="dxa"/>
            <w:hideMark/>
          </w:tcPr>
          <w:p w14:paraId="0457B7D9" w14:textId="10136247" w:rsidR="00F82D37" w:rsidRPr="00F82D37" w:rsidRDefault="00F82D37" w:rsidP="00F82D37">
            <w:pPr>
              <w:jc w:val="center"/>
              <w:rPr>
                <w:sz w:val="20"/>
                <w:szCs w:val="20"/>
                <w:lang w:val="en-US"/>
              </w:rPr>
            </w:pPr>
            <w:r w:rsidRPr="00F82D37">
              <w:rPr>
                <w:rFonts w:hint="eastAsia"/>
                <w:sz w:val="20"/>
                <w:szCs w:val="20"/>
                <w:lang w:eastAsia="zh-CN"/>
              </w:rPr>
              <w:t>泡沫</w:t>
            </w:r>
          </w:p>
        </w:tc>
        <w:tc>
          <w:tcPr>
            <w:tcW w:w="850" w:type="dxa"/>
            <w:hideMark/>
          </w:tcPr>
          <w:p w14:paraId="3434AF43" w14:textId="783B5CA5" w:rsidR="00F82D37" w:rsidRPr="00F82D37" w:rsidRDefault="00F82D37" w:rsidP="00F82D37">
            <w:pPr>
              <w:jc w:val="center"/>
              <w:rPr>
                <w:sz w:val="20"/>
                <w:szCs w:val="20"/>
                <w:lang w:val="en-US"/>
              </w:rPr>
            </w:pPr>
            <w:r w:rsidRPr="00F82D37">
              <w:rPr>
                <w:rFonts w:hint="eastAsia"/>
                <w:sz w:val="20"/>
                <w:szCs w:val="20"/>
                <w:lang w:eastAsia="zh-CN"/>
              </w:rPr>
              <w:t>消防</w:t>
            </w:r>
          </w:p>
        </w:tc>
        <w:tc>
          <w:tcPr>
            <w:tcW w:w="2268" w:type="dxa"/>
            <w:gridSpan w:val="2"/>
            <w:hideMark/>
          </w:tcPr>
          <w:p w14:paraId="6434765A" w14:textId="58B27663" w:rsidR="00F82D37" w:rsidRPr="00F82D37" w:rsidRDefault="00F82D37" w:rsidP="00F82D37">
            <w:pPr>
              <w:jc w:val="center"/>
              <w:rPr>
                <w:sz w:val="20"/>
                <w:szCs w:val="20"/>
                <w:lang w:val="en-US"/>
              </w:rPr>
            </w:pPr>
            <w:r w:rsidRPr="00F82D37">
              <w:rPr>
                <w:rFonts w:hint="eastAsia"/>
                <w:sz w:val="20"/>
                <w:szCs w:val="20"/>
                <w:lang w:eastAsia="zh-CN"/>
              </w:rPr>
              <w:t>制冷</w:t>
            </w:r>
            <w:r w:rsidR="003C2663">
              <w:rPr>
                <w:rFonts w:hint="eastAsia"/>
                <w:sz w:val="20"/>
                <w:szCs w:val="20"/>
                <w:lang w:eastAsia="zh-CN"/>
              </w:rPr>
              <w:t xml:space="preserve"> </w:t>
            </w:r>
          </w:p>
        </w:tc>
        <w:tc>
          <w:tcPr>
            <w:tcW w:w="709" w:type="dxa"/>
            <w:hideMark/>
          </w:tcPr>
          <w:p w14:paraId="4BAD52CE" w14:textId="733E1BC5" w:rsidR="00F82D37" w:rsidRPr="00F82D37" w:rsidRDefault="00F82D37" w:rsidP="00F82D37">
            <w:pPr>
              <w:jc w:val="center"/>
              <w:rPr>
                <w:sz w:val="20"/>
                <w:szCs w:val="20"/>
                <w:lang w:val="en-US"/>
              </w:rPr>
            </w:pPr>
            <w:r w:rsidRPr="00F82D37">
              <w:rPr>
                <w:rFonts w:hint="eastAsia"/>
                <w:sz w:val="20"/>
                <w:szCs w:val="20"/>
                <w:lang w:eastAsia="zh-CN"/>
              </w:rPr>
              <w:t>溶剂</w:t>
            </w:r>
          </w:p>
        </w:tc>
        <w:tc>
          <w:tcPr>
            <w:tcW w:w="850" w:type="dxa"/>
            <w:hideMark/>
          </w:tcPr>
          <w:p w14:paraId="534E8931" w14:textId="4437F973" w:rsidR="00F82D37" w:rsidRPr="00F82D37" w:rsidRDefault="00F82D37" w:rsidP="00F82D37">
            <w:pPr>
              <w:jc w:val="center"/>
              <w:rPr>
                <w:sz w:val="20"/>
                <w:szCs w:val="20"/>
                <w:lang w:val="en-US"/>
              </w:rPr>
            </w:pPr>
            <w:r w:rsidRPr="00F82D37">
              <w:rPr>
                <w:rFonts w:hint="eastAsia"/>
                <w:sz w:val="20"/>
                <w:szCs w:val="20"/>
                <w:lang w:eastAsia="zh-CN"/>
              </w:rPr>
              <w:t>加工剂</w:t>
            </w:r>
          </w:p>
        </w:tc>
        <w:tc>
          <w:tcPr>
            <w:tcW w:w="1134" w:type="dxa"/>
            <w:hideMark/>
          </w:tcPr>
          <w:p w14:paraId="06F20D46" w14:textId="14795246" w:rsidR="00F82D37" w:rsidRPr="00F82D37" w:rsidRDefault="00F82D37" w:rsidP="00F82D37">
            <w:pPr>
              <w:jc w:val="center"/>
              <w:rPr>
                <w:sz w:val="20"/>
                <w:szCs w:val="20"/>
                <w:lang w:val="en-US"/>
              </w:rPr>
            </w:pPr>
            <w:r w:rsidRPr="00F82D37">
              <w:rPr>
                <w:rFonts w:hint="eastAsia"/>
                <w:sz w:val="20"/>
                <w:szCs w:val="20"/>
                <w:lang w:eastAsia="zh-CN"/>
              </w:rPr>
              <w:t>实验室用</w:t>
            </w:r>
          </w:p>
        </w:tc>
        <w:tc>
          <w:tcPr>
            <w:tcW w:w="1505" w:type="dxa"/>
            <w:hideMark/>
          </w:tcPr>
          <w:p w14:paraId="0EF3DC32" w14:textId="381CB5B8" w:rsidR="00F82D37" w:rsidRPr="00F82D37" w:rsidRDefault="00F82D37" w:rsidP="00F82D37">
            <w:pPr>
              <w:jc w:val="center"/>
              <w:rPr>
                <w:sz w:val="20"/>
                <w:szCs w:val="20"/>
                <w:lang w:val="en-US"/>
              </w:rPr>
            </w:pPr>
            <w:r w:rsidRPr="00F82D37">
              <w:rPr>
                <w:rFonts w:hint="eastAsia"/>
                <w:sz w:val="20"/>
                <w:szCs w:val="20"/>
                <w:lang w:eastAsia="zh-CN"/>
              </w:rPr>
              <w:t>行业消费总量</w:t>
            </w:r>
          </w:p>
        </w:tc>
      </w:tr>
      <w:tr w:rsidR="00F82D37" w:rsidRPr="00F82D37" w14:paraId="396403A3" w14:textId="77777777" w:rsidTr="00F82D37">
        <w:trPr>
          <w:trHeight w:val="249"/>
        </w:trPr>
        <w:tc>
          <w:tcPr>
            <w:tcW w:w="3539" w:type="dxa"/>
            <w:gridSpan w:val="4"/>
            <w:hideMark/>
          </w:tcPr>
          <w:p w14:paraId="5EC9CA0A" w14:textId="4074279D" w:rsidR="00F82D37" w:rsidRPr="00F82D37" w:rsidRDefault="00F82D37" w:rsidP="00F82D37">
            <w:pPr>
              <w:jc w:val="center"/>
              <w:rPr>
                <w:sz w:val="20"/>
                <w:szCs w:val="20"/>
                <w:lang w:val="en-US"/>
              </w:rPr>
            </w:pPr>
            <w:r w:rsidRPr="00F82D37">
              <w:rPr>
                <w:sz w:val="20"/>
                <w:szCs w:val="20"/>
                <w:lang w:val="en-US"/>
              </w:rPr>
              <w:t xml:space="preserve"> </w:t>
            </w:r>
          </w:p>
        </w:tc>
        <w:tc>
          <w:tcPr>
            <w:tcW w:w="1134" w:type="dxa"/>
            <w:hideMark/>
          </w:tcPr>
          <w:p w14:paraId="7E58B806" w14:textId="53101D22" w:rsidR="00F82D37" w:rsidRPr="00F82D37" w:rsidRDefault="00F82D37" w:rsidP="00F82D37">
            <w:pPr>
              <w:jc w:val="center"/>
              <w:rPr>
                <w:sz w:val="20"/>
                <w:szCs w:val="20"/>
                <w:lang w:val="en-US"/>
              </w:rPr>
            </w:pPr>
            <w:r w:rsidRPr="00F82D37">
              <w:rPr>
                <w:rFonts w:hint="eastAsia"/>
                <w:sz w:val="20"/>
                <w:szCs w:val="20"/>
                <w:lang w:eastAsia="zh-CN"/>
              </w:rPr>
              <w:t>制造行业</w:t>
            </w:r>
          </w:p>
        </w:tc>
        <w:tc>
          <w:tcPr>
            <w:tcW w:w="1134" w:type="dxa"/>
            <w:hideMark/>
          </w:tcPr>
          <w:p w14:paraId="2C98A894" w14:textId="5A0ADEAE" w:rsidR="00F82D37" w:rsidRPr="00F82D37" w:rsidRDefault="00F82D37" w:rsidP="00F82D37">
            <w:pPr>
              <w:jc w:val="center"/>
              <w:rPr>
                <w:sz w:val="20"/>
                <w:szCs w:val="20"/>
                <w:lang w:val="en-US"/>
              </w:rPr>
            </w:pPr>
            <w:r w:rsidRPr="00F82D37">
              <w:rPr>
                <w:rFonts w:hint="eastAsia"/>
                <w:sz w:val="20"/>
                <w:szCs w:val="20"/>
                <w:lang w:eastAsia="zh-CN"/>
              </w:rPr>
              <w:t>维修行业</w:t>
            </w:r>
          </w:p>
        </w:tc>
        <w:tc>
          <w:tcPr>
            <w:tcW w:w="4198" w:type="dxa"/>
            <w:gridSpan w:val="4"/>
          </w:tcPr>
          <w:p w14:paraId="77880CE7" w14:textId="77777777" w:rsidR="00F82D37" w:rsidRPr="00F82D37" w:rsidRDefault="00F82D37" w:rsidP="00F82D37">
            <w:pPr>
              <w:jc w:val="center"/>
              <w:rPr>
                <w:sz w:val="20"/>
                <w:szCs w:val="20"/>
                <w:lang w:val="en-US"/>
              </w:rPr>
            </w:pPr>
          </w:p>
        </w:tc>
      </w:tr>
      <w:tr w:rsidR="00F82D37" w:rsidRPr="00F82D37" w14:paraId="1ABC2024" w14:textId="77777777" w:rsidTr="00F82D37">
        <w:trPr>
          <w:trHeight w:val="249"/>
        </w:trPr>
        <w:tc>
          <w:tcPr>
            <w:tcW w:w="1129" w:type="dxa"/>
            <w:hideMark/>
          </w:tcPr>
          <w:p w14:paraId="4CEC58A9" w14:textId="77777777" w:rsidR="00F82D37" w:rsidRPr="00F82D37" w:rsidRDefault="00F82D37" w:rsidP="00776952">
            <w:pPr>
              <w:ind w:left="32"/>
              <w:jc w:val="left"/>
              <w:rPr>
                <w:sz w:val="20"/>
                <w:szCs w:val="20"/>
                <w:lang w:val="en-US"/>
              </w:rPr>
            </w:pPr>
            <w:r w:rsidRPr="00F82D37">
              <w:rPr>
                <w:sz w:val="20"/>
                <w:szCs w:val="20"/>
                <w:lang w:val="en-US"/>
              </w:rPr>
              <w:t>HCFC-22</w:t>
            </w:r>
          </w:p>
        </w:tc>
        <w:tc>
          <w:tcPr>
            <w:tcW w:w="851" w:type="dxa"/>
          </w:tcPr>
          <w:p w14:paraId="22121A12" w14:textId="77777777" w:rsidR="00F82D37" w:rsidRPr="00F82D37" w:rsidRDefault="00F82D37" w:rsidP="00776952">
            <w:pPr>
              <w:jc w:val="right"/>
              <w:rPr>
                <w:sz w:val="20"/>
                <w:szCs w:val="20"/>
                <w:lang w:val="en-US"/>
              </w:rPr>
            </w:pPr>
          </w:p>
        </w:tc>
        <w:tc>
          <w:tcPr>
            <w:tcW w:w="709" w:type="dxa"/>
          </w:tcPr>
          <w:p w14:paraId="2B7EF3BD" w14:textId="77777777" w:rsidR="00F82D37" w:rsidRPr="00F82D37" w:rsidRDefault="00F82D37" w:rsidP="00776952">
            <w:pPr>
              <w:jc w:val="right"/>
              <w:rPr>
                <w:sz w:val="20"/>
                <w:szCs w:val="20"/>
                <w:lang w:val="en-US"/>
              </w:rPr>
            </w:pPr>
          </w:p>
        </w:tc>
        <w:tc>
          <w:tcPr>
            <w:tcW w:w="850" w:type="dxa"/>
          </w:tcPr>
          <w:p w14:paraId="40597346" w14:textId="77777777" w:rsidR="00F82D37" w:rsidRPr="00F82D37" w:rsidRDefault="00F82D37" w:rsidP="00776952">
            <w:pPr>
              <w:jc w:val="right"/>
              <w:rPr>
                <w:sz w:val="20"/>
                <w:szCs w:val="20"/>
                <w:lang w:val="en-US"/>
              </w:rPr>
            </w:pPr>
          </w:p>
        </w:tc>
        <w:tc>
          <w:tcPr>
            <w:tcW w:w="1134" w:type="dxa"/>
          </w:tcPr>
          <w:p w14:paraId="42A8278F" w14:textId="77777777" w:rsidR="00F82D37" w:rsidRPr="00F82D37" w:rsidRDefault="00F82D37" w:rsidP="00776952">
            <w:pPr>
              <w:jc w:val="right"/>
              <w:rPr>
                <w:sz w:val="20"/>
                <w:szCs w:val="20"/>
                <w:lang w:val="en-US"/>
              </w:rPr>
            </w:pPr>
          </w:p>
        </w:tc>
        <w:tc>
          <w:tcPr>
            <w:tcW w:w="1134" w:type="dxa"/>
          </w:tcPr>
          <w:p w14:paraId="48027EB4" w14:textId="77777777" w:rsidR="00F82D37" w:rsidRPr="00F82D37" w:rsidRDefault="00F82D37" w:rsidP="00776952">
            <w:pPr>
              <w:jc w:val="right"/>
              <w:rPr>
                <w:sz w:val="20"/>
                <w:szCs w:val="20"/>
                <w:lang w:val="en-US"/>
              </w:rPr>
            </w:pPr>
            <w:r w:rsidRPr="00F82D37">
              <w:rPr>
                <w:sz w:val="20"/>
                <w:szCs w:val="20"/>
                <w:lang w:val="en-US"/>
              </w:rPr>
              <w:t>3.37</w:t>
            </w:r>
          </w:p>
        </w:tc>
        <w:tc>
          <w:tcPr>
            <w:tcW w:w="709" w:type="dxa"/>
          </w:tcPr>
          <w:p w14:paraId="22C38C7E" w14:textId="77777777" w:rsidR="00F82D37" w:rsidRPr="00F82D37" w:rsidRDefault="00F82D37" w:rsidP="00776952">
            <w:pPr>
              <w:jc w:val="right"/>
              <w:rPr>
                <w:sz w:val="20"/>
                <w:szCs w:val="20"/>
                <w:lang w:val="en-US"/>
              </w:rPr>
            </w:pPr>
          </w:p>
        </w:tc>
        <w:tc>
          <w:tcPr>
            <w:tcW w:w="850" w:type="dxa"/>
          </w:tcPr>
          <w:p w14:paraId="42F19417" w14:textId="77777777" w:rsidR="00F82D37" w:rsidRPr="00F82D37" w:rsidRDefault="00F82D37" w:rsidP="00776952">
            <w:pPr>
              <w:jc w:val="right"/>
              <w:rPr>
                <w:sz w:val="20"/>
                <w:szCs w:val="20"/>
                <w:lang w:val="en-US"/>
              </w:rPr>
            </w:pPr>
          </w:p>
        </w:tc>
        <w:tc>
          <w:tcPr>
            <w:tcW w:w="1134" w:type="dxa"/>
          </w:tcPr>
          <w:p w14:paraId="48CB19C9" w14:textId="77777777" w:rsidR="00F82D37" w:rsidRPr="00F82D37" w:rsidRDefault="00F82D37" w:rsidP="00776952">
            <w:pPr>
              <w:jc w:val="right"/>
              <w:rPr>
                <w:sz w:val="20"/>
                <w:szCs w:val="20"/>
                <w:lang w:val="en-US"/>
              </w:rPr>
            </w:pPr>
          </w:p>
        </w:tc>
        <w:tc>
          <w:tcPr>
            <w:tcW w:w="1505" w:type="dxa"/>
          </w:tcPr>
          <w:p w14:paraId="32A90F49" w14:textId="77777777" w:rsidR="00F82D37" w:rsidRPr="00F82D37" w:rsidRDefault="00F82D37" w:rsidP="00776952">
            <w:pPr>
              <w:jc w:val="right"/>
              <w:rPr>
                <w:sz w:val="20"/>
                <w:szCs w:val="20"/>
                <w:lang w:val="en-US"/>
              </w:rPr>
            </w:pPr>
            <w:r w:rsidRPr="00F82D37">
              <w:rPr>
                <w:color w:val="000000" w:themeColor="text1"/>
                <w:sz w:val="20"/>
                <w:szCs w:val="20"/>
              </w:rPr>
              <w:t>3.37</w:t>
            </w:r>
          </w:p>
        </w:tc>
      </w:tr>
    </w:tbl>
    <w:p w14:paraId="3E29B688" w14:textId="77777777" w:rsidR="00F82D37" w:rsidRPr="00862FA7" w:rsidRDefault="00F82D37" w:rsidP="00F82D37">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F82D37" w:rsidRPr="00830019" w14:paraId="485C1F51" w14:textId="77777777" w:rsidTr="00776952">
        <w:trPr>
          <w:trHeight w:val="276"/>
        </w:trPr>
        <w:tc>
          <w:tcPr>
            <w:tcW w:w="0" w:type="auto"/>
            <w:gridSpan w:val="4"/>
            <w:hideMark/>
          </w:tcPr>
          <w:p w14:paraId="614C54BF" w14:textId="2B44865C" w:rsidR="00F82D37" w:rsidRPr="003C2663" w:rsidRDefault="003C2663" w:rsidP="00776952">
            <w:pPr>
              <w:jc w:val="left"/>
              <w:rPr>
                <w:b/>
                <w:sz w:val="20"/>
                <w:szCs w:val="20"/>
                <w:lang w:val="en-US" w:eastAsia="zh-CN"/>
              </w:rPr>
            </w:pPr>
            <w:r w:rsidRPr="003C2663">
              <w:rPr>
                <w:rFonts w:hint="eastAsia"/>
                <w:b/>
                <w:sz w:val="20"/>
                <w:szCs w:val="20"/>
                <w:lang w:eastAsia="zh-CN"/>
              </w:rPr>
              <w:t>（四）消费量数据（</w:t>
            </w:r>
            <w:r w:rsidRPr="003C2663">
              <w:rPr>
                <w:b/>
                <w:sz w:val="20"/>
                <w:szCs w:val="20"/>
                <w:lang w:eastAsia="zh-CN"/>
              </w:rPr>
              <w:t>ODP</w:t>
            </w:r>
            <w:r w:rsidRPr="003C2663">
              <w:rPr>
                <w:rFonts w:hint="eastAsia"/>
                <w:b/>
                <w:sz w:val="20"/>
                <w:szCs w:val="20"/>
                <w:lang w:eastAsia="zh-CN"/>
              </w:rPr>
              <w:t>吨）</w:t>
            </w:r>
          </w:p>
        </w:tc>
      </w:tr>
      <w:tr w:rsidR="003C2663" w:rsidRPr="00830019" w14:paraId="6DA8E621" w14:textId="77777777" w:rsidTr="00776952">
        <w:trPr>
          <w:trHeight w:val="276"/>
        </w:trPr>
        <w:tc>
          <w:tcPr>
            <w:tcW w:w="2405" w:type="dxa"/>
            <w:hideMark/>
          </w:tcPr>
          <w:p w14:paraId="112A50E7" w14:textId="4DC5C245" w:rsidR="003C2663" w:rsidRPr="003C2663" w:rsidRDefault="003C2663" w:rsidP="003C2663">
            <w:pPr>
              <w:jc w:val="center"/>
              <w:rPr>
                <w:sz w:val="20"/>
                <w:szCs w:val="20"/>
                <w:lang w:val="en-US"/>
              </w:rPr>
            </w:pPr>
            <w:r w:rsidRPr="003C2663">
              <w:rPr>
                <w:sz w:val="20"/>
                <w:szCs w:val="20"/>
                <w:lang w:eastAsia="zh-CN"/>
              </w:rPr>
              <w:t>2009 – 2010</w:t>
            </w:r>
            <w:r w:rsidRPr="003C2663">
              <w:rPr>
                <w:rFonts w:hint="eastAsia"/>
                <w:sz w:val="20"/>
                <w:szCs w:val="20"/>
                <w:lang w:eastAsia="zh-CN"/>
              </w:rPr>
              <w:t>年</w:t>
            </w:r>
            <w:r w:rsidR="00C80E43">
              <w:rPr>
                <w:rFonts w:hint="eastAsia"/>
                <w:sz w:val="20"/>
                <w:szCs w:val="20"/>
                <w:lang w:eastAsia="zh-CN"/>
              </w:rPr>
              <w:t>基线</w:t>
            </w:r>
            <w:r w:rsidRPr="003C2663">
              <w:rPr>
                <w:rFonts w:hint="eastAsia"/>
                <w:sz w:val="20"/>
                <w:szCs w:val="20"/>
                <w:lang w:eastAsia="zh-CN"/>
              </w:rPr>
              <w:t>：</w:t>
            </w:r>
          </w:p>
        </w:tc>
        <w:tc>
          <w:tcPr>
            <w:tcW w:w="1701" w:type="dxa"/>
            <w:hideMark/>
          </w:tcPr>
          <w:p w14:paraId="1F6E65AB" w14:textId="77777777" w:rsidR="003C2663" w:rsidRPr="003C2663" w:rsidRDefault="003C2663" w:rsidP="003C2663">
            <w:pPr>
              <w:jc w:val="right"/>
              <w:rPr>
                <w:sz w:val="20"/>
                <w:szCs w:val="20"/>
                <w:lang w:val="en-US"/>
              </w:rPr>
            </w:pPr>
            <w:r w:rsidRPr="003C2663">
              <w:rPr>
                <w:color w:val="000000" w:themeColor="text1"/>
                <w:sz w:val="20"/>
                <w:szCs w:val="20"/>
              </w:rPr>
              <w:t>5.5</w:t>
            </w:r>
          </w:p>
        </w:tc>
        <w:tc>
          <w:tcPr>
            <w:tcW w:w="4394" w:type="dxa"/>
            <w:hideMark/>
          </w:tcPr>
          <w:p w14:paraId="693F09FD" w14:textId="78E1BDFC" w:rsidR="003C2663" w:rsidRPr="003C2663" w:rsidRDefault="003C2663" w:rsidP="003C2663">
            <w:pPr>
              <w:jc w:val="center"/>
              <w:rPr>
                <w:sz w:val="20"/>
                <w:szCs w:val="20"/>
                <w:lang w:val="en-US" w:eastAsia="zh-CN"/>
              </w:rPr>
            </w:pPr>
            <w:r w:rsidRPr="003C2663">
              <w:rPr>
                <w:rFonts w:hint="eastAsia"/>
                <w:sz w:val="20"/>
                <w:szCs w:val="20"/>
                <w:lang w:eastAsia="zh-CN"/>
              </w:rPr>
              <w:t>持续总体削减量起点：</w:t>
            </w:r>
          </w:p>
        </w:tc>
        <w:tc>
          <w:tcPr>
            <w:tcW w:w="1483" w:type="dxa"/>
            <w:hideMark/>
          </w:tcPr>
          <w:p w14:paraId="326F29F2" w14:textId="77777777" w:rsidR="003C2663" w:rsidRPr="003C2663" w:rsidRDefault="003C2663" w:rsidP="003C2663">
            <w:pPr>
              <w:jc w:val="right"/>
              <w:rPr>
                <w:sz w:val="20"/>
                <w:szCs w:val="20"/>
                <w:lang w:val="en-US"/>
              </w:rPr>
            </w:pPr>
            <w:r w:rsidRPr="003C2663">
              <w:rPr>
                <w:color w:val="000000" w:themeColor="text1"/>
                <w:sz w:val="20"/>
                <w:szCs w:val="20"/>
              </w:rPr>
              <w:t>5.5</w:t>
            </w:r>
          </w:p>
        </w:tc>
      </w:tr>
      <w:tr w:rsidR="00F82D37" w:rsidRPr="00830019" w14:paraId="7C7D312C" w14:textId="77777777" w:rsidTr="00776952">
        <w:trPr>
          <w:trHeight w:val="276"/>
        </w:trPr>
        <w:tc>
          <w:tcPr>
            <w:tcW w:w="0" w:type="auto"/>
            <w:gridSpan w:val="4"/>
            <w:hideMark/>
          </w:tcPr>
          <w:p w14:paraId="03916931" w14:textId="7EC43C09" w:rsidR="00F82D37" w:rsidRPr="003C2663" w:rsidRDefault="003C2663" w:rsidP="003C2663">
            <w:pPr>
              <w:ind w:firstLineChars="200" w:firstLine="402"/>
              <w:rPr>
                <w:b/>
                <w:sz w:val="20"/>
                <w:szCs w:val="20"/>
                <w:lang w:val="en-US" w:eastAsia="zh-CN"/>
              </w:rPr>
            </w:pPr>
            <w:r w:rsidRPr="003C2663">
              <w:rPr>
                <w:rFonts w:hint="eastAsia"/>
                <w:b/>
                <w:sz w:val="20"/>
                <w:szCs w:val="20"/>
                <w:lang w:val="en-US" w:eastAsia="zh-CN"/>
              </w:rPr>
              <w:t>符合资助条件的消费量</w:t>
            </w:r>
          </w:p>
        </w:tc>
      </w:tr>
      <w:tr w:rsidR="00F82D37" w:rsidRPr="00830019" w14:paraId="4F5B8E04" w14:textId="77777777" w:rsidTr="00776952">
        <w:trPr>
          <w:trHeight w:val="276"/>
        </w:trPr>
        <w:tc>
          <w:tcPr>
            <w:tcW w:w="2405" w:type="dxa"/>
            <w:hideMark/>
          </w:tcPr>
          <w:p w14:paraId="69D463E9" w14:textId="2444A393" w:rsidR="00F82D37" w:rsidRPr="003C2663" w:rsidRDefault="003C2663" w:rsidP="00776952">
            <w:pPr>
              <w:jc w:val="center"/>
              <w:rPr>
                <w:sz w:val="20"/>
                <w:szCs w:val="20"/>
                <w:lang w:val="en-US"/>
              </w:rPr>
            </w:pPr>
            <w:r w:rsidRPr="003C2663">
              <w:rPr>
                <w:rFonts w:hint="eastAsia"/>
                <w:sz w:val="20"/>
                <w:szCs w:val="20"/>
                <w:lang w:eastAsia="zh-CN"/>
              </w:rPr>
              <w:t>已核准：</w:t>
            </w:r>
          </w:p>
        </w:tc>
        <w:tc>
          <w:tcPr>
            <w:tcW w:w="1701" w:type="dxa"/>
            <w:hideMark/>
          </w:tcPr>
          <w:p w14:paraId="1409D676" w14:textId="77777777" w:rsidR="00F82D37" w:rsidRPr="003C2663" w:rsidRDefault="00F82D37" w:rsidP="00776952">
            <w:pPr>
              <w:jc w:val="right"/>
              <w:rPr>
                <w:sz w:val="20"/>
                <w:szCs w:val="20"/>
                <w:lang w:val="en-US"/>
              </w:rPr>
            </w:pPr>
            <w:r w:rsidRPr="003C2663">
              <w:rPr>
                <w:color w:val="000000" w:themeColor="text1"/>
                <w:sz w:val="20"/>
                <w:szCs w:val="20"/>
              </w:rPr>
              <w:t>5.50</w:t>
            </w:r>
          </w:p>
        </w:tc>
        <w:tc>
          <w:tcPr>
            <w:tcW w:w="4394" w:type="dxa"/>
            <w:hideMark/>
          </w:tcPr>
          <w:p w14:paraId="58752729" w14:textId="468C0F31" w:rsidR="00F82D37" w:rsidRPr="003C2663" w:rsidRDefault="003C2663" w:rsidP="00776952">
            <w:pPr>
              <w:jc w:val="center"/>
              <w:rPr>
                <w:i/>
                <w:sz w:val="20"/>
                <w:szCs w:val="20"/>
                <w:lang w:val="en-US"/>
              </w:rPr>
            </w:pPr>
            <w:r w:rsidRPr="003C2663">
              <w:rPr>
                <w:rFonts w:hint="eastAsia"/>
                <w:sz w:val="20"/>
                <w:szCs w:val="20"/>
                <w:lang w:eastAsia="zh-CN"/>
              </w:rPr>
              <w:t>剩余：</w:t>
            </w:r>
          </w:p>
        </w:tc>
        <w:tc>
          <w:tcPr>
            <w:tcW w:w="1483" w:type="dxa"/>
            <w:hideMark/>
          </w:tcPr>
          <w:p w14:paraId="216C35E0" w14:textId="77777777" w:rsidR="00F82D37" w:rsidRPr="003C2663" w:rsidRDefault="00F82D37" w:rsidP="00776952">
            <w:pPr>
              <w:jc w:val="right"/>
              <w:rPr>
                <w:sz w:val="20"/>
                <w:szCs w:val="20"/>
                <w:lang w:val="en-US"/>
              </w:rPr>
            </w:pPr>
            <w:r w:rsidRPr="003C2663">
              <w:rPr>
                <w:color w:val="000000" w:themeColor="text1"/>
                <w:sz w:val="20"/>
                <w:szCs w:val="20"/>
              </w:rPr>
              <w:t>0.00</w:t>
            </w:r>
          </w:p>
        </w:tc>
      </w:tr>
    </w:tbl>
    <w:p w14:paraId="06641FC6" w14:textId="77777777" w:rsidR="00F82D37" w:rsidRPr="00862FA7" w:rsidRDefault="00F82D37" w:rsidP="00F82D37">
      <w:pPr>
        <w:jc w:val="center"/>
        <w:rPr>
          <w:sz w:val="18"/>
          <w:szCs w:val="18"/>
        </w:rPr>
      </w:pPr>
    </w:p>
    <w:tbl>
      <w:tblPr>
        <w:tblStyle w:val="TableGrid"/>
        <w:tblW w:w="5336" w:type="pct"/>
        <w:tblLook w:val="04A0" w:firstRow="1" w:lastRow="0" w:firstColumn="1" w:lastColumn="0" w:noHBand="0" w:noVBand="1"/>
      </w:tblPr>
      <w:tblGrid>
        <w:gridCol w:w="1416"/>
        <w:gridCol w:w="3115"/>
        <w:gridCol w:w="1116"/>
        <w:gridCol w:w="1399"/>
        <w:gridCol w:w="1399"/>
        <w:gridCol w:w="1533"/>
      </w:tblGrid>
      <w:tr w:rsidR="00F82D37" w:rsidRPr="00B04ED2" w14:paraId="676D0EE8" w14:textId="77777777" w:rsidTr="00B04ED2">
        <w:trPr>
          <w:trHeight w:val="264"/>
        </w:trPr>
        <w:tc>
          <w:tcPr>
            <w:tcW w:w="2270" w:type="pct"/>
            <w:gridSpan w:val="2"/>
            <w:hideMark/>
          </w:tcPr>
          <w:p w14:paraId="4A23AD1F" w14:textId="435D3E88" w:rsidR="00F82D37" w:rsidRPr="00B04ED2" w:rsidRDefault="00B04ED2" w:rsidP="00776952">
            <w:pPr>
              <w:jc w:val="left"/>
              <w:rPr>
                <w:b/>
                <w:sz w:val="20"/>
                <w:szCs w:val="20"/>
                <w:lang w:val="en-US" w:eastAsia="zh-CN"/>
              </w:rPr>
            </w:pPr>
            <w:r w:rsidRPr="00B04ED2">
              <w:rPr>
                <w:rFonts w:hint="eastAsia"/>
                <w:b/>
                <w:sz w:val="20"/>
                <w:szCs w:val="20"/>
                <w:lang w:eastAsia="zh-CN"/>
              </w:rPr>
              <w:t>（五）已批准的业务计划</w:t>
            </w:r>
          </w:p>
        </w:tc>
        <w:tc>
          <w:tcPr>
            <w:tcW w:w="559" w:type="pct"/>
            <w:vAlign w:val="center"/>
            <w:hideMark/>
          </w:tcPr>
          <w:p w14:paraId="55B54EF5" w14:textId="2DA45103" w:rsidR="00F82D37" w:rsidRPr="00B04ED2" w:rsidRDefault="00F82D37" w:rsidP="00776952">
            <w:pPr>
              <w:jc w:val="center"/>
              <w:rPr>
                <w:b/>
                <w:sz w:val="20"/>
                <w:szCs w:val="20"/>
                <w:lang w:val="en-US"/>
              </w:rPr>
            </w:pPr>
            <w:r w:rsidRPr="00B04ED2">
              <w:rPr>
                <w:b/>
                <w:sz w:val="20"/>
                <w:szCs w:val="20"/>
                <w:lang w:val="en-US"/>
              </w:rPr>
              <w:t>2025</w:t>
            </w:r>
            <w:r w:rsidR="00B04ED2">
              <w:rPr>
                <w:rFonts w:hint="eastAsia"/>
                <w:b/>
                <w:sz w:val="20"/>
                <w:szCs w:val="20"/>
                <w:lang w:val="en-US" w:eastAsia="zh-CN"/>
              </w:rPr>
              <w:t>年</w:t>
            </w:r>
            <w:r w:rsidRPr="00B04ED2">
              <w:rPr>
                <w:sz w:val="20"/>
                <w:szCs w:val="20"/>
                <w:lang w:val="en-US"/>
              </w:rPr>
              <w:t>*</w:t>
            </w:r>
          </w:p>
        </w:tc>
        <w:tc>
          <w:tcPr>
            <w:tcW w:w="701" w:type="pct"/>
            <w:vAlign w:val="center"/>
            <w:hideMark/>
          </w:tcPr>
          <w:p w14:paraId="27A2FEE6" w14:textId="013FC171" w:rsidR="00F82D37" w:rsidRPr="00B04ED2" w:rsidRDefault="00F82D37" w:rsidP="00776952">
            <w:pPr>
              <w:jc w:val="center"/>
              <w:rPr>
                <w:b/>
                <w:sz w:val="20"/>
                <w:szCs w:val="20"/>
                <w:lang w:val="en-US"/>
              </w:rPr>
            </w:pPr>
            <w:r w:rsidRPr="00B04ED2">
              <w:rPr>
                <w:b/>
                <w:sz w:val="20"/>
                <w:szCs w:val="20"/>
                <w:lang w:val="en-US"/>
              </w:rPr>
              <w:t>2026</w:t>
            </w:r>
            <w:r w:rsidR="00B04ED2">
              <w:rPr>
                <w:rFonts w:hint="eastAsia"/>
                <w:b/>
                <w:sz w:val="20"/>
                <w:szCs w:val="20"/>
                <w:lang w:val="en-US" w:eastAsia="zh-CN"/>
              </w:rPr>
              <w:t>年</w:t>
            </w:r>
          </w:p>
        </w:tc>
        <w:tc>
          <w:tcPr>
            <w:tcW w:w="701" w:type="pct"/>
            <w:vAlign w:val="center"/>
            <w:hideMark/>
          </w:tcPr>
          <w:p w14:paraId="331974A1" w14:textId="7D603D4B" w:rsidR="00F82D37" w:rsidRPr="00B04ED2" w:rsidRDefault="00F82D37" w:rsidP="00776952">
            <w:pPr>
              <w:jc w:val="center"/>
              <w:rPr>
                <w:b/>
                <w:sz w:val="20"/>
                <w:szCs w:val="20"/>
                <w:lang w:val="en-US"/>
              </w:rPr>
            </w:pPr>
            <w:r w:rsidRPr="00B04ED2">
              <w:rPr>
                <w:b/>
                <w:sz w:val="20"/>
                <w:szCs w:val="20"/>
                <w:lang w:val="en-US"/>
              </w:rPr>
              <w:t>2027</w:t>
            </w:r>
            <w:r w:rsidR="00B04ED2">
              <w:rPr>
                <w:rFonts w:hint="eastAsia"/>
                <w:b/>
                <w:sz w:val="20"/>
                <w:szCs w:val="20"/>
                <w:lang w:val="en-US" w:eastAsia="zh-CN"/>
              </w:rPr>
              <w:t>年</w:t>
            </w:r>
          </w:p>
        </w:tc>
        <w:tc>
          <w:tcPr>
            <w:tcW w:w="768" w:type="pct"/>
            <w:vAlign w:val="center"/>
            <w:hideMark/>
          </w:tcPr>
          <w:p w14:paraId="729C0B5E" w14:textId="51DA72B6" w:rsidR="00F82D37" w:rsidRPr="00B04ED2" w:rsidRDefault="00B04ED2" w:rsidP="00776952">
            <w:pPr>
              <w:jc w:val="center"/>
              <w:rPr>
                <w:b/>
                <w:sz w:val="20"/>
                <w:szCs w:val="20"/>
                <w:lang w:val="en-US"/>
              </w:rPr>
            </w:pPr>
            <w:r>
              <w:rPr>
                <w:rFonts w:hint="eastAsia"/>
                <w:b/>
                <w:sz w:val="20"/>
                <w:szCs w:val="20"/>
                <w:lang w:val="en-US" w:eastAsia="zh-CN"/>
              </w:rPr>
              <w:t>共计</w:t>
            </w:r>
          </w:p>
        </w:tc>
      </w:tr>
      <w:tr w:rsidR="00B04ED2" w:rsidRPr="00B04ED2" w14:paraId="5A4A5C8E" w14:textId="77777777" w:rsidTr="00B04ED2">
        <w:trPr>
          <w:trHeight w:val="187"/>
        </w:trPr>
        <w:tc>
          <w:tcPr>
            <w:tcW w:w="709" w:type="pct"/>
            <w:vMerge w:val="restart"/>
            <w:vAlign w:val="center"/>
            <w:hideMark/>
          </w:tcPr>
          <w:p w14:paraId="5DE1BA90" w14:textId="7617F49B" w:rsidR="00B04ED2" w:rsidRPr="00B04ED2" w:rsidRDefault="00B04ED2" w:rsidP="00B04ED2">
            <w:pPr>
              <w:jc w:val="center"/>
              <w:rPr>
                <w:sz w:val="20"/>
                <w:szCs w:val="20"/>
                <w:lang w:val="en-US"/>
              </w:rPr>
            </w:pPr>
            <w:r w:rsidRPr="00B04ED2">
              <w:rPr>
                <w:rFonts w:ascii="SimSun" w:hAnsi="SimSun" w:cs="SimSun"/>
                <w:sz w:val="20"/>
                <w:szCs w:val="20"/>
              </w:rPr>
              <w:t>环境规划署</w:t>
            </w:r>
          </w:p>
        </w:tc>
        <w:tc>
          <w:tcPr>
            <w:tcW w:w="1561" w:type="pct"/>
            <w:hideMark/>
          </w:tcPr>
          <w:p w14:paraId="37BF0FD0" w14:textId="493D3757" w:rsidR="00B04ED2" w:rsidRPr="00B04ED2" w:rsidRDefault="00B04ED2" w:rsidP="00B04ED2">
            <w:pPr>
              <w:jc w:val="left"/>
              <w:rPr>
                <w:sz w:val="20"/>
                <w:szCs w:val="20"/>
                <w:lang w:val="en-US" w:eastAsia="zh-CN"/>
              </w:rPr>
            </w:pPr>
            <w:r w:rsidRPr="00B04ED2">
              <w:rPr>
                <w:rFonts w:hint="eastAsia"/>
                <w:sz w:val="20"/>
                <w:szCs w:val="20"/>
                <w:lang w:eastAsia="zh-CN"/>
              </w:rPr>
              <w:t>消耗臭氧层物质淘汰（</w:t>
            </w:r>
            <w:r w:rsidRPr="00B04ED2">
              <w:rPr>
                <w:sz w:val="20"/>
                <w:szCs w:val="20"/>
                <w:lang w:eastAsia="zh-CN"/>
              </w:rPr>
              <w:t>ODP</w:t>
            </w:r>
            <w:r w:rsidRPr="00B04ED2">
              <w:rPr>
                <w:rFonts w:hint="eastAsia"/>
                <w:sz w:val="20"/>
                <w:szCs w:val="20"/>
                <w:lang w:eastAsia="zh-CN"/>
              </w:rPr>
              <w:t>吨）</w:t>
            </w:r>
          </w:p>
        </w:tc>
        <w:tc>
          <w:tcPr>
            <w:tcW w:w="559" w:type="pct"/>
          </w:tcPr>
          <w:p w14:paraId="37CE6ED0" w14:textId="77777777" w:rsidR="00B04ED2" w:rsidRPr="00B04ED2" w:rsidRDefault="00B04ED2" w:rsidP="00B04ED2">
            <w:pPr>
              <w:jc w:val="right"/>
              <w:rPr>
                <w:sz w:val="20"/>
                <w:szCs w:val="20"/>
                <w:lang w:val="en-US"/>
              </w:rPr>
            </w:pPr>
            <w:r w:rsidRPr="00B04ED2">
              <w:rPr>
                <w:sz w:val="20"/>
                <w:szCs w:val="20"/>
                <w:lang w:val="en-US"/>
              </w:rPr>
              <w:t>0.61</w:t>
            </w:r>
          </w:p>
        </w:tc>
        <w:tc>
          <w:tcPr>
            <w:tcW w:w="701" w:type="pct"/>
          </w:tcPr>
          <w:p w14:paraId="057DE9A6" w14:textId="77777777" w:rsidR="00B04ED2" w:rsidRPr="00B04ED2" w:rsidRDefault="00B04ED2" w:rsidP="00B04ED2">
            <w:pPr>
              <w:jc w:val="right"/>
              <w:rPr>
                <w:sz w:val="20"/>
                <w:szCs w:val="20"/>
                <w:lang w:val="en-US"/>
              </w:rPr>
            </w:pPr>
            <w:r w:rsidRPr="00B04ED2">
              <w:rPr>
                <w:sz w:val="20"/>
                <w:szCs w:val="20"/>
                <w:lang w:val="en-US"/>
              </w:rPr>
              <w:t>0.60</w:t>
            </w:r>
          </w:p>
        </w:tc>
        <w:tc>
          <w:tcPr>
            <w:tcW w:w="701" w:type="pct"/>
          </w:tcPr>
          <w:p w14:paraId="4A792EBD" w14:textId="77777777" w:rsidR="00B04ED2" w:rsidRPr="00B04ED2" w:rsidRDefault="00B04ED2" w:rsidP="00B04ED2">
            <w:pPr>
              <w:jc w:val="right"/>
              <w:rPr>
                <w:sz w:val="20"/>
                <w:szCs w:val="20"/>
                <w:lang w:val="en-US"/>
              </w:rPr>
            </w:pPr>
            <w:r w:rsidRPr="00B04ED2">
              <w:rPr>
                <w:sz w:val="20"/>
                <w:szCs w:val="20"/>
                <w:lang w:val="en-US"/>
              </w:rPr>
              <w:t>0.00</w:t>
            </w:r>
          </w:p>
        </w:tc>
        <w:tc>
          <w:tcPr>
            <w:tcW w:w="768" w:type="pct"/>
          </w:tcPr>
          <w:p w14:paraId="2602F3A9" w14:textId="77777777" w:rsidR="00B04ED2" w:rsidRPr="00B04ED2" w:rsidRDefault="00B04ED2" w:rsidP="00B04ED2">
            <w:pPr>
              <w:jc w:val="right"/>
              <w:rPr>
                <w:sz w:val="20"/>
                <w:szCs w:val="20"/>
                <w:lang w:val="en-US"/>
              </w:rPr>
            </w:pPr>
            <w:r w:rsidRPr="00B04ED2">
              <w:rPr>
                <w:sz w:val="20"/>
                <w:szCs w:val="20"/>
              </w:rPr>
              <w:t>1.21</w:t>
            </w:r>
          </w:p>
        </w:tc>
      </w:tr>
      <w:tr w:rsidR="00B04ED2" w:rsidRPr="00B04ED2" w14:paraId="587DEE46" w14:textId="77777777" w:rsidTr="00B04ED2">
        <w:trPr>
          <w:trHeight w:val="55"/>
        </w:trPr>
        <w:tc>
          <w:tcPr>
            <w:tcW w:w="709" w:type="pct"/>
            <w:vMerge/>
            <w:vAlign w:val="center"/>
            <w:hideMark/>
          </w:tcPr>
          <w:p w14:paraId="71CD9C55" w14:textId="77777777" w:rsidR="00B04ED2" w:rsidRPr="00B04ED2" w:rsidRDefault="00B04ED2" w:rsidP="00B04ED2">
            <w:pPr>
              <w:rPr>
                <w:sz w:val="20"/>
                <w:szCs w:val="20"/>
                <w:lang w:val="en-US"/>
              </w:rPr>
            </w:pPr>
          </w:p>
        </w:tc>
        <w:tc>
          <w:tcPr>
            <w:tcW w:w="1561" w:type="pct"/>
            <w:hideMark/>
          </w:tcPr>
          <w:p w14:paraId="77F36688" w14:textId="0769A703" w:rsidR="00B04ED2" w:rsidRPr="00B04ED2" w:rsidRDefault="00B04ED2" w:rsidP="00B04ED2">
            <w:pPr>
              <w:jc w:val="left"/>
              <w:rPr>
                <w:sz w:val="20"/>
                <w:szCs w:val="20"/>
                <w:lang w:val="en-US"/>
              </w:rPr>
            </w:pPr>
            <w:r w:rsidRPr="00B04ED2">
              <w:rPr>
                <w:rFonts w:hint="eastAsia"/>
                <w:sz w:val="20"/>
                <w:szCs w:val="20"/>
                <w:lang w:eastAsia="zh-CN"/>
              </w:rPr>
              <w:t>供资（美元）</w:t>
            </w:r>
          </w:p>
        </w:tc>
        <w:tc>
          <w:tcPr>
            <w:tcW w:w="559" w:type="pct"/>
          </w:tcPr>
          <w:p w14:paraId="4FB160C6" w14:textId="77777777" w:rsidR="00B04ED2" w:rsidRPr="00B04ED2" w:rsidRDefault="00B04ED2" w:rsidP="00B04ED2">
            <w:pPr>
              <w:jc w:val="right"/>
              <w:rPr>
                <w:sz w:val="20"/>
                <w:szCs w:val="20"/>
                <w:lang w:val="en-US"/>
              </w:rPr>
            </w:pPr>
            <w:r w:rsidRPr="00B04ED2">
              <w:rPr>
                <w:sz w:val="20"/>
                <w:szCs w:val="20"/>
                <w:lang w:val="en-US"/>
              </w:rPr>
              <w:t>192,000**</w:t>
            </w:r>
          </w:p>
        </w:tc>
        <w:tc>
          <w:tcPr>
            <w:tcW w:w="701" w:type="pct"/>
          </w:tcPr>
          <w:p w14:paraId="62DA5F06" w14:textId="77777777" w:rsidR="00B04ED2" w:rsidRPr="00B04ED2" w:rsidRDefault="00B04ED2" w:rsidP="00B04ED2">
            <w:pPr>
              <w:jc w:val="right"/>
              <w:rPr>
                <w:sz w:val="20"/>
                <w:szCs w:val="20"/>
                <w:lang w:val="en-US"/>
              </w:rPr>
            </w:pPr>
            <w:r w:rsidRPr="00B04ED2">
              <w:rPr>
                <w:sz w:val="20"/>
                <w:szCs w:val="20"/>
                <w:lang w:val="en-US"/>
              </w:rPr>
              <w:t>111,000</w:t>
            </w:r>
          </w:p>
        </w:tc>
        <w:tc>
          <w:tcPr>
            <w:tcW w:w="701" w:type="pct"/>
          </w:tcPr>
          <w:p w14:paraId="6E7C53E0" w14:textId="77777777" w:rsidR="00B04ED2" w:rsidRPr="00B04ED2" w:rsidRDefault="00B04ED2" w:rsidP="00B04ED2">
            <w:pPr>
              <w:jc w:val="right"/>
              <w:rPr>
                <w:sz w:val="20"/>
                <w:szCs w:val="20"/>
                <w:lang w:val="en-US"/>
              </w:rPr>
            </w:pPr>
            <w:r w:rsidRPr="00B04ED2">
              <w:rPr>
                <w:sz w:val="20"/>
                <w:szCs w:val="20"/>
                <w:lang w:val="en-US"/>
              </w:rPr>
              <w:t>0</w:t>
            </w:r>
          </w:p>
        </w:tc>
        <w:tc>
          <w:tcPr>
            <w:tcW w:w="768" w:type="pct"/>
          </w:tcPr>
          <w:p w14:paraId="32AAAB64" w14:textId="77777777" w:rsidR="00B04ED2" w:rsidRPr="00B04ED2" w:rsidRDefault="00B04ED2" w:rsidP="00B04ED2">
            <w:pPr>
              <w:jc w:val="right"/>
              <w:rPr>
                <w:sz w:val="20"/>
                <w:szCs w:val="20"/>
                <w:lang w:val="en-US"/>
              </w:rPr>
            </w:pPr>
            <w:r w:rsidRPr="00B04ED2">
              <w:rPr>
                <w:sz w:val="20"/>
                <w:szCs w:val="20"/>
                <w:lang w:val="en-US"/>
              </w:rPr>
              <w:t>303,000**</w:t>
            </w:r>
          </w:p>
        </w:tc>
      </w:tr>
      <w:tr w:rsidR="00B04ED2" w:rsidRPr="00B04ED2" w14:paraId="03B89195" w14:textId="77777777" w:rsidTr="00B04ED2">
        <w:trPr>
          <w:trHeight w:val="264"/>
        </w:trPr>
        <w:tc>
          <w:tcPr>
            <w:tcW w:w="709" w:type="pct"/>
            <w:vMerge w:val="restart"/>
            <w:vAlign w:val="center"/>
            <w:hideMark/>
          </w:tcPr>
          <w:p w14:paraId="722AD030" w14:textId="175E6E63" w:rsidR="00B04ED2" w:rsidRPr="00B04ED2" w:rsidRDefault="00B04ED2" w:rsidP="00B04ED2">
            <w:pPr>
              <w:jc w:val="center"/>
              <w:rPr>
                <w:sz w:val="20"/>
                <w:szCs w:val="20"/>
                <w:lang w:val="en-US"/>
              </w:rPr>
            </w:pPr>
            <w:r w:rsidRPr="00B04ED2">
              <w:rPr>
                <w:rFonts w:hint="eastAsia"/>
                <w:sz w:val="20"/>
                <w:szCs w:val="20"/>
              </w:rPr>
              <w:t>工发组织</w:t>
            </w:r>
          </w:p>
        </w:tc>
        <w:tc>
          <w:tcPr>
            <w:tcW w:w="1561" w:type="pct"/>
            <w:hideMark/>
          </w:tcPr>
          <w:p w14:paraId="6F81BCB1" w14:textId="73E00BBF" w:rsidR="00B04ED2" w:rsidRPr="00B04ED2" w:rsidRDefault="00B04ED2" w:rsidP="00B04ED2">
            <w:pPr>
              <w:jc w:val="left"/>
              <w:rPr>
                <w:sz w:val="20"/>
                <w:szCs w:val="20"/>
                <w:lang w:val="en-US" w:eastAsia="zh-CN"/>
              </w:rPr>
            </w:pPr>
            <w:r w:rsidRPr="00B04ED2">
              <w:rPr>
                <w:rFonts w:hint="eastAsia"/>
                <w:sz w:val="20"/>
                <w:szCs w:val="20"/>
                <w:lang w:eastAsia="zh-CN"/>
              </w:rPr>
              <w:t>消耗臭氧层物质淘汰（</w:t>
            </w:r>
            <w:r w:rsidRPr="00B04ED2">
              <w:rPr>
                <w:sz w:val="20"/>
                <w:szCs w:val="20"/>
                <w:lang w:eastAsia="zh-CN"/>
              </w:rPr>
              <w:t>ODP</w:t>
            </w:r>
            <w:r w:rsidRPr="00B04ED2">
              <w:rPr>
                <w:rFonts w:hint="eastAsia"/>
                <w:sz w:val="20"/>
                <w:szCs w:val="20"/>
                <w:lang w:eastAsia="zh-CN"/>
              </w:rPr>
              <w:t>吨）</w:t>
            </w:r>
          </w:p>
        </w:tc>
        <w:tc>
          <w:tcPr>
            <w:tcW w:w="559" w:type="pct"/>
          </w:tcPr>
          <w:p w14:paraId="5F30CADC" w14:textId="77777777" w:rsidR="00B04ED2" w:rsidRPr="00B04ED2" w:rsidRDefault="00B04ED2" w:rsidP="00B04ED2">
            <w:pPr>
              <w:jc w:val="right"/>
              <w:rPr>
                <w:sz w:val="20"/>
                <w:szCs w:val="20"/>
                <w:lang w:val="en-US"/>
              </w:rPr>
            </w:pPr>
            <w:r w:rsidRPr="00B04ED2">
              <w:rPr>
                <w:sz w:val="20"/>
                <w:szCs w:val="20"/>
                <w:lang w:val="en-US"/>
              </w:rPr>
              <w:t>0.55</w:t>
            </w:r>
          </w:p>
        </w:tc>
        <w:tc>
          <w:tcPr>
            <w:tcW w:w="701" w:type="pct"/>
          </w:tcPr>
          <w:p w14:paraId="6DE33DCC" w14:textId="77777777" w:rsidR="00B04ED2" w:rsidRPr="00B04ED2" w:rsidRDefault="00B04ED2" w:rsidP="00B04ED2">
            <w:pPr>
              <w:jc w:val="right"/>
              <w:rPr>
                <w:sz w:val="20"/>
                <w:szCs w:val="20"/>
                <w:lang w:val="en-US"/>
              </w:rPr>
            </w:pPr>
            <w:r w:rsidRPr="00B04ED2">
              <w:rPr>
                <w:sz w:val="20"/>
                <w:szCs w:val="20"/>
                <w:lang w:val="en-US"/>
              </w:rPr>
              <w:t>0.23</w:t>
            </w:r>
          </w:p>
        </w:tc>
        <w:tc>
          <w:tcPr>
            <w:tcW w:w="701" w:type="pct"/>
          </w:tcPr>
          <w:p w14:paraId="41C6C02F" w14:textId="77777777" w:rsidR="00B04ED2" w:rsidRPr="00B04ED2" w:rsidRDefault="00B04ED2" w:rsidP="00B04ED2">
            <w:pPr>
              <w:jc w:val="right"/>
              <w:rPr>
                <w:sz w:val="20"/>
                <w:szCs w:val="20"/>
                <w:lang w:val="en-US"/>
              </w:rPr>
            </w:pPr>
            <w:r w:rsidRPr="00B04ED2">
              <w:rPr>
                <w:sz w:val="20"/>
                <w:szCs w:val="20"/>
                <w:lang w:val="en-US"/>
              </w:rPr>
              <w:t>0.00</w:t>
            </w:r>
          </w:p>
        </w:tc>
        <w:tc>
          <w:tcPr>
            <w:tcW w:w="768" w:type="pct"/>
          </w:tcPr>
          <w:p w14:paraId="00C79555" w14:textId="77777777" w:rsidR="00B04ED2" w:rsidRPr="00B04ED2" w:rsidRDefault="00B04ED2" w:rsidP="00B04ED2">
            <w:pPr>
              <w:jc w:val="right"/>
              <w:rPr>
                <w:sz w:val="20"/>
                <w:szCs w:val="20"/>
                <w:lang w:val="en-US"/>
              </w:rPr>
            </w:pPr>
            <w:r w:rsidRPr="00B04ED2">
              <w:rPr>
                <w:sz w:val="20"/>
                <w:szCs w:val="20"/>
              </w:rPr>
              <w:t>0.78</w:t>
            </w:r>
          </w:p>
        </w:tc>
      </w:tr>
      <w:tr w:rsidR="00B04ED2" w:rsidRPr="00B04ED2" w14:paraId="457E12C5" w14:textId="77777777" w:rsidTr="00B04ED2">
        <w:trPr>
          <w:trHeight w:val="264"/>
        </w:trPr>
        <w:tc>
          <w:tcPr>
            <w:tcW w:w="709" w:type="pct"/>
            <w:vMerge/>
            <w:vAlign w:val="center"/>
            <w:hideMark/>
          </w:tcPr>
          <w:p w14:paraId="5AB5C158" w14:textId="77777777" w:rsidR="00B04ED2" w:rsidRPr="00B04ED2" w:rsidRDefault="00B04ED2" w:rsidP="00B04ED2">
            <w:pPr>
              <w:rPr>
                <w:sz w:val="20"/>
                <w:szCs w:val="20"/>
                <w:lang w:val="en-US"/>
              </w:rPr>
            </w:pPr>
          </w:p>
        </w:tc>
        <w:tc>
          <w:tcPr>
            <w:tcW w:w="1561" w:type="pct"/>
            <w:hideMark/>
          </w:tcPr>
          <w:p w14:paraId="09C7257F" w14:textId="3DFB0327" w:rsidR="00B04ED2" w:rsidRPr="00B04ED2" w:rsidRDefault="00B04ED2" w:rsidP="00B04ED2">
            <w:pPr>
              <w:jc w:val="left"/>
              <w:rPr>
                <w:sz w:val="20"/>
                <w:szCs w:val="20"/>
                <w:lang w:val="en-US"/>
              </w:rPr>
            </w:pPr>
            <w:r w:rsidRPr="00B04ED2">
              <w:rPr>
                <w:rFonts w:hint="eastAsia"/>
                <w:sz w:val="20"/>
                <w:szCs w:val="20"/>
                <w:lang w:eastAsia="zh-CN"/>
              </w:rPr>
              <w:t>供资（美元）</w:t>
            </w:r>
          </w:p>
        </w:tc>
        <w:tc>
          <w:tcPr>
            <w:tcW w:w="559" w:type="pct"/>
          </w:tcPr>
          <w:p w14:paraId="37F6292B" w14:textId="77777777" w:rsidR="00B04ED2" w:rsidRPr="00B04ED2" w:rsidRDefault="00B04ED2" w:rsidP="00B04ED2">
            <w:pPr>
              <w:jc w:val="right"/>
              <w:rPr>
                <w:sz w:val="20"/>
                <w:szCs w:val="20"/>
                <w:lang w:val="en-US"/>
              </w:rPr>
            </w:pPr>
            <w:r w:rsidRPr="00B04ED2">
              <w:rPr>
                <w:sz w:val="20"/>
                <w:szCs w:val="20"/>
                <w:lang w:val="en-US"/>
              </w:rPr>
              <w:t>130,000**</w:t>
            </w:r>
          </w:p>
        </w:tc>
        <w:tc>
          <w:tcPr>
            <w:tcW w:w="701" w:type="pct"/>
          </w:tcPr>
          <w:p w14:paraId="79961AA7" w14:textId="77777777" w:rsidR="00B04ED2" w:rsidRPr="00B04ED2" w:rsidRDefault="00B04ED2" w:rsidP="00B04ED2">
            <w:pPr>
              <w:jc w:val="right"/>
              <w:rPr>
                <w:sz w:val="20"/>
                <w:szCs w:val="20"/>
                <w:lang w:val="en-US"/>
              </w:rPr>
            </w:pPr>
            <w:r w:rsidRPr="00B04ED2">
              <w:rPr>
                <w:sz w:val="20"/>
                <w:szCs w:val="20"/>
                <w:lang w:val="en-US"/>
              </w:rPr>
              <w:t>40,000</w:t>
            </w:r>
          </w:p>
        </w:tc>
        <w:tc>
          <w:tcPr>
            <w:tcW w:w="701" w:type="pct"/>
          </w:tcPr>
          <w:p w14:paraId="0E89762D" w14:textId="77777777" w:rsidR="00B04ED2" w:rsidRPr="00B04ED2" w:rsidRDefault="00B04ED2" w:rsidP="00B04ED2">
            <w:pPr>
              <w:jc w:val="right"/>
              <w:rPr>
                <w:sz w:val="20"/>
                <w:szCs w:val="20"/>
                <w:lang w:val="en-US"/>
              </w:rPr>
            </w:pPr>
            <w:r w:rsidRPr="00B04ED2">
              <w:rPr>
                <w:sz w:val="20"/>
                <w:szCs w:val="20"/>
                <w:lang w:val="en-US"/>
              </w:rPr>
              <w:t>0</w:t>
            </w:r>
          </w:p>
        </w:tc>
        <w:tc>
          <w:tcPr>
            <w:tcW w:w="768" w:type="pct"/>
          </w:tcPr>
          <w:p w14:paraId="4A87596A" w14:textId="77777777" w:rsidR="00B04ED2" w:rsidRPr="00B04ED2" w:rsidRDefault="00B04ED2" w:rsidP="00B04ED2">
            <w:pPr>
              <w:jc w:val="right"/>
              <w:rPr>
                <w:sz w:val="20"/>
                <w:szCs w:val="20"/>
                <w:lang w:val="en-US"/>
              </w:rPr>
            </w:pPr>
            <w:r w:rsidRPr="00B04ED2">
              <w:rPr>
                <w:sz w:val="20"/>
                <w:szCs w:val="20"/>
                <w:lang w:val="en-US"/>
              </w:rPr>
              <w:t>171,000**</w:t>
            </w:r>
          </w:p>
        </w:tc>
      </w:tr>
    </w:tbl>
    <w:p w14:paraId="10A2F28D" w14:textId="3F0325BD" w:rsidR="00F82D37" w:rsidRDefault="00F82D37" w:rsidP="00F82D37">
      <w:pPr>
        <w:ind w:right="-563"/>
        <w:rPr>
          <w:sz w:val="18"/>
          <w:szCs w:val="18"/>
          <w:lang w:eastAsia="zh-CN"/>
        </w:rPr>
      </w:pPr>
      <w:r w:rsidRPr="00493BA2">
        <w:rPr>
          <w:sz w:val="18"/>
          <w:szCs w:val="18"/>
          <w:lang w:eastAsia="zh-CN"/>
        </w:rPr>
        <w:t xml:space="preserve">* </w:t>
      </w:r>
      <w:r w:rsidR="00B04ED2">
        <w:rPr>
          <w:rFonts w:hint="eastAsia"/>
          <w:sz w:val="18"/>
          <w:szCs w:val="18"/>
          <w:lang w:eastAsia="zh-CN"/>
        </w:rPr>
        <w:t>从</w:t>
      </w:r>
      <w:r w:rsidR="00B04ED2">
        <w:rPr>
          <w:rFonts w:hint="eastAsia"/>
          <w:sz w:val="18"/>
          <w:szCs w:val="18"/>
          <w:lang w:eastAsia="zh-CN"/>
        </w:rPr>
        <w:t>2024</w:t>
      </w:r>
      <w:r w:rsidR="00B04ED2">
        <w:rPr>
          <w:rFonts w:hint="eastAsia"/>
          <w:sz w:val="18"/>
          <w:szCs w:val="18"/>
          <w:lang w:eastAsia="zh-CN"/>
        </w:rPr>
        <w:t>年延迟的第二次付款申请</w:t>
      </w:r>
    </w:p>
    <w:p w14:paraId="563FBCAD" w14:textId="340E042E" w:rsidR="00F82D37" w:rsidRDefault="00F82D37" w:rsidP="00F82D37">
      <w:pPr>
        <w:ind w:right="-563"/>
        <w:rPr>
          <w:sz w:val="18"/>
          <w:szCs w:val="18"/>
          <w:lang w:eastAsia="zh-CN"/>
        </w:rPr>
      </w:pPr>
      <w:r>
        <w:rPr>
          <w:sz w:val="18"/>
          <w:szCs w:val="18"/>
          <w:lang w:eastAsia="zh-CN"/>
        </w:rPr>
        <w:t xml:space="preserve">** </w:t>
      </w:r>
      <w:r w:rsidR="00B04ED2">
        <w:rPr>
          <w:rFonts w:hint="eastAsia"/>
          <w:sz w:val="18"/>
          <w:szCs w:val="18"/>
          <w:lang w:eastAsia="zh-CN"/>
        </w:rPr>
        <w:t>包括环境规划署</w:t>
      </w:r>
      <w:r>
        <w:rPr>
          <w:sz w:val="18"/>
          <w:szCs w:val="18"/>
          <w:lang w:eastAsia="zh-CN"/>
        </w:rPr>
        <w:t>79,000</w:t>
      </w:r>
      <w:r w:rsidR="00B04ED2">
        <w:rPr>
          <w:rFonts w:hint="eastAsia"/>
          <w:sz w:val="18"/>
          <w:szCs w:val="18"/>
          <w:lang w:eastAsia="zh-CN"/>
        </w:rPr>
        <w:t>美元和工发组织</w:t>
      </w:r>
      <w:r>
        <w:rPr>
          <w:sz w:val="18"/>
          <w:szCs w:val="18"/>
          <w:lang w:eastAsia="zh-CN"/>
        </w:rPr>
        <w:t>32,000</w:t>
      </w:r>
      <w:r w:rsidR="00B04ED2">
        <w:rPr>
          <w:rFonts w:hint="eastAsia"/>
          <w:sz w:val="18"/>
          <w:szCs w:val="18"/>
          <w:lang w:eastAsia="zh-CN"/>
        </w:rPr>
        <w:t>美元，</w:t>
      </w:r>
      <w:r w:rsidR="00586394">
        <w:rPr>
          <w:rFonts w:hint="eastAsia"/>
          <w:sz w:val="18"/>
          <w:szCs w:val="18"/>
          <w:lang w:eastAsia="zh-CN"/>
        </w:rPr>
        <w:t>用于</w:t>
      </w:r>
      <w:r w:rsidR="00B04ED2">
        <w:rPr>
          <w:rFonts w:hint="eastAsia"/>
          <w:sz w:val="18"/>
          <w:szCs w:val="18"/>
          <w:lang w:eastAsia="zh-CN"/>
        </w:rPr>
        <w:t>维持能效的更多活动（第</w:t>
      </w:r>
      <w:r>
        <w:rPr>
          <w:sz w:val="18"/>
          <w:szCs w:val="18"/>
          <w:lang w:eastAsia="zh-CN"/>
        </w:rPr>
        <w:t>89/6</w:t>
      </w:r>
      <w:r w:rsidR="00B04ED2">
        <w:rPr>
          <w:rFonts w:hint="eastAsia"/>
          <w:sz w:val="18"/>
          <w:szCs w:val="18"/>
          <w:lang w:eastAsia="zh-CN"/>
        </w:rPr>
        <w:t>号决定）</w:t>
      </w:r>
    </w:p>
    <w:p w14:paraId="66360E30" w14:textId="77777777" w:rsidR="00F82D37" w:rsidRPr="00862FA7" w:rsidRDefault="00F82D37" w:rsidP="00F82D37">
      <w:pPr>
        <w:jc w:val="left"/>
        <w:rPr>
          <w:sz w:val="18"/>
          <w:szCs w:val="18"/>
          <w:lang w:eastAsia="zh-CN"/>
        </w:rPr>
      </w:pPr>
    </w:p>
    <w:tbl>
      <w:tblPr>
        <w:tblStyle w:val="TableGrid"/>
        <w:tblW w:w="1006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87"/>
        <w:gridCol w:w="1350"/>
        <w:gridCol w:w="1062"/>
        <w:gridCol w:w="832"/>
        <w:gridCol w:w="833"/>
        <w:gridCol w:w="833"/>
        <w:gridCol w:w="904"/>
        <w:gridCol w:w="851"/>
        <w:gridCol w:w="850"/>
        <w:gridCol w:w="727"/>
        <w:gridCol w:w="833"/>
      </w:tblGrid>
      <w:tr w:rsidR="00F82D37" w:rsidRPr="00830019" w14:paraId="240C42EF" w14:textId="77777777" w:rsidTr="00B04ED2">
        <w:trPr>
          <w:trHeight w:val="286"/>
        </w:trPr>
        <w:tc>
          <w:tcPr>
            <w:tcW w:w="3399" w:type="dxa"/>
            <w:gridSpan w:val="3"/>
            <w:tcBorders>
              <w:top w:val="single" w:sz="2" w:space="0" w:color="auto"/>
              <w:left w:val="single" w:sz="2" w:space="0" w:color="auto"/>
              <w:bottom w:val="single" w:sz="2" w:space="0" w:color="auto"/>
              <w:right w:val="single" w:sz="2" w:space="0" w:color="auto"/>
            </w:tcBorders>
            <w:hideMark/>
          </w:tcPr>
          <w:p w14:paraId="42CB435E" w14:textId="23E0A50B" w:rsidR="00F82D37" w:rsidRPr="00B04ED2" w:rsidRDefault="00B04ED2" w:rsidP="00776952">
            <w:pPr>
              <w:spacing w:before="20" w:after="20"/>
              <w:ind w:left="38"/>
              <w:jc w:val="left"/>
              <w:rPr>
                <w:b/>
                <w:sz w:val="20"/>
                <w:szCs w:val="20"/>
                <w:lang w:val="en-US"/>
              </w:rPr>
            </w:pPr>
            <w:r w:rsidRPr="00B04ED2">
              <w:rPr>
                <w:rFonts w:ascii="SimSun" w:hAnsi="SimSun" w:cs="SimSun"/>
                <w:b/>
                <w:spacing w:val="1"/>
                <w:sz w:val="20"/>
                <w:szCs w:val="20"/>
              </w:rPr>
              <w:t>（六）项目数据</w:t>
            </w:r>
          </w:p>
        </w:tc>
        <w:tc>
          <w:tcPr>
            <w:tcW w:w="832" w:type="dxa"/>
            <w:tcBorders>
              <w:top w:val="single" w:sz="2" w:space="0" w:color="auto"/>
              <w:left w:val="single" w:sz="2" w:space="0" w:color="auto"/>
              <w:bottom w:val="single" w:sz="2" w:space="0" w:color="auto"/>
              <w:right w:val="single" w:sz="2" w:space="0" w:color="auto"/>
            </w:tcBorders>
            <w:hideMark/>
          </w:tcPr>
          <w:p w14:paraId="0AE457A0" w14:textId="3E6F6DB5" w:rsidR="00F82D37" w:rsidRPr="00B73567" w:rsidRDefault="00F82D37" w:rsidP="00776952">
            <w:pPr>
              <w:spacing w:before="20" w:after="20"/>
              <w:ind w:left="38"/>
              <w:jc w:val="center"/>
              <w:rPr>
                <w:b/>
                <w:sz w:val="20"/>
                <w:szCs w:val="20"/>
                <w:lang w:val="en-US"/>
              </w:rPr>
            </w:pPr>
            <w:r w:rsidRPr="00B73567">
              <w:rPr>
                <w:b/>
                <w:sz w:val="20"/>
                <w:szCs w:val="20"/>
                <w:lang w:val="en-US"/>
              </w:rPr>
              <w:t>2021</w:t>
            </w:r>
            <w:r w:rsidR="00B04ED2">
              <w:rPr>
                <w:rFonts w:hint="eastAsia"/>
                <w:b/>
                <w:sz w:val="20"/>
                <w:szCs w:val="20"/>
                <w:lang w:val="en-US" w:eastAsia="zh-CN"/>
              </w:rPr>
              <w:t>年</w:t>
            </w:r>
          </w:p>
        </w:tc>
        <w:tc>
          <w:tcPr>
            <w:tcW w:w="833" w:type="dxa"/>
            <w:tcBorders>
              <w:top w:val="single" w:sz="2" w:space="0" w:color="auto"/>
              <w:left w:val="single" w:sz="2" w:space="0" w:color="auto"/>
              <w:bottom w:val="single" w:sz="2" w:space="0" w:color="auto"/>
              <w:right w:val="single" w:sz="2" w:space="0" w:color="auto"/>
            </w:tcBorders>
            <w:hideMark/>
          </w:tcPr>
          <w:p w14:paraId="75024CDE" w14:textId="51C8672C" w:rsidR="00F82D37" w:rsidRPr="00B73567" w:rsidRDefault="00F82D37" w:rsidP="00776952">
            <w:pPr>
              <w:spacing w:before="20" w:after="20"/>
              <w:jc w:val="center"/>
              <w:rPr>
                <w:b/>
                <w:sz w:val="20"/>
                <w:szCs w:val="20"/>
                <w:lang w:val="en-US"/>
              </w:rPr>
            </w:pPr>
            <w:r w:rsidRPr="00B73567">
              <w:rPr>
                <w:b/>
                <w:sz w:val="20"/>
                <w:szCs w:val="20"/>
                <w:lang w:val="en-US"/>
              </w:rPr>
              <w:t>2022-202</w:t>
            </w:r>
            <w:r>
              <w:rPr>
                <w:b/>
                <w:sz w:val="20"/>
                <w:szCs w:val="20"/>
                <w:lang w:val="en-US"/>
              </w:rPr>
              <w:t>3</w:t>
            </w:r>
            <w:r w:rsidR="00B04ED2">
              <w:rPr>
                <w:rFonts w:hint="eastAsia"/>
                <w:b/>
                <w:sz w:val="20"/>
                <w:szCs w:val="20"/>
                <w:lang w:val="en-US" w:eastAsia="zh-CN"/>
              </w:rPr>
              <w:t>年</w:t>
            </w:r>
          </w:p>
        </w:tc>
        <w:tc>
          <w:tcPr>
            <w:tcW w:w="833" w:type="dxa"/>
            <w:tcBorders>
              <w:top w:val="single" w:sz="2" w:space="0" w:color="auto"/>
              <w:left w:val="single" w:sz="2" w:space="0" w:color="auto"/>
              <w:bottom w:val="single" w:sz="2" w:space="0" w:color="auto"/>
              <w:right w:val="single" w:sz="2" w:space="0" w:color="auto"/>
            </w:tcBorders>
          </w:tcPr>
          <w:p w14:paraId="744BE63E" w14:textId="306D97A1" w:rsidR="00F82D37" w:rsidRPr="45A6F50E" w:rsidRDefault="00F82D37" w:rsidP="00776952">
            <w:pPr>
              <w:spacing w:before="20" w:after="20"/>
              <w:jc w:val="center"/>
              <w:rPr>
                <w:b/>
                <w:bCs/>
                <w:sz w:val="20"/>
                <w:szCs w:val="20"/>
              </w:rPr>
            </w:pPr>
            <w:r>
              <w:rPr>
                <w:b/>
                <w:bCs/>
                <w:sz w:val="20"/>
                <w:szCs w:val="20"/>
              </w:rPr>
              <w:t>2024</w:t>
            </w:r>
            <w:r w:rsidR="00B04ED2">
              <w:rPr>
                <w:rFonts w:hint="eastAsia"/>
                <w:b/>
                <w:bCs/>
                <w:sz w:val="20"/>
                <w:szCs w:val="20"/>
                <w:lang w:eastAsia="zh-CN"/>
              </w:rPr>
              <w:t>年</w:t>
            </w:r>
          </w:p>
        </w:tc>
        <w:tc>
          <w:tcPr>
            <w:tcW w:w="904" w:type="dxa"/>
            <w:tcBorders>
              <w:top w:val="single" w:sz="2" w:space="0" w:color="auto"/>
              <w:left w:val="single" w:sz="2" w:space="0" w:color="auto"/>
              <w:bottom w:val="single" w:sz="2" w:space="0" w:color="auto"/>
              <w:right w:val="single" w:sz="2" w:space="0" w:color="auto"/>
            </w:tcBorders>
            <w:hideMark/>
          </w:tcPr>
          <w:p w14:paraId="1ECCD3A2" w14:textId="629FAB42" w:rsidR="00F82D37" w:rsidRPr="00B73567" w:rsidRDefault="00F82D37" w:rsidP="00776952">
            <w:pPr>
              <w:spacing w:before="20" w:after="20"/>
              <w:jc w:val="center"/>
              <w:rPr>
                <w:b/>
                <w:bCs/>
                <w:sz w:val="20"/>
                <w:szCs w:val="20"/>
              </w:rPr>
            </w:pPr>
            <w:r w:rsidRPr="45A6F50E">
              <w:rPr>
                <w:b/>
                <w:bCs/>
                <w:sz w:val="20"/>
                <w:szCs w:val="20"/>
              </w:rPr>
              <w:t>2025</w:t>
            </w:r>
            <w:r w:rsidR="00B04ED2">
              <w:rPr>
                <w:rFonts w:hint="eastAsia"/>
                <w:b/>
                <w:bCs/>
                <w:sz w:val="20"/>
                <w:szCs w:val="20"/>
                <w:lang w:eastAsia="zh-CN"/>
              </w:rPr>
              <w:t>年</w:t>
            </w:r>
            <w:r w:rsidRPr="45A6F50E">
              <w:rPr>
                <w:b/>
                <w:bCs/>
                <w:sz w:val="20"/>
                <w:szCs w:val="20"/>
              </w:rPr>
              <w:t>*</w:t>
            </w:r>
            <w:r w:rsidRPr="45A6F50E">
              <w:rPr>
                <w:b/>
                <w:bCs/>
                <w:sz w:val="20"/>
                <w:szCs w:val="20"/>
                <w:vertAlign w:val="superscript"/>
              </w:rPr>
              <w:t>,</w:t>
            </w:r>
            <w:r w:rsidRPr="45A6F50E">
              <w:rPr>
                <w:b/>
                <w:bCs/>
                <w:sz w:val="20"/>
                <w:szCs w:val="20"/>
              </w:rPr>
              <w:t>**</w:t>
            </w:r>
          </w:p>
        </w:tc>
        <w:tc>
          <w:tcPr>
            <w:tcW w:w="851" w:type="dxa"/>
            <w:tcBorders>
              <w:top w:val="single" w:sz="2" w:space="0" w:color="auto"/>
              <w:left w:val="single" w:sz="2" w:space="0" w:color="auto"/>
              <w:bottom w:val="single" w:sz="2" w:space="0" w:color="auto"/>
              <w:right w:val="single" w:sz="2" w:space="0" w:color="auto"/>
            </w:tcBorders>
            <w:hideMark/>
          </w:tcPr>
          <w:p w14:paraId="32DFB21D" w14:textId="553A8079" w:rsidR="00F82D37" w:rsidRPr="00B73567" w:rsidRDefault="00F82D37" w:rsidP="00776952">
            <w:pPr>
              <w:spacing w:before="20" w:after="20"/>
              <w:jc w:val="center"/>
              <w:rPr>
                <w:b/>
                <w:sz w:val="20"/>
                <w:szCs w:val="20"/>
                <w:lang w:val="en-US"/>
              </w:rPr>
            </w:pPr>
            <w:r w:rsidRPr="00B73567">
              <w:rPr>
                <w:b/>
                <w:sz w:val="20"/>
                <w:szCs w:val="20"/>
                <w:lang w:val="en-US"/>
              </w:rPr>
              <w:t>2026</w:t>
            </w:r>
            <w:r w:rsidR="00B04ED2">
              <w:rPr>
                <w:rFonts w:hint="eastAsia"/>
                <w:b/>
                <w:sz w:val="20"/>
                <w:szCs w:val="20"/>
                <w:lang w:val="en-US" w:eastAsia="zh-CN"/>
              </w:rPr>
              <w:t>年</w:t>
            </w:r>
          </w:p>
        </w:tc>
        <w:tc>
          <w:tcPr>
            <w:tcW w:w="850" w:type="dxa"/>
            <w:tcBorders>
              <w:top w:val="single" w:sz="2" w:space="0" w:color="auto"/>
              <w:left w:val="single" w:sz="2" w:space="0" w:color="auto"/>
              <w:bottom w:val="single" w:sz="2" w:space="0" w:color="auto"/>
              <w:right w:val="single" w:sz="2" w:space="0" w:color="auto"/>
            </w:tcBorders>
          </w:tcPr>
          <w:p w14:paraId="4AC0C838" w14:textId="796D1ED7" w:rsidR="00F82D37" w:rsidRPr="00B73567" w:rsidRDefault="00F82D37" w:rsidP="00776952">
            <w:pPr>
              <w:spacing w:before="20" w:after="20"/>
              <w:jc w:val="center"/>
              <w:rPr>
                <w:b/>
                <w:sz w:val="20"/>
                <w:szCs w:val="20"/>
                <w:lang w:val="en-US"/>
              </w:rPr>
            </w:pPr>
            <w:r w:rsidRPr="00B73567">
              <w:rPr>
                <w:b/>
                <w:sz w:val="20"/>
                <w:szCs w:val="20"/>
                <w:lang w:val="en-US"/>
              </w:rPr>
              <w:t>2027-2029</w:t>
            </w:r>
            <w:r w:rsidR="00B04ED2">
              <w:rPr>
                <w:rFonts w:hint="eastAsia"/>
                <w:b/>
                <w:sz w:val="20"/>
                <w:szCs w:val="20"/>
                <w:lang w:val="en-US" w:eastAsia="zh-CN"/>
              </w:rPr>
              <w:t>年</w:t>
            </w:r>
          </w:p>
        </w:tc>
        <w:tc>
          <w:tcPr>
            <w:tcW w:w="727" w:type="dxa"/>
            <w:tcBorders>
              <w:top w:val="single" w:sz="2" w:space="0" w:color="auto"/>
              <w:left w:val="single" w:sz="2" w:space="0" w:color="auto"/>
              <w:bottom w:val="single" w:sz="2" w:space="0" w:color="auto"/>
              <w:right w:val="single" w:sz="2" w:space="0" w:color="auto"/>
            </w:tcBorders>
            <w:hideMark/>
          </w:tcPr>
          <w:p w14:paraId="60CDE355" w14:textId="46EAC784" w:rsidR="00F82D37" w:rsidRPr="00B73567" w:rsidRDefault="00F82D37" w:rsidP="00776952">
            <w:pPr>
              <w:spacing w:before="20" w:after="20"/>
              <w:jc w:val="center"/>
              <w:rPr>
                <w:b/>
                <w:sz w:val="20"/>
                <w:szCs w:val="20"/>
                <w:lang w:val="en-US" w:eastAsia="zh-CN"/>
              </w:rPr>
            </w:pPr>
            <w:r w:rsidRPr="00B73567">
              <w:rPr>
                <w:b/>
                <w:sz w:val="20"/>
                <w:szCs w:val="20"/>
                <w:lang w:val="en-US"/>
              </w:rPr>
              <w:t>2030</w:t>
            </w:r>
            <w:r w:rsidR="00B04ED2">
              <w:rPr>
                <w:rFonts w:hint="eastAsia"/>
                <w:b/>
                <w:sz w:val="20"/>
                <w:szCs w:val="20"/>
                <w:lang w:val="en-US" w:eastAsia="zh-CN"/>
              </w:rPr>
              <w:t>年</w:t>
            </w:r>
          </w:p>
        </w:tc>
        <w:tc>
          <w:tcPr>
            <w:tcW w:w="833" w:type="dxa"/>
            <w:tcBorders>
              <w:top w:val="single" w:sz="2" w:space="0" w:color="auto"/>
              <w:left w:val="single" w:sz="2" w:space="0" w:color="auto"/>
              <w:bottom w:val="single" w:sz="2" w:space="0" w:color="auto"/>
              <w:right w:val="single" w:sz="2" w:space="0" w:color="auto"/>
            </w:tcBorders>
            <w:hideMark/>
          </w:tcPr>
          <w:p w14:paraId="55972FA9" w14:textId="7012DA23" w:rsidR="00F82D37" w:rsidRPr="00830019" w:rsidRDefault="00B04ED2" w:rsidP="00776952">
            <w:pPr>
              <w:spacing w:before="20" w:after="20"/>
              <w:jc w:val="center"/>
              <w:rPr>
                <w:b/>
                <w:sz w:val="20"/>
                <w:szCs w:val="20"/>
                <w:lang w:val="en-US"/>
              </w:rPr>
            </w:pPr>
            <w:r>
              <w:rPr>
                <w:rFonts w:hint="eastAsia"/>
                <w:b/>
                <w:sz w:val="20"/>
                <w:szCs w:val="20"/>
                <w:lang w:val="en-US" w:eastAsia="zh-CN"/>
              </w:rPr>
              <w:t>共计</w:t>
            </w:r>
          </w:p>
        </w:tc>
      </w:tr>
      <w:tr w:rsidR="00B04ED2" w:rsidRPr="00830019" w14:paraId="517B1BD1" w14:textId="77777777" w:rsidTr="00B04ED2">
        <w:trPr>
          <w:trHeight w:val="237"/>
        </w:trPr>
        <w:tc>
          <w:tcPr>
            <w:tcW w:w="3399" w:type="dxa"/>
            <w:gridSpan w:val="3"/>
            <w:tcBorders>
              <w:top w:val="single" w:sz="2" w:space="0" w:color="auto"/>
              <w:left w:val="single" w:sz="2" w:space="0" w:color="auto"/>
              <w:bottom w:val="single" w:sz="2" w:space="0" w:color="auto"/>
              <w:right w:val="single" w:sz="2" w:space="0" w:color="auto"/>
            </w:tcBorders>
            <w:hideMark/>
          </w:tcPr>
          <w:p w14:paraId="05708AD1" w14:textId="3B4AFC10" w:rsidR="00B04ED2" w:rsidRPr="00B04ED2" w:rsidRDefault="00B04ED2" w:rsidP="00B04ED2">
            <w:pPr>
              <w:spacing w:before="20" w:after="20"/>
              <w:ind w:left="38"/>
              <w:jc w:val="left"/>
              <w:rPr>
                <w:sz w:val="20"/>
                <w:szCs w:val="20"/>
                <w:lang w:val="en-US" w:eastAsia="zh-CN"/>
              </w:rPr>
            </w:pPr>
            <w:r w:rsidRPr="00B04ED2">
              <w:rPr>
                <w:rFonts w:hint="eastAsia"/>
                <w:sz w:val="20"/>
                <w:szCs w:val="20"/>
                <w:lang w:eastAsia="zh-CN"/>
              </w:rPr>
              <w:t>《蒙特利尔议定书》的消费限量（</w:t>
            </w:r>
            <w:r w:rsidRPr="00B04ED2">
              <w:rPr>
                <w:sz w:val="20"/>
                <w:szCs w:val="20"/>
                <w:lang w:eastAsia="zh-CN"/>
              </w:rPr>
              <w:t>ODP</w:t>
            </w:r>
            <w:r w:rsidRPr="00B04ED2">
              <w:rPr>
                <w:rFonts w:hint="eastAsia"/>
                <w:sz w:val="20"/>
                <w:szCs w:val="20"/>
                <w:lang w:eastAsia="zh-CN"/>
              </w:rPr>
              <w:t>吨）</w:t>
            </w:r>
          </w:p>
        </w:tc>
        <w:tc>
          <w:tcPr>
            <w:tcW w:w="832" w:type="dxa"/>
            <w:shd w:val="clear" w:color="auto" w:fill="auto"/>
          </w:tcPr>
          <w:p w14:paraId="498A2C0C" w14:textId="77777777" w:rsidR="00B04ED2" w:rsidRPr="008B0FF0" w:rsidRDefault="00B04ED2" w:rsidP="00B04ED2">
            <w:pPr>
              <w:spacing w:before="20" w:after="20"/>
              <w:ind w:left="38"/>
              <w:jc w:val="right"/>
              <w:rPr>
                <w:sz w:val="20"/>
                <w:szCs w:val="20"/>
                <w:lang w:val="en-US"/>
              </w:rPr>
            </w:pPr>
            <w:r w:rsidRPr="00D807F1">
              <w:rPr>
                <w:sz w:val="20"/>
                <w:szCs w:val="20"/>
              </w:rPr>
              <w:t>3.58</w:t>
            </w:r>
          </w:p>
        </w:tc>
        <w:tc>
          <w:tcPr>
            <w:tcW w:w="833" w:type="dxa"/>
          </w:tcPr>
          <w:p w14:paraId="54C8A412" w14:textId="77777777" w:rsidR="00B04ED2" w:rsidRPr="008B0FF0" w:rsidRDefault="00B04ED2" w:rsidP="00B04ED2">
            <w:pPr>
              <w:spacing w:before="20" w:after="20"/>
              <w:jc w:val="right"/>
              <w:rPr>
                <w:sz w:val="20"/>
                <w:szCs w:val="20"/>
                <w:lang w:val="en-US"/>
              </w:rPr>
            </w:pPr>
            <w:r w:rsidRPr="00D807F1">
              <w:rPr>
                <w:sz w:val="20"/>
                <w:szCs w:val="20"/>
              </w:rPr>
              <w:t>3.58</w:t>
            </w:r>
          </w:p>
        </w:tc>
        <w:tc>
          <w:tcPr>
            <w:tcW w:w="833" w:type="dxa"/>
          </w:tcPr>
          <w:p w14:paraId="304B2CF8" w14:textId="77777777" w:rsidR="00B04ED2" w:rsidRPr="00D807F1" w:rsidRDefault="00B04ED2" w:rsidP="00B04ED2">
            <w:pPr>
              <w:spacing w:before="20" w:after="20"/>
              <w:jc w:val="right"/>
              <w:rPr>
                <w:sz w:val="20"/>
                <w:szCs w:val="20"/>
              </w:rPr>
            </w:pPr>
            <w:r>
              <w:rPr>
                <w:sz w:val="20"/>
                <w:szCs w:val="20"/>
              </w:rPr>
              <w:t>3.58</w:t>
            </w:r>
          </w:p>
        </w:tc>
        <w:tc>
          <w:tcPr>
            <w:tcW w:w="904" w:type="dxa"/>
          </w:tcPr>
          <w:p w14:paraId="4F08E52F" w14:textId="77777777" w:rsidR="00B04ED2" w:rsidRPr="008B0FF0" w:rsidRDefault="00B04ED2" w:rsidP="00B04ED2">
            <w:pPr>
              <w:spacing w:before="20" w:after="20"/>
              <w:jc w:val="right"/>
              <w:rPr>
                <w:sz w:val="20"/>
                <w:szCs w:val="20"/>
                <w:lang w:val="en-US"/>
              </w:rPr>
            </w:pPr>
            <w:r w:rsidRPr="00D807F1">
              <w:rPr>
                <w:sz w:val="20"/>
                <w:szCs w:val="20"/>
              </w:rPr>
              <w:t>1.79</w:t>
            </w:r>
          </w:p>
        </w:tc>
        <w:tc>
          <w:tcPr>
            <w:tcW w:w="851" w:type="dxa"/>
          </w:tcPr>
          <w:p w14:paraId="234D13AB" w14:textId="77777777" w:rsidR="00B04ED2" w:rsidRPr="008B0FF0" w:rsidRDefault="00B04ED2" w:rsidP="00B04ED2">
            <w:pPr>
              <w:spacing w:before="20" w:after="20"/>
              <w:jc w:val="right"/>
              <w:rPr>
                <w:sz w:val="20"/>
                <w:szCs w:val="20"/>
                <w:lang w:val="en-US"/>
              </w:rPr>
            </w:pPr>
            <w:r w:rsidRPr="00D807F1">
              <w:rPr>
                <w:sz w:val="20"/>
                <w:szCs w:val="20"/>
              </w:rPr>
              <w:t>1.79</w:t>
            </w:r>
          </w:p>
        </w:tc>
        <w:tc>
          <w:tcPr>
            <w:tcW w:w="850" w:type="dxa"/>
          </w:tcPr>
          <w:p w14:paraId="5EF8478F" w14:textId="77777777" w:rsidR="00B04ED2" w:rsidRPr="008B0FF0" w:rsidRDefault="00B04ED2" w:rsidP="00B04ED2">
            <w:pPr>
              <w:spacing w:before="20" w:after="20"/>
              <w:jc w:val="right"/>
              <w:rPr>
                <w:sz w:val="20"/>
                <w:szCs w:val="20"/>
                <w:lang w:val="en-US"/>
              </w:rPr>
            </w:pPr>
            <w:r w:rsidRPr="00D807F1">
              <w:rPr>
                <w:sz w:val="20"/>
                <w:szCs w:val="20"/>
              </w:rPr>
              <w:t>1.79</w:t>
            </w:r>
          </w:p>
        </w:tc>
        <w:tc>
          <w:tcPr>
            <w:tcW w:w="727" w:type="dxa"/>
          </w:tcPr>
          <w:p w14:paraId="75DE1AE1" w14:textId="77777777" w:rsidR="00B04ED2" w:rsidRPr="008B0FF0" w:rsidRDefault="00B04ED2" w:rsidP="00B04ED2">
            <w:pPr>
              <w:spacing w:before="20" w:after="20"/>
              <w:jc w:val="right"/>
              <w:rPr>
                <w:sz w:val="20"/>
                <w:szCs w:val="20"/>
                <w:lang w:val="en-US"/>
              </w:rPr>
            </w:pPr>
            <w:r w:rsidRPr="00D807F1">
              <w:rPr>
                <w:sz w:val="20"/>
                <w:szCs w:val="20"/>
              </w:rPr>
              <w:t>0</w:t>
            </w:r>
          </w:p>
        </w:tc>
        <w:tc>
          <w:tcPr>
            <w:tcW w:w="833" w:type="dxa"/>
            <w:tcBorders>
              <w:top w:val="single" w:sz="2" w:space="0" w:color="auto"/>
              <w:left w:val="single" w:sz="2" w:space="0" w:color="auto"/>
              <w:bottom w:val="single" w:sz="2" w:space="0" w:color="auto"/>
              <w:right w:val="single" w:sz="2" w:space="0" w:color="auto"/>
            </w:tcBorders>
            <w:hideMark/>
          </w:tcPr>
          <w:p w14:paraId="64BA1316" w14:textId="4418F887" w:rsidR="00B04ED2" w:rsidRPr="008B0FF0" w:rsidRDefault="00110EE1" w:rsidP="00B04ED2">
            <w:pPr>
              <w:spacing w:before="20" w:after="20"/>
              <w:jc w:val="right"/>
              <w:rPr>
                <w:sz w:val="20"/>
                <w:szCs w:val="20"/>
                <w:lang w:val="en-US" w:eastAsia="zh-CN"/>
              </w:rPr>
            </w:pPr>
            <w:r>
              <w:rPr>
                <w:rFonts w:hint="eastAsia"/>
                <w:sz w:val="20"/>
                <w:szCs w:val="20"/>
                <w:lang w:val="en-US" w:eastAsia="zh-CN"/>
              </w:rPr>
              <w:t>不适用</w:t>
            </w:r>
          </w:p>
        </w:tc>
      </w:tr>
      <w:tr w:rsidR="00B04ED2" w:rsidRPr="00830019" w14:paraId="688793C1" w14:textId="77777777" w:rsidTr="00B04ED2">
        <w:trPr>
          <w:trHeight w:val="273"/>
        </w:trPr>
        <w:tc>
          <w:tcPr>
            <w:tcW w:w="3399" w:type="dxa"/>
            <w:gridSpan w:val="3"/>
            <w:tcBorders>
              <w:top w:val="single" w:sz="2" w:space="0" w:color="auto"/>
              <w:left w:val="single" w:sz="2" w:space="0" w:color="auto"/>
              <w:bottom w:val="single" w:sz="2" w:space="0" w:color="auto"/>
              <w:right w:val="single" w:sz="2" w:space="0" w:color="auto"/>
            </w:tcBorders>
            <w:hideMark/>
          </w:tcPr>
          <w:p w14:paraId="7AE6FF2F" w14:textId="227F65A0" w:rsidR="00B04ED2" w:rsidRPr="00B04ED2" w:rsidRDefault="00B04ED2" w:rsidP="00B04ED2">
            <w:pPr>
              <w:spacing w:before="20" w:after="20"/>
              <w:ind w:left="38"/>
              <w:jc w:val="left"/>
              <w:rPr>
                <w:sz w:val="20"/>
                <w:szCs w:val="20"/>
                <w:lang w:val="en-US" w:eastAsia="zh-CN"/>
              </w:rPr>
            </w:pPr>
            <w:r w:rsidRPr="00B04ED2">
              <w:rPr>
                <w:rFonts w:hint="eastAsia"/>
                <w:sz w:val="20"/>
                <w:szCs w:val="20"/>
                <w:lang w:eastAsia="zh-CN"/>
              </w:rPr>
              <w:t>最高允许消费量（</w:t>
            </w:r>
            <w:r w:rsidRPr="00B04ED2">
              <w:rPr>
                <w:sz w:val="20"/>
                <w:szCs w:val="20"/>
                <w:lang w:eastAsia="zh-CN"/>
              </w:rPr>
              <w:t>ODP</w:t>
            </w:r>
            <w:r w:rsidRPr="00B04ED2">
              <w:rPr>
                <w:rFonts w:hint="eastAsia"/>
                <w:sz w:val="20"/>
                <w:szCs w:val="20"/>
                <w:lang w:eastAsia="zh-CN"/>
              </w:rPr>
              <w:t>吨）</w:t>
            </w:r>
          </w:p>
        </w:tc>
        <w:tc>
          <w:tcPr>
            <w:tcW w:w="832" w:type="dxa"/>
            <w:shd w:val="clear" w:color="auto" w:fill="auto"/>
          </w:tcPr>
          <w:p w14:paraId="0AD89B40" w14:textId="77777777" w:rsidR="00B04ED2" w:rsidRPr="008B0FF0" w:rsidRDefault="00B04ED2" w:rsidP="00B04ED2">
            <w:pPr>
              <w:spacing w:before="20" w:after="20"/>
              <w:ind w:left="38"/>
              <w:jc w:val="right"/>
              <w:rPr>
                <w:sz w:val="20"/>
                <w:szCs w:val="20"/>
                <w:lang w:val="en-US"/>
              </w:rPr>
            </w:pPr>
            <w:r w:rsidRPr="00D807F1">
              <w:rPr>
                <w:sz w:val="20"/>
                <w:szCs w:val="20"/>
              </w:rPr>
              <w:t>3.58</w:t>
            </w:r>
          </w:p>
        </w:tc>
        <w:tc>
          <w:tcPr>
            <w:tcW w:w="833" w:type="dxa"/>
          </w:tcPr>
          <w:p w14:paraId="32C88C64" w14:textId="77777777" w:rsidR="00B04ED2" w:rsidRPr="008B0FF0" w:rsidRDefault="00B04ED2" w:rsidP="00B04ED2">
            <w:pPr>
              <w:spacing w:before="20" w:after="20"/>
              <w:jc w:val="right"/>
              <w:rPr>
                <w:sz w:val="20"/>
                <w:szCs w:val="20"/>
                <w:lang w:val="en-US"/>
              </w:rPr>
            </w:pPr>
            <w:r w:rsidRPr="00D807F1">
              <w:rPr>
                <w:sz w:val="20"/>
                <w:szCs w:val="20"/>
              </w:rPr>
              <w:t>3.58</w:t>
            </w:r>
          </w:p>
        </w:tc>
        <w:tc>
          <w:tcPr>
            <w:tcW w:w="833" w:type="dxa"/>
          </w:tcPr>
          <w:p w14:paraId="52BE9D43" w14:textId="77777777" w:rsidR="00B04ED2" w:rsidRPr="00D807F1" w:rsidRDefault="00B04ED2" w:rsidP="00B04ED2">
            <w:pPr>
              <w:spacing w:before="20" w:after="20"/>
              <w:jc w:val="right"/>
              <w:rPr>
                <w:sz w:val="20"/>
                <w:szCs w:val="20"/>
              </w:rPr>
            </w:pPr>
            <w:r>
              <w:rPr>
                <w:sz w:val="20"/>
                <w:szCs w:val="20"/>
              </w:rPr>
              <w:t>3.58</w:t>
            </w:r>
          </w:p>
        </w:tc>
        <w:tc>
          <w:tcPr>
            <w:tcW w:w="904" w:type="dxa"/>
          </w:tcPr>
          <w:p w14:paraId="75A3F15F" w14:textId="77777777" w:rsidR="00B04ED2" w:rsidRPr="008B0FF0" w:rsidRDefault="00B04ED2" w:rsidP="00B04ED2">
            <w:pPr>
              <w:spacing w:before="20" w:after="20"/>
              <w:jc w:val="right"/>
              <w:rPr>
                <w:sz w:val="20"/>
                <w:szCs w:val="20"/>
                <w:lang w:val="en-US"/>
              </w:rPr>
            </w:pPr>
            <w:r w:rsidRPr="00D807F1">
              <w:rPr>
                <w:sz w:val="20"/>
                <w:szCs w:val="20"/>
              </w:rPr>
              <w:t>1.79</w:t>
            </w:r>
          </w:p>
        </w:tc>
        <w:tc>
          <w:tcPr>
            <w:tcW w:w="851" w:type="dxa"/>
          </w:tcPr>
          <w:p w14:paraId="2D6FC824" w14:textId="77777777" w:rsidR="00B04ED2" w:rsidRPr="008B0FF0" w:rsidRDefault="00B04ED2" w:rsidP="00B04ED2">
            <w:pPr>
              <w:spacing w:before="20" w:after="20"/>
              <w:jc w:val="right"/>
              <w:rPr>
                <w:sz w:val="20"/>
                <w:szCs w:val="20"/>
                <w:lang w:val="en-US"/>
              </w:rPr>
            </w:pPr>
            <w:r w:rsidRPr="00D807F1">
              <w:rPr>
                <w:sz w:val="20"/>
                <w:szCs w:val="20"/>
              </w:rPr>
              <w:t>1.79</w:t>
            </w:r>
          </w:p>
        </w:tc>
        <w:tc>
          <w:tcPr>
            <w:tcW w:w="850" w:type="dxa"/>
          </w:tcPr>
          <w:p w14:paraId="345DE605" w14:textId="77777777" w:rsidR="00B04ED2" w:rsidRPr="008B0FF0" w:rsidRDefault="00B04ED2" w:rsidP="00B04ED2">
            <w:pPr>
              <w:spacing w:before="20" w:after="20"/>
              <w:jc w:val="right"/>
              <w:rPr>
                <w:sz w:val="20"/>
                <w:szCs w:val="20"/>
                <w:lang w:val="en-US"/>
              </w:rPr>
            </w:pPr>
            <w:r w:rsidRPr="00D807F1">
              <w:rPr>
                <w:sz w:val="20"/>
                <w:szCs w:val="20"/>
              </w:rPr>
              <w:t>1.79</w:t>
            </w:r>
          </w:p>
        </w:tc>
        <w:tc>
          <w:tcPr>
            <w:tcW w:w="727" w:type="dxa"/>
          </w:tcPr>
          <w:p w14:paraId="114E1899" w14:textId="77777777" w:rsidR="00B04ED2" w:rsidRPr="008B0FF0" w:rsidRDefault="00B04ED2" w:rsidP="00B04ED2">
            <w:pPr>
              <w:spacing w:before="20" w:after="20"/>
              <w:jc w:val="right"/>
              <w:rPr>
                <w:sz w:val="20"/>
                <w:szCs w:val="20"/>
                <w:lang w:val="en-US"/>
              </w:rPr>
            </w:pPr>
            <w:r w:rsidRPr="00D807F1">
              <w:rPr>
                <w:sz w:val="20"/>
                <w:szCs w:val="20"/>
              </w:rPr>
              <w:t>0</w:t>
            </w:r>
          </w:p>
        </w:tc>
        <w:tc>
          <w:tcPr>
            <w:tcW w:w="833" w:type="dxa"/>
            <w:tcBorders>
              <w:top w:val="single" w:sz="2" w:space="0" w:color="auto"/>
              <w:left w:val="single" w:sz="2" w:space="0" w:color="auto"/>
              <w:bottom w:val="single" w:sz="2" w:space="0" w:color="auto"/>
              <w:right w:val="single" w:sz="2" w:space="0" w:color="auto"/>
            </w:tcBorders>
            <w:hideMark/>
          </w:tcPr>
          <w:p w14:paraId="7C1263B2" w14:textId="546E2ACF" w:rsidR="00B04ED2" w:rsidRPr="008B0FF0" w:rsidRDefault="00110EE1" w:rsidP="00B04ED2">
            <w:pPr>
              <w:spacing w:before="20" w:after="20"/>
              <w:jc w:val="right"/>
              <w:rPr>
                <w:sz w:val="20"/>
                <w:szCs w:val="20"/>
                <w:lang w:val="en-US"/>
              </w:rPr>
            </w:pPr>
            <w:r>
              <w:rPr>
                <w:rFonts w:hint="eastAsia"/>
                <w:sz w:val="20"/>
                <w:szCs w:val="20"/>
                <w:lang w:val="en-US" w:eastAsia="zh-CN"/>
              </w:rPr>
              <w:t>不适用</w:t>
            </w:r>
          </w:p>
        </w:tc>
      </w:tr>
      <w:tr w:rsidR="00B04ED2" w:rsidRPr="00830019" w14:paraId="233BE839" w14:textId="77777777" w:rsidTr="00E35636">
        <w:trPr>
          <w:trHeight w:val="237"/>
        </w:trPr>
        <w:tc>
          <w:tcPr>
            <w:tcW w:w="987" w:type="dxa"/>
            <w:vMerge w:val="restart"/>
            <w:tcBorders>
              <w:top w:val="single" w:sz="2" w:space="0" w:color="auto"/>
              <w:left w:val="single" w:sz="4" w:space="0" w:color="auto"/>
              <w:bottom w:val="single" w:sz="4" w:space="0" w:color="auto"/>
              <w:right w:val="single" w:sz="4" w:space="0" w:color="auto"/>
            </w:tcBorders>
            <w:vAlign w:val="center"/>
            <w:hideMark/>
          </w:tcPr>
          <w:p w14:paraId="343C4920" w14:textId="1100C57F" w:rsidR="00B04ED2" w:rsidRPr="00830019" w:rsidRDefault="00B04ED2" w:rsidP="00B04ED2">
            <w:pPr>
              <w:spacing w:before="20" w:after="20"/>
              <w:ind w:left="38" w:right="-82"/>
              <w:jc w:val="left"/>
              <w:rPr>
                <w:sz w:val="20"/>
                <w:szCs w:val="20"/>
                <w:lang w:val="en-US" w:eastAsia="zh-CN"/>
              </w:rPr>
            </w:pPr>
            <w:r>
              <w:rPr>
                <w:rFonts w:hint="eastAsia"/>
                <w:sz w:val="20"/>
                <w:szCs w:val="20"/>
                <w:lang w:val="en-US" w:eastAsia="zh-CN"/>
              </w:rPr>
              <w:t>原则上商定的资金（美元）</w:t>
            </w:r>
          </w:p>
        </w:tc>
        <w:tc>
          <w:tcPr>
            <w:tcW w:w="1350" w:type="dxa"/>
            <w:vMerge w:val="restart"/>
            <w:tcBorders>
              <w:top w:val="single" w:sz="2" w:space="0" w:color="auto"/>
              <w:left w:val="single" w:sz="4" w:space="0" w:color="auto"/>
              <w:bottom w:val="single" w:sz="4" w:space="0" w:color="auto"/>
              <w:right w:val="single" w:sz="4" w:space="0" w:color="auto"/>
            </w:tcBorders>
            <w:vAlign w:val="center"/>
            <w:hideMark/>
          </w:tcPr>
          <w:p w14:paraId="07CE2DB1" w14:textId="76DB7D19" w:rsidR="00B04ED2" w:rsidRPr="00830019" w:rsidRDefault="00B04ED2" w:rsidP="00B04ED2">
            <w:pPr>
              <w:spacing w:before="20" w:after="20"/>
              <w:ind w:left="38"/>
              <w:jc w:val="center"/>
              <w:rPr>
                <w:sz w:val="20"/>
                <w:szCs w:val="20"/>
                <w:lang w:val="en-US"/>
              </w:rPr>
            </w:pPr>
            <w:r w:rsidRPr="00B04ED2">
              <w:rPr>
                <w:rFonts w:ascii="SimSun" w:hAnsi="SimSun" w:cs="SimSun"/>
                <w:sz w:val="20"/>
                <w:szCs w:val="20"/>
              </w:rPr>
              <w:t>环境规划署</w:t>
            </w:r>
          </w:p>
        </w:tc>
        <w:tc>
          <w:tcPr>
            <w:tcW w:w="1062" w:type="dxa"/>
            <w:tcBorders>
              <w:top w:val="single" w:sz="2" w:space="0" w:color="auto"/>
              <w:left w:val="single" w:sz="4" w:space="0" w:color="auto"/>
              <w:bottom w:val="single" w:sz="4" w:space="0" w:color="auto"/>
              <w:right w:val="single" w:sz="4" w:space="0" w:color="auto"/>
            </w:tcBorders>
            <w:hideMark/>
          </w:tcPr>
          <w:p w14:paraId="0BBB8358" w14:textId="5897443D" w:rsidR="00B04ED2" w:rsidRPr="00B04ED2" w:rsidRDefault="00B04ED2" w:rsidP="00B04ED2">
            <w:pPr>
              <w:spacing w:before="20" w:after="20"/>
              <w:ind w:left="38"/>
              <w:jc w:val="left"/>
              <w:rPr>
                <w:sz w:val="20"/>
                <w:szCs w:val="20"/>
                <w:lang w:val="en-US"/>
              </w:rPr>
            </w:pPr>
            <w:r w:rsidRPr="00B04ED2">
              <w:rPr>
                <w:rFonts w:hint="eastAsia"/>
                <w:sz w:val="20"/>
                <w:szCs w:val="20"/>
                <w:lang w:eastAsia="zh-CN"/>
              </w:rPr>
              <w:t>项目费用</w:t>
            </w:r>
          </w:p>
        </w:tc>
        <w:tc>
          <w:tcPr>
            <w:tcW w:w="832" w:type="dxa"/>
            <w:shd w:val="clear" w:color="auto" w:fill="auto"/>
          </w:tcPr>
          <w:p w14:paraId="33AA889B" w14:textId="77777777" w:rsidR="00B04ED2" w:rsidRPr="008B0FF0" w:rsidRDefault="00B04ED2" w:rsidP="00B04ED2">
            <w:pPr>
              <w:spacing w:before="20" w:after="20"/>
              <w:ind w:left="38"/>
              <w:jc w:val="right"/>
              <w:rPr>
                <w:color w:val="000000"/>
                <w:sz w:val="20"/>
                <w:szCs w:val="20"/>
                <w:lang w:val="en-US" w:eastAsia="en-CA"/>
              </w:rPr>
            </w:pPr>
            <w:r w:rsidRPr="00D807F1">
              <w:rPr>
                <w:color w:val="000000"/>
                <w:sz w:val="20"/>
                <w:szCs w:val="20"/>
              </w:rPr>
              <w:t>137,000</w:t>
            </w:r>
          </w:p>
        </w:tc>
        <w:tc>
          <w:tcPr>
            <w:tcW w:w="833" w:type="dxa"/>
            <w:tcBorders>
              <w:top w:val="single" w:sz="2" w:space="0" w:color="auto"/>
              <w:left w:val="single" w:sz="4" w:space="0" w:color="auto"/>
              <w:bottom w:val="single" w:sz="4" w:space="0" w:color="auto"/>
              <w:right w:val="single" w:sz="4" w:space="0" w:color="auto"/>
            </w:tcBorders>
          </w:tcPr>
          <w:p w14:paraId="304780A5" w14:textId="77777777" w:rsidR="00B04ED2" w:rsidRPr="008B0FF0" w:rsidRDefault="00B04ED2" w:rsidP="00B04ED2">
            <w:pPr>
              <w:spacing w:before="20" w:after="20"/>
              <w:jc w:val="right"/>
              <w:rPr>
                <w:color w:val="000000"/>
                <w:sz w:val="20"/>
                <w:szCs w:val="20"/>
                <w:lang w:val="en-US" w:eastAsia="en-CA"/>
              </w:rPr>
            </w:pPr>
            <w:r>
              <w:rPr>
                <w:color w:val="000000"/>
                <w:sz w:val="20"/>
                <w:szCs w:val="20"/>
                <w:lang w:val="en-US" w:eastAsia="en-CA"/>
              </w:rPr>
              <w:t>0</w:t>
            </w:r>
          </w:p>
        </w:tc>
        <w:tc>
          <w:tcPr>
            <w:tcW w:w="833" w:type="dxa"/>
          </w:tcPr>
          <w:p w14:paraId="421F07B8" w14:textId="77777777" w:rsidR="00B04ED2" w:rsidRDefault="00B04ED2" w:rsidP="00B04ED2">
            <w:pPr>
              <w:spacing w:before="20" w:after="20"/>
              <w:jc w:val="right"/>
              <w:rPr>
                <w:color w:val="000000"/>
                <w:sz w:val="20"/>
                <w:szCs w:val="20"/>
              </w:rPr>
            </w:pPr>
            <w:r>
              <w:rPr>
                <w:color w:val="000000"/>
                <w:sz w:val="20"/>
                <w:szCs w:val="20"/>
              </w:rPr>
              <w:t>100,000</w:t>
            </w:r>
          </w:p>
        </w:tc>
        <w:tc>
          <w:tcPr>
            <w:tcW w:w="904" w:type="dxa"/>
          </w:tcPr>
          <w:p w14:paraId="3B77E626" w14:textId="77777777" w:rsidR="00B04ED2" w:rsidRPr="008B0FF0" w:rsidRDefault="00B04ED2" w:rsidP="00B04ED2">
            <w:pPr>
              <w:spacing w:before="20" w:after="20"/>
              <w:jc w:val="right"/>
              <w:rPr>
                <w:color w:val="000000"/>
                <w:sz w:val="20"/>
                <w:szCs w:val="20"/>
                <w:lang w:val="en-US" w:eastAsia="en-CA"/>
              </w:rPr>
            </w:pPr>
            <w:r>
              <w:rPr>
                <w:color w:val="000000"/>
                <w:sz w:val="20"/>
                <w:szCs w:val="20"/>
              </w:rPr>
              <w:t>1</w:t>
            </w:r>
            <w:r w:rsidRPr="00D807F1">
              <w:rPr>
                <w:color w:val="000000"/>
                <w:sz w:val="20"/>
                <w:szCs w:val="20"/>
              </w:rPr>
              <w:t>00,000</w:t>
            </w:r>
          </w:p>
        </w:tc>
        <w:tc>
          <w:tcPr>
            <w:tcW w:w="851" w:type="dxa"/>
          </w:tcPr>
          <w:p w14:paraId="01C52483" w14:textId="77777777" w:rsidR="00B04ED2" w:rsidRPr="008B0FF0" w:rsidRDefault="00B04ED2" w:rsidP="00B04ED2">
            <w:pPr>
              <w:spacing w:before="20" w:after="20"/>
              <w:jc w:val="right"/>
              <w:rPr>
                <w:color w:val="000000"/>
                <w:sz w:val="20"/>
                <w:szCs w:val="20"/>
                <w:lang w:val="en-US" w:eastAsia="en-CA"/>
              </w:rPr>
            </w:pPr>
            <w:r w:rsidRPr="00D807F1">
              <w:rPr>
                <w:color w:val="000000"/>
                <w:sz w:val="20"/>
                <w:szCs w:val="20"/>
              </w:rPr>
              <w:t>98,000</w:t>
            </w:r>
          </w:p>
        </w:tc>
        <w:tc>
          <w:tcPr>
            <w:tcW w:w="850" w:type="dxa"/>
            <w:tcBorders>
              <w:top w:val="single" w:sz="2" w:space="0" w:color="auto"/>
              <w:left w:val="single" w:sz="4" w:space="0" w:color="auto"/>
              <w:bottom w:val="single" w:sz="4" w:space="0" w:color="auto"/>
              <w:right w:val="single" w:sz="4" w:space="0" w:color="auto"/>
            </w:tcBorders>
          </w:tcPr>
          <w:p w14:paraId="03166DDD" w14:textId="77777777" w:rsidR="00B04ED2" w:rsidRPr="008B0FF0" w:rsidRDefault="00B04ED2" w:rsidP="00B04ED2">
            <w:pPr>
              <w:spacing w:before="20" w:after="20"/>
              <w:jc w:val="right"/>
              <w:rPr>
                <w:color w:val="000000"/>
                <w:sz w:val="20"/>
                <w:szCs w:val="20"/>
                <w:lang w:val="en-US" w:eastAsia="en-CA"/>
              </w:rPr>
            </w:pPr>
            <w:r>
              <w:rPr>
                <w:color w:val="000000"/>
                <w:sz w:val="20"/>
                <w:szCs w:val="20"/>
                <w:lang w:val="en-US" w:eastAsia="en-CA"/>
              </w:rPr>
              <w:t>0</w:t>
            </w:r>
          </w:p>
        </w:tc>
        <w:tc>
          <w:tcPr>
            <w:tcW w:w="727" w:type="dxa"/>
          </w:tcPr>
          <w:p w14:paraId="0E817A94" w14:textId="77777777" w:rsidR="00B04ED2" w:rsidRPr="008B0FF0" w:rsidRDefault="00B04ED2" w:rsidP="00B04ED2">
            <w:pPr>
              <w:spacing w:before="20" w:after="20"/>
              <w:jc w:val="right"/>
              <w:rPr>
                <w:color w:val="000000"/>
                <w:sz w:val="20"/>
                <w:szCs w:val="20"/>
                <w:lang w:val="en-US" w:eastAsia="en-CA"/>
              </w:rPr>
            </w:pPr>
            <w:r w:rsidRPr="00D807F1">
              <w:rPr>
                <w:color w:val="000000"/>
                <w:sz w:val="20"/>
                <w:szCs w:val="20"/>
              </w:rPr>
              <w:t>63,000</w:t>
            </w:r>
          </w:p>
        </w:tc>
        <w:tc>
          <w:tcPr>
            <w:tcW w:w="833" w:type="dxa"/>
          </w:tcPr>
          <w:p w14:paraId="1848283A" w14:textId="77777777" w:rsidR="00B04ED2" w:rsidRPr="008B0FF0" w:rsidRDefault="00B04ED2" w:rsidP="00B04ED2">
            <w:pPr>
              <w:spacing w:before="20" w:after="20"/>
              <w:jc w:val="right"/>
              <w:rPr>
                <w:color w:val="000000"/>
                <w:sz w:val="20"/>
                <w:szCs w:val="20"/>
                <w:lang w:val="en-US" w:eastAsia="en-CA"/>
              </w:rPr>
            </w:pPr>
            <w:r>
              <w:rPr>
                <w:color w:val="000000"/>
                <w:sz w:val="20"/>
                <w:szCs w:val="20"/>
              </w:rPr>
              <w:t>4</w:t>
            </w:r>
            <w:r w:rsidRPr="00D807F1">
              <w:rPr>
                <w:color w:val="000000"/>
                <w:sz w:val="20"/>
                <w:szCs w:val="20"/>
              </w:rPr>
              <w:t>98,000</w:t>
            </w:r>
          </w:p>
        </w:tc>
      </w:tr>
      <w:tr w:rsidR="00B04ED2" w:rsidRPr="00830019" w14:paraId="64F3C69E" w14:textId="77777777" w:rsidTr="00E35636">
        <w:trPr>
          <w:trHeight w:val="50"/>
        </w:trPr>
        <w:tc>
          <w:tcPr>
            <w:tcW w:w="987" w:type="dxa"/>
            <w:vMerge/>
            <w:vAlign w:val="center"/>
            <w:hideMark/>
          </w:tcPr>
          <w:p w14:paraId="4C488800" w14:textId="77777777" w:rsidR="00B04ED2" w:rsidRPr="00830019" w:rsidRDefault="00B04ED2" w:rsidP="00B04ED2">
            <w:pPr>
              <w:spacing w:before="20" w:after="20"/>
              <w:ind w:left="38"/>
              <w:rPr>
                <w:sz w:val="20"/>
                <w:szCs w:val="20"/>
                <w:lang w:val="en-US"/>
              </w:rPr>
            </w:pPr>
          </w:p>
        </w:tc>
        <w:tc>
          <w:tcPr>
            <w:tcW w:w="1350" w:type="dxa"/>
            <w:vMerge/>
            <w:vAlign w:val="center"/>
            <w:hideMark/>
          </w:tcPr>
          <w:p w14:paraId="15963F98" w14:textId="77777777" w:rsidR="00B04ED2" w:rsidRPr="00830019" w:rsidRDefault="00B04ED2" w:rsidP="00B04ED2">
            <w:pPr>
              <w:spacing w:before="20" w:after="20"/>
              <w:ind w:left="38"/>
              <w:jc w:val="center"/>
              <w:rPr>
                <w:sz w:val="20"/>
                <w:szCs w:val="20"/>
                <w:lang w:val="en-US"/>
              </w:rPr>
            </w:pPr>
          </w:p>
        </w:tc>
        <w:tc>
          <w:tcPr>
            <w:tcW w:w="1062" w:type="dxa"/>
            <w:tcBorders>
              <w:top w:val="single" w:sz="4" w:space="0" w:color="auto"/>
              <w:left w:val="single" w:sz="4" w:space="0" w:color="auto"/>
              <w:bottom w:val="single" w:sz="4" w:space="0" w:color="auto"/>
              <w:right w:val="single" w:sz="4" w:space="0" w:color="auto"/>
            </w:tcBorders>
            <w:hideMark/>
          </w:tcPr>
          <w:p w14:paraId="40126AA8" w14:textId="2F4609B2" w:rsidR="00B04ED2" w:rsidRPr="00B04ED2" w:rsidRDefault="00B04ED2" w:rsidP="00B04ED2">
            <w:pPr>
              <w:spacing w:before="20" w:after="20"/>
              <w:ind w:left="38"/>
              <w:jc w:val="left"/>
              <w:rPr>
                <w:sz w:val="20"/>
                <w:szCs w:val="20"/>
                <w:lang w:val="en-US"/>
              </w:rPr>
            </w:pPr>
            <w:r w:rsidRPr="00B04ED2">
              <w:rPr>
                <w:rFonts w:hint="eastAsia"/>
                <w:sz w:val="20"/>
                <w:szCs w:val="20"/>
                <w:lang w:eastAsia="zh-CN"/>
              </w:rPr>
              <w:t>支助费用</w:t>
            </w:r>
          </w:p>
        </w:tc>
        <w:tc>
          <w:tcPr>
            <w:tcW w:w="832" w:type="dxa"/>
            <w:shd w:val="clear" w:color="auto" w:fill="auto"/>
          </w:tcPr>
          <w:p w14:paraId="1D9290F7" w14:textId="77777777" w:rsidR="00B04ED2" w:rsidRPr="008B0FF0" w:rsidRDefault="00B04ED2" w:rsidP="00B04ED2">
            <w:pPr>
              <w:spacing w:before="20" w:after="20"/>
              <w:ind w:left="38"/>
              <w:jc w:val="right"/>
              <w:rPr>
                <w:color w:val="000000"/>
                <w:sz w:val="20"/>
                <w:szCs w:val="20"/>
                <w:lang w:val="en-US" w:eastAsia="en-CA"/>
              </w:rPr>
            </w:pPr>
            <w:r w:rsidRPr="00D807F1">
              <w:rPr>
                <w:color w:val="000000"/>
                <w:sz w:val="20"/>
                <w:szCs w:val="20"/>
              </w:rPr>
              <w:t>17,810</w:t>
            </w:r>
          </w:p>
        </w:tc>
        <w:tc>
          <w:tcPr>
            <w:tcW w:w="833" w:type="dxa"/>
            <w:tcBorders>
              <w:top w:val="single" w:sz="4" w:space="0" w:color="auto"/>
              <w:left w:val="single" w:sz="4" w:space="0" w:color="auto"/>
              <w:bottom w:val="single" w:sz="4" w:space="0" w:color="auto"/>
              <w:right w:val="single" w:sz="4" w:space="0" w:color="auto"/>
            </w:tcBorders>
          </w:tcPr>
          <w:p w14:paraId="1AD016B8" w14:textId="77777777" w:rsidR="00B04ED2" w:rsidRPr="008B0FF0" w:rsidRDefault="00B04ED2" w:rsidP="00B04ED2">
            <w:pPr>
              <w:spacing w:before="20" w:after="20"/>
              <w:jc w:val="right"/>
              <w:rPr>
                <w:color w:val="000000"/>
                <w:sz w:val="20"/>
                <w:szCs w:val="20"/>
                <w:lang w:val="en-US" w:eastAsia="en-CA"/>
              </w:rPr>
            </w:pPr>
            <w:r>
              <w:rPr>
                <w:color w:val="000000"/>
                <w:sz w:val="20"/>
                <w:szCs w:val="20"/>
                <w:lang w:val="en-US" w:eastAsia="en-CA"/>
              </w:rPr>
              <w:t>0</w:t>
            </w:r>
          </w:p>
        </w:tc>
        <w:tc>
          <w:tcPr>
            <w:tcW w:w="833" w:type="dxa"/>
          </w:tcPr>
          <w:p w14:paraId="3C045328" w14:textId="77777777" w:rsidR="00B04ED2" w:rsidRDefault="00B04ED2" w:rsidP="00B04ED2">
            <w:pPr>
              <w:spacing w:before="20" w:after="20"/>
              <w:jc w:val="right"/>
              <w:rPr>
                <w:color w:val="000000"/>
                <w:sz w:val="20"/>
                <w:szCs w:val="20"/>
              </w:rPr>
            </w:pPr>
            <w:r>
              <w:rPr>
                <w:color w:val="000000"/>
                <w:sz w:val="20"/>
                <w:szCs w:val="20"/>
              </w:rPr>
              <w:t>13,000</w:t>
            </w:r>
          </w:p>
        </w:tc>
        <w:tc>
          <w:tcPr>
            <w:tcW w:w="904" w:type="dxa"/>
          </w:tcPr>
          <w:p w14:paraId="0CF6F5DC" w14:textId="77777777" w:rsidR="00B04ED2" w:rsidRPr="008B0FF0" w:rsidRDefault="00B04ED2" w:rsidP="00B04ED2">
            <w:pPr>
              <w:spacing w:before="20" w:after="20"/>
              <w:jc w:val="right"/>
              <w:rPr>
                <w:color w:val="000000"/>
                <w:sz w:val="20"/>
                <w:szCs w:val="20"/>
                <w:lang w:val="en-US" w:eastAsia="en-CA"/>
              </w:rPr>
            </w:pPr>
            <w:r>
              <w:rPr>
                <w:color w:val="000000"/>
                <w:sz w:val="20"/>
                <w:szCs w:val="20"/>
              </w:rPr>
              <w:t>13</w:t>
            </w:r>
            <w:r w:rsidRPr="00D807F1">
              <w:rPr>
                <w:color w:val="000000"/>
                <w:sz w:val="20"/>
                <w:szCs w:val="20"/>
              </w:rPr>
              <w:t>,000</w:t>
            </w:r>
          </w:p>
        </w:tc>
        <w:tc>
          <w:tcPr>
            <w:tcW w:w="851" w:type="dxa"/>
          </w:tcPr>
          <w:p w14:paraId="7942A19B" w14:textId="77777777" w:rsidR="00B04ED2" w:rsidRPr="008B0FF0" w:rsidRDefault="00B04ED2" w:rsidP="00B04ED2">
            <w:pPr>
              <w:spacing w:before="20" w:after="20"/>
              <w:jc w:val="right"/>
              <w:rPr>
                <w:color w:val="000000"/>
                <w:sz w:val="20"/>
                <w:szCs w:val="20"/>
                <w:lang w:val="en-US" w:eastAsia="en-CA"/>
              </w:rPr>
            </w:pPr>
            <w:r w:rsidRPr="00D807F1">
              <w:rPr>
                <w:color w:val="000000"/>
                <w:sz w:val="20"/>
                <w:szCs w:val="20"/>
              </w:rPr>
              <w:t>12,740</w:t>
            </w:r>
          </w:p>
        </w:tc>
        <w:tc>
          <w:tcPr>
            <w:tcW w:w="850" w:type="dxa"/>
            <w:tcBorders>
              <w:top w:val="single" w:sz="4" w:space="0" w:color="auto"/>
              <w:left w:val="single" w:sz="4" w:space="0" w:color="auto"/>
              <w:bottom w:val="single" w:sz="4" w:space="0" w:color="auto"/>
              <w:right w:val="single" w:sz="4" w:space="0" w:color="auto"/>
            </w:tcBorders>
          </w:tcPr>
          <w:p w14:paraId="0C3EA95A" w14:textId="77777777" w:rsidR="00B04ED2" w:rsidRPr="008B0FF0" w:rsidRDefault="00B04ED2" w:rsidP="00B04ED2">
            <w:pPr>
              <w:spacing w:before="20" w:after="20"/>
              <w:jc w:val="right"/>
              <w:rPr>
                <w:color w:val="000000"/>
                <w:sz w:val="20"/>
                <w:szCs w:val="20"/>
                <w:lang w:val="en-US" w:eastAsia="en-CA"/>
              </w:rPr>
            </w:pPr>
            <w:r>
              <w:rPr>
                <w:color w:val="000000"/>
                <w:sz w:val="20"/>
                <w:szCs w:val="20"/>
                <w:lang w:val="en-US" w:eastAsia="en-CA"/>
              </w:rPr>
              <w:t>0</w:t>
            </w:r>
          </w:p>
        </w:tc>
        <w:tc>
          <w:tcPr>
            <w:tcW w:w="727" w:type="dxa"/>
          </w:tcPr>
          <w:p w14:paraId="5AF3A6DA" w14:textId="77777777" w:rsidR="00B04ED2" w:rsidRPr="008B0FF0" w:rsidRDefault="00B04ED2" w:rsidP="00B04ED2">
            <w:pPr>
              <w:spacing w:before="20" w:after="20"/>
              <w:jc w:val="right"/>
              <w:rPr>
                <w:color w:val="000000"/>
                <w:sz w:val="20"/>
                <w:szCs w:val="20"/>
                <w:lang w:val="en-US" w:eastAsia="en-CA"/>
              </w:rPr>
            </w:pPr>
            <w:r w:rsidRPr="00D807F1">
              <w:rPr>
                <w:color w:val="000000"/>
                <w:sz w:val="20"/>
                <w:szCs w:val="20"/>
              </w:rPr>
              <w:t>8,190</w:t>
            </w:r>
          </w:p>
        </w:tc>
        <w:tc>
          <w:tcPr>
            <w:tcW w:w="833" w:type="dxa"/>
          </w:tcPr>
          <w:p w14:paraId="5054EC22" w14:textId="77777777" w:rsidR="00B04ED2" w:rsidRPr="008B0FF0" w:rsidRDefault="00B04ED2" w:rsidP="00B04ED2">
            <w:pPr>
              <w:spacing w:before="20" w:after="20"/>
              <w:jc w:val="right"/>
              <w:rPr>
                <w:color w:val="000000"/>
                <w:sz w:val="20"/>
                <w:szCs w:val="20"/>
                <w:lang w:val="en-US" w:eastAsia="en-CA"/>
              </w:rPr>
            </w:pPr>
            <w:r>
              <w:rPr>
                <w:color w:val="000000"/>
                <w:sz w:val="20"/>
                <w:szCs w:val="20"/>
              </w:rPr>
              <w:t>64</w:t>
            </w:r>
            <w:r w:rsidRPr="00D807F1">
              <w:rPr>
                <w:color w:val="000000"/>
                <w:sz w:val="20"/>
                <w:szCs w:val="20"/>
              </w:rPr>
              <w:t>,740</w:t>
            </w:r>
          </w:p>
        </w:tc>
      </w:tr>
      <w:tr w:rsidR="00B04ED2" w:rsidRPr="00830019" w14:paraId="4A769A1D" w14:textId="77777777" w:rsidTr="00E35636">
        <w:trPr>
          <w:trHeight w:val="142"/>
        </w:trPr>
        <w:tc>
          <w:tcPr>
            <w:tcW w:w="987" w:type="dxa"/>
            <w:vMerge/>
            <w:vAlign w:val="center"/>
            <w:hideMark/>
          </w:tcPr>
          <w:p w14:paraId="7717754F" w14:textId="77777777" w:rsidR="00B04ED2" w:rsidRPr="00830019" w:rsidRDefault="00B04ED2" w:rsidP="00B04ED2">
            <w:pPr>
              <w:spacing w:before="20" w:after="20"/>
              <w:ind w:left="38"/>
              <w:rPr>
                <w:sz w:val="20"/>
                <w:szCs w:val="20"/>
                <w:lang w:val="en-US"/>
              </w:rPr>
            </w:pPr>
          </w:p>
        </w:tc>
        <w:tc>
          <w:tcPr>
            <w:tcW w:w="1350" w:type="dxa"/>
            <w:vMerge w:val="restart"/>
            <w:tcBorders>
              <w:top w:val="single" w:sz="4" w:space="0" w:color="auto"/>
              <w:left w:val="single" w:sz="4" w:space="0" w:color="auto"/>
              <w:bottom w:val="single" w:sz="4" w:space="0" w:color="auto"/>
              <w:right w:val="single" w:sz="4" w:space="0" w:color="auto"/>
            </w:tcBorders>
            <w:vAlign w:val="center"/>
            <w:hideMark/>
          </w:tcPr>
          <w:p w14:paraId="59FC56B4" w14:textId="0A8A6846" w:rsidR="00B04ED2" w:rsidRPr="00830019" w:rsidRDefault="00B04ED2" w:rsidP="00B04ED2">
            <w:pPr>
              <w:spacing w:before="20" w:after="20"/>
              <w:ind w:left="-61" w:right="-86"/>
              <w:jc w:val="center"/>
              <w:rPr>
                <w:caps/>
                <w:sz w:val="20"/>
                <w:szCs w:val="20"/>
                <w:lang w:val="en-US"/>
              </w:rPr>
            </w:pPr>
            <w:r w:rsidRPr="00B04ED2">
              <w:rPr>
                <w:rFonts w:hint="eastAsia"/>
                <w:sz w:val="20"/>
                <w:szCs w:val="20"/>
              </w:rPr>
              <w:t>工发组织</w:t>
            </w:r>
          </w:p>
        </w:tc>
        <w:tc>
          <w:tcPr>
            <w:tcW w:w="1062" w:type="dxa"/>
            <w:tcBorders>
              <w:top w:val="single" w:sz="4" w:space="0" w:color="auto"/>
              <w:left w:val="single" w:sz="4" w:space="0" w:color="auto"/>
              <w:bottom w:val="single" w:sz="4" w:space="0" w:color="auto"/>
              <w:right w:val="single" w:sz="4" w:space="0" w:color="auto"/>
            </w:tcBorders>
            <w:hideMark/>
          </w:tcPr>
          <w:p w14:paraId="40970CBC" w14:textId="605541C8" w:rsidR="00B04ED2" w:rsidRPr="00B04ED2" w:rsidRDefault="00B04ED2" w:rsidP="00B04ED2">
            <w:pPr>
              <w:spacing w:before="20" w:after="20"/>
              <w:ind w:left="38"/>
              <w:jc w:val="left"/>
              <w:rPr>
                <w:sz w:val="20"/>
                <w:szCs w:val="20"/>
                <w:lang w:val="en-US"/>
              </w:rPr>
            </w:pPr>
            <w:r w:rsidRPr="00B04ED2">
              <w:rPr>
                <w:rFonts w:hint="eastAsia"/>
                <w:sz w:val="20"/>
                <w:szCs w:val="20"/>
                <w:lang w:eastAsia="zh-CN"/>
              </w:rPr>
              <w:t>项目费用</w:t>
            </w:r>
          </w:p>
        </w:tc>
        <w:tc>
          <w:tcPr>
            <w:tcW w:w="832" w:type="dxa"/>
            <w:shd w:val="clear" w:color="auto" w:fill="auto"/>
          </w:tcPr>
          <w:p w14:paraId="7DD05DDD" w14:textId="77777777" w:rsidR="00B04ED2" w:rsidRPr="008B0FF0" w:rsidRDefault="00B04ED2" w:rsidP="00B04ED2">
            <w:pPr>
              <w:spacing w:before="20" w:after="20"/>
              <w:ind w:left="38"/>
              <w:jc w:val="right"/>
              <w:rPr>
                <w:color w:val="000000"/>
                <w:sz w:val="20"/>
                <w:szCs w:val="20"/>
                <w:lang w:val="en-US" w:eastAsia="en-CA"/>
              </w:rPr>
            </w:pPr>
            <w:r w:rsidRPr="00D807F1">
              <w:rPr>
                <w:color w:val="000000"/>
                <w:sz w:val="20"/>
                <w:szCs w:val="20"/>
              </w:rPr>
              <w:t>60,000</w:t>
            </w:r>
          </w:p>
        </w:tc>
        <w:tc>
          <w:tcPr>
            <w:tcW w:w="833" w:type="dxa"/>
            <w:tcBorders>
              <w:top w:val="single" w:sz="4" w:space="0" w:color="auto"/>
              <w:left w:val="single" w:sz="4" w:space="0" w:color="auto"/>
              <w:bottom w:val="single" w:sz="4" w:space="0" w:color="auto"/>
              <w:right w:val="single" w:sz="4" w:space="0" w:color="auto"/>
            </w:tcBorders>
          </w:tcPr>
          <w:p w14:paraId="3DADD1C2" w14:textId="77777777" w:rsidR="00B04ED2" w:rsidRPr="008B0FF0" w:rsidRDefault="00B04ED2" w:rsidP="00B04ED2">
            <w:pPr>
              <w:spacing w:before="20" w:after="20"/>
              <w:jc w:val="right"/>
              <w:rPr>
                <w:color w:val="000000"/>
                <w:sz w:val="20"/>
                <w:szCs w:val="20"/>
                <w:lang w:val="en-US" w:eastAsia="en-CA"/>
              </w:rPr>
            </w:pPr>
            <w:r>
              <w:rPr>
                <w:color w:val="000000"/>
                <w:sz w:val="20"/>
                <w:szCs w:val="20"/>
                <w:lang w:val="en-US" w:eastAsia="en-CA"/>
              </w:rPr>
              <w:t>0</w:t>
            </w:r>
          </w:p>
        </w:tc>
        <w:tc>
          <w:tcPr>
            <w:tcW w:w="833" w:type="dxa"/>
          </w:tcPr>
          <w:p w14:paraId="5054DDA9" w14:textId="77777777" w:rsidR="00B04ED2" w:rsidRPr="00D807F1" w:rsidRDefault="00B04ED2" w:rsidP="00B04ED2">
            <w:pPr>
              <w:spacing w:before="20" w:after="20"/>
              <w:jc w:val="right"/>
              <w:rPr>
                <w:color w:val="000000"/>
                <w:sz w:val="20"/>
                <w:szCs w:val="20"/>
              </w:rPr>
            </w:pPr>
            <w:r>
              <w:rPr>
                <w:color w:val="000000"/>
                <w:sz w:val="20"/>
                <w:szCs w:val="20"/>
              </w:rPr>
              <w:t>90,000</w:t>
            </w:r>
          </w:p>
        </w:tc>
        <w:tc>
          <w:tcPr>
            <w:tcW w:w="904" w:type="dxa"/>
          </w:tcPr>
          <w:p w14:paraId="62C88298" w14:textId="77777777" w:rsidR="00B04ED2" w:rsidRPr="008B0FF0" w:rsidRDefault="00B04ED2" w:rsidP="00B04ED2">
            <w:pPr>
              <w:spacing w:before="20" w:after="20"/>
              <w:jc w:val="right"/>
              <w:rPr>
                <w:color w:val="000000"/>
                <w:sz w:val="20"/>
                <w:szCs w:val="20"/>
                <w:lang w:val="en-US" w:eastAsia="en-CA"/>
              </w:rPr>
            </w:pPr>
            <w:r>
              <w:rPr>
                <w:color w:val="000000"/>
                <w:sz w:val="20"/>
                <w:szCs w:val="20"/>
              </w:rPr>
              <w:t>0</w:t>
            </w:r>
          </w:p>
        </w:tc>
        <w:tc>
          <w:tcPr>
            <w:tcW w:w="851" w:type="dxa"/>
          </w:tcPr>
          <w:p w14:paraId="4146F821" w14:textId="77777777" w:rsidR="00B04ED2" w:rsidRPr="008B0FF0" w:rsidRDefault="00B04ED2" w:rsidP="00B04ED2">
            <w:pPr>
              <w:spacing w:before="20" w:after="20"/>
              <w:jc w:val="right"/>
              <w:rPr>
                <w:color w:val="000000"/>
                <w:sz w:val="20"/>
                <w:szCs w:val="20"/>
                <w:lang w:val="en-US" w:eastAsia="en-CA"/>
              </w:rPr>
            </w:pPr>
            <w:r w:rsidRPr="00D807F1">
              <w:rPr>
                <w:color w:val="000000"/>
                <w:sz w:val="20"/>
                <w:szCs w:val="20"/>
              </w:rPr>
              <w:t>37,000</w:t>
            </w:r>
          </w:p>
        </w:tc>
        <w:tc>
          <w:tcPr>
            <w:tcW w:w="850" w:type="dxa"/>
            <w:tcBorders>
              <w:top w:val="single" w:sz="4" w:space="0" w:color="auto"/>
              <w:left w:val="single" w:sz="4" w:space="0" w:color="auto"/>
              <w:bottom w:val="single" w:sz="4" w:space="0" w:color="auto"/>
              <w:right w:val="single" w:sz="4" w:space="0" w:color="auto"/>
            </w:tcBorders>
          </w:tcPr>
          <w:p w14:paraId="5AA9EDF1" w14:textId="77777777" w:rsidR="00B04ED2" w:rsidRPr="008B0FF0" w:rsidRDefault="00B04ED2" w:rsidP="00B04ED2">
            <w:pPr>
              <w:spacing w:before="20" w:after="20"/>
              <w:jc w:val="right"/>
              <w:rPr>
                <w:color w:val="000000"/>
                <w:sz w:val="20"/>
                <w:szCs w:val="20"/>
                <w:lang w:val="en-US" w:eastAsia="en-CA"/>
              </w:rPr>
            </w:pPr>
            <w:r>
              <w:rPr>
                <w:color w:val="000000"/>
                <w:sz w:val="20"/>
                <w:szCs w:val="20"/>
                <w:lang w:val="en-US" w:eastAsia="en-CA"/>
              </w:rPr>
              <w:t>0</w:t>
            </w:r>
          </w:p>
        </w:tc>
        <w:tc>
          <w:tcPr>
            <w:tcW w:w="727" w:type="dxa"/>
          </w:tcPr>
          <w:p w14:paraId="441A1C3B" w14:textId="77777777" w:rsidR="00B04ED2" w:rsidRPr="008B0FF0" w:rsidRDefault="00B04ED2" w:rsidP="00B04ED2">
            <w:pPr>
              <w:spacing w:before="20" w:after="20"/>
              <w:jc w:val="right"/>
              <w:rPr>
                <w:color w:val="000000"/>
                <w:sz w:val="20"/>
                <w:szCs w:val="20"/>
                <w:lang w:val="en-US" w:eastAsia="en-CA"/>
              </w:rPr>
            </w:pPr>
            <w:r w:rsidRPr="00D807F1">
              <w:rPr>
                <w:color w:val="000000"/>
                <w:sz w:val="20"/>
                <w:szCs w:val="20"/>
              </w:rPr>
              <w:t>0</w:t>
            </w:r>
          </w:p>
        </w:tc>
        <w:tc>
          <w:tcPr>
            <w:tcW w:w="833" w:type="dxa"/>
          </w:tcPr>
          <w:p w14:paraId="38B9C991" w14:textId="77777777" w:rsidR="00B04ED2" w:rsidRPr="008B0FF0" w:rsidRDefault="00B04ED2" w:rsidP="00B04ED2">
            <w:pPr>
              <w:spacing w:before="20" w:after="20"/>
              <w:jc w:val="right"/>
              <w:rPr>
                <w:color w:val="000000"/>
                <w:sz w:val="20"/>
                <w:szCs w:val="20"/>
                <w:lang w:val="en-US" w:eastAsia="en-CA"/>
              </w:rPr>
            </w:pPr>
            <w:r w:rsidRPr="00D807F1">
              <w:rPr>
                <w:color w:val="000000"/>
                <w:sz w:val="20"/>
                <w:szCs w:val="20"/>
              </w:rPr>
              <w:t>187,000</w:t>
            </w:r>
          </w:p>
        </w:tc>
      </w:tr>
      <w:tr w:rsidR="00B04ED2" w:rsidRPr="00830019" w14:paraId="3E1DDB08" w14:textId="77777777" w:rsidTr="00E35636">
        <w:trPr>
          <w:trHeight w:val="133"/>
        </w:trPr>
        <w:tc>
          <w:tcPr>
            <w:tcW w:w="987" w:type="dxa"/>
            <w:vMerge/>
            <w:vAlign w:val="center"/>
            <w:hideMark/>
          </w:tcPr>
          <w:p w14:paraId="43032D97" w14:textId="77777777" w:rsidR="00B04ED2" w:rsidRPr="00830019" w:rsidRDefault="00B04ED2" w:rsidP="00B04ED2">
            <w:pPr>
              <w:spacing w:before="20" w:after="20"/>
              <w:ind w:left="38"/>
              <w:rPr>
                <w:sz w:val="20"/>
                <w:szCs w:val="20"/>
                <w:lang w:val="en-US"/>
              </w:rPr>
            </w:pPr>
          </w:p>
        </w:tc>
        <w:tc>
          <w:tcPr>
            <w:tcW w:w="1350" w:type="dxa"/>
            <w:vMerge/>
            <w:hideMark/>
          </w:tcPr>
          <w:p w14:paraId="6BF8D8A3" w14:textId="77777777" w:rsidR="00B04ED2" w:rsidRPr="00830019" w:rsidRDefault="00B04ED2" w:rsidP="00B04ED2">
            <w:pPr>
              <w:spacing w:before="20" w:after="20"/>
              <w:ind w:left="38"/>
              <w:rPr>
                <w:sz w:val="20"/>
                <w:szCs w:val="20"/>
                <w:lang w:val="en-US"/>
              </w:rPr>
            </w:pPr>
          </w:p>
        </w:tc>
        <w:tc>
          <w:tcPr>
            <w:tcW w:w="1062" w:type="dxa"/>
            <w:tcBorders>
              <w:top w:val="single" w:sz="4" w:space="0" w:color="auto"/>
              <w:left w:val="single" w:sz="4" w:space="0" w:color="auto"/>
              <w:bottom w:val="single" w:sz="4" w:space="0" w:color="auto"/>
              <w:right w:val="single" w:sz="4" w:space="0" w:color="auto"/>
            </w:tcBorders>
            <w:hideMark/>
          </w:tcPr>
          <w:p w14:paraId="449BDCCD" w14:textId="6CCC12FF" w:rsidR="00B04ED2" w:rsidRPr="00B04ED2" w:rsidRDefault="00B04ED2" w:rsidP="00B04ED2">
            <w:pPr>
              <w:spacing w:before="20" w:after="20"/>
              <w:ind w:left="38"/>
              <w:jc w:val="left"/>
              <w:rPr>
                <w:sz w:val="20"/>
                <w:szCs w:val="20"/>
                <w:lang w:val="en-US"/>
              </w:rPr>
            </w:pPr>
            <w:r w:rsidRPr="00B04ED2">
              <w:rPr>
                <w:rFonts w:hint="eastAsia"/>
                <w:sz w:val="20"/>
                <w:szCs w:val="20"/>
                <w:lang w:eastAsia="zh-CN"/>
              </w:rPr>
              <w:t>支助费用</w:t>
            </w:r>
          </w:p>
        </w:tc>
        <w:tc>
          <w:tcPr>
            <w:tcW w:w="832" w:type="dxa"/>
            <w:shd w:val="clear" w:color="auto" w:fill="auto"/>
          </w:tcPr>
          <w:p w14:paraId="2A727A6B" w14:textId="77777777" w:rsidR="00B04ED2" w:rsidRPr="008B0FF0" w:rsidRDefault="00B04ED2" w:rsidP="00B04ED2">
            <w:pPr>
              <w:spacing w:before="20" w:after="20"/>
              <w:ind w:left="38"/>
              <w:jc w:val="right"/>
              <w:rPr>
                <w:color w:val="000000"/>
                <w:sz w:val="20"/>
                <w:szCs w:val="20"/>
                <w:lang w:val="en-US" w:eastAsia="en-CA"/>
              </w:rPr>
            </w:pPr>
            <w:r w:rsidRPr="00D807F1">
              <w:rPr>
                <w:color w:val="000000"/>
                <w:sz w:val="20"/>
                <w:szCs w:val="20"/>
              </w:rPr>
              <w:t>5,400</w:t>
            </w:r>
          </w:p>
        </w:tc>
        <w:tc>
          <w:tcPr>
            <w:tcW w:w="833" w:type="dxa"/>
            <w:tcBorders>
              <w:top w:val="single" w:sz="4" w:space="0" w:color="auto"/>
              <w:left w:val="single" w:sz="4" w:space="0" w:color="auto"/>
              <w:bottom w:val="single" w:sz="4" w:space="0" w:color="auto"/>
              <w:right w:val="single" w:sz="4" w:space="0" w:color="auto"/>
            </w:tcBorders>
          </w:tcPr>
          <w:p w14:paraId="04CF1B77" w14:textId="77777777" w:rsidR="00B04ED2" w:rsidRPr="008B0FF0" w:rsidRDefault="00B04ED2" w:rsidP="00B04ED2">
            <w:pPr>
              <w:spacing w:before="20" w:after="20"/>
              <w:jc w:val="right"/>
              <w:rPr>
                <w:color w:val="000000"/>
                <w:sz w:val="20"/>
                <w:szCs w:val="20"/>
                <w:lang w:val="en-US" w:eastAsia="en-CA"/>
              </w:rPr>
            </w:pPr>
            <w:r>
              <w:rPr>
                <w:color w:val="000000"/>
                <w:sz w:val="20"/>
                <w:szCs w:val="20"/>
                <w:lang w:val="en-US" w:eastAsia="en-CA"/>
              </w:rPr>
              <w:t>0</w:t>
            </w:r>
          </w:p>
        </w:tc>
        <w:tc>
          <w:tcPr>
            <w:tcW w:w="833" w:type="dxa"/>
          </w:tcPr>
          <w:p w14:paraId="185D4760" w14:textId="77777777" w:rsidR="00B04ED2" w:rsidRPr="00D807F1" w:rsidRDefault="00B04ED2" w:rsidP="00B04ED2">
            <w:pPr>
              <w:spacing w:before="20" w:after="20"/>
              <w:jc w:val="right"/>
              <w:rPr>
                <w:color w:val="000000"/>
                <w:sz w:val="20"/>
                <w:szCs w:val="20"/>
              </w:rPr>
            </w:pPr>
            <w:r>
              <w:rPr>
                <w:color w:val="000000"/>
                <w:sz w:val="20"/>
                <w:szCs w:val="20"/>
              </w:rPr>
              <w:t>8,100</w:t>
            </w:r>
          </w:p>
        </w:tc>
        <w:tc>
          <w:tcPr>
            <w:tcW w:w="904" w:type="dxa"/>
          </w:tcPr>
          <w:p w14:paraId="4D87E89E" w14:textId="77777777" w:rsidR="00B04ED2" w:rsidRPr="008B0FF0" w:rsidRDefault="00B04ED2" w:rsidP="00B04ED2">
            <w:pPr>
              <w:spacing w:before="20" w:after="20"/>
              <w:jc w:val="right"/>
              <w:rPr>
                <w:color w:val="000000"/>
                <w:sz w:val="20"/>
                <w:szCs w:val="20"/>
                <w:lang w:val="en-US" w:eastAsia="en-CA"/>
              </w:rPr>
            </w:pPr>
            <w:r w:rsidRPr="00D807F1">
              <w:rPr>
                <w:color w:val="000000"/>
                <w:sz w:val="20"/>
                <w:szCs w:val="20"/>
              </w:rPr>
              <w:t>0</w:t>
            </w:r>
          </w:p>
        </w:tc>
        <w:tc>
          <w:tcPr>
            <w:tcW w:w="851" w:type="dxa"/>
          </w:tcPr>
          <w:p w14:paraId="71F3DED2" w14:textId="77777777" w:rsidR="00B04ED2" w:rsidRPr="008B0FF0" w:rsidRDefault="00B04ED2" w:rsidP="00B04ED2">
            <w:pPr>
              <w:spacing w:before="20" w:after="20"/>
              <w:jc w:val="right"/>
              <w:rPr>
                <w:color w:val="000000"/>
                <w:sz w:val="20"/>
                <w:szCs w:val="20"/>
                <w:lang w:val="en-US" w:eastAsia="en-CA"/>
              </w:rPr>
            </w:pPr>
            <w:r w:rsidRPr="00D807F1">
              <w:rPr>
                <w:color w:val="000000"/>
                <w:sz w:val="20"/>
                <w:szCs w:val="20"/>
              </w:rPr>
              <w:t>3,330</w:t>
            </w:r>
          </w:p>
        </w:tc>
        <w:tc>
          <w:tcPr>
            <w:tcW w:w="850" w:type="dxa"/>
            <w:tcBorders>
              <w:top w:val="single" w:sz="4" w:space="0" w:color="auto"/>
              <w:left w:val="single" w:sz="4" w:space="0" w:color="auto"/>
              <w:bottom w:val="single" w:sz="4" w:space="0" w:color="auto"/>
              <w:right w:val="single" w:sz="4" w:space="0" w:color="auto"/>
            </w:tcBorders>
          </w:tcPr>
          <w:p w14:paraId="33B80DEF" w14:textId="77777777" w:rsidR="00B04ED2" w:rsidRPr="008B0FF0" w:rsidRDefault="00B04ED2" w:rsidP="00B04ED2">
            <w:pPr>
              <w:spacing w:before="20" w:after="20"/>
              <w:jc w:val="right"/>
              <w:rPr>
                <w:color w:val="000000"/>
                <w:sz w:val="20"/>
                <w:szCs w:val="20"/>
                <w:lang w:val="en-US" w:eastAsia="en-CA"/>
              </w:rPr>
            </w:pPr>
            <w:r>
              <w:rPr>
                <w:color w:val="000000"/>
                <w:sz w:val="20"/>
                <w:szCs w:val="20"/>
                <w:lang w:val="en-US" w:eastAsia="en-CA"/>
              </w:rPr>
              <w:t>0</w:t>
            </w:r>
          </w:p>
        </w:tc>
        <w:tc>
          <w:tcPr>
            <w:tcW w:w="727" w:type="dxa"/>
          </w:tcPr>
          <w:p w14:paraId="36FB562D" w14:textId="77777777" w:rsidR="00B04ED2" w:rsidRPr="008B0FF0" w:rsidRDefault="00B04ED2" w:rsidP="00B04ED2">
            <w:pPr>
              <w:spacing w:before="20" w:after="20"/>
              <w:jc w:val="right"/>
              <w:rPr>
                <w:color w:val="000000"/>
                <w:sz w:val="20"/>
                <w:szCs w:val="20"/>
                <w:lang w:val="en-US" w:eastAsia="en-CA"/>
              </w:rPr>
            </w:pPr>
            <w:r w:rsidRPr="00D807F1">
              <w:rPr>
                <w:color w:val="000000"/>
                <w:sz w:val="20"/>
                <w:szCs w:val="20"/>
              </w:rPr>
              <w:t>0</w:t>
            </w:r>
          </w:p>
        </w:tc>
        <w:tc>
          <w:tcPr>
            <w:tcW w:w="833" w:type="dxa"/>
          </w:tcPr>
          <w:p w14:paraId="6325D9B5" w14:textId="77777777" w:rsidR="00B04ED2" w:rsidRPr="008B0FF0" w:rsidRDefault="00B04ED2" w:rsidP="00B04ED2">
            <w:pPr>
              <w:spacing w:before="20" w:after="20"/>
              <w:jc w:val="right"/>
              <w:rPr>
                <w:color w:val="000000"/>
                <w:sz w:val="20"/>
                <w:szCs w:val="20"/>
                <w:lang w:val="en-US" w:eastAsia="en-CA"/>
              </w:rPr>
            </w:pPr>
            <w:r w:rsidRPr="00D807F1">
              <w:rPr>
                <w:color w:val="000000"/>
                <w:sz w:val="20"/>
                <w:szCs w:val="20"/>
              </w:rPr>
              <w:t>16,830</w:t>
            </w:r>
          </w:p>
        </w:tc>
      </w:tr>
      <w:tr w:rsidR="00586394" w:rsidRPr="00830019" w14:paraId="65313908" w14:textId="77777777" w:rsidTr="00E35636">
        <w:trPr>
          <w:trHeight w:val="108"/>
        </w:trPr>
        <w:tc>
          <w:tcPr>
            <w:tcW w:w="233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A68996D" w14:textId="3525EE7A" w:rsidR="00586394" w:rsidRPr="00830019" w:rsidRDefault="00586394" w:rsidP="00586394">
            <w:pPr>
              <w:spacing w:before="20" w:after="20"/>
              <w:ind w:left="38"/>
              <w:jc w:val="left"/>
              <w:rPr>
                <w:sz w:val="20"/>
                <w:szCs w:val="20"/>
                <w:lang w:val="en-US" w:eastAsia="zh-CN"/>
              </w:rPr>
            </w:pPr>
            <w:r>
              <w:rPr>
                <w:rFonts w:hint="eastAsia"/>
                <w:sz w:val="20"/>
                <w:szCs w:val="20"/>
                <w:lang w:val="en-US" w:eastAsia="zh-CN"/>
              </w:rPr>
              <w:t>执委会核准的资金（美元）</w:t>
            </w:r>
          </w:p>
        </w:tc>
        <w:tc>
          <w:tcPr>
            <w:tcW w:w="1062" w:type="dxa"/>
            <w:tcBorders>
              <w:top w:val="single" w:sz="4" w:space="0" w:color="auto"/>
              <w:left w:val="single" w:sz="4" w:space="0" w:color="auto"/>
              <w:bottom w:val="single" w:sz="4" w:space="0" w:color="auto"/>
              <w:right w:val="single" w:sz="4" w:space="0" w:color="auto"/>
            </w:tcBorders>
            <w:hideMark/>
          </w:tcPr>
          <w:p w14:paraId="39D2A412" w14:textId="086DA668" w:rsidR="00586394" w:rsidRPr="00830019" w:rsidRDefault="00586394" w:rsidP="00586394">
            <w:pPr>
              <w:spacing w:before="20" w:after="20"/>
              <w:ind w:left="38"/>
              <w:jc w:val="left"/>
              <w:rPr>
                <w:sz w:val="20"/>
                <w:szCs w:val="20"/>
                <w:lang w:val="en-US"/>
              </w:rPr>
            </w:pPr>
            <w:r w:rsidRPr="00B04ED2">
              <w:rPr>
                <w:rFonts w:hint="eastAsia"/>
                <w:sz w:val="20"/>
                <w:szCs w:val="20"/>
                <w:lang w:eastAsia="zh-CN"/>
              </w:rPr>
              <w:t>项目费用</w:t>
            </w:r>
          </w:p>
        </w:tc>
        <w:tc>
          <w:tcPr>
            <w:tcW w:w="832" w:type="dxa"/>
            <w:shd w:val="clear" w:color="auto" w:fill="auto"/>
          </w:tcPr>
          <w:p w14:paraId="60ED063A" w14:textId="77777777" w:rsidR="00586394" w:rsidRPr="008B0FF0" w:rsidRDefault="00586394" w:rsidP="00586394">
            <w:pPr>
              <w:spacing w:before="20" w:after="20"/>
              <w:ind w:left="38"/>
              <w:jc w:val="right"/>
              <w:rPr>
                <w:color w:val="000000"/>
                <w:sz w:val="20"/>
                <w:szCs w:val="20"/>
                <w:lang w:val="en-US" w:eastAsia="en-CA"/>
              </w:rPr>
            </w:pPr>
            <w:r w:rsidRPr="00D807F1">
              <w:rPr>
                <w:color w:val="000000"/>
                <w:sz w:val="20"/>
                <w:szCs w:val="20"/>
              </w:rPr>
              <w:t>197,000</w:t>
            </w:r>
          </w:p>
        </w:tc>
        <w:tc>
          <w:tcPr>
            <w:tcW w:w="833" w:type="dxa"/>
            <w:tcBorders>
              <w:top w:val="single" w:sz="4" w:space="0" w:color="auto"/>
              <w:left w:val="single" w:sz="4" w:space="0" w:color="auto"/>
              <w:bottom w:val="single" w:sz="4" w:space="0" w:color="auto"/>
              <w:right w:val="single" w:sz="4" w:space="0" w:color="auto"/>
            </w:tcBorders>
          </w:tcPr>
          <w:p w14:paraId="0014C80D" w14:textId="77777777" w:rsidR="00586394" w:rsidRPr="008B0FF0" w:rsidRDefault="00586394" w:rsidP="00586394">
            <w:pPr>
              <w:spacing w:before="20" w:after="20"/>
              <w:jc w:val="right"/>
              <w:rPr>
                <w:color w:val="000000"/>
                <w:sz w:val="20"/>
                <w:szCs w:val="20"/>
                <w:lang w:val="en-US" w:eastAsia="en-CA"/>
              </w:rPr>
            </w:pPr>
            <w:r>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384B3A31" w14:textId="77777777" w:rsidR="00586394" w:rsidRDefault="00586394" w:rsidP="00586394">
            <w:pPr>
              <w:spacing w:before="20" w:after="20"/>
              <w:jc w:val="right"/>
              <w:rPr>
                <w:color w:val="000000"/>
                <w:sz w:val="20"/>
                <w:szCs w:val="20"/>
                <w:lang w:val="en-US" w:eastAsia="en-CA"/>
              </w:rPr>
            </w:pPr>
            <w:r>
              <w:rPr>
                <w:color w:val="000000"/>
                <w:sz w:val="20"/>
                <w:szCs w:val="20"/>
                <w:lang w:val="en-US" w:eastAsia="en-CA"/>
              </w:rPr>
              <w:t>0</w:t>
            </w:r>
          </w:p>
        </w:tc>
        <w:tc>
          <w:tcPr>
            <w:tcW w:w="904" w:type="dxa"/>
            <w:tcBorders>
              <w:top w:val="single" w:sz="4" w:space="0" w:color="auto"/>
              <w:left w:val="single" w:sz="4" w:space="0" w:color="auto"/>
              <w:bottom w:val="single" w:sz="4" w:space="0" w:color="auto"/>
              <w:right w:val="single" w:sz="4" w:space="0" w:color="auto"/>
            </w:tcBorders>
          </w:tcPr>
          <w:p w14:paraId="39044EBB" w14:textId="77777777" w:rsidR="00586394" w:rsidRPr="008B0FF0" w:rsidRDefault="00586394" w:rsidP="00586394">
            <w:pPr>
              <w:spacing w:before="20" w:after="20"/>
              <w:jc w:val="right"/>
              <w:rPr>
                <w:color w:val="000000"/>
                <w:sz w:val="20"/>
                <w:szCs w:val="20"/>
                <w:lang w:val="en-US" w:eastAsia="en-CA"/>
              </w:rPr>
            </w:pPr>
            <w:r>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Pr>
          <w:p w14:paraId="754D36BE" w14:textId="77777777" w:rsidR="00586394" w:rsidRPr="008B0FF0" w:rsidRDefault="00586394" w:rsidP="00586394">
            <w:pPr>
              <w:spacing w:before="20" w:after="20"/>
              <w:jc w:val="right"/>
              <w:rPr>
                <w:color w:val="000000"/>
                <w:sz w:val="20"/>
                <w:szCs w:val="20"/>
                <w:lang w:val="en-US" w:eastAsia="en-CA"/>
              </w:rPr>
            </w:pPr>
            <w:r>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tcPr>
          <w:p w14:paraId="2E3A1CEC" w14:textId="77777777" w:rsidR="00586394" w:rsidRPr="008B0FF0" w:rsidRDefault="00586394" w:rsidP="00586394">
            <w:pPr>
              <w:spacing w:before="20" w:after="20"/>
              <w:jc w:val="right"/>
              <w:rPr>
                <w:color w:val="000000"/>
                <w:sz w:val="20"/>
                <w:szCs w:val="20"/>
                <w:lang w:val="en-US" w:eastAsia="en-CA"/>
              </w:rPr>
            </w:pPr>
            <w:r>
              <w:rPr>
                <w:color w:val="000000"/>
                <w:sz w:val="20"/>
                <w:szCs w:val="20"/>
                <w:lang w:val="en-US" w:eastAsia="en-CA"/>
              </w:rPr>
              <w:t>0</w:t>
            </w:r>
          </w:p>
        </w:tc>
        <w:tc>
          <w:tcPr>
            <w:tcW w:w="727" w:type="dxa"/>
            <w:tcBorders>
              <w:top w:val="single" w:sz="4" w:space="0" w:color="auto"/>
              <w:left w:val="single" w:sz="4" w:space="0" w:color="auto"/>
              <w:bottom w:val="single" w:sz="4" w:space="0" w:color="auto"/>
              <w:right w:val="single" w:sz="4" w:space="0" w:color="auto"/>
            </w:tcBorders>
          </w:tcPr>
          <w:p w14:paraId="067453FE" w14:textId="77777777" w:rsidR="00586394" w:rsidRPr="008B0FF0" w:rsidRDefault="00586394" w:rsidP="00586394">
            <w:pPr>
              <w:spacing w:before="20" w:after="20"/>
              <w:jc w:val="right"/>
              <w:rPr>
                <w:color w:val="000000"/>
                <w:sz w:val="20"/>
                <w:szCs w:val="20"/>
                <w:lang w:val="en-US" w:eastAsia="en-CA"/>
              </w:rPr>
            </w:pPr>
            <w:r>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37C6EAFA" w14:textId="77777777" w:rsidR="00586394" w:rsidRPr="008B0FF0" w:rsidRDefault="00586394" w:rsidP="00586394">
            <w:pPr>
              <w:spacing w:before="20" w:after="20"/>
              <w:jc w:val="right"/>
              <w:rPr>
                <w:color w:val="000000"/>
                <w:sz w:val="20"/>
                <w:szCs w:val="20"/>
                <w:lang w:val="en-US" w:eastAsia="en-CA"/>
              </w:rPr>
            </w:pPr>
            <w:r>
              <w:rPr>
                <w:color w:val="000000"/>
                <w:sz w:val="20"/>
                <w:szCs w:val="20"/>
                <w:lang w:val="en-US" w:eastAsia="en-CA"/>
              </w:rPr>
              <w:t>197,000</w:t>
            </w:r>
          </w:p>
        </w:tc>
      </w:tr>
      <w:tr w:rsidR="00586394" w:rsidRPr="00830019" w14:paraId="4AB73235" w14:textId="77777777" w:rsidTr="00E35636">
        <w:trPr>
          <w:trHeight w:val="85"/>
        </w:trPr>
        <w:tc>
          <w:tcPr>
            <w:tcW w:w="2337" w:type="dxa"/>
            <w:gridSpan w:val="2"/>
            <w:vMerge/>
            <w:vAlign w:val="center"/>
            <w:hideMark/>
          </w:tcPr>
          <w:p w14:paraId="2C65DB4C" w14:textId="77777777" w:rsidR="00586394" w:rsidRPr="00830019" w:rsidRDefault="00586394" w:rsidP="00586394">
            <w:pPr>
              <w:spacing w:before="20" w:after="20"/>
              <w:ind w:left="38"/>
              <w:jc w:val="left"/>
              <w:rPr>
                <w:sz w:val="20"/>
                <w:szCs w:val="20"/>
                <w:lang w:val="en-US"/>
              </w:rPr>
            </w:pPr>
          </w:p>
        </w:tc>
        <w:tc>
          <w:tcPr>
            <w:tcW w:w="1062" w:type="dxa"/>
            <w:tcBorders>
              <w:top w:val="single" w:sz="4" w:space="0" w:color="auto"/>
              <w:left w:val="single" w:sz="4" w:space="0" w:color="auto"/>
              <w:bottom w:val="single" w:sz="4" w:space="0" w:color="auto"/>
              <w:right w:val="single" w:sz="4" w:space="0" w:color="auto"/>
            </w:tcBorders>
            <w:hideMark/>
          </w:tcPr>
          <w:p w14:paraId="5A9AC1F5" w14:textId="14933CBC" w:rsidR="00586394" w:rsidRPr="00830019" w:rsidRDefault="00586394" w:rsidP="00586394">
            <w:pPr>
              <w:spacing w:before="20" w:after="20"/>
              <w:ind w:left="38"/>
              <w:jc w:val="left"/>
              <w:rPr>
                <w:sz w:val="20"/>
                <w:szCs w:val="20"/>
                <w:lang w:val="en-US"/>
              </w:rPr>
            </w:pPr>
            <w:r w:rsidRPr="00B04ED2">
              <w:rPr>
                <w:rFonts w:hint="eastAsia"/>
                <w:sz w:val="20"/>
                <w:szCs w:val="20"/>
                <w:lang w:eastAsia="zh-CN"/>
              </w:rPr>
              <w:t>支助费用</w:t>
            </w:r>
          </w:p>
        </w:tc>
        <w:tc>
          <w:tcPr>
            <w:tcW w:w="832" w:type="dxa"/>
            <w:shd w:val="clear" w:color="auto" w:fill="auto"/>
          </w:tcPr>
          <w:p w14:paraId="7E0FBB8D" w14:textId="77777777" w:rsidR="00586394" w:rsidRPr="008B0FF0" w:rsidRDefault="00586394" w:rsidP="00586394">
            <w:pPr>
              <w:spacing w:before="20" w:after="20"/>
              <w:ind w:left="38"/>
              <w:jc w:val="right"/>
              <w:rPr>
                <w:color w:val="000000"/>
                <w:sz w:val="20"/>
                <w:szCs w:val="20"/>
                <w:lang w:val="en-US" w:eastAsia="en-CA"/>
              </w:rPr>
            </w:pPr>
            <w:r w:rsidRPr="00D807F1">
              <w:rPr>
                <w:color w:val="000000"/>
                <w:sz w:val="20"/>
                <w:szCs w:val="20"/>
              </w:rPr>
              <w:t>23,210</w:t>
            </w:r>
          </w:p>
        </w:tc>
        <w:tc>
          <w:tcPr>
            <w:tcW w:w="833" w:type="dxa"/>
            <w:tcBorders>
              <w:top w:val="single" w:sz="4" w:space="0" w:color="auto"/>
              <w:left w:val="single" w:sz="4" w:space="0" w:color="auto"/>
              <w:bottom w:val="single" w:sz="4" w:space="0" w:color="auto"/>
              <w:right w:val="single" w:sz="4" w:space="0" w:color="auto"/>
            </w:tcBorders>
          </w:tcPr>
          <w:p w14:paraId="3C9B1179" w14:textId="77777777" w:rsidR="00586394" w:rsidRPr="008B0FF0" w:rsidRDefault="00586394" w:rsidP="00586394">
            <w:pPr>
              <w:spacing w:before="20" w:after="20"/>
              <w:jc w:val="right"/>
              <w:rPr>
                <w:color w:val="000000"/>
                <w:sz w:val="20"/>
                <w:szCs w:val="20"/>
                <w:lang w:val="en-US" w:eastAsia="en-CA"/>
              </w:rPr>
            </w:pPr>
            <w:r>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23FA3589" w14:textId="77777777" w:rsidR="00586394" w:rsidRDefault="00586394" w:rsidP="00586394">
            <w:pPr>
              <w:spacing w:before="20" w:after="20"/>
              <w:jc w:val="right"/>
              <w:rPr>
                <w:color w:val="000000"/>
                <w:sz w:val="20"/>
                <w:szCs w:val="20"/>
                <w:lang w:val="en-US" w:eastAsia="en-CA"/>
              </w:rPr>
            </w:pPr>
            <w:r>
              <w:rPr>
                <w:color w:val="000000"/>
                <w:sz w:val="20"/>
                <w:szCs w:val="20"/>
                <w:lang w:val="en-US" w:eastAsia="en-CA"/>
              </w:rPr>
              <w:t>0</w:t>
            </w:r>
          </w:p>
        </w:tc>
        <w:tc>
          <w:tcPr>
            <w:tcW w:w="904" w:type="dxa"/>
            <w:tcBorders>
              <w:top w:val="single" w:sz="4" w:space="0" w:color="auto"/>
              <w:left w:val="single" w:sz="4" w:space="0" w:color="auto"/>
              <w:bottom w:val="single" w:sz="4" w:space="0" w:color="auto"/>
              <w:right w:val="single" w:sz="4" w:space="0" w:color="auto"/>
            </w:tcBorders>
          </w:tcPr>
          <w:p w14:paraId="50E495CC" w14:textId="77777777" w:rsidR="00586394" w:rsidRPr="008B0FF0" w:rsidRDefault="00586394" w:rsidP="00586394">
            <w:pPr>
              <w:spacing w:before="20" w:after="20"/>
              <w:jc w:val="right"/>
              <w:rPr>
                <w:color w:val="000000"/>
                <w:sz w:val="20"/>
                <w:szCs w:val="20"/>
                <w:lang w:val="en-US" w:eastAsia="en-CA"/>
              </w:rPr>
            </w:pPr>
            <w:r>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Pr>
          <w:p w14:paraId="6C538275" w14:textId="77777777" w:rsidR="00586394" w:rsidRPr="008B0FF0" w:rsidRDefault="00586394" w:rsidP="00586394">
            <w:pPr>
              <w:spacing w:before="20" w:after="20"/>
              <w:jc w:val="right"/>
              <w:rPr>
                <w:color w:val="000000"/>
                <w:sz w:val="20"/>
                <w:szCs w:val="20"/>
                <w:lang w:val="en-US" w:eastAsia="en-CA"/>
              </w:rPr>
            </w:pPr>
            <w:r>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tcPr>
          <w:p w14:paraId="5AC0AA0E" w14:textId="77777777" w:rsidR="00586394" w:rsidRPr="008B0FF0" w:rsidRDefault="00586394" w:rsidP="00586394">
            <w:pPr>
              <w:spacing w:before="20" w:after="20"/>
              <w:jc w:val="right"/>
              <w:rPr>
                <w:color w:val="000000"/>
                <w:sz w:val="20"/>
                <w:szCs w:val="20"/>
                <w:lang w:val="en-US" w:eastAsia="en-CA"/>
              </w:rPr>
            </w:pPr>
            <w:r>
              <w:rPr>
                <w:color w:val="000000"/>
                <w:sz w:val="20"/>
                <w:szCs w:val="20"/>
                <w:lang w:val="en-US" w:eastAsia="en-CA"/>
              </w:rPr>
              <w:t>0</w:t>
            </w:r>
          </w:p>
        </w:tc>
        <w:tc>
          <w:tcPr>
            <w:tcW w:w="727" w:type="dxa"/>
            <w:tcBorders>
              <w:top w:val="single" w:sz="4" w:space="0" w:color="auto"/>
              <w:left w:val="single" w:sz="4" w:space="0" w:color="auto"/>
              <w:bottom w:val="single" w:sz="4" w:space="0" w:color="auto"/>
              <w:right w:val="single" w:sz="4" w:space="0" w:color="auto"/>
            </w:tcBorders>
          </w:tcPr>
          <w:p w14:paraId="2C48B620" w14:textId="77777777" w:rsidR="00586394" w:rsidRPr="008B0FF0" w:rsidRDefault="00586394" w:rsidP="00586394">
            <w:pPr>
              <w:spacing w:before="20" w:after="20"/>
              <w:jc w:val="right"/>
              <w:rPr>
                <w:color w:val="000000"/>
                <w:sz w:val="20"/>
                <w:szCs w:val="20"/>
                <w:lang w:val="en-US" w:eastAsia="en-CA"/>
              </w:rPr>
            </w:pPr>
            <w:r>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7C7FB7B2" w14:textId="77777777" w:rsidR="00586394" w:rsidRPr="008B0FF0" w:rsidRDefault="00586394" w:rsidP="00586394">
            <w:pPr>
              <w:spacing w:before="20" w:after="20"/>
              <w:jc w:val="right"/>
              <w:rPr>
                <w:color w:val="000000"/>
                <w:sz w:val="20"/>
                <w:szCs w:val="20"/>
                <w:lang w:val="en-US" w:eastAsia="en-CA"/>
              </w:rPr>
            </w:pPr>
            <w:r>
              <w:rPr>
                <w:color w:val="000000"/>
                <w:sz w:val="20"/>
                <w:szCs w:val="20"/>
                <w:lang w:val="en-US" w:eastAsia="en-CA"/>
              </w:rPr>
              <w:t>23,210</w:t>
            </w:r>
          </w:p>
        </w:tc>
      </w:tr>
      <w:tr w:rsidR="00586394" w:rsidRPr="00493BA2" w14:paraId="30F7B302" w14:textId="77777777" w:rsidTr="00E35636">
        <w:trPr>
          <w:trHeight w:val="41"/>
        </w:trPr>
        <w:tc>
          <w:tcPr>
            <w:tcW w:w="233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10DEF8C" w14:textId="64B21342" w:rsidR="00586394" w:rsidRPr="00493BA2" w:rsidRDefault="00586394" w:rsidP="00586394">
            <w:pPr>
              <w:spacing w:before="20" w:after="20"/>
              <w:ind w:left="38" w:right="-85"/>
              <w:jc w:val="left"/>
              <w:rPr>
                <w:sz w:val="20"/>
                <w:szCs w:val="20"/>
                <w:lang w:val="en-US" w:eastAsia="zh-CN"/>
              </w:rPr>
            </w:pPr>
            <w:r>
              <w:rPr>
                <w:rFonts w:hint="eastAsia"/>
                <w:sz w:val="20"/>
                <w:szCs w:val="20"/>
                <w:lang w:val="en-US" w:eastAsia="zh-CN"/>
              </w:rPr>
              <w:t>本次会议建议核准的资金总额（美元）</w:t>
            </w:r>
          </w:p>
        </w:tc>
        <w:tc>
          <w:tcPr>
            <w:tcW w:w="1062" w:type="dxa"/>
            <w:tcBorders>
              <w:top w:val="single" w:sz="4" w:space="0" w:color="auto"/>
              <w:left w:val="single" w:sz="4" w:space="0" w:color="auto"/>
              <w:bottom w:val="single" w:sz="4" w:space="0" w:color="auto"/>
              <w:right w:val="single" w:sz="4" w:space="0" w:color="auto"/>
            </w:tcBorders>
            <w:hideMark/>
          </w:tcPr>
          <w:p w14:paraId="3EABB4F6" w14:textId="2B92FF1E" w:rsidR="00586394" w:rsidRPr="00493BA2" w:rsidRDefault="00586394" w:rsidP="00586394">
            <w:pPr>
              <w:spacing w:before="20" w:after="20"/>
              <w:ind w:left="38"/>
              <w:jc w:val="left"/>
              <w:rPr>
                <w:sz w:val="20"/>
                <w:szCs w:val="20"/>
                <w:lang w:val="en-US"/>
              </w:rPr>
            </w:pPr>
            <w:r w:rsidRPr="00B04ED2">
              <w:rPr>
                <w:rFonts w:hint="eastAsia"/>
                <w:sz w:val="20"/>
                <w:szCs w:val="20"/>
                <w:lang w:eastAsia="zh-CN"/>
              </w:rPr>
              <w:t>项目费用</w:t>
            </w:r>
          </w:p>
        </w:tc>
        <w:tc>
          <w:tcPr>
            <w:tcW w:w="832" w:type="dxa"/>
            <w:tcBorders>
              <w:top w:val="single" w:sz="4" w:space="0" w:color="auto"/>
              <w:left w:val="single" w:sz="4" w:space="0" w:color="auto"/>
              <w:bottom w:val="single" w:sz="4" w:space="0" w:color="auto"/>
              <w:right w:val="single" w:sz="4" w:space="0" w:color="auto"/>
            </w:tcBorders>
          </w:tcPr>
          <w:p w14:paraId="5C4A18CF" w14:textId="77777777" w:rsidR="00586394" w:rsidRPr="00493BA2" w:rsidRDefault="00586394" w:rsidP="00586394">
            <w:pPr>
              <w:spacing w:before="20" w:after="20"/>
              <w:ind w:left="38"/>
              <w:jc w:val="right"/>
              <w:rPr>
                <w:color w:val="000000"/>
                <w:sz w:val="20"/>
                <w:szCs w:val="20"/>
                <w:lang w:val="en-US" w:eastAsia="en-CA"/>
              </w:rPr>
            </w:pPr>
            <w:r w:rsidRPr="00493BA2">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21A69611" w14:textId="77777777" w:rsidR="00586394" w:rsidRPr="00493BA2" w:rsidRDefault="00586394" w:rsidP="00586394">
            <w:pPr>
              <w:spacing w:before="20" w:after="20"/>
              <w:jc w:val="right"/>
              <w:rPr>
                <w:color w:val="000000"/>
                <w:sz w:val="20"/>
                <w:szCs w:val="20"/>
                <w:lang w:val="en-US" w:eastAsia="en-CA"/>
              </w:rPr>
            </w:pPr>
            <w:r w:rsidRPr="00493BA2">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0ED7CDFD" w14:textId="77777777" w:rsidR="00586394" w:rsidRPr="00493BA2" w:rsidRDefault="00586394" w:rsidP="00586394">
            <w:pPr>
              <w:spacing w:before="20" w:after="20"/>
              <w:jc w:val="right"/>
              <w:rPr>
                <w:color w:val="000000"/>
                <w:sz w:val="20"/>
                <w:szCs w:val="20"/>
                <w:lang w:val="en-US" w:eastAsia="en-CA"/>
              </w:rPr>
            </w:pPr>
            <w:r w:rsidRPr="00493BA2">
              <w:rPr>
                <w:color w:val="000000"/>
                <w:sz w:val="20"/>
                <w:szCs w:val="20"/>
                <w:lang w:val="en-US" w:eastAsia="en-CA"/>
              </w:rPr>
              <w:t>0</w:t>
            </w:r>
          </w:p>
        </w:tc>
        <w:tc>
          <w:tcPr>
            <w:tcW w:w="904" w:type="dxa"/>
            <w:tcBorders>
              <w:top w:val="single" w:sz="4" w:space="0" w:color="auto"/>
              <w:left w:val="single" w:sz="4" w:space="0" w:color="auto"/>
              <w:bottom w:val="single" w:sz="4" w:space="0" w:color="auto"/>
              <w:right w:val="single" w:sz="4" w:space="0" w:color="auto"/>
            </w:tcBorders>
          </w:tcPr>
          <w:p w14:paraId="08062527" w14:textId="77777777" w:rsidR="00586394" w:rsidRPr="00493BA2" w:rsidRDefault="00586394" w:rsidP="00586394">
            <w:pPr>
              <w:spacing w:before="20" w:after="20"/>
              <w:jc w:val="right"/>
              <w:rPr>
                <w:color w:val="000000"/>
                <w:sz w:val="20"/>
                <w:szCs w:val="20"/>
                <w:lang w:val="en-US" w:eastAsia="en-CA"/>
              </w:rPr>
            </w:pPr>
            <w:r w:rsidRPr="00493BA2">
              <w:rPr>
                <w:color w:val="000000"/>
                <w:sz w:val="20"/>
                <w:szCs w:val="20"/>
                <w:lang w:val="en-US" w:eastAsia="en-CA"/>
              </w:rPr>
              <w:t>290,000</w:t>
            </w:r>
          </w:p>
        </w:tc>
        <w:tc>
          <w:tcPr>
            <w:tcW w:w="851" w:type="dxa"/>
            <w:tcBorders>
              <w:top w:val="single" w:sz="4" w:space="0" w:color="auto"/>
              <w:left w:val="single" w:sz="4" w:space="0" w:color="auto"/>
              <w:bottom w:val="single" w:sz="4" w:space="0" w:color="auto"/>
              <w:right w:val="single" w:sz="4" w:space="0" w:color="auto"/>
            </w:tcBorders>
          </w:tcPr>
          <w:p w14:paraId="6ECBEC28" w14:textId="77777777" w:rsidR="00586394" w:rsidRPr="00493BA2" w:rsidRDefault="00586394" w:rsidP="00586394">
            <w:pPr>
              <w:spacing w:before="20" w:after="20"/>
              <w:jc w:val="right"/>
              <w:rPr>
                <w:color w:val="000000"/>
                <w:sz w:val="20"/>
                <w:szCs w:val="20"/>
                <w:lang w:val="en-US" w:eastAsia="en-CA"/>
              </w:rPr>
            </w:pPr>
            <w:r w:rsidRPr="00493BA2">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tcPr>
          <w:p w14:paraId="202FB411" w14:textId="77777777" w:rsidR="00586394" w:rsidRPr="00493BA2" w:rsidRDefault="00586394" w:rsidP="00586394">
            <w:pPr>
              <w:spacing w:before="20" w:after="20"/>
              <w:jc w:val="right"/>
              <w:rPr>
                <w:color w:val="000000"/>
                <w:sz w:val="20"/>
                <w:szCs w:val="20"/>
                <w:lang w:val="en-US" w:eastAsia="en-CA"/>
              </w:rPr>
            </w:pPr>
            <w:r w:rsidRPr="00493BA2">
              <w:rPr>
                <w:color w:val="000000"/>
                <w:sz w:val="20"/>
                <w:szCs w:val="20"/>
                <w:lang w:val="en-US" w:eastAsia="en-CA"/>
              </w:rPr>
              <w:t>0</w:t>
            </w:r>
          </w:p>
        </w:tc>
        <w:tc>
          <w:tcPr>
            <w:tcW w:w="727" w:type="dxa"/>
            <w:tcBorders>
              <w:top w:val="single" w:sz="4" w:space="0" w:color="auto"/>
              <w:left w:val="single" w:sz="4" w:space="0" w:color="auto"/>
              <w:bottom w:val="single" w:sz="4" w:space="0" w:color="auto"/>
              <w:right w:val="single" w:sz="4" w:space="0" w:color="auto"/>
            </w:tcBorders>
          </w:tcPr>
          <w:p w14:paraId="611BBBA0" w14:textId="77777777" w:rsidR="00586394" w:rsidRPr="00493BA2" w:rsidRDefault="00586394" w:rsidP="00586394">
            <w:pPr>
              <w:spacing w:before="20" w:after="20"/>
              <w:jc w:val="right"/>
              <w:rPr>
                <w:color w:val="000000"/>
                <w:sz w:val="20"/>
                <w:szCs w:val="20"/>
                <w:lang w:val="en-US" w:eastAsia="en-CA"/>
              </w:rPr>
            </w:pPr>
            <w:r w:rsidRPr="00493BA2">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7FF9E5F4" w14:textId="77777777" w:rsidR="00586394" w:rsidRPr="00493BA2" w:rsidRDefault="00586394" w:rsidP="00586394">
            <w:pPr>
              <w:spacing w:before="20" w:after="20"/>
              <w:jc w:val="right"/>
              <w:rPr>
                <w:color w:val="000000"/>
                <w:sz w:val="20"/>
                <w:szCs w:val="20"/>
                <w:lang w:val="en-US" w:eastAsia="en-CA"/>
              </w:rPr>
            </w:pPr>
            <w:r w:rsidRPr="00493BA2">
              <w:rPr>
                <w:color w:val="000000"/>
                <w:sz w:val="20"/>
                <w:szCs w:val="20"/>
                <w:lang w:val="en-US" w:eastAsia="en-CA"/>
              </w:rPr>
              <w:t>290,000</w:t>
            </w:r>
          </w:p>
        </w:tc>
      </w:tr>
      <w:tr w:rsidR="00586394" w:rsidRPr="00493BA2" w14:paraId="269453C2" w14:textId="77777777" w:rsidTr="00E35636">
        <w:trPr>
          <w:trHeight w:val="41"/>
        </w:trPr>
        <w:tc>
          <w:tcPr>
            <w:tcW w:w="2337" w:type="dxa"/>
            <w:gridSpan w:val="2"/>
            <w:vMerge/>
            <w:vAlign w:val="center"/>
            <w:hideMark/>
          </w:tcPr>
          <w:p w14:paraId="299B26D3" w14:textId="77777777" w:rsidR="00586394" w:rsidRPr="00493BA2" w:rsidRDefault="00586394" w:rsidP="00586394">
            <w:pPr>
              <w:spacing w:before="20" w:after="20"/>
              <w:ind w:left="38"/>
              <w:rPr>
                <w:sz w:val="20"/>
                <w:szCs w:val="20"/>
                <w:lang w:val="en-US"/>
              </w:rPr>
            </w:pPr>
          </w:p>
        </w:tc>
        <w:tc>
          <w:tcPr>
            <w:tcW w:w="1062" w:type="dxa"/>
            <w:tcBorders>
              <w:top w:val="single" w:sz="4" w:space="0" w:color="auto"/>
              <w:left w:val="single" w:sz="4" w:space="0" w:color="auto"/>
              <w:bottom w:val="single" w:sz="4" w:space="0" w:color="auto"/>
              <w:right w:val="single" w:sz="4" w:space="0" w:color="auto"/>
            </w:tcBorders>
            <w:hideMark/>
          </w:tcPr>
          <w:p w14:paraId="402D30FD" w14:textId="7E537470" w:rsidR="00586394" w:rsidRPr="00493BA2" w:rsidRDefault="00586394" w:rsidP="00586394">
            <w:pPr>
              <w:spacing w:before="20" w:after="20"/>
              <w:ind w:left="38"/>
              <w:jc w:val="left"/>
              <w:rPr>
                <w:sz w:val="20"/>
                <w:szCs w:val="20"/>
                <w:lang w:val="en-US"/>
              </w:rPr>
            </w:pPr>
            <w:r w:rsidRPr="00B04ED2">
              <w:rPr>
                <w:rFonts w:hint="eastAsia"/>
                <w:sz w:val="20"/>
                <w:szCs w:val="20"/>
                <w:lang w:eastAsia="zh-CN"/>
              </w:rPr>
              <w:t>支助费用</w:t>
            </w:r>
          </w:p>
        </w:tc>
        <w:tc>
          <w:tcPr>
            <w:tcW w:w="832" w:type="dxa"/>
            <w:tcBorders>
              <w:top w:val="single" w:sz="4" w:space="0" w:color="auto"/>
              <w:left w:val="single" w:sz="4" w:space="0" w:color="auto"/>
              <w:bottom w:val="single" w:sz="4" w:space="0" w:color="auto"/>
              <w:right w:val="single" w:sz="4" w:space="0" w:color="auto"/>
            </w:tcBorders>
          </w:tcPr>
          <w:p w14:paraId="20BD2690" w14:textId="77777777" w:rsidR="00586394" w:rsidRPr="00493BA2" w:rsidRDefault="00586394" w:rsidP="00586394">
            <w:pPr>
              <w:spacing w:before="20" w:after="20"/>
              <w:ind w:left="38"/>
              <w:jc w:val="right"/>
              <w:rPr>
                <w:color w:val="000000"/>
                <w:sz w:val="20"/>
                <w:szCs w:val="20"/>
                <w:lang w:val="en-US" w:eastAsia="en-CA"/>
              </w:rPr>
            </w:pPr>
            <w:r w:rsidRPr="00493BA2">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137D3530" w14:textId="77777777" w:rsidR="00586394" w:rsidRPr="00493BA2" w:rsidRDefault="00586394" w:rsidP="00586394">
            <w:pPr>
              <w:spacing w:before="20" w:after="20"/>
              <w:jc w:val="right"/>
              <w:rPr>
                <w:color w:val="000000"/>
                <w:sz w:val="20"/>
                <w:szCs w:val="20"/>
                <w:lang w:val="en-US" w:eastAsia="en-CA"/>
              </w:rPr>
            </w:pPr>
            <w:r w:rsidRPr="00493BA2">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456E21DE" w14:textId="77777777" w:rsidR="00586394" w:rsidRPr="00493BA2" w:rsidRDefault="00586394" w:rsidP="00586394">
            <w:pPr>
              <w:spacing w:before="20" w:after="20"/>
              <w:jc w:val="right"/>
              <w:rPr>
                <w:color w:val="000000"/>
                <w:sz w:val="20"/>
                <w:szCs w:val="20"/>
                <w:lang w:val="en-US" w:eastAsia="en-CA"/>
              </w:rPr>
            </w:pPr>
            <w:r w:rsidRPr="00493BA2">
              <w:rPr>
                <w:color w:val="000000"/>
                <w:sz w:val="20"/>
                <w:szCs w:val="20"/>
                <w:lang w:val="en-US" w:eastAsia="en-CA"/>
              </w:rPr>
              <w:t>0</w:t>
            </w:r>
          </w:p>
        </w:tc>
        <w:tc>
          <w:tcPr>
            <w:tcW w:w="904" w:type="dxa"/>
            <w:tcBorders>
              <w:top w:val="single" w:sz="4" w:space="0" w:color="auto"/>
              <w:left w:val="single" w:sz="4" w:space="0" w:color="auto"/>
              <w:bottom w:val="single" w:sz="4" w:space="0" w:color="auto"/>
              <w:right w:val="single" w:sz="4" w:space="0" w:color="auto"/>
            </w:tcBorders>
          </w:tcPr>
          <w:p w14:paraId="2D161AAA" w14:textId="77777777" w:rsidR="00586394" w:rsidRPr="00493BA2" w:rsidRDefault="00586394" w:rsidP="00586394">
            <w:pPr>
              <w:spacing w:before="20" w:after="20"/>
              <w:jc w:val="right"/>
              <w:rPr>
                <w:color w:val="000000"/>
                <w:sz w:val="20"/>
                <w:szCs w:val="20"/>
                <w:lang w:val="en-US" w:eastAsia="en-CA"/>
              </w:rPr>
            </w:pPr>
            <w:r w:rsidRPr="00493BA2">
              <w:rPr>
                <w:color w:val="000000"/>
                <w:sz w:val="20"/>
                <w:szCs w:val="20"/>
                <w:lang w:val="en-US" w:eastAsia="en-CA"/>
              </w:rPr>
              <w:t>34,100</w:t>
            </w:r>
          </w:p>
        </w:tc>
        <w:tc>
          <w:tcPr>
            <w:tcW w:w="851" w:type="dxa"/>
            <w:tcBorders>
              <w:top w:val="single" w:sz="4" w:space="0" w:color="auto"/>
              <w:left w:val="single" w:sz="4" w:space="0" w:color="auto"/>
              <w:bottom w:val="single" w:sz="4" w:space="0" w:color="auto"/>
              <w:right w:val="single" w:sz="4" w:space="0" w:color="auto"/>
            </w:tcBorders>
          </w:tcPr>
          <w:p w14:paraId="4409BD81" w14:textId="77777777" w:rsidR="00586394" w:rsidRPr="00493BA2" w:rsidRDefault="00586394" w:rsidP="00586394">
            <w:pPr>
              <w:spacing w:before="20" w:after="20"/>
              <w:jc w:val="right"/>
              <w:rPr>
                <w:color w:val="000000"/>
                <w:sz w:val="20"/>
                <w:szCs w:val="20"/>
                <w:lang w:val="en-US" w:eastAsia="en-CA"/>
              </w:rPr>
            </w:pPr>
            <w:r w:rsidRPr="00493BA2">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tcPr>
          <w:p w14:paraId="44B7DE39" w14:textId="77777777" w:rsidR="00586394" w:rsidRPr="00493BA2" w:rsidRDefault="00586394" w:rsidP="00586394">
            <w:pPr>
              <w:spacing w:before="20" w:after="20"/>
              <w:jc w:val="right"/>
              <w:rPr>
                <w:color w:val="000000"/>
                <w:sz w:val="20"/>
                <w:szCs w:val="20"/>
                <w:lang w:val="en-US" w:eastAsia="en-CA"/>
              </w:rPr>
            </w:pPr>
            <w:r w:rsidRPr="00493BA2">
              <w:rPr>
                <w:color w:val="000000"/>
                <w:sz w:val="20"/>
                <w:szCs w:val="20"/>
                <w:lang w:val="en-US" w:eastAsia="en-CA"/>
              </w:rPr>
              <w:t>0</w:t>
            </w:r>
          </w:p>
        </w:tc>
        <w:tc>
          <w:tcPr>
            <w:tcW w:w="727" w:type="dxa"/>
            <w:tcBorders>
              <w:top w:val="single" w:sz="4" w:space="0" w:color="auto"/>
              <w:left w:val="single" w:sz="4" w:space="0" w:color="auto"/>
              <w:bottom w:val="single" w:sz="4" w:space="0" w:color="auto"/>
              <w:right w:val="single" w:sz="4" w:space="0" w:color="auto"/>
            </w:tcBorders>
          </w:tcPr>
          <w:p w14:paraId="5CD4FACF" w14:textId="77777777" w:rsidR="00586394" w:rsidRPr="00493BA2" w:rsidRDefault="00586394" w:rsidP="00586394">
            <w:pPr>
              <w:spacing w:before="20" w:after="20"/>
              <w:jc w:val="right"/>
              <w:rPr>
                <w:color w:val="000000"/>
                <w:sz w:val="20"/>
                <w:szCs w:val="20"/>
                <w:lang w:val="en-US" w:eastAsia="en-CA"/>
              </w:rPr>
            </w:pPr>
            <w:r w:rsidRPr="00493BA2">
              <w:rPr>
                <w:color w:val="000000"/>
                <w:sz w:val="20"/>
                <w:szCs w:val="20"/>
                <w:lang w:val="en-US" w:eastAsia="en-CA"/>
              </w:rPr>
              <w:t>0</w:t>
            </w:r>
          </w:p>
        </w:tc>
        <w:tc>
          <w:tcPr>
            <w:tcW w:w="833" w:type="dxa"/>
            <w:tcBorders>
              <w:top w:val="single" w:sz="4" w:space="0" w:color="auto"/>
              <w:left w:val="single" w:sz="4" w:space="0" w:color="auto"/>
              <w:bottom w:val="single" w:sz="4" w:space="0" w:color="auto"/>
              <w:right w:val="single" w:sz="4" w:space="0" w:color="auto"/>
            </w:tcBorders>
          </w:tcPr>
          <w:p w14:paraId="71A6C9B0" w14:textId="77777777" w:rsidR="00586394" w:rsidRPr="00493BA2" w:rsidRDefault="00586394" w:rsidP="00586394">
            <w:pPr>
              <w:spacing w:before="20" w:after="20"/>
              <w:jc w:val="right"/>
              <w:rPr>
                <w:color w:val="000000"/>
                <w:sz w:val="20"/>
                <w:szCs w:val="20"/>
                <w:lang w:val="en-US" w:eastAsia="en-CA"/>
              </w:rPr>
            </w:pPr>
            <w:r w:rsidRPr="00493BA2">
              <w:rPr>
                <w:color w:val="000000"/>
                <w:sz w:val="20"/>
                <w:szCs w:val="20"/>
                <w:lang w:val="en-US" w:eastAsia="en-CA"/>
              </w:rPr>
              <w:t>34,100</w:t>
            </w:r>
          </w:p>
        </w:tc>
      </w:tr>
    </w:tbl>
    <w:p w14:paraId="235E05D5" w14:textId="6C2893FE" w:rsidR="00F82D37" w:rsidRDefault="00F82D37" w:rsidP="00F82D37">
      <w:pPr>
        <w:ind w:right="-563"/>
        <w:rPr>
          <w:sz w:val="18"/>
          <w:szCs w:val="18"/>
          <w:lang w:eastAsia="zh-CN"/>
        </w:rPr>
      </w:pPr>
      <w:r w:rsidRPr="00493BA2">
        <w:rPr>
          <w:sz w:val="18"/>
          <w:szCs w:val="18"/>
          <w:lang w:eastAsia="zh-CN"/>
        </w:rPr>
        <w:t>*</w:t>
      </w:r>
      <w:r w:rsidR="00586394">
        <w:rPr>
          <w:rFonts w:hint="eastAsia"/>
          <w:sz w:val="18"/>
          <w:szCs w:val="18"/>
          <w:lang w:eastAsia="zh-CN"/>
        </w:rPr>
        <w:t xml:space="preserve"> </w:t>
      </w:r>
      <w:r w:rsidR="00586394" w:rsidRPr="00586394">
        <w:rPr>
          <w:rFonts w:hint="eastAsia"/>
          <w:sz w:val="18"/>
          <w:szCs w:val="18"/>
          <w:lang w:eastAsia="zh-CN"/>
        </w:rPr>
        <w:t>从</w:t>
      </w:r>
      <w:r w:rsidR="00586394" w:rsidRPr="00586394">
        <w:rPr>
          <w:rFonts w:hint="eastAsia"/>
          <w:sz w:val="18"/>
          <w:szCs w:val="18"/>
          <w:lang w:eastAsia="zh-CN"/>
        </w:rPr>
        <w:t>2024</w:t>
      </w:r>
      <w:r w:rsidR="00586394" w:rsidRPr="00586394">
        <w:rPr>
          <w:rFonts w:hint="eastAsia"/>
          <w:sz w:val="18"/>
          <w:szCs w:val="18"/>
          <w:lang w:eastAsia="zh-CN"/>
        </w:rPr>
        <w:t>年延迟的第二次付款申请</w:t>
      </w:r>
    </w:p>
    <w:p w14:paraId="69127360" w14:textId="45AA0016" w:rsidR="00F82D37" w:rsidRPr="005C7DD3" w:rsidRDefault="00F82D37" w:rsidP="00F82D37">
      <w:pPr>
        <w:ind w:right="-563"/>
        <w:rPr>
          <w:sz w:val="18"/>
          <w:szCs w:val="18"/>
          <w:lang w:eastAsia="zh-CN"/>
        </w:rPr>
      </w:pPr>
      <w:r w:rsidRPr="00B73567">
        <w:rPr>
          <w:sz w:val="18"/>
          <w:szCs w:val="18"/>
          <w:lang w:eastAsia="zh-CN"/>
        </w:rPr>
        <w:t>**</w:t>
      </w:r>
      <w:r w:rsidR="00586394">
        <w:rPr>
          <w:rFonts w:hint="eastAsia"/>
          <w:sz w:val="18"/>
          <w:szCs w:val="18"/>
          <w:lang w:eastAsia="zh-CN"/>
        </w:rPr>
        <w:t xml:space="preserve"> 2025</w:t>
      </w:r>
      <w:r w:rsidR="00586394">
        <w:rPr>
          <w:rFonts w:hint="eastAsia"/>
          <w:sz w:val="18"/>
          <w:szCs w:val="18"/>
          <w:lang w:eastAsia="zh-CN"/>
        </w:rPr>
        <w:t>年资金包括</w:t>
      </w:r>
      <w:r w:rsidR="00335D6B">
        <w:rPr>
          <w:rFonts w:hint="eastAsia"/>
          <w:sz w:val="18"/>
          <w:szCs w:val="18"/>
          <w:lang w:eastAsia="zh-CN"/>
        </w:rPr>
        <w:t>环境规划署</w:t>
      </w:r>
      <w:r w:rsidR="00586394" w:rsidRPr="00B73567">
        <w:rPr>
          <w:sz w:val="18"/>
          <w:szCs w:val="18"/>
          <w:lang w:eastAsia="zh-CN"/>
        </w:rPr>
        <w:t>100,000</w:t>
      </w:r>
      <w:r w:rsidR="00586394">
        <w:rPr>
          <w:rFonts w:hint="eastAsia"/>
          <w:sz w:val="18"/>
          <w:szCs w:val="18"/>
          <w:lang w:eastAsia="zh-CN"/>
        </w:rPr>
        <w:t>美元，外加</w:t>
      </w:r>
      <w:r w:rsidR="00335D6B">
        <w:rPr>
          <w:rFonts w:hint="eastAsia"/>
          <w:sz w:val="18"/>
          <w:szCs w:val="18"/>
          <w:lang w:eastAsia="zh-CN"/>
        </w:rPr>
        <w:t>机构支助费用</w:t>
      </w:r>
      <w:r w:rsidR="00586394" w:rsidRPr="00B73567">
        <w:rPr>
          <w:sz w:val="18"/>
          <w:szCs w:val="18"/>
          <w:lang w:eastAsia="zh-CN"/>
        </w:rPr>
        <w:t>13,000</w:t>
      </w:r>
      <w:r w:rsidR="00586394">
        <w:rPr>
          <w:rFonts w:hint="eastAsia"/>
          <w:sz w:val="18"/>
          <w:szCs w:val="18"/>
          <w:lang w:eastAsia="zh-CN"/>
        </w:rPr>
        <w:t>美元，用于维持能效的更多活动（第</w:t>
      </w:r>
      <w:r w:rsidR="00586394">
        <w:rPr>
          <w:sz w:val="18"/>
          <w:szCs w:val="18"/>
          <w:lang w:eastAsia="zh-CN"/>
        </w:rPr>
        <w:t>89/6</w:t>
      </w:r>
      <w:r w:rsidR="00586394">
        <w:rPr>
          <w:rFonts w:hint="eastAsia"/>
          <w:sz w:val="18"/>
          <w:szCs w:val="18"/>
          <w:lang w:eastAsia="zh-CN"/>
        </w:rPr>
        <w:t>号决定）</w:t>
      </w:r>
      <w:r w:rsidR="00335D6B">
        <w:rPr>
          <w:rFonts w:hint="eastAsia"/>
          <w:sz w:val="18"/>
          <w:szCs w:val="18"/>
          <w:lang w:eastAsia="zh-CN"/>
        </w:rPr>
        <w:t xml:space="preserve"> </w:t>
      </w:r>
    </w:p>
    <w:p w14:paraId="03E11028" w14:textId="77777777" w:rsidR="00F82D37" w:rsidRPr="00862FA7" w:rsidRDefault="00F82D37" w:rsidP="00F82D37">
      <w:pPr>
        <w:jc w:val="left"/>
        <w:rPr>
          <w:sz w:val="18"/>
          <w:szCs w:val="18"/>
          <w:lang w:eastAsia="zh-CN"/>
        </w:rPr>
      </w:pPr>
    </w:p>
    <w:tbl>
      <w:tblPr>
        <w:tblStyle w:val="TableGrid"/>
        <w:tblW w:w="1006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237"/>
      </w:tblGrid>
      <w:tr w:rsidR="00F82D37" w:rsidRPr="00830019" w14:paraId="7BCA47E8" w14:textId="77777777" w:rsidTr="005A0731">
        <w:trPr>
          <w:trHeight w:val="42"/>
        </w:trPr>
        <w:tc>
          <w:tcPr>
            <w:tcW w:w="3825" w:type="dxa"/>
            <w:vAlign w:val="center"/>
            <w:hideMark/>
          </w:tcPr>
          <w:p w14:paraId="6C357FAF" w14:textId="046E50FB" w:rsidR="00F82D37" w:rsidRPr="00586394" w:rsidRDefault="00586394" w:rsidP="00776952">
            <w:pPr>
              <w:spacing w:after="60"/>
              <w:jc w:val="left"/>
              <w:rPr>
                <w:b/>
                <w:sz w:val="20"/>
                <w:szCs w:val="20"/>
                <w:lang w:val="en-US"/>
              </w:rPr>
            </w:pPr>
            <w:r w:rsidRPr="00586394">
              <w:rPr>
                <w:rFonts w:hint="eastAsia"/>
                <w:b/>
                <w:sz w:val="20"/>
                <w:szCs w:val="20"/>
                <w:lang w:eastAsia="zh-CN"/>
              </w:rPr>
              <w:t>秘书处建议：</w:t>
            </w:r>
          </w:p>
        </w:tc>
        <w:tc>
          <w:tcPr>
            <w:tcW w:w="6237" w:type="dxa"/>
            <w:hideMark/>
          </w:tcPr>
          <w:p w14:paraId="5B703C68" w14:textId="50DACAAD" w:rsidR="00F82D37" w:rsidRPr="00830019" w:rsidRDefault="00586394" w:rsidP="00776952">
            <w:pPr>
              <w:spacing w:after="60"/>
              <w:jc w:val="center"/>
              <w:rPr>
                <w:sz w:val="20"/>
                <w:szCs w:val="20"/>
                <w:lang w:val="en-US"/>
              </w:rPr>
            </w:pPr>
            <w:r>
              <w:rPr>
                <w:rFonts w:hint="eastAsia"/>
                <w:sz w:val="20"/>
                <w:szCs w:val="20"/>
                <w:lang w:val="en-US" w:eastAsia="zh-CN"/>
              </w:rPr>
              <w:t>一揽子核准</w:t>
            </w:r>
          </w:p>
        </w:tc>
      </w:tr>
    </w:tbl>
    <w:p w14:paraId="1A357F3A" w14:textId="77777777" w:rsidR="00F82D37" w:rsidRPr="0034371D" w:rsidRDefault="00F82D37" w:rsidP="00F82D37">
      <w:r w:rsidRPr="0034371D">
        <w:br w:type="page"/>
      </w:r>
    </w:p>
    <w:p w14:paraId="6636300C" w14:textId="4763F858" w:rsidR="00974B20" w:rsidRPr="00FE3973" w:rsidRDefault="007A6793" w:rsidP="007A6793">
      <w:pPr>
        <w:tabs>
          <w:tab w:val="left" w:pos="720"/>
          <w:tab w:val="center" w:pos="4680"/>
          <w:tab w:val="left" w:pos="8430"/>
        </w:tabs>
        <w:spacing w:before="480" w:after="240"/>
        <w:jc w:val="left"/>
        <w:rPr>
          <w:rFonts w:ascii="SimHei" w:eastAsia="SimHei" w:hAnsi="SimHei"/>
          <w:bCs/>
          <w:color w:val="000000"/>
          <w:sz w:val="24"/>
          <w:szCs w:val="24"/>
          <w:lang w:eastAsia="zh-CN"/>
        </w:rPr>
      </w:pPr>
      <w:r w:rsidRPr="00FE3973">
        <w:rPr>
          <w:rFonts w:ascii="SimHei" w:eastAsia="SimHei" w:hAnsi="SimHei" w:hint="eastAsia"/>
          <w:bCs/>
          <w:sz w:val="24"/>
          <w:szCs w:val="24"/>
          <w:lang w:eastAsia="zh-CN"/>
        </w:rPr>
        <w:lastRenderedPageBreak/>
        <w:tab/>
      </w:r>
      <w:r w:rsidRPr="00FE3973">
        <w:rPr>
          <w:rFonts w:ascii="SimHei" w:eastAsia="SimHei" w:hAnsi="SimHei" w:hint="eastAsia"/>
          <w:bCs/>
          <w:sz w:val="24"/>
          <w:szCs w:val="24"/>
          <w:lang w:eastAsia="zh-CN"/>
        </w:rPr>
        <w:tab/>
      </w:r>
      <w:r w:rsidR="00974B20" w:rsidRPr="00FE3973">
        <w:rPr>
          <w:rFonts w:ascii="SimHei" w:eastAsia="SimHei" w:hAnsi="SimHei" w:hint="eastAsia"/>
          <w:bCs/>
          <w:sz w:val="24"/>
          <w:szCs w:val="24"/>
          <w:lang w:eastAsia="zh-CN"/>
        </w:rPr>
        <w:t>项目说明</w:t>
      </w:r>
      <w:r w:rsidRPr="00FE3973">
        <w:rPr>
          <w:rFonts w:ascii="SimHei" w:eastAsia="SimHei" w:hAnsi="SimHei" w:hint="eastAsia"/>
          <w:bCs/>
          <w:sz w:val="24"/>
          <w:szCs w:val="24"/>
          <w:lang w:eastAsia="zh-CN"/>
        </w:rPr>
        <w:tab/>
      </w:r>
    </w:p>
    <w:p w14:paraId="79E90578" w14:textId="0193415D" w:rsidR="00E930B3" w:rsidRPr="00D528D4" w:rsidRDefault="005E1387" w:rsidP="00FE3973">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C97480">
        <w:rPr>
          <w:sz w:val="24"/>
          <w:szCs w:val="24"/>
          <w:lang w:eastAsia="zh-CN"/>
        </w:rPr>
        <w:t>环境规划署作为</w:t>
      </w:r>
      <w:r w:rsidRPr="00C97480">
        <w:rPr>
          <w:rFonts w:hint="eastAsia"/>
          <w:sz w:val="24"/>
          <w:szCs w:val="24"/>
          <w:lang w:eastAsia="zh-CN"/>
        </w:rPr>
        <w:t>牵头</w:t>
      </w:r>
      <w:r w:rsidRPr="00C97480">
        <w:rPr>
          <w:sz w:val="24"/>
          <w:szCs w:val="24"/>
          <w:lang w:eastAsia="zh-CN"/>
        </w:rPr>
        <w:t>执行机构，代表</w:t>
      </w:r>
      <w:r>
        <w:rPr>
          <w:sz w:val="24"/>
          <w:szCs w:val="24"/>
          <w:lang w:eastAsia="zh-CN"/>
        </w:rPr>
        <w:t>埃塞俄比亚</w:t>
      </w:r>
      <w:r w:rsidRPr="00C97480">
        <w:rPr>
          <w:sz w:val="24"/>
          <w:szCs w:val="24"/>
          <w:lang w:eastAsia="zh-CN"/>
        </w:rPr>
        <w:t>政府提交了氟氯烃淘汰管理计划</w:t>
      </w:r>
      <w:r>
        <w:rPr>
          <w:rFonts w:hint="eastAsia"/>
          <w:sz w:val="24"/>
          <w:szCs w:val="24"/>
          <w:lang w:eastAsia="zh-CN"/>
        </w:rPr>
        <w:t>（</w:t>
      </w:r>
      <w:r>
        <w:rPr>
          <w:rFonts w:hint="eastAsia"/>
          <w:sz w:val="24"/>
          <w:szCs w:val="24"/>
          <w:lang w:eastAsia="zh-CN"/>
        </w:rPr>
        <w:t>HPMP</w:t>
      </w:r>
      <w:r>
        <w:rPr>
          <w:rFonts w:hint="eastAsia"/>
          <w:sz w:val="24"/>
          <w:szCs w:val="24"/>
          <w:lang w:eastAsia="zh-CN"/>
        </w:rPr>
        <w:t>）</w:t>
      </w:r>
      <w:r w:rsidRPr="00C97480">
        <w:rPr>
          <w:sz w:val="24"/>
          <w:szCs w:val="24"/>
          <w:lang w:eastAsia="zh-CN"/>
        </w:rPr>
        <w:t>第二阶段</w:t>
      </w:r>
      <w:r>
        <w:rPr>
          <w:rFonts w:hint="eastAsia"/>
          <w:sz w:val="24"/>
          <w:szCs w:val="24"/>
          <w:lang w:eastAsia="zh-CN"/>
        </w:rPr>
        <w:t>第二次付款</w:t>
      </w:r>
      <w:r w:rsidRPr="00C97480">
        <w:rPr>
          <w:rFonts w:hint="eastAsia"/>
          <w:sz w:val="24"/>
          <w:szCs w:val="24"/>
          <w:lang w:eastAsia="zh-CN"/>
        </w:rPr>
        <w:t>的</w:t>
      </w:r>
      <w:r>
        <w:rPr>
          <w:rFonts w:hint="eastAsia"/>
          <w:sz w:val="24"/>
          <w:szCs w:val="24"/>
          <w:lang w:eastAsia="zh-CN"/>
        </w:rPr>
        <w:t>资金</w:t>
      </w:r>
      <w:r w:rsidRPr="00C97480">
        <w:rPr>
          <w:rFonts w:hint="eastAsia"/>
          <w:sz w:val="24"/>
          <w:szCs w:val="24"/>
          <w:lang w:eastAsia="zh-CN"/>
        </w:rPr>
        <w:t>申</w:t>
      </w:r>
      <w:r w:rsidRPr="000305C5">
        <w:rPr>
          <w:rFonts w:hint="eastAsia"/>
          <w:sz w:val="24"/>
          <w:szCs w:val="24"/>
          <w:lang w:eastAsia="zh-CN"/>
        </w:rPr>
        <w:t>请，费用总额</w:t>
      </w:r>
      <w:r w:rsidRPr="000305C5">
        <w:rPr>
          <w:sz w:val="24"/>
          <w:szCs w:val="24"/>
          <w:lang w:eastAsia="zh-CN"/>
        </w:rPr>
        <w:t>为</w:t>
      </w:r>
      <w:r w:rsidRPr="000305C5">
        <w:rPr>
          <w:sz w:val="24"/>
          <w:szCs w:val="24"/>
          <w:lang w:eastAsia="zh-CN"/>
        </w:rPr>
        <w:t>324,100</w:t>
      </w:r>
      <w:r w:rsidRPr="000305C5">
        <w:rPr>
          <w:sz w:val="24"/>
          <w:szCs w:val="24"/>
          <w:lang w:eastAsia="zh-CN"/>
        </w:rPr>
        <w:t>美元，</w:t>
      </w:r>
      <w:r w:rsidRPr="000305C5">
        <w:rPr>
          <w:rFonts w:hint="eastAsia"/>
          <w:sz w:val="24"/>
          <w:szCs w:val="24"/>
          <w:lang w:eastAsia="zh-CN"/>
        </w:rPr>
        <w:t>包括</w:t>
      </w:r>
      <w:r w:rsidRPr="000305C5">
        <w:rPr>
          <w:sz w:val="24"/>
          <w:szCs w:val="24"/>
          <w:lang w:eastAsia="zh-CN"/>
        </w:rPr>
        <w:t>环境规划署</w:t>
      </w:r>
      <w:r w:rsidRPr="000305C5">
        <w:rPr>
          <w:sz w:val="24"/>
          <w:szCs w:val="24"/>
          <w:lang w:eastAsia="zh-CN"/>
        </w:rPr>
        <w:t>200,000</w:t>
      </w:r>
      <w:r w:rsidRPr="000305C5">
        <w:rPr>
          <w:sz w:val="24"/>
          <w:szCs w:val="24"/>
          <w:lang w:eastAsia="zh-CN"/>
        </w:rPr>
        <w:t>美元，外加机构支助费用</w:t>
      </w:r>
      <w:r w:rsidRPr="000305C5">
        <w:rPr>
          <w:sz w:val="24"/>
          <w:szCs w:val="24"/>
          <w:lang w:eastAsia="zh-CN"/>
        </w:rPr>
        <w:t>26,000</w:t>
      </w:r>
      <w:r w:rsidRPr="000305C5">
        <w:rPr>
          <w:sz w:val="24"/>
          <w:szCs w:val="24"/>
          <w:lang w:eastAsia="zh-CN"/>
        </w:rPr>
        <w:t>美元</w:t>
      </w:r>
      <w:r w:rsidRPr="000305C5">
        <w:rPr>
          <w:rFonts w:hint="eastAsia"/>
          <w:sz w:val="24"/>
          <w:szCs w:val="24"/>
          <w:lang w:eastAsia="zh-CN"/>
        </w:rPr>
        <w:t>，以及工发组织</w:t>
      </w:r>
      <w:r w:rsidRPr="000305C5">
        <w:rPr>
          <w:sz w:val="24"/>
          <w:szCs w:val="24"/>
          <w:lang w:eastAsia="zh-CN"/>
        </w:rPr>
        <w:t>90,000</w:t>
      </w:r>
      <w:r w:rsidRPr="000305C5">
        <w:rPr>
          <w:sz w:val="24"/>
          <w:szCs w:val="24"/>
          <w:lang w:eastAsia="zh-CN"/>
        </w:rPr>
        <w:t>美元，外加机构支助费用</w:t>
      </w:r>
      <w:r w:rsidRPr="000305C5">
        <w:rPr>
          <w:sz w:val="24"/>
          <w:szCs w:val="24"/>
          <w:lang w:eastAsia="zh-CN"/>
        </w:rPr>
        <w:t>8,100</w:t>
      </w:r>
      <w:r w:rsidRPr="000305C5">
        <w:rPr>
          <w:sz w:val="24"/>
          <w:szCs w:val="24"/>
          <w:lang w:eastAsia="zh-CN"/>
        </w:rPr>
        <w:t>美</w:t>
      </w:r>
      <w:r w:rsidRPr="00C97480">
        <w:rPr>
          <w:sz w:val="24"/>
          <w:szCs w:val="24"/>
          <w:lang w:eastAsia="zh-CN"/>
        </w:rPr>
        <w:t>元。</w:t>
      </w:r>
      <w:r w:rsidRPr="00C97480">
        <w:rPr>
          <w:sz w:val="24"/>
          <w:szCs w:val="24"/>
          <w:vertAlign w:val="superscript"/>
          <w:lang w:eastAsia="zh-CN"/>
        </w:rPr>
        <w:footnoteReference w:id="2"/>
      </w:r>
      <w:r>
        <w:rPr>
          <w:rFonts w:hint="eastAsia"/>
          <w:sz w:val="24"/>
          <w:szCs w:val="24"/>
          <w:lang w:eastAsia="zh-CN"/>
        </w:rPr>
        <w:t xml:space="preserve"> </w:t>
      </w:r>
      <w:r w:rsidR="00974B20" w:rsidRPr="00C877D0">
        <w:rPr>
          <w:rFonts w:eastAsiaTheme="minorEastAsia"/>
          <w:sz w:val="24"/>
          <w:szCs w:val="24"/>
          <w:lang w:val="en-US" w:eastAsia="zh-CN"/>
        </w:rPr>
        <w:t>提交</w:t>
      </w:r>
      <w:r w:rsidR="00974B20" w:rsidRPr="00D528D4">
        <w:rPr>
          <w:spacing w:val="9"/>
          <w:sz w:val="24"/>
          <w:szCs w:val="24"/>
          <w:lang w:eastAsia="zh-CN"/>
        </w:rPr>
        <w:t>的文件包括</w:t>
      </w:r>
      <w:r w:rsidR="00E930B3" w:rsidRPr="00D528D4">
        <w:rPr>
          <w:rFonts w:hint="eastAsia"/>
          <w:spacing w:val="9"/>
          <w:sz w:val="24"/>
          <w:szCs w:val="24"/>
          <w:lang w:eastAsia="zh-CN"/>
        </w:rPr>
        <w:t>第</w:t>
      </w:r>
      <w:r w:rsidR="00F42E14" w:rsidRPr="00D528D4">
        <w:rPr>
          <w:rFonts w:hint="eastAsia"/>
          <w:spacing w:val="9"/>
          <w:sz w:val="24"/>
          <w:szCs w:val="24"/>
          <w:lang w:eastAsia="zh-CN"/>
        </w:rPr>
        <w:t>一</w:t>
      </w:r>
      <w:r w:rsidR="00E930B3" w:rsidRPr="00D528D4">
        <w:rPr>
          <w:rFonts w:hint="eastAsia"/>
          <w:spacing w:val="9"/>
          <w:sz w:val="24"/>
          <w:szCs w:val="24"/>
          <w:lang w:eastAsia="zh-CN"/>
        </w:rPr>
        <w:t>次付款</w:t>
      </w:r>
      <w:r w:rsidR="00974B20" w:rsidRPr="00D528D4">
        <w:rPr>
          <w:spacing w:val="9"/>
          <w:sz w:val="24"/>
          <w:szCs w:val="24"/>
          <w:lang w:eastAsia="zh-CN"/>
        </w:rPr>
        <w:t>执行情况进展报告、</w:t>
      </w:r>
      <w:r w:rsidR="00D029F4" w:rsidRPr="00D528D4">
        <w:rPr>
          <w:rFonts w:hint="eastAsia"/>
          <w:spacing w:val="9"/>
          <w:sz w:val="24"/>
          <w:szCs w:val="24"/>
          <w:lang w:eastAsia="zh-CN"/>
        </w:rPr>
        <w:t>202</w:t>
      </w:r>
      <w:r>
        <w:rPr>
          <w:rFonts w:hint="eastAsia"/>
          <w:spacing w:val="9"/>
          <w:sz w:val="24"/>
          <w:szCs w:val="24"/>
          <w:lang w:eastAsia="zh-CN"/>
        </w:rPr>
        <w:t>0</w:t>
      </w:r>
      <w:r w:rsidR="00D029F4" w:rsidRPr="00D528D4">
        <w:rPr>
          <w:rFonts w:hint="eastAsia"/>
          <w:spacing w:val="9"/>
          <w:sz w:val="24"/>
          <w:szCs w:val="24"/>
          <w:lang w:eastAsia="zh-CN"/>
        </w:rPr>
        <w:t>年至</w:t>
      </w:r>
      <w:r w:rsidR="00E930B3" w:rsidRPr="00D528D4">
        <w:rPr>
          <w:rFonts w:hint="eastAsia"/>
          <w:spacing w:val="9"/>
          <w:sz w:val="24"/>
          <w:szCs w:val="24"/>
          <w:lang w:eastAsia="zh-CN"/>
        </w:rPr>
        <w:t>202</w:t>
      </w:r>
      <w:r>
        <w:rPr>
          <w:rFonts w:hint="eastAsia"/>
          <w:spacing w:val="9"/>
          <w:sz w:val="24"/>
          <w:szCs w:val="24"/>
          <w:lang w:eastAsia="zh-CN"/>
        </w:rPr>
        <w:t>4</w:t>
      </w:r>
      <w:r w:rsidR="00E930B3" w:rsidRPr="00D528D4">
        <w:rPr>
          <w:rFonts w:hint="eastAsia"/>
          <w:spacing w:val="9"/>
          <w:sz w:val="24"/>
          <w:szCs w:val="24"/>
          <w:lang w:eastAsia="zh-CN"/>
        </w:rPr>
        <w:t xml:space="preserve"> </w:t>
      </w:r>
      <w:r w:rsidR="00E930B3" w:rsidRPr="00D528D4">
        <w:rPr>
          <w:rFonts w:hint="eastAsia"/>
          <w:spacing w:val="9"/>
          <w:sz w:val="24"/>
          <w:szCs w:val="24"/>
          <w:lang w:eastAsia="zh-CN"/>
        </w:rPr>
        <w:t>年</w:t>
      </w:r>
      <w:r w:rsidR="00DC57C3" w:rsidRPr="00D528D4">
        <w:rPr>
          <w:rFonts w:hint="eastAsia"/>
          <w:spacing w:val="9"/>
          <w:sz w:val="24"/>
          <w:szCs w:val="24"/>
          <w:lang w:eastAsia="zh-CN"/>
        </w:rPr>
        <w:t>氟氯烃</w:t>
      </w:r>
      <w:r w:rsidR="00D029F4" w:rsidRPr="00D528D4">
        <w:rPr>
          <w:rFonts w:hint="eastAsia"/>
          <w:spacing w:val="9"/>
          <w:sz w:val="24"/>
          <w:szCs w:val="24"/>
          <w:lang w:eastAsia="zh-CN"/>
        </w:rPr>
        <w:t>消费量</w:t>
      </w:r>
      <w:r w:rsidR="00E930B3" w:rsidRPr="00D528D4">
        <w:rPr>
          <w:rFonts w:hint="eastAsia"/>
          <w:spacing w:val="9"/>
          <w:sz w:val="24"/>
          <w:szCs w:val="24"/>
          <w:lang w:eastAsia="zh-CN"/>
        </w:rPr>
        <w:t>核查报告</w:t>
      </w:r>
      <w:r>
        <w:rPr>
          <w:rFonts w:hint="eastAsia"/>
          <w:spacing w:val="9"/>
          <w:sz w:val="24"/>
          <w:szCs w:val="24"/>
          <w:lang w:eastAsia="zh-CN"/>
        </w:rPr>
        <w:t>、关于制冷维修行业维持能效的更多活动的</w:t>
      </w:r>
      <w:r w:rsidR="00310789">
        <w:rPr>
          <w:rFonts w:hint="eastAsia"/>
          <w:spacing w:val="9"/>
          <w:sz w:val="24"/>
          <w:szCs w:val="24"/>
          <w:lang w:eastAsia="zh-CN"/>
        </w:rPr>
        <w:t>供资</w:t>
      </w:r>
      <w:r>
        <w:rPr>
          <w:rFonts w:hint="eastAsia"/>
          <w:spacing w:val="9"/>
          <w:sz w:val="24"/>
          <w:szCs w:val="24"/>
          <w:lang w:eastAsia="zh-CN"/>
        </w:rPr>
        <w:t>申请</w:t>
      </w:r>
      <w:r w:rsidR="0058572A" w:rsidRPr="0058572A">
        <w:rPr>
          <w:sz w:val="24"/>
          <w:szCs w:val="24"/>
          <w:vertAlign w:val="superscript"/>
          <w:lang w:eastAsia="zh-CN"/>
        </w:rPr>
        <w:footnoteReference w:id="3"/>
      </w:r>
      <w:r w:rsidR="00E930B3" w:rsidRPr="00D528D4">
        <w:rPr>
          <w:rFonts w:hint="eastAsia"/>
          <w:spacing w:val="9"/>
          <w:sz w:val="24"/>
          <w:szCs w:val="24"/>
          <w:lang w:eastAsia="zh-CN"/>
        </w:rPr>
        <w:t>以及</w:t>
      </w:r>
      <w:r w:rsidR="00E930B3" w:rsidRPr="00D528D4">
        <w:rPr>
          <w:rFonts w:hint="eastAsia"/>
          <w:spacing w:val="9"/>
          <w:sz w:val="24"/>
          <w:szCs w:val="24"/>
          <w:lang w:eastAsia="zh-CN"/>
        </w:rPr>
        <w:t xml:space="preserve"> 2025 </w:t>
      </w:r>
      <w:r w:rsidR="00E930B3" w:rsidRPr="00D528D4">
        <w:rPr>
          <w:rFonts w:hint="eastAsia"/>
          <w:spacing w:val="9"/>
          <w:sz w:val="24"/>
          <w:szCs w:val="24"/>
          <w:lang w:eastAsia="zh-CN"/>
        </w:rPr>
        <w:t>年至</w:t>
      </w:r>
      <w:r w:rsidR="00E930B3" w:rsidRPr="00D528D4">
        <w:rPr>
          <w:rFonts w:hint="eastAsia"/>
          <w:spacing w:val="9"/>
          <w:sz w:val="24"/>
          <w:szCs w:val="24"/>
          <w:lang w:eastAsia="zh-CN"/>
        </w:rPr>
        <w:t xml:space="preserve"> 202</w:t>
      </w:r>
      <w:r w:rsidR="00F42E14" w:rsidRPr="00D528D4">
        <w:rPr>
          <w:rFonts w:hint="eastAsia"/>
          <w:spacing w:val="9"/>
          <w:sz w:val="24"/>
          <w:szCs w:val="24"/>
          <w:lang w:eastAsia="zh-CN"/>
        </w:rPr>
        <w:t>7</w:t>
      </w:r>
      <w:r w:rsidR="00E930B3" w:rsidRPr="00D528D4">
        <w:rPr>
          <w:rFonts w:hint="eastAsia"/>
          <w:spacing w:val="9"/>
          <w:sz w:val="24"/>
          <w:szCs w:val="24"/>
          <w:lang w:eastAsia="zh-CN"/>
        </w:rPr>
        <w:t>年的付款执行计划</w:t>
      </w:r>
      <w:r w:rsidR="00974B20" w:rsidRPr="00D528D4">
        <w:rPr>
          <w:rFonts w:hint="eastAsia"/>
          <w:spacing w:val="9"/>
          <w:sz w:val="24"/>
          <w:szCs w:val="24"/>
          <w:lang w:eastAsia="zh-CN"/>
        </w:rPr>
        <w:t>。</w:t>
      </w:r>
      <w:r w:rsidR="00974B20" w:rsidRPr="00D528D4">
        <w:rPr>
          <w:rFonts w:hint="eastAsia"/>
          <w:spacing w:val="9"/>
          <w:sz w:val="24"/>
          <w:szCs w:val="24"/>
          <w:lang w:eastAsia="zh-CN"/>
        </w:rPr>
        <w:t xml:space="preserve"> </w:t>
      </w:r>
      <w:r w:rsidR="00974B20" w:rsidRPr="00D528D4">
        <w:rPr>
          <w:spacing w:val="9"/>
          <w:sz w:val="24"/>
          <w:szCs w:val="24"/>
          <w:lang w:eastAsia="zh-CN"/>
        </w:rPr>
        <w:t xml:space="preserve"> </w:t>
      </w:r>
      <w:r w:rsidR="00D029F4" w:rsidRPr="00D528D4">
        <w:rPr>
          <w:rFonts w:hint="eastAsia"/>
          <w:spacing w:val="9"/>
          <w:sz w:val="24"/>
          <w:szCs w:val="24"/>
          <w:lang w:eastAsia="zh-CN"/>
        </w:rPr>
        <w:t xml:space="preserve"> </w:t>
      </w:r>
      <w:r w:rsidR="00E930B3" w:rsidRPr="00D528D4">
        <w:rPr>
          <w:rFonts w:hint="eastAsia"/>
          <w:spacing w:val="9"/>
          <w:sz w:val="24"/>
          <w:szCs w:val="24"/>
          <w:lang w:eastAsia="zh-CN"/>
        </w:rPr>
        <w:t xml:space="preserve"> </w:t>
      </w:r>
    </w:p>
    <w:p w14:paraId="27CD640F" w14:textId="44E472B9" w:rsidR="00E930B3" w:rsidRPr="00D528D4" w:rsidRDefault="00D029F4" w:rsidP="00FE3973">
      <w:pPr>
        <w:widowControl w:val="0"/>
        <w:tabs>
          <w:tab w:val="left" w:pos="720"/>
        </w:tabs>
        <w:adjustRightInd w:val="0"/>
        <w:spacing w:before="120" w:after="240"/>
        <w:textAlignment w:val="baseline"/>
        <w:rPr>
          <w:spacing w:val="9"/>
          <w:sz w:val="24"/>
          <w:szCs w:val="24"/>
          <w:u w:val="single"/>
          <w:lang w:eastAsia="zh-CN"/>
        </w:rPr>
      </w:pPr>
      <w:r w:rsidRPr="00D528D4">
        <w:rPr>
          <w:rFonts w:hint="eastAsia"/>
          <w:spacing w:val="9"/>
          <w:sz w:val="24"/>
          <w:szCs w:val="24"/>
          <w:u w:val="single"/>
          <w:lang w:eastAsia="zh-CN"/>
        </w:rPr>
        <w:t>氟氯烃消费量</w:t>
      </w:r>
      <w:r w:rsidR="00E930B3" w:rsidRPr="00D528D4">
        <w:rPr>
          <w:rFonts w:hint="eastAsia"/>
          <w:spacing w:val="9"/>
          <w:sz w:val="24"/>
          <w:szCs w:val="24"/>
          <w:u w:val="single"/>
          <w:lang w:eastAsia="zh-CN"/>
        </w:rPr>
        <w:t>报告</w:t>
      </w:r>
    </w:p>
    <w:p w14:paraId="7C274118" w14:textId="24AD645E" w:rsidR="00E930B3" w:rsidRPr="00D528D4" w:rsidRDefault="005E1387" w:rsidP="00FE3973">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Pr>
          <w:rFonts w:hint="eastAsia"/>
          <w:spacing w:val="9"/>
          <w:sz w:val="24"/>
          <w:szCs w:val="24"/>
          <w:lang w:eastAsia="zh-CN"/>
        </w:rPr>
        <w:t>埃</w:t>
      </w:r>
      <w:r w:rsidRPr="005E1387">
        <w:rPr>
          <w:rFonts w:hint="eastAsia"/>
          <w:spacing w:val="9"/>
          <w:sz w:val="24"/>
          <w:szCs w:val="24"/>
          <w:lang w:eastAsia="zh-CN"/>
        </w:rPr>
        <w:t>塞俄比亚</w:t>
      </w:r>
      <w:r w:rsidR="00D029F4" w:rsidRPr="005E1387">
        <w:rPr>
          <w:spacing w:val="9"/>
          <w:sz w:val="24"/>
          <w:szCs w:val="24"/>
          <w:lang w:eastAsia="zh-CN"/>
        </w:rPr>
        <w:t>政府报告</w:t>
      </w:r>
      <w:r w:rsidR="00DC57C3" w:rsidRPr="005E1387">
        <w:rPr>
          <w:rFonts w:hint="eastAsia"/>
          <w:spacing w:val="9"/>
          <w:sz w:val="24"/>
          <w:szCs w:val="24"/>
          <w:lang w:eastAsia="zh-CN"/>
        </w:rPr>
        <w:t>的</w:t>
      </w:r>
      <w:r w:rsidR="00D029F4" w:rsidRPr="005E1387">
        <w:rPr>
          <w:spacing w:val="9"/>
          <w:sz w:val="24"/>
          <w:szCs w:val="24"/>
          <w:lang w:eastAsia="zh-CN"/>
        </w:rPr>
        <w:t>202</w:t>
      </w:r>
      <w:r w:rsidRPr="005E1387">
        <w:rPr>
          <w:rFonts w:hint="eastAsia"/>
          <w:spacing w:val="9"/>
          <w:sz w:val="24"/>
          <w:szCs w:val="24"/>
          <w:lang w:eastAsia="zh-CN"/>
        </w:rPr>
        <w:t>4</w:t>
      </w:r>
      <w:r w:rsidR="00D029F4" w:rsidRPr="005E1387">
        <w:rPr>
          <w:spacing w:val="9"/>
          <w:sz w:val="24"/>
          <w:szCs w:val="24"/>
          <w:lang w:eastAsia="zh-CN"/>
        </w:rPr>
        <w:t>年氟氯烃消费量为</w:t>
      </w:r>
      <w:r w:rsidRPr="005E1387">
        <w:rPr>
          <w:sz w:val="24"/>
          <w:szCs w:val="24"/>
          <w:lang w:eastAsia="zh-CN"/>
        </w:rPr>
        <w:t xml:space="preserve">1.02 </w:t>
      </w:r>
      <w:r w:rsidR="00DC57C3" w:rsidRPr="005E1387">
        <w:rPr>
          <w:rFonts w:hint="eastAsia"/>
          <w:spacing w:val="9"/>
          <w:sz w:val="24"/>
          <w:szCs w:val="24"/>
          <w:lang w:eastAsia="zh-CN"/>
        </w:rPr>
        <w:t xml:space="preserve"> </w:t>
      </w:r>
      <w:r w:rsidR="00D029F4" w:rsidRPr="005E1387">
        <w:rPr>
          <w:spacing w:val="9"/>
          <w:sz w:val="24"/>
          <w:szCs w:val="24"/>
          <w:lang w:eastAsia="zh-CN"/>
        </w:rPr>
        <w:t>ODP</w:t>
      </w:r>
      <w:r w:rsidR="00D029F4" w:rsidRPr="005E1387">
        <w:rPr>
          <w:spacing w:val="9"/>
          <w:sz w:val="24"/>
          <w:szCs w:val="24"/>
          <w:lang w:eastAsia="zh-CN"/>
        </w:rPr>
        <w:t>吨，比</w:t>
      </w:r>
      <w:r w:rsidR="00DC57C3" w:rsidRPr="005E1387">
        <w:rPr>
          <w:rFonts w:hint="eastAsia"/>
          <w:spacing w:val="9"/>
          <w:sz w:val="24"/>
          <w:szCs w:val="24"/>
          <w:lang w:eastAsia="zh-CN"/>
        </w:rPr>
        <w:t>该国</w:t>
      </w:r>
      <w:r w:rsidR="00D029F4" w:rsidRPr="005E1387">
        <w:rPr>
          <w:spacing w:val="9"/>
          <w:sz w:val="24"/>
          <w:szCs w:val="24"/>
          <w:lang w:eastAsia="zh-CN"/>
        </w:rPr>
        <w:t>氟氯烃履约</w:t>
      </w:r>
      <w:r w:rsidR="007853F8" w:rsidRPr="005E1387">
        <w:rPr>
          <w:spacing w:val="9"/>
          <w:sz w:val="24"/>
          <w:szCs w:val="24"/>
          <w:lang w:eastAsia="zh-CN"/>
        </w:rPr>
        <w:t>基线</w:t>
      </w:r>
      <w:r w:rsidR="00D029F4" w:rsidRPr="005E1387">
        <w:rPr>
          <w:spacing w:val="9"/>
          <w:sz w:val="24"/>
          <w:szCs w:val="24"/>
          <w:lang w:eastAsia="zh-CN"/>
        </w:rPr>
        <w:t>低</w:t>
      </w:r>
      <w:r w:rsidRPr="005E1387">
        <w:rPr>
          <w:sz w:val="24"/>
          <w:szCs w:val="24"/>
          <w:lang w:eastAsia="zh-CN"/>
        </w:rPr>
        <w:t>81.5</w:t>
      </w:r>
      <w:r w:rsidR="00D029F4" w:rsidRPr="005E1387">
        <w:rPr>
          <w:spacing w:val="9"/>
          <w:sz w:val="24"/>
          <w:szCs w:val="24"/>
          <w:lang w:eastAsia="zh-CN"/>
        </w:rPr>
        <w:t>%</w:t>
      </w:r>
      <w:r w:rsidR="00D029F4" w:rsidRPr="005E1387">
        <w:rPr>
          <w:spacing w:val="9"/>
          <w:sz w:val="24"/>
          <w:szCs w:val="24"/>
          <w:lang w:eastAsia="zh-CN"/>
        </w:rPr>
        <w:t>。</w:t>
      </w:r>
      <w:r w:rsidR="00D029F4" w:rsidRPr="00D528D4">
        <w:rPr>
          <w:spacing w:val="9"/>
          <w:sz w:val="24"/>
          <w:szCs w:val="24"/>
          <w:lang w:eastAsia="zh-CN"/>
        </w:rPr>
        <w:t>20</w:t>
      </w:r>
      <w:r w:rsidR="00DC57C3" w:rsidRPr="00D528D4">
        <w:rPr>
          <w:rFonts w:hint="eastAsia"/>
          <w:spacing w:val="9"/>
          <w:sz w:val="24"/>
          <w:szCs w:val="24"/>
          <w:lang w:eastAsia="zh-CN"/>
        </w:rPr>
        <w:t>20</w:t>
      </w:r>
      <w:r w:rsidR="00D029F4" w:rsidRPr="00D528D4">
        <w:rPr>
          <w:spacing w:val="9"/>
          <w:sz w:val="24"/>
          <w:szCs w:val="24"/>
          <w:lang w:eastAsia="zh-CN"/>
        </w:rPr>
        <w:t>年至</w:t>
      </w:r>
      <w:r w:rsidR="00D029F4" w:rsidRPr="00D528D4">
        <w:rPr>
          <w:spacing w:val="9"/>
          <w:sz w:val="24"/>
          <w:szCs w:val="24"/>
          <w:lang w:eastAsia="zh-CN"/>
        </w:rPr>
        <w:t>202</w:t>
      </w:r>
      <w:r w:rsidR="00DC57C3" w:rsidRPr="00D528D4">
        <w:rPr>
          <w:rFonts w:hint="eastAsia"/>
          <w:spacing w:val="9"/>
          <w:sz w:val="24"/>
          <w:szCs w:val="24"/>
          <w:lang w:eastAsia="zh-CN"/>
        </w:rPr>
        <w:t>4</w:t>
      </w:r>
      <w:r w:rsidR="00D029F4" w:rsidRPr="00D528D4">
        <w:rPr>
          <w:spacing w:val="9"/>
          <w:sz w:val="24"/>
          <w:szCs w:val="24"/>
          <w:lang w:eastAsia="zh-CN"/>
        </w:rPr>
        <w:t>年氟氯烃消费量如表</w:t>
      </w:r>
      <w:r w:rsidR="00D029F4" w:rsidRPr="00D528D4">
        <w:rPr>
          <w:spacing w:val="9"/>
          <w:sz w:val="24"/>
          <w:szCs w:val="24"/>
          <w:lang w:eastAsia="zh-CN"/>
        </w:rPr>
        <w:t>1</w:t>
      </w:r>
      <w:r w:rsidR="00D029F4" w:rsidRPr="00D528D4">
        <w:rPr>
          <w:spacing w:val="9"/>
          <w:sz w:val="24"/>
          <w:szCs w:val="24"/>
          <w:lang w:eastAsia="zh-CN"/>
        </w:rPr>
        <w:t>所示</w:t>
      </w:r>
      <w:r w:rsidR="00A00686" w:rsidRPr="00D528D4">
        <w:rPr>
          <w:rFonts w:hint="eastAsia"/>
          <w:spacing w:val="9"/>
          <w:sz w:val="24"/>
          <w:szCs w:val="24"/>
          <w:lang w:eastAsia="zh-CN"/>
        </w:rPr>
        <w:t>。</w:t>
      </w:r>
      <w:r w:rsidR="00C81144" w:rsidRPr="00D528D4">
        <w:rPr>
          <w:rFonts w:hint="eastAsia"/>
          <w:spacing w:val="9"/>
          <w:sz w:val="24"/>
          <w:szCs w:val="24"/>
          <w:lang w:eastAsia="zh-CN"/>
        </w:rPr>
        <w:t xml:space="preserve"> </w:t>
      </w:r>
    </w:p>
    <w:p w14:paraId="57FC97C1" w14:textId="37458C24" w:rsidR="007853F8" w:rsidRDefault="00E61AA2" w:rsidP="00FE3973">
      <w:pPr>
        <w:keepNext/>
        <w:rPr>
          <w:b/>
          <w:lang w:eastAsia="zh-CN"/>
        </w:rPr>
      </w:pPr>
      <w:r w:rsidRPr="004D7975">
        <w:rPr>
          <w:rFonts w:hint="eastAsia"/>
          <w:b/>
          <w:lang w:eastAsia="zh-CN"/>
        </w:rPr>
        <w:t>表</w:t>
      </w:r>
      <w:r w:rsidRPr="004D7975">
        <w:rPr>
          <w:rFonts w:hint="eastAsia"/>
          <w:b/>
          <w:lang w:eastAsia="zh-CN"/>
        </w:rPr>
        <w:t xml:space="preserve"> 1. </w:t>
      </w:r>
      <w:r w:rsidR="005E1387">
        <w:rPr>
          <w:rFonts w:hint="eastAsia"/>
          <w:b/>
          <w:lang w:eastAsia="zh-CN"/>
        </w:rPr>
        <w:t>埃塞俄比亚</w:t>
      </w:r>
      <w:r w:rsidRPr="00DC57C3">
        <w:rPr>
          <w:rFonts w:hint="eastAsia"/>
          <w:b/>
          <w:lang w:eastAsia="zh-CN"/>
        </w:rPr>
        <w:t>氟氯烃消费量（</w:t>
      </w:r>
      <w:r w:rsidRPr="00DC57C3">
        <w:rPr>
          <w:rFonts w:hint="eastAsia"/>
          <w:b/>
          <w:lang w:eastAsia="zh-CN"/>
        </w:rPr>
        <w:t>20</w:t>
      </w:r>
      <w:r>
        <w:rPr>
          <w:rFonts w:hint="eastAsia"/>
          <w:b/>
          <w:lang w:eastAsia="zh-CN"/>
        </w:rPr>
        <w:t>20</w:t>
      </w:r>
      <w:r>
        <w:rPr>
          <w:rFonts w:hint="eastAsia"/>
          <w:b/>
          <w:lang w:eastAsia="zh-CN"/>
        </w:rPr>
        <w:t>年</w:t>
      </w:r>
      <w:r>
        <w:rPr>
          <w:rFonts w:hint="eastAsia"/>
          <w:b/>
          <w:lang w:eastAsia="zh-CN"/>
        </w:rPr>
        <w:t xml:space="preserve"> </w:t>
      </w:r>
      <w:r>
        <w:rPr>
          <w:rFonts w:hint="eastAsia"/>
          <w:b/>
          <w:lang w:eastAsia="zh-CN"/>
        </w:rPr>
        <w:t>—</w:t>
      </w:r>
      <w:r>
        <w:rPr>
          <w:rFonts w:hint="eastAsia"/>
          <w:b/>
          <w:lang w:eastAsia="zh-CN"/>
        </w:rPr>
        <w:t xml:space="preserve"> </w:t>
      </w:r>
      <w:r w:rsidRPr="00DC57C3">
        <w:rPr>
          <w:rFonts w:hint="eastAsia"/>
          <w:b/>
          <w:lang w:eastAsia="zh-CN"/>
        </w:rPr>
        <w:t>20</w:t>
      </w:r>
      <w:r w:rsidRPr="00DC57C3">
        <w:rPr>
          <w:b/>
          <w:lang w:eastAsia="zh-CN"/>
        </w:rPr>
        <w:t>2</w:t>
      </w:r>
      <w:r>
        <w:rPr>
          <w:rFonts w:hint="eastAsia"/>
          <w:b/>
          <w:lang w:eastAsia="zh-CN"/>
        </w:rPr>
        <w:t>4</w:t>
      </w:r>
      <w:r w:rsidRPr="00DC57C3">
        <w:rPr>
          <w:rFonts w:hint="eastAsia"/>
          <w:b/>
          <w:lang w:eastAsia="zh-CN"/>
        </w:rPr>
        <w:t>年第</w:t>
      </w:r>
      <w:r w:rsidRPr="00DC57C3">
        <w:rPr>
          <w:rFonts w:hint="eastAsia"/>
          <w:b/>
          <w:lang w:eastAsia="zh-CN"/>
        </w:rPr>
        <w:t>7</w:t>
      </w:r>
      <w:r w:rsidRPr="00DC57C3">
        <w:rPr>
          <w:rFonts w:hint="eastAsia"/>
          <w:b/>
          <w:lang w:eastAsia="zh-CN"/>
        </w:rPr>
        <w:t>条数据）</w:t>
      </w:r>
    </w:p>
    <w:tbl>
      <w:tblPr>
        <w:tblW w:w="5000" w:type="pct"/>
        <w:tblLook w:val="04A0" w:firstRow="1" w:lastRow="0" w:firstColumn="1" w:lastColumn="0" w:noHBand="0" w:noVBand="1"/>
      </w:tblPr>
      <w:tblGrid>
        <w:gridCol w:w="3071"/>
        <w:gridCol w:w="1029"/>
        <w:gridCol w:w="1029"/>
        <w:gridCol w:w="1029"/>
        <w:gridCol w:w="1029"/>
        <w:gridCol w:w="1030"/>
        <w:gridCol w:w="1133"/>
      </w:tblGrid>
      <w:tr w:rsidR="005E1387" w:rsidRPr="0034371D" w14:paraId="7D539272" w14:textId="77777777" w:rsidTr="00776952">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B94515" w14:textId="77777777" w:rsidR="005E1387" w:rsidRPr="0034371D" w:rsidRDefault="005E1387" w:rsidP="00FE3973">
            <w:pPr>
              <w:keepNext/>
              <w:jc w:val="center"/>
              <w:rPr>
                <w:b/>
                <w:bCs/>
                <w:color w:val="000000"/>
                <w:sz w:val="20"/>
                <w:szCs w:val="20"/>
              </w:rPr>
            </w:pPr>
            <w:r w:rsidRPr="0034371D">
              <w:rPr>
                <w:b/>
                <w:bCs/>
                <w:color w:val="000000"/>
                <w:sz w:val="20"/>
                <w:szCs w:val="20"/>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739BF14C" w14:textId="4884B13D" w:rsidR="005E1387" w:rsidRPr="0034371D" w:rsidRDefault="005E1387" w:rsidP="00FE3973">
            <w:pPr>
              <w:keepNext/>
              <w:jc w:val="center"/>
              <w:rPr>
                <w:b/>
                <w:bCs/>
                <w:color w:val="000000"/>
                <w:sz w:val="20"/>
                <w:szCs w:val="20"/>
              </w:rPr>
            </w:pPr>
            <w:r w:rsidRPr="0034371D">
              <w:rPr>
                <w:b/>
                <w:bCs/>
                <w:color w:val="000000"/>
                <w:sz w:val="20"/>
                <w:szCs w:val="20"/>
              </w:rPr>
              <w:t>20</w:t>
            </w:r>
            <w:r>
              <w:rPr>
                <w:b/>
                <w:bCs/>
                <w:color w:val="000000"/>
                <w:sz w:val="20"/>
                <w:szCs w:val="20"/>
              </w:rPr>
              <w:t>20</w:t>
            </w:r>
            <w:r>
              <w:rPr>
                <w:rFonts w:hint="eastAsia"/>
                <w:b/>
                <w:bCs/>
                <w:color w:val="000000"/>
                <w:sz w:val="20"/>
                <w:szCs w:val="20"/>
                <w:lang w:eastAsia="zh-CN"/>
              </w:rPr>
              <w:t>年</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4084D311" w14:textId="259043CF" w:rsidR="005E1387" w:rsidRPr="0034371D" w:rsidRDefault="005E1387" w:rsidP="00FE3973">
            <w:pPr>
              <w:keepNext/>
              <w:jc w:val="center"/>
              <w:rPr>
                <w:b/>
                <w:bCs/>
                <w:color w:val="000000"/>
                <w:sz w:val="20"/>
                <w:szCs w:val="20"/>
              </w:rPr>
            </w:pPr>
            <w:r w:rsidRPr="0034371D">
              <w:rPr>
                <w:b/>
                <w:bCs/>
                <w:color w:val="000000"/>
                <w:sz w:val="20"/>
                <w:szCs w:val="20"/>
              </w:rPr>
              <w:t>20</w:t>
            </w:r>
            <w:r>
              <w:rPr>
                <w:b/>
                <w:bCs/>
                <w:color w:val="000000"/>
                <w:sz w:val="20"/>
                <w:szCs w:val="20"/>
              </w:rPr>
              <w:t>21</w:t>
            </w:r>
            <w:r>
              <w:rPr>
                <w:rFonts w:hint="eastAsia"/>
                <w:b/>
                <w:bCs/>
                <w:color w:val="000000"/>
                <w:sz w:val="20"/>
                <w:szCs w:val="20"/>
                <w:lang w:eastAsia="zh-CN"/>
              </w:rPr>
              <w:t>年</w:t>
            </w:r>
          </w:p>
        </w:tc>
        <w:tc>
          <w:tcPr>
            <w:tcW w:w="550" w:type="pct"/>
            <w:tcBorders>
              <w:top w:val="single" w:sz="4" w:space="0" w:color="auto"/>
              <w:left w:val="nil"/>
              <w:bottom w:val="single" w:sz="4" w:space="0" w:color="auto"/>
              <w:right w:val="single" w:sz="4" w:space="0" w:color="auto"/>
            </w:tcBorders>
          </w:tcPr>
          <w:p w14:paraId="42A200BA" w14:textId="2A861D17" w:rsidR="005E1387" w:rsidRPr="0034371D" w:rsidRDefault="005E1387" w:rsidP="00FE3973">
            <w:pPr>
              <w:keepNext/>
              <w:jc w:val="center"/>
              <w:rPr>
                <w:b/>
                <w:bCs/>
                <w:color w:val="000000"/>
                <w:sz w:val="20"/>
                <w:szCs w:val="20"/>
              </w:rPr>
            </w:pPr>
            <w:r w:rsidRPr="0034371D">
              <w:rPr>
                <w:b/>
                <w:bCs/>
                <w:color w:val="000000"/>
                <w:sz w:val="20"/>
                <w:szCs w:val="20"/>
              </w:rPr>
              <w:t>20</w:t>
            </w:r>
            <w:r>
              <w:rPr>
                <w:b/>
                <w:bCs/>
                <w:color w:val="000000"/>
                <w:sz w:val="20"/>
                <w:szCs w:val="20"/>
              </w:rPr>
              <w:t>22</w:t>
            </w:r>
            <w:r>
              <w:rPr>
                <w:rFonts w:hint="eastAsia"/>
                <w:b/>
                <w:bCs/>
                <w:color w:val="000000"/>
                <w:sz w:val="20"/>
                <w:szCs w:val="20"/>
                <w:lang w:eastAsia="zh-CN"/>
              </w:rPr>
              <w:t>年</w:t>
            </w:r>
          </w:p>
        </w:tc>
        <w:tc>
          <w:tcPr>
            <w:tcW w:w="550" w:type="pct"/>
            <w:tcBorders>
              <w:top w:val="single" w:sz="4" w:space="0" w:color="auto"/>
              <w:left w:val="single" w:sz="4" w:space="0" w:color="auto"/>
              <w:bottom w:val="single" w:sz="4" w:space="0" w:color="auto"/>
              <w:right w:val="single" w:sz="4" w:space="0" w:color="auto"/>
            </w:tcBorders>
          </w:tcPr>
          <w:p w14:paraId="5C02B955" w14:textId="7616BA5E" w:rsidR="005E1387" w:rsidRPr="0034371D" w:rsidRDefault="005E1387" w:rsidP="00FE3973">
            <w:pPr>
              <w:keepNext/>
              <w:jc w:val="center"/>
              <w:rPr>
                <w:b/>
                <w:bCs/>
                <w:color w:val="000000"/>
                <w:sz w:val="20"/>
                <w:szCs w:val="20"/>
              </w:rPr>
            </w:pPr>
            <w:r>
              <w:rPr>
                <w:b/>
                <w:bCs/>
                <w:color w:val="000000"/>
                <w:sz w:val="20"/>
                <w:szCs w:val="20"/>
              </w:rPr>
              <w:t>2023</w:t>
            </w:r>
            <w:r>
              <w:rPr>
                <w:rFonts w:hint="eastAsia"/>
                <w:b/>
                <w:bCs/>
                <w:color w:val="000000"/>
                <w:sz w:val="20"/>
                <w:szCs w:val="20"/>
                <w:lang w:eastAsia="zh-CN"/>
              </w:rPr>
              <w:t>年</w:t>
            </w:r>
          </w:p>
        </w:tc>
        <w:tc>
          <w:tcPr>
            <w:tcW w:w="551" w:type="pct"/>
            <w:tcBorders>
              <w:top w:val="single" w:sz="4" w:space="0" w:color="auto"/>
              <w:left w:val="single" w:sz="4" w:space="0" w:color="auto"/>
              <w:bottom w:val="single" w:sz="4" w:space="0" w:color="auto"/>
              <w:right w:val="single" w:sz="4" w:space="0" w:color="auto"/>
            </w:tcBorders>
          </w:tcPr>
          <w:p w14:paraId="6F8CE2F1" w14:textId="60F89F22" w:rsidR="005E1387" w:rsidRPr="0034371D" w:rsidRDefault="005E1387" w:rsidP="00FE3973">
            <w:pPr>
              <w:keepNext/>
              <w:jc w:val="center"/>
              <w:rPr>
                <w:b/>
                <w:bCs/>
                <w:color w:val="000000"/>
                <w:sz w:val="20"/>
                <w:szCs w:val="20"/>
              </w:rPr>
            </w:pPr>
            <w:r w:rsidRPr="0034371D">
              <w:rPr>
                <w:b/>
                <w:bCs/>
                <w:color w:val="000000"/>
                <w:sz w:val="20"/>
                <w:szCs w:val="20"/>
              </w:rPr>
              <w:t>20</w:t>
            </w:r>
            <w:r>
              <w:rPr>
                <w:b/>
                <w:bCs/>
                <w:color w:val="000000"/>
                <w:sz w:val="20"/>
                <w:szCs w:val="20"/>
              </w:rPr>
              <w:t>24</w:t>
            </w:r>
            <w:r>
              <w:rPr>
                <w:rFonts w:hint="eastAsia"/>
                <w:b/>
                <w:bCs/>
                <w:color w:val="000000"/>
                <w:sz w:val="20"/>
                <w:szCs w:val="20"/>
                <w:lang w:eastAsia="zh-CN"/>
              </w:rPr>
              <w:t>年</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EB3B6E" w14:textId="500A7BDD" w:rsidR="005E1387" w:rsidRPr="0034371D" w:rsidRDefault="005E1387" w:rsidP="00FE3973">
            <w:pPr>
              <w:keepNext/>
              <w:jc w:val="center"/>
              <w:rPr>
                <w:b/>
                <w:bCs/>
                <w:color w:val="000000"/>
                <w:sz w:val="20"/>
                <w:szCs w:val="20"/>
              </w:rPr>
            </w:pPr>
            <w:r>
              <w:rPr>
                <w:rFonts w:hint="eastAsia"/>
                <w:b/>
                <w:bCs/>
                <w:sz w:val="20"/>
                <w:szCs w:val="20"/>
                <w:lang w:eastAsia="zh-CN"/>
              </w:rPr>
              <w:t>基线</w:t>
            </w:r>
          </w:p>
        </w:tc>
      </w:tr>
      <w:tr w:rsidR="005E1387" w:rsidRPr="0034371D" w14:paraId="3B9B7842" w14:textId="77777777" w:rsidTr="00776952">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26150E" w14:textId="77C10342" w:rsidR="005E1387" w:rsidRPr="00361D3F" w:rsidRDefault="005E1387" w:rsidP="00FE3973">
            <w:pPr>
              <w:widowControl w:val="0"/>
              <w:ind w:left="98"/>
              <w:jc w:val="left"/>
              <w:rPr>
                <w:b/>
                <w:color w:val="000000"/>
                <w:sz w:val="20"/>
                <w:szCs w:val="20"/>
              </w:rPr>
            </w:pPr>
            <w:r>
              <w:rPr>
                <w:rFonts w:hint="eastAsia"/>
                <w:b/>
                <w:sz w:val="20"/>
                <w:szCs w:val="20"/>
                <w:lang w:eastAsia="zh-CN"/>
              </w:rPr>
              <w:t>公吨（</w:t>
            </w:r>
            <w:r w:rsidRPr="00504522">
              <w:rPr>
                <w:b/>
                <w:sz w:val="20"/>
                <w:szCs w:val="20"/>
              </w:rPr>
              <w:t>mt</w:t>
            </w:r>
            <w:r>
              <w:rPr>
                <w:rFonts w:hint="eastAsia"/>
                <w:b/>
                <w:sz w:val="20"/>
                <w:szCs w:val="20"/>
                <w:lang w:eastAsia="zh-CN"/>
              </w:rPr>
              <w:t>）</w:t>
            </w:r>
          </w:p>
        </w:tc>
        <w:tc>
          <w:tcPr>
            <w:tcW w:w="550" w:type="pct"/>
            <w:tcBorders>
              <w:top w:val="nil"/>
              <w:left w:val="nil"/>
              <w:bottom w:val="single" w:sz="4" w:space="0" w:color="auto"/>
              <w:right w:val="single" w:sz="4" w:space="0" w:color="auto"/>
            </w:tcBorders>
            <w:shd w:val="clear" w:color="auto" w:fill="auto"/>
            <w:noWrap/>
            <w:vAlign w:val="bottom"/>
          </w:tcPr>
          <w:p w14:paraId="72027474" w14:textId="77777777" w:rsidR="005E1387" w:rsidRPr="0059075C" w:rsidRDefault="005E1387" w:rsidP="00FE3973">
            <w:pPr>
              <w:ind w:left="-201" w:right="104"/>
              <w:jc w:val="right"/>
              <w:rPr>
                <w:color w:val="000000"/>
                <w:sz w:val="20"/>
                <w:szCs w:val="20"/>
              </w:rPr>
            </w:pPr>
            <w:r>
              <w:rPr>
                <w:color w:val="000000"/>
                <w:sz w:val="20"/>
                <w:szCs w:val="20"/>
              </w:rPr>
              <w:t>62.00</w:t>
            </w:r>
          </w:p>
        </w:tc>
        <w:tc>
          <w:tcPr>
            <w:tcW w:w="550" w:type="pct"/>
            <w:tcBorders>
              <w:top w:val="nil"/>
              <w:left w:val="nil"/>
              <w:bottom w:val="single" w:sz="4" w:space="0" w:color="auto"/>
              <w:right w:val="single" w:sz="4" w:space="0" w:color="auto"/>
            </w:tcBorders>
            <w:shd w:val="clear" w:color="auto" w:fill="auto"/>
            <w:noWrap/>
          </w:tcPr>
          <w:p w14:paraId="633A7316" w14:textId="77777777" w:rsidR="005E1387" w:rsidRPr="0059075C" w:rsidRDefault="005E1387" w:rsidP="00FE3973">
            <w:pPr>
              <w:ind w:left="-201" w:right="104"/>
              <w:jc w:val="right"/>
              <w:rPr>
                <w:color w:val="000000"/>
                <w:sz w:val="20"/>
                <w:szCs w:val="20"/>
              </w:rPr>
            </w:pPr>
            <w:r>
              <w:rPr>
                <w:color w:val="000000"/>
                <w:sz w:val="20"/>
                <w:szCs w:val="20"/>
              </w:rPr>
              <w:t>61.20</w:t>
            </w:r>
          </w:p>
        </w:tc>
        <w:tc>
          <w:tcPr>
            <w:tcW w:w="550" w:type="pct"/>
            <w:tcBorders>
              <w:top w:val="single" w:sz="4" w:space="0" w:color="auto"/>
              <w:left w:val="nil"/>
              <w:bottom w:val="single" w:sz="4" w:space="0" w:color="auto"/>
              <w:right w:val="single" w:sz="4" w:space="0" w:color="auto"/>
            </w:tcBorders>
          </w:tcPr>
          <w:p w14:paraId="545DF107" w14:textId="77777777" w:rsidR="005E1387" w:rsidRPr="0059075C" w:rsidRDefault="005E1387" w:rsidP="00FE3973">
            <w:pPr>
              <w:widowControl w:val="0"/>
              <w:ind w:left="-201" w:right="104"/>
              <w:jc w:val="right"/>
              <w:rPr>
                <w:color w:val="000000"/>
                <w:sz w:val="20"/>
                <w:szCs w:val="20"/>
              </w:rPr>
            </w:pPr>
            <w:r>
              <w:rPr>
                <w:color w:val="000000"/>
                <w:sz w:val="20"/>
                <w:szCs w:val="20"/>
              </w:rPr>
              <w:t>57.62</w:t>
            </w:r>
          </w:p>
        </w:tc>
        <w:tc>
          <w:tcPr>
            <w:tcW w:w="550" w:type="pct"/>
            <w:tcBorders>
              <w:top w:val="nil"/>
              <w:left w:val="single" w:sz="4" w:space="0" w:color="auto"/>
              <w:bottom w:val="single" w:sz="4" w:space="0" w:color="auto"/>
              <w:right w:val="single" w:sz="4" w:space="0" w:color="auto"/>
            </w:tcBorders>
          </w:tcPr>
          <w:p w14:paraId="32F471CF" w14:textId="77777777" w:rsidR="005E1387" w:rsidRPr="0059075C" w:rsidRDefault="005E1387" w:rsidP="00FE3973">
            <w:pPr>
              <w:widowControl w:val="0"/>
              <w:ind w:left="-201" w:right="104"/>
              <w:jc w:val="right"/>
              <w:rPr>
                <w:color w:val="000000"/>
                <w:sz w:val="20"/>
                <w:szCs w:val="20"/>
              </w:rPr>
            </w:pPr>
            <w:r>
              <w:rPr>
                <w:color w:val="000000"/>
                <w:sz w:val="20"/>
                <w:szCs w:val="20"/>
              </w:rPr>
              <w:t>61.20</w:t>
            </w:r>
          </w:p>
        </w:tc>
        <w:tc>
          <w:tcPr>
            <w:tcW w:w="551" w:type="pct"/>
            <w:tcBorders>
              <w:top w:val="nil"/>
              <w:left w:val="single" w:sz="4" w:space="0" w:color="auto"/>
              <w:bottom w:val="single" w:sz="4" w:space="0" w:color="auto"/>
              <w:right w:val="single" w:sz="4" w:space="0" w:color="auto"/>
            </w:tcBorders>
          </w:tcPr>
          <w:p w14:paraId="66BEEAFD" w14:textId="77777777" w:rsidR="005E1387" w:rsidRPr="0059075C" w:rsidRDefault="005E1387" w:rsidP="00FE3973">
            <w:pPr>
              <w:widowControl w:val="0"/>
              <w:ind w:left="-201" w:right="104"/>
              <w:jc w:val="right"/>
              <w:rPr>
                <w:rFonts w:eastAsiaTheme="minorHAnsi"/>
                <w:color w:val="000000"/>
                <w:sz w:val="20"/>
                <w:szCs w:val="20"/>
              </w:rPr>
            </w:pPr>
            <w:r>
              <w:rPr>
                <w:rFonts w:eastAsiaTheme="minorHAnsi"/>
                <w:color w:val="000000"/>
                <w:sz w:val="20"/>
                <w:szCs w:val="20"/>
              </w:rPr>
              <w:t>18.46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4549CF1D" w14:textId="77777777" w:rsidR="005E1387" w:rsidRPr="0059075C" w:rsidRDefault="005E1387" w:rsidP="00FE3973">
            <w:pPr>
              <w:widowControl w:val="0"/>
              <w:ind w:left="-201" w:right="104"/>
              <w:jc w:val="right"/>
              <w:rPr>
                <w:color w:val="000000"/>
                <w:sz w:val="20"/>
                <w:szCs w:val="20"/>
              </w:rPr>
            </w:pPr>
            <w:r>
              <w:rPr>
                <w:color w:val="000000"/>
                <w:sz w:val="20"/>
                <w:szCs w:val="20"/>
              </w:rPr>
              <w:t>100.00</w:t>
            </w:r>
          </w:p>
        </w:tc>
      </w:tr>
      <w:tr w:rsidR="005E1387" w:rsidRPr="0034371D" w14:paraId="6220BADA" w14:textId="77777777" w:rsidTr="00776952">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6144F5" w14:textId="1909E892" w:rsidR="005E1387" w:rsidRPr="00361D3F" w:rsidRDefault="005E1387" w:rsidP="00FE3973">
            <w:pPr>
              <w:widowControl w:val="0"/>
              <w:ind w:left="98"/>
              <w:jc w:val="left"/>
              <w:rPr>
                <w:b/>
                <w:color w:val="000000"/>
                <w:sz w:val="20"/>
                <w:szCs w:val="20"/>
              </w:rPr>
            </w:pPr>
            <w:r w:rsidRPr="00504522">
              <w:rPr>
                <w:b/>
                <w:sz w:val="20"/>
                <w:szCs w:val="20"/>
              </w:rPr>
              <w:t xml:space="preserve">ODP </w:t>
            </w:r>
            <w:r>
              <w:rPr>
                <w:rFonts w:hint="eastAsia"/>
                <w:b/>
                <w:sz w:val="20"/>
                <w:szCs w:val="20"/>
                <w:lang w:eastAsia="zh-CN"/>
              </w:rPr>
              <w:t>吨</w:t>
            </w:r>
          </w:p>
        </w:tc>
        <w:tc>
          <w:tcPr>
            <w:tcW w:w="550" w:type="pct"/>
            <w:tcBorders>
              <w:top w:val="nil"/>
              <w:left w:val="nil"/>
              <w:bottom w:val="single" w:sz="4" w:space="0" w:color="auto"/>
              <w:right w:val="single" w:sz="4" w:space="0" w:color="auto"/>
            </w:tcBorders>
            <w:shd w:val="clear" w:color="auto" w:fill="auto"/>
            <w:noWrap/>
          </w:tcPr>
          <w:p w14:paraId="6C9F41B2" w14:textId="77777777" w:rsidR="005E1387" w:rsidRPr="0059075C" w:rsidRDefault="005E1387" w:rsidP="00FE3973">
            <w:pPr>
              <w:ind w:left="-201" w:right="104"/>
              <w:jc w:val="right"/>
              <w:rPr>
                <w:rFonts w:eastAsiaTheme="minorHAnsi"/>
                <w:color w:val="000000"/>
                <w:sz w:val="20"/>
                <w:szCs w:val="20"/>
              </w:rPr>
            </w:pPr>
            <w:r>
              <w:rPr>
                <w:rFonts w:eastAsiaTheme="minorHAnsi"/>
                <w:color w:val="000000"/>
                <w:sz w:val="20"/>
                <w:szCs w:val="20"/>
              </w:rPr>
              <w:t>3.41</w:t>
            </w:r>
          </w:p>
        </w:tc>
        <w:tc>
          <w:tcPr>
            <w:tcW w:w="550" w:type="pct"/>
            <w:tcBorders>
              <w:top w:val="nil"/>
              <w:left w:val="nil"/>
              <w:bottom w:val="single" w:sz="4" w:space="0" w:color="auto"/>
              <w:right w:val="single" w:sz="4" w:space="0" w:color="auto"/>
            </w:tcBorders>
            <w:shd w:val="clear" w:color="auto" w:fill="auto"/>
            <w:noWrap/>
          </w:tcPr>
          <w:p w14:paraId="34A82993" w14:textId="77777777" w:rsidR="005E1387" w:rsidRPr="0059075C" w:rsidRDefault="005E1387" w:rsidP="00FE3973">
            <w:pPr>
              <w:ind w:left="-201" w:right="104"/>
              <w:jc w:val="right"/>
              <w:rPr>
                <w:color w:val="000000"/>
                <w:sz w:val="20"/>
                <w:szCs w:val="20"/>
              </w:rPr>
            </w:pPr>
            <w:r>
              <w:rPr>
                <w:color w:val="000000"/>
                <w:sz w:val="20"/>
                <w:szCs w:val="20"/>
              </w:rPr>
              <w:t>3.37</w:t>
            </w:r>
          </w:p>
        </w:tc>
        <w:tc>
          <w:tcPr>
            <w:tcW w:w="550" w:type="pct"/>
            <w:tcBorders>
              <w:top w:val="single" w:sz="4" w:space="0" w:color="auto"/>
              <w:left w:val="nil"/>
              <w:bottom w:val="single" w:sz="4" w:space="0" w:color="auto"/>
              <w:right w:val="single" w:sz="4" w:space="0" w:color="auto"/>
            </w:tcBorders>
          </w:tcPr>
          <w:p w14:paraId="324FB310" w14:textId="77777777" w:rsidR="005E1387" w:rsidRPr="0059075C" w:rsidRDefault="005E1387" w:rsidP="00FE3973">
            <w:pPr>
              <w:ind w:left="-201" w:right="104"/>
              <w:jc w:val="right"/>
              <w:rPr>
                <w:color w:val="000000"/>
                <w:sz w:val="20"/>
                <w:szCs w:val="20"/>
              </w:rPr>
            </w:pPr>
            <w:r>
              <w:rPr>
                <w:color w:val="000000"/>
                <w:sz w:val="20"/>
                <w:szCs w:val="20"/>
              </w:rPr>
              <w:t>3.17</w:t>
            </w:r>
          </w:p>
        </w:tc>
        <w:tc>
          <w:tcPr>
            <w:tcW w:w="550" w:type="pct"/>
            <w:tcBorders>
              <w:top w:val="nil"/>
              <w:left w:val="single" w:sz="4" w:space="0" w:color="auto"/>
              <w:bottom w:val="single" w:sz="4" w:space="0" w:color="auto"/>
              <w:right w:val="single" w:sz="4" w:space="0" w:color="auto"/>
            </w:tcBorders>
          </w:tcPr>
          <w:p w14:paraId="36952B4E" w14:textId="77777777" w:rsidR="005E1387" w:rsidRPr="0059075C" w:rsidRDefault="005E1387" w:rsidP="00FE3973">
            <w:pPr>
              <w:ind w:left="-201" w:right="104"/>
              <w:jc w:val="right"/>
              <w:rPr>
                <w:sz w:val="20"/>
                <w:szCs w:val="20"/>
              </w:rPr>
            </w:pPr>
            <w:r>
              <w:rPr>
                <w:sz w:val="20"/>
                <w:szCs w:val="20"/>
              </w:rPr>
              <w:t>3.37</w:t>
            </w:r>
          </w:p>
        </w:tc>
        <w:tc>
          <w:tcPr>
            <w:tcW w:w="551" w:type="pct"/>
            <w:tcBorders>
              <w:top w:val="nil"/>
              <w:left w:val="single" w:sz="4" w:space="0" w:color="auto"/>
              <w:bottom w:val="single" w:sz="4" w:space="0" w:color="auto"/>
              <w:right w:val="single" w:sz="4" w:space="0" w:color="auto"/>
            </w:tcBorders>
          </w:tcPr>
          <w:p w14:paraId="13AB158C" w14:textId="77777777" w:rsidR="005E1387" w:rsidRPr="0059075C" w:rsidRDefault="005E1387" w:rsidP="00FE3973">
            <w:pPr>
              <w:ind w:left="-201" w:right="104"/>
              <w:jc w:val="right"/>
              <w:rPr>
                <w:rFonts w:eastAsiaTheme="minorHAnsi"/>
                <w:color w:val="000000"/>
                <w:sz w:val="20"/>
                <w:szCs w:val="20"/>
              </w:rPr>
            </w:pPr>
            <w:r>
              <w:rPr>
                <w:rFonts w:eastAsiaTheme="minorHAnsi"/>
                <w:color w:val="000000"/>
                <w:sz w:val="20"/>
                <w:szCs w:val="20"/>
              </w:rPr>
              <w:t>1.02</w:t>
            </w:r>
          </w:p>
        </w:tc>
        <w:tc>
          <w:tcPr>
            <w:tcW w:w="606" w:type="pct"/>
            <w:tcBorders>
              <w:top w:val="nil"/>
              <w:left w:val="single" w:sz="4" w:space="0" w:color="auto"/>
              <w:bottom w:val="single" w:sz="4" w:space="0" w:color="auto"/>
              <w:right w:val="single" w:sz="4" w:space="0" w:color="auto"/>
            </w:tcBorders>
            <w:shd w:val="clear" w:color="auto" w:fill="auto"/>
            <w:noWrap/>
          </w:tcPr>
          <w:p w14:paraId="256656E8" w14:textId="77777777" w:rsidR="005E1387" w:rsidRPr="0059075C" w:rsidRDefault="005E1387" w:rsidP="00FE3973">
            <w:pPr>
              <w:ind w:left="-201" w:right="104"/>
              <w:jc w:val="right"/>
              <w:rPr>
                <w:rFonts w:eastAsiaTheme="minorHAnsi"/>
                <w:color w:val="000000"/>
                <w:sz w:val="20"/>
                <w:szCs w:val="20"/>
              </w:rPr>
            </w:pPr>
            <w:r>
              <w:rPr>
                <w:rFonts w:eastAsiaTheme="minorHAnsi"/>
                <w:color w:val="000000"/>
                <w:sz w:val="20"/>
                <w:szCs w:val="20"/>
              </w:rPr>
              <w:t>5.50</w:t>
            </w:r>
          </w:p>
        </w:tc>
      </w:tr>
    </w:tbl>
    <w:p w14:paraId="219FBEDD" w14:textId="02184E01" w:rsidR="00A00686" w:rsidRPr="00AC2312" w:rsidRDefault="0058572A" w:rsidP="00FE3973">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AC2312">
        <w:rPr>
          <w:sz w:val="24"/>
          <w:szCs w:val="24"/>
          <w:lang w:eastAsia="zh-CN"/>
        </w:rPr>
        <w:t>埃塞俄比亚</w:t>
      </w:r>
      <w:r w:rsidRPr="00AC2312">
        <w:rPr>
          <w:rFonts w:hint="eastAsia"/>
          <w:sz w:val="24"/>
          <w:szCs w:val="24"/>
          <w:lang w:eastAsia="zh-CN"/>
        </w:rPr>
        <w:t>仅</w:t>
      </w:r>
      <w:r w:rsidRPr="00AC2312">
        <w:rPr>
          <w:sz w:val="24"/>
          <w:szCs w:val="24"/>
          <w:lang w:eastAsia="zh-CN"/>
        </w:rPr>
        <w:t>消费</w:t>
      </w:r>
      <w:r w:rsidRPr="00AC2312">
        <w:rPr>
          <w:sz w:val="24"/>
          <w:szCs w:val="24"/>
          <w:lang w:eastAsia="zh-CN"/>
        </w:rPr>
        <w:t>HCFC-22</w:t>
      </w:r>
      <w:r w:rsidRPr="00AC2312">
        <w:rPr>
          <w:sz w:val="24"/>
          <w:szCs w:val="24"/>
          <w:lang w:eastAsia="zh-CN"/>
        </w:rPr>
        <w:t>，专门用于维修行业。随着</w:t>
      </w:r>
      <w:r w:rsidRPr="00AC2312">
        <w:rPr>
          <w:sz w:val="24"/>
          <w:szCs w:val="24"/>
          <w:lang w:eastAsia="zh-CN"/>
        </w:rPr>
        <w:t>HPMP</w:t>
      </w:r>
      <w:r w:rsidRPr="00AC2312">
        <w:rPr>
          <w:rFonts w:hint="eastAsia"/>
          <w:sz w:val="24"/>
          <w:szCs w:val="24"/>
          <w:lang w:eastAsia="zh-CN"/>
        </w:rPr>
        <w:t>中</w:t>
      </w:r>
      <w:r w:rsidRPr="00AC2312">
        <w:rPr>
          <w:sz w:val="24"/>
          <w:szCs w:val="24"/>
          <w:lang w:eastAsia="zh-CN"/>
        </w:rPr>
        <w:t>制冷维修行业</w:t>
      </w:r>
      <w:r w:rsidRPr="00AC2312">
        <w:rPr>
          <w:rFonts w:hint="eastAsia"/>
          <w:sz w:val="24"/>
          <w:szCs w:val="24"/>
          <w:lang w:eastAsia="zh-CN"/>
        </w:rPr>
        <w:t>各项</w:t>
      </w:r>
      <w:r w:rsidRPr="00AC2312">
        <w:rPr>
          <w:sz w:val="24"/>
          <w:szCs w:val="24"/>
          <w:lang w:eastAsia="zh-CN"/>
        </w:rPr>
        <w:t>活动的开展</w:t>
      </w:r>
      <w:r w:rsidRPr="00AC2312">
        <w:rPr>
          <w:rFonts w:hint="eastAsia"/>
          <w:sz w:val="24"/>
          <w:szCs w:val="24"/>
          <w:lang w:eastAsia="zh-CN"/>
        </w:rPr>
        <w:t>、</w:t>
      </w:r>
      <w:r w:rsidRPr="00AC2312">
        <w:rPr>
          <w:sz w:val="24"/>
          <w:szCs w:val="24"/>
          <w:lang w:eastAsia="zh-CN"/>
        </w:rPr>
        <w:t>许可证和配额制度的实施以及</w:t>
      </w:r>
      <w:r w:rsidRPr="00AC2312">
        <w:rPr>
          <w:rFonts w:hint="eastAsia"/>
          <w:sz w:val="24"/>
          <w:szCs w:val="24"/>
          <w:lang w:eastAsia="zh-CN"/>
        </w:rPr>
        <w:t>氨（</w:t>
      </w:r>
      <w:r w:rsidRPr="00AC2312">
        <w:rPr>
          <w:sz w:val="24"/>
          <w:szCs w:val="24"/>
          <w:lang w:val="en-GB" w:eastAsia="zh-CN"/>
        </w:rPr>
        <w:t>R-717</w:t>
      </w:r>
      <w:r w:rsidRPr="00AC2312">
        <w:rPr>
          <w:rFonts w:hint="eastAsia"/>
          <w:sz w:val="24"/>
          <w:szCs w:val="24"/>
          <w:lang w:eastAsia="zh-CN"/>
        </w:rPr>
        <w:t>）和二氧化碳（</w:t>
      </w:r>
      <w:r w:rsidRPr="00AC2312">
        <w:rPr>
          <w:sz w:val="24"/>
          <w:szCs w:val="24"/>
          <w:lang w:val="en-GB" w:eastAsia="zh-CN"/>
        </w:rPr>
        <w:t>R-744</w:t>
      </w:r>
      <w:r w:rsidRPr="00AC2312">
        <w:rPr>
          <w:rFonts w:hint="eastAsia"/>
          <w:sz w:val="24"/>
          <w:szCs w:val="24"/>
          <w:lang w:eastAsia="zh-CN"/>
        </w:rPr>
        <w:t>）等</w:t>
      </w:r>
      <w:r w:rsidRPr="00AC2312">
        <w:rPr>
          <w:sz w:val="24"/>
          <w:szCs w:val="24"/>
          <w:lang w:eastAsia="zh-CN"/>
        </w:rPr>
        <w:t>替代制冷剂的使用增加，消费量</w:t>
      </w:r>
      <w:r w:rsidRPr="00AC2312">
        <w:rPr>
          <w:rFonts w:hint="eastAsia"/>
          <w:sz w:val="24"/>
          <w:szCs w:val="24"/>
          <w:lang w:eastAsia="zh-CN"/>
        </w:rPr>
        <w:t>持续降低。</w:t>
      </w:r>
      <w:r w:rsidRPr="00AC2312">
        <w:rPr>
          <w:sz w:val="24"/>
          <w:szCs w:val="24"/>
          <w:lang w:eastAsia="zh-CN"/>
        </w:rPr>
        <w:t>由于</w:t>
      </w:r>
      <w:r w:rsidRPr="00AC2312">
        <w:rPr>
          <w:sz w:val="24"/>
          <w:szCs w:val="24"/>
          <w:lang w:eastAsia="zh-CN"/>
        </w:rPr>
        <w:t>2023</w:t>
      </w:r>
      <w:r w:rsidRPr="00AC2312">
        <w:rPr>
          <w:sz w:val="24"/>
          <w:szCs w:val="24"/>
          <w:lang w:eastAsia="zh-CN"/>
        </w:rPr>
        <w:t>年库存过剩</w:t>
      </w:r>
      <w:r w:rsidRPr="00AC2312">
        <w:rPr>
          <w:rFonts w:hint="eastAsia"/>
          <w:sz w:val="24"/>
          <w:szCs w:val="24"/>
          <w:lang w:eastAsia="zh-CN"/>
        </w:rPr>
        <w:t>，</w:t>
      </w:r>
      <w:r w:rsidRPr="00AC2312">
        <w:rPr>
          <w:sz w:val="24"/>
          <w:szCs w:val="24"/>
          <w:lang w:eastAsia="zh-CN"/>
        </w:rPr>
        <w:t>2024</w:t>
      </w:r>
      <w:r w:rsidRPr="00AC2312">
        <w:rPr>
          <w:sz w:val="24"/>
          <w:szCs w:val="24"/>
          <w:lang w:eastAsia="zh-CN"/>
        </w:rPr>
        <w:t>年氟氯烃进口量</w:t>
      </w:r>
      <w:r w:rsidRPr="00AC2312">
        <w:rPr>
          <w:rFonts w:hint="eastAsia"/>
          <w:sz w:val="24"/>
          <w:szCs w:val="24"/>
          <w:lang w:eastAsia="zh-CN"/>
        </w:rPr>
        <w:t>有所</w:t>
      </w:r>
      <w:r w:rsidRPr="00AC2312">
        <w:rPr>
          <w:sz w:val="24"/>
          <w:szCs w:val="24"/>
          <w:lang w:eastAsia="zh-CN"/>
        </w:rPr>
        <w:t>下降</w:t>
      </w:r>
      <w:r w:rsidRPr="00AC2312">
        <w:rPr>
          <w:rFonts w:hint="eastAsia"/>
          <w:sz w:val="24"/>
          <w:szCs w:val="24"/>
          <w:lang w:eastAsia="zh-CN"/>
        </w:rPr>
        <w:t>；进口商为了</w:t>
      </w:r>
      <w:r w:rsidR="00AF1D60" w:rsidRPr="00AC2312">
        <w:rPr>
          <w:rFonts w:hint="eastAsia"/>
          <w:sz w:val="24"/>
          <w:szCs w:val="24"/>
          <w:lang w:eastAsia="zh-CN"/>
        </w:rPr>
        <w:t>能</w:t>
      </w:r>
      <w:r w:rsidRPr="00AC2312">
        <w:rPr>
          <w:rFonts w:hint="eastAsia"/>
          <w:sz w:val="24"/>
          <w:szCs w:val="24"/>
          <w:lang w:eastAsia="zh-CN"/>
        </w:rPr>
        <w:t>持续被列为</w:t>
      </w:r>
      <w:r w:rsidRPr="00AC2312">
        <w:rPr>
          <w:sz w:val="24"/>
          <w:szCs w:val="24"/>
          <w:lang w:eastAsia="zh-CN"/>
        </w:rPr>
        <w:t>配额受益</w:t>
      </w:r>
      <w:r w:rsidRPr="00AC2312">
        <w:rPr>
          <w:rFonts w:hint="eastAsia"/>
          <w:sz w:val="24"/>
          <w:szCs w:val="24"/>
          <w:lang w:eastAsia="zh-CN"/>
        </w:rPr>
        <w:t>方而进行库存，但</w:t>
      </w:r>
      <w:r w:rsidRPr="00AC2312">
        <w:rPr>
          <w:sz w:val="24"/>
          <w:szCs w:val="24"/>
          <w:lang w:eastAsia="zh-CN"/>
        </w:rPr>
        <w:t>国家臭氧机构</w:t>
      </w:r>
      <w:r w:rsidRPr="00AC2312">
        <w:rPr>
          <w:rFonts w:hint="eastAsia"/>
          <w:sz w:val="24"/>
          <w:szCs w:val="24"/>
          <w:lang w:eastAsia="zh-CN"/>
        </w:rPr>
        <w:t>（</w:t>
      </w:r>
      <w:r w:rsidRPr="00AC2312">
        <w:rPr>
          <w:sz w:val="24"/>
          <w:szCs w:val="24"/>
          <w:lang w:eastAsia="zh-CN"/>
        </w:rPr>
        <w:t>NOU</w:t>
      </w:r>
      <w:r w:rsidRPr="00AC2312">
        <w:rPr>
          <w:rFonts w:hint="eastAsia"/>
          <w:sz w:val="24"/>
          <w:szCs w:val="24"/>
          <w:lang w:eastAsia="zh-CN"/>
        </w:rPr>
        <w:t>）</w:t>
      </w:r>
      <w:r w:rsidRPr="00AC2312">
        <w:rPr>
          <w:sz w:val="24"/>
          <w:szCs w:val="24"/>
          <w:lang w:eastAsia="zh-CN"/>
        </w:rPr>
        <w:t>提醒进口商不要</w:t>
      </w:r>
      <w:r w:rsidRPr="00AC2312">
        <w:rPr>
          <w:rFonts w:hint="eastAsia"/>
          <w:sz w:val="24"/>
          <w:szCs w:val="24"/>
          <w:lang w:eastAsia="zh-CN"/>
        </w:rPr>
        <w:t>这样做。</w:t>
      </w:r>
    </w:p>
    <w:p w14:paraId="3DA5C04F" w14:textId="29CE5124" w:rsidR="008D404B" w:rsidRPr="00D528D4" w:rsidRDefault="008D404B" w:rsidP="00FE3973">
      <w:pPr>
        <w:widowControl w:val="0"/>
        <w:tabs>
          <w:tab w:val="left" w:pos="720"/>
        </w:tabs>
        <w:adjustRightInd w:val="0"/>
        <w:spacing w:before="120" w:after="240"/>
        <w:textAlignment w:val="baseline"/>
        <w:rPr>
          <w:rFonts w:ascii="KaiTi" w:eastAsia="KaiTi" w:hAnsi="KaiTi"/>
          <w:spacing w:val="9"/>
          <w:sz w:val="24"/>
          <w:szCs w:val="24"/>
          <w:lang w:eastAsia="zh-CN"/>
        </w:rPr>
      </w:pPr>
      <w:r w:rsidRPr="00D528D4">
        <w:rPr>
          <w:rFonts w:ascii="KaiTi" w:eastAsia="KaiTi" w:hAnsi="KaiTi" w:hint="eastAsia"/>
          <w:spacing w:val="9"/>
          <w:sz w:val="24"/>
          <w:szCs w:val="24"/>
          <w:lang w:eastAsia="zh-CN"/>
        </w:rPr>
        <w:t>国家方案执行情况报告</w:t>
      </w:r>
    </w:p>
    <w:p w14:paraId="3FC65039" w14:textId="58BCD1B0" w:rsidR="008D404B" w:rsidRPr="00D528D4" w:rsidRDefault="005E1387" w:rsidP="00FE3973">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Pr>
          <w:spacing w:val="9"/>
          <w:sz w:val="24"/>
          <w:szCs w:val="24"/>
          <w:lang w:eastAsia="zh-CN"/>
        </w:rPr>
        <w:t>埃塞俄比亚</w:t>
      </w:r>
      <w:r w:rsidR="008D404B" w:rsidRPr="00D528D4">
        <w:rPr>
          <w:spacing w:val="9"/>
          <w:sz w:val="24"/>
          <w:szCs w:val="24"/>
          <w:lang w:eastAsia="zh-CN"/>
        </w:rPr>
        <w:t>政府在</w:t>
      </w:r>
      <w:r w:rsidR="008D404B" w:rsidRPr="00D528D4">
        <w:rPr>
          <w:spacing w:val="9"/>
          <w:sz w:val="24"/>
          <w:szCs w:val="24"/>
          <w:lang w:eastAsia="zh-CN"/>
        </w:rPr>
        <w:t>2023</w:t>
      </w:r>
      <w:r w:rsidR="008D404B" w:rsidRPr="00D528D4">
        <w:rPr>
          <w:spacing w:val="9"/>
          <w:sz w:val="24"/>
          <w:szCs w:val="24"/>
          <w:lang w:eastAsia="zh-CN"/>
        </w:rPr>
        <w:t>年国家方案执行</w:t>
      </w:r>
      <w:r w:rsidR="008D404B" w:rsidRPr="00D528D4">
        <w:rPr>
          <w:rFonts w:hint="eastAsia"/>
          <w:spacing w:val="9"/>
          <w:sz w:val="24"/>
          <w:szCs w:val="24"/>
          <w:lang w:eastAsia="zh-CN"/>
        </w:rPr>
        <w:t>情况</w:t>
      </w:r>
      <w:r w:rsidR="008D404B" w:rsidRPr="00D528D4">
        <w:rPr>
          <w:spacing w:val="9"/>
          <w:sz w:val="24"/>
          <w:szCs w:val="24"/>
          <w:lang w:eastAsia="zh-CN"/>
        </w:rPr>
        <w:t>报告中报告了氟氯烃行业消费</w:t>
      </w:r>
      <w:r w:rsidR="008D404B" w:rsidRPr="00D528D4">
        <w:rPr>
          <w:rFonts w:hint="eastAsia"/>
          <w:spacing w:val="9"/>
          <w:sz w:val="24"/>
          <w:szCs w:val="24"/>
          <w:lang w:eastAsia="zh-CN"/>
        </w:rPr>
        <w:t>量</w:t>
      </w:r>
      <w:r w:rsidR="008D404B" w:rsidRPr="00D528D4">
        <w:rPr>
          <w:spacing w:val="9"/>
          <w:sz w:val="24"/>
          <w:szCs w:val="24"/>
          <w:lang w:eastAsia="zh-CN"/>
        </w:rPr>
        <w:t>数据，该数据与根据《蒙特利尔议定书》第</w:t>
      </w:r>
      <w:r w:rsidR="008D404B" w:rsidRPr="00D528D4">
        <w:rPr>
          <w:spacing w:val="9"/>
          <w:sz w:val="24"/>
          <w:szCs w:val="24"/>
          <w:lang w:eastAsia="zh-CN"/>
        </w:rPr>
        <w:t>7</w:t>
      </w:r>
      <w:r w:rsidR="008D404B" w:rsidRPr="00D528D4">
        <w:rPr>
          <w:spacing w:val="9"/>
          <w:sz w:val="24"/>
          <w:szCs w:val="24"/>
          <w:lang w:eastAsia="zh-CN"/>
        </w:rPr>
        <w:t>条报告的数据一致</w:t>
      </w:r>
      <w:r w:rsidR="008D404B" w:rsidRPr="00D528D4">
        <w:rPr>
          <w:rFonts w:hint="eastAsia"/>
          <w:spacing w:val="9"/>
          <w:sz w:val="24"/>
          <w:szCs w:val="24"/>
          <w:lang w:eastAsia="zh-CN"/>
        </w:rPr>
        <w:t>。</w:t>
      </w:r>
      <w:r w:rsidR="0058572A">
        <w:rPr>
          <w:rFonts w:hint="eastAsia"/>
          <w:spacing w:val="9"/>
          <w:sz w:val="24"/>
          <w:szCs w:val="24"/>
          <w:lang w:eastAsia="zh-CN"/>
        </w:rPr>
        <w:t>该国政府正在编写</w:t>
      </w:r>
      <w:r w:rsidR="0058572A">
        <w:rPr>
          <w:rFonts w:hint="eastAsia"/>
          <w:spacing w:val="9"/>
          <w:sz w:val="24"/>
          <w:szCs w:val="24"/>
          <w:lang w:eastAsia="zh-CN"/>
        </w:rPr>
        <w:t>2024</w:t>
      </w:r>
      <w:r w:rsidR="0058572A">
        <w:rPr>
          <w:rFonts w:hint="eastAsia"/>
          <w:spacing w:val="9"/>
          <w:sz w:val="24"/>
          <w:szCs w:val="24"/>
          <w:lang w:eastAsia="zh-CN"/>
        </w:rPr>
        <w:t>年国家方案报告并将在线</w:t>
      </w:r>
      <w:r w:rsidR="00D414DA">
        <w:rPr>
          <w:rFonts w:hint="eastAsia"/>
          <w:spacing w:val="9"/>
          <w:sz w:val="24"/>
          <w:szCs w:val="24"/>
          <w:lang w:eastAsia="zh-CN"/>
        </w:rPr>
        <w:t>上</w:t>
      </w:r>
      <w:r w:rsidR="0058572A">
        <w:rPr>
          <w:rFonts w:hint="eastAsia"/>
          <w:spacing w:val="9"/>
          <w:sz w:val="24"/>
          <w:szCs w:val="24"/>
          <w:lang w:eastAsia="zh-CN"/>
        </w:rPr>
        <w:t>提交。</w:t>
      </w:r>
    </w:p>
    <w:p w14:paraId="7988680C" w14:textId="77777777" w:rsidR="008D404B" w:rsidRPr="00D528D4" w:rsidRDefault="008D404B" w:rsidP="00FE3973">
      <w:pPr>
        <w:widowControl w:val="0"/>
        <w:tabs>
          <w:tab w:val="left" w:pos="720"/>
        </w:tabs>
        <w:adjustRightInd w:val="0"/>
        <w:spacing w:before="120" w:after="240"/>
        <w:textAlignment w:val="baseline"/>
        <w:rPr>
          <w:rFonts w:ascii="KaiTi" w:eastAsia="KaiTi" w:hAnsi="KaiTi"/>
          <w:spacing w:val="9"/>
          <w:sz w:val="24"/>
          <w:szCs w:val="24"/>
          <w:lang w:eastAsia="zh-CN"/>
        </w:rPr>
      </w:pPr>
      <w:r w:rsidRPr="00D528D4">
        <w:rPr>
          <w:rFonts w:ascii="KaiTi" w:eastAsia="KaiTi" w:hAnsi="KaiTi" w:hint="eastAsia"/>
          <w:spacing w:val="9"/>
          <w:sz w:val="24"/>
          <w:szCs w:val="24"/>
          <w:lang w:eastAsia="zh-CN"/>
        </w:rPr>
        <w:t>核查报告</w:t>
      </w:r>
    </w:p>
    <w:p w14:paraId="16C83DD3" w14:textId="1406FE5C" w:rsidR="003C0B30" w:rsidRPr="003C0B30" w:rsidRDefault="00692207" w:rsidP="00FE3973">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D528D4">
        <w:rPr>
          <w:spacing w:val="9"/>
          <w:sz w:val="24"/>
          <w:szCs w:val="24"/>
          <w:lang w:eastAsia="zh-CN"/>
        </w:rPr>
        <w:t>核查报告确认，</w:t>
      </w:r>
      <w:r w:rsidR="005E1387">
        <w:rPr>
          <w:rFonts w:hint="eastAsia"/>
          <w:spacing w:val="9"/>
          <w:sz w:val="24"/>
          <w:szCs w:val="24"/>
          <w:lang w:eastAsia="zh-CN"/>
        </w:rPr>
        <w:t>埃塞俄比亚</w:t>
      </w:r>
      <w:r w:rsidRPr="00D528D4">
        <w:rPr>
          <w:spacing w:val="9"/>
          <w:sz w:val="24"/>
          <w:szCs w:val="24"/>
          <w:lang w:eastAsia="zh-CN"/>
        </w:rPr>
        <w:t>政府实施</w:t>
      </w:r>
      <w:r w:rsidR="000E7811" w:rsidRPr="00D528D4">
        <w:rPr>
          <w:rFonts w:hint="eastAsia"/>
          <w:spacing w:val="9"/>
          <w:sz w:val="24"/>
          <w:szCs w:val="24"/>
          <w:lang w:eastAsia="zh-CN"/>
        </w:rPr>
        <w:t>了</w:t>
      </w:r>
      <w:r w:rsidRPr="00D528D4">
        <w:rPr>
          <w:spacing w:val="9"/>
          <w:sz w:val="24"/>
          <w:szCs w:val="24"/>
          <w:lang w:eastAsia="zh-CN"/>
        </w:rPr>
        <w:t>氟氯烃进出口许可证和配额制度，</w:t>
      </w:r>
      <w:r w:rsidR="003C0B30">
        <w:rPr>
          <w:rFonts w:hint="eastAsia"/>
          <w:spacing w:val="9"/>
          <w:sz w:val="24"/>
          <w:szCs w:val="24"/>
          <w:lang w:eastAsia="zh-CN"/>
        </w:rPr>
        <w:t>还</w:t>
      </w:r>
      <w:r w:rsidR="003C0B30" w:rsidRPr="008218A1">
        <w:rPr>
          <w:spacing w:val="9"/>
          <w:sz w:val="24"/>
          <w:szCs w:val="24"/>
          <w:lang w:eastAsia="zh-CN"/>
        </w:rPr>
        <w:t>确认了</w:t>
      </w:r>
      <w:r w:rsidR="003C0B30" w:rsidRPr="008218A1">
        <w:rPr>
          <w:spacing w:val="9"/>
          <w:sz w:val="24"/>
          <w:szCs w:val="24"/>
          <w:lang w:eastAsia="zh-CN"/>
        </w:rPr>
        <w:t>2020</w:t>
      </w:r>
      <w:r w:rsidR="003C0B30" w:rsidRPr="008218A1">
        <w:rPr>
          <w:spacing w:val="9"/>
          <w:sz w:val="24"/>
          <w:szCs w:val="24"/>
          <w:lang w:eastAsia="zh-CN"/>
        </w:rPr>
        <w:t>年至</w:t>
      </w:r>
      <w:r w:rsidR="003C0B30" w:rsidRPr="008218A1">
        <w:rPr>
          <w:spacing w:val="9"/>
          <w:sz w:val="24"/>
          <w:szCs w:val="24"/>
          <w:lang w:eastAsia="zh-CN"/>
        </w:rPr>
        <w:t>2024</w:t>
      </w:r>
      <w:r w:rsidR="003C0B30" w:rsidRPr="008218A1">
        <w:rPr>
          <w:spacing w:val="9"/>
          <w:sz w:val="24"/>
          <w:szCs w:val="24"/>
          <w:lang w:eastAsia="zh-CN"/>
        </w:rPr>
        <w:t>年的氟氯烃进口总量</w:t>
      </w:r>
      <w:r w:rsidR="003C0B30" w:rsidRPr="008218A1">
        <w:rPr>
          <w:rFonts w:hint="eastAsia"/>
          <w:spacing w:val="9"/>
          <w:sz w:val="24"/>
          <w:szCs w:val="24"/>
          <w:lang w:eastAsia="zh-CN"/>
        </w:rPr>
        <w:t>与</w:t>
      </w:r>
      <w:r w:rsidR="003C0B30" w:rsidRPr="008218A1">
        <w:rPr>
          <w:spacing w:val="9"/>
          <w:sz w:val="24"/>
          <w:szCs w:val="24"/>
          <w:lang w:eastAsia="zh-CN"/>
        </w:rPr>
        <w:t>如表</w:t>
      </w:r>
      <w:r w:rsidR="003C0B30" w:rsidRPr="008218A1">
        <w:rPr>
          <w:spacing w:val="9"/>
          <w:sz w:val="24"/>
          <w:szCs w:val="24"/>
          <w:lang w:eastAsia="zh-CN"/>
        </w:rPr>
        <w:t>1</w:t>
      </w:r>
      <w:r w:rsidR="003C0B30" w:rsidRPr="008218A1">
        <w:rPr>
          <w:spacing w:val="9"/>
          <w:sz w:val="24"/>
          <w:szCs w:val="24"/>
          <w:lang w:eastAsia="zh-CN"/>
        </w:rPr>
        <w:t>所示</w:t>
      </w:r>
      <w:r w:rsidR="003C0B30" w:rsidRPr="008218A1">
        <w:rPr>
          <w:rFonts w:hint="eastAsia"/>
          <w:spacing w:val="9"/>
          <w:sz w:val="24"/>
          <w:szCs w:val="24"/>
          <w:lang w:eastAsia="zh-CN"/>
        </w:rPr>
        <w:t>的当前</w:t>
      </w:r>
      <w:r w:rsidR="003C0B30" w:rsidRPr="008218A1">
        <w:rPr>
          <w:spacing w:val="9"/>
          <w:sz w:val="24"/>
          <w:szCs w:val="24"/>
          <w:lang w:eastAsia="zh-CN"/>
        </w:rPr>
        <w:t>报告的第</w:t>
      </w:r>
      <w:r w:rsidR="003C0B30" w:rsidRPr="008218A1">
        <w:rPr>
          <w:spacing w:val="9"/>
          <w:sz w:val="24"/>
          <w:szCs w:val="24"/>
          <w:lang w:eastAsia="zh-CN"/>
        </w:rPr>
        <w:t>7</w:t>
      </w:r>
      <w:r w:rsidR="003C0B30" w:rsidRPr="008218A1">
        <w:rPr>
          <w:spacing w:val="9"/>
          <w:sz w:val="24"/>
          <w:szCs w:val="24"/>
          <w:lang w:eastAsia="zh-CN"/>
        </w:rPr>
        <w:t>条数据一致</w:t>
      </w:r>
      <w:r w:rsidR="003C0B30" w:rsidRPr="00B9206F">
        <w:rPr>
          <w:rFonts w:hint="eastAsia"/>
          <w:spacing w:val="9"/>
          <w:sz w:val="24"/>
          <w:szCs w:val="24"/>
          <w:lang w:eastAsia="zh-CN"/>
        </w:rPr>
        <w:t>（见第</w:t>
      </w:r>
      <w:r w:rsidR="003C0B30" w:rsidRPr="00B9206F">
        <w:rPr>
          <w:rFonts w:hint="eastAsia"/>
          <w:spacing w:val="9"/>
          <w:sz w:val="24"/>
          <w:szCs w:val="24"/>
          <w:lang w:eastAsia="zh-CN"/>
        </w:rPr>
        <w:t>14</w:t>
      </w:r>
      <w:r w:rsidR="003C0B30" w:rsidRPr="00B9206F">
        <w:rPr>
          <w:rFonts w:hint="eastAsia"/>
          <w:spacing w:val="9"/>
          <w:sz w:val="24"/>
          <w:szCs w:val="24"/>
          <w:lang w:eastAsia="zh-CN"/>
        </w:rPr>
        <w:t>段</w:t>
      </w:r>
      <w:r w:rsidR="00B9206F" w:rsidRPr="00B9206F">
        <w:rPr>
          <w:rFonts w:hint="eastAsia"/>
          <w:spacing w:val="9"/>
          <w:sz w:val="24"/>
          <w:szCs w:val="24"/>
          <w:lang w:eastAsia="zh-CN"/>
        </w:rPr>
        <w:t>中</w:t>
      </w:r>
      <w:r w:rsidR="003C0B30" w:rsidRPr="00B9206F">
        <w:rPr>
          <w:rFonts w:hint="eastAsia"/>
          <w:spacing w:val="9"/>
          <w:sz w:val="24"/>
          <w:szCs w:val="24"/>
          <w:lang w:eastAsia="zh-CN"/>
        </w:rPr>
        <w:t>先前报告的数据）。</w:t>
      </w:r>
      <w:r w:rsidR="00754940" w:rsidRPr="008218A1">
        <w:rPr>
          <w:spacing w:val="9"/>
          <w:sz w:val="24"/>
          <w:szCs w:val="24"/>
          <w:lang w:eastAsia="zh-CN"/>
        </w:rPr>
        <w:t>核查证实，该国</w:t>
      </w:r>
      <w:r w:rsidR="008218A1" w:rsidRPr="008218A1">
        <w:rPr>
          <w:spacing w:val="9"/>
          <w:sz w:val="24"/>
          <w:szCs w:val="24"/>
          <w:lang w:eastAsia="zh-CN"/>
        </w:rPr>
        <w:t>设在环境许可证处</w:t>
      </w:r>
      <w:r w:rsidR="00754940" w:rsidRPr="008218A1">
        <w:rPr>
          <w:spacing w:val="9"/>
          <w:sz w:val="24"/>
          <w:szCs w:val="24"/>
          <w:lang w:eastAsia="zh-CN"/>
        </w:rPr>
        <w:t>的许可证制度</w:t>
      </w:r>
      <w:r w:rsidR="00754940" w:rsidRPr="008218A1">
        <w:rPr>
          <w:rFonts w:hint="eastAsia"/>
          <w:spacing w:val="9"/>
          <w:sz w:val="24"/>
          <w:szCs w:val="24"/>
          <w:lang w:eastAsia="zh-CN"/>
        </w:rPr>
        <w:t>正在运行之中</w:t>
      </w:r>
      <w:r w:rsidR="00754940" w:rsidRPr="008218A1">
        <w:rPr>
          <w:spacing w:val="9"/>
          <w:sz w:val="24"/>
          <w:szCs w:val="24"/>
          <w:lang w:eastAsia="zh-CN"/>
        </w:rPr>
        <w:t>，配额分配制度</w:t>
      </w:r>
      <w:r w:rsidR="008218A1">
        <w:rPr>
          <w:rFonts w:hint="eastAsia"/>
          <w:spacing w:val="9"/>
          <w:sz w:val="24"/>
          <w:szCs w:val="24"/>
          <w:lang w:eastAsia="zh-CN"/>
        </w:rPr>
        <w:t>则</w:t>
      </w:r>
      <w:r w:rsidR="00754940" w:rsidRPr="008218A1">
        <w:rPr>
          <w:rFonts w:hint="eastAsia"/>
          <w:spacing w:val="9"/>
          <w:sz w:val="24"/>
          <w:szCs w:val="24"/>
          <w:lang w:eastAsia="zh-CN"/>
        </w:rPr>
        <w:t>由</w:t>
      </w:r>
      <w:r w:rsidR="00754940" w:rsidRPr="008218A1">
        <w:rPr>
          <w:spacing w:val="9"/>
          <w:sz w:val="24"/>
          <w:szCs w:val="24"/>
          <w:lang w:eastAsia="zh-CN"/>
        </w:rPr>
        <w:t>环境、林业和气候变化部环境法和标准局</w:t>
      </w:r>
      <w:r w:rsidR="007F41F8">
        <w:rPr>
          <w:rFonts w:hint="eastAsia"/>
          <w:spacing w:val="9"/>
          <w:sz w:val="24"/>
          <w:szCs w:val="24"/>
          <w:lang w:eastAsia="zh-CN"/>
        </w:rPr>
        <w:t>下属</w:t>
      </w:r>
      <w:r w:rsidR="008218A1">
        <w:rPr>
          <w:rFonts w:hint="eastAsia"/>
          <w:spacing w:val="9"/>
          <w:sz w:val="24"/>
          <w:szCs w:val="24"/>
          <w:lang w:eastAsia="zh-CN"/>
        </w:rPr>
        <w:t>的国家臭氧机构</w:t>
      </w:r>
      <w:r w:rsidR="00754940" w:rsidRPr="008218A1">
        <w:rPr>
          <w:rFonts w:hint="eastAsia"/>
          <w:spacing w:val="9"/>
          <w:sz w:val="24"/>
          <w:szCs w:val="24"/>
          <w:lang w:eastAsia="zh-CN"/>
        </w:rPr>
        <w:t>进行</w:t>
      </w:r>
      <w:r w:rsidR="00754940" w:rsidRPr="008218A1">
        <w:rPr>
          <w:spacing w:val="9"/>
          <w:sz w:val="24"/>
          <w:szCs w:val="24"/>
          <w:lang w:eastAsia="zh-CN"/>
        </w:rPr>
        <w:t>管理。</w:t>
      </w:r>
      <w:r w:rsidR="008218A1" w:rsidRPr="008218A1">
        <w:rPr>
          <w:spacing w:val="9"/>
          <w:sz w:val="24"/>
          <w:szCs w:val="24"/>
          <w:lang w:eastAsia="zh-CN"/>
        </w:rPr>
        <w:t>核查</w:t>
      </w:r>
      <w:r w:rsidR="008218A1" w:rsidRPr="008218A1">
        <w:rPr>
          <w:rFonts w:hint="eastAsia"/>
          <w:spacing w:val="9"/>
          <w:sz w:val="24"/>
          <w:szCs w:val="24"/>
          <w:lang w:eastAsia="zh-CN"/>
        </w:rPr>
        <w:t>得出</w:t>
      </w:r>
      <w:r w:rsidR="008218A1" w:rsidRPr="008218A1">
        <w:rPr>
          <w:spacing w:val="9"/>
          <w:sz w:val="24"/>
          <w:szCs w:val="24"/>
          <w:lang w:eastAsia="zh-CN"/>
        </w:rPr>
        <w:t>结论，埃塞俄比亚遵守了《蒙特利尔议定书》规定的</w:t>
      </w:r>
      <w:r w:rsidR="008218A1" w:rsidRPr="008218A1">
        <w:rPr>
          <w:rFonts w:hint="eastAsia"/>
          <w:spacing w:val="9"/>
          <w:sz w:val="24"/>
          <w:szCs w:val="24"/>
          <w:lang w:eastAsia="zh-CN"/>
        </w:rPr>
        <w:t>以及</w:t>
      </w:r>
      <w:r w:rsidR="008218A1" w:rsidRPr="008218A1">
        <w:rPr>
          <w:spacing w:val="9"/>
          <w:sz w:val="24"/>
          <w:szCs w:val="24"/>
          <w:lang w:eastAsia="zh-CN"/>
        </w:rPr>
        <w:t>该国与执行委员会之间的协议</w:t>
      </w:r>
      <w:r w:rsidR="008218A1" w:rsidRPr="008218A1">
        <w:rPr>
          <w:rFonts w:hint="eastAsia"/>
          <w:spacing w:val="9"/>
          <w:sz w:val="24"/>
          <w:szCs w:val="24"/>
          <w:lang w:eastAsia="zh-CN"/>
        </w:rPr>
        <w:t>列出的</w:t>
      </w:r>
      <w:r w:rsidR="008218A1" w:rsidRPr="008218A1">
        <w:rPr>
          <w:spacing w:val="9"/>
          <w:sz w:val="24"/>
          <w:szCs w:val="24"/>
          <w:lang w:eastAsia="zh-CN"/>
        </w:rPr>
        <w:t>氟氯烃淘汰时间表</w:t>
      </w:r>
      <w:r w:rsidR="008218A1" w:rsidRPr="008218A1">
        <w:rPr>
          <w:rFonts w:hint="eastAsia"/>
          <w:spacing w:val="9"/>
          <w:sz w:val="24"/>
          <w:szCs w:val="24"/>
          <w:lang w:eastAsia="zh-CN"/>
        </w:rPr>
        <w:t>。</w:t>
      </w:r>
    </w:p>
    <w:p w14:paraId="53347C2A" w14:textId="3E03E5BF" w:rsidR="008D404B" w:rsidRPr="00D528D4" w:rsidRDefault="00692207" w:rsidP="00FE3973">
      <w:pPr>
        <w:widowControl w:val="0"/>
        <w:tabs>
          <w:tab w:val="left" w:pos="720"/>
        </w:tabs>
        <w:adjustRightInd w:val="0"/>
        <w:spacing w:before="120" w:after="240"/>
        <w:textAlignment w:val="baseline"/>
        <w:rPr>
          <w:spacing w:val="9"/>
          <w:sz w:val="24"/>
          <w:szCs w:val="24"/>
          <w:u w:val="single"/>
          <w:lang w:eastAsia="zh-CN"/>
        </w:rPr>
      </w:pPr>
      <w:r w:rsidRPr="00D528D4">
        <w:rPr>
          <w:rFonts w:hint="eastAsia"/>
          <w:spacing w:val="9"/>
          <w:sz w:val="24"/>
          <w:szCs w:val="24"/>
          <w:u w:val="single"/>
          <w:lang w:eastAsia="zh-CN"/>
        </w:rPr>
        <w:t>氟氯烃淘汰管理计划第</w:t>
      </w:r>
      <w:r w:rsidR="00D84EB3" w:rsidRPr="00D528D4">
        <w:rPr>
          <w:rFonts w:hint="eastAsia"/>
          <w:spacing w:val="9"/>
          <w:sz w:val="24"/>
          <w:szCs w:val="24"/>
          <w:u w:val="single"/>
          <w:lang w:eastAsia="zh-CN"/>
        </w:rPr>
        <w:t>一</w:t>
      </w:r>
      <w:r w:rsidRPr="00D528D4">
        <w:rPr>
          <w:rFonts w:hint="eastAsia"/>
          <w:spacing w:val="9"/>
          <w:sz w:val="24"/>
          <w:szCs w:val="24"/>
          <w:u w:val="single"/>
          <w:lang w:eastAsia="zh-CN"/>
        </w:rPr>
        <w:t>阶段执行情况</w:t>
      </w:r>
    </w:p>
    <w:p w14:paraId="0A31BAAA" w14:textId="407FD081" w:rsidR="00D84EB3" w:rsidRPr="00D528D4" w:rsidRDefault="00894BF0" w:rsidP="00FE3973">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AC2312">
        <w:rPr>
          <w:spacing w:val="9"/>
          <w:sz w:val="24"/>
          <w:szCs w:val="24"/>
          <w:lang w:eastAsia="zh-CN"/>
        </w:rPr>
        <w:lastRenderedPageBreak/>
        <w:t>根据执行委员会第</w:t>
      </w:r>
      <w:r w:rsidR="006D5583" w:rsidRPr="00AC2312">
        <w:rPr>
          <w:sz w:val="24"/>
          <w:szCs w:val="24"/>
          <w:lang w:eastAsia="zh-CN"/>
        </w:rPr>
        <w:t>85/22</w:t>
      </w:r>
      <w:r w:rsidRPr="00AC2312">
        <w:rPr>
          <w:spacing w:val="9"/>
          <w:sz w:val="24"/>
          <w:szCs w:val="24"/>
          <w:lang w:eastAsia="zh-CN"/>
        </w:rPr>
        <w:t>号决定</w:t>
      </w:r>
      <w:r w:rsidRPr="00AC2312">
        <w:rPr>
          <w:spacing w:val="9"/>
          <w:sz w:val="24"/>
          <w:szCs w:val="24"/>
          <w:lang w:eastAsia="zh-CN"/>
        </w:rPr>
        <w:t>(</w:t>
      </w:r>
      <w:r w:rsidR="006D5583" w:rsidRPr="00AC2312">
        <w:rPr>
          <w:rFonts w:hint="eastAsia"/>
          <w:spacing w:val="9"/>
          <w:sz w:val="24"/>
          <w:szCs w:val="24"/>
          <w:lang w:eastAsia="zh-CN"/>
        </w:rPr>
        <w:t>a</w:t>
      </w:r>
      <w:r w:rsidRPr="00AC2312">
        <w:rPr>
          <w:spacing w:val="9"/>
          <w:sz w:val="24"/>
          <w:szCs w:val="24"/>
          <w:lang w:eastAsia="zh-CN"/>
        </w:rPr>
        <w:t>)</w:t>
      </w:r>
      <w:r w:rsidRPr="00AC2312">
        <w:rPr>
          <w:rFonts w:hint="eastAsia"/>
          <w:spacing w:val="9"/>
          <w:sz w:val="24"/>
          <w:szCs w:val="24"/>
          <w:lang w:eastAsia="zh-CN"/>
        </w:rPr>
        <w:t>段</w:t>
      </w:r>
      <w:r w:rsidRPr="00AC2312">
        <w:rPr>
          <w:spacing w:val="9"/>
          <w:sz w:val="24"/>
          <w:szCs w:val="24"/>
          <w:lang w:eastAsia="zh-CN"/>
        </w:rPr>
        <w:t>核准的延期</w:t>
      </w:r>
      <w:r w:rsidRPr="00D528D4">
        <w:rPr>
          <w:spacing w:val="9"/>
          <w:sz w:val="24"/>
          <w:szCs w:val="24"/>
          <w:lang w:eastAsia="zh-CN"/>
        </w:rPr>
        <w:t>，</w:t>
      </w:r>
      <w:r w:rsidR="006D5583">
        <w:rPr>
          <w:rStyle w:val="FootnoteReference"/>
        </w:rPr>
        <w:footnoteReference w:id="4"/>
      </w:r>
      <w:r w:rsidR="006D5583">
        <w:rPr>
          <w:rFonts w:hint="eastAsia"/>
          <w:spacing w:val="9"/>
          <w:sz w:val="24"/>
          <w:szCs w:val="24"/>
          <w:lang w:eastAsia="zh-CN"/>
        </w:rPr>
        <w:t xml:space="preserve"> </w:t>
      </w:r>
      <w:r w:rsidRPr="00D528D4">
        <w:rPr>
          <w:spacing w:val="9"/>
          <w:sz w:val="24"/>
          <w:szCs w:val="24"/>
          <w:lang w:eastAsia="zh-CN"/>
        </w:rPr>
        <w:t>HPMP</w:t>
      </w:r>
      <w:r w:rsidRPr="00D528D4">
        <w:rPr>
          <w:spacing w:val="9"/>
          <w:sz w:val="24"/>
          <w:szCs w:val="24"/>
          <w:lang w:eastAsia="zh-CN"/>
        </w:rPr>
        <w:t>第一阶段已于</w:t>
      </w:r>
      <w:r w:rsidRPr="00D528D4">
        <w:rPr>
          <w:spacing w:val="9"/>
          <w:sz w:val="24"/>
          <w:szCs w:val="24"/>
          <w:lang w:eastAsia="zh-CN"/>
        </w:rPr>
        <w:t>202</w:t>
      </w:r>
      <w:r w:rsidR="006D5583">
        <w:rPr>
          <w:rFonts w:hint="eastAsia"/>
          <w:spacing w:val="9"/>
          <w:sz w:val="24"/>
          <w:szCs w:val="24"/>
          <w:lang w:eastAsia="zh-CN"/>
        </w:rPr>
        <w:t>2</w:t>
      </w:r>
      <w:r w:rsidRPr="00D528D4">
        <w:rPr>
          <w:spacing w:val="9"/>
          <w:sz w:val="24"/>
          <w:szCs w:val="24"/>
          <w:lang w:eastAsia="zh-CN"/>
        </w:rPr>
        <w:t>年</w:t>
      </w:r>
      <w:r w:rsidRPr="00D528D4">
        <w:rPr>
          <w:spacing w:val="9"/>
          <w:sz w:val="24"/>
          <w:szCs w:val="24"/>
          <w:lang w:eastAsia="zh-CN"/>
        </w:rPr>
        <w:t>12</w:t>
      </w:r>
      <w:r w:rsidRPr="00D528D4">
        <w:rPr>
          <w:spacing w:val="9"/>
          <w:sz w:val="24"/>
          <w:szCs w:val="24"/>
          <w:lang w:eastAsia="zh-CN"/>
        </w:rPr>
        <w:t>月</w:t>
      </w:r>
      <w:r w:rsidRPr="00D528D4">
        <w:rPr>
          <w:spacing w:val="9"/>
          <w:sz w:val="24"/>
          <w:szCs w:val="24"/>
          <w:lang w:eastAsia="zh-CN"/>
        </w:rPr>
        <w:t>1</w:t>
      </w:r>
      <w:r w:rsidRPr="00D528D4">
        <w:rPr>
          <w:spacing w:val="9"/>
          <w:sz w:val="24"/>
          <w:szCs w:val="24"/>
          <w:lang w:eastAsia="zh-CN"/>
        </w:rPr>
        <w:t>日</w:t>
      </w:r>
      <w:r w:rsidR="006D5583">
        <w:rPr>
          <w:rFonts w:hint="eastAsia"/>
          <w:spacing w:val="9"/>
          <w:sz w:val="24"/>
          <w:szCs w:val="24"/>
          <w:lang w:eastAsia="zh-CN"/>
        </w:rPr>
        <w:t>结束</w:t>
      </w:r>
      <w:r w:rsidRPr="00D528D4">
        <w:rPr>
          <w:spacing w:val="9"/>
          <w:sz w:val="24"/>
          <w:szCs w:val="24"/>
          <w:lang w:eastAsia="zh-CN"/>
        </w:rPr>
        <w:t>。项目完成报告</w:t>
      </w:r>
      <w:r w:rsidRPr="00D528D4">
        <w:rPr>
          <w:rFonts w:hint="eastAsia"/>
          <w:spacing w:val="9"/>
          <w:sz w:val="24"/>
          <w:szCs w:val="24"/>
          <w:lang w:eastAsia="zh-CN"/>
        </w:rPr>
        <w:t>已</w:t>
      </w:r>
      <w:r w:rsidRPr="00D528D4">
        <w:rPr>
          <w:spacing w:val="9"/>
          <w:sz w:val="24"/>
          <w:szCs w:val="24"/>
          <w:lang w:eastAsia="zh-CN"/>
        </w:rPr>
        <w:t>于</w:t>
      </w:r>
      <w:r w:rsidRPr="00D528D4">
        <w:rPr>
          <w:spacing w:val="9"/>
          <w:sz w:val="24"/>
          <w:szCs w:val="24"/>
          <w:lang w:eastAsia="zh-CN"/>
        </w:rPr>
        <w:t>202</w:t>
      </w:r>
      <w:r w:rsidR="006D5583">
        <w:rPr>
          <w:rFonts w:hint="eastAsia"/>
          <w:spacing w:val="9"/>
          <w:sz w:val="24"/>
          <w:szCs w:val="24"/>
          <w:lang w:eastAsia="zh-CN"/>
        </w:rPr>
        <w:t>3</w:t>
      </w:r>
      <w:r w:rsidRPr="00D528D4">
        <w:rPr>
          <w:spacing w:val="9"/>
          <w:sz w:val="24"/>
          <w:szCs w:val="24"/>
          <w:lang w:eastAsia="zh-CN"/>
        </w:rPr>
        <w:t>年</w:t>
      </w:r>
      <w:r w:rsidR="006D5583">
        <w:rPr>
          <w:rFonts w:hint="eastAsia"/>
          <w:spacing w:val="9"/>
          <w:sz w:val="24"/>
          <w:szCs w:val="24"/>
          <w:lang w:eastAsia="zh-CN"/>
        </w:rPr>
        <w:t>4</w:t>
      </w:r>
      <w:r w:rsidRPr="00D528D4">
        <w:rPr>
          <w:spacing w:val="9"/>
          <w:sz w:val="24"/>
          <w:szCs w:val="24"/>
          <w:lang w:eastAsia="zh-CN"/>
        </w:rPr>
        <w:t>月</w:t>
      </w:r>
      <w:r w:rsidRPr="00D528D4">
        <w:rPr>
          <w:spacing w:val="9"/>
          <w:sz w:val="24"/>
          <w:szCs w:val="24"/>
          <w:lang w:eastAsia="zh-CN"/>
        </w:rPr>
        <w:t>2</w:t>
      </w:r>
      <w:r w:rsidR="006D5583">
        <w:rPr>
          <w:rFonts w:hint="eastAsia"/>
          <w:spacing w:val="9"/>
          <w:sz w:val="24"/>
          <w:szCs w:val="24"/>
          <w:lang w:eastAsia="zh-CN"/>
        </w:rPr>
        <w:t>6</w:t>
      </w:r>
      <w:r w:rsidRPr="00D528D4">
        <w:rPr>
          <w:spacing w:val="9"/>
          <w:sz w:val="24"/>
          <w:szCs w:val="24"/>
          <w:lang w:eastAsia="zh-CN"/>
        </w:rPr>
        <w:t>日提交</w:t>
      </w:r>
      <w:r w:rsidRPr="00D528D4">
        <w:rPr>
          <w:rFonts w:hint="eastAsia"/>
          <w:spacing w:val="9"/>
          <w:sz w:val="24"/>
          <w:szCs w:val="24"/>
          <w:lang w:eastAsia="zh-CN"/>
        </w:rPr>
        <w:t>。</w:t>
      </w:r>
    </w:p>
    <w:p w14:paraId="5B67EDE8" w14:textId="246EA3F1" w:rsidR="00D84EB3" w:rsidRPr="00D528D4" w:rsidRDefault="00D84EB3" w:rsidP="00FE3973">
      <w:pPr>
        <w:widowControl w:val="0"/>
        <w:tabs>
          <w:tab w:val="left" w:pos="720"/>
        </w:tabs>
        <w:adjustRightInd w:val="0"/>
        <w:spacing w:before="120" w:after="240"/>
        <w:textAlignment w:val="baseline"/>
        <w:rPr>
          <w:spacing w:val="9"/>
          <w:sz w:val="24"/>
          <w:szCs w:val="24"/>
          <w:u w:val="single"/>
          <w:lang w:eastAsia="zh-CN"/>
        </w:rPr>
      </w:pPr>
      <w:r w:rsidRPr="00D528D4">
        <w:rPr>
          <w:rFonts w:hint="eastAsia"/>
          <w:spacing w:val="9"/>
          <w:sz w:val="24"/>
          <w:szCs w:val="24"/>
          <w:u w:val="single"/>
          <w:lang w:eastAsia="zh-CN"/>
        </w:rPr>
        <w:t>氟氯烃淘汰管理计划第</w:t>
      </w:r>
      <w:r w:rsidR="00D65073">
        <w:rPr>
          <w:rFonts w:hint="eastAsia"/>
          <w:spacing w:val="9"/>
          <w:sz w:val="24"/>
          <w:szCs w:val="24"/>
          <w:u w:val="single"/>
          <w:lang w:eastAsia="zh-CN"/>
        </w:rPr>
        <w:t>二</w:t>
      </w:r>
      <w:r w:rsidRPr="00D528D4">
        <w:rPr>
          <w:rFonts w:hint="eastAsia"/>
          <w:spacing w:val="9"/>
          <w:sz w:val="24"/>
          <w:szCs w:val="24"/>
          <w:u w:val="single"/>
          <w:lang w:eastAsia="zh-CN"/>
        </w:rPr>
        <w:t>阶段第</w:t>
      </w:r>
      <w:r w:rsidR="00A839CF" w:rsidRPr="00D528D4">
        <w:rPr>
          <w:rFonts w:hint="eastAsia"/>
          <w:spacing w:val="9"/>
          <w:sz w:val="24"/>
          <w:szCs w:val="24"/>
          <w:u w:val="single"/>
          <w:lang w:eastAsia="zh-CN"/>
        </w:rPr>
        <w:t>一</w:t>
      </w:r>
      <w:r w:rsidRPr="00D528D4">
        <w:rPr>
          <w:rFonts w:hint="eastAsia"/>
          <w:spacing w:val="9"/>
          <w:sz w:val="24"/>
          <w:szCs w:val="24"/>
          <w:u w:val="single"/>
          <w:lang w:eastAsia="zh-CN"/>
        </w:rPr>
        <w:t>次付款执行情况进展报告</w:t>
      </w:r>
    </w:p>
    <w:p w14:paraId="5883F7CB" w14:textId="5989AB3E" w:rsidR="008D404B" w:rsidRPr="00692207" w:rsidRDefault="00692207" w:rsidP="00FE3973">
      <w:pPr>
        <w:spacing w:after="240"/>
        <w:rPr>
          <w:b/>
          <w:sz w:val="24"/>
          <w:szCs w:val="24"/>
          <w:lang w:eastAsia="zh-CN"/>
        </w:rPr>
      </w:pPr>
      <w:r w:rsidRPr="00692207">
        <w:rPr>
          <w:rFonts w:ascii="KaiTi" w:eastAsia="KaiTi" w:hAnsi="KaiTi" w:hint="eastAsia"/>
          <w:iCs/>
          <w:sz w:val="24"/>
          <w:szCs w:val="24"/>
          <w:lang w:val="en-US" w:eastAsia="zh-CN"/>
        </w:rPr>
        <w:t>法律框架</w:t>
      </w:r>
    </w:p>
    <w:p w14:paraId="09EBA525" w14:textId="7077EA84" w:rsidR="00294AFB" w:rsidRPr="006F69D3" w:rsidRDefault="00D065B8" w:rsidP="00FE3973">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D065B8">
        <w:rPr>
          <w:spacing w:val="9"/>
          <w:sz w:val="24"/>
          <w:szCs w:val="24"/>
          <w:lang w:eastAsia="zh-CN"/>
        </w:rPr>
        <w:t>埃塞俄比亚于</w:t>
      </w:r>
      <w:r w:rsidRPr="00D065B8">
        <w:rPr>
          <w:spacing w:val="9"/>
          <w:sz w:val="24"/>
          <w:szCs w:val="24"/>
          <w:lang w:eastAsia="zh-CN"/>
        </w:rPr>
        <w:t>2019</w:t>
      </w:r>
      <w:r w:rsidRPr="00D065B8">
        <w:rPr>
          <w:spacing w:val="9"/>
          <w:sz w:val="24"/>
          <w:szCs w:val="24"/>
          <w:lang w:eastAsia="zh-CN"/>
        </w:rPr>
        <w:t>年</w:t>
      </w:r>
      <w:r w:rsidRPr="00D065B8">
        <w:rPr>
          <w:spacing w:val="9"/>
          <w:sz w:val="24"/>
          <w:szCs w:val="24"/>
          <w:lang w:eastAsia="zh-CN"/>
        </w:rPr>
        <w:t>7</w:t>
      </w:r>
      <w:r w:rsidRPr="00D065B8">
        <w:rPr>
          <w:spacing w:val="9"/>
          <w:sz w:val="24"/>
          <w:szCs w:val="24"/>
          <w:lang w:eastAsia="zh-CN"/>
        </w:rPr>
        <w:t>月</w:t>
      </w:r>
      <w:r w:rsidRPr="00D065B8">
        <w:rPr>
          <w:spacing w:val="9"/>
          <w:sz w:val="24"/>
          <w:szCs w:val="24"/>
          <w:lang w:eastAsia="zh-CN"/>
        </w:rPr>
        <w:t>5</w:t>
      </w:r>
      <w:r w:rsidRPr="00D065B8">
        <w:rPr>
          <w:spacing w:val="9"/>
          <w:sz w:val="24"/>
          <w:szCs w:val="24"/>
          <w:lang w:eastAsia="zh-CN"/>
        </w:rPr>
        <w:t>日批准了</w:t>
      </w:r>
      <w:r w:rsidRPr="00D065B8">
        <w:rPr>
          <w:rFonts w:hint="eastAsia"/>
          <w:spacing w:val="9"/>
          <w:sz w:val="24"/>
          <w:szCs w:val="24"/>
          <w:lang w:eastAsia="zh-CN"/>
        </w:rPr>
        <w:t>《</w:t>
      </w:r>
      <w:r w:rsidRPr="00D065B8">
        <w:rPr>
          <w:spacing w:val="9"/>
          <w:sz w:val="24"/>
          <w:szCs w:val="24"/>
          <w:lang w:eastAsia="zh-CN"/>
        </w:rPr>
        <w:t>基加利修正案</w:t>
      </w:r>
      <w:r w:rsidRPr="00D065B8">
        <w:rPr>
          <w:rFonts w:hint="eastAsia"/>
          <w:spacing w:val="9"/>
          <w:sz w:val="24"/>
          <w:szCs w:val="24"/>
          <w:lang w:eastAsia="zh-CN"/>
        </w:rPr>
        <w:t>》</w:t>
      </w:r>
      <w:r w:rsidRPr="00D065B8">
        <w:rPr>
          <w:spacing w:val="9"/>
          <w:sz w:val="24"/>
          <w:szCs w:val="24"/>
          <w:lang w:eastAsia="zh-CN"/>
        </w:rPr>
        <w:t>。</w:t>
      </w:r>
      <w:r w:rsidR="00801CF0" w:rsidRPr="00D065B8">
        <w:rPr>
          <w:spacing w:val="9"/>
          <w:sz w:val="24"/>
          <w:szCs w:val="24"/>
          <w:lang w:eastAsia="zh-CN"/>
        </w:rPr>
        <w:t>埃塞俄比亚</w:t>
      </w:r>
      <w:r w:rsidR="00801CF0">
        <w:rPr>
          <w:rFonts w:hint="eastAsia"/>
          <w:spacing w:val="9"/>
          <w:sz w:val="24"/>
          <w:szCs w:val="24"/>
          <w:lang w:eastAsia="zh-CN"/>
        </w:rPr>
        <w:t>于</w:t>
      </w:r>
      <w:r w:rsidRPr="00D065B8">
        <w:rPr>
          <w:spacing w:val="9"/>
          <w:sz w:val="24"/>
          <w:szCs w:val="24"/>
          <w:lang w:eastAsia="zh-CN"/>
        </w:rPr>
        <w:t>2011</w:t>
      </w:r>
      <w:r w:rsidRPr="00D065B8">
        <w:rPr>
          <w:spacing w:val="9"/>
          <w:sz w:val="24"/>
          <w:szCs w:val="24"/>
          <w:lang w:eastAsia="zh-CN"/>
        </w:rPr>
        <w:t>年公布的消耗臭氧层物质</w:t>
      </w:r>
      <w:r w:rsidRPr="00D065B8">
        <w:rPr>
          <w:rFonts w:hint="eastAsia"/>
          <w:spacing w:val="9"/>
          <w:sz w:val="24"/>
          <w:szCs w:val="24"/>
          <w:lang w:eastAsia="zh-CN"/>
        </w:rPr>
        <w:t>（</w:t>
      </w:r>
      <w:r w:rsidRPr="00D065B8">
        <w:rPr>
          <w:rFonts w:hint="eastAsia"/>
          <w:spacing w:val="9"/>
          <w:sz w:val="24"/>
          <w:szCs w:val="24"/>
          <w:lang w:eastAsia="zh-CN"/>
        </w:rPr>
        <w:t>ODS</w:t>
      </w:r>
      <w:r w:rsidRPr="00D065B8">
        <w:rPr>
          <w:rFonts w:hint="eastAsia"/>
          <w:spacing w:val="9"/>
          <w:sz w:val="24"/>
          <w:szCs w:val="24"/>
          <w:lang w:eastAsia="zh-CN"/>
        </w:rPr>
        <w:t>）</w:t>
      </w:r>
      <w:r w:rsidRPr="00D065B8">
        <w:rPr>
          <w:spacing w:val="9"/>
          <w:sz w:val="24"/>
          <w:szCs w:val="24"/>
          <w:lang w:eastAsia="zh-CN"/>
        </w:rPr>
        <w:t>条例</w:t>
      </w:r>
      <w:r w:rsidRPr="00D065B8">
        <w:rPr>
          <w:rFonts w:hint="eastAsia"/>
          <w:spacing w:val="9"/>
          <w:sz w:val="24"/>
          <w:szCs w:val="24"/>
          <w:lang w:eastAsia="zh-CN"/>
        </w:rPr>
        <w:t>包括了</w:t>
      </w:r>
      <w:r w:rsidRPr="00D065B8">
        <w:rPr>
          <w:rFonts w:hint="eastAsia"/>
          <w:spacing w:val="9"/>
          <w:sz w:val="24"/>
          <w:szCs w:val="24"/>
          <w:lang w:eastAsia="zh-CN"/>
        </w:rPr>
        <w:t>ODS</w:t>
      </w:r>
      <w:r w:rsidRPr="00D065B8">
        <w:rPr>
          <w:rFonts w:hint="eastAsia"/>
          <w:spacing w:val="9"/>
          <w:sz w:val="24"/>
          <w:szCs w:val="24"/>
          <w:lang w:eastAsia="zh-CN"/>
        </w:rPr>
        <w:t>和含</w:t>
      </w:r>
      <w:r w:rsidRPr="00D065B8">
        <w:rPr>
          <w:rFonts w:hint="eastAsia"/>
          <w:spacing w:val="9"/>
          <w:sz w:val="24"/>
          <w:szCs w:val="24"/>
          <w:lang w:eastAsia="zh-CN"/>
        </w:rPr>
        <w:t>ODS</w:t>
      </w:r>
      <w:r w:rsidRPr="00D065B8">
        <w:rPr>
          <w:spacing w:val="9"/>
          <w:sz w:val="24"/>
          <w:szCs w:val="24"/>
          <w:lang w:eastAsia="zh-CN"/>
        </w:rPr>
        <w:t>的设备的进出口，规定了许可证制度</w:t>
      </w:r>
      <w:r w:rsidRPr="00D065B8">
        <w:rPr>
          <w:rFonts w:hint="eastAsia"/>
          <w:spacing w:val="9"/>
          <w:sz w:val="24"/>
          <w:szCs w:val="24"/>
          <w:lang w:eastAsia="zh-CN"/>
        </w:rPr>
        <w:t>覆盖</w:t>
      </w:r>
      <w:r w:rsidRPr="00D065B8">
        <w:rPr>
          <w:spacing w:val="9"/>
          <w:sz w:val="24"/>
          <w:szCs w:val="24"/>
          <w:lang w:eastAsia="zh-CN"/>
        </w:rPr>
        <w:t>包括氟氯烃在内的所有</w:t>
      </w:r>
      <w:r w:rsidRPr="00D065B8">
        <w:rPr>
          <w:rFonts w:hint="eastAsia"/>
          <w:spacing w:val="9"/>
          <w:sz w:val="24"/>
          <w:szCs w:val="24"/>
          <w:lang w:eastAsia="zh-CN"/>
        </w:rPr>
        <w:t>ODS</w:t>
      </w:r>
      <w:r w:rsidRPr="00D065B8">
        <w:rPr>
          <w:spacing w:val="9"/>
          <w:sz w:val="24"/>
          <w:szCs w:val="24"/>
          <w:lang w:eastAsia="zh-CN"/>
        </w:rPr>
        <w:t>。已经</w:t>
      </w:r>
      <w:r w:rsidRPr="00D065B8">
        <w:rPr>
          <w:rFonts w:hint="eastAsia"/>
          <w:spacing w:val="9"/>
          <w:sz w:val="24"/>
          <w:szCs w:val="24"/>
          <w:lang w:eastAsia="zh-CN"/>
        </w:rPr>
        <w:t>编制</w:t>
      </w:r>
      <w:r w:rsidRPr="00D065B8">
        <w:rPr>
          <w:spacing w:val="9"/>
          <w:sz w:val="24"/>
          <w:szCs w:val="24"/>
          <w:lang w:eastAsia="zh-CN"/>
        </w:rPr>
        <w:t>了</w:t>
      </w:r>
      <w:r w:rsidRPr="00D065B8">
        <w:rPr>
          <w:rFonts w:hint="eastAsia"/>
          <w:spacing w:val="9"/>
          <w:sz w:val="24"/>
          <w:szCs w:val="24"/>
          <w:lang w:eastAsia="zh-CN"/>
        </w:rPr>
        <w:t>条例修订版</w:t>
      </w:r>
      <w:r w:rsidRPr="00D065B8">
        <w:rPr>
          <w:spacing w:val="9"/>
          <w:sz w:val="24"/>
          <w:szCs w:val="24"/>
          <w:lang w:eastAsia="zh-CN"/>
        </w:rPr>
        <w:t>草案，</w:t>
      </w:r>
      <w:r w:rsidRPr="00D065B8">
        <w:rPr>
          <w:rFonts w:hint="eastAsia"/>
          <w:spacing w:val="9"/>
          <w:sz w:val="24"/>
          <w:szCs w:val="24"/>
          <w:lang w:eastAsia="zh-CN"/>
        </w:rPr>
        <w:t>纳入</w:t>
      </w:r>
      <w:r w:rsidRPr="00D065B8">
        <w:rPr>
          <w:spacing w:val="9"/>
          <w:sz w:val="24"/>
          <w:szCs w:val="24"/>
          <w:lang w:eastAsia="zh-CN"/>
        </w:rPr>
        <w:t>了新规定，</w:t>
      </w:r>
      <w:r w:rsidRPr="00D065B8">
        <w:rPr>
          <w:rFonts w:hint="eastAsia"/>
          <w:spacing w:val="9"/>
          <w:sz w:val="24"/>
          <w:szCs w:val="24"/>
          <w:lang w:eastAsia="zh-CN"/>
        </w:rPr>
        <w:t>即</w:t>
      </w:r>
      <w:r w:rsidR="00D74242">
        <w:rPr>
          <w:rFonts w:hint="eastAsia"/>
          <w:spacing w:val="9"/>
          <w:sz w:val="24"/>
          <w:szCs w:val="24"/>
          <w:lang w:eastAsia="zh-CN"/>
        </w:rPr>
        <w:t>自</w:t>
      </w:r>
      <w:r w:rsidRPr="00D065B8">
        <w:rPr>
          <w:spacing w:val="9"/>
          <w:sz w:val="24"/>
          <w:szCs w:val="24"/>
          <w:lang w:eastAsia="zh-CN"/>
        </w:rPr>
        <w:t>2026</w:t>
      </w:r>
      <w:r w:rsidRPr="00D065B8">
        <w:rPr>
          <w:spacing w:val="9"/>
          <w:sz w:val="24"/>
          <w:szCs w:val="24"/>
          <w:lang w:eastAsia="zh-CN"/>
        </w:rPr>
        <w:t>年</w:t>
      </w:r>
      <w:r w:rsidRPr="00D065B8">
        <w:rPr>
          <w:spacing w:val="9"/>
          <w:sz w:val="24"/>
          <w:szCs w:val="24"/>
          <w:lang w:eastAsia="zh-CN"/>
        </w:rPr>
        <w:t>1</w:t>
      </w:r>
      <w:r w:rsidRPr="00D065B8">
        <w:rPr>
          <w:spacing w:val="9"/>
          <w:sz w:val="24"/>
          <w:szCs w:val="24"/>
          <w:lang w:eastAsia="zh-CN"/>
        </w:rPr>
        <w:t>月</w:t>
      </w:r>
      <w:r w:rsidRPr="00D065B8">
        <w:rPr>
          <w:spacing w:val="9"/>
          <w:sz w:val="24"/>
          <w:szCs w:val="24"/>
          <w:lang w:eastAsia="zh-CN"/>
        </w:rPr>
        <w:t>1</w:t>
      </w:r>
      <w:r w:rsidRPr="00D065B8">
        <w:rPr>
          <w:spacing w:val="9"/>
          <w:sz w:val="24"/>
          <w:szCs w:val="24"/>
          <w:lang w:eastAsia="zh-CN"/>
        </w:rPr>
        <w:t>日</w:t>
      </w:r>
      <w:r w:rsidR="00D74242">
        <w:rPr>
          <w:rFonts w:hint="eastAsia"/>
          <w:spacing w:val="9"/>
          <w:sz w:val="24"/>
          <w:szCs w:val="24"/>
          <w:lang w:eastAsia="zh-CN"/>
        </w:rPr>
        <w:t>起</w:t>
      </w:r>
      <w:r w:rsidRPr="00D065B8">
        <w:rPr>
          <w:rFonts w:hint="eastAsia"/>
          <w:spacing w:val="9"/>
          <w:sz w:val="24"/>
          <w:szCs w:val="24"/>
          <w:lang w:eastAsia="zh-CN"/>
        </w:rPr>
        <w:t>，</w:t>
      </w:r>
      <w:r w:rsidRPr="00D065B8">
        <w:rPr>
          <w:spacing w:val="9"/>
          <w:sz w:val="24"/>
          <w:szCs w:val="24"/>
          <w:lang w:eastAsia="zh-CN"/>
        </w:rPr>
        <w:t>禁止进口新的和</w:t>
      </w:r>
      <w:r w:rsidRPr="00D065B8">
        <w:rPr>
          <w:rFonts w:hint="eastAsia"/>
          <w:spacing w:val="9"/>
          <w:sz w:val="24"/>
          <w:szCs w:val="24"/>
          <w:lang w:eastAsia="zh-CN"/>
        </w:rPr>
        <w:t>二手的含</w:t>
      </w:r>
      <w:r w:rsidRPr="00D065B8">
        <w:rPr>
          <w:spacing w:val="9"/>
          <w:sz w:val="24"/>
          <w:szCs w:val="24"/>
          <w:lang w:eastAsia="zh-CN"/>
        </w:rPr>
        <w:t>氟氯烃的设备，</w:t>
      </w:r>
      <w:r w:rsidRPr="00D065B8">
        <w:rPr>
          <w:rFonts w:hint="eastAsia"/>
          <w:spacing w:val="9"/>
          <w:sz w:val="24"/>
          <w:szCs w:val="24"/>
          <w:lang w:eastAsia="zh-CN"/>
        </w:rPr>
        <w:t>以及</w:t>
      </w:r>
      <w:r w:rsidR="00300463">
        <w:rPr>
          <w:rFonts w:hint="eastAsia"/>
          <w:spacing w:val="9"/>
          <w:sz w:val="24"/>
          <w:szCs w:val="24"/>
          <w:lang w:eastAsia="zh-CN"/>
        </w:rPr>
        <w:t>自</w:t>
      </w:r>
      <w:r w:rsidRPr="00D065B8">
        <w:rPr>
          <w:spacing w:val="9"/>
          <w:sz w:val="24"/>
          <w:szCs w:val="24"/>
          <w:lang w:eastAsia="zh-CN"/>
        </w:rPr>
        <w:t>2030</w:t>
      </w:r>
      <w:r w:rsidRPr="00D065B8">
        <w:rPr>
          <w:spacing w:val="9"/>
          <w:sz w:val="24"/>
          <w:szCs w:val="24"/>
          <w:lang w:eastAsia="zh-CN"/>
        </w:rPr>
        <w:t>年</w:t>
      </w:r>
      <w:r w:rsidR="00300463">
        <w:rPr>
          <w:rFonts w:hint="eastAsia"/>
          <w:spacing w:val="9"/>
          <w:sz w:val="24"/>
          <w:szCs w:val="24"/>
          <w:lang w:eastAsia="zh-CN"/>
        </w:rPr>
        <w:t>起</w:t>
      </w:r>
      <w:r w:rsidRPr="00D065B8">
        <w:rPr>
          <w:rFonts w:hint="eastAsia"/>
          <w:spacing w:val="9"/>
          <w:sz w:val="24"/>
          <w:szCs w:val="24"/>
          <w:lang w:eastAsia="zh-CN"/>
        </w:rPr>
        <w:t>禁止</w:t>
      </w:r>
      <w:r w:rsidRPr="00D065B8">
        <w:rPr>
          <w:spacing w:val="9"/>
          <w:sz w:val="24"/>
          <w:szCs w:val="24"/>
          <w:lang w:eastAsia="zh-CN"/>
        </w:rPr>
        <w:t>进口新</w:t>
      </w:r>
      <w:r w:rsidRPr="00D065B8">
        <w:rPr>
          <w:rFonts w:hint="eastAsia"/>
          <w:spacing w:val="9"/>
          <w:sz w:val="24"/>
          <w:szCs w:val="24"/>
          <w:lang w:eastAsia="zh-CN"/>
        </w:rPr>
        <w:t>生</w:t>
      </w:r>
      <w:r w:rsidRPr="00D065B8">
        <w:rPr>
          <w:spacing w:val="9"/>
          <w:sz w:val="24"/>
          <w:szCs w:val="24"/>
          <w:lang w:eastAsia="zh-CN"/>
        </w:rPr>
        <w:t>的氟氯烃制冷剂。</w:t>
      </w:r>
      <w:r w:rsidRPr="00D065B8">
        <w:rPr>
          <w:rFonts w:hint="eastAsia"/>
          <w:spacing w:val="9"/>
          <w:sz w:val="24"/>
          <w:szCs w:val="24"/>
          <w:lang w:eastAsia="zh-CN"/>
        </w:rPr>
        <w:t>现在</w:t>
      </w:r>
      <w:r w:rsidRPr="00D065B8">
        <w:rPr>
          <w:spacing w:val="9"/>
          <w:sz w:val="24"/>
          <w:szCs w:val="24"/>
          <w:lang w:eastAsia="zh-CN"/>
        </w:rPr>
        <w:t>正在进一步修订条例，以</w:t>
      </w:r>
      <w:r w:rsidRPr="00D065B8">
        <w:rPr>
          <w:rFonts w:hint="eastAsia"/>
          <w:spacing w:val="9"/>
          <w:sz w:val="24"/>
          <w:szCs w:val="24"/>
          <w:lang w:eastAsia="zh-CN"/>
        </w:rPr>
        <w:t>根据</w:t>
      </w:r>
      <w:r w:rsidRPr="00D065B8">
        <w:rPr>
          <w:spacing w:val="9"/>
          <w:sz w:val="24"/>
          <w:szCs w:val="24"/>
          <w:lang w:eastAsia="zh-CN"/>
        </w:rPr>
        <w:t>控制措施</w:t>
      </w:r>
      <w:r w:rsidRPr="00D065B8">
        <w:rPr>
          <w:rFonts w:hint="eastAsia"/>
          <w:spacing w:val="9"/>
          <w:sz w:val="24"/>
          <w:szCs w:val="24"/>
          <w:lang w:eastAsia="zh-CN"/>
        </w:rPr>
        <w:t>帮助</w:t>
      </w:r>
      <w:r w:rsidRPr="00D065B8">
        <w:rPr>
          <w:spacing w:val="9"/>
          <w:sz w:val="24"/>
          <w:szCs w:val="24"/>
          <w:lang w:eastAsia="zh-CN"/>
        </w:rPr>
        <w:t>该国实现逐步减少氢氟碳化物。</w:t>
      </w:r>
      <w:r w:rsidRPr="00D065B8">
        <w:rPr>
          <w:rFonts w:hint="eastAsia"/>
          <w:spacing w:val="9"/>
          <w:sz w:val="24"/>
          <w:szCs w:val="24"/>
          <w:lang w:eastAsia="zh-CN"/>
        </w:rPr>
        <w:t>关于</w:t>
      </w:r>
      <w:r w:rsidRPr="00D065B8">
        <w:rPr>
          <w:spacing w:val="9"/>
          <w:sz w:val="24"/>
          <w:szCs w:val="24"/>
          <w:lang w:eastAsia="zh-CN"/>
        </w:rPr>
        <w:t>出台</w:t>
      </w:r>
      <w:r w:rsidRPr="00D065B8">
        <w:rPr>
          <w:rFonts w:hint="eastAsia"/>
          <w:spacing w:val="9"/>
          <w:sz w:val="24"/>
          <w:szCs w:val="24"/>
          <w:lang w:eastAsia="zh-CN"/>
        </w:rPr>
        <w:t>控制</w:t>
      </w:r>
      <w:r w:rsidRPr="00D065B8">
        <w:rPr>
          <w:spacing w:val="9"/>
          <w:sz w:val="24"/>
          <w:szCs w:val="24"/>
          <w:lang w:eastAsia="zh-CN"/>
        </w:rPr>
        <w:t>氟氯烃排放的禁令和其他监管措施</w:t>
      </w:r>
      <w:r w:rsidRPr="00D065B8">
        <w:rPr>
          <w:rFonts w:hint="eastAsia"/>
          <w:spacing w:val="9"/>
          <w:sz w:val="24"/>
          <w:szCs w:val="24"/>
          <w:lang w:eastAsia="zh-CN"/>
        </w:rPr>
        <w:t>，</w:t>
      </w:r>
      <w:r w:rsidRPr="00D065B8">
        <w:rPr>
          <w:spacing w:val="9"/>
          <w:sz w:val="24"/>
          <w:szCs w:val="24"/>
          <w:lang w:eastAsia="zh-CN"/>
        </w:rPr>
        <w:t>由于政府程序冗长</w:t>
      </w:r>
      <w:r w:rsidRPr="00D065B8">
        <w:rPr>
          <w:rFonts w:hint="eastAsia"/>
          <w:spacing w:val="9"/>
          <w:sz w:val="24"/>
          <w:szCs w:val="24"/>
          <w:lang w:eastAsia="zh-CN"/>
        </w:rPr>
        <w:t>而延迟</w:t>
      </w:r>
      <w:r w:rsidRPr="00D065B8">
        <w:rPr>
          <w:spacing w:val="9"/>
          <w:sz w:val="24"/>
          <w:szCs w:val="24"/>
          <w:lang w:eastAsia="zh-CN"/>
        </w:rPr>
        <w:t>。条例草案已提交部长顾问</w:t>
      </w:r>
      <w:r w:rsidRPr="00D065B8">
        <w:rPr>
          <w:rFonts w:hint="eastAsia"/>
          <w:spacing w:val="9"/>
          <w:sz w:val="24"/>
          <w:szCs w:val="24"/>
          <w:lang w:eastAsia="zh-CN"/>
        </w:rPr>
        <w:t>进行审议</w:t>
      </w:r>
      <w:r w:rsidRPr="00D065B8">
        <w:rPr>
          <w:spacing w:val="9"/>
          <w:sz w:val="24"/>
          <w:szCs w:val="24"/>
          <w:lang w:eastAsia="zh-CN"/>
        </w:rPr>
        <w:t>，并进一步提交议会批准。现在预计该条例将在</w:t>
      </w:r>
      <w:r w:rsidRPr="00D065B8">
        <w:rPr>
          <w:spacing w:val="9"/>
          <w:sz w:val="24"/>
          <w:szCs w:val="24"/>
          <w:lang w:eastAsia="zh-CN"/>
        </w:rPr>
        <w:t>2025</w:t>
      </w:r>
      <w:r w:rsidRPr="00D065B8">
        <w:rPr>
          <w:spacing w:val="9"/>
          <w:sz w:val="24"/>
          <w:szCs w:val="24"/>
          <w:lang w:eastAsia="zh-CN"/>
        </w:rPr>
        <w:t>年</w:t>
      </w:r>
      <w:r w:rsidRPr="00D065B8">
        <w:rPr>
          <w:spacing w:val="9"/>
          <w:sz w:val="24"/>
          <w:szCs w:val="24"/>
          <w:lang w:eastAsia="zh-CN"/>
        </w:rPr>
        <w:t>12</w:t>
      </w:r>
      <w:r w:rsidRPr="00D065B8">
        <w:rPr>
          <w:spacing w:val="9"/>
          <w:sz w:val="24"/>
          <w:szCs w:val="24"/>
          <w:lang w:eastAsia="zh-CN"/>
        </w:rPr>
        <w:t>月</w:t>
      </w:r>
      <w:r w:rsidRPr="00D065B8">
        <w:rPr>
          <w:spacing w:val="9"/>
          <w:sz w:val="24"/>
          <w:szCs w:val="24"/>
          <w:lang w:eastAsia="zh-CN"/>
        </w:rPr>
        <w:t>31</w:t>
      </w:r>
      <w:r w:rsidRPr="00D065B8">
        <w:rPr>
          <w:spacing w:val="9"/>
          <w:sz w:val="24"/>
          <w:szCs w:val="24"/>
          <w:lang w:eastAsia="zh-CN"/>
        </w:rPr>
        <w:t>日前获得批准</w:t>
      </w:r>
      <w:r w:rsidRPr="00D065B8">
        <w:rPr>
          <w:rFonts w:hint="eastAsia"/>
          <w:spacing w:val="9"/>
          <w:sz w:val="24"/>
          <w:szCs w:val="24"/>
          <w:lang w:eastAsia="zh-CN"/>
        </w:rPr>
        <w:t>。</w:t>
      </w:r>
    </w:p>
    <w:p w14:paraId="44E1457B" w14:textId="4F8A70F4" w:rsidR="003621D2" w:rsidRPr="007822BF" w:rsidRDefault="003621D2" w:rsidP="00FE3973">
      <w:pPr>
        <w:spacing w:after="240"/>
        <w:rPr>
          <w:rFonts w:ascii="KaiTi" w:eastAsia="KaiTi" w:hAnsi="KaiTi"/>
          <w:iCs/>
          <w:sz w:val="24"/>
          <w:szCs w:val="24"/>
          <w:lang w:val="en-US" w:eastAsia="zh-CN"/>
        </w:rPr>
      </w:pPr>
      <w:r w:rsidRPr="007822BF">
        <w:rPr>
          <w:rFonts w:ascii="KaiTi" w:eastAsia="KaiTi" w:hAnsi="KaiTi" w:hint="eastAsia"/>
          <w:iCs/>
          <w:sz w:val="24"/>
          <w:szCs w:val="24"/>
          <w:lang w:val="en-US" w:eastAsia="zh-CN"/>
        </w:rPr>
        <w:t>制冷维修行业</w:t>
      </w:r>
    </w:p>
    <w:p w14:paraId="49D96432" w14:textId="0E7EA756" w:rsidR="003621D2" w:rsidRPr="00711784" w:rsidRDefault="003621D2" w:rsidP="00FE3973">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711784">
        <w:rPr>
          <w:rFonts w:hint="eastAsia"/>
          <w:spacing w:val="9"/>
          <w:sz w:val="24"/>
          <w:szCs w:val="24"/>
          <w:lang w:eastAsia="zh-CN"/>
        </w:rPr>
        <w:t>在</w:t>
      </w:r>
      <w:r w:rsidR="007822BF" w:rsidRPr="00711784">
        <w:rPr>
          <w:rFonts w:hint="eastAsia"/>
          <w:spacing w:val="9"/>
          <w:sz w:val="24"/>
          <w:szCs w:val="24"/>
          <w:lang w:eastAsia="zh-CN"/>
        </w:rPr>
        <w:t>第一次付款期内</w:t>
      </w:r>
      <w:r w:rsidRPr="00711784">
        <w:rPr>
          <w:rFonts w:hint="eastAsia"/>
          <w:spacing w:val="9"/>
          <w:sz w:val="24"/>
          <w:szCs w:val="24"/>
          <w:lang w:eastAsia="zh-CN"/>
        </w:rPr>
        <w:t>实施了下列活动：</w:t>
      </w:r>
      <w:r w:rsidRPr="00711784">
        <w:rPr>
          <w:rFonts w:hint="eastAsia"/>
          <w:spacing w:val="9"/>
          <w:sz w:val="24"/>
          <w:szCs w:val="24"/>
          <w:lang w:eastAsia="zh-CN"/>
        </w:rPr>
        <w:t xml:space="preserve"> </w:t>
      </w:r>
    </w:p>
    <w:p w14:paraId="774F2B80" w14:textId="44D5E922" w:rsidR="00794F6B" w:rsidRPr="00711784" w:rsidRDefault="00EA46E1" w:rsidP="00FE3973">
      <w:pPr>
        <w:pStyle w:val="Heading2"/>
        <w:numPr>
          <w:ilvl w:val="1"/>
          <w:numId w:val="1"/>
        </w:numPr>
        <w:rPr>
          <w:rFonts w:eastAsiaTheme="minorEastAsia"/>
          <w:sz w:val="24"/>
          <w:szCs w:val="24"/>
          <w:lang w:eastAsia="zh-CN"/>
        </w:rPr>
      </w:pPr>
      <w:r w:rsidRPr="00711784">
        <w:rPr>
          <w:rFonts w:eastAsia="KaiTi"/>
          <w:sz w:val="24"/>
          <w:szCs w:val="24"/>
          <w:lang w:eastAsia="zh-CN"/>
        </w:rPr>
        <w:t>ODS</w:t>
      </w:r>
      <w:r w:rsidRPr="00711784">
        <w:rPr>
          <w:rFonts w:ascii="KaiTi" w:eastAsia="KaiTi" w:hAnsi="KaiTi" w:hint="eastAsia"/>
          <w:sz w:val="24"/>
          <w:szCs w:val="24"/>
          <w:lang w:eastAsia="zh-CN"/>
        </w:rPr>
        <w:t>政策和法规</w:t>
      </w:r>
      <w:r w:rsidRPr="00711784">
        <w:rPr>
          <w:rFonts w:eastAsiaTheme="minorEastAsia" w:hint="eastAsia"/>
          <w:sz w:val="24"/>
          <w:szCs w:val="24"/>
          <w:lang w:eastAsia="zh-CN"/>
        </w:rPr>
        <w:t>：</w:t>
      </w:r>
      <w:r w:rsidRPr="00711784">
        <w:rPr>
          <w:rFonts w:hint="eastAsia"/>
          <w:sz w:val="24"/>
          <w:szCs w:val="24"/>
          <w:lang w:eastAsia="zh-CN"/>
        </w:rPr>
        <w:t>编制</w:t>
      </w:r>
      <w:r w:rsidRPr="00711784">
        <w:rPr>
          <w:sz w:val="24"/>
          <w:szCs w:val="24"/>
          <w:lang w:eastAsia="zh-CN"/>
        </w:rPr>
        <w:t>了制冷空调行业安全使用节能、低</w:t>
      </w:r>
      <w:r w:rsidRPr="00711784">
        <w:rPr>
          <w:sz w:val="24"/>
          <w:szCs w:val="24"/>
          <w:lang w:eastAsia="zh-CN"/>
        </w:rPr>
        <w:t>GWP</w:t>
      </w:r>
      <w:r w:rsidRPr="00711784">
        <w:rPr>
          <w:sz w:val="24"/>
          <w:szCs w:val="24"/>
          <w:lang w:eastAsia="zh-CN"/>
        </w:rPr>
        <w:t>制冷空调设备的国家标准</w:t>
      </w:r>
      <w:r w:rsidRPr="00711784">
        <w:rPr>
          <w:rFonts w:hint="eastAsia"/>
          <w:sz w:val="24"/>
          <w:szCs w:val="24"/>
          <w:lang w:val="en-US" w:eastAsia="zh-CN"/>
        </w:rPr>
        <w:t>；</w:t>
      </w:r>
      <w:r w:rsidRPr="00711784">
        <w:rPr>
          <w:sz w:val="24"/>
          <w:szCs w:val="24"/>
          <w:lang w:eastAsia="zh-CN"/>
        </w:rPr>
        <w:t>举办了三次关于标准草案的利益</w:t>
      </w:r>
      <w:r w:rsidRPr="00711784">
        <w:rPr>
          <w:rFonts w:hint="eastAsia"/>
          <w:sz w:val="24"/>
          <w:szCs w:val="24"/>
          <w:lang w:eastAsia="zh-CN"/>
        </w:rPr>
        <w:t>相关方磋商研讨会，与会者共计</w:t>
      </w:r>
      <w:r w:rsidRPr="00711784">
        <w:rPr>
          <w:sz w:val="24"/>
          <w:szCs w:val="24"/>
          <w:lang w:eastAsia="zh-CN"/>
        </w:rPr>
        <w:t>75</w:t>
      </w:r>
      <w:r w:rsidRPr="00711784">
        <w:rPr>
          <w:rFonts w:hint="eastAsia"/>
          <w:sz w:val="24"/>
          <w:szCs w:val="24"/>
          <w:lang w:eastAsia="zh-CN"/>
        </w:rPr>
        <w:t>人（</w:t>
      </w:r>
      <w:r w:rsidRPr="00711784">
        <w:rPr>
          <w:sz w:val="24"/>
          <w:szCs w:val="24"/>
          <w:lang w:eastAsia="zh-CN"/>
        </w:rPr>
        <w:t>计划</w:t>
      </w:r>
      <w:r w:rsidRPr="00711784">
        <w:rPr>
          <w:sz w:val="24"/>
          <w:szCs w:val="24"/>
          <w:lang w:eastAsia="zh-CN"/>
        </w:rPr>
        <w:t>60</w:t>
      </w:r>
      <w:r w:rsidRPr="00711784">
        <w:rPr>
          <w:rFonts w:hint="eastAsia"/>
          <w:sz w:val="24"/>
          <w:szCs w:val="24"/>
          <w:lang w:eastAsia="zh-CN"/>
        </w:rPr>
        <w:t>人）</w:t>
      </w:r>
      <w:r w:rsidRPr="00711784">
        <w:rPr>
          <w:sz w:val="24"/>
          <w:szCs w:val="24"/>
          <w:lang w:eastAsia="zh-CN"/>
        </w:rPr>
        <w:t>；为</w:t>
      </w:r>
      <w:r w:rsidRPr="00711784">
        <w:rPr>
          <w:sz w:val="24"/>
          <w:szCs w:val="24"/>
          <w:lang w:eastAsia="zh-CN"/>
        </w:rPr>
        <w:t>50</w:t>
      </w:r>
      <w:r w:rsidRPr="00711784">
        <w:rPr>
          <w:sz w:val="24"/>
          <w:szCs w:val="24"/>
          <w:lang w:eastAsia="zh-CN"/>
        </w:rPr>
        <w:t>名</w:t>
      </w:r>
      <w:r w:rsidRPr="00711784">
        <w:rPr>
          <w:rFonts w:hint="eastAsia"/>
          <w:sz w:val="24"/>
          <w:szCs w:val="24"/>
          <w:lang w:eastAsia="zh-CN"/>
        </w:rPr>
        <w:t>从事标准工作的官员</w:t>
      </w:r>
      <w:r w:rsidRPr="00711784">
        <w:rPr>
          <w:sz w:val="24"/>
          <w:szCs w:val="24"/>
          <w:lang w:eastAsia="zh-CN"/>
        </w:rPr>
        <w:t>和</w:t>
      </w:r>
      <w:r w:rsidRPr="00711784">
        <w:rPr>
          <w:rFonts w:hint="eastAsia"/>
          <w:sz w:val="24"/>
          <w:szCs w:val="24"/>
          <w:lang w:eastAsia="zh-CN"/>
        </w:rPr>
        <w:t>环保视察员</w:t>
      </w:r>
      <w:r w:rsidRPr="00711784">
        <w:rPr>
          <w:sz w:val="24"/>
          <w:szCs w:val="24"/>
          <w:lang w:eastAsia="zh-CN"/>
        </w:rPr>
        <w:t>举办了两次关于标准</w:t>
      </w:r>
      <w:r w:rsidR="00B31D41" w:rsidRPr="00711784">
        <w:rPr>
          <w:rFonts w:hint="eastAsia"/>
          <w:sz w:val="24"/>
          <w:szCs w:val="24"/>
          <w:lang w:eastAsia="zh-CN"/>
        </w:rPr>
        <w:t>实施</w:t>
      </w:r>
      <w:r w:rsidRPr="00711784">
        <w:rPr>
          <w:sz w:val="24"/>
          <w:szCs w:val="24"/>
          <w:lang w:eastAsia="zh-CN"/>
        </w:rPr>
        <w:t>的培训班</w:t>
      </w:r>
      <w:r w:rsidR="00B31D41" w:rsidRPr="00711784">
        <w:rPr>
          <w:rFonts w:hint="eastAsia"/>
          <w:sz w:val="24"/>
          <w:szCs w:val="24"/>
          <w:lang w:eastAsia="zh-CN"/>
        </w:rPr>
        <w:t>（</w:t>
      </w:r>
      <w:r w:rsidR="00B31D41" w:rsidRPr="00711784">
        <w:rPr>
          <w:sz w:val="24"/>
          <w:szCs w:val="24"/>
          <w:lang w:eastAsia="zh-CN"/>
        </w:rPr>
        <w:t>计划</w:t>
      </w:r>
      <w:r w:rsidR="00B31D41" w:rsidRPr="00711784">
        <w:rPr>
          <w:sz w:val="24"/>
          <w:szCs w:val="24"/>
          <w:lang w:eastAsia="zh-CN"/>
        </w:rPr>
        <w:t>3</w:t>
      </w:r>
      <w:r w:rsidR="00B31D41" w:rsidRPr="00711784">
        <w:rPr>
          <w:rFonts w:hint="eastAsia"/>
          <w:sz w:val="24"/>
          <w:szCs w:val="24"/>
          <w:lang w:eastAsia="zh-CN"/>
        </w:rPr>
        <w:t>0</w:t>
      </w:r>
      <w:r w:rsidR="00B31D41" w:rsidRPr="00711784">
        <w:rPr>
          <w:rFonts w:hint="eastAsia"/>
          <w:sz w:val="24"/>
          <w:szCs w:val="24"/>
          <w:lang w:eastAsia="zh-CN"/>
        </w:rPr>
        <w:t>名）</w:t>
      </w:r>
      <w:r w:rsidRPr="00711784">
        <w:rPr>
          <w:sz w:val="24"/>
          <w:szCs w:val="24"/>
          <w:lang w:eastAsia="zh-CN"/>
        </w:rPr>
        <w:t>；每月在</w:t>
      </w:r>
      <w:r w:rsidRPr="00711784">
        <w:rPr>
          <w:sz w:val="24"/>
          <w:szCs w:val="24"/>
          <w:lang w:eastAsia="zh-CN"/>
        </w:rPr>
        <w:t>14</w:t>
      </w:r>
      <w:r w:rsidRPr="00711784">
        <w:rPr>
          <w:sz w:val="24"/>
          <w:szCs w:val="24"/>
          <w:lang w:eastAsia="zh-CN"/>
        </w:rPr>
        <w:t>个边境检查站进行监测检查，以监督</w:t>
      </w:r>
      <w:r w:rsidRPr="00711784">
        <w:rPr>
          <w:rFonts w:hint="eastAsia"/>
          <w:sz w:val="24"/>
          <w:szCs w:val="24"/>
          <w:lang w:eastAsia="zh-CN"/>
        </w:rPr>
        <w:t>制冷</w:t>
      </w:r>
      <w:r w:rsidRPr="00711784">
        <w:rPr>
          <w:sz w:val="24"/>
          <w:szCs w:val="24"/>
          <w:lang w:eastAsia="zh-CN"/>
        </w:rPr>
        <w:t>空调设备和制冷剂的进口；为</w:t>
      </w:r>
      <w:r w:rsidRPr="00711784">
        <w:rPr>
          <w:sz w:val="24"/>
          <w:szCs w:val="24"/>
          <w:lang w:eastAsia="zh-CN"/>
        </w:rPr>
        <w:t>46</w:t>
      </w:r>
      <w:r w:rsidRPr="00711784">
        <w:rPr>
          <w:sz w:val="24"/>
          <w:szCs w:val="24"/>
          <w:lang w:eastAsia="zh-CN"/>
        </w:rPr>
        <w:t>名采购</w:t>
      </w:r>
      <w:r w:rsidRPr="00711784">
        <w:rPr>
          <w:rFonts w:hint="eastAsia"/>
          <w:sz w:val="24"/>
          <w:szCs w:val="24"/>
          <w:lang w:eastAsia="zh-CN"/>
        </w:rPr>
        <w:t>官员</w:t>
      </w:r>
      <w:r w:rsidRPr="00711784">
        <w:rPr>
          <w:sz w:val="24"/>
          <w:szCs w:val="24"/>
          <w:lang w:eastAsia="zh-CN"/>
        </w:rPr>
        <w:t>举办了两次绿色采购</w:t>
      </w:r>
      <w:r w:rsidRPr="00711784">
        <w:rPr>
          <w:rFonts w:hint="eastAsia"/>
          <w:sz w:val="24"/>
          <w:szCs w:val="24"/>
          <w:lang w:eastAsia="zh-CN"/>
        </w:rPr>
        <w:t>研讨会</w:t>
      </w:r>
      <w:r w:rsidR="00B31D41" w:rsidRPr="00711784">
        <w:rPr>
          <w:rFonts w:hint="eastAsia"/>
          <w:sz w:val="24"/>
          <w:szCs w:val="24"/>
          <w:lang w:eastAsia="zh-CN"/>
        </w:rPr>
        <w:t>（</w:t>
      </w:r>
      <w:r w:rsidR="00B31D41" w:rsidRPr="00711784">
        <w:rPr>
          <w:sz w:val="24"/>
          <w:szCs w:val="24"/>
          <w:lang w:eastAsia="zh-CN"/>
        </w:rPr>
        <w:t>计划</w:t>
      </w:r>
      <w:r w:rsidR="00B31D41" w:rsidRPr="00711784">
        <w:rPr>
          <w:sz w:val="24"/>
          <w:szCs w:val="24"/>
          <w:lang w:eastAsia="zh-CN"/>
        </w:rPr>
        <w:t>40</w:t>
      </w:r>
      <w:r w:rsidR="00B31D41" w:rsidRPr="00711784">
        <w:rPr>
          <w:sz w:val="24"/>
          <w:szCs w:val="24"/>
          <w:lang w:eastAsia="zh-CN"/>
        </w:rPr>
        <w:t>名</w:t>
      </w:r>
      <w:r w:rsidR="00B31D41" w:rsidRPr="00711784">
        <w:rPr>
          <w:rFonts w:hint="eastAsia"/>
          <w:sz w:val="24"/>
          <w:szCs w:val="24"/>
          <w:lang w:eastAsia="zh-CN"/>
        </w:rPr>
        <w:t>）</w:t>
      </w:r>
      <w:r w:rsidR="00794F6B" w:rsidRPr="00711784">
        <w:rPr>
          <w:rFonts w:eastAsiaTheme="minorEastAsia" w:hint="eastAsia"/>
          <w:sz w:val="24"/>
          <w:szCs w:val="24"/>
          <w:lang w:eastAsia="zh-CN"/>
        </w:rPr>
        <w:t>；</w:t>
      </w:r>
    </w:p>
    <w:p w14:paraId="6E294019" w14:textId="04D29D24" w:rsidR="00D03641" w:rsidRPr="00711784" w:rsidRDefault="00D03641" w:rsidP="00FE3973">
      <w:pPr>
        <w:pStyle w:val="Heading2"/>
        <w:numPr>
          <w:ilvl w:val="1"/>
          <w:numId w:val="1"/>
        </w:numPr>
        <w:rPr>
          <w:rFonts w:eastAsiaTheme="minorEastAsia"/>
          <w:sz w:val="24"/>
          <w:szCs w:val="24"/>
          <w:lang w:eastAsia="zh-CN"/>
        </w:rPr>
      </w:pPr>
      <w:r w:rsidRPr="00711784">
        <w:rPr>
          <w:rFonts w:eastAsia="KaiTi"/>
          <w:sz w:val="24"/>
          <w:szCs w:val="24"/>
          <w:lang w:eastAsia="zh-CN"/>
        </w:rPr>
        <w:t>ODS</w:t>
      </w:r>
      <w:r w:rsidRPr="00711784">
        <w:rPr>
          <w:rFonts w:ascii="KaiTi" w:eastAsia="KaiTi" w:hAnsi="KaiTi" w:hint="eastAsia"/>
          <w:sz w:val="24"/>
          <w:szCs w:val="24"/>
          <w:lang w:eastAsia="zh-CN"/>
        </w:rPr>
        <w:t>海关和执法培训</w:t>
      </w:r>
      <w:r w:rsidRPr="00711784">
        <w:rPr>
          <w:rFonts w:eastAsiaTheme="minorEastAsia" w:hint="eastAsia"/>
          <w:sz w:val="24"/>
          <w:szCs w:val="24"/>
          <w:lang w:eastAsia="zh-CN"/>
        </w:rPr>
        <w:t>：</w:t>
      </w:r>
      <w:r w:rsidR="009B5D62" w:rsidRPr="00711784">
        <w:rPr>
          <w:sz w:val="24"/>
          <w:szCs w:val="24"/>
          <w:lang w:eastAsia="zh-CN"/>
        </w:rPr>
        <w:t>开展了两次边境对话，以解决假冒制冷剂和受控物质非法贸易的问题；为</w:t>
      </w:r>
      <w:r w:rsidR="009B5D62" w:rsidRPr="00711784">
        <w:rPr>
          <w:sz w:val="24"/>
          <w:szCs w:val="24"/>
          <w:lang w:eastAsia="zh-CN"/>
        </w:rPr>
        <w:t>55</w:t>
      </w:r>
      <w:r w:rsidR="009B5D62" w:rsidRPr="00711784">
        <w:rPr>
          <w:sz w:val="24"/>
          <w:szCs w:val="24"/>
          <w:lang w:eastAsia="zh-CN"/>
        </w:rPr>
        <w:t>名海关官员</w:t>
      </w:r>
      <w:r w:rsidR="009B5D62" w:rsidRPr="00711784">
        <w:rPr>
          <w:rFonts w:hint="eastAsia"/>
          <w:sz w:val="24"/>
          <w:szCs w:val="24"/>
          <w:lang w:eastAsia="zh-CN"/>
        </w:rPr>
        <w:t>（</w:t>
      </w:r>
      <w:r w:rsidR="009B5D62" w:rsidRPr="00711784">
        <w:rPr>
          <w:sz w:val="24"/>
          <w:szCs w:val="24"/>
          <w:lang w:eastAsia="zh-CN"/>
        </w:rPr>
        <w:t>计划</w:t>
      </w:r>
      <w:r w:rsidR="009B5D62" w:rsidRPr="00711784">
        <w:rPr>
          <w:sz w:val="24"/>
          <w:szCs w:val="24"/>
          <w:lang w:eastAsia="zh-CN"/>
        </w:rPr>
        <w:t>40</w:t>
      </w:r>
      <w:r w:rsidR="009B5D62" w:rsidRPr="00711784">
        <w:rPr>
          <w:sz w:val="24"/>
          <w:szCs w:val="24"/>
          <w:lang w:eastAsia="zh-CN"/>
        </w:rPr>
        <w:t>名</w:t>
      </w:r>
      <w:r w:rsidR="009B5D62" w:rsidRPr="00711784">
        <w:rPr>
          <w:rFonts w:hint="eastAsia"/>
          <w:sz w:val="24"/>
          <w:szCs w:val="24"/>
          <w:lang w:eastAsia="zh-CN"/>
        </w:rPr>
        <w:t>）</w:t>
      </w:r>
      <w:r w:rsidR="009B5D62" w:rsidRPr="00711784">
        <w:rPr>
          <w:sz w:val="24"/>
          <w:szCs w:val="24"/>
          <w:lang w:eastAsia="zh-CN"/>
        </w:rPr>
        <w:t>、</w:t>
      </w:r>
      <w:r w:rsidR="009B5D62" w:rsidRPr="00711784">
        <w:rPr>
          <w:rFonts w:hint="eastAsia"/>
          <w:sz w:val="24"/>
          <w:szCs w:val="24"/>
          <w:lang w:eastAsia="zh-CN"/>
        </w:rPr>
        <w:t>清关人员</w:t>
      </w:r>
      <w:r w:rsidR="009B5D62" w:rsidRPr="00711784">
        <w:rPr>
          <w:sz w:val="24"/>
          <w:szCs w:val="24"/>
          <w:lang w:eastAsia="zh-CN"/>
        </w:rPr>
        <w:t>和货物检查员举办了</w:t>
      </w:r>
      <w:r w:rsidR="009B5D62" w:rsidRPr="00711784">
        <w:rPr>
          <w:sz w:val="24"/>
          <w:szCs w:val="24"/>
          <w:lang w:eastAsia="zh-CN"/>
        </w:rPr>
        <w:t>4</w:t>
      </w:r>
      <w:r w:rsidR="009B5D62" w:rsidRPr="00711784">
        <w:rPr>
          <w:sz w:val="24"/>
          <w:szCs w:val="24"/>
          <w:lang w:eastAsia="zh-CN"/>
        </w:rPr>
        <w:t>次培训班；制定了</w:t>
      </w:r>
      <w:r w:rsidR="00100710" w:rsidRPr="00711784">
        <w:rPr>
          <w:rFonts w:hint="eastAsia"/>
          <w:sz w:val="24"/>
          <w:szCs w:val="24"/>
          <w:lang w:eastAsia="zh-CN"/>
        </w:rPr>
        <w:t>4</w:t>
      </w:r>
      <w:r w:rsidR="004926DC" w:rsidRPr="00711784">
        <w:rPr>
          <w:rFonts w:hint="eastAsia"/>
          <w:sz w:val="24"/>
          <w:szCs w:val="24"/>
          <w:lang w:eastAsia="zh-CN"/>
        </w:rPr>
        <w:t>个</w:t>
      </w:r>
      <w:r w:rsidR="009B5D62" w:rsidRPr="00711784">
        <w:rPr>
          <w:sz w:val="24"/>
          <w:szCs w:val="24"/>
          <w:lang w:eastAsia="zh-CN"/>
        </w:rPr>
        <w:t>专门的培训方案，以建设监测和防止非法贸易的能力；与主要进口商和利益</w:t>
      </w:r>
      <w:r w:rsidR="009B5D62" w:rsidRPr="00711784">
        <w:rPr>
          <w:rFonts w:hint="eastAsia"/>
          <w:sz w:val="24"/>
          <w:szCs w:val="24"/>
          <w:lang w:eastAsia="zh-CN"/>
        </w:rPr>
        <w:t>相关</w:t>
      </w:r>
      <w:r w:rsidR="009B5D62" w:rsidRPr="00711784">
        <w:rPr>
          <w:sz w:val="24"/>
          <w:szCs w:val="24"/>
          <w:lang w:eastAsia="zh-CN"/>
        </w:rPr>
        <w:t>方举行了两次年度会议，以</w:t>
      </w:r>
      <w:r w:rsidR="009B5D62" w:rsidRPr="00711784">
        <w:rPr>
          <w:rFonts w:hint="eastAsia"/>
          <w:sz w:val="24"/>
          <w:szCs w:val="24"/>
          <w:lang w:eastAsia="zh-CN"/>
        </w:rPr>
        <w:t>提高遵约度</w:t>
      </w:r>
      <w:r w:rsidR="009B5D62" w:rsidRPr="00711784">
        <w:rPr>
          <w:sz w:val="24"/>
          <w:szCs w:val="24"/>
          <w:lang w:eastAsia="zh-CN"/>
        </w:rPr>
        <w:t>；为</w:t>
      </w:r>
      <w:r w:rsidR="009B5D62" w:rsidRPr="00711784">
        <w:rPr>
          <w:sz w:val="24"/>
          <w:szCs w:val="24"/>
          <w:lang w:eastAsia="zh-CN"/>
        </w:rPr>
        <w:t>20</w:t>
      </w:r>
      <w:r w:rsidR="009B5D62" w:rsidRPr="00711784">
        <w:rPr>
          <w:sz w:val="24"/>
          <w:szCs w:val="24"/>
          <w:lang w:eastAsia="zh-CN"/>
        </w:rPr>
        <w:t>名</w:t>
      </w:r>
      <w:r w:rsidR="009B5D62" w:rsidRPr="00711784">
        <w:rPr>
          <w:rFonts w:hint="eastAsia"/>
          <w:sz w:val="24"/>
          <w:szCs w:val="24"/>
          <w:lang w:eastAsia="zh-CN"/>
        </w:rPr>
        <w:t>教员开展</w:t>
      </w:r>
      <w:r w:rsidR="009B5D62" w:rsidRPr="00711784">
        <w:rPr>
          <w:sz w:val="24"/>
          <w:szCs w:val="24"/>
          <w:lang w:eastAsia="zh-CN"/>
        </w:rPr>
        <w:t>了一次</w:t>
      </w:r>
      <w:r w:rsidR="00B95450" w:rsidRPr="00711784">
        <w:rPr>
          <w:rFonts w:hint="eastAsia"/>
          <w:sz w:val="24"/>
          <w:szCs w:val="24"/>
          <w:lang w:eastAsia="zh-CN"/>
        </w:rPr>
        <w:t>教员</w:t>
      </w:r>
      <w:r w:rsidR="009B5D62" w:rsidRPr="00711784">
        <w:rPr>
          <w:sz w:val="24"/>
          <w:szCs w:val="24"/>
          <w:lang w:eastAsia="zh-CN"/>
        </w:rPr>
        <w:t>培训</w:t>
      </w:r>
      <w:r w:rsidR="004926DC" w:rsidRPr="00711784">
        <w:rPr>
          <w:rFonts w:hint="eastAsia"/>
          <w:sz w:val="24"/>
          <w:szCs w:val="24"/>
          <w:lang w:eastAsia="zh-CN"/>
        </w:rPr>
        <w:t>（</w:t>
      </w:r>
      <w:r w:rsidR="004926DC" w:rsidRPr="00711784">
        <w:rPr>
          <w:sz w:val="24"/>
          <w:szCs w:val="24"/>
          <w:lang w:eastAsia="zh-CN"/>
        </w:rPr>
        <w:t>计划</w:t>
      </w:r>
      <w:r w:rsidR="004926DC" w:rsidRPr="00711784">
        <w:rPr>
          <w:sz w:val="24"/>
          <w:szCs w:val="24"/>
          <w:lang w:eastAsia="zh-CN"/>
        </w:rPr>
        <w:t>15</w:t>
      </w:r>
      <w:r w:rsidR="004926DC" w:rsidRPr="00711784">
        <w:rPr>
          <w:sz w:val="24"/>
          <w:szCs w:val="24"/>
          <w:lang w:eastAsia="zh-CN"/>
        </w:rPr>
        <w:t>名</w:t>
      </w:r>
      <w:r w:rsidR="004926DC" w:rsidRPr="00711784">
        <w:rPr>
          <w:rFonts w:hint="eastAsia"/>
          <w:sz w:val="24"/>
          <w:szCs w:val="24"/>
          <w:lang w:eastAsia="zh-CN"/>
        </w:rPr>
        <w:t>）</w:t>
      </w:r>
      <w:r w:rsidR="009B5D62" w:rsidRPr="00711784">
        <w:rPr>
          <w:rFonts w:hint="eastAsia"/>
          <w:sz w:val="24"/>
          <w:szCs w:val="24"/>
          <w:lang w:eastAsia="zh-CN"/>
        </w:rPr>
        <w:t>；</w:t>
      </w:r>
    </w:p>
    <w:p w14:paraId="5AFBD793" w14:textId="72639F26" w:rsidR="003621D2" w:rsidRPr="00711784" w:rsidRDefault="00100710" w:rsidP="00FE3973">
      <w:pPr>
        <w:pStyle w:val="Heading2"/>
        <w:numPr>
          <w:ilvl w:val="1"/>
          <w:numId w:val="1"/>
        </w:numPr>
        <w:rPr>
          <w:rFonts w:eastAsiaTheme="minorEastAsia"/>
          <w:sz w:val="24"/>
          <w:szCs w:val="24"/>
          <w:lang w:eastAsia="zh-CN"/>
        </w:rPr>
      </w:pPr>
      <w:r w:rsidRPr="00711784">
        <w:rPr>
          <w:rFonts w:ascii="KaiTi" w:eastAsia="KaiTi" w:hAnsi="KaiTi" w:hint="eastAsia"/>
          <w:sz w:val="24"/>
          <w:szCs w:val="24"/>
          <w:lang w:eastAsia="zh-CN"/>
        </w:rPr>
        <w:t>制冷空调技工认证和培训</w:t>
      </w:r>
      <w:r w:rsidRPr="00711784">
        <w:rPr>
          <w:rFonts w:eastAsiaTheme="minorEastAsia" w:hint="eastAsia"/>
          <w:sz w:val="24"/>
          <w:szCs w:val="24"/>
          <w:lang w:eastAsia="zh-CN"/>
        </w:rPr>
        <w:t>：</w:t>
      </w:r>
      <w:r w:rsidR="006052EA" w:rsidRPr="00711784">
        <w:rPr>
          <w:sz w:val="24"/>
          <w:szCs w:val="24"/>
          <w:lang w:eastAsia="zh-CN"/>
        </w:rPr>
        <w:t>修订了</w:t>
      </w:r>
      <w:r w:rsidR="006052EA" w:rsidRPr="00711784">
        <w:rPr>
          <w:rFonts w:hint="eastAsia"/>
          <w:sz w:val="24"/>
          <w:szCs w:val="24"/>
          <w:lang w:eastAsia="zh-CN"/>
        </w:rPr>
        <w:t>制冷</w:t>
      </w:r>
      <w:r w:rsidR="006052EA" w:rsidRPr="00711784">
        <w:rPr>
          <w:sz w:val="24"/>
          <w:szCs w:val="24"/>
          <w:lang w:eastAsia="zh-CN"/>
        </w:rPr>
        <w:t>空调技</w:t>
      </w:r>
      <w:r w:rsidR="006052EA" w:rsidRPr="00711784">
        <w:rPr>
          <w:rFonts w:hint="eastAsia"/>
          <w:sz w:val="24"/>
          <w:szCs w:val="24"/>
          <w:lang w:eastAsia="zh-CN"/>
        </w:rPr>
        <w:t>工</w:t>
      </w:r>
      <w:r w:rsidR="006052EA" w:rsidRPr="00711784">
        <w:rPr>
          <w:sz w:val="24"/>
          <w:szCs w:val="24"/>
          <w:lang w:eastAsia="zh-CN"/>
        </w:rPr>
        <w:t>的国家行为守则和技</w:t>
      </w:r>
      <w:r w:rsidR="006052EA" w:rsidRPr="00711784">
        <w:rPr>
          <w:rFonts w:hint="eastAsia"/>
          <w:sz w:val="24"/>
          <w:szCs w:val="24"/>
          <w:lang w:eastAsia="zh-CN"/>
        </w:rPr>
        <w:t>工</w:t>
      </w:r>
      <w:r w:rsidR="006052EA" w:rsidRPr="00711784">
        <w:rPr>
          <w:sz w:val="24"/>
          <w:szCs w:val="24"/>
          <w:lang w:eastAsia="zh-CN"/>
        </w:rPr>
        <w:t>培训课程，以符合国际最佳做法。与</w:t>
      </w:r>
      <w:r w:rsidR="006052EA" w:rsidRPr="00711784">
        <w:rPr>
          <w:sz w:val="24"/>
          <w:szCs w:val="24"/>
          <w:lang w:eastAsia="zh-CN"/>
        </w:rPr>
        <w:t>50</w:t>
      </w:r>
      <w:r w:rsidR="006052EA" w:rsidRPr="00711784">
        <w:rPr>
          <w:sz w:val="24"/>
          <w:szCs w:val="24"/>
          <w:lang w:eastAsia="zh-CN"/>
        </w:rPr>
        <w:t>个主要利益</w:t>
      </w:r>
      <w:r w:rsidR="006052EA" w:rsidRPr="00711784">
        <w:rPr>
          <w:rFonts w:hint="eastAsia"/>
          <w:sz w:val="24"/>
          <w:szCs w:val="24"/>
          <w:lang w:eastAsia="zh-CN"/>
        </w:rPr>
        <w:t>相关</w:t>
      </w:r>
      <w:r w:rsidR="006052EA" w:rsidRPr="00711784">
        <w:rPr>
          <w:sz w:val="24"/>
          <w:szCs w:val="24"/>
          <w:lang w:eastAsia="zh-CN"/>
        </w:rPr>
        <w:t>方</w:t>
      </w:r>
      <w:r w:rsidR="006052EA" w:rsidRPr="00711784">
        <w:rPr>
          <w:rFonts w:hint="eastAsia"/>
          <w:sz w:val="24"/>
          <w:szCs w:val="24"/>
          <w:lang w:eastAsia="zh-CN"/>
        </w:rPr>
        <w:t>（</w:t>
      </w:r>
      <w:r w:rsidR="006052EA" w:rsidRPr="00711784">
        <w:rPr>
          <w:sz w:val="24"/>
          <w:szCs w:val="24"/>
          <w:lang w:eastAsia="zh-CN"/>
        </w:rPr>
        <w:t>计划</w:t>
      </w:r>
      <w:r w:rsidR="006052EA" w:rsidRPr="00711784">
        <w:rPr>
          <w:sz w:val="24"/>
          <w:szCs w:val="24"/>
          <w:lang w:eastAsia="zh-CN"/>
        </w:rPr>
        <w:t>30</w:t>
      </w:r>
      <w:r w:rsidR="006052EA" w:rsidRPr="00711784">
        <w:rPr>
          <w:sz w:val="24"/>
          <w:szCs w:val="24"/>
          <w:lang w:eastAsia="zh-CN"/>
        </w:rPr>
        <w:t>个</w:t>
      </w:r>
      <w:r w:rsidR="006052EA" w:rsidRPr="00711784">
        <w:rPr>
          <w:rFonts w:hint="eastAsia"/>
          <w:sz w:val="24"/>
          <w:szCs w:val="24"/>
          <w:lang w:eastAsia="zh-CN"/>
        </w:rPr>
        <w:t>）</w:t>
      </w:r>
      <w:r w:rsidR="006052EA" w:rsidRPr="00711784">
        <w:rPr>
          <w:sz w:val="24"/>
          <w:szCs w:val="24"/>
          <w:lang w:eastAsia="zh-CN"/>
        </w:rPr>
        <w:t>进行了利益</w:t>
      </w:r>
      <w:r w:rsidR="006052EA" w:rsidRPr="00711784">
        <w:rPr>
          <w:rFonts w:hint="eastAsia"/>
          <w:sz w:val="24"/>
          <w:szCs w:val="24"/>
          <w:lang w:eastAsia="zh-CN"/>
        </w:rPr>
        <w:t>相关</w:t>
      </w:r>
      <w:r w:rsidR="006052EA" w:rsidRPr="00711784">
        <w:rPr>
          <w:sz w:val="24"/>
          <w:szCs w:val="24"/>
          <w:lang w:eastAsia="zh-CN"/>
        </w:rPr>
        <w:t>方</w:t>
      </w:r>
      <w:r w:rsidR="006052EA" w:rsidRPr="00711784">
        <w:rPr>
          <w:rFonts w:hint="eastAsia"/>
          <w:sz w:val="24"/>
          <w:szCs w:val="24"/>
          <w:lang w:eastAsia="zh-CN"/>
        </w:rPr>
        <w:t>磋商</w:t>
      </w:r>
      <w:r w:rsidR="006052EA" w:rsidRPr="00711784">
        <w:rPr>
          <w:sz w:val="24"/>
          <w:szCs w:val="24"/>
          <w:lang w:eastAsia="zh-CN"/>
        </w:rPr>
        <w:t>。认证</w:t>
      </w:r>
      <w:r w:rsidR="006052EA" w:rsidRPr="00711784">
        <w:rPr>
          <w:rFonts w:hint="eastAsia"/>
          <w:sz w:val="24"/>
          <w:szCs w:val="24"/>
          <w:lang w:eastAsia="zh-CN"/>
        </w:rPr>
        <w:t>方案</w:t>
      </w:r>
      <w:r w:rsidR="006052EA" w:rsidRPr="00711784">
        <w:rPr>
          <w:sz w:val="24"/>
          <w:szCs w:val="24"/>
          <w:lang w:eastAsia="zh-CN"/>
        </w:rPr>
        <w:t>原定于</w:t>
      </w:r>
      <w:r w:rsidR="006052EA" w:rsidRPr="00711784">
        <w:rPr>
          <w:sz w:val="24"/>
          <w:szCs w:val="24"/>
          <w:lang w:eastAsia="zh-CN"/>
        </w:rPr>
        <w:t>2024</w:t>
      </w:r>
      <w:r w:rsidR="006052EA" w:rsidRPr="00711784">
        <w:rPr>
          <w:sz w:val="24"/>
          <w:szCs w:val="24"/>
          <w:lang w:eastAsia="zh-CN"/>
        </w:rPr>
        <w:t>年</w:t>
      </w:r>
      <w:r w:rsidR="006052EA" w:rsidRPr="00711784">
        <w:rPr>
          <w:sz w:val="24"/>
          <w:szCs w:val="24"/>
          <w:lang w:eastAsia="zh-CN"/>
        </w:rPr>
        <w:t>12</w:t>
      </w:r>
      <w:r w:rsidR="006052EA" w:rsidRPr="00711784">
        <w:rPr>
          <w:sz w:val="24"/>
          <w:szCs w:val="24"/>
          <w:lang w:eastAsia="zh-CN"/>
        </w:rPr>
        <w:t>月</w:t>
      </w:r>
      <w:r w:rsidR="006052EA" w:rsidRPr="00711784">
        <w:rPr>
          <w:sz w:val="24"/>
          <w:szCs w:val="24"/>
          <w:lang w:eastAsia="zh-CN"/>
        </w:rPr>
        <w:t>31</w:t>
      </w:r>
      <w:r w:rsidR="006052EA" w:rsidRPr="00711784">
        <w:rPr>
          <w:sz w:val="24"/>
          <w:szCs w:val="24"/>
          <w:lang w:eastAsia="zh-CN"/>
        </w:rPr>
        <w:t>日实施，但</w:t>
      </w:r>
      <w:r w:rsidR="006052EA" w:rsidRPr="00711784">
        <w:rPr>
          <w:rFonts w:hint="eastAsia"/>
          <w:sz w:val="24"/>
          <w:szCs w:val="24"/>
          <w:lang w:eastAsia="zh-CN"/>
        </w:rPr>
        <w:t>由于</w:t>
      </w:r>
      <w:r w:rsidR="006052EA" w:rsidRPr="00711784">
        <w:rPr>
          <w:sz w:val="24"/>
          <w:szCs w:val="24"/>
          <w:lang w:eastAsia="zh-CN"/>
        </w:rPr>
        <w:t>一年多来没有</w:t>
      </w:r>
      <w:r w:rsidR="006052EA" w:rsidRPr="00711784">
        <w:rPr>
          <w:rFonts w:hint="eastAsia"/>
          <w:sz w:val="24"/>
          <w:szCs w:val="24"/>
          <w:lang w:eastAsia="zh-CN"/>
        </w:rPr>
        <w:t>国家臭氧机构</w:t>
      </w:r>
      <w:r w:rsidR="006052EA" w:rsidRPr="00711784">
        <w:rPr>
          <w:sz w:val="24"/>
          <w:szCs w:val="24"/>
          <w:lang w:eastAsia="zh-CN"/>
        </w:rPr>
        <w:t>，</w:t>
      </w:r>
      <w:r w:rsidR="006052EA" w:rsidRPr="00711784">
        <w:rPr>
          <w:rFonts w:hint="eastAsia"/>
          <w:sz w:val="24"/>
          <w:szCs w:val="24"/>
          <w:lang w:eastAsia="zh-CN"/>
        </w:rPr>
        <w:t>因此该方案被延迟</w:t>
      </w:r>
      <w:r w:rsidR="006052EA" w:rsidRPr="00711784">
        <w:rPr>
          <w:sz w:val="24"/>
          <w:szCs w:val="24"/>
          <w:lang w:eastAsia="zh-CN"/>
        </w:rPr>
        <w:t>。</w:t>
      </w:r>
      <w:r w:rsidR="006052EA" w:rsidRPr="00711784">
        <w:rPr>
          <w:rFonts w:hint="eastAsia"/>
          <w:sz w:val="24"/>
          <w:szCs w:val="24"/>
          <w:lang w:eastAsia="zh-CN"/>
        </w:rPr>
        <w:t>当前正处于</w:t>
      </w:r>
      <w:r w:rsidR="006052EA" w:rsidRPr="00711784">
        <w:rPr>
          <w:sz w:val="24"/>
          <w:szCs w:val="24"/>
          <w:lang w:eastAsia="zh-CN"/>
        </w:rPr>
        <w:t>审批</w:t>
      </w:r>
      <w:r w:rsidR="006052EA" w:rsidRPr="00711784">
        <w:rPr>
          <w:rFonts w:hint="eastAsia"/>
          <w:sz w:val="24"/>
          <w:szCs w:val="24"/>
          <w:lang w:eastAsia="zh-CN"/>
        </w:rPr>
        <w:t>流程</w:t>
      </w:r>
      <w:r w:rsidR="006052EA" w:rsidRPr="00711784">
        <w:rPr>
          <w:sz w:val="24"/>
          <w:szCs w:val="24"/>
          <w:lang w:eastAsia="zh-CN"/>
        </w:rPr>
        <w:t>，</w:t>
      </w:r>
      <w:r w:rsidR="006052EA" w:rsidRPr="00711784">
        <w:rPr>
          <w:rFonts w:hint="eastAsia"/>
          <w:sz w:val="24"/>
          <w:szCs w:val="24"/>
          <w:lang w:eastAsia="zh-CN"/>
        </w:rPr>
        <w:t>埃塞俄比亚</w:t>
      </w:r>
      <w:r w:rsidR="006052EA" w:rsidRPr="00711784">
        <w:rPr>
          <w:sz w:val="24"/>
          <w:szCs w:val="24"/>
          <w:lang w:eastAsia="zh-CN"/>
        </w:rPr>
        <w:t>聘请了一名专家</w:t>
      </w:r>
      <w:r w:rsidR="006052EA" w:rsidRPr="00711784">
        <w:rPr>
          <w:rFonts w:hint="eastAsia"/>
          <w:sz w:val="24"/>
          <w:szCs w:val="24"/>
          <w:lang w:eastAsia="zh-CN"/>
        </w:rPr>
        <w:t>，</w:t>
      </w:r>
      <w:r w:rsidR="006052EA" w:rsidRPr="00711784">
        <w:rPr>
          <w:sz w:val="24"/>
          <w:szCs w:val="24"/>
          <w:lang w:eastAsia="zh-CN"/>
        </w:rPr>
        <w:t>来制定一项基于能力的</w:t>
      </w:r>
      <w:r w:rsidR="006052EA" w:rsidRPr="00711784">
        <w:rPr>
          <w:rFonts w:hint="eastAsia"/>
          <w:sz w:val="24"/>
          <w:szCs w:val="24"/>
          <w:lang w:eastAsia="zh-CN"/>
        </w:rPr>
        <w:t>针对氟氯烃替代品处理的</w:t>
      </w:r>
      <w:r w:rsidR="006052EA" w:rsidRPr="00711784">
        <w:rPr>
          <w:sz w:val="24"/>
          <w:szCs w:val="24"/>
          <w:lang w:eastAsia="zh-CN"/>
        </w:rPr>
        <w:t>综合认证方案。与</w:t>
      </w:r>
      <w:r w:rsidR="006052EA" w:rsidRPr="00711784">
        <w:rPr>
          <w:sz w:val="24"/>
          <w:szCs w:val="24"/>
          <w:lang w:eastAsia="zh-CN"/>
        </w:rPr>
        <w:t>34</w:t>
      </w:r>
      <w:r w:rsidR="006052EA" w:rsidRPr="00711784">
        <w:rPr>
          <w:rFonts w:hint="eastAsia"/>
          <w:sz w:val="24"/>
          <w:szCs w:val="24"/>
          <w:lang w:eastAsia="zh-CN"/>
        </w:rPr>
        <w:t>名</w:t>
      </w:r>
      <w:r w:rsidR="006052EA" w:rsidRPr="00711784">
        <w:rPr>
          <w:sz w:val="24"/>
          <w:szCs w:val="24"/>
          <w:lang w:eastAsia="zh-CN"/>
        </w:rPr>
        <w:t>利益</w:t>
      </w:r>
      <w:r w:rsidR="006052EA" w:rsidRPr="00711784">
        <w:rPr>
          <w:rFonts w:hint="eastAsia"/>
          <w:sz w:val="24"/>
          <w:szCs w:val="24"/>
          <w:lang w:eastAsia="zh-CN"/>
        </w:rPr>
        <w:t>相关</w:t>
      </w:r>
      <w:r w:rsidR="006052EA" w:rsidRPr="00711784">
        <w:rPr>
          <w:sz w:val="24"/>
          <w:szCs w:val="24"/>
          <w:lang w:eastAsia="zh-CN"/>
        </w:rPr>
        <w:t>方举办了一次介绍和讨论认证</w:t>
      </w:r>
      <w:r w:rsidR="006052EA" w:rsidRPr="00711784">
        <w:rPr>
          <w:rFonts w:hint="eastAsia"/>
          <w:sz w:val="24"/>
          <w:szCs w:val="24"/>
          <w:lang w:eastAsia="zh-CN"/>
        </w:rPr>
        <w:t>方案</w:t>
      </w:r>
      <w:r w:rsidR="006052EA" w:rsidRPr="00711784">
        <w:rPr>
          <w:sz w:val="24"/>
          <w:szCs w:val="24"/>
          <w:lang w:eastAsia="zh-CN"/>
        </w:rPr>
        <w:t>的</w:t>
      </w:r>
      <w:r w:rsidR="006052EA" w:rsidRPr="00711784">
        <w:rPr>
          <w:rFonts w:hint="eastAsia"/>
          <w:sz w:val="24"/>
          <w:szCs w:val="24"/>
          <w:lang w:eastAsia="zh-CN"/>
        </w:rPr>
        <w:t>研讨</w:t>
      </w:r>
      <w:r w:rsidR="006052EA" w:rsidRPr="00711784">
        <w:rPr>
          <w:sz w:val="24"/>
          <w:szCs w:val="24"/>
          <w:lang w:eastAsia="zh-CN"/>
        </w:rPr>
        <w:t>班，</w:t>
      </w:r>
      <w:r w:rsidR="006052EA" w:rsidRPr="00711784">
        <w:rPr>
          <w:sz w:val="24"/>
          <w:szCs w:val="24"/>
          <w:lang w:eastAsia="zh-CN"/>
        </w:rPr>
        <w:t>300</w:t>
      </w:r>
      <w:r w:rsidR="006052EA" w:rsidRPr="00711784">
        <w:rPr>
          <w:sz w:val="24"/>
          <w:szCs w:val="24"/>
          <w:lang w:eastAsia="zh-CN"/>
        </w:rPr>
        <w:t>名</w:t>
      </w:r>
      <w:r w:rsidR="006052EA" w:rsidRPr="00711784">
        <w:rPr>
          <w:rFonts w:hint="eastAsia"/>
          <w:sz w:val="24"/>
          <w:szCs w:val="24"/>
          <w:lang w:eastAsia="zh-CN"/>
        </w:rPr>
        <w:t>制冷</w:t>
      </w:r>
      <w:r w:rsidR="006052EA" w:rsidRPr="00711784">
        <w:rPr>
          <w:sz w:val="24"/>
          <w:szCs w:val="24"/>
          <w:lang w:eastAsia="zh-CN"/>
        </w:rPr>
        <w:t>空调技</w:t>
      </w:r>
      <w:r w:rsidR="006052EA" w:rsidRPr="00711784">
        <w:rPr>
          <w:rFonts w:hint="eastAsia"/>
          <w:sz w:val="24"/>
          <w:szCs w:val="24"/>
          <w:lang w:eastAsia="zh-CN"/>
        </w:rPr>
        <w:t>工</w:t>
      </w:r>
      <w:r w:rsidR="006052EA" w:rsidRPr="00711784">
        <w:rPr>
          <w:sz w:val="24"/>
          <w:szCs w:val="24"/>
          <w:lang w:eastAsia="zh-CN"/>
        </w:rPr>
        <w:t>接受了良好维修做法</w:t>
      </w:r>
      <w:r w:rsidR="00AD6E4D" w:rsidRPr="00711784">
        <w:rPr>
          <w:rFonts w:hint="eastAsia"/>
          <w:sz w:val="24"/>
          <w:szCs w:val="24"/>
          <w:lang w:eastAsia="zh-CN"/>
        </w:rPr>
        <w:t>的</w:t>
      </w:r>
      <w:r w:rsidR="006052EA" w:rsidRPr="00711784">
        <w:rPr>
          <w:sz w:val="24"/>
          <w:szCs w:val="24"/>
          <w:lang w:eastAsia="zh-CN"/>
        </w:rPr>
        <w:t>培训，促进了环境可持续性并提高了技术标准。</w:t>
      </w:r>
      <w:r w:rsidR="006052EA" w:rsidRPr="00711784">
        <w:rPr>
          <w:rFonts w:hint="eastAsia"/>
          <w:sz w:val="24"/>
          <w:szCs w:val="24"/>
          <w:lang w:eastAsia="zh-CN"/>
        </w:rPr>
        <w:t>国家臭氧机构</w:t>
      </w:r>
      <w:r w:rsidR="006052EA" w:rsidRPr="00711784">
        <w:rPr>
          <w:sz w:val="24"/>
          <w:szCs w:val="24"/>
          <w:lang w:eastAsia="zh-CN"/>
        </w:rPr>
        <w:t>登记了所有</w:t>
      </w:r>
      <w:r w:rsidR="006052EA" w:rsidRPr="00711784">
        <w:rPr>
          <w:rFonts w:hint="eastAsia"/>
          <w:sz w:val="24"/>
          <w:szCs w:val="24"/>
          <w:lang w:eastAsia="zh-CN"/>
        </w:rPr>
        <w:t>制冷</w:t>
      </w:r>
      <w:r w:rsidR="006052EA" w:rsidRPr="00711784">
        <w:rPr>
          <w:sz w:val="24"/>
          <w:szCs w:val="24"/>
          <w:lang w:eastAsia="zh-CN"/>
        </w:rPr>
        <w:t>空调技</w:t>
      </w:r>
      <w:r w:rsidR="006052EA" w:rsidRPr="00711784">
        <w:rPr>
          <w:rFonts w:hint="eastAsia"/>
          <w:sz w:val="24"/>
          <w:szCs w:val="24"/>
          <w:lang w:eastAsia="zh-CN"/>
        </w:rPr>
        <w:t>工</w:t>
      </w:r>
      <w:r w:rsidR="006052EA" w:rsidRPr="00711784">
        <w:rPr>
          <w:sz w:val="24"/>
          <w:szCs w:val="24"/>
          <w:lang w:eastAsia="zh-CN"/>
        </w:rPr>
        <w:t>，并为</w:t>
      </w:r>
      <w:r w:rsidR="006052EA" w:rsidRPr="00711784">
        <w:rPr>
          <w:rFonts w:hint="eastAsia"/>
          <w:sz w:val="24"/>
          <w:szCs w:val="24"/>
          <w:lang w:eastAsia="zh-CN"/>
        </w:rPr>
        <w:t>制冷</w:t>
      </w:r>
      <w:r w:rsidR="006052EA" w:rsidRPr="00711784">
        <w:rPr>
          <w:sz w:val="24"/>
          <w:szCs w:val="24"/>
          <w:lang w:eastAsia="zh-CN"/>
        </w:rPr>
        <w:t>空调技</w:t>
      </w:r>
      <w:r w:rsidR="006052EA" w:rsidRPr="00711784">
        <w:rPr>
          <w:rFonts w:hint="eastAsia"/>
          <w:sz w:val="24"/>
          <w:szCs w:val="24"/>
          <w:lang w:eastAsia="zh-CN"/>
        </w:rPr>
        <w:t>工</w:t>
      </w:r>
      <w:r w:rsidR="006052EA" w:rsidRPr="00711784">
        <w:rPr>
          <w:sz w:val="24"/>
          <w:szCs w:val="24"/>
          <w:lang w:eastAsia="zh-CN"/>
        </w:rPr>
        <w:t>协会组织了</w:t>
      </w:r>
      <w:r w:rsidR="00AD6E4D" w:rsidRPr="00711784">
        <w:rPr>
          <w:rFonts w:hint="eastAsia"/>
          <w:sz w:val="24"/>
          <w:szCs w:val="24"/>
          <w:lang w:eastAsia="zh-CN"/>
        </w:rPr>
        <w:t>4</w:t>
      </w:r>
      <w:r w:rsidR="006052EA" w:rsidRPr="00711784">
        <w:rPr>
          <w:sz w:val="24"/>
          <w:szCs w:val="24"/>
          <w:lang w:eastAsia="zh-CN"/>
        </w:rPr>
        <w:t>次会议</w:t>
      </w:r>
      <w:r w:rsidR="003621D2" w:rsidRPr="00711784">
        <w:rPr>
          <w:rFonts w:hint="eastAsia"/>
          <w:sz w:val="24"/>
          <w:szCs w:val="24"/>
          <w:lang w:eastAsia="zh-CN"/>
        </w:rPr>
        <w:t>；</w:t>
      </w:r>
    </w:p>
    <w:p w14:paraId="394428F5" w14:textId="4E5A3F21" w:rsidR="00794F6B" w:rsidRPr="007442B6" w:rsidRDefault="00001DD6" w:rsidP="00FE3973">
      <w:pPr>
        <w:pStyle w:val="Heading2"/>
        <w:numPr>
          <w:ilvl w:val="1"/>
          <w:numId w:val="1"/>
        </w:numPr>
        <w:rPr>
          <w:rFonts w:eastAsiaTheme="minorEastAsia"/>
          <w:sz w:val="24"/>
          <w:szCs w:val="24"/>
          <w:lang w:eastAsia="zh-CN"/>
        </w:rPr>
      </w:pPr>
      <w:r w:rsidRPr="00711784">
        <w:rPr>
          <w:rFonts w:ascii="KaiTi" w:eastAsia="KaiTi" w:hAnsi="KaiTi" w:hint="eastAsia"/>
          <w:sz w:val="24"/>
          <w:szCs w:val="24"/>
          <w:lang w:eastAsia="zh-CN"/>
        </w:rPr>
        <w:lastRenderedPageBreak/>
        <w:t>强化职业培训中心并建设一处再生中心</w:t>
      </w:r>
      <w:r w:rsidRPr="00711784">
        <w:rPr>
          <w:rFonts w:eastAsiaTheme="minorEastAsia" w:hint="eastAsia"/>
          <w:sz w:val="24"/>
          <w:szCs w:val="24"/>
          <w:lang w:eastAsia="zh-CN"/>
        </w:rPr>
        <w:t>：国家臭氧机构的</w:t>
      </w:r>
      <w:r w:rsidR="00012944">
        <w:rPr>
          <w:rFonts w:eastAsiaTheme="minorEastAsia" w:hint="eastAsia"/>
          <w:sz w:val="24"/>
          <w:szCs w:val="24"/>
          <w:lang w:eastAsia="zh-CN"/>
        </w:rPr>
        <w:t>更迭</w:t>
      </w:r>
      <w:r w:rsidRPr="00711784">
        <w:rPr>
          <w:rFonts w:eastAsiaTheme="minorEastAsia" w:hint="eastAsia"/>
          <w:sz w:val="24"/>
          <w:szCs w:val="24"/>
          <w:lang w:eastAsia="zh-CN"/>
        </w:rPr>
        <w:t>延迟了采购流程。剩下的活动包括</w:t>
      </w:r>
      <w:r w:rsidR="007442B6" w:rsidRPr="00711784">
        <w:rPr>
          <w:sz w:val="24"/>
          <w:szCs w:val="24"/>
          <w:lang w:eastAsia="zh-CN"/>
        </w:rPr>
        <w:t>在</w:t>
      </w:r>
      <w:r w:rsidR="00427070" w:rsidRPr="00711784">
        <w:rPr>
          <w:rFonts w:hint="eastAsia"/>
          <w:sz w:val="24"/>
          <w:szCs w:val="24"/>
          <w:lang w:eastAsia="zh-CN"/>
        </w:rPr>
        <w:t>选</w:t>
      </w:r>
      <w:r w:rsidR="007442B6" w:rsidRPr="00711784">
        <w:rPr>
          <w:sz w:val="24"/>
          <w:szCs w:val="24"/>
          <w:lang w:eastAsia="zh-CN"/>
        </w:rPr>
        <w:t>定的职业培训中心安装和设置采购的设备</w:t>
      </w:r>
      <w:r w:rsidR="007442B6" w:rsidRPr="00711784">
        <w:rPr>
          <w:rFonts w:hint="eastAsia"/>
          <w:sz w:val="24"/>
          <w:szCs w:val="24"/>
          <w:lang w:eastAsia="zh-CN"/>
        </w:rPr>
        <w:t>。</w:t>
      </w:r>
      <w:r w:rsidR="00D62541" w:rsidRPr="007442B6">
        <w:rPr>
          <w:rFonts w:eastAsiaTheme="minorEastAsia" w:hint="eastAsia"/>
          <w:sz w:val="24"/>
          <w:szCs w:val="24"/>
          <w:lang w:eastAsia="zh-CN"/>
        </w:rPr>
        <w:t xml:space="preserve"> </w:t>
      </w:r>
    </w:p>
    <w:p w14:paraId="4C21BD75" w14:textId="408A57FB" w:rsidR="009934D1" w:rsidRPr="009934D1" w:rsidRDefault="009934D1" w:rsidP="00FE3973">
      <w:pPr>
        <w:widowControl w:val="0"/>
        <w:tabs>
          <w:tab w:val="left" w:pos="720"/>
        </w:tabs>
        <w:adjustRightInd w:val="0"/>
        <w:spacing w:before="120" w:after="240"/>
        <w:textAlignment w:val="baseline"/>
        <w:rPr>
          <w:spacing w:val="9"/>
          <w:sz w:val="24"/>
          <w:szCs w:val="24"/>
          <w:lang w:eastAsia="zh-CN"/>
        </w:rPr>
      </w:pPr>
      <w:r w:rsidRPr="00405FB6">
        <w:rPr>
          <w:rFonts w:ascii="KaiTi" w:eastAsia="KaiTi" w:hAnsi="KaiTi" w:hint="eastAsia"/>
          <w:iCs/>
          <w:sz w:val="24"/>
          <w:szCs w:val="24"/>
          <w:lang w:val="en-US" w:eastAsia="zh-CN"/>
        </w:rPr>
        <w:t>项目实施与监测</w:t>
      </w:r>
    </w:p>
    <w:p w14:paraId="712636D8" w14:textId="40F6439C" w:rsidR="005F16AF" w:rsidRPr="00D065B8" w:rsidRDefault="00D065B8" w:rsidP="00FE3973">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D065B8">
        <w:rPr>
          <w:rFonts w:hint="eastAsia"/>
          <w:spacing w:val="9"/>
          <w:sz w:val="24"/>
          <w:szCs w:val="24"/>
          <w:lang w:eastAsia="zh-CN"/>
        </w:rPr>
        <w:t>已经发放了共计</w:t>
      </w:r>
      <w:r w:rsidRPr="00D065B8">
        <w:rPr>
          <w:sz w:val="24"/>
          <w:szCs w:val="24"/>
          <w:lang w:eastAsia="zh-CN"/>
        </w:rPr>
        <w:t>10,000</w:t>
      </w:r>
      <w:r w:rsidRPr="00D065B8">
        <w:rPr>
          <w:rFonts w:hint="eastAsia"/>
          <w:sz w:val="24"/>
          <w:szCs w:val="24"/>
          <w:lang w:eastAsia="zh-CN"/>
        </w:rPr>
        <w:t>美元，用于</w:t>
      </w:r>
      <w:r w:rsidR="00071631" w:rsidRPr="00D065B8">
        <w:rPr>
          <w:spacing w:val="9"/>
          <w:sz w:val="24"/>
          <w:szCs w:val="24"/>
          <w:lang w:eastAsia="zh-CN"/>
        </w:rPr>
        <w:t>工作人员</w:t>
      </w:r>
      <w:r w:rsidRPr="00D065B8">
        <w:rPr>
          <w:rFonts w:hint="eastAsia"/>
          <w:spacing w:val="9"/>
          <w:sz w:val="24"/>
          <w:szCs w:val="24"/>
          <w:lang w:eastAsia="zh-CN"/>
        </w:rPr>
        <w:t>、运行和会议费用</w:t>
      </w:r>
      <w:r w:rsidR="00071631" w:rsidRPr="00D065B8">
        <w:rPr>
          <w:rFonts w:hint="eastAsia"/>
          <w:spacing w:val="9"/>
          <w:sz w:val="24"/>
          <w:szCs w:val="24"/>
          <w:lang w:eastAsia="zh-CN"/>
        </w:rPr>
        <w:t>。</w:t>
      </w:r>
    </w:p>
    <w:p w14:paraId="42DB716E" w14:textId="54A401CB" w:rsidR="005F16AF" w:rsidRPr="00D11C87" w:rsidRDefault="005F16AF" w:rsidP="00FE3973">
      <w:pPr>
        <w:widowControl w:val="0"/>
        <w:tabs>
          <w:tab w:val="left" w:pos="720"/>
        </w:tabs>
        <w:adjustRightInd w:val="0"/>
        <w:spacing w:before="120" w:after="240"/>
        <w:textAlignment w:val="baseline"/>
        <w:rPr>
          <w:spacing w:val="9"/>
          <w:sz w:val="24"/>
          <w:szCs w:val="24"/>
          <w:u w:val="single"/>
          <w:lang w:eastAsia="zh-CN"/>
        </w:rPr>
      </w:pPr>
      <w:r w:rsidRPr="00D11C87">
        <w:rPr>
          <w:rFonts w:hint="eastAsia"/>
          <w:spacing w:val="9"/>
          <w:sz w:val="24"/>
          <w:szCs w:val="24"/>
          <w:u w:val="single"/>
          <w:lang w:eastAsia="zh-CN"/>
        </w:rPr>
        <w:t>资金发放水平</w:t>
      </w:r>
    </w:p>
    <w:p w14:paraId="41D0678F" w14:textId="0F9BD1FA" w:rsidR="005F16AF" w:rsidRPr="00D065B8" w:rsidRDefault="005F16AF" w:rsidP="00FE3973">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D065B8">
        <w:rPr>
          <w:rFonts w:hint="eastAsia"/>
          <w:spacing w:val="9"/>
          <w:sz w:val="24"/>
          <w:szCs w:val="24"/>
          <w:lang w:eastAsia="zh-CN"/>
        </w:rPr>
        <w:t>截至</w:t>
      </w:r>
      <w:r w:rsidRPr="00D065B8">
        <w:rPr>
          <w:rFonts w:hint="eastAsia"/>
          <w:spacing w:val="9"/>
          <w:sz w:val="24"/>
          <w:szCs w:val="24"/>
          <w:lang w:eastAsia="zh-CN"/>
        </w:rPr>
        <w:t xml:space="preserve"> 2025</w:t>
      </w:r>
      <w:r w:rsidRPr="00D065B8">
        <w:rPr>
          <w:rFonts w:hint="eastAsia"/>
          <w:spacing w:val="9"/>
          <w:sz w:val="24"/>
          <w:szCs w:val="24"/>
          <w:lang w:eastAsia="zh-CN"/>
        </w:rPr>
        <w:t>年</w:t>
      </w:r>
      <w:r w:rsidRPr="00D065B8">
        <w:rPr>
          <w:rFonts w:hint="eastAsia"/>
          <w:spacing w:val="9"/>
          <w:sz w:val="24"/>
          <w:szCs w:val="24"/>
          <w:lang w:eastAsia="zh-CN"/>
        </w:rPr>
        <w:t xml:space="preserve"> 3 </w:t>
      </w:r>
      <w:r w:rsidRPr="00D065B8">
        <w:rPr>
          <w:rFonts w:hint="eastAsia"/>
          <w:spacing w:val="9"/>
          <w:sz w:val="24"/>
          <w:szCs w:val="24"/>
          <w:lang w:eastAsia="zh-CN"/>
        </w:rPr>
        <w:t>月，在迄今已批准的</w:t>
      </w:r>
      <w:r w:rsidR="00D065B8" w:rsidRPr="00D065B8">
        <w:rPr>
          <w:sz w:val="24"/>
          <w:szCs w:val="24"/>
          <w:lang w:eastAsia="zh-CN"/>
        </w:rPr>
        <w:t>197,000</w:t>
      </w:r>
      <w:r w:rsidRPr="00D065B8">
        <w:rPr>
          <w:rFonts w:hint="eastAsia"/>
          <w:spacing w:val="9"/>
          <w:sz w:val="24"/>
          <w:szCs w:val="24"/>
          <w:lang w:eastAsia="zh-CN"/>
        </w:rPr>
        <w:t>美元中</w:t>
      </w:r>
      <w:r w:rsidR="00D065B8" w:rsidRPr="00D065B8">
        <w:rPr>
          <w:rFonts w:hint="eastAsia"/>
          <w:spacing w:val="9"/>
          <w:sz w:val="24"/>
          <w:szCs w:val="24"/>
          <w:lang w:eastAsia="zh-CN"/>
        </w:rPr>
        <w:t>（环境规划署</w:t>
      </w:r>
      <w:r w:rsidR="00D065B8" w:rsidRPr="00D065B8">
        <w:rPr>
          <w:sz w:val="24"/>
          <w:szCs w:val="24"/>
          <w:lang w:eastAsia="zh-CN"/>
        </w:rPr>
        <w:t>137,000</w:t>
      </w:r>
      <w:r w:rsidR="00D065B8" w:rsidRPr="00D065B8">
        <w:rPr>
          <w:rFonts w:hint="eastAsia"/>
          <w:sz w:val="24"/>
          <w:szCs w:val="24"/>
          <w:lang w:eastAsia="zh-CN"/>
        </w:rPr>
        <w:t>美元，工发组织</w:t>
      </w:r>
      <w:r w:rsidR="00D065B8" w:rsidRPr="00D065B8">
        <w:rPr>
          <w:sz w:val="24"/>
          <w:szCs w:val="24"/>
          <w:lang w:eastAsia="zh-CN"/>
        </w:rPr>
        <w:t>60,000</w:t>
      </w:r>
      <w:r w:rsidR="00D065B8" w:rsidRPr="00D065B8">
        <w:rPr>
          <w:rFonts w:hint="eastAsia"/>
          <w:sz w:val="24"/>
          <w:szCs w:val="24"/>
          <w:lang w:eastAsia="zh-CN"/>
        </w:rPr>
        <w:t>美元</w:t>
      </w:r>
      <w:r w:rsidR="00D065B8" w:rsidRPr="00D065B8">
        <w:rPr>
          <w:rFonts w:hint="eastAsia"/>
          <w:spacing w:val="9"/>
          <w:sz w:val="24"/>
          <w:szCs w:val="24"/>
          <w:lang w:eastAsia="zh-CN"/>
        </w:rPr>
        <w:t>）</w:t>
      </w:r>
      <w:r w:rsidRPr="00D065B8">
        <w:rPr>
          <w:rFonts w:hint="eastAsia"/>
          <w:spacing w:val="9"/>
          <w:sz w:val="24"/>
          <w:szCs w:val="24"/>
          <w:lang w:eastAsia="zh-CN"/>
        </w:rPr>
        <w:t>，已经发放</w:t>
      </w:r>
      <w:r w:rsidR="00D065B8" w:rsidRPr="00D065B8">
        <w:rPr>
          <w:rFonts w:hint="eastAsia"/>
          <w:spacing w:val="9"/>
          <w:sz w:val="24"/>
          <w:szCs w:val="24"/>
          <w:lang w:eastAsia="zh-CN"/>
        </w:rPr>
        <w:t>了</w:t>
      </w:r>
      <w:r w:rsidR="00D065B8" w:rsidRPr="00D065B8">
        <w:rPr>
          <w:sz w:val="24"/>
          <w:szCs w:val="24"/>
          <w:lang w:eastAsia="zh-CN"/>
        </w:rPr>
        <w:t>145,000</w:t>
      </w:r>
      <w:r w:rsidRPr="00D065B8">
        <w:rPr>
          <w:rFonts w:hint="eastAsia"/>
          <w:spacing w:val="9"/>
          <w:sz w:val="24"/>
          <w:szCs w:val="24"/>
          <w:lang w:eastAsia="zh-CN"/>
        </w:rPr>
        <w:t>美元</w:t>
      </w:r>
      <w:r w:rsidR="00D11C87" w:rsidRPr="00D065B8">
        <w:rPr>
          <w:rFonts w:hint="eastAsia"/>
          <w:spacing w:val="9"/>
          <w:sz w:val="24"/>
          <w:szCs w:val="24"/>
          <w:lang w:eastAsia="zh-CN"/>
        </w:rPr>
        <w:t>（</w:t>
      </w:r>
      <w:r w:rsidR="00D065B8" w:rsidRPr="00D065B8">
        <w:rPr>
          <w:sz w:val="24"/>
          <w:szCs w:val="24"/>
          <w:lang w:eastAsia="zh-CN"/>
        </w:rPr>
        <w:t>73.6</w:t>
      </w:r>
      <w:r w:rsidR="00D11C87" w:rsidRPr="00D065B8">
        <w:rPr>
          <w:rFonts w:hint="eastAsia"/>
          <w:spacing w:val="9"/>
          <w:sz w:val="24"/>
          <w:szCs w:val="24"/>
          <w:lang w:eastAsia="zh-CN"/>
        </w:rPr>
        <w:t>%</w:t>
      </w:r>
      <w:r w:rsidR="00D11C87" w:rsidRPr="00D065B8">
        <w:rPr>
          <w:rFonts w:hint="eastAsia"/>
          <w:spacing w:val="9"/>
          <w:sz w:val="24"/>
          <w:szCs w:val="24"/>
          <w:lang w:eastAsia="zh-CN"/>
        </w:rPr>
        <w:t>）</w:t>
      </w:r>
      <w:r w:rsidR="00D065B8" w:rsidRPr="00D065B8">
        <w:rPr>
          <w:rFonts w:hint="eastAsia"/>
          <w:spacing w:val="9"/>
          <w:sz w:val="24"/>
          <w:szCs w:val="24"/>
          <w:lang w:eastAsia="zh-CN"/>
        </w:rPr>
        <w:t>（环境规划署</w:t>
      </w:r>
      <w:r w:rsidR="00D065B8" w:rsidRPr="00D065B8">
        <w:rPr>
          <w:sz w:val="24"/>
          <w:szCs w:val="24"/>
          <w:lang w:eastAsia="zh-CN"/>
        </w:rPr>
        <w:t>137,000</w:t>
      </w:r>
      <w:r w:rsidR="00D065B8" w:rsidRPr="00D065B8">
        <w:rPr>
          <w:rFonts w:hint="eastAsia"/>
          <w:sz w:val="24"/>
          <w:szCs w:val="24"/>
          <w:lang w:eastAsia="zh-CN"/>
        </w:rPr>
        <w:t>美元，工发组织</w:t>
      </w:r>
      <w:r w:rsidR="00D065B8" w:rsidRPr="00D065B8">
        <w:rPr>
          <w:sz w:val="24"/>
          <w:szCs w:val="24"/>
          <w:lang w:eastAsia="zh-CN"/>
        </w:rPr>
        <w:t>8,000</w:t>
      </w:r>
      <w:r w:rsidR="00D065B8" w:rsidRPr="00D065B8">
        <w:rPr>
          <w:rFonts w:hint="eastAsia"/>
          <w:sz w:val="24"/>
          <w:szCs w:val="24"/>
          <w:lang w:eastAsia="zh-CN"/>
        </w:rPr>
        <w:t>美元</w:t>
      </w:r>
      <w:r w:rsidR="00D065B8" w:rsidRPr="00D065B8">
        <w:rPr>
          <w:rFonts w:hint="eastAsia"/>
          <w:spacing w:val="9"/>
          <w:sz w:val="24"/>
          <w:szCs w:val="24"/>
          <w:lang w:eastAsia="zh-CN"/>
        </w:rPr>
        <w:t>）</w:t>
      </w:r>
      <w:r w:rsidRPr="00D065B8">
        <w:rPr>
          <w:rFonts w:hint="eastAsia"/>
          <w:spacing w:val="9"/>
          <w:sz w:val="24"/>
          <w:szCs w:val="24"/>
          <w:lang w:eastAsia="zh-CN"/>
        </w:rPr>
        <w:t>。余额</w:t>
      </w:r>
      <w:r w:rsidR="00D065B8" w:rsidRPr="00D065B8">
        <w:rPr>
          <w:sz w:val="24"/>
          <w:szCs w:val="24"/>
          <w:lang w:eastAsia="zh-CN"/>
        </w:rPr>
        <w:t>52,000</w:t>
      </w:r>
      <w:r w:rsidRPr="00D065B8">
        <w:rPr>
          <w:rFonts w:hint="eastAsia"/>
          <w:spacing w:val="9"/>
          <w:sz w:val="24"/>
          <w:szCs w:val="24"/>
          <w:lang w:eastAsia="zh-CN"/>
        </w:rPr>
        <w:t>美元将</w:t>
      </w:r>
      <w:r w:rsidR="00D065B8" w:rsidRPr="00D065B8">
        <w:rPr>
          <w:rFonts w:hint="eastAsia"/>
          <w:spacing w:val="9"/>
          <w:sz w:val="24"/>
          <w:szCs w:val="24"/>
          <w:lang w:eastAsia="zh-CN"/>
        </w:rPr>
        <w:t>在第二次付款期间</w:t>
      </w:r>
      <w:r w:rsidR="00445D43" w:rsidRPr="00D065B8">
        <w:rPr>
          <w:rFonts w:hint="eastAsia"/>
          <w:sz w:val="24"/>
          <w:szCs w:val="24"/>
          <w:lang w:eastAsia="zh-CN"/>
        </w:rPr>
        <w:t>发放</w:t>
      </w:r>
      <w:r w:rsidRPr="00D065B8">
        <w:rPr>
          <w:rFonts w:hint="eastAsia"/>
          <w:spacing w:val="9"/>
          <w:sz w:val="24"/>
          <w:szCs w:val="24"/>
          <w:lang w:eastAsia="zh-CN"/>
        </w:rPr>
        <w:t>。</w:t>
      </w:r>
    </w:p>
    <w:p w14:paraId="77526076" w14:textId="5AB92622" w:rsidR="005F16AF" w:rsidRPr="00445D43" w:rsidRDefault="00176909" w:rsidP="00FE3973">
      <w:pPr>
        <w:widowControl w:val="0"/>
        <w:tabs>
          <w:tab w:val="left" w:pos="720"/>
        </w:tabs>
        <w:adjustRightInd w:val="0"/>
        <w:spacing w:before="120" w:after="240"/>
        <w:textAlignment w:val="baseline"/>
        <w:rPr>
          <w:spacing w:val="9"/>
          <w:sz w:val="24"/>
          <w:szCs w:val="24"/>
          <w:u w:val="single"/>
          <w:lang w:eastAsia="zh-CN"/>
        </w:rPr>
      </w:pPr>
      <w:r w:rsidRPr="00445D43">
        <w:rPr>
          <w:rFonts w:hint="eastAsia"/>
          <w:spacing w:val="9"/>
          <w:sz w:val="24"/>
          <w:szCs w:val="24"/>
          <w:u w:val="single"/>
          <w:lang w:eastAsia="zh-CN"/>
        </w:rPr>
        <w:t>氟氯烃淘汰管理计划第二阶段第</w:t>
      </w:r>
      <w:r w:rsidR="00445D43">
        <w:rPr>
          <w:rFonts w:hint="eastAsia"/>
          <w:spacing w:val="9"/>
          <w:sz w:val="24"/>
          <w:szCs w:val="24"/>
          <w:u w:val="single"/>
          <w:lang w:eastAsia="zh-CN"/>
        </w:rPr>
        <w:t>二</w:t>
      </w:r>
      <w:r w:rsidRPr="00445D43">
        <w:rPr>
          <w:rFonts w:hint="eastAsia"/>
          <w:spacing w:val="9"/>
          <w:sz w:val="24"/>
          <w:szCs w:val="24"/>
          <w:u w:val="single"/>
          <w:lang w:eastAsia="zh-CN"/>
        </w:rPr>
        <w:t>次付款</w:t>
      </w:r>
      <w:r w:rsidR="005F16AF" w:rsidRPr="00445D43">
        <w:rPr>
          <w:rFonts w:hint="eastAsia"/>
          <w:spacing w:val="9"/>
          <w:sz w:val="24"/>
          <w:szCs w:val="24"/>
          <w:u w:val="single"/>
          <w:lang w:eastAsia="zh-CN"/>
        </w:rPr>
        <w:t>执行计划</w:t>
      </w:r>
    </w:p>
    <w:p w14:paraId="016CF69E" w14:textId="7BD60D23" w:rsidR="00294AFB" w:rsidRPr="004D5DEE" w:rsidRDefault="007442B6" w:rsidP="00FE3973">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4D5DEE">
        <w:rPr>
          <w:rFonts w:hint="eastAsia"/>
          <w:spacing w:val="9"/>
          <w:sz w:val="24"/>
          <w:szCs w:val="24"/>
          <w:lang w:eastAsia="zh-CN"/>
        </w:rPr>
        <w:t>在</w:t>
      </w:r>
      <w:r w:rsidR="005F16AF" w:rsidRPr="004D5DEE">
        <w:rPr>
          <w:rFonts w:hint="eastAsia"/>
          <w:spacing w:val="9"/>
          <w:sz w:val="24"/>
          <w:szCs w:val="24"/>
          <w:lang w:eastAsia="zh-CN"/>
        </w:rPr>
        <w:t>202</w:t>
      </w:r>
      <w:r w:rsidR="00726463" w:rsidRPr="004D5DEE">
        <w:rPr>
          <w:rFonts w:hint="eastAsia"/>
          <w:spacing w:val="9"/>
          <w:sz w:val="24"/>
          <w:szCs w:val="24"/>
          <w:lang w:eastAsia="zh-CN"/>
        </w:rPr>
        <w:t>5</w:t>
      </w:r>
      <w:r w:rsidR="005F16AF" w:rsidRPr="004D5DEE">
        <w:rPr>
          <w:rFonts w:hint="eastAsia"/>
          <w:spacing w:val="9"/>
          <w:sz w:val="24"/>
          <w:szCs w:val="24"/>
          <w:lang w:eastAsia="zh-CN"/>
        </w:rPr>
        <w:t xml:space="preserve"> </w:t>
      </w:r>
      <w:r w:rsidR="005F16AF" w:rsidRPr="004D5DEE">
        <w:rPr>
          <w:rFonts w:hint="eastAsia"/>
          <w:spacing w:val="9"/>
          <w:sz w:val="24"/>
          <w:szCs w:val="24"/>
          <w:lang w:eastAsia="zh-CN"/>
        </w:rPr>
        <w:t>年</w:t>
      </w:r>
      <w:r w:rsidR="00445D43" w:rsidRPr="004D5DEE">
        <w:rPr>
          <w:rFonts w:hint="eastAsia"/>
          <w:spacing w:val="9"/>
          <w:sz w:val="24"/>
          <w:szCs w:val="24"/>
          <w:lang w:eastAsia="zh-CN"/>
        </w:rPr>
        <w:t>7</w:t>
      </w:r>
      <w:r w:rsidR="005F16AF" w:rsidRPr="004D5DEE">
        <w:rPr>
          <w:rFonts w:hint="eastAsia"/>
          <w:spacing w:val="9"/>
          <w:sz w:val="24"/>
          <w:szCs w:val="24"/>
          <w:lang w:eastAsia="zh-CN"/>
        </w:rPr>
        <w:t>月至</w:t>
      </w:r>
      <w:r w:rsidR="005F16AF" w:rsidRPr="004D5DEE">
        <w:rPr>
          <w:rFonts w:hint="eastAsia"/>
          <w:spacing w:val="9"/>
          <w:sz w:val="24"/>
          <w:szCs w:val="24"/>
          <w:lang w:eastAsia="zh-CN"/>
        </w:rPr>
        <w:t xml:space="preserve"> 202</w:t>
      </w:r>
      <w:r w:rsidR="00445D43" w:rsidRPr="004D5DEE">
        <w:rPr>
          <w:rFonts w:hint="eastAsia"/>
          <w:spacing w:val="9"/>
          <w:sz w:val="24"/>
          <w:szCs w:val="24"/>
          <w:lang w:eastAsia="zh-CN"/>
        </w:rPr>
        <w:t>7</w:t>
      </w:r>
      <w:r w:rsidR="005F16AF" w:rsidRPr="004D5DEE">
        <w:rPr>
          <w:rFonts w:hint="eastAsia"/>
          <w:spacing w:val="9"/>
          <w:sz w:val="24"/>
          <w:szCs w:val="24"/>
          <w:lang w:eastAsia="zh-CN"/>
        </w:rPr>
        <w:t>年</w:t>
      </w:r>
      <w:r w:rsidR="005F16AF" w:rsidRPr="004D5DEE">
        <w:rPr>
          <w:rFonts w:hint="eastAsia"/>
          <w:spacing w:val="9"/>
          <w:sz w:val="24"/>
          <w:szCs w:val="24"/>
          <w:lang w:eastAsia="zh-CN"/>
        </w:rPr>
        <w:t xml:space="preserve"> </w:t>
      </w:r>
      <w:r w:rsidR="00445D43" w:rsidRPr="004D5DEE">
        <w:rPr>
          <w:rFonts w:hint="eastAsia"/>
          <w:spacing w:val="9"/>
          <w:sz w:val="24"/>
          <w:szCs w:val="24"/>
          <w:lang w:eastAsia="zh-CN"/>
        </w:rPr>
        <w:t>6</w:t>
      </w:r>
      <w:r w:rsidR="005F16AF" w:rsidRPr="004D5DEE">
        <w:rPr>
          <w:rFonts w:hint="eastAsia"/>
          <w:spacing w:val="9"/>
          <w:sz w:val="24"/>
          <w:szCs w:val="24"/>
          <w:lang w:eastAsia="zh-CN"/>
        </w:rPr>
        <w:t xml:space="preserve"> </w:t>
      </w:r>
      <w:r w:rsidR="005F16AF" w:rsidRPr="004D5DEE">
        <w:rPr>
          <w:rFonts w:hint="eastAsia"/>
          <w:spacing w:val="9"/>
          <w:sz w:val="24"/>
          <w:szCs w:val="24"/>
          <w:lang w:eastAsia="zh-CN"/>
        </w:rPr>
        <w:t>月期间</w:t>
      </w:r>
      <w:r w:rsidRPr="004D5DEE">
        <w:rPr>
          <w:rFonts w:hint="eastAsia"/>
          <w:spacing w:val="9"/>
          <w:sz w:val="24"/>
          <w:szCs w:val="24"/>
          <w:lang w:eastAsia="zh-CN"/>
        </w:rPr>
        <w:t>，提议</w:t>
      </w:r>
      <w:r w:rsidR="00726463" w:rsidRPr="004D5DEE">
        <w:rPr>
          <w:rFonts w:hint="eastAsia"/>
          <w:spacing w:val="9"/>
          <w:sz w:val="24"/>
          <w:szCs w:val="24"/>
          <w:lang w:eastAsia="zh-CN"/>
        </w:rPr>
        <w:t>实施下列活动：</w:t>
      </w:r>
    </w:p>
    <w:p w14:paraId="065AC103" w14:textId="3AAA8972" w:rsidR="00726463" w:rsidRPr="004D5DEE" w:rsidRDefault="00206C39" w:rsidP="00FE3973">
      <w:pPr>
        <w:pStyle w:val="Heading2"/>
        <w:ind w:left="1436" w:hanging="716"/>
        <w:rPr>
          <w:rFonts w:eastAsiaTheme="minorEastAsia"/>
          <w:sz w:val="24"/>
          <w:szCs w:val="24"/>
          <w:lang w:eastAsia="zh-CN"/>
        </w:rPr>
      </w:pPr>
      <w:r w:rsidRPr="004D5DEE">
        <w:rPr>
          <w:rFonts w:hint="eastAsia"/>
          <w:sz w:val="24"/>
          <w:szCs w:val="24"/>
          <w:lang w:eastAsia="zh-CN"/>
        </w:rPr>
        <w:t>(a)</w:t>
      </w:r>
      <w:r w:rsidRPr="004D5DEE">
        <w:rPr>
          <w:sz w:val="24"/>
          <w:szCs w:val="24"/>
          <w:lang w:eastAsia="zh-CN"/>
        </w:rPr>
        <w:tab/>
      </w:r>
      <w:r w:rsidR="007442B6" w:rsidRPr="004D5DEE">
        <w:rPr>
          <w:rFonts w:eastAsia="KaiTi"/>
          <w:sz w:val="24"/>
          <w:szCs w:val="24"/>
          <w:lang w:eastAsia="zh-CN"/>
        </w:rPr>
        <w:t>ODS</w:t>
      </w:r>
      <w:r w:rsidR="007442B6" w:rsidRPr="004D5DEE">
        <w:rPr>
          <w:rFonts w:ascii="KaiTi" w:eastAsia="KaiTi" w:hAnsi="KaiTi" w:hint="eastAsia"/>
          <w:sz w:val="24"/>
          <w:szCs w:val="24"/>
          <w:lang w:eastAsia="zh-CN"/>
        </w:rPr>
        <w:t>政策和法规</w:t>
      </w:r>
      <w:r w:rsidR="007442B6" w:rsidRPr="004D5DEE">
        <w:rPr>
          <w:rFonts w:eastAsiaTheme="minorEastAsia" w:hint="eastAsia"/>
          <w:sz w:val="24"/>
          <w:szCs w:val="24"/>
          <w:lang w:eastAsia="zh-CN"/>
        </w:rPr>
        <w:t>：</w:t>
      </w:r>
      <w:r w:rsidR="00FC4B28" w:rsidRPr="004D5DEE">
        <w:rPr>
          <w:sz w:val="24"/>
          <w:szCs w:val="24"/>
          <w:lang w:eastAsia="zh-CN"/>
        </w:rPr>
        <w:t>为海关官员和其他执法机构举办</w:t>
      </w:r>
      <w:r w:rsidR="00FC4B28" w:rsidRPr="004D5DEE">
        <w:rPr>
          <w:rFonts w:hint="eastAsia"/>
          <w:sz w:val="24"/>
          <w:szCs w:val="24"/>
          <w:lang w:eastAsia="zh-CN"/>
        </w:rPr>
        <w:t>4</w:t>
      </w:r>
      <w:r w:rsidR="00FC4B28" w:rsidRPr="004D5DEE">
        <w:rPr>
          <w:sz w:val="24"/>
          <w:szCs w:val="24"/>
          <w:lang w:eastAsia="zh-CN"/>
        </w:rPr>
        <w:t>次培训班，并</w:t>
      </w:r>
      <w:r w:rsidR="001941B6" w:rsidRPr="004D5DEE">
        <w:rPr>
          <w:rFonts w:hint="eastAsia"/>
          <w:sz w:val="24"/>
          <w:szCs w:val="24"/>
          <w:lang w:eastAsia="zh-CN"/>
        </w:rPr>
        <w:t>提高</w:t>
      </w:r>
      <w:r w:rsidR="00FC4B28" w:rsidRPr="004D5DEE">
        <w:rPr>
          <w:sz w:val="24"/>
          <w:szCs w:val="24"/>
          <w:lang w:eastAsia="zh-CN"/>
        </w:rPr>
        <w:t>公众</w:t>
      </w:r>
      <w:r w:rsidR="001941B6" w:rsidRPr="004D5DEE">
        <w:rPr>
          <w:rFonts w:hint="eastAsia"/>
          <w:sz w:val="24"/>
          <w:szCs w:val="24"/>
          <w:lang w:eastAsia="zh-CN"/>
        </w:rPr>
        <w:t>关于</w:t>
      </w:r>
      <w:r w:rsidR="00FC4B28" w:rsidRPr="004D5DEE">
        <w:rPr>
          <w:sz w:val="24"/>
          <w:szCs w:val="24"/>
          <w:lang w:eastAsia="zh-CN"/>
        </w:rPr>
        <w:t>采用和使用绿色</w:t>
      </w:r>
      <w:r w:rsidR="00FC4B28" w:rsidRPr="004D5DEE">
        <w:rPr>
          <w:rFonts w:hint="eastAsia"/>
          <w:sz w:val="24"/>
          <w:szCs w:val="24"/>
          <w:lang w:eastAsia="zh-CN"/>
        </w:rPr>
        <w:t>制冷</w:t>
      </w:r>
      <w:r w:rsidR="00FC4B28" w:rsidRPr="004D5DEE">
        <w:rPr>
          <w:sz w:val="24"/>
          <w:szCs w:val="24"/>
          <w:lang w:eastAsia="zh-CN"/>
        </w:rPr>
        <w:t>空调系统的</w:t>
      </w:r>
      <w:r w:rsidR="001941B6" w:rsidRPr="004D5DEE">
        <w:rPr>
          <w:rFonts w:hint="eastAsia"/>
          <w:sz w:val="24"/>
          <w:szCs w:val="24"/>
          <w:lang w:eastAsia="zh-CN"/>
        </w:rPr>
        <w:t>益处的认识</w:t>
      </w:r>
      <w:r w:rsidR="00FC4B28" w:rsidRPr="004D5DEE">
        <w:rPr>
          <w:rFonts w:hint="eastAsia"/>
          <w:sz w:val="24"/>
          <w:szCs w:val="24"/>
          <w:lang w:eastAsia="zh-CN"/>
        </w:rPr>
        <w:t>；针对制冷</w:t>
      </w:r>
      <w:r w:rsidR="00FC4B28" w:rsidRPr="004D5DEE">
        <w:rPr>
          <w:sz w:val="24"/>
          <w:szCs w:val="24"/>
          <w:lang w:eastAsia="zh-CN"/>
        </w:rPr>
        <w:t>空调行业技术标准</w:t>
      </w:r>
      <w:r w:rsidR="00FC4B28" w:rsidRPr="004D5DEE">
        <w:rPr>
          <w:rFonts w:hint="eastAsia"/>
          <w:sz w:val="24"/>
          <w:szCs w:val="24"/>
          <w:lang w:eastAsia="zh-CN"/>
        </w:rPr>
        <w:t>的制定和执行，</w:t>
      </w:r>
      <w:r w:rsidR="00FC4B28" w:rsidRPr="004D5DEE">
        <w:rPr>
          <w:sz w:val="24"/>
          <w:szCs w:val="24"/>
          <w:lang w:eastAsia="zh-CN"/>
        </w:rPr>
        <w:t>为</w:t>
      </w:r>
      <w:r w:rsidR="00FC4B28" w:rsidRPr="004D5DEE">
        <w:rPr>
          <w:sz w:val="24"/>
          <w:szCs w:val="24"/>
          <w:lang w:eastAsia="zh-CN"/>
        </w:rPr>
        <w:t>70</w:t>
      </w:r>
      <w:r w:rsidR="00FC4B28" w:rsidRPr="004D5DEE">
        <w:rPr>
          <w:sz w:val="24"/>
          <w:szCs w:val="24"/>
          <w:lang w:eastAsia="zh-CN"/>
        </w:rPr>
        <w:t>名</w:t>
      </w:r>
      <w:r w:rsidR="00FC4B28" w:rsidRPr="004D5DEE">
        <w:rPr>
          <w:rFonts w:hint="eastAsia"/>
          <w:sz w:val="24"/>
          <w:szCs w:val="24"/>
          <w:lang w:eastAsia="zh-CN"/>
        </w:rPr>
        <w:t>从事</w:t>
      </w:r>
      <w:r w:rsidR="00FC4B28" w:rsidRPr="004D5DEE">
        <w:rPr>
          <w:sz w:val="24"/>
          <w:szCs w:val="24"/>
          <w:lang w:eastAsia="zh-CN"/>
        </w:rPr>
        <w:t>标准</w:t>
      </w:r>
      <w:r w:rsidR="00FC4B28" w:rsidRPr="004D5DEE">
        <w:rPr>
          <w:rFonts w:hint="eastAsia"/>
          <w:sz w:val="24"/>
          <w:szCs w:val="24"/>
          <w:lang w:eastAsia="zh-CN"/>
        </w:rPr>
        <w:t>工作的</w:t>
      </w:r>
      <w:r w:rsidR="00FC4B28" w:rsidRPr="004D5DEE">
        <w:rPr>
          <w:sz w:val="24"/>
          <w:szCs w:val="24"/>
          <w:lang w:eastAsia="zh-CN"/>
        </w:rPr>
        <w:t>官员、</w:t>
      </w:r>
      <w:r w:rsidR="00FC4B28" w:rsidRPr="004D5DEE">
        <w:rPr>
          <w:rFonts w:hint="eastAsia"/>
          <w:sz w:val="24"/>
          <w:szCs w:val="24"/>
          <w:lang w:eastAsia="zh-CN"/>
        </w:rPr>
        <w:t>环保视察</w:t>
      </w:r>
      <w:r w:rsidR="00FC4B28" w:rsidRPr="004D5DEE">
        <w:rPr>
          <w:sz w:val="24"/>
          <w:szCs w:val="24"/>
          <w:lang w:eastAsia="zh-CN"/>
        </w:rPr>
        <w:t>员和其他主要利益</w:t>
      </w:r>
      <w:r w:rsidR="00FC4B28" w:rsidRPr="004D5DEE">
        <w:rPr>
          <w:rFonts w:hint="eastAsia"/>
          <w:sz w:val="24"/>
          <w:szCs w:val="24"/>
          <w:lang w:eastAsia="zh-CN"/>
        </w:rPr>
        <w:t>相关</w:t>
      </w:r>
      <w:r w:rsidR="00FC4B28" w:rsidRPr="004D5DEE">
        <w:rPr>
          <w:sz w:val="24"/>
          <w:szCs w:val="24"/>
          <w:lang w:eastAsia="zh-CN"/>
        </w:rPr>
        <w:t>方开展</w:t>
      </w:r>
      <w:r w:rsidR="00FC4B28" w:rsidRPr="004D5DEE">
        <w:rPr>
          <w:rFonts w:hint="eastAsia"/>
          <w:sz w:val="24"/>
          <w:szCs w:val="24"/>
          <w:lang w:eastAsia="zh-CN"/>
        </w:rPr>
        <w:t>4</w:t>
      </w:r>
      <w:r w:rsidR="00FC4B28" w:rsidRPr="004D5DEE">
        <w:rPr>
          <w:sz w:val="24"/>
          <w:szCs w:val="24"/>
          <w:lang w:eastAsia="zh-CN"/>
        </w:rPr>
        <w:t>次能力建设</w:t>
      </w:r>
      <w:r w:rsidR="00FC4B28" w:rsidRPr="004D5DEE">
        <w:rPr>
          <w:rFonts w:hint="eastAsia"/>
          <w:sz w:val="24"/>
          <w:szCs w:val="24"/>
          <w:lang w:eastAsia="zh-CN"/>
        </w:rPr>
        <w:t>；</w:t>
      </w:r>
      <w:r w:rsidR="00FC4B28" w:rsidRPr="004D5DEE">
        <w:rPr>
          <w:sz w:val="24"/>
          <w:szCs w:val="24"/>
          <w:lang w:eastAsia="zh-CN"/>
        </w:rPr>
        <w:t>对进口</w:t>
      </w:r>
      <w:r w:rsidR="00FC4B28" w:rsidRPr="004D5DEE">
        <w:rPr>
          <w:rFonts w:hint="eastAsia"/>
          <w:sz w:val="24"/>
          <w:szCs w:val="24"/>
          <w:lang w:eastAsia="zh-CN"/>
        </w:rPr>
        <w:t>的制冷</w:t>
      </w:r>
      <w:r w:rsidR="00FC4B28" w:rsidRPr="004D5DEE">
        <w:rPr>
          <w:sz w:val="24"/>
          <w:szCs w:val="24"/>
          <w:lang w:eastAsia="zh-CN"/>
        </w:rPr>
        <w:t>空调设备和制冷剂进行监测检查，以确保符合技术标准</w:t>
      </w:r>
      <w:r w:rsidR="004A4B0A" w:rsidRPr="004D5DEE">
        <w:rPr>
          <w:rFonts w:asciiTheme="minorEastAsia" w:eastAsiaTheme="minorEastAsia" w:hAnsiTheme="minorEastAsia" w:hint="eastAsia"/>
          <w:sz w:val="24"/>
          <w:szCs w:val="24"/>
          <w:lang w:eastAsia="zh-CN"/>
        </w:rPr>
        <w:t>（环境规划署）</w:t>
      </w:r>
      <w:r w:rsidRPr="004D5DEE">
        <w:rPr>
          <w:rFonts w:hint="eastAsia"/>
          <w:sz w:val="24"/>
          <w:szCs w:val="24"/>
          <w:lang w:eastAsia="zh-CN"/>
        </w:rPr>
        <w:t>（</w:t>
      </w:r>
      <w:r w:rsidR="007442B6" w:rsidRPr="004D5DEE">
        <w:rPr>
          <w:sz w:val="24"/>
          <w:szCs w:val="24"/>
          <w:lang w:eastAsia="zh-CN"/>
        </w:rPr>
        <w:t>20,000</w:t>
      </w:r>
      <w:r w:rsidRPr="004D5DEE">
        <w:rPr>
          <w:sz w:val="24"/>
          <w:szCs w:val="24"/>
          <w:lang w:eastAsia="zh-CN"/>
        </w:rPr>
        <w:t>美元</w:t>
      </w:r>
      <w:r w:rsidRPr="004D5DEE">
        <w:rPr>
          <w:rFonts w:hint="eastAsia"/>
          <w:sz w:val="24"/>
          <w:szCs w:val="24"/>
          <w:lang w:eastAsia="zh-CN"/>
        </w:rPr>
        <w:t>）</w:t>
      </w:r>
      <w:r w:rsidR="00FC68AD" w:rsidRPr="004D5DEE">
        <w:rPr>
          <w:rFonts w:eastAsiaTheme="minorEastAsia"/>
          <w:sz w:val="24"/>
          <w:szCs w:val="24"/>
          <w:lang w:eastAsia="zh-CN"/>
        </w:rPr>
        <w:t>；</w:t>
      </w:r>
    </w:p>
    <w:p w14:paraId="07A2AC9D" w14:textId="5950C0A2" w:rsidR="00974B20" w:rsidRPr="004D5DEE" w:rsidRDefault="00DD1C83" w:rsidP="00FE3973">
      <w:pPr>
        <w:pStyle w:val="Heading2"/>
        <w:ind w:left="1436" w:hanging="716"/>
        <w:rPr>
          <w:sz w:val="24"/>
          <w:szCs w:val="24"/>
          <w:lang w:eastAsia="zh-CN"/>
        </w:rPr>
      </w:pPr>
      <w:r w:rsidRPr="004D5DEE">
        <w:rPr>
          <w:rFonts w:hint="eastAsia"/>
          <w:sz w:val="24"/>
          <w:szCs w:val="24"/>
          <w:lang w:eastAsia="zh-CN"/>
        </w:rPr>
        <w:t>(b)</w:t>
      </w:r>
      <w:r w:rsidRPr="004D5DEE">
        <w:rPr>
          <w:sz w:val="24"/>
          <w:szCs w:val="24"/>
          <w:lang w:eastAsia="zh-CN"/>
        </w:rPr>
        <w:tab/>
      </w:r>
      <w:r w:rsidRPr="004D5DEE">
        <w:rPr>
          <w:sz w:val="24"/>
          <w:szCs w:val="24"/>
          <w:lang w:eastAsia="zh-CN"/>
        </w:rPr>
        <w:tab/>
      </w:r>
      <w:r w:rsidR="007442B6" w:rsidRPr="004D5DEE">
        <w:rPr>
          <w:rFonts w:eastAsia="KaiTi"/>
          <w:sz w:val="24"/>
          <w:szCs w:val="24"/>
          <w:lang w:eastAsia="zh-CN"/>
        </w:rPr>
        <w:t>ODS</w:t>
      </w:r>
      <w:r w:rsidR="007442B6" w:rsidRPr="004D5DEE">
        <w:rPr>
          <w:rFonts w:ascii="KaiTi" w:eastAsia="KaiTi" w:hAnsi="KaiTi" w:hint="eastAsia"/>
          <w:sz w:val="24"/>
          <w:szCs w:val="24"/>
          <w:lang w:eastAsia="zh-CN"/>
        </w:rPr>
        <w:t>海关和执法培训</w:t>
      </w:r>
      <w:r w:rsidR="00FC4B28" w:rsidRPr="004D5DEE">
        <w:rPr>
          <w:rFonts w:ascii="KaiTi" w:eastAsia="KaiTi" w:hAnsi="KaiTi" w:hint="eastAsia"/>
          <w:sz w:val="24"/>
          <w:szCs w:val="24"/>
          <w:lang w:eastAsia="zh-CN"/>
        </w:rPr>
        <w:t>：</w:t>
      </w:r>
      <w:r w:rsidR="00FC4B28" w:rsidRPr="004D5DEE">
        <w:rPr>
          <w:rFonts w:hint="eastAsia"/>
          <w:sz w:val="24"/>
          <w:szCs w:val="24"/>
          <w:lang w:eastAsia="zh-CN"/>
        </w:rPr>
        <w:t>推动</w:t>
      </w:r>
      <w:r w:rsidR="00FC4B28" w:rsidRPr="004D5DEE">
        <w:rPr>
          <w:sz w:val="24"/>
          <w:szCs w:val="24"/>
          <w:lang w:eastAsia="zh-CN"/>
        </w:rPr>
        <w:t>一次关于防止受控物质和假冒制冷剂非法贸易的边境对话；由国</w:t>
      </w:r>
      <w:r w:rsidR="00FC4B28" w:rsidRPr="004D5DEE">
        <w:rPr>
          <w:rFonts w:hint="eastAsia"/>
          <w:sz w:val="24"/>
          <w:szCs w:val="24"/>
          <w:lang w:eastAsia="zh-CN"/>
        </w:rPr>
        <w:t>内</w:t>
      </w:r>
      <w:r w:rsidR="00FC4B28" w:rsidRPr="004D5DEE">
        <w:rPr>
          <w:sz w:val="24"/>
          <w:szCs w:val="24"/>
          <w:lang w:eastAsia="zh-CN"/>
        </w:rPr>
        <w:t>专家为</w:t>
      </w:r>
      <w:r w:rsidR="00FC4B28" w:rsidRPr="004D5DEE">
        <w:rPr>
          <w:sz w:val="24"/>
          <w:szCs w:val="24"/>
          <w:lang w:eastAsia="zh-CN"/>
        </w:rPr>
        <w:t>15</w:t>
      </w:r>
      <w:r w:rsidR="00FC4B28" w:rsidRPr="004D5DEE">
        <w:rPr>
          <w:sz w:val="24"/>
          <w:szCs w:val="24"/>
          <w:lang w:eastAsia="zh-CN"/>
        </w:rPr>
        <w:t>名</w:t>
      </w:r>
      <w:r w:rsidR="00FC4B28" w:rsidRPr="004D5DEE">
        <w:rPr>
          <w:rFonts w:hint="eastAsia"/>
          <w:sz w:val="24"/>
          <w:szCs w:val="24"/>
          <w:lang w:eastAsia="zh-CN"/>
        </w:rPr>
        <w:t>教员</w:t>
      </w:r>
      <w:r w:rsidR="00FC4B28" w:rsidRPr="004D5DEE">
        <w:rPr>
          <w:sz w:val="24"/>
          <w:szCs w:val="24"/>
          <w:lang w:eastAsia="zh-CN"/>
        </w:rPr>
        <w:t>举办一次培训班；举办</w:t>
      </w:r>
      <w:r w:rsidR="00FC4B28" w:rsidRPr="004D5DEE">
        <w:rPr>
          <w:rFonts w:hint="eastAsia"/>
          <w:sz w:val="24"/>
          <w:szCs w:val="24"/>
          <w:lang w:eastAsia="zh-CN"/>
        </w:rPr>
        <w:t>4</w:t>
      </w:r>
      <w:r w:rsidR="00FC4B28" w:rsidRPr="004D5DEE">
        <w:rPr>
          <w:sz w:val="24"/>
          <w:szCs w:val="24"/>
          <w:lang w:eastAsia="zh-CN"/>
        </w:rPr>
        <w:t>次培训</w:t>
      </w:r>
      <w:r w:rsidR="001941B6" w:rsidRPr="004D5DEE">
        <w:rPr>
          <w:rFonts w:hint="eastAsia"/>
          <w:sz w:val="24"/>
          <w:szCs w:val="24"/>
          <w:lang w:eastAsia="zh-CN"/>
        </w:rPr>
        <w:t>研讨</w:t>
      </w:r>
      <w:r w:rsidR="00FC4B28" w:rsidRPr="004D5DEE">
        <w:rPr>
          <w:sz w:val="24"/>
          <w:szCs w:val="24"/>
          <w:lang w:eastAsia="zh-CN"/>
        </w:rPr>
        <w:t>班，建设</w:t>
      </w:r>
      <w:r w:rsidR="00FC4B28" w:rsidRPr="004D5DEE">
        <w:rPr>
          <w:sz w:val="24"/>
          <w:szCs w:val="24"/>
          <w:lang w:eastAsia="zh-CN"/>
        </w:rPr>
        <w:t>100</w:t>
      </w:r>
      <w:r w:rsidR="00FC4B28" w:rsidRPr="004D5DEE">
        <w:rPr>
          <w:sz w:val="24"/>
          <w:szCs w:val="24"/>
          <w:lang w:eastAsia="zh-CN"/>
        </w:rPr>
        <w:t>名海关官员、</w:t>
      </w:r>
      <w:r w:rsidR="00FC4B28" w:rsidRPr="004D5DEE">
        <w:rPr>
          <w:rFonts w:hint="eastAsia"/>
          <w:sz w:val="24"/>
          <w:szCs w:val="24"/>
          <w:lang w:eastAsia="zh-CN"/>
        </w:rPr>
        <w:t>负责</w:t>
      </w:r>
      <w:r w:rsidR="00FC4B28" w:rsidRPr="004D5DEE">
        <w:rPr>
          <w:sz w:val="24"/>
          <w:szCs w:val="24"/>
          <w:lang w:eastAsia="zh-CN"/>
        </w:rPr>
        <w:t>消费者保护</w:t>
      </w:r>
      <w:r w:rsidR="00FC4B28" w:rsidRPr="004D5DEE">
        <w:rPr>
          <w:rFonts w:hint="eastAsia"/>
          <w:sz w:val="24"/>
          <w:szCs w:val="24"/>
          <w:lang w:eastAsia="zh-CN"/>
        </w:rPr>
        <w:t>工作的</w:t>
      </w:r>
      <w:r w:rsidR="00FC4B28" w:rsidRPr="004D5DEE">
        <w:rPr>
          <w:sz w:val="24"/>
          <w:szCs w:val="24"/>
          <w:lang w:eastAsia="zh-CN"/>
        </w:rPr>
        <w:t>官员和其他执法机构</w:t>
      </w:r>
      <w:r w:rsidR="00FC4B28" w:rsidRPr="004D5DEE">
        <w:rPr>
          <w:rFonts w:hint="eastAsia"/>
          <w:sz w:val="24"/>
          <w:szCs w:val="24"/>
          <w:lang w:eastAsia="zh-CN"/>
        </w:rPr>
        <w:t>在</w:t>
      </w:r>
      <w:r w:rsidR="00FC4B28" w:rsidRPr="004D5DEE">
        <w:rPr>
          <w:sz w:val="24"/>
          <w:szCs w:val="24"/>
          <w:lang w:eastAsia="zh-CN"/>
        </w:rPr>
        <w:t>标准和</w:t>
      </w:r>
      <w:r w:rsidR="00FC4B28" w:rsidRPr="004D5DEE">
        <w:rPr>
          <w:rFonts w:hint="eastAsia"/>
          <w:sz w:val="24"/>
          <w:szCs w:val="24"/>
          <w:lang w:eastAsia="zh-CN"/>
        </w:rPr>
        <w:t>ODS</w:t>
      </w:r>
      <w:r w:rsidR="00FC4B28" w:rsidRPr="004D5DEE">
        <w:rPr>
          <w:sz w:val="24"/>
          <w:szCs w:val="24"/>
          <w:lang w:eastAsia="zh-CN"/>
        </w:rPr>
        <w:t>条例方面的能力</w:t>
      </w:r>
      <w:r w:rsidR="004A4B0A" w:rsidRPr="004D5DEE">
        <w:rPr>
          <w:rFonts w:hint="eastAsia"/>
          <w:sz w:val="24"/>
          <w:szCs w:val="24"/>
          <w:lang w:eastAsia="zh-CN"/>
        </w:rPr>
        <w:t>（环境规划署）</w:t>
      </w:r>
      <w:r w:rsidRPr="004D5DEE">
        <w:rPr>
          <w:rFonts w:hint="eastAsia"/>
          <w:sz w:val="24"/>
          <w:szCs w:val="24"/>
          <w:lang w:eastAsia="zh-CN"/>
        </w:rPr>
        <w:t>（</w:t>
      </w:r>
      <w:r w:rsidR="007442B6" w:rsidRPr="004D5DEE">
        <w:rPr>
          <w:sz w:val="24"/>
          <w:szCs w:val="24"/>
          <w:lang w:eastAsia="zh-CN"/>
        </w:rPr>
        <w:t>30,000</w:t>
      </w:r>
      <w:r w:rsidRPr="004D5DEE">
        <w:rPr>
          <w:sz w:val="24"/>
          <w:szCs w:val="24"/>
          <w:lang w:eastAsia="zh-CN"/>
        </w:rPr>
        <w:t>美元</w:t>
      </w:r>
      <w:r w:rsidRPr="004D5DEE">
        <w:rPr>
          <w:rFonts w:hint="eastAsia"/>
          <w:sz w:val="24"/>
          <w:szCs w:val="24"/>
          <w:lang w:eastAsia="zh-CN"/>
        </w:rPr>
        <w:t>）；</w:t>
      </w:r>
      <w:r w:rsidR="00726463" w:rsidRPr="004D5DEE">
        <w:rPr>
          <w:sz w:val="24"/>
          <w:szCs w:val="24"/>
          <w:lang w:eastAsia="zh-CN"/>
        </w:rPr>
        <w:t xml:space="preserve"> </w:t>
      </w:r>
    </w:p>
    <w:p w14:paraId="468FD97B" w14:textId="278435B9" w:rsidR="00DD1C83" w:rsidRPr="004D5DEE" w:rsidRDefault="00D658E6" w:rsidP="00FE3973">
      <w:pPr>
        <w:pStyle w:val="Heading2"/>
        <w:ind w:left="1436" w:hanging="716"/>
        <w:rPr>
          <w:rFonts w:eastAsiaTheme="minorEastAsia"/>
          <w:sz w:val="24"/>
          <w:szCs w:val="24"/>
          <w:lang w:eastAsia="zh-CN"/>
        </w:rPr>
      </w:pPr>
      <w:r w:rsidRPr="004D5DEE">
        <w:rPr>
          <w:rFonts w:hint="eastAsia"/>
          <w:sz w:val="24"/>
          <w:szCs w:val="24"/>
          <w:lang w:eastAsia="zh-CN"/>
        </w:rPr>
        <w:t>(c)</w:t>
      </w:r>
      <w:r w:rsidRPr="004D5DEE">
        <w:rPr>
          <w:sz w:val="24"/>
          <w:szCs w:val="24"/>
          <w:lang w:eastAsia="zh-CN"/>
        </w:rPr>
        <w:tab/>
      </w:r>
      <w:r w:rsidR="007442B6" w:rsidRPr="004D5DEE">
        <w:rPr>
          <w:rFonts w:ascii="KaiTi" w:eastAsia="KaiTi" w:hAnsi="KaiTi" w:hint="eastAsia"/>
          <w:sz w:val="24"/>
          <w:szCs w:val="24"/>
          <w:lang w:eastAsia="zh-CN"/>
        </w:rPr>
        <w:t>制冷空调技工认证和培训</w:t>
      </w:r>
      <w:r w:rsidR="007442B6" w:rsidRPr="004D5DEE">
        <w:rPr>
          <w:rFonts w:eastAsiaTheme="minorEastAsia" w:hint="eastAsia"/>
          <w:sz w:val="24"/>
          <w:szCs w:val="24"/>
          <w:lang w:eastAsia="zh-CN"/>
        </w:rPr>
        <w:t>：</w:t>
      </w:r>
      <w:r w:rsidR="00C10767" w:rsidRPr="004D5DEE">
        <w:rPr>
          <w:sz w:val="24"/>
          <w:szCs w:val="24"/>
          <w:lang w:eastAsia="zh-CN"/>
        </w:rPr>
        <w:t>与职业培训机构和行业伙伴合作，</w:t>
      </w:r>
      <w:r w:rsidR="00C10767" w:rsidRPr="004D5DEE">
        <w:rPr>
          <w:rFonts w:hint="eastAsia"/>
          <w:sz w:val="24"/>
          <w:szCs w:val="24"/>
          <w:lang w:eastAsia="zh-CN"/>
        </w:rPr>
        <w:t>在</w:t>
      </w:r>
      <w:r w:rsidR="00C10767" w:rsidRPr="004D5DEE">
        <w:rPr>
          <w:sz w:val="24"/>
          <w:szCs w:val="24"/>
          <w:lang w:eastAsia="zh-CN"/>
        </w:rPr>
        <w:t>良好维修</w:t>
      </w:r>
      <w:r w:rsidR="00C10767" w:rsidRPr="004D5DEE">
        <w:rPr>
          <w:rFonts w:hint="eastAsia"/>
          <w:sz w:val="24"/>
          <w:szCs w:val="24"/>
          <w:lang w:eastAsia="zh-CN"/>
        </w:rPr>
        <w:t>做法方面，</w:t>
      </w:r>
      <w:r w:rsidR="00C10767" w:rsidRPr="004D5DEE">
        <w:rPr>
          <w:sz w:val="24"/>
          <w:szCs w:val="24"/>
          <w:lang w:eastAsia="zh-CN"/>
        </w:rPr>
        <w:t>组织、培训和认证</w:t>
      </w:r>
      <w:r w:rsidR="00C10767" w:rsidRPr="004D5DEE">
        <w:rPr>
          <w:sz w:val="24"/>
          <w:szCs w:val="24"/>
          <w:lang w:eastAsia="zh-CN"/>
        </w:rPr>
        <w:t>300</w:t>
      </w:r>
      <w:r w:rsidR="00C10767" w:rsidRPr="004D5DEE">
        <w:rPr>
          <w:sz w:val="24"/>
          <w:szCs w:val="24"/>
          <w:lang w:eastAsia="zh-CN"/>
        </w:rPr>
        <w:t>名</w:t>
      </w:r>
      <w:r w:rsidR="00C10767" w:rsidRPr="004D5DEE">
        <w:rPr>
          <w:rFonts w:hint="eastAsia"/>
          <w:sz w:val="24"/>
          <w:szCs w:val="24"/>
          <w:lang w:eastAsia="zh-CN"/>
        </w:rPr>
        <w:t>制冷</w:t>
      </w:r>
      <w:r w:rsidR="00C10767" w:rsidRPr="004D5DEE">
        <w:rPr>
          <w:sz w:val="24"/>
          <w:szCs w:val="24"/>
          <w:lang w:eastAsia="zh-CN"/>
        </w:rPr>
        <w:t>空调技</w:t>
      </w:r>
      <w:r w:rsidR="00C10767" w:rsidRPr="004D5DEE">
        <w:rPr>
          <w:rFonts w:hint="eastAsia"/>
          <w:sz w:val="24"/>
          <w:szCs w:val="24"/>
          <w:lang w:eastAsia="zh-CN"/>
        </w:rPr>
        <w:t>工</w:t>
      </w:r>
      <w:r w:rsidR="004A4B0A" w:rsidRPr="004D5DEE">
        <w:rPr>
          <w:rFonts w:asciiTheme="minorEastAsia" w:eastAsiaTheme="minorEastAsia" w:hAnsiTheme="minorEastAsia" w:hint="eastAsia"/>
          <w:sz w:val="24"/>
          <w:szCs w:val="24"/>
          <w:lang w:eastAsia="zh-CN"/>
        </w:rPr>
        <w:t>（环境规划署）</w:t>
      </w:r>
      <w:r w:rsidRPr="004D5DEE">
        <w:rPr>
          <w:rFonts w:hint="eastAsia"/>
          <w:sz w:val="24"/>
          <w:szCs w:val="24"/>
          <w:lang w:eastAsia="zh-CN"/>
        </w:rPr>
        <w:t>（</w:t>
      </w:r>
      <w:r w:rsidR="007442B6" w:rsidRPr="004D5DEE">
        <w:rPr>
          <w:sz w:val="24"/>
          <w:szCs w:val="24"/>
          <w:lang w:eastAsia="zh-CN"/>
        </w:rPr>
        <w:t>40,000</w:t>
      </w:r>
      <w:r w:rsidRPr="004D5DEE">
        <w:rPr>
          <w:sz w:val="24"/>
          <w:szCs w:val="24"/>
          <w:lang w:eastAsia="zh-CN"/>
        </w:rPr>
        <w:t>美元</w:t>
      </w:r>
      <w:r w:rsidRPr="004D5DEE">
        <w:rPr>
          <w:rFonts w:hint="eastAsia"/>
          <w:sz w:val="24"/>
          <w:szCs w:val="24"/>
          <w:lang w:eastAsia="zh-CN"/>
        </w:rPr>
        <w:t>）；</w:t>
      </w:r>
    </w:p>
    <w:p w14:paraId="17970E9D" w14:textId="457C499D" w:rsidR="00DD1C83" w:rsidRPr="004D5DEE" w:rsidRDefault="007873BB" w:rsidP="00FE3973">
      <w:pPr>
        <w:pStyle w:val="Heading2"/>
        <w:ind w:left="1436" w:hanging="716"/>
        <w:rPr>
          <w:sz w:val="24"/>
          <w:szCs w:val="24"/>
          <w:lang w:eastAsia="zh-CN"/>
        </w:rPr>
      </w:pPr>
      <w:r w:rsidRPr="004D5DEE">
        <w:rPr>
          <w:rFonts w:hint="eastAsia"/>
          <w:sz w:val="24"/>
          <w:szCs w:val="24"/>
          <w:lang w:eastAsia="zh-CN"/>
        </w:rPr>
        <w:t>(d)</w:t>
      </w:r>
      <w:r w:rsidRPr="004D5DEE">
        <w:rPr>
          <w:sz w:val="24"/>
          <w:szCs w:val="24"/>
          <w:lang w:eastAsia="zh-CN"/>
        </w:rPr>
        <w:tab/>
      </w:r>
      <w:r w:rsidR="007442B6" w:rsidRPr="004D5DEE">
        <w:rPr>
          <w:rFonts w:ascii="KaiTi" w:eastAsia="KaiTi" w:hAnsi="KaiTi" w:hint="eastAsia"/>
          <w:sz w:val="24"/>
          <w:szCs w:val="24"/>
          <w:lang w:eastAsia="zh-CN"/>
        </w:rPr>
        <w:t>强化职业培训中心并建设一处再生中心</w:t>
      </w:r>
      <w:r w:rsidR="007442B6" w:rsidRPr="004D5DEE">
        <w:rPr>
          <w:rFonts w:eastAsiaTheme="minorEastAsia" w:hint="eastAsia"/>
          <w:sz w:val="24"/>
          <w:szCs w:val="24"/>
          <w:lang w:eastAsia="zh-CN"/>
        </w:rPr>
        <w:t>：</w:t>
      </w:r>
      <w:r w:rsidR="00DA5931" w:rsidRPr="004D5DEE">
        <w:rPr>
          <w:sz w:val="24"/>
          <w:szCs w:val="24"/>
          <w:lang w:eastAsia="zh-CN"/>
        </w:rPr>
        <w:t>为</w:t>
      </w:r>
      <w:r w:rsidR="00DA5931" w:rsidRPr="004D5DEE">
        <w:rPr>
          <w:rFonts w:hint="eastAsia"/>
          <w:sz w:val="24"/>
          <w:szCs w:val="24"/>
          <w:lang w:eastAsia="zh-CN"/>
        </w:rPr>
        <w:t>4</w:t>
      </w:r>
      <w:r w:rsidR="00DA5931" w:rsidRPr="004D5DEE">
        <w:rPr>
          <w:sz w:val="24"/>
          <w:szCs w:val="24"/>
          <w:lang w:eastAsia="zh-CN"/>
        </w:rPr>
        <w:t>个已</w:t>
      </w:r>
      <w:r w:rsidR="00DA5931" w:rsidRPr="004D5DEE">
        <w:rPr>
          <w:rFonts w:hint="eastAsia"/>
          <w:sz w:val="24"/>
          <w:szCs w:val="24"/>
          <w:lang w:eastAsia="zh-CN"/>
        </w:rPr>
        <w:t>选</w:t>
      </w:r>
      <w:r w:rsidR="005F50E3" w:rsidRPr="004D5DEE">
        <w:rPr>
          <w:rFonts w:hint="eastAsia"/>
          <w:sz w:val="24"/>
          <w:szCs w:val="24"/>
          <w:lang w:eastAsia="zh-CN"/>
        </w:rPr>
        <w:t>定</w:t>
      </w:r>
      <w:r w:rsidR="00DA5931" w:rsidRPr="004D5DEE">
        <w:rPr>
          <w:sz w:val="24"/>
          <w:szCs w:val="24"/>
          <w:lang w:eastAsia="zh-CN"/>
        </w:rPr>
        <w:t>的职业培训中心继续采购与安全相关的工具</w:t>
      </w:r>
      <w:r w:rsidR="00DA5931" w:rsidRPr="004D5DEE">
        <w:rPr>
          <w:rFonts w:hint="eastAsia"/>
          <w:sz w:val="24"/>
          <w:szCs w:val="24"/>
          <w:lang w:eastAsia="zh-CN"/>
        </w:rPr>
        <w:t>（</w:t>
      </w:r>
      <w:r w:rsidR="00DA5931" w:rsidRPr="004D5DEE">
        <w:rPr>
          <w:sz w:val="24"/>
          <w:szCs w:val="24"/>
          <w:lang w:eastAsia="zh-CN"/>
        </w:rPr>
        <w:t>如碳氢充注站、碳氢检漏仪、歧管测量仪、钎焊装置、</w:t>
      </w:r>
      <w:r w:rsidR="003538D2" w:rsidRPr="004D5DEE">
        <w:rPr>
          <w:rFonts w:hint="eastAsia"/>
          <w:sz w:val="24"/>
          <w:szCs w:val="24"/>
          <w:lang w:eastAsia="zh-CN"/>
        </w:rPr>
        <w:t>压缩</w:t>
      </w:r>
      <w:r w:rsidR="00DA5931" w:rsidRPr="004D5DEE">
        <w:rPr>
          <w:sz w:val="24"/>
          <w:szCs w:val="24"/>
          <w:lang w:eastAsia="zh-CN"/>
        </w:rPr>
        <w:t>装配工具、回收</w:t>
      </w:r>
      <w:r w:rsidR="002F732D" w:rsidRPr="004D5DEE">
        <w:rPr>
          <w:rFonts w:hint="eastAsia"/>
          <w:sz w:val="24"/>
          <w:szCs w:val="24"/>
          <w:lang w:eastAsia="zh-CN"/>
        </w:rPr>
        <w:t>机</w:t>
      </w:r>
      <w:r w:rsidR="00DA5931" w:rsidRPr="004D5DEE">
        <w:rPr>
          <w:sz w:val="24"/>
          <w:szCs w:val="24"/>
          <w:lang w:eastAsia="zh-CN"/>
        </w:rPr>
        <w:t>器、</w:t>
      </w:r>
      <w:r w:rsidR="00DA5931" w:rsidRPr="004D5DEE">
        <w:rPr>
          <w:rFonts w:hint="eastAsia"/>
          <w:sz w:val="24"/>
          <w:szCs w:val="24"/>
          <w:lang w:eastAsia="zh-CN"/>
        </w:rPr>
        <w:t>与</w:t>
      </w:r>
      <w:r w:rsidR="00DA5931" w:rsidRPr="004D5DEE">
        <w:rPr>
          <w:sz w:val="24"/>
          <w:szCs w:val="24"/>
          <w:lang w:eastAsia="zh-CN"/>
        </w:rPr>
        <w:t>安全相关</w:t>
      </w:r>
      <w:r w:rsidR="00DA5931" w:rsidRPr="004D5DEE">
        <w:rPr>
          <w:rFonts w:hint="eastAsia"/>
          <w:sz w:val="24"/>
          <w:szCs w:val="24"/>
          <w:lang w:eastAsia="zh-CN"/>
        </w:rPr>
        <w:t>的</w:t>
      </w:r>
      <w:r w:rsidR="00DA5931" w:rsidRPr="004D5DEE">
        <w:rPr>
          <w:sz w:val="24"/>
          <w:szCs w:val="24"/>
          <w:lang w:eastAsia="zh-CN"/>
        </w:rPr>
        <w:t>工具、各种</w:t>
      </w:r>
      <w:r w:rsidR="00DA5931" w:rsidRPr="004D5DEE">
        <w:rPr>
          <w:rFonts w:hint="eastAsia"/>
          <w:sz w:val="24"/>
          <w:szCs w:val="24"/>
          <w:lang w:eastAsia="zh-CN"/>
        </w:rPr>
        <w:t>装管</w:t>
      </w:r>
      <w:r w:rsidR="00DA5931" w:rsidRPr="004D5DEE">
        <w:rPr>
          <w:sz w:val="24"/>
          <w:szCs w:val="24"/>
          <w:lang w:eastAsia="zh-CN"/>
        </w:rPr>
        <w:t>工具</w:t>
      </w:r>
      <w:r w:rsidR="008136CC">
        <w:rPr>
          <w:rFonts w:hint="eastAsia"/>
          <w:sz w:val="24"/>
          <w:szCs w:val="24"/>
          <w:lang w:eastAsia="zh-CN"/>
        </w:rPr>
        <w:t>）</w:t>
      </w:r>
      <w:r w:rsidR="00DA5931" w:rsidRPr="004D5DEE">
        <w:rPr>
          <w:sz w:val="24"/>
          <w:szCs w:val="24"/>
          <w:lang w:eastAsia="zh-CN"/>
        </w:rPr>
        <w:t>，以处理替代制冷剂，并使</w:t>
      </w:r>
      <w:r w:rsidR="00DA5931" w:rsidRPr="004D5DEE">
        <w:rPr>
          <w:rFonts w:hint="eastAsia"/>
          <w:sz w:val="24"/>
          <w:szCs w:val="24"/>
          <w:lang w:eastAsia="zh-CN"/>
        </w:rPr>
        <w:t>技工</w:t>
      </w:r>
      <w:r w:rsidR="00DA5931" w:rsidRPr="004D5DEE">
        <w:rPr>
          <w:sz w:val="24"/>
          <w:szCs w:val="24"/>
          <w:lang w:eastAsia="zh-CN"/>
        </w:rPr>
        <w:t>能够按需使用设备；为亚的斯亚贝巴的两</w:t>
      </w:r>
      <w:r w:rsidR="00DA5931" w:rsidRPr="004D5DEE">
        <w:rPr>
          <w:rFonts w:hint="eastAsia"/>
          <w:sz w:val="24"/>
          <w:szCs w:val="24"/>
          <w:lang w:eastAsia="zh-CN"/>
        </w:rPr>
        <w:t>处</w:t>
      </w:r>
      <w:r w:rsidR="00DA5931" w:rsidRPr="004D5DEE">
        <w:rPr>
          <w:sz w:val="24"/>
          <w:szCs w:val="24"/>
          <w:lang w:eastAsia="zh-CN"/>
        </w:rPr>
        <w:t>制冷剂</w:t>
      </w:r>
      <w:r w:rsidR="00DA5931" w:rsidRPr="004D5DEE">
        <w:rPr>
          <w:rFonts w:hint="eastAsia"/>
          <w:sz w:val="24"/>
          <w:szCs w:val="24"/>
          <w:lang w:eastAsia="zh-CN"/>
        </w:rPr>
        <w:t>再生</w:t>
      </w:r>
      <w:r w:rsidR="00DA5931" w:rsidRPr="004D5DEE">
        <w:rPr>
          <w:sz w:val="24"/>
          <w:szCs w:val="24"/>
          <w:lang w:eastAsia="zh-CN"/>
        </w:rPr>
        <w:t>中心采购、安装和交付</w:t>
      </w:r>
      <w:r w:rsidR="00DA5931" w:rsidRPr="004D5DEE">
        <w:rPr>
          <w:rFonts w:hint="eastAsia"/>
          <w:sz w:val="24"/>
          <w:szCs w:val="24"/>
          <w:lang w:eastAsia="zh-CN"/>
        </w:rPr>
        <w:t>可处理</w:t>
      </w:r>
      <w:r w:rsidR="00DA5931" w:rsidRPr="004D5DEE">
        <w:rPr>
          <w:sz w:val="24"/>
          <w:szCs w:val="24"/>
          <w:lang w:eastAsia="zh-CN"/>
        </w:rPr>
        <w:t>多种制冷剂</w:t>
      </w:r>
      <w:r w:rsidR="00DA5931" w:rsidRPr="004D5DEE">
        <w:rPr>
          <w:rFonts w:hint="eastAsia"/>
          <w:sz w:val="24"/>
          <w:szCs w:val="24"/>
          <w:lang w:eastAsia="zh-CN"/>
        </w:rPr>
        <w:t>的再生</w:t>
      </w:r>
      <w:r w:rsidR="00DA5931" w:rsidRPr="004D5DEE">
        <w:rPr>
          <w:sz w:val="24"/>
          <w:szCs w:val="24"/>
          <w:lang w:eastAsia="zh-CN"/>
        </w:rPr>
        <w:t>装置</w:t>
      </w:r>
      <w:r w:rsidR="004A4B0A" w:rsidRPr="004D5DEE">
        <w:rPr>
          <w:rFonts w:eastAsiaTheme="minorEastAsia" w:hint="eastAsia"/>
          <w:sz w:val="24"/>
          <w:szCs w:val="24"/>
          <w:lang w:eastAsia="zh-CN"/>
        </w:rPr>
        <w:t>（工发组织）</w:t>
      </w:r>
      <w:r w:rsidRPr="004D5DEE">
        <w:rPr>
          <w:rFonts w:hint="eastAsia"/>
          <w:sz w:val="24"/>
          <w:szCs w:val="24"/>
          <w:lang w:eastAsia="zh-CN"/>
        </w:rPr>
        <w:t>（</w:t>
      </w:r>
      <w:r w:rsidR="007442B6" w:rsidRPr="004D5DEE">
        <w:rPr>
          <w:sz w:val="24"/>
          <w:szCs w:val="24"/>
          <w:lang w:eastAsia="zh-CN"/>
        </w:rPr>
        <w:t>90,000</w:t>
      </w:r>
      <w:r w:rsidRPr="004D5DEE">
        <w:rPr>
          <w:sz w:val="24"/>
          <w:szCs w:val="24"/>
          <w:lang w:eastAsia="zh-CN"/>
        </w:rPr>
        <w:t>美元</w:t>
      </w:r>
      <w:r w:rsidRPr="004D5DEE">
        <w:rPr>
          <w:rFonts w:hint="eastAsia"/>
          <w:sz w:val="24"/>
          <w:szCs w:val="24"/>
          <w:lang w:eastAsia="zh-CN"/>
        </w:rPr>
        <w:t>）</w:t>
      </w:r>
      <w:r w:rsidR="007442B6" w:rsidRPr="004D5DEE">
        <w:rPr>
          <w:rFonts w:hint="eastAsia"/>
          <w:sz w:val="24"/>
          <w:szCs w:val="24"/>
          <w:lang w:eastAsia="zh-CN"/>
        </w:rPr>
        <w:t>（外加前一次付款中的</w:t>
      </w:r>
      <w:r w:rsidR="007442B6" w:rsidRPr="004D5DEE">
        <w:rPr>
          <w:sz w:val="24"/>
          <w:szCs w:val="24"/>
          <w:lang w:eastAsia="zh-CN"/>
        </w:rPr>
        <w:t>52,000</w:t>
      </w:r>
      <w:r w:rsidR="007442B6" w:rsidRPr="004D5DEE">
        <w:rPr>
          <w:rFonts w:hint="eastAsia"/>
          <w:sz w:val="24"/>
          <w:szCs w:val="24"/>
          <w:lang w:eastAsia="zh-CN"/>
        </w:rPr>
        <w:t>美元）</w:t>
      </w:r>
      <w:r w:rsidR="00374B94" w:rsidRPr="004D5DEE">
        <w:rPr>
          <w:rFonts w:hint="eastAsia"/>
          <w:sz w:val="24"/>
          <w:szCs w:val="24"/>
          <w:lang w:eastAsia="zh-CN"/>
        </w:rPr>
        <w:t>；</w:t>
      </w:r>
    </w:p>
    <w:p w14:paraId="43D0ED85" w14:textId="272D0FD5" w:rsidR="00713502" w:rsidRPr="004D5DEE" w:rsidRDefault="007873BB" w:rsidP="00FE3973">
      <w:pPr>
        <w:pStyle w:val="Heading2"/>
        <w:ind w:left="1436" w:hanging="716"/>
        <w:rPr>
          <w:sz w:val="24"/>
          <w:szCs w:val="24"/>
          <w:lang w:eastAsia="zh-CN"/>
        </w:rPr>
      </w:pPr>
      <w:r w:rsidRPr="004D5DEE">
        <w:rPr>
          <w:rFonts w:hint="eastAsia"/>
          <w:sz w:val="24"/>
          <w:szCs w:val="24"/>
          <w:lang w:eastAsia="zh-CN"/>
        </w:rPr>
        <w:t>(e)</w:t>
      </w:r>
      <w:r w:rsidRPr="004D5DEE">
        <w:rPr>
          <w:sz w:val="24"/>
          <w:szCs w:val="24"/>
          <w:lang w:eastAsia="zh-CN"/>
        </w:rPr>
        <w:tab/>
      </w:r>
      <w:r w:rsidR="00327457" w:rsidRPr="004D5DEE">
        <w:rPr>
          <w:sz w:val="24"/>
          <w:szCs w:val="24"/>
          <w:lang w:eastAsia="zh-CN"/>
        </w:rPr>
        <w:tab/>
      </w:r>
      <w:r w:rsidR="007442B6" w:rsidRPr="004D5DEE">
        <w:rPr>
          <w:rFonts w:ascii="KaiTi" w:eastAsia="KaiTi" w:hAnsi="KaiTi" w:hint="eastAsia"/>
          <w:sz w:val="24"/>
          <w:szCs w:val="24"/>
          <w:lang w:eastAsia="zh-CN"/>
        </w:rPr>
        <w:t>维持能效的活动：</w:t>
      </w:r>
      <w:r w:rsidR="004A4B0A" w:rsidRPr="004D5DEE">
        <w:rPr>
          <w:rFonts w:asciiTheme="minorEastAsia" w:eastAsiaTheme="minorEastAsia" w:hAnsiTheme="minorEastAsia" w:hint="eastAsia"/>
          <w:sz w:val="24"/>
          <w:szCs w:val="24"/>
          <w:lang w:eastAsia="zh-CN"/>
        </w:rPr>
        <w:t>下一节详细介绍了这些活动</w:t>
      </w:r>
      <w:r w:rsidR="00442CD1" w:rsidRPr="004D5DEE">
        <w:rPr>
          <w:rFonts w:asciiTheme="minorEastAsia" w:eastAsiaTheme="minorEastAsia" w:hAnsiTheme="minorEastAsia" w:hint="eastAsia"/>
          <w:sz w:val="24"/>
          <w:szCs w:val="24"/>
          <w:lang w:eastAsia="zh-CN"/>
        </w:rPr>
        <w:t>（环境</w:t>
      </w:r>
      <w:r w:rsidR="002825DD" w:rsidRPr="004D5DEE">
        <w:rPr>
          <w:rFonts w:asciiTheme="minorEastAsia" w:eastAsiaTheme="minorEastAsia" w:hAnsiTheme="minorEastAsia" w:hint="eastAsia"/>
          <w:sz w:val="24"/>
          <w:szCs w:val="24"/>
          <w:lang w:eastAsia="zh-CN"/>
        </w:rPr>
        <w:t>规划</w:t>
      </w:r>
      <w:r w:rsidR="00442CD1" w:rsidRPr="004D5DEE">
        <w:rPr>
          <w:rFonts w:asciiTheme="minorEastAsia" w:eastAsiaTheme="minorEastAsia" w:hAnsiTheme="minorEastAsia" w:hint="eastAsia"/>
          <w:sz w:val="24"/>
          <w:szCs w:val="24"/>
          <w:lang w:eastAsia="zh-CN"/>
        </w:rPr>
        <w:t>署）</w:t>
      </w:r>
      <w:r w:rsidR="00327457" w:rsidRPr="004D5DEE">
        <w:rPr>
          <w:rFonts w:hint="eastAsia"/>
          <w:spacing w:val="9"/>
          <w:sz w:val="24"/>
          <w:szCs w:val="24"/>
          <w:lang w:eastAsia="zh-CN"/>
        </w:rPr>
        <w:t>（</w:t>
      </w:r>
      <w:r w:rsidR="007442B6" w:rsidRPr="004D5DEE">
        <w:rPr>
          <w:sz w:val="24"/>
          <w:szCs w:val="24"/>
          <w:lang w:eastAsia="zh-CN"/>
        </w:rPr>
        <w:t>100,000</w:t>
      </w:r>
      <w:r w:rsidR="00327457" w:rsidRPr="004D5DEE">
        <w:rPr>
          <w:spacing w:val="9"/>
          <w:sz w:val="24"/>
          <w:szCs w:val="24"/>
          <w:lang w:eastAsia="zh-CN"/>
        </w:rPr>
        <w:t>美元</w:t>
      </w:r>
      <w:r w:rsidR="00327457" w:rsidRPr="004D5DEE">
        <w:rPr>
          <w:rFonts w:hint="eastAsia"/>
          <w:spacing w:val="9"/>
          <w:sz w:val="24"/>
          <w:szCs w:val="24"/>
          <w:lang w:eastAsia="zh-CN"/>
        </w:rPr>
        <w:t>）</w:t>
      </w:r>
      <w:r w:rsidRPr="004D5DEE">
        <w:rPr>
          <w:rFonts w:hint="eastAsia"/>
          <w:sz w:val="24"/>
          <w:szCs w:val="24"/>
          <w:lang w:eastAsia="zh-CN"/>
        </w:rPr>
        <w:t>；</w:t>
      </w:r>
      <w:r w:rsidR="00E02353" w:rsidRPr="004D5DEE">
        <w:rPr>
          <w:rFonts w:hint="eastAsia"/>
          <w:sz w:val="24"/>
          <w:szCs w:val="24"/>
          <w:lang w:eastAsia="zh-CN"/>
        </w:rPr>
        <w:t xml:space="preserve"> </w:t>
      </w:r>
      <w:r w:rsidR="008136CC">
        <w:rPr>
          <w:rFonts w:hint="eastAsia"/>
          <w:sz w:val="24"/>
          <w:szCs w:val="24"/>
          <w:lang w:eastAsia="zh-CN"/>
        </w:rPr>
        <w:t>以及</w:t>
      </w:r>
    </w:p>
    <w:p w14:paraId="322CF24E" w14:textId="54CCE147" w:rsidR="007442B6" w:rsidRPr="004D5DEE" w:rsidRDefault="007442B6" w:rsidP="00FE3973">
      <w:pPr>
        <w:spacing w:after="240"/>
        <w:ind w:left="1436" w:hanging="716"/>
        <w:rPr>
          <w:spacing w:val="9"/>
          <w:sz w:val="24"/>
          <w:szCs w:val="24"/>
          <w:lang w:eastAsia="zh-CN"/>
        </w:rPr>
      </w:pPr>
      <w:r w:rsidRPr="004D5DEE">
        <w:rPr>
          <w:rFonts w:hint="eastAsia"/>
          <w:sz w:val="24"/>
          <w:szCs w:val="24"/>
          <w:lang w:eastAsia="zh-CN"/>
        </w:rPr>
        <w:t>(f)</w:t>
      </w:r>
      <w:r w:rsidRPr="004D5DEE">
        <w:rPr>
          <w:sz w:val="24"/>
          <w:szCs w:val="24"/>
          <w:lang w:eastAsia="zh-CN"/>
        </w:rPr>
        <w:tab/>
      </w:r>
      <w:r w:rsidRPr="004D5DEE">
        <w:rPr>
          <w:rFonts w:ascii="KaiTi" w:eastAsia="KaiTi" w:hAnsi="KaiTi" w:hint="eastAsia"/>
          <w:sz w:val="24"/>
          <w:szCs w:val="24"/>
          <w:lang w:eastAsia="zh-CN"/>
        </w:rPr>
        <w:t>项目监测</w:t>
      </w:r>
      <w:r w:rsidRPr="004D5DEE">
        <w:rPr>
          <w:rFonts w:hint="eastAsia"/>
          <w:sz w:val="24"/>
          <w:szCs w:val="24"/>
          <w:lang w:eastAsia="zh-CN"/>
        </w:rPr>
        <w:t>：</w:t>
      </w:r>
      <w:r w:rsidR="004A4B0A" w:rsidRPr="004D5DEE">
        <w:rPr>
          <w:rFonts w:hint="eastAsia"/>
          <w:sz w:val="24"/>
          <w:szCs w:val="24"/>
          <w:lang w:eastAsia="zh-CN"/>
        </w:rPr>
        <w:t>开展项目监测和后续活动，包括至少</w:t>
      </w:r>
      <w:r w:rsidR="004A4B0A" w:rsidRPr="004D5DEE">
        <w:rPr>
          <w:rFonts w:hint="eastAsia"/>
          <w:sz w:val="24"/>
          <w:szCs w:val="24"/>
          <w:lang w:eastAsia="zh-CN"/>
        </w:rPr>
        <w:t>4</w:t>
      </w:r>
      <w:r w:rsidR="004A4B0A" w:rsidRPr="004D5DEE">
        <w:rPr>
          <w:rFonts w:hint="eastAsia"/>
          <w:sz w:val="24"/>
          <w:szCs w:val="24"/>
          <w:lang w:eastAsia="zh-CN"/>
        </w:rPr>
        <w:t>次利益相关方会议的运转费用</w:t>
      </w:r>
      <w:r w:rsidR="00442CD1" w:rsidRPr="004D5DEE">
        <w:rPr>
          <w:rFonts w:asciiTheme="minorEastAsia" w:eastAsiaTheme="minorEastAsia" w:hAnsiTheme="minorEastAsia" w:hint="eastAsia"/>
          <w:sz w:val="24"/>
          <w:szCs w:val="24"/>
          <w:lang w:eastAsia="zh-CN"/>
        </w:rPr>
        <w:t>（环境</w:t>
      </w:r>
      <w:r w:rsidR="002825DD" w:rsidRPr="004D5DEE">
        <w:rPr>
          <w:rFonts w:asciiTheme="minorEastAsia" w:eastAsiaTheme="minorEastAsia" w:hAnsiTheme="minorEastAsia" w:hint="eastAsia"/>
          <w:sz w:val="24"/>
          <w:szCs w:val="24"/>
          <w:lang w:eastAsia="zh-CN"/>
        </w:rPr>
        <w:t>规划</w:t>
      </w:r>
      <w:r w:rsidR="00442CD1" w:rsidRPr="004D5DEE">
        <w:rPr>
          <w:rFonts w:asciiTheme="minorEastAsia" w:eastAsiaTheme="minorEastAsia" w:hAnsiTheme="minorEastAsia" w:hint="eastAsia"/>
          <w:sz w:val="24"/>
          <w:szCs w:val="24"/>
          <w:lang w:eastAsia="zh-CN"/>
        </w:rPr>
        <w:t>署）</w:t>
      </w:r>
      <w:r w:rsidR="00442CD1" w:rsidRPr="004D5DEE">
        <w:rPr>
          <w:rFonts w:hint="eastAsia"/>
          <w:spacing w:val="9"/>
          <w:sz w:val="24"/>
          <w:szCs w:val="24"/>
          <w:lang w:eastAsia="zh-CN"/>
        </w:rPr>
        <w:t>（</w:t>
      </w:r>
      <w:r w:rsidR="00442CD1" w:rsidRPr="004D5DEE">
        <w:rPr>
          <w:sz w:val="24"/>
          <w:szCs w:val="24"/>
          <w:lang w:eastAsia="zh-CN"/>
        </w:rPr>
        <w:t>100,000</w:t>
      </w:r>
      <w:r w:rsidR="00442CD1" w:rsidRPr="004D5DEE">
        <w:rPr>
          <w:spacing w:val="9"/>
          <w:sz w:val="24"/>
          <w:szCs w:val="24"/>
          <w:lang w:eastAsia="zh-CN"/>
        </w:rPr>
        <w:t>美元</w:t>
      </w:r>
      <w:r w:rsidR="00442CD1" w:rsidRPr="004D5DEE">
        <w:rPr>
          <w:rFonts w:hint="eastAsia"/>
          <w:spacing w:val="9"/>
          <w:sz w:val="24"/>
          <w:szCs w:val="24"/>
          <w:lang w:eastAsia="zh-CN"/>
        </w:rPr>
        <w:t>）。</w:t>
      </w:r>
    </w:p>
    <w:p w14:paraId="6466E07B" w14:textId="4BE54217" w:rsidR="00077869" w:rsidRPr="002825DD" w:rsidRDefault="002825DD" w:rsidP="00FE3973">
      <w:pPr>
        <w:widowControl w:val="0"/>
        <w:tabs>
          <w:tab w:val="left" w:pos="720"/>
        </w:tabs>
        <w:adjustRightInd w:val="0"/>
        <w:spacing w:before="120" w:after="240"/>
        <w:textAlignment w:val="baseline"/>
        <w:rPr>
          <w:rFonts w:ascii="KaiTi" w:eastAsia="KaiTi" w:hAnsi="KaiTi"/>
          <w:spacing w:val="9"/>
          <w:sz w:val="24"/>
          <w:szCs w:val="24"/>
          <w:lang w:eastAsia="zh-CN"/>
        </w:rPr>
      </w:pPr>
      <w:r w:rsidRPr="002825DD">
        <w:rPr>
          <w:rFonts w:ascii="KaiTi" w:eastAsia="KaiTi" w:hAnsi="KaiTi" w:hint="eastAsia"/>
          <w:spacing w:val="9"/>
          <w:sz w:val="24"/>
          <w:szCs w:val="24"/>
          <w:lang w:eastAsia="zh-CN"/>
        </w:rPr>
        <w:lastRenderedPageBreak/>
        <w:t>制冷维修行业维持能效的活动</w:t>
      </w:r>
    </w:p>
    <w:p w14:paraId="07365619" w14:textId="34C19371" w:rsidR="00077869" w:rsidRPr="002D4781" w:rsidRDefault="002D4781" w:rsidP="00FE3973">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2D4781">
        <w:rPr>
          <w:sz w:val="24"/>
          <w:szCs w:val="24"/>
          <w:lang w:eastAsia="zh-CN"/>
        </w:rPr>
        <w:t>根据第</w:t>
      </w:r>
      <w:r w:rsidRPr="002D4781">
        <w:rPr>
          <w:sz w:val="24"/>
          <w:szCs w:val="24"/>
          <w:lang w:eastAsia="zh-CN"/>
        </w:rPr>
        <w:t>89/6</w:t>
      </w:r>
      <w:r w:rsidRPr="002D4781">
        <w:rPr>
          <w:sz w:val="24"/>
          <w:szCs w:val="24"/>
          <w:lang w:eastAsia="zh-CN"/>
        </w:rPr>
        <w:t>号决定提交的能效项目</w:t>
      </w:r>
      <w:r w:rsidRPr="002D4781">
        <w:rPr>
          <w:rFonts w:hint="eastAsia"/>
          <w:sz w:val="24"/>
          <w:szCs w:val="24"/>
          <w:lang w:eastAsia="zh-CN"/>
        </w:rPr>
        <w:t>，</w:t>
      </w:r>
      <w:r w:rsidRPr="002D4781">
        <w:rPr>
          <w:sz w:val="24"/>
          <w:szCs w:val="24"/>
          <w:lang w:eastAsia="zh-CN"/>
        </w:rPr>
        <w:t>旨在通过加强相关机构和利益</w:t>
      </w:r>
      <w:r w:rsidRPr="002D4781">
        <w:rPr>
          <w:rFonts w:hint="eastAsia"/>
          <w:sz w:val="24"/>
          <w:szCs w:val="24"/>
          <w:lang w:eastAsia="zh-CN"/>
        </w:rPr>
        <w:t>相关</w:t>
      </w:r>
      <w:r w:rsidRPr="002D4781">
        <w:rPr>
          <w:sz w:val="24"/>
          <w:szCs w:val="24"/>
          <w:lang w:eastAsia="zh-CN"/>
        </w:rPr>
        <w:t>方之间的合作以及制定</w:t>
      </w:r>
      <w:r w:rsidRPr="002D4781">
        <w:rPr>
          <w:rFonts w:hint="eastAsia"/>
          <w:sz w:val="24"/>
          <w:szCs w:val="24"/>
          <w:lang w:eastAsia="zh-CN"/>
        </w:rPr>
        <w:t>能效促进政策</w:t>
      </w:r>
      <w:r w:rsidRPr="002D4781">
        <w:rPr>
          <w:sz w:val="24"/>
          <w:szCs w:val="24"/>
          <w:lang w:eastAsia="zh-CN"/>
        </w:rPr>
        <w:t>，</w:t>
      </w:r>
      <w:r w:rsidRPr="002D4781">
        <w:rPr>
          <w:rFonts w:hint="eastAsia"/>
          <w:sz w:val="24"/>
          <w:szCs w:val="24"/>
          <w:lang w:eastAsia="zh-CN"/>
        </w:rPr>
        <w:t>提升</w:t>
      </w:r>
      <w:r w:rsidRPr="002D4781">
        <w:rPr>
          <w:sz w:val="24"/>
          <w:szCs w:val="24"/>
          <w:lang w:eastAsia="zh-CN"/>
        </w:rPr>
        <w:t>埃塞俄比亚在制冷空调行业</w:t>
      </w:r>
      <w:r w:rsidRPr="002D4781">
        <w:rPr>
          <w:rFonts w:hint="eastAsia"/>
          <w:sz w:val="24"/>
          <w:szCs w:val="24"/>
          <w:lang w:eastAsia="zh-CN"/>
        </w:rPr>
        <w:t>实施</w:t>
      </w:r>
      <w:r w:rsidRPr="002D4781">
        <w:rPr>
          <w:sz w:val="24"/>
          <w:szCs w:val="24"/>
          <w:lang w:eastAsia="zh-CN"/>
        </w:rPr>
        <w:t>最低能效标准</w:t>
      </w:r>
      <w:r w:rsidR="009B0F09">
        <w:rPr>
          <w:rFonts w:hint="eastAsia"/>
          <w:sz w:val="24"/>
          <w:szCs w:val="24"/>
          <w:lang w:eastAsia="zh-CN"/>
        </w:rPr>
        <w:t>（</w:t>
      </w:r>
      <w:r w:rsidR="009B0F09">
        <w:rPr>
          <w:rFonts w:hint="eastAsia"/>
          <w:sz w:val="24"/>
          <w:szCs w:val="24"/>
          <w:lang w:eastAsia="zh-CN"/>
        </w:rPr>
        <w:t>MEPS</w:t>
      </w:r>
      <w:r w:rsidR="009B0F09">
        <w:rPr>
          <w:rFonts w:hint="eastAsia"/>
          <w:sz w:val="24"/>
          <w:szCs w:val="24"/>
          <w:lang w:eastAsia="zh-CN"/>
        </w:rPr>
        <w:t>）</w:t>
      </w:r>
      <w:r w:rsidRPr="002D4781">
        <w:rPr>
          <w:sz w:val="24"/>
          <w:szCs w:val="24"/>
          <w:lang w:eastAsia="zh-CN"/>
        </w:rPr>
        <w:t>的机构和技术能力。表</w:t>
      </w:r>
      <w:r w:rsidRPr="002D4781">
        <w:rPr>
          <w:sz w:val="24"/>
          <w:szCs w:val="24"/>
          <w:lang w:eastAsia="zh-CN"/>
        </w:rPr>
        <w:t>2</w:t>
      </w:r>
      <w:r w:rsidRPr="002D4781">
        <w:rPr>
          <w:sz w:val="24"/>
          <w:szCs w:val="24"/>
          <w:lang w:eastAsia="zh-CN"/>
        </w:rPr>
        <w:t>列出了</w:t>
      </w:r>
      <w:r w:rsidR="001B67B9">
        <w:rPr>
          <w:rFonts w:hint="eastAsia"/>
          <w:sz w:val="24"/>
          <w:szCs w:val="24"/>
          <w:lang w:eastAsia="zh-CN"/>
        </w:rPr>
        <w:t>对</w:t>
      </w:r>
      <w:r w:rsidRPr="002D4781">
        <w:rPr>
          <w:rFonts w:hint="eastAsia"/>
          <w:sz w:val="24"/>
          <w:szCs w:val="24"/>
          <w:lang w:eastAsia="zh-CN"/>
        </w:rPr>
        <w:t>维修行业</w:t>
      </w:r>
      <w:r w:rsidRPr="002D4781">
        <w:rPr>
          <w:sz w:val="24"/>
          <w:szCs w:val="24"/>
          <w:lang w:eastAsia="zh-CN"/>
        </w:rPr>
        <w:t>维持能效</w:t>
      </w:r>
      <w:r w:rsidRPr="002D4781">
        <w:rPr>
          <w:rFonts w:hint="eastAsia"/>
          <w:sz w:val="24"/>
          <w:szCs w:val="24"/>
          <w:lang w:eastAsia="zh-CN"/>
        </w:rPr>
        <w:t>的各项</w:t>
      </w:r>
      <w:r w:rsidRPr="002D4781">
        <w:rPr>
          <w:sz w:val="24"/>
          <w:szCs w:val="24"/>
          <w:lang w:eastAsia="zh-CN"/>
        </w:rPr>
        <w:t>活动的说明</w:t>
      </w:r>
      <w:r w:rsidR="00D3214C">
        <w:rPr>
          <w:rFonts w:hint="eastAsia"/>
          <w:sz w:val="24"/>
          <w:szCs w:val="24"/>
          <w:lang w:eastAsia="zh-CN"/>
        </w:rPr>
        <w:t>以及提议</w:t>
      </w:r>
      <w:r w:rsidRPr="002D4781">
        <w:rPr>
          <w:rFonts w:hint="eastAsia"/>
          <w:sz w:val="24"/>
          <w:szCs w:val="24"/>
          <w:lang w:eastAsia="zh-CN"/>
        </w:rPr>
        <w:t>的</w:t>
      </w:r>
      <w:r w:rsidRPr="002D4781">
        <w:rPr>
          <w:sz w:val="24"/>
          <w:szCs w:val="24"/>
          <w:lang w:eastAsia="zh-CN"/>
        </w:rPr>
        <w:t>费用</w:t>
      </w:r>
      <w:r w:rsidRPr="002D4781">
        <w:rPr>
          <w:rFonts w:hint="eastAsia"/>
          <w:sz w:val="24"/>
          <w:szCs w:val="24"/>
          <w:lang w:eastAsia="zh-CN"/>
        </w:rPr>
        <w:t>细分。</w:t>
      </w:r>
    </w:p>
    <w:p w14:paraId="2F157C99" w14:textId="000DEAD6" w:rsidR="00CB3578" w:rsidRPr="00C10767" w:rsidRDefault="00CB3578" w:rsidP="00C10767">
      <w:pPr>
        <w:keepNext/>
        <w:spacing w:before="240"/>
        <w:outlineLvl w:val="0"/>
        <w:rPr>
          <w:b/>
          <w:bCs/>
          <w:lang w:eastAsia="zh-CN"/>
        </w:rPr>
      </w:pPr>
      <w:bookmarkStart w:id="0" w:name="_Hlk126934504"/>
      <w:r>
        <w:rPr>
          <w:rFonts w:hint="eastAsia"/>
          <w:b/>
          <w:bCs/>
          <w:lang w:eastAsia="zh-CN"/>
        </w:rPr>
        <w:t>表</w:t>
      </w:r>
      <w:r w:rsidRPr="00C10767">
        <w:rPr>
          <w:b/>
          <w:bCs/>
          <w:lang w:eastAsia="zh-CN"/>
        </w:rPr>
        <w:t xml:space="preserve"> 2</w:t>
      </w:r>
      <w:r>
        <w:rPr>
          <w:rFonts w:hint="eastAsia"/>
          <w:b/>
          <w:bCs/>
          <w:lang w:eastAsia="zh-CN"/>
        </w:rPr>
        <w:t xml:space="preserve">. </w:t>
      </w:r>
      <w:r w:rsidRPr="00C10767">
        <w:rPr>
          <w:rFonts w:hint="eastAsia"/>
          <w:b/>
          <w:bCs/>
          <w:lang w:eastAsia="zh-CN"/>
        </w:rPr>
        <w:t>在维修行业维持能效所提议的更多活动</w:t>
      </w:r>
    </w:p>
    <w:tbl>
      <w:tblPr>
        <w:tblStyle w:val="TableGrid"/>
        <w:tblW w:w="9356" w:type="dxa"/>
        <w:tblInd w:w="-5" w:type="dxa"/>
        <w:tblLayout w:type="fixed"/>
        <w:tblLook w:val="04A0" w:firstRow="1" w:lastRow="0" w:firstColumn="1" w:lastColumn="0" w:noHBand="0" w:noVBand="1"/>
      </w:tblPr>
      <w:tblGrid>
        <w:gridCol w:w="2268"/>
        <w:gridCol w:w="5954"/>
        <w:gridCol w:w="1134"/>
      </w:tblGrid>
      <w:tr w:rsidR="00CB3578" w:rsidRPr="008247F7" w14:paraId="47ED7BE6" w14:textId="77777777" w:rsidTr="00776952">
        <w:trPr>
          <w:tblHeader/>
        </w:trPr>
        <w:tc>
          <w:tcPr>
            <w:tcW w:w="2268" w:type="dxa"/>
            <w:vAlign w:val="center"/>
          </w:tcPr>
          <w:p w14:paraId="6659D31F" w14:textId="77777777" w:rsidR="00CB3578" w:rsidRPr="008247F7" w:rsidRDefault="00CB3578" w:rsidP="00776952">
            <w:pPr>
              <w:jc w:val="center"/>
              <w:rPr>
                <w:b/>
                <w:bCs/>
                <w:sz w:val="20"/>
                <w:szCs w:val="20"/>
              </w:rPr>
            </w:pPr>
            <w:r>
              <w:rPr>
                <w:rFonts w:hint="eastAsia"/>
                <w:b/>
                <w:bCs/>
                <w:sz w:val="20"/>
                <w:szCs w:val="20"/>
                <w:lang w:eastAsia="zh-CN"/>
              </w:rPr>
              <w:t>活动</w:t>
            </w:r>
          </w:p>
        </w:tc>
        <w:tc>
          <w:tcPr>
            <w:tcW w:w="5954" w:type="dxa"/>
            <w:vAlign w:val="center"/>
          </w:tcPr>
          <w:p w14:paraId="1F05286D" w14:textId="77777777" w:rsidR="00CB3578" w:rsidRPr="008247F7" w:rsidRDefault="00CB3578" w:rsidP="00776952">
            <w:pPr>
              <w:jc w:val="center"/>
              <w:rPr>
                <w:b/>
                <w:bCs/>
                <w:sz w:val="20"/>
                <w:szCs w:val="20"/>
              </w:rPr>
            </w:pPr>
            <w:r>
              <w:rPr>
                <w:rFonts w:hint="eastAsia"/>
                <w:b/>
                <w:bCs/>
                <w:sz w:val="20"/>
                <w:szCs w:val="20"/>
                <w:lang w:eastAsia="zh-CN"/>
              </w:rPr>
              <w:t>绩效指标</w:t>
            </w:r>
          </w:p>
        </w:tc>
        <w:tc>
          <w:tcPr>
            <w:tcW w:w="1134" w:type="dxa"/>
            <w:vAlign w:val="center"/>
          </w:tcPr>
          <w:p w14:paraId="23ECA11C" w14:textId="77777777" w:rsidR="00CB3578" w:rsidRPr="008247F7" w:rsidRDefault="00CB3578" w:rsidP="00776952">
            <w:pPr>
              <w:jc w:val="center"/>
              <w:rPr>
                <w:b/>
                <w:bCs/>
                <w:sz w:val="20"/>
                <w:szCs w:val="20"/>
              </w:rPr>
            </w:pPr>
            <w:r>
              <w:rPr>
                <w:rFonts w:hint="eastAsia"/>
                <w:b/>
                <w:bCs/>
                <w:sz w:val="20"/>
                <w:szCs w:val="20"/>
                <w:lang w:eastAsia="zh-CN"/>
              </w:rPr>
              <w:t>费用（美元）</w:t>
            </w:r>
          </w:p>
        </w:tc>
      </w:tr>
      <w:tr w:rsidR="00CB3578" w:rsidRPr="008247F7" w14:paraId="1396F45E" w14:textId="77777777" w:rsidTr="00776952">
        <w:trPr>
          <w:trHeight w:val="75"/>
        </w:trPr>
        <w:tc>
          <w:tcPr>
            <w:tcW w:w="9356" w:type="dxa"/>
            <w:gridSpan w:val="3"/>
            <w:vAlign w:val="center"/>
          </w:tcPr>
          <w:p w14:paraId="7CB70064" w14:textId="77777777" w:rsidR="00CB3578" w:rsidRPr="008247F7" w:rsidRDefault="00CB3578" w:rsidP="00776952">
            <w:pPr>
              <w:jc w:val="left"/>
              <w:outlineLvl w:val="0"/>
              <w:rPr>
                <w:b/>
                <w:bCs/>
                <w:sz w:val="20"/>
                <w:szCs w:val="20"/>
                <w:lang w:eastAsia="zh-CN"/>
              </w:rPr>
            </w:pPr>
            <w:r>
              <w:rPr>
                <w:rFonts w:hint="eastAsia"/>
                <w:b/>
                <w:bCs/>
                <w:sz w:val="20"/>
                <w:szCs w:val="20"/>
                <w:lang w:eastAsia="zh-CN"/>
              </w:rPr>
              <w:t>组成部分</w:t>
            </w:r>
            <w:r>
              <w:rPr>
                <w:b/>
                <w:bCs/>
                <w:sz w:val="20"/>
                <w:szCs w:val="20"/>
                <w:lang w:eastAsia="zh-CN"/>
              </w:rPr>
              <w:t xml:space="preserve"> 1</w:t>
            </w:r>
            <w:r>
              <w:rPr>
                <w:rFonts w:hint="eastAsia"/>
                <w:b/>
                <w:bCs/>
                <w:sz w:val="20"/>
                <w:szCs w:val="20"/>
                <w:lang w:eastAsia="zh-CN"/>
              </w:rPr>
              <w:t>：执行最低能效标准（</w:t>
            </w:r>
            <w:r>
              <w:rPr>
                <w:rFonts w:hint="eastAsia"/>
                <w:b/>
                <w:bCs/>
                <w:sz w:val="20"/>
                <w:szCs w:val="20"/>
                <w:lang w:eastAsia="zh-CN"/>
              </w:rPr>
              <w:t>MEPS</w:t>
            </w:r>
            <w:r>
              <w:rPr>
                <w:rFonts w:hint="eastAsia"/>
                <w:b/>
                <w:bCs/>
                <w:sz w:val="20"/>
                <w:szCs w:val="20"/>
                <w:lang w:eastAsia="zh-CN"/>
              </w:rPr>
              <w:t>）的能力建设</w:t>
            </w:r>
          </w:p>
        </w:tc>
      </w:tr>
      <w:tr w:rsidR="00CB3578" w:rsidRPr="008247F7" w14:paraId="27501EEA" w14:textId="77777777" w:rsidTr="00776952">
        <w:tc>
          <w:tcPr>
            <w:tcW w:w="2268" w:type="dxa"/>
          </w:tcPr>
          <w:p w14:paraId="21296D54" w14:textId="77777777" w:rsidR="00CB3578" w:rsidRPr="008247F7" w:rsidRDefault="00CB3578" w:rsidP="00776952">
            <w:pPr>
              <w:jc w:val="left"/>
              <w:rPr>
                <w:sz w:val="20"/>
                <w:szCs w:val="20"/>
              </w:rPr>
            </w:pPr>
            <w:r>
              <w:rPr>
                <w:rFonts w:hint="eastAsia"/>
                <w:sz w:val="20"/>
                <w:szCs w:val="20"/>
                <w:lang w:eastAsia="zh-CN"/>
              </w:rPr>
              <w:t>协调会议和研讨会</w:t>
            </w:r>
          </w:p>
        </w:tc>
        <w:tc>
          <w:tcPr>
            <w:tcW w:w="5954" w:type="dxa"/>
          </w:tcPr>
          <w:p w14:paraId="4D53E550" w14:textId="6AD8151A" w:rsidR="00CB3578" w:rsidRPr="008247F7" w:rsidRDefault="00CB3578" w:rsidP="00776952">
            <w:pPr>
              <w:jc w:val="left"/>
              <w:rPr>
                <w:sz w:val="20"/>
                <w:szCs w:val="20"/>
                <w:lang w:eastAsia="zh-CN"/>
              </w:rPr>
            </w:pPr>
            <w:r>
              <w:rPr>
                <w:rFonts w:hint="eastAsia"/>
                <w:sz w:val="20"/>
                <w:szCs w:val="20"/>
                <w:lang w:eastAsia="zh-CN"/>
              </w:rPr>
              <w:t>建立主要利益相关方之间的国内协调机制</w:t>
            </w:r>
            <w:r w:rsidR="00CD0A4A">
              <w:rPr>
                <w:rFonts w:hint="eastAsia"/>
                <w:sz w:val="20"/>
                <w:szCs w:val="20"/>
                <w:lang w:eastAsia="zh-CN"/>
              </w:rPr>
              <w:t>。</w:t>
            </w:r>
          </w:p>
        </w:tc>
        <w:tc>
          <w:tcPr>
            <w:tcW w:w="1134" w:type="dxa"/>
          </w:tcPr>
          <w:p w14:paraId="269117F0" w14:textId="77777777" w:rsidR="00CB3578" w:rsidRPr="008247F7" w:rsidRDefault="00CB3578" w:rsidP="00776952">
            <w:pPr>
              <w:jc w:val="right"/>
              <w:rPr>
                <w:sz w:val="20"/>
                <w:szCs w:val="20"/>
              </w:rPr>
            </w:pPr>
            <w:r w:rsidRPr="008247F7">
              <w:rPr>
                <w:sz w:val="20"/>
                <w:szCs w:val="20"/>
              </w:rPr>
              <w:t>14,000</w:t>
            </w:r>
          </w:p>
        </w:tc>
      </w:tr>
      <w:tr w:rsidR="00CB3578" w:rsidRPr="00D12705" w14:paraId="272F0DA4" w14:textId="77777777" w:rsidTr="00776952">
        <w:tc>
          <w:tcPr>
            <w:tcW w:w="2268" w:type="dxa"/>
          </w:tcPr>
          <w:p w14:paraId="47BED0D9" w14:textId="77777777" w:rsidR="00CB3578" w:rsidRPr="008247F7" w:rsidRDefault="00CB3578" w:rsidP="00776952">
            <w:pPr>
              <w:jc w:val="left"/>
              <w:rPr>
                <w:sz w:val="20"/>
                <w:szCs w:val="20"/>
                <w:lang w:eastAsia="zh-CN"/>
              </w:rPr>
            </w:pPr>
            <w:r w:rsidRPr="009B0F09">
              <w:rPr>
                <w:sz w:val="20"/>
                <w:szCs w:val="20"/>
                <w:lang w:eastAsia="zh-CN"/>
              </w:rPr>
              <w:t>对</w:t>
            </w:r>
            <w:r>
              <w:rPr>
                <w:rFonts w:hint="eastAsia"/>
                <w:sz w:val="20"/>
                <w:szCs w:val="20"/>
                <w:lang w:eastAsia="zh-CN"/>
              </w:rPr>
              <w:t>制冷</w:t>
            </w:r>
            <w:r w:rsidRPr="009B0F09">
              <w:rPr>
                <w:sz w:val="20"/>
                <w:szCs w:val="20"/>
                <w:lang w:eastAsia="zh-CN"/>
              </w:rPr>
              <w:t>空调技</w:t>
            </w:r>
            <w:r>
              <w:rPr>
                <w:rFonts w:hint="eastAsia"/>
                <w:sz w:val="20"/>
                <w:szCs w:val="20"/>
                <w:lang w:eastAsia="zh-CN"/>
              </w:rPr>
              <w:t>工</w:t>
            </w:r>
            <w:r w:rsidRPr="009B0F09">
              <w:rPr>
                <w:sz w:val="20"/>
                <w:szCs w:val="20"/>
                <w:lang w:eastAsia="zh-CN"/>
              </w:rPr>
              <w:t>、海关官员及</w:t>
            </w:r>
            <w:r>
              <w:rPr>
                <w:rFonts w:hint="eastAsia"/>
                <w:sz w:val="20"/>
                <w:szCs w:val="20"/>
                <w:lang w:eastAsia="zh-CN"/>
              </w:rPr>
              <w:t>遵约</w:t>
            </w:r>
            <w:r w:rsidRPr="009B0F09">
              <w:rPr>
                <w:sz w:val="20"/>
                <w:szCs w:val="20"/>
                <w:lang w:eastAsia="zh-CN"/>
              </w:rPr>
              <w:t>监测和执法专家的培训</w:t>
            </w:r>
          </w:p>
        </w:tc>
        <w:tc>
          <w:tcPr>
            <w:tcW w:w="5954" w:type="dxa"/>
          </w:tcPr>
          <w:p w14:paraId="7E5EE680" w14:textId="355A3B23" w:rsidR="00CB3578" w:rsidRDefault="00CB3578" w:rsidP="00776952">
            <w:pPr>
              <w:jc w:val="left"/>
              <w:rPr>
                <w:sz w:val="20"/>
                <w:szCs w:val="20"/>
                <w:lang w:eastAsia="zh-CN"/>
              </w:rPr>
            </w:pPr>
            <w:r w:rsidRPr="009B0F09">
              <w:rPr>
                <w:sz w:val="20"/>
                <w:szCs w:val="20"/>
                <w:lang w:eastAsia="zh-CN"/>
              </w:rPr>
              <w:t>为</w:t>
            </w:r>
            <w:r w:rsidRPr="009B0F09">
              <w:rPr>
                <w:sz w:val="20"/>
                <w:szCs w:val="20"/>
                <w:lang w:eastAsia="zh-CN"/>
              </w:rPr>
              <w:t>85</w:t>
            </w:r>
            <w:r w:rsidRPr="009B0F09">
              <w:rPr>
                <w:sz w:val="20"/>
                <w:szCs w:val="20"/>
                <w:lang w:eastAsia="zh-CN"/>
              </w:rPr>
              <w:t>名海关官员举办两次</w:t>
            </w:r>
            <w:r w:rsidR="00096EFB">
              <w:rPr>
                <w:rFonts w:hint="eastAsia"/>
                <w:sz w:val="20"/>
                <w:szCs w:val="20"/>
                <w:lang w:eastAsia="zh-CN"/>
              </w:rPr>
              <w:t>关于</w:t>
            </w:r>
            <w:r w:rsidR="00096EFB" w:rsidRPr="009B0F09">
              <w:rPr>
                <w:sz w:val="20"/>
                <w:szCs w:val="20"/>
                <w:lang w:eastAsia="zh-CN"/>
              </w:rPr>
              <w:t>在埃塞俄比亚边境执行</w:t>
            </w:r>
            <w:r w:rsidR="00096EFB" w:rsidRPr="009B0F09">
              <w:rPr>
                <w:sz w:val="20"/>
                <w:szCs w:val="20"/>
                <w:lang w:eastAsia="zh-CN"/>
              </w:rPr>
              <w:t>MEPS</w:t>
            </w:r>
            <w:r w:rsidR="00096EFB">
              <w:rPr>
                <w:rFonts w:hint="eastAsia"/>
                <w:sz w:val="20"/>
                <w:szCs w:val="20"/>
                <w:lang w:eastAsia="zh-CN"/>
              </w:rPr>
              <w:t>的</w:t>
            </w:r>
            <w:r>
              <w:rPr>
                <w:rFonts w:hint="eastAsia"/>
                <w:sz w:val="20"/>
                <w:szCs w:val="20"/>
                <w:lang w:eastAsia="zh-CN"/>
              </w:rPr>
              <w:t>研讨会</w:t>
            </w:r>
            <w:r w:rsidRPr="009B0F09">
              <w:rPr>
                <w:sz w:val="20"/>
                <w:szCs w:val="20"/>
                <w:lang w:eastAsia="zh-CN"/>
              </w:rPr>
              <w:t>，确保所有进口</w:t>
            </w:r>
            <w:r>
              <w:rPr>
                <w:rFonts w:hint="eastAsia"/>
                <w:sz w:val="20"/>
                <w:szCs w:val="20"/>
                <w:lang w:eastAsia="zh-CN"/>
              </w:rPr>
              <w:t>的</w:t>
            </w:r>
            <w:r w:rsidRPr="009B0F09">
              <w:rPr>
                <w:sz w:val="20"/>
                <w:szCs w:val="20"/>
                <w:lang w:eastAsia="zh-CN"/>
              </w:rPr>
              <w:t>制冷空调设备符合国家能效标准。</w:t>
            </w:r>
            <w:r w:rsidRPr="009B0F09">
              <w:rPr>
                <w:sz w:val="20"/>
                <w:szCs w:val="20"/>
                <w:lang w:eastAsia="zh-CN"/>
              </w:rPr>
              <w:t xml:space="preserve"> </w:t>
            </w:r>
          </w:p>
          <w:p w14:paraId="19BDBC41" w14:textId="02FF7E69" w:rsidR="00CB3578" w:rsidRDefault="00CB3578" w:rsidP="00776952">
            <w:pPr>
              <w:jc w:val="left"/>
              <w:rPr>
                <w:sz w:val="20"/>
                <w:szCs w:val="20"/>
                <w:lang w:eastAsia="zh-CN"/>
              </w:rPr>
            </w:pPr>
            <w:r w:rsidRPr="009B0F09">
              <w:rPr>
                <w:sz w:val="20"/>
                <w:szCs w:val="20"/>
                <w:lang w:eastAsia="zh-CN"/>
              </w:rPr>
              <w:t>为</w:t>
            </w:r>
            <w:r w:rsidRPr="009B0F09">
              <w:rPr>
                <w:sz w:val="20"/>
                <w:szCs w:val="20"/>
                <w:lang w:eastAsia="zh-CN"/>
              </w:rPr>
              <w:t>70</w:t>
            </w:r>
            <w:r w:rsidRPr="009B0F09">
              <w:rPr>
                <w:sz w:val="20"/>
                <w:szCs w:val="20"/>
                <w:lang w:eastAsia="zh-CN"/>
              </w:rPr>
              <w:t>名</w:t>
            </w:r>
            <w:r>
              <w:rPr>
                <w:rFonts w:hint="eastAsia"/>
                <w:sz w:val="20"/>
                <w:szCs w:val="20"/>
                <w:lang w:eastAsia="zh-CN"/>
              </w:rPr>
              <w:t>制冷</w:t>
            </w:r>
            <w:r w:rsidRPr="009B0F09">
              <w:rPr>
                <w:sz w:val="20"/>
                <w:szCs w:val="20"/>
                <w:lang w:eastAsia="zh-CN"/>
              </w:rPr>
              <w:t>空调技</w:t>
            </w:r>
            <w:r>
              <w:rPr>
                <w:rFonts w:hint="eastAsia"/>
                <w:sz w:val="20"/>
                <w:szCs w:val="20"/>
                <w:lang w:eastAsia="zh-CN"/>
              </w:rPr>
              <w:t>工</w:t>
            </w:r>
            <w:r w:rsidRPr="009B0F09">
              <w:rPr>
                <w:sz w:val="20"/>
                <w:szCs w:val="20"/>
                <w:lang w:eastAsia="zh-CN"/>
              </w:rPr>
              <w:t>举办两次研讨</w:t>
            </w:r>
            <w:r>
              <w:rPr>
                <w:rFonts w:hint="eastAsia"/>
                <w:sz w:val="20"/>
                <w:szCs w:val="20"/>
                <w:lang w:eastAsia="zh-CN"/>
              </w:rPr>
              <w:t>会</w:t>
            </w:r>
            <w:r w:rsidRPr="009B0F09">
              <w:rPr>
                <w:sz w:val="20"/>
                <w:szCs w:val="20"/>
                <w:lang w:eastAsia="zh-CN"/>
              </w:rPr>
              <w:t>，</w:t>
            </w:r>
            <w:r w:rsidR="00096EFB">
              <w:rPr>
                <w:rFonts w:hint="eastAsia"/>
                <w:sz w:val="20"/>
                <w:szCs w:val="20"/>
                <w:lang w:eastAsia="zh-CN"/>
              </w:rPr>
              <w:t>讲授如何</w:t>
            </w:r>
            <w:r w:rsidRPr="009B0F09">
              <w:rPr>
                <w:sz w:val="20"/>
                <w:szCs w:val="20"/>
                <w:lang w:eastAsia="zh-CN"/>
              </w:rPr>
              <w:t>安装、维护和维修节能和低</w:t>
            </w:r>
            <w:r w:rsidRPr="009B0F09">
              <w:rPr>
                <w:sz w:val="20"/>
                <w:szCs w:val="20"/>
                <w:lang w:eastAsia="zh-CN"/>
              </w:rPr>
              <w:t>GWP</w:t>
            </w:r>
            <w:r>
              <w:rPr>
                <w:rFonts w:hint="eastAsia"/>
                <w:sz w:val="20"/>
                <w:szCs w:val="20"/>
                <w:lang w:eastAsia="zh-CN"/>
              </w:rPr>
              <w:t>的制冷</w:t>
            </w:r>
            <w:r w:rsidRPr="009B0F09">
              <w:rPr>
                <w:sz w:val="20"/>
                <w:szCs w:val="20"/>
                <w:lang w:eastAsia="zh-CN"/>
              </w:rPr>
              <w:t>空调系统。</w:t>
            </w:r>
            <w:r w:rsidRPr="009B0F09">
              <w:rPr>
                <w:sz w:val="20"/>
                <w:szCs w:val="20"/>
                <w:lang w:eastAsia="zh-CN"/>
              </w:rPr>
              <w:t xml:space="preserve"> </w:t>
            </w:r>
          </w:p>
          <w:p w14:paraId="1EEBD7EA" w14:textId="77777777" w:rsidR="00CB3578" w:rsidRDefault="00CB3578" w:rsidP="00776952">
            <w:pPr>
              <w:jc w:val="left"/>
              <w:rPr>
                <w:sz w:val="20"/>
                <w:szCs w:val="20"/>
                <w:lang w:eastAsia="zh-CN"/>
              </w:rPr>
            </w:pPr>
            <w:r w:rsidRPr="009B0F09">
              <w:rPr>
                <w:sz w:val="20"/>
                <w:szCs w:val="20"/>
                <w:lang w:eastAsia="zh-CN"/>
              </w:rPr>
              <w:t>为</w:t>
            </w:r>
            <w:r w:rsidRPr="009B0F09">
              <w:rPr>
                <w:sz w:val="20"/>
                <w:szCs w:val="20"/>
                <w:lang w:eastAsia="zh-CN"/>
              </w:rPr>
              <w:t>50</w:t>
            </w:r>
            <w:r w:rsidRPr="009B0F09">
              <w:rPr>
                <w:sz w:val="20"/>
                <w:szCs w:val="20"/>
                <w:lang w:eastAsia="zh-CN"/>
              </w:rPr>
              <w:t>名</w:t>
            </w:r>
            <w:r>
              <w:rPr>
                <w:rFonts w:hint="eastAsia"/>
                <w:sz w:val="20"/>
                <w:szCs w:val="20"/>
                <w:lang w:eastAsia="zh-CN"/>
              </w:rPr>
              <w:t>遵约</w:t>
            </w:r>
            <w:r w:rsidRPr="009B0F09">
              <w:rPr>
                <w:sz w:val="20"/>
                <w:szCs w:val="20"/>
                <w:lang w:eastAsia="zh-CN"/>
              </w:rPr>
              <w:t>监测专家举办一次</w:t>
            </w:r>
            <w:r>
              <w:rPr>
                <w:rFonts w:hint="eastAsia"/>
                <w:sz w:val="20"/>
                <w:szCs w:val="20"/>
                <w:lang w:eastAsia="zh-CN"/>
              </w:rPr>
              <w:t>研讨会</w:t>
            </w:r>
            <w:r w:rsidRPr="009B0F09">
              <w:rPr>
                <w:sz w:val="20"/>
                <w:szCs w:val="20"/>
                <w:lang w:eastAsia="zh-CN"/>
              </w:rPr>
              <w:t>，以全面了解</w:t>
            </w:r>
            <w:r w:rsidRPr="009B0F09">
              <w:rPr>
                <w:sz w:val="20"/>
                <w:szCs w:val="20"/>
                <w:lang w:eastAsia="zh-CN"/>
              </w:rPr>
              <w:t>MEPS</w:t>
            </w:r>
            <w:r w:rsidRPr="009B0F09">
              <w:rPr>
                <w:sz w:val="20"/>
                <w:szCs w:val="20"/>
                <w:lang w:eastAsia="zh-CN"/>
              </w:rPr>
              <w:t>以及如何</w:t>
            </w:r>
            <w:r>
              <w:rPr>
                <w:rFonts w:hint="eastAsia"/>
                <w:sz w:val="20"/>
                <w:szCs w:val="20"/>
                <w:lang w:eastAsia="zh-CN"/>
              </w:rPr>
              <w:t>保障制冷</w:t>
            </w:r>
            <w:r w:rsidRPr="009B0F09">
              <w:rPr>
                <w:sz w:val="20"/>
                <w:szCs w:val="20"/>
                <w:lang w:eastAsia="zh-CN"/>
              </w:rPr>
              <w:t>空调行业的</w:t>
            </w:r>
            <w:r>
              <w:rPr>
                <w:rFonts w:hint="eastAsia"/>
                <w:sz w:val="20"/>
                <w:szCs w:val="20"/>
                <w:lang w:eastAsia="zh-CN"/>
              </w:rPr>
              <w:t>遵约</w:t>
            </w:r>
            <w:r w:rsidRPr="009B0F09">
              <w:rPr>
                <w:sz w:val="20"/>
                <w:szCs w:val="20"/>
                <w:lang w:eastAsia="zh-CN"/>
              </w:rPr>
              <w:t>监测和执法机制</w:t>
            </w:r>
            <w:r>
              <w:rPr>
                <w:rFonts w:hint="eastAsia"/>
                <w:sz w:val="20"/>
                <w:szCs w:val="20"/>
                <w:lang w:eastAsia="zh-CN"/>
              </w:rPr>
              <w:t>。</w:t>
            </w:r>
          </w:p>
          <w:p w14:paraId="58C6FEBA" w14:textId="77777777" w:rsidR="00CB3578" w:rsidRPr="008247F7" w:rsidRDefault="00CB3578" w:rsidP="00776952">
            <w:pPr>
              <w:jc w:val="left"/>
              <w:rPr>
                <w:sz w:val="20"/>
                <w:szCs w:val="20"/>
                <w:lang w:eastAsia="zh-CN"/>
              </w:rPr>
            </w:pPr>
            <w:r w:rsidRPr="009B0F09">
              <w:rPr>
                <w:sz w:val="20"/>
                <w:szCs w:val="20"/>
                <w:lang w:eastAsia="zh-CN"/>
              </w:rPr>
              <w:t>编写报告和情况说明</w:t>
            </w:r>
            <w:r>
              <w:rPr>
                <w:rFonts w:hint="eastAsia"/>
                <w:sz w:val="20"/>
                <w:szCs w:val="20"/>
                <w:lang w:eastAsia="zh-CN"/>
              </w:rPr>
              <w:t>。</w:t>
            </w:r>
          </w:p>
        </w:tc>
        <w:tc>
          <w:tcPr>
            <w:tcW w:w="1134" w:type="dxa"/>
          </w:tcPr>
          <w:p w14:paraId="652713CA" w14:textId="77777777" w:rsidR="00CB3578" w:rsidRPr="008247F7" w:rsidRDefault="00CB3578" w:rsidP="00776952">
            <w:pPr>
              <w:jc w:val="right"/>
              <w:rPr>
                <w:sz w:val="20"/>
                <w:szCs w:val="20"/>
              </w:rPr>
            </w:pPr>
            <w:r>
              <w:rPr>
                <w:sz w:val="20"/>
                <w:szCs w:val="20"/>
              </w:rPr>
              <w:t>22</w:t>
            </w:r>
            <w:r w:rsidRPr="008247F7">
              <w:rPr>
                <w:sz w:val="20"/>
                <w:szCs w:val="20"/>
              </w:rPr>
              <w:t>,000</w:t>
            </w:r>
          </w:p>
        </w:tc>
      </w:tr>
      <w:tr w:rsidR="00CB3578" w:rsidRPr="00D12705" w14:paraId="550C9BC3" w14:textId="77777777" w:rsidTr="00776952">
        <w:tc>
          <w:tcPr>
            <w:tcW w:w="2268" w:type="dxa"/>
          </w:tcPr>
          <w:p w14:paraId="532B1D93" w14:textId="77777777" w:rsidR="00CB3578" w:rsidRPr="005A0988" w:rsidRDefault="00CB3578" w:rsidP="00776952">
            <w:pPr>
              <w:jc w:val="left"/>
              <w:rPr>
                <w:sz w:val="20"/>
                <w:szCs w:val="20"/>
                <w:lang w:eastAsia="zh-CN"/>
              </w:rPr>
            </w:pPr>
            <w:r w:rsidRPr="00E068A8">
              <w:rPr>
                <w:sz w:val="20"/>
                <w:szCs w:val="20"/>
                <w:lang w:eastAsia="zh-CN"/>
              </w:rPr>
              <w:t>就在非洲其他国家建立</w:t>
            </w:r>
            <w:r>
              <w:rPr>
                <w:rFonts w:hint="eastAsia"/>
                <w:sz w:val="20"/>
                <w:szCs w:val="20"/>
                <w:lang w:eastAsia="zh-CN"/>
              </w:rPr>
              <w:t>标识</w:t>
            </w:r>
            <w:r w:rsidRPr="00E068A8">
              <w:rPr>
                <w:sz w:val="20"/>
                <w:szCs w:val="20"/>
                <w:lang w:eastAsia="zh-CN"/>
              </w:rPr>
              <w:t>制度和能效标准为主要利益</w:t>
            </w:r>
            <w:r>
              <w:rPr>
                <w:rFonts w:hint="eastAsia"/>
                <w:sz w:val="20"/>
                <w:szCs w:val="20"/>
                <w:lang w:eastAsia="zh-CN"/>
              </w:rPr>
              <w:t>相关</w:t>
            </w:r>
            <w:r w:rsidRPr="00E068A8">
              <w:rPr>
                <w:sz w:val="20"/>
                <w:szCs w:val="20"/>
                <w:lang w:eastAsia="zh-CN"/>
              </w:rPr>
              <w:t>方进行教育实地考察</w:t>
            </w:r>
          </w:p>
        </w:tc>
        <w:tc>
          <w:tcPr>
            <w:tcW w:w="5954" w:type="dxa"/>
          </w:tcPr>
          <w:p w14:paraId="381A77CE" w14:textId="77777777" w:rsidR="00CB3578" w:rsidRPr="00E471E6" w:rsidRDefault="00CB3578" w:rsidP="00776952">
            <w:pPr>
              <w:jc w:val="left"/>
              <w:rPr>
                <w:sz w:val="20"/>
                <w:szCs w:val="20"/>
                <w:lang w:eastAsia="zh-CN"/>
              </w:rPr>
            </w:pPr>
            <w:r w:rsidRPr="00E068A8">
              <w:rPr>
                <w:sz w:val="20"/>
                <w:szCs w:val="20"/>
                <w:lang w:eastAsia="zh-CN"/>
              </w:rPr>
              <w:t>为主要利益相关方组织教育实地考察，</w:t>
            </w:r>
            <w:r>
              <w:rPr>
                <w:rFonts w:hint="eastAsia"/>
                <w:sz w:val="20"/>
                <w:szCs w:val="20"/>
                <w:lang w:eastAsia="zh-CN"/>
              </w:rPr>
              <w:t>相关方</w:t>
            </w:r>
            <w:r w:rsidRPr="00E068A8">
              <w:rPr>
                <w:sz w:val="20"/>
                <w:szCs w:val="20"/>
                <w:lang w:eastAsia="zh-CN"/>
              </w:rPr>
              <w:t>包括环境保护局下属的</w:t>
            </w:r>
            <w:r>
              <w:rPr>
                <w:rFonts w:hint="eastAsia"/>
                <w:sz w:val="20"/>
                <w:szCs w:val="20"/>
                <w:lang w:eastAsia="zh-CN"/>
              </w:rPr>
              <w:t>国家臭氧机构</w:t>
            </w:r>
            <w:r w:rsidRPr="00E068A8">
              <w:rPr>
                <w:sz w:val="20"/>
                <w:szCs w:val="20"/>
                <w:lang w:eastAsia="zh-CN"/>
              </w:rPr>
              <w:t>、埃塞俄比亚能源局、埃塞俄比亚标准研究所和海关官员，以</w:t>
            </w:r>
            <w:r>
              <w:rPr>
                <w:rFonts w:hint="eastAsia"/>
                <w:sz w:val="20"/>
                <w:szCs w:val="20"/>
                <w:lang w:eastAsia="zh-CN"/>
              </w:rPr>
              <w:t>使</w:t>
            </w:r>
            <w:r w:rsidRPr="00E068A8">
              <w:rPr>
                <w:sz w:val="20"/>
                <w:szCs w:val="20"/>
                <w:lang w:eastAsia="zh-CN"/>
              </w:rPr>
              <w:t>参与者</w:t>
            </w:r>
            <w:r>
              <w:rPr>
                <w:rFonts w:hint="eastAsia"/>
                <w:sz w:val="20"/>
                <w:szCs w:val="20"/>
                <w:lang w:eastAsia="zh-CN"/>
              </w:rPr>
              <w:t>更好地了解</w:t>
            </w:r>
            <w:r w:rsidRPr="00E068A8">
              <w:rPr>
                <w:sz w:val="20"/>
                <w:szCs w:val="20"/>
                <w:lang w:eastAsia="zh-CN"/>
              </w:rPr>
              <w:t>建立和实施</w:t>
            </w:r>
            <w:r>
              <w:rPr>
                <w:rFonts w:hint="eastAsia"/>
                <w:sz w:val="20"/>
                <w:szCs w:val="20"/>
                <w:lang w:eastAsia="zh-CN"/>
              </w:rPr>
              <w:t>标识</w:t>
            </w:r>
            <w:r w:rsidRPr="00E068A8">
              <w:rPr>
                <w:sz w:val="20"/>
                <w:szCs w:val="20"/>
                <w:lang w:eastAsia="zh-CN"/>
              </w:rPr>
              <w:t>制度和能效标准以及设计实施战略所涉及的不同方面</w:t>
            </w:r>
            <w:r>
              <w:rPr>
                <w:rFonts w:hint="eastAsia"/>
                <w:sz w:val="20"/>
                <w:szCs w:val="20"/>
                <w:lang w:eastAsia="zh-CN"/>
              </w:rPr>
              <w:t>。</w:t>
            </w:r>
          </w:p>
        </w:tc>
        <w:tc>
          <w:tcPr>
            <w:tcW w:w="1134" w:type="dxa"/>
          </w:tcPr>
          <w:p w14:paraId="6A72E6C9" w14:textId="77777777" w:rsidR="00CB3578" w:rsidRPr="005A0988" w:rsidRDefault="00CB3578" w:rsidP="00776952">
            <w:pPr>
              <w:jc w:val="right"/>
              <w:rPr>
                <w:sz w:val="20"/>
                <w:szCs w:val="20"/>
              </w:rPr>
            </w:pPr>
            <w:r w:rsidRPr="005A0988">
              <w:rPr>
                <w:sz w:val="20"/>
                <w:szCs w:val="20"/>
              </w:rPr>
              <w:t>25,000</w:t>
            </w:r>
          </w:p>
        </w:tc>
      </w:tr>
      <w:tr w:rsidR="00CB3578" w:rsidRPr="00D12705" w14:paraId="58472678" w14:textId="77777777" w:rsidTr="00776952">
        <w:tc>
          <w:tcPr>
            <w:tcW w:w="8222" w:type="dxa"/>
            <w:gridSpan w:val="2"/>
          </w:tcPr>
          <w:p w14:paraId="5FC07383" w14:textId="77777777" w:rsidR="00CB3578" w:rsidRPr="005A0988" w:rsidRDefault="00CB3578" w:rsidP="00776952">
            <w:pPr>
              <w:ind w:left="457"/>
              <w:jc w:val="left"/>
              <w:rPr>
                <w:b/>
                <w:bCs/>
                <w:sz w:val="20"/>
                <w:szCs w:val="20"/>
              </w:rPr>
            </w:pPr>
            <w:r>
              <w:rPr>
                <w:rFonts w:hint="eastAsia"/>
                <w:b/>
                <w:bCs/>
                <w:sz w:val="20"/>
                <w:szCs w:val="20"/>
                <w:lang w:eastAsia="zh-CN"/>
              </w:rPr>
              <w:t>小计</w:t>
            </w:r>
          </w:p>
        </w:tc>
        <w:tc>
          <w:tcPr>
            <w:tcW w:w="1134" w:type="dxa"/>
          </w:tcPr>
          <w:p w14:paraId="751C431A" w14:textId="77777777" w:rsidR="00CB3578" w:rsidRPr="005A0988" w:rsidRDefault="00CB3578" w:rsidP="00776952">
            <w:pPr>
              <w:jc w:val="right"/>
              <w:rPr>
                <w:b/>
                <w:bCs/>
                <w:sz w:val="20"/>
                <w:szCs w:val="20"/>
              </w:rPr>
            </w:pPr>
            <w:r w:rsidRPr="005A0988">
              <w:rPr>
                <w:b/>
                <w:bCs/>
                <w:sz w:val="20"/>
                <w:szCs w:val="20"/>
              </w:rPr>
              <w:t>61,000</w:t>
            </w:r>
          </w:p>
        </w:tc>
      </w:tr>
      <w:tr w:rsidR="00CB3578" w:rsidRPr="00270809" w14:paraId="39FC2972" w14:textId="77777777" w:rsidTr="00776952">
        <w:trPr>
          <w:trHeight w:val="54"/>
        </w:trPr>
        <w:tc>
          <w:tcPr>
            <w:tcW w:w="9356" w:type="dxa"/>
            <w:gridSpan w:val="3"/>
            <w:vAlign w:val="center"/>
          </w:tcPr>
          <w:p w14:paraId="3C9BA455" w14:textId="77777777" w:rsidR="00CB3578" w:rsidRPr="00270809" w:rsidRDefault="00CB3578" w:rsidP="00776952">
            <w:pPr>
              <w:jc w:val="left"/>
              <w:rPr>
                <w:b/>
                <w:bCs/>
                <w:sz w:val="20"/>
                <w:szCs w:val="20"/>
                <w:lang w:eastAsia="zh-CN"/>
              </w:rPr>
            </w:pPr>
            <w:r>
              <w:rPr>
                <w:rFonts w:hint="eastAsia"/>
                <w:b/>
                <w:bCs/>
                <w:sz w:val="20"/>
                <w:szCs w:val="20"/>
                <w:lang w:eastAsia="zh-CN"/>
              </w:rPr>
              <w:t>组成部分</w:t>
            </w:r>
            <w:r w:rsidRPr="00270809">
              <w:rPr>
                <w:b/>
                <w:bCs/>
                <w:sz w:val="20"/>
                <w:szCs w:val="20"/>
                <w:lang w:eastAsia="zh-CN"/>
              </w:rPr>
              <w:t xml:space="preserve"> 2</w:t>
            </w:r>
            <w:r>
              <w:rPr>
                <w:rFonts w:hint="eastAsia"/>
                <w:b/>
                <w:bCs/>
                <w:sz w:val="20"/>
                <w:szCs w:val="20"/>
                <w:lang w:eastAsia="zh-CN"/>
              </w:rPr>
              <w:t>：提高认识和外联</w:t>
            </w:r>
          </w:p>
        </w:tc>
      </w:tr>
      <w:tr w:rsidR="00CB3578" w:rsidRPr="00270809" w14:paraId="44C6DAAD" w14:textId="77777777" w:rsidTr="00776952">
        <w:tc>
          <w:tcPr>
            <w:tcW w:w="2268" w:type="dxa"/>
          </w:tcPr>
          <w:p w14:paraId="19CEC8B7" w14:textId="77777777" w:rsidR="00CB3578" w:rsidRPr="00270809" w:rsidRDefault="00CB3578" w:rsidP="00776952">
            <w:pPr>
              <w:spacing w:after="60"/>
              <w:contextualSpacing/>
              <w:jc w:val="left"/>
              <w:rPr>
                <w:sz w:val="20"/>
                <w:szCs w:val="20"/>
                <w:lang w:val="en-GB"/>
              </w:rPr>
            </w:pPr>
            <w:r>
              <w:rPr>
                <w:rFonts w:hint="eastAsia"/>
                <w:sz w:val="20"/>
                <w:szCs w:val="20"/>
                <w:lang w:eastAsia="zh-CN"/>
              </w:rPr>
              <w:t>开发沟通工具</w:t>
            </w:r>
          </w:p>
        </w:tc>
        <w:tc>
          <w:tcPr>
            <w:tcW w:w="5954" w:type="dxa"/>
          </w:tcPr>
          <w:p w14:paraId="2CF6E734" w14:textId="77777777" w:rsidR="00CB3578" w:rsidRDefault="00CB3578" w:rsidP="00776952">
            <w:pPr>
              <w:ind w:right="-130"/>
              <w:contextualSpacing/>
              <w:jc w:val="left"/>
              <w:rPr>
                <w:sz w:val="20"/>
                <w:szCs w:val="20"/>
                <w:lang w:eastAsia="zh-CN"/>
              </w:rPr>
            </w:pPr>
            <w:r w:rsidRPr="005E20E2">
              <w:rPr>
                <w:sz w:val="20"/>
                <w:szCs w:val="20"/>
                <w:lang w:eastAsia="zh-CN"/>
              </w:rPr>
              <w:t>制作两个配有信息图表的视频，向公众、消费者、技</w:t>
            </w:r>
            <w:r>
              <w:rPr>
                <w:rFonts w:hint="eastAsia"/>
                <w:sz w:val="20"/>
                <w:szCs w:val="20"/>
                <w:lang w:eastAsia="zh-CN"/>
              </w:rPr>
              <w:t>工</w:t>
            </w:r>
            <w:r w:rsidRPr="005E20E2">
              <w:rPr>
                <w:sz w:val="20"/>
                <w:szCs w:val="20"/>
                <w:lang w:eastAsia="zh-CN"/>
              </w:rPr>
              <w:t>、教育工作者和进口商展示</w:t>
            </w:r>
            <w:r>
              <w:rPr>
                <w:rFonts w:hint="eastAsia"/>
                <w:sz w:val="20"/>
                <w:szCs w:val="20"/>
                <w:lang w:eastAsia="zh-CN"/>
              </w:rPr>
              <w:t>制冷</w:t>
            </w:r>
            <w:r w:rsidRPr="005E20E2">
              <w:rPr>
                <w:sz w:val="20"/>
                <w:szCs w:val="20"/>
                <w:lang w:eastAsia="zh-CN"/>
              </w:rPr>
              <w:t>空调行业</w:t>
            </w:r>
            <w:r w:rsidRPr="005E20E2">
              <w:rPr>
                <w:sz w:val="20"/>
                <w:szCs w:val="20"/>
                <w:lang w:eastAsia="zh-CN"/>
              </w:rPr>
              <w:t>MEPS</w:t>
            </w:r>
            <w:r w:rsidRPr="005E20E2">
              <w:rPr>
                <w:sz w:val="20"/>
                <w:szCs w:val="20"/>
                <w:lang w:eastAsia="zh-CN"/>
              </w:rPr>
              <w:t>和节能技术的</w:t>
            </w:r>
            <w:r>
              <w:rPr>
                <w:rFonts w:hint="eastAsia"/>
                <w:sz w:val="20"/>
                <w:szCs w:val="20"/>
                <w:lang w:eastAsia="zh-CN"/>
              </w:rPr>
              <w:t>益处</w:t>
            </w:r>
            <w:r w:rsidRPr="005E20E2">
              <w:rPr>
                <w:sz w:val="20"/>
                <w:szCs w:val="20"/>
                <w:lang w:eastAsia="zh-CN"/>
              </w:rPr>
              <w:t>，并通过社交媒体平台、政府网站、地方电视频道和社区活动传播</w:t>
            </w:r>
            <w:r>
              <w:rPr>
                <w:rFonts w:hint="eastAsia"/>
                <w:sz w:val="20"/>
                <w:szCs w:val="20"/>
                <w:lang w:eastAsia="zh-CN"/>
              </w:rPr>
              <w:t>视频</w:t>
            </w:r>
            <w:r w:rsidRPr="005E20E2">
              <w:rPr>
                <w:sz w:val="20"/>
                <w:szCs w:val="20"/>
                <w:lang w:eastAsia="zh-CN"/>
              </w:rPr>
              <w:t>。</w:t>
            </w:r>
          </w:p>
          <w:p w14:paraId="17107DC0" w14:textId="77777777" w:rsidR="00CB3578" w:rsidRDefault="00CB3578" w:rsidP="00776952">
            <w:pPr>
              <w:ind w:right="-130"/>
              <w:contextualSpacing/>
              <w:jc w:val="left"/>
              <w:rPr>
                <w:sz w:val="20"/>
                <w:szCs w:val="20"/>
                <w:lang w:eastAsia="zh-CN"/>
              </w:rPr>
            </w:pPr>
            <w:r w:rsidRPr="005E20E2">
              <w:rPr>
                <w:sz w:val="20"/>
                <w:szCs w:val="20"/>
                <w:lang w:eastAsia="zh-CN"/>
              </w:rPr>
              <w:t>在市场、公交车站、学校和社区中心等高流量区域放置关于节能</w:t>
            </w:r>
            <w:r>
              <w:rPr>
                <w:rFonts w:hint="eastAsia"/>
                <w:sz w:val="20"/>
                <w:szCs w:val="20"/>
                <w:lang w:eastAsia="zh-CN"/>
              </w:rPr>
              <w:t>制冷</w:t>
            </w:r>
            <w:r w:rsidRPr="005E20E2">
              <w:rPr>
                <w:sz w:val="20"/>
                <w:szCs w:val="20"/>
                <w:lang w:eastAsia="zh-CN"/>
              </w:rPr>
              <w:t>空调技术和</w:t>
            </w:r>
            <w:r w:rsidRPr="005E20E2">
              <w:rPr>
                <w:sz w:val="20"/>
                <w:szCs w:val="20"/>
                <w:lang w:eastAsia="zh-CN"/>
              </w:rPr>
              <w:t>MEPS</w:t>
            </w:r>
            <w:r>
              <w:rPr>
                <w:rFonts w:hint="eastAsia"/>
                <w:sz w:val="20"/>
                <w:szCs w:val="20"/>
                <w:lang w:eastAsia="zh-CN"/>
              </w:rPr>
              <w:t>益处</w:t>
            </w:r>
            <w:r w:rsidRPr="005E20E2">
              <w:rPr>
                <w:sz w:val="20"/>
                <w:szCs w:val="20"/>
                <w:lang w:eastAsia="zh-CN"/>
              </w:rPr>
              <w:t>的横幅。</w:t>
            </w:r>
            <w:r w:rsidRPr="005E20E2">
              <w:rPr>
                <w:sz w:val="20"/>
                <w:szCs w:val="20"/>
                <w:lang w:eastAsia="zh-CN"/>
              </w:rPr>
              <w:t xml:space="preserve"> </w:t>
            </w:r>
          </w:p>
          <w:p w14:paraId="6EB4E9A4" w14:textId="77777777" w:rsidR="00CB3578" w:rsidRDefault="00CB3578" w:rsidP="00776952">
            <w:pPr>
              <w:ind w:right="-130"/>
              <w:contextualSpacing/>
              <w:jc w:val="left"/>
              <w:rPr>
                <w:sz w:val="20"/>
                <w:szCs w:val="20"/>
                <w:lang w:eastAsia="zh-CN"/>
              </w:rPr>
            </w:pPr>
            <w:r w:rsidRPr="005E20E2">
              <w:rPr>
                <w:sz w:val="20"/>
                <w:szCs w:val="20"/>
                <w:lang w:eastAsia="zh-CN"/>
              </w:rPr>
              <w:t>研讨会和媒体简报会。</w:t>
            </w:r>
            <w:r w:rsidRPr="005E20E2">
              <w:rPr>
                <w:sz w:val="20"/>
                <w:szCs w:val="20"/>
                <w:lang w:eastAsia="zh-CN"/>
              </w:rPr>
              <w:t xml:space="preserve"> </w:t>
            </w:r>
          </w:p>
          <w:p w14:paraId="2D742FF1" w14:textId="77777777" w:rsidR="00CB3578" w:rsidRPr="00270809" w:rsidRDefault="00CB3578" w:rsidP="00776952">
            <w:pPr>
              <w:ind w:right="-130"/>
              <w:contextualSpacing/>
              <w:jc w:val="left"/>
              <w:rPr>
                <w:sz w:val="20"/>
                <w:szCs w:val="20"/>
                <w:lang w:val="en-GB" w:eastAsia="zh-CN"/>
              </w:rPr>
            </w:pPr>
            <w:r w:rsidRPr="005E20E2">
              <w:rPr>
                <w:sz w:val="20"/>
                <w:szCs w:val="20"/>
                <w:lang w:eastAsia="zh-CN"/>
              </w:rPr>
              <w:t>编写报告</w:t>
            </w:r>
            <w:r>
              <w:rPr>
                <w:rFonts w:hint="eastAsia"/>
                <w:sz w:val="20"/>
                <w:szCs w:val="20"/>
                <w:lang w:eastAsia="zh-CN"/>
              </w:rPr>
              <w:t>。</w:t>
            </w:r>
          </w:p>
        </w:tc>
        <w:tc>
          <w:tcPr>
            <w:tcW w:w="1134" w:type="dxa"/>
          </w:tcPr>
          <w:p w14:paraId="5D5FF1A9" w14:textId="77777777" w:rsidR="00CB3578" w:rsidRPr="00270809" w:rsidRDefault="00CB3578" w:rsidP="00776952">
            <w:pPr>
              <w:jc w:val="right"/>
              <w:rPr>
                <w:b/>
                <w:bCs/>
                <w:sz w:val="20"/>
                <w:szCs w:val="20"/>
              </w:rPr>
            </w:pPr>
            <w:r>
              <w:rPr>
                <w:sz w:val="20"/>
                <w:szCs w:val="20"/>
              </w:rPr>
              <w:t>23</w:t>
            </w:r>
            <w:r w:rsidRPr="00270809">
              <w:rPr>
                <w:sz w:val="20"/>
                <w:szCs w:val="20"/>
              </w:rPr>
              <w:t>,000</w:t>
            </w:r>
          </w:p>
        </w:tc>
      </w:tr>
      <w:tr w:rsidR="00CB3578" w:rsidRPr="00D12705" w14:paraId="3FD9990A" w14:textId="77777777" w:rsidTr="00776952">
        <w:tc>
          <w:tcPr>
            <w:tcW w:w="2268" w:type="dxa"/>
          </w:tcPr>
          <w:p w14:paraId="1BC00979" w14:textId="77777777" w:rsidR="00CB3578" w:rsidRPr="000A637C" w:rsidRDefault="00CB3578" w:rsidP="00776952">
            <w:pPr>
              <w:jc w:val="left"/>
              <w:rPr>
                <w:b/>
                <w:bCs/>
                <w:sz w:val="20"/>
                <w:szCs w:val="20"/>
                <w:lang w:eastAsia="zh-CN"/>
              </w:rPr>
            </w:pPr>
            <w:r w:rsidRPr="00CB2DF4">
              <w:rPr>
                <w:sz w:val="20"/>
                <w:szCs w:val="20"/>
                <w:lang w:eastAsia="zh-CN"/>
              </w:rPr>
              <w:t>开展提高认识</w:t>
            </w:r>
            <w:r>
              <w:rPr>
                <w:rFonts w:hint="eastAsia"/>
                <w:sz w:val="20"/>
                <w:szCs w:val="20"/>
                <w:lang w:eastAsia="zh-CN"/>
              </w:rPr>
              <w:t>活动</w:t>
            </w:r>
            <w:r w:rsidRPr="00CB2DF4">
              <w:rPr>
                <w:sz w:val="20"/>
                <w:szCs w:val="20"/>
                <w:lang w:eastAsia="zh-CN"/>
              </w:rPr>
              <w:t>并编写材料</w:t>
            </w:r>
          </w:p>
        </w:tc>
        <w:tc>
          <w:tcPr>
            <w:tcW w:w="5954" w:type="dxa"/>
          </w:tcPr>
          <w:p w14:paraId="31382CA4" w14:textId="77777777" w:rsidR="00CB3578" w:rsidRDefault="00CB3578" w:rsidP="00776952">
            <w:pPr>
              <w:jc w:val="left"/>
              <w:rPr>
                <w:sz w:val="20"/>
                <w:szCs w:val="20"/>
                <w:lang w:eastAsia="zh-CN"/>
              </w:rPr>
            </w:pPr>
            <w:r w:rsidRPr="00CB2DF4">
              <w:rPr>
                <w:sz w:val="20"/>
                <w:szCs w:val="20"/>
                <w:lang w:eastAsia="zh-CN"/>
              </w:rPr>
              <w:t>一次路演，</w:t>
            </w:r>
            <w:r>
              <w:rPr>
                <w:rFonts w:hint="eastAsia"/>
                <w:sz w:val="20"/>
                <w:szCs w:val="20"/>
                <w:lang w:eastAsia="zh-CN"/>
              </w:rPr>
              <w:t>进行</w:t>
            </w:r>
            <w:r w:rsidRPr="00CB2DF4">
              <w:rPr>
                <w:sz w:val="20"/>
                <w:szCs w:val="20"/>
                <w:lang w:eastAsia="zh-CN"/>
              </w:rPr>
              <w:t>节能</w:t>
            </w:r>
            <w:r>
              <w:rPr>
                <w:rFonts w:hint="eastAsia"/>
                <w:sz w:val="20"/>
                <w:szCs w:val="20"/>
                <w:lang w:eastAsia="zh-CN"/>
              </w:rPr>
              <w:t>制冷</w:t>
            </w:r>
            <w:r w:rsidRPr="00CB2DF4">
              <w:rPr>
                <w:sz w:val="20"/>
                <w:szCs w:val="20"/>
                <w:lang w:eastAsia="zh-CN"/>
              </w:rPr>
              <w:t>空调技术的现场演示</w:t>
            </w:r>
            <w:r>
              <w:rPr>
                <w:rFonts w:hint="eastAsia"/>
                <w:sz w:val="20"/>
                <w:szCs w:val="20"/>
                <w:lang w:eastAsia="zh-CN"/>
              </w:rPr>
              <w:t>（</w:t>
            </w:r>
            <w:r w:rsidRPr="00CB2DF4">
              <w:rPr>
                <w:sz w:val="20"/>
                <w:szCs w:val="20"/>
                <w:lang w:eastAsia="zh-CN"/>
              </w:rPr>
              <w:t>如实时演示、互动</w:t>
            </w:r>
            <w:r>
              <w:rPr>
                <w:rFonts w:hint="eastAsia"/>
                <w:sz w:val="20"/>
                <w:szCs w:val="20"/>
                <w:lang w:eastAsia="zh-CN"/>
              </w:rPr>
              <w:t>型</w:t>
            </w:r>
            <w:r w:rsidRPr="00CB2DF4">
              <w:rPr>
                <w:sz w:val="20"/>
                <w:szCs w:val="20"/>
                <w:lang w:eastAsia="zh-CN"/>
              </w:rPr>
              <w:t>展示</w:t>
            </w:r>
            <w:r>
              <w:rPr>
                <w:rFonts w:hint="eastAsia"/>
                <w:sz w:val="20"/>
                <w:szCs w:val="20"/>
                <w:lang w:eastAsia="zh-CN"/>
              </w:rPr>
              <w:t>）</w:t>
            </w:r>
            <w:r w:rsidRPr="00CB2DF4">
              <w:rPr>
                <w:sz w:val="20"/>
                <w:szCs w:val="20"/>
                <w:lang w:eastAsia="zh-CN"/>
              </w:rPr>
              <w:t>，包括培训中心</w:t>
            </w:r>
            <w:r>
              <w:rPr>
                <w:rFonts w:hint="eastAsia"/>
                <w:sz w:val="20"/>
                <w:szCs w:val="20"/>
                <w:lang w:eastAsia="zh-CN"/>
              </w:rPr>
              <w:t>进行</w:t>
            </w:r>
            <w:r w:rsidRPr="00CB2DF4">
              <w:rPr>
                <w:sz w:val="20"/>
                <w:szCs w:val="20"/>
                <w:lang w:eastAsia="zh-CN"/>
              </w:rPr>
              <w:t>信息分享以增强学习体验。</w:t>
            </w:r>
            <w:r w:rsidRPr="00CB2DF4">
              <w:rPr>
                <w:sz w:val="20"/>
                <w:szCs w:val="20"/>
                <w:lang w:eastAsia="zh-CN"/>
              </w:rPr>
              <w:t xml:space="preserve"> </w:t>
            </w:r>
          </w:p>
          <w:p w14:paraId="53156692" w14:textId="1B4BEC4E" w:rsidR="00CB3578" w:rsidRPr="000A637C" w:rsidRDefault="00CB3578" w:rsidP="00776952">
            <w:pPr>
              <w:jc w:val="left"/>
              <w:rPr>
                <w:sz w:val="20"/>
                <w:szCs w:val="20"/>
                <w:lang w:eastAsia="zh-CN"/>
              </w:rPr>
            </w:pPr>
            <w:r w:rsidRPr="00CB2DF4">
              <w:rPr>
                <w:sz w:val="20"/>
                <w:szCs w:val="20"/>
                <w:lang w:eastAsia="zh-CN"/>
              </w:rPr>
              <w:t>在人口密集地区进行互动</w:t>
            </w:r>
            <w:r>
              <w:rPr>
                <w:rFonts w:hint="eastAsia"/>
                <w:sz w:val="20"/>
                <w:szCs w:val="20"/>
                <w:lang w:eastAsia="zh-CN"/>
              </w:rPr>
              <w:t>型</w:t>
            </w:r>
            <w:r w:rsidRPr="00CB2DF4">
              <w:rPr>
                <w:sz w:val="20"/>
                <w:szCs w:val="20"/>
                <w:lang w:eastAsia="zh-CN"/>
              </w:rPr>
              <w:t>演示，如村民会议、当地集市日和宗教活动，以提高对节能</w:t>
            </w:r>
            <w:r>
              <w:rPr>
                <w:rFonts w:hint="eastAsia"/>
                <w:sz w:val="20"/>
                <w:szCs w:val="20"/>
                <w:lang w:eastAsia="zh-CN"/>
              </w:rPr>
              <w:t>制冷</w:t>
            </w:r>
            <w:r w:rsidRPr="00CB2DF4">
              <w:rPr>
                <w:sz w:val="20"/>
                <w:szCs w:val="20"/>
                <w:lang w:eastAsia="zh-CN"/>
              </w:rPr>
              <w:t>空调设备的认识，并获得</w:t>
            </w:r>
            <w:r w:rsidR="001F6CF1">
              <w:rPr>
                <w:rFonts w:hint="eastAsia"/>
                <w:sz w:val="20"/>
                <w:szCs w:val="20"/>
                <w:lang w:eastAsia="zh-CN"/>
              </w:rPr>
              <w:t>在</w:t>
            </w:r>
            <w:r w:rsidRPr="00CB2DF4">
              <w:rPr>
                <w:sz w:val="20"/>
                <w:szCs w:val="20"/>
                <w:lang w:eastAsia="zh-CN"/>
              </w:rPr>
              <w:t>购买电器时如何读</w:t>
            </w:r>
            <w:r w:rsidR="00096EFB">
              <w:rPr>
                <w:rFonts w:hint="eastAsia"/>
                <w:sz w:val="20"/>
                <w:szCs w:val="20"/>
                <w:lang w:eastAsia="zh-CN"/>
              </w:rPr>
              <w:t>懂</w:t>
            </w:r>
            <w:r w:rsidRPr="00CB2DF4">
              <w:rPr>
                <w:sz w:val="20"/>
                <w:szCs w:val="20"/>
                <w:lang w:eastAsia="zh-CN"/>
              </w:rPr>
              <w:t>MEPS</w:t>
            </w:r>
            <w:r>
              <w:rPr>
                <w:rFonts w:hint="eastAsia"/>
                <w:sz w:val="20"/>
                <w:szCs w:val="20"/>
                <w:lang w:eastAsia="zh-CN"/>
              </w:rPr>
              <w:t>标识</w:t>
            </w:r>
            <w:r w:rsidRPr="00CB2DF4">
              <w:rPr>
                <w:sz w:val="20"/>
                <w:szCs w:val="20"/>
                <w:lang w:eastAsia="zh-CN"/>
              </w:rPr>
              <w:t>的</w:t>
            </w:r>
            <w:r>
              <w:rPr>
                <w:rFonts w:hint="eastAsia"/>
                <w:sz w:val="20"/>
                <w:szCs w:val="20"/>
                <w:lang w:eastAsia="zh-CN"/>
              </w:rPr>
              <w:t>亲身体验。</w:t>
            </w:r>
          </w:p>
        </w:tc>
        <w:tc>
          <w:tcPr>
            <w:tcW w:w="1134" w:type="dxa"/>
          </w:tcPr>
          <w:p w14:paraId="770CC474" w14:textId="77777777" w:rsidR="00CB3578" w:rsidRPr="000A637C" w:rsidRDefault="00CB3578" w:rsidP="00776952">
            <w:pPr>
              <w:jc w:val="right"/>
              <w:rPr>
                <w:b/>
                <w:bCs/>
                <w:sz w:val="20"/>
                <w:szCs w:val="20"/>
              </w:rPr>
            </w:pPr>
            <w:r w:rsidRPr="000A637C">
              <w:rPr>
                <w:sz w:val="20"/>
                <w:szCs w:val="20"/>
              </w:rPr>
              <w:t>16,000</w:t>
            </w:r>
          </w:p>
        </w:tc>
      </w:tr>
      <w:tr w:rsidR="00CB3578" w:rsidRPr="00D12705" w14:paraId="026B9C83" w14:textId="77777777" w:rsidTr="00776952">
        <w:tc>
          <w:tcPr>
            <w:tcW w:w="8222" w:type="dxa"/>
            <w:gridSpan w:val="2"/>
          </w:tcPr>
          <w:p w14:paraId="19D0FB10" w14:textId="77777777" w:rsidR="00CB3578" w:rsidRPr="000A637C" w:rsidRDefault="00CB3578" w:rsidP="00776952">
            <w:pPr>
              <w:ind w:left="458"/>
              <w:jc w:val="left"/>
              <w:rPr>
                <w:b/>
                <w:bCs/>
                <w:sz w:val="20"/>
                <w:szCs w:val="20"/>
              </w:rPr>
            </w:pPr>
            <w:r>
              <w:rPr>
                <w:rFonts w:hint="eastAsia"/>
                <w:b/>
                <w:bCs/>
                <w:sz w:val="20"/>
                <w:szCs w:val="20"/>
                <w:lang w:eastAsia="zh-CN"/>
              </w:rPr>
              <w:t>小计</w:t>
            </w:r>
          </w:p>
        </w:tc>
        <w:tc>
          <w:tcPr>
            <w:tcW w:w="1134" w:type="dxa"/>
          </w:tcPr>
          <w:p w14:paraId="013C53E8" w14:textId="77777777" w:rsidR="00CB3578" w:rsidRPr="000A637C" w:rsidRDefault="00CB3578" w:rsidP="00776952">
            <w:pPr>
              <w:jc w:val="right"/>
              <w:rPr>
                <w:b/>
                <w:bCs/>
                <w:sz w:val="20"/>
                <w:szCs w:val="20"/>
              </w:rPr>
            </w:pPr>
            <w:r w:rsidRPr="000A637C">
              <w:rPr>
                <w:b/>
                <w:bCs/>
                <w:sz w:val="20"/>
                <w:szCs w:val="20"/>
              </w:rPr>
              <w:t>39,000</w:t>
            </w:r>
          </w:p>
        </w:tc>
      </w:tr>
      <w:tr w:rsidR="00CB3578" w:rsidRPr="007F6E5F" w14:paraId="06FCA47E" w14:textId="77777777" w:rsidTr="00776952">
        <w:tc>
          <w:tcPr>
            <w:tcW w:w="8222" w:type="dxa"/>
            <w:gridSpan w:val="2"/>
          </w:tcPr>
          <w:p w14:paraId="75600E07" w14:textId="77777777" w:rsidR="00CB3578" w:rsidRPr="000A637C" w:rsidRDefault="00CB3578" w:rsidP="00776952">
            <w:pPr>
              <w:ind w:left="457"/>
              <w:jc w:val="left"/>
              <w:rPr>
                <w:b/>
                <w:bCs/>
                <w:sz w:val="20"/>
                <w:szCs w:val="20"/>
              </w:rPr>
            </w:pPr>
            <w:r>
              <w:rPr>
                <w:rFonts w:hint="eastAsia"/>
                <w:b/>
                <w:bCs/>
                <w:sz w:val="20"/>
                <w:szCs w:val="20"/>
                <w:lang w:eastAsia="zh-CN"/>
              </w:rPr>
              <w:t>总计</w:t>
            </w:r>
          </w:p>
        </w:tc>
        <w:tc>
          <w:tcPr>
            <w:tcW w:w="1134" w:type="dxa"/>
          </w:tcPr>
          <w:p w14:paraId="01070FFA" w14:textId="77777777" w:rsidR="00CB3578" w:rsidRPr="000A637C" w:rsidRDefault="00CB3578" w:rsidP="00776952">
            <w:pPr>
              <w:jc w:val="right"/>
              <w:rPr>
                <w:b/>
                <w:bCs/>
                <w:sz w:val="20"/>
                <w:szCs w:val="20"/>
              </w:rPr>
            </w:pPr>
            <w:r w:rsidRPr="000A637C">
              <w:rPr>
                <w:b/>
                <w:bCs/>
                <w:sz w:val="20"/>
                <w:szCs w:val="20"/>
              </w:rPr>
              <w:t>100,000</w:t>
            </w:r>
          </w:p>
        </w:tc>
      </w:tr>
    </w:tbl>
    <w:bookmarkEnd w:id="0"/>
    <w:p w14:paraId="6F159613" w14:textId="14FD175E" w:rsidR="002825DD" w:rsidRPr="00077869" w:rsidRDefault="00EE6E9E" w:rsidP="00FE3973">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EE6E9E">
        <w:rPr>
          <w:spacing w:val="9"/>
          <w:sz w:val="24"/>
          <w:szCs w:val="24"/>
          <w:lang w:eastAsia="zh-CN"/>
        </w:rPr>
        <w:t>上述活动将在</w:t>
      </w:r>
      <w:r w:rsidRPr="00EE6E9E">
        <w:rPr>
          <w:spacing w:val="9"/>
          <w:sz w:val="24"/>
          <w:szCs w:val="24"/>
          <w:lang w:eastAsia="zh-CN"/>
        </w:rPr>
        <w:t>24</w:t>
      </w:r>
      <w:r w:rsidRPr="00EE6E9E">
        <w:rPr>
          <w:spacing w:val="9"/>
          <w:sz w:val="24"/>
          <w:szCs w:val="24"/>
          <w:lang w:eastAsia="zh-CN"/>
        </w:rPr>
        <w:t>个月</w:t>
      </w:r>
      <w:r w:rsidR="003C2E25">
        <w:rPr>
          <w:rFonts w:hint="eastAsia"/>
          <w:spacing w:val="9"/>
          <w:sz w:val="24"/>
          <w:szCs w:val="24"/>
          <w:lang w:eastAsia="zh-CN"/>
        </w:rPr>
        <w:t>期间</w:t>
      </w:r>
      <w:r w:rsidRPr="00EE6E9E">
        <w:rPr>
          <w:spacing w:val="9"/>
          <w:sz w:val="24"/>
          <w:szCs w:val="24"/>
          <w:lang w:eastAsia="zh-CN"/>
        </w:rPr>
        <w:t>内与利益</w:t>
      </w:r>
      <w:r>
        <w:rPr>
          <w:rFonts w:hint="eastAsia"/>
          <w:spacing w:val="9"/>
          <w:sz w:val="24"/>
          <w:szCs w:val="24"/>
          <w:lang w:eastAsia="zh-CN"/>
        </w:rPr>
        <w:t>相关</w:t>
      </w:r>
      <w:r w:rsidRPr="00EE6E9E">
        <w:rPr>
          <w:spacing w:val="9"/>
          <w:sz w:val="24"/>
          <w:szCs w:val="24"/>
          <w:lang w:eastAsia="zh-CN"/>
        </w:rPr>
        <w:t>方密切协商并与正在</w:t>
      </w:r>
      <w:r>
        <w:rPr>
          <w:rFonts w:hint="eastAsia"/>
          <w:spacing w:val="9"/>
          <w:sz w:val="24"/>
          <w:szCs w:val="24"/>
          <w:lang w:eastAsia="zh-CN"/>
        </w:rPr>
        <w:t>执行</w:t>
      </w:r>
      <w:r w:rsidRPr="00EE6E9E">
        <w:rPr>
          <w:spacing w:val="9"/>
          <w:sz w:val="24"/>
          <w:szCs w:val="24"/>
          <w:lang w:eastAsia="zh-CN"/>
        </w:rPr>
        <w:t>的</w:t>
      </w:r>
      <w:r w:rsidRPr="00EE6E9E">
        <w:rPr>
          <w:spacing w:val="9"/>
          <w:sz w:val="24"/>
          <w:szCs w:val="24"/>
          <w:lang w:eastAsia="zh-CN"/>
        </w:rPr>
        <w:t>HPMP</w:t>
      </w:r>
      <w:r w:rsidRPr="00EE6E9E">
        <w:rPr>
          <w:spacing w:val="9"/>
          <w:sz w:val="24"/>
          <w:szCs w:val="24"/>
          <w:lang w:eastAsia="zh-CN"/>
        </w:rPr>
        <w:t>活动协调</w:t>
      </w:r>
      <w:r>
        <w:rPr>
          <w:rFonts w:hint="eastAsia"/>
          <w:spacing w:val="9"/>
          <w:sz w:val="24"/>
          <w:szCs w:val="24"/>
          <w:lang w:eastAsia="zh-CN"/>
        </w:rPr>
        <w:t>一致地</w:t>
      </w:r>
      <w:r w:rsidRPr="00EE6E9E">
        <w:rPr>
          <w:spacing w:val="9"/>
          <w:sz w:val="24"/>
          <w:szCs w:val="24"/>
          <w:lang w:eastAsia="zh-CN"/>
        </w:rPr>
        <w:t>实施</w:t>
      </w:r>
      <w:r>
        <w:rPr>
          <w:rFonts w:hint="eastAsia"/>
          <w:spacing w:val="9"/>
          <w:sz w:val="24"/>
          <w:szCs w:val="24"/>
          <w:lang w:eastAsia="zh-CN"/>
        </w:rPr>
        <w:t>。</w:t>
      </w:r>
    </w:p>
    <w:p w14:paraId="29D0B40B" w14:textId="3D8760F4" w:rsidR="00623CEE" w:rsidRPr="00256099" w:rsidRDefault="00623CEE" w:rsidP="00FE3973">
      <w:pPr>
        <w:keepNext/>
        <w:keepLines/>
        <w:spacing w:before="360" w:after="240"/>
        <w:jc w:val="center"/>
        <w:rPr>
          <w:b/>
          <w:sz w:val="24"/>
          <w:szCs w:val="24"/>
          <w:lang w:eastAsia="zh-CN"/>
        </w:rPr>
      </w:pPr>
      <w:r w:rsidRPr="00256099">
        <w:rPr>
          <w:rFonts w:hint="eastAsia"/>
          <w:b/>
          <w:sz w:val="24"/>
          <w:szCs w:val="24"/>
          <w:lang w:eastAsia="zh-CN"/>
        </w:rPr>
        <w:lastRenderedPageBreak/>
        <w:t>秘书处的评论和建议</w:t>
      </w:r>
    </w:p>
    <w:p w14:paraId="4697DBF8" w14:textId="13ACE825" w:rsidR="00623CEE" w:rsidRPr="008836A4" w:rsidRDefault="00623CEE" w:rsidP="00FE3973">
      <w:pPr>
        <w:keepNext/>
        <w:spacing w:before="360" w:after="240"/>
        <w:rPr>
          <w:rFonts w:eastAsiaTheme="minorEastAsia"/>
          <w:b/>
          <w:sz w:val="24"/>
          <w:szCs w:val="24"/>
          <w:lang w:eastAsia="zh-CN"/>
        </w:rPr>
      </w:pPr>
      <w:r w:rsidRPr="008836A4">
        <w:rPr>
          <w:rFonts w:eastAsiaTheme="minorEastAsia" w:hint="eastAsia"/>
          <w:b/>
          <w:sz w:val="24"/>
          <w:szCs w:val="24"/>
          <w:lang w:eastAsia="zh-CN"/>
        </w:rPr>
        <w:t>评论</w:t>
      </w:r>
    </w:p>
    <w:p w14:paraId="131F0FCD" w14:textId="703C2056" w:rsidR="00787FB5" w:rsidRDefault="00787FB5" w:rsidP="00FE3973">
      <w:pPr>
        <w:pStyle w:val="ListParagraph"/>
        <w:keepNext/>
        <w:keepLines/>
        <w:spacing w:after="240"/>
        <w:ind w:firstLineChars="0" w:firstLine="0"/>
        <w:jc w:val="left"/>
        <w:rPr>
          <w:sz w:val="24"/>
          <w:szCs w:val="24"/>
          <w:u w:val="single"/>
          <w:lang w:eastAsia="zh-CN"/>
        </w:rPr>
      </w:pPr>
      <w:r>
        <w:rPr>
          <w:rFonts w:hint="eastAsia"/>
          <w:sz w:val="24"/>
          <w:szCs w:val="24"/>
          <w:u w:val="single"/>
          <w:lang w:eastAsia="zh-CN"/>
        </w:rPr>
        <w:t>氟氯烃消费量和核查报告</w:t>
      </w:r>
    </w:p>
    <w:p w14:paraId="7A7051E8" w14:textId="4D4C7B64" w:rsidR="00787FB5" w:rsidRPr="00DC42A2" w:rsidRDefault="0030402A" w:rsidP="00FE3973">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30402A">
        <w:rPr>
          <w:spacing w:val="9"/>
          <w:sz w:val="24"/>
          <w:szCs w:val="24"/>
          <w:lang w:eastAsia="zh-CN"/>
        </w:rPr>
        <w:t>最初提交的核查报告没有发现</w:t>
      </w:r>
      <w:r w:rsidRPr="0030402A">
        <w:rPr>
          <w:spacing w:val="9"/>
          <w:sz w:val="24"/>
          <w:szCs w:val="24"/>
          <w:lang w:eastAsia="zh-CN"/>
        </w:rPr>
        <w:t>2023</w:t>
      </w:r>
      <w:r w:rsidRPr="0030402A">
        <w:rPr>
          <w:spacing w:val="9"/>
          <w:sz w:val="24"/>
          <w:szCs w:val="24"/>
          <w:lang w:eastAsia="zh-CN"/>
        </w:rPr>
        <w:t>年的核查数据与根据第</w:t>
      </w:r>
      <w:r w:rsidRPr="0030402A">
        <w:rPr>
          <w:spacing w:val="9"/>
          <w:sz w:val="24"/>
          <w:szCs w:val="24"/>
          <w:lang w:eastAsia="zh-CN"/>
        </w:rPr>
        <w:t>7</w:t>
      </w:r>
      <w:r w:rsidRPr="0030402A">
        <w:rPr>
          <w:spacing w:val="9"/>
          <w:sz w:val="24"/>
          <w:szCs w:val="24"/>
          <w:lang w:eastAsia="zh-CN"/>
        </w:rPr>
        <w:t>条报告的数据之间存在不一致，也没有</w:t>
      </w:r>
      <w:r w:rsidRPr="0030402A">
        <w:rPr>
          <w:rFonts w:hint="eastAsia"/>
          <w:spacing w:val="9"/>
          <w:sz w:val="24"/>
          <w:szCs w:val="24"/>
          <w:lang w:eastAsia="zh-CN"/>
        </w:rPr>
        <w:t>纳入</w:t>
      </w:r>
      <w:r w:rsidRPr="0030402A">
        <w:rPr>
          <w:spacing w:val="9"/>
          <w:sz w:val="24"/>
          <w:szCs w:val="24"/>
          <w:lang w:eastAsia="zh-CN"/>
        </w:rPr>
        <w:t>2024</w:t>
      </w:r>
      <w:r w:rsidRPr="0030402A">
        <w:rPr>
          <w:spacing w:val="9"/>
          <w:sz w:val="24"/>
          <w:szCs w:val="24"/>
          <w:lang w:eastAsia="zh-CN"/>
        </w:rPr>
        <w:t>年的数据。经环境</w:t>
      </w:r>
      <w:r w:rsidRPr="0030402A">
        <w:rPr>
          <w:rFonts w:hint="eastAsia"/>
          <w:spacing w:val="9"/>
          <w:sz w:val="24"/>
          <w:szCs w:val="24"/>
          <w:lang w:eastAsia="zh-CN"/>
        </w:rPr>
        <w:t>规划</w:t>
      </w:r>
      <w:r w:rsidRPr="0030402A">
        <w:rPr>
          <w:spacing w:val="9"/>
          <w:sz w:val="24"/>
          <w:szCs w:val="24"/>
          <w:lang w:eastAsia="zh-CN"/>
        </w:rPr>
        <w:t>署</w:t>
      </w:r>
      <w:r w:rsidRPr="0030402A">
        <w:rPr>
          <w:rFonts w:hint="eastAsia"/>
          <w:spacing w:val="9"/>
          <w:sz w:val="24"/>
          <w:szCs w:val="24"/>
          <w:lang w:eastAsia="zh-CN"/>
        </w:rPr>
        <w:t>向</w:t>
      </w:r>
      <w:r w:rsidRPr="0030402A">
        <w:rPr>
          <w:spacing w:val="9"/>
          <w:sz w:val="24"/>
          <w:szCs w:val="24"/>
          <w:lang w:eastAsia="zh-CN"/>
        </w:rPr>
        <w:t>臭氧秘书处</w:t>
      </w:r>
      <w:r w:rsidRPr="0030402A">
        <w:rPr>
          <w:rFonts w:hint="eastAsia"/>
          <w:spacing w:val="9"/>
          <w:sz w:val="24"/>
          <w:szCs w:val="24"/>
          <w:lang w:eastAsia="zh-CN"/>
        </w:rPr>
        <w:t>予以</w:t>
      </w:r>
      <w:r w:rsidRPr="0030402A">
        <w:rPr>
          <w:spacing w:val="9"/>
          <w:sz w:val="24"/>
          <w:szCs w:val="24"/>
          <w:lang w:eastAsia="zh-CN"/>
        </w:rPr>
        <w:t>澄清，发现</w:t>
      </w:r>
      <w:r w:rsidRPr="0030402A">
        <w:rPr>
          <w:spacing w:val="9"/>
          <w:sz w:val="24"/>
          <w:szCs w:val="24"/>
          <w:lang w:eastAsia="zh-CN"/>
        </w:rPr>
        <w:t>R-404A</w:t>
      </w:r>
      <w:r w:rsidRPr="0030402A">
        <w:rPr>
          <w:spacing w:val="9"/>
          <w:sz w:val="24"/>
          <w:szCs w:val="24"/>
          <w:lang w:eastAsia="zh-CN"/>
        </w:rPr>
        <w:t>在第</w:t>
      </w:r>
      <w:r w:rsidRPr="0030402A">
        <w:rPr>
          <w:spacing w:val="9"/>
          <w:sz w:val="24"/>
          <w:szCs w:val="24"/>
          <w:lang w:eastAsia="zh-CN"/>
        </w:rPr>
        <w:t>7</w:t>
      </w:r>
      <w:r w:rsidRPr="0030402A">
        <w:rPr>
          <w:spacing w:val="9"/>
          <w:sz w:val="24"/>
          <w:szCs w:val="24"/>
          <w:lang w:eastAsia="zh-CN"/>
        </w:rPr>
        <w:t>条数据表格中被错误地记录为</w:t>
      </w:r>
      <w:r w:rsidRPr="0030402A">
        <w:rPr>
          <w:spacing w:val="9"/>
          <w:sz w:val="24"/>
          <w:szCs w:val="24"/>
          <w:lang w:eastAsia="zh-CN"/>
        </w:rPr>
        <w:t>R-401A</w:t>
      </w:r>
      <w:r w:rsidRPr="0030402A">
        <w:rPr>
          <w:spacing w:val="9"/>
          <w:sz w:val="24"/>
          <w:szCs w:val="24"/>
          <w:lang w:eastAsia="zh-CN"/>
        </w:rPr>
        <w:t>，导致</w:t>
      </w:r>
      <w:r w:rsidRPr="0030402A">
        <w:rPr>
          <w:rFonts w:hint="eastAsia"/>
          <w:spacing w:val="9"/>
          <w:sz w:val="24"/>
          <w:szCs w:val="24"/>
          <w:lang w:eastAsia="zh-CN"/>
        </w:rPr>
        <w:t>作</w:t>
      </w:r>
      <w:r w:rsidRPr="0030402A">
        <w:rPr>
          <w:spacing w:val="9"/>
          <w:sz w:val="24"/>
          <w:szCs w:val="24"/>
          <w:lang w:eastAsia="zh-CN"/>
        </w:rPr>
        <w:t>为</w:t>
      </w:r>
      <w:r w:rsidRPr="0030402A">
        <w:rPr>
          <w:spacing w:val="9"/>
          <w:sz w:val="24"/>
          <w:szCs w:val="24"/>
          <w:lang w:eastAsia="zh-CN"/>
        </w:rPr>
        <w:t>R-401A</w:t>
      </w:r>
      <w:r w:rsidRPr="0030402A">
        <w:rPr>
          <w:spacing w:val="9"/>
          <w:sz w:val="24"/>
          <w:szCs w:val="24"/>
          <w:lang w:eastAsia="zh-CN"/>
        </w:rPr>
        <w:t>的一种</w:t>
      </w:r>
      <w:r w:rsidRPr="0030402A">
        <w:rPr>
          <w:rFonts w:hint="eastAsia"/>
          <w:spacing w:val="9"/>
          <w:sz w:val="24"/>
          <w:szCs w:val="24"/>
          <w:lang w:eastAsia="zh-CN"/>
        </w:rPr>
        <w:t>组分</w:t>
      </w:r>
      <w:r w:rsidRPr="0030402A">
        <w:rPr>
          <w:spacing w:val="9"/>
          <w:sz w:val="24"/>
          <w:szCs w:val="24"/>
          <w:lang w:eastAsia="zh-CN"/>
        </w:rPr>
        <w:t>报告使用</w:t>
      </w:r>
      <w:r w:rsidRPr="0030402A">
        <w:rPr>
          <w:rFonts w:hint="eastAsia"/>
          <w:spacing w:val="9"/>
          <w:sz w:val="24"/>
          <w:szCs w:val="24"/>
          <w:lang w:eastAsia="zh-CN"/>
        </w:rPr>
        <w:t>了</w:t>
      </w:r>
      <w:r w:rsidRPr="0030402A">
        <w:rPr>
          <w:spacing w:val="9"/>
          <w:sz w:val="24"/>
          <w:szCs w:val="24"/>
          <w:lang w:eastAsia="zh-CN"/>
        </w:rPr>
        <w:t>1.598</w:t>
      </w:r>
      <w:r w:rsidRPr="0030402A">
        <w:rPr>
          <w:spacing w:val="9"/>
          <w:sz w:val="24"/>
          <w:szCs w:val="24"/>
          <w:lang w:eastAsia="zh-CN"/>
        </w:rPr>
        <w:t>公吨</w:t>
      </w:r>
      <w:r w:rsidRPr="0030402A">
        <w:rPr>
          <w:rFonts w:hint="eastAsia"/>
          <w:spacing w:val="9"/>
          <w:sz w:val="24"/>
          <w:szCs w:val="24"/>
          <w:lang w:eastAsia="zh-CN"/>
        </w:rPr>
        <w:t>的</w:t>
      </w:r>
      <w:r w:rsidRPr="0030402A">
        <w:rPr>
          <w:spacing w:val="9"/>
          <w:sz w:val="24"/>
          <w:szCs w:val="24"/>
          <w:lang w:eastAsia="zh-CN"/>
        </w:rPr>
        <w:t>HCFC-124</w:t>
      </w:r>
      <w:r w:rsidRPr="0030402A">
        <w:rPr>
          <w:spacing w:val="9"/>
          <w:sz w:val="24"/>
          <w:szCs w:val="24"/>
          <w:lang w:eastAsia="zh-CN"/>
        </w:rPr>
        <w:t>。随后，对</w:t>
      </w:r>
      <w:r w:rsidRPr="0030402A">
        <w:rPr>
          <w:spacing w:val="9"/>
          <w:sz w:val="24"/>
          <w:szCs w:val="24"/>
          <w:lang w:eastAsia="zh-CN"/>
        </w:rPr>
        <w:t>2023</w:t>
      </w:r>
      <w:r w:rsidRPr="0030402A">
        <w:rPr>
          <w:spacing w:val="9"/>
          <w:sz w:val="24"/>
          <w:szCs w:val="24"/>
          <w:lang w:eastAsia="zh-CN"/>
        </w:rPr>
        <w:t>年的第</w:t>
      </w:r>
      <w:r w:rsidRPr="0030402A">
        <w:rPr>
          <w:spacing w:val="9"/>
          <w:sz w:val="24"/>
          <w:szCs w:val="24"/>
          <w:lang w:eastAsia="zh-CN"/>
        </w:rPr>
        <w:t>7</w:t>
      </w:r>
      <w:r w:rsidRPr="0030402A">
        <w:rPr>
          <w:spacing w:val="9"/>
          <w:sz w:val="24"/>
          <w:szCs w:val="24"/>
          <w:lang w:eastAsia="zh-CN"/>
        </w:rPr>
        <w:t>条数据进行了修正，并做了其他细微的修正。核查报告也进行了更新，并纳入</w:t>
      </w:r>
      <w:r w:rsidRPr="0030402A">
        <w:rPr>
          <w:rFonts w:hint="eastAsia"/>
          <w:spacing w:val="9"/>
          <w:sz w:val="24"/>
          <w:szCs w:val="24"/>
          <w:lang w:eastAsia="zh-CN"/>
        </w:rPr>
        <w:t>了</w:t>
      </w:r>
      <w:r w:rsidRPr="0030402A">
        <w:rPr>
          <w:spacing w:val="9"/>
          <w:sz w:val="24"/>
          <w:szCs w:val="24"/>
          <w:lang w:eastAsia="zh-CN"/>
        </w:rPr>
        <w:t>2024</w:t>
      </w:r>
      <w:r w:rsidRPr="0030402A">
        <w:rPr>
          <w:spacing w:val="9"/>
          <w:sz w:val="24"/>
          <w:szCs w:val="24"/>
          <w:lang w:eastAsia="zh-CN"/>
        </w:rPr>
        <w:t>年数据重新提交给基金秘书处</w:t>
      </w:r>
      <w:r w:rsidRPr="0030402A">
        <w:rPr>
          <w:rFonts w:hint="eastAsia"/>
          <w:spacing w:val="9"/>
          <w:sz w:val="24"/>
          <w:szCs w:val="24"/>
          <w:lang w:eastAsia="zh-CN"/>
        </w:rPr>
        <w:t>。</w:t>
      </w:r>
    </w:p>
    <w:p w14:paraId="4ADE87FE" w14:textId="1FF1F0A3" w:rsidR="00623CEE" w:rsidRDefault="00863ECA" w:rsidP="00FE3973">
      <w:pPr>
        <w:pStyle w:val="ListParagraph"/>
        <w:keepNext/>
        <w:keepLines/>
        <w:spacing w:after="240"/>
        <w:ind w:firstLineChars="0" w:firstLine="0"/>
        <w:jc w:val="left"/>
        <w:rPr>
          <w:sz w:val="24"/>
          <w:szCs w:val="24"/>
          <w:u w:val="single"/>
          <w:lang w:eastAsia="zh-CN"/>
        </w:rPr>
      </w:pPr>
      <w:r w:rsidRPr="00863ECA">
        <w:rPr>
          <w:rFonts w:hint="eastAsia"/>
          <w:sz w:val="24"/>
          <w:szCs w:val="24"/>
          <w:u w:val="single"/>
          <w:lang w:eastAsia="zh-CN"/>
        </w:rPr>
        <w:t>氟氯烃淘汰管理计划（</w:t>
      </w:r>
      <w:r w:rsidRPr="00863ECA">
        <w:rPr>
          <w:rFonts w:hint="eastAsia"/>
          <w:sz w:val="24"/>
          <w:szCs w:val="24"/>
          <w:u w:val="single"/>
          <w:lang w:eastAsia="zh-CN"/>
        </w:rPr>
        <w:t>HPMP</w:t>
      </w:r>
      <w:r w:rsidRPr="00863ECA">
        <w:rPr>
          <w:rFonts w:hint="eastAsia"/>
          <w:sz w:val="24"/>
          <w:szCs w:val="24"/>
          <w:u w:val="single"/>
          <w:lang w:eastAsia="zh-CN"/>
        </w:rPr>
        <w:t>）第二阶段</w:t>
      </w:r>
      <w:r w:rsidR="00623CEE" w:rsidRPr="00256099">
        <w:rPr>
          <w:rFonts w:hint="eastAsia"/>
          <w:sz w:val="24"/>
          <w:szCs w:val="24"/>
          <w:u w:val="single"/>
          <w:lang w:eastAsia="zh-CN"/>
        </w:rPr>
        <w:t>第</w:t>
      </w:r>
      <w:r w:rsidR="00367D14">
        <w:rPr>
          <w:rFonts w:hint="eastAsia"/>
          <w:sz w:val="24"/>
          <w:szCs w:val="24"/>
          <w:u w:val="single"/>
          <w:lang w:eastAsia="zh-CN"/>
        </w:rPr>
        <w:t>一</w:t>
      </w:r>
      <w:r w:rsidR="00623CEE" w:rsidRPr="00256099">
        <w:rPr>
          <w:rFonts w:hint="eastAsia"/>
          <w:sz w:val="24"/>
          <w:szCs w:val="24"/>
          <w:u w:val="single"/>
          <w:lang w:eastAsia="zh-CN"/>
        </w:rPr>
        <w:t>次付款执行情况进展报告</w:t>
      </w:r>
      <w:r w:rsidR="00623CEE" w:rsidRPr="00256099">
        <w:rPr>
          <w:sz w:val="24"/>
          <w:szCs w:val="24"/>
          <w:u w:val="single"/>
          <w:lang w:eastAsia="zh-CN"/>
        </w:rPr>
        <w:t xml:space="preserve"> </w:t>
      </w:r>
    </w:p>
    <w:p w14:paraId="5EB2834D" w14:textId="3BBA7BA1" w:rsidR="00863ECA" w:rsidRDefault="00863ECA" w:rsidP="00FE3973">
      <w:pPr>
        <w:spacing w:after="240"/>
        <w:rPr>
          <w:rFonts w:ascii="KaiTi" w:eastAsia="KaiTi" w:hAnsi="KaiTi"/>
          <w:iCs/>
          <w:sz w:val="24"/>
          <w:szCs w:val="24"/>
          <w:lang w:val="en-US" w:eastAsia="zh-CN"/>
        </w:rPr>
      </w:pPr>
      <w:r w:rsidRPr="00863ECA">
        <w:rPr>
          <w:rFonts w:ascii="KaiTi" w:eastAsia="KaiTi" w:hAnsi="KaiTi" w:hint="eastAsia"/>
          <w:iCs/>
          <w:sz w:val="24"/>
          <w:szCs w:val="24"/>
          <w:lang w:val="en-US" w:eastAsia="zh-CN"/>
        </w:rPr>
        <w:t>法律框架</w:t>
      </w:r>
    </w:p>
    <w:p w14:paraId="7B388741" w14:textId="3C4F3B9D" w:rsidR="00974B20" w:rsidRPr="0032484E" w:rsidRDefault="005E1387" w:rsidP="00FE3973">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Pr>
          <w:spacing w:val="9"/>
          <w:sz w:val="24"/>
          <w:szCs w:val="24"/>
          <w:lang w:eastAsia="zh-CN"/>
        </w:rPr>
        <w:t>埃塞俄比亚</w:t>
      </w:r>
      <w:r w:rsidR="0032484E" w:rsidRPr="0032484E">
        <w:rPr>
          <w:spacing w:val="9"/>
          <w:sz w:val="24"/>
          <w:szCs w:val="24"/>
          <w:lang w:eastAsia="zh-CN"/>
        </w:rPr>
        <w:t>政府已经</w:t>
      </w:r>
      <w:r w:rsidR="0032484E">
        <w:rPr>
          <w:rFonts w:hint="eastAsia"/>
          <w:spacing w:val="9"/>
          <w:sz w:val="24"/>
          <w:szCs w:val="24"/>
          <w:lang w:eastAsia="zh-CN"/>
        </w:rPr>
        <w:t>签发</w:t>
      </w:r>
      <w:r w:rsidR="0032484E" w:rsidRPr="0032484E">
        <w:rPr>
          <w:spacing w:val="9"/>
          <w:sz w:val="24"/>
          <w:szCs w:val="24"/>
          <w:lang w:eastAsia="zh-CN"/>
        </w:rPr>
        <w:t>了</w:t>
      </w:r>
      <w:r w:rsidR="0032484E" w:rsidRPr="0032484E">
        <w:rPr>
          <w:spacing w:val="9"/>
          <w:sz w:val="24"/>
          <w:szCs w:val="24"/>
          <w:lang w:eastAsia="zh-CN"/>
        </w:rPr>
        <w:t>2025</w:t>
      </w:r>
      <w:r w:rsidR="0032484E" w:rsidRPr="00367D14">
        <w:rPr>
          <w:spacing w:val="9"/>
          <w:sz w:val="24"/>
          <w:szCs w:val="24"/>
          <w:lang w:eastAsia="zh-CN"/>
        </w:rPr>
        <w:t>年</w:t>
      </w:r>
      <w:r w:rsidR="004658E6" w:rsidRPr="004658E6">
        <w:rPr>
          <w:sz w:val="24"/>
          <w:szCs w:val="24"/>
          <w:lang w:eastAsia="zh-CN"/>
        </w:rPr>
        <w:t>1.79</w:t>
      </w:r>
      <w:r w:rsidR="0032484E" w:rsidRPr="0032484E">
        <w:rPr>
          <w:spacing w:val="9"/>
          <w:sz w:val="24"/>
          <w:szCs w:val="24"/>
          <w:lang w:eastAsia="zh-CN"/>
        </w:rPr>
        <w:t xml:space="preserve"> ODP</w:t>
      </w:r>
      <w:r w:rsidR="0032484E" w:rsidRPr="0032484E">
        <w:rPr>
          <w:spacing w:val="9"/>
          <w:sz w:val="24"/>
          <w:szCs w:val="24"/>
          <w:lang w:eastAsia="zh-CN"/>
        </w:rPr>
        <w:t>吨的氟氯烃进口配额，</w:t>
      </w:r>
      <w:r w:rsidR="004658E6">
        <w:rPr>
          <w:rFonts w:hint="eastAsia"/>
          <w:spacing w:val="9"/>
          <w:sz w:val="24"/>
          <w:szCs w:val="24"/>
          <w:lang w:eastAsia="zh-CN"/>
        </w:rPr>
        <w:t>符合</w:t>
      </w:r>
      <w:r w:rsidR="0032484E" w:rsidRPr="0032484E">
        <w:rPr>
          <w:spacing w:val="9"/>
          <w:sz w:val="24"/>
          <w:szCs w:val="24"/>
          <w:lang w:eastAsia="zh-CN"/>
        </w:rPr>
        <w:t>《蒙特利尔议定书》的控制目标。</w:t>
      </w:r>
    </w:p>
    <w:p w14:paraId="2EE9AE42" w14:textId="41F489AA" w:rsidR="002F1DDB" w:rsidRPr="00D61AE6" w:rsidRDefault="00D61AE6" w:rsidP="00FE3973">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D61AE6">
        <w:rPr>
          <w:sz w:val="24"/>
          <w:szCs w:val="24"/>
          <w:lang w:eastAsia="zh-CN"/>
        </w:rPr>
        <w:t>秘书处注意到该国政府为准备</w:t>
      </w:r>
      <w:r w:rsidR="00D74242">
        <w:rPr>
          <w:rFonts w:hint="eastAsia"/>
          <w:sz w:val="24"/>
          <w:szCs w:val="24"/>
          <w:lang w:eastAsia="zh-CN"/>
        </w:rPr>
        <w:t>自</w:t>
      </w:r>
      <w:r w:rsidRPr="00D61AE6">
        <w:rPr>
          <w:sz w:val="24"/>
          <w:szCs w:val="24"/>
          <w:lang w:eastAsia="zh-CN"/>
        </w:rPr>
        <w:t>2026</w:t>
      </w:r>
      <w:r w:rsidRPr="00D61AE6">
        <w:rPr>
          <w:sz w:val="24"/>
          <w:szCs w:val="24"/>
          <w:lang w:eastAsia="zh-CN"/>
        </w:rPr>
        <w:t>年</w:t>
      </w:r>
      <w:r w:rsidRPr="00D61AE6">
        <w:rPr>
          <w:sz w:val="24"/>
          <w:szCs w:val="24"/>
          <w:lang w:eastAsia="zh-CN"/>
        </w:rPr>
        <w:t>1</w:t>
      </w:r>
      <w:r w:rsidRPr="00D61AE6">
        <w:rPr>
          <w:sz w:val="24"/>
          <w:szCs w:val="24"/>
          <w:lang w:eastAsia="zh-CN"/>
        </w:rPr>
        <w:t>月</w:t>
      </w:r>
      <w:r w:rsidRPr="00D61AE6">
        <w:rPr>
          <w:sz w:val="24"/>
          <w:szCs w:val="24"/>
          <w:lang w:eastAsia="zh-CN"/>
        </w:rPr>
        <w:t>1</w:t>
      </w:r>
      <w:r w:rsidRPr="00D61AE6">
        <w:rPr>
          <w:sz w:val="24"/>
          <w:szCs w:val="24"/>
          <w:lang w:eastAsia="zh-CN"/>
        </w:rPr>
        <w:t>日</w:t>
      </w:r>
      <w:r w:rsidR="00D74242">
        <w:rPr>
          <w:rFonts w:hint="eastAsia"/>
          <w:sz w:val="24"/>
          <w:szCs w:val="24"/>
          <w:lang w:eastAsia="zh-CN"/>
        </w:rPr>
        <w:t>起</w:t>
      </w:r>
      <w:r w:rsidRPr="00D61AE6">
        <w:rPr>
          <w:sz w:val="24"/>
          <w:szCs w:val="24"/>
          <w:lang w:eastAsia="zh-CN"/>
        </w:rPr>
        <w:t>实施对</w:t>
      </w:r>
      <w:r w:rsidRPr="00D61AE6">
        <w:rPr>
          <w:rFonts w:hint="eastAsia"/>
          <w:sz w:val="24"/>
          <w:szCs w:val="24"/>
          <w:lang w:eastAsia="zh-CN"/>
        </w:rPr>
        <w:t>新的和二手的</w:t>
      </w:r>
      <w:r w:rsidRPr="00D61AE6">
        <w:rPr>
          <w:sz w:val="24"/>
          <w:szCs w:val="24"/>
          <w:lang w:eastAsia="zh-CN"/>
        </w:rPr>
        <w:t>氟氯烃设备的禁令所做的努力，并向环境</w:t>
      </w:r>
      <w:r w:rsidRPr="00D61AE6">
        <w:rPr>
          <w:rFonts w:hint="eastAsia"/>
          <w:sz w:val="24"/>
          <w:szCs w:val="24"/>
          <w:lang w:eastAsia="zh-CN"/>
        </w:rPr>
        <w:t>规划</w:t>
      </w:r>
      <w:r w:rsidRPr="00D61AE6">
        <w:rPr>
          <w:sz w:val="24"/>
          <w:szCs w:val="24"/>
          <w:lang w:eastAsia="zh-CN"/>
        </w:rPr>
        <w:t>署询问了在安装、维修和退役</w:t>
      </w:r>
      <w:r w:rsidRPr="00D61AE6">
        <w:rPr>
          <w:rFonts w:hint="eastAsia"/>
          <w:sz w:val="24"/>
          <w:szCs w:val="24"/>
          <w:lang w:eastAsia="zh-CN"/>
        </w:rPr>
        <w:t>时</w:t>
      </w:r>
      <w:r w:rsidRPr="00D61AE6">
        <w:rPr>
          <w:sz w:val="24"/>
          <w:szCs w:val="24"/>
          <w:lang w:eastAsia="zh-CN"/>
        </w:rPr>
        <w:t>控制氟氯烃预期排放的监管措施的制定情况，这些措施</w:t>
      </w:r>
      <w:r w:rsidR="00CC55B6">
        <w:rPr>
          <w:rFonts w:hint="eastAsia"/>
          <w:sz w:val="24"/>
          <w:szCs w:val="24"/>
          <w:lang w:eastAsia="zh-CN"/>
        </w:rPr>
        <w:t>预期</w:t>
      </w:r>
      <w:r w:rsidRPr="00D61AE6">
        <w:rPr>
          <w:sz w:val="24"/>
          <w:szCs w:val="24"/>
          <w:lang w:eastAsia="zh-CN"/>
        </w:rPr>
        <w:t>在</w:t>
      </w:r>
      <w:r w:rsidRPr="00D61AE6">
        <w:rPr>
          <w:sz w:val="24"/>
          <w:szCs w:val="24"/>
          <w:lang w:eastAsia="zh-CN"/>
        </w:rPr>
        <w:t>2024</w:t>
      </w:r>
      <w:r w:rsidRPr="00D61AE6">
        <w:rPr>
          <w:sz w:val="24"/>
          <w:szCs w:val="24"/>
          <w:lang w:eastAsia="zh-CN"/>
        </w:rPr>
        <w:t>年</w:t>
      </w:r>
      <w:r w:rsidRPr="00D61AE6">
        <w:rPr>
          <w:sz w:val="24"/>
          <w:szCs w:val="24"/>
          <w:lang w:eastAsia="zh-CN"/>
        </w:rPr>
        <w:t>1</w:t>
      </w:r>
      <w:r w:rsidRPr="00D61AE6">
        <w:rPr>
          <w:sz w:val="24"/>
          <w:szCs w:val="24"/>
          <w:lang w:eastAsia="zh-CN"/>
        </w:rPr>
        <w:t>月</w:t>
      </w:r>
      <w:r w:rsidRPr="00D61AE6">
        <w:rPr>
          <w:sz w:val="24"/>
          <w:szCs w:val="24"/>
          <w:lang w:eastAsia="zh-CN"/>
        </w:rPr>
        <w:t>1</w:t>
      </w:r>
      <w:r w:rsidRPr="00D61AE6">
        <w:rPr>
          <w:sz w:val="24"/>
          <w:szCs w:val="24"/>
          <w:lang w:eastAsia="zh-CN"/>
        </w:rPr>
        <w:t>日之前实施。</w:t>
      </w:r>
      <w:r w:rsidRPr="00D61AE6">
        <w:rPr>
          <w:rStyle w:val="FootnoteReference"/>
          <w:sz w:val="24"/>
          <w:szCs w:val="24"/>
        </w:rPr>
        <w:footnoteReference w:id="5"/>
      </w:r>
      <w:r w:rsidRPr="00D61AE6">
        <w:rPr>
          <w:rFonts w:hint="eastAsia"/>
          <w:sz w:val="24"/>
          <w:szCs w:val="24"/>
          <w:lang w:eastAsia="zh-CN"/>
        </w:rPr>
        <w:t xml:space="preserve"> </w:t>
      </w:r>
      <w:r w:rsidRPr="00D61AE6">
        <w:rPr>
          <w:rFonts w:hint="eastAsia"/>
          <w:sz w:val="24"/>
          <w:szCs w:val="24"/>
          <w:lang w:eastAsia="zh-CN"/>
        </w:rPr>
        <w:t>出台</w:t>
      </w:r>
      <w:r w:rsidRPr="00D61AE6">
        <w:rPr>
          <w:sz w:val="24"/>
          <w:szCs w:val="24"/>
          <w:lang w:eastAsia="zh-CN"/>
        </w:rPr>
        <w:t>氟氯烃设备进口禁令和控制氟氯烃排放的其他监管措施</w:t>
      </w:r>
      <w:r w:rsidRPr="00D61AE6">
        <w:rPr>
          <w:rFonts w:hint="eastAsia"/>
          <w:sz w:val="24"/>
          <w:szCs w:val="24"/>
          <w:lang w:eastAsia="zh-CN"/>
        </w:rPr>
        <w:t>有所延迟，这是因为</w:t>
      </w:r>
      <w:r w:rsidRPr="00D61AE6">
        <w:rPr>
          <w:sz w:val="24"/>
          <w:szCs w:val="24"/>
          <w:lang w:eastAsia="zh-CN"/>
        </w:rPr>
        <w:t>政府程序冗长</w:t>
      </w:r>
      <w:r w:rsidRPr="00D61AE6">
        <w:rPr>
          <w:rFonts w:hint="eastAsia"/>
          <w:sz w:val="24"/>
          <w:szCs w:val="24"/>
          <w:lang w:eastAsia="zh-CN"/>
        </w:rPr>
        <w:t>。目前流程是</w:t>
      </w:r>
      <w:r w:rsidRPr="00D61AE6">
        <w:rPr>
          <w:sz w:val="24"/>
          <w:szCs w:val="24"/>
          <w:lang w:eastAsia="zh-CN"/>
        </w:rPr>
        <w:t>等待政府批准，包括内阁和议会的批准。预计将于</w:t>
      </w:r>
      <w:r w:rsidRPr="00D61AE6">
        <w:rPr>
          <w:sz w:val="24"/>
          <w:szCs w:val="24"/>
          <w:lang w:eastAsia="zh-CN"/>
        </w:rPr>
        <w:t>2025</w:t>
      </w:r>
      <w:r w:rsidRPr="00D61AE6">
        <w:rPr>
          <w:sz w:val="24"/>
          <w:szCs w:val="24"/>
          <w:lang w:eastAsia="zh-CN"/>
        </w:rPr>
        <w:t>年年中获得批准</w:t>
      </w:r>
      <w:r w:rsidRPr="00D61AE6">
        <w:rPr>
          <w:rFonts w:hint="eastAsia"/>
          <w:sz w:val="24"/>
          <w:szCs w:val="24"/>
          <w:lang w:eastAsia="zh-CN"/>
        </w:rPr>
        <w:t>。</w:t>
      </w:r>
    </w:p>
    <w:p w14:paraId="6953CF33" w14:textId="56DDE5BD" w:rsidR="00D61AE6" w:rsidRPr="00D61AE6" w:rsidRDefault="00D61AE6" w:rsidP="00FE3973">
      <w:pPr>
        <w:spacing w:after="240"/>
        <w:rPr>
          <w:rFonts w:ascii="KaiTi" w:eastAsia="KaiTi" w:hAnsi="KaiTi"/>
          <w:iCs/>
          <w:sz w:val="24"/>
          <w:szCs w:val="24"/>
          <w:lang w:val="en-US" w:eastAsia="zh-CN"/>
        </w:rPr>
      </w:pPr>
      <w:r w:rsidRPr="00D61AE6">
        <w:rPr>
          <w:rFonts w:ascii="KaiTi" w:eastAsia="KaiTi" w:hAnsi="KaiTi" w:hint="eastAsia"/>
          <w:iCs/>
          <w:sz w:val="24"/>
          <w:szCs w:val="24"/>
          <w:lang w:val="en-US" w:eastAsia="zh-CN"/>
        </w:rPr>
        <w:t>执行的延迟</w:t>
      </w:r>
    </w:p>
    <w:p w14:paraId="537CB9B2" w14:textId="5797FE41" w:rsidR="00D61AE6" w:rsidRPr="00261B4D" w:rsidRDefault="00CB5891" w:rsidP="00FE3973">
      <w:pPr>
        <w:widowControl w:val="0"/>
        <w:numPr>
          <w:ilvl w:val="0"/>
          <w:numId w:val="22"/>
        </w:numPr>
        <w:tabs>
          <w:tab w:val="left" w:pos="720"/>
        </w:tabs>
        <w:adjustRightInd w:val="0"/>
        <w:spacing w:before="120" w:after="240"/>
        <w:ind w:left="0" w:firstLine="0"/>
        <w:textAlignment w:val="baseline"/>
        <w:rPr>
          <w:sz w:val="24"/>
          <w:szCs w:val="24"/>
          <w:lang w:eastAsia="zh-CN"/>
        </w:rPr>
      </w:pPr>
      <w:r w:rsidRPr="00261B4D">
        <w:rPr>
          <w:sz w:val="24"/>
          <w:szCs w:val="24"/>
          <w:lang w:eastAsia="zh-CN"/>
        </w:rPr>
        <w:t>埃塞俄比亚提交</w:t>
      </w:r>
      <w:r w:rsidRPr="00261B4D">
        <w:rPr>
          <w:sz w:val="24"/>
          <w:szCs w:val="24"/>
          <w:lang w:eastAsia="zh-CN"/>
        </w:rPr>
        <w:t>HPMP</w:t>
      </w:r>
      <w:r w:rsidRPr="00261B4D">
        <w:rPr>
          <w:sz w:val="24"/>
          <w:szCs w:val="24"/>
          <w:lang w:eastAsia="zh-CN"/>
        </w:rPr>
        <w:t>第二次付款的时间原定于</w:t>
      </w:r>
      <w:r w:rsidRPr="00261B4D">
        <w:rPr>
          <w:sz w:val="24"/>
          <w:szCs w:val="24"/>
          <w:lang w:eastAsia="zh-CN"/>
        </w:rPr>
        <w:t>2024</w:t>
      </w:r>
      <w:r w:rsidRPr="00261B4D">
        <w:rPr>
          <w:sz w:val="24"/>
          <w:szCs w:val="24"/>
          <w:lang w:eastAsia="zh-CN"/>
        </w:rPr>
        <w:t>年，但由于该国的体制</w:t>
      </w:r>
      <w:r w:rsidRPr="00261B4D">
        <w:rPr>
          <w:rFonts w:hint="eastAsia"/>
          <w:sz w:val="24"/>
          <w:szCs w:val="24"/>
          <w:lang w:eastAsia="zh-CN"/>
        </w:rPr>
        <w:t>变更</w:t>
      </w:r>
      <w:r w:rsidRPr="00261B4D">
        <w:rPr>
          <w:sz w:val="24"/>
          <w:szCs w:val="24"/>
          <w:lang w:eastAsia="zh-CN"/>
        </w:rPr>
        <w:t>而推迟。</w:t>
      </w:r>
      <w:r w:rsidRPr="00261B4D">
        <w:rPr>
          <w:rFonts w:hint="eastAsia"/>
          <w:sz w:val="24"/>
          <w:szCs w:val="24"/>
          <w:lang w:eastAsia="zh-CN"/>
        </w:rPr>
        <w:t>环境保护</w:t>
      </w:r>
      <w:r w:rsidRPr="00261B4D">
        <w:rPr>
          <w:sz w:val="24"/>
          <w:szCs w:val="24"/>
          <w:lang w:eastAsia="zh-CN"/>
        </w:rPr>
        <w:t>局没有指定臭氧官员，这进一步导致了延误，影响了协调和提交</w:t>
      </w:r>
      <w:r w:rsidRPr="00261B4D">
        <w:rPr>
          <w:rFonts w:hint="eastAsia"/>
          <w:sz w:val="24"/>
          <w:szCs w:val="24"/>
          <w:lang w:eastAsia="zh-CN"/>
        </w:rPr>
        <w:t>的</w:t>
      </w:r>
      <w:r w:rsidRPr="00261B4D">
        <w:rPr>
          <w:sz w:val="24"/>
          <w:szCs w:val="24"/>
          <w:lang w:eastAsia="zh-CN"/>
        </w:rPr>
        <w:t>过程。最近招聘了一名新的国家臭氧干事，正在积极努力</w:t>
      </w:r>
      <w:r w:rsidRPr="00261B4D">
        <w:rPr>
          <w:rFonts w:hint="eastAsia"/>
          <w:sz w:val="24"/>
          <w:szCs w:val="24"/>
          <w:lang w:eastAsia="zh-CN"/>
        </w:rPr>
        <w:t>在</w:t>
      </w:r>
      <w:r w:rsidRPr="00261B4D">
        <w:rPr>
          <w:sz w:val="24"/>
          <w:szCs w:val="24"/>
          <w:lang w:eastAsia="zh-CN"/>
        </w:rPr>
        <w:t>履行该国</w:t>
      </w:r>
      <w:r w:rsidRPr="00261B4D">
        <w:rPr>
          <w:sz w:val="24"/>
          <w:szCs w:val="24"/>
          <w:lang w:eastAsia="zh-CN"/>
        </w:rPr>
        <w:t>HPMP</w:t>
      </w:r>
      <w:r w:rsidRPr="00261B4D">
        <w:rPr>
          <w:sz w:val="24"/>
          <w:szCs w:val="24"/>
          <w:lang w:eastAsia="zh-CN"/>
        </w:rPr>
        <w:t>承诺方面确保及时取得进展。</w:t>
      </w:r>
      <w:r w:rsidR="00261B4D" w:rsidRPr="00261B4D">
        <w:rPr>
          <w:sz w:val="24"/>
          <w:szCs w:val="24"/>
          <w:lang w:eastAsia="zh-CN"/>
        </w:rPr>
        <w:t>关于采购过程中的延误，环境</w:t>
      </w:r>
      <w:r w:rsidR="00261B4D" w:rsidRPr="00261B4D">
        <w:rPr>
          <w:rFonts w:hint="eastAsia"/>
          <w:sz w:val="24"/>
          <w:szCs w:val="24"/>
          <w:lang w:eastAsia="zh-CN"/>
        </w:rPr>
        <w:t>规划</w:t>
      </w:r>
      <w:r w:rsidR="00261B4D" w:rsidRPr="00261B4D">
        <w:rPr>
          <w:sz w:val="24"/>
          <w:szCs w:val="24"/>
          <w:lang w:eastAsia="zh-CN"/>
        </w:rPr>
        <w:t>署解释</w:t>
      </w:r>
      <w:r w:rsidR="00261B4D" w:rsidRPr="00261B4D">
        <w:rPr>
          <w:rFonts w:hint="eastAsia"/>
          <w:sz w:val="24"/>
          <w:szCs w:val="24"/>
          <w:lang w:eastAsia="zh-CN"/>
        </w:rPr>
        <w:t>称</w:t>
      </w:r>
      <w:r w:rsidR="00261B4D" w:rsidRPr="00261B4D">
        <w:rPr>
          <w:sz w:val="24"/>
          <w:szCs w:val="24"/>
          <w:lang w:eastAsia="zh-CN"/>
        </w:rPr>
        <w:t>，</w:t>
      </w:r>
      <w:r w:rsidR="00261B4D" w:rsidRPr="00261B4D">
        <w:rPr>
          <w:rFonts w:hint="eastAsia"/>
          <w:sz w:val="24"/>
          <w:szCs w:val="24"/>
          <w:lang w:eastAsia="zh-CN"/>
        </w:rPr>
        <w:t>在确认新的国家臭氧干事之前，</w:t>
      </w:r>
      <w:r w:rsidR="00261B4D" w:rsidRPr="00261B4D">
        <w:rPr>
          <w:sz w:val="24"/>
          <w:szCs w:val="24"/>
          <w:lang w:eastAsia="zh-CN"/>
        </w:rPr>
        <w:t>关键决定被搁置</w:t>
      </w:r>
      <w:r w:rsidR="00261B4D" w:rsidRPr="00261B4D">
        <w:rPr>
          <w:rFonts w:hint="eastAsia"/>
          <w:sz w:val="24"/>
          <w:szCs w:val="24"/>
          <w:lang w:eastAsia="zh-CN"/>
        </w:rPr>
        <w:t>；</w:t>
      </w:r>
      <w:r w:rsidR="00261B4D" w:rsidRPr="00261B4D">
        <w:rPr>
          <w:sz w:val="24"/>
          <w:szCs w:val="24"/>
          <w:lang w:eastAsia="zh-CN"/>
        </w:rPr>
        <w:t>目前，工发组织</w:t>
      </w:r>
      <w:r w:rsidR="00261B4D" w:rsidRPr="00261B4D">
        <w:rPr>
          <w:rFonts w:hint="eastAsia"/>
          <w:sz w:val="24"/>
          <w:szCs w:val="24"/>
          <w:lang w:eastAsia="zh-CN"/>
        </w:rPr>
        <w:t>等</w:t>
      </w:r>
      <w:r w:rsidR="00261B4D" w:rsidRPr="00261B4D">
        <w:rPr>
          <w:sz w:val="24"/>
          <w:szCs w:val="24"/>
          <w:lang w:eastAsia="zh-CN"/>
        </w:rPr>
        <w:t>利益</w:t>
      </w:r>
      <w:r w:rsidR="00261B4D" w:rsidRPr="00261B4D">
        <w:rPr>
          <w:rFonts w:hint="eastAsia"/>
          <w:sz w:val="24"/>
          <w:szCs w:val="24"/>
          <w:lang w:eastAsia="zh-CN"/>
        </w:rPr>
        <w:t>相关</w:t>
      </w:r>
      <w:r w:rsidR="00261B4D" w:rsidRPr="00261B4D">
        <w:rPr>
          <w:sz w:val="24"/>
          <w:szCs w:val="24"/>
          <w:lang w:eastAsia="zh-CN"/>
        </w:rPr>
        <w:t>方正在等待所需工具的最终清单</w:t>
      </w:r>
      <w:r w:rsidR="00261B4D" w:rsidRPr="00261B4D">
        <w:rPr>
          <w:rFonts w:hint="eastAsia"/>
          <w:sz w:val="24"/>
          <w:szCs w:val="24"/>
          <w:lang w:eastAsia="zh-CN"/>
        </w:rPr>
        <w:t>，以便</w:t>
      </w:r>
      <w:r w:rsidR="00261B4D" w:rsidRPr="00261B4D">
        <w:rPr>
          <w:sz w:val="24"/>
          <w:szCs w:val="24"/>
          <w:lang w:eastAsia="zh-CN"/>
        </w:rPr>
        <w:t>着手实施；随着新</w:t>
      </w:r>
      <w:r w:rsidR="00261B4D" w:rsidRPr="00261B4D">
        <w:rPr>
          <w:rFonts w:hint="eastAsia"/>
          <w:sz w:val="24"/>
          <w:szCs w:val="24"/>
          <w:lang w:eastAsia="zh-CN"/>
        </w:rPr>
        <w:t>任国家臭氧干事</w:t>
      </w:r>
      <w:r w:rsidR="00261B4D" w:rsidRPr="00261B4D">
        <w:rPr>
          <w:sz w:val="24"/>
          <w:szCs w:val="24"/>
          <w:lang w:eastAsia="zh-CN"/>
        </w:rPr>
        <w:t>的加入，这个问题有望得到解决</w:t>
      </w:r>
      <w:r w:rsidR="00261B4D" w:rsidRPr="00261B4D">
        <w:rPr>
          <w:rFonts w:hint="eastAsia"/>
          <w:sz w:val="24"/>
          <w:szCs w:val="24"/>
          <w:lang w:eastAsia="zh-CN"/>
        </w:rPr>
        <w:t>。</w:t>
      </w:r>
    </w:p>
    <w:p w14:paraId="6E063E10" w14:textId="6F8010EC" w:rsidR="00175E82" w:rsidRDefault="00175E82" w:rsidP="00FE3973">
      <w:pPr>
        <w:widowControl w:val="0"/>
        <w:tabs>
          <w:tab w:val="left" w:pos="720"/>
        </w:tabs>
        <w:adjustRightInd w:val="0"/>
        <w:spacing w:before="120" w:after="240"/>
        <w:textAlignment w:val="baseline"/>
        <w:rPr>
          <w:sz w:val="24"/>
          <w:szCs w:val="24"/>
          <w:u w:val="single"/>
          <w:lang w:eastAsia="zh-CN"/>
        </w:rPr>
      </w:pPr>
      <w:r w:rsidRPr="003E7AD8">
        <w:rPr>
          <w:rFonts w:hint="eastAsia"/>
          <w:sz w:val="24"/>
          <w:szCs w:val="24"/>
          <w:u w:val="single"/>
          <w:lang w:eastAsia="zh-CN"/>
        </w:rPr>
        <w:t>氟氯烃淘汰管理计划第二阶段第</w:t>
      </w:r>
      <w:r w:rsidR="00133545" w:rsidRPr="003E7AD8">
        <w:rPr>
          <w:rFonts w:hint="eastAsia"/>
          <w:sz w:val="24"/>
          <w:szCs w:val="24"/>
          <w:u w:val="single"/>
          <w:lang w:eastAsia="zh-CN"/>
        </w:rPr>
        <w:t>二</w:t>
      </w:r>
      <w:r w:rsidRPr="003E7AD8">
        <w:rPr>
          <w:rFonts w:hint="eastAsia"/>
          <w:sz w:val="24"/>
          <w:szCs w:val="24"/>
          <w:u w:val="single"/>
          <w:lang w:eastAsia="zh-CN"/>
        </w:rPr>
        <w:t>次付款的执行计划</w:t>
      </w:r>
    </w:p>
    <w:p w14:paraId="4BFDF98A" w14:textId="186A49FC" w:rsidR="00261B4D" w:rsidRPr="00261B4D" w:rsidRDefault="00261B4D" w:rsidP="00FE3973">
      <w:pPr>
        <w:widowControl w:val="0"/>
        <w:tabs>
          <w:tab w:val="left" w:pos="720"/>
        </w:tabs>
        <w:adjustRightInd w:val="0"/>
        <w:spacing w:before="120" w:after="240"/>
        <w:textAlignment w:val="baseline"/>
        <w:rPr>
          <w:rFonts w:ascii="KaiTi" w:eastAsia="KaiTi" w:hAnsi="KaiTi"/>
          <w:sz w:val="24"/>
          <w:szCs w:val="24"/>
          <w:lang w:eastAsia="zh-CN"/>
        </w:rPr>
      </w:pPr>
      <w:r w:rsidRPr="00261B4D">
        <w:rPr>
          <w:rFonts w:ascii="KaiTi" w:eastAsia="KaiTi" w:hAnsi="KaiTi" w:hint="eastAsia"/>
          <w:sz w:val="24"/>
          <w:szCs w:val="24"/>
          <w:lang w:eastAsia="zh-CN"/>
        </w:rPr>
        <w:t>技术和费用问题</w:t>
      </w:r>
    </w:p>
    <w:p w14:paraId="60EA222C" w14:textId="44F13D4C" w:rsidR="00261B4D" w:rsidRPr="00E254D6" w:rsidRDefault="00E254D6" w:rsidP="00FE3973">
      <w:pPr>
        <w:widowControl w:val="0"/>
        <w:numPr>
          <w:ilvl w:val="0"/>
          <w:numId w:val="22"/>
        </w:numPr>
        <w:tabs>
          <w:tab w:val="left" w:pos="720"/>
        </w:tabs>
        <w:adjustRightInd w:val="0"/>
        <w:spacing w:before="120" w:after="240"/>
        <w:ind w:left="0" w:firstLine="0"/>
        <w:textAlignment w:val="baseline"/>
        <w:rPr>
          <w:sz w:val="24"/>
          <w:szCs w:val="24"/>
          <w:lang w:eastAsia="zh-CN"/>
        </w:rPr>
      </w:pPr>
      <w:r w:rsidRPr="00E254D6">
        <w:rPr>
          <w:sz w:val="24"/>
          <w:szCs w:val="24"/>
          <w:lang w:eastAsia="zh-CN"/>
        </w:rPr>
        <w:t>秘书处与环境</w:t>
      </w:r>
      <w:r w:rsidRPr="00E254D6">
        <w:rPr>
          <w:rFonts w:hint="eastAsia"/>
          <w:sz w:val="24"/>
          <w:szCs w:val="24"/>
          <w:lang w:eastAsia="zh-CN"/>
        </w:rPr>
        <w:t>规划</w:t>
      </w:r>
      <w:r w:rsidRPr="00E254D6">
        <w:rPr>
          <w:sz w:val="24"/>
          <w:szCs w:val="24"/>
          <w:lang w:eastAsia="zh-CN"/>
        </w:rPr>
        <w:t>署就</w:t>
      </w:r>
      <w:r w:rsidRPr="00E254D6">
        <w:rPr>
          <w:rFonts w:hint="eastAsia"/>
          <w:sz w:val="24"/>
          <w:szCs w:val="24"/>
          <w:lang w:eastAsia="zh-CN"/>
        </w:rPr>
        <w:t>在</w:t>
      </w:r>
      <w:r w:rsidRPr="00E254D6">
        <w:rPr>
          <w:sz w:val="24"/>
          <w:szCs w:val="24"/>
          <w:lang w:eastAsia="zh-CN"/>
        </w:rPr>
        <w:t>第二次付款</w:t>
      </w:r>
      <w:r w:rsidRPr="00E254D6">
        <w:rPr>
          <w:rFonts w:hint="eastAsia"/>
          <w:sz w:val="24"/>
          <w:szCs w:val="24"/>
          <w:lang w:eastAsia="zh-CN"/>
        </w:rPr>
        <w:t>中</w:t>
      </w:r>
      <w:r w:rsidRPr="00E254D6">
        <w:rPr>
          <w:sz w:val="24"/>
          <w:szCs w:val="24"/>
          <w:lang w:eastAsia="zh-CN"/>
        </w:rPr>
        <w:t>纳入某些</w:t>
      </w:r>
      <w:r w:rsidR="00D3214C">
        <w:rPr>
          <w:rFonts w:hint="eastAsia"/>
          <w:sz w:val="24"/>
          <w:szCs w:val="24"/>
          <w:lang w:eastAsia="zh-CN"/>
        </w:rPr>
        <w:t>提议的</w:t>
      </w:r>
      <w:r w:rsidRPr="00E254D6">
        <w:rPr>
          <w:sz w:val="24"/>
          <w:szCs w:val="24"/>
          <w:lang w:eastAsia="zh-CN"/>
        </w:rPr>
        <w:t>活动进行了详细讨论，因为其中一些活动</w:t>
      </w:r>
      <w:r w:rsidRPr="00E254D6">
        <w:rPr>
          <w:rFonts w:hint="eastAsia"/>
          <w:sz w:val="24"/>
          <w:szCs w:val="24"/>
          <w:lang w:eastAsia="zh-CN"/>
        </w:rPr>
        <w:t>据报</w:t>
      </w:r>
      <w:r w:rsidRPr="00E254D6">
        <w:rPr>
          <w:sz w:val="24"/>
          <w:szCs w:val="24"/>
          <w:lang w:eastAsia="zh-CN"/>
        </w:rPr>
        <w:t>已完成，如更新国家行为守则。秘书处还提醒环境</w:t>
      </w:r>
      <w:r w:rsidRPr="00E254D6">
        <w:rPr>
          <w:rFonts w:hint="eastAsia"/>
          <w:sz w:val="24"/>
          <w:szCs w:val="24"/>
          <w:lang w:eastAsia="zh-CN"/>
        </w:rPr>
        <w:t>规划</w:t>
      </w:r>
      <w:r w:rsidRPr="00E254D6">
        <w:rPr>
          <w:sz w:val="24"/>
          <w:szCs w:val="24"/>
          <w:lang w:eastAsia="zh-CN"/>
        </w:rPr>
        <w:t>署，根据第八十八次会议核准的</w:t>
      </w:r>
      <w:r w:rsidRPr="00E254D6">
        <w:rPr>
          <w:sz w:val="24"/>
          <w:szCs w:val="24"/>
          <w:lang w:eastAsia="zh-CN"/>
        </w:rPr>
        <w:t>HPMP</w:t>
      </w:r>
      <w:r w:rsidRPr="00E254D6">
        <w:rPr>
          <w:sz w:val="24"/>
          <w:szCs w:val="24"/>
          <w:lang w:eastAsia="zh-CN"/>
        </w:rPr>
        <w:t>，更新海关培训课程已移</w:t>
      </w:r>
      <w:r w:rsidR="00A23D67">
        <w:rPr>
          <w:rFonts w:hint="eastAsia"/>
          <w:sz w:val="24"/>
          <w:szCs w:val="24"/>
          <w:lang w:eastAsia="zh-CN"/>
        </w:rPr>
        <w:t>至</w:t>
      </w:r>
      <w:r w:rsidRPr="00E254D6">
        <w:rPr>
          <w:sz w:val="24"/>
          <w:szCs w:val="24"/>
          <w:lang w:eastAsia="zh-CN"/>
        </w:rPr>
        <w:t>第三</w:t>
      </w:r>
      <w:r w:rsidRPr="00E254D6">
        <w:rPr>
          <w:rFonts w:hint="eastAsia"/>
          <w:sz w:val="24"/>
          <w:szCs w:val="24"/>
          <w:lang w:eastAsia="zh-CN"/>
        </w:rPr>
        <w:t>次付款</w:t>
      </w:r>
      <w:r w:rsidRPr="00E254D6">
        <w:rPr>
          <w:sz w:val="24"/>
          <w:szCs w:val="24"/>
          <w:lang w:eastAsia="zh-CN"/>
        </w:rPr>
        <w:t>。环境</w:t>
      </w:r>
      <w:r w:rsidRPr="00E254D6">
        <w:rPr>
          <w:rFonts w:hint="eastAsia"/>
          <w:sz w:val="24"/>
          <w:szCs w:val="24"/>
          <w:lang w:eastAsia="zh-CN"/>
        </w:rPr>
        <w:t>规划</w:t>
      </w:r>
      <w:r w:rsidRPr="00E254D6">
        <w:rPr>
          <w:sz w:val="24"/>
          <w:szCs w:val="24"/>
          <w:lang w:eastAsia="zh-CN"/>
        </w:rPr>
        <w:t>署提交了一份修订的实施计划，</w:t>
      </w:r>
      <w:r w:rsidRPr="00E254D6">
        <w:rPr>
          <w:rFonts w:hint="eastAsia"/>
          <w:sz w:val="24"/>
          <w:szCs w:val="24"/>
          <w:lang w:eastAsia="zh-CN"/>
        </w:rPr>
        <w:t>纳入了</w:t>
      </w:r>
      <w:r w:rsidR="00D6409E">
        <w:rPr>
          <w:rFonts w:hint="eastAsia"/>
          <w:sz w:val="24"/>
          <w:szCs w:val="24"/>
          <w:lang w:eastAsia="zh-CN"/>
        </w:rPr>
        <w:t>提高</w:t>
      </w:r>
      <w:r w:rsidR="00D6409E" w:rsidRPr="00FC4B28">
        <w:rPr>
          <w:sz w:val="24"/>
          <w:szCs w:val="24"/>
          <w:lang w:eastAsia="zh-CN"/>
        </w:rPr>
        <w:t>公众</w:t>
      </w:r>
      <w:r w:rsidR="00D6409E">
        <w:rPr>
          <w:rFonts w:hint="eastAsia"/>
          <w:sz w:val="24"/>
          <w:szCs w:val="24"/>
          <w:lang w:eastAsia="zh-CN"/>
        </w:rPr>
        <w:t>关于</w:t>
      </w:r>
      <w:r w:rsidR="00D6409E" w:rsidRPr="00FC4B28">
        <w:rPr>
          <w:sz w:val="24"/>
          <w:szCs w:val="24"/>
          <w:lang w:eastAsia="zh-CN"/>
        </w:rPr>
        <w:t>采用和使用绿色</w:t>
      </w:r>
      <w:r w:rsidR="00D6409E" w:rsidRPr="00FC4B28">
        <w:rPr>
          <w:rFonts w:hint="eastAsia"/>
          <w:sz w:val="24"/>
          <w:szCs w:val="24"/>
          <w:lang w:eastAsia="zh-CN"/>
        </w:rPr>
        <w:t>制冷</w:t>
      </w:r>
      <w:r w:rsidR="00D6409E" w:rsidRPr="00FC4B28">
        <w:rPr>
          <w:sz w:val="24"/>
          <w:szCs w:val="24"/>
          <w:lang w:eastAsia="zh-CN"/>
        </w:rPr>
        <w:t>空调系统的</w:t>
      </w:r>
      <w:r w:rsidR="00D6409E">
        <w:rPr>
          <w:rFonts w:hint="eastAsia"/>
          <w:sz w:val="24"/>
          <w:szCs w:val="24"/>
          <w:lang w:eastAsia="zh-CN"/>
        </w:rPr>
        <w:t>益处的认识</w:t>
      </w:r>
      <w:r w:rsidRPr="00E254D6">
        <w:rPr>
          <w:sz w:val="24"/>
          <w:szCs w:val="24"/>
          <w:lang w:eastAsia="zh-CN"/>
        </w:rPr>
        <w:t>、继续培</w:t>
      </w:r>
      <w:r w:rsidRPr="00E254D6">
        <w:rPr>
          <w:sz w:val="24"/>
          <w:szCs w:val="24"/>
          <w:lang w:eastAsia="zh-CN"/>
        </w:rPr>
        <w:lastRenderedPageBreak/>
        <w:t>训海关和执法培训的</w:t>
      </w:r>
      <w:r w:rsidRPr="00E254D6">
        <w:rPr>
          <w:rFonts w:hint="eastAsia"/>
          <w:sz w:val="24"/>
          <w:szCs w:val="24"/>
          <w:lang w:eastAsia="zh-CN"/>
        </w:rPr>
        <w:t>教员</w:t>
      </w:r>
      <w:r w:rsidRPr="00E254D6">
        <w:rPr>
          <w:sz w:val="24"/>
          <w:szCs w:val="24"/>
          <w:lang w:eastAsia="zh-CN"/>
        </w:rPr>
        <w:t>、一次边境对话等活动</w:t>
      </w:r>
      <w:r w:rsidRPr="00E254D6">
        <w:rPr>
          <w:rFonts w:hint="eastAsia"/>
          <w:sz w:val="24"/>
          <w:szCs w:val="24"/>
          <w:lang w:eastAsia="zh-CN"/>
        </w:rPr>
        <w:t>，以便</w:t>
      </w:r>
      <w:r w:rsidRPr="00E254D6">
        <w:rPr>
          <w:sz w:val="24"/>
          <w:szCs w:val="24"/>
          <w:lang w:eastAsia="zh-CN"/>
        </w:rPr>
        <w:t>更好地与第</w:t>
      </w:r>
      <w:r w:rsidRPr="00E254D6">
        <w:rPr>
          <w:sz w:val="24"/>
          <w:szCs w:val="24"/>
          <w:lang w:eastAsia="zh-CN"/>
        </w:rPr>
        <w:t>11</w:t>
      </w:r>
      <w:r w:rsidRPr="00E254D6">
        <w:rPr>
          <w:sz w:val="24"/>
          <w:szCs w:val="24"/>
          <w:lang w:eastAsia="zh-CN"/>
        </w:rPr>
        <w:t>段详述的已核准的第二阶段活动保持一致</w:t>
      </w:r>
      <w:r w:rsidRPr="00E254D6">
        <w:rPr>
          <w:rFonts w:hint="eastAsia"/>
          <w:sz w:val="24"/>
          <w:szCs w:val="24"/>
          <w:lang w:eastAsia="zh-CN"/>
        </w:rPr>
        <w:t>。</w:t>
      </w:r>
    </w:p>
    <w:p w14:paraId="07564BCE" w14:textId="4D4B4A3E" w:rsidR="00261B4D" w:rsidRPr="00261B4D" w:rsidRDefault="00261B4D" w:rsidP="00FE3973">
      <w:pPr>
        <w:widowControl w:val="0"/>
        <w:tabs>
          <w:tab w:val="left" w:pos="720"/>
        </w:tabs>
        <w:adjustRightInd w:val="0"/>
        <w:spacing w:before="120" w:after="240"/>
        <w:textAlignment w:val="baseline"/>
        <w:rPr>
          <w:rFonts w:ascii="KaiTi" w:eastAsia="KaiTi" w:hAnsi="KaiTi"/>
          <w:sz w:val="24"/>
          <w:szCs w:val="24"/>
          <w:lang w:eastAsia="zh-CN"/>
        </w:rPr>
      </w:pPr>
      <w:r w:rsidRPr="00261B4D">
        <w:rPr>
          <w:rFonts w:ascii="KaiTi" w:eastAsia="KaiTi" w:hAnsi="KaiTi" w:hint="eastAsia"/>
          <w:sz w:val="24"/>
          <w:szCs w:val="24"/>
          <w:lang w:eastAsia="zh-CN"/>
        </w:rPr>
        <w:t>制冷维修行业维持能效的活动</w:t>
      </w:r>
    </w:p>
    <w:p w14:paraId="3CD9578D" w14:textId="64C613B9" w:rsidR="0019166F" w:rsidRDefault="009E5DA9" w:rsidP="00FE3973">
      <w:pPr>
        <w:widowControl w:val="0"/>
        <w:numPr>
          <w:ilvl w:val="0"/>
          <w:numId w:val="22"/>
        </w:numPr>
        <w:tabs>
          <w:tab w:val="left" w:pos="720"/>
        </w:tabs>
        <w:adjustRightInd w:val="0"/>
        <w:spacing w:before="120" w:after="240"/>
        <w:ind w:left="0" w:firstLine="0"/>
        <w:textAlignment w:val="baseline"/>
        <w:rPr>
          <w:sz w:val="24"/>
          <w:szCs w:val="24"/>
          <w:lang w:eastAsia="zh-CN"/>
        </w:rPr>
      </w:pPr>
      <w:r w:rsidRPr="009E5DA9">
        <w:rPr>
          <w:sz w:val="24"/>
          <w:szCs w:val="24"/>
          <w:lang w:eastAsia="zh-CN"/>
        </w:rPr>
        <w:t>根据第</w:t>
      </w:r>
      <w:r w:rsidRPr="009E5DA9">
        <w:rPr>
          <w:sz w:val="24"/>
          <w:szCs w:val="24"/>
          <w:lang w:eastAsia="zh-CN"/>
        </w:rPr>
        <w:t>89/6</w:t>
      </w:r>
      <w:r w:rsidRPr="009E5DA9">
        <w:rPr>
          <w:sz w:val="24"/>
          <w:szCs w:val="24"/>
          <w:lang w:eastAsia="zh-CN"/>
        </w:rPr>
        <w:t>号决定</w:t>
      </w:r>
      <w:r w:rsidR="00DF3627" w:rsidRPr="009E5DA9">
        <w:rPr>
          <w:sz w:val="24"/>
          <w:szCs w:val="24"/>
          <w:lang w:eastAsia="zh-CN"/>
        </w:rPr>
        <w:t>(d)</w:t>
      </w:r>
      <w:r w:rsidR="00DF3627">
        <w:rPr>
          <w:rFonts w:hint="eastAsia"/>
          <w:sz w:val="24"/>
          <w:szCs w:val="24"/>
          <w:lang w:eastAsia="zh-CN"/>
        </w:rPr>
        <w:t>段</w:t>
      </w:r>
      <w:r w:rsidRPr="009E5DA9">
        <w:rPr>
          <w:sz w:val="24"/>
          <w:szCs w:val="24"/>
          <w:lang w:eastAsia="zh-CN"/>
        </w:rPr>
        <w:t>，环境</w:t>
      </w:r>
      <w:r w:rsidR="00DF3627">
        <w:rPr>
          <w:rFonts w:hint="eastAsia"/>
          <w:sz w:val="24"/>
          <w:szCs w:val="24"/>
          <w:lang w:eastAsia="zh-CN"/>
        </w:rPr>
        <w:t>规划</w:t>
      </w:r>
      <w:r w:rsidRPr="009E5DA9">
        <w:rPr>
          <w:sz w:val="24"/>
          <w:szCs w:val="24"/>
          <w:lang w:eastAsia="zh-CN"/>
        </w:rPr>
        <w:t>署在付款执行计划中纳入了与</w:t>
      </w:r>
      <w:r w:rsidR="00DF3627">
        <w:rPr>
          <w:rFonts w:hint="eastAsia"/>
          <w:sz w:val="24"/>
          <w:szCs w:val="24"/>
          <w:lang w:eastAsia="zh-CN"/>
        </w:rPr>
        <w:t>维持</w:t>
      </w:r>
      <w:r w:rsidRPr="009E5DA9">
        <w:rPr>
          <w:sz w:val="24"/>
          <w:szCs w:val="24"/>
          <w:lang w:eastAsia="zh-CN"/>
        </w:rPr>
        <w:t>能效的</w:t>
      </w:r>
      <w:r w:rsidR="00DF3627">
        <w:rPr>
          <w:rFonts w:hint="eastAsia"/>
          <w:sz w:val="24"/>
          <w:szCs w:val="24"/>
          <w:lang w:eastAsia="zh-CN"/>
        </w:rPr>
        <w:t>更多</w:t>
      </w:r>
      <w:r w:rsidRPr="009E5DA9">
        <w:rPr>
          <w:sz w:val="24"/>
          <w:szCs w:val="24"/>
          <w:lang w:eastAsia="zh-CN"/>
        </w:rPr>
        <w:t>活动相关的具体行动、绩效指标和资金。这些</w:t>
      </w:r>
      <w:r w:rsidR="00DF3627">
        <w:rPr>
          <w:rFonts w:hint="eastAsia"/>
          <w:sz w:val="24"/>
          <w:szCs w:val="24"/>
          <w:lang w:eastAsia="zh-CN"/>
        </w:rPr>
        <w:t>更多的</w:t>
      </w:r>
      <w:r w:rsidRPr="009E5DA9">
        <w:rPr>
          <w:sz w:val="24"/>
          <w:szCs w:val="24"/>
          <w:lang w:eastAsia="zh-CN"/>
        </w:rPr>
        <w:t>活动将补充在</w:t>
      </w:r>
      <w:r w:rsidRPr="009E5DA9">
        <w:rPr>
          <w:sz w:val="24"/>
          <w:szCs w:val="24"/>
          <w:lang w:eastAsia="zh-CN"/>
        </w:rPr>
        <w:t>HPMP</w:t>
      </w:r>
      <w:r w:rsidR="00DF3627">
        <w:rPr>
          <w:rFonts w:hint="eastAsia"/>
          <w:sz w:val="24"/>
          <w:szCs w:val="24"/>
          <w:lang w:eastAsia="zh-CN"/>
        </w:rPr>
        <w:t>中计划</w:t>
      </w:r>
      <w:r w:rsidRPr="009E5DA9">
        <w:rPr>
          <w:sz w:val="24"/>
          <w:szCs w:val="24"/>
          <w:lang w:eastAsia="zh-CN"/>
        </w:rPr>
        <w:t>的</w:t>
      </w:r>
      <w:r w:rsidR="00DF3627">
        <w:rPr>
          <w:rFonts w:hint="eastAsia"/>
          <w:sz w:val="24"/>
          <w:szCs w:val="24"/>
          <w:lang w:eastAsia="zh-CN"/>
        </w:rPr>
        <w:t>有关</w:t>
      </w:r>
      <w:r w:rsidRPr="009E5DA9">
        <w:rPr>
          <w:sz w:val="24"/>
          <w:szCs w:val="24"/>
          <w:lang w:eastAsia="zh-CN"/>
        </w:rPr>
        <w:t>加强</w:t>
      </w:r>
      <w:r w:rsidR="00DF3627" w:rsidRPr="009E5DA9">
        <w:rPr>
          <w:sz w:val="24"/>
          <w:szCs w:val="24"/>
          <w:lang w:eastAsia="zh-CN"/>
        </w:rPr>
        <w:t>设备</w:t>
      </w:r>
      <w:r w:rsidR="00DF3627">
        <w:rPr>
          <w:rFonts w:hint="eastAsia"/>
          <w:sz w:val="24"/>
          <w:szCs w:val="24"/>
          <w:lang w:eastAsia="zh-CN"/>
        </w:rPr>
        <w:t>的</w:t>
      </w:r>
      <w:r w:rsidRPr="009E5DA9">
        <w:rPr>
          <w:sz w:val="24"/>
          <w:szCs w:val="24"/>
          <w:lang w:eastAsia="zh-CN"/>
        </w:rPr>
        <w:t>国家标准的活动。</w:t>
      </w:r>
      <w:r w:rsidR="0019166F">
        <w:rPr>
          <w:rFonts w:hint="eastAsia"/>
          <w:sz w:val="24"/>
          <w:szCs w:val="24"/>
          <w:lang w:eastAsia="zh-CN"/>
        </w:rPr>
        <w:t>本</w:t>
      </w:r>
      <w:r w:rsidRPr="009E5DA9">
        <w:rPr>
          <w:sz w:val="24"/>
          <w:szCs w:val="24"/>
          <w:lang w:eastAsia="zh-CN"/>
        </w:rPr>
        <w:t>项目的主要活动包括</w:t>
      </w:r>
      <w:r w:rsidR="003F29EE">
        <w:rPr>
          <w:rFonts w:hint="eastAsia"/>
          <w:sz w:val="24"/>
          <w:szCs w:val="24"/>
          <w:lang w:eastAsia="zh-CN"/>
        </w:rPr>
        <w:t>：</w:t>
      </w:r>
      <w:r w:rsidR="0019166F">
        <w:rPr>
          <w:rFonts w:hint="eastAsia"/>
          <w:sz w:val="24"/>
          <w:szCs w:val="24"/>
          <w:lang w:eastAsia="zh-CN"/>
        </w:rPr>
        <w:t>提升在</w:t>
      </w:r>
      <w:r w:rsidR="0019166F" w:rsidRPr="009E5DA9">
        <w:rPr>
          <w:sz w:val="24"/>
          <w:szCs w:val="24"/>
          <w:lang w:eastAsia="zh-CN"/>
        </w:rPr>
        <w:t>HPMP</w:t>
      </w:r>
      <w:r w:rsidR="00553DFA">
        <w:rPr>
          <w:rFonts w:hint="eastAsia"/>
          <w:sz w:val="24"/>
          <w:szCs w:val="24"/>
          <w:lang w:eastAsia="zh-CN"/>
        </w:rPr>
        <w:t>下实施的各项活动中</w:t>
      </w:r>
      <w:r w:rsidR="0019166F" w:rsidRPr="009E5DA9">
        <w:rPr>
          <w:sz w:val="24"/>
          <w:szCs w:val="24"/>
          <w:lang w:eastAsia="zh-CN"/>
        </w:rPr>
        <w:t>和《蒙特利尔议定书》</w:t>
      </w:r>
      <w:r w:rsidR="00553DFA">
        <w:rPr>
          <w:rFonts w:hint="eastAsia"/>
          <w:sz w:val="24"/>
          <w:szCs w:val="24"/>
          <w:lang w:eastAsia="zh-CN"/>
        </w:rPr>
        <w:t>其他</w:t>
      </w:r>
      <w:r w:rsidR="0019166F">
        <w:rPr>
          <w:rFonts w:hint="eastAsia"/>
          <w:sz w:val="24"/>
          <w:szCs w:val="24"/>
          <w:lang w:eastAsia="zh-CN"/>
        </w:rPr>
        <w:t>活动中处理能效工作的利益相关方的参与度</w:t>
      </w:r>
      <w:r w:rsidR="00F72D1C">
        <w:rPr>
          <w:rFonts w:hint="eastAsia"/>
          <w:sz w:val="24"/>
          <w:szCs w:val="24"/>
          <w:lang w:eastAsia="zh-CN"/>
        </w:rPr>
        <w:t>、</w:t>
      </w:r>
      <w:r w:rsidR="003F29EE">
        <w:rPr>
          <w:rFonts w:hint="eastAsia"/>
          <w:sz w:val="24"/>
          <w:szCs w:val="24"/>
          <w:lang w:eastAsia="zh-CN"/>
        </w:rPr>
        <w:t>提升公众关于能效和采用含低</w:t>
      </w:r>
      <w:r w:rsidR="003F29EE">
        <w:rPr>
          <w:rFonts w:hint="eastAsia"/>
          <w:sz w:val="24"/>
          <w:szCs w:val="24"/>
          <w:lang w:eastAsia="zh-CN"/>
        </w:rPr>
        <w:t>GWP</w:t>
      </w:r>
      <w:r w:rsidR="003F29EE">
        <w:rPr>
          <w:rFonts w:hint="eastAsia"/>
          <w:sz w:val="24"/>
          <w:szCs w:val="24"/>
          <w:lang w:eastAsia="zh-CN"/>
        </w:rPr>
        <w:t>制冷剂的制冷空调设备的认识，以及促进国家臭氧机构和能效部门的合作。</w:t>
      </w:r>
    </w:p>
    <w:p w14:paraId="01BD9F2C" w14:textId="236690CF" w:rsidR="00175E82" w:rsidRPr="009D4612" w:rsidRDefault="00175E82" w:rsidP="00FE3973">
      <w:pPr>
        <w:widowControl w:val="0"/>
        <w:tabs>
          <w:tab w:val="left" w:pos="720"/>
        </w:tabs>
        <w:adjustRightInd w:val="0"/>
        <w:spacing w:before="120" w:after="240"/>
        <w:textAlignment w:val="baseline"/>
        <w:rPr>
          <w:spacing w:val="9"/>
          <w:sz w:val="24"/>
          <w:szCs w:val="24"/>
          <w:lang w:eastAsia="zh-CN"/>
        </w:rPr>
      </w:pPr>
      <w:r w:rsidRPr="009D4612">
        <w:rPr>
          <w:rFonts w:hint="eastAsia"/>
          <w:spacing w:val="9"/>
          <w:sz w:val="24"/>
          <w:szCs w:val="24"/>
          <w:u w:val="single"/>
          <w:lang w:eastAsia="zh-CN"/>
        </w:rPr>
        <w:t>性别政策的执行</w:t>
      </w:r>
      <w:r w:rsidR="005C14E2" w:rsidRPr="009D4612">
        <w:rPr>
          <w:rFonts w:eastAsiaTheme="minorEastAsia"/>
          <w:sz w:val="24"/>
          <w:szCs w:val="24"/>
          <w:lang w:eastAsia="zh-CN"/>
        </w:rPr>
        <w:t xml:space="preserve"> </w:t>
      </w:r>
    </w:p>
    <w:p w14:paraId="6CC8A6EF" w14:textId="0E44E3CA" w:rsidR="0019166F" w:rsidRPr="009D4612" w:rsidRDefault="0019166F" w:rsidP="00FE3973">
      <w:pPr>
        <w:widowControl w:val="0"/>
        <w:numPr>
          <w:ilvl w:val="0"/>
          <w:numId w:val="22"/>
        </w:numPr>
        <w:tabs>
          <w:tab w:val="left" w:pos="720"/>
        </w:tabs>
        <w:adjustRightInd w:val="0"/>
        <w:spacing w:before="120" w:after="240"/>
        <w:ind w:left="0" w:firstLine="0"/>
        <w:textAlignment w:val="baseline"/>
        <w:rPr>
          <w:rFonts w:eastAsiaTheme="minorEastAsia"/>
          <w:sz w:val="24"/>
          <w:szCs w:val="24"/>
          <w:lang w:eastAsia="zh-CN"/>
        </w:rPr>
      </w:pPr>
      <w:r w:rsidRPr="009D4612">
        <w:rPr>
          <w:rFonts w:eastAsiaTheme="minorEastAsia" w:hint="eastAsia"/>
          <w:sz w:val="24"/>
          <w:szCs w:val="24"/>
          <w:lang w:eastAsia="zh-CN"/>
        </w:rPr>
        <w:t>按照</w:t>
      </w:r>
      <w:r w:rsidRPr="009D4612">
        <w:rPr>
          <w:rFonts w:eastAsiaTheme="minorEastAsia"/>
          <w:sz w:val="24"/>
          <w:szCs w:val="24"/>
          <w:lang w:eastAsia="zh-CN"/>
        </w:rPr>
        <w:t>多边基金性别主流化业务政策，</w:t>
      </w:r>
      <w:r w:rsidRPr="009D4612">
        <w:rPr>
          <w:rFonts w:eastAsiaTheme="minorEastAsia" w:hint="eastAsia"/>
          <w:sz w:val="24"/>
          <w:szCs w:val="24"/>
          <w:lang w:eastAsia="zh-CN"/>
        </w:rPr>
        <w:t>国家臭氧机构</w:t>
      </w:r>
      <w:r w:rsidRPr="009D4612">
        <w:rPr>
          <w:rFonts w:eastAsiaTheme="minorEastAsia"/>
          <w:sz w:val="24"/>
          <w:szCs w:val="24"/>
          <w:lang w:eastAsia="zh-CN"/>
        </w:rPr>
        <w:t>鼓励</w:t>
      </w:r>
      <w:r w:rsidR="00553DFA" w:rsidRPr="009D4612">
        <w:rPr>
          <w:rFonts w:eastAsiaTheme="minorEastAsia" w:hint="eastAsia"/>
          <w:sz w:val="24"/>
          <w:szCs w:val="24"/>
          <w:lang w:eastAsia="zh-CN"/>
        </w:rPr>
        <w:t>女性</w:t>
      </w:r>
      <w:r w:rsidRPr="009D4612">
        <w:rPr>
          <w:rFonts w:eastAsiaTheme="minorEastAsia"/>
          <w:sz w:val="24"/>
          <w:szCs w:val="24"/>
          <w:lang w:eastAsia="zh-CN"/>
        </w:rPr>
        <w:t>参与实施</w:t>
      </w:r>
      <w:r w:rsidRPr="009D4612">
        <w:rPr>
          <w:rFonts w:eastAsiaTheme="minorEastAsia"/>
          <w:sz w:val="24"/>
          <w:szCs w:val="24"/>
          <w:lang w:eastAsia="zh-CN"/>
        </w:rPr>
        <w:t>HPMP</w:t>
      </w:r>
      <w:r w:rsidRPr="009D4612">
        <w:rPr>
          <w:rFonts w:eastAsiaTheme="minorEastAsia"/>
          <w:sz w:val="24"/>
          <w:szCs w:val="24"/>
          <w:lang w:eastAsia="zh-CN"/>
        </w:rPr>
        <w:t>活动和培训方案，并开始</w:t>
      </w:r>
      <w:r w:rsidR="00F72D1C" w:rsidRPr="009D4612">
        <w:rPr>
          <w:rFonts w:eastAsiaTheme="minorEastAsia" w:hint="eastAsia"/>
          <w:sz w:val="24"/>
          <w:szCs w:val="24"/>
          <w:lang w:eastAsia="zh-CN"/>
        </w:rPr>
        <w:t>积极</w:t>
      </w:r>
      <w:r w:rsidRPr="009D4612">
        <w:rPr>
          <w:rFonts w:eastAsiaTheme="minorEastAsia"/>
          <w:sz w:val="24"/>
          <w:szCs w:val="24"/>
          <w:lang w:eastAsia="zh-CN"/>
        </w:rPr>
        <w:t>收集按性别分列的数据。</w:t>
      </w:r>
      <w:r w:rsidR="00F72D1C" w:rsidRPr="009D4612">
        <w:rPr>
          <w:rFonts w:eastAsiaTheme="minorEastAsia" w:hint="eastAsia"/>
          <w:sz w:val="24"/>
          <w:szCs w:val="24"/>
          <w:lang w:eastAsia="zh-CN"/>
        </w:rPr>
        <w:t>国家臭氧机构</w:t>
      </w:r>
      <w:r w:rsidRPr="009D4612">
        <w:rPr>
          <w:rFonts w:eastAsiaTheme="minorEastAsia"/>
          <w:sz w:val="24"/>
          <w:szCs w:val="24"/>
          <w:lang w:eastAsia="zh-CN"/>
        </w:rPr>
        <w:t>正在开展有针对性的活动，</w:t>
      </w:r>
      <w:r w:rsidR="003F29EE" w:rsidRPr="009D4612">
        <w:rPr>
          <w:rFonts w:eastAsiaTheme="minorEastAsia" w:hint="eastAsia"/>
          <w:sz w:val="24"/>
          <w:szCs w:val="24"/>
          <w:lang w:eastAsia="zh-CN"/>
        </w:rPr>
        <w:t>推动</w:t>
      </w:r>
      <w:r w:rsidR="00F72D1C" w:rsidRPr="009D4612">
        <w:rPr>
          <w:rFonts w:eastAsiaTheme="minorEastAsia" w:hint="eastAsia"/>
          <w:sz w:val="24"/>
          <w:szCs w:val="24"/>
          <w:lang w:eastAsia="zh-CN"/>
        </w:rPr>
        <w:t>女性</w:t>
      </w:r>
      <w:r w:rsidRPr="009D4612">
        <w:rPr>
          <w:rFonts w:eastAsiaTheme="minorEastAsia"/>
          <w:sz w:val="24"/>
          <w:szCs w:val="24"/>
          <w:lang w:eastAsia="zh-CN"/>
        </w:rPr>
        <w:t>参与</w:t>
      </w:r>
      <w:r w:rsidR="00553DFA" w:rsidRPr="009D4612">
        <w:rPr>
          <w:rFonts w:eastAsiaTheme="minorEastAsia" w:hint="eastAsia"/>
          <w:sz w:val="24"/>
          <w:szCs w:val="24"/>
          <w:lang w:eastAsia="zh-CN"/>
        </w:rPr>
        <w:t>各种</w:t>
      </w:r>
      <w:r w:rsidRPr="009D4612">
        <w:rPr>
          <w:rFonts w:eastAsiaTheme="minorEastAsia"/>
          <w:sz w:val="24"/>
          <w:szCs w:val="24"/>
          <w:lang w:eastAsia="zh-CN"/>
        </w:rPr>
        <w:t>活动</w:t>
      </w:r>
      <w:r w:rsidR="00F72D1C" w:rsidRPr="009D4612">
        <w:rPr>
          <w:rFonts w:eastAsiaTheme="minorEastAsia" w:hint="eastAsia"/>
          <w:sz w:val="24"/>
          <w:szCs w:val="24"/>
          <w:lang w:eastAsia="zh-CN"/>
        </w:rPr>
        <w:t>（</w:t>
      </w:r>
      <w:r w:rsidRPr="009D4612">
        <w:rPr>
          <w:rFonts w:eastAsiaTheme="minorEastAsia"/>
          <w:sz w:val="24"/>
          <w:szCs w:val="24"/>
          <w:lang w:eastAsia="zh-CN"/>
        </w:rPr>
        <w:t>如招聘会</w:t>
      </w:r>
      <w:r w:rsidR="00F72D1C" w:rsidRPr="009D4612">
        <w:rPr>
          <w:rFonts w:eastAsiaTheme="minorEastAsia" w:hint="eastAsia"/>
          <w:sz w:val="24"/>
          <w:szCs w:val="24"/>
          <w:lang w:eastAsia="zh-CN"/>
        </w:rPr>
        <w:t>）</w:t>
      </w:r>
      <w:r w:rsidRPr="009D4612">
        <w:rPr>
          <w:rFonts w:eastAsiaTheme="minorEastAsia"/>
          <w:sz w:val="24"/>
          <w:szCs w:val="24"/>
          <w:lang w:eastAsia="zh-CN"/>
        </w:rPr>
        <w:t>，并将继续采取不同步骤</w:t>
      </w:r>
      <w:r w:rsidR="003F29EE" w:rsidRPr="009D4612">
        <w:rPr>
          <w:rFonts w:eastAsiaTheme="minorEastAsia" w:hint="eastAsia"/>
          <w:sz w:val="24"/>
          <w:szCs w:val="24"/>
          <w:lang w:eastAsia="zh-CN"/>
        </w:rPr>
        <w:t>来</w:t>
      </w:r>
      <w:r w:rsidRPr="009D4612">
        <w:rPr>
          <w:rFonts w:eastAsiaTheme="minorEastAsia"/>
          <w:sz w:val="24"/>
          <w:szCs w:val="24"/>
          <w:lang w:eastAsia="zh-CN"/>
        </w:rPr>
        <w:t>促进</w:t>
      </w:r>
      <w:r w:rsidR="003F29EE" w:rsidRPr="009D4612">
        <w:rPr>
          <w:rFonts w:eastAsiaTheme="minorEastAsia" w:hint="eastAsia"/>
          <w:sz w:val="24"/>
          <w:szCs w:val="24"/>
          <w:lang w:eastAsia="zh-CN"/>
        </w:rPr>
        <w:t>实施</w:t>
      </w:r>
      <w:r w:rsidRPr="009D4612">
        <w:rPr>
          <w:rFonts w:eastAsiaTheme="minorEastAsia"/>
          <w:sz w:val="24"/>
          <w:szCs w:val="24"/>
          <w:lang w:eastAsia="zh-CN"/>
        </w:rPr>
        <w:t>性别主流化，如聘请性别问题专家制定战略，建立</w:t>
      </w:r>
      <w:r w:rsidR="003F29EE" w:rsidRPr="009D4612">
        <w:rPr>
          <w:rFonts w:eastAsiaTheme="minorEastAsia" w:hint="eastAsia"/>
          <w:sz w:val="24"/>
          <w:szCs w:val="24"/>
          <w:lang w:eastAsia="zh-CN"/>
        </w:rPr>
        <w:t>女性</w:t>
      </w:r>
      <w:r w:rsidRPr="009D4612">
        <w:rPr>
          <w:rFonts w:eastAsiaTheme="minorEastAsia"/>
          <w:sz w:val="24"/>
          <w:szCs w:val="24"/>
          <w:lang w:eastAsia="zh-CN"/>
        </w:rPr>
        <w:t>专家数据库，编写</w:t>
      </w:r>
      <w:r w:rsidR="005C14E2" w:rsidRPr="009D4612">
        <w:rPr>
          <w:rFonts w:eastAsiaTheme="minorEastAsia" w:hint="eastAsia"/>
          <w:sz w:val="24"/>
          <w:szCs w:val="24"/>
          <w:lang w:eastAsia="zh-CN"/>
        </w:rPr>
        <w:t>重视性别平等</w:t>
      </w:r>
      <w:r w:rsidRPr="009D4612">
        <w:rPr>
          <w:rFonts w:eastAsiaTheme="minorEastAsia"/>
          <w:sz w:val="24"/>
          <w:szCs w:val="24"/>
          <w:lang w:eastAsia="zh-CN"/>
        </w:rPr>
        <w:t>的培训材料</w:t>
      </w:r>
      <w:r w:rsidR="005C14E2" w:rsidRPr="009D4612">
        <w:rPr>
          <w:rFonts w:eastAsiaTheme="minorEastAsia" w:hint="eastAsia"/>
          <w:sz w:val="24"/>
          <w:szCs w:val="24"/>
          <w:lang w:eastAsia="zh-CN"/>
        </w:rPr>
        <w:t>并</w:t>
      </w:r>
      <w:r w:rsidRPr="009D4612">
        <w:rPr>
          <w:rFonts w:eastAsiaTheme="minorEastAsia"/>
          <w:sz w:val="24"/>
          <w:szCs w:val="24"/>
          <w:lang w:eastAsia="zh-CN"/>
        </w:rPr>
        <w:t>促进</w:t>
      </w:r>
      <w:r w:rsidR="005C14E2" w:rsidRPr="009D4612">
        <w:rPr>
          <w:rFonts w:eastAsiaTheme="minorEastAsia" w:hint="eastAsia"/>
          <w:sz w:val="24"/>
          <w:szCs w:val="24"/>
          <w:lang w:eastAsia="zh-CN"/>
        </w:rPr>
        <w:t>回应</w:t>
      </w:r>
      <w:r w:rsidRPr="009D4612">
        <w:rPr>
          <w:rFonts w:eastAsiaTheme="minorEastAsia"/>
          <w:sz w:val="24"/>
          <w:szCs w:val="24"/>
          <w:lang w:eastAsia="zh-CN"/>
        </w:rPr>
        <w:t>性别平等的知识管理、传播和能力建设</w:t>
      </w:r>
      <w:r w:rsidR="005C14E2" w:rsidRPr="009D4612">
        <w:rPr>
          <w:rFonts w:eastAsiaTheme="minorEastAsia" w:hint="eastAsia"/>
          <w:sz w:val="24"/>
          <w:szCs w:val="24"/>
          <w:lang w:eastAsia="zh-CN"/>
        </w:rPr>
        <w:t>。</w:t>
      </w:r>
    </w:p>
    <w:p w14:paraId="23EFA266" w14:textId="505B5FB5" w:rsidR="006E47B2" w:rsidRPr="009D4612" w:rsidRDefault="006E47B2" w:rsidP="00FE3973">
      <w:pPr>
        <w:widowControl w:val="0"/>
        <w:tabs>
          <w:tab w:val="left" w:pos="720"/>
        </w:tabs>
        <w:adjustRightInd w:val="0"/>
        <w:spacing w:before="120" w:after="240"/>
        <w:textAlignment w:val="baseline"/>
        <w:rPr>
          <w:rFonts w:eastAsiaTheme="minorEastAsia"/>
          <w:sz w:val="24"/>
          <w:szCs w:val="24"/>
          <w:u w:val="single"/>
          <w:lang w:eastAsia="zh-CN"/>
        </w:rPr>
      </w:pPr>
      <w:r w:rsidRPr="009D4612">
        <w:rPr>
          <w:rFonts w:eastAsiaTheme="minorEastAsia" w:hint="eastAsia"/>
          <w:sz w:val="24"/>
          <w:szCs w:val="24"/>
          <w:u w:val="single"/>
          <w:lang w:eastAsia="zh-CN"/>
        </w:rPr>
        <w:t>更新的协议</w:t>
      </w:r>
    </w:p>
    <w:p w14:paraId="12F16494" w14:textId="19BB1C05" w:rsidR="006E47B2" w:rsidRPr="00800AE4" w:rsidRDefault="005C14E2" w:rsidP="00FE3973">
      <w:pPr>
        <w:widowControl w:val="0"/>
        <w:numPr>
          <w:ilvl w:val="0"/>
          <w:numId w:val="22"/>
        </w:numPr>
        <w:tabs>
          <w:tab w:val="left" w:pos="720"/>
        </w:tabs>
        <w:adjustRightInd w:val="0"/>
        <w:spacing w:before="120" w:after="240"/>
        <w:ind w:left="0" w:firstLine="0"/>
        <w:textAlignment w:val="baseline"/>
        <w:rPr>
          <w:rFonts w:eastAsiaTheme="minorEastAsia"/>
          <w:sz w:val="24"/>
          <w:szCs w:val="24"/>
          <w:lang w:eastAsia="zh-CN"/>
        </w:rPr>
      </w:pPr>
      <w:r w:rsidRPr="009D4612">
        <w:rPr>
          <w:rFonts w:eastAsiaTheme="minorEastAsia"/>
          <w:sz w:val="24"/>
          <w:szCs w:val="24"/>
          <w:lang w:eastAsia="zh-CN"/>
        </w:rPr>
        <w:t>鉴于</w:t>
      </w:r>
      <w:r w:rsidRPr="009D4612">
        <w:rPr>
          <w:rFonts w:eastAsiaTheme="minorEastAsia" w:hint="eastAsia"/>
          <w:sz w:val="24"/>
          <w:szCs w:val="24"/>
          <w:lang w:eastAsia="zh-CN"/>
        </w:rPr>
        <w:t>增加</w:t>
      </w:r>
      <w:r w:rsidRPr="009D4612">
        <w:rPr>
          <w:rFonts w:eastAsiaTheme="minorEastAsia"/>
          <w:sz w:val="24"/>
          <w:szCs w:val="24"/>
          <w:lang w:eastAsia="zh-CN"/>
        </w:rPr>
        <w:t>了为制冷维修行业</w:t>
      </w:r>
      <w:r w:rsidRPr="009D4612">
        <w:rPr>
          <w:rFonts w:eastAsiaTheme="minorEastAsia" w:hint="eastAsia"/>
          <w:sz w:val="24"/>
          <w:szCs w:val="24"/>
          <w:lang w:eastAsia="zh-CN"/>
        </w:rPr>
        <w:t>维持</w:t>
      </w:r>
      <w:r w:rsidRPr="009D4612">
        <w:rPr>
          <w:rFonts w:eastAsiaTheme="minorEastAsia"/>
          <w:sz w:val="24"/>
          <w:szCs w:val="24"/>
          <w:lang w:eastAsia="zh-CN"/>
        </w:rPr>
        <w:t>能效的</w:t>
      </w:r>
      <w:r w:rsidRPr="009D4612">
        <w:rPr>
          <w:rFonts w:eastAsiaTheme="minorEastAsia" w:hint="eastAsia"/>
          <w:sz w:val="24"/>
          <w:szCs w:val="24"/>
          <w:lang w:eastAsia="zh-CN"/>
        </w:rPr>
        <w:t>更多</w:t>
      </w:r>
      <w:r w:rsidRPr="009D4612">
        <w:rPr>
          <w:rFonts w:eastAsiaTheme="minorEastAsia"/>
          <w:sz w:val="24"/>
          <w:szCs w:val="24"/>
          <w:lang w:eastAsia="zh-CN"/>
        </w:rPr>
        <w:t>活动</w:t>
      </w:r>
      <w:r w:rsidRPr="009D4612">
        <w:rPr>
          <w:rFonts w:eastAsiaTheme="minorEastAsia" w:hint="eastAsia"/>
          <w:sz w:val="24"/>
          <w:szCs w:val="24"/>
          <w:lang w:eastAsia="zh-CN"/>
        </w:rPr>
        <w:t>的</w:t>
      </w:r>
      <w:r w:rsidRPr="009D4612">
        <w:rPr>
          <w:rFonts w:eastAsiaTheme="minorEastAsia"/>
          <w:sz w:val="24"/>
          <w:szCs w:val="24"/>
          <w:lang w:eastAsia="zh-CN"/>
        </w:rPr>
        <w:t>供资以及相应修订</w:t>
      </w:r>
      <w:r w:rsidRPr="009D4612">
        <w:rPr>
          <w:rFonts w:eastAsiaTheme="minorEastAsia" w:hint="eastAsia"/>
          <w:sz w:val="24"/>
          <w:szCs w:val="24"/>
          <w:lang w:eastAsia="zh-CN"/>
        </w:rPr>
        <w:t>了</w:t>
      </w:r>
      <w:r w:rsidRPr="009D4612">
        <w:rPr>
          <w:rFonts w:eastAsiaTheme="minorEastAsia"/>
          <w:sz w:val="24"/>
          <w:szCs w:val="24"/>
          <w:lang w:eastAsia="zh-CN"/>
        </w:rPr>
        <w:t>供资时间表，埃塞俄比亚政府与执行委员会更新</w:t>
      </w:r>
      <w:r w:rsidRPr="009D4612">
        <w:rPr>
          <w:rFonts w:eastAsiaTheme="minorEastAsia" w:hint="eastAsia"/>
          <w:sz w:val="24"/>
          <w:szCs w:val="24"/>
          <w:lang w:eastAsia="zh-CN"/>
        </w:rPr>
        <w:t>了</w:t>
      </w:r>
      <w:r w:rsidRPr="009D4612">
        <w:rPr>
          <w:rFonts w:eastAsiaTheme="minorEastAsia"/>
          <w:sz w:val="24"/>
          <w:szCs w:val="24"/>
          <w:lang w:eastAsia="zh-CN"/>
        </w:rPr>
        <w:t>协议。具体而言，对附录</w:t>
      </w:r>
      <w:r w:rsidRPr="009D4612">
        <w:rPr>
          <w:sz w:val="24"/>
          <w:szCs w:val="24"/>
          <w:lang w:eastAsia="zh-CN"/>
        </w:rPr>
        <w:t>2</w:t>
      </w:r>
      <w:r w:rsidRPr="009D4612">
        <w:rPr>
          <w:sz w:val="24"/>
          <w:szCs w:val="24"/>
          <w:lang w:eastAsia="zh-CN"/>
        </w:rPr>
        <w:noBreakHyphen/>
        <w:t>A</w:t>
      </w:r>
      <w:r w:rsidRPr="009D4612">
        <w:rPr>
          <w:rFonts w:eastAsiaTheme="minorEastAsia"/>
          <w:sz w:val="24"/>
          <w:szCs w:val="24"/>
          <w:lang w:eastAsia="zh-CN"/>
        </w:rPr>
        <w:t>进行了修订，并增加了第</w:t>
      </w:r>
      <w:r w:rsidRPr="009D4612">
        <w:rPr>
          <w:rFonts w:eastAsiaTheme="minorEastAsia"/>
          <w:sz w:val="24"/>
          <w:szCs w:val="24"/>
          <w:lang w:eastAsia="zh-CN"/>
        </w:rPr>
        <w:t>17</w:t>
      </w:r>
      <w:r w:rsidRPr="009D4612">
        <w:rPr>
          <w:rFonts w:eastAsiaTheme="minorEastAsia"/>
          <w:sz w:val="24"/>
          <w:szCs w:val="24"/>
          <w:lang w:eastAsia="zh-CN"/>
        </w:rPr>
        <w:t>段，以</w:t>
      </w:r>
      <w:r w:rsidRPr="009D4612">
        <w:rPr>
          <w:rFonts w:eastAsiaTheme="minorEastAsia" w:hint="eastAsia"/>
          <w:sz w:val="24"/>
          <w:szCs w:val="24"/>
          <w:lang w:eastAsia="zh-CN"/>
        </w:rPr>
        <w:t>说明</w:t>
      </w:r>
      <w:r w:rsidRPr="009D4612">
        <w:rPr>
          <w:rFonts w:eastAsiaTheme="minorEastAsia"/>
          <w:sz w:val="24"/>
          <w:szCs w:val="24"/>
          <w:lang w:eastAsia="zh-CN"/>
        </w:rPr>
        <w:t>更新后的</w:t>
      </w:r>
      <w:r w:rsidRPr="009D4612">
        <w:rPr>
          <w:rFonts w:eastAsiaTheme="minorEastAsia" w:hint="eastAsia"/>
          <w:sz w:val="24"/>
          <w:szCs w:val="24"/>
          <w:lang w:eastAsia="zh-CN"/>
        </w:rPr>
        <w:t>协议</w:t>
      </w:r>
      <w:r w:rsidRPr="009D4612">
        <w:rPr>
          <w:rFonts w:eastAsiaTheme="minorEastAsia"/>
          <w:sz w:val="24"/>
          <w:szCs w:val="24"/>
          <w:lang w:eastAsia="zh-CN"/>
        </w:rPr>
        <w:t>取代第</w:t>
      </w:r>
      <w:r w:rsidRPr="009D4612">
        <w:rPr>
          <w:rFonts w:eastAsiaTheme="minorEastAsia" w:hint="eastAsia"/>
          <w:sz w:val="24"/>
          <w:szCs w:val="24"/>
          <w:lang w:eastAsia="zh-CN"/>
        </w:rPr>
        <w:t>八十八</w:t>
      </w:r>
      <w:r w:rsidRPr="009D4612">
        <w:rPr>
          <w:rFonts w:eastAsiaTheme="minorEastAsia"/>
          <w:sz w:val="24"/>
          <w:szCs w:val="24"/>
          <w:lang w:eastAsia="zh-CN"/>
        </w:rPr>
        <w:t>次会议通过第</w:t>
      </w:r>
      <w:r w:rsidRPr="009D4612">
        <w:rPr>
          <w:rFonts w:eastAsiaTheme="minorEastAsia"/>
          <w:sz w:val="24"/>
          <w:szCs w:val="24"/>
          <w:lang w:eastAsia="zh-CN"/>
        </w:rPr>
        <w:t>88/47</w:t>
      </w:r>
      <w:r w:rsidRPr="009D4612">
        <w:rPr>
          <w:rFonts w:eastAsiaTheme="minorEastAsia"/>
          <w:sz w:val="24"/>
          <w:szCs w:val="24"/>
          <w:lang w:eastAsia="zh-CN"/>
        </w:rPr>
        <w:t>号决定达成的</w:t>
      </w:r>
      <w:r w:rsidRPr="009D4612">
        <w:rPr>
          <w:rFonts w:eastAsiaTheme="minorEastAsia" w:hint="eastAsia"/>
          <w:sz w:val="24"/>
          <w:szCs w:val="24"/>
          <w:lang w:eastAsia="zh-CN"/>
        </w:rPr>
        <w:t>协议</w:t>
      </w:r>
      <w:r w:rsidRPr="009D4612">
        <w:rPr>
          <w:rFonts w:eastAsiaTheme="minorEastAsia"/>
          <w:sz w:val="24"/>
          <w:szCs w:val="24"/>
          <w:lang w:eastAsia="zh-CN"/>
        </w:rPr>
        <w:t>，</w:t>
      </w:r>
      <w:r w:rsidR="00A10402" w:rsidRPr="009D4612">
        <w:rPr>
          <w:rFonts w:eastAsiaTheme="minorEastAsia" w:hint="eastAsia"/>
          <w:sz w:val="24"/>
          <w:szCs w:val="24"/>
          <w:lang w:eastAsia="zh-CN"/>
        </w:rPr>
        <w:t>更新协议</w:t>
      </w:r>
      <w:r w:rsidRPr="009D4612">
        <w:rPr>
          <w:rFonts w:eastAsiaTheme="minorEastAsia"/>
          <w:sz w:val="24"/>
          <w:szCs w:val="24"/>
          <w:lang w:eastAsia="zh-CN"/>
        </w:rPr>
        <w:t>载于本文件附件一。完整的</w:t>
      </w:r>
      <w:r w:rsidR="00A10402" w:rsidRPr="009D4612">
        <w:rPr>
          <w:rFonts w:eastAsiaTheme="minorEastAsia" w:hint="eastAsia"/>
          <w:sz w:val="24"/>
          <w:szCs w:val="24"/>
          <w:lang w:eastAsia="zh-CN"/>
        </w:rPr>
        <w:t>更新</w:t>
      </w:r>
      <w:r w:rsidRPr="009D4612">
        <w:rPr>
          <w:rFonts w:eastAsiaTheme="minorEastAsia"/>
          <w:sz w:val="24"/>
          <w:szCs w:val="24"/>
          <w:lang w:eastAsia="zh-CN"/>
        </w:rPr>
        <w:t>协议将附在第九十六次会议的最后报告之后</w:t>
      </w:r>
      <w:r w:rsidR="00A10402" w:rsidRPr="009D4612">
        <w:rPr>
          <w:rFonts w:eastAsiaTheme="minorEastAsia" w:hint="eastAsia"/>
          <w:sz w:val="24"/>
          <w:szCs w:val="24"/>
          <w:lang w:eastAsia="zh-CN"/>
        </w:rPr>
        <w:t>。</w:t>
      </w:r>
    </w:p>
    <w:p w14:paraId="4A0E65F2" w14:textId="77777777" w:rsidR="00974B20" w:rsidRPr="00256099" w:rsidRDefault="00974B20" w:rsidP="00FE3973">
      <w:pPr>
        <w:pStyle w:val="ListParagraph"/>
        <w:keepNext/>
        <w:keepLines/>
        <w:spacing w:after="240"/>
        <w:ind w:firstLineChars="0" w:firstLine="0"/>
        <w:jc w:val="left"/>
        <w:rPr>
          <w:sz w:val="24"/>
          <w:szCs w:val="24"/>
          <w:u w:val="single"/>
          <w:lang w:eastAsia="zh-CN"/>
        </w:rPr>
      </w:pPr>
      <w:r w:rsidRPr="00256099">
        <w:rPr>
          <w:rFonts w:hint="eastAsia"/>
          <w:sz w:val="24"/>
          <w:szCs w:val="24"/>
          <w:u w:val="single"/>
          <w:lang w:eastAsia="zh-CN"/>
        </w:rPr>
        <w:t>氟氯烃淘汰的可持续性和风险评估</w:t>
      </w:r>
    </w:p>
    <w:p w14:paraId="51B48BA8" w14:textId="6EEF99C2" w:rsidR="00584263" w:rsidRPr="006F45CE" w:rsidRDefault="000343C9" w:rsidP="00FE3973">
      <w:pPr>
        <w:widowControl w:val="0"/>
        <w:numPr>
          <w:ilvl w:val="0"/>
          <w:numId w:val="22"/>
        </w:numPr>
        <w:tabs>
          <w:tab w:val="left" w:pos="720"/>
        </w:tabs>
        <w:adjustRightInd w:val="0"/>
        <w:spacing w:before="120" w:after="240"/>
        <w:ind w:left="0" w:firstLine="0"/>
        <w:textAlignment w:val="baseline"/>
        <w:rPr>
          <w:rFonts w:eastAsiaTheme="minorEastAsia"/>
          <w:sz w:val="24"/>
          <w:szCs w:val="24"/>
          <w:lang w:eastAsia="zh-CN"/>
        </w:rPr>
      </w:pPr>
      <w:r w:rsidRPr="006F45CE">
        <w:rPr>
          <w:sz w:val="24"/>
          <w:szCs w:val="24"/>
          <w:lang w:eastAsia="zh-CN"/>
        </w:rPr>
        <w:t>埃塞俄比亚政府在逐步淘汰剩余的氟氯烃</w:t>
      </w:r>
      <w:r w:rsidRPr="006F45CE">
        <w:rPr>
          <w:rFonts w:hint="eastAsia"/>
          <w:sz w:val="24"/>
          <w:szCs w:val="24"/>
          <w:lang w:eastAsia="zh-CN"/>
        </w:rPr>
        <w:t>的</w:t>
      </w:r>
      <w:r w:rsidRPr="006F45CE">
        <w:rPr>
          <w:sz w:val="24"/>
          <w:szCs w:val="24"/>
          <w:lang w:eastAsia="zh-CN"/>
        </w:rPr>
        <w:t>同时正努力确保</w:t>
      </w:r>
      <w:r w:rsidRPr="006F45CE">
        <w:rPr>
          <w:sz w:val="24"/>
          <w:szCs w:val="24"/>
          <w:lang w:eastAsia="zh-CN"/>
        </w:rPr>
        <w:t>HPMP</w:t>
      </w:r>
      <w:r w:rsidRPr="006F45CE">
        <w:rPr>
          <w:sz w:val="24"/>
          <w:szCs w:val="24"/>
          <w:lang w:eastAsia="zh-CN"/>
        </w:rPr>
        <w:t>活动的长期可持续性。</w:t>
      </w:r>
      <w:r w:rsidRPr="006F45CE">
        <w:rPr>
          <w:rFonts w:hint="eastAsia"/>
          <w:sz w:val="24"/>
          <w:szCs w:val="24"/>
          <w:lang w:eastAsia="zh-CN"/>
        </w:rPr>
        <w:t>制冷</w:t>
      </w:r>
      <w:r w:rsidRPr="006F45CE">
        <w:rPr>
          <w:sz w:val="24"/>
          <w:szCs w:val="24"/>
          <w:lang w:eastAsia="zh-CN"/>
        </w:rPr>
        <w:t>设备的进口商、经销商和零售商已参与</w:t>
      </w:r>
      <w:r w:rsidRPr="006F45CE">
        <w:rPr>
          <w:rFonts w:hint="eastAsia"/>
          <w:sz w:val="24"/>
          <w:szCs w:val="24"/>
          <w:lang w:eastAsia="zh-CN"/>
        </w:rPr>
        <w:t>其中</w:t>
      </w:r>
      <w:r w:rsidRPr="006F45CE">
        <w:rPr>
          <w:sz w:val="24"/>
          <w:szCs w:val="24"/>
          <w:lang w:eastAsia="zh-CN"/>
        </w:rPr>
        <w:t>，</w:t>
      </w:r>
      <w:r w:rsidRPr="006F45CE">
        <w:rPr>
          <w:rFonts w:hint="eastAsia"/>
          <w:sz w:val="24"/>
          <w:szCs w:val="24"/>
          <w:lang w:eastAsia="zh-CN"/>
        </w:rPr>
        <w:t>更多地了解了即将颁布的自</w:t>
      </w:r>
      <w:r w:rsidRPr="006F45CE">
        <w:rPr>
          <w:sz w:val="24"/>
          <w:szCs w:val="24"/>
          <w:lang w:eastAsia="zh-CN"/>
        </w:rPr>
        <w:t>2026</w:t>
      </w:r>
      <w:r w:rsidRPr="006F45CE">
        <w:rPr>
          <w:sz w:val="24"/>
          <w:szCs w:val="24"/>
          <w:lang w:eastAsia="zh-CN"/>
        </w:rPr>
        <w:t>年</w:t>
      </w:r>
      <w:r w:rsidRPr="006F45CE">
        <w:rPr>
          <w:sz w:val="24"/>
          <w:szCs w:val="24"/>
          <w:lang w:eastAsia="zh-CN"/>
        </w:rPr>
        <w:t>1</w:t>
      </w:r>
      <w:r w:rsidRPr="006F45CE">
        <w:rPr>
          <w:sz w:val="24"/>
          <w:szCs w:val="24"/>
          <w:lang w:eastAsia="zh-CN"/>
        </w:rPr>
        <w:t>月</w:t>
      </w:r>
      <w:r w:rsidRPr="006F45CE">
        <w:rPr>
          <w:sz w:val="24"/>
          <w:szCs w:val="24"/>
          <w:lang w:eastAsia="zh-CN"/>
        </w:rPr>
        <w:t>1</w:t>
      </w:r>
      <w:r w:rsidRPr="006F45CE">
        <w:rPr>
          <w:sz w:val="24"/>
          <w:szCs w:val="24"/>
          <w:lang w:eastAsia="zh-CN"/>
        </w:rPr>
        <w:t>日</w:t>
      </w:r>
      <w:r w:rsidRPr="006F45CE">
        <w:rPr>
          <w:rFonts w:hint="eastAsia"/>
          <w:sz w:val="24"/>
          <w:szCs w:val="24"/>
          <w:lang w:eastAsia="zh-CN"/>
        </w:rPr>
        <w:t>起新的和二手的含氟氯烃的设备的进口禁令以及自</w:t>
      </w:r>
      <w:r w:rsidRPr="006F45CE">
        <w:rPr>
          <w:rFonts w:hint="eastAsia"/>
          <w:sz w:val="24"/>
          <w:szCs w:val="24"/>
          <w:lang w:eastAsia="zh-CN"/>
        </w:rPr>
        <w:t>2030</w:t>
      </w:r>
      <w:r w:rsidRPr="006F45CE">
        <w:rPr>
          <w:rFonts w:hint="eastAsia"/>
          <w:sz w:val="24"/>
          <w:szCs w:val="24"/>
          <w:lang w:eastAsia="zh-CN"/>
        </w:rPr>
        <w:t>年起新生氟氯烃制冷剂的进口禁令，</w:t>
      </w:r>
      <w:r w:rsidRPr="006F45CE">
        <w:rPr>
          <w:sz w:val="24"/>
          <w:szCs w:val="24"/>
          <w:lang w:eastAsia="zh-CN"/>
        </w:rPr>
        <w:t>加上海关和其他边境执法机构的能力</w:t>
      </w:r>
      <w:r w:rsidRPr="006F45CE">
        <w:rPr>
          <w:rFonts w:hint="eastAsia"/>
          <w:sz w:val="24"/>
          <w:szCs w:val="24"/>
          <w:lang w:eastAsia="zh-CN"/>
        </w:rPr>
        <w:t>得以</w:t>
      </w:r>
      <w:r w:rsidRPr="006F45CE">
        <w:rPr>
          <w:sz w:val="24"/>
          <w:szCs w:val="24"/>
          <w:lang w:eastAsia="zh-CN"/>
        </w:rPr>
        <w:t>提高，</w:t>
      </w:r>
      <w:r w:rsidRPr="006F45CE">
        <w:rPr>
          <w:rFonts w:hint="eastAsia"/>
          <w:sz w:val="24"/>
          <w:szCs w:val="24"/>
          <w:lang w:eastAsia="zh-CN"/>
        </w:rPr>
        <w:t>因此</w:t>
      </w:r>
      <w:r w:rsidRPr="006F45CE">
        <w:rPr>
          <w:sz w:val="24"/>
          <w:szCs w:val="24"/>
          <w:lang w:eastAsia="zh-CN"/>
        </w:rPr>
        <w:t>相信禁令将得到有效执行。</w:t>
      </w:r>
      <w:r w:rsidRPr="006F45CE">
        <w:rPr>
          <w:rFonts w:hint="eastAsia"/>
          <w:sz w:val="24"/>
          <w:szCs w:val="24"/>
          <w:lang w:eastAsia="zh-CN"/>
        </w:rPr>
        <w:t>将继续开展对制冷空调技工关于安全使用低</w:t>
      </w:r>
      <w:r w:rsidRPr="006F45CE">
        <w:rPr>
          <w:rFonts w:hint="eastAsia"/>
          <w:sz w:val="24"/>
          <w:szCs w:val="24"/>
          <w:lang w:eastAsia="zh-CN"/>
        </w:rPr>
        <w:t>GWP</w:t>
      </w:r>
      <w:r w:rsidRPr="006F45CE">
        <w:rPr>
          <w:rFonts w:hint="eastAsia"/>
          <w:sz w:val="24"/>
          <w:szCs w:val="24"/>
          <w:lang w:eastAsia="zh-CN"/>
        </w:rPr>
        <w:t>制冷剂的培训；</w:t>
      </w:r>
      <w:r w:rsidRPr="006F45CE">
        <w:rPr>
          <w:sz w:val="24"/>
          <w:szCs w:val="24"/>
          <w:lang w:eastAsia="zh-CN"/>
        </w:rPr>
        <w:t>以促进平稳</w:t>
      </w:r>
      <w:r w:rsidR="001447FF">
        <w:rPr>
          <w:rFonts w:hint="eastAsia"/>
          <w:sz w:val="24"/>
          <w:szCs w:val="24"/>
          <w:lang w:eastAsia="zh-CN"/>
        </w:rPr>
        <w:t>转型</w:t>
      </w:r>
      <w:r w:rsidRPr="006F45CE">
        <w:rPr>
          <w:sz w:val="24"/>
          <w:szCs w:val="24"/>
          <w:lang w:eastAsia="zh-CN"/>
        </w:rPr>
        <w:t>并确保</w:t>
      </w:r>
      <w:r w:rsidRPr="006F45CE">
        <w:rPr>
          <w:rFonts w:hint="eastAsia"/>
          <w:sz w:val="24"/>
          <w:szCs w:val="24"/>
          <w:lang w:eastAsia="zh-CN"/>
        </w:rPr>
        <w:t>技工</w:t>
      </w:r>
      <w:r w:rsidRPr="006F45CE">
        <w:rPr>
          <w:sz w:val="24"/>
          <w:szCs w:val="24"/>
          <w:lang w:eastAsia="zh-CN"/>
        </w:rPr>
        <w:t>拥有所需的能力。此外，与本</w:t>
      </w:r>
      <w:r w:rsidR="00BE79B6">
        <w:rPr>
          <w:rFonts w:hint="eastAsia"/>
          <w:sz w:val="24"/>
          <w:szCs w:val="24"/>
          <w:lang w:eastAsia="zh-CN"/>
        </w:rPr>
        <w:t>次</w:t>
      </w:r>
      <w:r w:rsidRPr="006F45CE">
        <w:rPr>
          <w:sz w:val="24"/>
          <w:szCs w:val="24"/>
          <w:lang w:eastAsia="zh-CN"/>
        </w:rPr>
        <w:t>付款申请一起提出的制冷维修行业维持能效的活动，除其他外，将改善</w:t>
      </w:r>
      <w:r w:rsidRPr="006F45CE">
        <w:rPr>
          <w:rFonts w:hint="eastAsia"/>
          <w:sz w:val="24"/>
          <w:szCs w:val="24"/>
          <w:lang w:eastAsia="zh-CN"/>
        </w:rPr>
        <w:t>从事</w:t>
      </w:r>
      <w:r w:rsidRPr="006F45CE">
        <w:rPr>
          <w:sz w:val="24"/>
          <w:szCs w:val="24"/>
          <w:lang w:eastAsia="zh-CN"/>
        </w:rPr>
        <w:t>能效</w:t>
      </w:r>
      <w:r w:rsidRPr="006F45CE">
        <w:rPr>
          <w:rFonts w:hint="eastAsia"/>
          <w:sz w:val="24"/>
          <w:szCs w:val="24"/>
          <w:lang w:eastAsia="zh-CN"/>
        </w:rPr>
        <w:t>工作的</w:t>
      </w:r>
      <w:r w:rsidRPr="006F45CE">
        <w:rPr>
          <w:sz w:val="24"/>
          <w:szCs w:val="24"/>
          <w:lang w:eastAsia="zh-CN"/>
        </w:rPr>
        <w:t>利益</w:t>
      </w:r>
      <w:r w:rsidRPr="006F45CE">
        <w:rPr>
          <w:rFonts w:hint="eastAsia"/>
          <w:sz w:val="24"/>
          <w:szCs w:val="24"/>
          <w:lang w:eastAsia="zh-CN"/>
        </w:rPr>
        <w:t>相关</w:t>
      </w:r>
      <w:r w:rsidRPr="006F45CE">
        <w:rPr>
          <w:sz w:val="24"/>
          <w:szCs w:val="24"/>
          <w:lang w:eastAsia="zh-CN"/>
        </w:rPr>
        <w:t>方</w:t>
      </w:r>
      <w:r w:rsidRPr="006F45CE">
        <w:rPr>
          <w:rFonts w:hint="eastAsia"/>
          <w:sz w:val="24"/>
          <w:szCs w:val="24"/>
          <w:lang w:eastAsia="zh-CN"/>
        </w:rPr>
        <w:t>和国家臭氧机构</w:t>
      </w:r>
      <w:r w:rsidRPr="006F45CE">
        <w:rPr>
          <w:sz w:val="24"/>
          <w:szCs w:val="24"/>
          <w:lang w:eastAsia="zh-CN"/>
        </w:rPr>
        <w:t>之间的机构协调，提高对在逐步减少氢氟碳化物的同时实施能效相关活动的认识，并提高公众的认识</w:t>
      </w:r>
      <w:r w:rsidRPr="006F45CE">
        <w:rPr>
          <w:rFonts w:hint="eastAsia"/>
          <w:sz w:val="24"/>
          <w:szCs w:val="24"/>
          <w:lang w:eastAsia="zh-CN"/>
        </w:rPr>
        <w:t>，使他们</w:t>
      </w:r>
      <w:r w:rsidRPr="006F45CE">
        <w:rPr>
          <w:sz w:val="24"/>
          <w:szCs w:val="24"/>
          <w:lang w:eastAsia="zh-CN"/>
        </w:rPr>
        <w:t>在购买电器时使用</w:t>
      </w:r>
      <w:r w:rsidRPr="006F45CE">
        <w:rPr>
          <w:sz w:val="24"/>
          <w:szCs w:val="24"/>
          <w:lang w:eastAsia="zh-CN"/>
        </w:rPr>
        <w:t>MEPS</w:t>
      </w:r>
      <w:r w:rsidRPr="006F45CE">
        <w:rPr>
          <w:sz w:val="24"/>
          <w:szCs w:val="24"/>
          <w:lang w:eastAsia="zh-CN"/>
        </w:rPr>
        <w:t>做出更明智</w:t>
      </w:r>
      <w:r w:rsidRPr="006F45CE">
        <w:rPr>
          <w:rFonts w:hint="eastAsia"/>
          <w:sz w:val="24"/>
          <w:szCs w:val="24"/>
          <w:lang w:eastAsia="zh-CN"/>
        </w:rPr>
        <w:t>的</w:t>
      </w:r>
      <w:r w:rsidRPr="006F45CE">
        <w:rPr>
          <w:sz w:val="24"/>
          <w:szCs w:val="24"/>
          <w:lang w:eastAsia="zh-CN"/>
        </w:rPr>
        <w:t>决定。</w:t>
      </w:r>
      <w:r w:rsidR="006F45CE" w:rsidRPr="006F45CE">
        <w:rPr>
          <w:sz w:val="24"/>
          <w:szCs w:val="24"/>
          <w:lang w:eastAsia="zh-CN"/>
        </w:rPr>
        <w:t>为了降低氟氯烃淘汰可持续性的风险，</w:t>
      </w:r>
      <w:r w:rsidR="006F45CE" w:rsidRPr="006F45CE">
        <w:rPr>
          <w:rFonts w:hint="eastAsia"/>
          <w:sz w:val="24"/>
          <w:szCs w:val="24"/>
          <w:lang w:eastAsia="zh-CN"/>
        </w:rPr>
        <w:t>国家臭氧机构</w:t>
      </w:r>
      <w:r w:rsidR="006F45CE" w:rsidRPr="006F45CE">
        <w:rPr>
          <w:sz w:val="24"/>
          <w:szCs w:val="24"/>
          <w:lang w:eastAsia="zh-CN"/>
        </w:rPr>
        <w:t>对所有氟氯烃进口商进行了登记，规定只有登记</w:t>
      </w:r>
      <w:r w:rsidR="006F45CE" w:rsidRPr="006F45CE">
        <w:rPr>
          <w:rFonts w:hint="eastAsia"/>
          <w:sz w:val="24"/>
          <w:szCs w:val="24"/>
          <w:lang w:eastAsia="zh-CN"/>
        </w:rPr>
        <w:t>了</w:t>
      </w:r>
      <w:r w:rsidR="006F45CE" w:rsidRPr="006F45CE">
        <w:rPr>
          <w:sz w:val="24"/>
          <w:szCs w:val="24"/>
          <w:lang w:eastAsia="zh-CN"/>
        </w:rPr>
        <w:t>的进口商才能获得配额许可证，并对其</w:t>
      </w:r>
      <w:r w:rsidR="006F45CE" w:rsidRPr="006F45CE">
        <w:rPr>
          <w:sz w:val="24"/>
          <w:szCs w:val="24"/>
          <w:lang w:eastAsia="zh-CN"/>
        </w:rPr>
        <w:t>14</w:t>
      </w:r>
      <w:r w:rsidR="006F45CE" w:rsidRPr="006F45CE">
        <w:rPr>
          <w:sz w:val="24"/>
          <w:szCs w:val="24"/>
          <w:lang w:eastAsia="zh-CN"/>
        </w:rPr>
        <w:t>个边境控制点进行定期检查，</w:t>
      </w:r>
      <w:r w:rsidR="006F45CE" w:rsidRPr="006F45CE">
        <w:rPr>
          <w:rFonts w:hint="eastAsia"/>
          <w:sz w:val="24"/>
          <w:szCs w:val="24"/>
          <w:lang w:eastAsia="zh-CN"/>
        </w:rPr>
        <w:t>保障</w:t>
      </w:r>
      <w:r w:rsidR="006F45CE" w:rsidRPr="006F45CE">
        <w:rPr>
          <w:sz w:val="24"/>
          <w:szCs w:val="24"/>
          <w:lang w:eastAsia="zh-CN"/>
        </w:rPr>
        <w:t>执法</w:t>
      </w:r>
      <w:r w:rsidR="006F45CE" w:rsidRPr="006F45CE">
        <w:rPr>
          <w:rFonts w:hint="eastAsia"/>
          <w:sz w:val="24"/>
          <w:szCs w:val="24"/>
          <w:lang w:eastAsia="zh-CN"/>
        </w:rPr>
        <w:t>并</w:t>
      </w:r>
      <w:r w:rsidR="006F45CE" w:rsidRPr="006F45CE">
        <w:rPr>
          <w:sz w:val="24"/>
          <w:szCs w:val="24"/>
          <w:lang w:eastAsia="zh-CN"/>
        </w:rPr>
        <w:t>防止非法贸易。维修技</w:t>
      </w:r>
      <w:r w:rsidR="006F45CE" w:rsidRPr="006F45CE">
        <w:rPr>
          <w:rFonts w:hint="eastAsia"/>
          <w:sz w:val="24"/>
          <w:szCs w:val="24"/>
          <w:lang w:eastAsia="zh-CN"/>
        </w:rPr>
        <w:t>工</w:t>
      </w:r>
      <w:r w:rsidR="006F45CE" w:rsidRPr="006F45CE">
        <w:rPr>
          <w:sz w:val="24"/>
          <w:szCs w:val="24"/>
          <w:lang w:eastAsia="zh-CN"/>
        </w:rPr>
        <w:t>的强制认证</w:t>
      </w:r>
      <w:r w:rsidR="006F45CE" w:rsidRPr="006F45CE">
        <w:rPr>
          <w:rFonts w:hint="eastAsia"/>
          <w:sz w:val="24"/>
          <w:szCs w:val="24"/>
          <w:lang w:eastAsia="zh-CN"/>
        </w:rPr>
        <w:t>方案</w:t>
      </w:r>
      <w:r w:rsidR="006F45CE" w:rsidRPr="006F45CE">
        <w:rPr>
          <w:sz w:val="24"/>
          <w:szCs w:val="24"/>
          <w:lang w:eastAsia="zh-CN"/>
        </w:rPr>
        <w:t>将</w:t>
      </w:r>
      <w:r w:rsidR="006F45CE" w:rsidRPr="006F45CE">
        <w:rPr>
          <w:rFonts w:hint="eastAsia"/>
          <w:sz w:val="24"/>
          <w:szCs w:val="24"/>
          <w:lang w:eastAsia="zh-CN"/>
        </w:rPr>
        <w:t>强化</w:t>
      </w:r>
      <w:r w:rsidR="006F45CE" w:rsidRPr="006F45CE">
        <w:rPr>
          <w:sz w:val="24"/>
          <w:szCs w:val="24"/>
          <w:lang w:eastAsia="zh-CN"/>
        </w:rPr>
        <w:t>安全处理</w:t>
      </w:r>
      <w:r w:rsidR="006F45CE" w:rsidRPr="006F45CE">
        <w:rPr>
          <w:rFonts w:hint="eastAsia"/>
          <w:sz w:val="24"/>
          <w:szCs w:val="24"/>
          <w:lang w:eastAsia="zh-CN"/>
        </w:rPr>
        <w:t>ODS</w:t>
      </w:r>
      <w:r w:rsidR="006F45CE" w:rsidRPr="006F45CE">
        <w:rPr>
          <w:sz w:val="24"/>
          <w:szCs w:val="24"/>
          <w:lang w:eastAsia="zh-CN"/>
        </w:rPr>
        <w:t>替代品方面的</w:t>
      </w:r>
      <w:r w:rsidR="006F45CE" w:rsidRPr="006F45CE">
        <w:rPr>
          <w:rFonts w:hint="eastAsia"/>
          <w:sz w:val="24"/>
          <w:szCs w:val="24"/>
          <w:lang w:eastAsia="zh-CN"/>
        </w:rPr>
        <w:t>技工队伍</w:t>
      </w:r>
      <w:r w:rsidR="006F45CE" w:rsidRPr="006F45CE">
        <w:rPr>
          <w:sz w:val="24"/>
          <w:szCs w:val="24"/>
          <w:lang w:eastAsia="zh-CN"/>
        </w:rPr>
        <w:t>，</w:t>
      </w:r>
      <w:r w:rsidR="00BE79B6">
        <w:rPr>
          <w:rFonts w:hint="eastAsia"/>
          <w:sz w:val="24"/>
          <w:szCs w:val="24"/>
          <w:lang w:eastAsia="zh-CN"/>
        </w:rPr>
        <w:t>并</w:t>
      </w:r>
      <w:r w:rsidR="006F45CE" w:rsidRPr="006F45CE">
        <w:rPr>
          <w:sz w:val="24"/>
          <w:szCs w:val="24"/>
          <w:lang w:eastAsia="zh-CN"/>
        </w:rPr>
        <w:t>确保有效实施</w:t>
      </w:r>
      <w:r w:rsidR="006F45CE" w:rsidRPr="006F45CE">
        <w:rPr>
          <w:rFonts w:hint="eastAsia"/>
          <w:sz w:val="24"/>
          <w:szCs w:val="24"/>
          <w:lang w:eastAsia="zh-CN"/>
        </w:rPr>
        <w:t>以及</w:t>
      </w:r>
      <w:r w:rsidR="00BE79B6">
        <w:rPr>
          <w:rFonts w:hint="eastAsia"/>
          <w:sz w:val="24"/>
          <w:szCs w:val="24"/>
          <w:lang w:eastAsia="zh-CN"/>
        </w:rPr>
        <w:t>在</w:t>
      </w:r>
      <w:r w:rsidR="006F45CE" w:rsidRPr="006F45CE">
        <w:rPr>
          <w:rFonts w:hint="eastAsia"/>
          <w:sz w:val="24"/>
          <w:szCs w:val="24"/>
          <w:lang w:eastAsia="zh-CN"/>
        </w:rPr>
        <w:t>全行业范围内推行</w:t>
      </w:r>
      <w:r w:rsidR="006F45CE" w:rsidRPr="006F45CE">
        <w:rPr>
          <w:sz w:val="24"/>
          <w:szCs w:val="24"/>
          <w:lang w:eastAsia="zh-CN"/>
        </w:rPr>
        <w:t>可持续性</w:t>
      </w:r>
      <w:r w:rsidR="006F45CE" w:rsidRPr="006F45CE">
        <w:rPr>
          <w:rFonts w:hint="eastAsia"/>
          <w:sz w:val="24"/>
          <w:szCs w:val="24"/>
          <w:lang w:eastAsia="zh-CN"/>
        </w:rPr>
        <w:t>。</w:t>
      </w:r>
    </w:p>
    <w:p w14:paraId="2527AC31" w14:textId="77777777" w:rsidR="00974B20" w:rsidRPr="00256099" w:rsidRDefault="00974B20" w:rsidP="00FE3973">
      <w:pPr>
        <w:pStyle w:val="ListParagraph"/>
        <w:keepNext/>
        <w:keepLines/>
        <w:spacing w:after="240"/>
        <w:ind w:firstLineChars="0" w:firstLine="0"/>
        <w:jc w:val="left"/>
        <w:rPr>
          <w:sz w:val="24"/>
          <w:szCs w:val="24"/>
          <w:u w:val="single"/>
          <w:lang w:eastAsia="zh-CN"/>
        </w:rPr>
      </w:pPr>
      <w:r w:rsidRPr="00256099">
        <w:rPr>
          <w:rFonts w:hint="eastAsia"/>
          <w:sz w:val="24"/>
          <w:szCs w:val="24"/>
          <w:u w:val="single"/>
          <w:lang w:eastAsia="zh-CN"/>
        </w:rPr>
        <w:lastRenderedPageBreak/>
        <w:t>结语</w:t>
      </w:r>
    </w:p>
    <w:p w14:paraId="187819E1" w14:textId="0ACF2FD6" w:rsidR="00A96A66" w:rsidRPr="00B9206F" w:rsidRDefault="00C3481E" w:rsidP="00FE3973">
      <w:pPr>
        <w:widowControl w:val="0"/>
        <w:numPr>
          <w:ilvl w:val="0"/>
          <w:numId w:val="22"/>
        </w:numPr>
        <w:tabs>
          <w:tab w:val="left" w:pos="720"/>
        </w:tabs>
        <w:adjustRightInd w:val="0"/>
        <w:spacing w:before="120" w:after="240"/>
        <w:ind w:left="0" w:firstLine="0"/>
        <w:textAlignment w:val="baseline"/>
        <w:rPr>
          <w:rFonts w:eastAsiaTheme="minorEastAsia"/>
          <w:sz w:val="24"/>
          <w:szCs w:val="24"/>
          <w:lang w:eastAsia="zh-CN"/>
        </w:rPr>
      </w:pPr>
      <w:bookmarkStart w:id="1" w:name="_Hlk86680802"/>
      <w:r w:rsidRPr="0093126D">
        <w:rPr>
          <w:rFonts w:hint="eastAsia"/>
          <w:sz w:val="24"/>
          <w:szCs w:val="24"/>
          <w:lang w:eastAsia="zh-CN"/>
        </w:rPr>
        <w:t xml:space="preserve"> </w:t>
      </w:r>
      <w:r w:rsidRPr="00400AAD">
        <w:rPr>
          <w:rFonts w:eastAsiaTheme="minorEastAsia" w:hint="eastAsia"/>
          <w:sz w:val="24"/>
          <w:szCs w:val="24"/>
          <w:lang w:eastAsia="zh-CN"/>
        </w:rPr>
        <w:t xml:space="preserve"> </w:t>
      </w:r>
      <w:r w:rsidR="00491316" w:rsidRPr="00B9206F">
        <w:rPr>
          <w:sz w:val="24"/>
          <w:szCs w:val="24"/>
          <w:lang w:eastAsia="zh-CN"/>
        </w:rPr>
        <w:t>埃塞俄比亚政府</w:t>
      </w:r>
      <w:r w:rsidR="00491316" w:rsidRPr="00B9206F">
        <w:rPr>
          <w:sz w:val="24"/>
          <w:szCs w:val="24"/>
          <w:lang w:eastAsia="zh-CN"/>
        </w:rPr>
        <w:t>2024</w:t>
      </w:r>
      <w:r w:rsidR="00491316" w:rsidRPr="00B9206F">
        <w:rPr>
          <w:sz w:val="24"/>
          <w:szCs w:val="24"/>
          <w:lang w:eastAsia="zh-CN"/>
        </w:rPr>
        <w:t>年氟氯烃消费量</w:t>
      </w:r>
      <w:r w:rsidR="00491316" w:rsidRPr="00B9206F">
        <w:rPr>
          <w:rFonts w:hint="eastAsia"/>
          <w:sz w:val="24"/>
          <w:szCs w:val="24"/>
          <w:lang w:eastAsia="zh-CN"/>
        </w:rPr>
        <w:t>已削减</w:t>
      </w:r>
      <w:r w:rsidR="00491316" w:rsidRPr="00B9206F">
        <w:rPr>
          <w:sz w:val="24"/>
          <w:szCs w:val="24"/>
          <w:lang w:eastAsia="zh-CN"/>
        </w:rPr>
        <w:t>至</w:t>
      </w:r>
      <w:r w:rsidR="00491316" w:rsidRPr="00B9206F">
        <w:rPr>
          <w:sz w:val="24"/>
          <w:szCs w:val="24"/>
          <w:lang w:eastAsia="zh-CN"/>
        </w:rPr>
        <w:t>1.02 ODP</w:t>
      </w:r>
      <w:r w:rsidR="00491316" w:rsidRPr="00B9206F">
        <w:rPr>
          <w:sz w:val="24"/>
          <w:szCs w:val="24"/>
          <w:lang w:eastAsia="zh-CN"/>
        </w:rPr>
        <w:t>吨，比氟氯烃履约</w:t>
      </w:r>
      <w:r w:rsidR="00491316" w:rsidRPr="00B9206F">
        <w:rPr>
          <w:rFonts w:hint="eastAsia"/>
          <w:sz w:val="24"/>
          <w:szCs w:val="24"/>
          <w:lang w:eastAsia="zh-CN"/>
        </w:rPr>
        <w:t>基线</w:t>
      </w:r>
      <w:r w:rsidR="00491316" w:rsidRPr="00B9206F">
        <w:rPr>
          <w:sz w:val="24"/>
          <w:szCs w:val="24"/>
          <w:lang w:eastAsia="zh-CN"/>
        </w:rPr>
        <w:t>低</w:t>
      </w:r>
      <w:r w:rsidR="00491316" w:rsidRPr="00B9206F">
        <w:rPr>
          <w:sz w:val="24"/>
          <w:szCs w:val="24"/>
          <w:lang w:eastAsia="zh-CN"/>
        </w:rPr>
        <w:t>81.5%</w:t>
      </w:r>
      <w:r w:rsidR="00491316" w:rsidRPr="00B9206F">
        <w:rPr>
          <w:sz w:val="24"/>
          <w:szCs w:val="24"/>
          <w:lang w:eastAsia="zh-CN"/>
        </w:rPr>
        <w:t>，比协议</w:t>
      </w:r>
      <w:r w:rsidR="00E92410">
        <w:rPr>
          <w:rFonts w:hint="eastAsia"/>
          <w:sz w:val="24"/>
          <w:szCs w:val="24"/>
          <w:lang w:eastAsia="zh-CN"/>
        </w:rPr>
        <w:t>中的</w:t>
      </w:r>
      <w:r w:rsidR="00E92410" w:rsidRPr="00B9206F">
        <w:rPr>
          <w:sz w:val="24"/>
          <w:szCs w:val="24"/>
          <w:lang w:eastAsia="zh-CN"/>
        </w:rPr>
        <w:t>当年</w:t>
      </w:r>
      <w:r w:rsidR="00491316" w:rsidRPr="00B9206F">
        <w:rPr>
          <w:sz w:val="24"/>
          <w:szCs w:val="24"/>
          <w:lang w:eastAsia="zh-CN"/>
        </w:rPr>
        <w:t>目标低</w:t>
      </w:r>
      <w:r w:rsidR="00491316" w:rsidRPr="00B9206F">
        <w:rPr>
          <w:sz w:val="24"/>
          <w:szCs w:val="24"/>
          <w:lang w:eastAsia="zh-CN"/>
        </w:rPr>
        <w:t>72%</w:t>
      </w:r>
      <w:r w:rsidR="0093126D" w:rsidRPr="00B9206F">
        <w:rPr>
          <w:rFonts w:hint="eastAsia"/>
          <w:sz w:val="24"/>
          <w:szCs w:val="24"/>
          <w:lang w:eastAsia="zh-CN"/>
        </w:rPr>
        <w:t>。</w:t>
      </w:r>
      <w:r w:rsidR="00491316" w:rsidRPr="00B9206F">
        <w:rPr>
          <w:sz w:val="24"/>
          <w:szCs w:val="24"/>
          <w:lang w:eastAsia="zh-CN"/>
        </w:rPr>
        <w:t>截至</w:t>
      </w:r>
      <w:r w:rsidR="00491316" w:rsidRPr="00B9206F">
        <w:rPr>
          <w:sz w:val="24"/>
          <w:szCs w:val="24"/>
          <w:lang w:eastAsia="zh-CN"/>
        </w:rPr>
        <w:t>2025</w:t>
      </w:r>
      <w:r w:rsidR="00491316" w:rsidRPr="00B9206F">
        <w:rPr>
          <w:sz w:val="24"/>
          <w:szCs w:val="24"/>
          <w:lang w:eastAsia="zh-CN"/>
        </w:rPr>
        <w:t>年</w:t>
      </w:r>
      <w:r w:rsidR="00491316" w:rsidRPr="00B9206F">
        <w:rPr>
          <w:sz w:val="24"/>
          <w:szCs w:val="24"/>
          <w:lang w:eastAsia="zh-CN"/>
        </w:rPr>
        <w:t>4</w:t>
      </w:r>
      <w:r w:rsidR="00491316" w:rsidRPr="00B9206F">
        <w:rPr>
          <w:sz w:val="24"/>
          <w:szCs w:val="24"/>
          <w:lang w:eastAsia="zh-CN"/>
        </w:rPr>
        <w:t>月，第一</w:t>
      </w:r>
      <w:r w:rsidR="00491316" w:rsidRPr="00B9206F">
        <w:rPr>
          <w:rFonts w:hint="eastAsia"/>
          <w:sz w:val="24"/>
          <w:szCs w:val="24"/>
          <w:lang w:eastAsia="zh-CN"/>
        </w:rPr>
        <w:t>次付款</w:t>
      </w:r>
      <w:r w:rsidR="00491316" w:rsidRPr="00B9206F">
        <w:rPr>
          <w:sz w:val="24"/>
          <w:szCs w:val="24"/>
          <w:lang w:eastAsia="zh-CN"/>
        </w:rPr>
        <w:t>核准资金的</w:t>
      </w:r>
      <w:r w:rsidR="00491316" w:rsidRPr="00B9206F">
        <w:rPr>
          <w:sz w:val="24"/>
          <w:szCs w:val="24"/>
          <w:lang w:eastAsia="zh-CN"/>
        </w:rPr>
        <w:t>73.6%</w:t>
      </w:r>
      <w:r w:rsidR="00491316" w:rsidRPr="00B9206F">
        <w:rPr>
          <w:sz w:val="24"/>
          <w:szCs w:val="24"/>
          <w:lang w:eastAsia="zh-CN"/>
        </w:rPr>
        <w:t>已经</w:t>
      </w:r>
      <w:r w:rsidR="00491316" w:rsidRPr="00B9206F">
        <w:rPr>
          <w:rFonts w:hint="eastAsia"/>
          <w:sz w:val="24"/>
          <w:szCs w:val="24"/>
          <w:lang w:eastAsia="zh-CN"/>
        </w:rPr>
        <w:t>发放</w:t>
      </w:r>
      <w:r w:rsidR="00491316" w:rsidRPr="00B9206F">
        <w:rPr>
          <w:sz w:val="24"/>
          <w:szCs w:val="24"/>
          <w:lang w:eastAsia="zh-CN"/>
        </w:rPr>
        <w:t>。埃塞俄比亚政府继续实施和加强其氟氯烃许可证和配额制度，并</w:t>
      </w:r>
      <w:r w:rsidR="00491316" w:rsidRPr="00B9206F">
        <w:rPr>
          <w:rFonts w:hint="eastAsia"/>
          <w:sz w:val="24"/>
          <w:szCs w:val="24"/>
          <w:lang w:eastAsia="zh-CN"/>
        </w:rPr>
        <w:t>出台</w:t>
      </w:r>
      <w:r w:rsidR="00491316" w:rsidRPr="00B9206F">
        <w:rPr>
          <w:sz w:val="24"/>
          <w:szCs w:val="24"/>
          <w:lang w:eastAsia="zh-CN"/>
        </w:rPr>
        <w:t>补充立法以加强氟氯烃淘汰的可持续性。</w:t>
      </w:r>
      <w:r w:rsidR="00B9206F" w:rsidRPr="00B9206F">
        <w:rPr>
          <w:sz w:val="24"/>
          <w:szCs w:val="24"/>
          <w:lang w:eastAsia="zh-CN"/>
        </w:rPr>
        <w:t>将开展培训，</w:t>
      </w:r>
      <w:r w:rsidR="00B9206F" w:rsidRPr="00B9206F">
        <w:rPr>
          <w:rFonts w:hint="eastAsia"/>
          <w:sz w:val="24"/>
          <w:szCs w:val="24"/>
          <w:lang w:eastAsia="zh-CN"/>
        </w:rPr>
        <w:t>以</w:t>
      </w:r>
      <w:r w:rsidR="00B9206F" w:rsidRPr="00B9206F">
        <w:rPr>
          <w:sz w:val="24"/>
          <w:szCs w:val="24"/>
          <w:lang w:eastAsia="zh-CN"/>
        </w:rPr>
        <w:t>加强海关和执法官员以及</w:t>
      </w:r>
      <w:r w:rsidR="00B9206F" w:rsidRPr="00B9206F">
        <w:rPr>
          <w:rFonts w:hint="eastAsia"/>
          <w:sz w:val="24"/>
          <w:szCs w:val="24"/>
          <w:lang w:eastAsia="zh-CN"/>
        </w:rPr>
        <w:t>维修技工</w:t>
      </w:r>
      <w:r w:rsidR="00B9206F" w:rsidRPr="00B9206F">
        <w:rPr>
          <w:sz w:val="24"/>
          <w:szCs w:val="24"/>
          <w:lang w:eastAsia="zh-CN"/>
        </w:rPr>
        <w:t>的能力。</w:t>
      </w:r>
      <w:r w:rsidR="00B9206F" w:rsidRPr="00B9206F">
        <w:rPr>
          <w:rFonts w:hint="eastAsia"/>
          <w:sz w:val="24"/>
          <w:szCs w:val="24"/>
          <w:lang w:eastAsia="zh-CN"/>
        </w:rPr>
        <w:t>该国</w:t>
      </w:r>
      <w:r w:rsidR="00B9206F" w:rsidRPr="00B9206F">
        <w:rPr>
          <w:sz w:val="24"/>
          <w:szCs w:val="24"/>
          <w:lang w:eastAsia="zh-CN"/>
        </w:rPr>
        <w:t>政府正在批准针对</w:t>
      </w:r>
      <w:r w:rsidR="00B9206F" w:rsidRPr="00B9206F">
        <w:rPr>
          <w:rFonts w:hint="eastAsia"/>
          <w:sz w:val="24"/>
          <w:szCs w:val="24"/>
          <w:lang w:eastAsia="zh-CN"/>
        </w:rPr>
        <w:t>制冷</w:t>
      </w:r>
      <w:r w:rsidR="00B9206F" w:rsidRPr="00B9206F">
        <w:rPr>
          <w:sz w:val="24"/>
          <w:szCs w:val="24"/>
          <w:lang w:eastAsia="zh-CN"/>
        </w:rPr>
        <w:t>空调技</w:t>
      </w:r>
      <w:r w:rsidR="00B9206F" w:rsidRPr="00B9206F">
        <w:rPr>
          <w:rFonts w:hint="eastAsia"/>
          <w:sz w:val="24"/>
          <w:szCs w:val="24"/>
          <w:lang w:eastAsia="zh-CN"/>
        </w:rPr>
        <w:t>工</w:t>
      </w:r>
      <w:r w:rsidR="00B9206F" w:rsidRPr="00B9206F">
        <w:rPr>
          <w:sz w:val="24"/>
          <w:szCs w:val="24"/>
          <w:lang w:eastAsia="zh-CN"/>
        </w:rPr>
        <w:t>的强制认证计划，这将有助于采用良好维修做法和安全</w:t>
      </w:r>
      <w:r w:rsidR="00D674A9">
        <w:rPr>
          <w:rFonts w:hint="eastAsia"/>
          <w:sz w:val="24"/>
          <w:szCs w:val="24"/>
          <w:lang w:eastAsia="zh-CN"/>
        </w:rPr>
        <w:t>转型</w:t>
      </w:r>
      <w:r w:rsidR="00B9206F" w:rsidRPr="00B9206F">
        <w:rPr>
          <w:sz w:val="24"/>
          <w:szCs w:val="24"/>
          <w:lang w:eastAsia="zh-CN"/>
        </w:rPr>
        <w:t>到低</w:t>
      </w:r>
      <w:r w:rsidR="00B9206F" w:rsidRPr="00B9206F">
        <w:rPr>
          <w:sz w:val="24"/>
          <w:szCs w:val="24"/>
          <w:lang w:eastAsia="zh-CN"/>
        </w:rPr>
        <w:t>GWP</w:t>
      </w:r>
      <w:r w:rsidR="00B9206F" w:rsidRPr="00B9206F">
        <w:rPr>
          <w:sz w:val="24"/>
          <w:szCs w:val="24"/>
          <w:lang w:eastAsia="zh-CN"/>
        </w:rPr>
        <w:t>替代品。</w:t>
      </w:r>
      <w:r w:rsidR="00E92410">
        <w:rPr>
          <w:rFonts w:hint="eastAsia"/>
          <w:sz w:val="24"/>
          <w:szCs w:val="24"/>
          <w:lang w:eastAsia="zh-CN"/>
        </w:rPr>
        <w:t>为</w:t>
      </w:r>
      <w:r w:rsidR="00B9206F" w:rsidRPr="00B9206F">
        <w:rPr>
          <w:sz w:val="24"/>
          <w:szCs w:val="24"/>
          <w:lang w:eastAsia="zh-CN"/>
        </w:rPr>
        <w:t>制冷维修行业</w:t>
      </w:r>
      <w:r w:rsidR="00B9206F" w:rsidRPr="00B9206F">
        <w:rPr>
          <w:rFonts w:hint="eastAsia"/>
          <w:sz w:val="24"/>
          <w:szCs w:val="24"/>
          <w:lang w:eastAsia="zh-CN"/>
        </w:rPr>
        <w:t>维持</w:t>
      </w:r>
      <w:r w:rsidR="00B9206F" w:rsidRPr="00B9206F">
        <w:rPr>
          <w:sz w:val="24"/>
          <w:szCs w:val="24"/>
          <w:lang w:eastAsia="zh-CN"/>
        </w:rPr>
        <w:t>能效而提议的活动符合第</w:t>
      </w:r>
      <w:r w:rsidR="00B9206F" w:rsidRPr="00B9206F">
        <w:rPr>
          <w:sz w:val="24"/>
          <w:szCs w:val="24"/>
          <w:lang w:eastAsia="zh-CN"/>
        </w:rPr>
        <w:t>89/6</w:t>
      </w:r>
      <w:r w:rsidR="00B9206F" w:rsidRPr="00B9206F">
        <w:rPr>
          <w:sz w:val="24"/>
          <w:szCs w:val="24"/>
          <w:lang w:eastAsia="zh-CN"/>
        </w:rPr>
        <w:t>号决定。在第二阶段</w:t>
      </w:r>
      <w:r w:rsidR="00B9206F" w:rsidRPr="00B9206F">
        <w:rPr>
          <w:rFonts w:hint="eastAsia"/>
          <w:sz w:val="24"/>
          <w:szCs w:val="24"/>
          <w:lang w:eastAsia="zh-CN"/>
        </w:rPr>
        <w:t>第二次付款期间</w:t>
      </w:r>
      <w:r w:rsidR="00B9206F" w:rsidRPr="00B9206F">
        <w:rPr>
          <w:sz w:val="24"/>
          <w:szCs w:val="24"/>
          <w:lang w:eastAsia="zh-CN"/>
        </w:rPr>
        <w:t>，</w:t>
      </w:r>
      <w:r w:rsidR="00B9206F" w:rsidRPr="00B9206F">
        <w:rPr>
          <w:sz w:val="24"/>
          <w:szCs w:val="24"/>
          <w:lang w:eastAsia="zh-CN"/>
        </w:rPr>
        <w:t>HPMP</w:t>
      </w:r>
      <w:r w:rsidR="00B9206F" w:rsidRPr="00B9206F">
        <w:rPr>
          <w:sz w:val="24"/>
          <w:szCs w:val="24"/>
          <w:lang w:eastAsia="zh-CN"/>
        </w:rPr>
        <w:t>将继续</w:t>
      </w:r>
      <w:r w:rsidR="00B9206F" w:rsidRPr="00B9206F">
        <w:rPr>
          <w:rFonts w:hint="eastAsia"/>
          <w:sz w:val="24"/>
          <w:szCs w:val="24"/>
          <w:lang w:eastAsia="zh-CN"/>
        </w:rPr>
        <w:t>推动</w:t>
      </w:r>
      <w:r w:rsidR="00B9206F" w:rsidRPr="00B9206F">
        <w:rPr>
          <w:sz w:val="24"/>
          <w:szCs w:val="24"/>
          <w:lang w:eastAsia="zh-CN"/>
        </w:rPr>
        <w:t>加强维修技</w:t>
      </w:r>
      <w:r w:rsidR="00B9206F" w:rsidRPr="00B9206F">
        <w:rPr>
          <w:rFonts w:hint="eastAsia"/>
          <w:sz w:val="24"/>
          <w:szCs w:val="24"/>
          <w:lang w:eastAsia="zh-CN"/>
        </w:rPr>
        <w:t>工</w:t>
      </w:r>
      <w:r w:rsidR="00B9206F" w:rsidRPr="00B9206F">
        <w:rPr>
          <w:sz w:val="24"/>
          <w:szCs w:val="24"/>
          <w:lang w:eastAsia="zh-CN"/>
        </w:rPr>
        <w:t>和海关官员的能力，并</w:t>
      </w:r>
      <w:r w:rsidR="00B9206F" w:rsidRPr="00B9206F">
        <w:rPr>
          <w:rFonts w:hint="eastAsia"/>
          <w:sz w:val="24"/>
          <w:szCs w:val="24"/>
          <w:lang w:eastAsia="zh-CN"/>
        </w:rPr>
        <w:t>推动</w:t>
      </w:r>
      <w:r w:rsidR="00B9206F" w:rsidRPr="00B9206F">
        <w:rPr>
          <w:sz w:val="24"/>
          <w:szCs w:val="24"/>
          <w:lang w:eastAsia="zh-CN"/>
        </w:rPr>
        <w:t>提高</w:t>
      </w:r>
      <w:r w:rsidR="00B9206F" w:rsidRPr="00B9206F">
        <w:rPr>
          <w:rFonts w:hint="eastAsia"/>
          <w:sz w:val="24"/>
          <w:szCs w:val="24"/>
          <w:lang w:eastAsia="zh-CN"/>
        </w:rPr>
        <w:t>对</w:t>
      </w:r>
      <w:r w:rsidR="00B9206F" w:rsidRPr="00B9206F">
        <w:rPr>
          <w:sz w:val="24"/>
          <w:szCs w:val="24"/>
          <w:lang w:eastAsia="zh-CN"/>
        </w:rPr>
        <w:t>使用低</w:t>
      </w:r>
      <w:r w:rsidR="00B9206F" w:rsidRPr="00B9206F">
        <w:rPr>
          <w:sz w:val="24"/>
          <w:szCs w:val="24"/>
          <w:lang w:eastAsia="zh-CN"/>
        </w:rPr>
        <w:t>GWP</w:t>
      </w:r>
      <w:r w:rsidR="00B9206F" w:rsidRPr="00B9206F">
        <w:rPr>
          <w:sz w:val="24"/>
          <w:szCs w:val="24"/>
          <w:lang w:eastAsia="zh-CN"/>
        </w:rPr>
        <w:t>制冷剂的认识</w:t>
      </w:r>
      <w:r w:rsidR="00B9206F" w:rsidRPr="00B9206F">
        <w:rPr>
          <w:rFonts w:hint="eastAsia"/>
          <w:sz w:val="24"/>
          <w:szCs w:val="24"/>
          <w:lang w:eastAsia="zh-CN"/>
        </w:rPr>
        <w:t>。</w:t>
      </w:r>
    </w:p>
    <w:p w14:paraId="390BD376" w14:textId="77777777" w:rsidR="00974B20" w:rsidRPr="008836A4" w:rsidRDefault="00974B20" w:rsidP="00FE3973">
      <w:pPr>
        <w:keepNext/>
        <w:spacing w:before="360" w:after="240"/>
        <w:rPr>
          <w:rFonts w:eastAsiaTheme="minorEastAsia"/>
          <w:b/>
          <w:sz w:val="24"/>
          <w:szCs w:val="24"/>
        </w:rPr>
      </w:pPr>
      <w:r w:rsidRPr="008836A4">
        <w:rPr>
          <w:rFonts w:eastAsiaTheme="minorEastAsia" w:hint="eastAsia"/>
          <w:b/>
          <w:sz w:val="24"/>
          <w:szCs w:val="24"/>
        </w:rPr>
        <w:t>建议</w:t>
      </w:r>
    </w:p>
    <w:bookmarkEnd w:id="1"/>
    <w:p w14:paraId="04355975" w14:textId="0DB5988E" w:rsidR="00A22A7A" w:rsidRPr="009D4612" w:rsidRDefault="00303CDB" w:rsidP="00FE3973">
      <w:pPr>
        <w:widowControl w:val="0"/>
        <w:numPr>
          <w:ilvl w:val="0"/>
          <w:numId w:val="22"/>
        </w:numPr>
        <w:tabs>
          <w:tab w:val="left" w:pos="720"/>
        </w:tabs>
        <w:adjustRightInd w:val="0"/>
        <w:spacing w:before="120" w:after="240"/>
        <w:ind w:left="0" w:firstLine="0"/>
        <w:textAlignment w:val="baseline"/>
        <w:rPr>
          <w:sz w:val="24"/>
          <w:szCs w:val="24"/>
          <w:lang w:eastAsia="zh-CN"/>
        </w:rPr>
      </w:pPr>
      <w:r w:rsidRPr="009D4612">
        <w:rPr>
          <w:sz w:val="24"/>
          <w:szCs w:val="24"/>
          <w:lang w:eastAsia="zh-CN"/>
        </w:rPr>
        <w:t>基金秘书处建议执行委员会</w:t>
      </w:r>
      <w:r w:rsidR="00A22A7A" w:rsidRPr="009D4612">
        <w:rPr>
          <w:rFonts w:hint="eastAsia"/>
          <w:sz w:val="24"/>
          <w:szCs w:val="24"/>
          <w:lang w:eastAsia="zh-CN"/>
        </w:rPr>
        <w:t>：</w:t>
      </w:r>
    </w:p>
    <w:p w14:paraId="3CEB943A" w14:textId="4475F628" w:rsidR="00A22A7A" w:rsidRPr="009D4612" w:rsidRDefault="00A22A7A" w:rsidP="00FE3973">
      <w:pPr>
        <w:widowControl w:val="0"/>
        <w:tabs>
          <w:tab w:val="left" w:pos="720"/>
        </w:tabs>
        <w:adjustRightInd w:val="0"/>
        <w:spacing w:before="120" w:after="240"/>
        <w:textAlignment w:val="baseline"/>
        <w:rPr>
          <w:sz w:val="24"/>
          <w:szCs w:val="24"/>
          <w:lang w:eastAsia="zh-CN"/>
        </w:rPr>
      </w:pPr>
      <w:r w:rsidRPr="009D4612">
        <w:rPr>
          <w:sz w:val="24"/>
          <w:szCs w:val="24"/>
          <w:lang w:eastAsia="zh-CN"/>
        </w:rPr>
        <w:tab/>
      </w:r>
      <w:r w:rsidRPr="009D4612">
        <w:rPr>
          <w:rFonts w:hint="eastAsia"/>
          <w:sz w:val="24"/>
          <w:szCs w:val="24"/>
          <w:lang w:eastAsia="zh-CN"/>
        </w:rPr>
        <w:t>(a)</w:t>
      </w:r>
      <w:r w:rsidRPr="009D4612">
        <w:rPr>
          <w:sz w:val="24"/>
          <w:szCs w:val="24"/>
          <w:lang w:eastAsia="zh-CN"/>
        </w:rPr>
        <w:tab/>
      </w:r>
      <w:r w:rsidRPr="009D4612">
        <w:rPr>
          <w:rFonts w:hint="eastAsia"/>
          <w:sz w:val="24"/>
          <w:szCs w:val="24"/>
          <w:lang w:eastAsia="zh-CN"/>
        </w:rPr>
        <w:t>注意到：</w:t>
      </w:r>
    </w:p>
    <w:p w14:paraId="2BA52699" w14:textId="74EF29A6" w:rsidR="00A22A7A" w:rsidRPr="009D4612" w:rsidRDefault="00A22A7A" w:rsidP="00FE3973">
      <w:pPr>
        <w:pStyle w:val="Heading3"/>
        <w:widowControl/>
        <w:tabs>
          <w:tab w:val="num" w:pos="0"/>
        </w:tabs>
        <w:ind w:left="2160" w:hanging="720"/>
        <w:rPr>
          <w:rFonts w:eastAsiaTheme="minorEastAsia"/>
          <w:sz w:val="24"/>
          <w:szCs w:val="24"/>
          <w:lang w:eastAsia="zh-CN"/>
        </w:rPr>
      </w:pPr>
      <w:r w:rsidRPr="009D4612">
        <w:rPr>
          <w:rFonts w:eastAsiaTheme="minorEastAsia" w:hint="eastAsia"/>
          <w:sz w:val="24"/>
          <w:szCs w:val="24"/>
          <w:lang w:eastAsia="zh-CN"/>
        </w:rPr>
        <w:t>(i)</w:t>
      </w:r>
      <w:r w:rsidRPr="009D4612">
        <w:rPr>
          <w:rFonts w:eastAsiaTheme="minorEastAsia"/>
          <w:sz w:val="24"/>
          <w:szCs w:val="24"/>
          <w:lang w:eastAsia="zh-CN"/>
        </w:rPr>
        <w:tab/>
      </w:r>
      <w:r w:rsidRPr="009D4612">
        <w:rPr>
          <w:rFonts w:eastAsiaTheme="minorEastAsia"/>
          <w:sz w:val="24"/>
          <w:szCs w:val="24"/>
          <w:lang w:eastAsia="zh-CN"/>
        </w:rPr>
        <w:t>埃塞俄比亚氟氯烃淘汰管理计划</w:t>
      </w:r>
      <w:r w:rsidRPr="009D4612">
        <w:rPr>
          <w:rFonts w:eastAsiaTheme="minorEastAsia" w:hint="eastAsia"/>
          <w:sz w:val="24"/>
          <w:szCs w:val="24"/>
          <w:lang w:eastAsia="zh-CN"/>
        </w:rPr>
        <w:t>（</w:t>
      </w:r>
      <w:r w:rsidRPr="009D4612">
        <w:rPr>
          <w:rFonts w:eastAsiaTheme="minorEastAsia"/>
          <w:sz w:val="24"/>
          <w:szCs w:val="24"/>
          <w:lang w:eastAsia="zh-CN"/>
        </w:rPr>
        <w:t>HPMP</w:t>
      </w:r>
      <w:r w:rsidRPr="009D4612">
        <w:rPr>
          <w:rFonts w:eastAsiaTheme="minorEastAsia" w:hint="eastAsia"/>
          <w:sz w:val="24"/>
          <w:szCs w:val="24"/>
          <w:lang w:eastAsia="zh-CN"/>
        </w:rPr>
        <w:t>）</w:t>
      </w:r>
      <w:r w:rsidRPr="009D4612">
        <w:rPr>
          <w:rFonts w:eastAsiaTheme="minorEastAsia"/>
          <w:sz w:val="24"/>
          <w:szCs w:val="24"/>
          <w:lang w:eastAsia="zh-CN"/>
        </w:rPr>
        <w:t>第二阶段第一次付款执行</w:t>
      </w:r>
      <w:r w:rsidR="00E92410" w:rsidRPr="009D4612">
        <w:rPr>
          <w:rFonts w:eastAsiaTheme="minorEastAsia" w:hint="eastAsia"/>
          <w:sz w:val="24"/>
          <w:szCs w:val="24"/>
          <w:lang w:eastAsia="zh-CN"/>
        </w:rPr>
        <w:t>情况</w:t>
      </w:r>
      <w:r w:rsidRPr="009D4612">
        <w:rPr>
          <w:rFonts w:eastAsiaTheme="minorEastAsia" w:hint="eastAsia"/>
          <w:sz w:val="24"/>
          <w:szCs w:val="24"/>
          <w:lang w:eastAsia="zh-CN"/>
        </w:rPr>
        <w:t>进展</w:t>
      </w:r>
      <w:r w:rsidRPr="009D4612">
        <w:rPr>
          <w:rFonts w:eastAsiaTheme="minorEastAsia"/>
          <w:sz w:val="24"/>
          <w:szCs w:val="24"/>
          <w:lang w:eastAsia="zh-CN"/>
        </w:rPr>
        <w:t>报告</w:t>
      </w:r>
      <w:r w:rsidR="00892D3E" w:rsidRPr="009D4612">
        <w:rPr>
          <w:rFonts w:eastAsiaTheme="minorEastAsia" w:hint="eastAsia"/>
          <w:sz w:val="24"/>
          <w:szCs w:val="24"/>
          <w:lang w:eastAsia="zh-CN"/>
        </w:rPr>
        <w:t>；</w:t>
      </w:r>
    </w:p>
    <w:p w14:paraId="0C388D26" w14:textId="46A0D997" w:rsidR="00892D3E" w:rsidRPr="009D4612" w:rsidRDefault="00892D3E" w:rsidP="00FE3973">
      <w:pPr>
        <w:pStyle w:val="Heading3"/>
        <w:widowControl/>
        <w:tabs>
          <w:tab w:val="num" w:pos="0"/>
        </w:tabs>
        <w:ind w:left="2160" w:hanging="720"/>
        <w:rPr>
          <w:rFonts w:eastAsiaTheme="minorEastAsia"/>
          <w:sz w:val="24"/>
          <w:szCs w:val="24"/>
          <w:lang w:eastAsia="zh-CN"/>
        </w:rPr>
      </w:pPr>
      <w:r w:rsidRPr="009D4612">
        <w:rPr>
          <w:rFonts w:eastAsiaTheme="minorEastAsia" w:hint="eastAsia"/>
          <w:sz w:val="24"/>
          <w:szCs w:val="24"/>
          <w:lang w:eastAsia="zh-CN"/>
        </w:rPr>
        <w:t>(ii)</w:t>
      </w:r>
      <w:r w:rsidRPr="009D4612">
        <w:rPr>
          <w:rFonts w:eastAsiaTheme="minorEastAsia"/>
          <w:sz w:val="24"/>
          <w:szCs w:val="24"/>
          <w:lang w:eastAsia="zh-CN"/>
        </w:rPr>
        <w:tab/>
      </w:r>
      <w:r w:rsidRPr="009D4612">
        <w:rPr>
          <w:rFonts w:eastAsiaTheme="minorEastAsia"/>
          <w:sz w:val="24"/>
          <w:szCs w:val="24"/>
          <w:lang w:eastAsia="zh-CN"/>
        </w:rPr>
        <w:t>提交</w:t>
      </w:r>
      <w:r w:rsidRPr="009D4612">
        <w:rPr>
          <w:rFonts w:eastAsiaTheme="minorEastAsia" w:hint="eastAsia"/>
          <w:sz w:val="24"/>
          <w:szCs w:val="24"/>
          <w:lang w:eastAsia="zh-CN"/>
        </w:rPr>
        <w:t>了</w:t>
      </w:r>
      <w:r w:rsidRPr="009D4612">
        <w:rPr>
          <w:rFonts w:eastAsiaTheme="minorEastAsia"/>
          <w:sz w:val="24"/>
          <w:szCs w:val="24"/>
          <w:lang w:eastAsia="zh-CN"/>
        </w:rPr>
        <w:t>制冷维修行业维持</w:t>
      </w:r>
      <w:r w:rsidRPr="009D4612">
        <w:rPr>
          <w:rFonts w:eastAsiaTheme="minorEastAsia" w:hint="eastAsia"/>
          <w:sz w:val="24"/>
          <w:szCs w:val="24"/>
          <w:lang w:eastAsia="zh-CN"/>
        </w:rPr>
        <w:t>能效的更多</w:t>
      </w:r>
      <w:r w:rsidRPr="009D4612">
        <w:rPr>
          <w:rFonts w:eastAsiaTheme="minorEastAsia"/>
          <w:sz w:val="24"/>
          <w:szCs w:val="24"/>
          <w:lang w:eastAsia="zh-CN"/>
        </w:rPr>
        <w:t>活动，</w:t>
      </w:r>
      <w:r w:rsidRPr="009D4612">
        <w:rPr>
          <w:rFonts w:eastAsiaTheme="minorEastAsia" w:hint="eastAsia"/>
          <w:sz w:val="24"/>
          <w:szCs w:val="24"/>
          <w:lang w:eastAsia="zh-CN"/>
        </w:rPr>
        <w:t>额度</w:t>
      </w:r>
      <w:r w:rsidRPr="009D4612">
        <w:rPr>
          <w:rFonts w:eastAsiaTheme="minorEastAsia"/>
          <w:sz w:val="24"/>
          <w:szCs w:val="24"/>
          <w:lang w:eastAsia="zh-CN"/>
        </w:rPr>
        <w:t>为</w:t>
      </w:r>
      <w:r w:rsidRPr="009D4612">
        <w:rPr>
          <w:rFonts w:eastAsiaTheme="minorEastAsia"/>
          <w:sz w:val="24"/>
          <w:szCs w:val="24"/>
          <w:lang w:eastAsia="zh-CN"/>
        </w:rPr>
        <w:t>100</w:t>
      </w:r>
      <w:r w:rsidRPr="009D4612">
        <w:rPr>
          <w:rFonts w:eastAsiaTheme="minorEastAsia" w:hint="eastAsia"/>
          <w:sz w:val="24"/>
          <w:szCs w:val="24"/>
          <w:lang w:eastAsia="zh-CN"/>
        </w:rPr>
        <w:t>,</w:t>
      </w:r>
      <w:r w:rsidRPr="009D4612">
        <w:rPr>
          <w:rFonts w:eastAsiaTheme="minorEastAsia"/>
          <w:sz w:val="24"/>
          <w:szCs w:val="24"/>
          <w:lang w:eastAsia="zh-CN"/>
        </w:rPr>
        <w:t>000</w:t>
      </w:r>
      <w:r w:rsidRPr="009D4612">
        <w:rPr>
          <w:rFonts w:eastAsiaTheme="minorEastAsia"/>
          <w:sz w:val="24"/>
          <w:szCs w:val="24"/>
          <w:lang w:eastAsia="zh-CN"/>
        </w:rPr>
        <w:t>美元，外加机构支助费用</w:t>
      </w:r>
      <w:r w:rsidRPr="009D4612">
        <w:rPr>
          <w:rFonts w:eastAsiaTheme="minorEastAsia"/>
          <w:sz w:val="24"/>
          <w:szCs w:val="24"/>
          <w:lang w:eastAsia="zh-CN"/>
        </w:rPr>
        <w:t>13</w:t>
      </w:r>
      <w:r w:rsidRPr="009D4612">
        <w:rPr>
          <w:rFonts w:eastAsiaTheme="minorEastAsia" w:hint="eastAsia"/>
          <w:sz w:val="24"/>
          <w:szCs w:val="24"/>
          <w:lang w:eastAsia="zh-CN"/>
        </w:rPr>
        <w:t>,</w:t>
      </w:r>
      <w:r w:rsidRPr="009D4612">
        <w:rPr>
          <w:rFonts w:eastAsiaTheme="minorEastAsia"/>
          <w:sz w:val="24"/>
          <w:szCs w:val="24"/>
          <w:lang w:eastAsia="zh-CN"/>
        </w:rPr>
        <w:t>000</w:t>
      </w:r>
      <w:r w:rsidRPr="009D4612">
        <w:rPr>
          <w:rFonts w:eastAsiaTheme="minorEastAsia"/>
          <w:sz w:val="24"/>
          <w:szCs w:val="24"/>
          <w:lang w:eastAsia="zh-CN"/>
        </w:rPr>
        <w:t>美元，</w:t>
      </w:r>
      <w:r w:rsidRPr="009D4612">
        <w:rPr>
          <w:rFonts w:eastAsiaTheme="minorEastAsia" w:hint="eastAsia"/>
          <w:sz w:val="24"/>
          <w:szCs w:val="24"/>
          <w:lang w:eastAsia="zh-CN"/>
        </w:rPr>
        <w:t>发放</w:t>
      </w:r>
      <w:r w:rsidRPr="009D4612">
        <w:rPr>
          <w:rFonts w:eastAsiaTheme="minorEastAsia"/>
          <w:sz w:val="24"/>
          <w:szCs w:val="24"/>
          <w:lang w:eastAsia="zh-CN"/>
        </w:rPr>
        <w:t>给环境规划署</w:t>
      </w:r>
      <w:r w:rsidRPr="009D4612">
        <w:rPr>
          <w:rFonts w:eastAsiaTheme="minorEastAsia" w:hint="eastAsia"/>
          <w:sz w:val="24"/>
          <w:szCs w:val="24"/>
          <w:lang w:eastAsia="zh-CN"/>
        </w:rPr>
        <w:t>；</w:t>
      </w:r>
    </w:p>
    <w:p w14:paraId="57FC41F2" w14:textId="683BD81F" w:rsidR="00892D3E" w:rsidRPr="00892D3E" w:rsidRDefault="00892D3E" w:rsidP="00FE3973">
      <w:pPr>
        <w:pStyle w:val="Heading3"/>
        <w:widowControl/>
        <w:tabs>
          <w:tab w:val="num" w:pos="0"/>
        </w:tabs>
        <w:ind w:left="2160" w:hanging="720"/>
        <w:rPr>
          <w:lang w:eastAsia="zh-CN"/>
        </w:rPr>
      </w:pPr>
      <w:r w:rsidRPr="009D4612">
        <w:rPr>
          <w:rFonts w:eastAsiaTheme="minorEastAsia" w:hint="eastAsia"/>
          <w:sz w:val="24"/>
          <w:szCs w:val="24"/>
          <w:lang w:eastAsia="zh-CN"/>
        </w:rPr>
        <w:t>(iii)</w:t>
      </w:r>
      <w:r w:rsidRPr="009D4612">
        <w:rPr>
          <w:rFonts w:eastAsiaTheme="minorEastAsia"/>
          <w:sz w:val="24"/>
          <w:szCs w:val="24"/>
          <w:lang w:eastAsia="zh-CN"/>
        </w:rPr>
        <w:tab/>
      </w:r>
      <w:r w:rsidR="00345A41" w:rsidRPr="009D4612">
        <w:rPr>
          <w:rFonts w:eastAsiaTheme="minorEastAsia"/>
          <w:sz w:val="24"/>
          <w:szCs w:val="24"/>
          <w:lang w:eastAsia="zh-CN"/>
        </w:rPr>
        <w:t>基金秘书处更新了埃塞俄比亚政府与执行委员会之间的</w:t>
      </w:r>
      <w:r w:rsidR="00345A41" w:rsidRPr="009D4612">
        <w:rPr>
          <w:rFonts w:eastAsiaTheme="minorEastAsia" w:hint="eastAsia"/>
          <w:sz w:val="24"/>
          <w:szCs w:val="24"/>
          <w:lang w:eastAsia="zh-CN"/>
        </w:rPr>
        <w:t>协议</w:t>
      </w:r>
      <w:r w:rsidR="00345A41" w:rsidRPr="009D4612">
        <w:rPr>
          <w:rFonts w:eastAsiaTheme="minorEastAsia"/>
          <w:sz w:val="24"/>
          <w:szCs w:val="24"/>
          <w:lang w:eastAsia="zh-CN"/>
        </w:rPr>
        <w:t>，</w:t>
      </w:r>
      <w:r w:rsidR="00345A41" w:rsidRPr="009D4612">
        <w:rPr>
          <w:rFonts w:eastAsiaTheme="minorEastAsia" w:hint="eastAsia"/>
          <w:sz w:val="24"/>
          <w:szCs w:val="24"/>
          <w:lang w:eastAsia="zh-CN"/>
        </w:rPr>
        <w:t>载于</w:t>
      </w:r>
      <w:r w:rsidR="00345A41" w:rsidRPr="009D4612">
        <w:rPr>
          <w:rFonts w:eastAsiaTheme="minorEastAsia"/>
          <w:sz w:val="24"/>
          <w:szCs w:val="24"/>
          <w:lang w:eastAsia="zh-CN"/>
        </w:rPr>
        <w:t>本文件附件一</w:t>
      </w:r>
      <w:r w:rsidR="00345A41" w:rsidRPr="009D4612">
        <w:rPr>
          <w:rFonts w:eastAsiaTheme="minorEastAsia" w:hint="eastAsia"/>
          <w:sz w:val="24"/>
          <w:szCs w:val="24"/>
          <w:lang w:eastAsia="zh-CN"/>
        </w:rPr>
        <w:t>，</w:t>
      </w:r>
      <w:r w:rsidR="00345A41" w:rsidRPr="009D4612">
        <w:rPr>
          <w:rFonts w:eastAsiaTheme="minorEastAsia"/>
          <w:sz w:val="24"/>
          <w:szCs w:val="24"/>
          <w:lang w:eastAsia="zh-CN"/>
        </w:rPr>
        <w:t>具体而言</w:t>
      </w:r>
      <w:r w:rsidR="00345A41" w:rsidRPr="009D4612">
        <w:rPr>
          <w:rFonts w:eastAsiaTheme="minorEastAsia" w:hint="eastAsia"/>
          <w:sz w:val="24"/>
          <w:szCs w:val="24"/>
          <w:lang w:eastAsia="zh-CN"/>
        </w:rPr>
        <w:t>：</w:t>
      </w:r>
      <w:r w:rsidR="00345A41" w:rsidRPr="009D4612">
        <w:rPr>
          <w:rFonts w:eastAsiaTheme="minorEastAsia"/>
          <w:sz w:val="24"/>
          <w:szCs w:val="24"/>
          <w:lang w:eastAsia="zh-CN"/>
        </w:rPr>
        <w:t>附录</w:t>
      </w:r>
      <w:r w:rsidR="00345A41" w:rsidRPr="009D4612">
        <w:rPr>
          <w:sz w:val="24"/>
          <w:szCs w:val="24"/>
          <w:lang w:eastAsia="zh-CN"/>
        </w:rPr>
        <w:t>2</w:t>
      </w:r>
      <w:r w:rsidR="00345A41" w:rsidRPr="009D4612">
        <w:rPr>
          <w:sz w:val="24"/>
          <w:szCs w:val="24"/>
          <w:lang w:eastAsia="zh-CN"/>
        </w:rPr>
        <w:noBreakHyphen/>
        <w:t>A</w:t>
      </w:r>
      <w:r w:rsidR="00345A41" w:rsidRPr="009D4612">
        <w:rPr>
          <w:rFonts w:eastAsiaTheme="minorEastAsia"/>
          <w:sz w:val="24"/>
          <w:szCs w:val="24"/>
          <w:lang w:eastAsia="zh-CN"/>
        </w:rPr>
        <w:t>，</w:t>
      </w:r>
      <w:r w:rsidR="00345A41" w:rsidRPr="009D4612">
        <w:rPr>
          <w:rFonts w:eastAsiaTheme="minorEastAsia" w:hint="eastAsia"/>
          <w:sz w:val="24"/>
          <w:szCs w:val="24"/>
          <w:lang w:eastAsia="zh-CN"/>
        </w:rPr>
        <w:t>依据是增加</w:t>
      </w:r>
      <w:r w:rsidR="00345A41" w:rsidRPr="009D4612">
        <w:rPr>
          <w:rFonts w:eastAsiaTheme="minorEastAsia"/>
          <w:sz w:val="24"/>
          <w:szCs w:val="24"/>
          <w:lang w:eastAsia="zh-CN"/>
        </w:rPr>
        <w:t>了上文</w:t>
      </w:r>
      <w:r w:rsidR="00345A41" w:rsidRPr="009D4612">
        <w:rPr>
          <w:sz w:val="24"/>
          <w:szCs w:val="24"/>
          <w:lang w:eastAsia="zh-CN"/>
        </w:rPr>
        <w:t>(a)(ii)</w:t>
      </w:r>
      <w:r w:rsidR="00345A41" w:rsidRPr="009D4612">
        <w:rPr>
          <w:rFonts w:eastAsiaTheme="minorEastAsia"/>
          <w:sz w:val="24"/>
          <w:szCs w:val="24"/>
          <w:lang w:eastAsia="zh-CN"/>
        </w:rPr>
        <w:t>分段所</w:t>
      </w:r>
      <w:r w:rsidR="00345A41" w:rsidRPr="009D4612">
        <w:rPr>
          <w:rFonts w:eastAsiaTheme="minorEastAsia" w:hint="eastAsia"/>
          <w:sz w:val="24"/>
          <w:szCs w:val="24"/>
          <w:lang w:eastAsia="zh-CN"/>
        </w:rPr>
        <w:t>提及的</w:t>
      </w:r>
      <w:r w:rsidR="00345A41" w:rsidRPr="009D4612">
        <w:rPr>
          <w:rFonts w:eastAsiaTheme="minorEastAsia"/>
          <w:sz w:val="24"/>
          <w:szCs w:val="24"/>
          <w:lang w:eastAsia="zh-CN"/>
        </w:rPr>
        <w:t>制冷维修行业</w:t>
      </w:r>
      <w:r w:rsidR="00345A41" w:rsidRPr="009D4612">
        <w:rPr>
          <w:rFonts w:eastAsiaTheme="minorEastAsia" w:hint="eastAsia"/>
          <w:sz w:val="24"/>
          <w:szCs w:val="24"/>
          <w:lang w:eastAsia="zh-CN"/>
        </w:rPr>
        <w:t>维持</w:t>
      </w:r>
      <w:r w:rsidR="00345A41" w:rsidRPr="009D4612">
        <w:rPr>
          <w:rFonts w:eastAsiaTheme="minorEastAsia"/>
          <w:sz w:val="24"/>
          <w:szCs w:val="24"/>
          <w:lang w:eastAsia="zh-CN"/>
        </w:rPr>
        <w:t>能效的</w:t>
      </w:r>
      <w:r w:rsidR="00345A41" w:rsidRPr="009D4612">
        <w:rPr>
          <w:rFonts w:eastAsiaTheme="minorEastAsia" w:hint="eastAsia"/>
          <w:sz w:val="24"/>
          <w:szCs w:val="24"/>
          <w:lang w:eastAsia="zh-CN"/>
        </w:rPr>
        <w:t>更多</w:t>
      </w:r>
      <w:r w:rsidR="00345A41" w:rsidRPr="009D4612">
        <w:rPr>
          <w:rFonts w:eastAsiaTheme="minorEastAsia"/>
          <w:sz w:val="24"/>
          <w:szCs w:val="24"/>
          <w:lang w:eastAsia="zh-CN"/>
        </w:rPr>
        <w:t>活动</w:t>
      </w:r>
      <w:r w:rsidR="00345A41" w:rsidRPr="009D4612">
        <w:rPr>
          <w:rFonts w:eastAsiaTheme="minorEastAsia" w:hint="eastAsia"/>
          <w:sz w:val="24"/>
          <w:szCs w:val="24"/>
          <w:lang w:eastAsia="zh-CN"/>
        </w:rPr>
        <w:t>的</w:t>
      </w:r>
      <w:r w:rsidR="00345A41" w:rsidRPr="009D4612">
        <w:rPr>
          <w:rFonts w:eastAsiaTheme="minorEastAsia"/>
          <w:sz w:val="24"/>
          <w:szCs w:val="24"/>
          <w:lang w:eastAsia="zh-CN"/>
        </w:rPr>
        <w:t>供资；</w:t>
      </w:r>
      <w:r w:rsidR="00345A41" w:rsidRPr="009D4612">
        <w:rPr>
          <w:rFonts w:eastAsiaTheme="minorEastAsia" w:hint="eastAsia"/>
          <w:sz w:val="24"/>
          <w:szCs w:val="24"/>
          <w:lang w:eastAsia="zh-CN"/>
        </w:rPr>
        <w:t>还</w:t>
      </w:r>
      <w:r w:rsidR="00345A41" w:rsidRPr="009D4612">
        <w:rPr>
          <w:rFonts w:eastAsiaTheme="minorEastAsia"/>
          <w:sz w:val="24"/>
          <w:szCs w:val="24"/>
          <w:lang w:eastAsia="zh-CN"/>
        </w:rPr>
        <w:t>增加了第</w:t>
      </w:r>
      <w:r w:rsidR="00345A41" w:rsidRPr="009D4612">
        <w:rPr>
          <w:rFonts w:eastAsiaTheme="minorEastAsia"/>
          <w:sz w:val="24"/>
          <w:szCs w:val="24"/>
          <w:lang w:eastAsia="zh-CN"/>
        </w:rPr>
        <w:t>17</w:t>
      </w:r>
      <w:r w:rsidR="00345A41" w:rsidRPr="009D4612">
        <w:rPr>
          <w:rFonts w:eastAsiaTheme="minorEastAsia"/>
          <w:sz w:val="24"/>
          <w:szCs w:val="24"/>
          <w:lang w:eastAsia="zh-CN"/>
        </w:rPr>
        <w:t>段，以</w:t>
      </w:r>
      <w:r w:rsidR="00345A41" w:rsidRPr="009D4612">
        <w:rPr>
          <w:rFonts w:eastAsiaTheme="minorEastAsia" w:hint="eastAsia"/>
          <w:sz w:val="24"/>
          <w:szCs w:val="24"/>
          <w:lang w:eastAsia="zh-CN"/>
        </w:rPr>
        <w:t>说明</w:t>
      </w:r>
      <w:r w:rsidR="00345A41" w:rsidRPr="009D4612">
        <w:rPr>
          <w:rFonts w:eastAsiaTheme="minorEastAsia"/>
          <w:sz w:val="24"/>
          <w:szCs w:val="24"/>
          <w:lang w:eastAsia="zh-CN"/>
        </w:rPr>
        <w:t>更新后的</w:t>
      </w:r>
      <w:r w:rsidR="00345A41" w:rsidRPr="009D4612">
        <w:rPr>
          <w:rFonts w:eastAsiaTheme="minorEastAsia" w:hint="eastAsia"/>
          <w:sz w:val="24"/>
          <w:szCs w:val="24"/>
          <w:lang w:eastAsia="zh-CN"/>
        </w:rPr>
        <w:t>协议</w:t>
      </w:r>
      <w:r w:rsidR="00345A41" w:rsidRPr="009D4612">
        <w:rPr>
          <w:rFonts w:eastAsiaTheme="minorEastAsia"/>
          <w:sz w:val="24"/>
          <w:szCs w:val="24"/>
          <w:lang w:eastAsia="zh-CN"/>
        </w:rPr>
        <w:t>取代第</w:t>
      </w:r>
      <w:r w:rsidR="00345A41" w:rsidRPr="009D4612">
        <w:rPr>
          <w:rFonts w:eastAsiaTheme="minorEastAsia" w:hint="eastAsia"/>
          <w:sz w:val="24"/>
          <w:szCs w:val="24"/>
          <w:lang w:eastAsia="zh-CN"/>
        </w:rPr>
        <w:t>八十八</w:t>
      </w:r>
      <w:r w:rsidR="00345A41" w:rsidRPr="009D4612">
        <w:rPr>
          <w:rFonts w:eastAsiaTheme="minorEastAsia"/>
          <w:sz w:val="24"/>
          <w:szCs w:val="24"/>
          <w:lang w:eastAsia="zh-CN"/>
        </w:rPr>
        <w:t>次会议通过第</w:t>
      </w:r>
      <w:r w:rsidR="00345A41" w:rsidRPr="009D4612">
        <w:rPr>
          <w:rFonts w:eastAsiaTheme="minorEastAsia"/>
          <w:sz w:val="24"/>
          <w:szCs w:val="24"/>
          <w:lang w:eastAsia="zh-CN"/>
        </w:rPr>
        <w:t>88/47</w:t>
      </w:r>
      <w:r w:rsidR="00345A41" w:rsidRPr="009D4612">
        <w:rPr>
          <w:rFonts w:eastAsiaTheme="minorEastAsia"/>
          <w:sz w:val="24"/>
          <w:szCs w:val="24"/>
          <w:lang w:eastAsia="zh-CN"/>
        </w:rPr>
        <w:t>号决定达成的</w:t>
      </w:r>
      <w:r w:rsidR="00345A41" w:rsidRPr="009D4612">
        <w:rPr>
          <w:rFonts w:eastAsiaTheme="minorEastAsia" w:hint="eastAsia"/>
          <w:sz w:val="24"/>
          <w:szCs w:val="24"/>
          <w:lang w:eastAsia="zh-CN"/>
        </w:rPr>
        <w:t>协议。</w:t>
      </w:r>
    </w:p>
    <w:p w14:paraId="77CBFDDA" w14:textId="52809593" w:rsidR="00E85409" w:rsidRDefault="00A22A7A" w:rsidP="00FE3973">
      <w:pPr>
        <w:widowControl w:val="0"/>
        <w:numPr>
          <w:ilvl w:val="0"/>
          <w:numId w:val="22"/>
        </w:numPr>
        <w:tabs>
          <w:tab w:val="left" w:pos="720"/>
        </w:tabs>
        <w:adjustRightInd w:val="0"/>
        <w:spacing w:before="120" w:after="240"/>
        <w:ind w:left="0" w:firstLine="0"/>
        <w:textAlignment w:val="baseline"/>
        <w:rPr>
          <w:sz w:val="24"/>
          <w:szCs w:val="24"/>
          <w:lang w:eastAsia="zh-CN"/>
        </w:rPr>
      </w:pPr>
      <w:r>
        <w:rPr>
          <w:rFonts w:hint="eastAsia"/>
          <w:sz w:val="24"/>
          <w:szCs w:val="24"/>
          <w:lang w:eastAsia="zh-CN"/>
        </w:rPr>
        <w:t>基金秘书处</w:t>
      </w:r>
      <w:r w:rsidR="00303CDB" w:rsidRPr="00303CDB">
        <w:rPr>
          <w:sz w:val="24"/>
          <w:szCs w:val="24"/>
          <w:lang w:eastAsia="zh-CN"/>
        </w:rPr>
        <w:t>进一步建议一揽子核准</w:t>
      </w:r>
      <w:r w:rsidR="005E1387">
        <w:rPr>
          <w:sz w:val="24"/>
          <w:szCs w:val="24"/>
          <w:lang w:eastAsia="zh-CN"/>
        </w:rPr>
        <w:t>埃塞俄比亚</w:t>
      </w:r>
      <w:r w:rsidR="00303CDB" w:rsidRPr="00303CDB">
        <w:rPr>
          <w:sz w:val="24"/>
          <w:szCs w:val="24"/>
          <w:lang w:eastAsia="zh-CN"/>
        </w:rPr>
        <w:t>HPMP</w:t>
      </w:r>
      <w:r w:rsidR="00303CDB" w:rsidRPr="00303CDB">
        <w:rPr>
          <w:sz w:val="24"/>
          <w:szCs w:val="24"/>
          <w:lang w:eastAsia="zh-CN"/>
        </w:rPr>
        <w:t>第二阶段第二次付款</w:t>
      </w:r>
      <w:r w:rsidR="00303CDB">
        <w:rPr>
          <w:rFonts w:hint="eastAsia"/>
          <w:sz w:val="24"/>
          <w:szCs w:val="24"/>
          <w:lang w:eastAsia="zh-CN"/>
        </w:rPr>
        <w:t>及</w:t>
      </w:r>
      <w:r w:rsidR="00303CDB" w:rsidRPr="00303CDB">
        <w:rPr>
          <w:sz w:val="24"/>
          <w:szCs w:val="24"/>
          <w:lang w:eastAsia="zh-CN"/>
        </w:rPr>
        <w:t>相应的</w:t>
      </w:r>
      <w:r w:rsidR="00303CDB" w:rsidRPr="00303CDB">
        <w:rPr>
          <w:sz w:val="24"/>
          <w:szCs w:val="24"/>
          <w:lang w:eastAsia="zh-CN"/>
        </w:rPr>
        <w:t>2025</w:t>
      </w:r>
      <w:r w:rsidR="00303CDB" w:rsidRPr="00303CDB">
        <w:rPr>
          <w:rFonts w:hint="eastAsia"/>
          <w:sz w:val="24"/>
          <w:szCs w:val="24"/>
          <w:lang w:eastAsia="zh-CN"/>
        </w:rPr>
        <w:t>年</w:t>
      </w:r>
      <w:r w:rsidR="00A20AF1">
        <w:rPr>
          <w:rFonts w:hint="eastAsia"/>
          <w:sz w:val="24"/>
          <w:szCs w:val="24"/>
          <w:lang w:eastAsia="zh-CN"/>
        </w:rPr>
        <w:t xml:space="preserve"> </w:t>
      </w:r>
      <w:r w:rsidR="00303CDB" w:rsidRPr="00303CDB">
        <w:rPr>
          <w:rFonts w:hint="eastAsia"/>
          <w:sz w:val="24"/>
          <w:szCs w:val="24"/>
          <w:lang w:eastAsia="zh-CN"/>
        </w:rPr>
        <w:t>—</w:t>
      </w:r>
      <w:r w:rsidR="00A20AF1">
        <w:rPr>
          <w:rFonts w:hint="eastAsia"/>
          <w:sz w:val="24"/>
          <w:szCs w:val="24"/>
          <w:lang w:eastAsia="zh-CN"/>
        </w:rPr>
        <w:t xml:space="preserve"> </w:t>
      </w:r>
      <w:r w:rsidR="00303CDB" w:rsidRPr="00303CDB">
        <w:rPr>
          <w:sz w:val="24"/>
          <w:szCs w:val="24"/>
          <w:lang w:eastAsia="zh-CN"/>
        </w:rPr>
        <w:t>2027</w:t>
      </w:r>
      <w:r w:rsidR="00303CDB" w:rsidRPr="00303CDB">
        <w:rPr>
          <w:sz w:val="24"/>
          <w:szCs w:val="24"/>
          <w:lang w:eastAsia="zh-CN"/>
        </w:rPr>
        <w:t>年付款执行计划，供资水平见下表</w:t>
      </w:r>
      <w:r w:rsidR="00303CDB" w:rsidRPr="00303CDB">
        <w:rPr>
          <w:rFonts w:hint="eastAsia"/>
          <w:sz w:val="24"/>
          <w:szCs w:val="24"/>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499"/>
        <w:gridCol w:w="1438"/>
        <w:gridCol w:w="1438"/>
        <w:gridCol w:w="1439"/>
      </w:tblGrid>
      <w:tr w:rsidR="00A22A7A" w:rsidRPr="0034371D" w14:paraId="75BBC500" w14:textId="77777777" w:rsidTr="004316EC">
        <w:trPr>
          <w:tblHeader/>
        </w:trPr>
        <w:tc>
          <w:tcPr>
            <w:tcW w:w="536" w:type="dxa"/>
          </w:tcPr>
          <w:p w14:paraId="555833AB" w14:textId="77777777" w:rsidR="00A22A7A" w:rsidRPr="0034371D" w:rsidRDefault="00A22A7A" w:rsidP="00A22A7A">
            <w:pPr>
              <w:keepNext/>
              <w:jc w:val="center"/>
              <w:rPr>
                <w:b/>
                <w:bCs/>
                <w:sz w:val="20"/>
                <w:szCs w:val="20"/>
                <w:lang w:eastAsia="zh-CN"/>
              </w:rPr>
            </w:pPr>
          </w:p>
        </w:tc>
        <w:tc>
          <w:tcPr>
            <w:tcW w:w="4499" w:type="dxa"/>
          </w:tcPr>
          <w:p w14:paraId="33C30DD9" w14:textId="00D002DB" w:rsidR="00A22A7A" w:rsidRPr="0034371D" w:rsidRDefault="00A22A7A" w:rsidP="00A22A7A">
            <w:pPr>
              <w:keepNext/>
              <w:jc w:val="center"/>
              <w:rPr>
                <w:b/>
                <w:bCs/>
                <w:sz w:val="20"/>
                <w:szCs w:val="20"/>
              </w:rPr>
            </w:pPr>
            <w:r>
              <w:rPr>
                <w:rFonts w:hint="eastAsia"/>
                <w:b/>
                <w:bCs/>
                <w:sz w:val="20"/>
                <w:szCs w:val="20"/>
                <w:lang w:eastAsia="zh-CN"/>
              </w:rPr>
              <w:t>项目名称</w:t>
            </w:r>
          </w:p>
        </w:tc>
        <w:tc>
          <w:tcPr>
            <w:tcW w:w="1438" w:type="dxa"/>
            <w:tcMar>
              <w:left w:w="29" w:type="dxa"/>
              <w:right w:w="29" w:type="dxa"/>
            </w:tcMar>
          </w:tcPr>
          <w:p w14:paraId="70D5FA48" w14:textId="77777777" w:rsidR="00A22A7A" w:rsidRDefault="00A22A7A" w:rsidP="00A22A7A">
            <w:pPr>
              <w:jc w:val="center"/>
              <w:rPr>
                <w:b/>
                <w:bCs/>
                <w:sz w:val="20"/>
                <w:szCs w:val="20"/>
              </w:rPr>
            </w:pPr>
            <w:r>
              <w:rPr>
                <w:rFonts w:hint="eastAsia"/>
                <w:b/>
                <w:bCs/>
                <w:sz w:val="20"/>
                <w:szCs w:val="20"/>
                <w:lang w:eastAsia="zh-CN"/>
              </w:rPr>
              <w:t>项目资金</w:t>
            </w:r>
          </w:p>
          <w:p w14:paraId="5CF718CB" w14:textId="5BEF9AC9" w:rsidR="00A22A7A" w:rsidRPr="0034371D" w:rsidRDefault="00A22A7A" w:rsidP="00A22A7A">
            <w:pPr>
              <w:keepNext/>
              <w:jc w:val="center"/>
              <w:rPr>
                <w:b/>
                <w:bCs/>
                <w:sz w:val="20"/>
                <w:szCs w:val="20"/>
              </w:rPr>
            </w:pPr>
            <w:r w:rsidRPr="0034371D">
              <w:rPr>
                <w:b/>
                <w:bCs/>
                <w:sz w:val="20"/>
                <w:szCs w:val="20"/>
              </w:rPr>
              <w:t xml:space="preserve"> (</w:t>
            </w:r>
            <w:r>
              <w:rPr>
                <w:rFonts w:hint="eastAsia"/>
                <w:b/>
                <w:bCs/>
                <w:sz w:val="20"/>
                <w:szCs w:val="20"/>
                <w:lang w:eastAsia="zh-CN"/>
              </w:rPr>
              <w:t>美元</w:t>
            </w:r>
            <w:r w:rsidRPr="0034371D">
              <w:rPr>
                <w:b/>
                <w:bCs/>
                <w:sz w:val="20"/>
                <w:szCs w:val="20"/>
              </w:rPr>
              <w:t>)</w:t>
            </w:r>
          </w:p>
        </w:tc>
        <w:tc>
          <w:tcPr>
            <w:tcW w:w="1438" w:type="dxa"/>
            <w:tcMar>
              <w:left w:w="29" w:type="dxa"/>
              <w:right w:w="29" w:type="dxa"/>
            </w:tcMar>
          </w:tcPr>
          <w:p w14:paraId="54494D25" w14:textId="77777777" w:rsidR="00A22A7A" w:rsidRDefault="00A22A7A" w:rsidP="00A22A7A">
            <w:pPr>
              <w:jc w:val="center"/>
              <w:rPr>
                <w:b/>
                <w:bCs/>
                <w:sz w:val="20"/>
                <w:szCs w:val="20"/>
              </w:rPr>
            </w:pPr>
            <w:r>
              <w:rPr>
                <w:rFonts w:hint="eastAsia"/>
                <w:b/>
                <w:bCs/>
                <w:sz w:val="20"/>
                <w:szCs w:val="20"/>
                <w:lang w:eastAsia="zh-CN"/>
              </w:rPr>
              <w:t>支助费用</w:t>
            </w:r>
          </w:p>
          <w:p w14:paraId="0E7F1138" w14:textId="1B2168EC" w:rsidR="00A22A7A" w:rsidRPr="0034371D" w:rsidRDefault="00A22A7A" w:rsidP="00A22A7A">
            <w:pPr>
              <w:keepNext/>
              <w:jc w:val="center"/>
              <w:rPr>
                <w:b/>
                <w:bCs/>
                <w:sz w:val="20"/>
                <w:szCs w:val="20"/>
              </w:rPr>
            </w:pPr>
            <w:r w:rsidRPr="0034371D">
              <w:rPr>
                <w:b/>
                <w:bCs/>
                <w:sz w:val="20"/>
                <w:szCs w:val="20"/>
              </w:rPr>
              <w:t xml:space="preserve"> (</w:t>
            </w:r>
            <w:r>
              <w:rPr>
                <w:rFonts w:hint="eastAsia"/>
                <w:b/>
                <w:bCs/>
                <w:sz w:val="20"/>
                <w:szCs w:val="20"/>
                <w:lang w:eastAsia="zh-CN"/>
              </w:rPr>
              <w:t>美元</w:t>
            </w:r>
            <w:r w:rsidRPr="0034371D">
              <w:rPr>
                <w:b/>
                <w:bCs/>
                <w:sz w:val="20"/>
                <w:szCs w:val="20"/>
              </w:rPr>
              <w:t>)</w:t>
            </w:r>
          </w:p>
        </w:tc>
        <w:tc>
          <w:tcPr>
            <w:tcW w:w="1439" w:type="dxa"/>
            <w:tcMar>
              <w:left w:w="29" w:type="dxa"/>
              <w:right w:w="29" w:type="dxa"/>
            </w:tcMar>
          </w:tcPr>
          <w:p w14:paraId="3BC45348" w14:textId="306977E1" w:rsidR="00A22A7A" w:rsidRPr="0034371D" w:rsidRDefault="00A22A7A" w:rsidP="00A22A7A">
            <w:pPr>
              <w:keepNext/>
              <w:jc w:val="center"/>
              <w:rPr>
                <w:b/>
                <w:bCs/>
                <w:sz w:val="20"/>
                <w:szCs w:val="20"/>
              </w:rPr>
            </w:pPr>
            <w:r>
              <w:rPr>
                <w:rFonts w:hint="eastAsia"/>
                <w:b/>
                <w:bCs/>
                <w:sz w:val="20"/>
                <w:szCs w:val="20"/>
                <w:lang w:eastAsia="zh-CN"/>
              </w:rPr>
              <w:t>执行机构</w:t>
            </w:r>
          </w:p>
        </w:tc>
      </w:tr>
      <w:tr w:rsidR="00A22A7A" w:rsidRPr="0034371D" w14:paraId="0159AD89" w14:textId="77777777" w:rsidTr="004316EC">
        <w:tc>
          <w:tcPr>
            <w:tcW w:w="536" w:type="dxa"/>
          </w:tcPr>
          <w:p w14:paraId="3F8174A8" w14:textId="77777777" w:rsidR="00A22A7A" w:rsidRPr="0034371D" w:rsidRDefault="00A22A7A" w:rsidP="00F027C7">
            <w:pPr>
              <w:keepNext/>
              <w:rPr>
                <w:sz w:val="20"/>
                <w:szCs w:val="20"/>
              </w:rPr>
            </w:pPr>
            <w:r w:rsidRPr="0034371D">
              <w:rPr>
                <w:sz w:val="20"/>
                <w:szCs w:val="20"/>
              </w:rPr>
              <w:t>(a)</w:t>
            </w:r>
          </w:p>
        </w:tc>
        <w:tc>
          <w:tcPr>
            <w:tcW w:w="4499" w:type="dxa"/>
          </w:tcPr>
          <w:p w14:paraId="64651AFC" w14:textId="3517E3C3" w:rsidR="00A22A7A" w:rsidRPr="0034371D" w:rsidRDefault="00A22A7A" w:rsidP="00F027C7">
            <w:pPr>
              <w:keepNext/>
              <w:jc w:val="left"/>
              <w:rPr>
                <w:sz w:val="20"/>
                <w:szCs w:val="20"/>
                <w:lang w:eastAsia="zh-CN"/>
              </w:rPr>
            </w:pPr>
            <w:r>
              <w:rPr>
                <w:rFonts w:hint="eastAsia"/>
                <w:sz w:val="20"/>
                <w:szCs w:val="20"/>
                <w:lang w:eastAsia="zh-CN"/>
              </w:rPr>
              <w:t>氟氯烃淘汰管理计划（第二阶段，第二次付款）</w:t>
            </w:r>
          </w:p>
        </w:tc>
        <w:tc>
          <w:tcPr>
            <w:tcW w:w="1438" w:type="dxa"/>
            <w:vAlign w:val="center"/>
          </w:tcPr>
          <w:p w14:paraId="15C91A1B" w14:textId="77777777" w:rsidR="00A22A7A" w:rsidRPr="00765F5A" w:rsidRDefault="00A22A7A" w:rsidP="00F027C7">
            <w:pPr>
              <w:keepNext/>
              <w:jc w:val="right"/>
              <w:rPr>
                <w:sz w:val="20"/>
                <w:szCs w:val="20"/>
              </w:rPr>
            </w:pPr>
            <w:r w:rsidRPr="00765F5A">
              <w:rPr>
                <w:sz w:val="20"/>
                <w:szCs w:val="20"/>
              </w:rPr>
              <w:t>200,000</w:t>
            </w:r>
          </w:p>
        </w:tc>
        <w:tc>
          <w:tcPr>
            <w:tcW w:w="1438" w:type="dxa"/>
            <w:vAlign w:val="center"/>
          </w:tcPr>
          <w:p w14:paraId="5EFB2824" w14:textId="77777777" w:rsidR="00A22A7A" w:rsidRPr="0034371D" w:rsidRDefault="00A22A7A" w:rsidP="00F027C7">
            <w:pPr>
              <w:keepNext/>
              <w:jc w:val="right"/>
            </w:pPr>
            <w:r>
              <w:rPr>
                <w:sz w:val="20"/>
                <w:szCs w:val="20"/>
              </w:rPr>
              <w:t>26,000</w:t>
            </w:r>
          </w:p>
        </w:tc>
        <w:tc>
          <w:tcPr>
            <w:tcW w:w="1439" w:type="dxa"/>
            <w:vAlign w:val="center"/>
          </w:tcPr>
          <w:p w14:paraId="643FDEF8" w14:textId="1FC7288E" w:rsidR="00A22A7A" w:rsidRPr="0034371D" w:rsidRDefault="00A22A7A" w:rsidP="00F027C7">
            <w:pPr>
              <w:keepNext/>
              <w:jc w:val="center"/>
              <w:rPr>
                <w:sz w:val="20"/>
                <w:szCs w:val="20"/>
                <w:highlight w:val="cyan"/>
              </w:rPr>
            </w:pPr>
            <w:r>
              <w:rPr>
                <w:rFonts w:hint="eastAsia"/>
                <w:sz w:val="20"/>
                <w:szCs w:val="20"/>
                <w:lang w:eastAsia="zh-CN"/>
              </w:rPr>
              <w:t>环境规划署</w:t>
            </w:r>
          </w:p>
        </w:tc>
      </w:tr>
      <w:tr w:rsidR="00A22A7A" w:rsidRPr="0034371D" w14:paraId="7151C705" w14:textId="77777777" w:rsidTr="004316EC">
        <w:tc>
          <w:tcPr>
            <w:tcW w:w="536" w:type="dxa"/>
          </w:tcPr>
          <w:p w14:paraId="68630149" w14:textId="77777777" w:rsidR="00A22A7A" w:rsidRPr="0034371D" w:rsidRDefault="00A22A7A" w:rsidP="00F027C7">
            <w:pPr>
              <w:rPr>
                <w:sz w:val="20"/>
                <w:szCs w:val="20"/>
              </w:rPr>
            </w:pPr>
            <w:r w:rsidRPr="0034371D">
              <w:rPr>
                <w:sz w:val="20"/>
                <w:szCs w:val="20"/>
              </w:rPr>
              <w:t>(b)</w:t>
            </w:r>
          </w:p>
        </w:tc>
        <w:tc>
          <w:tcPr>
            <w:tcW w:w="4499" w:type="dxa"/>
          </w:tcPr>
          <w:p w14:paraId="39354748" w14:textId="706CA443" w:rsidR="00A22A7A" w:rsidRPr="0034371D" w:rsidRDefault="00A22A7A" w:rsidP="00F027C7">
            <w:pPr>
              <w:jc w:val="left"/>
              <w:rPr>
                <w:sz w:val="20"/>
                <w:szCs w:val="20"/>
                <w:lang w:eastAsia="zh-CN"/>
              </w:rPr>
            </w:pPr>
            <w:r>
              <w:rPr>
                <w:rFonts w:hint="eastAsia"/>
                <w:sz w:val="20"/>
                <w:szCs w:val="20"/>
                <w:lang w:eastAsia="zh-CN"/>
              </w:rPr>
              <w:t>氟氯烃淘汰管理计划（第二阶段，第二次付款）</w:t>
            </w:r>
          </w:p>
        </w:tc>
        <w:tc>
          <w:tcPr>
            <w:tcW w:w="1438" w:type="dxa"/>
            <w:vAlign w:val="center"/>
          </w:tcPr>
          <w:p w14:paraId="4BFC5A77" w14:textId="77777777" w:rsidR="00A22A7A" w:rsidRPr="00765F5A" w:rsidRDefault="00A22A7A" w:rsidP="00F027C7">
            <w:pPr>
              <w:jc w:val="right"/>
              <w:rPr>
                <w:sz w:val="20"/>
                <w:szCs w:val="20"/>
              </w:rPr>
            </w:pPr>
            <w:r w:rsidRPr="00765F5A">
              <w:rPr>
                <w:sz w:val="20"/>
                <w:szCs w:val="20"/>
              </w:rPr>
              <w:t>90,000</w:t>
            </w:r>
          </w:p>
        </w:tc>
        <w:tc>
          <w:tcPr>
            <w:tcW w:w="1438" w:type="dxa"/>
            <w:vAlign w:val="center"/>
          </w:tcPr>
          <w:p w14:paraId="2B2761BF" w14:textId="77777777" w:rsidR="00A22A7A" w:rsidRPr="0034371D" w:rsidRDefault="00A22A7A" w:rsidP="00F027C7">
            <w:pPr>
              <w:jc w:val="right"/>
            </w:pPr>
            <w:r>
              <w:rPr>
                <w:sz w:val="20"/>
                <w:szCs w:val="20"/>
              </w:rPr>
              <w:t>8,100</w:t>
            </w:r>
          </w:p>
        </w:tc>
        <w:tc>
          <w:tcPr>
            <w:tcW w:w="1439" w:type="dxa"/>
            <w:vAlign w:val="center"/>
          </w:tcPr>
          <w:p w14:paraId="20DDA00D" w14:textId="35EBA7C0" w:rsidR="00A22A7A" w:rsidRPr="0034371D" w:rsidRDefault="00A22A7A" w:rsidP="00F027C7">
            <w:pPr>
              <w:jc w:val="center"/>
              <w:rPr>
                <w:sz w:val="20"/>
                <w:szCs w:val="20"/>
                <w:highlight w:val="cyan"/>
              </w:rPr>
            </w:pPr>
            <w:r>
              <w:rPr>
                <w:rFonts w:hint="eastAsia"/>
                <w:sz w:val="20"/>
                <w:szCs w:val="20"/>
                <w:lang w:eastAsia="zh-CN"/>
              </w:rPr>
              <w:t>工发组织</w:t>
            </w:r>
          </w:p>
        </w:tc>
      </w:tr>
    </w:tbl>
    <w:p w14:paraId="02D7703A" w14:textId="77777777" w:rsidR="00A22A7A" w:rsidRDefault="00A22A7A" w:rsidP="00A22A7A">
      <w:pPr>
        <w:widowControl w:val="0"/>
        <w:tabs>
          <w:tab w:val="left" w:pos="720"/>
        </w:tabs>
        <w:adjustRightInd w:val="0"/>
        <w:spacing w:before="120" w:after="120" w:line="240" w:lineRule="atLeast"/>
        <w:textAlignment w:val="baseline"/>
        <w:rPr>
          <w:sz w:val="24"/>
          <w:szCs w:val="24"/>
          <w:lang w:eastAsia="zh-CN"/>
        </w:rPr>
      </w:pPr>
    </w:p>
    <w:p w14:paraId="652F0134" w14:textId="77777777" w:rsidR="00A22A7A" w:rsidRDefault="00A22A7A" w:rsidP="00A22A7A">
      <w:pPr>
        <w:widowControl w:val="0"/>
        <w:tabs>
          <w:tab w:val="left" w:pos="720"/>
        </w:tabs>
        <w:adjustRightInd w:val="0"/>
        <w:spacing w:before="120" w:after="120" w:line="240" w:lineRule="atLeast"/>
        <w:textAlignment w:val="baseline"/>
        <w:rPr>
          <w:sz w:val="24"/>
          <w:szCs w:val="24"/>
          <w:lang w:eastAsia="zh-CN"/>
        </w:rPr>
      </w:pPr>
    </w:p>
    <w:p w14:paraId="42570682" w14:textId="77777777" w:rsidR="00E61060" w:rsidRDefault="00E61060" w:rsidP="00A22A7A">
      <w:pPr>
        <w:widowControl w:val="0"/>
        <w:tabs>
          <w:tab w:val="left" w:pos="720"/>
        </w:tabs>
        <w:adjustRightInd w:val="0"/>
        <w:spacing w:before="120" w:after="120" w:line="240" w:lineRule="atLeast"/>
        <w:textAlignment w:val="baseline"/>
        <w:rPr>
          <w:sz w:val="24"/>
          <w:szCs w:val="24"/>
          <w:lang w:eastAsia="zh-CN"/>
        </w:rPr>
        <w:sectPr w:rsidR="00E61060" w:rsidSect="0016531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06518CAA" w14:textId="77777777" w:rsidR="00FE3973" w:rsidRPr="003925D5" w:rsidRDefault="00FE3973" w:rsidP="00FE3973">
      <w:pPr>
        <w:jc w:val="center"/>
        <w:rPr>
          <w:rFonts w:eastAsiaTheme="minorEastAsia"/>
          <w:b/>
          <w:bCs/>
          <w:sz w:val="24"/>
          <w:szCs w:val="24"/>
          <w:lang w:val="en-US" w:eastAsia="zh-CN"/>
        </w:rPr>
      </w:pPr>
      <w:r w:rsidRPr="003925D5">
        <w:rPr>
          <w:rFonts w:eastAsiaTheme="minorEastAsia"/>
          <w:b/>
          <w:bCs/>
          <w:sz w:val="24"/>
          <w:szCs w:val="24"/>
          <w:lang w:eastAsia="zh-CN"/>
        </w:rPr>
        <w:lastRenderedPageBreak/>
        <w:t>附件</w:t>
      </w:r>
      <w:r w:rsidRPr="003925D5">
        <w:rPr>
          <w:rFonts w:eastAsiaTheme="minorEastAsia"/>
          <w:b/>
          <w:bCs/>
          <w:sz w:val="24"/>
          <w:szCs w:val="24"/>
          <w:lang w:val="en-US" w:eastAsia="zh-CN"/>
        </w:rPr>
        <w:t>一</w:t>
      </w:r>
    </w:p>
    <w:p w14:paraId="018E0ABC" w14:textId="77777777" w:rsidR="00FE3973" w:rsidRPr="003925D5" w:rsidRDefault="00FE3973" w:rsidP="00FE3973">
      <w:pPr>
        <w:jc w:val="center"/>
        <w:rPr>
          <w:rFonts w:eastAsiaTheme="minorEastAsia"/>
          <w:sz w:val="24"/>
          <w:szCs w:val="24"/>
          <w:lang w:eastAsia="zh-CN"/>
        </w:rPr>
      </w:pPr>
    </w:p>
    <w:p w14:paraId="413E91E2" w14:textId="77777777" w:rsidR="00FE3973" w:rsidRPr="003925D5" w:rsidRDefault="00FE3973" w:rsidP="00FE3973">
      <w:pPr>
        <w:jc w:val="center"/>
        <w:rPr>
          <w:rFonts w:eastAsiaTheme="minorEastAsia"/>
          <w:b/>
          <w:bCs/>
          <w:sz w:val="24"/>
          <w:szCs w:val="24"/>
          <w:lang w:eastAsia="zh-CN"/>
        </w:rPr>
      </w:pPr>
      <w:r>
        <w:rPr>
          <w:rFonts w:eastAsiaTheme="minorEastAsia" w:hint="eastAsia"/>
          <w:b/>
          <w:bCs/>
          <w:sz w:val="24"/>
          <w:szCs w:val="24"/>
          <w:lang w:val="en-US" w:eastAsia="zh-CN"/>
        </w:rPr>
        <w:t>埃塞俄比亚</w:t>
      </w:r>
      <w:r w:rsidRPr="003925D5">
        <w:rPr>
          <w:rFonts w:eastAsiaTheme="minorEastAsia"/>
          <w:b/>
          <w:bCs/>
          <w:sz w:val="24"/>
          <w:szCs w:val="24"/>
          <w:lang w:val="en-US" w:eastAsia="zh-CN"/>
        </w:rPr>
        <w:t>政府</w:t>
      </w:r>
      <w:r w:rsidRPr="003925D5">
        <w:rPr>
          <w:rFonts w:eastAsiaTheme="minorEastAsia"/>
          <w:b/>
          <w:bCs/>
          <w:sz w:val="24"/>
          <w:szCs w:val="24"/>
          <w:lang w:eastAsia="zh-CN"/>
        </w:rPr>
        <w:t>与</w:t>
      </w:r>
      <w:r w:rsidRPr="003925D5">
        <w:rPr>
          <w:rFonts w:eastAsiaTheme="minorEastAsia"/>
          <w:b/>
          <w:bCs/>
          <w:sz w:val="24"/>
          <w:szCs w:val="24"/>
          <w:lang w:val="en-US" w:eastAsia="zh-CN"/>
        </w:rPr>
        <w:t>多边基金执行委员会</w:t>
      </w:r>
      <w:r w:rsidRPr="003925D5">
        <w:rPr>
          <w:rFonts w:eastAsiaTheme="minorEastAsia"/>
          <w:b/>
          <w:bCs/>
          <w:sz w:val="24"/>
          <w:szCs w:val="24"/>
          <w:lang w:eastAsia="zh-CN"/>
        </w:rPr>
        <w:t>之间的更新协议中应包括的内容：</w:t>
      </w:r>
    </w:p>
    <w:p w14:paraId="186F5ECD" w14:textId="77777777" w:rsidR="00FE3973" w:rsidRPr="003925D5" w:rsidRDefault="00FE3973" w:rsidP="00FE3973">
      <w:pPr>
        <w:jc w:val="center"/>
        <w:rPr>
          <w:rFonts w:eastAsiaTheme="minorEastAsia"/>
          <w:b/>
          <w:bCs/>
          <w:sz w:val="24"/>
          <w:szCs w:val="24"/>
          <w:lang w:eastAsia="zh-CN"/>
        </w:rPr>
      </w:pPr>
      <w:r w:rsidRPr="003925D5">
        <w:rPr>
          <w:rFonts w:eastAsiaTheme="minorEastAsia"/>
          <w:b/>
          <w:bCs/>
          <w:sz w:val="24"/>
          <w:szCs w:val="24"/>
          <w:lang w:eastAsia="zh-CN"/>
        </w:rPr>
        <w:t>根据氟氯烃淘汰管理计划第二阶段减少氟氯烃消费的措施</w:t>
      </w:r>
    </w:p>
    <w:p w14:paraId="0394994C" w14:textId="77777777" w:rsidR="00FE3973" w:rsidRPr="003925D5" w:rsidRDefault="00FE3973" w:rsidP="00FE3973">
      <w:pPr>
        <w:jc w:val="center"/>
        <w:rPr>
          <w:rFonts w:eastAsiaTheme="minorEastAsia"/>
          <w:sz w:val="24"/>
          <w:szCs w:val="24"/>
          <w:lang w:eastAsia="zh-CN"/>
        </w:rPr>
      </w:pPr>
    </w:p>
    <w:p w14:paraId="76C99C46" w14:textId="77777777" w:rsidR="00FE3973" w:rsidRPr="003925D5" w:rsidRDefault="00FE3973" w:rsidP="00FE3973">
      <w:pPr>
        <w:jc w:val="center"/>
        <w:rPr>
          <w:rFonts w:eastAsiaTheme="minorEastAsia"/>
          <w:sz w:val="24"/>
          <w:szCs w:val="24"/>
          <w:lang w:eastAsia="zh-CN"/>
        </w:rPr>
      </w:pPr>
      <w:r w:rsidRPr="003925D5">
        <w:rPr>
          <w:rFonts w:eastAsiaTheme="minorEastAsia"/>
          <w:sz w:val="24"/>
          <w:szCs w:val="24"/>
          <w:lang w:eastAsia="zh-CN"/>
        </w:rPr>
        <w:t>（为方便参考，相关更改以加粗字体显示）</w:t>
      </w:r>
    </w:p>
    <w:p w14:paraId="2F7D14F4" w14:textId="77777777" w:rsidR="00FE3973" w:rsidRPr="003925D5" w:rsidRDefault="00FE3973" w:rsidP="00FE3973">
      <w:pPr>
        <w:jc w:val="center"/>
        <w:rPr>
          <w:rFonts w:eastAsiaTheme="minorEastAsia"/>
          <w:sz w:val="24"/>
          <w:szCs w:val="24"/>
          <w:lang w:eastAsia="zh-CN"/>
        </w:rPr>
      </w:pPr>
    </w:p>
    <w:p w14:paraId="6C99A14A" w14:textId="77777777" w:rsidR="00FE3973" w:rsidRPr="003925D5" w:rsidRDefault="00FE3973" w:rsidP="00FE3973">
      <w:pPr>
        <w:widowControl w:val="0"/>
        <w:numPr>
          <w:ilvl w:val="0"/>
          <w:numId w:val="28"/>
        </w:numPr>
        <w:ind w:leftChars="-230" w:left="-89" w:right="130" w:hangingChars="173" w:hanging="417"/>
        <w:rPr>
          <w:rFonts w:eastAsiaTheme="minorEastAsia"/>
          <w:b/>
          <w:bCs/>
          <w:sz w:val="24"/>
          <w:szCs w:val="24"/>
          <w:lang w:eastAsia="zh-CN"/>
        </w:rPr>
      </w:pPr>
      <w:r w:rsidRPr="003925D5">
        <w:rPr>
          <w:rFonts w:eastAsiaTheme="minorEastAsia"/>
          <w:b/>
          <w:bCs/>
          <w:sz w:val="24"/>
          <w:szCs w:val="24"/>
          <w:lang w:eastAsia="zh-CN"/>
        </w:rPr>
        <w:t>本更新协议取代</w:t>
      </w:r>
      <w:r>
        <w:rPr>
          <w:rFonts w:eastAsiaTheme="minorEastAsia" w:hint="eastAsia"/>
          <w:b/>
          <w:bCs/>
          <w:sz w:val="24"/>
          <w:szCs w:val="24"/>
          <w:lang w:val="en-US" w:eastAsia="zh-CN"/>
        </w:rPr>
        <w:t>埃塞俄比亚</w:t>
      </w:r>
      <w:r w:rsidRPr="003925D5">
        <w:rPr>
          <w:rFonts w:eastAsiaTheme="minorEastAsia"/>
          <w:b/>
          <w:bCs/>
          <w:sz w:val="24"/>
          <w:szCs w:val="24"/>
          <w:lang w:val="en-US" w:eastAsia="zh-CN"/>
        </w:rPr>
        <w:t>政府</w:t>
      </w:r>
      <w:r w:rsidRPr="003925D5">
        <w:rPr>
          <w:rFonts w:eastAsiaTheme="minorEastAsia"/>
          <w:b/>
          <w:bCs/>
          <w:sz w:val="24"/>
          <w:szCs w:val="24"/>
          <w:lang w:eastAsia="zh-CN"/>
        </w:rPr>
        <w:t>与</w:t>
      </w:r>
      <w:r w:rsidRPr="003925D5">
        <w:rPr>
          <w:rFonts w:eastAsiaTheme="minorEastAsia"/>
          <w:b/>
          <w:bCs/>
          <w:sz w:val="24"/>
          <w:szCs w:val="24"/>
          <w:lang w:val="en-US" w:eastAsia="zh-CN"/>
        </w:rPr>
        <w:t>执行委员会</w:t>
      </w:r>
      <w:r w:rsidRPr="003925D5">
        <w:rPr>
          <w:rFonts w:eastAsiaTheme="minorEastAsia"/>
          <w:b/>
          <w:bCs/>
          <w:sz w:val="24"/>
          <w:szCs w:val="24"/>
          <w:lang w:eastAsia="zh-CN"/>
        </w:rPr>
        <w:t>在</w:t>
      </w:r>
      <w:r w:rsidRPr="003925D5">
        <w:rPr>
          <w:rFonts w:eastAsiaTheme="minorEastAsia"/>
          <w:b/>
          <w:bCs/>
          <w:sz w:val="24"/>
          <w:szCs w:val="24"/>
          <w:lang w:val="en-US" w:eastAsia="zh-CN"/>
        </w:rPr>
        <w:t>执行委员会</w:t>
      </w:r>
      <w:r w:rsidRPr="003925D5">
        <w:rPr>
          <w:rFonts w:eastAsiaTheme="minorEastAsia"/>
          <w:b/>
          <w:bCs/>
          <w:sz w:val="24"/>
          <w:szCs w:val="24"/>
          <w:lang w:eastAsia="zh-CN"/>
        </w:rPr>
        <w:t>第</w:t>
      </w:r>
      <w:r>
        <w:rPr>
          <w:rFonts w:eastAsiaTheme="minorEastAsia" w:hint="eastAsia"/>
          <w:b/>
          <w:bCs/>
          <w:sz w:val="24"/>
          <w:szCs w:val="24"/>
          <w:lang w:eastAsia="zh-CN"/>
        </w:rPr>
        <w:t>88</w:t>
      </w:r>
      <w:r w:rsidRPr="003925D5">
        <w:rPr>
          <w:rFonts w:eastAsiaTheme="minorEastAsia"/>
          <w:b/>
          <w:bCs/>
          <w:sz w:val="24"/>
          <w:szCs w:val="24"/>
          <w:lang w:eastAsia="zh-CN"/>
        </w:rPr>
        <w:t>次会议上达成的协议。</w:t>
      </w:r>
    </w:p>
    <w:p w14:paraId="5CCD8D1E" w14:textId="77777777" w:rsidR="00FE3973" w:rsidRPr="003925D5" w:rsidRDefault="00FE3973" w:rsidP="00FE3973">
      <w:pPr>
        <w:widowControl w:val="0"/>
        <w:spacing w:line="216" w:lineRule="exact"/>
        <w:ind w:right="-20"/>
        <w:jc w:val="left"/>
        <w:rPr>
          <w:rFonts w:eastAsiaTheme="minorEastAsia"/>
          <w:sz w:val="24"/>
          <w:szCs w:val="24"/>
          <w:lang w:eastAsia="zh-CN"/>
        </w:rPr>
      </w:pPr>
    </w:p>
    <w:p w14:paraId="54AB8DB1" w14:textId="77777777" w:rsidR="00FE3973" w:rsidRPr="007D1B4E" w:rsidRDefault="00FE3973" w:rsidP="00FE3973">
      <w:pPr>
        <w:widowControl w:val="0"/>
        <w:snapToGrid w:val="0"/>
        <w:ind w:leftChars="-242" w:left="-115" w:right="-23" w:hangingChars="173" w:hanging="417"/>
        <w:jc w:val="left"/>
        <w:rPr>
          <w:rFonts w:eastAsiaTheme="minorEastAsia"/>
          <w:b/>
          <w:bCs/>
          <w:sz w:val="24"/>
          <w:szCs w:val="24"/>
          <w:lang w:val="en-US" w:eastAsia="zh-CN"/>
        </w:rPr>
      </w:pPr>
      <w:r w:rsidRPr="003925D5">
        <w:rPr>
          <w:rFonts w:eastAsiaTheme="minorEastAsia"/>
          <w:b/>
          <w:bCs/>
          <w:sz w:val="24"/>
          <w:szCs w:val="24"/>
        </w:rPr>
        <w:t>附录</w:t>
      </w:r>
      <w:r w:rsidRPr="003925D5">
        <w:rPr>
          <w:rFonts w:eastAsiaTheme="minorEastAsia"/>
          <w:b/>
          <w:bCs/>
          <w:sz w:val="24"/>
          <w:szCs w:val="24"/>
        </w:rPr>
        <w:t xml:space="preserve"> 2-A</w:t>
      </w:r>
      <w:r w:rsidRPr="003925D5">
        <w:rPr>
          <w:rFonts w:eastAsiaTheme="minorEastAsia"/>
          <w:b/>
          <w:bCs/>
          <w:sz w:val="24"/>
          <w:szCs w:val="24"/>
        </w:rPr>
        <w:t>：目标与</w:t>
      </w:r>
      <w:r w:rsidRPr="003925D5">
        <w:rPr>
          <w:rFonts w:eastAsiaTheme="minorEastAsia" w:hint="eastAsia"/>
          <w:b/>
          <w:bCs/>
          <w:sz w:val="24"/>
          <w:szCs w:val="24"/>
          <w:lang w:val="en-US" w:eastAsia="zh-CN"/>
        </w:rPr>
        <w:t>供资</w:t>
      </w:r>
    </w:p>
    <w:tbl>
      <w:tblPr>
        <w:tblW w:w="5527" w:type="pct"/>
        <w:jc w:val="center"/>
        <w:tblLook w:val="04A0" w:firstRow="1" w:lastRow="0" w:firstColumn="1" w:lastColumn="0" w:noHBand="0" w:noVBand="1"/>
      </w:tblPr>
      <w:tblGrid>
        <w:gridCol w:w="544"/>
        <w:gridCol w:w="3428"/>
        <w:gridCol w:w="916"/>
        <w:gridCol w:w="829"/>
        <w:gridCol w:w="730"/>
        <w:gridCol w:w="844"/>
        <w:gridCol w:w="844"/>
        <w:gridCol w:w="612"/>
        <w:gridCol w:w="744"/>
        <w:gridCol w:w="844"/>
      </w:tblGrid>
      <w:tr w:rsidR="00FE3973" w:rsidRPr="003925D5" w14:paraId="4BA9739C" w14:textId="77777777" w:rsidTr="0093139E">
        <w:trPr>
          <w:trHeight w:val="98"/>
          <w:tblHeade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4679851" w14:textId="77777777" w:rsidR="00FE3973" w:rsidRPr="003925D5" w:rsidRDefault="00FE3973" w:rsidP="0093139E">
            <w:pPr>
              <w:keepNext/>
              <w:keepLines/>
              <w:jc w:val="center"/>
              <w:rPr>
                <w:rFonts w:eastAsiaTheme="minorEastAsia"/>
                <w:b/>
                <w:bCs/>
                <w:sz w:val="20"/>
                <w:szCs w:val="20"/>
                <w:lang w:eastAsia="en-CA"/>
              </w:rPr>
            </w:pPr>
            <w:r w:rsidRPr="003925D5">
              <w:rPr>
                <w:rFonts w:eastAsiaTheme="minorEastAsia"/>
                <w:b/>
                <w:bCs/>
                <w:sz w:val="20"/>
                <w:szCs w:val="20"/>
              </w:rPr>
              <w:t>行</w:t>
            </w:r>
          </w:p>
        </w:tc>
        <w:tc>
          <w:tcPr>
            <w:tcW w:w="165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54B2D2D" w14:textId="77777777" w:rsidR="00FE3973" w:rsidRPr="003925D5" w:rsidRDefault="00FE3973" w:rsidP="0093139E">
            <w:pPr>
              <w:keepNext/>
              <w:keepLines/>
              <w:jc w:val="center"/>
              <w:rPr>
                <w:rFonts w:eastAsiaTheme="minorEastAsia"/>
                <w:b/>
                <w:bCs/>
                <w:sz w:val="20"/>
                <w:szCs w:val="20"/>
                <w:lang w:eastAsia="en-CA"/>
              </w:rPr>
            </w:pPr>
            <w:r w:rsidRPr="003925D5">
              <w:rPr>
                <w:rFonts w:eastAsiaTheme="minorEastAsia"/>
                <w:b/>
                <w:bCs/>
                <w:sz w:val="20"/>
                <w:szCs w:val="20"/>
              </w:rPr>
              <w:t>详情</w:t>
            </w:r>
          </w:p>
        </w:tc>
        <w:tc>
          <w:tcPr>
            <w:tcW w:w="443" w:type="pct"/>
            <w:tcBorders>
              <w:top w:val="single" w:sz="4" w:space="0" w:color="auto"/>
              <w:left w:val="nil"/>
              <w:bottom w:val="single" w:sz="4" w:space="0" w:color="auto"/>
              <w:right w:val="single" w:sz="4" w:space="0" w:color="auto"/>
            </w:tcBorders>
          </w:tcPr>
          <w:p w14:paraId="5010D157" w14:textId="77777777" w:rsidR="00FE3973" w:rsidRPr="003925D5" w:rsidRDefault="00FE3973" w:rsidP="0093139E">
            <w:pPr>
              <w:keepNext/>
              <w:keepLines/>
              <w:jc w:val="center"/>
              <w:rPr>
                <w:rFonts w:eastAsiaTheme="minorEastAsia"/>
                <w:b/>
                <w:bCs/>
                <w:sz w:val="20"/>
                <w:szCs w:val="20"/>
                <w:lang w:eastAsia="en-CA"/>
              </w:rPr>
            </w:pPr>
            <w:r w:rsidRPr="00ED5FBB">
              <w:rPr>
                <w:b/>
                <w:bCs/>
                <w:sz w:val="20"/>
                <w:szCs w:val="20"/>
                <w:lang w:eastAsia="en-CA"/>
              </w:rPr>
              <w:t>2021</w:t>
            </w:r>
            <w:r w:rsidRPr="00ED5FBB">
              <w:rPr>
                <w:sz w:val="20"/>
                <w:szCs w:val="20"/>
                <w:lang w:eastAsia="en-CA"/>
              </w:rPr>
              <w:t> </w:t>
            </w:r>
          </w:p>
        </w:tc>
        <w:tc>
          <w:tcPr>
            <w:tcW w:w="40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03BE713" w14:textId="77777777" w:rsidR="00FE3973" w:rsidRPr="003925D5" w:rsidRDefault="00FE3973" w:rsidP="0093139E">
            <w:pPr>
              <w:keepNext/>
              <w:keepLines/>
              <w:jc w:val="center"/>
              <w:rPr>
                <w:rFonts w:eastAsiaTheme="minorEastAsia"/>
                <w:b/>
                <w:bCs/>
                <w:sz w:val="20"/>
                <w:szCs w:val="20"/>
                <w:lang w:eastAsia="en-CA"/>
              </w:rPr>
            </w:pPr>
            <w:r w:rsidRPr="00ED5FBB">
              <w:rPr>
                <w:b/>
                <w:bCs/>
                <w:sz w:val="20"/>
                <w:szCs w:val="20"/>
                <w:lang w:eastAsia="en-CA"/>
              </w:rPr>
              <w:t>2022-2023</w:t>
            </w:r>
            <w:r w:rsidRPr="00ED5FBB">
              <w:rPr>
                <w:sz w:val="20"/>
                <w:szCs w:val="20"/>
                <w:lang w:eastAsia="en-CA"/>
              </w:rPr>
              <w:t> </w:t>
            </w:r>
          </w:p>
        </w:tc>
        <w:tc>
          <w:tcPr>
            <w:tcW w:w="35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51C9009" w14:textId="77777777" w:rsidR="00FE3973" w:rsidRPr="003925D5" w:rsidRDefault="00FE3973" w:rsidP="0093139E">
            <w:pPr>
              <w:keepNext/>
              <w:keepLines/>
              <w:jc w:val="center"/>
              <w:rPr>
                <w:rFonts w:eastAsiaTheme="minorEastAsia"/>
                <w:b/>
                <w:bCs/>
                <w:sz w:val="20"/>
                <w:szCs w:val="20"/>
                <w:lang w:eastAsia="en-CA"/>
              </w:rPr>
            </w:pPr>
            <w:r w:rsidRPr="00ED5FBB">
              <w:rPr>
                <w:b/>
                <w:bCs/>
                <w:sz w:val="20"/>
                <w:szCs w:val="20"/>
                <w:lang w:eastAsia="en-CA"/>
              </w:rPr>
              <w:t>2024</w:t>
            </w:r>
            <w:r w:rsidRPr="00ED5FBB">
              <w:rPr>
                <w:sz w:val="20"/>
                <w:szCs w:val="20"/>
                <w:lang w:eastAsia="en-CA"/>
              </w:rPr>
              <w:t> </w:t>
            </w:r>
          </w:p>
        </w:tc>
        <w:tc>
          <w:tcPr>
            <w:tcW w:w="40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3CE4B5D" w14:textId="77777777" w:rsidR="00FE3973" w:rsidRPr="003925D5" w:rsidRDefault="00FE3973" w:rsidP="0093139E">
            <w:pPr>
              <w:keepNext/>
              <w:keepLines/>
              <w:jc w:val="center"/>
              <w:rPr>
                <w:rFonts w:eastAsiaTheme="minorEastAsia"/>
                <w:b/>
                <w:bCs/>
                <w:sz w:val="20"/>
                <w:szCs w:val="20"/>
                <w:lang w:eastAsia="en-CA"/>
              </w:rPr>
            </w:pPr>
            <w:r w:rsidRPr="00ED5FBB">
              <w:rPr>
                <w:b/>
                <w:bCs/>
                <w:sz w:val="20"/>
                <w:szCs w:val="20"/>
                <w:lang w:eastAsia="en-CA"/>
              </w:rPr>
              <w:t>2025</w:t>
            </w:r>
            <w:r w:rsidRPr="00ED5FBB">
              <w:rPr>
                <w:sz w:val="20"/>
                <w:szCs w:val="20"/>
                <w:lang w:eastAsia="en-CA"/>
              </w:rPr>
              <w:t> </w:t>
            </w:r>
          </w:p>
        </w:tc>
        <w:tc>
          <w:tcPr>
            <w:tcW w:w="408" w:type="pct"/>
            <w:tcBorders>
              <w:top w:val="single" w:sz="4" w:space="0" w:color="auto"/>
              <w:left w:val="nil"/>
              <w:bottom w:val="single" w:sz="4" w:space="0" w:color="auto"/>
              <w:right w:val="single" w:sz="4" w:space="0" w:color="auto"/>
            </w:tcBorders>
            <w:tcMar>
              <w:left w:w="72" w:type="dxa"/>
              <w:right w:w="72" w:type="dxa"/>
            </w:tcMar>
          </w:tcPr>
          <w:p w14:paraId="0C2DFB11" w14:textId="77777777" w:rsidR="00FE3973" w:rsidRPr="003925D5" w:rsidRDefault="00FE3973" w:rsidP="0093139E">
            <w:pPr>
              <w:keepNext/>
              <w:keepLines/>
              <w:jc w:val="center"/>
              <w:rPr>
                <w:rFonts w:eastAsiaTheme="minorEastAsia"/>
                <w:b/>
                <w:bCs/>
                <w:sz w:val="20"/>
                <w:szCs w:val="20"/>
                <w:lang w:eastAsia="en-CA"/>
              </w:rPr>
            </w:pPr>
            <w:r w:rsidRPr="00ED5FBB">
              <w:rPr>
                <w:b/>
                <w:bCs/>
                <w:sz w:val="20"/>
                <w:szCs w:val="20"/>
                <w:lang w:eastAsia="en-CA"/>
              </w:rPr>
              <w:t>2026</w:t>
            </w:r>
            <w:r w:rsidRPr="00ED5FBB">
              <w:rPr>
                <w:sz w:val="20"/>
                <w:szCs w:val="20"/>
                <w:lang w:eastAsia="en-CA"/>
              </w:rPr>
              <w:t> </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5B056B34" w14:textId="77777777" w:rsidR="00FE3973" w:rsidRPr="003925D5" w:rsidRDefault="00FE3973" w:rsidP="0093139E">
            <w:pPr>
              <w:keepNext/>
              <w:keepLines/>
              <w:jc w:val="center"/>
              <w:rPr>
                <w:rFonts w:eastAsiaTheme="minorEastAsia"/>
                <w:b/>
                <w:bCs/>
                <w:sz w:val="20"/>
                <w:szCs w:val="20"/>
                <w:lang w:eastAsia="en-CA"/>
              </w:rPr>
            </w:pPr>
            <w:r w:rsidRPr="00ED5FBB">
              <w:rPr>
                <w:b/>
                <w:bCs/>
                <w:sz w:val="20"/>
                <w:szCs w:val="20"/>
                <w:lang w:eastAsia="en-CA"/>
              </w:rPr>
              <w:t>2027-2029</w:t>
            </w:r>
            <w:r w:rsidRPr="00ED5FBB">
              <w:rPr>
                <w:sz w:val="20"/>
                <w:szCs w:val="20"/>
                <w:lang w:eastAsia="en-CA"/>
              </w:rPr>
              <w:t> </w:t>
            </w:r>
          </w:p>
        </w:tc>
        <w:tc>
          <w:tcPr>
            <w:tcW w:w="36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9EE9449" w14:textId="77777777" w:rsidR="00FE3973" w:rsidRPr="003925D5" w:rsidRDefault="00FE3973" w:rsidP="0093139E">
            <w:pPr>
              <w:keepNext/>
              <w:keepLines/>
              <w:jc w:val="center"/>
              <w:rPr>
                <w:rFonts w:eastAsiaTheme="minorEastAsia"/>
                <w:b/>
                <w:bCs/>
                <w:sz w:val="20"/>
                <w:szCs w:val="20"/>
                <w:lang w:eastAsia="en-CA"/>
              </w:rPr>
            </w:pPr>
            <w:r w:rsidRPr="00ED5FBB">
              <w:rPr>
                <w:b/>
                <w:bCs/>
                <w:sz w:val="20"/>
                <w:szCs w:val="20"/>
                <w:lang w:eastAsia="en-CA"/>
              </w:rPr>
              <w:t>2030</w:t>
            </w:r>
            <w:r w:rsidRPr="00ED5FBB">
              <w:rPr>
                <w:sz w:val="20"/>
                <w:szCs w:val="20"/>
                <w:lang w:eastAsia="en-CA"/>
              </w:rPr>
              <w:t> </w:t>
            </w:r>
          </w:p>
        </w:tc>
        <w:tc>
          <w:tcPr>
            <w:tcW w:w="40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0BBB206" w14:textId="77777777" w:rsidR="00FE3973" w:rsidRPr="003925D5" w:rsidRDefault="00FE3973" w:rsidP="0093139E">
            <w:pPr>
              <w:keepNext/>
              <w:keepLines/>
              <w:jc w:val="center"/>
              <w:rPr>
                <w:rFonts w:eastAsiaTheme="minorEastAsia"/>
                <w:b/>
                <w:bCs/>
                <w:sz w:val="20"/>
                <w:szCs w:val="20"/>
                <w:cs/>
                <w:lang w:eastAsia="zh-CN" w:bidi="th-TH"/>
              </w:rPr>
            </w:pPr>
            <w:r w:rsidRPr="003925D5">
              <w:rPr>
                <w:rFonts w:eastAsiaTheme="minorEastAsia"/>
                <w:b/>
                <w:bCs/>
                <w:sz w:val="20"/>
                <w:szCs w:val="20"/>
              </w:rPr>
              <w:t>总计</w:t>
            </w:r>
          </w:p>
        </w:tc>
      </w:tr>
      <w:tr w:rsidR="00FE3973" w:rsidRPr="003925D5" w14:paraId="0A8C9DD7" w14:textId="77777777" w:rsidTr="0093139E">
        <w:trPr>
          <w:trHeight w:val="40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EC502EF" w14:textId="77777777" w:rsidR="00FE3973" w:rsidRPr="003925D5" w:rsidRDefault="00FE3973" w:rsidP="0093139E">
            <w:pPr>
              <w:keepNext/>
              <w:keepLines/>
              <w:jc w:val="left"/>
              <w:rPr>
                <w:rFonts w:eastAsiaTheme="minorEastAsia"/>
                <w:sz w:val="20"/>
                <w:szCs w:val="20"/>
                <w:lang w:eastAsia="en-CA"/>
              </w:rPr>
            </w:pPr>
            <w:r w:rsidRPr="003925D5">
              <w:rPr>
                <w:rFonts w:eastAsiaTheme="minorEastAsia"/>
                <w:sz w:val="20"/>
                <w:szCs w:val="20"/>
                <w:lang w:eastAsia="en-CA"/>
              </w:rPr>
              <w:t>1.1</w:t>
            </w:r>
          </w:p>
        </w:tc>
        <w:tc>
          <w:tcPr>
            <w:tcW w:w="1659" w:type="pct"/>
            <w:tcBorders>
              <w:top w:val="nil"/>
              <w:left w:val="nil"/>
              <w:bottom w:val="single" w:sz="4" w:space="0" w:color="auto"/>
              <w:right w:val="single" w:sz="4" w:space="0" w:color="auto"/>
            </w:tcBorders>
            <w:shd w:val="clear" w:color="auto" w:fill="auto"/>
            <w:tcMar>
              <w:left w:w="72" w:type="dxa"/>
              <w:right w:w="72" w:type="dxa"/>
            </w:tcMar>
          </w:tcPr>
          <w:p w14:paraId="270E6DCE" w14:textId="77777777" w:rsidR="00FE3973" w:rsidRPr="003925D5" w:rsidRDefault="00FE3973" w:rsidP="0093139E">
            <w:pPr>
              <w:keepNext/>
              <w:keepLines/>
              <w:jc w:val="left"/>
              <w:rPr>
                <w:rFonts w:eastAsiaTheme="minorEastAsia"/>
                <w:sz w:val="20"/>
                <w:szCs w:val="20"/>
                <w:lang w:eastAsia="zh-CN"/>
              </w:rPr>
            </w:pPr>
            <w:r w:rsidRPr="003925D5">
              <w:rPr>
                <w:rFonts w:eastAsiaTheme="minorEastAsia"/>
                <w:sz w:val="20"/>
                <w:szCs w:val="20"/>
                <w:lang w:eastAsia="zh-CN"/>
              </w:rPr>
              <w:t>《蒙特利尔议定书》附件</w:t>
            </w:r>
            <w:r w:rsidRPr="003925D5">
              <w:rPr>
                <w:rFonts w:eastAsiaTheme="minorEastAsia"/>
                <w:sz w:val="20"/>
                <w:szCs w:val="20"/>
                <w:lang w:eastAsia="zh-CN"/>
              </w:rPr>
              <w:t>C</w:t>
            </w:r>
            <w:r w:rsidRPr="003925D5">
              <w:rPr>
                <w:rFonts w:eastAsiaTheme="minorEastAsia"/>
                <w:sz w:val="20"/>
                <w:szCs w:val="20"/>
                <w:lang w:eastAsia="zh-CN"/>
              </w:rPr>
              <w:t>第一组物质的减少时间表（</w:t>
            </w:r>
            <w:r w:rsidRPr="003925D5">
              <w:rPr>
                <w:rFonts w:eastAsiaTheme="minorEastAsia"/>
                <w:sz w:val="20"/>
                <w:szCs w:val="20"/>
                <w:lang w:eastAsia="zh-CN"/>
              </w:rPr>
              <w:t>ODP</w:t>
            </w:r>
            <w:r w:rsidRPr="003925D5">
              <w:rPr>
                <w:rFonts w:eastAsiaTheme="minorEastAsia"/>
                <w:sz w:val="20"/>
                <w:szCs w:val="20"/>
                <w:lang w:eastAsia="zh-CN"/>
              </w:rPr>
              <w:t>吨）</w:t>
            </w:r>
          </w:p>
        </w:tc>
        <w:tc>
          <w:tcPr>
            <w:tcW w:w="443" w:type="pct"/>
            <w:tcBorders>
              <w:top w:val="single" w:sz="4" w:space="0" w:color="auto"/>
              <w:left w:val="nil"/>
              <w:bottom w:val="single" w:sz="4" w:space="0" w:color="auto"/>
              <w:right w:val="single" w:sz="4" w:space="0" w:color="auto"/>
            </w:tcBorders>
          </w:tcPr>
          <w:p w14:paraId="6F974FA6" w14:textId="77777777" w:rsidR="00FE3973" w:rsidRPr="003925D5" w:rsidRDefault="00FE3973" w:rsidP="0093139E">
            <w:pPr>
              <w:keepNext/>
              <w:keepLines/>
              <w:jc w:val="right"/>
              <w:rPr>
                <w:rFonts w:eastAsiaTheme="minorEastAsia"/>
                <w:sz w:val="20"/>
                <w:szCs w:val="20"/>
                <w:lang w:eastAsia="en-CA"/>
              </w:rPr>
            </w:pPr>
            <w:r>
              <w:rPr>
                <w:sz w:val="20"/>
                <w:szCs w:val="20"/>
              </w:rPr>
              <w:t>3.58 </w:t>
            </w:r>
          </w:p>
        </w:tc>
        <w:tc>
          <w:tcPr>
            <w:tcW w:w="401" w:type="pct"/>
            <w:tcBorders>
              <w:top w:val="nil"/>
              <w:left w:val="nil"/>
              <w:bottom w:val="single" w:sz="4" w:space="0" w:color="auto"/>
              <w:right w:val="single" w:sz="4" w:space="0" w:color="auto"/>
            </w:tcBorders>
            <w:shd w:val="clear" w:color="auto" w:fill="auto"/>
            <w:tcMar>
              <w:left w:w="72" w:type="dxa"/>
              <w:right w:w="72" w:type="dxa"/>
            </w:tcMar>
          </w:tcPr>
          <w:p w14:paraId="1AD78F04" w14:textId="77777777" w:rsidR="00FE3973" w:rsidRPr="003925D5" w:rsidRDefault="00FE3973" w:rsidP="0093139E">
            <w:pPr>
              <w:keepNext/>
              <w:keepLines/>
              <w:jc w:val="right"/>
              <w:rPr>
                <w:rFonts w:eastAsiaTheme="minorEastAsia"/>
                <w:sz w:val="20"/>
                <w:szCs w:val="20"/>
                <w:lang w:eastAsia="en-CA"/>
              </w:rPr>
            </w:pPr>
            <w:r>
              <w:rPr>
                <w:sz w:val="20"/>
                <w:szCs w:val="20"/>
              </w:rPr>
              <w:t>3.58 </w:t>
            </w:r>
          </w:p>
        </w:tc>
        <w:tc>
          <w:tcPr>
            <w:tcW w:w="353" w:type="pct"/>
            <w:tcBorders>
              <w:top w:val="nil"/>
              <w:left w:val="nil"/>
              <w:bottom w:val="single" w:sz="4" w:space="0" w:color="auto"/>
              <w:right w:val="single" w:sz="4" w:space="0" w:color="auto"/>
            </w:tcBorders>
            <w:shd w:val="clear" w:color="auto" w:fill="auto"/>
            <w:tcMar>
              <w:left w:w="72" w:type="dxa"/>
              <w:right w:w="72" w:type="dxa"/>
            </w:tcMar>
          </w:tcPr>
          <w:p w14:paraId="5A963BBB" w14:textId="77777777" w:rsidR="00FE3973" w:rsidRPr="003925D5" w:rsidRDefault="00FE3973" w:rsidP="0093139E">
            <w:pPr>
              <w:keepNext/>
              <w:keepLines/>
              <w:jc w:val="right"/>
              <w:rPr>
                <w:rFonts w:eastAsiaTheme="minorEastAsia"/>
                <w:sz w:val="20"/>
                <w:szCs w:val="20"/>
                <w:lang w:eastAsia="en-CA"/>
              </w:rPr>
            </w:pPr>
            <w:r>
              <w:rPr>
                <w:sz w:val="20"/>
                <w:szCs w:val="20"/>
              </w:rPr>
              <w:t>3.58 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507E6660" w14:textId="77777777" w:rsidR="00FE3973" w:rsidRPr="003925D5" w:rsidRDefault="00FE3973" w:rsidP="0093139E">
            <w:pPr>
              <w:keepNext/>
              <w:keepLines/>
              <w:jc w:val="right"/>
              <w:rPr>
                <w:rFonts w:eastAsiaTheme="minorEastAsia"/>
                <w:sz w:val="20"/>
                <w:szCs w:val="20"/>
                <w:lang w:eastAsia="en-CA"/>
              </w:rPr>
            </w:pPr>
            <w:r>
              <w:rPr>
                <w:sz w:val="20"/>
                <w:szCs w:val="20"/>
              </w:rPr>
              <w:t>1.79 </w:t>
            </w:r>
          </w:p>
        </w:tc>
        <w:tc>
          <w:tcPr>
            <w:tcW w:w="408" w:type="pct"/>
            <w:tcBorders>
              <w:top w:val="single" w:sz="4" w:space="0" w:color="auto"/>
              <w:left w:val="nil"/>
              <w:bottom w:val="single" w:sz="4" w:space="0" w:color="auto"/>
              <w:right w:val="single" w:sz="4" w:space="0" w:color="auto"/>
            </w:tcBorders>
            <w:tcMar>
              <w:left w:w="72" w:type="dxa"/>
              <w:right w:w="72" w:type="dxa"/>
            </w:tcMar>
          </w:tcPr>
          <w:p w14:paraId="1C2A4ADE" w14:textId="77777777" w:rsidR="00FE3973" w:rsidRPr="003925D5" w:rsidRDefault="00FE3973" w:rsidP="0093139E">
            <w:pPr>
              <w:keepNext/>
              <w:keepLines/>
              <w:jc w:val="right"/>
              <w:rPr>
                <w:rFonts w:eastAsiaTheme="minorEastAsia"/>
                <w:sz w:val="20"/>
                <w:szCs w:val="20"/>
                <w:lang w:eastAsia="en-CA"/>
              </w:rPr>
            </w:pPr>
            <w:r>
              <w:rPr>
                <w:sz w:val="20"/>
                <w:szCs w:val="20"/>
              </w:rPr>
              <w:t>1.79 </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1D86DFE5" w14:textId="77777777" w:rsidR="00FE3973" w:rsidRPr="003925D5" w:rsidRDefault="00FE3973" w:rsidP="0093139E">
            <w:pPr>
              <w:keepNext/>
              <w:keepLines/>
              <w:jc w:val="right"/>
              <w:rPr>
                <w:rFonts w:eastAsiaTheme="minorEastAsia"/>
                <w:sz w:val="20"/>
                <w:szCs w:val="20"/>
                <w:lang w:eastAsia="en-CA"/>
              </w:rPr>
            </w:pPr>
            <w:r>
              <w:rPr>
                <w:sz w:val="20"/>
                <w:szCs w:val="20"/>
              </w:rPr>
              <w:t>1.79 </w:t>
            </w:r>
          </w:p>
        </w:tc>
        <w:tc>
          <w:tcPr>
            <w:tcW w:w="36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A482556" w14:textId="77777777" w:rsidR="00FE3973" w:rsidRPr="003925D5" w:rsidRDefault="00FE3973" w:rsidP="0093139E">
            <w:pPr>
              <w:keepNext/>
              <w:keepLines/>
              <w:jc w:val="right"/>
              <w:rPr>
                <w:rFonts w:eastAsiaTheme="minorEastAsia"/>
                <w:sz w:val="20"/>
                <w:szCs w:val="20"/>
                <w:lang w:eastAsia="en-CA"/>
              </w:rPr>
            </w:pPr>
            <w:r>
              <w:rPr>
                <w:sz w:val="20"/>
                <w:szCs w:val="20"/>
              </w:rPr>
              <w:t>0 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1CCD4995" w14:textId="77777777" w:rsidR="00FE3973" w:rsidRPr="003925D5" w:rsidRDefault="00FE3973" w:rsidP="0093139E">
            <w:pPr>
              <w:keepNext/>
              <w:keepLines/>
              <w:jc w:val="right"/>
              <w:rPr>
                <w:rFonts w:eastAsiaTheme="minorEastAsia"/>
                <w:sz w:val="20"/>
                <w:szCs w:val="20"/>
                <w:lang w:eastAsia="zh-CN"/>
              </w:rPr>
            </w:pPr>
            <w:r w:rsidRPr="003925D5">
              <w:rPr>
                <w:rFonts w:eastAsiaTheme="minorEastAsia"/>
                <w:sz w:val="20"/>
                <w:szCs w:val="20"/>
                <w:lang w:val="en-US" w:eastAsia="zh-CN"/>
              </w:rPr>
              <w:t>暂无</w:t>
            </w:r>
          </w:p>
        </w:tc>
      </w:tr>
      <w:tr w:rsidR="00FE3973" w:rsidRPr="003925D5" w14:paraId="1B5C45E2" w14:textId="77777777" w:rsidTr="0093139E">
        <w:trPr>
          <w:trHeight w:val="40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F900A3C" w14:textId="77777777" w:rsidR="00FE3973" w:rsidRPr="003925D5" w:rsidRDefault="00FE3973" w:rsidP="0093139E">
            <w:pPr>
              <w:jc w:val="left"/>
              <w:rPr>
                <w:rFonts w:eastAsiaTheme="minorEastAsia"/>
                <w:sz w:val="20"/>
                <w:szCs w:val="20"/>
                <w:lang w:eastAsia="en-CA"/>
              </w:rPr>
            </w:pPr>
            <w:r w:rsidRPr="003925D5">
              <w:rPr>
                <w:rFonts w:eastAsiaTheme="minorEastAsia"/>
                <w:sz w:val="20"/>
                <w:szCs w:val="20"/>
                <w:lang w:eastAsia="en-CA"/>
              </w:rPr>
              <w:t>1.2</w:t>
            </w:r>
          </w:p>
        </w:tc>
        <w:tc>
          <w:tcPr>
            <w:tcW w:w="1659" w:type="pct"/>
            <w:tcBorders>
              <w:top w:val="nil"/>
              <w:left w:val="nil"/>
              <w:bottom w:val="single" w:sz="4" w:space="0" w:color="auto"/>
              <w:right w:val="single" w:sz="4" w:space="0" w:color="auto"/>
            </w:tcBorders>
            <w:shd w:val="clear" w:color="auto" w:fill="auto"/>
            <w:tcMar>
              <w:left w:w="72" w:type="dxa"/>
              <w:right w:w="72" w:type="dxa"/>
            </w:tcMar>
          </w:tcPr>
          <w:p w14:paraId="63E5846C" w14:textId="77777777" w:rsidR="00FE3973" w:rsidRPr="003925D5" w:rsidRDefault="00FE3973" w:rsidP="0093139E">
            <w:pPr>
              <w:jc w:val="left"/>
              <w:rPr>
                <w:rFonts w:eastAsiaTheme="minorEastAsia"/>
                <w:sz w:val="20"/>
                <w:szCs w:val="20"/>
                <w:lang w:eastAsia="zh-CN"/>
              </w:rPr>
            </w:pPr>
            <w:r w:rsidRPr="003925D5">
              <w:rPr>
                <w:rFonts w:eastAsiaTheme="minorEastAsia"/>
                <w:sz w:val="20"/>
                <w:szCs w:val="20"/>
                <w:lang w:eastAsia="zh-CN"/>
              </w:rPr>
              <w:t>附件</w:t>
            </w:r>
            <w:r w:rsidRPr="003925D5">
              <w:rPr>
                <w:rFonts w:eastAsiaTheme="minorEastAsia"/>
                <w:sz w:val="20"/>
                <w:szCs w:val="20"/>
                <w:lang w:eastAsia="zh-CN"/>
              </w:rPr>
              <w:t>C</w:t>
            </w:r>
            <w:r w:rsidRPr="003925D5">
              <w:rPr>
                <w:rFonts w:eastAsiaTheme="minorEastAsia"/>
                <w:sz w:val="20"/>
                <w:szCs w:val="20"/>
                <w:lang w:eastAsia="zh-CN"/>
              </w:rPr>
              <w:t>第一组物质的最大允许总消费量（</w:t>
            </w:r>
            <w:r w:rsidRPr="003925D5">
              <w:rPr>
                <w:rFonts w:eastAsiaTheme="minorEastAsia"/>
                <w:sz w:val="20"/>
                <w:szCs w:val="20"/>
                <w:lang w:eastAsia="zh-CN"/>
              </w:rPr>
              <w:t>ODP</w:t>
            </w:r>
            <w:r w:rsidRPr="003925D5">
              <w:rPr>
                <w:rFonts w:eastAsiaTheme="minorEastAsia"/>
                <w:sz w:val="20"/>
                <w:szCs w:val="20"/>
                <w:lang w:eastAsia="zh-CN"/>
              </w:rPr>
              <w:t>吨）</w:t>
            </w:r>
          </w:p>
        </w:tc>
        <w:tc>
          <w:tcPr>
            <w:tcW w:w="443" w:type="pct"/>
            <w:tcBorders>
              <w:top w:val="single" w:sz="4" w:space="0" w:color="auto"/>
              <w:left w:val="nil"/>
              <w:bottom w:val="single" w:sz="4" w:space="0" w:color="auto"/>
              <w:right w:val="single" w:sz="4" w:space="0" w:color="auto"/>
            </w:tcBorders>
          </w:tcPr>
          <w:p w14:paraId="77162143" w14:textId="77777777" w:rsidR="00FE3973" w:rsidRPr="003925D5" w:rsidRDefault="00FE3973" w:rsidP="0093139E">
            <w:pPr>
              <w:jc w:val="right"/>
              <w:rPr>
                <w:rFonts w:eastAsiaTheme="minorEastAsia"/>
                <w:sz w:val="20"/>
                <w:szCs w:val="20"/>
                <w:lang w:eastAsia="en-CA"/>
              </w:rPr>
            </w:pPr>
            <w:r>
              <w:rPr>
                <w:sz w:val="20"/>
                <w:szCs w:val="20"/>
              </w:rPr>
              <w:t>3.58 </w:t>
            </w:r>
          </w:p>
        </w:tc>
        <w:tc>
          <w:tcPr>
            <w:tcW w:w="401" w:type="pct"/>
            <w:tcBorders>
              <w:top w:val="nil"/>
              <w:left w:val="nil"/>
              <w:bottom w:val="single" w:sz="4" w:space="0" w:color="auto"/>
              <w:right w:val="single" w:sz="4" w:space="0" w:color="auto"/>
            </w:tcBorders>
            <w:shd w:val="clear" w:color="auto" w:fill="auto"/>
            <w:tcMar>
              <w:left w:w="72" w:type="dxa"/>
              <w:right w:w="72" w:type="dxa"/>
            </w:tcMar>
          </w:tcPr>
          <w:p w14:paraId="2706F51D" w14:textId="77777777" w:rsidR="00FE3973" w:rsidRPr="003925D5" w:rsidRDefault="00FE3973" w:rsidP="0093139E">
            <w:pPr>
              <w:jc w:val="right"/>
              <w:rPr>
                <w:rFonts w:eastAsiaTheme="minorEastAsia"/>
                <w:sz w:val="20"/>
                <w:szCs w:val="20"/>
                <w:lang w:eastAsia="en-CA"/>
              </w:rPr>
            </w:pPr>
            <w:r>
              <w:rPr>
                <w:sz w:val="20"/>
                <w:szCs w:val="20"/>
              </w:rPr>
              <w:t>3.58 </w:t>
            </w:r>
          </w:p>
        </w:tc>
        <w:tc>
          <w:tcPr>
            <w:tcW w:w="353" w:type="pct"/>
            <w:tcBorders>
              <w:top w:val="nil"/>
              <w:left w:val="nil"/>
              <w:bottom w:val="single" w:sz="4" w:space="0" w:color="auto"/>
              <w:right w:val="single" w:sz="4" w:space="0" w:color="auto"/>
            </w:tcBorders>
            <w:shd w:val="clear" w:color="auto" w:fill="auto"/>
            <w:tcMar>
              <w:left w:w="72" w:type="dxa"/>
              <w:right w:w="72" w:type="dxa"/>
            </w:tcMar>
          </w:tcPr>
          <w:p w14:paraId="50F6110E" w14:textId="77777777" w:rsidR="00FE3973" w:rsidRPr="003925D5" w:rsidRDefault="00FE3973" w:rsidP="0093139E">
            <w:pPr>
              <w:jc w:val="right"/>
              <w:rPr>
                <w:rFonts w:eastAsiaTheme="minorEastAsia"/>
                <w:sz w:val="20"/>
                <w:szCs w:val="20"/>
                <w:lang w:eastAsia="en-CA"/>
              </w:rPr>
            </w:pPr>
            <w:r>
              <w:rPr>
                <w:sz w:val="20"/>
                <w:szCs w:val="20"/>
              </w:rPr>
              <w:t>3.58 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0AF936C8" w14:textId="77777777" w:rsidR="00FE3973" w:rsidRPr="003925D5" w:rsidRDefault="00FE3973" w:rsidP="0093139E">
            <w:pPr>
              <w:jc w:val="right"/>
              <w:rPr>
                <w:rFonts w:eastAsiaTheme="minorEastAsia"/>
                <w:sz w:val="20"/>
                <w:szCs w:val="20"/>
                <w:lang w:eastAsia="en-CA"/>
              </w:rPr>
            </w:pPr>
            <w:r>
              <w:rPr>
                <w:sz w:val="20"/>
                <w:szCs w:val="20"/>
              </w:rPr>
              <w:t>1.79 </w:t>
            </w:r>
          </w:p>
        </w:tc>
        <w:tc>
          <w:tcPr>
            <w:tcW w:w="408" w:type="pct"/>
            <w:tcBorders>
              <w:top w:val="single" w:sz="4" w:space="0" w:color="auto"/>
              <w:left w:val="nil"/>
              <w:bottom w:val="single" w:sz="4" w:space="0" w:color="auto"/>
              <w:right w:val="single" w:sz="4" w:space="0" w:color="auto"/>
            </w:tcBorders>
            <w:tcMar>
              <w:left w:w="72" w:type="dxa"/>
              <w:right w:w="72" w:type="dxa"/>
            </w:tcMar>
          </w:tcPr>
          <w:p w14:paraId="15B75154" w14:textId="77777777" w:rsidR="00FE3973" w:rsidRPr="003925D5" w:rsidRDefault="00FE3973" w:rsidP="0093139E">
            <w:pPr>
              <w:jc w:val="right"/>
              <w:rPr>
                <w:rFonts w:eastAsiaTheme="minorEastAsia"/>
                <w:sz w:val="20"/>
                <w:szCs w:val="20"/>
                <w:lang w:eastAsia="en-CA"/>
              </w:rPr>
            </w:pPr>
            <w:r>
              <w:rPr>
                <w:sz w:val="20"/>
                <w:szCs w:val="20"/>
              </w:rPr>
              <w:t>1.79 </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34B7BF9C" w14:textId="77777777" w:rsidR="00FE3973" w:rsidRPr="003925D5" w:rsidRDefault="00FE3973" w:rsidP="0093139E">
            <w:pPr>
              <w:jc w:val="right"/>
              <w:rPr>
                <w:rFonts w:eastAsiaTheme="minorEastAsia"/>
                <w:sz w:val="20"/>
                <w:szCs w:val="20"/>
                <w:lang w:eastAsia="en-CA"/>
              </w:rPr>
            </w:pPr>
            <w:r>
              <w:rPr>
                <w:sz w:val="20"/>
                <w:szCs w:val="20"/>
              </w:rPr>
              <w:t>1.79 </w:t>
            </w:r>
          </w:p>
        </w:tc>
        <w:tc>
          <w:tcPr>
            <w:tcW w:w="36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83E9114" w14:textId="77777777" w:rsidR="00FE3973" w:rsidRPr="003925D5" w:rsidRDefault="00FE3973" w:rsidP="0093139E">
            <w:pPr>
              <w:jc w:val="right"/>
              <w:rPr>
                <w:rFonts w:eastAsiaTheme="minorEastAsia"/>
                <w:sz w:val="20"/>
                <w:szCs w:val="20"/>
                <w:lang w:eastAsia="en-CA"/>
              </w:rPr>
            </w:pPr>
            <w:r>
              <w:rPr>
                <w:sz w:val="20"/>
                <w:szCs w:val="20"/>
              </w:rPr>
              <w:t>0 </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635051BA" w14:textId="77777777" w:rsidR="00FE3973" w:rsidRPr="003925D5" w:rsidRDefault="00FE3973" w:rsidP="0093139E">
            <w:pPr>
              <w:jc w:val="right"/>
              <w:rPr>
                <w:rFonts w:eastAsiaTheme="minorEastAsia"/>
                <w:sz w:val="20"/>
                <w:szCs w:val="20"/>
                <w:lang w:eastAsia="en-CA"/>
              </w:rPr>
            </w:pPr>
            <w:r w:rsidRPr="003925D5">
              <w:rPr>
                <w:rFonts w:eastAsiaTheme="minorEastAsia"/>
                <w:sz w:val="20"/>
                <w:szCs w:val="20"/>
                <w:lang w:val="en-US" w:eastAsia="zh-CN"/>
              </w:rPr>
              <w:t>暂无</w:t>
            </w:r>
          </w:p>
        </w:tc>
      </w:tr>
      <w:tr w:rsidR="00FE3973" w:rsidRPr="003925D5" w14:paraId="6EC404DA" w14:textId="77777777" w:rsidTr="0093139E">
        <w:trPr>
          <w:trHeight w:val="11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DF1A580" w14:textId="77777777" w:rsidR="00FE3973" w:rsidRPr="003925D5" w:rsidRDefault="00FE3973" w:rsidP="0093139E">
            <w:pPr>
              <w:jc w:val="left"/>
              <w:rPr>
                <w:rFonts w:eastAsiaTheme="minorEastAsia"/>
                <w:sz w:val="20"/>
                <w:szCs w:val="20"/>
                <w:lang w:eastAsia="en-CA"/>
              </w:rPr>
            </w:pPr>
            <w:r w:rsidRPr="003925D5">
              <w:rPr>
                <w:rFonts w:eastAsiaTheme="minorEastAsia"/>
                <w:sz w:val="20"/>
                <w:szCs w:val="20"/>
                <w:lang w:eastAsia="en-CA"/>
              </w:rPr>
              <w:t>2.1</w:t>
            </w:r>
          </w:p>
        </w:tc>
        <w:tc>
          <w:tcPr>
            <w:tcW w:w="1659" w:type="pct"/>
            <w:tcBorders>
              <w:top w:val="nil"/>
              <w:left w:val="nil"/>
              <w:bottom w:val="single" w:sz="4" w:space="0" w:color="auto"/>
              <w:right w:val="single" w:sz="4" w:space="0" w:color="auto"/>
            </w:tcBorders>
            <w:shd w:val="clear" w:color="auto" w:fill="auto"/>
            <w:tcMar>
              <w:left w:w="72" w:type="dxa"/>
              <w:right w:w="72" w:type="dxa"/>
            </w:tcMar>
          </w:tcPr>
          <w:p w14:paraId="7A66F464" w14:textId="77777777" w:rsidR="00FE3973" w:rsidRPr="003925D5" w:rsidRDefault="00FE3973" w:rsidP="0093139E">
            <w:pPr>
              <w:jc w:val="left"/>
              <w:rPr>
                <w:rFonts w:eastAsiaTheme="minorEastAsia"/>
                <w:sz w:val="20"/>
                <w:szCs w:val="20"/>
                <w:lang w:eastAsia="zh-CN"/>
              </w:rPr>
            </w:pPr>
            <w:r w:rsidRPr="003925D5">
              <w:rPr>
                <w:rFonts w:eastAsiaTheme="minorEastAsia"/>
                <w:sz w:val="20"/>
                <w:szCs w:val="20"/>
                <w:lang w:eastAsia="zh-CN"/>
              </w:rPr>
              <w:t>牵头执行机构（</w:t>
            </w:r>
            <w:r w:rsidRPr="003925D5">
              <w:rPr>
                <w:rFonts w:eastAsiaTheme="minorEastAsia"/>
                <w:sz w:val="20"/>
                <w:szCs w:val="20"/>
                <w:lang w:val="en-US" w:eastAsia="zh-CN"/>
              </w:rPr>
              <w:t>环境规划署</w:t>
            </w:r>
            <w:r w:rsidRPr="003925D5">
              <w:rPr>
                <w:rFonts w:eastAsiaTheme="minorEastAsia"/>
                <w:sz w:val="20"/>
                <w:szCs w:val="20"/>
                <w:lang w:eastAsia="zh-CN"/>
              </w:rPr>
              <w:t>）批准的</w:t>
            </w:r>
            <w:r w:rsidRPr="003925D5">
              <w:rPr>
                <w:rFonts w:eastAsiaTheme="minorEastAsia" w:hint="eastAsia"/>
                <w:sz w:val="20"/>
                <w:szCs w:val="20"/>
                <w:lang w:val="en-US" w:eastAsia="zh-CN"/>
              </w:rPr>
              <w:t>供资</w:t>
            </w:r>
            <w:r w:rsidRPr="003925D5">
              <w:rPr>
                <w:rFonts w:eastAsiaTheme="minorEastAsia"/>
                <w:sz w:val="20"/>
                <w:szCs w:val="20"/>
                <w:lang w:eastAsia="zh-CN"/>
              </w:rPr>
              <w:t>金额（美元）</w:t>
            </w:r>
          </w:p>
        </w:tc>
        <w:tc>
          <w:tcPr>
            <w:tcW w:w="443" w:type="pct"/>
            <w:tcBorders>
              <w:top w:val="single" w:sz="6" w:space="0" w:color="auto"/>
              <w:left w:val="single" w:sz="6" w:space="0" w:color="auto"/>
              <w:bottom w:val="single" w:sz="6" w:space="0" w:color="auto"/>
              <w:right w:val="single" w:sz="6" w:space="0" w:color="auto"/>
            </w:tcBorders>
          </w:tcPr>
          <w:p w14:paraId="5ABA98D0" w14:textId="77777777" w:rsidR="00FE3973" w:rsidRPr="003925D5" w:rsidRDefault="00FE3973" w:rsidP="0093139E">
            <w:pPr>
              <w:jc w:val="right"/>
              <w:rPr>
                <w:rFonts w:eastAsiaTheme="minorEastAsia"/>
                <w:sz w:val="20"/>
                <w:szCs w:val="20"/>
                <w:lang w:eastAsia="en-CA"/>
              </w:rPr>
            </w:pPr>
            <w:r>
              <w:rPr>
                <w:sz w:val="20"/>
                <w:szCs w:val="20"/>
              </w:rPr>
              <w:t>137,000 </w:t>
            </w:r>
          </w:p>
        </w:tc>
        <w:tc>
          <w:tcPr>
            <w:tcW w:w="401" w:type="pct"/>
            <w:tcBorders>
              <w:top w:val="single" w:sz="6" w:space="0" w:color="auto"/>
              <w:left w:val="nil"/>
              <w:bottom w:val="single" w:sz="6" w:space="0" w:color="auto"/>
              <w:right w:val="single" w:sz="6" w:space="0" w:color="auto"/>
            </w:tcBorders>
            <w:tcMar>
              <w:left w:w="72" w:type="dxa"/>
              <w:right w:w="72" w:type="dxa"/>
            </w:tcMar>
          </w:tcPr>
          <w:p w14:paraId="43854066" w14:textId="77777777" w:rsidR="00FE3973" w:rsidRPr="003925D5" w:rsidRDefault="00FE3973" w:rsidP="0093139E">
            <w:pPr>
              <w:jc w:val="right"/>
              <w:rPr>
                <w:rFonts w:eastAsiaTheme="minorEastAsia"/>
                <w:sz w:val="20"/>
                <w:szCs w:val="20"/>
                <w:lang w:eastAsia="en-CA"/>
              </w:rPr>
            </w:pPr>
            <w:r>
              <w:rPr>
                <w:sz w:val="20"/>
                <w:szCs w:val="20"/>
              </w:rPr>
              <w:t>0 </w:t>
            </w:r>
          </w:p>
        </w:tc>
        <w:tc>
          <w:tcPr>
            <w:tcW w:w="353" w:type="pct"/>
            <w:tcBorders>
              <w:top w:val="single" w:sz="6" w:space="0" w:color="auto"/>
              <w:left w:val="nil"/>
              <w:bottom w:val="single" w:sz="6" w:space="0" w:color="auto"/>
              <w:right w:val="single" w:sz="6" w:space="0" w:color="auto"/>
            </w:tcBorders>
            <w:tcMar>
              <w:left w:w="72" w:type="dxa"/>
              <w:right w:w="72" w:type="dxa"/>
            </w:tcMar>
          </w:tcPr>
          <w:p w14:paraId="6A0464EA" w14:textId="77777777" w:rsidR="00FE3973" w:rsidRPr="003925D5" w:rsidRDefault="00FE3973" w:rsidP="0093139E">
            <w:pPr>
              <w:jc w:val="right"/>
              <w:rPr>
                <w:rFonts w:eastAsiaTheme="minorEastAsia"/>
                <w:b/>
                <w:bCs/>
                <w:sz w:val="20"/>
                <w:szCs w:val="20"/>
                <w:lang w:eastAsia="en-CA"/>
              </w:rPr>
            </w:pPr>
            <w:r>
              <w:rPr>
                <w:b/>
                <w:bCs/>
                <w:sz w:val="20"/>
                <w:szCs w:val="20"/>
              </w:rPr>
              <w:t xml:space="preserve">0     </w:t>
            </w:r>
          </w:p>
        </w:tc>
        <w:tc>
          <w:tcPr>
            <w:tcW w:w="408" w:type="pct"/>
            <w:tcBorders>
              <w:top w:val="single" w:sz="6" w:space="0" w:color="auto"/>
              <w:left w:val="nil"/>
              <w:bottom w:val="single" w:sz="6" w:space="0" w:color="auto"/>
              <w:right w:val="single" w:sz="6" w:space="0" w:color="auto"/>
            </w:tcBorders>
            <w:tcMar>
              <w:left w:w="72" w:type="dxa"/>
              <w:right w:w="72" w:type="dxa"/>
            </w:tcMar>
          </w:tcPr>
          <w:p w14:paraId="45A0595F" w14:textId="77777777" w:rsidR="00FE3973" w:rsidRPr="003925D5" w:rsidRDefault="00FE3973" w:rsidP="0093139E">
            <w:pPr>
              <w:jc w:val="right"/>
              <w:rPr>
                <w:rFonts w:eastAsiaTheme="minorEastAsia"/>
                <w:b/>
                <w:bCs/>
                <w:sz w:val="20"/>
                <w:szCs w:val="20"/>
                <w:lang w:eastAsia="en-CA"/>
              </w:rPr>
            </w:pPr>
            <w:r>
              <w:rPr>
                <w:b/>
                <w:bCs/>
                <w:sz w:val="20"/>
                <w:szCs w:val="20"/>
              </w:rPr>
              <w:t>200,000 </w:t>
            </w:r>
          </w:p>
        </w:tc>
        <w:tc>
          <w:tcPr>
            <w:tcW w:w="408" w:type="pct"/>
            <w:tcBorders>
              <w:top w:val="single" w:sz="6" w:space="0" w:color="auto"/>
              <w:left w:val="nil"/>
              <w:bottom w:val="single" w:sz="6" w:space="0" w:color="auto"/>
              <w:right w:val="single" w:sz="6" w:space="0" w:color="auto"/>
            </w:tcBorders>
            <w:tcMar>
              <w:left w:w="72" w:type="dxa"/>
              <w:right w:w="72" w:type="dxa"/>
            </w:tcMar>
          </w:tcPr>
          <w:p w14:paraId="33916EB9" w14:textId="77777777" w:rsidR="00FE3973" w:rsidRPr="003925D5" w:rsidRDefault="00FE3973" w:rsidP="0093139E">
            <w:pPr>
              <w:jc w:val="right"/>
              <w:rPr>
                <w:rFonts w:eastAsiaTheme="minorEastAsia"/>
                <w:sz w:val="20"/>
                <w:szCs w:val="20"/>
                <w:lang w:eastAsia="en-CA"/>
              </w:rPr>
            </w:pPr>
            <w:r>
              <w:rPr>
                <w:sz w:val="20"/>
                <w:szCs w:val="20"/>
              </w:rPr>
              <w:t>98,000 </w:t>
            </w:r>
          </w:p>
        </w:tc>
        <w:tc>
          <w:tcPr>
            <w:tcW w:w="296" w:type="pct"/>
            <w:tcBorders>
              <w:top w:val="single" w:sz="6" w:space="0" w:color="auto"/>
              <w:left w:val="nil"/>
              <w:bottom w:val="single" w:sz="6" w:space="0" w:color="auto"/>
              <w:right w:val="single" w:sz="6" w:space="0" w:color="auto"/>
            </w:tcBorders>
            <w:tcMar>
              <w:left w:w="72" w:type="dxa"/>
              <w:right w:w="72" w:type="dxa"/>
            </w:tcMar>
          </w:tcPr>
          <w:p w14:paraId="6D51878C" w14:textId="77777777" w:rsidR="00FE3973" w:rsidRPr="003925D5" w:rsidRDefault="00FE3973" w:rsidP="0093139E">
            <w:pPr>
              <w:jc w:val="right"/>
              <w:rPr>
                <w:rFonts w:eastAsiaTheme="minorEastAsia"/>
                <w:sz w:val="20"/>
                <w:szCs w:val="20"/>
                <w:lang w:eastAsia="en-CA"/>
              </w:rPr>
            </w:pPr>
            <w:r>
              <w:rPr>
                <w:sz w:val="20"/>
                <w:szCs w:val="20"/>
              </w:rPr>
              <w:t>0 </w:t>
            </w:r>
          </w:p>
        </w:tc>
        <w:tc>
          <w:tcPr>
            <w:tcW w:w="360" w:type="pct"/>
            <w:tcBorders>
              <w:top w:val="single" w:sz="6" w:space="0" w:color="auto"/>
              <w:left w:val="nil"/>
              <w:bottom w:val="single" w:sz="6" w:space="0" w:color="auto"/>
              <w:right w:val="single" w:sz="6" w:space="0" w:color="auto"/>
            </w:tcBorders>
            <w:tcMar>
              <w:left w:w="72" w:type="dxa"/>
              <w:right w:w="72" w:type="dxa"/>
            </w:tcMar>
          </w:tcPr>
          <w:p w14:paraId="6BC9E59E" w14:textId="77777777" w:rsidR="00FE3973" w:rsidRPr="003925D5" w:rsidRDefault="00FE3973" w:rsidP="0093139E">
            <w:pPr>
              <w:jc w:val="right"/>
              <w:rPr>
                <w:rFonts w:eastAsiaTheme="minorEastAsia"/>
                <w:sz w:val="20"/>
                <w:szCs w:val="20"/>
                <w:lang w:eastAsia="en-CA"/>
              </w:rPr>
            </w:pPr>
            <w:r>
              <w:rPr>
                <w:sz w:val="20"/>
                <w:szCs w:val="20"/>
              </w:rPr>
              <w:t>63,000 </w:t>
            </w:r>
          </w:p>
        </w:tc>
        <w:tc>
          <w:tcPr>
            <w:tcW w:w="408" w:type="pct"/>
            <w:tcBorders>
              <w:top w:val="single" w:sz="6" w:space="0" w:color="auto"/>
              <w:left w:val="nil"/>
              <w:bottom w:val="single" w:sz="6" w:space="0" w:color="auto"/>
              <w:right w:val="single" w:sz="6" w:space="0" w:color="auto"/>
            </w:tcBorders>
            <w:tcMar>
              <w:left w:w="72" w:type="dxa"/>
              <w:right w:w="72" w:type="dxa"/>
            </w:tcMar>
          </w:tcPr>
          <w:p w14:paraId="3B7ABD7C" w14:textId="77777777" w:rsidR="00FE3973" w:rsidRPr="003925D5" w:rsidRDefault="00FE3973" w:rsidP="0093139E">
            <w:pPr>
              <w:jc w:val="right"/>
              <w:rPr>
                <w:rFonts w:eastAsiaTheme="minorEastAsia"/>
                <w:sz w:val="20"/>
                <w:szCs w:val="20"/>
                <w:lang w:eastAsia="en-CA"/>
              </w:rPr>
            </w:pPr>
            <w:r>
              <w:rPr>
                <w:b/>
                <w:bCs/>
                <w:sz w:val="20"/>
                <w:szCs w:val="20"/>
              </w:rPr>
              <w:t>498,000 </w:t>
            </w:r>
          </w:p>
        </w:tc>
      </w:tr>
      <w:tr w:rsidR="00FE3973" w:rsidRPr="003925D5" w14:paraId="1B86544C" w14:textId="77777777" w:rsidTr="0093139E">
        <w:trPr>
          <w:trHeight w:val="5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70FB11FC" w14:textId="77777777" w:rsidR="00FE3973" w:rsidRPr="003925D5" w:rsidRDefault="00FE3973" w:rsidP="0093139E">
            <w:pPr>
              <w:jc w:val="left"/>
              <w:rPr>
                <w:rFonts w:eastAsiaTheme="minorEastAsia"/>
                <w:sz w:val="20"/>
                <w:szCs w:val="20"/>
                <w:lang w:eastAsia="en-CA"/>
              </w:rPr>
            </w:pPr>
            <w:r w:rsidRPr="003925D5">
              <w:rPr>
                <w:rFonts w:eastAsiaTheme="minorEastAsia"/>
                <w:sz w:val="20"/>
                <w:szCs w:val="20"/>
                <w:lang w:eastAsia="en-CA"/>
              </w:rPr>
              <w:t>2.2</w:t>
            </w:r>
          </w:p>
        </w:tc>
        <w:tc>
          <w:tcPr>
            <w:tcW w:w="1659" w:type="pct"/>
            <w:tcBorders>
              <w:top w:val="nil"/>
              <w:left w:val="nil"/>
              <w:bottom w:val="single" w:sz="4" w:space="0" w:color="auto"/>
              <w:right w:val="single" w:sz="4" w:space="0" w:color="auto"/>
            </w:tcBorders>
            <w:shd w:val="clear" w:color="auto" w:fill="auto"/>
            <w:tcMar>
              <w:left w:w="72" w:type="dxa"/>
              <w:right w:w="72" w:type="dxa"/>
            </w:tcMar>
          </w:tcPr>
          <w:p w14:paraId="6AEDD4E0" w14:textId="77777777" w:rsidR="00FE3973" w:rsidRPr="003925D5" w:rsidRDefault="00FE3973" w:rsidP="0093139E">
            <w:pPr>
              <w:pStyle w:val="NormalWeb"/>
              <w:spacing w:beforeAutospacing="1" w:afterAutospacing="1"/>
              <w:rPr>
                <w:rFonts w:eastAsiaTheme="minorEastAsia"/>
                <w:sz w:val="20"/>
                <w:szCs w:val="20"/>
                <w:lang w:eastAsia="zh-CN"/>
              </w:rPr>
            </w:pPr>
            <w:r w:rsidRPr="003925D5">
              <w:rPr>
                <w:rFonts w:eastAsiaTheme="minorEastAsia"/>
                <w:sz w:val="20"/>
                <w:szCs w:val="20"/>
                <w:lang w:eastAsia="zh-CN"/>
              </w:rPr>
              <w:t>牵头执行机构支助费用（美元）</w:t>
            </w:r>
          </w:p>
        </w:tc>
        <w:tc>
          <w:tcPr>
            <w:tcW w:w="443" w:type="pct"/>
            <w:tcBorders>
              <w:top w:val="single" w:sz="6" w:space="0" w:color="auto"/>
              <w:left w:val="single" w:sz="6" w:space="0" w:color="auto"/>
              <w:bottom w:val="single" w:sz="6" w:space="0" w:color="auto"/>
              <w:right w:val="single" w:sz="6" w:space="0" w:color="auto"/>
            </w:tcBorders>
          </w:tcPr>
          <w:p w14:paraId="410C779B" w14:textId="77777777" w:rsidR="00FE3973" w:rsidRPr="003925D5" w:rsidRDefault="00FE3973" w:rsidP="0093139E">
            <w:pPr>
              <w:jc w:val="right"/>
              <w:rPr>
                <w:rFonts w:eastAsiaTheme="minorEastAsia"/>
                <w:sz w:val="20"/>
                <w:szCs w:val="20"/>
                <w:lang w:eastAsia="en-CA"/>
              </w:rPr>
            </w:pPr>
            <w:r>
              <w:rPr>
                <w:sz w:val="20"/>
                <w:szCs w:val="20"/>
              </w:rPr>
              <w:t>17,810 </w:t>
            </w:r>
          </w:p>
        </w:tc>
        <w:tc>
          <w:tcPr>
            <w:tcW w:w="401" w:type="pct"/>
            <w:tcBorders>
              <w:top w:val="single" w:sz="6" w:space="0" w:color="auto"/>
              <w:left w:val="nil"/>
              <w:bottom w:val="single" w:sz="6" w:space="0" w:color="auto"/>
              <w:right w:val="single" w:sz="6" w:space="0" w:color="auto"/>
            </w:tcBorders>
            <w:tcMar>
              <w:left w:w="72" w:type="dxa"/>
              <w:right w:w="72" w:type="dxa"/>
            </w:tcMar>
          </w:tcPr>
          <w:p w14:paraId="1655543F" w14:textId="77777777" w:rsidR="00FE3973" w:rsidRPr="003925D5" w:rsidRDefault="00FE3973" w:rsidP="0093139E">
            <w:pPr>
              <w:jc w:val="right"/>
              <w:rPr>
                <w:rFonts w:eastAsiaTheme="minorEastAsia"/>
                <w:sz w:val="20"/>
                <w:szCs w:val="20"/>
                <w:lang w:eastAsia="en-CA"/>
              </w:rPr>
            </w:pPr>
            <w:r>
              <w:rPr>
                <w:sz w:val="20"/>
                <w:szCs w:val="20"/>
              </w:rPr>
              <w:t>0 </w:t>
            </w:r>
          </w:p>
        </w:tc>
        <w:tc>
          <w:tcPr>
            <w:tcW w:w="353" w:type="pct"/>
            <w:tcBorders>
              <w:top w:val="single" w:sz="6" w:space="0" w:color="auto"/>
              <w:left w:val="nil"/>
              <w:bottom w:val="single" w:sz="6" w:space="0" w:color="auto"/>
              <w:right w:val="single" w:sz="6" w:space="0" w:color="auto"/>
            </w:tcBorders>
            <w:tcMar>
              <w:left w:w="72" w:type="dxa"/>
              <w:right w:w="72" w:type="dxa"/>
            </w:tcMar>
          </w:tcPr>
          <w:p w14:paraId="628DADAE" w14:textId="77777777" w:rsidR="00FE3973" w:rsidRPr="003925D5" w:rsidRDefault="00FE3973" w:rsidP="0093139E">
            <w:pPr>
              <w:jc w:val="right"/>
              <w:rPr>
                <w:rFonts w:eastAsiaTheme="minorEastAsia"/>
                <w:b/>
                <w:bCs/>
                <w:sz w:val="20"/>
                <w:szCs w:val="20"/>
                <w:lang w:eastAsia="en-CA"/>
              </w:rPr>
            </w:pPr>
            <w:r>
              <w:rPr>
                <w:b/>
                <w:bCs/>
                <w:sz w:val="20"/>
                <w:szCs w:val="20"/>
              </w:rPr>
              <w:t>0</w:t>
            </w:r>
          </w:p>
        </w:tc>
        <w:tc>
          <w:tcPr>
            <w:tcW w:w="408" w:type="pct"/>
            <w:tcBorders>
              <w:top w:val="single" w:sz="6" w:space="0" w:color="auto"/>
              <w:left w:val="nil"/>
              <w:bottom w:val="single" w:sz="6" w:space="0" w:color="auto"/>
              <w:right w:val="single" w:sz="6" w:space="0" w:color="auto"/>
            </w:tcBorders>
            <w:tcMar>
              <w:left w:w="72" w:type="dxa"/>
              <w:right w:w="72" w:type="dxa"/>
            </w:tcMar>
          </w:tcPr>
          <w:p w14:paraId="704CE046" w14:textId="77777777" w:rsidR="00FE3973" w:rsidRPr="003925D5" w:rsidRDefault="00FE3973" w:rsidP="0093139E">
            <w:pPr>
              <w:jc w:val="right"/>
              <w:rPr>
                <w:rFonts w:eastAsiaTheme="minorEastAsia"/>
                <w:b/>
                <w:bCs/>
                <w:sz w:val="20"/>
                <w:szCs w:val="20"/>
                <w:lang w:eastAsia="en-CA"/>
              </w:rPr>
            </w:pPr>
            <w:r>
              <w:rPr>
                <w:b/>
                <w:bCs/>
                <w:sz w:val="20"/>
                <w:szCs w:val="20"/>
              </w:rPr>
              <w:t>26,000 </w:t>
            </w:r>
          </w:p>
        </w:tc>
        <w:tc>
          <w:tcPr>
            <w:tcW w:w="408" w:type="pct"/>
            <w:tcBorders>
              <w:top w:val="single" w:sz="6" w:space="0" w:color="auto"/>
              <w:left w:val="nil"/>
              <w:bottom w:val="single" w:sz="6" w:space="0" w:color="auto"/>
              <w:right w:val="single" w:sz="6" w:space="0" w:color="auto"/>
            </w:tcBorders>
            <w:tcMar>
              <w:left w:w="72" w:type="dxa"/>
              <w:right w:w="72" w:type="dxa"/>
            </w:tcMar>
          </w:tcPr>
          <w:p w14:paraId="5044C521" w14:textId="77777777" w:rsidR="00FE3973" w:rsidRPr="003925D5" w:rsidRDefault="00FE3973" w:rsidP="0093139E">
            <w:pPr>
              <w:jc w:val="right"/>
              <w:rPr>
                <w:rFonts w:eastAsiaTheme="minorEastAsia"/>
                <w:sz w:val="20"/>
                <w:szCs w:val="20"/>
                <w:lang w:eastAsia="en-CA"/>
              </w:rPr>
            </w:pPr>
            <w:r>
              <w:rPr>
                <w:sz w:val="20"/>
                <w:szCs w:val="20"/>
              </w:rPr>
              <w:t>12,740 </w:t>
            </w:r>
          </w:p>
        </w:tc>
        <w:tc>
          <w:tcPr>
            <w:tcW w:w="296" w:type="pct"/>
            <w:tcBorders>
              <w:top w:val="single" w:sz="6" w:space="0" w:color="auto"/>
              <w:left w:val="nil"/>
              <w:bottom w:val="single" w:sz="6" w:space="0" w:color="auto"/>
              <w:right w:val="single" w:sz="6" w:space="0" w:color="auto"/>
            </w:tcBorders>
            <w:tcMar>
              <w:left w:w="72" w:type="dxa"/>
              <w:right w:w="72" w:type="dxa"/>
            </w:tcMar>
          </w:tcPr>
          <w:p w14:paraId="794B6BCF" w14:textId="77777777" w:rsidR="00FE3973" w:rsidRPr="003925D5" w:rsidRDefault="00FE3973" w:rsidP="0093139E">
            <w:pPr>
              <w:jc w:val="right"/>
              <w:rPr>
                <w:rFonts w:eastAsiaTheme="minorEastAsia"/>
                <w:sz w:val="20"/>
                <w:szCs w:val="20"/>
                <w:lang w:eastAsia="en-CA"/>
              </w:rPr>
            </w:pPr>
            <w:r>
              <w:rPr>
                <w:sz w:val="20"/>
                <w:szCs w:val="20"/>
              </w:rPr>
              <w:t>0 </w:t>
            </w:r>
          </w:p>
        </w:tc>
        <w:tc>
          <w:tcPr>
            <w:tcW w:w="360" w:type="pct"/>
            <w:tcBorders>
              <w:top w:val="single" w:sz="6" w:space="0" w:color="auto"/>
              <w:left w:val="nil"/>
              <w:bottom w:val="single" w:sz="6" w:space="0" w:color="auto"/>
              <w:right w:val="single" w:sz="6" w:space="0" w:color="auto"/>
            </w:tcBorders>
            <w:tcMar>
              <w:left w:w="72" w:type="dxa"/>
              <w:right w:w="72" w:type="dxa"/>
            </w:tcMar>
          </w:tcPr>
          <w:p w14:paraId="5D73E8D2" w14:textId="77777777" w:rsidR="00FE3973" w:rsidRPr="003925D5" w:rsidRDefault="00FE3973" w:rsidP="0093139E">
            <w:pPr>
              <w:jc w:val="right"/>
              <w:rPr>
                <w:rFonts w:eastAsiaTheme="minorEastAsia"/>
                <w:sz w:val="20"/>
                <w:szCs w:val="20"/>
                <w:lang w:eastAsia="en-CA"/>
              </w:rPr>
            </w:pPr>
            <w:r>
              <w:rPr>
                <w:sz w:val="20"/>
                <w:szCs w:val="20"/>
              </w:rPr>
              <w:t>8,190 </w:t>
            </w:r>
          </w:p>
        </w:tc>
        <w:tc>
          <w:tcPr>
            <w:tcW w:w="408" w:type="pct"/>
            <w:tcBorders>
              <w:top w:val="single" w:sz="6" w:space="0" w:color="auto"/>
              <w:left w:val="nil"/>
              <w:bottom w:val="single" w:sz="6" w:space="0" w:color="auto"/>
              <w:right w:val="single" w:sz="6" w:space="0" w:color="auto"/>
            </w:tcBorders>
            <w:tcMar>
              <w:left w:w="72" w:type="dxa"/>
              <w:right w:w="72" w:type="dxa"/>
            </w:tcMar>
          </w:tcPr>
          <w:p w14:paraId="42B7AD76" w14:textId="77777777" w:rsidR="00FE3973" w:rsidRPr="003925D5" w:rsidRDefault="00FE3973" w:rsidP="0093139E">
            <w:pPr>
              <w:jc w:val="right"/>
              <w:rPr>
                <w:rFonts w:eastAsiaTheme="minorEastAsia"/>
                <w:sz w:val="20"/>
                <w:szCs w:val="20"/>
                <w:lang w:eastAsia="en-CA"/>
              </w:rPr>
            </w:pPr>
            <w:r>
              <w:rPr>
                <w:b/>
                <w:bCs/>
                <w:sz w:val="20"/>
                <w:szCs w:val="20"/>
              </w:rPr>
              <w:t>64,740 </w:t>
            </w:r>
          </w:p>
        </w:tc>
      </w:tr>
      <w:tr w:rsidR="00FE3973" w:rsidRPr="003925D5" w14:paraId="654F97FF" w14:textId="77777777" w:rsidTr="0093139E">
        <w:trPr>
          <w:trHeight w:val="161"/>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B5CA594" w14:textId="77777777" w:rsidR="00FE3973" w:rsidRPr="003925D5" w:rsidRDefault="00FE3973" w:rsidP="0093139E">
            <w:pPr>
              <w:jc w:val="left"/>
              <w:rPr>
                <w:rFonts w:eastAsiaTheme="minorEastAsia"/>
                <w:sz w:val="20"/>
                <w:szCs w:val="20"/>
                <w:lang w:eastAsia="en-CA"/>
              </w:rPr>
            </w:pPr>
            <w:r w:rsidRPr="003925D5">
              <w:rPr>
                <w:rFonts w:eastAsiaTheme="minorEastAsia"/>
                <w:sz w:val="20"/>
                <w:szCs w:val="20"/>
                <w:lang w:eastAsia="en-CA"/>
              </w:rPr>
              <w:t>2.3</w:t>
            </w:r>
          </w:p>
        </w:tc>
        <w:tc>
          <w:tcPr>
            <w:tcW w:w="1659" w:type="pct"/>
            <w:tcBorders>
              <w:top w:val="nil"/>
              <w:left w:val="nil"/>
              <w:bottom w:val="single" w:sz="4" w:space="0" w:color="auto"/>
              <w:right w:val="single" w:sz="4" w:space="0" w:color="auto"/>
            </w:tcBorders>
            <w:shd w:val="clear" w:color="auto" w:fill="auto"/>
            <w:tcMar>
              <w:left w:w="72" w:type="dxa"/>
              <w:right w:w="72" w:type="dxa"/>
            </w:tcMar>
          </w:tcPr>
          <w:p w14:paraId="7C48DA8E" w14:textId="77777777" w:rsidR="00FE3973" w:rsidRPr="003925D5" w:rsidRDefault="00FE3973" w:rsidP="0093139E">
            <w:pPr>
              <w:jc w:val="left"/>
              <w:rPr>
                <w:rFonts w:eastAsiaTheme="minorEastAsia"/>
                <w:sz w:val="20"/>
                <w:szCs w:val="20"/>
                <w:lang w:eastAsia="zh-CN"/>
              </w:rPr>
            </w:pPr>
            <w:r w:rsidRPr="003925D5">
              <w:rPr>
                <w:rFonts w:eastAsiaTheme="minorEastAsia"/>
                <w:sz w:val="20"/>
                <w:szCs w:val="20"/>
                <w:lang w:eastAsia="zh-CN"/>
              </w:rPr>
              <w:t>合作执行机构（</w:t>
            </w:r>
            <w:r w:rsidRPr="003925D5">
              <w:rPr>
                <w:rFonts w:eastAsiaTheme="minorEastAsia"/>
                <w:sz w:val="20"/>
                <w:szCs w:val="20"/>
                <w:lang w:val="en-US" w:eastAsia="zh-CN"/>
              </w:rPr>
              <w:t>开发计划署</w:t>
            </w:r>
            <w:r w:rsidRPr="003925D5">
              <w:rPr>
                <w:rFonts w:eastAsiaTheme="minorEastAsia"/>
                <w:sz w:val="20"/>
                <w:szCs w:val="20"/>
                <w:lang w:eastAsia="zh-CN"/>
              </w:rPr>
              <w:t>）批准的</w:t>
            </w:r>
            <w:r w:rsidRPr="003925D5">
              <w:rPr>
                <w:rFonts w:eastAsiaTheme="minorEastAsia" w:hint="eastAsia"/>
                <w:sz w:val="20"/>
                <w:szCs w:val="20"/>
                <w:lang w:eastAsia="zh-CN"/>
              </w:rPr>
              <w:t>供资</w:t>
            </w:r>
            <w:r w:rsidRPr="003925D5">
              <w:rPr>
                <w:rFonts w:eastAsiaTheme="minorEastAsia"/>
                <w:sz w:val="20"/>
                <w:szCs w:val="20"/>
                <w:lang w:eastAsia="zh-CN"/>
              </w:rPr>
              <w:t>（美元）</w:t>
            </w:r>
          </w:p>
        </w:tc>
        <w:tc>
          <w:tcPr>
            <w:tcW w:w="443" w:type="pct"/>
            <w:tcBorders>
              <w:top w:val="single" w:sz="6" w:space="0" w:color="auto"/>
              <w:left w:val="single" w:sz="6" w:space="0" w:color="auto"/>
              <w:bottom w:val="single" w:sz="6" w:space="0" w:color="auto"/>
              <w:right w:val="single" w:sz="6" w:space="0" w:color="auto"/>
            </w:tcBorders>
          </w:tcPr>
          <w:p w14:paraId="11F577D8" w14:textId="77777777" w:rsidR="00FE3973" w:rsidRPr="003925D5" w:rsidRDefault="00FE3973" w:rsidP="0093139E">
            <w:pPr>
              <w:jc w:val="right"/>
              <w:rPr>
                <w:rFonts w:eastAsiaTheme="minorEastAsia"/>
                <w:sz w:val="20"/>
                <w:szCs w:val="20"/>
                <w:lang w:eastAsia="en-CA"/>
              </w:rPr>
            </w:pPr>
            <w:r>
              <w:rPr>
                <w:sz w:val="20"/>
                <w:szCs w:val="20"/>
              </w:rPr>
              <w:t>60,000 </w:t>
            </w:r>
          </w:p>
        </w:tc>
        <w:tc>
          <w:tcPr>
            <w:tcW w:w="401" w:type="pct"/>
            <w:tcBorders>
              <w:top w:val="single" w:sz="6" w:space="0" w:color="auto"/>
              <w:left w:val="nil"/>
              <w:bottom w:val="single" w:sz="6" w:space="0" w:color="auto"/>
              <w:right w:val="single" w:sz="6" w:space="0" w:color="auto"/>
            </w:tcBorders>
            <w:tcMar>
              <w:left w:w="72" w:type="dxa"/>
              <w:right w:w="72" w:type="dxa"/>
            </w:tcMar>
          </w:tcPr>
          <w:p w14:paraId="11034F7F" w14:textId="77777777" w:rsidR="00FE3973" w:rsidRPr="003925D5" w:rsidRDefault="00FE3973" w:rsidP="0093139E">
            <w:pPr>
              <w:jc w:val="right"/>
              <w:rPr>
                <w:rFonts w:eastAsiaTheme="minorEastAsia"/>
                <w:sz w:val="20"/>
                <w:szCs w:val="20"/>
                <w:lang w:eastAsia="en-CA"/>
              </w:rPr>
            </w:pPr>
            <w:r>
              <w:rPr>
                <w:sz w:val="20"/>
                <w:szCs w:val="20"/>
              </w:rPr>
              <w:t>0 </w:t>
            </w:r>
          </w:p>
        </w:tc>
        <w:tc>
          <w:tcPr>
            <w:tcW w:w="353" w:type="pct"/>
            <w:tcBorders>
              <w:top w:val="single" w:sz="6" w:space="0" w:color="auto"/>
              <w:left w:val="nil"/>
              <w:bottom w:val="single" w:sz="6" w:space="0" w:color="auto"/>
              <w:right w:val="single" w:sz="6" w:space="0" w:color="auto"/>
            </w:tcBorders>
            <w:tcMar>
              <w:left w:w="72" w:type="dxa"/>
              <w:right w:w="72" w:type="dxa"/>
            </w:tcMar>
          </w:tcPr>
          <w:p w14:paraId="470D6D30" w14:textId="77777777" w:rsidR="00FE3973" w:rsidRPr="003925D5" w:rsidRDefault="00FE3973" w:rsidP="0093139E">
            <w:pPr>
              <w:jc w:val="right"/>
              <w:rPr>
                <w:rFonts w:eastAsiaTheme="minorEastAsia"/>
                <w:b/>
                <w:bCs/>
                <w:sz w:val="20"/>
                <w:szCs w:val="20"/>
                <w:lang w:eastAsia="en-CA"/>
              </w:rPr>
            </w:pPr>
            <w:r>
              <w:rPr>
                <w:b/>
                <w:bCs/>
                <w:sz w:val="20"/>
                <w:szCs w:val="20"/>
              </w:rPr>
              <w:t>0</w:t>
            </w:r>
          </w:p>
        </w:tc>
        <w:tc>
          <w:tcPr>
            <w:tcW w:w="408" w:type="pct"/>
            <w:tcBorders>
              <w:top w:val="single" w:sz="6" w:space="0" w:color="auto"/>
              <w:left w:val="nil"/>
              <w:bottom w:val="single" w:sz="6" w:space="0" w:color="auto"/>
              <w:right w:val="single" w:sz="6" w:space="0" w:color="auto"/>
            </w:tcBorders>
            <w:tcMar>
              <w:left w:w="72" w:type="dxa"/>
              <w:right w:w="72" w:type="dxa"/>
            </w:tcMar>
          </w:tcPr>
          <w:p w14:paraId="6922B129" w14:textId="77777777" w:rsidR="00FE3973" w:rsidRPr="003925D5" w:rsidRDefault="00FE3973" w:rsidP="0093139E">
            <w:pPr>
              <w:jc w:val="right"/>
              <w:rPr>
                <w:rFonts w:eastAsiaTheme="minorEastAsia"/>
                <w:b/>
                <w:bCs/>
                <w:sz w:val="20"/>
                <w:szCs w:val="20"/>
                <w:lang w:eastAsia="en-CA"/>
              </w:rPr>
            </w:pPr>
            <w:r>
              <w:rPr>
                <w:sz w:val="20"/>
                <w:szCs w:val="20"/>
              </w:rPr>
              <w:t>90,000 </w:t>
            </w:r>
          </w:p>
        </w:tc>
        <w:tc>
          <w:tcPr>
            <w:tcW w:w="408" w:type="pct"/>
            <w:tcBorders>
              <w:top w:val="single" w:sz="6" w:space="0" w:color="auto"/>
              <w:left w:val="nil"/>
              <w:bottom w:val="single" w:sz="6" w:space="0" w:color="auto"/>
              <w:right w:val="single" w:sz="6" w:space="0" w:color="auto"/>
            </w:tcBorders>
            <w:tcMar>
              <w:left w:w="72" w:type="dxa"/>
              <w:right w:w="72" w:type="dxa"/>
            </w:tcMar>
          </w:tcPr>
          <w:p w14:paraId="72F37338" w14:textId="77777777" w:rsidR="00FE3973" w:rsidRPr="003925D5" w:rsidRDefault="00FE3973" w:rsidP="0093139E">
            <w:pPr>
              <w:jc w:val="right"/>
              <w:rPr>
                <w:rFonts w:eastAsiaTheme="minorEastAsia"/>
                <w:sz w:val="20"/>
                <w:szCs w:val="20"/>
                <w:lang w:eastAsia="en-CA"/>
              </w:rPr>
            </w:pPr>
            <w:r>
              <w:rPr>
                <w:sz w:val="20"/>
                <w:szCs w:val="20"/>
              </w:rPr>
              <w:t>37,000 </w:t>
            </w:r>
          </w:p>
        </w:tc>
        <w:tc>
          <w:tcPr>
            <w:tcW w:w="296" w:type="pct"/>
            <w:tcBorders>
              <w:top w:val="single" w:sz="6" w:space="0" w:color="auto"/>
              <w:left w:val="nil"/>
              <w:bottom w:val="single" w:sz="6" w:space="0" w:color="auto"/>
              <w:right w:val="single" w:sz="6" w:space="0" w:color="auto"/>
            </w:tcBorders>
            <w:tcMar>
              <w:left w:w="72" w:type="dxa"/>
              <w:right w:w="72" w:type="dxa"/>
            </w:tcMar>
          </w:tcPr>
          <w:p w14:paraId="009818D1" w14:textId="77777777" w:rsidR="00FE3973" w:rsidRPr="003925D5" w:rsidRDefault="00FE3973" w:rsidP="0093139E">
            <w:pPr>
              <w:jc w:val="right"/>
              <w:rPr>
                <w:rFonts w:eastAsiaTheme="minorEastAsia"/>
                <w:sz w:val="20"/>
                <w:szCs w:val="20"/>
                <w:lang w:eastAsia="en-CA"/>
              </w:rPr>
            </w:pPr>
            <w:r>
              <w:rPr>
                <w:sz w:val="20"/>
                <w:szCs w:val="20"/>
              </w:rPr>
              <w:t>0 </w:t>
            </w:r>
          </w:p>
        </w:tc>
        <w:tc>
          <w:tcPr>
            <w:tcW w:w="360" w:type="pct"/>
            <w:tcBorders>
              <w:top w:val="single" w:sz="6" w:space="0" w:color="auto"/>
              <w:left w:val="nil"/>
              <w:bottom w:val="single" w:sz="6" w:space="0" w:color="auto"/>
              <w:right w:val="single" w:sz="6" w:space="0" w:color="auto"/>
            </w:tcBorders>
            <w:tcMar>
              <w:left w:w="72" w:type="dxa"/>
              <w:right w:w="72" w:type="dxa"/>
            </w:tcMar>
          </w:tcPr>
          <w:p w14:paraId="65FCCBF0" w14:textId="77777777" w:rsidR="00FE3973" w:rsidRPr="003925D5" w:rsidRDefault="00FE3973" w:rsidP="0093139E">
            <w:pPr>
              <w:jc w:val="right"/>
              <w:rPr>
                <w:rFonts w:eastAsiaTheme="minorEastAsia"/>
                <w:sz w:val="20"/>
                <w:szCs w:val="20"/>
                <w:lang w:eastAsia="en-CA"/>
              </w:rPr>
            </w:pPr>
            <w:r>
              <w:rPr>
                <w:sz w:val="20"/>
                <w:szCs w:val="20"/>
              </w:rPr>
              <w:t>0 </w:t>
            </w:r>
          </w:p>
        </w:tc>
        <w:tc>
          <w:tcPr>
            <w:tcW w:w="408" w:type="pct"/>
            <w:tcBorders>
              <w:top w:val="single" w:sz="6" w:space="0" w:color="auto"/>
              <w:left w:val="nil"/>
              <w:bottom w:val="single" w:sz="6" w:space="0" w:color="auto"/>
              <w:right w:val="single" w:sz="6" w:space="0" w:color="auto"/>
            </w:tcBorders>
            <w:tcMar>
              <w:left w:w="72" w:type="dxa"/>
              <w:right w:w="72" w:type="dxa"/>
            </w:tcMar>
          </w:tcPr>
          <w:p w14:paraId="2E289101" w14:textId="77777777" w:rsidR="00FE3973" w:rsidRPr="003925D5" w:rsidRDefault="00FE3973" w:rsidP="0093139E">
            <w:pPr>
              <w:jc w:val="right"/>
              <w:rPr>
                <w:rFonts w:eastAsiaTheme="minorEastAsia"/>
                <w:b/>
                <w:bCs/>
                <w:sz w:val="20"/>
                <w:szCs w:val="20"/>
                <w:lang w:eastAsia="en-CA"/>
              </w:rPr>
            </w:pPr>
            <w:r>
              <w:rPr>
                <w:sz w:val="20"/>
                <w:szCs w:val="20"/>
              </w:rPr>
              <w:t>187,000 </w:t>
            </w:r>
          </w:p>
        </w:tc>
      </w:tr>
      <w:tr w:rsidR="00FE3973" w:rsidRPr="003925D5" w14:paraId="1041B2F4" w14:textId="77777777" w:rsidTr="0093139E">
        <w:trPr>
          <w:trHeight w:val="60"/>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986FA2A" w14:textId="77777777" w:rsidR="00FE3973" w:rsidRPr="003925D5" w:rsidRDefault="00FE3973" w:rsidP="0093139E">
            <w:pPr>
              <w:jc w:val="left"/>
              <w:rPr>
                <w:rFonts w:eastAsiaTheme="minorEastAsia"/>
                <w:sz w:val="20"/>
                <w:szCs w:val="20"/>
                <w:lang w:eastAsia="en-CA"/>
              </w:rPr>
            </w:pPr>
            <w:r w:rsidRPr="003925D5">
              <w:rPr>
                <w:rFonts w:eastAsiaTheme="minorEastAsia"/>
                <w:sz w:val="20"/>
                <w:szCs w:val="20"/>
                <w:lang w:eastAsia="en-CA"/>
              </w:rPr>
              <w:t>2.4</w:t>
            </w:r>
          </w:p>
        </w:tc>
        <w:tc>
          <w:tcPr>
            <w:tcW w:w="1659" w:type="pct"/>
            <w:tcBorders>
              <w:top w:val="nil"/>
              <w:left w:val="nil"/>
              <w:bottom w:val="single" w:sz="4" w:space="0" w:color="auto"/>
              <w:right w:val="single" w:sz="4" w:space="0" w:color="auto"/>
            </w:tcBorders>
            <w:shd w:val="clear" w:color="auto" w:fill="auto"/>
            <w:tcMar>
              <w:left w:w="72" w:type="dxa"/>
              <w:right w:w="72" w:type="dxa"/>
            </w:tcMar>
          </w:tcPr>
          <w:p w14:paraId="0A37DFA6" w14:textId="77777777" w:rsidR="00FE3973" w:rsidRPr="003925D5" w:rsidRDefault="00FE3973" w:rsidP="0093139E">
            <w:pPr>
              <w:jc w:val="left"/>
              <w:rPr>
                <w:rFonts w:eastAsiaTheme="minorEastAsia"/>
                <w:sz w:val="20"/>
                <w:szCs w:val="20"/>
                <w:lang w:eastAsia="zh-CN"/>
              </w:rPr>
            </w:pPr>
            <w:r w:rsidRPr="003925D5">
              <w:rPr>
                <w:rFonts w:eastAsiaTheme="minorEastAsia"/>
                <w:sz w:val="20"/>
                <w:szCs w:val="20"/>
                <w:lang w:eastAsia="zh-CN"/>
              </w:rPr>
              <w:t>合作执行机构支助费用（美元）</w:t>
            </w:r>
          </w:p>
        </w:tc>
        <w:tc>
          <w:tcPr>
            <w:tcW w:w="443" w:type="pct"/>
            <w:tcBorders>
              <w:top w:val="single" w:sz="6" w:space="0" w:color="auto"/>
              <w:left w:val="single" w:sz="6" w:space="0" w:color="auto"/>
              <w:bottom w:val="single" w:sz="6" w:space="0" w:color="auto"/>
              <w:right w:val="single" w:sz="6" w:space="0" w:color="auto"/>
            </w:tcBorders>
          </w:tcPr>
          <w:p w14:paraId="1C8B943C" w14:textId="77777777" w:rsidR="00FE3973" w:rsidRPr="003925D5" w:rsidRDefault="00FE3973" w:rsidP="0093139E">
            <w:pPr>
              <w:jc w:val="right"/>
              <w:rPr>
                <w:rFonts w:eastAsiaTheme="minorEastAsia"/>
                <w:sz w:val="20"/>
                <w:szCs w:val="20"/>
                <w:lang w:eastAsia="en-CA"/>
              </w:rPr>
            </w:pPr>
            <w:r>
              <w:rPr>
                <w:sz w:val="20"/>
                <w:szCs w:val="20"/>
              </w:rPr>
              <w:t>5,400 </w:t>
            </w:r>
          </w:p>
        </w:tc>
        <w:tc>
          <w:tcPr>
            <w:tcW w:w="401" w:type="pct"/>
            <w:tcBorders>
              <w:top w:val="single" w:sz="6" w:space="0" w:color="auto"/>
              <w:left w:val="nil"/>
              <w:bottom w:val="single" w:sz="6" w:space="0" w:color="auto"/>
              <w:right w:val="single" w:sz="6" w:space="0" w:color="auto"/>
            </w:tcBorders>
            <w:tcMar>
              <w:left w:w="72" w:type="dxa"/>
              <w:right w:w="72" w:type="dxa"/>
            </w:tcMar>
          </w:tcPr>
          <w:p w14:paraId="31C28CBA" w14:textId="77777777" w:rsidR="00FE3973" w:rsidRPr="003925D5" w:rsidRDefault="00FE3973" w:rsidP="0093139E">
            <w:pPr>
              <w:jc w:val="right"/>
              <w:rPr>
                <w:rFonts w:eastAsiaTheme="minorEastAsia"/>
                <w:sz w:val="20"/>
                <w:szCs w:val="20"/>
                <w:lang w:eastAsia="en-CA"/>
              </w:rPr>
            </w:pPr>
            <w:r>
              <w:rPr>
                <w:sz w:val="20"/>
                <w:szCs w:val="20"/>
              </w:rPr>
              <w:t>0 </w:t>
            </w:r>
          </w:p>
        </w:tc>
        <w:tc>
          <w:tcPr>
            <w:tcW w:w="353" w:type="pct"/>
            <w:tcBorders>
              <w:top w:val="single" w:sz="6" w:space="0" w:color="auto"/>
              <w:left w:val="nil"/>
              <w:bottom w:val="single" w:sz="6" w:space="0" w:color="auto"/>
              <w:right w:val="single" w:sz="6" w:space="0" w:color="auto"/>
            </w:tcBorders>
            <w:tcMar>
              <w:left w:w="72" w:type="dxa"/>
              <w:right w:w="72" w:type="dxa"/>
            </w:tcMar>
          </w:tcPr>
          <w:p w14:paraId="0F9D87A0" w14:textId="77777777" w:rsidR="00FE3973" w:rsidRPr="003925D5" w:rsidRDefault="00FE3973" w:rsidP="0093139E">
            <w:pPr>
              <w:jc w:val="right"/>
              <w:rPr>
                <w:rFonts w:eastAsiaTheme="minorEastAsia"/>
                <w:b/>
                <w:bCs/>
                <w:sz w:val="20"/>
                <w:szCs w:val="20"/>
                <w:lang w:eastAsia="en-CA"/>
              </w:rPr>
            </w:pPr>
            <w:r>
              <w:rPr>
                <w:b/>
                <w:bCs/>
                <w:sz w:val="20"/>
                <w:szCs w:val="20"/>
              </w:rPr>
              <w:t>0</w:t>
            </w:r>
          </w:p>
        </w:tc>
        <w:tc>
          <w:tcPr>
            <w:tcW w:w="408" w:type="pct"/>
            <w:tcBorders>
              <w:top w:val="single" w:sz="6" w:space="0" w:color="auto"/>
              <w:left w:val="nil"/>
              <w:bottom w:val="single" w:sz="6" w:space="0" w:color="auto"/>
              <w:right w:val="single" w:sz="6" w:space="0" w:color="auto"/>
            </w:tcBorders>
            <w:tcMar>
              <w:left w:w="72" w:type="dxa"/>
              <w:right w:w="72" w:type="dxa"/>
            </w:tcMar>
          </w:tcPr>
          <w:p w14:paraId="2968C69D" w14:textId="77777777" w:rsidR="00FE3973" w:rsidRPr="003925D5" w:rsidRDefault="00FE3973" w:rsidP="0093139E">
            <w:pPr>
              <w:jc w:val="right"/>
              <w:rPr>
                <w:rFonts w:eastAsiaTheme="minorEastAsia"/>
                <w:b/>
                <w:bCs/>
                <w:sz w:val="20"/>
                <w:szCs w:val="20"/>
                <w:lang w:eastAsia="en-CA"/>
              </w:rPr>
            </w:pPr>
            <w:r>
              <w:rPr>
                <w:sz w:val="20"/>
                <w:szCs w:val="20"/>
              </w:rPr>
              <w:t>8,100 </w:t>
            </w:r>
          </w:p>
        </w:tc>
        <w:tc>
          <w:tcPr>
            <w:tcW w:w="408" w:type="pct"/>
            <w:tcBorders>
              <w:top w:val="single" w:sz="6" w:space="0" w:color="auto"/>
              <w:left w:val="nil"/>
              <w:bottom w:val="single" w:sz="6" w:space="0" w:color="auto"/>
              <w:right w:val="single" w:sz="6" w:space="0" w:color="auto"/>
            </w:tcBorders>
            <w:tcMar>
              <w:left w:w="72" w:type="dxa"/>
              <w:right w:w="72" w:type="dxa"/>
            </w:tcMar>
          </w:tcPr>
          <w:p w14:paraId="3398456F" w14:textId="77777777" w:rsidR="00FE3973" w:rsidRPr="003925D5" w:rsidRDefault="00FE3973" w:rsidP="0093139E">
            <w:pPr>
              <w:jc w:val="right"/>
              <w:rPr>
                <w:rFonts w:eastAsiaTheme="minorEastAsia"/>
                <w:sz w:val="20"/>
                <w:szCs w:val="20"/>
                <w:lang w:eastAsia="en-CA"/>
              </w:rPr>
            </w:pPr>
            <w:r>
              <w:rPr>
                <w:sz w:val="20"/>
                <w:szCs w:val="20"/>
              </w:rPr>
              <w:t>3,330 </w:t>
            </w:r>
          </w:p>
        </w:tc>
        <w:tc>
          <w:tcPr>
            <w:tcW w:w="296" w:type="pct"/>
            <w:tcBorders>
              <w:top w:val="single" w:sz="6" w:space="0" w:color="auto"/>
              <w:left w:val="nil"/>
              <w:bottom w:val="single" w:sz="6" w:space="0" w:color="auto"/>
              <w:right w:val="single" w:sz="6" w:space="0" w:color="auto"/>
            </w:tcBorders>
            <w:tcMar>
              <w:left w:w="72" w:type="dxa"/>
              <w:right w:w="72" w:type="dxa"/>
            </w:tcMar>
          </w:tcPr>
          <w:p w14:paraId="73AC8957" w14:textId="77777777" w:rsidR="00FE3973" w:rsidRPr="003925D5" w:rsidRDefault="00FE3973" w:rsidP="0093139E">
            <w:pPr>
              <w:jc w:val="right"/>
              <w:rPr>
                <w:rFonts w:eastAsiaTheme="minorEastAsia"/>
                <w:sz w:val="20"/>
                <w:szCs w:val="20"/>
                <w:lang w:eastAsia="en-CA"/>
              </w:rPr>
            </w:pPr>
            <w:r>
              <w:rPr>
                <w:sz w:val="20"/>
                <w:szCs w:val="20"/>
              </w:rPr>
              <w:t>0 </w:t>
            </w:r>
          </w:p>
        </w:tc>
        <w:tc>
          <w:tcPr>
            <w:tcW w:w="360" w:type="pct"/>
            <w:tcBorders>
              <w:top w:val="single" w:sz="6" w:space="0" w:color="auto"/>
              <w:left w:val="nil"/>
              <w:bottom w:val="single" w:sz="6" w:space="0" w:color="auto"/>
              <w:right w:val="single" w:sz="6" w:space="0" w:color="auto"/>
            </w:tcBorders>
            <w:tcMar>
              <w:left w:w="72" w:type="dxa"/>
              <w:right w:w="72" w:type="dxa"/>
            </w:tcMar>
          </w:tcPr>
          <w:p w14:paraId="3D1DBC87" w14:textId="77777777" w:rsidR="00FE3973" w:rsidRPr="003925D5" w:rsidRDefault="00FE3973" w:rsidP="0093139E">
            <w:pPr>
              <w:jc w:val="right"/>
              <w:rPr>
                <w:rFonts w:eastAsiaTheme="minorEastAsia"/>
                <w:sz w:val="20"/>
                <w:szCs w:val="20"/>
                <w:lang w:eastAsia="en-CA"/>
              </w:rPr>
            </w:pPr>
            <w:r>
              <w:rPr>
                <w:sz w:val="20"/>
                <w:szCs w:val="20"/>
              </w:rPr>
              <w:t>0 </w:t>
            </w:r>
          </w:p>
        </w:tc>
        <w:tc>
          <w:tcPr>
            <w:tcW w:w="408" w:type="pct"/>
            <w:tcBorders>
              <w:top w:val="single" w:sz="6" w:space="0" w:color="auto"/>
              <w:left w:val="nil"/>
              <w:bottom w:val="single" w:sz="6" w:space="0" w:color="auto"/>
              <w:right w:val="single" w:sz="6" w:space="0" w:color="auto"/>
            </w:tcBorders>
            <w:tcMar>
              <w:left w:w="72" w:type="dxa"/>
              <w:right w:w="72" w:type="dxa"/>
            </w:tcMar>
          </w:tcPr>
          <w:p w14:paraId="38D64C81" w14:textId="77777777" w:rsidR="00FE3973" w:rsidRPr="003925D5" w:rsidRDefault="00FE3973" w:rsidP="0093139E">
            <w:pPr>
              <w:jc w:val="right"/>
              <w:rPr>
                <w:rFonts w:eastAsiaTheme="minorEastAsia"/>
                <w:b/>
                <w:bCs/>
                <w:sz w:val="20"/>
                <w:szCs w:val="20"/>
                <w:lang w:eastAsia="en-CA"/>
              </w:rPr>
            </w:pPr>
            <w:r>
              <w:rPr>
                <w:sz w:val="20"/>
                <w:szCs w:val="20"/>
              </w:rPr>
              <w:t>16,830 </w:t>
            </w:r>
          </w:p>
        </w:tc>
      </w:tr>
      <w:tr w:rsidR="00FE3973" w:rsidRPr="003925D5" w14:paraId="492849CB" w14:textId="77777777" w:rsidTr="0093139E">
        <w:trPr>
          <w:trHeight w:val="62"/>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37AF60F" w14:textId="77777777" w:rsidR="00FE3973" w:rsidRPr="003925D5" w:rsidRDefault="00FE3973" w:rsidP="0093139E">
            <w:pPr>
              <w:jc w:val="left"/>
              <w:rPr>
                <w:rFonts w:eastAsiaTheme="minorEastAsia"/>
                <w:sz w:val="20"/>
                <w:szCs w:val="20"/>
                <w:lang w:eastAsia="en-CA"/>
              </w:rPr>
            </w:pPr>
            <w:r w:rsidRPr="003925D5">
              <w:rPr>
                <w:rFonts w:eastAsiaTheme="minorEastAsia"/>
                <w:sz w:val="20"/>
                <w:szCs w:val="20"/>
                <w:lang w:eastAsia="en-CA"/>
              </w:rPr>
              <w:t>3.1</w:t>
            </w:r>
          </w:p>
        </w:tc>
        <w:tc>
          <w:tcPr>
            <w:tcW w:w="1659" w:type="pct"/>
            <w:tcBorders>
              <w:top w:val="nil"/>
              <w:left w:val="nil"/>
              <w:bottom w:val="single" w:sz="4" w:space="0" w:color="auto"/>
              <w:right w:val="single" w:sz="4" w:space="0" w:color="auto"/>
            </w:tcBorders>
            <w:shd w:val="clear" w:color="auto" w:fill="auto"/>
            <w:tcMar>
              <w:left w:w="72" w:type="dxa"/>
              <w:right w:w="72" w:type="dxa"/>
            </w:tcMar>
          </w:tcPr>
          <w:p w14:paraId="5F3E78DC" w14:textId="77777777" w:rsidR="00FE3973" w:rsidRPr="003925D5" w:rsidRDefault="00FE3973" w:rsidP="0093139E">
            <w:pPr>
              <w:jc w:val="left"/>
              <w:rPr>
                <w:rFonts w:eastAsiaTheme="minorEastAsia"/>
                <w:sz w:val="20"/>
                <w:szCs w:val="20"/>
                <w:lang w:eastAsia="en-CA"/>
              </w:rPr>
            </w:pPr>
            <w:r w:rsidRPr="003925D5">
              <w:rPr>
                <w:rFonts w:eastAsiaTheme="minorEastAsia"/>
                <w:sz w:val="20"/>
                <w:szCs w:val="20"/>
              </w:rPr>
              <w:t>总批准</w:t>
            </w:r>
            <w:r w:rsidRPr="003925D5">
              <w:rPr>
                <w:rFonts w:eastAsiaTheme="minorEastAsia" w:hint="eastAsia"/>
                <w:sz w:val="20"/>
                <w:szCs w:val="20"/>
                <w:lang w:eastAsia="zh-CN"/>
              </w:rPr>
              <w:t>供资</w:t>
            </w:r>
            <w:r w:rsidRPr="003925D5">
              <w:rPr>
                <w:rFonts w:eastAsiaTheme="minorEastAsia"/>
                <w:sz w:val="20"/>
                <w:szCs w:val="20"/>
              </w:rPr>
              <w:t>（</w:t>
            </w:r>
            <w:r w:rsidRPr="003925D5">
              <w:rPr>
                <w:rFonts w:eastAsiaTheme="minorEastAsia"/>
                <w:sz w:val="20"/>
                <w:szCs w:val="20"/>
                <w:lang w:eastAsia="zh-CN"/>
              </w:rPr>
              <w:t>美元</w:t>
            </w:r>
            <w:r w:rsidRPr="003925D5">
              <w:rPr>
                <w:rFonts w:eastAsiaTheme="minorEastAsia"/>
                <w:sz w:val="20"/>
                <w:szCs w:val="20"/>
              </w:rPr>
              <w:t>）</w:t>
            </w:r>
          </w:p>
        </w:tc>
        <w:tc>
          <w:tcPr>
            <w:tcW w:w="443" w:type="pct"/>
            <w:tcBorders>
              <w:top w:val="single" w:sz="6" w:space="0" w:color="auto"/>
              <w:left w:val="single" w:sz="6" w:space="0" w:color="auto"/>
              <w:bottom w:val="single" w:sz="6" w:space="0" w:color="auto"/>
              <w:right w:val="single" w:sz="6" w:space="0" w:color="auto"/>
            </w:tcBorders>
          </w:tcPr>
          <w:p w14:paraId="7AAF80D6" w14:textId="77777777" w:rsidR="00FE3973" w:rsidRPr="003925D5" w:rsidRDefault="00FE3973" w:rsidP="0093139E">
            <w:pPr>
              <w:jc w:val="right"/>
              <w:rPr>
                <w:rFonts w:eastAsiaTheme="minorEastAsia"/>
                <w:sz w:val="20"/>
                <w:szCs w:val="20"/>
                <w:lang w:eastAsia="en-CA"/>
              </w:rPr>
            </w:pPr>
            <w:r>
              <w:rPr>
                <w:sz w:val="20"/>
                <w:szCs w:val="20"/>
              </w:rPr>
              <w:t>197,000 </w:t>
            </w:r>
          </w:p>
        </w:tc>
        <w:tc>
          <w:tcPr>
            <w:tcW w:w="401" w:type="pct"/>
            <w:tcBorders>
              <w:top w:val="single" w:sz="6" w:space="0" w:color="auto"/>
              <w:left w:val="nil"/>
              <w:bottom w:val="single" w:sz="6" w:space="0" w:color="auto"/>
              <w:right w:val="single" w:sz="6" w:space="0" w:color="auto"/>
            </w:tcBorders>
            <w:tcMar>
              <w:left w:w="72" w:type="dxa"/>
              <w:right w:w="72" w:type="dxa"/>
            </w:tcMar>
          </w:tcPr>
          <w:p w14:paraId="39EE87AE" w14:textId="77777777" w:rsidR="00FE3973" w:rsidRPr="003925D5" w:rsidRDefault="00FE3973" w:rsidP="0093139E">
            <w:pPr>
              <w:jc w:val="right"/>
              <w:rPr>
                <w:rFonts w:eastAsiaTheme="minorEastAsia"/>
                <w:sz w:val="20"/>
                <w:szCs w:val="20"/>
                <w:lang w:eastAsia="en-CA"/>
              </w:rPr>
            </w:pPr>
            <w:r>
              <w:rPr>
                <w:sz w:val="20"/>
                <w:szCs w:val="20"/>
              </w:rPr>
              <w:t>0 </w:t>
            </w:r>
          </w:p>
        </w:tc>
        <w:tc>
          <w:tcPr>
            <w:tcW w:w="353" w:type="pct"/>
            <w:tcBorders>
              <w:top w:val="single" w:sz="6" w:space="0" w:color="auto"/>
              <w:left w:val="nil"/>
              <w:bottom w:val="single" w:sz="6" w:space="0" w:color="auto"/>
              <w:right w:val="single" w:sz="6" w:space="0" w:color="auto"/>
            </w:tcBorders>
            <w:tcMar>
              <w:left w:w="72" w:type="dxa"/>
              <w:right w:w="72" w:type="dxa"/>
            </w:tcMar>
          </w:tcPr>
          <w:p w14:paraId="0ED7F44F" w14:textId="77777777" w:rsidR="00FE3973" w:rsidRPr="003925D5" w:rsidRDefault="00FE3973" w:rsidP="0093139E">
            <w:pPr>
              <w:jc w:val="right"/>
              <w:rPr>
                <w:rFonts w:eastAsiaTheme="minorEastAsia"/>
                <w:b/>
                <w:bCs/>
                <w:sz w:val="20"/>
                <w:szCs w:val="20"/>
                <w:lang w:eastAsia="en-CA"/>
              </w:rPr>
            </w:pPr>
            <w:r>
              <w:rPr>
                <w:b/>
                <w:bCs/>
                <w:sz w:val="20"/>
                <w:szCs w:val="20"/>
              </w:rPr>
              <w:t>0</w:t>
            </w:r>
          </w:p>
        </w:tc>
        <w:tc>
          <w:tcPr>
            <w:tcW w:w="408" w:type="pct"/>
            <w:tcBorders>
              <w:top w:val="single" w:sz="6" w:space="0" w:color="auto"/>
              <w:left w:val="nil"/>
              <w:bottom w:val="single" w:sz="6" w:space="0" w:color="auto"/>
              <w:right w:val="single" w:sz="6" w:space="0" w:color="auto"/>
            </w:tcBorders>
            <w:tcMar>
              <w:left w:w="72" w:type="dxa"/>
              <w:right w:w="72" w:type="dxa"/>
            </w:tcMar>
          </w:tcPr>
          <w:p w14:paraId="0DC422DD" w14:textId="77777777" w:rsidR="00FE3973" w:rsidRPr="003925D5" w:rsidRDefault="00FE3973" w:rsidP="0093139E">
            <w:pPr>
              <w:jc w:val="right"/>
              <w:rPr>
                <w:rFonts w:eastAsiaTheme="minorEastAsia"/>
                <w:b/>
                <w:bCs/>
                <w:sz w:val="20"/>
                <w:szCs w:val="20"/>
                <w:lang w:eastAsia="en-CA"/>
              </w:rPr>
            </w:pPr>
            <w:r>
              <w:rPr>
                <w:b/>
                <w:bCs/>
                <w:sz w:val="20"/>
                <w:szCs w:val="20"/>
              </w:rPr>
              <w:t>290,000 </w:t>
            </w:r>
          </w:p>
        </w:tc>
        <w:tc>
          <w:tcPr>
            <w:tcW w:w="408" w:type="pct"/>
            <w:tcBorders>
              <w:top w:val="single" w:sz="6" w:space="0" w:color="auto"/>
              <w:left w:val="nil"/>
              <w:bottom w:val="single" w:sz="6" w:space="0" w:color="auto"/>
              <w:right w:val="single" w:sz="6" w:space="0" w:color="auto"/>
            </w:tcBorders>
            <w:tcMar>
              <w:left w:w="72" w:type="dxa"/>
              <w:right w:w="72" w:type="dxa"/>
            </w:tcMar>
          </w:tcPr>
          <w:p w14:paraId="387A398C" w14:textId="77777777" w:rsidR="00FE3973" w:rsidRPr="003925D5" w:rsidRDefault="00FE3973" w:rsidP="0093139E">
            <w:pPr>
              <w:jc w:val="right"/>
              <w:rPr>
                <w:rFonts w:eastAsiaTheme="minorEastAsia"/>
                <w:sz w:val="20"/>
                <w:szCs w:val="20"/>
                <w:lang w:eastAsia="en-CA"/>
              </w:rPr>
            </w:pPr>
            <w:r>
              <w:rPr>
                <w:sz w:val="20"/>
                <w:szCs w:val="20"/>
              </w:rPr>
              <w:t>135,000 </w:t>
            </w:r>
          </w:p>
        </w:tc>
        <w:tc>
          <w:tcPr>
            <w:tcW w:w="296" w:type="pct"/>
            <w:tcBorders>
              <w:top w:val="single" w:sz="6" w:space="0" w:color="auto"/>
              <w:left w:val="nil"/>
              <w:bottom w:val="single" w:sz="6" w:space="0" w:color="auto"/>
              <w:right w:val="single" w:sz="6" w:space="0" w:color="auto"/>
            </w:tcBorders>
            <w:tcMar>
              <w:left w:w="72" w:type="dxa"/>
              <w:right w:w="72" w:type="dxa"/>
            </w:tcMar>
          </w:tcPr>
          <w:p w14:paraId="43FE91B7" w14:textId="77777777" w:rsidR="00FE3973" w:rsidRPr="003925D5" w:rsidRDefault="00FE3973" w:rsidP="0093139E">
            <w:pPr>
              <w:jc w:val="right"/>
              <w:rPr>
                <w:rFonts w:eastAsiaTheme="minorEastAsia"/>
                <w:sz w:val="20"/>
                <w:szCs w:val="20"/>
                <w:lang w:eastAsia="en-CA"/>
              </w:rPr>
            </w:pPr>
            <w:r>
              <w:rPr>
                <w:sz w:val="20"/>
                <w:szCs w:val="20"/>
              </w:rPr>
              <w:t>0 </w:t>
            </w:r>
          </w:p>
        </w:tc>
        <w:tc>
          <w:tcPr>
            <w:tcW w:w="360" w:type="pct"/>
            <w:tcBorders>
              <w:top w:val="single" w:sz="6" w:space="0" w:color="auto"/>
              <w:left w:val="nil"/>
              <w:bottom w:val="single" w:sz="6" w:space="0" w:color="auto"/>
              <w:right w:val="single" w:sz="6" w:space="0" w:color="auto"/>
            </w:tcBorders>
            <w:tcMar>
              <w:left w:w="72" w:type="dxa"/>
              <w:right w:w="72" w:type="dxa"/>
            </w:tcMar>
          </w:tcPr>
          <w:p w14:paraId="1828FBDD" w14:textId="77777777" w:rsidR="00FE3973" w:rsidRPr="003925D5" w:rsidRDefault="00FE3973" w:rsidP="0093139E">
            <w:pPr>
              <w:jc w:val="right"/>
              <w:rPr>
                <w:rFonts w:eastAsiaTheme="minorEastAsia"/>
                <w:sz w:val="20"/>
                <w:szCs w:val="20"/>
                <w:lang w:eastAsia="en-CA"/>
              </w:rPr>
            </w:pPr>
            <w:r>
              <w:rPr>
                <w:sz w:val="20"/>
                <w:szCs w:val="20"/>
              </w:rPr>
              <w:t>63,000 </w:t>
            </w:r>
          </w:p>
        </w:tc>
        <w:tc>
          <w:tcPr>
            <w:tcW w:w="408" w:type="pct"/>
            <w:tcBorders>
              <w:top w:val="single" w:sz="6" w:space="0" w:color="auto"/>
              <w:left w:val="nil"/>
              <w:bottom w:val="single" w:sz="6" w:space="0" w:color="auto"/>
              <w:right w:val="single" w:sz="6" w:space="0" w:color="auto"/>
            </w:tcBorders>
            <w:tcMar>
              <w:left w:w="72" w:type="dxa"/>
              <w:right w:w="72" w:type="dxa"/>
            </w:tcMar>
          </w:tcPr>
          <w:p w14:paraId="775313B7" w14:textId="77777777" w:rsidR="00FE3973" w:rsidRPr="003925D5" w:rsidRDefault="00FE3973" w:rsidP="0093139E">
            <w:pPr>
              <w:jc w:val="right"/>
              <w:rPr>
                <w:rFonts w:eastAsiaTheme="minorEastAsia"/>
                <w:b/>
                <w:bCs/>
                <w:sz w:val="20"/>
                <w:szCs w:val="20"/>
                <w:lang w:eastAsia="en-CA"/>
              </w:rPr>
            </w:pPr>
            <w:r>
              <w:rPr>
                <w:b/>
                <w:bCs/>
                <w:sz w:val="20"/>
                <w:szCs w:val="20"/>
              </w:rPr>
              <w:t>685,000 </w:t>
            </w:r>
          </w:p>
        </w:tc>
      </w:tr>
      <w:tr w:rsidR="00FE3973" w:rsidRPr="003925D5" w14:paraId="39EF43A4" w14:textId="77777777" w:rsidTr="0093139E">
        <w:trPr>
          <w:trHeight w:val="62"/>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9A3C365" w14:textId="77777777" w:rsidR="00FE3973" w:rsidRPr="003925D5" w:rsidRDefault="00FE3973" w:rsidP="0093139E">
            <w:pPr>
              <w:jc w:val="left"/>
              <w:rPr>
                <w:rFonts w:eastAsiaTheme="minorEastAsia"/>
                <w:sz w:val="20"/>
                <w:szCs w:val="20"/>
                <w:lang w:eastAsia="en-CA"/>
              </w:rPr>
            </w:pPr>
            <w:r w:rsidRPr="003925D5">
              <w:rPr>
                <w:rFonts w:eastAsiaTheme="minorEastAsia"/>
                <w:sz w:val="20"/>
                <w:szCs w:val="20"/>
                <w:lang w:eastAsia="en-CA"/>
              </w:rPr>
              <w:t>3.2</w:t>
            </w:r>
          </w:p>
        </w:tc>
        <w:tc>
          <w:tcPr>
            <w:tcW w:w="1659" w:type="pct"/>
            <w:tcBorders>
              <w:top w:val="nil"/>
              <w:left w:val="nil"/>
              <w:bottom w:val="single" w:sz="4" w:space="0" w:color="auto"/>
              <w:right w:val="single" w:sz="4" w:space="0" w:color="auto"/>
            </w:tcBorders>
            <w:shd w:val="clear" w:color="auto" w:fill="auto"/>
            <w:tcMar>
              <w:left w:w="72" w:type="dxa"/>
              <w:right w:w="72" w:type="dxa"/>
            </w:tcMar>
          </w:tcPr>
          <w:p w14:paraId="0A8BBA95" w14:textId="77777777" w:rsidR="00FE3973" w:rsidRPr="003925D5" w:rsidRDefault="00FE3973" w:rsidP="0093139E">
            <w:pPr>
              <w:jc w:val="left"/>
              <w:rPr>
                <w:rFonts w:eastAsiaTheme="minorEastAsia"/>
                <w:sz w:val="20"/>
                <w:szCs w:val="20"/>
                <w:lang w:eastAsia="en-CA"/>
              </w:rPr>
            </w:pPr>
            <w:r w:rsidRPr="003925D5">
              <w:rPr>
                <w:rFonts w:eastAsiaTheme="minorEastAsia"/>
                <w:sz w:val="20"/>
                <w:szCs w:val="20"/>
              </w:rPr>
              <w:t>总支持费用（</w:t>
            </w:r>
            <w:r w:rsidRPr="003925D5">
              <w:rPr>
                <w:rFonts w:eastAsiaTheme="minorEastAsia"/>
                <w:sz w:val="20"/>
                <w:szCs w:val="20"/>
                <w:lang w:eastAsia="zh-CN"/>
              </w:rPr>
              <w:t>美元</w:t>
            </w:r>
            <w:r w:rsidRPr="003925D5">
              <w:rPr>
                <w:rFonts w:eastAsiaTheme="minorEastAsia"/>
                <w:sz w:val="20"/>
                <w:szCs w:val="20"/>
              </w:rPr>
              <w:t>）</w:t>
            </w:r>
          </w:p>
        </w:tc>
        <w:tc>
          <w:tcPr>
            <w:tcW w:w="443" w:type="pct"/>
            <w:tcBorders>
              <w:top w:val="single" w:sz="6" w:space="0" w:color="auto"/>
              <w:left w:val="single" w:sz="6" w:space="0" w:color="auto"/>
              <w:bottom w:val="single" w:sz="6" w:space="0" w:color="auto"/>
              <w:right w:val="single" w:sz="6" w:space="0" w:color="auto"/>
            </w:tcBorders>
          </w:tcPr>
          <w:p w14:paraId="2D81A525" w14:textId="77777777" w:rsidR="00FE3973" w:rsidRPr="003925D5" w:rsidRDefault="00FE3973" w:rsidP="0093139E">
            <w:pPr>
              <w:jc w:val="right"/>
              <w:rPr>
                <w:rFonts w:eastAsiaTheme="minorEastAsia"/>
                <w:sz w:val="20"/>
                <w:szCs w:val="20"/>
                <w:lang w:eastAsia="en-CA"/>
              </w:rPr>
            </w:pPr>
            <w:r>
              <w:rPr>
                <w:sz w:val="20"/>
                <w:szCs w:val="20"/>
              </w:rPr>
              <w:t>23,210 </w:t>
            </w:r>
          </w:p>
        </w:tc>
        <w:tc>
          <w:tcPr>
            <w:tcW w:w="401" w:type="pct"/>
            <w:tcBorders>
              <w:top w:val="single" w:sz="6" w:space="0" w:color="auto"/>
              <w:left w:val="nil"/>
              <w:bottom w:val="single" w:sz="6" w:space="0" w:color="auto"/>
              <w:right w:val="single" w:sz="6" w:space="0" w:color="auto"/>
            </w:tcBorders>
            <w:tcMar>
              <w:left w:w="72" w:type="dxa"/>
              <w:right w:w="72" w:type="dxa"/>
            </w:tcMar>
          </w:tcPr>
          <w:p w14:paraId="61A94D10" w14:textId="77777777" w:rsidR="00FE3973" w:rsidRPr="003925D5" w:rsidRDefault="00FE3973" w:rsidP="0093139E">
            <w:pPr>
              <w:jc w:val="right"/>
              <w:rPr>
                <w:rFonts w:eastAsiaTheme="minorEastAsia"/>
                <w:sz w:val="20"/>
                <w:szCs w:val="20"/>
                <w:lang w:eastAsia="en-CA"/>
              </w:rPr>
            </w:pPr>
            <w:r>
              <w:rPr>
                <w:sz w:val="20"/>
                <w:szCs w:val="20"/>
              </w:rPr>
              <w:t>0 </w:t>
            </w:r>
          </w:p>
        </w:tc>
        <w:tc>
          <w:tcPr>
            <w:tcW w:w="353" w:type="pct"/>
            <w:tcBorders>
              <w:top w:val="single" w:sz="6" w:space="0" w:color="auto"/>
              <w:left w:val="nil"/>
              <w:bottom w:val="single" w:sz="6" w:space="0" w:color="auto"/>
              <w:right w:val="single" w:sz="6" w:space="0" w:color="auto"/>
            </w:tcBorders>
            <w:tcMar>
              <w:left w:w="72" w:type="dxa"/>
              <w:right w:w="72" w:type="dxa"/>
            </w:tcMar>
          </w:tcPr>
          <w:p w14:paraId="36FE49BC" w14:textId="77777777" w:rsidR="00FE3973" w:rsidRPr="003925D5" w:rsidRDefault="00FE3973" w:rsidP="0093139E">
            <w:pPr>
              <w:jc w:val="right"/>
              <w:rPr>
                <w:rFonts w:eastAsiaTheme="minorEastAsia"/>
                <w:b/>
                <w:bCs/>
                <w:sz w:val="20"/>
                <w:szCs w:val="20"/>
                <w:lang w:eastAsia="en-CA"/>
              </w:rPr>
            </w:pPr>
            <w:r>
              <w:rPr>
                <w:b/>
                <w:bCs/>
                <w:sz w:val="20"/>
                <w:szCs w:val="20"/>
              </w:rPr>
              <w:t>0</w:t>
            </w:r>
          </w:p>
        </w:tc>
        <w:tc>
          <w:tcPr>
            <w:tcW w:w="408" w:type="pct"/>
            <w:tcBorders>
              <w:top w:val="single" w:sz="6" w:space="0" w:color="auto"/>
              <w:left w:val="nil"/>
              <w:bottom w:val="single" w:sz="6" w:space="0" w:color="auto"/>
              <w:right w:val="single" w:sz="6" w:space="0" w:color="auto"/>
            </w:tcBorders>
            <w:tcMar>
              <w:left w:w="72" w:type="dxa"/>
              <w:right w:w="72" w:type="dxa"/>
            </w:tcMar>
          </w:tcPr>
          <w:p w14:paraId="545F92DA" w14:textId="77777777" w:rsidR="00FE3973" w:rsidRPr="003925D5" w:rsidRDefault="00FE3973" w:rsidP="0093139E">
            <w:pPr>
              <w:jc w:val="right"/>
              <w:rPr>
                <w:rFonts w:eastAsiaTheme="minorEastAsia"/>
                <w:b/>
                <w:bCs/>
                <w:sz w:val="20"/>
                <w:szCs w:val="20"/>
                <w:lang w:eastAsia="en-CA"/>
              </w:rPr>
            </w:pPr>
            <w:r>
              <w:rPr>
                <w:b/>
                <w:bCs/>
                <w:sz w:val="20"/>
                <w:szCs w:val="20"/>
              </w:rPr>
              <w:t>34,100 </w:t>
            </w:r>
          </w:p>
        </w:tc>
        <w:tc>
          <w:tcPr>
            <w:tcW w:w="408" w:type="pct"/>
            <w:tcBorders>
              <w:top w:val="single" w:sz="6" w:space="0" w:color="auto"/>
              <w:left w:val="nil"/>
              <w:bottom w:val="single" w:sz="6" w:space="0" w:color="auto"/>
              <w:right w:val="single" w:sz="6" w:space="0" w:color="auto"/>
            </w:tcBorders>
            <w:tcMar>
              <w:left w:w="72" w:type="dxa"/>
              <w:right w:w="72" w:type="dxa"/>
            </w:tcMar>
          </w:tcPr>
          <w:p w14:paraId="7191A210" w14:textId="77777777" w:rsidR="00FE3973" w:rsidRPr="003925D5" w:rsidRDefault="00FE3973" w:rsidP="0093139E">
            <w:pPr>
              <w:jc w:val="right"/>
              <w:rPr>
                <w:rFonts w:eastAsiaTheme="minorEastAsia"/>
                <w:sz w:val="20"/>
                <w:szCs w:val="20"/>
                <w:lang w:eastAsia="en-CA"/>
              </w:rPr>
            </w:pPr>
            <w:r>
              <w:rPr>
                <w:sz w:val="20"/>
                <w:szCs w:val="20"/>
              </w:rPr>
              <w:t>16,070 </w:t>
            </w:r>
          </w:p>
        </w:tc>
        <w:tc>
          <w:tcPr>
            <w:tcW w:w="296" w:type="pct"/>
            <w:tcBorders>
              <w:top w:val="single" w:sz="6" w:space="0" w:color="auto"/>
              <w:left w:val="nil"/>
              <w:bottom w:val="single" w:sz="6" w:space="0" w:color="auto"/>
              <w:right w:val="single" w:sz="6" w:space="0" w:color="auto"/>
            </w:tcBorders>
            <w:tcMar>
              <w:left w:w="72" w:type="dxa"/>
              <w:right w:w="72" w:type="dxa"/>
            </w:tcMar>
          </w:tcPr>
          <w:p w14:paraId="7B033D17" w14:textId="77777777" w:rsidR="00FE3973" w:rsidRPr="003925D5" w:rsidRDefault="00FE3973" w:rsidP="0093139E">
            <w:pPr>
              <w:jc w:val="right"/>
              <w:rPr>
                <w:rFonts w:eastAsiaTheme="minorEastAsia"/>
                <w:sz w:val="20"/>
                <w:szCs w:val="20"/>
                <w:lang w:eastAsia="en-CA"/>
              </w:rPr>
            </w:pPr>
            <w:r>
              <w:rPr>
                <w:sz w:val="20"/>
                <w:szCs w:val="20"/>
              </w:rPr>
              <w:t>0 </w:t>
            </w:r>
          </w:p>
        </w:tc>
        <w:tc>
          <w:tcPr>
            <w:tcW w:w="360" w:type="pct"/>
            <w:tcBorders>
              <w:top w:val="single" w:sz="6" w:space="0" w:color="auto"/>
              <w:left w:val="nil"/>
              <w:bottom w:val="single" w:sz="6" w:space="0" w:color="auto"/>
              <w:right w:val="single" w:sz="6" w:space="0" w:color="auto"/>
            </w:tcBorders>
            <w:tcMar>
              <w:left w:w="72" w:type="dxa"/>
              <w:right w:w="72" w:type="dxa"/>
            </w:tcMar>
          </w:tcPr>
          <w:p w14:paraId="464B902B" w14:textId="77777777" w:rsidR="00FE3973" w:rsidRPr="003925D5" w:rsidRDefault="00FE3973" w:rsidP="0093139E">
            <w:pPr>
              <w:jc w:val="right"/>
              <w:rPr>
                <w:rFonts w:eastAsiaTheme="minorEastAsia"/>
                <w:sz w:val="20"/>
                <w:szCs w:val="20"/>
                <w:lang w:eastAsia="en-CA"/>
              </w:rPr>
            </w:pPr>
            <w:r>
              <w:rPr>
                <w:sz w:val="20"/>
                <w:szCs w:val="20"/>
              </w:rPr>
              <w:t>8,190 </w:t>
            </w:r>
          </w:p>
        </w:tc>
        <w:tc>
          <w:tcPr>
            <w:tcW w:w="408" w:type="pct"/>
            <w:tcBorders>
              <w:top w:val="single" w:sz="6" w:space="0" w:color="auto"/>
              <w:left w:val="nil"/>
              <w:bottom w:val="single" w:sz="6" w:space="0" w:color="auto"/>
              <w:right w:val="single" w:sz="6" w:space="0" w:color="auto"/>
            </w:tcBorders>
            <w:tcMar>
              <w:left w:w="72" w:type="dxa"/>
              <w:right w:w="72" w:type="dxa"/>
            </w:tcMar>
          </w:tcPr>
          <w:p w14:paraId="5BE6A25A" w14:textId="77777777" w:rsidR="00FE3973" w:rsidRPr="003925D5" w:rsidRDefault="00FE3973" w:rsidP="0093139E">
            <w:pPr>
              <w:jc w:val="right"/>
              <w:rPr>
                <w:rFonts w:eastAsiaTheme="minorEastAsia"/>
                <w:b/>
                <w:bCs/>
                <w:sz w:val="20"/>
                <w:szCs w:val="20"/>
                <w:lang w:eastAsia="en-CA"/>
              </w:rPr>
            </w:pPr>
            <w:r>
              <w:rPr>
                <w:b/>
                <w:bCs/>
                <w:sz w:val="20"/>
                <w:szCs w:val="20"/>
              </w:rPr>
              <w:t>81,570 </w:t>
            </w:r>
          </w:p>
        </w:tc>
      </w:tr>
      <w:tr w:rsidR="00FE3973" w:rsidRPr="003925D5" w14:paraId="4AFA74F6" w14:textId="77777777" w:rsidTr="0093139E">
        <w:trPr>
          <w:trHeight w:val="53"/>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B02C877" w14:textId="77777777" w:rsidR="00FE3973" w:rsidRPr="003925D5" w:rsidRDefault="00FE3973" w:rsidP="0093139E">
            <w:pPr>
              <w:jc w:val="left"/>
              <w:rPr>
                <w:rFonts w:eastAsiaTheme="minorEastAsia"/>
                <w:sz w:val="20"/>
                <w:szCs w:val="20"/>
                <w:lang w:eastAsia="en-CA"/>
              </w:rPr>
            </w:pPr>
            <w:r w:rsidRPr="003925D5">
              <w:rPr>
                <w:rFonts w:eastAsiaTheme="minorEastAsia"/>
                <w:sz w:val="20"/>
                <w:szCs w:val="20"/>
                <w:lang w:eastAsia="en-CA"/>
              </w:rPr>
              <w:t>3.3</w:t>
            </w:r>
          </w:p>
        </w:tc>
        <w:tc>
          <w:tcPr>
            <w:tcW w:w="1659" w:type="pct"/>
            <w:tcBorders>
              <w:top w:val="nil"/>
              <w:left w:val="nil"/>
              <w:bottom w:val="single" w:sz="4" w:space="0" w:color="auto"/>
              <w:right w:val="single" w:sz="4" w:space="0" w:color="auto"/>
            </w:tcBorders>
            <w:shd w:val="clear" w:color="auto" w:fill="auto"/>
            <w:tcMar>
              <w:left w:w="72" w:type="dxa"/>
              <w:right w:w="72" w:type="dxa"/>
            </w:tcMar>
          </w:tcPr>
          <w:p w14:paraId="24D14790" w14:textId="77777777" w:rsidR="00FE3973" w:rsidRPr="003925D5" w:rsidRDefault="00FE3973" w:rsidP="0093139E">
            <w:pPr>
              <w:jc w:val="left"/>
              <w:rPr>
                <w:rFonts w:eastAsiaTheme="minorEastAsia"/>
                <w:sz w:val="20"/>
                <w:szCs w:val="20"/>
                <w:lang w:eastAsia="en-CA"/>
              </w:rPr>
            </w:pPr>
            <w:r w:rsidRPr="003925D5">
              <w:rPr>
                <w:rFonts w:eastAsiaTheme="minorEastAsia"/>
                <w:sz w:val="20"/>
                <w:szCs w:val="20"/>
              </w:rPr>
              <w:t>总批准费用（</w:t>
            </w:r>
            <w:r w:rsidRPr="003925D5">
              <w:rPr>
                <w:rFonts w:eastAsiaTheme="minorEastAsia"/>
                <w:sz w:val="20"/>
                <w:szCs w:val="20"/>
                <w:lang w:eastAsia="zh-CN"/>
              </w:rPr>
              <w:t>美元</w:t>
            </w:r>
            <w:r w:rsidRPr="003925D5">
              <w:rPr>
                <w:rFonts w:eastAsiaTheme="minorEastAsia"/>
                <w:sz w:val="20"/>
                <w:szCs w:val="20"/>
              </w:rPr>
              <w:t>）</w:t>
            </w:r>
          </w:p>
        </w:tc>
        <w:tc>
          <w:tcPr>
            <w:tcW w:w="443" w:type="pct"/>
            <w:tcBorders>
              <w:top w:val="single" w:sz="6" w:space="0" w:color="auto"/>
              <w:left w:val="single" w:sz="6" w:space="0" w:color="auto"/>
              <w:bottom w:val="single" w:sz="6" w:space="0" w:color="auto"/>
              <w:right w:val="single" w:sz="6" w:space="0" w:color="auto"/>
            </w:tcBorders>
          </w:tcPr>
          <w:p w14:paraId="0BB319FC" w14:textId="77777777" w:rsidR="00FE3973" w:rsidRPr="003925D5" w:rsidRDefault="00FE3973" w:rsidP="0093139E">
            <w:pPr>
              <w:jc w:val="right"/>
              <w:rPr>
                <w:rFonts w:eastAsiaTheme="minorEastAsia"/>
                <w:sz w:val="20"/>
                <w:szCs w:val="20"/>
                <w:lang w:eastAsia="en-CA"/>
              </w:rPr>
            </w:pPr>
            <w:r>
              <w:rPr>
                <w:sz w:val="20"/>
                <w:szCs w:val="20"/>
              </w:rPr>
              <w:t>220,210 </w:t>
            </w:r>
          </w:p>
        </w:tc>
        <w:tc>
          <w:tcPr>
            <w:tcW w:w="401" w:type="pct"/>
            <w:tcBorders>
              <w:top w:val="single" w:sz="6" w:space="0" w:color="auto"/>
              <w:left w:val="nil"/>
              <w:bottom w:val="single" w:sz="6" w:space="0" w:color="auto"/>
              <w:right w:val="single" w:sz="6" w:space="0" w:color="auto"/>
            </w:tcBorders>
            <w:tcMar>
              <w:left w:w="72" w:type="dxa"/>
              <w:right w:w="72" w:type="dxa"/>
            </w:tcMar>
          </w:tcPr>
          <w:p w14:paraId="70F894A3" w14:textId="77777777" w:rsidR="00FE3973" w:rsidRPr="003925D5" w:rsidRDefault="00FE3973" w:rsidP="0093139E">
            <w:pPr>
              <w:jc w:val="right"/>
              <w:rPr>
                <w:rFonts w:eastAsiaTheme="minorEastAsia"/>
                <w:sz w:val="20"/>
                <w:szCs w:val="20"/>
                <w:lang w:eastAsia="en-CA"/>
              </w:rPr>
            </w:pPr>
            <w:r>
              <w:rPr>
                <w:sz w:val="20"/>
                <w:szCs w:val="20"/>
              </w:rPr>
              <w:t>0 </w:t>
            </w:r>
          </w:p>
        </w:tc>
        <w:tc>
          <w:tcPr>
            <w:tcW w:w="353" w:type="pct"/>
            <w:tcBorders>
              <w:top w:val="single" w:sz="6" w:space="0" w:color="auto"/>
              <w:left w:val="nil"/>
              <w:bottom w:val="single" w:sz="6" w:space="0" w:color="auto"/>
              <w:right w:val="single" w:sz="6" w:space="0" w:color="auto"/>
            </w:tcBorders>
            <w:tcMar>
              <w:left w:w="72" w:type="dxa"/>
              <w:right w:w="72" w:type="dxa"/>
            </w:tcMar>
          </w:tcPr>
          <w:p w14:paraId="0B6B24FC" w14:textId="77777777" w:rsidR="00FE3973" w:rsidRPr="003925D5" w:rsidRDefault="00FE3973" w:rsidP="0093139E">
            <w:pPr>
              <w:jc w:val="right"/>
              <w:rPr>
                <w:rFonts w:eastAsiaTheme="minorEastAsia"/>
                <w:b/>
                <w:bCs/>
                <w:sz w:val="20"/>
                <w:szCs w:val="20"/>
                <w:lang w:eastAsia="en-CA"/>
              </w:rPr>
            </w:pPr>
            <w:r>
              <w:rPr>
                <w:b/>
                <w:bCs/>
                <w:sz w:val="20"/>
                <w:szCs w:val="20"/>
              </w:rPr>
              <w:t>0</w:t>
            </w:r>
          </w:p>
        </w:tc>
        <w:tc>
          <w:tcPr>
            <w:tcW w:w="408" w:type="pct"/>
            <w:tcBorders>
              <w:top w:val="single" w:sz="6" w:space="0" w:color="auto"/>
              <w:left w:val="nil"/>
              <w:bottom w:val="single" w:sz="6" w:space="0" w:color="auto"/>
              <w:right w:val="single" w:sz="6" w:space="0" w:color="auto"/>
            </w:tcBorders>
            <w:tcMar>
              <w:left w:w="72" w:type="dxa"/>
              <w:right w:w="72" w:type="dxa"/>
            </w:tcMar>
          </w:tcPr>
          <w:p w14:paraId="28767D16" w14:textId="77777777" w:rsidR="00FE3973" w:rsidRPr="003925D5" w:rsidRDefault="00FE3973" w:rsidP="0093139E">
            <w:pPr>
              <w:jc w:val="right"/>
              <w:rPr>
                <w:rFonts w:eastAsiaTheme="minorEastAsia"/>
                <w:b/>
                <w:bCs/>
                <w:sz w:val="20"/>
                <w:szCs w:val="20"/>
                <w:lang w:eastAsia="en-CA"/>
              </w:rPr>
            </w:pPr>
            <w:r>
              <w:rPr>
                <w:b/>
                <w:bCs/>
                <w:sz w:val="20"/>
                <w:szCs w:val="20"/>
              </w:rPr>
              <w:t>324,100 </w:t>
            </w:r>
          </w:p>
        </w:tc>
        <w:tc>
          <w:tcPr>
            <w:tcW w:w="408" w:type="pct"/>
            <w:tcBorders>
              <w:top w:val="single" w:sz="6" w:space="0" w:color="auto"/>
              <w:left w:val="nil"/>
              <w:bottom w:val="single" w:sz="6" w:space="0" w:color="auto"/>
              <w:right w:val="single" w:sz="6" w:space="0" w:color="auto"/>
            </w:tcBorders>
            <w:tcMar>
              <w:left w:w="72" w:type="dxa"/>
              <w:right w:w="72" w:type="dxa"/>
            </w:tcMar>
          </w:tcPr>
          <w:p w14:paraId="64A98EE7" w14:textId="77777777" w:rsidR="00FE3973" w:rsidRPr="003925D5" w:rsidRDefault="00FE3973" w:rsidP="0093139E">
            <w:pPr>
              <w:jc w:val="right"/>
              <w:rPr>
                <w:rFonts w:eastAsiaTheme="minorEastAsia"/>
                <w:sz w:val="20"/>
                <w:szCs w:val="20"/>
                <w:lang w:eastAsia="en-CA"/>
              </w:rPr>
            </w:pPr>
            <w:r>
              <w:rPr>
                <w:sz w:val="20"/>
                <w:szCs w:val="20"/>
              </w:rPr>
              <w:t>151,070 </w:t>
            </w:r>
          </w:p>
        </w:tc>
        <w:tc>
          <w:tcPr>
            <w:tcW w:w="296" w:type="pct"/>
            <w:tcBorders>
              <w:top w:val="single" w:sz="6" w:space="0" w:color="auto"/>
              <w:left w:val="nil"/>
              <w:bottom w:val="single" w:sz="6" w:space="0" w:color="auto"/>
              <w:right w:val="single" w:sz="6" w:space="0" w:color="auto"/>
            </w:tcBorders>
            <w:tcMar>
              <w:left w:w="72" w:type="dxa"/>
              <w:right w:w="72" w:type="dxa"/>
            </w:tcMar>
          </w:tcPr>
          <w:p w14:paraId="57DC32EC" w14:textId="77777777" w:rsidR="00FE3973" w:rsidRPr="003925D5" w:rsidRDefault="00FE3973" w:rsidP="0093139E">
            <w:pPr>
              <w:jc w:val="right"/>
              <w:rPr>
                <w:rFonts w:eastAsiaTheme="minorEastAsia"/>
                <w:sz w:val="20"/>
                <w:szCs w:val="20"/>
                <w:lang w:eastAsia="en-CA"/>
              </w:rPr>
            </w:pPr>
            <w:r>
              <w:rPr>
                <w:sz w:val="20"/>
                <w:szCs w:val="20"/>
              </w:rPr>
              <w:t>0 </w:t>
            </w:r>
          </w:p>
        </w:tc>
        <w:tc>
          <w:tcPr>
            <w:tcW w:w="360" w:type="pct"/>
            <w:tcBorders>
              <w:top w:val="single" w:sz="6" w:space="0" w:color="auto"/>
              <w:left w:val="nil"/>
              <w:bottom w:val="single" w:sz="6" w:space="0" w:color="auto"/>
              <w:right w:val="single" w:sz="6" w:space="0" w:color="auto"/>
            </w:tcBorders>
            <w:tcMar>
              <w:left w:w="72" w:type="dxa"/>
              <w:right w:w="72" w:type="dxa"/>
            </w:tcMar>
          </w:tcPr>
          <w:p w14:paraId="359A5D01" w14:textId="77777777" w:rsidR="00FE3973" w:rsidRPr="003925D5" w:rsidRDefault="00FE3973" w:rsidP="0093139E">
            <w:pPr>
              <w:jc w:val="right"/>
              <w:rPr>
                <w:rFonts w:eastAsiaTheme="minorEastAsia"/>
                <w:sz w:val="20"/>
                <w:szCs w:val="20"/>
                <w:lang w:eastAsia="en-CA"/>
              </w:rPr>
            </w:pPr>
            <w:r>
              <w:rPr>
                <w:sz w:val="20"/>
                <w:szCs w:val="20"/>
              </w:rPr>
              <w:t>71,190 </w:t>
            </w:r>
          </w:p>
        </w:tc>
        <w:tc>
          <w:tcPr>
            <w:tcW w:w="408" w:type="pct"/>
            <w:tcBorders>
              <w:top w:val="single" w:sz="6" w:space="0" w:color="auto"/>
              <w:left w:val="nil"/>
              <w:bottom w:val="single" w:sz="6" w:space="0" w:color="auto"/>
              <w:right w:val="single" w:sz="6" w:space="0" w:color="auto"/>
            </w:tcBorders>
            <w:tcMar>
              <w:left w:w="72" w:type="dxa"/>
              <w:right w:w="72" w:type="dxa"/>
            </w:tcMar>
          </w:tcPr>
          <w:p w14:paraId="7DEEBDF6" w14:textId="77777777" w:rsidR="00FE3973" w:rsidRPr="003925D5" w:rsidRDefault="00FE3973" w:rsidP="0093139E">
            <w:pPr>
              <w:jc w:val="right"/>
              <w:rPr>
                <w:rFonts w:eastAsiaTheme="minorEastAsia"/>
                <w:b/>
                <w:bCs/>
                <w:sz w:val="20"/>
                <w:szCs w:val="20"/>
                <w:lang w:eastAsia="en-CA"/>
              </w:rPr>
            </w:pPr>
            <w:r>
              <w:rPr>
                <w:b/>
                <w:bCs/>
                <w:sz w:val="20"/>
                <w:szCs w:val="20"/>
              </w:rPr>
              <w:t>766,570 </w:t>
            </w:r>
          </w:p>
        </w:tc>
      </w:tr>
      <w:tr w:rsidR="00FE3973" w:rsidRPr="003925D5" w14:paraId="589B362E" w14:textId="77777777" w:rsidTr="0093139E">
        <w:trPr>
          <w:trHeight w:val="53"/>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565DF1B" w14:textId="77777777" w:rsidR="00FE3973" w:rsidRPr="003925D5" w:rsidRDefault="00FE3973" w:rsidP="0093139E">
            <w:pPr>
              <w:jc w:val="left"/>
              <w:rPr>
                <w:rFonts w:eastAsiaTheme="minorEastAsia"/>
                <w:sz w:val="20"/>
                <w:szCs w:val="20"/>
                <w:lang w:eastAsia="en-CA"/>
              </w:rPr>
            </w:pPr>
            <w:r w:rsidRPr="003925D5">
              <w:rPr>
                <w:rFonts w:eastAsiaTheme="minorEastAsia"/>
                <w:sz w:val="20"/>
                <w:szCs w:val="20"/>
                <w:lang w:eastAsia="en-CA"/>
              </w:rPr>
              <w:t>4.1.1</w:t>
            </w:r>
          </w:p>
        </w:tc>
        <w:tc>
          <w:tcPr>
            <w:tcW w:w="4328" w:type="pct"/>
            <w:gridSpan w:val="8"/>
            <w:tcBorders>
              <w:top w:val="single" w:sz="4" w:space="0" w:color="auto"/>
              <w:left w:val="nil"/>
              <w:bottom w:val="single" w:sz="4" w:space="0" w:color="auto"/>
              <w:right w:val="single" w:sz="4" w:space="0" w:color="auto"/>
            </w:tcBorders>
          </w:tcPr>
          <w:p w14:paraId="302CCB34" w14:textId="77777777" w:rsidR="00FE3973" w:rsidRPr="003925D5" w:rsidRDefault="00FE3973" w:rsidP="0093139E">
            <w:pPr>
              <w:jc w:val="left"/>
              <w:rPr>
                <w:rFonts w:eastAsiaTheme="minorEastAsia"/>
                <w:sz w:val="20"/>
                <w:szCs w:val="20"/>
                <w:lang w:eastAsia="zh-CN"/>
              </w:rPr>
            </w:pPr>
            <w:r w:rsidRPr="003925D5">
              <w:rPr>
                <w:rFonts w:eastAsiaTheme="minorEastAsia"/>
                <w:sz w:val="20"/>
                <w:szCs w:val="20"/>
                <w:lang w:eastAsia="zh-CN"/>
              </w:rPr>
              <w:t>根据此协议同意实现的</w:t>
            </w:r>
            <w:r w:rsidRPr="003925D5">
              <w:rPr>
                <w:rFonts w:eastAsiaTheme="minorEastAsia"/>
                <w:sz w:val="20"/>
                <w:szCs w:val="20"/>
                <w:lang w:eastAsia="zh-CN"/>
              </w:rPr>
              <w:t xml:space="preserve"> HCFC-22 </w:t>
            </w:r>
            <w:r w:rsidRPr="003925D5">
              <w:rPr>
                <w:rFonts w:eastAsiaTheme="minorEastAsia"/>
                <w:sz w:val="20"/>
                <w:szCs w:val="20"/>
                <w:lang w:eastAsia="zh-CN"/>
              </w:rPr>
              <w:t>淘汰总量（</w:t>
            </w:r>
            <w:r w:rsidRPr="003925D5">
              <w:rPr>
                <w:rFonts w:eastAsiaTheme="minorEastAsia"/>
                <w:sz w:val="20"/>
                <w:szCs w:val="20"/>
                <w:lang w:eastAsia="zh-CN"/>
              </w:rPr>
              <w:t>ODP</w:t>
            </w:r>
            <w:r w:rsidRPr="003925D5">
              <w:rPr>
                <w:rFonts w:eastAsiaTheme="minorEastAsia"/>
                <w:sz w:val="20"/>
                <w:szCs w:val="20"/>
                <w:lang w:eastAsia="zh-CN"/>
              </w:rPr>
              <w:t>吨）</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17C4CCD" w14:textId="77777777" w:rsidR="00FE3973" w:rsidRPr="003925D5" w:rsidRDefault="00FE3973" w:rsidP="0093139E">
            <w:pPr>
              <w:jc w:val="right"/>
              <w:rPr>
                <w:rFonts w:eastAsiaTheme="minorEastAsia"/>
                <w:sz w:val="20"/>
                <w:szCs w:val="20"/>
                <w:lang w:eastAsia="en-CA"/>
              </w:rPr>
            </w:pPr>
            <w:r>
              <w:rPr>
                <w:color w:val="000000"/>
                <w:sz w:val="20"/>
                <w:szCs w:val="20"/>
              </w:rPr>
              <w:t>3.58 </w:t>
            </w:r>
          </w:p>
        </w:tc>
      </w:tr>
      <w:tr w:rsidR="00FE3973" w:rsidRPr="003925D5" w14:paraId="109FA3C2" w14:textId="77777777" w:rsidTr="0093139E">
        <w:trPr>
          <w:trHeight w:val="11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57A5727" w14:textId="77777777" w:rsidR="00FE3973" w:rsidRPr="003925D5" w:rsidRDefault="00FE3973" w:rsidP="0093139E">
            <w:pPr>
              <w:jc w:val="left"/>
              <w:rPr>
                <w:rFonts w:eastAsiaTheme="minorEastAsia"/>
                <w:sz w:val="20"/>
                <w:szCs w:val="20"/>
                <w:lang w:eastAsia="en-CA"/>
              </w:rPr>
            </w:pPr>
            <w:r w:rsidRPr="003925D5">
              <w:rPr>
                <w:rFonts w:eastAsiaTheme="minorEastAsia"/>
                <w:sz w:val="20"/>
                <w:szCs w:val="20"/>
                <w:lang w:eastAsia="en-CA"/>
              </w:rPr>
              <w:t>4.1.2</w:t>
            </w:r>
          </w:p>
        </w:tc>
        <w:tc>
          <w:tcPr>
            <w:tcW w:w="4328" w:type="pct"/>
            <w:gridSpan w:val="8"/>
            <w:tcBorders>
              <w:top w:val="single" w:sz="4" w:space="0" w:color="auto"/>
              <w:left w:val="nil"/>
              <w:bottom w:val="single" w:sz="4" w:space="0" w:color="auto"/>
              <w:right w:val="single" w:sz="4" w:space="0" w:color="auto"/>
            </w:tcBorders>
          </w:tcPr>
          <w:p w14:paraId="516E6835" w14:textId="77777777" w:rsidR="00FE3973" w:rsidRPr="003925D5" w:rsidRDefault="00FE3973" w:rsidP="0093139E">
            <w:pPr>
              <w:jc w:val="left"/>
              <w:rPr>
                <w:rFonts w:eastAsiaTheme="minorEastAsia"/>
                <w:sz w:val="20"/>
                <w:szCs w:val="20"/>
                <w:lang w:eastAsia="zh-CN"/>
              </w:rPr>
            </w:pPr>
            <w:r w:rsidRPr="003925D5">
              <w:rPr>
                <w:rFonts w:eastAsiaTheme="minorEastAsia"/>
                <w:sz w:val="20"/>
                <w:szCs w:val="20"/>
                <w:lang w:eastAsia="zh-CN"/>
              </w:rPr>
              <w:t>在前一阶段实现的</w:t>
            </w:r>
            <w:r w:rsidRPr="003925D5">
              <w:rPr>
                <w:rFonts w:eastAsiaTheme="minorEastAsia"/>
                <w:sz w:val="20"/>
                <w:szCs w:val="20"/>
                <w:lang w:eastAsia="zh-CN"/>
              </w:rPr>
              <w:t xml:space="preserve"> HCFC-22 </w:t>
            </w:r>
            <w:r w:rsidRPr="003925D5">
              <w:rPr>
                <w:rFonts w:eastAsiaTheme="minorEastAsia"/>
                <w:sz w:val="20"/>
                <w:szCs w:val="20"/>
                <w:lang w:eastAsia="zh-CN"/>
              </w:rPr>
              <w:t>淘汰量（</w:t>
            </w:r>
            <w:r w:rsidRPr="003925D5">
              <w:rPr>
                <w:rFonts w:eastAsiaTheme="minorEastAsia"/>
                <w:sz w:val="20"/>
                <w:szCs w:val="20"/>
                <w:lang w:eastAsia="zh-CN"/>
              </w:rPr>
              <w:t>ODP</w:t>
            </w:r>
            <w:r w:rsidRPr="003925D5">
              <w:rPr>
                <w:rFonts w:eastAsiaTheme="minorEastAsia"/>
                <w:sz w:val="20"/>
                <w:szCs w:val="20"/>
                <w:lang w:eastAsia="zh-CN"/>
              </w:rPr>
              <w:t>吨）</w:t>
            </w:r>
          </w:p>
        </w:tc>
        <w:tc>
          <w:tcPr>
            <w:tcW w:w="408"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13A08875" w14:textId="77777777" w:rsidR="00FE3973" w:rsidRPr="003925D5" w:rsidRDefault="00FE3973" w:rsidP="0093139E">
            <w:pPr>
              <w:jc w:val="right"/>
              <w:rPr>
                <w:rFonts w:eastAsiaTheme="minorEastAsia"/>
                <w:sz w:val="20"/>
                <w:szCs w:val="20"/>
                <w:lang w:eastAsia="en-CA"/>
              </w:rPr>
            </w:pPr>
            <w:r>
              <w:rPr>
                <w:color w:val="000000"/>
                <w:sz w:val="20"/>
                <w:szCs w:val="20"/>
              </w:rPr>
              <w:t>1.92 </w:t>
            </w:r>
          </w:p>
        </w:tc>
      </w:tr>
      <w:tr w:rsidR="00FE3973" w:rsidRPr="003925D5" w14:paraId="5EA0A582" w14:textId="77777777" w:rsidTr="0093139E">
        <w:trPr>
          <w:trHeight w:val="9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75A063E" w14:textId="77777777" w:rsidR="00FE3973" w:rsidRPr="003925D5" w:rsidRDefault="00FE3973" w:rsidP="0093139E">
            <w:pPr>
              <w:jc w:val="left"/>
              <w:rPr>
                <w:rFonts w:eastAsiaTheme="minorEastAsia"/>
                <w:sz w:val="20"/>
                <w:szCs w:val="20"/>
                <w:lang w:eastAsia="en-CA"/>
              </w:rPr>
            </w:pPr>
            <w:r w:rsidRPr="003925D5">
              <w:rPr>
                <w:rFonts w:eastAsiaTheme="minorEastAsia"/>
                <w:sz w:val="20"/>
                <w:szCs w:val="20"/>
                <w:lang w:eastAsia="en-CA"/>
              </w:rPr>
              <w:t>4.1.3</w:t>
            </w:r>
          </w:p>
        </w:tc>
        <w:tc>
          <w:tcPr>
            <w:tcW w:w="4328" w:type="pct"/>
            <w:gridSpan w:val="8"/>
            <w:tcBorders>
              <w:top w:val="single" w:sz="4" w:space="0" w:color="auto"/>
              <w:left w:val="nil"/>
              <w:bottom w:val="single" w:sz="4" w:space="0" w:color="auto"/>
              <w:right w:val="single" w:sz="4" w:space="0" w:color="auto"/>
            </w:tcBorders>
          </w:tcPr>
          <w:p w14:paraId="33AE5E47" w14:textId="77777777" w:rsidR="00FE3973" w:rsidRPr="003925D5" w:rsidRDefault="00FE3973" w:rsidP="0093139E">
            <w:pPr>
              <w:jc w:val="left"/>
              <w:rPr>
                <w:rFonts w:eastAsiaTheme="minorEastAsia"/>
                <w:sz w:val="20"/>
                <w:szCs w:val="20"/>
                <w:lang w:eastAsia="zh-CN"/>
              </w:rPr>
            </w:pPr>
            <w:r w:rsidRPr="003925D5">
              <w:rPr>
                <w:rFonts w:eastAsiaTheme="minorEastAsia"/>
                <w:sz w:val="20"/>
                <w:szCs w:val="20"/>
                <w:lang w:eastAsia="zh-CN"/>
              </w:rPr>
              <w:t>剩余的符合条件的</w:t>
            </w:r>
            <w:r w:rsidRPr="003925D5">
              <w:rPr>
                <w:rFonts w:eastAsiaTheme="minorEastAsia"/>
                <w:sz w:val="20"/>
                <w:szCs w:val="20"/>
                <w:lang w:eastAsia="zh-CN"/>
              </w:rPr>
              <w:t xml:space="preserve"> HCFC-22 </w:t>
            </w:r>
            <w:r w:rsidRPr="003925D5">
              <w:rPr>
                <w:rFonts w:eastAsiaTheme="minorEastAsia"/>
                <w:sz w:val="20"/>
                <w:szCs w:val="20"/>
                <w:lang w:eastAsia="zh-CN"/>
              </w:rPr>
              <w:t>消费量（</w:t>
            </w:r>
            <w:r w:rsidRPr="003925D5">
              <w:rPr>
                <w:rFonts w:eastAsiaTheme="minorEastAsia"/>
                <w:sz w:val="20"/>
                <w:szCs w:val="20"/>
                <w:lang w:eastAsia="zh-CN"/>
              </w:rPr>
              <w:t>ODP</w:t>
            </w:r>
            <w:r w:rsidRPr="003925D5">
              <w:rPr>
                <w:rFonts w:eastAsiaTheme="minorEastAsia"/>
                <w:sz w:val="20"/>
                <w:szCs w:val="20"/>
                <w:lang w:eastAsia="zh-CN"/>
              </w:rPr>
              <w:t>吨）</w:t>
            </w:r>
          </w:p>
        </w:tc>
        <w:tc>
          <w:tcPr>
            <w:tcW w:w="408"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36396E5" w14:textId="77777777" w:rsidR="00FE3973" w:rsidRPr="003925D5" w:rsidRDefault="00FE3973" w:rsidP="0093139E">
            <w:pPr>
              <w:jc w:val="right"/>
              <w:rPr>
                <w:rFonts w:eastAsiaTheme="minorEastAsia"/>
                <w:sz w:val="20"/>
                <w:szCs w:val="20"/>
                <w:lang w:eastAsia="en-CA"/>
              </w:rPr>
            </w:pPr>
            <w:r>
              <w:rPr>
                <w:color w:val="000000"/>
                <w:sz w:val="20"/>
                <w:szCs w:val="20"/>
              </w:rPr>
              <w:t>0.00 </w:t>
            </w:r>
          </w:p>
        </w:tc>
      </w:tr>
    </w:tbl>
    <w:p w14:paraId="53FA4FA8" w14:textId="77777777" w:rsidR="00FE3973" w:rsidRPr="003925D5" w:rsidRDefault="00FE3973" w:rsidP="00FE3973">
      <w:pPr>
        <w:pStyle w:val="NormalWeb"/>
        <w:snapToGrid w:val="0"/>
        <w:spacing w:after="100" w:afterAutospacing="1"/>
        <w:rPr>
          <w:rFonts w:eastAsiaTheme="minorEastAsia"/>
          <w:sz w:val="20"/>
          <w:szCs w:val="20"/>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560"/>
        <w:gridCol w:w="1560"/>
        <w:gridCol w:w="1560"/>
        <w:gridCol w:w="1560"/>
        <w:gridCol w:w="1561"/>
      </w:tblGrid>
      <w:tr w:rsidR="00FE3973" w14:paraId="426DA1F5" w14:textId="77777777" w:rsidTr="0093139E">
        <w:tc>
          <w:tcPr>
            <w:tcW w:w="1559" w:type="dxa"/>
          </w:tcPr>
          <w:p w14:paraId="44CEBB4B" w14:textId="77777777" w:rsidR="00FE3973" w:rsidRDefault="00FE3973" w:rsidP="0093139E">
            <w:pPr>
              <w:rPr>
                <w:rFonts w:eastAsiaTheme="minorEastAsia"/>
                <w:lang w:eastAsia="zh-CN"/>
              </w:rPr>
            </w:pPr>
          </w:p>
        </w:tc>
        <w:tc>
          <w:tcPr>
            <w:tcW w:w="1560" w:type="dxa"/>
          </w:tcPr>
          <w:p w14:paraId="49F40F3A" w14:textId="77777777" w:rsidR="00FE3973" w:rsidRDefault="00FE3973" w:rsidP="0093139E">
            <w:pPr>
              <w:rPr>
                <w:rFonts w:eastAsiaTheme="minorEastAsia"/>
                <w:lang w:eastAsia="zh-CN"/>
              </w:rPr>
            </w:pPr>
          </w:p>
        </w:tc>
        <w:tc>
          <w:tcPr>
            <w:tcW w:w="1560" w:type="dxa"/>
          </w:tcPr>
          <w:p w14:paraId="32F8FBE3" w14:textId="77777777" w:rsidR="00FE3973" w:rsidRDefault="00FE3973" w:rsidP="0093139E">
            <w:pPr>
              <w:rPr>
                <w:rFonts w:eastAsiaTheme="minorEastAsia"/>
                <w:lang w:eastAsia="zh-CN"/>
              </w:rPr>
            </w:pPr>
          </w:p>
        </w:tc>
        <w:tc>
          <w:tcPr>
            <w:tcW w:w="1560" w:type="dxa"/>
            <w:tcBorders>
              <w:bottom w:val="single" w:sz="4" w:space="0" w:color="auto"/>
            </w:tcBorders>
          </w:tcPr>
          <w:p w14:paraId="14E408D0" w14:textId="77777777" w:rsidR="00FE3973" w:rsidRDefault="00FE3973" w:rsidP="0093139E">
            <w:pPr>
              <w:rPr>
                <w:rFonts w:eastAsiaTheme="minorEastAsia"/>
                <w:lang w:eastAsia="zh-CN"/>
              </w:rPr>
            </w:pPr>
          </w:p>
        </w:tc>
        <w:tc>
          <w:tcPr>
            <w:tcW w:w="1560" w:type="dxa"/>
          </w:tcPr>
          <w:p w14:paraId="0B32C2C5" w14:textId="77777777" w:rsidR="00FE3973" w:rsidRDefault="00FE3973" w:rsidP="0093139E">
            <w:pPr>
              <w:rPr>
                <w:rFonts w:eastAsiaTheme="minorEastAsia"/>
                <w:lang w:eastAsia="zh-CN"/>
              </w:rPr>
            </w:pPr>
          </w:p>
        </w:tc>
        <w:tc>
          <w:tcPr>
            <w:tcW w:w="1561" w:type="dxa"/>
          </w:tcPr>
          <w:p w14:paraId="3566C3AD" w14:textId="77777777" w:rsidR="00FE3973" w:rsidRDefault="00FE3973" w:rsidP="0093139E">
            <w:pPr>
              <w:rPr>
                <w:rFonts w:eastAsiaTheme="minorEastAsia"/>
                <w:lang w:eastAsia="zh-CN"/>
              </w:rPr>
            </w:pPr>
          </w:p>
        </w:tc>
      </w:tr>
    </w:tbl>
    <w:p w14:paraId="02EB133E" w14:textId="77777777" w:rsidR="00FE3973" w:rsidRDefault="00FE3973" w:rsidP="00FE3973">
      <w:pPr>
        <w:rPr>
          <w:rFonts w:eastAsiaTheme="minorEastAsia"/>
          <w:lang w:eastAsia="zh-CN"/>
        </w:rPr>
      </w:pPr>
    </w:p>
    <w:p w14:paraId="6A84E7FC" w14:textId="2B1A1EB1" w:rsidR="00A22A7A" w:rsidRDefault="00A22A7A" w:rsidP="00FE3973">
      <w:pPr>
        <w:jc w:val="center"/>
        <w:rPr>
          <w:sz w:val="24"/>
          <w:szCs w:val="24"/>
          <w:lang w:eastAsia="zh-CN"/>
        </w:rPr>
      </w:pPr>
    </w:p>
    <w:sectPr w:rsidR="00A22A7A" w:rsidSect="00FE3973">
      <w:headerReference w:type="even" r:id="rId18"/>
      <w:headerReference w:type="default" r:id="rId19"/>
      <w:footerReference w:type="even" r:id="rId20"/>
      <w:footerReference w:type="default" r:id="rId21"/>
      <w:headerReference w:type="first" r:id="rId22"/>
      <w:footerReference w:type="first" r:id="rId23"/>
      <w:type w:val="oddPage"/>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F94FA" w14:textId="77777777" w:rsidR="003C77D9" w:rsidRDefault="003C77D9" w:rsidP="004A504B">
      <w:r>
        <w:separator/>
      </w:r>
    </w:p>
  </w:endnote>
  <w:endnote w:type="continuationSeparator" w:id="0">
    <w:p w14:paraId="627F8B26" w14:textId="77777777" w:rsidR="003C77D9" w:rsidRDefault="003C77D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icrosoft JhengHei">
    <w:panose1 w:val="020B0604030504040204"/>
    <w:charset w:val="88"/>
    <w:family w:val="swiss"/>
    <w:pitch w:val="variable"/>
    <w:sig w:usb0="00000087" w:usb1="288F4000" w:usb2="00000016" w:usb3="00000000" w:csb0="00100009"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6E95A" w14:textId="77777777" w:rsidR="00C11CA6" w:rsidRPr="00050022" w:rsidRDefault="00C11CA6" w:rsidP="00C11CA6">
    <w:pPr>
      <w:pStyle w:val="Footer"/>
      <w:jc w:val="center"/>
      <w:rPr>
        <w:caps/>
        <w:noProof/>
        <w:color w:val="4F81BD" w:themeColor="accent1"/>
        <w:sz w:val="24"/>
        <w:szCs w:val="24"/>
      </w:rPr>
    </w:pPr>
    <w:r w:rsidRPr="00050022">
      <w:rPr>
        <w:caps/>
        <w:sz w:val="24"/>
        <w:szCs w:val="24"/>
      </w:rPr>
      <w:fldChar w:fldCharType="begin"/>
    </w:r>
    <w:r w:rsidRPr="00050022">
      <w:rPr>
        <w:caps/>
        <w:sz w:val="24"/>
        <w:szCs w:val="24"/>
      </w:rPr>
      <w:instrText xml:space="preserve"> PAGE   \* MERGEFORMAT </w:instrText>
    </w:r>
    <w:r w:rsidRPr="00050022">
      <w:rPr>
        <w:caps/>
        <w:sz w:val="24"/>
        <w:szCs w:val="24"/>
      </w:rPr>
      <w:fldChar w:fldCharType="separate"/>
    </w:r>
    <w:r>
      <w:rPr>
        <w:caps/>
        <w:sz w:val="24"/>
        <w:szCs w:val="24"/>
      </w:rPr>
      <w:t>8</w:t>
    </w:r>
    <w:r w:rsidRPr="00050022">
      <w:rPr>
        <w:caps/>
        <w:noProof/>
        <w:sz w:val="24"/>
        <w:szCs w:val="24"/>
      </w:rPr>
      <w:fldChar w:fldCharType="end"/>
    </w:r>
  </w:p>
  <w:p w14:paraId="3D54F79B" w14:textId="77777777" w:rsidR="002605A5" w:rsidRDefault="002605A5">
    <w:pPr>
      <w:rPr>
        <w:lang w:eastAsia="zh-C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8510379"/>
      <w:docPartObj>
        <w:docPartGallery w:val="Page Numbers (Bottom of Page)"/>
        <w:docPartUnique/>
      </w:docPartObj>
    </w:sdtPr>
    <w:sdtEndPr/>
    <w:sdtContent>
      <w:p w14:paraId="480BA511" w14:textId="376A8257" w:rsidR="002605A5" w:rsidRDefault="00665F8B" w:rsidP="004C48CA">
        <w:pPr>
          <w:pStyle w:val="Footer"/>
          <w:jc w:val="center"/>
        </w:pPr>
        <w:r w:rsidRPr="00F167E4">
          <w:rPr>
            <w:rFonts w:eastAsiaTheme="minorEastAsia"/>
            <w:noProof/>
          </w:rPr>
          <w:fldChar w:fldCharType="begin"/>
        </w:r>
        <w:r w:rsidRPr="00F167E4">
          <w:rPr>
            <w:rFonts w:eastAsiaTheme="minorEastAsia"/>
            <w:noProof/>
          </w:rPr>
          <w:instrText>PAGE   \* MERGEFORMAT</w:instrText>
        </w:r>
        <w:r w:rsidRPr="00F167E4">
          <w:rPr>
            <w:rFonts w:eastAsiaTheme="minorEastAsia"/>
            <w:noProof/>
          </w:rPr>
          <w:fldChar w:fldCharType="separate"/>
        </w:r>
        <w:r w:rsidRPr="00F167E4">
          <w:rPr>
            <w:rFonts w:eastAsiaTheme="minorEastAsia"/>
            <w:noProof/>
          </w:rPr>
          <w:t>2</w:t>
        </w:r>
        <w:r w:rsidRPr="00F167E4">
          <w:rPr>
            <w:rFonts w:eastAsiaTheme="minorEastAsia"/>
            <w:noProof/>
          </w:rPr>
          <w:fldChar w:fldCharType="end"/>
        </w:r>
      </w:p>
    </w:sdtContent>
  </w:sdt>
  <w:p w14:paraId="641CA16F" w14:textId="77777777" w:rsidR="002605A5" w:rsidRDefault="002605A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15561" w14:textId="77777777" w:rsidR="00D8111D" w:rsidRPr="008939D8" w:rsidRDefault="008939D8" w:rsidP="006A24A7">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54157023" w14:textId="77777777" w:rsidR="004E7F9C" w:rsidRPr="006A24A7" w:rsidRDefault="004E7F9C" w:rsidP="006A24A7">
    <w:pPr>
      <w:pStyle w:val="Footer"/>
      <w:rPr>
        <w:lang w:val="fr-CA"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848CA" w14:textId="77777777" w:rsidR="006800B0" w:rsidRDefault="004316EC">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5CE59" w14:textId="77777777" w:rsidR="006800B0" w:rsidRDefault="004316EC">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860655"/>
    </w:sdtPr>
    <w:sdtEndPr/>
    <w:sdtContent>
      <w:p w14:paraId="78F950ED" w14:textId="77777777" w:rsidR="006800B0" w:rsidRDefault="004316EC">
        <w:pPr>
          <w:pStyle w:val="Footer"/>
          <w:jc w:val="center"/>
        </w:pPr>
        <w:r>
          <w:fldChar w:fldCharType="begin"/>
        </w:r>
        <w:r>
          <w:instrText xml:space="preserve"> PAGE   \* MERGEFORMAT </w:instrText>
        </w:r>
        <w:r>
          <w:fldChar w:fldCharType="separate"/>
        </w:r>
        <w:r>
          <w:t>2</w:t>
        </w:r>
        <w:r>
          <w:fldChar w:fldCharType="end"/>
        </w:r>
      </w:p>
    </w:sdtContent>
  </w:sdt>
  <w:p w14:paraId="0FA27F2C" w14:textId="77777777" w:rsidR="006800B0" w:rsidRDefault="006800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6AD03" w14:textId="77777777" w:rsidR="003C77D9" w:rsidRDefault="003C77D9" w:rsidP="004A504B">
      <w:r>
        <w:separator/>
      </w:r>
    </w:p>
  </w:footnote>
  <w:footnote w:type="continuationSeparator" w:id="0">
    <w:p w14:paraId="6CD822EE" w14:textId="77777777" w:rsidR="003C77D9" w:rsidRDefault="003C77D9" w:rsidP="004A504B">
      <w:r>
        <w:continuationSeparator/>
      </w:r>
    </w:p>
  </w:footnote>
  <w:footnote w:id="1">
    <w:p w14:paraId="75FC63A6" w14:textId="77777777" w:rsidR="001B3374" w:rsidRPr="001E1147" w:rsidRDefault="001B3374" w:rsidP="001B3374">
      <w:pPr>
        <w:pStyle w:val="FootnoteText"/>
        <w:spacing w:after="120"/>
        <w:rPr>
          <w:lang w:eastAsia="zh-CN"/>
        </w:rPr>
      </w:pPr>
      <w:r>
        <w:rPr>
          <w:rStyle w:val="FootnoteReference"/>
        </w:rPr>
        <w:footnoteRef/>
      </w:r>
      <w:r>
        <w:rPr>
          <w:lang w:eastAsia="zh-CN"/>
        </w:rPr>
        <w:t xml:space="preserve"> UNEP/OzL.Pro/ExCom/96/1</w:t>
      </w:r>
    </w:p>
  </w:footnote>
  <w:footnote w:id="2">
    <w:p w14:paraId="065AE764" w14:textId="342F060A" w:rsidR="005E1387" w:rsidRPr="00BF277A" w:rsidRDefault="005E1387" w:rsidP="005E1387">
      <w:pPr>
        <w:pStyle w:val="FootnoteText"/>
        <w:rPr>
          <w:lang w:eastAsia="zh-CN"/>
        </w:rPr>
      </w:pPr>
      <w:r w:rsidRPr="00FE3307">
        <w:rPr>
          <w:rStyle w:val="FootnoteReference"/>
        </w:rPr>
        <w:footnoteRef/>
      </w:r>
      <w:r>
        <w:rPr>
          <w:lang w:eastAsia="zh-CN"/>
        </w:rPr>
        <w:t xml:space="preserve"> </w:t>
      </w:r>
      <w:r>
        <w:rPr>
          <w:rFonts w:hint="eastAsia"/>
          <w:lang w:eastAsia="zh-CN"/>
        </w:rPr>
        <w:t>依照</w:t>
      </w:r>
      <w:r w:rsidR="0058572A" w:rsidRPr="0058572A">
        <w:rPr>
          <w:lang w:eastAsia="zh-CN"/>
        </w:rPr>
        <w:t>埃塞俄比亚联邦民主共和国环境保护局</w:t>
      </w:r>
      <w:r w:rsidR="0058572A" w:rsidRPr="0058572A">
        <w:rPr>
          <w:lang w:eastAsia="zh-CN"/>
        </w:rPr>
        <w:t>2025</w:t>
      </w:r>
      <w:r w:rsidR="0058572A" w:rsidRPr="0058572A">
        <w:rPr>
          <w:lang w:eastAsia="zh-CN"/>
        </w:rPr>
        <w:t>年</w:t>
      </w:r>
      <w:r w:rsidR="0058572A" w:rsidRPr="0058572A">
        <w:rPr>
          <w:lang w:eastAsia="zh-CN"/>
        </w:rPr>
        <w:t>3</w:t>
      </w:r>
      <w:r w:rsidR="0058572A" w:rsidRPr="0058572A">
        <w:rPr>
          <w:lang w:eastAsia="zh-CN"/>
        </w:rPr>
        <w:t>月</w:t>
      </w:r>
      <w:r w:rsidR="0058572A" w:rsidRPr="0058572A">
        <w:rPr>
          <w:lang w:eastAsia="zh-CN"/>
        </w:rPr>
        <w:t>10</w:t>
      </w:r>
      <w:r w:rsidR="0058572A" w:rsidRPr="0058572A">
        <w:rPr>
          <w:lang w:eastAsia="zh-CN"/>
        </w:rPr>
        <w:t>日致秘书处的信函</w:t>
      </w:r>
      <w:r w:rsidR="0058572A">
        <w:rPr>
          <w:rFonts w:hint="eastAsia"/>
          <w:lang w:eastAsia="zh-CN"/>
        </w:rPr>
        <w:t>。</w:t>
      </w:r>
      <w:r w:rsidR="00EE0684">
        <w:rPr>
          <w:rFonts w:hint="eastAsia"/>
          <w:lang w:eastAsia="zh-CN"/>
        </w:rPr>
        <w:t xml:space="preserve"> </w:t>
      </w:r>
    </w:p>
  </w:footnote>
  <w:footnote w:id="3">
    <w:p w14:paraId="163466FE" w14:textId="0392DCD8" w:rsidR="0058572A" w:rsidRPr="00526E90" w:rsidRDefault="0058572A" w:rsidP="0058572A">
      <w:pPr>
        <w:pStyle w:val="FootnoteText"/>
        <w:rPr>
          <w:lang w:val="en-US" w:eastAsia="zh-CN"/>
        </w:rPr>
      </w:pPr>
      <w:r>
        <w:rPr>
          <w:rStyle w:val="FootnoteReference"/>
        </w:rPr>
        <w:footnoteRef/>
      </w:r>
      <w:r w:rsidR="006D5583">
        <w:rPr>
          <w:rFonts w:hint="eastAsia"/>
          <w:lang w:eastAsia="zh-CN"/>
        </w:rPr>
        <w:t xml:space="preserve"> </w:t>
      </w:r>
      <w:r w:rsidR="006D5583" w:rsidRPr="006D5583">
        <w:rPr>
          <w:lang w:eastAsia="zh-CN"/>
        </w:rPr>
        <w:t>根据第</w:t>
      </w:r>
      <w:r w:rsidR="006D5583" w:rsidRPr="006D5583">
        <w:rPr>
          <w:lang w:eastAsia="zh-CN"/>
        </w:rPr>
        <w:t>89/6</w:t>
      </w:r>
      <w:r w:rsidR="006D5583" w:rsidRPr="006D5583">
        <w:rPr>
          <w:lang w:eastAsia="zh-CN"/>
        </w:rPr>
        <w:t>号决定，低消费量国家可在其</w:t>
      </w:r>
      <w:r w:rsidR="006D5583">
        <w:rPr>
          <w:rFonts w:hint="eastAsia"/>
          <w:lang w:eastAsia="zh-CN"/>
        </w:rPr>
        <w:t>HPMP</w:t>
      </w:r>
      <w:r w:rsidR="006D5583" w:rsidRPr="006D5583">
        <w:rPr>
          <w:lang w:eastAsia="zh-CN"/>
        </w:rPr>
        <w:t>中纳入</w:t>
      </w:r>
      <w:r w:rsidR="006D5583">
        <w:rPr>
          <w:rFonts w:hint="eastAsia"/>
          <w:lang w:eastAsia="zh-CN"/>
        </w:rPr>
        <w:t>更多</w:t>
      </w:r>
      <w:r w:rsidR="006D5583" w:rsidRPr="006D5583">
        <w:rPr>
          <w:lang w:eastAsia="zh-CN"/>
        </w:rPr>
        <w:t>活动，以</w:t>
      </w:r>
      <w:r w:rsidR="006D5583">
        <w:rPr>
          <w:rFonts w:hint="eastAsia"/>
          <w:lang w:eastAsia="zh-CN"/>
        </w:rPr>
        <w:t>采用</w:t>
      </w:r>
      <w:r w:rsidR="006D5583" w:rsidRPr="006D5583">
        <w:rPr>
          <w:lang w:eastAsia="zh-CN"/>
        </w:rPr>
        <w:t>低全球升温潜能值</w:t>
      </w:r>
      <w:r w:rsidR="00D414DA">
        <w:rPr>
          <w:rFonts w:hint="eastAsia"/>
          <w:lang w:eastAsia="zh-CN"/>
        </w:rPr>
        <w:t>（</w:t>
      </w:r>
      <w:r w:rsidR="00D414DA">
        <w:rPr>
          <w:rFonts w:hint="eastAsia"/>
          <w:lang w:eastAsia="zh-CN"/>
        </w:rPr>
        <w:t>GWP</w:t>
      </w:r>
      <w:r w:rsidR="00D414DA">
        <w:rPr>
          <w:rFonts w:hint="eastAsia"/>
          <w:lang w:eastAsia="zh-CN"/>
        </w:rPr>
        <w:t>）</w:t>
      </w:r>
      <w:r w:rsidR="006D5583" w:rsidRPr="006D5583">
        <w:rPr>
          <w:lang w:eastAsia="zh-CN"/>
        </w:rPr>
        <w:t>或</w:t>
      </w:r>
      <w:r w:rsidR="00EE0684">
        <w:rPr>
          <w:rFonts w:hint="eastAsia"/>
          <w:lang w:eastAsia="zh-CN"/>
        </w:rPr>
        <w:t>GWP</w:t>
      </w:r>
      <w:r w:rsidR="006D5583" w:rsidRPr="006D5583">
        <w:rPr>
          <w:lang w:eastAsia="zh-CN"/>
        </w:rPr>
        <w:t>值为零的氟氯烃替代品，</w:t>
      </w:r>
      <w:r w:rsidR="006D5583">
        <w:rPr>
          <w:rFonts w:hint="eastAsia"/>
          <w:lang w:eastAsia="zh-CN"/>
        </w:rPr>
        <w:t>以及</w:t>
      </w:r>
      <w:r w:rsidR="006D5583" w:rsidRPr="006D5583">
        <w:rPr>
          <w:lang w:eastAsia="zh-CN"/>
        </w:rPr>
        <w:t>维持制冷维修行业的能效</w:t>
      </w:r>
      <w:r w:rsidR="006D5583">
        <w:rPr>
          <w:rFonts w:hint="eastAsia"/>
          <w:lang w:eastAsia="zh-CN"/>
        </w:rPr>
        <w:t>。</w:t>
      </w:r>
    </w:p>
  </w:footnote>
  <w:footnote w:id="4">
    <w:p w14:paraId="7B77C38A" w14:textId="2A878E5E" w:rsidR="006D5583" w:rsidRPr="00252E34" w:rsidRDefault="006D5583" w:rsidP="006D5583">
      <w:pPr>
        <w:pStyle w:val="FootnoteText"/>
        <w:rPr>
          <w:lang w:eastAsia="zh-CN"/>
        </w:rPr>
      </w:pPr>
      <w:r>
        <w:rPr>
          <w:rStyle w:val="FootnoteReference"/>
        </w:rPr>
        <w:footnoteRef/>
      </w:r>
      <w:r>
        <w:rPr>
          <w:lang w:eastAsia="zh-CN"/>
        </w:rPr>
        <w:t xml:space="preserve"> </w:t>
      </w:r>
      <w:r>
        <w:rPr>
          <w:rFonts w:hint="eastAsia"/>
          <w:lang w:eastAsia="zh-CN"/>
        </w:rPr>
        <w:t>核准条款载于</w:t>
      </w:r>
      <w:r>
        <w:rPr>
          <w:lang w:eastAsia="zh-CN"/>
        </w:rPr>
        <w:t>UNEP/OzL.Pro/ExCom/85/67</w:t>
      </w:r>
      <w:r>
        <w:rPr>
          <w:rFonts w:hint="eastAsia"/>
          <w:lang w:eastAsia="zh-CN"/>
        </w:rPr>
        <w:t>号文件</w:t>
      </w:r>
      <w:r w:rsidR="00663234">
        <w:rPr>
          <w:rFonts w:hint="eastAsia"/>
          <w:lang w:eastAsia="zh-CN"/>
        </w:rPr>
        <w:t>之</w:t>
      </w:r>
      <w:r>
        <w:rPr>
          <w:rFonts w:hint="eastAsia"/>
          <w:lang w:eastAsia="zh-CN"/>
        </w:rPr>
        <w:t>附件四。</w:t>
      </w:r>
    </w:p>
  </w:footnote>
  <w:footnote w:id="5">
    <w:p w14:paraId="6C96D5E6" w14:textId="0EF9A237" w:rsidR="00D61AE6" w:rsidRPr="008D544F" w:rsidRDefault="00D61AE6" w:rsidP="00D61AE6">
      <w:pPr>
        <w:pStyle w:val="FootnoteText"/>
        <w:rPr>
          <w:lang w:val="en-US" w:eastAsia="zh-CN"/>
        </w:rPr>
      </w:pPr>
      <w:r>
        <w:rPr>
          <w:rStyle w:val="FootnoteReference"/>
        </w:rPr>
        <w:footnoteRef/>
      </w:r>
      <w:r>
        <w:rPr>
          <w:lang w:eastAsia="zh-CN"/>
        </w:rPr>
        <w:t xml:space="preserve"> </w:t>
      </w:r>
      <w:r w:rsidR="00261B4D">
        <w:rPr>
          <w:rFonts w:hint="eastAsia"/>
          <w:lang w:eastAsia="zh-CN"/>
        </w:rPr>
        <w:t>该国政府的承诺载于第</w:t>
      </w:r>
      <w:r>
        <w:rPr>
          <w:lang w:val="en-US" w:eastAsia="zh-CN"/>
        </w:rPr>
        <w:t>88/48</w:t>
      </w:r>
      <w:r w:rsidR="00261B4D">
        <w:rPr>
          <w:rFonts w:hint="eastAsia"/>
          <w:lang w:val="en-US" w:eastAsia="zh-CN"/>
        </w:rPr>
        <w:t>号决定</w:t>
      </w:r>
      <w:r>
        <w:rPr>
          <w:lang w:val="en-US" w:eastAsia="zh-CN"/>
        </w:rPr>
        <w:t>(b)(iii)</w:t>
      </w:r>
      <w:r w:rsidR="00C96D72">
        <w:rPr>
          <w:rFonts w:hint="eastAsia"/>
          <w:lang w:val="en-US" w:eastAsia="zh-CN"/>
        </w:rPr>
        <w:t>分</w:t>
      </w:r>
      <w:r w:rsidR="00261B4D">
        <w:rPr>
          <w:rFonts w:hint="eastAsia"/>
          <w:lang w:val="en-US" w:eastAsia="zh-CN"/>
        </w:rPr>
        <w:t>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E4922" w14:textId="709CBA65" w:rsidR="00DC6A10" w:rsidRPr="002E59A9" w:rsidRDefault="000D3331">
    <w:pPr>
      <w:rPr>
        <w:sz w:val="24"/>
        <w:szCs w:val="24"/>
      </w:rPr>
    </w:pPr>
    <w:r w:rsidRPr="002E59A9">
      <w:rPr>
        <w:sz w:val="24"/>
        <w:szCs w:val="24"/>
      </w:rPr>
      <w:fldChar w:fldCharType="begin"/>
    </w:r>
    <w:r w:rsidRPr="002E59A9">
      <w:rPr>
        <w:sz w:val="24"/>
        <w:szCs w:val="24"/>
      </w:rPr>
      <w:instrText xml:space="preserve"> DOCPROPERTY "Document number"  \* MERGEFORMAT </w:instrText>
    </w:r>
    <w:r w:rsidRPr="002E59A9">
      <w:rPr>
        <w:sz w:val="24"/>
        <w:szCs w:val="24"/>
      </w:rPr>
      <w:fldChar w:fldCharType="separate"/>
    </w:r>
    <w:r w:rsidR="00F82D37">
      <w:rPr>
        <w:sz w:val="24"/>
        <w:szCs w:val="24"/>
      </w:rPr>
      <w:t>UNEP/OzL.Pro/ExCom/96/35</w:t>
    </w:r>
    <w:r w:rsidRPr="002E59A9">
      <w:rPr>
        <w:sz w:val="24"/>
        <w:szCs w:val="24"/>
      </w:rPr>
      <w:fldChar w:fldCharType="end"/>
    </w:r>
  </w:p>
  <w:p w14:paraId="57A9D292" w14:textId="77777777" w:rsidR="00DC6A10" w:rsidRDefault="00DC6A10">
    <w:pPr>
      <w:rPr>
        <w:lang w:eastAsia="zh-CN"/>
      </w:rPr>
    </w:pPr>
  </w:p>
  <w:p w14:paraId="2632B4E9" w14:textId="77777777" w:rsidR="00FC4E0B" w:rsidRPr="0033525D" w:rsidRDefault="00FC4E0B">
    <w:pPr>
      <w:rPr>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2E9D0" w14:textId="67AD4EA2" w:rsidR="00DC6A10" w:rsidRPr="008343B1" w:rsidRDefault="000D3331" w:rsidP="00165318">
    <w:pPr>
      <w:jc w:val="right"/>
      <w:rPr>
        <w:sz w:val="24"/>
        <w:szCs w:val="24"/>
      </w:rPr>
    </w:pPr>
    <w:r w:rsidRPr="008343B1">
      <w:rPr>
        <w:sz w:val="24"/>
        <w:szCs w:val="24"/>
      </w:rPr>
      <w:fldChar w:fldCharType="begin"/>
    </w:r>
    <w:r w:rsidRPr="008343B1">
      <w:rPr>
        <w:sz w:val="24"/>
        <w:szCs w:val="24"/>
      </w:rPr>
      <w:instrText xml:space="preserve"> DOCPROPERTY "Document number"  \* MERGEFORMAT </w:instrText>
    </w:r>
    <w:r w:rsidRPr="008343B1">
      <w:rPr>
        <w:sz w:val="24"/>
        <w:szCs w:val="24"/>
      </w:rPr>
      <w:fldChar w:fldCharType="separate"/>
    </w:r>
    <w:r w:rsidR="00F82D37">
      <w:rPr>
        <w:sz w:val="24"/>
        <w:szCs w:val="24"/>
      </w:rPr>
      <w:t>UNEP/OzL.Pro/ExCom/96/35</w:t>
    </w:r>
    <w:r w:rsidRPr="008343B1">
      <w:rPr>
        <w:sz w:val="24"/>
        <w:szCs w:val="24"/>
      </w:rPr>
      <w:fldChar w:fldCharType="end"/>
    </w:r>
  </w:p>
  <w:p w14:paraId="242EA95B" w14:textId="77777777" w:rsidR="002605A5" w:rsidRDefault="002605A5"/>
  <w:p w14:paraId="06187BE0" w14:textId="77777777" w:rsidR="002605A5" w:rsidRDefault="002605A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DDFD5" w14:textId="77777777" w:rsidR="006800B0" w:rsidRDefault="004316EC">
    <w:r>
      <w:fldChar w:fldCharType="begin"/>
    </w:r>
    <w:r>
      <w:instrText>DOCPROPERTY "Document number"  \* MERGEFORMAT</w:instrText>
    </w:r>
    <w:r>
      <w:fldChar w:fldCharType="separate"/>
    </w:r>
    <w:r>
      <w:t>UNDP/OzL.Pro</w:t>
    </w:r>
    <w:r>
      <w:t>/ExCom/96/1</w:t>
    </w:r>
    <w:r>
      <w:fldChar w:fldCharType="end"/>
    </w:r>
  </w:p>
  <w:p w14:paraId="3990AB99" w14:textId="77777777" w:rsidR="006800B0" w:rsidRDefault="006800B0"/>
  <w:p w14:paraId="7E13E66B" w14:textId="77777777" w:rsidR="006800B0" w:rsidRDefault="006800B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633AD" w14:textId="77777777" w:rsidR="006800B0" w:rsidRDefault="004316EC">
    <w:pPr>
      <w:jc w:val="right"/>
    </w:pPr>
    <w:r>
      <w:fldChar w:fldCharType="begin"/>
    </w:r>
    <w:r>
      <w:instrText>DOCPROPERTY "Document number"  \* MERGEFORMAT</w:instrText>
    </w:r>
    <w:r>
      <w:fldChar w:fldCharType="separate"/>
    </w:r>
    <w:r>
      <w:t>UNDP/OzL.Pro/ExCom/96/1</w:t>
    </w:r>
    <w:r>
      <w:fldChar w:fldCharType="end"/>
    </w:r>
  </w:p>
  <w:p w14:paraId="53991BB5" w14:textId="77777777" w:rsidR="006800B0" w:rsidRDefault="006800B0"/>
  <w:p w14:paraId="33C8E0DF" w14:textId="77777777" w:rsidR="006800B0" w:rsidRDefault="006800B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5121" w14:textId="65BB523D" w:rsidR="006800B0" w:rsidRPr="00FE3973" w:rsidRDefault="004316EC">
    <w:pPr>
      <w:jc w:val="right"/>
      <w:rPr>
        <w:sz w:val="24"/>
        <w:szCs w:val="24"/>
      </w:rPr>
    </w:pPr>
    <w:r w:rsidRPr="00FE3973">
      <w:rPr>
        <w:sz w:val="24"/>
        <w:szCs w:val="24"/>
      </w:rPr>
      <w:fldChar w:fldCharType="begin"/>
    </w:r>
    <w:r w:rsidRPr="00FE3973">
      <w:rPr>
        <w:sz w:val="24"/>
        <w:szCs w:val="24"/>
      </w:rPr>
      <w:instrText>DOCPROPERTY "Document number"  \* MERGEFORMAT</w:instrText>
    </w:r>
    <w:r w:rsidRPr="00FE3973">
      <w:rPr>
        <w:sz w:val="24"/>
        <w:szCs w:val="24"/>
      </w:rPr>
      <w:fldChar w:fldCharType="separate"/>
    </w:r>
    <w:r w:rsidR="0075137A" w:rsidRPr="0075137A">
      <w:rPr>
        <w:sz w:val="24"/>
        <w:szCs w:val="24"/>
        <w:lang w:val="en-US" w:eastAsia="zh-CN"/>
      </w:rPr>
      <w:t>UNEP</w:t>
    </w:r>
    <w:r w:rsidR="0075137A">
      <w:rPr>
        <w:sz w:val="24"/>
        <w:szCs w:val="24"/>
      </w:rPr>
      <w:t>/OzL.Pro/ExCom/96/35</w:t>
    </w:r>
    <w:r w:rsidRPr="00FE3973">
      <w:rPr>
        <w:sz w:val="24"/>
        <w:szCs w:val="24"/>
      </w:rPr>
      <w:fldChar w:fldCharType="end"/>
    </w:r>
  </w:p>
  <w:p w14:paraId="332664F6" w14:textId="090A4EBD" w:rsidR="006800B0" w:rsidRPr="00FE3973" w:rsidRDefault="00FE3973">
    <w:pPr>
      <w:pStyle w:val="Header"/>
      <w:jc w:val="right"/>
      <w:rPr>
        <w:rFonts w:eastAsiaTheme="minorEastAsia"/>
        <w:sz w:val="24"/>
        <w:szCs w:val="24"/>
        <w:lang w:val="en-US" w:eastAsia="zh-CN"/>
      </w:rPr>
    </w:pPr>
    <w:r w:rsidRPr="00FE3973">
      <w:rPr>
        <w:rFonts w:eastAsiaTheme="minorEastAsia" w:hint="eastAsia"/>
        <w:sz w:val="24"/>
        <w:szCs w:val="24"/>
        <w:lang w:val="en-US" w:eastAsia="zh-CN"/>
      </w:rPr>
      <w:t>附件一</w:t>
    </w:r>
  </w:p>
  <w:p w14:paraId="3A88DCCE" w14:textId="77777777" w:rsidR="00FE3973" w:rsidRPr="00762718" w:rsidRDefault="00FE3973">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7CA149"/>
    <w:multiLevelType w:val="singleLevel"/>
    <w:tmpl w:val="041038E8"/>
    <w:lvl w:ilvl="0">
      <w:start w:val="7"/>
      <w:numFmt w:val="decimal"/>
      <w:lvlText w:val="%1."/>
      <w:lvlJc w:val="left"/>
      <w:pPr>
        <w:tabs>
          <w:tab w:val="num" w:pos="720"/>
        </w:tabs>
        <w:ind w:left="0" w:firstLine="0"/>
      </w:pPr>
      <w:rPr>
        <w:rFonts w:hint="default"/>
      </w:rPr>
    </w:lvl>
  </w:abstractNum>
  <w:abstractNum w:abstractNumId="1"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0F146DA"/>
    <w:multiLevelType w:val="hybridMultilevel"/>
    <w:tmpl w:val="CEB802D6"/>
    <w:lvl w:ilvl="0" w:tplc="F9FCC30A">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2DD6D89"/>
    <w:multiLevelType w:val="hybridMultilevel"/>
    <w:tmpl w:val="0F2C8520"/>
    <w:lvl w:ilvl="0" w:tplc="14682D8E">
      <w:start w:val="2"/>
      <w:numFmt w:val="lowerLetter"/>
      <w:lvlText w:val="(%1)"/>
      <w:lvlJc w:val="left"/>
      <w:pPr>
        <w:ind w:left="1080" w:hanging="360"/>
      </w:pPr>
      <w:rPr>
        <w:rFonts w:eastAsia="SimSun" w:hint="default"/>
      </w:rPr>
    </w:lvl>
    <w:lvl w:ilvl="1" w:tplc="04090019">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99618DD"/>
    <w:multiLevelType w:val="hybridMultilevel"/>
    <w:tmpl w:val="21A63F24"/>
    <w:lvl w:ilvl="0" w:tplc="45D0984C">
      <w:start w:val="9"/>
      <w:numFmt w:val="lowerLetter"/>
      <w:lvlText w:val="(%1)"/>
      <w:lvlJc w:val="left"/>
      <w:pPr>
        <w:ind w:left="2160" w:hanging="720"/>
      </w:pPr>
      <w:rPr>
        <w:rFonts w:hint="default"/>
      </w:rPr>
    </w:lvl>
    <w:lvl w:ilvl="1" w:tplc="04090019" w:tentative="1">
      <w:start w:val="1"/>
      <w:numFmt w:val="lowerLetter"/>
      <w:lvlText w:val="%2)"/>
      <w:lvlJc w:val="left"/>
      <w:pPr>
        <w:ind w:left="2320" w:hanging="440"/>
      </w:pPr>
    </w:lvl>
    <w:lvl w:ilvl="2" w:tplc="0409001B" w:tentative="1">
      <w:start w:val="1"/>
      <w:numFmt w:val="lowerRoman"/>
      <w:lvlText w:val="%3."/>
      <w:lvlJc w:val="right"/>
      <w:pPr>
        <w:ind w:left="2760" w:hanging="440"/>
      </w:pPr>
    </w:lvl>
    <w:lvl w:ilvl="3" w:tplc="0409000F" w:tentative="1">
      <w:start w:val="1"/>
      <w:numFmt w:val="decimal"/>
      <w:lvlText w:val="%4."/>
      <w:lvlJc w:val="left"/>
      <w:pPr>
        <w:ind w:left="3200" w:hanging="440"/>
      </w:pPr>
    </w:lvl>
    <w:lvl w:ilvl="4" w:tplc="04090019" w:tentative="1">
      <w:start w:val="1"/>
      <w:numFmt w:val="lowerLetter"/>
      <w:lvlText w:val="%5)"/>
      <w:lvlJc w:val="left"/>
      <w:pPr>
        <w:ind w:left="3640" w:hanging="440"/>
      </w:pPr>
    </w:lvl>
    <w:lvl w:ilvl="5" w:tplc="0409001B" w:tentative="1">
      <w:start w:val="1"/>
      <w:numFmt w:val="lowerRoman"/>
      <w:lvlText w:val="%6."/>
      <w:lvlJc w:val="right"/>
      <w:pPr>
        <w:ind w:left="4080" w:hanging="440"/>
      </w:pPr>
    </w:lvl>
    <w:lvl w:ilvl="6" w:tplc="0409000F" w:tentative="1">
      <w:start w:val="1"/>
      <w:numFmt w:val="decimal"/>
      <w:lvlText w:val="%7."/>
      <w:lvlJc w:val="left"/>
      <w:pPr>
        <w:ind w:left="4520" w:hanging="440"/>
      </w:pPr>
    </w:lvl>
    <w:lvl w:ilvl="7" w:tplc="04090019" w:tentative="1">
      <w:start w:val="1"/>
      <w:numFmt w:val="lowerLetter"/>
      <w:lvlText w:val="%8)"/>
      <w:lvlJc w:val="left"/>
      <w:pPr>
        <w:ind w:left="4960" w:hanging="440"/>
      </w:pPr>
    </w:lvl>
    <w:lvl w:ilvl="8" w:tplc="0409001B" w:tentative="1">
      <w:start w:val="1"/>
      <w:numFmt w:val="lowerRoman"/>
      <w:lvlText w:val="%9."/>
      <w:lvlJc w:val="right"/>
      <w:pPr>
        <w:ind w:left="5400" w:hanging="44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ABF3542"/>
    <w:multiLevelType w:val="hybridMultilevel"/>
    <w:tmpl w:val="FAFAFAC2"/>
    <w:lvl w:ilvl="0" w:tplc="FFFFFFFF">
      <w:start w:val="1"/>
      <w:numFmt w:val="decimal"/>
      <w:lvlText w:val="%1."/>
      <w:lvlJc w:val="left"/>
      <w:pPr>
        <w:tabs>
          <w:tab w:val="num" w:pos="4122"/>
        </w:tabs>
        <w:ind w:left="4122"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1"/>
  </w:num>
  <w:num w:numId="2" w16cid:durableId="1467314392">
    <w:abstractNumId w:val="11"/>
  </w:num>
  <w:num w:numId="3" w16cid:durableId="983697108">
    <w:abstractNumId w:val="11"/>
  </w:num>
  <w:num w:numId="4" w16cid:durableId="2023127001">
    <w:abstractNumId w:val="11"/>
  </w:num>
  <w:num w:numId="5" w16cid:durableId="1746999825">
    <w:abstractNumId w:val="11"/>
  </w:num>
  <w:num w:numId="6" w16cid:durableId="1784107671">
    <w:abstractNumId w:val="10"/>
  </w:num>
  <w:num w:numId="7" w16cid:durableId="1839810355">
    <w:abstractNumId w:val="8"/>
  </w:num>
  <w:num w:numId="8" w16cid:durableId="1336880388">
    <w:abstractNumId w:val="7"/>
  </w:num>
  <w:num w:numId="9" w16cid:durableId="241304915">
    <w:abstractNumId w:val="6"/>
  </w:num>
  <w:num w:numId="10" w16cid:durableId="1774475732">
    <w:abstractNumId w:val="5"/>
  </w:num>
  <w:num w:numId="11" w16cid:durableId="1295328194">
    <w:abstractNumId w:val="9"/>
  </w:num>
  <w:num w:numId="12" w16cid:durableId="1853957162">
    <w:abstractNumId w:val="4"/>
  </w:num>
  <w:num w:numId="13" w16cid:durableId="765930498">
    <w:abstractNumId w:val="3"/>
  </w:num>
  <w:num w:numId="14" w16cid:durableId="502166907">
    <w:abstractNumId w:val="2"/>
  </w:num>
  <w:num w:numId="15" w16cid:durableId="919410863">
    <w:abstractNumId w:val="1"/>
  </w:num>
  <w:num w:numId="16" w16cid:durableId="462847601">
    <w:abstractNumId w:val="13"/>
  </w:num>
  <w:num w:numId="17" w16cid:durableId="299306927">
    <w:abstractNumId w:val="17"/>
  </w:num>
  <w:num w:numId="18" w16cid:durableId="559828470">
    <w:abstractNumId w:val="18"/>
  </w:num>
  <w:num w:numId="19" w16cid:durableId="1488010068">
    <w:abstractNumId w:val="22"/>
  </w:num>
  <w:num w:numId="20" w16cid:durableId="444007775">
    <w:abstractNumId w:val="15"/>
  </w:num>
  <w:num w:numId="21" w16cid:durableId="145434371">
    <w:abstractNumId w:val="12"/>
  </w:num>
  <w:num w:numId="22" w16cid:durableId="1879199779">
    <w:abstractNumId w:val="21"/>
  </w:num>
  <w:num w:numId="23" w16cid:durableId="1065375366">
    <w:abstractNumId w:val="19"/>
  </w:num>
  <w:num w:numId="24" w16cid:durableId="558899493">
    <w:abstractNumId w:val="14"/>
  </w:num>
  <w:num w:numId="25" w16cid:durableId="949777893">
    <w:abstractNumId w:val="11"/>
  </w:num>
  <w:num w:numId="26" w16cid:durableId="1051735893">
    <w:abstractNumId w:val="20"/>
  </w:num>
  <w:num w:numId="27" w16cid:durableId="490557795">
    <w:abstractNumId w:val="16"/>
  </w:num>
  <w:num w:numId="28" w16cid:durableId="256132654">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74B20"/>
    <w:rsid w:val="00000985"/>
    <w:rsid w:val="00000FED"/>
    <w:rsid w:val="00001DD6"/>
    <w:rsid w:val="0000434E"/>
    <w:rsid w:val="00007DB4"/>
    <w:rsid w:val="00011FE5"/>
    <w:rsid w:val="00012944"/>
    <w:rsid w:val="00014185"/>
    <w:rsid w:val="00017EC4"/>
    <w:rsid w:val="000211A9"/>
    <w:rsid w:val="00021238"/>
    <w:rsid w:val="00022071"/>
    <w:rsid w:val="000252ED"/>
    <w:rsid w:val="00026875"/>
    <w:rsid w:val="00031260"/>
    <w:rsid w:val="000343C9"/>
    <w:rsid w:val="000353C1"/>
    <w:rsid w:val="0003681A"/>
    <w:rsid w:val="000372B7"/>
    <w:rsid w:val="00043085"/>
    <w:rsid w:val="00050F6E"/>
    <w:rsid w:val="000524E4"/>
    <w:rsid w:val="000578F2"/>
    <w:rsid w:val="00061EC2"/>
    <w:rsid w:val="000646A1"/>
    <w:rsid w:val="00066CE8"/>
    <w:rsid w:val="00067617"/>
    <w:rsid w:val="000676D1"/>
    <w:rsid w:val="0007016C"/>
    <w:rsid w:val="00071631"/>
    <w:rsid w:val="000717E2"/>
    <w:rsid w:val="00072BE6"/>
    <w:rsid w:val="00074FA7"/>
    <w:rsid w:val="0007550A"/>
    <w:rsid w:val="00075790"/>
    <w:rsid w:val="00077869"/>
    <w:rsid w:val="00080ED0"/>
    <w:rsid w:val="00085B8F"/>
    <w:rsid w:val="00090481"/>
    <w:rsid w:val="00091BDB"/>
    <w:rsid w:val="00095172"/>
    <w:rsid w:val="00096EFB"/>
    <w:rsid w:val="000A12DD"/>
    <w:rsid w:val="000A3826"/>
    <w:rsid w:val="000A4FB4"/>
    <w:rsid w:val="000A6C26"/>
    <w:rsid w:val="000B36C8"/>
    <w:rsid w:val="000D069C"/>
    <w:rsid w:val="000D0B2F"/>
    <w:rsid w:val="000D3331"/>
    <w:rsid w:val="000D52A4"/>
    <w:rsid w:val="000E0623"/>
    <w:rsid w:val="000E07BC"/>
    <w:rsid w:val="000E2E21"/>
    <w:rsid w:val="000E7811"/>
    <w:rsid w:val="000F1CD4"/>
    <w:rsid w:val="000F326B"/>
    <w:rsid w:val="000F4103"/>
    <w:rsid w:val="000F5AE2"/>
    <w:rsid w:val="000F70A7"/>
    <w:rsid w:val="00100710"/>
    <w:rsid w:val="00110EE1"/>
    <w:rsid w:val="00113CCA"/>
    <w:rsid w:val="0011741A"/>
    <w:rsid w:val="00120B5D"/>
    <w:rsid w:val="00122F25"/>
    <w:rsid w:val="001236BE"/>
    <w:rsid w:val="00131D31"/>
    <w:rsid w:val="001323AB"/>
    <w:rsid w:val="00133545"/>
    <w:rsid w:val="00134789"/>
    <w:rsid w:val="00135980"/>
    <w:rsid w:val="0013786F"/>
    <w:rsid w:val="00140B4F"/>
    <w:rsid w:val="00143365"/>
    <w:rsid w:val="00143A6A"/>
    <w:rsid w:val="001447FF"/>
    <w:rsid w:val="00146113"/>
    <w:rsid w:val="0015718B"/>
    <w:rsid w:val="00164719"/>
    <w:rsid w:val="00165318"/>
    <w:rsid w:val="00166FC4"/>
    <w:rsid w:val="001677AC"/>
    <w:rsid w:val="00175995"/>
    <w:rsid w:val="00175E82"/>
    <w:rsid w:val="00176909"/>
    <w:rsid w:val="001804EA"/>
    <w:rsid w:val="001813B2"/>
    <w:rsid w:val="00181644"/>
    <w:rsid w:val="001860B3"/>
    <w:rsid w:val="00190A61"/>
    <w:rsid w:val="0019166F"/>
    <w:rsid w:val="001941B6"/>
    <w:rsid w:val="0019445A"/>
    <w:rsid w:val="00197179"/>
    <w:rsid w:val="001A2215"/>
    <w:rsid w:val="001A3342"/>
    <w:rsid w:val="001A3B0F"/>
    <w:rsid w:val="001A3E3D"/>
    <w:rsid w:val="001A7049"/>
    <w:rsid w:val="001A7505"/>
    <w:rsid w:val="001A7690"/>
    <w:rsid w:val="001B1E40"/>
    <w:rsid w:val="001B3374"/>
    <w:rsid w:val="001B3F8A"/>
    <w:rsid w:val="001B48B7"/>
    <w:rsid w:val="001B48C0"/>
    <w:rsid w:val="001B50D8"/>
    <w:rsid w:val="001B67B9"/>
    <w:rsid w:val="001C1416"/>
    <w:rsid w:val="001C19E9"/>
    <w:rsid w:val="001C2090"/>
    <w:rsid w:val="001C2541"/>
    <w:rsid w:val="001C764E"/>
    <w:rsid w:val="001E1052"/>
    <w:rsid w:val="001E21B1"/>
    <w:rsid w:val="001E2F93"/>
    <w:rsid w:val="001E4554"/>
    <w:rsid w:val="001E461E"/>
    <w:rsid w:val="001E4A2D"/>
    <w:rsid w:val="001E61E5"/>
    <w:rsid w:val="001F2159"/>
    <w:rsid w:val="001F5107"/>
    <w:rsid w:val="001F53FD"/>
    <w:rsid w:val="001F6CF1"/>
    <w:rsid w:val="001F6F96"/>
    <w:rsid w:val="00206C39"/>
    <w:rsid w:val="00210B8B"/>
    <w:rsid w:val="00214863"/>
    <w:rsid w:val="002156B4"/>
    <w:rsid w:val="0021574A"/>
    <w:rsid w:val="00224FCD"/>
    <w:rsid w:val="00253222"/>
    <w:rsid w:val="00256099"/>
    <w:rsid w:val="002571B8"/>
    <w:rsid w:val="002605A5"/>
    <w:rsid w:val="00261B4D"/>
    <w:rsid w:val="00261C13"/>
    <w:rsid w:val="00262847"/>
    <w:rsid w:val="002640E3"/>
    <w:rsid w:val="00271B0B"/>
    <w:rsid w:val="002731D0"/>
    <w:rsid w:val="002809A1"/>
    <w:rsid w:val="00281BB2"/>
    <w:rsid w:val="002825DD"/>
    <w:rsid w:val="00294AFB"/>
    <w:rsid w:val="002967BD"/>
    <w:rsid w:val="002A03C3"/>
    <w:rsid w:val="002A0B8F"/>
    <w:rsid w:val="002A47DD"/>
    <w:rsid w:val="002B02DB"/>
    <w:rsid w:val="002B254E"/>
    <w:rsid w:val="002B4CE8"/>
    <w:rsid w:val="002B72E9"/>
    <w:rsid w:val="002C7998"/>
    <w:rsid w:val="002D4781"/>
    <w:rsid w:val="002D6553"/>
    <w:rsid w:val="002E0B73"/>
    <w:rsid w:val="002E4B44"/>
    <w:rsid w:val="002E59A9"/>
    <w:rsid w:val="002F1DDB"/>
    <w:rsid w:val="002F1E53"/>
    <w:rsid w:val="002F2CAA"/>
    <w:rsid w:val="002F732D"/>
    <w:rsid w:val="00300463"/>
    <w:rsid w:val="0030052C"/>
    <w:rsid w:val="00302EE4"/>
    <w:rsid w:val="00303CDB"/>
    <w:rsid w:val="00303D39"/>
    <w:rsid w:val="0030402A"/>
    <w:rsid w:val="00310789"/>
    <w:rsid w:val="00317094"/>
    <w:rsid w:val="00317537"/>
    <w:rsid w:val="0032484E"/>
    <w:rsid w:val="00327457"/>
    <w:rsid w:val="003274CF"/>
    <w:rsid w:val="003306E1"/>
    <w:rsid w:val="00331ED2"/>
    <w:rsid w:val="003320E4"/>
    <w:rsid w:val="003338D2"/>
    <w:rsid w:val="00334A45"/>
    <w:rsid w:val="0033525D"/>
    <w:rsid w:val="00335D6B"/>
    <w:rsid w:val="003370F3"/>
    <w:rsid w:val="003414F3"/>
    <w:rsid w:val="00342641"/>
    <w:rsid w:val="0034343A"/>
    <w:rsid w:val="003446DC"/>
    <w:rsid w:val="00345825"/>
    <w:rsid w:val="00345A41"/>
    <w:rsid w:val="003538D2"/>
    <w:rsid w:val="00353BB0"/>
    <w:rsid w:val="0035613E"/>
    <w:rsid w:val="003621D2"/>
    <w:rsid w:val="00363EE9"/>
    <w:rsid w:val="00367D14"/>
    <w:rsid w:val="00374B94"/>
    <w:rsid w:val="00376128"/>
    <w:rsid w:val="0037742E"/>
    <w:rsid w:val="00377D56"/>
    <w:rsid w:val="0038245A"/>
    <w:rsid w:val="003840E6"/>
    <w:rsid w:val="00384FEF"/>
    <w:rsid w:val="00385CFC"/>
    <w:rsid w:val="0039337A"/>
    <w:rsid w:val="003A3189"/>
    <w:rsid w:val="003A3CA7"/>
    <w:rsid w:val="003A5F9A"/>
    <w:rsid w:val="003B33BD"/>
    <w:rsid w:val="003B49EC"/>
    <w:rsid w:val="003B569D"/>
    <w:rsid w:val="003C0B30"/>
    <w:rsid w:val="003C2663"/>
    <w:rsid w:val="003C2E25"/>
    <w:rsid w:val="003C3C0E"/>
    <w:rsid w:val="003C4AE5"/>
    <w:rsid w:val="003C57D5"/>
    <w:rsid w:val="003C77D9"/>
    <w:rsid w:val="003D42A6"/>
    <w:rsid w:val="003D4F21"/>
    <w:rsid w:val="003D4FAC"/>
    <w:rsid w:val="003E1172"/>
    <w:rsid w:val="003E1885"/>
    <w:rsid w:val="003E7906"/>
    <w:rsid w:val="003E7AD8"/>
    <w:rsid w:val="003F000F"/>
    <w:rsid w:val="003F29EE"/>
    <w:rsid w:val="003F3C50"/>
    <w:rsid w:val="00400AAD"/>
    <w:rsid w:val="00404E78"/>
    <w:rsid w:val="00405FB6"/>
    <w:rsid w:val="00406202"/>
    <w:rsid w:val="00406A6A"/>
    <w:rsid w:val="00406B22"/>
    <w:rsid w:val="00407147"/>
    <w:rsid w:val="004078FA"/>
    <w:rsid w:val="00426181"/>
    <w:rsid w:val="00427070"/>
    <w:rsid w:val="004316EC"/>
    <w:rsid w:val="00431E08"/>
    <w:rsid w:val="004328A7"/>
    <w:rsid w:val="004333DA"/>
    <w:rsid w:val="00434C74"/>
    <w:rsid w:val="00440FE0"/>
    <w:rsid w:val="00442CD1"/>
    <w:rsid w:val="00443902"/>
    <w:rsid w:val="00445D43"/>
    <w:rsid w:val="00456EB4"/>
    <w:rsid w:val="00457827"/>
    <w:rsid w:val="004630A1"/>
    <w:rsid w:val="004658E6"/>
    <w:rsid w:val="004676D4"/>
    <w:rsid w:val="004718F3"/>
    <w:rsid w:val="00472EFC"/>
    <w:rsid w:val="00475040"/>
    <w:rsid w:val="00490C06"/>
    <w:rsid w:val="00491316"/>
    <w:rsid w:val="004926DC"/>
    <w:rsid w:val="00492BBC"/>
    <w:rsid w:val="00493D40"/>
    <w:rsid w:val="00493EE3"/>
    <w:rsid w:val="004967B6"/>
    <w:rsid w:val="004A184F"/>
    <w:rsid w:val="004A38C6"/>
    <w:rsid w:val="004A4734"/>
    <w:rsid w:val="004A4B0A"/>
    <w:rsid w:val="004A504B"/>
    <w:rsid w:val="004A6911"/>
    <w:rsid w:val="004B3652"/>
    <w:rsid w:val="004B4B05"/>
    <w:rsid w:val="004B54E0"/>
    <w:rsid w:val="004B7384"/>
    <w:rsid w:val="004C0BD4"/>
    <w:rsid w:val="004C4269"/>
    <w:rsid w:val="004C48CA"/>
    <w:rsid w:val="004C7F40"/>
    <w:rsid w:val="004D5DEE"/>
    <w:rsid w:val="004D6236"/>
    <w:rsid w:val="004D7975"/>
    <w:rsid w:val="004D7F90"/>
    <w:rsid w:val="004E4DBB"/>
    <w:rsid w:val="004E4E41"/>
    <w:rsid w:val="004E529F"/>
    <w:rsid w:val="004E73DB"/>
    <w:rsid w:val="004E784D"/>
    <w:rsid w:val="004E7F9C"/>
    <w:rsid w:val="004F3493"/>
    <w:rsid w:val="004F4853"/>
    <w:rsid w:val="004F5143"/>
    <w:rsid w:val="00504901"/>
    <w:rsid w:val="005059C9"/>
    <w:rsid w:val="00512B09"/>
    <w:rsid w:val="00513543"/>
    <w:rsid w:val="005220ED"/>
    <w:rsid w:val="00522BFF"/>
    <w:rsid w:val="00524F25"/>
    <w:rsid w:val="005336B0"/>
    <w:rsid w:val="00533796"/>
    <w:rsid w:val="00537343"/>
    <w:rsid w:val="00537A91"/>
    <w:rsid w:val="005516F3"/>
    <w:rsid w:val="00552479"/>
    <w:rsid w:val="00553DFA"/>
    <w:rsid w:val="00555D75"/>
    <w:rsid w:val="00560DF0"/>
    <w:rsid w:val="005666CA"/>
    <w:rsid w:val="0056759C"/>
    <w:rsid w:val="005835DF"/>
    <w:rsid w:val="00584263"/>
    <w:rsid w:val="0058572A"/>
    <w:rsid w:val="00586394"/>
    <w:rsid w:val="005906B0"/>
    <w:rsid w:val="00594EAF"/>
    <w:rsid w:val="005950BA"/>
    <w:rsid w:val="0059513E"/>
    <w:rsid w:val="00595B02"/>
    <w:rsid w:val="00597A2C"/>
    <w:rsid w:val="005A0731"/>
    <w:rsid w:val="005A243F"/>
    <w:rsid w:val="005A6AA4"/>
    <w:rsid w:val="005A6D9F"/>
    <w:rsid w:val="005B4532"/>
    <w:rsid w:val="005B48FF"/>
    <w:rsid w:val="005B5EF4"/>
    <w:rsid w:val="005C14E2"/>
    <w:rsid w:val="005C1E32"/>
    <w:rsid w:val="005C21B2"/>
    <w:rsid w:val="005C52CF"/>
    <w:rsid w:val="005C670D"/>
    <w:rsid w:val="005D363F"/>
    <w:rsid w:val="005D74F1"/>
    <w:rsid w:val="005E1387"/>
    <w:rsid w:val="005E20E2"/>
    <w:rsid w:val="005F16AF"/>
    <w:rsid w:val="005F3D78"/>
    <w:rsid w:val="005F50E3"/>
    <w:rsid w:val="00603504"/>
    <w:rsid w:val="00604C15"/>
    <w:rsid w:val="006052EA"/>
    <w:rsid w:val="006158D5"/>
    <w:rsid w:val="00617403"/>
    <w:rsid w:val="00623CEE"/>
    <w:rsid w:val="00624341"/>
    <w:rsid w:val="00625D83"/>
    <w:rsid w:val="00651984"/>
    <w:rsid w:val="00652297"/>
    <w:rsid w:val="00660F4D"/>
    <w:rsid w:val="006623E7"/>
    <w:rsid w:val="006623F8"/>
    <w:rsid w:val="00662B80"/>
    <w:rsid w:val="00663234"/>
    <w:rsid w:val="00665F8B"/>
    <w:rsid w:val="0066768F"/>
    <w:rsid w:val="00670F6C"/>
    <w:rsid w:val="00676813"/>
    <w:rsid w:val="00676E58"/>
    <w:rsid w:val="006800B0"/>
    <w:rsid w:val="006852C7"/>
    <w:rsid w:val="006852CE"/>
    <w:rsid w:val="00692207"/>
    <w:rsid w:val="00692D14"/>
    <w:rsid w:val="00695C4B"/>
    <w:rsid w:val="006A24A7"/>
    <w:rsid w:val="006A4999"/>
    <w:rsid w:val="006A7A3B"/>
    <w:rsid w:val="006B65C7"/>
    <w:rsid w:val="006C1727"/>
    <w:rsid w:val="006C32FD"/>
    <w:rsid w:val="006C39CE"/>
    <w:rsid w:val="006D0FCC"/>
    <w:rsid w:val="006D21F5"/>
    <w:rsid w:val="006D3089"/>
    <w:rsid w:val="006D5583"/>
    <w:rsid w:val="006D7E9B"/>
    <w:rsid w:val="006E126D"/>
    <w:rsid w:val="006E1FC3"/>
    <w:rsid w:val="006E47B2"/>
    <w:rsid w:val="006F2DC3"/>
    <w:rsid w:val="006F459D"/>
    <w:rsid w:val="006F45CE"/>
    <w:rsid w:val="006F69D3"/>
    <w:rsid w:val="006F717B"/>
    <w:rsid w:val="00703931"/>
    <w:rsid w:val="00704CE9"/>
    <w:rsid w:val="0070616B"/>
    <w:rsid w:val="00706295"/>
    <w:rsid w:val="00706FDA"/>
    <w:rsid w:val="00711784"/>
    <w:rsid w:val="00711F9A"/>
    <w:rsid w:val="00712CED"/>
    <w:rsid w:val="00713502"/>
    <w:rsid w:val="00713810"/>
    <w:rsid w:val="00713BBC"/>
    <w:rsid w:val="00715A4C"/>
    <w:rsid w:val="00716295"/>
    <w:rsid w:val="00722870"/>
    <w:rsid w:val="00722F5C"/>
    <w:rsid w:val="00723198"/>
    <w:rsid w:val="00724E7A"/>
    <w:rsid w:val="00726463"/>
    <w:rsid w:val="007303A5"/>
    <w:rsid w:val="00730B3E"/>
    <w:rsid w:val="0073420B"/>
    <w:rsid w:val="00736367"/>
    <w:rsid w:val="007442B6"/>
    <w:rsid w:val="0074760E"/>
    <w:rsid w:val="0075137A"/>
    <w:rsid w:val="007548C4"/>
    <w:rsid w:val="00754940"/>
    <w:rsid w:val="00754ABA"/>
    <w:rsid w:val="007550B3"/>
    <w:rsid w:val="0076291D"/>
    <w:rsid w:val="00766A39"/>
    <w:rsid w:val="00774088"/>
    <w:rsid w:val="00774386"/>
    <w:rsid w:val="00777D8B"/>
    <w:rsid w:val="007822BF"/>
    <w:rsid w:val="00782B0D"/>
    <w:rsid w:val="007853F8"/>
    <w:rsid w:val="007873BB"/>
    <w:rsid w:val="00787FB5"/>
    <w:rsid w:val="0079488E"/>
    <w:rsid w:val="00794F6B"/>
    <w:rsid w:val="0079781A"/>
    <w:rsid w:val="007A1546"/>
    <w:rsid w:val="007A228C"/>
    <w:rsid w:val="007A368E"/>
    <w:rsid w:val="007A5868"/>
    <w:rsid w:val="007A6793"/>
    <w:rsid w:val="007B04CE"/>
    <w:rsid w:val="007B16AF"/>
    <w:rsid w:val="007B2477"/>
    <w:rsid w:val="007B2D37"/>
    <w:rsid w:val="007B6871"/>
    <w:rsid w:val="007B7A2F"/>
    <w:rsid w:val="007C32EE"/>
    <w:rsid w:val="007C3D33"/>
    <w:rsid w:val="007C6362"/>
    <w:rsid w:val="007D0463"/>
    <w:rsid w:val="007D294A"/>
    <w:rsid w:val="007D47D2"/>
    <w:rsid w:val="007D620F"/>
    <w:rsid w:val="007D6EC0"/>
    <w:rsid w:val="007D7E1D"/>
    <w:rsid w:val="007E2462"/>
    <w:rsid w:val="007E347F"/>
    <w:rsid w:val="007E48D0"/>
    <w:rsid w:val="007E503C"/>
    <w:rsid w:val="007F41F8"/>
    <w:rsid w:val="007F4A32"/>
    <w:rsid w:val="00800AE4"/>
    <w:rsid w:val="00801CF0"/>
    <w:rsid w:val="0080345C"/>
    <w:rsid w:val="008136CC"/>
    <w:rsid w:val="008218A1"/>
    <w:rsid w:val="0082522E"/>
    <w:rsid w:val="0082522F"/>
    <w:rsid w:val="008275FE"/>
    <w:rsid w:val="00831282"/>
    <w:rsid w:val="00831979"/>
    <w:rsid w:val="008343B1"/>
    <w:rsid w:val="0084314E"/>
    <w:rsid w:val="00851352"/>
    <w:rsid w:val="008538FF"/>
    <w:rsid w:val="00857077"/>
    <w:rsid w:val="00863230"/>
    <w:rsid w:val="00863ECA"/>
    <w:rsid w:val="00865BD0"/>
    <w:rsid w:val="008717D8"/>
    <w:rsid w:val="0087215C"/>
    <w:rsid w:val="00875D25"/>
    <w:rsid w:val="00880E35"/>
    <w:rsid w:val="008812AB"/>
    <w:rsid w:val="00881672"/>
    <w:rsid w:val="008828E7"/>
    <w:rsid w:val="008836A4"/>
    <w:rsid w:val="00883AC1"/>
    <w:rsid w:val="00886666"/>
    <w:rsid w:val="008875FE"/>
    <w:rsid w:val="00887F8E"/>
    <w:rsid w:val="00892AC5"/>
    <w:rsid w:val="00892D3E"/>
    <w:rsid w:val="008939D8"/>
    <w:rsid w:val="00894BF0"/>
    <w:rsid w:val="00896234"/>
    <w:rsid w:val="00897E43"/>
    <w:rsid w:val="008A2C82"/>
    <w:rsid w:val="008A3313"/>
    <w:rsid w:val="008B4392"/>
    <w:rsid w:val="008B7A45"/>
    <w:rsid w:val="008C222B"/>
    <w:rsid w:val="008C5738"/>
    <w:rsid w:val="008C631F"/>
    <w:rsid w:val="008C7EAD"/>
    <w:rsid w:val="008D0CFE"/>
    <w:rsid w:val="008D404B"/>
    <w:rsid w:val="008D6152"/>
    <w:rsid w:val="008D76AF"/>
    <w:rsid w:val="008E26E0"/>
    <w:rsid w:val="008E51D3"/>
    <w:rsid w:val="008E58C3"/>
    <w:rsid w:val="008E7BA9"/>
    <w:rsid w:val="008F0F81"/>
    <w:rsid w:val="008F2281"/>
    <w:rsid w:val="008F27BF"/>
    <w:rsid w:val="008F2E64"/>
    <w:rsid w:val="008F4881"/>
    <w:rsid w:val="008F7BEA"/>
    <w:rsid w:val="00900B78"/>
    <w:rsid w:val="00901CB9"/>
    <w:rsid w:val="009142EC"/>
    <w:rsid w:val="009145E4"/>
    <w:rsid w:val="009154C3"/>
    <w:rsid w:val="00916A65"/>
    <w:rsid w:val="00923540"/>
    <w:rsid w:val="00925452"/>
    <w:rsid w:val="00926767"/>
    <w:rsid w:val="0093126D"/>
    <w:rsid w:val="00932CCA"/>
    <w:rsid w:val="009350FC"/>
    <w:rsid w:val="00935E5A"/>
    <w:rsid w:val="009361D5"/>
    <w:rsid w:val="009376BF"/>
    <w:rsid w:val="009428A4"/>
    <w:rsid w:val="0094456A"/>
    <w:rsid w:val="009659F4"/>
    <w:rsid w:val="00970D60"/>
    <w:rsid w:val="00974B20"/>
    <w:rsid w:val="009768BC"/>
    <w:rsid w:val="00976E4F"/>
    <w:rsid w:val="009874D0"/>
    <w:rsid w:val="009934D1"/>
    <w:rsid w:val="0099390E"/>
    <w:rsid w:val="009956CD"/>
    <w:rsid w:val="009960E5"/>
    <w:rsid w:val="009A7583"/>
    <w:rsid w:val="009A7ADC"/>
    <w:rsid w:val="009B0D30"/>
    <w:rsid w:val="009B0F09"/>
    <w:rsid w:val="009B157E"/>
    <w:rsid w:val="009B5D62"/>
    <w:rsid w:val="009B6348"/>
    <w:rsid w:val="009C06D6"/>
    <w:rsid w:val="009C19B7"/>
    <w:rsid w:val="009C5ABB"/>
    <w:rsid w:val="009C73EA"/>
    <w:rsid w:val="009D0F66"/>
    <w:rsid w:val="009D1582"/>
    <w:rsid w:val="009D4612"/>
    <w:rsid w:val="009D692D"/>
    <w:rsid w:val="009D7C51"/>
    <w:rsid w:val="009E196C"/>
    <w:rsid w:val="009E5DA9"/>
    <w:rsid w:val="009E6A0A"/>
    <w:rsid w:val="009F36BF"/>
    <w:rsid w:val="00A00686"/>
    <w:rsid w:val="00A05BE5"/>
    <w:rsid w:val="00A05F8F"/>
    <w:rsid w:val="00A0653A"/>
    <w:rsid w:val="00A10402"/>
    <w:rsid w:val="00A111B6"/>
    <w:rsid w:val="00A17AF2"/>
    <w:rsid w:val="00A20AF1"/>
    <w:rsid w:val="00A22A7A"/>
    <w:rsid w:val="00A23D67"/>
    <w:rsid w:val="00A26D27"/>
    <w:rsid w:val="00A376EE"/>
    <w:rsid w:val="00A428F1"/>
    <w:rsid w:val="00A42A99"/>
    <w:rsid w:val="00A5078B"/>
    <w:rsid w:val="00A5151A"/>
    <w:rsid w:val="00A523FC"/>
    <w:rsid w:val="00A56768"/>
    <w:rsid w:val="00A57E0A"/>
    <w:rsid w:val="00A71BDC"/>
    <w:rsid w:val="00A765AE"/>
    <w:rsid w:val="00A77919"/>
    <w:rsid w:val="00A823F6"/>
    <w:rsid w:val="00A839CF"/>
    <w:rsid w:val="00A85EFD"/>
    <w:rsid w:val="00A869B7"/>
    <w:rsid w:val="00A8719E"/>
    <w:rsid w:val="00A96A66"/>
    <w:rsid w:val="00AA0A89"/>
    <w:rsid w:val="00AA21E8"/>
    <w:rsid w:val="00AA500F"/>
    <w:rsid w:val="00AA5368"/>
    <w:rsid w:val="00AA6429"/>
    <w:rsid w:val="00AA6EDA"/>
    <w:rsid w:val="00AB06CD"/>
    <w:rsid w:val="00AC01AA"/>
    <w:rsid w:val="00AC2178"/>
    <w:rsid w:val="00AC2312"/>
    <w:rsid w:val="00AC3EE9"/>
    <w:rsid w:val="00AC4F72"/>
    <w:rsid w:val="00AC5041"/>
    <w:rsid w:val="00AC6C2C"/>
    <w:rsid w:val="00AD4D86"/>
    <w:rsid w:val="00AD6E4D"/>
    <w:rsid w:val="00AE482E"/>
    <w:rsid w:val="00AE4E30"/>
    <w:rsid w:val="00AF163A"/>
    <w:rsid w:val="00AF1B39"/>
    <w:rsid w:val="00AF1D60"/>
    <w:rsid w:val="00AF5BC6"/>
    <w:rsid w:val="00AF741A"/>
    <w:rsid w:val="00B014E8"/>
    <w:rsid w:val="00B01ADB"/>
    <w:rsid w:val="00B02361"/>
    <w:rsid w:val="00B02C3F"/>
    <w:rsid w:val="00B03516"/>
    <w:rsid w:val="00B04161"/>
    <w:rsid w:val="00B04ED2"/>
    <w:rsid w:val="00B055B3"/>
    <w:rsid w:val="00B056F9"/>
    <w:rsid w:val="00B11E3D"/>
    <w:rsid w:val="00B14D2C"/>
    <w:rsid w:val="00B17E82"/>
    <w:rsid w:val="00B201D0"/>
    <w:rsid w:val="00B205C8"/>
    <w:rsid w:val="00B21A54"/>
    <w:rsid w:val="00B233D2"/>
    <w:rsid w:val="00B23D86"/>
    <w:rsid w:val="00B26388"/>
    <w:rsid w:val="00B31D41"/>
    <w:rsid w:val="00B33C2F"/>
    <w:rsid w:val="00B3412F"/>
    <w:rsid w:val="00B4575A"/>
    <w:rsid w:val="00B575BA"/>
    <w:rsid w:val="00B646B7"/>
    <w:rsid w:val="00B71608"/>
    <w:rsid w:val="00B7194C"/>
    <w:rsid w:val="00B76429"/>
    <w:rsid w:val="00B82CD3"/>
    <w:rsid w:val="00B8592F"/>
    <w:rsid w:val="00B86471"/>
    <w:rsid w:val="00B86AA8"/>
    <w:rsid w:val="00B9206F"/>
    <w:rsid w:val="00B94715"/>
    <w:rsid w:val="00B95450"/>
    <w:rsid w:val="00B956D4"/>
    <w:rsid w:val="00B97446"/>
    <w:rsid w:val="00BA2A8F"/>
    <w:rsid w:val="00BA3C5B"/>
    <w:rsid w:val="00BA42C7"/>
    <w:rsid w:val="00BA7432"/>
    <w:rsid w:val="00BB2764"/>
    <w:rsid w:val="00BC1AA0"/>
    <w:rsid w:val="00BC2495"/>
    <w:rsid w:val="00BC314A"/>
    <w:rsid w:val="00BC7EB9"/>
    <w:rsid w:val="00BD20BF"/>
    <w:rsid w:val="00BD2643"/>
    <w:rsid w:val="00BD56B1"/>
    <w:rsid w:val="00BD6558"/>
    <w:rsid w:val="00BE4C18"/>
    <w:rsid w:val="00BE79B6"/>
    <w:rsid w:val="00BF0D67"/>
    <w:rsid w:val="00BF2AD7"/>
    <w:rsid w:val="00BF2F76"/>
    <w:rsid w:val="00BF3022"/>
    <w:rsid w:val="00BF3214"/>
    <w:rsid w:val="00BF46EE"/>
    <w:rsid w:val="00BF5573"/>
    <w:rsid w:val="00BF6D9E"/>
    <w:rsid w:val="00C023C7"/>
    <w:rsid w:val="00C03F35"/>
    <w:rsid w:val="00C06C46"/>
    <w:rsid w:val="00C10767"/>
    <w:rsid w:val="00C11CA6"/>
    <w:rsid w:val="00C15867"/>
    <w:rsid w:val="00C16E17"/>
    <w:rsid w:val="00C20441"/>
    <w:rsid w:val="00C22398"/>
    <w:rsid w:val="00C2296D"/>
    <w:rsid w:val="00C23155"/>
    <w:rsid w:val="00C3481E"/>
    <w:rsid w:val="00C3640D"/>
    <w:rsid w:val="00C378FD"/>
    <w:rsid w:val="00C40C41"/>
    <w:rsid w:val="00C45885"/>
    <w:rsid w:val="00C50F22"/>
    <w:rsid w:val="00C57971"/>
    <w:rsid w:val="00C60468"/>
    <w:rsid w:val="00C65BD7"/>
    <w:rsid w:val="00C733FB"/>
    <w:rsid w:val="00C76BA4"/>
    <w:rsid w:val="00C80E43"/>
    <w:rsid w:val="00C80F85"/>
    <w:rsid w:val="00C81144"/>
    <w:rsid w:val="00C8188D"/>
    <w:rsid w:val="00C83A48"/>
    <w:rsid w:val="00C85865"/>
    <w:rsid w:val="00C85E85"/>
    <w:rsid w:val="00C877D0"/>
    <w:rsid w:val="00C91DD5"/>
    <w:rsid w:val="00C926C8"/>
    <w:rsid w:val="00C96D72"/>
    <w:rsid w:val="00CA2EAE"/>
    <w:rsid w:val="00CA3D61"/>
    <w:rsid w:val="00CA4AC1"/>
    <w:rsid w:val="00CA59FB"/>
    <w:rsid w:val="00CA5FC4"/>
    <w:rsid w:val="00CA70D2"/>
    <w:rsid w:val="00CB0316"/>
    <w:rsid w:val="00CB0818"/>
    <w:rsid w:val="00CB0B11"/>
    <w:rsid w:val="00CB1DBA"/>
    <w:rsid w:val="00CB2DF4"/>
    <w:rsid w:val="00CB3578"/>
    <w:rsid w:val="00CB426A"/>
    <w:rsid w:val="00CB5354"/>
    <w:rsid w:val="00CB5891"/>
    <w:rsid w:val="00CC3C9E"/>
    <w:rsid w:val="00CC55B6"/>
    <w:rsid w:val="00CC6A14"/>
    <w:rsid w:val="00CC70A3"/>
    <w:rsid w:val="00CC7528"/>
    <w:rsid w:val="00CD0A4A"/>
    <w:rsid w:val="00CD1649"/>
    <w:rsid w:val="00CD4442"/>
    <w:rsid w:val="00CD4B60"/>
    <w:rsid w:val="00CD53C3"/>
    <w:rsid w:val="00CD574E"/>
    <w:rsid w:val="00CE19C3"/>
    <w:rsid w:val="00CE4C22"/>
    <w:rsid w:val="00CE4E39"/>
    <w:rsid w:val="00CE76E5"/>
    <w:rsid w:val="00CF41B0"/>
    <w:rsid w:val="00CF41EC"/>
    <w:rsid w:val="00CF5D04"/>
    <w:rsid w:val="00D0143E"/>
    <w:rsid w:val="00D029F4"/>
    <w:rsid w:val="00D03115"/>
    <w:rsid w:val="00D03641"/>
    <w:rsid w:val="00D04DE4"/>
    <w:rsid w:val="00D063F1"/>
    <w:rsid w:val="00D065B8"/>
    <w:rsid w:val="00D072D0"/>
    <w:rsid w:val="00D11735"/>
    <w:rsid w:val="00D11C87"/>
    <w:rsid w:val="00D14F22"/>
    <w:rsid w:val="00D169AC"/>
    <w:rsid w:val="00D2368A"/>
    <w:rsid w:val="00D3214C"/>
    <w:rsid w:val="00D414DA"/>
    <w:rsid w:val="00D439F3"/>
    <w:rsid w:val="00D4741C"/>
    <w:rsid w:val="00D528D4"/>
    <w:rsid w:val="00D57918"/>
    <w:rsid w:val="00D61670"/>
    <w:rsid w:val="00D61AE6"/>
    <w:rsid w:val="00D62541"/>
    <w:rsid w:val="00D6409E"/>
    <w:rsid w:val="00D65073"/>
    <w:rsid w:val="00D658E6"/>
    <w:rsid w:val="00D674A9"/>
    <w:rsid w:val="00D67C2E"/>
    <w:rsid w:val="00D7144A"/>
    <w:rsid w:val="00D73DC6"/>
    <w:rsid w:val="00D74242"/>
    <w:rsid w:val="00D742D1"/>
    <w:rsid w:val="00D74C1A"/>
    <w:rsid w:val="00D754C1"/>
    <w:rsid w:val="00D77393"/>
    <w:rsid w:val="00D77A35"/>
    <w:rsid w:val="00D8111D"/>
    <w:rsid w:val="00D81B3E"/>
    <w:rsid w:val="00D84EB3"/>
    <w:rsid w:val="00D90C70"/>
    <w:rsid w:val="00D90E49"/>
    <w:rsid w:val="00D90E50"/>
    <w:rsid w:val="00D913A2"/>
    <w:rsid w:val="00D930AB"/>
    <w:rsid w:val="00D94A7B"/>
    <w:rsid w:val="00D967EF"/>
    <w:rsid w:val="00D96ADE"/>
    <w:rsid w:val="00D97FB5"/>
    <w:rsid w:val="00DA079D"/>
    <w:rsid w:val="00DA0CE2"/>
    <w:rsid w:val="00DA2387"/>
    <w:rsid w:val="00DA5931"/>
    <w:rsid w:val="00DB2B28"/>
    <w:rsid w:val="00DC0659"/>
    <w:rsid w:val="00DC31DC"/>
    <w:rsid w:val="00DC3959"/>
    <w:rsid w:val="00DC42A2"/>
    <w:rsid w:val="00DC57C3"/>
    <w:rsid w:val="00DC6A10"/>
    <w:rsid w:val="00DD1C83"/>
    <w:rsid w:val="00DD6EC9"/>
    <w:rsid w:val="00DE26B2"/>
    <w:rsid w:val="00DE657E"/>
    <w:rsid w:val="00DF3627"/>
    <w:rsid w:val="00DF4704"/>
    <w:rsid w:val="00E02353"/>
    <w:rsid w:val="00E024AA"/>
    <w:rsid w:val="00E068A8"/>
    <w:rsid w:val="00E13AF9"/>
    <w:rsid w:val="00E15C77"/>
    <w:rsid w:val="00E15D75"/>
    <w:rsid w:val="00E1693E"/>
    <w:rsid w:val="00E21E14"/>
    <w:rsid w:val="00E24CAD"/>
    <w:rsid w:val="00E250F1"/>
    <w:rsid w:val="00E254D6"/>
    <w:rsid w:val="00E3232C"/>
    <w:rsid w:val="00E3397E"/>
    <w:rsid w:val="00E3550D"/>
    <w:rsid w:val="00E35636"/>
    <w:rsid w:val="00E4099F"/>
    <w:rsid w:val="00E52838"/>
    <w:rsid w:val="00E55B52"/>
    <w:rsid w:val="00E601F1"/>
    <w:rsid w:val="00E6091E"/>
    <w:rsid w:val="00E61060"/>
    <w:rsid w:val="00E614E0"/>
    <w:rsid w:val="00E61AA2"/>
    <w:rsid w:val="00E64C44"/>
    <w:rsid w:val="00E653C3"/>
    <w:rsid w:val="00E73F7F"/>
    <w:rsid w:val="00E753E8"/>
    <w:rsid w:val="00E81DF0"/>
    <w:rsid w:val="00E85409"/>
    <w:rsid w:val="00E877EF"/>
    <w:rsid w:val="00E91FA9"/>
    <w:rsid w:val="00E92410"/>
    <w:rsid w:val="00E930B3"/>
    <w:rsid w:val="00E9339B"/>
    <w:rsid w:val="00EA429F"/>
    <w:rsid w:val="00EA46E1"/>
    <w:rsid w:val="00EA4F9E"/>
    <w:rsid w:val="00EA510E"/>
    <w:rsid w:val="00EA63CA"/>
    <w:rsid w:val="00EA6D3B"/>
    <w:rsid w:val="00EA7CFD"/>
    <w:rsid w:val="00EB00AD"/>
    <w:rsid w:val="00EB136C"/>
    <w:rsid w:val="00EB3B01"/>
    <w:rsid w:val="00EB480E"/>
    <w:rsid w:val="00EB5EC6"/>
    <w:rsid w:val="00EB71B3"/>
    <w:rsid w:val="00EB7FC9"/>
    <w:rsid w:val="00ED1EDB"/>
    <w:rsid w:val="00ED27E8"/>
    <w:rsid w:val="00ED7137"/>
    <w:rsid w:val="00EE0684"/>
    <w:rsid w:val="00EE077C"/>
    <w:rsid w:val="00EE2FA2"/>
    <w:rsid w:val="00EE5656"/>
    <w:rsid w:val="00EE6210"/>
    <w:rsid w:val="00EE6E9E"/>
    <w:rsid w:val="00EF06EA"/>
    <w:rsid w:val="00EF3DEF"/>
    <w:rsid w:val="00F05AF3"/>
    <w:rsid w:val="00F07604"/>
    <w:rsid w:val="00F12F54"/>
    <w:rsid w:val="00F167E4"/>
    <w:rsid w:val="00F17702"/>
    <w:rsid w:val="00F17989"/>
    <w:rsid w:val="00F2077A"/>
    <w:rsid w:val="00F21088"/>
    <w:rsid w:val="00F2412B"/>
    <w:rsid w:val="00F24D66"/>
    <w:rsid w:val="00F256AA"/>
    <w:rsid w:val="00F326BF"/>
    <w:rsid w:val="00F327E7"/>
    <w:rsid w:val="00F35746"/>
    <w:rsid w:val="00F42E14"/>
    <w:rsid w:val="00F447C7"/>
    <w:rsid w:val="00F44DEA"/>
    <w:rsid w:val="00F459B4"/>
    <w:rsid w:val="00F5211B"/>
    <w:rsid w:val="00F52741"/>
    <w:rsid w:val="00F54744"/>
    <w:rsid w:val="00F554A9"/>
    <w:rsid w:val="00F6165E"/>
    <w:rsid w:val="00F64C9F"/>
    <w:rsid w:val="00F65A09"/>
    <w:rsid w:val="00F716FD"/>
    <w:rsid w:val="00F72D1C"/>
    <w:rsid w:val="00F737B4"/>
    <w:rsid w:val="00F76679"/>
    <w:rsid w:val="00F80355"/>
    <w:rsid w:val="00F82BF6"/>
    <w:rsid w:val="00F82D37"/>
    <w:rsid w:val="00F87C43"/>
    <w:rsid w:val="00F94D00"/>
    <w:rsid w:val="00FA1FC6"/>
    <w:rsid w:val="00FA5722"/>
    <w:rsid w:val="00FB0C81"/>
    <w:rsid w:val="00FC2200"/>
    <w:rsid w:val="00FC2540"/>
    <w:rsid w:val="00FC3F67"/>
    <w:rsid w:val="00FC4B28"/>
    <w:rsid w:val="00FC4E0B"/>
    <w:rsid w:val="00FC68AD"/>
    <w:rsid w:val="00FE3973"/>
    <w:rsid w:val="00FE7254"/>
    <w:rsid w:val="00FE7311"/>
    <w:rsid w:val="00FE7D8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EC451C"/>
  <w15:docId w15:val="{9FD634B2-56E7-44CB-A91C-591F1B645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qFormat/>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qFormat/>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Normal-para">
    <w:name w:val="Normal-para"/>
    <w:basedOn w:val="Normal"/>
    <w:rsid w:val="008939D8"/>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styleId="BodyText">
    <w:name w:val="Body Text"/>
    <w:basedOn w:val="Normal"/>
    <w:link w:val="BodyTextChar"/>
    <w:uiPriority w:val="1"/>
    <w:qFormat/>
    <w:rsid w:val="00974B20"/>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BodyTextChar">
    <w:name w:val="Body Text Char"/>
    <w:basedOn w:val="DefaultParagraphFont"/>
    <w:link w:val="BodyText"/>
    <w:uiPriority w:val="1"/>
    <w:rsid w:val="00974B20"/>
    <w:rPr>
      <w:rFonts w:ascii="Microsoft JhengHei" w:eastAsia="Microsoft JhengHei" w:cs="Microsoft JhengHei"/>
      <w:sz w:val="24"/>
      <w:szCs w:val="24"/>
      <w:lang w:eastAsia="zh-CN"/>
    </w:rPr>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
    <w:basedOn w:val="Normal"/>
    <w:link w:val="ListParagraphChar"/>
    <w:uiPriority w:val="34"/>
    <w:qFormat/>
    <w:rsid w:val="00974B20"/>
    <w:pPr>
      <w:ind w:firstLineChars="200" w:firstLine="420"/>
    </w:pPr>
    <w:rPr>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74B20"/>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qFormat/>
    <w:rsid w:val="00665F8B"/>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3931"/>
    <w:rPr>
      <w:sz w:val="22"/>
      <w:szCs w:val="22"/>
      <w:lang w:val="en-CA"/>
    </w:rPr>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basedOn w:val="DefaultParagraphFont"/>
    <w:link w:val="ListParagraph"/>
    <w:uiPriority w:val="34"/>
    <w:qFormat/>
    <w:locked/>
    <w:rsid w:val="000F326B"/>
    <w:rPr>
      <w:sz w:val="22"/>
      <w:szCs w:val="22"/>
      <w:lang w:val="en-GB"/>
    </w:rPr>
  </w:style>
  <w:style w:type="paragraph" w:styleId="NormalWeb">
    <w:name w:val="Normal (Web)"/>
    <w:basedOn w:val="Normal"/>
    <w:uiPriority w:val="99"/>
    <w:semiHidden/>
    <w:unhideWhenUsed/>
    <w:qFormat/>
    <w:rsid w:val="00FE3973"/>
    <w:rPr>
      <w:rFonts w:eastAsia="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96%20ExCom\template,%20references%20and%20formatting%20tips-0409\template\C96-template-upd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C96-template-update</Template>
  <TotalTime>1073</TotalTime>
  <Pages>11</Pages>
  <Words>7196</Words>
  <Characters>2259</Characters>
  <Application>Microsoft Office Word</Application>
  <DocSecurity>0</DocSecurity>
  <Lines>66</Lines>
  <Paragraphs>147</Paragraphs>
  <ScaleCrop>false</ScaleCrop>
  <HeadingPairs>
    <vt:vector size="2" baseType="variant">
      <vt:variant>
        <vt:lpstr>Title</vt:lpstr>
      </vt:variant>
      <vt:variant>
        <vt:i4>1</vt:i4>
      </vt:variant>
    </vt:vector>
  </HeadingPairs>
  <TitlesOfParts>
    <vt:vector size="1" baseType="lpstr">
      <vt:lpstr/>
    </vt:vector>
  </TitlesOfParts>
  <Manager/>
  <Company>UNMFS</Company>
  <LinksUpToDate>false</LinksUpToDate>
  <CharactersWithSpaces>9308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Ethiopia</dc:title>
  <dc:subject/>
  <dc:creator>lingling jing</dc:creator>
  <cp:keywords/>
  <dc:description/>
  <cp:lastModifiedBy>Angela Xue He Yan</cp:lastModifiedBy>
  <cp:revision>322</cp:revision>
  <cp:lastPrinted>2001-05-26T16:40:00Z</cp:lastPrinted>
  <dcterms:created xsi:type="dcterms:W3CDTF">2025-05-04T07:23:00Z</dcterms:created>
  <dcterms:modified xsi:type="dcterms:W3CDTF">2025-05-07T18:29:00Z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UNEP/OzL.Pro/ExCom/96/35</vt:lpwstr>
  </property>
  <property fmtid="{D5CDD505-2E9C-101B-9397-08002B2CF9AE}" pid="3" name="Revision date">
    <vt:lpwstr>5/3/2025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