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33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58"/>
        <w:gridCol w:w="4722"/>
        <w:gridCol w:w="3353"/>
      </w:tblGrid>
      <w:tr w:rsidR="00441083" w14:paraId="5F179A58" w14:textId="77777777" w:rsidTr="00CA7BCC">
        <w:trPr>
          <w:trHeight w:val="670"/>
        </w:trPr>
        <w:tc>
          <w:tcPr>
            <w:tcW w:w="6680" w:type="dxa"/>
            <w:gridSpan w:val="2"/>
            <w:tcBorders>
              <w:bottom w:val="single" w:sz="18" w:space="0" w:color="auto"/>
            </w:tcBorders>
          </w:tcPr>
          <w:p w14:paraId="2D72F44A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2E128FC7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353" w:type="dxa"/>
            <w:tcBorders>
              <w:bottom w:val="single" w:sz="18" w:space="0" w:color="auto"/>
            </w:tcBorders>
          </w:tcPr>
          <w:p w14:paraId="1922976B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750AFF" w14:paraId="14440C14" w14:textId="77777777" w:rsidTr="00CA7B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32"/>
        </w:trPr>
        <w:tc>
          <w:tcPr>
            <w:tcW w:w="195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788FDD5" w14:textId="77777777" w:rsidR="00441083" w:rsidRDefault="00C6443E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2F9C3526" wp14:editId="01140868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834390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6DE3AECC" wp14:editId="52B5B68E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2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DCEBFB1" w14:textId="77777777" w:rsidR="00BA5585" w:rsidRDefault="00BA558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0E284074" w14:textId="38C7387C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393D541E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00D0E2A9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  <w:p w14:paraId="6894261D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DF9969B" w14:textId="77777777" w:rsidR="00BA5585" w:rsidRDefault="00BA5585">
            <w:pPr>
              <w:rPr>
                <w:lang w:val="fr-FR"/>
              </w:rPr>
            </w:pPr>
          </w:p>
          <w:p w14:paraId="5708FEC6" w14:textId="0F9CD08E"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0F22D25E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45ED0ADC" w14:textId="77777777" w:rsidR="00441083" w:rsidRPr="00DD3433" w:rsidRDefault="00441083">
            <w:pPr>
              <w:rPr>
                <w:lang w:val="fr-FR"/>
              </w:rPr>
            </w:pPr>
          </w:p>
          <w:p w14:paraId="31C661EE" w14:textId="62707AB7" w:rsidR="00441083" w:rsidRPr="008B078B" w:rsidRDefault="00E60D9C">
            <w:pPr>
              <w:rPr>
                <w:lang w:val="fr-FR"/>
              </w:rPr>
            </w:pPr>
            <w:r>
              <w:fldChar w:fldCharType="begin"/>
            </w:r>
            <w:r w:rsidRPr="008B078B">
              <w:rPr>
                <w:lang w:val="fr-FR"/>
              </w:rPr>
              <w:instrText xml:space="preserve"> DOCPROPERTY "Document number"  \* MERGEFORMAT </w:instrText>
            </w:r>
            <w:r>
              <w:fldChar w:fldCharType="separate"/>
            </w:r>
            <w:r w:rsidR="00CA7BCC">
              <w:rPr>
                <w:lang w:val="fr-FR"/>
              </w:rPr>
              <w:t>UNEP/</w:t>
            </w:r>
            <w:proofErr w:type="spellStart"/>
            <w:r w:rsidR="00CA7BCC">
              <w:rPr>
                <w:lang w:val="fr-FR"/>
              </w:rPr>
              <w:t>OzL.Pro</w:t>
            </w:r>
            <w:proofErr w:type="spellEnd"/>
            <w:r w:rsidR="00CA7BCC">
              <w:rPr>
                <w:lang w:val="fr-FR"/>
              </w:rPr>
              <w:t>/</w:t>
            </w:r>
            <w:proofErr w:type="spellStart"/>
            <w:r w:rsidR="00CA7BCC">
              <w:rPr>
                <w:lang w:val="fr-FR"/>
              </w:rPr>
              <w:t>ExCom</w:t>
            </w:r>
            <w:proofErr w:type="spellEnd"/>
            <w:r w:rsidR="00CA7BCC">
              <w:rPr>
                <w:lang w:val="fr-FR"/>
              </w:rPr>
              <w:t>/91/31</w:t>
            </w:r>
            <w:r>
              <w:fldChar w:fldCharType="end"/>
            </w:r>
          </w:p>
          <w:p w14:paraId="22A7B04B" w14:textId="6C5955DA" w:rsidR="002F0B57" w:rsidRPr="00750AFF" w:rsidRDefault="002F0B57" w:rsidP="00C9547D">
            <w:pPr>
              <w:rPr>
                <w:lang w:val="fr-FR"/>
              </w:rPr>
            </w:pPr>
            <w:r>
              <w:fldChar w:fldCharType="begin"/>
            </w:r>
            <w:r w:rsidRPr="00750AFF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750AFF" w:rsidRPr="00750AFF">
              <w:rPr>
                <w:lang w:val="fr-FR"/>
              </w:rPr>
              <w:t xml:space="preserve">20 </w:t>
            </w:r>
            <w:r w:rsidR="00750AFF">
              <w:rPr>
                <w:lang w:val="fr-FR"/>
              </w:rPr>
              <w:t>novembre</w:t>
            </w:r>
            <w:r w:rsidR="008B078B" w:rsidRPr="00750AFF">
              <w:rPr>
                <w:lang w:val="fr-FR"/>
              </w:rPr>
              <w:t xml:space="preserve"> 2022</w:t>
            </w:r>
            <w:r>
              <w:fldChar w:fldCharType="end"/>
            </w:r>
          </w:p>
          <w:p w14:paraId="1622F601" w14:textId="77777777" w:rsidR="00441083" w:rsidRDefault="00FC5578">
            <w:pPr>
              <w:rPr>
                <w:caps/>
                <w:lang w:val="fr-FR"/>
              </w:rPr>
            </w:pPr>
            <w:r w:rsidRPr="00750AFF">
              <w:rPr>
                <w:caps/>
                <w:lang w:val="fr-F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56444626" w14:textId="77777777" w:rsidR="00441083" w:rsidRPr="00750AFF" w:rsidRDefault="00E60D9C">
            <w:pPr>
              <w:rPr>
                <w:lang w:val="fr-FR"/>
              </w:rPr>
            </w:pPr>
            <w:proofErr w:type="gramStart"/>
            <w:r w:rsidRPr="00750AFF">
              <w:rPr>
                <w:lang w:val="fr-FR"/>
              </w:rPr>
              <w:t>ORIGINAL:</w:t>
            </w:r>
            <w:proofErr w:type="gramEnd"/>
            <w:r w:rsidRPr="00750AFF">
              <w:rPr>
                <w:lang w:val="fr-FR"/>
              </w:rPr>
              <w:t xml:space="preserve"> </w:t>
            </w:r>
            <w:r w:rsidR="0091161A" w:rsidRPr="00750AFF">
              <w:rPr>
                <w:lang w:val="fr-FR"/>
              </w:rPr>
              <w:t>ANGLAIS</w:t>
            </w:r>
          </w:p>
        </w:tc>
      </w:tr>
    </w:tbl>
    <w:p w14:paraId="61472187" w14:textId="77777777" w:rsidR="00A97E14" w:rsidRDefault="00A97E14" w:rsidP="00A97E14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  <w:t>Quatre-vingt-</w:t>
      </w:r>
      <w:r w:rsidR="004D7878">
        <w:rPr>
          <w:lang w:val="fr-CA"/>
        </w:rPr>
        <w:t>onz</w:t>
      </w:r>
      <w:r w:rsidR="00843511">
        <w:rPr>
          <w:lang w:val="fr-CA"/>
        </w:rPr>
        <w:t>i</w:t>
      </w:r>
      <w:r>
        <w:rPr>
          <w:lang w:val="fr-CA"/>
        </w:rPr>
        <w:t>ème</w:t>
      </w:r>
      <w:r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00DE15B5" w14:textId="77777777" w:rsidR="00A97E14" w:rsidRPr="00B07F02" w:rsidRDefault="00A97E14" w:rsidP="00A97E14">
      <w:pPr>
        <w:jc w:val="left"/>
        <w:rPr>
          <w:lang w:val="fr-FR"/>
        </w:rPr>
      </w:pPr>
      <w:r w:rsidRPr="00B07F02">
        <w:rPr>
          <w:lang w:val="fr-FR"/>
        </w:rPr>
        <w:t xml:space="preserve">Montréal, </w:t>
      </w:r>
      <w:r w:rsidR="004D7878">
        <w:rPr>
          <w:lang w:val="fr-FR"/>
        </w:rPr>
        <w:t>5-9 décembre</w:t>
      </w:r>
      <w:r w:rsidRPr="00B07F02">
        <w:rPr>
          <w:lang w:val="fr-FR"/>
        </w:rPr>
        <w:t xml:space="preserve"> 2022</w:t>
      </w:r>
    </w:p>
    <w:p w14:paraId="7C213FC9" w14:textId="50155DD1" w:rsidR="008B078B" w:rsidRPr="008B078B" w:rsidRDefault="00CA7BCC" w:rsidP="008B078B">
      <w:pPr>
        <w:jc w:val="left"/>
        <w:rPr>
          <w:sz w:val="24"/>
          <w:szCs w:val="24"/>
          <w:lang w:val="fr-FR"/>
        </w:rPr>
      </w:pPr>
      <w:r>
        <w:rPr>
          <w:lang w:val="fr"/>
        </w:rPr>
        <w:t>Point</w:t>
      </w:r>
      <w:r w:rsidR="008B078B">
        <w:rPr>
          <w:lang w:val="fr"/>
        </w:rPr>
        <w:t> 9(d) de l’agenda prévisionnel</w:t>
      </w:r>
      <w:r w:rsidR="008B078B">
        <w:rPr>
          <w:vertAlign w:val="superscript"/>
          <w:lang w:val="fr"/>
        </w:rPr>
        <w:footnoteReference w:id="1"/>
      </w:r>
      <w:r w:rsidR="008B078B">
        <w:rPr>
          <w:sz w:val="24"/>
          <w:szCs w:val="24"/>
          <w:lang w:val="fr"/>
        </w:rPr>
        <w:t xml:space="preserve"> </w:t>
      </w:r>
    </w:p>
    <w:p w14:paraId="2298FD6E" w14:textId="77777777" w:rsidR="008B078B" w:rsidRPr="008B078B" w:rsidRDefault="008B078B" w:rsidP="008B078B">
      <w:pPr>
        <w:jc w:val="center"/>
        <w:rPr>
          <w:lang w:val="fr-FR"/>
        </w:rPr>
      </w:pPr>
    </w:p>
    <w:p w14:paraId="623F1EBB" w14:textId="77777777" w:rsidR="008B078B" w:rsidRPr="008B078B" w:rsidRDefault="008B078B" w:rsidP="008B078B">
      <w:pPr>
        <w:jc w:val="center"/>
        <w:rPr>
          <w:lang w:val="fr-FR"/>
        </w:rPr>
      </w:pPr>
    </w:p>
    <w:p w14:paraId="2A8AC77F" w14:textId="2375E05C" w:rsidR="008B078B" w:rsidRPr="008B078B" w:rsidRDefault="00CA7BCC" w:rsidP="008B078B">
      <w:pPr>
        <w:pStyle w:val="Title1"/>
        <w:rPr>
          <w:lang w:val="fr-FR"/>
        </w:rPr>
      </w:pPr>
      <w:r>
        <w:rPr>
          <w:bCs/>
          <w:caps w:val="0"/>
          <w:sz w:val="24"/>
          <w:szCs w:val="24"/>
          <w:lang w:val="fr"/>
        </w:rPr>
        <w:t>PROJETS RECOMMANDÉS AUX FINS D’EXAMEN INDIVIDUEL</w:t>
      </w:r>
    </w:p>
    <w:p w14:paraId="29142BA1" w14:textId="77777777" w:rsidR="008B078B" w:rsidRPr="008B078B" w:rsidRDefault="008B078B" w:rsidP="008B078B">
      <w:pPr>
        <w:pStyle w:val="Title1"/>
        <w:rPr>
          <w:lang w:val="fr-FR"/>
        </w:rPr>
      </w:pPr>
    </w:p>
    <w:p w14:paraId="05DA86D3" w14:textId="77777777" w:rsidR="008B078B" w:rsidRPr="00A06389" w:rsidRDefault="008B078B" w:rsidP="00CA7BCC">
      <w:pPr>
        <w:pStyle w:val="Title1"/>
        <w:spacing w:after="120"/>
        <w:jc w:val="left"/>
        <w:rPr>
          <w:caps w:val="0"/>
          <w:sz w:val="24"/>
          <w:szCs w:val="24"/>
        </w:rPr>
      </w:pPr>
      <w:r>
        <w:rPr>
          <w:bCs/>
          <w:caps w:val="0"/>
          <w:sz w:val="24"/>
          <w:szCs w:val="24"/>
          <w:lang w:val="fr"/>
        </w:rPr>
        <w:t>Introduction</w:t>
      </w:r>
    </w:p>
    <w:p w14:paraId="2B72FD22" w14:textId="77777777" w:rsidR="008B078B" w:rsidRPr="008B078B" w:rsidRDefault="008B078B" w:rsidP="00CA7BCC">
      <w:pPr>
        <w:pStyle w:val="Heading1"/>
        <w:keepNext/>
        <w:spacing w:after="120"/>
        <w:rPr>
          <w:lang w:val="fr-FR"/>
        </w:rPr>
      </w:pPr>
      <w:r>
        <w:rPr>
          <w:lang w:val="fr"/>
        </w:rPr>
        <w:t>Le présent document fournit un résumé d’informations sur les projets recommandés aux fins d’examen individuel.</w:t>
      </w:r>
    </w:p>
    <w:p w14:paraId="7565C8D5" w14:textId="77777777" w:rsidR="008B078B" w:rsidRPr="008B078B" w:rsidRDefault="008B078B" w:rsidP="00CA7BCC">
      <w:pPr>
        <w:pStyle w:val="Heading1"/>
        <w:keepNext/>
        <w:keepLines/>
        <w:numPr>
          <w:ilvl w:val="0"/>
          <w:numId w:val="0"/>
        </w:numPr>
        <w:spacing w:after="120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"/>
        </w:rPr>
        <w:t>Projets recommandés aux fins d’examen individuel</w:t>
      </w:r>
    </w:p>
    <w:p w14:paraId="5CD67828" w14:textId="77777777" w:rsidR="008B078B" w:rsidRPr="008B078B" w:rsidRDefault="008B078B" w:rsidP="00CA7BCC">
      <w:pPr>
        <w:pStyle w:val="Heading1"/>
        <w:keepNext/>
        <w:keepLines/>
        <w:spacing w:after="120"/>
        <w:rPr>
          <w:lang w:val="fr-FR"/>
        </w:rPr>
      </w:pPr>
      <w:r>
        <w:rPr>
          <w:lang w:val="fr"/>
        </w:rPr>
        <w:t>Le tableau 1 présente un résumé des demandes recommandées aux fins d’examen individuel.</w:t>
      </w:r>
    </w:p>
    <w:p w14:paraId="2ACC7C36" w14:textId="329DFAF1" w:rsidR="008B078B" w:rsidRPr="008B078B" w:rsidRDefault="008B078B" w:rsidP="008B078B">
      <w:pPr>
        <w:keepNext/>
        <w:rPr>
          <w:b/>
          <w:lang w:val="fr-FR"/>
        </w:rPr>
      </w:pPr>
      <w:r>
        <w:rPr>
          <w:b/>
          <w:bCs/>
          <w:lang w:val="fr"/>
        </w:rPr>
        <w:t xml:space="preserve">Tableau 1 : </w:t>
      </w:r>
      <w:r w:rsidR="00750AFF">
        <w:rPr>
          <w:b/>
          <w:bCs/>
          <w:lang w:val="fr"/>
        </w:rPr>
        <w:t>d</w:t>
      </w:r>
      <w:r>
        <w:rPr>
          <w:b/>
          <w:bCs/>
          <w:lang w:val="fr"/>
        </w:rPr>
        <w:t>emandes recommandées aux fins d’examen individuel</w:t>
      </w:r>
    </w:p>
    <w:tbl>
      <w:tblPr>
        <w:tblStyle w:val="TableGrid10"/>
        <w:tblW w:w="9445" w:type="dxa"/>
        <w:tblLook w:val="04A0" w:firstRow="1" w:lastRow="0" w:firstColumn="1" w:lastColumn="0" w:noHBand="0" w:noVBand="1"/>
      </w:tblPr>
      <w:tblGrid>
        <w:gridCol w:w="3930"/>
        <w:gridCol w:w="1065"/>
        <w:gridCol w:w="1272"/>
        <w:gridCol w:w="1851"/>
        <w:gridCol w:w="1327"/>
      </w:tblGrid>
      <w:tr w:rsidR="008B078B" w:rsidRPr="00BA5585" w14:paraId="3FB1C65C" w14:textId="77777777" w:rsidTr="00E104A1">
        <w:trPr>
          <w:trHeight w:val="268"/>
          <w:tblHeader/>
        </w:trPr>
        <w:tc>
          <w:tcPr>
            <w:tcW w:w="4237" w:type="dxa"/>
            <w:vAlign w:val="center"/>
          </w:tcPr>
          <w:p w14:paraId="01C5E9C1" w14:textId="77777777" w:rsidR="008B078B" w:rsidRPr="004337E7" w:rsidRDefault="008B078B" w:rsidP="00E104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Projets et activités</w:t>
            </w:r>
          </w:p>
        </w:tc>
        <w:tc>
          <w:tcPr>
            <w:tcW w:w="1084" w:type="dxa"/>
            <w:vAlign w:val="center"/>
          </w:tcPr>
          <w:p w14:paraId="20A54531" w14:textId="77777777" w:rsidR="008B078B" w:rsidRPr="004337E7" w:rsidRDefault="008B078B" w:rsidP="00E104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Nombre de pays</w:t>
            </w:r>
          </w:p>
        </w:tc>
        <w:tc>
          <w:tcPr>
            <w:tcW w:w="999" w:type="dxa"/>
            <w:vAlign w:val="center"/>
          </w:tcPr>
          <w:p w14:paraId="7F5C257E" w14:textId="77777777" w:rsidR="008B078B" w:rsidRPr="008B078B" w:rsidRDefault="008B078B" w:rsidP="00E104A1">
            <w:pPr>
              <w:jc w:val="center"/>
              <w:rPr>
                <w:b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Nombre de demandes de financement</w:t>
            </w:r>
          </w:p>
        </w:tc>
        <w:tc>
          <w:tcPr>
            <w:tcW w:w="1919" w:type="dxa"/>
            <w:vAlign w:val="center"/>
          </w:tcPr>
          <w:p w14:paraId="0D174890" w14:textId="77777777" w:rsidR="008B078B" w:rsidRPr="004337E7" w:rsidRDefault="008B078B" w:rsidP="00E104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Financement recommandé ($ US)</w:t>
            </w:r>
          </w:p>
        </w:tc>
        <w:tc>
          <w:tcPr>
            <w:tcW w:w="1206" w:type="dxa"/>
            <w:vAlign w:val="center"/>
          </w:tcPr>
          <w:p w14:paraId="51478478" w14:textId="77777777" w:rsidR="008B078B" w:rsidRPr="008B078B" w:rsidRDefault="008B078B" w:rsidP="00E104A1">
            <w:pPr>
              <w:jc w:val="center"/>
              <w:rPr>
                <w:b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Financement convenu en principe ($ US)</w:t>
            </w:r>
          </w:p>
        </w:tc>
      </w:tr>
      <w:tr w:rsidR="008B078B" w:rsidRPr="003C3337" w14:paraId="3C321DC1" w14:textId="77777777" w:rsidTr="00E104A1">
        <w:tc>
          <w:tcPr>
            <w:tcW w:w="4237" w:type="dxa"/>
          </w:tcPr>
          <w:p w14:paraId="22139E4D" w14:textId="77777777" w:rsidR="008B078B" w:rsidRPr="008B078B" w:rsidRDefault="008B078B" w:rsidP="00E104A1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Phase II/III des plans de gestion de l’élimination des HCFC (PGEH)</w:t>
            </w:r>
          </w:p>
        </w:tc>
        <w:tc>
          <w:tcPr>
            <w:tcW w:w="1084" w:type="dxa"/>
            <w:shd w:val="clear" w:color="auto" w:fill="auto"/>
          </w:tcPr>
          <w:p w14:paraId="65ACB282" w14:textId="77777777" w:rsidR="008B078B" w:rsidRPr="003C3337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6</w:t>
            </w:r>
          </w:p>
        </w:tc>
        <w:tc>
          <w:tcPr>
            <w:tcW w:w="999" w:type="dxa"/>
            <w:shd w:val="clear" w:color="auto" w:fill="auto"/>
          </w:tcPr>
          <w:p w14:paraId="2D490A75" w14:textId="77777777" w:rsidR="008B078B" w:rsidRPr="003C3337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14</w:t>
            </w:r>
          </w:p>
        </w:tc>
        <w:tc>
          <w:tcPr>
            <w:tcW w:w="1919" w:type="dxa"/>
            <w:shd w:val="clear" w:color="auto" w:fill="auto"/>
          </w:tcPr>
          <w:p w14:paraId="6622ED30" w14:textId="77777777" w:rsidR="008B078B" w:rsidRPr="003C3337" w:rsidRDefault="008B078B" w:rsidP="00E104A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16 198 471</w:t>
            </w:r>
          </w:p>
        </w:tc>
        <w:tc>
          <w:tcPr>
            <w:tcW w:w="1206" w:type="dxa"/>
            <w:shd w:val="clear" w:color="auto" w:fill="auto"/>
          </w:tcPr>
          <w:p w14:paraId="64F23D9A" w14:textId="77777777" w:rsidR="008B078B" w:rsidRPr="003C3337" w:rsidRDefault="008B078B" w:rsidP="00E104A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42 484 376</w:t>
            </w:r>
          </w:p>
        </w:tc>
      </w:tr>
      <w:tr w:rsidR="008B078B" w:rsidRPr="003C3337" w14:paraId="7831603C" w14:textId="77777777" w:rsidTr="00E104A1">
        <w:tc>
          <w:tcPr>
            <w:tcW w:w="4237" w:type="dxa"/>
          </w:tcPr>
          <w:p w14:paraId="69AC42A9" w14:textId="77777777" w:rsidR="008B078B" w:rsidRPr="003C3337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Tranches de PGEH approuvés</w:t>
            </w:r>
          </w:p>
        </w:tc>
        <w:tc>
          <w:tcPr>
            <w:tcW w:w="1084" w:type="dxa"/>
            <w:shd w:val="clear" w:color="auto" w:fill="auto"/>
          </w:tcPr>
          <w:p w14:paraId="10864D86" w14:textId="77777777" w:rsidR="008B078B" w:rsidRPr="003C3337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7</w:t>
            </w:r>
          </w:p>
        </w:tc>
        <w:tc>
          <w:tcPr>
            <w:tcW w:w="999" w:type="dxa"/>
            <w:shd w:val="clear" w:color="auto" w:fill="auto"/>
          </w:tcPr>
          <w:p w14:paraId="0B58D863" w14:textId="77777777" w:rsidR="008B078B" w:rsidRPr="003C3337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16</w:t>
            </w:r>
          </w:p>
        </w:tc>
        <w:tc>
          <w:tcPr>
            <w:tcW w:w="1919" w:type="dxa"/>
            <w:shd w:val="clear" w:color="auto" w:fill="auto"/>
          </w:tcPr>
          <w:p w14:paraId="6A72051C" w14:textId="77777777" w:rsidR="008B078B" w:rsidRPr="003C3337" w:rsidRDefault="008B078B" w:rsidP="00E104A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13 989 367</w:t>
            </w:r>
          </w:p>
        </w:tc>
        <w:tc>
          <w:tcPr>
            <w:tcW w:w="1206" w:type="dxa"/>
            <w:shd w:val="clear" w:color="auto" w:fill="auto"/>
          </w:tcPr>
          <w:p w14:paraId="333AF763" w14:textId="77777777" w:rsidR="008B078B" w:rsidRPr="003C3337" w:rsidRDefault="008B078B" w:rsidP="00E104A1">
            <w:pPr>
              <w:jc w:val="right"/>
              <w:rPr>
                <w:sz w:val="20"/>
                <w:szCs w:val="20"/>
              </w:rPr>
            </w:pPr>
          </w:p>
        </w:tc>
      </w:tr>
      <w:tr w:rsidR="008B078B" w:rsidRPr="003C3337" w14:paraId="70A6D81A" w14:textId="77777777" w:rsidTr="00E104A1">
        <w:tc>
          <w:tcPr>
            <w:tcW w:w="4237" w:type="dxa"/>
          </w:tcPr>
          <w:p w14:paraId="1945E4BF" w14:textId="71B0BA54" w:rsidR="008B078B" w:rsidRPr="008B078B" w:rsidRDefault="008B078B" w:rsidP="00E104A1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 xml:space="preserve">Phase I de plans de mise en œuvre sur les HFC au titre de l’Amendement de Kigali (KIP) </w:t>
            </w:r>
          </w:p>
        </w:tc>
        <w:tc>
          <w:tcPr>
            <w:tcW w:w="1084" w:type="dxa"/>
            <w:shd w:val="clear" w:color="auto" w:fill="auto"/>
          </w:tcPr>
          <w:p w14:paraId="29652C1C" w14:textId="77777777" w:rsidR="008B078B" w:rsidRPr="003C3337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1</w:t>
            </w:r>
          </w:p>
        </w:tc>
        <w:tc>
          <w:tcPr>
            <w:tcW w:w="999" w:type="dxa"/>
            <w:shd w:val="clear" w:color="auto" w:fill="auto"/>
          </w:tcPr>
          <w:p w14:paraId="2959F4E8" w14:textId="77777777" w:rsidR="008B078B" w:rsidRPr="003C3337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2</w:t>
            </w:r>
          </w:p>
        </w:tc>
        <w:tc>
          <w:tcPr>
            <w:tcW w:w="1919" w:type="dxa"/>
            <w:shd w:val="clear" w:color="auto" w:fill="auto"/>
          </w:tcPr>
          <w:p w14:paraId="7B152DBD" w14:textId="77777777" w:rsidR="008B078B" w:rsidRPr="003C3337" w:rsidRDefault="008B078B" w:rsidP="00E104A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286 876</w:t>
            </w:r>
          </w:p>
        </w:tc>
        <w:tc>
          <w:tcPr>
            <w:tcW w:w="1206" w:type="dxa"/>
            <w:shd w:val="clear" w:color="auto" w:fill="auto"/>
          </w:tcPr>
          <w:p w14:paraId="7688941B" w14:textId="77777777" w:rsidR="008B078B" w:rsidRPr="003C3337" w:rsidRDefault="008B078B" w:rsidP="00E104A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745 005</w:t>
            </w:r>
          </w:p>
        </w:tc>
      </w:tr>
      <w:tr w:rsidR="008B078B" w:rsidRPr="003C3337" w14:paraId="6676F37E" w14:textId="77777777" w:rsidTr="00E104A1">
        <w:tc>
          <w:tcPr>
            <w:tcW w:w="4237" w:type="dxa"/>
          </w:tcPr>
          <w:p w14:paraId="4BBD46DE" w14:textId="77777777" w:rsidR="008B078B" w:rsidRPr="008B078B" w:rsidRDefault="008B078B" w:rsidP="00E104A1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Projets d’investissement relatifs aux HFC</w:t>
            </w:r>
          </w:p>
        </w:tc>
        <w:tc>
          <w:tcPr>
            <w:tcW w:w="1084" w:type="dxa"/>
            <w:shd w:val="clear" w:color="auto" w:fill="auto"/>
          </w:tcPr>
          <w:p w14:paraId="3754A25E" w14:textId="77777777" w:rsidR="008B078B" w:rsidRPr="003C3337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1</w:t>
            </w:r>
          </w:p>
        </w:tc>
        <w:tc>
          <w:tcPr>
            <w:tcW w:w="999" w:type="dxa"/>
            <w:shd w:val="clear" w:color="auto" w:fill="auto"/>
          </w:tcPr>
          <w:p w14:paraId="44E5C352" w14:textId="77777777" w:rsidR="008B078B" w:rsidRPr="003C3337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1</w:t>
            </w:r>
          </w:p>
        </w:tc>
        <w:tc>
          <w:tcPr>
            <w:tcW w:w="1919" w:type="dxa"/>
            <w:shd w:val="clear" w:color="auto" w:fill="auto"/>
          </w:tcPr>
          <w:p w14:paraId="3D82EC18" w14:textId="77777777" w:rsidR="008B078B" w:rsidRPr="003C3337" w:rsidRDefault="008B078B" w:rsidP="00E104A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286 637</w:t>
            </w:r>
          </w:p>
        </w:tc>
        <w:tc>
          <w:tcPr>
            <w:tcW w:w="1206" w:type="dxa"/>
            <w:shd w:val="clear" w:color="auto" w:fill="auto"/>
          </w:tcPr>
          <w:p w14:paraId="62A81D3F" w14:textId="77777777" w:rsidR="008B078B" w:rsidRPr="003C3337" w:rsidRDefault="008B078B" w:rsidP="00E104A1">
            <w:pPr>
              <w:jc w:val="right"/>
              <w:rPr>
                <w:sz w:val="20"/>
                <w:szCs w:val="20"/>
              </w:rPr>
            </w:pPr>
          </w:p>
        </w:tc>
      </w:tr>
      <w:tr w:rsidR="008B078B" w:rsidRPr="003C3337" w14:paraId="4EC1671A" w14:textId="77777777" w:rsidTr="00E104A1">
        <w:tc>
          <w:tcPr>
            <w:tcW w:w="4237" w:type="dxa"/>
          </w:tcPr>
          <w:p w14:paraId="7C682168" w14:textId="3EA45C71" w:rsidR="008B078B" w:rsidRPr="008B078B" w:rsidRDefault="008B078B" w:rsidP="00E104A1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 xml:space="preserve">Assistance technique : </w:t>
            </w:r>
            <w:r w:rsidR="00750AFF">
              <w:rPr>
                <w:sz w:val="20"/>
                <w:szCs w:val="20"/>
                <w:lang w:val="fr"/>
              </w:rPr>
              <w:t>a</w:t>
            </w:r>
            <w:r>
              <w:rPr>
                <w:sz w:val="20"/>
                <w:szCs w:val="20"/>
                <w:lang w:val="fr"/>
              </w:rPr>
              <w:t>ctivités supplémentaires de maintien du rendement énergétique dans le secteur de l’entretien</w:t>
            </w:r>
          </w:p>
        </w:tc>
        <w:tc>
          <w:tcPr>
            <w:tcW w:w="1084" w:type="dxa"/>
            <w:shd w:val="clear" w:color="auto" w:fill="auto"/>
          </w:tcPr>
          <w:p w14:paraId="41D67D8E" w14:textId="77777777" w:rsidR="008B078B" w:rsidRPr="003C3337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1</w:t>
            </w:r>
          </w:p>
        </w:tc>
        <w:tc>
          <w:tcPr>
            <w:tcW w:w="999" w:type="dxa"/>
            <w:shd w:val="clear" w:color="auto" w:fill="auto"/>
          </w:tcPr>
          <w:p w14:paraId="5C9B8448" w14:textId="77777777" w:rsidR="008B078B" w:rsidRPr="003C3337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1</w:t>
            </w:r>
          </w:p>
        </w:tc>
        <w:tc>
          <w:tcPr>
            <w:tcW w:w="1919" w:type="dxa"/>
            <w:shd w:val="clear" w:color="auto" w:fill="auto"/>
          </w:tcPr>
          <w:p w14:paraId="552E93E0" w14:textId="77777777" w:rsidR="008B078B" w:rsidRPr="003C3337" w:rsidRDefault="008B078B" w:rsidP="00E104A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113 000</w:t>
            </w:r>
          </w:p>
        </w:tc>
        <w:tc>
          <w:tcPr>
            <w:tcW w:w="1206" w:type="dxa"/>
            <w:shd w:val="clear" w:color="auto" w:fill="auto"/>
          </w:tcPr>
          <w:p w14:paraId="76EBCA6B" w14:textId="77777777" w:rsidR="008B078B" w:rsidRPr="003C3337" w:rsidRDefault="008B078B" w:rsidP="00E104A1">
            <w:pPr>
              <w:jc w:val="right"/>
              <w:rPr>
                <w:sz w:val="20"/>
                <w:szCs w:val="20"/>
              </w:rPr>
            </w:pPr>
          </w:p>
        </w:tc>
      </w:tr>
      <w:tr w:rsidR="008B078B" w:rsidRPr="003C3337" w14:paraId="64AE4B22" w14:textId="77777777" w:rsidTr="00E104A1">
        <w:tc>
          <w:tcPr>
            <w:tcW w:w="4237" w:type="dxa"/>
          </w:tcPr>
          <w:p w14:paraId="6C9D3093" w14:textId="0B2D4611" w:rsidR="008B078B" w:rsidRPr="008B078B" w:rsidRDefault="008B078B" w:rsidP="00E104A1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 xml:space="preserve">Assistance technique : </w:t>
            </w:r>
            <w:r w:rsidR="00750AFF">
              <w:rPr>
                <w:sz w:val="20"/>
                <w:szCs w:val="20"/>
                <w:lang w:val="fr"/>
              </w:rPr>
              <w:t>j</w:t>
            </w:r>
            <w:r>
              <w:rPr>
                <w:sz w:val="20"/>
                <w:szCs w:val="20"/>
                <w:lang w:val="fr"/>
              </w:rPr>
              <w:t>umelage de responsables de l’ozone avec des décideurs nationaux en matière d’efficacité énergétique pour soutenir les objectifs de l’Amendement de Kigali.</w:t>
            </w:r>
          </w:p>
        </w:tc>
        <w:tc>
          <w:tcPr>
            <w:tcW w:w="1084" w:type="dxa"/>
            <w:shd w:val="clear" w:color="auto" w:fill="auto"/>
          </w:tcPr>
          <w:p w14:paraId="655D7953" w14:textId="77777777" w:rsidR="008B078B" w:rsidRPr="008B078B" w:rsidRDefault="008B078B" w:rsidP="00E104A1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99" w:type="dxa"/>
            <w:shd w:val="clear" w:color="auto" w:fill="auto"/>
          </w:tcPr>
          <w:p w14:paraId="4E046428" w14:textId="77777777" w:rsidR="008B078B" w:rsidRPr="003C3337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1</w:t>
            </w:r>
          </w:p>
        </w:tc>
        <w:tc>
          <w:tcPr>
            <w:tcW w:w="1919" w:type="dxa"/>
            <w:shd w:val="clear" w:color="auto" w:fill="auto"/>
          </w:tcPr>
          <w:p w14:paraId="198327CD" w14:textId="77777777" w:rsidR="008B078B" w:rsidRPr="003C3337" w:rsidRDefault="008B078B" w:rsidP="00E104A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890 674</w:t>
            </w:r>
          </w:p>
        </w:tc>
        <w:tc>
          <w:tcPr>
            <w:tcW w:w="1206" w:type="dxa"/>
            <w:shd w:val="clear" w:color="auto" w:fill="auto"/>
          </w:tcPr>
          <w:p w14:paraId="579AB212" w14:textId="77777777" w:rsidR="008B078B" w:rsidRPr="003C3337" w:rsidRDefault="008B078B" w:rsidP="00E104A1">
            <w:pPr>
              <w:jc w:val="right"/>
              <w:rPr>
                <w:sz w:val="20"/>
                <w:szCs w:val="20"/>
              </w:rPr>
            </w:pPr>
          </w:p>
        </w:tc>
      </w:tr>
      <w:tr w:rsidR="008B078B" w:rsidRPr="004337E7" w14:paraId="46DE1281" w14:textId="77777777" w:rsidTr="00E104A1">
        <w:tc>
          <w:tcPr>
            <w:tcW w:w="4237" w:type="dxa"/>
          </w:tcPr>
          <w:p w14:paraId="0D853517" w14:textId="77777777" w:rsidR="008B078B" w:rsidRPr="003C3337" w:rsidRDefault="008B078B" w:rsidP="00E104A1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Total</w:t>
            </w:r>
          </w:p>
        </w:tc>
        <w:tc>
          <w:tcPr>
            <w:tcW w:w="1084" w:type="dxa"/>
            <w:shd w:val="clear" w:color="auto" w:fill="auto"/>
          </w:tcPr>
          <w:p w14:paraId="4A526FBF" w14:textId="77777777" w:rsidR="008B078B" w:rsidRPr="003C3337" w:rsidRDefault="008B078B" w:rsidP="00E104A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14:paraId="5795DBA9" w14:textId="77777777" w:rsidR="008B078B" w:rsidRPr="003C3337" w:rsidRDefault="008B078B" w:rsidP="00E104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35</w:t>
            </w:r>
          </w:p>
        </w:tc>
        <w:tc>
          <w:tcPr>
            <w:tcW w:w="1919" w:type="dxa"/>
            <w:shd w:val="clear" w:color="auto" w:fill="auto"/>
          </w:tcPr>
          <w:p w14:paraId="2B18C41A" w14:textId="77777777" w:rsidR="008B078B" w:rsidRPr="004337E7" w:rsidRDefault="008B078B" w:rsidP="00E104A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31 765 025</w:t>
            </w:r>
          </w:p>
        </w:tc>
        <w:tc>
          <w:tcPr>
            <w:tcW w:w="1206" w:type="dxa"/>
            <w:shd w:val="clear" w:color="auto" w:fill="auto"/>
          </w:tcPr>
          <w:p w14:paraId="7027EDE3" w14:textId="77777777" w:rsidR="008B078B" w:rsidRPr="004337E7" w:rsidRDefault="008B078B" w:rsidP="00E104A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43 229 381</w:t>
            </w:r>
          </w:p>
        </w:tc>
      </w:tr>
    </w:tbl>
    <w:p w14:paraId="5078AE36" w14:textId="1E01EB56" w:rsidR="008B078B" w:rsidRPr="008B078B" w:rsidRDefault="008B078B" w:rsidP="008B078B">
      <w:pPr>
        <w:rPr>
          <w:sz w:val="18"/>
          <w:szCs w:val="18"/>
          <w:lang w:val="fr-FR"/>
        </w:rPr>
      </w:pPr>
      <w:r>
        <w:rPr>
          <w:sz w:val="18"/>
          <w:szCs w:val="18"/>
          <w:u w:val="single"/>
          <w:lang w:val="fr"/>
        </w:rPr>
        <w:t>Note</w:t>
      </w:r>
      <w:r>
        <w:rPr>
          <w:sz w:val="18"/>
          <w:szCs w:val="18"/>
          <w:lang w:val="fr"/>
        </w:rPr>
        <w:t xml:space="preserve"> : </w:t>
      </w:r>
      <w:r w:rsidR="00750AFF">
        <w:rPr>
          <w:sz w:val="18"/>
          <w:szCs w:val="18"/>
          <w:lang w:val="fr"/>
        </w:rPr>
        <w:t>l</w:t>
      </w:r>
      <w:r>
        <w:rPr>
          <w:sz w:val="18"/>
          <w:szCs w:val="18"/>
          <w:lang w:val="fr"/>
        </w:rPr>
        <w:t>es montants de financement incluent les coûts d’appui d’agence.</w:t>
      </w:r>
    </w:p>
    <w:p w14:paraId="40C0352B" w14:textId="17AB904C" w:rsidR="008B078B" w:rsidRPr="008B078B" w:rsidRDefault="008B078B" w:rsidP="008B078B">
      <w:pPr>
        <w:pStyle w:val="Heading1"/>
        <w:keepNext/>
        <w:spacing w:before="240"/>
        <w:rPr>
          <w:lang w:val="fr-FR"/>
        </w:rPr>
      </w:pPr>
      <w:bookmarkStart w:id="0" w:name="_Hlk116485229"/>
      <w:r>
        <w:rPr>
          <w:lang w:val="fr"/>
        </w:rPr>
        <w:lastRenderedPageBreak/>
        <w:t>Comme indiqué dans le tableau 2-4 ci-dessous, les projets et les activités recommandés pour examen individuel lors de la 91</w:t>
      </w:r>
      <w:r w:rsidRPr="00750AFF">
        <w:rPr>
          <w:vertAlign w:val="superscript"/>
          <w:lang w:val="fr"/>
        </w:rPr>
        <w:t>e</w:t>
      </w:r>
      <w:r>
        <w:rPr>
          <w:lang w:val="fr"/>
        </w:rPr>
        <w:t> réunion comprennent une activité d’assistance technique présentée dans les amendements au programme de travail du PNUE pour 2022</w:t>
      </w:r>
      <w:r w:rsidR="00750AFF">
        <w:rPr>
          <w:lang w:val="fr"/>
        </w:rPr>
        <w:t> ;</w:t>
      </w:r>
      <w:r>
        <w:rPr>
          <w:lang w:val="fr"/>
        </w:rPr>
        <w:t xml:space="preserve"> des demandes pour de nouvelles phases II et III de PGEH</w:t>
      </w:r>
      <w:r w:rsidR="00750AFF">
        <w:rPr>
          <w:lang w:val="fr"/>
        </w:rPr>
        <w:t> ;</w:t>
      </w:r>
      <w:r>
        <w:rPr>
          <w:lang w:val="fr"/>
        </w:rPr>
        <w:t xml:space="preserve"> des demandes de tranches dans le cadre des phases II et III de PGEH</w:t>
      </w:r>
      <w:r w:rsidR="00750AFF">
        <w:rPr>
          <w:lang w:val="fr"/>
        </w:rPr>
        <w:t> ;</w:t>
      </w:r>
      <w:r>
        <w:rPr>
          <w:lang w:val="fr"/>
        </w:rPr>
        <w:t xml:space="preserve"> une demande pour une nouvelle phase I du KIP, une demande de projet d’investissement </w:t>
      </w:r>
      <w:r w:rsidR="00750AFF">
        <w:rPr>
          <w:lang w:val="fr"/>
        </w:rPr>
        <w:t>indépendant relatif à une</w:t>
      </w:r>
      <w:r>
        <w:rPr>
          <w:lang w:val="fr"/>
        </w:rPr>
        <w:t xml:space="preserve"> réduction des HFC</w:t>
      </w:r>
      <w:r w:rsidR="006F424F">
        <w:rPr>
          <w:lang w:val="fr"/>
        </w:rPr>
        <w:t> ;</w:t>
      </w:r>
      <w:r>
        <w:rPr>
          <w:lang w:val="fr"/>
        </w:rPr>
        <w:t xml:space="preserve"> et une activité supplémentaire </w:t>
      </w:r>
      <w:r w:rsidR="006F424F">
        <w:rPr>
          <w:lang w:val="fr"/>
        </w:rPr>
        <w:t xml:space="preserve">de maintien </w:t>
      </w:r>
      <w:r w:rsidR="00197EAF">
        <w:rPr>
          <w:lang w:val="fr"/>
        </w:rPr>
        <w:t>du rendement</w:t>
      </w:r>
      <w:r>
        <w:rPr>
          <w:lang w:val="fr"/>
        </w:rPr>
        <w:t xml:space="preserve"> énergétique dans le secteur de l’entretien de l’équipement de réfrigération (décision 89/6(b)) ; ils sont présentés dans les propositions de projets de leurs pays respectifs.</w:t>
      </w:r>
    </w:p>
    <w:p w14:paraId="28C48D83" w14:textId="67D3B19D" w:rsidR="008B078B" w:rsidRPr="008B078B" w:rsidRDefault="008B078B" w:rsidP="008B078B">
      <w:pPr>
        <w:rPr>
          <w:b/>
          <w:bCs/>
          <w:lang w:val="fr-FR"/>
        </w:rPr>
      </w:pPr>
      <w:r>
        <w:rPr>
          <w:b/>
          <w:bCs/>
          <w:lang w:val="fr"/>
        </w:rPr>
        <w:t>Tableau 2</w:t>
      </w:r>
      <w:r w:rsidR="007F5A0B">
        <w:rPr>
          <w:b/>
          <w:bCs/>
          <w:lang w:val="fr"/>
        </w:rPr>
        <w:t> :</w:t>
      </w:r>
      <w:r>
        <w:rPr>
          <w:b/>
          <w:bCs/>
          <w:lang w:val="fr"/>
        </w:rPr>
        <w:t xml:space="preserve"> </w:t>
      </w:r>
      <w:r w:rsidR="007F5A0B">
        <w:rPr>
          <w:b/>
          <w:bCs/>
          <w:lang w:val="fr"/>
        </w:rPr>
        <w:t>a</w:t>
      </w:r>
      <w:r>
        <w:rPr>
          <w:b/>
          <w:bCs/>
          <w:lang w:val="fr"/>
        </w:rPr>
        <w:t>ctivités non liées à des investissements</w:t>
      </w:r>
    </w:p>
    <w:tbl>
      <w:tblPr>
        <w:tblStyle w:val="TableGrid"/>
        <w:tblW w:w="5000" w:type="pct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414"/>
        <w:gridCol w:w="1984"/>
        <w:gridCol w:w="1634"/>
        <w:gridCol w:w="1094"/>
        <w:gridCol w:w="3224"/>
      </w:tblGrid>
      <w:tr w:rsidR="008B078B" w:rsidRPr="0071079B" w14:paraId="159521EF" w14:textId="77777777" w:rsidTr="00E104A1">
        <w:trPr>
          <w:tblHeader/>
        </w:trPr>
        <w:tc>
          <w:tcPr>
            <w:tcW w:w="756" w:type="pct"/>
          </w:tcPr>
          <w:p w14:paraId="17759ABB" w14:textId="77777777" w:rsidR="008B078B" w:rsidRPr="00FF5F5A" w:rsidRDefault="008B078B" w:rsidP="00E104A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Pays</w:t>
            </w:r>
          </w:p>
        </w:tc>
        <w:tc>
          <w:tcPr>
            <w:tcW w:w="1061" w:type="pct"/>
          </w:tcPr>
          <w:p w14:paraId="15BDBDFF" w14:textId="77777777" w:rsidR="008B078B" w:rsidRPr="00FF5F5A" w:rsidRDefault="008B078B" w:rsidP="00E104A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Titre du projet</w:t>
            </w:r>
          </w:p>
        </w:tc>
        <w:tc>
          <w:tcPr>
            <w:tcW w:w="874" w:type="pct"/>
          </w:tcPr>
          <w:p w14:paraId="2B2E8CBF" w14:textId="77777777" w:rsidR="008B078B" w:rsidRPr="00FF5F5A" w:rsidRDefault="008B078B" w:rsidP="00E104A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Agences d’exécution</w:t>
            </w:r>
          </w:p>
        </w:tc>
        <w:tc>
          <w:tcPr>
            <w:tcW w:w="585" w:type="pct"/>
          </w:tcPr>
          <w:p w14:paraId="33DA3C33" w14:textId="77777777" w:rsidR="008B078B" w:rsidRPr="00FF5F5A" w:rsidRDefault="008B078B" w:rsidP="00E104A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N</w:t>
            </w:r>
            <w:r>
              <w:rPr>
                <w:b/>
                <w:bCs/>
                <w:sz w:val="20"/>
                <w:szCs w:val="20"/>
                <w:vertAlign w:val="superscript"/>
                <w:lang w:val="fr"/>
              </w:rPr>
              <w:t>o</w:t>
            </w:r>
            <w:r>
              <w:rPr>
                <w:b/>
                <w:bCs/>
                <w:sz w:val="20"/>
                <w:szCs w:val="20"/>
                <w:lang w:val="fr"/>
              </w:rPr>
              <w:t xml:space="preserve"> de document</w:t>
            </w:r>
          </w:p>
        </w:tc>
        <w:tc>
          <w:tcPr>
            <w:tcW w:w="1724" w:type="pct"/>
          </w:tcPr>
          <w:p w14:paraId="56444EF0" w14:textId="77777777" w:rsidR="008B078B" w:rsidRPr="00FF5F5A" w:rsidRDefault="008B078B" w:rsidP="00E104A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Question</w:t>
            </w:r>
          </w:p>
        </w:tc>
      </w:tr>
      <w:tr w:rsidR="008B078B" w:rsidRPr="0071079B" w14:paraId="5C453BCE" w14:textId="77777777" w:rsidTr="00E104A1">
        <w:trPr>
          <w:trHeight w:val="424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15439203" w14:textId="77777777" w:rsidR="008B078B" w:rsidRPr="008C547A" w:rsidRDefault="008B078B" w:rsidP="00E104A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Assistance technique</w:t>
            </w:r>
          </w:p>
        </w:tc>
      </w:tr>
      <w:tr w:rsidR="008B078B" w:rsidRPr="00BA5585" w14:paraId="4B8B0D72" w14:textId="77777777" w:rsidTr="00E104A1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428F2" w14:textId="77777777" w:rsidR="008B078B" w:rsidRPr="00FF5F5A" w:rsidRDefault="008B078B" w:rsidP="00E104A1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Global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3C753" w14:textId="77777777" w:rsidR="008B078B" w:rsidRPr="008B078B" w:rsidRDefault="008B078B" w:rsidP="00E104A1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Jumelage de responsables de l’ozone avec des décideurs nationaux en matière d’efficacité énergétique pour soutenir les objectifs de l’Amendement de Kigali.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73B274D8" w14:textId="77777777" w:rsidR="008B078B" w:rsidRPr="002236AF" w:rsidRDefault="008B078B" w:rsidP="00E104A1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PNUE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97D6E" w14:textId="77777777" w:rsidR="008B078B" w:rsidRPr="00FF5F5A" w:rsidRDefault="008B078B" w:rsidP="00E104A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91/33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D9B48" w14:textId="77777777" w:rsidR="008B078B" w:rsidRPr="008B078B" w:rsidRDefault="008B078B" w:rsidP="00E104A1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Toutes les questions techniques et de coût ont été résolues</w:t>
            </w:r>
          </w:p>
        </w:tc>
      </w:tr>
    </w:tbl>
    <w:p w14:paraId="308FA4A8" w14:textId="77777777" w:rsidR="008B078B" w:rsidRPr="008B078B" w:rsidRDefault="008B078B" w:rsidP="008B078B">
      <w:pPr>
        <w:rPr>
          <w:lang w:val="fr-FR"/>
        </w:rPr>
      </w:pPr>
    </w:p>
    <w:p w14:paraId="11AC9D7F" w14:textId="3529A991" w:rsidR="008B078B" w:rsidRDefault="008B078B" w:rsidP="008B078B">
      <w:pPr>
        <w:rPr>
          <w:b/>
          <w:snapToGrid w:val="0"/>
        </w:rPr>
      </w:pPr>
      <w:r>
        <w:rPr>
          <w:b/>
          <w:bCs/>
          <w:snapToGrid w:val="0"/>
          <w:lang w:val="fr"/>
        </w:rPr>
        <w:t>Tableau 3</w:t>
      </w:r>
      <w:r w:rsidR="007F5A0B">
        <w:rPr>
          <w:b/>
          <w:bCs/>
          <w:snapToGrid w:val="0"/>
          <w:lang w:val="fr"/>
        </w:rPr>
        <w:t> :</w:t>
      </w:r>
      <w:r>
        <w:rPr>
          <w:b/>
          <w:bCs/>
          <w:snapToGrid w:val="0"/>
          <w:lang w:val="fr"/>
        </w:rPr>
        <w:t xml:space="preserve"> Accords pluriannuels</w:t>
      </w:r>
    </w:p>
    <w:tbl>
      <w:tblPr>
        <w:tblStyle w:val="TableGrid"/>
        <w:tblW w:w="5000" w:type="pct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414"/>
        <w:gridCol w:w="1984"/>
        <w:gridCol w:w="1634"/>
        <w:gridCol w:w="1094"/>
        <w:gridCol w:w="3224"/>
      </w:tblGrid>
      <w:tr w:rsidR="008B078B" w:rsidRPr="0071079B" w14:paraId="21349D6E" w14:textId="77777777" w:rsidTr="00E104A1">
        <w:trPr>
          <w:tblHeader/>
        </w:trPr>
        <w:tc>
          <w:tcPr>
            <w:tcW w:w="756" w:type="pct"/>
          </w:tcPr>
          <w:p w14:paraId="2622CA29" w14:textId="77777777" w:rsidR="008B078B" w:rsidRPr="00FF5F5A" w:rsidRDefault="008B078B" w:rsidP="00E104A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bookmarkStart w:id="1" w:name="_Hlk100266119"/>
            <w:bookmarkStart w:id="2" w:name="_Hlk119832469"/>
            <w:r>
              <w:rPr>
                <w:b/>
                <w:bCs/>
                <w:sz w:val="20"/>
                <w:szCs w:val="20"/>
                <w:lang w:val="fr"/>
              </w:rPr>
              <w:t>Pays</w:t>
            </w:r>
          </w:p>
        </w:tc>
        <w:tc>
          <w:tcPr>
            <w:tcW w:w="1061" w:type="pct"/>
          </w:tcPr>
          <w:p w14:paraId="1FB24324" w14:textId="77777777" w:rsidR="008B078B" w:rsidRPr="008B078B" w:rsidRDefault="008B078B" w:rsidP="00E104A1">
            <w:pPr>
              <w:widowControl w:val="0"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N</w:t>
            </w:r>
            <w:r>
              <w:rPr>
                <w:b/>
                <w:bCs/>
                <w:sz w:val="20"/>
                <w:szCs w:val="20"/>
                <w:vertAlign w:val="superscript"/>
                <w:lang w:val="fr"/>
              </w:rPr>
              <w:t>o</w:t>
            </w:r>
            <w:r>
              <w:rPr>
                <w:b/>
                <w:bCs/>
                <w:sz w:val="20"/>
                <w:szCs w:val="20"/>
                <w:lang w:val="fr"/>
              </w:rPr>
              <w:t xml:space="preserve"> d’étape et de tranche</w:t>
            </w:r>
          </w:p>
        </w:tc>
        <w:tc>
          <w:tcPr>
            <w:tcW w:w="874" w:type="pct"/>
          </w:tcPr>
          <w:p w14:paraId="14C6710E" w14:textId="77777777" w:rsidR="008B078B" w:rsidRPr="00FF5F5A" w:rsidRDefault="008B078B" w:rsidP="00E104A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Agences d’exécution</w:t>
            </w:r>
          </w:p>
        </w:tc>
        <w:tc>
          <w:tcPr>
            <w:tcW w:w="585" w:type="pct"/>
          </w:tcPr>
          <w:p w14:paraId="1BEBE9AC" w14:textId="77777777" w:rsidR="008B078B" w:rsidRPr="00FF5F5A" w:rsidRDefault="008B078B" w:rsidP="00E104A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N</w:t>
            </w:r>
            <w:r>
              <w:rPr>
                <w:b/>
                <w:bCs/>
                <w:sz w:val="20"/>
                <w:szCs w:val="20"/>
                <w:vertAlign w:val="superscript"/>
                <w:lang w:val="fr"/>
              </w:rPr>
              <w:t>o</w:t>
            </w:r>
            <w:r>
              <w:rPr>
                <w:b/>
                <w:bCs/>
                <w:sz w:val="20"/>
                <w:szCs w:val="20"/>
                <w:lang w:val="fr"/>
              </w:rPr>
              <w:t xml:space="preserve"> de document</w:t>
            </w:r>
          </w:p>
        </w:tc>
        <w:tc>
          <w:tcPr>
            <w:tcW w:w="1724" w:type="pct"/>
          </w:tcPr>
          <w:p w14:paraId="44703F2E" w14:textId="77777777" w:rsidR="008B078B" w:rsidRPr="00FF5F5A" w:rsidRDefault="008B078B" w:rsidP="00E104A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Question</w:t>
            </w:r>
          </w:p>
        </w:tc>
      </w:tr>
      <w:tr w:rsidR="008B078B" w:rsidRPr="00BA5585" w14:paraId="5B7EBD98" w14:textId="77777777" w:rsidTr="00E104A1">
        <w:trPr>
          <w:trHeight w:val="424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7A885701" w14:textId="77777777" w:rsidR="008B078B" w:rsidRPr="008B078B" w:rsidRDefault="008B078B" w:rsidP="00E104A1">
            <w:pPr>
              <w:widowControl w:val="0"/>
              <w:jc w:val="center"/>
              <w:rPr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 xml:space="preserve">Demandes pour de nouvelles phases II et III de plans de gestion de l’élimination des HCFC (PGEH) </w:t>
            </w:r>
          </w:p>
        </w:tc>
      </w:tr>
      <w:bookmarkEnd w:id="1"/>
      <w:tr w:rsidR="008B078B" w:rsidRPr="00BA5585" w14:paraId="4A4F7D08" w14:textId="77777777" w:rsidTr="00E104A1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C505B" w14:textId="77777777" w:rsidR="008B078B" w:rsidRPr="00FF5F5A" w:rsidRDefault="008B078B" w:rsidP="00E104A1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Barbade (la)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36842" w14:textId="77777777" w:rsidR="008B078B" w:rsidRPr="00FF5F5A" w:rsidRDefault="008B078B" w:rsidP="00E104A1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Phase II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2B238478" w14:textId="77777777" w:rsidR="008B078B" w:rsidRPr="002236AF" w:rsidRDefault="008B078B" w:rsidP="00E104A1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PNUE/PNUD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B6EE" w14:textId="77777777" w:rsidR="008B078B" w:rsidRPr="00FF5F5A" w:rsidRDefault="008B078B" w:rsidP="00E104A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91/37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F78F1" w14:textId="77777777" w:rsidR="008B078B" w:rsidRPr="008B078B" w:rsidRDefault="008B078B" w:rsidP="00E104A1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Toutes les questions techniques et de coût ont été résolues</w:t>
            </w:r>
          </w:p>
        </w:tc>
      </w:tr>
      <w:bookmarkEnd w:id="2"/>
      <w:tr w:rsidR="008B078B" w:rsidRPr="00BA5585" w14:paraId="7631633E" w14:textId="77777777" w:rsidTr="00E104A1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C80AF" w14:textId="77777777" w:rsidR="008B078B" w:rsidRPr="00FF5F5A" w:rsidRDefault="008B078B" w:rsidP="00E104A1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Érythrée (l’)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19F2D" w14:textId="77777777" w:rsidR="008B078B" w:rsidRPr="00FF5F5A" w:rsidRDefault="008B078B" w:rsidP="00E104A1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Phase II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292466E1" w14:textId="77777777" w:rsidR="008B078B" w:rsidRPr="002236AF" w:rsidRDefault="008B078B" w:rsidP="00E104A1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PNUE/ONUDI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B7DEE" w14:textId="77777777" w:rsidR="008B078B" w:rsidRPr="00850D77" w:rsidRDefault="008B078B" w:rsidP="00E104A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91/41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B1C82" w14:textId="77777777" w:rsidR="008B078B" w:rsidRPr="008B078B" w:rsidRDefault="008B078B" w:rsidP="00E104A1">
            <w:pPr>
              <w:widowControl w:val="0"/>
              <w:jc w:val="left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Toutes les questions techniques et de coût ont été résolues</w:t>
            </w:r>
          </w:p>
        </w:tc>
      </w:tr>
      <w:tr w:rsidR="008B078B" w:rsidRPr="00BA5585" w14:paraId="2F18B56F" w14:textId="77777777" w:rsidTr="00E104A1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92E51" w14:textId="77777777" w:rsidR="008B078B" w:rsidRPr="00FF5F5A" w:rsidRDefault="008B078B" w:rsidP="00E104A1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Inde (l’)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2CFBC" w14:textId="77777777" w:rsidR="008B078B" w:rsidRPr="00FF5F5A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Phase III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5E58583B" w14:textId="278FFE8C" w:rsidR="008B078B" w:rsidRPr="002236AF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PNUD/PNUE/</w:t>
            </w:r>
            <w:r w:rsidR="00B8573E">
              <w:rPr>
                <w:sz w:val="20"/>
                <w:szCs w:val="20"/>
                <w:lang w:val="fr"/>
              </w:rPr>
              <w:br/>
            </w:r>
            <w:r>
              <w:rPr>
                <w:sz w:val="20"/>
                <w:szCs w:val="20"/>
                <w:lang w:val="fr"/>
              </w:rPr>
              <w:t>Allemagne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DAFB7" w14:textId="77777777" w:rsidR="008B078B" w:rsidRPr="00FF5F5A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91/42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AE8FB" w14:textId="77777777" w:rsidR="008B078B" w:rsidRPr="008B078B" w:rsidRDefault="008B078B" w:rsidP="00E104A1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Toutes les questions techniques et de coût ont été résolues</w:t>
            </w:r>
          </w:p>
        </w:tc>
      </w:tr>
      <w:tr w:rsidR="008B078B" w:rsidRPr="00BA5585" w14:paraId="5C307C0F" w14:textId="77777777" w:rsidTr="00E104A1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52B67" w14:textId="77777777" w:rsidR="008B078B" w:rsidRPr="00FF5F5A" w:rsidRDefault="008B078B" w:rsidP="00E104A1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Niger (le)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F0495" w14:textId="77777777" w:rsidR="008B078B" w:rsidRPr="00FF5F5A" w:rsidRDefault="008B078B" w:rsidP="00E104A1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Phase III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2AAF8CC4" w14:textId="77777777" w:rsidR="008B078B" w:rsidRPr="00FF5F5A" w:rsidRDefault="008B078B" w:rsidP="00E104A1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PNUD/ONUDI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7FD5E" w14:textId="77777777" w:rsidR="008B078B" w:rsidRPr="00FF5F5A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91/49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FC189" w14:textId="77777777" w:rsidR="008B078B" w:rsidRPr="008B078B" w:rsidRDefault="008B078B" w:rsidP="00E104A1">
            <w:pPr>
              <w:widowControl w:val="0"/>
              <w:jc w:val="left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Toutes les questions techniques et de coût ont été résolues</w:t>
            </w:r>
          </w:p>
        </w:tc>
      </w:tr>
      <w:tr w:rsidR="008B078B" w:rsidRPr="00BA5585" w14:paraId="51B8A03A" w14:textId="77777777" w:rsidTr="00E104A1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43CBE" w14:textId="77777777" w:rsidR="008B078B" w:rsidRPr="00C4033C" w:rsidRDefault="008B078B" w:rsidP="00E104A1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Afrique du Sud (l’)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B1113" w14:textId="77777777" w:rsidR="008B078B" w:rsidRPr="00C4033C" w:rsidRDefault="008B078B" w:rsidP="00E104A1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Phase II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407AEDC1" w14:textId="77777777" w:rsidR="008B078B" w:rsidRPr="00C4033C" w:rsidRDefault="008B078B" w:rsidP="00E104A1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ONUDI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FD583" w14:textId="77777777" w:rsidR="008B078B" w:rsidRPr="00C4033C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91/51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ED89B" w14:textId="77777777" w:rsidR="008B078B" w:rsidRPr="008B078B" w:rsidRDefault="008B078B" w:rsidP="00E104A1">
            <w:pPr>
              <w:widowControl w:val="0"/>
              <w:jc w:val="left"/>
              <w:rPr>
                <w:color w:val="5F497A" w:themeColor="accent4" w:themeShade="BF"/>
                <w:sz w:val="20"/>
                <w:szCs w:val="20"/>
                <w:lang w:val="fr-FR"/>
              </w:rPr>
            </w:pPr>
            <w:r>
              <w:rPr>
                <w:color w:val="000000" w:themeColor="text1"/>
                <w:sz w:val="20"/>
                <w:szCs w:val="20"/>
                <w:lang w:val="fr"/>
              </w:rPr>
              <w:t>Toutes les questions techniques et de coût ont été résolues</w:t>
            </w:r>
          </w:p>
        </w:tc>
      </w:tr>
      <w:tr w:rsidR="008B078B" w:rsidRPr="00BA5585" w14:paraId="0A2EC15B" w14:textId="77777777" w:rsidTr="00E104A1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E7BCD1" w14:textId="755B8966" w:rsidR="008B078B" w:rsidRPr="009E5C42" w:rsidRDefault="008B078B" w:rsidP="00E104A1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Togo</w:t>
            </w:r>
            <w:r w:rsidR="007F5A0B">
              <w:rPr>
                <w:sz w:val="20"/>
                <w:szCs w:val="20"/>
                <w:lang w:val="fr"/>
              </w:rPr>
              <w:t xml:space="preserve"> (le)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437F67" w14:textId="77777777" w:rsidR="008B078B" w:rsidRPr="009E5C42" w:rsidRDefault="008B078B" w:rsidP="00E104A1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Phase II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14:paraId="5B7B9EAF" w14:textId="77777777" w:rsidR="008B078B" w:rsidRPr="009E5C42" w:rsidRDefault="008B078B" w:rsidP="00E104A1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PNUE/ONUDI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837A9D" w14:textId="77777777" w:rsidR="008B078B" w:rsidRPr="009E5C42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91/54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03A71C" w14:textId="77777777" w:rsidR="008B078B" w:rsidRPr="008B078B" w:rsidRDefault="008B078B" w:rsidP="00E104A1">
            <w:pPr>
              <w:widowControl w:val="0"/>
              <w:jc w:val="left"/>
              <w:rPr>
                <w:b/>
                <w:bCs/>
                <w:color w:val="5F497A" w:themeColor="accent4" w:themeShade="BF"/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Toutes les questions techniques et de coût ont été résolues</w:t>
            </w:r>
          </w:p>
        </w:tc>
      </w:tr>
      <w:tr w:rsidR="008B078B" w:rsidRPr="00BA5585" w14:paraId="5DD18A24" w14:textId="77777777" w:rsidTr="00E104A1">
        <w:trPr>
          <w:trHeight w:val="356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3EBC6DEA" w14:textId="5A250305" w:rsidR="008B078B" w:rsidRPr="008B078B" w:rsidRDefault="008B078B" w:rsidP="00E104A1">
            <w:pPr>
              <w:jc w:val="center"/>
              <w:rPr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Demandes de tranches dans le cadre des phases I et II de PGEH</w:t>
            </w:r>
          </w:p>
        </w:tc>
      </w:tr>
      <w:tr w:rsidR="008B078B" w:rsidRPr="00BA5585" w14:paraId="2E8702B3" w14:textId="77777777" w:rsidTr="00E104A1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D62A4" w14:textId="77777777" w:rsidR="008B078B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Chine (la) (globale)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E0611" w14:textId="77777777" w:rsidR="008B078B" w:rsidRPr="00FF5F5A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Phase II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472BA7DF" w14:textId="77777777" w:rsidR="008B078B" w:rsidRPr="008B078B" w:rsidRDefault="008B078B" w:rsidP="00E104A1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PNUD/PNUE/</w:t>
            </w:r>
          </w:p>
          <w:p w14:paraId="70D3ECDA" w14:textId="77777777" w:rsidR="008B078B" w:rsidRPr="008B078B" w:rsidRDefault="008B078B" w:rsidP="00E104A1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ONUDI/Banque mondiale/Autriche/Allemagne/Italie/</w:t>
            </w:r>
          </w:p>
          <w:p w14:paraId="0D32550B" w14:textId="77777777" w:rsidR="008B078B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Japon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5458F" w14:textId="77777777" w:rsidR="008B078B" w:rsidRPr="009B3988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91/38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A727E" w14:textId="77777777" w:rsidR="008B078B" w:rsidRPr="008B078B" w:rsidRDefault="008B078B" w:rsidP="00E104A1">
            <w:pPr>
              <w:jc w:val="left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Toutes les questions techniques et de coût ont été résolues</w:t>
            </w:r>
          </w:p>
        </w:tc>
      </w:tr>
      <w:tr w:rsidR="008B078B" w:rsidRPr="00BA5585" w14:paraId="033B2C66" w14:textId="77777777" w:rsidTr="00E104A1">
        <w:trPr>
          <w:trHeight w:val="44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F45FB" w14:textId="13EF717D" w:rsidR="008B078B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Chine (la) (</w:t>
            </w:r>
            <w:r w:rsidR="007F5A0B">
              <w:rPr>
                <w:sz w:val="20"/>
                <w:szCs w:val="20"/>
                <w:lang w:val="fr"/>
              </w:rPr>
              <w:t>m</w:t>
            </w:r>
            <w:r>
              <w:rPr>
                <w:sz w:val="20"/>
                <w:szCs w:val="20"/>
                <w:lang w:val="fr"/>
              </w:rPr>
              <w:t>ousse XPS)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3197A" w14:textId="19B9FBE4" w:rsidR="008B078B" w:rsidRPr="001649A3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Phase II, cinquième</w:t>
            </w:r>
            <w:r w:rsidR="007F5A0B">
              <w:rPr>
                <w:sz w:val="20"/>
                <w:szCs w:val="20"/>
                <w:lang w:val="fr"/>
              </w:rPr>
              <w:t> </w:t>
            </w:r>
            <w:r>
              <w:rPr>
                <w:sz w:val="20"/>
                <w:szCs w:val="20"/>
                <w:lang w:val="fr"/>
              </w:rPr>
              <w:t>tranche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6495215A" w14:textId="77777777" w:rsidR="008B078B" w:rsidRPr="009549ED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ONUDI/Allemagne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D7733" w14:textId="77777777" w:rsidR="008B078B" w:rsidRPr="009B3988" w:rsidRDefault="008B078B" w:rsidP="00E104A1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lang w:val="fr"/>
              </w:rPr>
              <w:t>91/38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2C2E3" w14:textId="77777777" w:rsidR="008B078B" w:rsidRPr="008B078B" w:rsidRDefault="008B078B" w:rsidP="00E104A1">
            <w:pPr>
              <w:jc w:val="left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Toutes les questions techniques et de coût ont été résolues</w:t>
            </w:r>
          </w:p>
        </w:tc>
      </w:tr>
      <w:tr w:rsidR="008B078B" w:rsidRPr="00BA5585" w14:paraId="2A3FBE45" w14:textId="77777777" w:rsidTr="00E104A1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305CC" w14:textId="77777777" w:rsidR="008B078B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Chine (la) (entretien connexe)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D654F" w14:textId="21E44141" w:rsidR="008B078B" w:rsidRPr="004978F9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Phase II, cinquième</w:t>
            </w:r>
            <w:r w:rsidR="007F5A0B">
              <w:rPr>
                <w:sz w:val="20"/>
                <w:szCs w:val="20"/>
                <w:lang w:val="fr"/>
              </w:rPr>
              <w:t> </w:t>
            </w:r>
            <w:r>
              <w:rPr>
                <w:sz w:val="20"/>
                <w:szCs w:val="20"/>
                <w:lang w:val="fr"/>
              </w:rPr>
              <w:t>tranche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7C544271" w14:textId="77777777" w:rsidR="008B078B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PNUE/Allemagne/</w:t>
            </w:r>
          </w:p>
          <w:p w14:paraId="4785D27A" w14:textId="77777777" w:rsidR="008B078B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Japon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85BAC" w14:textId="77777777" w:rsidR="008B078B" w:rsidRPr="009B3988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91/38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1CF05" w14:textId="77777777" w:rsidR="008B078B" w:rsidRPr="008B078B" w:rsidRDefault="008B078B" w:rsidP="00E104A1">
            <w:pPr>
              <w:jc w:val="left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Toutes les questions techniques et de coût ont été résolues</w:t>
            </w:r>
          </w:p>
        </w:tc>
      </w:tr>
      <w:tr w:rsidR="008B078B" w:rsidRPr="00BA5585" w14:paraId="060E6726" w14:textId="77777777" w:rsidTr="00E104A1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33388" w14:textId="5F710192" w:rsidR="008B078B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Chine (la) (</w:t>
            </w:r>
            <w:r w:rsidR="007F5A0B">
              <w:rPr>
                <w:sz w:val="20"/>
                <w:szCs w:val="20"/>
                <w:lang w:val="fr"/>
              </w:rPr>
              <w:t>s</w:t>
            </w:r>
            <w:r>
              <w:rPr>
                <w:sz w:val="20"/>
                <w:szCs w:val="20"/>
                <w:lang w:val="fr"/>
              </w:rPr>
              <w:t>olvants)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CD9C5" w14:textId="3D7126CC" w:rsidR="008B078B" w:rsidRPr="004978F9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Phase II, quatrième</w:t>
            </w:r>
            <w:r w:rsidR="007F5A0B">
              <w:rPr>
                <w:sz w:val="20"/>
                <w:szCs w:val="20"/>
                <w:lang w:val="fr"/>
              </w:rPr>
              <w:t> </w:t>
            </w:r>
            <w:r>
              <w:rPr>
                <w:sz w:val="20"/>
                <w:szCs w:val="20"/>
                <w:lang w:val="fr"/>
              </w:rPr>
              <w:t>tranche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168B53F4" w14:textId="77777777" w:rsidR="008B078B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PNUD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07501" w14:textId="77777777" w:rsidR="008B078B" w:rsidRPr="009B3988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91/38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59E80" w14:textId="77777777" w:rsidR="008B078B" w:rsidRPr="008B078B" w:rsidRDefault="008B078B" w:rsidP="00E104A1">
            <w:pPr>
              <w:jc w:val="left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Toutes les questions techniques et de coût ont été résolues</w:t>
            </w:r>
          </w:p>
        </w:tc>
      </w:tr>
      <w:tr w:rsidR="008B078B" w:rsidRPr="00BA5585" w14:paraId="486C295F" w14:textId="77777777" w:rsidTr="00E104A1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7DDB1" w14:textId="77777777" w:rsidR="008B078B" w:rsidRPr="00EB11D5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lastRenderedPageBreak/>
              <w:t>Inde (l’)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0B4AD" w14:textId="6B5E7E68" w:rsidR="008B078B" w:rsidRPr="00EB11D5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Phase II, quatrième</w:t>
            </w:r>
            <w:r w:rsidR="007F5A0B">
              <w:rPr>
                <w:sz w:val="20"/>
                <w:szCs w:val="20"/>
                <w:lang w:val="fr"/>
              </w:rPr>
              <w:t> </w:t>
            </w:r>
            <w:r>
              <w:rPr>
                <w:sz w:val="20"/>
                <w:szCs w:val="20"/>
                <w:lang w:val="fr"/>
              </w:rPr>
              <w:t>tranche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03C047EA" w14:textId="77777777" w:rsidR="008B078B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PNUD/PNUE/</w:t>
            </w:r>
          </w:p>
          <w:p w14:paraId="0293812D" w14:textId="77777777" w:rsidR="008B078B" w:rsidRPr="00EB11D5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Allemagne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F526B" w14:textId="77777777" w:rsidR="008B078B" w:rsidRPr="009B3988" w:rsidRDefault="008B078B" w:rsidP="00E104A1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lang w:val="fr"/>
              </w:rPr>
              <w:t>91/42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9C01E" w14:textId="77338994" w:rsidR="008B078B" w:rsidRPr="008B078B" w:rsidRDefault="008B078B" w:rsidP="00E104A1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Modification des entreprises participant au projet et réduction</w:t>
            </w:r>
            <w:r w:rsidR="00B53D4D">
              <w:rPr>
                <w:sz w:val="20"/>
                <w:szCs w:val="20"/>
                <w:lang w:val="fr"/>
              </w:rPr>
              <w:t>s</w:t>
            </w:r>
            <w:r>
              <w:rPr>
                <w:sz w:val="20"/>
                <w:szCs w:val="20"/>
                <w:lang w:val="fr"/>
              </w:rPr>
              <w:t xml:space="preserve"> supplémentaire</w:t>
            </w:r>
            <w:r w:rsidR="00B53D4D">
              <w:rPr>
                <w:sz w:val="20"/>
                <w:szCs w:val="20"/>
                <w:lang w:val="fr"/>
              </w:rPr>
              <w:t>s</w:t>
            </w:r>
            <w:r>
              <w:rPr>
                <w:sz w:val="20"/>
                <w:szCs w:val="20"/>
                <w:lang w:val="fr"/>
              </w:rPr>
              <w:t xml:space="preserve"> </w:t>
            </w:r>
            <w:r w:rsidR="00B53D4D">
              <w:rPr>
                <w:sz w:val="20"/>
                <w:szCs w:val="20"/>
                <w:lang w:val="fr"/>
              </w:rPr>
              <w:t>de</w:t>
            </w:r>
            <w:r>
              <w:rPr>
                <w:sz w:val="20"/>
                <w:szCs w:val="20"/>
                <w:lang w:val="fr"/>
              </w:rPr>
              <w:t xml:space="preserve"> la consommation de HCFC restante éligible au financement</w:t>
            </w:r>
          </w:p>
        </w:tc>
      </w:tr>
      <w:tr w:rsidR="008B078B" w:rsidRPr="00BA5585" w14:paraId="0D10E7E7" w14:textId="77777777" w:rsidTr="00E104A1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7BFFB2" w14:textId="77777777" w:rsidR="008B078B" w:rsidRPr="008C226E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Maroc (le)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0D35DE" w14:textId="77777777" w:rsidR="008B078B" w:rsidRPr="008B078B" w:rsidRDefault="008B078B" w:rsidP="00E104A1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Phase II – Projet d’investissement relatif aux mousses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14:paraId="3DD85632" w14:textId="77777777" w:rsidR="008B078B" w:rsidRPr="008C226E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ONUDI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6FA01F" w14:textId="77777777" w:rsidR="008B078B" w:rsidRPr="008C226E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91/47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5E8493" w14:textId="77777777" w:rsidR="008B078B" w:rsidRPr="008B078B" w:rsidRDefault="008B078B" w:rsidP="00E104A1">
            <w:pPr>
              <w:jc w:val="left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Toutes les questions techniques et de coût ont été résolues</w:t>
            </w:r>
          </w:p>
        </w:tc>
      </w:tr>
      <w:tr w:rsidR="008B078B" w:rsidRPr="00BA5585" w14:paraId="081F21C4" w14:textId="77777777" w:rsidTr="00E104A1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9D3CFE" w14:textId="77777777" w:rsidR="008B078B" w:rsidRPr="008C226E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République arabe syrienne (la)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39BF55" w14:textId="730E8294" w:rsidR="008B078B" w:rsidRPr="008B078B" w:rsidRDefault="008B078B" w:rsidP="00E104A1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Phase I, deuxième</w:t>
            </w:r>
            <w:r w:rsidR="007F5A0B">
              <w:rPr>
                <w:sz w:val="20"/>
                <w:szCs w:val="20"/>
                <w:lang w:val="fr"/>
              </w:rPr>
              <w:t> </w:t>
            </w:r>
            <w:r>
              <w:rPr>
                <w:sz w:val="20"/>
                <w:szCs w:val="20"/>
                <w:lang w:val="fr"/>
              </w:rPr>
              <w:t>tranche y compris les projets relatifs aux mousses et à la climatisation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14:paraId="1D6DD84D" w14:textId="77777777" w:rsidR="008B078B" w:rsidRPr="008C226E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PNUE/ONUDI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0FD333" w14:textId="77777777" w:rsidR="008B078B" w:rsidRPr="008C226E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91/53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25FB1B" w14:textId="77777777" w:rsidR="008B078B" w:rsidRPr="008B078B" w:rsidRDefault="008B078B" w:rsidP="00E104A1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Accord mis à jour pour y inclure la composante d’investissement</w:t>
            </w:r>
          </w:p>
        </w:tc>
      </w:tr>
      <w:tr w:rsidR="008B078B" w:rsidRPr="00BA5585" w14:paraId="6DDCCD4C" w14:textId="77777777" w:rsidTr="00E104A1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EFF7F" w14:textId="77777777" w:rsidR="008B078B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Venezuela (République bolivarienne du)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C73D2" w14:textId="38C09588" w:rsidR="008B078B" w:rsidRPr="00FF5F5A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fr"/>
              </w:rPr>
              <w:t>phase II, deuxième</w:t>
            </w:r>
            <w:r w:rsidR="007F5A0B">
              <w:rPr>
                <w:sz w:val="20"/>
                <w:szCs w:val="20"/>
                <w:shd w:val="clear" w:color="auto" w:fill="FFFFFF" w:themeFill="background1"/>
                <w:lang w:val="fr"/>
              </w:rPr>
              <w:t> </w:t>
            </w:r>
            <w:r>
              <w:rPr>
                <w:sz w:val="20"/>
                <w:szCs w:val="20"/>
                <w:shd w:val="clear" w:color="auto" w:fill="FFFFFF" w:themeFill="background1"/>
                <w:lang w:val="fr"/>
              </w:rPr>
              <w:t>tranche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3173FA1C" w14:textId="77777777" w:rsidR="008B078B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ONUDI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ECE33" w14:textId="77777777" w:rsidR="008B078B" w:rsidRDefault="008B078B" w:rsidP="00E104A1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lang w:val="fr"/>
              </w:rPr>
              <w:t>91/56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9660C" w14:textId="77777777" w:rsidR="008B078B" w:rsidRPr="008B078B" w:rsidRDefault="008B078B" w:rsidP="00E104A1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Plan d’action révisé pour le reste de la phase et révision de l’Accord</w:t>
            </w:r>
          </w:p>
        </w:tc>
      </w:tr>
      <w:tr w:rsidR="008B078B" w:rsidRPr="0071079B" w14:paraId="22E0C206" w14:textId="77777777" w:rsidTr="00E104A1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CCF06" w14:textId="77777777" w:rsidR="008B078B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Viet Nam (le)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F011B" w14:textId="669F33F2" w:rsidR="008B078B" w:rsidRPr="003F7E7A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Phase II, quatrième</w:t>
            </w:r>
            <w:r w:rsidR="007F5A0B">
              <w:rPr>
                <w:sz w:val="20"/>
                <w:szCs w:val="20"/>
                <w:lang w:val="fr"/>
              </w:rPr>
              <w:t> </w:t>
            </w:r>
            <w:r>
              <w:rPr>
                <w:sz w:val="20"/>
                <w:szCs w:val="20"/>
                <w:lang w:val="fr"/>
              </w:rPr>
              <w:t>tranche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6FB3473B" w14:textId="77777777" w:rsidR="00B8573E" w:rsidRDefault="008B078B" w:rsidP="00E104A1">
            <w:pPr>
              <w:jc w:val="left"/>
              <w:rPr>
                <w:sz w:val="20"/>
                <w:szCs w:val="20"/>
                <w:lang w:val="fr"/>
              </w:rPr>
            </w:pPr>
            <w:r>
              <w:rPr>
                <w:sz w:val="20"/>
                <w:szCs w:val="20"/>
                <w:lang w:val="fr"/>
              </w:rPr>
              <w:t>Banque</w:t>
            </w:r>
            <w:r w:rsidR="00B8573E">
              <w:rPr>
                <w:sz w:val="20"/>
                <w:szCs w:val="20"/>
                <w:lang w:val="fr"/>
              </w:rPr>
              <w:t> </w:t>
            </w:r>
            <w:r>
              <w:rPr>
                <w:sz w:val="20"/>
                <w:szCs w:val="20"/>
                <w:lang w:val="fr"/>
              </w:rPr>
              <w:t>mondiale/</w:t>
            </w:r>
          </w:p>
          <w:p w14:paraId="7FBA402C" w14:textId="69189905" w:rsidR="008B078B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Japon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CD03F" w14:textId="77777777" w:rsidR="008B078B" w:rsidRPr="009E5C42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91/57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DC8E4" w14:textId="77777777" w:rsidR="008B078B" w:rsidRPr="00E70DA7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Révision de l’Accord</w:t>
            </w:r>
          </w:p>
        </w:tc>
      </w:tr>
      <w:tr w:rsidR="008B078B" w:rsidRPr="00BA5585" w14:paraId="06AF40FA" w14:textId="77777777" w:rsidTr="00E104A1">
        <w:trPr>
          <w:trHeight w:val="40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8028F0" w14:textId="189CA56A" w:rsidR="008B078B" w:rsidRPr="008B078B" w:rsidRDefault="008B078B" w:rsidP="00E104A1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 xml:space="preserve">Demande pour </w:t>
            </w:r>
            <w:r w:rsidR="00B53D4D">
              <w:rPr>
                <w:b/>
                <w:bCs/>
                <w:sz w:val="20"/>
                <w:szCs w:val="20"/>
                <w:lang w:val="fr"/>
              </w:rPr>
              <w:t>une</w:t>
            </w:r>
            <w:r>
              <w:rPr>
                <w:b/>
                <w:bCs/>
                <w:sz w:val="20"/>
                <w:szCs w:val="20"/>
                <w:lang w:val="fr"/>
              </w:rPr>
              <w:t xml:space="preserve"> nouvelle phase</w:t>
            </w:r>
            <w:r w:rsidR="00B53D4D">
              <w:rPr>
                <w:b/>
                <w:bCs/>
                <w:sz w:val="20"/>
                <w:szCs w:val="20"/>
                <w:lang w:val="fr"/>
              </w:rPr>
              <w:t> </w:t>
            </w:r>
            <w:r>
              <w:rPr>
                <w:b/>
                <w:bCs/>
                <w:sz w:val="20"/>
                <w:szCs w:val="20"/>
                <w:lang w:val="fr"/>
              </w:rPr>
              <w:t>I d</w:t>
            </w:r>
            <w:r w:rsidR="00B53D4D">
              <w:rPr>
                <w:b/>
                <w:bCs/>
                <w:sz w:val="20"/>
                <w:szCs w:val="20"/>
                <w:lang w:val="fr"/>
              </w:rPr>
              <w:t>’un</w:t>
            </w:r>
            <w:r>
              <w:rPr>
                <w:b/>
                <w:bCs/>
                <w:sz w:val="20"/>
                <w:szCs w:val="20"/>
                <w:lang w:val="fr"/>
              </w:rPr>
              <w:t xml:space="preserve"> plan de mise en œuvre de l’Amendement de Kigali sur les HFC </w:t>
            </w:r>
          </w:p>
        </w:tc>
      </w:tr>
      <w:tr w:rsidR="008B078B" w:rsidRPr="00BA5585" w14:paraId="4AE67859" w14:textId="77777777" w:rsidTr="00E104A1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C7CBB" w14:textId="77777777" w:rsidR="008B078B" w:rsidRPr="00FF5F5A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Niger (le)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9D777" w14:textId="77777777" w:rsidR="008B078B" w:rsidRPr="00FF5F5A" w:rsidRDefault="008B078B" w:rsidP="00E104A1">
            <w:pPr>
              <w:keepNext/>
              <w:keepLines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Phase I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073BDFA7" w14:textId="77777777" w:rsidR="008B078B" w:rsidRDefault="008B078B" w:rsidP="00E104A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ONUDI/PNUE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FC0F8" w14:textId="77777777" w:rsidR="008B078B" w:rsidRDefault="008B078B" w:rsidP="00E104A1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lang w:val="fr"/>
              </w:rPr>
              <w:t>91/48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A9F84" w14:textId="4C82A28F" w:rsidR="008B078B" w:rsidRPr="008B078B" w:rsidRDefault="008B078B" w:rsidP="00E104A1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Manque de directives relatives aux coûts, manque de point de départ, manque de modèle d’Accord, valeurs de référence estimées</w:t>
            </w:r>
          </w:p>
        </w:tc>
      </w:tr>
    </w:tbl>
    <w:p w14:paraId="06A3CFAB" w14:textId="77777777" w:rsidR="008B078B" w:rsidRPr="008B078B" w:rsidRDefault="008B078B" w:rsidP="008B078B">
      <w:pPr>
        <w:rPr>
          <w:lang w:val="fr-FR"/>
        </w:rPr>
      </w:pPr>
    </w:p>
    <w:p w14:paraId="556284B9" w14:textId="77777777" w:rsidR="008B078B" w:rsidRPr="00FF77D0" w:rsidRDefault="008B078B" w:rsidP="008B078B">
      <w:pPr>
        <w:rPr>
          <w:b/>
          <w:bCs/>
        </w:rPr>
      </w:pPr>
      <w:r>
        <w:rPr>
          <w:b/>
          <w:bCs/>
          <w:lang w:val="fr"/>
        </w:rPr>
        <w:t>Tableau 4. Projets individuels</w:t>
      </w:r>
    </w:p>
    <w:tbl>
      <w:tblPr>
        <w:tblStyle w:val="TableGrid"/>
        <w:tblW w:w="5000" w:type="pct"/>
        <w:shd w:val="clear" w:color="auto" w:fill="FFFFFF" w:themeFill="background1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435"/>
        <w:gridCol w:w="1980"/>
        <w:gridCol w:w="1621"/>
        <w:gridCol w:w="1079"/>
        <w:gridCol w:w="3235"/>
      </w:tblGrid>
      <w:tr w:rsidR="008B078B" w:rsidRPr="00D30306" w14:paraId="6444B953" w14:textId="77777777" w:rsidTr="00E104A1">
        <w:trPr>
          <w:trHeight w:val="48"/>
          <w:tblHeader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8A907D" w14:textId="77777777" w:rsidR="008B078B" w:rsidRPr="00D30306" w:rsidRDefault="008B078B" w:rsidP="00E104A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Pays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14:paraId="41D5D8BD" w14:textId="77777777" w:rsidR="008B078B" w:rsidRPr="00D30306" w:rsidRDefault="008B078B" w:rsidP="00E104A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Titre du projet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E88F85" w14:textId="77777777" w:rsidR="008B078B" w:rsidRPr="00D30306" w:rsidRDefault="008B078B" w:rsidP="00E104A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Agences d’exécution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6B862" w14:textId="77777777" w:rsidR="008B078B" w:rsidRPr="00D30306" w:rsidRDefault="008B078B" w:rsidP="00E104A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N</w:t>
            </w:r>
            <w:r>
              <w:rPr>
                <w:b/>
                <w:bCs/>
                <w:sz w:val="20"/>
                <w:szCs w:val="20"/>
                <w:vertAlign w:val="superscript"/>
                <w:lang w:val="fr"/>
              </w:rPr>
              <w:t>o</w:t>
            </w:r>
            <w:r>
              <w:rPr>
                <w:b/>
                <w:bCs/>
                <w:sz w:val="20"/>
                <w:szCs w:val="20"/>
                <w:lang w:val="fr"/>
              </w:rPr>
              <w:t xml:space="preserve"> de document</w:t>
            </w:r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6C63FE" w14:textId="77777777" w:rsidR="008B078B" w:rsidRPr="00D30306" w:rsidRDefault="008B078B" w:rsidP="00E104A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Question</w:t>
            </w:r>
          </w:p>
        </w:tc>
      </w:tr>
      <w:tr w:rsidR="008B078B" w:rsidRPr="00BA5585" w14:paraId="33B111B4" w14:textId="77777777" w:rsidTr="00E104A1">
        <w:trPr>
          <w:trHeight w:val="4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868BE1" w14:textId="77777777" w:rsidR="008B078B" w:rsidRPr="008B078B" w:rsidRDefault="008B078B" w:rsidP="00E104A1">
            <w:pPr>
              <w:keepNext/>
              <w:jc w:val="center"/>
              <w:rPr>
                <w:b/>
                <w:bCs/>
                <w:color w:val="5F497A" w:themeColor="accent4" w:themeShade="BF"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Projets d’investissement relatifs aux HFC</w:t>
            </w:r>
          </w:p>
        </w:tc>
      </w:tr>
      <w:tr w:rsidR="008B078B" w:rsidRPr="00BA5585" w14:paraId="58B6E8C1" w14:textId="77777777" w:rsidTr="00E104A1"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0ED80" w14:textId="77777777" w:rsidR="008B078B" w:rsidRPr="00FF77D0" w:rsidRDefault="008B078B" w:rsidP="00E104A1">
            <w:pPr>
              <w:widowControl w:val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  <w:szCs w:val="20"/>
                <w:lang w:val="fr"/>
              </w:rPr>
              <w:t xml:space="preserve">Équateur (l’) 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5DA4096F" w14:textId="190458E4" w:rsidR="008B078B" w:rsidRPr="008B078B" w:rsidRDefault="008B078B" w:rsidP="00E104A1">
            <w:pPr>
              <w:keepNext/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Conversion de la production de réfrigérateurs domestiques et commerciaux du HFC</w:t>
            </w:r>
            <w:r w:rsidR="00CA7BCC">
              <w:rPr>
                <w:sz w:val="20"/>
                <w:szCs w:val="20"/>
                <w:lang w:val="fr"/>
              </w:rPr>
              <w:noBreakHyphen/>
            </w:r>
            <w:r>
              <w:rPr>
                <w:sz w:val="20"/>
                <w:szCs w:val="20"/>
                <w:lang w:val="fr"/>
              </w:rPr>
              <w:t xml:space="preserve">134a à l’isobutane (R-600a) et au propane (R-290) chez </w:t>
            </w:r>
            <w:proofErr w:type="spellStart"/>
            <w:r>
              <w:rPr>
                <w:sz w:val="20"/>
                <w:szCs w:val="20"/>
                <w:lang w:val="fr"/>
              </w:rPr>
              <w:t>Induglob</w:t>
            </w:r>
            <w:proofErr w:type="spellEnd"/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E187" w14:textId="77777777" w:rsidR="008B078B" w:rsidRPr="00FF77D0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ONUDI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B0210" w14:textId="77777777" w:rsidR="008B078B" w:rsidRPr="00D871B5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91/40</w:t>
            </w:r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AE9C4" w14:textId="77777777" w:rsidR="008B078B" w:rsidRPr="008B078B" w:rsidRDefault="008B078B" w:rsidP="00E104A1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Absence de directives relatives aux coûts pour la réduction de HFC</w:t>
            </w:r>
          </w:p>
        </w:tc>
      </w:tr>
      <w:tr w:rsidR="008B078B" w:rsidRPr="00BA5585" w14:paraId="79E128DF" w14:textId="77777777" w:rsidTr="00E104A1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2B2C" w14:textId="77777777" w:rsidR="008B078B" w:rsidRPr="008B078B" w:rsidRDefault="008B078B" w:rsidP="00E104A1">
            <w:pPr>
              <w:spacing w:line="259" w:lineRule="auto"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Activités supplémentaires de maintien du rendement énergétique dans le secteur de l’entretien de l’équipement de réfrigération (décision 89/6(b))</w:t>
            </w:r>
          </w:p>
        </w:tc>
      </w:tr>
      <w:tr w:rsidR="008B078B" w:rsidRPr="00BA5585" w14:paraId="2DC0C5AC" w14:textId="77777777" w:rsidTr="00E104A1">
        <w:trPr>
          <w:trHeight w:val="48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9F6CF" w14:textId="77777777" w:rsidR="008B078B" w:rsidRPr="00FE1856" w:rsidRDefault="008B078B" w:rsidP="00E104A1">
            <w:pPr>
              <w:spacing w:line="259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fr"/>
              </w:rPr>
              <w:t>Maldives (les)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E5086" w14:textId="77777777" w:rsidR="008B078B" w:rsidRPr="008B078B" w:rsidRDefault="008B078B" w:rsidP="00E104A1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Activités supplémentaires de maintien du rendement énergétique dans le secteur de l’entretien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D8AD" w14:textId="77777777" w:rsidR="008B078B" w:rsidRPr="00FE1856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PNUE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C674C" w14:textId="77777777" w:rsidR="008B078B" w:rsidRPr="00FE1856" w:rsidRDefault="008B078B" w:rsidP="00E1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91/44</w:t>
            </w:r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3B197" w14:textId="77777777" w:rsidR="008B078B" w:rsidRPr="008B078B" w:rsidRDefault="008B078B" w:rsidP="00E104A1">
            <w:pPr>
              <w:jc w:val="left"/>
              <w:rPr>
                <w:color w:val="5F497A" w:themeColor="accent4" w:themeShade="BF"/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La demande ne fait pas partie du PGEH comme spécifié dans la décision 89/6(b)</w:t>
            </w:r>
          </w:p>
        </w:tc>
      </w:tr>
    </w:tbl>
    <w:p w14:paraId="576C2CD4" w14:textId="77777777" w:rsidR="008B078B" w:rsidRPr="008B078B" w:rsidRDefault="008B078B" w:rsidP="008B078B">
      <w:pPr>
        <w:jc w:val="left"/>
        <w:rPr>
          <w:highlight w:val="yellow"/>
          <w:lang w:val="fr-FR"/>
        </w:rPr>
      </w:pPr>
    </w:p>
    <w:bookmarkEnd w:id="0"/>
    <w:p w14:paraId="6D9DBC99" w14:textId="77777777" w:rsidR="008B078B" w:rsidRPr="008B078B" w:rsidRDefault="008B078B" w:rsidP="008B078B">
      <w:pPr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8B078B" w:rsidRPr="00BA5585" w14:paraId="0F09887C" w14:textId="77777777" w:rsidTr="00CA7BCC">
        <w:tc>
          <w:tcPr>
            <w:tcW w:w="1871" w:type="dxa"/>
          </w:tcPr>
          <w:p w14:paraId="15B15E45" w14:textId="77777777" w:rsidR="008B078B" w:rsidRPr="008B078B" w:rsidRDefault="008B078B" w:rsidP="00E104A1">
            <w:pPr>
              <w:rPr>
                <w:lang w:val="fr-FR"/>
              </w:rPr>
            </w:pPr>
          </w:p>
        </w:tc>
        <w:tc>
          <w:tcPr>
            <w:tcW w:w="1872" w:type="dxa"/>
          </w:tcPr>
          <w:p w14:paraId="507A2E38" w14:textId="77777777" w:rsidR="008B078B" w:rsidRPr="008B078B" w:rsidRDefault="008B078B" w:rsidP="00E104A1">
            <w:pPr>
              <w:rPr>
                <w:lang w:val="fr-FR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A4BFA2C" w14:textId="77777777" w:rsidR="008B078B" w:rsidRPr="008B078B" w:rsidRDefault="008B078B" w:rsidP="00E104A1">
            <w:pPr>
              <w:rPr>
                <w:lang w:val="fr-FR"/>
              </w:rPr>
            </w:pPr>
          </w:p>
        </w:tc>
        <w:tc>
          <w:tcPr>
            <w:tcW w:w="1872" w:type="dxa"/>
          </w:tcPr>
          <w:p w14:paraId="4FC97666" w14:textId="77777777" w:rsidR="008B078B" w:rsidRPr="008B078B" w:rsidRDefault="008B078B" w:rsidP="00E104A1">
            <w:pPr>
              <w:rPr>
                <w:lang w:val="fr-FR"/>
              </w:rPr>
            </w:pPr>
          </w:p>
        </w:tc>
        <w:tc>
          <w:tcPr>
            <w:tcW w:w="1873" w:type="dxa"/>
          </w:tcPr>
          <w:p w14:paraId="7ED0102D" w14:textId="77777777" w:rsidR="008B078B" w:rsidRPr="008B078B" w:rsidRDefault="008B078B" w:rsidP="00E104A1">
            <w:pPr>
              <w:rPr>
                <w:lang w:val="fr-FR"/>
              </w:rPr>
            </w:pPr>
          </w:p>
        </w:tc>
      </w:tr>
    </w:tbl>
    <w:p w14:paraId="440BD47D" w14:textId="77777777" w:rsidR="00441083" w:rsidRDefault="00441083">
      <w:pPr>
        <w:rPr>
          <w:lang w:val="fr-FR"/>
        </w:rPr>
      </w:pPr>
    </w:p>
    <w:p w14:paraId="089FFAE1" w14:textId="77777777" w:rsidR="00CA7BCC" w:rsidRDefault="00CA7BCC" w:rsidP="00CA7BCC">
      <w:pPr>
        <w:rPr>
          <w:lang w:val="fr-FR"/>
        </w:rPr>
      </w:pPr>
    </w:p>
    <w:p w14:paraId="26AC0082" w14:textId="77777777" w:rsidR="00441083" w:rsidRDefault="00441083">
      <w:pPr>
        <w:rPr>
          <w:lang w:val="fr-FR"/>
        </w:rPr>
      </w:pPr>
    </w:p>
    <w:sectPr w:rsidR="00441083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7B3E3" w14:textId="77777777" w:rsidR="001E5412" w:rsidRDefault="001E5412">
      <w:r>
        <w:separator/>
      </w:r>
    </w:p>
  </w:endnote>
  <w:endnote w:type="continuationSeparator" w:id="0">
    <w:p w14:paraId="3CD34B44" w14:textId="77777777" w:rsidR="001E5412" w:rsidRDefault="001E5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95538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401420" w14:textId="517BCBC3" w:rsidR="00CA7BCC" w:rsidRDefault="00CA7B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19DB2E" w14:textId="77777777" w:rsidR="00CA7BCC" w:rsidRDefault="00CA7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37649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F1E6A4" w14:textId="4E6EFCC2" w:rsidR="00CA7BCC" w:rsidRDefault="00CA7B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DD4A28" w14:textId="77777777" w:rsidR="00CA7BCC" w:rsidRDefault="00CA7B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2BF2A" w14:textId="77777777" w:rsidR="00CA7BCC" w:rsidRDefault="00CA7BCC" w:rsidP="00CA7BC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505ED37C" w14:textId="4DFC7D77" w:rsidR="00441083" w:rsidRPr="00CA7BCC" w:rsidRDefault="00CA7BCC" w:rsidP="00CA7BC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80DAC" w14:textId="77777777" w:rsidR="001E5412" w:rsidRDefault="001E5412">
      <w:r>
        <w:separator/>
      </w:r>
    </w:p>
  </w:footnote>
  <w:footnote w:type="continuationSeparator" w:id="0">
    <w:p w14:paraId="1CFF7B19" w14:textId="77777777" w:rsidR="001E5412" w:rsidRDefault="001E5412">
      <w:r>
        <w:continuationSeparator/>
      </w:r>
    </w:p>
  </w:footnote>
  <w:footnote w:id="1">
    <w:p w14:paraId="7BC5B384" w14:textId="3B136292" w:rsidR="008B078B" w:rsidRDefault="008B078B" w:rsidP="008B078B">
      <w:pPr>
        <w:pStyle w:val="FootnoteText"/>
        <w:spacing w:after="60"/>
        <w:rPr>
          <w:lang w:val="fr"/>
        </w:rPr>
      </w:pPr>
      <w:r>
        <w:rPr>
          <w:rStyle w:val="FootnoteReference"/>
          <w:lang w:val="fr"/>
        </w:rPr>
        <w:footnoteRef/>
      </w:r>
      <w:r>
        <w:rPr>
          <w:lang w:val="fr"/>
        </w:rPr>
        <w:t xml:space="preserve"> UNEP/</w:t>
      </w:r>
      <w:proofErr w:type="spellStart"/>
      <w:r>
        <w:rPr>
          <w:lang w:val="fr"/>
        </w:rPr>
        <w:t>OzL.Pro</w:t>
      </w:r>
      <w:proofErr w:type="spellEnd"/>
      <w:r>
        <w:rPr>
          <w:lang w:val="fr"/>
        </w:rPr>
        <w:t>/</w:t>
      </w:r>
      <w:proofErr w:type="spellStart"/>
      <w:r>
        <w:rPr>
          <w:lang w:val="fr"/>
        </w:rPr>
        <w:t>ExCom</w:t>
      </w:r>
      <w:proofErr w:type="spellEnd"/>
      <w:r>
        <w:rPr>
          <w:lang w:val="fr"/>
        </w:rPr>
        <w:t>/91/1</w:t>
      </w:r>
    </w:p>
    <w:p w14:paraId="71B93F99" w14:textId="77777777" w:rsidR="00BA5585" w:rsidRDefault="00BA5585" w:rsidP="008B078B">
      <w:pPr>
        <w:pStyle w:val="FootnoteText"/>
        <w:spacing w:after="6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5CB47" w14:textId="59FE4FF1" w:rsidR="00CA7BCC" w:rsidRDefault="00CA7BCC" w:rsidP="00CA7BCC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/ExCom/91/31</w:t>
    </w:r>
    <w:r>
      <w:fldChar w:fldCharType="end"/>
    </w:r>
  </w:p>
  <w:p w14:paraId="7B8D7EE0" w14:textId="31EB723A" w:rsidR="00CA7BCC" w:rsidRDefault="00CA7BCC">
    <w:pPr>
      <w:pStyle w:val="Header"/>
    </w:pPr>
  </w:p>
  <w:p w14:paraId="3089E83F" w14:textId="77777777" w:rsidR="00BA5585" w:rsidRDefault="00BA55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DBCC0" w14:textId="68F03BBE" w:rsidR="00CA7BCC" w:rsidRDefault="00CA7BCC" w:rsidP="00CA7BCC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/ExCom/91/31</w:t>
    </w:r>
    <w:r>
      <w:fldChar w:fldCharType="end"/>
    </w:r>
  </w:p>
  <w:p w14:paraId="5B254361" w14:textId="359F962C" w:rsidR="00CA7BCC" w:rsidRDefault="00CA7BCC">
    <w:pPr>
      <w:pStyle w:val="Header"/>
    </w:pPr>
  </w:p>
  <w:p w14:paraId="4650F54B" w14:textId="77777777" w:rsidR="00BA5585" w:rsidRDefault="00BA55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05467301">
    <w:abstractNumId w:val="10"/>
  </w:num>
  <w:num w:numId="2" w16cid:durableId="1457989280">
    <w:abstractNumId w:val="10"/>
  </w:num>
  <w:num w:numId="3" w16cid:durableId="595216838">
    <w:abstractNumId w:val="10"/>
  </w:num>
  <w:num w:numId="4" w16cid:durableId="1691567677">
    <w:abstractNumId w:val="10"/>
  </w:num>
  <w:num w:numId="5" w16cid:durableId="1213151577">
    <w:abstractNumId w:val="10"/>
  </w:num>
  <w:num w:numId="6" w16cid:durableId="1474256682">
    <w:abstractNumId w:val="9"/>
  </w:num>
  <w:num w:numId="7" w16cid:durableId="1488937699">
    <w:abstractNumId w:val="7"/>
  </w:num>
  <w:num w:numId="8" w16cid:durableId="2040936104">
    <w:abstractNumId w:val="6"/>
  </w:num>
  <w:num w:numId="9" w16cid:durableId="1498963597">
    <w:abstractNumId w:val="5"/>
  </w:num>
  <w:num w:numId="10" w16cid:durableId="1736396784">
    <w:abstractNumId w:val="4"/>
  </w:num>
  <w:num w:numId="11" w16cid:durableId="188416665">
    <w:abstractNumId w:val="8"/>
  </w:num>
  <w:num w:numId="12" w16cid:durableId="493497478">
    <w:abstractNumId w:val="3"/>
  </w:num>
  <w:num w:numId="13" w16cid:durableId="410855940">
    <w:abstractNumId w:val="2"/>
  </w:num>
  <w:num w:numId="14" w16cid:durableId="738601209">
    <w:abstractNumId w:val="1"/>
  </w:num>
  <w:num w:numId="15" w16cid:durableId="1517502117">
    <w:abstractNumId w:val="0"/>
  </w:num>
  <w:num w:numId="16" w16cid:durableId="223293498">
    <w:abstractNumId w:val="13"/>
  </w:num>
  <w:num w:numId="17" w16cid:durableId="335306916">
    <w:abstractNumId w:val="15"/>
  </w:num>
  <w:num w:numId="18" w16cid:durableId="2138986923">
    <w:abstractNumId w:val="16"/>
  </w:num>
  <w:num w:numId="19" w16cid:durableId="1656908234">
    <w:abstractNumId w:val="17"/>
  </w:num>
  <w:num w:numId="20" w16cid:durableId="364864071">
    <w:abstractNumId w:val="14"/>
  </w:num>
  <w:num w:numId="21" w16cid:durableId="965038582">
    <w:abstractNumId w:val="11"/>
  </w:num>
  <w:num w:numId="22" w16cid:durableId="2050958227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78B"/>
    <w:rsid w:val="0005110A"/>
    <w:rsid w:val="000F6C8E"/>
    <w:rsid w:val="00177D11"/>
    <w:rsid w:val="00197EAF"/>
    <w:rsid w:val="001C3D0C"/>
    <w:rsid w:val="001D4CE7"/>
    <w:rsid w:val="001E5412"/>
    <w:rsid w:val="00265AF0"/>
    <w:rsid w:val="002C06D4"/>
    <w:rsid w:val="002F0B57"/>
    <w:rsid w:val="003029F8"/>
    <w:rsid w:val="003A0CA4"/>
    <w:rsid w:val="00403EDF"/>
    <w:rsid w:val="00441083"/>
    <w:rsid w:val="00444619"/>
    <w:rsid w:val="004B1B59"/>
    <w:rsid w:val="004C2C87"/>
    <w:rsid w:val="004D7878"/>
    <w:rsid w:val="004E3A36"/>
    <w:rsid w:val="005045E9"/>
    <w:rsid w:val="005B3CAD"/>
    <w:rsid w:val="005C278F"/>
    <w:rsid w:val="00605093"/>
    <w:rsid w:val="006F424F"/>
    <w:rsid w:val="007034FA"/>
    <w:rsid w:val="00750AFF"/>
    <w:rsid w:val="0075750B"/>
    <w:rsid w:val="00775FBB"/>
    <w:rsid w:val="007F5A0B"/>
    <w:rsid w:val="00843511"/>
    <w:rsid w:val="00847BDB"/>
    <w:rsid w:val="008B078B"/>
    <w:rsid w:val="0091161A"/>
    <w:rsid w:val="00972E99"/>
    <w:rsid w:val="009A5180"/>
    <w:rsid w:val="009F6617"/>
    <w:rsid w:val="009F709E"/>
    <w:rsid w:val="00A97E14"/>
    <w:rsid w:val="00AC013C"/>
    <w:rsid w:val="00AE63D8"/>
    <w:rsid w:val="00B53D4D"/>
    <w:rsid w:val="00B55AA4"/>
    <w:rsid w:val="00B811F2"/>
    <w:rsid w:val="00B8573E"/>
    <w:rsid w:val="00BA5585"/>
    <w:rsid w:val="00BC3C7D"/>
    <w:rsid w:val="00C16E3F"/>
    <w:rsid w:val="00C34C3E"/>
    <w:rsid w:val="00C6443E"/>
    <w:rsid w:val="00C9547D"/>
    <w:rsid w:val="00CA7BCC"/>
    <w:rsid w:val="00CC2B33"/>
    <w:rsid w:val="00D7654A"/>
    <w:rsid w:val="00DB4E64"/>
    <w:rsid w:val="00DD3433"/>
    <w:rsid w:val="00E348C6"/>
    <w:rsid w:val="00E54871"/>
    <w:rsid w:val="00E60D9C"/>
    <w:rsid w:val="00EB2067"/>
    <w:rsid w:val="00F218B0"/>
    <w:rsid w:val="00F37A42"/>
    <w:rsid w:val="00F557F5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E797E9"/>
  <w15:docId w15:val="{C3A75605-FB21-43D4-B1D9-FCFD97AB6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Char1,Char1 Char Char, Char1, Char1 Char Char,Fußnotentextf,FOOTNOTES,fn,single space,Footnote,Footnote Text Char1 Char,Footnote Text Char Char Char,Footnote Text Char1 Char Char Char,Footnote Text Char Char Char Char Char"/>
    <w:basedOn w:val="Normal"/>
    <w:link w:val="FootnoteTextChar"/>
    <w:uiPriority w:val="99"/>
    <w:unhideWhenUsed/>
    <w:qFormat/>
    <w:rsid w:val="002C06D4"/>
    <w:rPr>
      <w:sz w:val="20"/>
      <w:szCs w:val="20"/>
    </w:rPr>
  </w:style>
  <w:style w:type="character" w:customStyle="1" w:styleId="FootnoteTextChar">
    <w:name w:val="Footnote Text Char"/>
    <w:aliases w:val="Char1 Char,Char1 Char Char Char, Char1 Char, Char1 Char Char Char,Fußnotentextf Char,FOOTNOTES Char,fn Char,single space Char,Footnote Char,Footnote Text Char1 Char Char,Footnote Text Char Char Char Char"/>
    <w:basedOn w:val="DefaultParagraphFont"/>
    <w:link w:val="FootnoteText"/>
    <w:uiPriority w:val="99"/>
    <w:rsid w:val="002C06D4"/>
    <w:rPr>
      <w:lang w:val="en-GB"/>
    </w:rPr>
  </w:style>
  <w:style w:type="character" w:styleId="FootnoteReference">
    <w:name w:val="footnote reference"/>
    <w:aliases w:val="ftref,Footnote Text1,Footnote Text2,Footnote text"/>
    <w:basedOn w:val="DefaultParagraphFont"/>
    <w:uiPriority w:val="99"/>
    <w:unhideWhenUsed/>
    <w:rsid w:val="002C06D4"/>
    <w:rPr>
      <w:vertAlign w:val="superscript"/>
    </w:rPr>
  </w:style>
  <w:style w:type="table" w:customStyle="1" w:styleId="TableGrid10">
    <w:name w:val="Table Grid1"/>
    <w:basedOn w:val="TableNormal"/>
    <w:next w:val="TableGrid"/>
    <w:qFormat/>
    <w:rsid w:val="008B078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EB37FF43D4A843823894BCDF93C341" ma:contentTypeVersion="5" ma:contentTypeDescription="Create a new document." ma:contentTypeScope="" ma:versionID="b6ae76584d814deafb62cf9e893fd930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UNEP/OzL.Pro/ExCom/91/31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AE6B5CED-E021-4A72-B6C2-4FB2E9033B32}"/>
</file>

<file path=customXml/itemProps2.xml><?xml version="1.0" encoding="utf-8"?>
<ds:datastoreItem xmlns:ds="http://schemas.openxmlformats.org/officeDocument/2006/customXml" ds:itemID="{0F3442D5-BA53-4C95-8677-91A112EC2281}"/>
</file>

<file path=customXml/itemProps3.xml><?xml version="1.0" encoding="utf-8"?>
<ds:datastoreItem xmlns:ds="http://schemas.openxmlformats.org/officeDocument/2006/customXml" ds:itemID="{8E0CFCF5-737E-489C-B5A8-A397E457DE3E}"/>
</file>

<file path=customXml/itemProps4.xml><?xml version="1.0" encoding="utf-8"?>
<ds:datastoreItem xmlns:ds="http://schemas.openxmlformats.org/officeDocument/2006/customXml" ds:itemID="{B55BD564-E04A-4C06-8CC6-3828D707CF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905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Projets recommandés aux fins d’examen individuel</vt:lpstr>
    </vt:vector>
  </TitlesOfParts>
  <Company>UNMFS</Company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Projets recommandés aux fins d’examen individuel</dc:title>
  <dc:creator>Maïlys Lejosne</dc:creator>
  <cp:lastModifiedBy>HBE</cp:lastModifiedBy>
  <cp:revision>3</cp:revision>
  <cp:lastPrinted>2001-05-26T16:40:00Z</cp:lastPrinted>
  <dcterms:created xsi:type="dcterms:W3CDTF">2022-11-28T17:11:00Z</dcterms:created>
  <dcterms:modified xsi:type="dcterms:W3CDTF">2022-11-28T19:19:00Z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UNEP/OzL.Pro/ExCom/91/31</vt:lpwstr>
  </property>
  <property fmtid="{D5CDD505-2E9C-101B-9397-08002B2CF9AE}" pid="3" name="Revision date">
    <vt:lpwstr>11/20/2022</vt:lpwstr>
  </property>
  <property fmtid="{D5CDD505-2E9C-101B-9397-08002B2CF9AE}" pid="4" name="ContentTypeId">
    <vt:lpwstr>0x010100B2EB37FF43D4A843823894BCDF93C341</vt:lpwstr>
  </property>
</Properties>
</file>