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3852"/>
        <w:gridCol w:w="4230"/>
      </w:tblGrid>
      <w:tr w:rsidR="00DB4F00" w:rsidRPr="00AF0C7E" w14:paraId="09D1D071" w14:textId="77777777" w:rsidTr="0096603E">
        <w:trPr>
          <w:trHeight w:val="720"/>
        </w:trPr>
        <w:tc>
          <w:tcPr>
            <w:tcW w:w="5922" w:type="dxa"/>
            <w:gridSpan w:val="2"/>
            <w:tcBorders>
              <w:bottom w:val="single" w:sz="18" w:space="0" w:color="auto"/>
            </w:tcBorders>
            <w:vAlign w:val="center"/>
          </w:tcPr>
          <w:p w14:paraId="4740C570" w14:textId="77777777" w:rsidR="00DB4F00" w:rsidRDefault="00DB4F00" w:rsidP="00DB4F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4FD5AB77" w14:textId="1AE33EB2" w:rsidR="00DB4F00" w:rsidRPr="00AF0C7E" w:rsidRDefault="00DB4F00" w:rsidP="00DB4F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Pr>
                <w:rFonts w:ascii="Univers" w:hAnsi="Univers"/>
                <w:b/>
                <w:sz w:val="28"/>
                <w:szCs w:val="28"/>
              </w:rPr>
              <w:t xml:space="preserve">UNIES </w:t>
            </w:r>
          </w:p>
        </w:tc>
        <w:tc>
          <w:tcPr>
            <w:tcW w:w="4230" w:type="dxa"/>
            <w:tcBorders>
              <w:bottom w:val="single" w:sz="18" w:space="0" w:color="auto"/>
            </w:tcBorders>
          </w:tcPr>
          <w:p w14:paraId="531FE645" w14:textId="72F74E93" w:rsidR="00DB4F00" w:rsidRPr="00AF0C7E" w:rsidRDefault="00DB4F00" w:rsidP="00DB4F00">
            <w:pPr>
              <w:jc w:val="right"/>
              <w:rPr>
                <w:sz w:val="52"/>
                <w:szCs w:val="52"/>
                <w:lang w:val="fr-FR"/>
              </w:rPr>
            </w:pPr>
            <w:r>
              <w:rPr>
                <w:rFonts w:ascii="Univers Bold" w:hAnsi="Univers Bold"/>
                <w:b/>
                <w:sz w:val="72"/>
                <w:lang w:val="fr-CA"/>
              </w:rPr>
              <w:t xml:space="preserve">             EP</w:t>
            </w:r>
          </w:p>
        </w:tc>
      </w:tr>
      <w:tr w:rsidR="00A94FC8" w:rsidRPr="00AF0C7E" w14:paraId="7F6F5A2F" w14:textId="77777777" w:rsidTr="009660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14236E8C" w14:textId="77777777" w:rsidR="00A94FC8" w:rsidRPr="00AF0C7E" w:rsidRDefault="00A94FC8" w:rsidP="00A94FC8">
            <w:pPr>
              <w:spacing w:before="120"/>
              <w:rPr>
                <w:lang w:val="fr-FR"/>
              </w:rPr>
            </w:pPr>
            <w:r w:rsidRPr="00AF0C7E">
              <w:rPr>
                <w:noProof/>
                <w:lang w:val="fr-FR" w:eastAsia="en-CA"/>
              </w:rPr>
              <w:drawing>
                <wp:anchor distT="0" distB="0" distL="114300" distR="114300" simplePos="0" relativeHeight="251660288" behindDoc="0" locked="0" layoutInCell="1" allowOverlap="1" wp14:anchorId="28FB0CAF" wp14:editId="42225424">
                  <wp:simplePos x="0" y="0"/>
                  <wp:positionH relativeFrom="column">
                    <wp:posOffset>75111</wp:posOffset>
                  </wp:positionH>
                  <wp:positionV relativeFrom="paragraph">
                    <wp:posOffset>841581</wp:posOffset>
                  </wp:positionV>
                  <wp:extent cx="747281" cy="659765"/>
                  <wp:effectExtent l="0" t="0" r="0" b="698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8185" cy="660563"/>
                          </a:xfrm>
                          <a:prstGeom prst="rect">
                            <a:avLst/>
                          </a:prstGeom>
                          <a:noFill/>
                        </pic:spPr>
                      </pic:pic>
                    </a:graphicData>
                  </a:graphic>
                  <wp14:sizeRelH relativeFrom="margin">
                    <wp14:pctWidth>0</wp14:pctWidth>
                  </wp14:sizeRelH>
                  <wp14:sizeRelV relativeFrom="margin">
                    <wp14:pctHeight>0</wp14:pctHeight>
                  </wp14:sizeRelV>
                </wp:anchor>
              </w:drawing>
            </w:r>
            <w:r w:rsidRPr="00AF0C7E">
              <w:rPr>
                <w:noProof/>
                <w:lang w:val="fr-FR" w:eastAsia="en-CA"/>
              </w:rPr>
              <w:drawing>
                <wp:anchor distT="0" distB="0" distL="114300" distR="114300" simplePos="0" relativeHeight="251661312" behindDoc="1" locked="0" layoutInCell="0" allowOverlap="1" wp14:anchorId="3A02B641" wp14:editId="1516B8E7">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p w14:paraId="2E54B558" w14:textId="77777777" w:rsidR="00A94FC8" w:rsidRPr="00AF0C7E" w:rsidRDefault="00A94FC8" w:rsidP="00A94FC8">
            <w:pPr>
              <w:rPr>
                <w:lang w:val="fr-FR"/>
              </w:rPr>
            </w:pPr>
          </w:p>
          <w:p w14:paraId="02BDCB90" w14:textId="77777777" w:rsidR="00A94FC8" w:rsidRPr="00AF0C7E" w:rsidRDefault="00A94FC8" w:rsidP="00A94FC8">
            <w:pPr>
              <w:rPr>
                <w:lang w:val="fr-FR"/>
              </w:rPr>
            </w:pPr>
          </w:p>
          <w:p w14:paraId="4636F794" w14:textId="77777777" w:rsidR="00A94FC8" w:rsidRPr="00AF0C7E" w:rsidRDefault="00A94FC8" w:rsidP="00A94FC8">
            <w:pPr>
              <w:rPr>
                <w:lang w:val="fr-FR"/>
              </w:rPr>
            </w:pPr>
          </w:p>
          <w:p w14:paraId="45C4BF4F" w14:textId="77777777" w:rsidR="00A94FC8" w:rsidRPr="00AF0C7E" w:rsidRDefault="00A94FC8" w:rsidP="00A94FC8">
            <w:pPr>
              <w:rPr>
                <w:lang w:val="fr-FR"/>
              </w:rPr>
            </w:pPr>
          </w:p>
          <w:p w14:paraId="27EC22AD" w14:textId="77777777" w:rsidR="00A94FC8" w:rsidRPr="00AF0C7E" w:rsidRDefault="00A94FC8" w:rsidP="00A94FC8">
            <w:pPr>
              <w:rPr>
                <w:lang w:val="fr-FR"/>
              </w:rPr>
            </w:pPr>
          </w:p>
          <w:p w14:paraId="51363DB1" w14:textId="163BEDEE" w:rsidR="00A94FC8" w:rsidRPr="00AF0C7E" w:rsidRDefault="00A94FC8" w:rsidP="00A94FC8">
            <w:pPr>
              <w:spacing w:before="120"/>
              <w:rPr>
                <w:lang w:val="fr-FR"/>
              </w:rPr>
            </w:pPr>
          </w:p>
        </w:tc>
        <w:tc>
          <w:tcPr>
            <w:tcW w:w="3852" w:type="dxa"/>
            <w:tcBorders>
              <w:top w:val="nil"/>
              <w:left w:val="nil"/>
              <w:bottom w:val="single" w:sz="36" w:space="0" w:color="auto"/>
              <w:right w:val="nil"/>
            </w:tcBorders>
          </w:tcPr>
          <w:p w14:paraId="6442B923" w14:textId="77777777" w:rsidR="00A94FC8" w:rsidRPr="00AF0C7E" w:rsidRDefault="00A94FC8" w:rsidP="00A94F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7A35949E" w14:textId="77777777" w:rsidR="00EA34E4" w:rsidRPr="00AF0C7E" w:rsidRDefault="00EA34E4" w:rsidP="00EA34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AF0C7E">
              <w:rPr>
                <w:rFonts w:ascii="Univers" w:hAnsi="Univers"/>
                <w:b/>
                <w:sz w:val="32"/>
                <w:lang w:val="fr-FR"/>
              </w:rPr>
              <w:t>Programme des</w:t>
            </w:r>
          </w:p>
          <w:p w14:paraId="749357D3" w14:textId="77777777" w:rsidR="00EA34E4" w:rsidRPr="00AF0C7E" w:rsidRDefault="00EA34E4" w:rsidP="00EA34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AF0C7E">
              <w:rPr>
                <w:rFonts w:ascii="Univers" w:hAnsi="Univers"/>
                <w:b/>
                <w:sz w:val="32"/>
                <w:lang w:val="fr-FR"/>
              </w:rPr>
              <w:t>Nations Unies pour</w:t>
            </w:r>
          </w:p>
          <w:p w14:paraId="28655E73" w14:textId="539D1F2E" w:rsidR="00A94FC8" w:rsidRPr="00AF0C7E" w:rsidRDefault="00EA34E4" w:rsidP="00EA34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AF0C7E">
              <w:rPr>
                <w:rFonts w:ascii="Univers" w:hAnsi="Univers"/>
                <w:b/>
                <w:sz w:val="32"/>
                <w:lang w:val="fr-FR"/>
              </w:rPr>
              <w:t>l’environnement</w:t>
            </w:r>
          </w:p>
          <w:p w14:paraId="53E539E4" w14:textId="77777777" w:rsidR="00A94FC8" w:rsidRPr="00AF0C7E" w:rsidRDefault="00A94FC8" w:rsidP="00A94FC8">
            <w:pPr>
              <w:spacing w:before="720"/>
              <w:ind w:left="158"/>
              <w:rPr>
                <w:lang w:val="fr-FR"/>
              </w:rPr>
            </w:pPr>
          </w:p>
        </w:tc>
        <w:tc>
          <w:tcPr>
            <w:tcW w:w="4230" w:type="dxa"/>
            <w:tcBorders>
              <w:top w:val="nil"/>
              <w:left w:val="nil"/>
              <w:bottom w:val="single" w:sz="36" w:space="0" w:color="auto"/>
              <w:right w:val="nil"/>
            </w:tcBorders>
          </w:tcPr>
          <w:p w14:paraId="27DA5199" w14:textId="77777777" w:rsidR="00A94FC8" w:rsidRPr="00AF0C7E" w:rsidRDefault="00A94FC8" w:rsidP="00A94FC8">
            <w:pPr>
              <w:rPr>
                <w:lang w:val="fr-FR"/>
              </w:rPr>
            </w:pPr>
          </w:p>
          <w:p w14:paraId="7F93C919" w14:textId="77777777" w:rsidR="009C1EC2" w:rsidRPr="00AF0C7E" w:rsidRDefault="009C1EC2" w:rsidP="009C1EC2">
            <w:pPr>
              <w:rPr>
                <w:lang w:val="fr-FR"/>
              </w:rPr>
            </w:pPr>
            <w:r w:rsidRPr="00AF0C7E">
              <w:rPr>
                <w:lang w:val="fr-FR"/>
              </w:rPr>
              <w:t>Distr.</w:t>
            </w:r>
          </w:p>
          <w:p w14:paraId="1A627E72" w14:textId="6396B1DA" w:rsidR="00A94FC8" w:rsidRPr="00AF0C7E" w:rsidRDefault="009C1EC2" w:rsidP="009C1EC2">
            <w:pPr>
              <w:rPr>
                <w:lang w:val="fr-FR"/>
              </w:rPr>
            </w:pPr>
            <w:r w:rsidRPr="00AF0C7E">
              <w:rPr>
                <w:lang w:val="fr-FR"/>
              </w:rPr>
              <w:t>GÉNÉRALE</w:t>
            </w:r>
          </w:p>
          <w:p w14:paraId="4F99A106" w14:textId="77777777" w:rsidR="00A94FC8" w:rsidRPr="00AF0C7E" w:rsidRDefault="00A94FC8" w:rsidP="00A94FC8">
            <w:pPr>
              <w:rPr>
                <w:lang w:val="fr-FR"/>
              </w:rPr>
            </w:pPr>
          </w:p>
          <w:p w14:paraId="7A283DB3" w14:textId="6D1C6A7F" w:rsidR="00A94FC8" w:rsidRPr="00AF0C7E" w:rsidRDefault="00A94FC8" w:rsidP="00A94FC8">
            <w:pPr>
              <w:tabs>
                <w:tab w:val="left" w:pos="3591"/>
              </w:tabs>
              <w:rPr>
                <w:lang w:val="fr-FR"/>
              </w:rPr>
            </w:pPr>
            <w:r w:rsidRPr="00AF0C7E">
              <w:rPr>
                <w:lang w:val="fr-FR"/>
              </w:rPr>
              <w:fldChar w:fldCharType="begin"/>
            </w:r>
            <w:r w:rsidRPr="00AF0C7E">
              <w:rPr>
                <w:lang w:val="fr-FR"/>
              </w:rPr>
              <w:instrText xml:space="preserve"> DOCPROPERTY  "Document number"  \* MERGEFORMAT </w:instrText>
            </w:r>
            <w:r w:rsidRPr="00AF0C7E">
              <w:rPr>
                <w:lang w:val="fr-FR"/>
              </w:rPr>
              <w:fldChar w:fldCharType="separate"/>
            </w:r>
            <w:r w:rsidR="008F7E69">
              <w:rPr>
                <w:lang w:val="fr-FR"/>
              </w:rPr>
              <w:t>UNEP/OzL.Pro/ExCom/98/4</w:t>
            </w:r>
            <w:r w:rsidRPr="00AF0C7E">
              <w:rPr>
                <w:lang w:val="fr-FR"/>
              </w:rPr>
              <w:fldChar w:fldCharType="end"/>
            </w:r>
          </w:p>
          <w:p w14:paraId="3388D39B" w14:textId="357C1D05" w:rsidR="00A94FC8" w:rsidRPr="00AF0C7E" w:rsidRDefault="00A94FC8" w:rsidP="00A94FC8">
            <w:pPr>
              <w:rPr>
                <w:lang w:val="fr-FR"/>
              </w:rPr>
            </w:pPr>
            <w:r w:rsidRPr="00AF0C7E">
              <w:rPr>
                <w:lang w:val="fr-FR"/>
              </w:rPr>
              <w:fldChar w:fldCharType="begin"/>
            </w:r>
            <w:r w:rsidRPr="00AF0C7E">
              <w:rPr>
                <w:lang w:val="fr-FR"/>
              </w:rPr>
              <w:instrText xml:space="preserve"> DOCPROPERTY "Revision date" \@ "d MMMM YYYY"  \* MERGEFORMAT </w:instrText>
            </w:r>
            <w:r w:rsidRPr="00AF0C7E">
              <w:rPr>
                <w:lang w:val="fr-FR"/>
              </w:rPr>
              <w:fldChar w:fldCharType="separate"/>
            </w:r>
            <w:r w:rsidRPr="00AF0C7E">
              <w:rPr>
                <w:lang w:val="fr-FR"/>
              </w:rPr>
              <w:t xml:space="preserve">25 </w:t>
            </w:r>
            <w:r w:rsidR="009C1EC2" w:rsidRPr="00AF0C7E">
              <w:rPr>
                <w:lang w:val="fr-FR"/>
              </w:rPr>
              <w:t>mai</w:t>
            </w:r>
            <w:r w:rsidRPr="00AF0C7E">
              <w:rPr>
                <w:lang w:val="fr-FR"/>
              </w:rPr>
              <w:t xml:space="preserve"> 2026</w:t>
            </w:r>
            <w:r w:rsidRPr="00AF0C7E">
              <w:rPr>
                <w:lang w:val="fr-FR"/>
              </w:rPr>
              <w:fldChar w:fldCharType="end"/>
            </w:r>
          </w:p>
          <w:p w14:paraId="1EF5CB31" w14:textId="7884BC3E" w:rsidR="00243385" w:rsidRPr="00AF0C7E" w:rsidRDefault="00AF6A88" w:rsidP="00243385">
            <w:pPr>
              <w:rPr>
                <w:lang w:val="fr-FR"/>
              </w:rPr>
            </w:pPr>
            <w:r>
              <w:rPr>
                <w:lang w:val="fr-FR"/>
              </w:rPr>
              <w:br/>
            </w:r>
            <w:r w:rsidR="00243385" w:rsidRPr="00AF0C7E">
              <w:rPr>
                <w:lang w:val="fr-FR"/>
              </w:rPr>
              <w:t>FRANÇAIS</w:t>
            </w:r>
          </w:p>
          <w:p w14:paraId="47180472" w14:textId="5680EC98" w:rsidR="00A94FC8" w:rsidRPr="00AF0C7E" w:rsidRDefault="00243385" w:rsidP="00243385">
            <w:pPr>
              <w:rPr>
                <w:lang w:val="fr-FR"/>
              </w:rPr>
            </w:pPr>
            <w:r w:rsidRPr="00AF0C7E">
              <w:rPr>
                <w:lang w:val="fr-FR"/>
              </w:rPr>
              <w:t>ORIGINAL: ANGLAIS</w:t>
            </w:r>
          </w:p>
        </w:tc>
      </w:tr>
    </w:tbl>
    <w:p w14:paraId="38693E44" w14:textId="77777777" w:rsidR="00583342" w:rsidRPr="00583342" w:rsidRDefault="00583342" w:rsidP="00583342">
      <w:pPr>
        <w:jc w:val="left"/>
        <w:rPr>
          <w:lang w:val="fr-FR"/>
        </w:rPr>
      </w:pPr>
      <w:r w:rsidRPr="00583342">
        <w:rPr>
          <w:lang w:val="fr-FR"/>
        </w:rPr>
        <w:t xml:space="preserve">COMITÉ EXÉCUTIF </w:t>
      </w:r>
    </w:p>
    <w:p w14:paraId="388690FE" w14:textId="77777777" w:rsidR="00583342" w:rsidRPr="00583342" w:rsidRDefault="00583342" w:rsidP="00583342">
      <w:pPr>
        <w:jc w:val="left"/>
        <w:rPr>
          <w:lang w:val="fr-FR"/>
        </w:rPr>
      </w:pPr>
      <w:r w:rsidRPr="00583342">
        <w:rPr>
          <w:lang w:val="fr-FR"/>
        </w:rPr>
        <w:t xml:space="preserve">  DU FONDS MULTILATÉRAL AUX FINS </w:t>
      </w:r>
    </w:p>
    <w:p w14:paraId="1D753565" w14:textId="77777777" w:rsidR="00583342" w:rsidRPr="00583342" w:rsidRDefault="00583342" w:rsidP="00583342">
      <w:pPr>
        <w:jc w:val="left"/>
        <w:rPr>
          <w:lang w:val="fr-FR"/>
        </w:rPr>
      </w:pPr>
      <w:r w:rsidRPr="00583342">
        <w:rPr>
          <w:lang w:val="fr-FR"/>
        </w:rPr>
        <w:t xml:space="preserve">  D’APPLICATION DU PROTOCOLE DE MONTRÉAL</w:t>
      </w:r>
    </w:p>
    <w:p w14:paraId="348E245B" w14:textId="77777777" w:rsidR="00583342" w:rsidRPr="00583342" w:rsidRDefault="00583342" w:rsidP="00583342">
      <w:pPr>
        <w:jc w:val="left"/>
        <w:rPr>
          <w:lang w:val="fr-FR"/>
        </w:rPr>
      </w:pPr>
      <w:r w:rsidRPr="00583342">
        <w:rPr>
          <w:lang w:val="fr-FR"/>
        </w:rPr>
        <w:t>Quatre-vingt-seizième réunion</w:t>
      </w:r>
    </w:p>
    <w:p w14:paraId="53C76B36" w14:textId="206AE3FE" w:rsidR="00CA59FB" w:rsidRPr="00AF0C7E" w:rsidRDefault="00583342" w:rsidP="00583342">
      <w:pPr>
        <w:jc w:val="left"/>
        <w:rPr>
          <w:lang w:val="fr-FR"/>
        </w:rPr>
      </w:pPr>
      <w:r w:rsidRPr="00583342">
        <w:rPr>
          <w:lang w:val="fr-FR"/>
        </w:rPr>
        <w:t>Montréal</w:t>
      </w:r>
      <w:r w:rsidR="00CA59FB" w:rsidRPr="00AF0C7E">
        <w:rPr>
          <w:lang w:val="fr-FR"/>
        </w:rPr>
        <w:t>,</w:t>
      </w:r>
      <w:r w:rsidR="006778F8" w:rsidRPr="00AF0C7E">
        <w:rPr>
          <w:lang w:val="fr-FR"/>
        </w:rPr>
        <w:t xml:space="preserve"> </w:t>
      </w:r>
      <w:r w:rsidR="003933E4" w:rsidRPr="00AF0C7E">
        <w:rPr>
          <w:lang w:val="fr-FR"/>
        </w:rPr>
        <w:t>22</w:t>
      </w:r>
      <w:r w:rsidR="005C00C8">
        <w:rPr>
          <w:lang w:val="fr-FR"/>
        </w:rPr>
        <w:t>-</w:t>
      </w:r>
      <w:r w:rsidR="003933E4" w:rsidRPr="00AF0C7E">
        <w:rPr>
          <w:lang w:val="fr-FR"/>
        </w:rPr>
        <w:t>26</w:t>
      </w:r>
      <w:r w:rsidR="00E36E4D" w:rsidRPr="00AF0C7E">
        <w:rPr>
          <w:lang w:val="fr-FR"/>
        </w:rPr>
        <w:t xml:space="preserve"> </w:t>
      </w:r>
      <w:r>
        <w:rPr>
          <w:lang w:val="fr-FR"/>
        </w:rPr>
        <w:t>juin</w:t>
      </w:r>
      <w:r w:rsidR="006778F8" w:rsidRPr="00AF0C7E">
        <w:rPr>
          <w:lang w:val="fr-FR"/>
        </w:rPr>
        <w:t xml:space="preserve"> </w:t>
      </w:r>
      <w:r w:rsidR="00DA2387" w:rsidRPr="00AF0C7E">
        <w:rPr>
          <w:lang w:val="fr-FR"/>
        </w:rPr>
        <w:t>202</w:t>
      </w:r>
      <w:r w:rsidR="003933E4" w:rsidRPr="00AF0C7E">
        <w:rPr>
          <w:lang w:val="fr-FR"/>
        </w:rPr>
        <w:t>6</w:t>
      </w:r>
    </w:p>
    <w:p w14:paraId="2468EB48" w14:textId="5EB6185D" w:rsidR="0079781A" w:rsidRPr="00AF0C7E" w:rsidRDefault="0004348A" w:rsidP="0079781A">
      <w:pPr>
        <w:jc w:val="left"/>
        <w:rPr>
          <w:lang w:val="fr-FR"/>
        </w:rPr>
      </w:pPr>
      <w:r w:rsidRPr="0004348A">
        <w:rPr>
          <w:lang w:val="fr-FR"/>
        </w:rPr>
        <w:t>Point 4 b) de l'ordre du jour provisoire</w:t>
      </w:r>
      <w:r w:rsidR="0079781A" w:rsidRPr="00AF0C7E">
        <w:rPr>
          <w:rStyle w:val="FootnoteReference"/>
          <w:lang w:val="fr-FR"/>
        </w:rPr>
        <w:footnoteReference w:id="2"/>
      </w:r>
    </w:p>
    <w:p w14:paraId="6816FBE0" w14:textId="77777777" w:rsidR="00C15867" w:rsidRPr="00AF0C7E" w:rsidRDefault="00C15867" w:rsidP="00CA59FB">
      <w:pPr>
        <w:jc w:val="left"/>
        <w:rPr>
          <w:lang w:val="fr-FR"/>
        </w:rPr>
      </w:pPr>
    </w:p>
    <w:p w14:paraId="54C9AE98" w14:textId="77777777" w:rsidR="009145E4" w:rsidRPr="00AF0C7E" w:rsidRDefault="009145E4" w:rsidP="009145E4">
      <w:pPr>
        <w:pStyle w:val="Heading1"/>
        <w:rPr>
          <w:lang w:val="fr-FR"/>
        </w:rPr>
      </w:pPr>
    </w:p>
    <w:p w14:paraId="670A15F5" w14:textId="22D3119C" w:rsidR="002333B4" w:rsidRPr="00AF0C7E" w:rsidRDefault="008D677A" w:rsidP="002333B4">
      <w:pPr>
        <w:tabs>
          <w:tab w:val="center" w:pos="4680"/>
        </w:tabs>
        <w:jc w:val="center"/>
        <w:outlineLvl w:val="0"/>
        <w:rPr>
          <w:b/>
          <w:caps/>
          <w:sz w:val="24"/>
          <w:szCs w:val="24"/>
          <w:lang w:val="fr-FR"/>
        </w:rPr>
      </w:pPr>
      <w:r w:rsidRPr="00AF0C7E">
        <w:rPr>
          <w:b/>
          <w:caps/>
          <w:sz w:val="24"/>
          <w:szCs w:val="24"/>
          <w:lang w:val="fr-FR"/>
        </w:rPr>
        <w:t>RAPPORT SUR LES SOLDES ET LA DISPONIBILITÉ DES RESSOURCES</w:t>
      </w:r>
    </w:p>
    <w:p w14:paraId="08F9531D" w14:textId="77777777" w:rsidR="002333B4" w:rsidRPr="00AF0C7E" w:rsidRDefault="002333B4" w:rsidP="002333B4">
      <w:pPr>
        <w:tabs>
          <w:tab w:val="center" w:pos="4680"/>
        </w:tabs>
        <w:jc w:val="center"/>
        <w:outlineLvl w:val="0"/>
        <w:rPr>
          <w:b/>
          <w:caps/>
          <w:lang w:val="fr-FR"/>
        </w:rPr>
      </w:pPr>
    </w:p>
    <w:p w14:paraId="5FF643B8" w14:textId="77777777" w:rsidR="002333B4" w:rsidRPr="00AF0C7E" w:rsidRDefault="002333B4" w:rsidP="002333B4">
      <w:pPr>
        <w:jc w:val="center"/>
        <w:outlineLvl w:val="0"/>
        <w:rPr>
          <w:b/>
          <w:caps/>
          <w:lang w:val="fr-FR"/>
        </w:rPr>
      </w:pPr>
    </w:p>
    <w:p w14:paraId="0590CEED" w14:textId="0B2BFD43" w:rsidR="002333B4" w:rsidRPr="00AF0C7E" w:rsidRDefault="002333B4" w:rsidP="002333B4">
      <w:pPr>
        <w:spacing w:after="240"/>
        <w:jc w:val="left"/>
        <w:outlineLvl w:val="0"/>
        <w:rPr>
          <w:b/>
          <w:caps/>
          <w:sz w:val="24"/>
          <w:szCs w:val="24"/>
          <w:lang w:val="fr-FR"/>
        </w:rPr>
      </w:pPr>
      <w:r w:rsidRPr="00AF0C7E">
        <w:rPr>
          <w:b/>
          <w:sz w:val="24"/>
          <w:szCs w:val="24"/>
          <w:lang w:val="fr-FR"/>
        </w:rPr>
        <w:t>Introduction</w:t>
      </w:r>
    </w:p>
    <w:p w14:paraId="31638296" w14:textId="1FAE4C66" w:rsidR="00315D13" w:rsidRPr="00AF0C7E" w:rsidRDefault="00F326B9" w:rsidP="00100B39">
      <w:pPr>
        <w:pStyle w:val="Heading1"/>
        <w:numPr>
          <w:ilvl w:val="0"/>
          <w:numId w:val="11"/>
        </w:numPr>
        <w:tabs>
          <w:tab w:val="num" w:pos="0"/>
        </w:tabs>
        <w:ind w:left="0" w:firstLine="0"/>
        <w:rPr>
          <w:lang w:val="fr-FR"/>
        </w:rPr>
      </w:pPr>
      <w:r w:rsidRPr="00AF0C7E">
        <w:rPr>
          <w:lang w:val="fr-FR"/>
        </w:rPr>
        <w:t>Ce document présente un résumé des ajustements financiers communiqués par les agences d’exécution et les agences bilatérales, et approuvés par le Secrétariat. Il comprend des données statistiques</w:t>
      </w:r>
      <w:r w:rsidR="00DB262D" w:rsidRPr="00AF0C7E">
        <w:rPr>
          <w:vertAlign w:val="superscript"/>
          <w:lang w:val="fr-FR"/>
        </w:rPr>
        <w:footnoteReference w:id="3"/>
      </w:r>
      <w:r w:rsidR="00315D13" w:rsidRPr="00AF0C7E">
        <w:rPr>
          <w:lang w:val="fr-FR"/>
        </w:rPr>
        <w:t xml:space="preserve"> </w:t>
      </w:r>
      <w:r w:rsidR="00894A50" w:rsidRPr="00AF0C7E">
        <w:rPr>
          <w:lang w:val="fr-FR"/>
        </w:rPr>
        <w:t>issues de tous les projets dont les soldes ont été détenus pendant plus de 12 mois après l’achèvement du projet, conformément aux décisions 28/7 et 56/2</w:t>
      </w:r>
      <w:r w:rsidR="00BB135E">
        <w:rPr>
          <w:lang w:val="fr-FR"/>
        </w:rPr>
        <w:t> </w:t>
      </w:r>
      <w:r w:rsidR="00894A50" w:rsidRPr="00AF0C7E">
        <w:rPr>
          <w:lang w:val="fr-FR"/>
        </w:rPr>
        <w:t>c). Il examine les soldes à restituer provenant de projets au titre du suivi donné à des décisions pertinentes (appelés projets « soumis à décision » dans le présent document) et de transferts de projet. Il indique également au Comité exécutif le niveau des ressources disponibles en liquidités enregistrées dans le document État des contributions et des décaissements</w:t>
      </w:r>
      <w:r w:rsidR="00DB262D" w:rsidRPr="00AF0C7E">
        <w:rPr>
          <w:vertAlign w:val="superscript"/>
          <w:lang w:val="fr-FR"/>
        </w:rPr>
        <w:footnoteReference w:id="4"/>
      </w:r>
      <w:r w:rsidR="00894A50" w:rsidRPr="00AF0C7E">
        <w:rPr>
          <w:lang w:val="fr-FR"/>
        </w:rPr>
        <w:t>,</w:t>
      </w:r>
      <w:r w:rsidR="00765600" w:rsidRPr="00AF0C7E">
        <w:rPr>
          <w:lang w:val="fr-FR"/>
        </w:rPr>
        <w:t xml:space="preserve"> </w:t>
      </w:r>
      <w:r w:rsidR="000B4E89" w:rsidRPr="00AF0C7E">
        <w:rPr>
          <w:lang w:val="fr-FR"/>
        </w:rPr>
        <w:t>conformément à la décision 41/92</w:t>
      </w:r>
      <w:r w:rsidR="003E05BC">
        <w:rPr>
          <w:lang w:val="fr-FR"/>
        </w:rPr>
        <w:t> </w:t>
      </w:r>
      <w:r w:rsidR="000B4E89" w:rsidRPr="00AF0C7E">
        <w:rPr>
          <w:lang w:val="fr-FR"/>
        </w:rPr>
        <w:t>b), et présente une recommandation. Les montants détenus par les agences d'exécution et les agences bilatérales pour les projets achevés et pour les projets soumis à décision figurent aux annexes</w:t>
      </w:r>
      <w:r w:rsidR="00001DFF">
        <w:rPr>
          <w:lang w:val="fr-FR"/>
        </w:rPr>
        <w:t> </w:t>
      </w:r>
      <w:r w:rsidR="000B4E89" w:rsidRPr="00AF0C7E">
        <w:rPr>
          <w:lang w:val="fr-FR"/>
        </w:rPr>
        <w:t>I et II. L'annexe</w:t>
      </w:r>
      <w:r w:rsidR="00001DFF">
        <w:rPr>
          <w:lang w:val="fr-FR"/>
        </w:rPr>
        <w:t> </w:t>
      </w:r>
      <w:r w:rsidR="000B4E89" w:rsidRPr="00AF0C7E">
        <w:rPr>
          <w:lang w:val="fr-FR"/>
        </w:rPr>
        <w:t>III présente les fonds restitués par les agences d'exécution provenant de projets achevés et financés par des contributions volontaires supplémentaires.</w:t>
      </w:r>
    </w:p>
    <w:p w14:paraId="1CC96FE1" w14:textId="3258A4D3" w:rsidR="002333B4" w:rsidRPr="00AF0C7E" w:rsidRDefault="005675B4" w:rsidP="00310464">
      <w:pPr>
        <w:tabs>
          <w:tab w:val="left" w:pos="4701"/>
        </w:tabs>
        <w:spacing w:after="240"/>
        <w:jc w:val="left"/>
        <w:outlineLvl w:val="0"/>
        <w:rPr>
          <w:b/>
          <w:sz w:val="24"/>
          <w:szCs w:val="24"/>
          <w:lang w:val="fr-FR"/>
        </w:rPr>
      </w:pPr>
      <w:r w:rsidRPr="005675B4">
        <w:rPr>
          <w:b/>
          <w:sz w:val="24"/>
          <w:szCs w:val="24"/>
          <w:lang w:val="fr-FR"/>
        </w:rPr>
        <w:t xml:space="preserve">Fonds à restituer à la </w:t>
      </w:r>
      <w:r w:rsidR="004652BF" w:rsidRPr="00AF0C7E">
        <w:rPr>
          <w:b/>
          <w:sz w:val="24"/>
          <w:szCs w:val="24"/>
          <w:lang w:val="fr-FR"/>
        </w:rPr>
        <w:t>9</w:t>
      </w:r>
      <w:r w:rsidR="00A856A1" w:rsidRPr="00AF0C7E">
        <w:rPr>
          <w:b/>
          <w:sz w:val="24"/>
          <w:szCs w:val="24"/>
          <w:lang w:val="fr-FR"/>
        </w:rPr>
        <w:t>8</w:t>
      </w:r>
      <w:r w:rsidRPr="005675B4">
        <w:rPr>
          <w:b/>
          <w:sz w:val="24"/>
          <w:szCs w:val="24"/>
          <w:vertAlign w:val="superscript"/>
          <w:lang w:val="fr-FR"/>
        </w:rPr>
        <w:t>e</w:t>
      </w:r>
      <w:r>
        <w:rPr>
          <w:b/>
          <w:sz w:val="24"/>
          <w:szCs w:val="24"/>
          <w:lang w:val="fr-FR"/>
        </w:rPr>
        <w:t xml:space="preserve"> réunion</w:t>
      </w:r>
    </w:p>
    <w:p w14:paraId="33536964" w14:textId="13068060" w:rsidR="00552315" w:rsidRPr="00AF0C7E" w:rsidRDefault="00AB1AAA" w:rsidP="00100B39">
      <w:pPr>
        <w:pStyle w:val="Heading1"/>
        <w:numPr>
          <w:ilvl w:val="0"/>
          <w:numId w:val="11"/>
        </w:numPr>
        <w:tabs>
          <w:tab w:val="num" w:pos="0"/>
        </w:tabs>
        <w:ind w:left="0" w:firstLine="0"/>
        <w:rPr>
          <w:lang w:val="fr-FR"/>
        </w:rPr>
      </w:pPr>
      <w:r w:rsidRPr="00AB1AAA">
        <w:rPr>
          <w:lang w:val="fr-FR"/>
        </w:rPr>
        <w:t xml:space="preserve">Le montant total des fonds devant être restitués par les agences d’exécution s’élève à </w:t>
      </w:r>
      <w:r w:rsidR="00225784" w:rsidRPr="00AF0C7E">
        <w:rPr>
          <w:lang w:val="fr-FR"/>
        </w:rPr>
        <w:t>1</w:t>
      </w:r>
      <w:r>
        <w:rPr>
          <w:lang w:val="fr-FR"/>
        </w:rPr>
        <w:t> </w:t>
      </w:r>
      <w:r w:rsidR="00225784" w:rsidRPr="00AF0C7E">
        <w:rPr>
          <w:lang w:val="fr-FR"/>
        </w:rPr>
        <w:t>417</w:t>
      </w:r>
      <w:r>
        <w:rPr>
          <w:lang w:val="fr-FR"/>
        </w:rPr>
        <w:t> </w:t>
      </w:r>
      <w:r w:rsidR="00225784" w:rsidRPr="00AF0C7E">
        <w:rPr>
          <w:lang w:val="fr-FR"/>
        </w:rPr>
        <w:t>152</w:t>
      </w:r>
      <w:r>
        <w:rPr>
          <w:lang w:val="fr-FR"/>
        </w:rPr>
        <w:t> $US</w:t>
      </w:r>
      <w:r w:rsidR="00931784" w:rsidRPr="00AF0C7E">
        <w:rPr>
          <w:lang w:val="fr-FR"/>
        </w:rPr>
        <w:t xml:space="preserve"> </w:t>
      </w:r>
      <w:r w:rsidR="00F81A78" w:rsidRPr="00F81A78">
        <w:rPr>
          <w:lang w:val="fr-FR"/>
        </w:rPr>
        <w:t xml:space="preserve">provenant de projets achevés et financés par des contributions supplémentaires, comme </w:t>
      </w:r>
      <w:r w:rsidR="004E7CE2">
        <w:rPr>
          <w:lang w:val="fr-FR"/>
        </w:rPr>
        <w:t xml:space="preserve">indiqué au </w:t>
      </w:r>
      <w:r w:rsidR="00F81A78" w:rsidRPr="00F81A78">
        <w:rPr>
          <w:lang w:val="fr-FR"/>
        </w:rPr>
        <w:t>tableau</w:t>
      </w:r>
      <w:r w:rsidR="00F81A78">
        <w:rPr>
          <w:lang w:val="fr-FR"/>
        </w:rPr>
        <w:t> </w:t>
      </w:r>
      <w:r w:rsidR="00F81A78" w:rsidRPr="00F81A78">
        <w:rPr>
          <w:lang w:val="fr-FR"/>
        </w:rPr>
        <w:t>1</w:t>
      </w:r>
      <w:r w:rsidR="00B6412E" w:rsidRPr="00AF0C7E">
        <w:rPr>
          <w:lang w:val="fr-FR"/>
        </w:rPr>
        <w:t>.</w:t>
      </w:r>
    </w:p>
    <w:p w14:paraId="43290F1F" w14:textId="6FB0EC02" w:rsidR="002333B4" w:rsidRPr="00AF0C7E" w:rsidRDefault="00B81FAE" w:rsidP="002333B4">
      <w:pPr>
        <w:pStyle w:val="Heading1"/>
        <w:keepNext/>
        <w:tabs>
          <w:tab w:val="left" w:pos="0"/>
        </w:tabs>
        <w:spacing w:after="0"/>
        <w:ind w:right="14"/>
        <w:rPr>
          <w:b/>
          <w:lang w:val="fr-FR"/>
        </w:rPr>
      </w:pPr>
      <w:r w:rsidRPr="00B81FAE">
        <w:rPr>
          <w:b/>
          <w:lang w:val="fr-FR"/>
        </w:rPr>
        <w:lastRenderedPageBreak/>
        <w:t>Tableau 1. Fonds devant être restitués à la 9</w:t>
      </w:r>
      <w:r w:rsidR="008459E1">
        <w:rPr>
          <w:b/>
          <w:lang w:val="fr-FR"/>
        </w:rPr>
        <w:t>8</w:t>
      </w:r>
      <w:r w:rsidR="008459E1" w:rsidRPr="008459E1">
        <w:rPr>
          <w:b/>
          <w:vertAlign w:val="superscript"/>
          <w:lang w:val="fr-FR"/>
        </w:rPr>
        <w:t>e</w:t>
      </w:r>
      <w:r w:rsidR="008459E1">
        <w:rPr>
          <w:b/>
          <w:lang w:val="fr-FR"/>
        </w:rPr>
        <w:t xml:space="preserve"> </w:t>
      </w:r>
      <w:r w:rsidRPr="00B81FAE">
        <w:rPr>
          <w:b/>
          <w:lang w:val="fr-FR"/>
        </w:rPr>
        <w:t>réunion par les agences d’exécution ($US)</w:t>
      </w:r>
    </w:p>
    <w:tbl>
      <w:tblPr>
        <w:tblStyle w:val="TableGrid10"/>
        <w:tblW w:w="9356" w:type="dxa"/>
        <w:tblLook w:val="04A0" w:firstRow="1" w:lastRow="0" w:firstColumn="1" w:lastColumn="0" w:noHBand="0" w:noVBand="1"/>
      </w:tblPr>
      <w:tblGrid>
        <w:gridCol w:w="2339"/>
        <w:gridCol w:w="2339"/>
        <w:gridCol w:w="2339"/>
        <w:gridCol w:w="2339"/>
      </w:tblGrid>
      <w:tr w:rsidR="00C470D4" w:rsidRPr="00AF0C7E" w14:paraId="6FFF1230" w14:textId="77777777" w:rsidTr="00903F71">
        <w:trPr>
          <w:trHeight w:val="242"/>
          <w:tblHeader/>
        </w:trPr>
        <w:tc>
          <w:tcPr>
            <w:tcW w:w="2339" w:type="dxa"/>
            <w:vAlign w:val="center"/>
          </w:tcPr>
          <w:p w14:paraId="1935EBA9" w14:textId="64AA67E4" w:rsidR="00C470D4" w:rsidRPr="00AF0C7E" w:rsidRDefault="00C470D4" w:rsidP="00C470D4">
            <w:pPr>
              <w:keepNext/>
              <w:jc w:val="center"/>
              <w:rPr>
                <w:rFonts w:ascii="Times New Roman" w:hAnsi="Times New Roman" w:cs="Times New Roman"/>
                <w:b/>
                <w:sz w:val="20"/>
                <w:szCs w:val="20"/>
                <w:lang w:val="fr-FR"/>
              </w:rPr>
            </w:pPr>
            <w:r>
              <w:rPr>
                <w:rFonts w:ascii="Times New Roman" w:hAnsi="Times New Roman" w:cs="Times New Roman"/>
                <w:b/>
                <w:bCs/>
                <w:sz w:val="20"/>
                <w:szCs w:val="20"/>
                <w:lang w:val="fr"/>
              </w:rPr>
              <w:t>Agence</w:t>
            </w:r>
          </w:p>
        </w:tc>
        <w:tc>
          <w:tcPr>
            <w:tcW w:w="2339" w:type="dxa"/>
            <w:tcBorders>
              <w:bottom w:val="single" w:sz="4" w:space="0" w:color="auto"/>
            </w:tcBorders>
            <w:vAlign w:val="center"/>
          </w:tcPr>
          <w:p w14:paraId="449E6C3D" w14:textId="2A2F5C30" w:rsidR="00C470D4" w:rsidRPr="00AF0C7E" w:rsidRDefault="00C470D4" w:rsidP="00C470D4">
            <w:pPr>
              <w:keepNext/>
              <w:jc w:val="center"/>
              <w:rPr>
                <w:rFonts w:ascii="Times New Roman" w:hAnsi="Times New Roman" w:cs="Times New Roman"/>
                <w:b/>
                <w:sz w:val="20"/>
                <w:szCs w:val="20"/>
                <w:lang w:val="fr-FR"/>
              </w:rPr>
            </w:pPr>
            <w:r>
              <w:rPr>
                <w:rFonts w:ascii="Times New Roman" w:hAnsi="Times New Roman" w:cs="Times New Roman"/>
                <w:b/>
                <w:bCs/>
                <w:sz w:val="20"/>
                <w:szCs w:val="20"/>
                <w:lang w:val="fr"/>
              </w:rPr>
              <w:t>Coûts de projet</w:t>
            </w:r>
          </w:p>
        </w:tc>
        <w:tc>
          <w:tcPr>
            <w:tcW w:w="2339" w:type="dxa"/>
            <w:tcBorders>
              <w:bottom w:val="single" w:sz="4" w:space="0" w:color="auto"/>
            </w:tcBorders>
            <w:vAlign w:val="center"/>
          </w:tcPr>
          <w:p w14:paraId="0CAB42B2" w14:textId="20D8619C" w:rsidR="00C470D4" w:rsidRPr="00AF0C7E" w:rsidRDefault="00C470D4" w:rsidP="00C470D4">
            <w:pPr>
              <w:keepNext/>
              <w:jc w:val="center"/>
              <w:rPr>
                <w:rFonts w:ascii="Times New Roman" w:hAnsi="Times New Roman" w:cs="Times New Roman"/>
                <w:b/>
                <w:sz w:val="20"/>
                <w:szCs w:val="20"/>
                <w:lang w:val="fr-FR"/>
              </w:rPr>
            </w:pPr>
            <w:r>
              <w:rPr>
                <w:rFonts w:ascii="Times New Roman" w:hAnsi="Times New Roman" w:cs="Times New Roman"/>
                <w:b/>
                <w:bCs/>
                <w:sz w:val="20"/>
                <w:szCs w:val="20"/>
                <w:lang w:val="fr"/>
              </w:rPr>
              <w:t>Coût d’appui d’agence</w:t>
            </w:r>
          </w:p>
        </w:tc>
        <w:tc>
          <w:tcPr>
            <w:tcW w:w="2339" w:type="dxa"/>
            <w:tcBorders>
              <w:bottom w:val="single" w:sz="4" w:space="0" w:color="auto"/>
            </w:tcBorders>
            <w:vAlign w:val="center"/>
          </w:tcPr>
          <w:p w14:paraId="212A54AC" w14:textId="3F52BAAD" w:rsidR="00C470D4" w:rsidRPr="00AF0C7E" w:rsidRDefault="00C470D4" w:rsidP="00C470D4">
            <w:pPr>
              <w:keepNext/>
              <w:jc w:val="center"/>
              <w:rPr>
                <w:rFonts w:ascii="Times New Roman" w:hAnsi="Times New Roman" w:cs="Times New Roman"/>
                <w:sz w:val="20"/>
                <w:szCs w:val="20"/>
                <w:lang w:val="fr-FR"/>
              </w:rPr>
            </w:pPr>
            <w:r>
              <w:rPr>
                <w:rFonts w:ascii="Times New Roman" w:hAnsi="Times New Roman" w:cs="Times New Roman"/>
                <w:b/>
                <w:bCs/>
                <w:sz w:val="20"/>
                <w:szCs w:val="20"/>
                <w:lang w:val="fr"/>
              </w:rPr>
              <w:t>Coût total</w:t>
            </w:r>
          </w:p>
        </w:tc>
      </w:tr>
      <w:tr w:rsidR="007846AD" w:rsidRPr="00AF0C7E" w14:paraId="3DFC4A7C" w14:textId="77777777" w:rsidTr="00587668">
        <w:tc>
          <w:tcPr>
            <w:tcW w:w="2339" w:type="dxa"/>
          </w:tcPr>
          <w:p w14:paraId="2769B51F" w14:textId="61F39BD5" w:rsidR="007846AD" w:rsidRPr="00AF0C7E" w:rsidRDefault="007846AD" w:rsidP="007846AD">
            <w:pPr>
              <w:keepNext/>
              <w:jc w:val="left"/>
              <w:rPr>
                <w:rFonts w:asciiTheme="majorBidi" w:hAnsiTheme="majorBidi" w:cstheme="majorBidi"/>
                <w:sz w:val="20"/>
                <w:szCs w:val="20"/>
                <w:lang w:val="fr-FR"/>
              </w:rPr>
            </w:pPr>
            <w:r>
              <w:rPr>
                <w:rFonts w:asciiTheme="majorBidi" w:hAnsiTheme="majorBidi" w:cstheme="majorBidi"/>
                <w:sz w:val="20"/>
                <w:szCs w:val="20"/>
                <w:lang w:val="fr"/>
              </w:rPr>
              <w:t>PNUD</w:t>
            </w:r>
          </w:p>
        </w:tc>
        <w:tc>
          <w:tcPr>
            <w:tcW w:w="2339" w:type="dxa"/>
            <w:tcBorders>
              <w:top w:val="single" w:sz="4" w:space="0" w:color="auto"/>
              <w:left w:val="single" w:sz="4" w:space="0" w:color="auto"/>
              <w:bottom w:val="single" w:sz="4" w:space="0" w:color="auto"/>
              <w:right w:val="single" w:sz="4" w:space="0" w:color="auto"/>
            </w:tcBorders>
            <w:tcMar>
              <w:left w:w="115" w:type="dxa"/>
              <w:right w:w="288" w:type="dxa"/>
            </w:tcMar>
            <w:vAlign w:val="center"/>
          </w:tcPr>
          <w:p w14:paraId="1D563F81" w14:textId="03B7074D" w:rsidR="007846AD" w:rsidRPr="00AF0C7E" w:rsidRDefault="007846AD" w:rsidP="007846AD">
            <w:pPr>
              <w:keepNext/>
              <w:jc w:val="right"/>
              <w:rPr>
                <w:rFonts w:asciiTheme="majorBidi" w:hAnsiTheme="majorBidi" w:cstheme="majorBidi"/>
                <w:bCs/>
                <w:sz w:val="20"/>
                <w:szCs w:val="20"/>
                <w:lang w:val="fr-FR"/>
              </w:rPr>
            </w:pPr>
            <w:r w:rsidRPr="00AF0C7E">
              <w:rPr>
                <w:rFonts w:asciiTheme="majorBidi" w:hAnsiTheme="majorBidi" w:cstheme="majorBidi"/>
                <w:bCs/>
                <w:sz w:val="20"/>
                <w:szCs w:val="20"/>
                <w:lang w:val="fr-FR"/>
              </w:rPr>
              <w:t>105</w:t>
            </w:r>
            <w:r>
              <w:rPr>
                <w:rFonts w:asciiTheme="majorBidi" w:hAnsiTheme="majorBidi" w:cstheme="majorBidi"/>
                <w:bCs/>
                <w:sz w:val="20"/>
                <w:szCs w:val="20"/>
                <w:lang w:val="fr-FR"/>
              </w:rPr>
              <w:t> </w:t>
            </w:r>
            <w:r w:rsidRPr="00AF0C7E">
              <w:rPr>
                <w:rFonts w:asciiTheme="majorBidi" w:hAnsiTheme="majorBidi" w:cstheme="majorBidi"/>
                <w:bCs/>
                <w:sz w:val="20"/>
                <w:szCs w:val="20"/>
                <w:lang w:val="fr-FR"/>
              </w:rPr>
              <w:t>125</w:t>
            </w:r>
          </w:p>
        </w:tc>
        <w:tc>
          <w:tcPr>
            <w:tcW w:w="2339" w:type="dxa"/>
            <w:tcBorders>
              <w:top w:val="single" w:sz="4" w:space="0" w:color="auto"/>
              <w:left w:val="nil"/>
              <w:bottom w:val="single" w:sz="4" w:space="0" w:color="auto"/>
              <w:right w:val="single" w:sz="4" w:space="0" w:color="auto"/>
            </w:tcBorders>
            <w:tcMar>
              <w:left w:w="115" w:type="dxa"/>
              <w:right w:w="288" w:type="dxa"/>
            </w:tcMar>
            <w:vAlign w:val="center"/>
          </w:tcPr>
          <w:p w14:paraId="10CEF828" w14:textId="4FCE35F7" w:rsidR="007846AD" w:rsidRPr="00AF0C7E" w:rsidRDefault="007846AD" w:rsidP="007846AD">
            <w:pPr>
              <w:keepNext/>
              <w:jc w:val="right"/>
              <w:rPr>
                <w:rFonts w:asciiTheme="majorBidi" w:hAnsiTheme="majorBidi" w:cstheme="majorBidi"/>
                <w:bCs/>
                <w:sz w:val="20"/>
                <w:szCs w:val="20"/>
                <w:lang w:val="fr-FR"/>
              </w:rPr>
            </w:pPr>
            <w:r w:rsidRPr="00AF0C7E">
              <w:rPr>
                <w:rFonts w:asciiTheme="majorBidi" w:hAnsiTheme="majorBidi" w:cstheme="majorBidi"/>
                <w:bCs/>
                <w:sz w:val="20"/>
                <w:szCs w:val="20"/>
                <w:lang w:val="fr-FR"/>
              </w:rPr>
              <w:t>7</w:t>
            </w:r>
            <w:r>
              <w:rPr>
                <w:rFonts w:asciiTheme="majorBidi" w:hAnsiTheme="majorBidi" w:cstheme="majorBidi"/>
                <w:bCs/>
                <w:sz w:val="20"/>
                <w:szCs w:val="20"/>
                <w:lang w:val="fr-FR"/>
              </w:rPr>
              <w:t> </w:t>
            </w:r>
            <w:r w:rsidRPr="00AF0C7E">
              <w:rPr>
                <w:rFonts w:asciiTheme="majorBidi" w:hAnsiTheme="majorBidi" w:cstheme="majorBidi"/>
                <w:bCs/>
                <w:sz w:val="20"/>
                <w:szCs w:val="20"/>
                <w:lang w:val="fr-FR"/>
              </w:rPr>
              <w:t>918</w:t>
            </w:r>
          </w:p>
        </w:tc>
        <w:tc>
          <w:tcPr>
            <w:tcW w:w="2339" w:type="dxa"/>
            <w:tcBorders>
              <w:top w:val="single" w:sz="4" w:space="0" w:color="auto"/>
              <w:left w:val="nil"/>
              <w:bottom w:val="single" w:sz="4" w:space="0" w:color="auto"/>
              <w:right w:val="single" w:sz="4" w:space="0" w:color="auto"/>
            </w:tcBorders>
            <w:tcMar>
              <w:left w:w="115" w:type="dxa"/>
              <w:right w:w="288" w:type="dxa"/>
            </w:tcMar>
            <w:vAlign w:val="center"/>
          </w:tcPr>
          <w:p w14:paraId="6F12C429" w14:textId="567DBD09" w:rsidR="007846AD" w:rsidRPr="00AF0C7E" w:rsidRDefault="007846AD" w:rsidP="007846AD">
            <w:pPr>
              <w:keepNext/>
              <w:jc w:val="right"/>
              <w:rPr>
                <w:rFonts w:asciiTheme="majorBidi" w:hAnsiTheme="majorBidi" w:cstheme="majorBidi"/>
                <w:bCs/>
                <w:sz w:val="20"/>
                <w:szCs w:val="20"/>
                <w:lang w:val="fr-FR"/>
              </w:rPr>
            </w:pPr>
            <w:r w:rsidRPr="00AF0C7E">
              <w:rPr>
                <w:rFonts w:asciiTheme="majorBidi" w:hAnsiTheme="majorBidi" w:cstheme="majorBidi"/>
                <w:bCs/>
                <w:sz w:val="20"/>
                <w:szCs w:val="20"/>
                <w:lang w:val="fr-FR"/>
              </w:rPr>
              <w:t>113</w:t>
            </w:r>
            <w:r>
              <w:rPr>
                <w:rFonts w:asciiTheme="majorBidi" w:hAnsiTheme="majorBidi" w:cstheme="majorBidi"/>
                <w:bCs/>
                <w:sz w:val="20"/>
                <w:szCs w:val="20"/>
                <w:lang w:val="fr-FR"/>
              </w:rPr>
              <w:t> </w:t>
            </w:r>
            <w:r w:rsidRPr="00AF0C7E">
              <w:rPr>
                <w:rFonts w:asciiTheme="majorBidi" w:hAnsiTheme="majorBidi" w:cstheme="majorBidi"/>
                <w:bCs/>
                <w:sz w:val="20"/>
                <w:szCs w:val="20"/>
                <w:lang w:val="fr-FR"/>
              </w:rPr>
              <w:t>043</w:t>
            </w:r>
          </w:p>
        </w:tc>
      </w:tr>
      <w:tr w:rsidR="007846AD" w:rsidRPr="00AF0C7E" w14:paraId="5381D664" w14:textId="77777777" w:rsidTr="00587668">
        <w:tc>
          <w:tcPr>
            <w:tcW w:w="2339" w:type="dxa"/>
          </w:tcPr>
          <w:p w14:paraId="12C25EFA" w14:textId="0A2866AC" w:rsidR="007846AD" w:rsidRPr="00AF0C7E" w:rsidRDefault="007846AD" w:rsidP="007846AD">
            <w:pPr>
              <w:keepNext/>
              <w:jc w:val="left"/>
              <w:rPr>
                <w:rFonts w:asciiTheme="majorBidi" w:hAnsiTheme="majorBidi" w:cstheme="majorBidi"/>
                <w:sz w:val="20"/>
                <w:szCs w:val="20"/>
                <w:lang w:val="fr-FR"/>
              </w:rPr>
            </w:pPr>
            <w:r>
              <w:rPr>
                <w:rFonts w:asciiTheme="majorBidi" w:hAnsiTheme="majorBidi" w:cstheme="majorBidi"/>
                <w:sz w:val="20"/>
                <w:szCs w:val="20"/>
                <w:lang w:val="fr"/>
              </w:rPr>
              <w:t>PNUE</w:t>
            </w:r>
          </w:p>
        </w:tc>
        <w:tc>
          <w:tcPr>
            <w:tcW w:w="2339" w:type="dxa"/>
            <w:tcBorders>
              <w:top w:val="nil"/>
              <w:left w:val="single" w:sz="4" w:space="0" w:color="auto"/>
              <w:bottom w:val="single" w:sz="4" w:space="0" w:color="auto"/>
              <w:right w:val="single" w:sz="4" w:space="0" w:color="auto"/>
            </w:tcBorders>
            <w:tcMar>
              <w:left w:w="115" w:type="dxa"/>
              <w:right w:w="288" w:type="dxa"/>
            </w:tcMar>
            <w:vAlign w:val="center"/>
          </w:tcPr>
          <w:p w14:paraId="45C24DD3" w14:textId="4B0DEFD8" w:rsidR="007846AD" w:rsidRPr="00AF0C7E" w:rsidRDefault="007846AD" w:rsidP="007846AD">
            <w:pPr>
              <w:keepNext/>
              <w:jc w:val="right"/>
              <w:rPr>
                <w:rFonts w:asciiTheme="majorBidi" w:hAnsiTheme="majorBidi" w:cstheme="majorBidi"/>
                <w:bCs/>
                <w:sz w:val="20"/>
                <w:szCs w:val="20"/>
                <w:lang w:val="fr-FR"/>
              </w:rPr>
            </w:pPr>
            <w:r w:rsidRPr="00AF0C7E">
              <w:rPr>
                <w:rFonts w:asciiTheme="majorBidi" w:hAnsiTheme="majorBidi" w:cstheme="majorBidi"/>
                <w:bCs/>
                <w:sz w:val="20"/>
                <w:szCs w:val="20"/>
                <w:lang w:val="fr-FR"/>
              </w:rPr>
              <w:t>594</w:t>
            </w:r>
            <w:r>
              <w:rPr>
                <w:rFonts w:asciiTheme="majorBidi" w:hAnsiTheme="majorBidi" w:cstheme="majorBidi"/>
                <w:bCs/>
                <w:sz w:val="20"/>
                <w:szCs w:val="20"/>
                <w:lang w:val="fr-FR"/>
              </w:rPr>
              <w:t> </w:t>
            </w:r>
            <w:r w:rsidRPr="00AF0C7E">
              <w:rPr>
                <w:rFonts w:asciiTheme="majorBidi" w:hAnsiTheme="majorBidi" w:cstheme="majorBidi"/>
                <w:bCs/>
                <w:sz w:val="20"/>
                <w:szCs w:val="20"/>
                <w:lang w:val="fr-FR"/>
              </w:rPr>
              <w:t>160</w:t>
            </w:r>
          </w:p>
        </w:tc>
        <w:tc>
          <w:tcPr>
            <w:tcW w:w="2339" w:type="dxa"/>
            <w:tcBorders>
              <w:top w:val="nil"/>
              <w:left w:val="nil"/>
              <w:bottom w:val="single" w:sz="4" w:space="0" w:color="auto"/>
              <w:right w:val="single" w:sz="4" w:space="0" w:color="auto"/>
            </w:tcBorders>
            <w:tcMar>
              <w:left w:w="115" w:type="dxa"/>
              <w:right w:w="288" w:type="dxa"/>
            </w:tcMar>
            <w:vAlign w:val="center"/>
          </w:tcPr>
          <w:p w14:paraId="4A30698C" w14:textId="39286826" w:rsidR="007846AD" w:rsidRPr="00AF0C7E" w:rsidRDefault="007846AD" w:rsidP="007846AD">
            <w:pPr>
              <w:keepNext/>
              <w:jc w:val="right"/>
              <w:rPr>
                <w:rFonts w:asciiTheme="majorBidi" w:hAnsiTheme="majorBidi" w:cstheme="majorBidi"/>
                <w:bCs/>
                <w:sz w:val="20"/>
                <w:szCs w:val="20"/>
                <w:lang w:val="fr-FR"/>
              </w:rPr>
            </w:pPr>
            <w:r w:rsidRPr="00AF0C7E">
              <w:rPr>
                <w:rFonts w:asciiTheme="majorBidi" w:hAnsiTheme="majorBidi" w:cstheme="majorBidi"/>
                <w:bCs/>
                <w:sz w:val="20"/>
                <w:szCs w:val="20"/>
                <w:lang w:val="fr-FR"/>
              </w:rPr>
              <w:t>42</w:t>
            </w:r>
            <w:r>
              <w:rPr>
                <w:rFonts w:asciiTheme="majorBidi" w:hAnsiTheme="majorBidi" w:cstheme="majorBidi"/>
                <w:bCs/>
                <w:sz w:val="20"/>
                <w:szCs w:val="20"/>
                <w:lang w:val="fr-FR"/>
              </w:rPr>
              <w:t> </w:t>
            </w:r>
            <w:r w:rsidRPr="00AF0C7E">
              <w:rPr>
                <w:rFonts w:asciiTheme="majorBidi" w:hAnsiTheme="majorBidi" w:cstheme="majorBidi"/>
                <w:bCs/>
                <w:sz w:val="20"/>
                <w:szCs w:val="20"/>
                <w:lang w:val="fr-FR"/>
              </w:rPr>
              <w:t>303</w:t>
            </w:r>
          </w:p>
        </w:tc>
        <w:tc>
          <w:tcPr>
            <w:tcW w:w="2339" w:type="dxa"/>
            <w:tcBorders>
              <w:top w:val="nil"/>
              <w:left w:val="nil"/>
              <w:bottom w:val="single" w:sz="4" w:space="0" w:color="auto"/>
              <w:right w:val="single" w:sz="4" w:space="0" w:color="auto"/>
            </w:tcBorders>
            <w:tcMar>
              <w:left w:w="115" w:type="dxa"/>
              <w:right w:w="288" w:type="dxa"/>
            </w:tcMar>
            <w:vAlign w:val="center"/>
          </w:tcPr>
          <w:p w14:paraId="3E4E0E27" w14:textId="7CE94AEC" w:rsidR="007846AD" w:rsidRPr="00AF0C7E" w:rsidRDefault="007846AD" w:rsidP="007846AD">
            <w:pPr>
              <w:keepNext/>
              <w:jc w:val="right"/>
              <w:rPr>
                <w:rFonts w:asciiTheme="majorBidi" w:hAnsiTheme="majorBidi" w:cstheme="majorBidi"/>
                <w:bCs/>
                <w:sz w:val="20"/>
                <w:szCs w:val="20"/>
                <w:lang w:val="fr-FR"/>
              </w:rPr>
            </w:pPr>
            <w:r w:rsidRPr="00AF0C7E">
              <w:rPr>
                <w:rFonts w:asciiTheme="majorBidi" w:hAnsiTheme="majorBidi" w:cstheme="majorBidi"/>
                <w:bCs/>
                <w:sz w:val="20"/>
                <w:szCs w:val="20"/>
                <w:lang w:val="fr-FR"/>
              </w:rPr>
              <w:t>636</w:t>
            </w:r>
            <w:r>
              <w:rPr>
                <w:rFonts w:asciiTheme="majorBidi" w:hAnsiTheme="majorBidi" w:cstheme="majorBidi"/>
                <w:bCs/>
                <w:sz w:val="20"/>
                <w:szCs w:val="20"/>
                <w:lang w:val="fr-FR"/>
              </w:rPr>
              <w:t> </w:t>
            </w:r>
            <w:r w:rsidRPr="00AF0C7E">
              <w:rPr>
                <w:rFonts w:asciiTheme="majorBidi" w:hAnsiTheme="majorBidi" w:cstheme="majorBidi"/>
                <w:bCs/>
                <w:sz w:val="20"/>
                <w:szCs w:val="20"/>
                <w:lang w:val="fr-FR"/>
              </w:rPr>
              <w:t>463</w:t>
            </w:r>
          </w:p>
        </w:tc>
      </w:tr>
      <w:tr w:rsidR="007846AD" w:rsidRPr="00AF0C7E" w14:paraId="3B71C4E5" w14:textId="77777777" w:rsidTr="00587668">
        <w:tc>
          <w:tcPr>
            <w:tcW w:w="2339" w:type="dxa"/>
          </w:tcPr>
          <w:p w14:paraId="370AAD92" w14:textId="16D406C6" w:rsidR="007846AD" w:rsidRPr="00AF0C7E" w:rsidRDefault="007846AD" w:rsidP="007846AD">
            <w:pPr>
              <w:keepNext/>
              <w:widowControl w:val="0"/>
              <w:jc w:val="left"/>
              <w:rPr>
                <w:rFonts w:asciiTheme="majorBidi" w:hAnsiTheme="majorBidi" w:cstheme="majorBidi"/>
                <w:sz w:val="20"/>
                <w:szCs w:val="20"/>
                <w:lang w:val="fr-FR"/>
              </w:rPr>
            </w:pPr>
            <w:r>
              <w:rPr>
                <w:rFonts w:asciiTheme="majorBidi" w:hAnsiTheme="majorBidi" w:cstheme="majorBidi"/>
                <w:sz w:val="20"/>
                <w:szCs w:val="20"/>
                <w:lang w:val="fr"/>
              </w:rPr>
              <w:t>ONUDI</w:t>
            </w:r>
          </w:p>
        </w:tc>
        <w:tc>
          <w:tcPr>
            <w:tcW w:w="2339" w:type="dxa"/>
            <w:tcBorders>
              <w:top w:val="nil"/>
              <w:left w:val="single" w:sz="4" w:space="0" w:color="auto"/>
              <w:bottom w:val="single" w:sz="4" w:space="0" w:color="auto"/>
              <w:right w:val="single" w:sz="4" w:space="0" w:color="auto"/>
            </w:tcBorders>
            <w:tcMar>
              <w:left w:w="115" w:type="dxa"/>
              <w:right w:w="288" w:type="dxa"/>
            </w:tcMar>
            <w:vAlign w:val="center"/>
          </w:tcPr>
          <w:p w14:paraId="2FB17B74" w14:textId="2F6BDFC7" w:rsidR="007846AD" w:rsidRPr="00AF0C7E" w:rsidRDefault="007846AD" w:rsidP="007846AD">
            <w:pPr>
              <w:keepNext/>
              <w:jc w:val="right"/>
              <w:rPr>
                <w:rFonts w:asciiTheme="majorBidi" w:hAnsiTheme="majorBidi" w:cstheme="majorBidi"/>
                <w:bCs/>
                <w:sz w:val="20"/>
                <w:szCs w:val="20"/>
                <w:lang w:val="fr-FR"/>
              </w:rPr>
            </w:pPr>
            <w:r w:rsidRPr="00AF0C7E">
              <w:rPr>
                <w:rFonts w:asciiTheme="majorBidi" w:hAnsiTheme="majorBidi" w:cstheme="majorBidi"/>
                <w:bCs/>
                <w:sz w:val="20"/>
                <w:szCs w:val="20"/>
                <w:lang w:val="fr-FR"/>
              </w:rPr>
              <w:t>620</w:t>
            </w:r>
            <w:r>
              <w:rPr>
                <w:rFonts w:asciiTheme="majorBidi" w:hAnsiTheme="majorBidi" w:cstheme="majorBidi"/>
                <w:bCs/>
                <w:sz w:val="20"/>
                <w:szCs w:val="20"/>
                <w:lang w:val="fr-FR"/>
              </w:rPr>
              <w:t> </w:t>
            </w:r>
            <w:r w:rsidRPr="00AF0C7E">
              <w:rPr>
                <w:rFonts w:asciiTheme="majorBidi" w:hAnsiTheme="majorBidi" w:cstheme="majorBidi"/>
                <w:bCs/>
                <w:sz w:val="20"/>
                <w:szCs w:val="20"/>
                <w:lang w:val="fr-FR"/>
              </w:rPr>
              <w:t>860</w:t>
            </w:r>
          </w:p>
        </w:tc>
        <w:tc>
          <w:tcPr>
            <w:tcW w:w="2339" w:type="dxa"/>
            <w:tcBorders>
              <w:top w:val="nil"/>
              <w:left w:val="nil"/>
              <w:bottom w:val="single" w:sz="4" w:space="0" w:color="auto"/>
              <w:right w:val="single" w:sz="4" w:space="0" w:color="auto"/>
            </w:tcBorders>
            <w:tcMar>
              <w:left w:w="115" w:type="dxa"/>
              <w:right w:w="288" w:type="dxa"/>
            </w:tcMar>
            <w:vAlign w:val="center"/>
          </w:tcPr>
          <w:p w14:paraId="46D9DA92" w14:textId="0FD9D83E" w:rsidR="007846AD" w:rsidRPr="00AF0C7E" w:rsidRDefault="007846AD" w:rsidP="007846AD">
            <w:pPr>
              <w:keepNext/>
              <w:jc w:val="right"/>
              <w:rPr>
                <w:rFonts w:asciiTheme="majorBidi" w:hAnsiTheme="majorBidi" w:cstheme="majorBidi"/>
                <w:bCs/>
                <w:sz w:val="20"/>
                <w:szCs w:val="20"/>
                <w:lang w:val="fr-FR"/>
              </w:rPr>
            </w:pPr>
            <w:r w:rsidRPr="00AF0C7E">
              <w:rPr>
                <w:rFonts w:asciiTheme="majorBidi" w:hAnsiTheme="majorBidi" w:cstheme="majorBidi"/>
                <w:bCs/>
                <w:sz w:val="20"/>
                <w:szCs w:val="20"/>
                <w:lang w:val="fr-FR"/>
              </w:rPr>
              <w:t>46</w:t>
            </w:r>
            <w:r>
              <w:rPr>
                <w:rFonts w:asciiTheme="majorBidi" w:hAnsiTheme="majorBidi" w:cstheme="majorBidi"/>
                <w:bCs/>
                <w:sz w:val="20"/>
                <w:szCs w:val="20"/>
                <w:lang w:val="fr-FR"/>
              </w:rPr>
              <w:t> </w:t>
            </w:r>
            <w:r w:rsidRPr="00AF0C7E">
              <w:rPr>
                <w:rFonts w:asciiTheme="majorBidi" w:hAnsiTheme="majorBidi" w:cstheme="majorBidi"/>
                <w:bCs/>
                <w:sz w:val="20"/>
                <w:szCs w:val="20"/>
                <w:lang w:val="fr-FR"/>
              </w:rPr>
              <w:t>786</w:t>
            </w:r>
          </w:p>
        </w:tc>
        <w:tc>
          <w:tcPr>
            <w:tcW w:w="2339" w:type="dxa"/>
            <w:tcBorders>
              <w:top w:val="nil"/>
              <w:left w:val="nil"/>
              <w:bottom w:val="single" w:sz="4" w:space="0" w:color="auto"/>
              <w:right w:val="single" w:sz="4" w:space="0" w:color="auto"/>
            </w:tcBorders>
            <w:tcMar>
              <w:left w:w="115" w:type="dxa"/>
              <w:right w:w="288" w:type="dxa"/>
            </w:tcMar>
            <w:vAlign w:val="center"/>
          </w:tcPr>
          <w:p w14:paraId="2EA2ED2E" w14:textId="2454CEC5" w:rsidR="007846AD" w:rsidRPr="00AF0C7E" w:rsidRDefault="007846AD" w:rsidP="007846AD">
            <w:pPr>
              <w:keepNext/>
              <w:jc w:val="right"/>
              <w:rPr>
                <w:rFonts w:asciiTheme="majorBidi" w:hAnsiTheme="majorBidi" w:cstheme="majorBidi"/>
                <w:bCs/>
                <w:sz w:val="20"/>
                <w:szCs w:val="20"/>
                <w:lang w:val="fr-FR"/>
              </w:rPr>
            </w:pPr>
            <w:r w:rsidRPr="00AF0C7E">
              <w:rPr>
                <w:rFonts w:asciiTheme="majorBidi" w:hAnsiTheme="majorBidi" w:cstheme="majorBidi"/>
                <w:bCs/>
                <w:sz w:val="20"/>
                <w:szCs w:val="20"/>
                <w:lang w:val="fr-FR"/>
              </w:rPr>
              <w:t>667</w:t>
            </w:r>
            <w:r>
              <w:rPr>
                <w:rFonts w:asciiTheme="majorBidi" w:hAnsiTheme="majorBidi" w:cstheme="majorBidi"/>
                <w:bCs/>
                <w:sz w:val="20"/>
                <w:szCs w:val="20"/>
                <w:lang w:val="fr-FR"/>
              </w:rPr>
              <w:t> </w:t>
            </w:r>
            <w:r w:rsidRPr="00AF0C7E">
              <w:rPr>
                <w:rFonts w:asciiTheme="majorBidi" w:hAnsiTheme="majorBidi" w:cstheme="majorBidi"/>
                <w:bCs/>
                <w:sz w:val="20"/>
                <w:szCs w:val="20"/>
                <w:lang w:val="fr-FR"/>
              </w:rPr>
              <w:t>646</w:t>
            </w:r>
          </w:p>
        </w:tc>
      </w:tr>
      <w:tr w:rsidR="00E56544" w:rsidRPr="00AF0C7E" w14:paraId="0B235553" w14:textId="77777777" w:rsidTr="0069251F">
        <w:tc>
          <w:tcPr>
            <w:tcW w:w="2339" w:type="dxa"/>
            <w:vAlign w:val="center"/>
          </w:tcPr>
          <w:p w14:paraId="1A2B7E60" w14:textId="77777777" w:rsidR="00E56544" w:rsidRPr="00AF0C7E" w:rsidRDefault="00E56544" w:rsidP="00E56544">
            <w:pPr>
              <w:keepNext/>
              <w:widowControl w:val="0"/>
              <w:jc w:val="left"/>
              <w:rPr>
                <w:rFonts w:asciiTheme="majorBidi" w:hAnsiTheme="majorBidi" w:cstheme="majorBidi"/>
                <w:b/>
                <w:sz w:val="20"/>
                <w:szCs w:val="20"/>
                <w:lang w:val="fr-FR"/>
              </w:rPr>
            </w:pPr>
            <w:r w:rsidRPr="00AF0C7E">
              <w:rPr>
                <w:rFonts w:asciiTheme="majorBidi" w:hAnsiTheme="majorBidi" w:cstheme="majorBidi"/>
                <w:b/>
                <w:sz w:val="20"/>
                <w:szCs w:val="20"/>
                <w:lang w:val="fr-FR"/>
              </w:rPr>
              <w:t>Total</w:t>
            </w:r>
          </w:p>
        </w:tc>
        <w:tc>
          <w:tcPr>
            <w:tcW w:w="2339" w:type="dxa"/>
            <w:tcBorders>
              <w:top w:val="single" w:sz="4" w:space="0" w:color="auto"/>
              <w:left w:val="single" w:sz="4" w:space="0" w:color="auto"/>
              <w:bottom w:val="single" w:sz="4" w:space="0" w:color="auto"/>
              <w:right w:val="single" w:sz="4" w:space="0" w:color="auto"/>
            </w:tcBorders>
            <w:tcMar>
              <w:left w:w="115" w:type="dxa"/>
              <w:right w:w="288" w:type="dxa"/>
            </w:tcMar>
            <w:vAlign w:val="center"/>
          </w:tcPr>
          <w:p w14:paraId="119BE0C6" w14:textId="79D20759" w:rsidR="00E56544" w:rsidRPr="00AF0C7E" w:rsidRDefault="00225784" w:rsidP="00E56544">
            <w:pPr>
              <w:keepNext/>
              <w:jc w:val="right"/>
              <w:rPr>
                <w:rFonts w:asciiTheme="majorBidi" w:hAnsiTheme="majorBidi" w:cstheme="majorBidi"/>
                <w:b/>
                <w:sz w:val="20"/>
                <w:szCs w:val="20"/>
                <w:lang w:val="fr-FR"/>
              </w:rPr>
            </w:pPr>
            <w:r w:rsidRPr="00AF0C7E">
              <w:rPr>
                <w:rFonts w:asciiTheme="majorBidi" w:hAnsiTheme="majorBidi" w:cstheme="majorBidi"/>
                <w:b/>
                <w:sz w:val="20"/>
                <w:szCs w:val="20"/>
                <w:lang w:val="fr-FR"/>
              </w:rPr>
              <w:t>1</w:t>
            </w:r>
            <w:r w:rsidR="007846AD">
              <w:rPr>
                <w:rFonts w:asciiTheme="majorBidi" w:hAnsiTheme="majorBidi" w:cstheme="majorBidi"/>
                <w:b/>
                <w:sz w:val="20"/>
                <w:szCs w:val="20"/>
                <w:lang w:val="fr-FR"/>
              </w:rPr>
              <w:t> </w:t>
            </w:r>
            <w:r w:rsidRPr="00AF0C7E">
              <w:rPr>
                <w:rFonts w:asciiTheme="majorBidi" w:hAnsiTheme="majorBidi" w:cstheme="majorBidi"/>
                <w:b/>
                <w:sz w:val="20"/>
                <w:szCs w:val="20"/>
                <w:lang w:val="fr-FR"/>
              </w:rPr>
              <w:t>320</w:t>
            </w:r>
            <w:r w:rsidR="007846AD">
              <w:rPr>
                <w:rFonts w:asciiTheme="majorBidi" w:hAnsiTheme="majorBidi" w:cstheme="majorBidi"/>
                <w:b/>
                <w:sz w:val="20"/>
                <w:szCs w:val="20"/>
                <w:lang w:val="fr-FR"/>
              </w:rPr>
              <w:t> </w:t>
            </w:r>
            <w:r w:rsidRPr="00AF0C7E">
              <w:rPr>
                <w:rFonts w:asciiTheme="majorBidi" w:hAnsiTheme="majorBidi" w:cstheme="majorBidi"/>
                <w:b/>
                <w:sz w:val="20"/>
                <w:szCs w:val="20"/>
                <w:lang w:val="fr-FR"/>
              </w:rPr>
              <w:t>145</w:t>
            </w:r>
          </w:p>
        </w:tc>
        <w:tc>
          <w:tcPr>
            <w:tcW w:w="2339" w:type="dxa"/>
            <w:tcBorders>
              <w:top w:val="single" w:sz="4" w:space="0" w:color="auto"/>
              <w:left w:val="nil"/>
              <w:bottom w:val="single" w:sz="4" w:space="0" w:color="auto"/>
              <w:right w:val="single" w:sz="4" w:space="0" w:color="auto"/>
            </w:tcBorders>
            <w:tcMar>
              <w:left w:w="115" w:type="dxa"/>
              <w:right w:w="288" w:type="dxa"/>
            </w:tcMar>
            <w:vAlign w:val="center"/>
          </w:tcPr>
          <w:p w14:paraId="240AD2BD" w14:textId="47D175D0" w:rsidR="00E56544" w:rsidRPr="00AF0C7E" w:rsidRDefault="00225784" w:rsidP="00E56544">
            <w:pPr>
              <w:keepNext/>
              <w:jc w:val="right"/>
              <w:rPr>
                <w:rFonts w:asciiTheme="majorBidi" w:hAnsiTheme="majorBidi" w:cstheme="majorBidi"/>
                <w:b/>
                <w:sz w:val="20"/>
                <w:szCs w:val="20"/>
                <w:lang w:val="fr-FR"/>
              </w:rPr>
            </w:pPr>
            <w:r w:rsidRPr="00AF0C7E">
              <w:rPr>
                <w:rFonts w:asciiTheme="majorBidi" w:hAnsiTheme="majorBidi" w:cstheme="majorBidi"/>
                <w:b/>
                <w:sz w:val="20"/>
                <w:szCs w:val="20"/>
                <w:lang w:val="fr-FR"/>
              </w:rPr>
              <w:t>97</w:t>
            </w:r>
            <w:r w:rsidR="007846AD">
              <w:rPr>
                <w:rFonts w:asciiTheme="majorBidi" w:hAnsiTheme="majorBidi" w:cstheme="majorBidi"/>
                <w:b/>
                <w:sz w:val="20"/>
                <w:szCs w:val="20"/>
                <w:lang w:val="fr-FR"/>
              </w:rPr>
              <w:t> </w:t>
            </w:r>
            <w:r w:rsidRPr="00AF0C7E">
              <w:rPr>
                <w:rFonts w:asciiTheme="majorBidi" w:hAnsiTheme="majorBidi" w:cstheme="majorBidi"/>
                <w:b/>
                <w:sz w:val="20"/>
                <w:szCs w:val="20"/>
                <w:lang w:val="fr-FR"/>
              </w:rPr>
              <w:t>007</w:t>
            </w:r>
          </w:p>
        </w:tc>
        <w:tc>
          <w:tcPr>
            <w:tcW w:w="2339" w:type="dxa"/>
            <w:tcBorders>
              <w:top w:val="single" w:sz="4" w:space="0" w:color="auto"/>
              <w:left w:val="nil"/>
              <w:bottom w:val="single" w:sz="4" w:space="0" w:color="auto"/>
              <w:right w:val="single" w:sz="4" w:space="0" w:color="auto"/>
            </w:tcBorders>
            <w:tcMar>
              <w:left w:w="115" w:type="dxa"/>
              <w:right w:w="288" w:type="dxa"/>
            </w:tcMar>
            <w:vAlign w:val="center"/>
          </w:tcPr>
          <w:p w14:paraId="4E436916" w14:textId="2A90F4D9" w:rsidR="00E56544" w:rsidRPr="00AF0C7E" w:rsidRDefault="00225784" w:rsidP="00E56544">
            <w:pPr>
              <w:jc w:val="right"/>
              <w:rPr>
                <w:rFonts w:asciiTheme="majorBidi" w:hAnsiTheme="majorBidi" w:cstheme="majorBidi"/>
                <w:b/>
                <w:sz w:val="20"/>
                <w:szCs w:val="20"/>
                <w:lang w:val="fr-FR"/>
              </w:rPr>
            </w:pPr>
            <w:r w:rsidRPr="00AF0C7E">
              <w:rPr>
                <w:rFonts w:asciiTheme="majorBidi" w:hAnsiTheme="majorBidi" w:cstheme="majorBidi"/>
                <w:b/>
                <w:sz w:val="20"/>
                <w:szCs w:val="20"/>
                <w:lang w:val="fr-FR"/>
              </w:rPr>
              <w:t>1</w:t>
            </w:r>
            <w:r w:rsidR="007846AD">
              <w:rPr>
                <w:rFonts w:asciiTheme="majorBidi" w:hAnsiTheme="majorBidi" w:cstheme="majorBidi"/>
                <w:b/>
                <w:sz w:val="20"/>
                <w:szCs w:val="20"/>
                <w:lang w:val="fr-FR"/>
              </w:rPr>
              <w:t> </w:t>
            </w:r>
            <w:r w:rsidRPr="00AF0C7E">
              <w:rPr>
                <w:rFonts w:asciiTheme="majorBidi" w:hAnsiTheme="majorBidi" w:cstheme="majorBidi"/>
                <w:b/>
                <w:sz w:val="20"/>
                <w:szCs w:val="20"/>
                <w:lang w:val="fr-FR"/>
              </w:rPr>
              <w:t>417</w:t>
            </w:r>
            <w:r w:rsidR="007846AD">
              <w:rPr>
                <w:rFonts w:asciiTheme="majorBidi" w:hAnsiTheme="majorBidi" w:cstheme="majorBidi"/>
                <w:b/>
                <w:sz w:val="20"/>
                <w:szCs w:val="20"/>
                <w:lang w:val="fr-FR"/>
              </w:rPr>
              <w:t> </w:t>
            </w:r>
            <w:r w:rsidRPr="00AF0C7E">
              <w:rPr>
                <w:rFonts w:asciiTheme="majorBidi" w:hAnsiTheme="majorBidi" w:cstheme="majorBidi"/>
                <w:b/>
                <w:sz w:val="20"/>
                <w:szCs w:val="20"/>
                <w:lang w:val="fr-FR"/>
              </w:rPr>
              <w:t>152</w:t>
            </w:r>
          </w:p>
        </w:tc>
      </w:tr>
    </w:tbl>
    <w:p w14:paraId="52CD038C" w14:textId="0F90B61C" w:rsidR="00B35678" w:rsidRPr="00AF0C7E" w:rsidRDefault="00DF5905" w:rsidP="006778F8">
      <w:pPr>
        <w:spacing w:before="240" w:after="240"/>
        <w:jc w:val="left"/>
        <w:outlineLvl w:val="0"/>
        <w:rPr>
          <w:b/>
          <w:sz w:val="24"/>
          <w:szCs w:val="24"/>
          <w:lang w:val="fr-FR"/>
        </w:rPr>
      </w:pPr>
      <w:r w:rsidRPr="00DF5905">
        <w:rPr>
          <w:b/>
          <w:sz w:val="24"/>
          <w:szCs w:val="24"/>
          <w:lang w:val="fr-FR"/>
        </w:rPr>
        <w:t>Fonds retenus par les agences d’exécution</w:t>
      </w:r>
    </w:p>
    <w:p w14:paraId="034907FA" w14:textId="3CCD523D" w:rsidR="00893DE5" w:rsidRPr="00AF0C7E" w:rsidRDefault="00CE7D6F" w:rsidP="00100B39">
      <w:pPr>
        <w:pStyle w:val="Heading1"/>
        <w:numPr>
          <w:ilvl w:val="0"/>
          <w:numId w:val="11"/>
        </w:numPr>
        <w:tabs>
          <w:tab w:val="num" w:pos="0"/>
        </w:tabs>
        <w:ind w:left="0" w:firstLine="0"/>
        <w:rPr>
          <w:lang w:val="fr-FR"/>
        </w:rPr>
      </w:pPr>
      <w:r w:rsidRPr="00CE7D6F">
        <w:rPr>
          <w:lang w:val="fr-FR"/>
        </w:rPr>
        <w:t xml:space="preserve">Les fonds totaux retenus s’élèvent à </w:t>
      </w:r>
      <w:r w:rsidR="000C7DE9" w:rsidRPr="00AF0C7E">
        <w:rPr>
          <w:lang w:val="fr-FR"/>
        </w:rPr>
        <w:t>5</w:t>
      </w:r>
      <w:r>
        <w:rPr>
          <w:lang w:val="fr-FR"/>
        </w:rPr>
        <w:t> </w:t>
      </w:r>
      <w:r w:rsidR="000C7DE9" w:rsidRPr="00AF0C7E">
        <w:rPr>
          <w:lang w:val="fr-FR"/>
        </w:rPr>
        <w:t>125</w:t>
      </w:r>
      <w:r>
        <w:rPr>
          <w:lang w:val="fr-FR"/>
        </w:rPr>
        <w:t> </w:t>
      </w:r>
      <w:r w:rsidR="000C7DE9" w:rsidRPr="00AF0C7E">
        <w:rPr>
          <w:lang w:val="fr-FR"/>
        </w:rPr>
        <w:t>184</w:t>
      </w:r>
      <w:r>
        <w:rPr>
          <w:lang w:val="fr-FR"/>
        </w:rPr>
        <w:t xml:space="preserve"> $US </w:t>
      </w:r>
      <w:r w:rsidR="008B1071" w:rsidRPr="008B1071">
        <w:rPr>
          <w:lang w:val="fr-FR"/>
        </w:rPr>
        <w:t>par les agences d’exécution</w:t>
      </w:r>
      <w:r w:rsidR="004C0A2C" w:rsidRPr="00AF0C7E">
        <w:rPr>
          <w:lang w:val="fr-FR"/>
        </w:rPr>
        <w:t xml:space="preserve">, </w:t>
      </w:r>
      <w:r w:rsidR="000107D7">
        <w:rPr>
          <w:lang w:val="fr-FR"/>
        </w:rPr>
        <w:t>comme indiqué au tableau 2</w:t>
      </w:r>
      <w:r w:rsidR="004C0A2C" w:rsidRPr="00AF0C7E">
        <w:rPr>
          <w:lang w:val="fr-FR"/>
        </w:rPr>
        <w:t xml:space="preserve">. </w:t>
      </w:r>
    </w:p>
    <w:p w14:paraId="21AF3F1A" w14:textId="36F3198A" w:rsidR="002333B4" w:rsidRPr="00AF0C7E" w:rsidRDefault="002333B4" w:rsidP="006778F8">
      <w:pPr>
        <w:tabs>
          <w:tab w:val="center" w:pos="4320"/>
          <w:tab w:val="left" w:pos="8647"/>
        </w:tabs>
        <w:spacing w:before="240" w:after="60"/>
        <w:ind w:right="-23"/>
        <w:rPr>
          <w:b/>
          <w:lang w:val="fr-FR"/>
        </w:rPr>
      </w:pPr>
      <w:r w:rsidRPr="00AF0C7E">
        <w:rPr>
          <w:b/>
          <w:lang w:val="fr-FR"/>
        </w:rPr>
        <w:t>Table</w:t>
      </w:r>
      <w:r w:rsidR="00037826">
        <w:rPr>
          <w:b/>
          <w:lang w:val="fr-FR"/>
        </w:rPr>
        <w:t>au </w:t>
      </w:r>
      <w:r w:rsidR="005E6ECA" w:rsidRPr="00AF0C7E">
        <w:rPr>
          <w:b/>
          <w:lang w:val="fr-FR"/>
        </w:rPr>
        <w:t>2</w:t>
      </w:r>
      <w:r w:rsidRPr="00AF0C7E">
        <w:rPr>
          <w:b/>
          <w:lang w:val="fr-FR"/>
        </w:rPr>
        <w:t>.</w:t>
      </w:r>
      <w:r w:rsidR="006778F8" w:rsidRPr="00AF0C7E">
        <w:rPr>
          <w:b/>
          <w:lang w:val="fr-FR"/>
        </w:rPr>
        <w:t xml:space="preserve"> </w:t>
      </w:r>
      <w:r w:rsidR="00CF2130" w:rsidRPr="00CF2130">
        <w:rPr>
          <w:b/>
          <w:lang w:val="fr-FR"/>
        </w:rPr>
        <w:t xml:space="preserve">Soldes encore détenus par les agences d’exécution pour des projets achevés et des projets soumis à décision </w:t>
      </w:r>
      <w:r w:rsidRPr="00AF0C7E">
        <w:rPr>
          <w:b/>
          <w:lang w:val="fr-FR"/>
        </w:rPr>
        <w:t>(</w:t>
      </w:r>
      <w:r w:rsidR="00C03849" w:rsidRPr="00C03849">
        <w:rPr>
          <w:b/>
          <w:lang w:val="fr-FR"/>
        </w:rPr>
        <w:t>coûts d’appui d’agence compris</w:t>
      </w:r>
      <w:r w:rsidRPr="00AF0C7E">
        <w:rPr>
          <w:b/>
          <w:lang w:val="fr-FR"/>
        </w:rPr>
        <w:t>)</w:t>
      </w:r>
    </w:p>
    <w:tbl>
      <w:tblPr>
        <w:tblW w:w="9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5"/>
        <w:gridCol w:w="1385"/>
        <w:gridCol w:w="1258"/>
        <w:gridCol w:w="1385"/>
        <w:gridCol w:w="1259"/>
        <w:gridCol w:w="1385"/>
        <w:gridCol w:w="1126"/>
        <w:gridCol w:w="8"/>
      </w:tblGrid>
      <w:tr w:rsidR="00BD5F07" w:rsidRPr="00AF0C7E" w14:paraId="02FF9DA1" w14:textId="77777777" w:rsidTr="001D37D8">
        <w:trPr>
          <w:gridAfter w:val="1"/>
          <w:wAfter w:w="8" w:type="dxa"/>
          <w:trHeight w:val="780"/>
        </w:trPr>
        <w:tc>
          <w:tcPr>
            <w:tcW w:w="1555" w:type="dxa"/>
            <w:vAlign w:val="center"/>
            <w:hideMark/>
          </w:tcPr>
          <w:p w14:paraId="239DEEB5" w14:textId="4D305505" w:rsidR="00BD5F07" w:rsidRPr="00AF0C7E" w:rsidRDefault="00BD5F07" w:rsidP="00BD5F07">
            <w:pPr>
              <w:rPr>
                <w:b/>
                <w:bCs/>
                <w:color w:val="000000"/>
                <w:sz w:val="20"/>
                <w:szCs w:val="20"/>
                <w:lang w:val="fr-FR" w:eastAsia="zh-CN"/>
              </w:rPr>
            </w:pPr>
            <w:r>
              <w:rPr>
                <w:rFonts w:asciiTheme="majorBidi" w:hAnsiTheme="majorBidi" w:cstheme="majorBidi"/>
                <w:b/>
                <w:bCs/>
                <w:color w:val="000000"/>
                <w:sz w:val="20"/>
                <w:szCs w:val="20"/>
                <w:lang w:val="fr"/>
              </w:rPr>
              <w:t>Année d´achèvement</w:t>
            </w:r>
          </w:p>
        </w:tc>
        <w:tc>
          <w:tcPr>
            <w:tcW w:w="2693" w:type="dxa"/>
            <w:gridSpan w:val="2"/>
            <w:vAlign w:val="center"/>
            <w:hideMark/>
          </w:tcPr>
          <w:p w14:paraId="7CDB597C" w14:textId="295AC6E0" w:rsidR="00BD5F07" w:rsidRPr="00AF0C7E" w:rsidRDefault="00BD5F07" w:rsidP="00BD5F07">
            <w:pPr>
              <w:jc w:val="center"/>
              <w:rPr>
                <w:b/>
                <w:bCs/>
                <w:color w:val="000000"/>
                <w:sz w:val="20"/>
                <w:szCs w:val="20"/>
                <w:lang w:val="fr-FR" w:eastAsia="zh-CN"/>
              </w:rPr>
            </w:pPr>
            <w:r>
              <w:rPr>
                <w:rFonts w:asciiTheme="majorBidi" w:hAnsiTheme="majorBidi" w:cstheme="majorBidi"/>
                <w:b/>
                <w:bCs/>
                <w:color w:val="000000"/>
                <w:sz w:val="20"/>
                <w:szCs w:val="20"/>
                <w:lang w:val="fr"/>
              </w:rPr>
              <w:t>PNUD</w:t>
            </w:r>
          </w:p>
        </w:tc>
        <w:tc>
          <w:tcPr>
            <w:tcW w:w="2694" w:type="dxa"/>
            <w:gridSpan w:val="2"/>
            <w:vAlign w:val="center"/>
            <w:hideMark/>
          </w:tcPr>
          <w:p w14:paraId="0604F20C" w14:textId="1444B04B" w:rsidR="00BD5F07" w:rsidRPr="00AF0C7E" w:rsidRDefault="00BD5F07" w:rsidP="00BD5F07">
            <w:pPr>
              <w:jc w:val="center"/>
              <w:rPr>
                <w:b/>
                <w:bCs/>
                <w:color w:val="000000"/>
                <w:sz w:val="20"/>
                <w:szCs w:val="20"/>
                <w:lang w:val="fr-FR" w:eastAsia="zh-CN"/>
              </w:rPr>
            </w:pPr>
            <w:r>
              <w:rPr>
                <w:rFonts w:asciiTheme="majorBidi" w:hAnsiTheme="majorBidi" w:cstheme="majorBidi"/>
                <w:b/>
                <w:bCs/>
                <w:color w:val="000000"/>
                <w:sz w:val="20"/>
                <w:szCs w:val="20"/>
                <w:lang w:val="fr"/>
              </w:rPr>
              <w:t>ONUDI</w:t>
            </w:r>
          </w:p>
        </w:tc>
        <w:tc>
          <w:tcPr>
            <w:tcW w:w="2551" w:type="dxa"/>
            <w:gridSpan w:val="2"/>
            <w:vAlign w:val="center"/>
            <w:hideMark/>
          </w:tcPr>
          <w:p w14:paraId="06C65D8D" w14:textId="741EBF6C" w:rsidR="00BD5F07" w:rsidRPr="00AF0C7E" w:rsidRDefault="00BD5F07" w:rsidP="00BD5F07">
            <w:pPr>
              <w:jc w:val="center"/>
              <w:rPr>
                <w:b/>
                <w:bCs/>
                <w:color w:val="000000"/>
                <w:sz w:val="20"/>
                <w:szCs w:val="20"/>
                <w:lang w:val="fr-FR" w:eastAsia="zh-CN"/>
              </w:rPr>
            </w:pPr>
            <w:r>
              <w:rPr>
                <w:rFonts w:asciiTheme="majorBidi" w:hAnsiTheme="majorBidi" w:cstheme="majorBidi"/>
                <w:b/>
                <w:bCs/>
                <w:color w:val="000000"/>
                <w:sz w:val="20"/>
                <w:szCs w:val="20"/>
                <w:lang w:val="fr"/>
              </w:rPr>
              <w:t>Total</w:t>
            </w:r>
          </w:p>
        </w:tc>
      </w:tr>
      <w:tr w:rsidR="00F033F1" w:rsidRPr="00AF0C7E" w14:paraId="3BA8A0AE" w14:textId="77777777" w:rsidTr="001D37D8">
        <w:trPr>
          <w:gridAfter w:val="1"/>
          <w:wAfter w:w="8" w:type="dxa"/>
          <w:trHeight w:val="270"/>
        </w:trPr>
        <w:tc>
          <w:tcPr>
            <w:tcW w:w="1555" w:type="dxa"/>
            <w:vAlign w:val="center"/>
            <w:hideMark/>
          </w:tcPr>
          <w:p w14:paraId="234ECDD5" w14:textId="645CAB42" w:rsidR="00F033F1" w:rsidRPr="00AF0C7E" w:rsidRDefault="00F033F1" w:rsidP="00F033F1">
            <w:pPr>
              <w:rPr>
                <w:b/>
                <w:bCs/>
                <w:color w:val="000000"/>
                <w:sz w:val="20"/>
                <w:szCs w:val="20"/>
                <w:lang w:val="fr-FR" w:eastAsia="zh-CN"/>
              </w:rPr>
            </w:pPr>
          </w:p>
        </w:tc>
        <w:tc>
          <w:tcPr>
            <w:tcW w:w="1418" w:type="dxa"/>
            <w:hideMark/>
          </w:tcPr>
          <w:p w14:paraId="213B1B88" w14:textId="75007F18" w:rsidR="00F033F1" w:rsidRPr="00AF0C7E" w:rsidRDefault="00F033F1" w:rsidP="00F033F1">
            <w:pPr>
              <w:jc w:val="center"/>
              <w:rPr>
                <w:b/>
                <w:bCs/>
                <w:color w:val="000000"/>
                <w:sz w:val="20"/>
                <w:szCs w:val="20"/>
                <w:lang w:val="fr-FR" w:eastAsia="zh-CN"/>
              </w:rPr>
            </w:pPr>
            <w:r>
              <w:rPr>
                <w:rFonts w:asciiTheme="majorBidi" w:hAnsiTheme="majorBidi" w:cstheme="majorBidi"/>
                <w:b/>
                <w:bCs/>
                <w:color w:val="000000"/>
                <w:sz w:val="20"/>
                <w:szCs w:val="20"/>
                <w:lang w:val="fr"/>
              </w:rPr>
              <w:t>Nombre</w:t>
            </w:r>
          </w:p>
        </w:tc>
        <w:tc>
          <w:tcPr>
            <w:tcW w:w="1275" w:type="dxa"/>
            <w:hideMark/>
          </w:tcPr>
          <w:p w14:paraId="739BEEE5" w14:textId="061180AB" w:rsidR="00F033F1" w:rsidRPr="00AF0C7E" w:rsidRDefault="00F033F1" w:rsidP="00F033F1">
            <w:pPr>
              <w:jc w:val="center"/>
              <w:rPr>
                <w:b/>
                <w:bCs/>
                <w:color w:val="000000"/>
                <w:sz w:val="20"/>
                <w:szCs w:val="20"/>
                <w:lang w:val="fr-FR" w:eastAsia="zh-CN"/>
              </w:rPr>
            </w:pPr>
            <w:r>
              <w:rPr>
                <w:rFonts w:asciiTheme="majorBidi" w:hAnsiTheme="majorBidi" w:cstheme="majorBidi"/>
                <w:b/>
                <w:bCs/>
                <w:color w:val="000000"/>
                <w:sz w:val="20"/>
                <w:szCs w:val="20"/>
                <w:lang w:val="fr"/>
              </w:rPr>
              <w:t>$US</w:t>
            </w:r>
          </w:p>
        </w:tc>
        <w:tc>
          <w:tcPr>
            <w:tcW w:w="1418" w:type="dxa"/>
            <w:hideMark/>
          </w:tcPr>
          <w:p w14:paraId="4028B3C3" w14:textId="791B020E" w:rsidR="00F033F1" w:rsidRPr="00AF0C7E" w:rsidRDefault="00F033F1" w:rsidP="00F033F1">
            <w:pPr>
              <w:jc w:val="center"/>
              <w:rPr>
                <w:b/>
                <w:bCs/>
                <w:color w:val="000000"/>
                <w:sz w:val="20"/>
                <w:szCs w:val="20"/>
                <w:lang w:val="fr-FR" w:eastAsia="zh-CN"/>
              </w:rPr>
            </w:pPr>
            <w:r>
              <w:rPr>
                <w:rFonts w:asciiTheme="majorBidi" w:hAnsiTheme="majorBidi" w:cstheme="majorBidi"/>
                <w:b/>
                <w:bCs/>
                <w:color w:val="000000"/>
                <w:sz w:val="20"/>
                <w:szCs w:val="20"/>
                <w:lang w:val="fr"/>
              </w:rPr>
              <w:t>Nombre</w:t>
            </w:r>
          </w:p>
        </w:tc>
        <w:tc>
          <w:tcPr>
            <w:tcW w:w="1276" w:type="dxa"/>
            <w:hideMark/>
          </w:tcPr>
          <w:p w14:paraId="74852152" w14:textId="6881E1C2" w:rsidR="00F033F1" w:rsidRPr="00AF0C7E" w:rsidRDefault="00F033F1" w:rsidP="00F033F1">
            <w:pPr>
              <w:jc w:val="center"/>
              <w:rPr>
                <w:b/>
                <w:bCs/>
                <w:color w:val="000000"/>
                <w:sz w:val="20"/>
                <w:szCs w:val="20"/>
                <w:lang w:val="fr-FR" w:eastAsia="zh-CN"/>
              </w:rPr>
            </w:pPr>
            <w:r>
              <w:rPr>
                <w:rFonts w:asciiTheme="majorBidi" w:hAnsiTheme="majorBidi" w:cstheme="majorBidi"/>
                <w:b/>
                <w:bCs/>
                <w:color w:val="000000"/>
                <w:sz w:val="20"/>
                <w:szCs w:val="20"/>
                <w:lang w:val="fr"/>
              </w:rPr>
              <w:t>$US</w:t>
            </w:r>
          </w:p>
        </w:tc>
        <w:tc>
          <w:tcPr>
            <w:tcW w:w="1417" w:type="dxa"/>
            <w:hideMark/>
          </w:tcPr>
          <w:p w14:paraId="325C2CB1" w14:textId="01682FDB" w:rsidR="00F033F1" w:rsidRPr="00AF0C7E" w:rsidRDefault="00F033F1" w:rsidP="00F033F1">
            <w:pPr>
              <w:jc w:val="center"/>
              <w:rPr>
                <w:b/>
                <w:bCs/>
                <w:color w:val="000000"/>
                <w:sz w:val="20"/>
                <w:szCs w:val="20"/>
                <w:lang w:val="fr-FR" w:eastAsia="zh-CN"/>
              </w:rPr>
            </w:pPr>
            <w:r>
              <w:rPr>
                <w:rFonts w:asciiTheme="majorBidi" w:hAnsiTheme="majorBidi" w:cstheme="majorBidi"/>
                <w:b/>
                <w:bCs/>
                <w:color w:val="000000"/>
                <w:sz w:val="20"/>
                <w:szCs w:val="20"/>
                <w:lang w:val="fr"/>
              </w:rPr>
              <w:t>Nombre</w:t>
            </w:r>
          </w:p>
        </w:tc>
        <w:tc>
          <w:tcPr>
            <w:tcW w:w="1134" w:type="dxa"/>
            <w:hideMark/>
          </w:tcPr>
          <w:p w14:paraId="152B5D57" w14:textId="59BEADCF" w:rsidR="00F033F1" w:rsidRPr="00AF0C7E" w:rsidRDefault="00F033F1" w:rsidP="00F033F1">
            <w:pPr>
              <w:jc w:val="center"/>
              <w:rPr>
                <w:b/>
                <w:bCs/>
                <w:color w:val="000000"/>
                <w:sz w:val="20"/>
                <w:szCs w:val="20"/>
                <w:lang w:val="fr-FR" w:eastAsia="zh-CN"/>
              </w:rPr>
            </w:pPr>
            <w:r>
              <w:rPr>
                <w:rFonts w:asciiTheme="majorBidi" w:hAnsiTheme="majorBidi" w:cstheme="majorBidi"/>
                <w:b/>
                <w:bCs/>
                <w:color w:val="000000"/>
                <w:sz w:val="20"/>
                <w:szCs w:val="20"/>
                <w:lang w:val="fr"/>
              </w:rPr>
              <w:t>$US</w:t>
            </w:r>
          </w:p>
        </w:tc>
      </w:tr>
      <w:tr w:rsidR="00BF4119" w:rsidRPr="00140A80" w14:paraId="76732B8B" w14:textId="77777777" w:rsidTr="001D37D8">
        <w:trPr>
          <w:trHeight w:val="270"/>
        </w:trPr>
        <w:tc>
          <w:tcPr>
            <w:tcW w:w="9501" w:type="dxa"/>
            <w:gridSpan w:val="8"/>
            <w:hideMark/>
          </w:tcPr>
          <w:p w14:paraId="4F291764" w14:textId="385B46DE" w:rsidR="00BF4119" w:rsidRPr="00AF0C7E" w:rsidRDefault="00BF4119" w:rsidP="00BF4119">
            <w:pPr>
              <w:jc w:val="left"/>
              <w:rPr>
                <w:b/>
                <w:bCs/>
                <w:color w:val="000000"/>
                <w:sz w:val="20"/>
                <w:szCs w:val="20"/>
                <w:lang w:val="fr-FR" w:eastAsia="zh-CN"/>
              </w:rPr>
            </w:pPr>
            <w:r>
              <w:rPr>
                <w:rFonts w:asciiTheme="majorBidi" w:hAnsiTheme="majorBidi" w:cstheme="majorBidi"/>
                <w:b/>
                <w:bCs/>
                <w:sz w:val="20"/>
                <w:szCs w:val="20"/>
                <w:lang w:val="fr"/>
              </w:rPr>
              <w:t>Projets achevés depuis plus de 2 ans</w:t>
            </w:r>
          </w:p>
        </w:tc>
      </w:tr>
      <w:tr w:rsidR="00273A29" w:rsidRPr="00AF0C7E" w14:paraId="42C965C9" w14:textId="77777777" w:rsidTr="001D37D8">
        <w:trPr>
          <w:gridAfter w:val="1"/>
          <w:wAfter w:w="8" w:type="dxa"/>
          <w:trHeight w:val="270"/>
        </w:trPr>
        <w:tc>
          <w:tcPr>
            <w:tcW w:w="1555" w:type="dxa"/>
            <w:vAlign w:val="center"/>
            <w:hideMark/>
          </w:tcPr>
          <w:p w14:paraId="3B5A79FE" w14:textId="77777777" w:rsidR="00212440" w:rsidRPr="00AF0C7E" w:rsidRDefault="00212440" w:rsidP="00212440">
            <w:pPr>
              <w:jc w:val="left"/>
              <w:rPr>
                <w:color w:val="000000"/>
                <w:sz w:val="20"/>
                <w:szCs w:val="20"/>
                <w:lang w:val="fr-FR" w:eastAsia="zh-CN"/>
              </w:rPr>
            </w:pPr>
            <w:r w:rsidRPr="00AF0C7E">
              <w:rPr>
                <w:color w:val="000000"/>
                <w:sz w:val="20"/>
                <w:szCs w:val="20"/>
                <w:lang w:val="fr-FR" w:eastAsia="zh-CN"/>
              </w:rPr>
              <w:t>2021</w:t>
            </w:r>
          </w:p>
        </w:tc>
        <w:tc>
          <w:tcPr>
            <w:tcW w:w="1418" w:type="dxa"/>
            <w:vAlign w:val="center"/>
            <w:hideMark/>
          </w:tcPr>
          <w:p w14:paraId="1906E0EA" w14:textId="77777777" w:rsidR="00212440" w:rsidRPr="00AF0C7E" w:rsidRDefault="00212440" w:rsidP="00212440">
            <w:pPr>
              <w:jc w:val="center"/>
              <w:rPr>
                <w:color w:val="000000"/>
                <w:sz w:val="20"/>
                <w:szCs w:val="20"/>
                <w:lang w:val="fr-FR" w:eastAsia="zh-CN"/>
              </w:rPr>
            </w:pPr>
            <w:r w:rsidRPr="00AF0C7E">
              <w:rPr>
                <w:color w:val="000000"/>
                <w:sz w:val="20"/>
                <w:szCs w:val="20"/>
                <w:lang w:val="fr-FR" w:eastAsia="zh-CN"/>
              </w:rPr>
              <w:t>0</w:t>
            </w:r>
          </w:p>
        </w:tc>
        <w:tc>
          <w:tcPr>
            <w:tcW w:w="1275" w:type="dxa"/>
            <w:vAlign w:val="center"/>
            <w:hideMark/>
          </w:tcPr>
          <w:p w14:paraId="37EF2A1B" w14:textId="77777777" w:rsidR="00212440" w:rsidRPr="00AF0C7E" w:rsidRDefault="00212440" w:rsidP="00212440">
            <w:pPr>
              <w:jc w:val="right"/>
              <w:rPr>
                <w:color w:val="000000"/>
                <w:sz w:val="20"/>
                <w:szCs w:val="20"/>
                <w:lang w:val="fr-FR" w:eastAsia="zh-CN"/>
              </w:rPr>
            </w:pPr>
            <w:r w:rsidRPr="00AF0C7E">
              <w:rPr>
                <w:color w:val="000000"/>
                <w:sz w:val="20"/>
                <w:szCs w:val="20"/>
                <w:lang w:val="fr-FR" w:eastAsia="zh-CN"/>
              </w:rPr>
              <w:t>0</w:t>
            </w:r>
          </w:p>
        </w:tc>
        <w:tc>
          <w:tcPr>
            <w:tcW w:w="1418" w:type="dxa"/>
            <w:vAlign w:val="center"/>
            <w:hideMark/>
          </w:tcPr>
          <w:p w14:paraId="6D2F1104" w14:textId="77777777" w:rsidR="00212440" w:rsidRPr="00AF0C7E" w:rsidRDefault="00212440" w:rsidP="00212440">
            <w:pPr>
              <w:jc w:val="center"/>
              <w:rPr>
                <w:color w:val="000000"/>
                <w:sz w:val="20"/>
                <w:szCs w:val="20"/>
                <w:lang w:val="fr-FR" w:eastAsia="zh-CN"/>
              </w:rPr>
            </w:pPr>
            <w:r w:rsidRPr="00AF0C7E">
              <w:rPr>
                <w:color w:val="000000"/>
                <w:sz w:val="20"/>
                <w:szCs w:val="20"/>
                <w:lang w:val="fr-FR" w:eastAsia="zh-CN"/>
              </w:rPr>
              <w:t>1</w:t>
            </w:r>
          </w:p>
        </w:tc>
        <w:tc>
          <w:tcPr>
            <w:tcW w:w="1276" w:type="dxa"/>
            <w:vAlign w:val="center"/>
            <w:hideMark/>
          </w:tcPr>
          <w:p w14:paraId="41ACC408" w14:textId="77777777" w:rsidR="00212440" w:rsidRPr="00AF0C7E" w:rsidRDefault="00212440" w:rsidP="00212440">
            <w:pPr>
              <w:jc w:val="right"/>
              <w:rPr>
                <w:color w:val="000000"/>
                <w:sz w:val="20"/>
                <w:szCs w:val="20"/>
                <w:lang w:val="fr-FR" w:eastAsia="zh-CN"/>
              </w:rPr>
            </w:pPr>
            <w:r w:rsidRPr="00AF0C7E">
              <w:rPr>
                <w:color w:val="000000"/>
                <w:sz w:val="20"/>
                <w:szCs w:val="20"/>
                <w:lang w:val="fr-FR" w:eastAsia="zh-CN"/>
              </w:rPr>
              <w:t>-367</w:t>
            </w:r>
          </w:p>
        </w:tc>
        <w:tc>
          <w:tcPr>
            <w:tcW w:w="1417" w:type="dxa"/>
            <w:vAlign w:val="center"/>
            <w:hideMark/>
          </w:tcPr>
          <w:p w14:paraId="1BE9513B" w14:textId="77777777" w:rsidR="00212440" w:rsidRPr="00AF0C7E" w:rsidRDefault="00212440" w:rsidP="00212440">
            <w:pPr>
              <w:jc w:val="center"/>
              <w:rPr>
                <w:color w:val="000000"/>
                <w:sz w:val="20"/>
                <w:szCs w:val="20"/>
                <w:lang w:val="fr-FR" w:eastAsia="zh-CN"/>
              </w:rPr>
            </w:pPr>
            <w:r w:rsidRPr="00AF0C7E">
              <w:rPr>
                <w:color w:val="000000"/>
                <w:sz w:val="20"/>
                <w:szCs w:val="20"/>
                <w:lang w:val="fr-FR" w:eastAsia="zh-CN"/>
              </w:rPr>
              <w:t>1</w:t>
            </w:r>
          </w:p>
        </w:tc>
        <w:tc>
          <w:tcPr>
            <w:tcW w:w="1134" w:type="dxa"/>
            <w:vAlign w:val="center"/>
            <w:hideMark/>
          </w:tcPr>
          <w:p w14:paraId="60DE149B" w14:textId="77777777" w:rsidR="00212440" w:rsidRPr="00AF0C7E" w:rsidRDefault="00212440" w:rsidP="00212440">
            <w:pPr>
              <w:jc w:val="right"/>
              <w:rPr>
                <w:color w:val="000000"/>
                <w:sz w:val="20"/>
                <w:szCs w:val="20"/>
                <w:lang w:val="fr-FR" w:eastAsia="zh-CN"/>
              </w:rPr>
            </w:pPr>
            <w:r w:rsidRPr="00AF0C7E">
              <w:rPr>
                <w:color w:val="000000"/>
                <w:sz w:val="20"/>
                <w:szCs w:val="20"/>
                <w:lang w:val="fr-FR" w:eastAsia="zh-CN"/>
              </w:rPr>
              <w:t>-367</w:t>
            </w:r>
          </w:p>
        </w:tc>
      </w:tr>
      <w:tr w:rsidR="00273A29" w:rsidRPr="00AF0C7E" w14:paraId="624CA387" w14:textId="77777777" w:rsidTr="001D37D8">
        <w:trPr>
          <w:gridAfter w:val="1"/>
          <w:wAfter w:w="8" w:type="dxa"/>
          <w:trHeight w:val="270"/>
        </w:trPr>
        <w:tc>
          <w:tcPr>
            <w:tcW w:w="1555" w:type="dxa"/>
            <w:vAlign w:val="center"/>
            <w:hideMark/>
          </w:tcPr>
          <w:p w14:paraId="4352A3F0" w14:textId="77777777" w:rsidR="00212440" w:rsidRPr="00AF0C7E" w:rsidRDefault="00212440" w:rsidP="00212440">
            <w:pPr>
              <w:jc w:val="left"/>
              <w:rPr>
                <w:color w:val="000000"/>
                <w:sz w:val="20"/>
                <w:szCs w:val="20"/>
                <w:lang w:val="fr-FR" w:eastAsia="zh-CN"/>
              </w:rPr>
            </w:pPr>
            <w:bookmarkStart w:id="0" w:name="RANGE!A6"/>
            <w:r w:rsidRPr="00AF0C7E">
              <w:rPr>
                <w:color w:val="000000"/>
                <w:sz w:val="20"/>
                <w:szCs w:val="20"/>
                <w:lang w:val="fr-FR" w:eastAsia="zh-CN"/>
              </w:rPr>
              <w:t>2022</w:t>
            </w:r>
            <w:bookmarkEnd w:id="0"/>
          </w:p>
        </w:tc>
        <w:tc>
          <w:tcPr>
            <w:tcW w:w="1418" w:type="dxa"/>
            <w:vAlign w:val="center"/>
            <w:hideMark/>
          </w:tcPr>
          <w:p w14:paraId="546818CF" w14:textId="77777777" w:rsidR="00212440" w:rsidRPr="00AF0C7E" w:rsidRDefault="00212440" w:rsidP="00212440">
            <w:pPr>
              <w:jc w:val="center"/>
              <w:rPr>
                <w:color w:val="000000"/>
                <w:sz w:val="20"/>
                <w:szCs w:val="20"/>
                <w:lang w:val="fr-FR" w:eastAsia="zh-CN"/>
              </w:rPr>
            </w:pPr>
            <w:r w:rsidRPr="00AF0C7E">
              <w:rPr>
                <w:color w:val="000000"/>
                <w:sz w:val="20"/>
                <w:szCs w:val="20"/>
                <w:lang w:val="fr-FR" w:eastAsia="zh-CN"/>
              </w:rPr>
              <w:t>2</w:t>
            </w:r>
          </w:p>
        </w:tc>
        <w:tc>
          <w:tcPr>
            <w:tcW w:w="1275" w:type="dxa"/>
            <w:vAlign w:val="center"/>
            <w:hideMark/>
          </w:tcPr>
          <w:p w14:paraId="388CA93F" w14:textId="41002CED" w:rsidR="00212440" w:rsidRPr="00AF0C7E" w:rsidRDefault="00212440" w:rsidP="00212440">
            <w:pPr>
              <w:jc w:val="right"/>
              <w:rPr>
                <w:color w:val="000000"/>
                <w:sz w:val="20"/>
                <w:szCs w:val="20"/>
                <w:lang w:val="fr-FR" w:eastAsia="zh-CN"/>
              </w:rPr>
            </w:pPr>
            <w:r w:rsidRPr="00AF0C7E">
              <w:rPr>
                <w:color w:val="000000"/>
                <w:sz w:val="20"/>
                <w:szCs w:val="20"/>
                <w:lang w:val="fr-FR" w:eastAsia="zh-CN"/>
              </w:rPr>
              <w:t>56</w:t>
            </w:r>
            <w:r w:rsidR="002A6734">
              <w:rPr>
                <w:color w:val="000000"/>
                <w:sz w:val="20"/>
                <w:szCs w:val="20"/>
                <w:lang w:val="fr-FR" w:eastAsia="zh-CN"/>
              </w:rPr>
              <w:t> </w:t>
            </w:r>
            <w:r w:rsidRPr="00AF0C7E">
              <w:rPr>
                <w:color w:val="000000"/>
                <w:sz w:val="20"/>
                <w:szCs w:val="20"/>
                <w:lang w:val="fr-FR" w:eastAsia="zh-CN"/>
              </w:rPr>
              <w:t>723</w:t>
            </w:r>
          </w:p>
        </w:tc>
        <w:tc>
          <w:tcPr>
            <w:tcW w:w="1418" w:type="dxa"/>
            <w:vAlign w:val="center"/>
            <w:hideMark/>
          </w:tcPr>
          <w:p w14:paraId="0745ACE2" w14:textId="77777777" w:rsidR="00212440" w:rsidRPr="00AF0C7E" w:rsidRDefault="00212440" w:rsidP="00212440">
            <w:pPr>
              <w:jc w:val="center"/>
              <w:rPr>
                <w:color w:val="000000"/>
                <w:sz w:val="20"/>
                <w:szCs w:val="20"/>
                <w:lang w:val="fr-FR" w:eastAsia="zh-CN"/>
              </w:rPr>
            </w:pPr>
            <w:r w:rsidRPr="00AF0C7E">
              <w:rPr>
                <w:color w:val="000000"/>
                <w:sz w:val="20"/>
                <w:szCs w:val="20"/>
                <w:lang w:val="fr-FR" w:eastAsia="zh-CN"/>
              </w:rPr>
              <w:t>5</w:t>
            </w:r>
          </w:p>
        </w:tc>
        <w:tc>
          <w:tcPr>
            <w:tcW w:w="1276" w:type="dxa"/>
            <w:vAlign w:val="center"/>
            <w:hideMark/>
          </w:tcPr>
          <w:p w14:paraId="17060929" w14:textId="26F5A073" w:rsidR="00212440" w:rsidRPr="00AF0C7E" w:rsidRDefault="00212440" w:rsidP="00212440">
            <w:pPr>
              <w:jc w:val="right"/>
              <w:rPr>
                <w:color w:val="000000"/>
                <w:sz w:val="20"/>
                <w:szCs w:val="20"/>
                <w:lang w:val="fr-FR" w:eastAsia="zh-CN"/>
              </w:rPr>
            </w:pPr>
            <w:r w:rsidRPr="00AF0C7E">
              <w:rPr>
                <w:color w:val="000000"/>
                <w:sz w:val="20"/>
                <w:szCs w:val="20"/>
                <w:lang w:val="fr-FR" w:eastAsia="zh-CN"/>
              </w:rPr>
              <w:t>99</w:t>
            </w:r>
            <w:r w:rsidR="002A6734">
              <w:rPr>
                <w:color w:val="000000"/>
                <w:sz w:val="20"/>
                <w:szCs w:val="20"/>
                <w:lang w:val="fr-FR" w:eastAsia="zh-CN"/>
              </w:rPr>
              <w:t> </w:t>
            </w:r>
            <w:r w:rsidRPr="00AF0C7E">
              <w:rPr>
                <w:color w:val="000000"/>
                <w:sz w:val="20"/>
                <w:szCs w:val="20"/>
                <w:lang w:val="fr-FR" w:eastAsia="zh-CN"/>
              </w:rPr>
              <w:t>526</w:t>
            </w:r>
          </w:p>
        </w:tc>
        <w:tc>
          <w:tcPr>
            <w:tcW w:w="1417" w:type="dxa"/>
            <w:vAlign w:val="center"/>
            <w:hideMark/>
          </w:tcPr>
          <w:p w14:paraId="5D9A2011" w14:textId="77777777" w:rsidR="00212440" w:rsidRPr="00AF0C7E" w:rsidRDefault="00212440" w:rsidP="00212440">
            <w:pPr>
              <w:jc w:val="center"/>
              <w:rPr>
                <w:color w:val="000000"/>
                <w:sz w:val="20"/>
                <w:szCs w:val="20"/>
                <w:lang w:val="fr-FR" w:eastAsia="zh-CN"/>
              </w:rPr>
            </w:pPr>
            <w:r w:rsidRPr="00AF0C7E">
              <w:rPr>
                <w:color w:val="000000"/>
                <w:sz w:val="20"/>
                <w:szCs w:val="20"/>
                <w:lang w:val="fr-FR" w:eastAsia="zh-CN"/>
              </w:rPr>
              <w:t>7</w:t>
            </w:r>
          </w:p>
        </w:tc>
        <w:tc>
          <w:tcPr>
            <w:tcW w:w="1134" w:type="dxa"/>
            <w:vAlign w:val="center"/>
            <w:hideMark/>
          </w:tcPr>
          <w:p w14:paraId="7CCD1286" w14:textId="3534393C" w:rsidR="00212440" w:rsidRPr="00AF0C7E" w:rsidRDefault="00212440" w:rsidP="00212440">
            <w:pPr>
              <w:jc w:val="right"/>
              <w:rPr>
                <w:color w:val="000000"/>
                <w:sz w:val="20"/>
                <w:szCs w:val="20"/>
                <w:lang w:val="fr-FR" w:eastAsia="zh-CN"/>
              </w:rPr>
            </w:pPr>
            <w:r w:rsidRPr="00AF0C7E">
              <w:rPr>
                <w:color w:val="000000"/>
                <w:sz w:val="20"/>
                <w:szCs w:val="20"/>
                <w:lang w:val="fr-FR" w:eastAsia="zh-CN"/>
              </w:rPr>
              <w:t>156</w:t>
            </w:r>
            <w:r w:rsidR="002A6734">
              <w:rPr>
                <w:color w:val="000000"/>
                <w:sz w:val="20"/>
                <w:szCs w:val="20"/>
                <w:lang w:val="fr-FR" w:eastAsia="zh-CN"/>
              </w:rPr>
              <w:t> </w:t>
            </w:r>
            <w:r w:rsidRPr="00AF0C7E">
              <w:rPr>
                <w:color w:val="000000"/>
                <w:sz w:val="20"/>
                <w:szCs w:val="20"/>
                <w:lang w:val="fr-FR" w:eastAsia="zh-CN"/>
              </w:rPr>
              <w:t>249</w:t>
            </w:r>
          </w:p>
        </w:tc>
      </w:tr>
      <w:tr w:rsidR="00273A29" w:rsidRPr="00AF0C7E" w14:paraId="326AB4F2" w14:textId="77777777" w:rsidTr="001D37D8">
        <w:trPr>
          <w:gridAfter w:val="1"/>
          <w:wAfter w:w="8" w:type="dxa"/>
          <w:trHeight w:val="270"/>
        </w:trPr>
        <w:tc>
          <w:tcPr>
            <w:tcW w:w="1555" w:type="dxa"/>
            <w:vAlign w:val="center"/>
            <w:hideMark/>
          </w:tcPr>
          <w:p w14:paraId="312A4DD5" w14:textId="77777777" w:rsidR="00212440" w:rsidRPr="00AF0C7E" w:rsidRDefault="00212440" w:rsidP="00212440">
            <w:pPr>
              <w:jc w:val="left"/>
              <w:rPr>
                <w:color w:val="000000"/>
                <w:sz w:val="20"/>
                <w:szCs w:val="20"/>
                <w:lang w:val="fr-FR" w:eastAsia="zh-CN"/>
              </w:rPr>
            </w:pPr>
            <w:r w:rsidRPr="00AF0C7E">
              <w:rPr>
                <w:color w:val="000000"/>
                <w:sz w:val="20"/>
                <w:szCs w:val="20"/>
                <w:lang w:val="fr-FR" w:eastAsia="zh-CN"/>
              </w:rPr>
              <w:t>2023</w:t>
            </w:r>
          </w:p>
        </w:tc>
        <w:tc>
          <w:tcPr>
            <w:tcW w:w="1418" w:type="dxa"/>
            <w:vAlign w:val="center"/>
            <w:hideMark/>
          </w:tcPr>
          <w:p w14:paraId="3EF8AB69" w14:textId="77777777" w:rsidR="00212440" w:rsidRPr="00AF0C7E" w:rsidRDefault="00212440" w:rsidP="00212440">
            <w:pPr>
              <w:jc w:val="center"/>
              <w:rPr>
                <w:color w:val="000000"/>
                <w:sz w:val="20"/>
                <w:szCs w:val="20"/>
                <w:lang w:val="fr-FR" w:eastAsia="zh-CN"/>
              </w:rPr>
            </w:pPr>
            <w:r w:rsidRPr="00AF0C7E">
              <w:rPr>
                <w:color w:val="000000"/>
                <w:sz w:val="20"/>
                <w:szCs w:val="20"/>
                <w:lang w:val="fr-FR" w:eastAsia="zh-CN"/>
              </w:rPr>
              <w:t>7</w:t>
            </w:r>
          </w:p>
        </w:tc>
        <w:tc>
          <w:tcPr>
            <w:tcW w:w="1275" w:type="dxa"/>
            <w:vAlign w:val="center"/>
            <w:hideMark/>
          </w:tcPr>
          <w:p w14:paraId="64D4BC79" w14:textId="08063E11" w:rsidR="00212440" w:rsidRPr="00AF0C7E" w:rsidRDefault="00212440" w:rsidP="00212440">
            <w:pPr>
              <w:jc w:val="right"/>
              <w:rPr>
                <w:color w:val="000000"/>
                <w:sz w:val="20"/>
                <w:szCs w:val="20"/>
                <w:lang w:val="fr-FR" w:eastAsia="zh-CN"/>
              </w:rPr>
            </w:pPr>
            <w:r w:rsidRPr="00AF0C7E">
              <w:rPr>
                <w:color w:val="000000"/>
                <w:sz w:val="20"/>
                <w:szCs w:val="20"/>
                <w:lang w:val="fr-FR" w:eastAsia="zh-CN"/>
              </w:rPr>
              <w:t>629</w:t>
            </w:r>
            <w:r w:rsidR="002A6734">
              <w:rPr>
                <w:color w:val="000000"/>
                <w:sz w:val="20"/>
                <w:szCs w:val="20"/>
                <w:lang w:val="fr-FR" w:eastAsia="zh-CN"/>
              </w:rPr>
              <w:t> </w:t>
            </w:r>
            <w:r w:rsidRPr="00AF0C7E">
              <w:rPr>
                <w:color w:val="000000"/>
                <w:sz w:val="20"/>
                <w:szCs w:val="20"/>
                <w:lang w:val="fr-FR" w:eastAsia="zh-CN"/>
              </w:rPr>
              <w:t>753</w:t>
            </w:r>
          </w:p>
        </w:tc>
        <w:tc>
          <w:tcPr>
            <w:tcW w:w="1418" w:type="dxa"/>
            <w:vAlign w:val="center"/>
            <w:hideMark/>
          </w:tcPr>
          <w:p w14:paraId="504F6C49" w14:textId="77777777" w:rsidR="00212440" w:rsidRPr="00AF0C7E" w:rsidRDefault="00212440" w:rsidP="00212440">
            <w:pPr>
              <w:jc w:val="center"/>
              <w:rPr>
                <w:color w:val="000000"/>
                <w:sz w:val="20"/>
                <w:szCs w:val="20"/>
                <w:lang w:val="fr-FR" w:eastAsia="zh-CN"/>
              </w:rPr>
            </w:pPr>
            <w:r w:rsidRPr="00AF0C7E">
              <w:rPr>
                <w:color w:val="000000"/>
                <w:sz w:val="20"/>
                <w:szCs w:val="20"/>
                <w:lang w:val="fr-FR" w:eastAsia="zh-CN"/>
              </w:rPr>
              <w:t>5</w:t>
            </w:r>
          </w:p>
        </w:tc>
        <w:tc>
          <w:tcPr>
            <w:tcW w:w="1276" w:type="dxa"/>
            <w:vAlign w:val="center"/>
            <w:hideMark/>
          </w:tcPr>
          <w:p w14:paraId="11FA0FCD" w14:textId="5EE71BA1" w:rsidR="00212440" w:rsidRPr="00AF0C7E" w:rsidRDefault="00212440" w:rsidP="00212440">
            <w:pPr>
              <w:jc w:val="right"/>
              <w:rPr>
                <w:color w:val="000000"/>
                <w:sz w:val="20"/>
                <w:szCs w:val="20"/>
                <w:lang w:val="fr-FR" w:eastAsia="zh-CN"/>
              </w:rPr>
            </w:pPr>
            <w:r w:rsidRPr="00AF0C7E">
              <w:rPr>
                <w:color w:val="000000"/>
                <w:sz w:val="20"/>
                <w:szCs w:val="20"/>
                <w:lang w:val="fr-FR" w:eastAsia="zh-CN"/>
              </w:rPr>
              <w:t>468</w:t>
            </w:r>
            <w:r w:rsidR="002A6734">
              <w:rPr>
                <w:color w:val="000000"/>
                <w:sz w:val="20"/>
                <w:szCs w:val="20"/>
                <w:lang w:val="fr-FR" w:eastAsia="zh-CN"/>
              </w:rPr>
              <w:t> </w:t>
            </w:r>
            <w:r w:rsidRPr="00AF0C7E">
              <w:rPr>
                <w:color w:val="000000"/>
                <w:sz w:val="20"/>
                <w:szCs w:val="20"/>
                <w:lang w:val="fr-FR" w:eastAsia="zh-CN"/>
              </w:rPr>
              <w:t>332</w:t>
            </w:r>
          </w:p>
        </w:tc>
        <w:tc>
          <w:tcPr>
            <w:tcW w:w="1417" w:type="dxa"/>
            <w:vAlign w:val="center"/>
            <w:hideMark/>
          </w:tcPr>
          <w:p w14:paraId="413CF8CD" w14:textId="77777777" w:rsidR="00212440" w:rsidRPr="00AF0C7E" w:rsidRDefault="00212440" w:rsidP="00212440">
            <w:pPr>
              <w:jc w:val="center"/>
              <w:rPr>
                <w:color w:val="000000"/>
                <w:sz w:val="20"/>
                <w:szCs w:val="20"/>
                <w:lang w:val="fr-FR" w:eastAsia="zh-CN"/>
              </w:rPr>
            </w:pPr>
            <w:r w:rsidRPr="00AF0C7E">
              <w:rPr>
                <w:color w:val="000000"/>
                <w:sz w:val="20"/>
                <w:szCs w:val="20"/>
                <w:lang w:val="fr-FR" w:eastAsia="zh-CN"/>
              </w:rPr>
              <w:t>12</w:t>
            </w:r>
          </w:p>
        </w:tc>
        <w:tc>
          <w:tcPr>
            <w:tcW w:w="1134" w:type="dxa"/>
            <w:vAlign w:val="center"/>
            <w:hideMark/>
          </w:tcPr>
          <w:p w14:paraId="5B219555" w14:textId="530E48B1" w:rsidR="00212440" w:rsidRPr="00AF0C7E" w:rsidRDefault="00212440" w:rsidP="00212440">
            <w:pPr>
              <w:jc w:val="right"/>
              <w:rPr>
                <w:color w:val="000000"/>
                <w:sz w:val="20"/>
                <w:szCs w:val="20"/>
                <w:lang w:val="fr-FR" w:eastAsia="zh-CN"/>
              </w:rPr>
            </w:pPr>
            <w:r w:rsidRPr="00AF0C7E">
              <w:rPr>
                <w:color w:val="000000"/>
                <w:sz w:val="20"/>
                <w:szCs w:val="20"/>
                <w:lang w:val="fr-FR" w:eastAsia="zh-CN"/>
              </w:rPr>
              <w:t>1</w:t>
            </w:r>
            <w:r w:rsidR="002A6734">
              <w:rPr>
                <w:color w:val="000000"/>
                <w:sz w:val="20"/>
                <w:szCs w:val="20"/>
                <w:lang w:val="fr-FR" w:eastAsia="zh-CN"/>
              </w:rPr>
              <w:t> </w:t>
            </w:r>
            <w:r w:rsidRPr="00AF0C7E">
              <w:rPr>
                <w:color w:val="000000"/>
                <w:sz w:val="20"/>
                <w:szCs w:val="20"/>
                <w:lang w:val="fr-FR" w:eastAsia="zh-CN"/>
              </w:rPr>
              <w:t>098</w:t>
            </w:r>
            <w:r w:rsidR="002A6734">
              <w:rPr>
                <w:color w:val="000000"/>
                <w:sz w:val="20"/>
                <w:szCs w:val="20"/>
                <w:lang w:val="fr-FR" w:eastAsia="zh-CN"/>
              </w:rPr>
              <w:t> </w:t>
            </w:r>
            <w:r w:rsidRPr="00AF0C7E">
              <w:rPr>
                <w:color w:val="000000"/>
                <w:sz w:val="20"/>
                <w:szCs w:val="20"/>
                <w:lang w:val="fr-FR" w:eastAsia="zh-CN"/>
              </w:rPr>
              <w:t>085</w:t>
            </w:r>
          </w:p>
        </w:tc>
      </w:tr>
      <w:tr w:rsidR="00273A29" w:rsidRPr="00AF0C7E" w14:paraId="56572FFE" w14:textId="77777777" w:rsidTr="001D37D8">
        <w:trPr>
          <w:gridAfter w:val="1"/>
          <w:wAfter w:w="8" w:type="dxa"/>
          <w:trHeight w:val="525"/>
        </w:trPr>
        <w:tc>
          <w:tcPr>
            <w:tcW w:w="1555" w:type="dxa"/>
            <w:vAlign w:val="center"/>
            <w:hideMark/>
          </w:tcPr>
          <w:p w14:paraId="42AC844D" w14:textId="20FE8955" w:rsidR="00212440" w:rsidRPr="00AF0C7E" w:rsidRDefault="0073513A" w:rsidP="00212440">
            <w:pPr>
              <w:jc w:val="left"/>
              <w:rPr>
                <w:color w:val="000000"/>
                <w:sz w:val="20"/>
                <w:szCs w:val="20"/>
                <w:lang w:val="fr-FR" w:eastAsia="zh-CN"/>
              </w:rPr>
            </w:pPr>
            <w:r w:rsidRPr="0073513A">
              <w:rPr>
                <w:color w:val="000000"/>
                <w:sz w:val="20"/>
                <w:szCs w:val="20"/>
                <w:lang w:val="fr-FR" w:eastAsia="zh-CN"/>
              </w:rPr>
              <w:t>Du 1er janvier au 30</w:t>
            </w:r>
            <w:r>
              <w:rPr>
                <w:color w:val="000000"/>
                <w:sz w:val="20"/>
                <w:szCs w:val="20"/>
                <w:lang w:val="fr-FR" w:eastAsia="zh-CN"/>
              </w:rPr>
              <w:t> </w:t>
            </w:r>
            <w:r w:rsidRPr="0073513A">
              <w:rPr>
                <w:color w:val="000000"/>
                <w:sz w:val="20"/>
                <w:szCs w:val="20"/>
                <w:lang w:val="fr-FR" w:eastAsia="zh-CN"/>
              </w:rPr>
              <w:t>avril</w:t>
            </w:r>
            <w:r>
              <w:rPr>
                <w:color w:val="000000"/>
                <w:sz w:val="20"/>
                <w:szCs w:val="20"/>
                <w:lang w:val="fr-FR" w:eastAsia="zh-CN"/>
              </w:rPr>
              <w:t> </w:t>
            </w:r>
            <w:r w:rsidRPr="0073513A">
              <w:rPr>
                <w:color w:val="000000"/>
                <w:sz w:val="20"/>
                <w:szCs w:val="20"/>
                <w:lang w:val="fr-FR" w:eastAsia="zh-CN"/>
              </w:rPr>
              <w:t>202</w:t>
            </w:r>
            <w:r>
              <w:rPr>
                <w:color w:val="000000"/>
                <w:sz w:val="20"/>
                <w:szCs w:val="20"/>
                <w:lang w:val="fr-FR" w:eastAsia="zh-CN"/>
              </w:rPr>
              <w:t>4</w:t>
            </w:r>
          </w:p>
        </w:tc>
        <w:tc>
          <w:tcPr>
            <w:tcW w:w="1418" w:type="dxa"/>
            <w:vAlign w:val="center"/>
            <w:hideMark/>
          </w:tcPr>
          <w:p w14:paraId="6F5C5663" w14:textId="77777777" w:rsidR="00212440" w:rsidRPr="00AF0C7E" w:rsidRDefault="00212440" w:rsidP="00212440">
            <w:pPr>
              <w:jc w:val="center"/>
              <w:rPr>
                <w:color w:val="000000"/>
                <w:sz w:val="20"/>
                <w:szCs w:val="20"/>
                <w:lang w:val="fr-FR" w:eastAsia="zh-CN"/>
              </w:rPr>
            </w:pPr>
            <w:r w:rsidRPr="00AF0C7E">
              <w:rPr>
                <w:color w:val="000000"/>
                <w:sz w:val="20"/>
                <w:szCs w:val="20"/>
                <w:lang w:val="fr-FR" w:eastAsia="zh-CN"/>
              </w:rPr>
              <w:t>0</w:t>
            </w:r>
          </w:p>
        </w:tc>
        <w:tc>
          <w:tcPr>
            <w:tcW w:w="1275" w:type="dxa"/>
            <w:vAlign w:val="center"/>
            <w:hideMark/>
          </w:tcPr>
          <w:p w14:paraId="446AFAB1" w14:textId="77777777" w:rsidR="00212440" w:rsidRPr="00AF0C7E" w:rsidRDefault="00212440" w:rsidP="00212440">
            <w:pPr>
              <w:jc w:val="right"/>
              <w:rPr>
                <w:color w:val="000000"/>
                <w:sz w:val="20"/>
                <w:szCs w:val="20"/>
                <w:lang w:val="fr-FR" w:eastAsia="zh-CN"/>
              </w:rPr>
            </w:pPr>
            <w:r w:rsidRPr="00AF0C7E">
              <w:rPr>
                <w:color w:val="000000"/>
                <w:sz w:val="20"/>
                <w:szCs w:val="20"/>
                <w:lang w:val="fr-FR" w:eastAsia="zh-CN"/>
              </w:rPr>
              <w:t>0</w:t>
            </w:r>
          </w:p>
        </w:tc>
        <w:tc>
          <w:tcPr>
            <w:tcW w:w="1418" w:type="dxa"/>
            <w:vAlign w:val="center"/>
            <w:hideMark/>
          </w:tcPr>
          <w:p w14:paraId="57203356" w14:textId="77777777" w:rsidR="00212440" w:rsidRPr="00AF0C7E" w:rsidRDefault="00212440" w:rsidP="00212440">
            <w:pPr>
              <w:jc w:val="center"/>
              <w:rPr>
                <w:color w:val="000000"/>
                <w:sz w:val="20"/>
                <w:szCs w:val="20"/>
                <w:lang w:val="fr-FR" w:eastAsia="zh-CN"/>
              </w:rPr>
            </w:pPr>
            <w:r w:rsidRPr="00AF0C7E">
              <w:rPr>
                <w:color w:val="000000"/>
                <w:sz w:val="20"/>
                <w:szCs w:val="20"/>
                <w:lang w:val="fr-FR" w:eastAsia="zh-CN"/>
              </w:rPr>
              <w:t>0</w:t>
            </w:r>
          </w:p>
        </w:tc>
        <w:tc>
          <w:tcPr>
            <w:tcW w:w="1276" w:type="dxa"/>
            <w:vAlign w:val="center"/>
            <w:hideMark/>
          </w:tcPr>
          <w:p w14:paraId="095E5EAF" w14:textId="77777777" w:rsidR="00212440" w:rsidRPr="00AF0C7E" w:rsidRDefault="00212440" w:rsidP="00212440">
            <w:pPr>
              <w:jc w:val="right"/>
              <w:rPr>
                <w:color w:val="000000"/>
                <w:sz w:val="20"/>
                <w:szCs w:val="20"/>
                <w:lang w:val="fr-FR" w:eastAsia="zh-CN"/>
              </w:rPr>
            </w:pPr>
            <w:r w:rsidRPr="00AF0C7E">
              <w:rPr>
                <w:color w:val="000000"/>
                <w:sz w:val="20"/>
                <w:szCs w:val="20"/>
                <w:lang w:val="fr-FR" w:eastAsia="zh-CN"/>
              </w:rPr>
              <w:t>0</w:t>
            </w:r>
          </w:p>
        </w:tc>
        <w:tc>
          <w:tcPr>
            <w:tcW w:w="1417" w:type="dxa"/>
            <w:vAlign w:val="center"/>
            <w:hideMark/>
          </w:tcPr>
          <w:p w14:paraId="04631D65" w14:textId="77777777" w:rsidR="00212440" w:rsidRPr="00AF0C7E" w:rsidRDefault="00212440" w:rsidP="00212440">
            <w:pPr>
              <w:jc w:val="center"/>
              <w:rPr>
                <w:color w:val="000000"/>
                <w:sz w:val="20"/>
                <w:szCs w:val="20"/>
                <w:lang w:val="fr-FR" w:eastAsia="zh-CN"/>
              </w:rPr>
            </w:pPr>
            <w:r w:rsidRPr="00AF0C7E">
              <w:rPr>
                <w:color w:val="000000"/>
                <w:sz w:val="20"/>
                <w:szCs w:val="20"/>
                <w:lang w:val="fr-FR" w:eastAsia="zh-CN"/>
              </w:rPr>
              <w:t>0</w:t>
            </w:r>
          </w:p>
        </w:tc>
        <w:tc>
          <w:tcPr>
            <w:tcW w:w="1134" w:type="dxa"/>
            <w:vAlign w:val="center"/>
            <w:hideMark/>
          </w:tcPr>
          <w:p w14:paraId="696B598C" w14:textId="77777777" w:rsidR="00212440" w:rsidRPr="00AF0C7E" w:rsidRDefault="00212440" w:rsidP="00212440">
            <w:pPr>
              <w:jc w:val="right"/>
              <w:rPr>
                <w:color w:val="000000"/>
                <w:sz w:val="20"/>
                <w:szCs w:val="20"/>
                <w:lang w:val="fr-FR" w:eastAsia="zh-CN"/>
              </w:rPr>
            </w:pPr>
            <w:r w:rsidRPr="00AF0C7E">
              <w:rPr>
                <w:color w:val="000000"/>
                <w:sz w:val="20"/>
                <w:szCs w:val="20"/>
                <w:lang w:val="fr-FR" w:eastAsia="zh-CN"/>
              </w:rPr>
              <w:t>0</w:t>
            </w:r>
          </w:p>
        </w:tc>
      </w:tr>
      <w:tr w:rsidR="00F12FF2" w:rsidRPr="00AF0C7E" w14:paraId="740DBD37" w14:textId="77777777" w:rsidTr="001D37D8">
        <w:trPr>
          <w:gridAfter w:val="1"/>
          <w:wAfter w:w="8" w:type="dxa"/>
          <w:trHeight w:val="270"/>
        </w:trPr>
        <w:tc>
          <w:tcPr>
            <w:tcW w:w="1555" w:type="dxa"/>
            <w:hideMark/>
          </w:tcPr>
          <w:p w14:paraId="69D8FED5" w14:textId="35DEA6A5" w:rsidR="00F12FF2" w:rsidRPr="00AF0C7E" w:rsidRDefault="00F12FF2" w:rsidP="00F12FF2">
            <w:pPr>
              <w:jc w:val="left"/>
              <w:rPr>
                <w:b/>
                <w:bCs/>
                <w:color w:val="000000"/>
                <w:sz w:val="20"/>
                <w:szCs w:val="20"/>
                <w:lang w:val="fr-FR" w:eastAsia="zh-CN"/>
              </w:rPr>
            </w:pPr>
            <w:r>
              <w:rPr>
                <w:rFonts w:asciiTheme="majorBidi" w:hAnsiTheme="majorBidi" w:cstheme="majorBidi"/>
                <w:b/>
                <w:bCs/>
                <w:color w:val="000000"/>
                <w:sz w:val="20"/>
                <w:szCs w:val="20"/>
                <w:lang w:val="fr"/>
              </w:rPr>
              <w:t>Total partiel</w:t>
            </w:r>
          </w:p>
        </w:tc>
        <w:tc>
          <w:tcPr>
            <w:tcW w:w="1418" w:type="dxa"/>
            <w:vAlign w:val="center"/>
            <w:hideMark/>
          </w:tcPr>
          <w:p w14:paraId="44B5303C" w14:textId="77777777" w:rsidR="00F12FF2" w:rsidRPr="00AF0C7E" w:rsidRDefault="00F12FF2" w:rsidP="00F12FF2">
            <w:pPr>
              <w:jc w:val="center"/>
              <w:rPr>
                <w:b/>
                <w:bCs/>
                <w:color w:val="000000"/>
                <w:sz w:val="20"/>
                <w:szCs w:val="20"/>
                <w:lang w:val="fr-FR" w:eastAsia="zh-CN"/>
              </w:rPr>
            </w:pPr>
            <w:r w:rsidRPr="00AF0C7E">
              <w:rPr>
                <w:b/>
                <w:bCs/>
                <w:color w:val="000000"/>
                <w:sz w:val="20"/>
                <w:szCs w:val="20"/>
                <w:lang w:val="fr-FR" w:eastAsia="zh-CN"/>
              </w:rPr>
              <w:t>9</w:t>
            </w:r>
          </w:p>
        </w:tc>
        <w:tc>
          <w:tcPr>
            <w:tcW w:w="1275" w:type="dxa"/>
            <w:vAlign w:val="center"/>
            <w:hideMark/>
          </w:tcPr>
          <w:p w14:paraId="76083520" w14:textId="45164889" w:rsidR="00F12FF2" w:rsidRPr="00AF0C7E" w:rsidRDefault="00F12FF2" w:rsidP="00F12FF2">
            <w:pPr>
              <w:jc w:val="center"/>
              <w:rPr>
                <w:b/>
                <w:bCs/>
                <w:color w:val="000000"/>
                <w:sz w:val="20"/>
                <w:szCs w:val="20"/>
                <w:lang w:val="fr-FR" w:eastAsia="zh-CN"/>
              </w:rPr>
            </w:pPr>
            <w:r w:rsidRPr="00AF0C7E">
              <w:rPr>
                <w:b/>
                <w:bCs/>
                <w:color w:val="000000"/>
                <w:sz w:val="20"/>
                <w:szCs w:val="20"/>
                <w:lang w:val="fr-FR" w:eastAsia="zh-CN"/>
              </w:rPr>
              <w:t xml:space="preserve">      </w:t>
            </w:r>
            <w:r w:rsidR="00FE6C91">
              <w:rPr>
                <w:b/>
                <w:bCs/>
                <w:color w:val="000000"/>
                <w:sz w:val="20"/>
                <w:szCs w:val="20"/>
                <w:lang w:val="fr-FR" w:eastAsia="zh-CN"/>
              </w:rPr>
              <w:t xml:space="preserve"> </w:t>
            </w:r>
            <w:r w:rsidRPr="00AF0C7E">
              <w:rPr>
                <w:b/>
                <w:bCs/>
                <w:color w:val="000000"/>
                <w:sz w:val="20"/>
                <w:szCs w:val="20"/>
                <w:lang w:val="fr-FR" w:eastAsia="zh-CN"/>
              </w:rPr>
              <w:t>686</w:t>
            </w:r>
            <w:r>
              <w:rPr>
                <w:b/>
                <w:bCs/>
                <w:color w:val="000000"/>
                <w:sz w:val="20"/>
                <w:szCs w:val="20"/>
                <w:lang w:val="fr-FR" w:eastAsia="zh-CN"/>
              </w:rPr>
              <w:t> </w:t>
            </w:r>
            <w:r w:rsidRPr="00AF0C7E">
              <w:rPr>
                <w:b/>
                <w:bCs/>
                <w:color w:val="000000"/>
                <w:sz w:val="20"/>
                <w:szCs w:val="20"/>
                <w:lang w:val="fr-FR" w:eastAsia="zh-CN"/>
              </w:rPr>
              <w:t xml:space="preserve">476 </w:t>
            </w:r>
          </w:p>
        </w:tc>
        <w:tc>
          <w:tcPr>
            <w:tcW w:w="1418" w:type="dxa"/>
            <w:vAlign w:val="center"/>
            <w:hideMark/>
          </w:tcPr>
          <w:p w14:paraId="33EB09D5" w14:textId="77777777" w:rsidR="00F12FF2" w:rsidRPr="00AF0C7E" w:rsidRDefault="00F12FF2" w:rsidP="00F12FF2">
            <w:pPr>
              <w:jc w:val="center"/>
              <w:rPr>
                <w:b/>
                <w:bCs/>
                <w:color w:val="000000"/>
                <w:sz w:val="20"/>
                <w:szCs w:val="20"/>
                <w:lang w:val="fr-FR" w:eastAsia="zh-CN"/>
              </w:rPr>
            </w:pPr>
            <w:r w:rsidRPr="00AF0C7E">
              <w:rPr>
                <w:b/>
                <w:bCs/>
                <w:color w:val="000000"/>
                <w:sz w:val="20"/>
                <w:szCs w:val="20"/>
                <w:lang w:val="fr-FR" w:eastAsia="zh-CN"/>
              </w:rPr>
              <w:t>11</w:t>
            </w:r>
          </w:p>
        </w:tc>
        <w:tc>
          <w:tcPr>
            <w:tcW w:w="1276" w:type="dxa"/>
            <w:vAlign w:val="center"/>
            <w:hideMark/>
          </w:tcPr>
          <w:p w14:paraId="5AE4F7EF" w14:textId="262DC61F" w:rsidR="00F12FF2" w:rsidRPr="00AF0C7E" w:rsidRDefault="00F12FF2" w:rsidP="00F12FF2">
            <w:pPr>
              <w:jc w:val="center"/>
              <w:rPr>
                <w:b/>
                <w:bCs/>
                <w:color w:val="000000"/>
                <w:sz w:val="20"/>
                <w:szCs w:val="20"/>
                <w:lang w:val="fr-FR" w:eastAsia="zh-CN"/>
              </w:rPr>
            </w:pPr>
            <w:r w:rsidRPr="00AF0C7E">
              <w:rPr>
                <w:b/>
                <w:bCs/>
                <w:color w:val="000000"/>
                <w:sz w:val="20"/>
                <w:szCs w:val="20"/>
                <w:lang w:val="fr-FR" w:eastAsia="zh-CN"/>
              </w:rPr>
              <w:t xml:space="preserve">      </w:t>
            </w:r>
            <w:r w:rsidR="00FE6C91">
              <w:rPr>
                <w:b/>
                <w:bCs/>
                <w:color w:val="000000"/>
                <w:sz w:val="20"/>
                <w:szCs w:val="20"/>
                <w:lang w:val="fr-FR" w:eastAsia="zh-CN"/>
              </w:rPr>
              <w:t xml:space="preserve"> </w:t>
            </w:r>
            <w:r w:rsidRPr="00AF0C7E">
              <w:rPr>
                <w:b/>
                <w:bCs/>
                <w:color w:val="000000"/>
                <w:sz w:val="20"/>
                <w:szCs w:val="20"/>
                <w:lang w:val="fr-FR" w:eastAsia="zh-CN"/>
              </w:rPr>
              <w:t>567</w:t>
            </w:r>
            <w:r>
              <w:rPr>
                <w:b/>
                <w:bCs/>
                <w:color w:val="000000"/>
                <w:sz w:val="20"/>
                <w:szCs w:val="20"/>
                <w:lang w:val="fr-FR" w:eastAsia="zh-CN"/>
              </w:rPr>
              <w:t> </w:t>
            </w:r>
            <w:r w:rsidRPr="00AF0C7E">
              <w:rPr>
                <w:b/>
                <w:bCs/>
                <w:color w:val="000000"/>
                <w:sz w:val="20"/>
                <w:szCs w:val="20"/>
                <w:lang w:val="fr-FR" w:eastAsia="zh-CN"/>
              </w:rPr>
              <w:t xml:space="preserve">491 </w:t>
            </w:r>
          </w:p>
        </w:tc>
        <w:tc>
          <w:tcPr>
            <w:tcW w:w="1417" w:type="dxa"/>
            <w:vAlign w:val="center"/>
            <w:hideMark/>
          </w:tcPr>
          <w:p w14:paraId="1D087793" w14:textId="77777777" w:rsidR="00F12FF2" w:rsidRPr="00AF0C7E" w:rsidRDefault="00F12FF2" w:rsidP="00F12FF2">
            <w:pPr>
              <w:jc w:val="center"/>
              <w:rPr>
                <w:b/>
                <w:bCs/>
                <w:color w:val="000000"/>
                <w:sz w:val="20"/>
                <w:szCs w:val="20"/>
                <w:lang w:val="fr-FR" w:eastAsia="zh-CN"/>
              </w:rPr>
            </w:pPr>
            <w:r w:rsidRPr="00AF0C7E">
              <w:rPr>
                <w:b/>
                <w:bCs/>
                <w:color w:val="000000"/>
                <w:sz w:val="20"/>
                <w:szCs w:val="20"/>
                <w:lang w:val="fr-FR" w:eastAsia="zh-CN"/>
              </w:rPr>
              <w:t>20</w:t>
            </w:r>
          </w:p>
        </w:tc>
        <w:tc>
          <w:tcPr>
            <w:tcW w:w="1134" w:type="dxa"/>
            <w:vAlign w:val="center"/>
            <w:hideMark/>
          </w:tcPr>
          <w:p w14:paraId="68DFFD85" w14:textId="63391836" w:rsidR="00F12FF2" w:rsidRPr="00AF0C7E" w:rsidRDefault="00F12FF2" w:rsidP="00F12FF2">
            <w:pPr>
              <w:jc w:val="center"/>
              <w:rPr>
                <w:b/>
                <w:bCs/>
                <w:color w:val="000000"/>
                <w:sz w:val="20"/>
                <w:szCs w:val="20"/>
                <w:lang w:val="fr-FR" w:eastAsia="zh-CN"/>
              </w:rPr>
            </w:pPr>
            <w:r w:rsidRPr="00AF0C7E">
              <w:rPr>
                <w:b/>
                <w:bCs/>
                <w:color w:val="000000"/>
                <w:sz w:val="20"/>
                <w:szCs w:val="20"/>
                <w:lang w:val="fr-FR" w:eastAsia="zh-CN"/>
              </w:rPr>
              <w:t xml:space="preserve">  1</w:t>
            </w:r>
            <w:r>
              <w:rPr>
                <w:b/>
                <w:bCs/>
                <w:color w:val="000000"/>
                <w:sz w:val="20"/>
                <w:szCs w:val="20"/>
                <w:lang w:val="fr-FR" w:eastAsia="zh-CN"/>
              </w:rPr>
              <w:t> </w:t>
            </w:r>
            <w:r w:rsidRPr="00AF0C7E">
              <w:rPr>
                <w:b/>
                <w:bCs/>
                <w:color w:val="000000"/>
                <w:sz w:val="20"/>
                <w:szCs w:val="20"/>
                <w:lang w:val="fr-FR" w:eastAsia="zh-CN"/>
              </w:rPr>
              <w:t>253</w:t>
            </w:r>
            <w:r>
              <w:rPr>
                <w:b/>
                <w:bCs/>
                <w:color w:val="000000"/>
                <w:sz w:val="20"/>
                <w:szCs w:val="20"/>
                <w:lang w:val="fr-FR" w:eastAsia="zh-CN"/>
              </w:rPr>
              <w:t> </w:t>
            </w:r>
            <w:r w:rsidRPr="00AF0C7E">
              <w:rPr>
                <w:b/>
                <w:bCs/>
                <w:color w:val="000000"/>
                <w:sz w:val="20"/>
                <w:szCs w:val="20"/>
                <w:lang w:val="fr-FR" w:eastAsia="zh-CN"/>
              </w:rPr>
              <w:t>967</w:t>
            </w:r>
          </w:p>
        </w:tc>
      </w:tr>
      <w:tr w:rsidR="00F07551" w:rsidRPr="00140A80" w14:paraId="5F7FC5C0" w14:textId="77777777" w:rsidTr="001D37D8">
        <w:trPr>
          <w:trHeight w:val="270"/>
        </w:trPr>
        <w:tc>
          <w:tcPr>
            <w:tcW w:w="9501" w:type="dxa"/>
            <w:gridSpan w:val="8"/>
            <w:hideMark/>
          </w:tcPr>
          <w:p w14:paraId="4E20E862" w14:textId="1E7B04B8" w:rsidR="00F07551" w:rsidRPr="00F07551" w:rsidRDefault="00F07551" w:rsidP="00F07551">
            <w:pPr>
              <w:jc w:val="left"/>
              <w:rPr>
                <w:b/>
                <w:bCs/>
                <w:sz w:val="20"/>
                <w:szCs w:val="20"/>
                <w:lang w:val="fr-FR" w:eastAsia="zh-CN"/>
              </w:rPr>
            </w:pPr>
            <w:r w:rsidRPr="00F07551">
              <w:rPr>
                <w:b/>
                <w:bCs/>
                <w:color w:val="000000"/>
                <w:sz w:val="20"/>
                <w:szCs w:val="20"/>
                <w:lang w:val="fr"/>
              </w:rPr>
              <w:t>Projets achevés depuis moins de deux ans</w:t>
            </w:r>
          </w:p>
        </w:tc>
      </w:tr>
      <w:tr w:rsidR="00273A29" w:rsidRPr="00AF0C7E" w14:paraId="6E64861F" w14:textId="77777777" w:rsidTr="001D37D8">
        <w:trPr>
          <w:gridAfter w:val="1"/>
          <w:wAfter w:w="8" w:type="dxa"/>
          <w:trHeight w:val="525"/>
        </w:trPr>
        <w:tc>
          <w:tcPr>
            <w:tcW w:w="1555" w:type="dxa"/>
            <w:vAlign w:val="center"/>
            <w:hideMark/>
          </w:tcPr>
          <w:p w14:paraId="43D241E6" w14:textId="4868E2B3" w:rsidR="00212440" w:rsidRPr="00AF0C7E" w:rsidRDefault="001D37D8" w:rsidP="00212440">
            <w:pPr>
              <w:jc w:val="left"/>
              <w:rPr>
                <w:sz w:val="20"/>
                <w:szCs w:val="20"/>
                <w:lang w:val="fr-FR" w:eastAsia="zh-CN"/>
              </w:rPr>
            </w:pPr>
            <w:r>
              <w:rPr>
                <w:sz w:val="20"/>
                <w:szCs w:val="20"/>
                <w:lang w:val="fr-FR" w:eastAsia="zh-CN"/>
              </w:rPr>
              <w:t xml:space="preserve">Du </w:t>
            </w:r>
            <w:r w:rsidR="00212440" w:rsidRPr="00AF0C7E">
              <w:rPr>
                <w:sz w:val="20"/>
                <w:szCs w:val="20"/>
                <w:lang w:val="fr-FR" w:eastAsia="zh-CN"/>
              </w:rPr>
              <w:t>1</w:t>
            </w:r>
            <w:r w:rsidRPr="001D37D8">
              <w:rPr>
                <w:sz w:val="20"/>
                <w:szCs w:val="20"/>
                <w:vertAlign w:val="superscript"/>
                <w:lang w:val="fr-FR" w:eastAsia="zh-CN"/>
              </w:rPr>
              <w:t>er</w:t>
            </w:r>
            <w:r>
              <w:rPr>
                <w:sz w:val="20"/>
                <w:szCs w:val="20"/>
                <w:lang w:val="fr-FR" w:eastAsia="zh-CN"/>
              </w:rPr>
              <w:t xml:space="preserve"> mai au </w:t>
            </w:r>
            <w:r w:rsidR="00212440" w:rsidRPr="00AF0C7E">
              <w:rPr>
                <w:sz w:val="20"/>
                <w:szCs w:val="20"/>
                <w:lang w:val="fr-FR" w:eastAsia="zh-CN"/>
              </w:rPr>
              <w:t>31</w:t>
            </w:r>
            <w:r>
              <w:rPr>
                <w:sz w:val="20"/>
                <w:szCs w:val="20"/>
                <w:lang w:val="fr-FR" w:eastAsia="zh-CN"/>
              </w:rPr>
              <w:t> décembre </w:t>
            </w:r>
            <w:r w:rsidR="00212440" w:rsidRPr="00AF0C7E">
              <w:rPr>
                <w:sz w:val="20"/>
                <w:szCs w:val="20"/>
                <w:lang w:val="fr-FR" w:eastAsia="zh-CN"/>
              </w:rPr>
              <w:t>2024</w:t>
            </w:r>
          </w:p>
        </w:tc>
        <w:tc>
          <w:tcPr>
            <w:tcW w:w="1418" w:type="dxa"/>
            <w:vAlign w:val="center"/>
            <w:hideMark/>
          </w:tcPr>
          <w:p w14:paraId="7436E4A6" w14:textId="77777777" w:rsidR="00212440" w:rsidRPr="00AF0C7E" w:rsidRDefault="00212440" w:rsidP="00212440">
            <w:pPr>
              <w:jc w:val="center"/>
              <w:rPr>
                <w:sz w:val="20"/>
                <w:szCs w:val="20"/>
                <w:lang w:val="fr-FR" w:eastAsia="zh-CN"/>
              </w:rPr>
            </w:pPr>
            <w:r w:rsidRPr="00AF0C7E">
              <w:rPr>
                <w:sz w:val="20"/>
                <w:szCs w:val="20"/>
                <w:lang w:val="fr-FR" w:eastAsia="zh-CN"/>
              </w:rPr>
              <w:t>21</w:t>
            </w:r>
          </w:p>
        </w:tc>
        <w:tc>
          <w:tcPr>
            <w:tcW w:w="1275" w:type="dxa"/>
            <w:vAlign w:val="center"/>
            <w:hideMark/>
          </w:tcPr>
          <w:p w14:paraId="78EEBB2C" w14:textId="10871F17" w:rsidR="00212440" w:rsidRPr="00AF0C7E" w:rsidRDefault="00212440" w:rsidP="00212440">
            <w:pPr>
              <w:jc w:val="right"/>
              <w:rPr>
                <w:sz w:val="20"/>
                <w:szCs w:val="20"/>
                <w:lang w:val="fr-FR" w:eastAsia="zh-CN"/>
              </w:rPr>
            </w:pPr>
            <w:r w:rsidRPr="00AF0C7E">
              <w:rPr>
                <w:sz w:val="20"/>
                <w:szCs w:val="20"/>
                <w:lang w:val="fr-FR" w:eastAsia="zh-CN"/>
              </w:rPr>
              <w:t>3</w:t>
            </w:r>
            <w:r w:rsidR="002A6734">
              <w:rPr>
                <w:sz w:val="20"/>
                <w:szCs w:val="20"/>
                <w:lang w:val="fr-FR" w:eastAsia="zh-CN"/>
              </w:rPr>
              <w:t> </w:t>
            </w:r>
            <w:r w:rsidRPr="00AF0C7E">
              <w:rPr>
                <w:sz w:val="20"/>
                <w:szCs w:val="20"/>
                <w:lang w:val="fr-FR" w:eastAsia="zh-CN"/>
              </w:rPr>
              <w:t>381</w:t>
            </w:r>
            <w:r w:rsidR="002A6734">
              <w:rPr>
                <w:sz w:val="20"/>
                <w:szCs w:val="20"/>
                <w:lang w:val="fr-FR" w:eastAsia="zh-CN"/>
              </w:rPr>
              <w:t> </w:t>
            </w:r>
            <w:r w:rsidRPr="00AF0C7E">
              <w:rPr>
                <w:sz w:val="20"/>
                <w:szCs w:val="20"/>
                <w:lang w:val="fr-FR" w:eastAsia="zh-CN"/>
              </w:rPr>
              <w:t>61</w:t>
            </w:r>
            <w:r w:rsidR="004254D7" w:rsidRPr="00AF0C7E">
              <w:rPr>
                <w:sz w:val="20"/>
                <w:szCs w:val="20"/>
                <w:lang w:val="fr-FR" w:eastAsia="zh-CN"/>
              </w:rPr>
              <w:t>6</w:t>
            </w:r>
          </w:p>
        </w:tc>
        <w:tc>
          <w:tcPr>
            <w:tcW w:w="1418" w:type="dxa"/>
            <w:vAlign w:val="center"/>
            <w:hideMark/>
          </w:tcPr>
          <w:p w14:paraId="798F8563" w14:textId="77777777" w:rsidR="00212440" w:rsidRPr="00AF0C7E" w:rsidRDefault="00212440" w:rsidP="00212440">
            <w:pPr>
              <w:jc w:val="center"/>
              <w:rPr>
                <w:sz w:val="20"/>
                <w:szCs w:val="20"/>
                <w:lang w:val="fr-FR" w:eastAsia="zh-CN"/>
              </w:rPr>
            </w:pPr>
            <w:r w:rsidRPr="00AF0C7E">
              <w:rPr>
                <w:sz w:val="20"/>
                <w:szCs w:val="20"/>
                <w:lang w:val="fr-FR" w:eastAsia="zh-CN"/>
              </w:rPr>
              <w:t>12</w:t>
            </w:r>
          </w:p>
        </w:tc>
        <w:tc>
          <w:tcPr>
            <w:tcW w:w="1276" w:type="dxa"/>
            <w:vAlign w:val="center"/>
            <w:hideMark/>
          </w:tcPr>
          <w:p w14:paraId="11FD114B" w14:textId="32126A18" w:rsidR="00212440" w:rsidRPr="00AF0C7E" w:rsidRDefault="00212440" w:rsidP="00212440">
            <w:pPr>
              <w:jc w:val="right"/>
              <w:rPr>
                <w:sz w:val="20"/>
                <w:szCs w:val="20"/>
                <w:lang w:val="fr-FR" w:eastAsia="zh-CN"/>
              </w:rPr>
            </w:pPr>
            <w:r w:rsidRPr="00AF0C7E">
              <w:rPr>
                <w:sz w:val="20"/>
                <w:szCs w:val="20"/>
                <w:lang w:val="fr-FR" w:eastAsia="zh-CN"/>
              </w:rPr>
              <w:t>398</w:t>
            </w:r>
            <w:r w:rsidR="002A6734">
              <w:rPr>
                <w:sz w:val="20"/>
                <w:szCs w:val="20"/>
                <w:lang w:val="fr-FR" w:eastAsia="zh-CN"/>
              </w:rPr>
              <w:t> </w:t>
            </w:r>
            <w:r w:rsidR="004254D7" w:rsidRPr="00AF0C7E">
              <w:rPr>
                <w:sz w:val="20"/>
                <w:szCs w:val="20"/>
                <w:lang w:val="fr-FR" w:eastAsia="zh-CN"/>
              </w:rPr>
              <w:t>199</w:t>
            </w:r>
          </w:p>
        </w:tc>
        <w:tc>
          <w:tcPr>
            <w:tcW w:w="1417" w:type="dxa"/>
            <w:vAlign w:val="center"/>
            <w:hideMark/>
          </w:tcPr>
          <w:p w14:paraId="348D1422" w14:textId="77777777" w:rsidR="00212440" w:rsidRPr="00AF0C7E" w:rsidRDefault="00212440" w:rsidP="00212440">
            <w:pPr>
              <w:jc w:val="center"/>
              <w:rPr>
                <w:sz w:val="20"/>
                <w:szCs w:val="20"/>
                <w:lang w:val="fr-FR" w:eastAsia="zh-CN"/>
              </w:rPr>
            </w:pPr>
            <w:r w:rsidRPr="00AF0C7E">
              <w:rPr>
                <w:sz w:val="20"/>
                <w:szCs w:val="20"/>
                <w:lang w:val="fr-FR" w:eastAsia="zh-CN"/>
              </w:rPr>
              <w:t>33</w:t>
            </w:r>
          </w:p>
        </w:tc>
        <w:tc>
          <w:tcPr>
            <w:tcW w:w="1134" w:type="dxa"/>
            <w:vAlign w:val="center"/>
            <w:hideMark/>
          </w:tcPr>
          <w:p w14:paraId="234A246F" w14:textId="0CAB3CD9" w:rsidR="00212440" w:rsidRPr="00AF0C7E" w:rsidRDefault="00212440" w:rsidP="00212440">
            <w:pPr>
              <w:jc w:val="right"/>
              <w:rPr>
                <w:sz w:val="20"/>
                <w:szCs w:val="20"/>
                <w:lang w:val="fr-FR" w:eastAsia="zh-CN"/>
              </w:rPr>
            </w:pPr>
            <w:r w:rsidRPr="00AF0C7E">
              <w:rPr>
                <w:sz w:val="20"/>
                <w:szCs w:val="20"/>
                <w:lang w:val="fr-FR" w:eastAsia="zh-CN"/>
              </w:rPr>
              <w:t>3</w:t>
            </w:r>
            <w:r w:rsidR="002A6734">
              <w:rPr>
                <w:sz w:val="20"/>
                <w:szCs w:val="20"/>
                <w:lang w:val="fr-FR" w:eastAsia="zh-CN"/>
              </w:rPr>
              <w:t> </w:t>
            </w:r>
            <w:r w:rsidRPr="00AF0C7E">
              <w:rPr>
                <w:sz w:val="20"/>
                <w:szCs w:val="20"/>
                <w:lang w:val="fr-FR" w:eastAsia="zh-CN"/>
              </w:rPr>
              <w:t>779</w:t>
            </w:r>
            <w:r w:rsidR="002A6734">
              <w:rPr>
                <w:sz w:val="20"/>
                <w:szCs w:val="20"/>
                <w:lang w:val="fr-FR" w:eastAsia="zh-CN"/>
              </w:rPr>
              <w:t> </w:t>
            </w:r>
            <w:r w:rsidRPr="00AF0C7E">
              <w:rPr>
                <w:sz w:val="20"/>
                <w:szCs w:val="20"/>
                <w:lang w:val="fr-FR" w:eastAsia="zh-CN"/>
              </w:rPr>
              <w:t>815</w:t>
            </w:r>
          </w:p>
        </w:tc>
      </w:tr>
      <w:tr w:rsidR="00F12FF2" w:rsidRPr="00AF0C7E" w14:paraId="28E695EE" w14:textId="77777777" w:rsidTr="001D37D8">
        <w:trPr>
          <w:gridAfter w:val="1"/>
          <w:wAfter w:w="8" w:type="dxa"/>
          <w:trHeight w:val="270"/>
        </w:trPr>
        <w:tc>
          <w:tcPr>
            <w:tcW w:w="1555" w:type="dxa"/>
            <w:hideMark/>
          </w:tcPr>
          <w:p w14:paraId="217A3E43" w14:textId="0BD170A1" w:rsidR="00F12FF2" w:rsidRPr="00AF0C7E" w:rsidRDefault="00F12FF2" w:rsidP="00F12FF2">
            <w:pPr>
              <w:jc w:val="left"/>
              <w:rPr>
                <w:b/>
                <w:bCs/>
                <w:sz w:val="20"/>
                <w:szCs w:val="20"/>
                <w:lang w:val="fr-FR" w:eastAsia="zh-CN"/>
              </w:rPr>
            </w:pPr>
            <w:r>
              <w:rPr>
                <w:rFonts w:asciiTheme="majorBidi" w:hAnsiTheme="majorBidi" w:cstheme="majorBidi"/>
                <w:b/>
                <w:bCs/>
                <w:color w:val="000000"/>
                <w:sz w:val="20"/>
                <w:szCs w:val="20"/>
                <w:lang w:val="fr"/>
              </w:rPr>
              <w:t>Total partiel</w:t>
            </w:r>
          </w:p>
        </w:tc>
        <w:tc>
          <w:tcPr>
            <w:tcW w:w="1418" w:type="dxa"/>
            <w:vAlign w:val="center"/>
            <w:hideMark/>
          </w:tcPr>
          <w:p w14:paraId="69B35280" w14:textId="77777777" w:rsidR="00F12FF2" w:rsidRPr="00AF0C7E" w:rsidRDefault="00F12FF2" w:rsidP="00F12FF2">
            <w:pPr>
              <w:jc w:val="center"/>
              <w:rPr>
                <w:b/>
                <w:bCs/>
                <w:sz w:val="20"/>
                <w:szCs w:val="20"/>
                <w:lang w:val="fr-FR" w:eastAsia="zh-CN"/>
              </w:rPr>
            </w:pPr>
            <w:r w:rsidRPr="00AF0C7E">
              <w:rPr>
                <w:b/>
                <w:bCs/>
                <w:sz w:val="20"/>
                <w:szCs w:val="20"/>
                <w:lang w:val="fr-FR" w:eastAsia="zh-CN"/>
              </w:rPr>
              <w:t>21</w:t>
            </w:r>
          </w:p>
        </w:tc>
        <w:tc>
          <w:tcPr>
            <w:tcW w:w="1275" w:type="dxa"/>
            <w:vAlign w:val="center"/>
            <w:hideMark/>
          </w:tcPr>
          <w:p w14:paraId="1F70E141" w14:textId="15CF0211" w:rsidR="00F12FF2" w:rsidRPr="00AF0C7E" w:rsidRDefault="00F12FF2" w:rsidP="00F12FF2">
            <w:pPr>
              <w:jc w:val="center"/>
              <w:rPr>
                <w:b/>
                <w:bCs/>
                <w:sz w:val="20"/>
                <w:szCs w:val="20"/>
                <w:lang w:val="fr-FR" w:eastAsia="zh-CN"/>
              </w:rPr>
            </w:pPr>
            <w:r w:rsidRPr="00AF0C7E">
              <w:rPr>
                <w:b/>
                <w:bCs/>
                <w:sz w:val="20"/>
                <w:szCs w:val="20"/>
                <w:lang w:val="fr-FR" w:eastAsia="zh-CN"/>
              </w:rPr>
              <w:t xml:space="preserve">    3</w:t>
            </w:r>
            <w:r>
              <w:rPr>
                <w:b/>
                <w:bCs/>
                <w:sz w:val="20"/>
                <w:szCs w:val="20"/>
                <w:lang w:val="fr-FR" w:eastAsia="zh-CN"/>
              </w:rPr>
              <w:t> </w:t>
            </w:r>
            <w:r w:rsidRPr="00AF0C7E">
              <w:rPr>
                <w:b/>
                <w:bCs/>
                <w:sz w:val="20"/>
                <w:szCs w:val="20"/>
                <w:lang w:val="fr-FR" w:eastAsia="zh-CN"/>
              </w:rPr>
              <w:t>381</w:t>
            </w:r>
            <w:r>
              <w:rPr>
                <w:b/>
                <w:bCs/>
                <w:sz w:val="20"/>
                <w:szCs w:val="20"/>
                <w:lang w:val="fr-FR" w:eastAsia="zh-CN"/>
              </w:rPr>
              <w:t> </w:t>
            </w:r>
            <w:r w:rsidRPr="00AF0C7E">
              <w:rPr>
                <w:b/>
                <w:bCs/>
                <w:sz w:val="20"/>
                <w:szCs w:val="20"/>
                <w:lang w:val="fr-FR" w:eastAsia="zh-CN"/>
              </w:rPr>
              <w:t xml:space="preserve">616 </w:t>
            </w:r>
          </w:p>
        </w:tc>
        <w:tc>
          <w:tcPr>
            <w:tcW w:w="1418" w:type="dxa"/>
            <w:vAlign w:val="center"/>
            <w:hideMark/>
          </w:tcPr>
          <w:p w14:paraId="487E2B8B" w14:textId="77777777" w:rsidR="00F12FF2" w:rsidRPr="00AF0C7E" w:rsidRDefault="00F12FF2" w:rsidP="00F12FF2">
            <w:pPr>
              <w:jc w:val="center"/>
              <w:rPr>
                <w:b/>
                <w:bCs/>
                <w:sz w:val="20"/>
                <w:szCs w:val="20"/>
                <w:lang w:val="fr-FR" w:eastAsia="zh-CN"/>
              </w:rPr>
            </w:pPr>
            <w:r w:rsidRPr="00AF0C7E">
              <w:rPr>
                <w:b/>
                <w:bCs/>
                <w:sz w:val="20"/>
                <w:szCs w:val="20"/>
                <w:lang w:val="fr-FR" w:eastAsia="zh-CN"/>
              </w:rPr>
              <w:t>12</w:t>
            </w:r>
          </w:p>
        </w:tc>
        <w:tc>
          <w:tcPr>
            <w:tcW w:w="1276" w:type="dxa"/>
            <w:vAlign w:val="center"/>
            <w:hideMark/>
          </w:tcPr>
          <w:p w14:paraId="2B593E6D" w14:textId="7ACDC870" w:rsidR="00F12FF2" w:rsidRPr="00AF0C7E" w:rsidRDefault="00F12FF2" w:rsidP="00F12FF2">
            <w:pPr>
              <w:jc w:val="center"/>
              <w:rPr>
                <w:b/>
                <w:bCs/>
                <w:sz w:val="20"/>
                <w:szCs w:val="20"/>
                <w:lang w:val="fr-FR" w:eastAsia="zh-CN"/>
              </w:rPr>
            </w:pPr>
            <w:r w:rsidRPr="00AF0C7E">
              <w:rPr>
                <w:b/>
                <w:bCs/>
                <w:sz w:val="20"/>
                <w:szCs w:val="20"/>
                <w:lang w:val="fr-FR" w:eastAsia="zh-CN"/>
              </w:rPr>
              <w:t xml:space="preserve">       398</w:t>
            </w:r>
            <w:r>
              <w:rPr>
                <w:b/>
                <w:bCs/>
                <w:sz w:val="20"/>
                <w:szCs w:val="20"/>
                <w:lang w:val="fr-FR" w:eastAsia="zh-CN"/>
              </w:rPr>
              <w:t> </w:t>
            </w:r>
            <w:r w:rsidRPr="00AF0C7E">
              <w:rPr>
                <w:b/>
                <w:bCs/>
                <w:sz w:val="20"/>
                <w:szCs w:val="20"/>
                <w:lang w:val="fr-FR" w:eastAsia="zh-CN"/>
              </w:rPr>
              <w:t xml:space="preserve">199 </w:t>
            </w:r>
          </w:p>
        </w:tc>
        <w:tc>
          <w:tcPr>
            <w:tcW w:w="1417" w:type="dxa"/>
            <w:vAlign w:val="center"/>
            <w:hideMark/>
          </w:tcPr>
          <w:p w14:paraId="19BCA7A7" w14:textId="77777777" w:rsidR="00F12FF2" w:rsidRPr="00AF0C7E" w:rsidRDefault="00F12FF2" w:rsidP="00F12FF2">
            <w:pPr>
              <w:jc w:val="center"/>
              <w:rPr>
                <w:b/>
                <w:bCs/>
                <w:sz w:val="20"/>
                <w:szCs w:val="20"/>
                <w:lang w:val="fr-FR" w:eastAsia="zh-CN"/>
              </w:rPr>
            </w:pPr>
            <w:r w:rsidRPr="00AF0C7E">
              <w:rPr>
                <w:b/>
                <w:bCs/>
                <w:sz w:val="20"/>
                <w:szCs w:val="20"/>
                <w:lang w:val="fr-FR" w:eastAsia="zh-CN"/>
              </w:rPr>
              <w:t>33</w:t>
            </w:r>
          </w:p>
        </w:tc>
        <w:tc>
          <w:tcPr>
            <w:tcW w:w="1134" w:type="dxa"/>
            <w:vAlign w:val="center"/>
            <w:hideMark/>
          </w:tcPr>
          <w:p w14:paraId="75787327" w14:textId="2062BF7D" w:rsidR="00F12FF2" w:rsidRPr="00AF0C7E" w:rsidRDefault="00F12FF2" w:rsidP="00F12FF2">
            <w:pPr>
              <w:jc w:val="center"/>
              <w:rPr>
                <w:b/>
                <w:bCs/>
                <w:sz w:val="20"/>
                <w:szCs w:val="20"/>
                <w:lang w:val="fr-FR" w:eastAsia="zh-CN"/>
              </w:rPr>
            </w:pPr>
            <w:r w:rsidRPr="00AF0C7E">
              <w:rPr>
                <w:b/>
                <w:bCs/>
                <w:sz w:val="20"/>
                <w:szCs w:val="20"/>
                <w:lang w:val="fr-FR" w:eastAsia="zh-CN"/>
              </w:rPr>
              <w:t xml:space="preserve">  3</w:t>
            </w:r>
            <w:r>
              <w:rPr>
                <w:b/>
                <w:bCs/>
                <w:sz w:val="20"/>
                <w:szCs w:val="20"/>
                <w:lang w:val="fr-FR" w:eastAsia="zh-CN"/>
              </w:rPr>
              <w:t> </w:t>
            </w:r>
            <w:r w:rsidRPr="00AF0C7E">
              <w:rPr>
                <w:b/>
                <w:bCs/>
                <w:sz w:val="20"/>
                <w:szCs w:val="20"/>
                <w:lang w:val="fr-FR" w:eastAsia="zh-CN"/>
              </w:rPr>
              <w:t>779</w:t>
            </w:r>
            <w:r>
              <w:rPr>
                <w:b/>
                <w:bCs/>
                <w:sz w:val="20"/>
                <w:szCs w:val="20"/>
                <w:lang w:val="fr-FR" w:eastAsia="zh-CN"/>
              </w:rPr>
              <w:t> </w:t>
            </w:r>
            <w:r w:rsidRPr="00AF0C7E">
              <w:rPr>
                <w:b/>
                <w:bCs/>
                <w:sz w:val="20"/>
                <w:szCs w:val="20"/>
                <w:lang w:val="fr-FR" w:eastAsia="zh-CN"/>
              </w:rPr>
              <w:t>815</w:t>
            </w:r>
          </w:p>
        </w:tc>
      </w:tr>
      <w:tr w:rsidR="00273A29" w:rsidRPr="00AF0C7E" w14:paraId="7A8919B6" w14:textId="77777777" w:rsidTr="001D37D8">
        <w:trPr>
          <w:gridAfter w:val="1"/>
          <w:wAfter w:w="8" w:type="dxa"/>
          <w:trHeight w:val="270"/>
        </w:trPr>
        <w:tc>
          <w:tcPr>
            <w:tcW w:w="1555" w:type="dxa"/>
            <w:vAlign w:val="center"/>
            <w:hideMark/>
          </w:tcPr>
          <w:p w14:paraId="3112A18E" w14:textId="77777777" w:rsidR="00212440" w:rsidRPr="00AF0C7E" w:rsidRDefault="00212440" w:rsidP="000B2CC6">
            <w:pPr>
              <w:jc w:val="left"/>
              <w:rPr>
                <w:b/>
                <w:bCs/>
                <w:sz w:val="20"/>
                <w:szCs w:val="20"/>
                <w:lang w:val="fr-FR" w:eastAsia="zh-CN"/>
              </w:rPr>
            </w:pPr>
            <w:bookmarkStart w:id="1" w:name="RANGE!A13"/>
            <w:r w:rsidRPr="00AF0C7E">
              <w:rPr>
                <w:b/>
                <w:bCs/>
                <w:sz w:val="20"/>
                <w:szCs w:val="20"/>
                <w:lang w:val="fr-FR" w:eastAsia="zh-CN"/>
              </w:rPr>
              <w:t>Total</w:t>
            </w:r>
            <w:bookmarkEnd w:id="1"/>
          </w:p>
        </w:tc>
        <w:tc>
          <w:tcPr>
            <w:tcW w:w="1418" w:type="dxa"/>
            <w:vAlign w:val="center"/>
            <w:hideMark/>
          </w:tcPr>
          <w:p w14:paraId="32CC931D" w14:textId="77777777" w:rsidR="00212440" w:rsidRPr="00AF0C7E" w:rsidRDefault="00212440" w:rsidP="00212440">
            <w:pPr>
              <w:jc w:val="center"/>
              <w:rPr>
                <w:b/>
                <w:bCs/>
                <w:sz w:val="20"/>
                <w:szCs w:val="20"/>
                <w:lang w:val="fr-FR" w:eastAsia="zh-CN"/>
              </w:rPr>
            </w:pPr>
            <w:r w:rsidRPr="00AF0C7E">
              <w:rPr>
                <w:b/>
                <w:bCs/>
                <w:sz w:val="20"/>
                <w:szCs w:val="20"/>
                <w:lang w:val="fr-FR" w:eastAsia="zh-CN"/>
              </w:rPr>
              <w:t>30</w:t>
            </w:r>
          </w:p>
        </w:tc>
        <w:tc>
          <w:tcPr>
            <w:tcW w:w="1275" w:type="dxa"/>
            <w:vAlign w:val="center"/>
            <w:hideMark/>
          </w:tcPr>
          <w:p w14:paraId="6D3480CC" w14:textId="6EA046F4" w:rsidR="00212440" w:rsidRPr="00AF0C7E" w:rsidRDefault="00212440" w:rsidP="00212440">
            <w:pPr>
              <w:jc w:val="center"/>
              <w:rPr>
                <w:b/>
                <w:bCs/>
                <w:sz w:val="20"/>
                <w:szCs w:val="20"/>
                <w:lang w:val="fr-FR" w:eastAsia="zh-CN"/>
              </w:rPr>
            </w:pPr>
            <w:r w:rsidRPr="00AF0C7E">
              <w:rPr>
                <w:b/>
                <w:bCs/>
                <w:sz w:val="20"/>
                <w:szCs w:val="20"/>
                <w:lang w:val="fr-FR" w:eastAsia="zh-CN"/>
              </w:rPr>
              <w:t xml:space="preserve">    4</w:t>
            </w:r>
            <w:r w:rsidR="002A6734">
              <w:rPr>
                <w:b/>
                <w:bCs/>
                <w:sz w:val="20"/>
                <w:szCs w:val="20"/>
                <w:lang w:val="fr-FR" w:eastAsia="zh-CN"/>
              </w:rPr>
              <w:t> </w:t>
            </w:r>
            <w:r w:rsidRPr="00AF0C7E">
              <w:rPr>
                <w:b/>
                <w:bCs/>
                <w:sz w:val="20"/>
                <w:szCs w:val="20"/>
                <w:lang w:val="fr-FR" w:eastAsia="zh-CN"/>
              </w:rPr>
              <w:t>068</w:t>
            </w:r>
            <w:r w:rsidR="002A6734">
              <w:rPr>
                <w:b/>
                <w:bCs/>
                <w:sz w:val="20"/>
                <w:szCs w:val="20"/>
                <w:lang w:val="fr-FR" w:eastAsia="zh-CN"/>
              </w:rPr>
              <w:t> </w:t>
            </w:r>
            <w:r w:rsidRPr="00AF0C7E">
              <w:rPr>
                <w:b/>
                <w:bCs/>
                <w:sz w:val="20"/>
                <w:szCs w:val="20"/>
                <w:lang w:val="fr-FR" w:eastAsia="zh-CN"/>
              </w:rPr>
              <w:t>09</w:t>
            </w:r>
            <w:r w:rsidR="004254D7" w:rsidRPr="00AF0C7E">
              <w:rPr>
                <w:b/>
                <w:bCs/>
                <w:sz w:val="20"/>
                <w:szCs w:val="20"/>
                <w:lang w:val="fr-FR" w:eastAsia="zh-CN"/>
              </w:rPr>
              <w:t>2</w:t>
            </w:r>
            <w:r w:rsidRPr="00AF0C7E">
              <w:rPr>
                <w:b/>
                <w:bCs/>
                <w:sz w:val="20"/>
                <w:szCs w:val="20"/>
                <w:lang w:val="fr-FR" w:eastAsia="zh-CN"/>
              </w:rPr>
              <w:t xml:space="preserve"> </w:t>
            </w:r>
          </w:p>
        </w:tc>
        <w:tc>
          <w:tcPr>
            <w:tcW w:w="1418" w:type="dxa"/>
            <w:vAlign w:val="center"/>
            <w:hideMark/>
          </w:tcPr>
          <w:p w14:paraId="123DF3F8" w14:textId="77777777" w:rsidR="00212440" w:rsidRPr="00AF0C7E" w:rsidRDefault="00212440" w:rsidP="00212440">
            <w:pPr>
              <w:jc w:val="center"/>
              <w:rPr>
                <w:b/>
                <w:bCs/>
                <w:sz w:val="20"/>
                <w:szCs w:val="20"/>
                <w:lang w:val="fr-FR" w:eastAsia="zh-CN"/>
              </w:rPr>
            </w:pPr>
            <w:r w:rsidRPr="00AF0C7E">
              <w:rPr>
                <w:b/>
                <w:bCs/>
                <w:sz w:val="20"/>
                <w:szCs w:val="20"/>
                <w:lang w:val="fr-FR" w:eastAsia="zh-CN"/>
              </w:rPr>
              <w:t>23</w:t>
            </w:r>
          </w:p>
        </w:tc>
        <w:tc>
          <w:tcPr>
            <w:tcW w:w="1276" w:type="dxa"/>
            <w:vAlign w:val="center"/>
            <w:hideMark/>
          </w:tcPr>
          <w:p w14:paraId="6DC52D42" w14:textId="438F619B" w:rsidR="00212440" w:rsidRPr="00AF0C7E" w:rsidRDefault="00212440" w:rsidP="00212440">
            <w:pPr>
              <w:jc w:val="center"/>
              <w:rPr>
                <w:b/>
                <w:bCs/>
                <w:sz w:val="20"/>
                <w:szCs w:val="20"/>
                <w:lang w:val="fr-FR" w:eastAsia="zh-CN"/>
              </w:rPr>
            </w:pPr>
            <w:r w:rsidRPr="00AF0C7E">
              <w:rPr>
                <w:b/>
                <w:bCs/>
                <w:sz w:val="20"/>
                <w:szCs w:val="20"/>
                <w:lang w:val="fr-FR" w:eastAsia="zh-CN"/>
              </w:rPr>
              <w:t xml:space="preserve">       965</w:t>
            </w:r>
            <w:r w:rsidR="002A6734">
              <w:rPr>
                <w:b/>
                <w:bCs/>
                <w:sz w:val="20"/>
                <w:szCs w:val="20"/>
                <w:lang w:val="fr-FR" w:eastAsia="zh-CN"/>
              </w:rPr>
              <w:t> </w:t>
            </w:r>
            <w:r w:rsidRPr="00AF0C7E">
              <w:rPr>
                <w:b/>
                <w:bCs/>
                <w:sz w:val="20"/>
                <w:szCs w:val="20"/>
                <w:lang w:val="fr-FR" w:eastAsia="zh-CN"/>
              </w:rPr>
              <w:t>69</w:t>
            </w:r>
            <w:r w:rsidR="004254D7" w:rsidRPr="00AF0C7E">
              <w:rPr>
                <w:b/>
                <w:bCs/>
                <w:sz w:val="20"/>
                <w:szCs w:val="20"/>
                <w:lang w:val="fr-FR" w:eastAsia="zh-CN"/>
              </w:rPr>
              <w:t>0</w:t>
            </w:r>
            <w:r w:rsidRPr="00AF0C7E">
              <w:rPr>
                <w:b/>
                <w:bCs/>
                <w:sz w:val="20"/>
                <w:szCs w:val="20"/>
                <w:lang w:val="fr-FR" w:eastAsia="zh-CN"/>
              </w:rPr>
              <w:t xml:space="preserve"> </w:t>
            </w:r>
          </w:p>
        </w:tc>
        <w:tc>
          <w:tcPr>
            <w:tcW w:w="1417" w:type="dxa"/>
            <w:vAlign w:val="center"/>
            <w:hideMark/>
          </w:tcPr>
          <w:p w14:paraId="406637B6" w14:textId="77777777" w:rsidR="00212440" w:rsidRPr="00AF0C7E" w:rsidRDefault="00212440" w:rsidP="00212440">
            <w:pPr>
              <w:jc w:val="center"/>
              <w:rPr>
                <w:b/>
                <w:bCs/>
                <w:sz w:val="20"/>
                <w:szCs w:val="20"/>
                <w:lang w:val="fr-FR" w:eastAsia="zh-CN"/>
              </w:rPr>
            </w:pPr>
            <w:r w:rsidRPr="00AF0C7E">
              <w:rPr>
                <w:b/>
                <w:bCs/>
                <w:sz w:val="20"/>
                <w:szCs w:val="20"/>
                <w:lang w:val="fr-FR" w:eastAsia="zh-CN"/>
              </w:rPr>
              <w:t>53</w:t>
            </w:r>
          </w:p>
        </w:tc>
        <w:tc>
          <w:tcPr>
            <w:tcW w:w="1134" w:type="dxa"/>
            <w:vAlign w:val="center"/>
            <w:hideMark/>
          </w:tcPr>
          <w:p w14:paraId="2C7408FA" w14:textId="0758D928" w:rsidR="00212440" w:rsidRPr="00AF0C7E" w:rsidRDefault="00212440" w:rsidP="00212440">
            <w:pPr>
              <w:jc w:val="center"/>
              <w:rPr>
                <w:b/>
                <w:bCs/>
                <w:sz w:val="20"/>
                <w:szCs w:val="20"/>
                <w:lang w:val="fr-FR" w:eastAsia="zh-CN"/>
              </w:rPr>
            </w:pPr>
            <w:r w:rsidRPr="00AF0C7E">
              <w:rPr>
                <w:b/>
                <w:bCs/>
                <w:sz w:val="20"/>
                <w:szCs w:val="20"/>
                <w:lang w:val="fr-FR" w:eastAsia="zh-CN"/>
              </w:rPr>
              <w:t xml:space="preserve">  5</w:t>
            </w:r>
            <w:r w:rsidR="002A6734">
              <w:rPr>
                <w:b/>
                <w:bCs/>
                <w:sz w:val="20"/>
                <w:szCs w:val="20"/>
                <w:lang w:val="fr-FR" w:eastAsia="zh-CN"/>
              </w:rPr>
              <w:t> </w:t>
            </w:r>
            <w:r w:rsidRPr="00AF0C7E">
              <w:rPr>
                <w:b/>
                <w:bCs/>
                <w:sz w:val="20"/>
                <w:szCs w:val="20"/>
                <w:lang w:val="fr-FR" w:eastAsia="zh-CN"/>
              </w:rPr>
              <w:t>033</w:t>
            </w:r>
            <w:r w:rsidR="002A6734">
              <w:rPr>
                <w:b/>
                <w:bCs/>
                <w:sz w:val="20"/>
                <w:szCs w:val="20"/>
                <w:lang w:val="fr-FR" w:eastAsia="zh-CN"/>
              </w:rPr>
              <w:t> </w:t>
            </w:r>
            <w:r w:rsidRPr="00AF0C7E">
              <w:rPr>
                <w:b/>
                <w:bCs/>
                <w:sz w:val="20"/>
                <w:szCs w:val="20"/>
                <w:lang w:val="fr-FR" w:eastAsia="zh-CN"/>
              </w:rPr>
              <w:t>782</w:t>
            </w:r>
          </w:p>
        </w:tc>
      </w:tr>
      <w:tr w:rsidR="00212440" w:rsidRPr="00140A80" w14:paraId="05E4F9CD" w14:textId="77777777" w:rsidTr="001D37D8">
        <w:trPr>
          <w:trHeight w:val="270"/>
        </w:trPr>
        <w:tc>
          <w:tcPr>
            <w:tcW w:w="9501" w:type="dxa"/>
            <w:gridSpan w:val="8"/>
            <w:vAlign w:val="center"/>
            <w:hideMark/>
          </w:tcPr>
          <w:p w14:paraId="78AC527A" w14:textId="22E7AF00" w:rsidR="00212440" w:rsidRPr="00AF0C7E" w:rsidRDefault="00EA3408" w:rsidP="00212440">
            <w:pPr>
              <w:jc w:val="left"/>
              <w:rPr>
                <w:b/>
                <w:bCs/>
                <w:sz w:val="20"/>
                <w:szCs w:val="20"/>
                <w:lang w:val="fr-FR" w:eastAsia="zh-CN"/>
              </w:rPr>
            </w:pPr>
            <w:r w:rsidRPr="00EA3408">
              <w:rPr>
                <w:b/>
                <w:bCs/>
                <w:sz w:val="20"/>
                <w:szCs w:val="20"/>
                <w:lang w:val="fr-FR" w:eastAsia="zh-CN"/>
              </w:rPr>
              <w:t>Projet avec contributions volontaires supplémentaires</w:t>
            </w:r>
          </w:p>
        </w:tc>
      </w:tr>
      <w:tr w:rsidR="00273A29" w:rsidRPr="00AF0C7E" w14:paraId="78A1EE56" w14:textId="77777777" w:rsidTr="001D37D8">
        <w:trPr>
          <w:gridAfter w:val="1"/>
          <w:wAfter w:w="8" w:type="dxa"/>
          <w:trHeight w:val="270"/>
        </w:trPr>
        <w:tc>
          <w:tcPr>
            <w:tcW w:w="1555" w:type="dxa"/>
            <w:vAlign w:val="center"/>
            <w:hideMark/>
          </w:tcPr>
          <w:p w14:paraId="3C4FDB1B" w14:textId="77777777" w:rsidR="00212440" w:rsidRPr="00AF0C7E" w:rsidRDefault="00212440" w:rsidP="00212440">
            <w:pPr>
              <w:rPr>
                <w:b/>
                <w:bCs/>
                <w:sz w:val="20"/>
                <w:szCs w:val="20"/>
                <w:lang w:val="fr-FR" w:eastAsia="zh-CN"/>
              </w:rPr>
            </w:pPr>
            <w:r w:rsidRPr="00AF0C7E">
              <w:rPr>
                <w:b/>
                <w:bCs/>
                <w:sz w:val="20"/>
                <w:szCs w:val="20"/>
                <w:lang w:val="fr-FR" w:eastAsia="zh-CN"/>
              </w:rPr>
              <w:t> </w:t>
            </w:r>
          </w:p>
        </w:tc>
        <w:tc>
          <w:tcPr>
            <w:tcW w:w="1418" w:type="dxa"/>
            <w:vAlign w:val="center"/>
            <w:hideMark/>
          </w:tcPr>
          <w:p w14:paraId="5E956609" w14:textId="77777777" w:rsidR="00212440" w:rsidRPr="00AF0C7E" w:rsidRDefault="00212440" w:rsidP="00212440">
            <w:pPr>
              <w:jc w:val="center"/>
              <w:rPr>
                <w:sz w:val="20"/>
                <w:szCs w:val="20"/>
                <w:lang w:val="fr-FR" w:eastAsia="zh-CN"/>
              </w:rPr>
            </w:pPr>
            <w:r w:rsidRPr="00AF0C7E">
              <w:rPr>
                <w:sz w:val="20"/>
                <w:szCs w:val="20"/>
                <w:lang w:val="fr-FR" w:eastAsia="zh-CN"/>
              </w:rPr>
              <w:t>0</w:t>
            </w:r>
          </w:p>
        </w:tc>
        <w:tc>
          <w:tcPr>
            <w:tcW w:w="1275" w:type="dxa"/>
            <w:vAlign w:val="center"/>
            <w:hideMark/>
          </w:tcPr>
          <w:p w14:paraId="24784F32" w14:textId="77777777" w:rsidR="00212440" w:rsidRPr="00AF0C7E" w:rsidRDefault="00212440" w:rsidP="00212440">
            <w:pPr>
              <w:jc w:val="right"/>
              <w:rPr>
                <w:sz w:val="20"/>
                <w:szCs w:val="20"/>
                <w:lang w:val="fr-FR" w:eastAsia="zh-CN"/>
              </w:rPr>
            </w:pPr>
            <w:r w:rsidRPr="00AF0C7E">
              <w:rPr>
                <w:sz w:val="20"/>
                <w:szCs w:val="20"/>
                <w:lang w:val="fr-FR" w:eastAsia="zh-CN"/>
              </w:rPr>
              <w:t>0</w:t>
            </w:r>
          </w:p>
        </w:tc>
        <w:tc>
          <w:tcPr>
            <w:tcW w:w="1418" w:type="dxa"/>
            <w:vAlign w:val="center"/>
            <w:hideMark/>
          </w:tcPr>
          <w:p w14:paraId="36830888" w14:textId="77777777" w:rsidR="00212440" w:rsidRPr="00AF0C7E" w:rsidRDefault="00212440" w:rsidP="00212440">
            <w:pPr>
              <w:jc w:val="center"/>
              <w:rPr>
                <w:sz w:val="20"/>
                <w:szCs w:val="20"/>
                <w:lang w:val="fr-FR" w:eastAsia="zh-CN"/>
              </w:rPr>
            </w:pPr>
            <w:r w:rsidRPr="00AF0C7E">
              <w:rPr>
                <w:sz w:val="20"/>
                <w:szCs w:val="20"/>
                <w:lang w:val="fr-FR" w:eastAsia="zh-CN"/>
              </w:rPr>
              <w:t>1</w:t>
            </w:r>
          </w:p>
        </w:tc>
        <w:tc>
          <w:tcPr>
            <w:tcW w:w="1276" w:type="dxa"/>
            <w:vAlign w:val="center"/>
            <w:hideMark/>
          </w:tcPr>
          <w:p w14:paraId="5BEB1B4D" w14:textId="3B80AD8B" w:rsidR="00212440" w:rsidRPr="00AF0C7E" w:rsidRDefault="00212440" w:rsidP="00212440">
            <w:pPr>
              <w:jc w:val="right"/>
              <w:rPr>
                <w:sz w:val="20"/>
                <w:szCs w:val="20"/>
                <w:lang w:val="fr-FR" w:eastAsia="zh-CN"/>
              </w:rPr>
            </w:pPr>
            <w:r w:rsidRPr="00AF0C7E">
              <w:rPr>
                <w:sz w:val="20"/>
                <w:szCs w:val="20"/>
                <w:lang w:val="fr-FR" w:eastAsia="zh-CN"/>
              </w:rPr>
              <w:t xml:space="preserve">         91</w:t>
            </w:r>
            <w:r w:rsidR="002A6734">
              <w:rPr>
                <w:sz w:val="20"/>
                <w:szCs w:val="20"/>
                <w:lang w:val="fr-FR" w:eastAsia="zh-CN"/>
              </w:rPr>
              <w:t> </w:t>
            </w:r>
            <w:r w:rsidRPr="00AF0C7E">
              <w:rPr>
                <w:sz w:val="20"/>
                <w:szCs w:val="20"/>
                <w:lang w:val="fr-FR" w:eastAsia="zh-CN"/>
              </w:rPr>
              <w:t xml:space="preserve">402 </w:t>
            </w:r>
          </w:p>
        </w:tc>
        <w:tc>
          <w:tcPr>
            <w:tcW w:w="1417" w:type="dxa"/>
            <w:vAlign w:val="center"/>
            <w:hideMark/>
          </w:tcPr>
          <w:p w14:paraId="65834744" w14:textId="77777777" w:rsidR="00212440" w:rsidRPr="00AF0C7E" w:rsidRDefault="00212440" w:rsidP="00212440">
            <w:pPr>
              <w:jc w:val="center"/>
              <w:rPr>
                <w:sz w:val="20"/>
                <w:szCs w:val="20"/>
                <w:lang w:val="fr-FR" w:eastAsia="zh-CN"/>
              </w:rPr>
            </w:pPr>
            <w:r w:rsidRPr="00AF0C7E">
              <w:rPr>
                <w:sz w:val="20"/>
                <w:szCs w:val="20"/>
                <w:lang w:val="fr-FR" w:eastAsia="zh-CN"/>
              </w:rPr>
              <w:t>1</w:t>
            </w:r>
          </w:p>
        </w:tc>
        <w:tc>
          <w:tcPr>
            <w:tcW w:w="1134" w:type="dxa"/>
            <w:vAlign w:val="center"/>
            <w:hideMark/>
          </w:tcPr>
          <w:p w14:paraId="7851E3ED" w14:textId="48B7BAA6" w:rsidR="00212440" w:rsidRPr="00AF0C7E" w:rsidRDefault="00212440" w:rsidP="00212440">
            <w:pPr>
              <w:jc w:val="right"/>
              <w:rPr>
                <w:sz w:val="20"/>
                <w:szCs w:val="20"/>
                <w:lang w:val="fr-FR" w:eastAsia="zh-CN"/>
              </w:rPr>
            </w:pPr>
            <w:r w:rsidRPr="00AF0C7E">
              <w:rPr>
                <w:sz w:val="20"/>
                <w:szCs w:val="20"/>
                <w:lang w:val="fr-FR" w:eastAsia="zh-CN"/>
              </w:rPr>
              <w:t>91</w:t>
            </w:r>
            <w:r w:rsidR="002A6734">
              <w:rPr>
                <w:sz w:val="20"/>
                <w:szCs w:val="20"/>
                <w:lang w:val="fr-FR" w:eastAsia="zh-CN"/>
              </w:rPr>
              <w:t> </w:t>
            </w:r>
            <w:r w:rsidRPr="00AF0C7E">
              <w:rPr>
                <w:sz w:val="20"/>
                <w:szCs w:val="20"/>
                <w:lang w:val="fr-FR" w:eastAsia="zh-CN"/>
              </w:rPr>
              <w:t>402</w:t>
            </w:r>
          </w:p>
        </w:tc>
      </w:tr>
      <w:tr w:rsidR="00273A29" w:rsidRPr="00AF0C7E" w14:paraId="0B8AD9BD" w14:textId="77777777" w:rsidTr="001D37D8">
        <w:trPr>
          <w:gridAfter w:val="1"/>
          <w:wAfter w:w="8" w:type="dxa"/>
          <w:trHeight w:val="270"/>
        </w:trPr>
        <w:tc>
          <w:tcPr>
            <w:tcW w:w="1555" w:type="dxa"/>
            <w:vAlign w:val="center"/>
            <w:hideMark/>
          </w:tcPr>
          <w:p w14:paraId="7741412A" w14:textId="2BC5E7B7" w:rsidR="00212440" w:rsidRPr="00AF0C7E" w:rsidRDefault="00820DB2" w:rsidP="00212440">
            <w:pPr>
              <w:rPr>
                <w:b/>
                <w:bCs/>
                <w:sz w:val="20"/>
                <w:szCs w:val="20"/>
                <w:lang w:val="fr-FR" w:eastAsia="zh-CN"/>
              </w:rPr>
            </w:pPr>
            <w:r>
              <w:rPr>
                <w:b/>
                <w:bCs/>
                <w:sz w:val="20"/>
                <w:szCs w:val="20"/>
                <w:lang w:val="fr-FR" w:eastAsia="zh-CN"/>
              </w:rPr>
              <w:t>T</w:t>
            </w:r>
            <w:r w:rsidR="00212440" w:rsidRPr="00AF0C7E">
              <w:rPr>
                <w:b/>
                <w:bCs/>
                <w:sz w:val="20"/>
                <w:szCs w:val="20"/>
                <w:lang w:val="fr-FR" w:eastAsia="zh-CN"/>
              </w:rPr>
              <w:t>otal</w:t>
            </w:r>
            <w:r>
              <w:rPr>
                <w:b/>
                <w:bCs/>
                <w:sz w:val="20"/>
                <w:szCs w:val="20"/>
                <w:lang w:val="fr-FR" w:eastAsia="zh-CN"/>
              </w:rPr>
              <w:t xml:space="preserve"> général</w:t>
            </w:r>
          </w:p>
        </w:tc>
        <w:tc>
          <w:tcPr>
            <w:tcW w:w="1418" w:type="dxa"/>
            <w:vAlign w:val="center"/>
            <w:hideMark/>
          </w:tcPr>
          <w:p w14:paraId="1D6DE611" w14:textId="77777777" w:rsidR="00212440" w:rsidRPr="00AF0C7E" w:rsidRDefault="00212440" w:rsidP="00212440">
            <w:pPr>
              <w:jc w:val="center"/>
              <w:rPr>
                <w:b/>
                <w:bCs/>
                <w:sz w:val="20"/>
                <w:szCs w:val="20"/>
                <w:lang w:val="fr-FR" w:eastAsia="zh-CN"/>
              </w:rPr>
            </w:pPr>
            <w:r w:rsidRPr="00AF0C7E">
              <w:rPr>
                <w:b/>
                <w:bCs/>
                <w:sz w:val="20"/>
                <w:szCs w:val="20"/>
                <w:lang w:val="fr-FR" w:eastAsia="zh-CN"/>
              </w:rPr>
              <w:t>30</w:t>
            </w:r>
          </w:p>
        </w:tc>
        <w:tc>
          <w:tcPr>
            <w:tcW w:w="1275" w:type="dxa"/>
            <w:vAlign w:val="center"/>
            <w:hideMark/>
          </w:tcPr>
          <w:p w14:paraId="1C1FCCC1" w14:textId="4C6D84B8" w:rsidR="00212440" w:rsidRPr="00AF0C7E" w:rsidRDefault="00212440" w:rsidP="00212440">
            <w:pPr>
              <w:jc w:val="center"/>
              <w:rPr>
                <w:b/>
                <w:bCs/>
                <w:sz w:val="20"/>
                <w:szCs w:val="20"/>
                <w:lang w:val="fr-FR" w:eastAsia="zh-CN"/>
              </w:rPr>
            </w:pPr>
            <w:r w:rsidRPr="00AF0C7E">
              <w:rPr>
                <w:b/>
                <w:bCs/>
                <w:sz w:val="20"/>
                <w:szCs w:val="20"/>
                <w:lang w:val="fr-FR" w:eastAsia="zh-CN"/>
              </w:rPr>
              <w:t xml:space="preserve">    4</w:t>
            </w:r>
            <w:r w:rsidR="002A6734">
              <w:rPr>
                <w:b/>
                <w:bCs/>
                <w:sz w:val="20"/>
                <w:szCs w:val="20"/>
                <w:lang w:val="fr-FR" w:eastAsia="zh-CN"/>
              </w:rPr>
              <w:t> </w:t>
            </w:r>
            <w:r w:rsidRPr="00AF0C7E">
              <w:rPr>
                <w:b/>
                <w:bCs/>
                <w:sz w:val="20"/>
                <w:szCs w:val="20"/>
                <w:lang w:val="fr-FR" w:eastAsia="zh-CN"/>
              </w:rPr>
              <w:t>068</w:t>
            </w:r>
            <w:r w:rsidR="002A6734">
              <w:rPr>
                <w:b/>
                <w:bCs/>
                <w:sz w:val="20"/>
                <w:szCs w:val="20"/>
                <w:lang w:val="fr-FR" w:eastAsia="zh-CN"/>
              </w:rPr>
              <w:t> </w:t>
            </w:r>
            <w:r w:rsidRPr="00AF0C7E">
              <w:rPr>
                <w:b/>
                <w:bCs/>
                <w:sz w:val="20"/>
                <w:szCs w:val="20"/>
                <w:lang w:val="fr-FR" w:eastAsia="zh-CN"/>
              </w:rPr>
              <w:t>09</w:t>
            </w:r>
            <w:r w:rsidR="005E66B4" w:rsidRPr="00AF0C7E">
              <w:rPr>
                <w:b/>
                <w:bCs/>
                <w:sz w:val="20"/>
                <w:szCs w:val="20"/>
                <w:lang w:val="fr-FR" w:eastAsia="zh-CN"/>
              </w:rPr>
              <w:t>2</w:t>
            </w:r>
            <w:r w:rsidRPr="00AF0C7E">
              <w:rPr>
                <w:b/>
                <w:bCs/>
                <w:sz w:val="20"/>
                <w:szCs w:val="20"/>
                <w:lang w:val="fr-FR" w:eastAsia="zh-CN"/>
              </w:rPr>
              <w:t xml:space="preserve"> </w:t>
            </w:r>
          </w:p>
        </w:tc>
        <w:tc>
          <w:tcPr>
            <w:tcW w:w="1418" w:type="dxa"/>
            <w:vAlign w:val="center"/>
            <w:hideMark/>
          </w:tcPr>
          <w:p w14:paraId="0AFED2E5" w14:textId="77777777" w:rsidR="00212440" w:rsidRPr="00AF0C7E" w:rsidRDefault="00212440" w:rsidP="00212440">
            <w:pPr>
              <w:jc w:val="center"/>
              <w:rPr>
                <w:b/>
                <w:bCs/>
                <w:sz w:val="20"/>
                <w:szCs w:val="20"/>
                <w:lang w:val="fr-FR" w:eastAsia="zh-CN"/>
              </w:rPr>
            </w:pPr>
            <w:r w:rsidRPr="00AF0C7E">
              <w:rPr>
                <w:b/>
                <w:bCs/>
                <w:sz w:val="20"/>
                <w:szCs w:val="20"/>
                <w:lang w:val="fr-FR" w:eastAsia="zh-CN"/>
              </w:rPr>
              <w:t>24</w:t>
            </w:r>
          </w:p>
        </w:tc>
        <w:tc>
          <w:tcPr>
            <w:tcW w:w="1276" w:type="dxa"/>
            <w:vAlign w:val="center"/>
            <w:hideMark/>
          </w:tcPr>
          <w:p w14:paraId="6CED594E" w14:textId="20896FD2" w:rsidR="00212440" w:rsidRPr="00AF0C7E" w:rsidRDefault="00212440" w:rsidP="00212440">
            <w:pPr>
              <w:jc w:val="center"/>
              <w:rPr>
                <w:b/>
                <w:bCs/>
                <w:sz w:val="20"/>
                <w:szCs w:val="20"/>
                <w:lang w:val="fr-FR" w:eastAsia="zh-CN"/>
              </w:rPr>
            </w:pPr>
            <w:r w:rsidRPr="00AF0C7E">
              <w:rPr>
                <w:b/>
                <w:bCs/>
                <w:sz w:val="20"/>
                <w:szCs w:val="20"/>
                <w:lang w:val="fr-FR" w:eastAsia="zh-CN"/>
              </w:rPr>
              <w:t xml:space="preserve">    1</w:t>
            </w:r>
            <w:r w:rsidR="002A6734">
              <w:rPr>
                <w:b/>
                <w:bCs/>
                <w:sz w:val="20"/>
                <w:szCs w:val="20"/>
                <w:lang w:val="fr-FR" w:eastAsia="zh-CN"/>
              </w:rPr>
              <w:t> </w:t>
            </w:r>
            <w:r w:rsidRPr="00AF0C7E">
              <w:rPr>
                <w:b/>
                <w:bCs/>
                <w:sz w:val="20"/>
                <w:szCs w:val="20"/>
                <w:lang w:val="fr-FR" w:eastAsia="zh-CN"/>
              </w:rPr>
              <w:t>057</w:t>
            </w:r>
            <w:r w:rsidR="002A6734">
              <w:rPr>
                <w:b/>
                <w:bCs/>
                <w:sz w:val="20"/>
                <w:szCs w:val="20"/>
                <w:lang w:val="fr-FR" w:eastAsia="zh-CN"/>
              </w:rPr>
              <w:t> </w:t>
            </w:r>
            <w:r w:rsidRPr="00AF0C7E">
              <w:rPr>
                <w:b/>
                <w:bCs/>
                <w:sz w:val="20"/>
                <w:szCs w:val="20"/>
                <w:lang w:val="fr-FR" w:eastAsia="zh-CN"/>
              </w:rPr>
              <w:t>09</w:t>
            </w:r>
            <w:r w:rsidR="004254D7" w:rsidRPr="00AF0C7E">
              <w:rPr>
                <w:b/>
                <w:bCs/>
                <w:sz w:val="20"/>
                <w:szCs w:val="20"/>
                <w:lang w:val="fr-FR" w:eastAsia="zh-CN"/>
              </w:rPr>
              <w:t>2</w:t>
            </w:r>
            <w:r w:rsidRPr="00AF0C7E">
              <w:rPr>
                <w:b/>
                <w:bCs/>
                <w:sz w:val="20"/>
                <w:szCs w:val="20"/>
                <w:lang w:val="fr-FR" w:eastAsia="zh-CN"/>
              </w:rPr>
              <w:t xml:space="preserve"> </w:t>
            </w:r>
          </w:p>
        </w:tc>
        <w:tc>
          <w:tcPr>
            <w:tcW w:w="1417" w:type="dxa"/>
            <w:vAlign w:val="center"/>
            <w:hideMark/>
          </w:tcPr>
          <w:p w14:paraId="6887F56D" w14:textId="77777777" w:rsidR="00212440" w:rsidRPr="00AF0C7E" w:rsidRDefault="00212440" w:rsidP="00212440">
            <w:pPr>
              <w:jc w:val="center"/>
              <w:rPr>
                <w:b/>
                <w:bCs/>
                <w:sz w:val="20"/>
                <w:szCs w:val="20"/>
                <w:lang w:val="fr-FR" w:eastAsia="zh-CN"/>
              </w:rPr>
            </w:pPr>
            <w:r w:rsidRPr="00AF0C7E">
              <w:rPr>
                <w:b/>
                <w:bCs/>
                <w:sz w:val="20"/>
                <w:szCs w:val="20"/>
                <w:lang w:val="fr-FR" w:eastAsia="zh-CN"/>
              </w:rPr>
              <w:t>54</w:t>
            </w:r>
          </w:p>
        </w:tc>
        <w:tc>
          <w:tcPr>
            <w:tcW w:w="1134" w:type="dxa"/>
            <w:vAlign w:val="center"/>
            <w:hideMark/>
          </w:tcPr>
          <w:p w14:paraId="42DF4C9C" w14:textId="768F9697" w:rsidR="00212440" w:rsidRPr="00AF0C7E" w:rsidRDefault="00212440" w:rsidP="00212440">
            <w:pPr>
              <w:jc w:val="center"/>
              <w:rPr>
                <w:b/>
                <w:bCs/>
                <w:sz w:val="20"/>
                <w:szCs w:val="20"/>
                <w:lang w:val="fr-FR" w:eastAsia="zh-CN"/>
              </w:rPr>
            </w:pPr>
            <w:r w:rsidRPr="00AF0C7E">
              <w:rPr>
                <w:b/>
                <w:bCs/>
                <w:sz w:val="20"/>
                <w:szCs w:val="20"/>
                <w:lang w:val="fr-FR" w:eastAsia="zh-CN"/>
              </w:rPr>
              <w:t xml:space="preserve"> </w:t>
            </w:r>
            <w:r w:rsidR="00F42619" w:rsidRPr="00AF0C7E">
              <w:rPr>
                <w:b/>
                <w:bCs/>
                <w:sz w:val="20"/>
                <w:szCs w:val="20"/>
                <w:lang w:val="fr-FR" w:eastAsia="zh-CN"/>
              </w:rPr>
              <w:t xml:space="preserve"> </w:t>
            </w:r>
            <w:r w:rsidRPr="00AF0C7E">
              <w:rPr>
                <w:b/>
                <w:bCs/>
                <w:sz w:val="20"/>
                <w:szCs w:val="20"/>
                <w:lang w:val="fr-FR" w:eastAsia="zh-CN"/>
              </w:rPr>
              <w:t>5</w:t>
            </w:r>
            <w:r w:rsidR="002A6734">
              <w:rPr>
                <w:b/>
                <w:bCs/>
                <w:sz w:val="20"/>
                <w:szCs w:val="20"/>
                <w:lang w:val="fr-FR" w:eastAsia="zh-CN"/>
              </w:rPr>
              <w:t> </w:t>
            </w:r>
            <w:r w:rsidRPr="00AF0C7E">
              <w:rPr>
                <w:b/>
                <w:bCs/>
                <w:sz w:val="20"/>
                <w:szCs w:val="20"/>
                <w:lang w:val="fr-FR" w:eastAsia="zh-CN"/>
              </w:rPr>
              <w:t>125</w:t>
            </w:r>
            <w:r w:rsidR="002A6734">
              <w:rPr>
                <w:b/>
                <w:bCs/>
                <w:sz w:val="20"/>
                <w:szCs w:val="20"/>
                <w:lang w:val="fr-FR" w:eastAsia="zh-CN"/>
              </w:rPr>
              <w:t> </w:t>
            </w:r>
            <w:r w:rsidRPr="00AF0C7E">
              <w:rPr>
                <w:b/>
                <w:bCs/>
                <w:sz w:val="20"/>
                <w:szCs w:val="20"/>
                <w:lang w:val="fr-FR" w:eastAsia="zh-CN"/>
              </w:rPr>
              <w:t>184</w:t>
            </w:r>
          </w:p>
        </w:tc>
      </w:tr>
    </w:tbl>
    <w:p w14:paraId="58D71360" w14:textId="77777777" w:rsidR="00483180" w:rsidRPr="00AF0C7E" w:rsidRDefault="00483180" w:rsidP="0009205C">
      <w:pPr>
        <w:jc w:val="left"/>
        <w:rPr>
          <w:b/>
          <w:bCs/>
          <w:color w:val="000000"/>
          <w:lang w:val="fr-FR"/>
        </w:rPr>
      </w:pPr>
    </w:p>
    <w:p w14:paraId="38293150" w14:textId="77777777" w:rsidR="005F2613" w:rsidRPr="00AF0C7E" w:rsidRDefault="005F2613" w:rsidP="000B2CC6">
      <w:pPr>
        <w:keepNext/>
        <w:keepLines/>
        <w:rPr>
          <w:lang w:val="fr-FR"/>
        </w:rPr>
      </w:pPr>
    </w:p>
    <w:p w14:paraId="71E04255" w14:textId="175B4B93" w:rsidR="00A71E9B" w:rsidRPr="00AF0C7E" w:rsidRDefault="009F652D" w:rsidP="00310464">
      <w:pPr>
        <w:spacing w:after="240"/>
        <w:rPr>
          <w:b/>
          <w:bCs/>
          <w:lang w:val="fr-FR"/>
        </w:rPr>
      </w:pPr>
      <w:r w:rsidRPr="009F652D">
        <w:rPr>
          <w:b/>
          <w:bCs/>
          <w:lang w:val="fr-FR"/>
        </w:rPr>
        <w:t>Disponibilité des ressources</w:t>
      </w:r>
    </w:p>
    <w:p w14:paraId="5CD9B9CE" w14:textId="0AC1176A" w:rsidR="002333B4" w:rsidRPr="00AF0C7E" w:rsidRDefault="00E54096" w:rsidP="00100B39">
      <w:pPr>
        <w:pStyle w:val="Heading1"/>
        <w:numPr>
          <w:ilvl w:val="0"/>
          <w:numId w:val="11"/>
        </w:numPr>
        <w:tabs>
          <w:tab w:val="num" w:pos="0"/>
        </w:tabs>
        <w:ind w:left="0" w:firstLine="0"/>
        <w:rPr>
          <w:lang w:val="fr-FR"/>
        </w:rPr>
      </w:pPr>
      <w:r w:rsidRPr="00E54096">
        <w:rPr>
          <w:lang w:val="fr-FR"/>
        </w:rPr>
        <w:t xml:space="preserve">Le budget pour le Fonds multilatéral a été approuvé pour un montant de </w:t>
      </w:r>
      <w:r w:rsidR="00FE5EAF" w:rsidRPr="00AF0C7E">
        <w:rPr>
          <w:lang w:val="fr-FR"/>
        </w:rPr>
        <w:t>965</w:t>
      </w:r>
      <w:r w:rsidR="000F1AD4">
        <w:rPr>
          <w:lang w:val="fr-FR"/>
        </w:rPr>
        <w:t> </w:t>
      </w:r>
      <w:r w:rsidR="00FE5EAF" w:rsidRPr="00AF0C7E">
        <w:rPr>
          <w:lang w:val="fr-FR"/>
        </w:rPr>
        <w:t>million</w:t>
      </w:r>
      <w:r>
        <w:rPr>
          <w:lang w:val="fr-FR"/>
        </w:rPr>
        <w:t>s de $US</w:t>
      </w:r>
      <w:r w:rsidR="00FE5EAF" w:rsidRPr="00AF0C7E">
        <w:rPr>
          <w:lang w:val="fr-FR"/>
        </w:rPr>
        <w:t xml:space="preserve"> </w:t>
      </w:r>
      <w:r>
        <w:rPr>
          <w:lang w:val="fr-FR"/>
        </w:rPr>
        <w:t xml:space="preserve">pour la période triennale </w:t>
      </w:r>
      <w:r w:rsidR="00FE5EAF" w:rsidRPr="00AF0C7E">
        <w:rPr>
          <w:lang w:val="fr-FR"/>
        </w:rPr>
        <w:t>2024</w:t>
      </w:r>
      <w:r w:rsidR="00BD3995">
        <w:rPr>
          <w:lang w:val="fr-FR"/>
        </w:rPr>
        <w:t>-</w:t>
      </w:r>
      <w:r w:rsidR="00FE5EAF" w:rsidRPr="00AF0C7E">
        <w:rPr>
          <w:lang w:val="fr-FR"/>
        </w:rPr>
        <w:t xml:space="preserve">2026, </w:t>
      </w:r>
      <w:r w:rsidR="00AF3343" w:rsidRPr="00AF3343">
        <w:rPr>
          <w:lang w:val="fr-FR"/>
        </w:rPr>
        <w:t>conformément à la décision des Parties (décision XXXV/1)</w:t>
      </w:r>
      <w:r w:rsidR="00FE5EAF" w:rsidRPr="00AF0C7E">
        <w:rPr>
          <w:lang w:val="fr-FR"/>
        </w:rPr>
        <w:t xml:space="preserve">. </w:t>
      </w:r>
      <w:r w:rsidR="005E3517" w:rsidRPr="005E3517">
        <w:rPr>
          <w:lang w:val="fr-FR"/>
        </w:rPr>
        <w:t>Le document sur l’</w:t>
      </w:r>
      <w:r w:rsidR="00D40BCA">
        <w:rPr>
          <w:lang w:val="fr-FR"/>
        </w:rPr>
        <w:t>é</w:t>
      </w:r>
      <w:r w:rsidR="005E3517" w:rsidRPr="005E3517">
        <w:rPr>
          <w:lang w:val="fr-FR"/>
        </w:rPr>
        <w:t xml:space="preserve">tat des contributions et des décaissements indique, en date du </w:t>
      </w:r>
      <w:r w:rsidR="005E3517">
        <w:rPr>
          <w:lang w:val="fr-FR"/>
        </w:rPr>
        <w:t xml:space="preserve">15 mai 2026, </w:t>
      </w:r>
      <w:r w:rsidR="00393D20" w:rsidRPr="00393D20">
        <w:rPr>
          <w:lang w:val="fr-FR"/>
        </w:rPr>
        <w:t xml:space="preserve">un solde disponible s’élevant à </w:t>
      </w:r>
      <w:r w:rsidR="007D7E41" w:rsidRPr="00AF0C7E">
        <w:rPr>
          <w:lang w:val="fr-FR"/>
        </w:rPr>
        <w:t>652</w:t>
      </w:r>
      <w:r w:rsidR="00393D20">
        <w:rPr>
          <w:lang w:val="fr-FR"/>
        </w:rPr>
        <w:t> </w:t>
      </w:r>
      <w:r w:rsidR="00472B0C" w:rsidRPr="00AF0C7E">
        <w:rPr>
          <w:lang w:val="fr-FR"/>
        </w:rPr>
        <w:t>281</w:t>
      </w:r>
      <w:r w:rsidR="00393D20">
        <w:rPr>
          <w:lang w:val="fr-FR"/>
        </w:rPr>
        <w:t> </w:t>
      </w:r>
      <w:r w:rsidR="008C063D" w:rsidRPr="00AF0C7E">
        <w:rPr>
          <w:lang w:val="fr-FR"/>
        </w:rPr>
        <w:t>816</w:t>
      </w:r>
      <w:r w:rsidR="00393D20">
        <w:rPr>
          <w:lang w:val="fr-FR"/>
        </w:rPr>
        <w:t> $US</w:t>
      </w:r>
      <w:r w:rsidR="00FE5EAF" w:rsidRPr="00AF0C7E">
        <w:rPr>
          <w:lang w:val="fr-FR"/>
        </w:rPr>
        <w:t xml:space="preserve">. </w:t>
      </w:r>
      <w:r w:rsidR="00F2510F" w:rsidRPr="00F2510F">
        <w:rPr>
          <w:lang w:val="fr-FR"/>
        </w:rPr>
        <w:t xml:space="preserve">Le solde total restitué par les agences d’exécution à la </w:t>
      </w:r>
      <w:r w:rsidR="00FE5EAF" w:rsidRPr="00AF0C7E">
        <w:rPr>
          <w:lang w:val="fr-FR"/>
        </w:rPr>
        <w:t>9</w:t>
      </w:r>
      <w:r w:rsidR="00511A61" w:rsidRPr="00AF0C7E">
        <w:rPr>
          <w:lang w:val="fr-FR"/>
        </w:rPr>
        <w:t>8</w:t>
      </w:r>
      <w:r w:rsidR="00F2510F">
        <w:rPr>
          <w:vertAlign w:val="superscript"/>
          <w:lang w:val="fr-FR"/>
        </w:rPr>
        <w:t>e</w:t>
      </w:r>
      <w:r w:rsidR="00892C07" w:rsidRPr="00AF0C7E">
        <w:rPr>
          <w:lang w:val="fr-FR"/>
        </w:rPr>
        <w:t xml:space="preserve"> </w:t>
      </w:r>
      <w:r w:rsidR="00F2510F">
        <w:rPr>
          <w:lang w:val="fr-FR"/>
        </w:rPr>
        <w:t>réunion</w:t>
      </w:r>
      <w:r w:rsidR="00FE5EAF" w:rsidRPr="00AF0C7E">
        <w:rPr>
          <w:lang w:val="fr-FR"/>
        </w:rPr>
        <w:t xml:space="preserve"> </w:t>
      </w:r>
      <w:r w:rsidR="00F2510F">
        <w:rPr>
          <w:lang w:val="fr-FR"/>
        </w:rPr>
        <w:t xml:space="preserve">s’élève à </w:t>
      </w:r>
      <w:r w:rsidR="00FE7E48" w:rsidRPr="00AF0C7E">
        <w:rPr>
          <w:lang w:val="fr-FR"/>
        </w:rPr>
        <w:t>1</w:t>
      </w:r>
      <w:r w:rsidR="00F2510F">
        <w:rPr>
          <w:lang w:val="fr-FR"/>
        </w:rPr>
        <w:t> </w:t>
      </w:r>
      <w:r w:rsidR="00FE7E48" w:rsidRPr="00AF0C7E">
        <w:rPr>
          <w:lang w:val="fr-FR"/>
        </w:rPr>
        <w:t>417</w:t>
      </w:r>
      <w:r w:rsidR="00F2510F">
        <w:rPr>
          <w:lang w:val="fr-FR"/>
        </w:rPr>
        <w:t> </w:t>
      </w:r>
      <w:r w:rsidR="00FE7E48" w:rsidRPr="00AF0C7E">
        <w:rPr>
          <w:lang w:val="fr-FR"/>
        </w:rPr>
        <w:t>152</w:t>
      </w:r>
      <w:r w:rsidR="00F2510F">
        <w:rPr>
          <w:lang w:val="fr-FR"/>
        </w:rPr>
        <w:t> $US</w:t>
      </w:r>
      <w:r w:rsidR="00FE5EAF" w:rsidRPr="00AF0C7E">
        <w:rPr>
          <w:lang w:val="fr-FR"/>
        </w:rPr>
        <w:t xml:space="preserve">. </w:t>
      </w:r>
      <w:r w:rsidR="00467DFD" w:rsidRPr="00467DFD">
        <w:rPr>
          <w:lang w:val="fr-FR"/>
        </w:rPr>
        <w:t xml:space="preserve">Ainsi, le solde total de ressources disponibles </w:t>
      </w:r>
      <w:r w:rsidR="00467DFD">
        <w:rPr>
          <w:lang w:val="fr-FR"/>
        </w:rPr>
        <w:t>pour approbation à la 98</w:t>
      </w:r>
      <w:r w:rsidR="00467DFD" w:rsidRPr="00467DFD">
        <w:rPr>
          <w:vertAlign w:val="superscript"/>
          <w:lang w:val="fr-FR"/>
        </w:rPr>
        <w:t>e</w:t>
      </w:r>
      <w:r w:rsidR="00467DFD">
        <w:rPr>
          <w:lang w:val="fr-FR"/>
        </w:rPr>
        <w:t xml:space="preserve"> réunion s’élève à </w:t>
      </w:r>
      <w:r w:rsidR="00B378E3" w:rsidRPr="00AF0C7E">
        <w:rPr>
          <w:lang w:val="fr-FR"/>
        </w:rPr>
        <w:t>6</w:t>
      </w:r>
      <w:r w:rsidR="00831568" w:rsidRPr="00AF0C7E">
        <w:rPr>
          <w:lang w:val="fr-FR"/>
        </w:rPr>
        <w:t>53</w:t>
      </w:r>
      <w:r w:rsidR="00467DFD">
        <w:rPr>
          <w:lang w:val="fr-FR"/>
        </w:rPr>
        <w:t> </w:t>
      </w:r>
      <w:r w:rsidR="00831568" w:rsidRPr="00AF0C7E">
        <w:rPr>
          <w:lang w:val="fr-FR"/>
        </w:rPr>
        <w:t>698</w:t>
      </w:r>
      <w:r w:rsidR="00467DFD">
        <w:rPr>
          <w:lang w:val="fr-FR"/>
        </w:rPr>
        <w:t> </w:t>
      </w:r>
      <w:r w:rsidR="00831568" w:rsidRPr="00AF0C7E">
        <w:rPr>
          <w:lang w:val="fr-FR"/>
        </w:rPr>
        <w:t>968</w:t>
      </w:r>
      <w:r w:rsidR="00467DFD">
        <w:rPr>
          <w:lang w:val="fr-FR"/>
        </w:rPr>
        <w:t> $US</w:t>
      </w:r>
      <w:r w:rsidR="00FE5EAF" w:rsidRPr="00AF0C7E">
        <w:rPr>
          <w:lang w:val="fr-FR"/>
        </w:rPr>
        <w:t>.</w:t>
      </w:r>
      <w:r w:rsidR="00527176" w:rsidRPr="00AF0C7E">
        <w:rPr>
          <w:lang w:val="fr-FR"/>
        </w:rPr>
        <w:t xml:space="preserve"> </w:t>
      </w:r>
    </w:p>
    <w:p w14:paraId="27B9ED14" w14:textId="7CC8EB1B" w:rsidR="002333B4" w:rsidRPr="00AF0C7E" w:rsidRDefault="00D76C4E" w:rsidP="002333B4">
      <w:pPr>
        <w:pStyle w:val="Heading1"/>
        <w:rPr>
          <w:b/>
          <w:sz w:val="24"/>
          <w:szCs w:val="24"/>
          <w:lang w:val="fr-FR"/>
        </w:rPr>
      </w:pPr>
      <w:r w:rsidRPr="00D76C4E">
        <w:rPr>
          <w:b/>
          <w:sz w:val="24"/>
          <w:szCs w:val="24"/>
          <w:lang w:val="fr-FR"/>
        </w:rPr>
        <w:t xml:space="preserve">Observations du </w:t>
      </w:r>
      <w:r>
        <w:rPr>
          <w:b/>
          <w:sz w:val="24"/>
          <w:szCs w:val="24"/>
          <w:lang w:val="fr-FR"/>
        </w:rPr>
        <w:t>s</w:t>
      </w:r>
      <w:r w:rsidRPr="00D76C4E">
        <w:rPr>
          <w:b/>
          <w:sz w:val="24"/>
          <w:szCs w:val="24"/>
          <w:lang w:val="fr-FR"/>
        </w:rPr>
        <w:t>ecrétariat</w:t>
      </w:r>
    </w:p>
    <w:p w14:paraId="22C8D88E" w14:textId="0493C519" w:rsidR="002333B4" w:rsidRPr="00AF0C7E" w:rsidRDefault="002C795D" w:rsidP="00100B39">
      <w:pPr>
        <w:pStyle w:val="Heading1"/>
        <w:numPr>
          <w:ilvl w:val="0"/>
          <w:numId w:val="11"/>
        </w:numPr>
        <w:tabs>
          <w:tab w:val="num" w:pos="0"/>
        </w:tabs>
        <w:ind w:left="0" w:firstLine="0"/>
        <w:rPr>
          <w:lang w:val="fr-FR"/>
        </w:rPr>
      </w:pPr>
      <w:r w:rsidRPr="002C795D">
        <w:rPr>
          <w:lang w:val="fr-FR"/>
        </w:rPr>
        <w:t>Le Secrétariat a rappelé aux agences d’exécution que les soldes des projets achevés il y a un an ou plus, des projets soumis à décision et des projets financés par des contributions volontaires supplémentaires devraient être restitués au Fonds multilatéral dès que possible.</w:t>
      </w:r>
    </w:p>
    <w:p w14:paraId="0E289395" w14:textId="0A863416" w:rsidR="002333B4" w:rsidRPr="00AF0C7E" w:rsidRDefault="00D27CE6" w:rsidP="00100B39">
      <w:pPr>
        <w:pStyle w:val="Heading1"/>
        <w:numPr>
          <w:ilvl w:val="0"/>
          <w:numId w:val="11"/>
        </w:numPr>
        <w:tabs>
          <w:tab w:val="num" w:pos="0"/>
        </w:tabs>
        <w:ind w:left="0" w:firstLine="0"/>
        <w:rPr>
          <w:lang w:val="fr-FR"/>
        </w:rPr>
      </w:pPr>
      <w:r w:rsidRPr="00D27CE6">
        <w:rPr>
          <w:lang w:val="fr-FR"/>
        </w:rPr>
        <w:lastRenderedPageBreak/>
        <w:t>Considérant que le montant total du financement pour des projets et activités soumis à la 9</w:t>
      </w:r>
      <w:r>
        <w:rPr>
          <w:lang w:val="fr-FR"/>
        </w:rPr>
        <w:t>8</w:t>
      </w:r>
      <w:r w:rsidRPr="00D27CE6">
        <w:rPr>
          <w:vertAlign w:val="superscript"/>
          <w:lang w:val="fr-FR"/>
        </w:rPr>
        <w:t>e</w:t>
      </w:r>
      <w:r>
        <w:rPr>
          <w:lang w:val="fr-FR"/>
        </w:rPr>
        <w:t xml:space="preserve"> </w:t>
      </w:r>
      <w:r w:rsidRPr="00D27CE6">
        <w:rPr>
          <w:lang w:val="fr-FR"/>
        </w:rPr>
        <w:t xml:space="preserve">réunion s’élève à </w:t>
      </w:r>
      <w:r w:rsidR="00047A80" w:rsidRPr="00AF0C7E">
        <w:rPr>
          <w:lang w:val="fr-FR"/>
        </w:rPr>
        <w:t>155</w:t>
      </w:r>
      <w:r>
        <w:rPr>
          <w:lang w:val="fr-FR"/>
        </w:rPr>
        <w:t> </w:t>
      </w:r>
      <w:r w:rsidR="00047A80" w:rsidRPr="00AF0C7E">
        <w:rPr>
          <w:lang w:val="fr-FR"/>
        </w:rPr>
        <w:t>293</w:t>
      </w:r>
      <w:r>
        <w:rPr>
          <w:lang w:val="fr-FR"/>
        </w:rPr>
        <w:t> </w:t>
      </w:r>
      <w:r w:rsidR="00047A80" w:rsidRPr="00AF0C7E">
        <w:rPr>
          <w:lang w:val="fr-FR"/>
        </w:rPr>
        <w:t>564</w:t>
      </w:r>
      <w:r>
        <w:rPr>
          <w:lang w:val="fr-FR"/>
        </w:rPr>
        <w:t> $US</w:t>
      </w:r>
      <w:r w:rsidR="00BA0928" w:rsidRPr="00AF0C7E">
        <w:rPr>
          <w:rStyle w:val="FootnoteReference"/>
          <w:lang w:val="fr-FR"/>
        </w:rPr>
        <w:footnoteReference w:id="5"/>
      </w:r>
      <w:r>
        <w:rPr>
          <w:lang w:val="fr-FR"/>
        </w:rPr>
        <w:t>,</w:t>
      </w:r>
      <w:r w:rsidR="00B20EEF" w:rsidRPr="00AF0C7E">
        <w:rPr>
          <w:lang w:val="fr-FR"/>
        </w:rPr>
        <w:t xml:space="preserve"> </w:t>
      </w:r>
      <w:r w:rsidR="00B448F3" w:rsidRPr="00B448F3">
        <w:rPr>
          <w:lang w:val="fr-FR"/>
        </w:rPr>
        <w:t xml:space="preserve">les ressources disponibles sont suffisantes pour les approbations prévues lors de </w:t>
      </w:r>
      <w:r w:rsidR="00B448F3">
        <w:rPr>
          <w:lang w:val="fr-FR"/>
        </w:rPr>
        <w:t>la 98</w:t>
      </w:r>
      <w:r w:rsidR="00B448F3" w:rsidRPr="00B448F3">
        <w:rPr>
          <w:vertAlign w:val="superscript"/>
          <w:lang w:val="fr-FR"/>
        </w:rPr>
        <w:t>e</w:t>
      </w:r>
      <w:r w:rsidR="00B448F3">
        <w:rPr>
          <w:lang w:val="fr-FR"/>
        </w:rPr>
        <w:t xml:space="preserve"> </w:t>
      </w:r>
      <w:r w:rsidR="00B448F3" w:rsidRPr="00B448F3">
        <w:rPr>
          <w:lang w:val="fr-FR"/>
        </w:rPr>
        <w:t>réunion.</w:t>
      </w:r>
    </w:p>
    <w:p w14:paraId="646BF2E9" w14:textId="6BAB0ADD" w:rsidR="002333B4" w:rsidRPr="00AF0C7E" w:rsidRDefault="002333B4" w:rsidP="00041FEB">
      <w:pPr>
        <w:keepNext/>
        <w:keepLines/>
        <w:tabs>
          <w:tab w:val="num" w:pos="709"/>
        </w:tabs>
        <w:spacing w:after="240"/>
        <w:rPr>
          <w:b/>
          <w:sz w:val="24"/>
          <w:szCs w:val="24"/>
          <w:lang w:val="fr-FR"/>
        </w:rPr>
      </w:pPr>
      <w:r w:rsidRPr="00AF0C7E">
        <w:rPr>
          <w:b/>
          <w:sz w:val="24"/>
          <w:szCs w:val="24"/>
          <w:lang w:val="fr-FR"/>
        </w:rPr>
        <w:t>Recomm</w:t>
      </w:r>
      <w:r w:rsidR="00304B53">
        <w:rPr>
          <w:b/>
          <w:sz w:val="24"/>
          <w:szCs w:val="24"/>
          <w:lang w:val="fr-FR"/>
        </w:rPr>
        <w:t>a</w:t>
      </w:r>
      <w:r w:rsidRPr="00AF0C7E">
        <w:rPr>
          <w:b/>
          <w:sz w:val="24"/>
          <w:szCs w:val="24"/>
          <w:lang w:val="fr-FR"/>
        </w:rPr>
        <w:t>ndation</w:t>
      </w:r>
    </w:p>
    <w:p w14:paraId="6E2252BA" w14:textId="307CDFBA" w:rsidR="002333B4" w:rsidRPr="00AF0C7E" w:rsidRDefault="00F62B9D" w:rsidP="00100B39">
      <w:pPr>
        <w:pStyle w:val="Heading1"/>
        <w:numPr>
          <w:ilvl w:val="0"/>
          <w:numId w:val="11"/>
        </w:numPr>
        <w:tabs>
          <w:tab w:val="num" w:pos="0"/>
        </w:tabs>
        <w:ind w:left="0" w:firstLine="0"/>
        <w:rPr>
          <w:lang w:val="fr-FR"/>
        </w:rPr>
      </w:pPr>
      <w:r w:rsidRPr="00F62B9D">
        <w:rPr>
          <w:lang w:val="fr-FR"/>
        </w:rPr>
        <w:t>Le Comité exécutif pourrait envisager</w:t>
      </w:r>
      <w:r>
        <w:rPr>
          <w:lang w:val="fr-FR"/>
        </w:rPr>
        <w:t> </w:t>
      </w:r>
      <w:r w:rsidR="002333B4" w:rsidRPr="00AF0C7E">
        <w:rPr>
          <w:lang w:val="fr-FR"/>
        </w:rPr>
        <w:t>:</w:t>
      </w:r>
    </w:p>
    <w:p w14:paraId="6C1A43EA" w14:textId="6A1FA1E6" w:rsidR="00096748" w:rsidRPr="00AF0C7E" w:rsidRDefault="00096748" w:rsidP="00096748">
      <w:pPr>
        <w:pStyle w:val="Heading2"/>
        <w:ind w:firstLine="720"/>
        <w:rPr>
          <w:lang w:val="fr-FR"/>
        </w:rPr>
      </w:pPr>
      <w:r w:rsidRPr="00AF0C7E">
        <w:rPr>
          <w:lang w:val="fr-FR"/>
        </w:rPr>
        <w:t>a)</w:t>
      </w:r>
      <w:r w:rsidRPr="00AF0C7E">
        <w:rPr>
          <w:lang w:val="fr-FR"/>
        </w:rPr>
        <w:tab/>
      </w:r>
      <w:r w:rsidR="00F62B9D">
        <w:rPr>
          <w:lang w:val="fr-FR"/>
        </w:rPr>
        <w:t>De prendre</w:t>
      </w:r>
      <w:r w:rsidRPr="00AF0C7E">
        <w:rPr>
          <w:lang w:val="fr-FR"/>
        </w:rPr>
        <w:t xml:space="preserve"> note</w:t>
      </w:r>
      <w:r w:rsidR="00F62B9D">
        <w:rPr>
          <w:lang w:val="fr-FR"/>
        </w:rPr>
        <w:t> </w:t>
      </w:r>
      <w:r w:rsidRPr="00AF0C7E">
        <w:rPr>
          <w:lang w:val="fr-FR"/>
        </w:rPr>
        <w:t>:</w:t>
      </w:r>
    </w:p>
    <w:p w14:paraId="46AC4B10" w14:textId="6133A393" w:rsidR="00096748" w:rsidRPr="00AF0C7E" w:rsidRDefault="00D61F5D" w:rsidP="00190AF2">
      <w:pPr>
        <w:pStyle w:val="Heading3"/>
        <w:numPr>
          <w:ilvl w:val="2"/>
          <w:numId w:val="9"/>
        </w:numPr>
        <w:ind w:left="2160" w:hanging="720"/>
        <w:rPr>
          <w:lang w:val="fr-FR"/>
        </w:rPr>
      </w:pPr>
      <w:r w:rsidRPr="00D61F5D">
        <w:rPr>
          <w:lang w:val="fr-FR"/>
        </w:rPr>
        <w:t>Du rapport sur les soldes et la disponibilité des ressources, figurant dans le documen</w:t>
      </w:r>
      <w:r w:rsidR="000F6B63">
        <w:rPr>
          <w:lang w:val="fr-FR"/>
        </w:rPr>
        <w:t>t</w:t>
      </w:r>
      <w:r>
        <w:rPr>
          <w:lang w:val="fr-FR"/>
        </w:rPr>
        <w:t> </w:t>
      </w:r>
      <w:r w:rsidR="00096748" w:rsidRPr="00AF0C7E">
        <w:rPr>
          <w:lang w:val="fr-FR"/>
        </w:rPr>
        <w:t>UNEP/OzL.Pro/ExCom/9</w:t>
      </w:r>
      <w:r w:rsidR="00FD7EB9" w:rsidRPr="00AF0C7E">
        <w:rPr>
          <w:lang w:val="fr-FR"/>
        </w:rPr>
        <w:t>8</w:t>
      </w:r>
      <w:r w:rsidR="00096748" w:rsidRPr="00AF0C7E">
        <w:rPr>
          <w:lang w:val="fr-FR"/>
        </w:rPr>
        <w:t>/4</w:t>
      </w:r>
      <w:r w:rsidR="0081778D">
        <w:rPr>
          <w:lang w:val="fr-FR"/>
        </w:rPr>
        <w:t> </w:t>
      </w:r>
      <w:r w:rsidR="00096748" w:rsidRPr="00AF0C7E">
        <w:rPr>
          <w:lang w:val="fr-FR"/>
        </w:rPr>
        <w:t>;</w:t>
      </w:r>
    </w:p>
    <w:p w14:paraId="5AC883BF" w14:textId="65650396" w:rsidR="00096748" w:rsidRPr="00AF0C7E" w:rsidRDefault="00364887" w:rsidP="000B2CC6">
      <w:pPr>
        <w:pStyle w:val="Heading3"/>
        <w:widowControl/>
        <w:numPr>
          <w:ilvl w:val="2"/>
          <w:numId w:val="9"/>
        </w:numPr>
        <w:ind w:left="2160" w:hanging="720"/>
        <w:rPr>
          <w:lang w:val="fr-FR"/>
        </w:rPr>
      </w:pPr>
      <w:r>
        <w:rPr>
          <w:lang w:val="fr-FR"/>
        </w:rPr>
        <w:t>Du fait que le montant nt des fonds restitués à la 9</w:t>
      </w:r>
      <w:r w:rsidR="00C606E3">
        <w:rPr>
          <w:lang w:val="fr-FR"/>
        </w:rPr>
        <w:t>8</w:t>
      </w:r>
      <w:r w:rsidRPr="00364887">
        <w:rPr>
          <w:vertAlign w:val="superscript"/>
          <w:lang w:val="fr-FR"/>
        </w:rPr>
        <w:t>e</w:t>
      </w:r>
      <w:r>
        <w:rPr>
          <w:lang w:val="fr-FR"/>
        </w:rPr>
        <w:t xml:space="preserve"> réunion par les agences d’exécution s’élève à </w:t>
      </w:r>
      <w:r w:rsidR="00606C3E" w:rsidRPr="00AF0C7E">
        <w:rPr>
          <w:lang w:val="fr-FR"/>
        </w:rPr>
        <w:t>1</w:t>
      </w:r>
      <w:r w:rsidR="00186D57">
        <w:rPr>
          <w:lang w:val="fr-FR"/>
        </w:rPr>
        <w:t> </w:t>
      </w:r>
      <w:r w:rsidR="00606C3E" w:rsidRPr="00AF0C7E">
        <w:rPr>
          <w:lang w:val="fr-FR"/>
        </w:rPr>
        <w:t>417</w:t>
      </w:r>
      <w:r w:rsidR="00186D57">
        <w:rPr>
          <w:lang w:val="fr-FR"/>
        </w:rPr>
        <w:t> </w:t>
      </w:r>
      <w:r w:rsidR="00606C3E" w:rsidRPr="00AF0C7E">
        <w:rPr>
          <w:lang w:val="fr-FR"/>
        </w:rPr>
        <w:t>152</w:t>
      </w:r>
      <w:r w:rsidR="00186D57">
        <w:rPr>
          <w:lang w:val="fr-FR"/>
        </w:rPr>
        <w:t> $US</w:t>
      </w:r>
      <w:r w:rsidR="001B5AD6" w:rsidRPr="00AF0C7E">
        <w:rPr>
          <w:lang w:val="fr-FR"/>
        </w:rPr>
        <w:t>,</w:t>
      </w:r>
      <w:r w:rsidR="00CC3D07" w:rsidRPr="00AF0C7E">
        <w:rPr>
          <w:lang w:val="fr-FR"/>
        </w:rPr>
        <w:t xml:space="preserve"> </w:t>
      </w:r>
      <w:r w:rsidR="00186D57">
        <w:rPr>
          <w:lang w:val="fr-FR"/>
        </w:rPr>
        <w:t xml:space="preserve">constitué de </w:t>
      </w:r>
      <w:r w:rsidR="000E692D" w:rsidRPr="00AF0C7E">
        <w:rPr>
          <w:lang w:val="fr-FR"/>
        </w:rPr>
        <w:t>105</w:t>
      </w:r>
      <w:r w:rsidR="00186D57">
        <w:rPr>
          <w:lang w:val="fr-FR"/>
        </w:rPr>
        <w:t> </w:t>
      </w:r>
      <w:r w:rsidR="000E692D" w:rsidRPr="00AF0C7E">
        <w:rPr>
          <w:lang w:val="fr-FR"/>
        </w:rPr>
        <w:t>12</w:t>
      </w:r>
      <w:r w:rsidR="00A354FA" w:rsidRPr="00AF0C7E">
        <w:rPr>
          <w:lang w:val="fr-FR"/>
        </w:rPr>
        <w:t>5</w:t>
      </w:r>
      <w:r w:rsidR="00186D57">
        <w:rPr>
          <w:lang w:val="fr-FR"/>
        </w:rPr>
        <w:t> $US</w:t>
      </w:r>
      <w:r w:rsidR="001B5AD6" w:rsidRPr="00AF0C7E">
        <w:rPr>
          <w:lang w:val="fr-FR"/>
        </w:rPr>
        <w:t>,</w:t>
      </w:r>
      <w:r w:rsidR="00096748" w:rsidRPr="00AF0C7E">
        <w:rPr>
          <w:lang w:val="fr-FR"/>
        </w:rPr>
        <w:t xml:space="preserve"> plus </w:t>
      </w:r>
      <w:r w:rsidR="000F6B63">
        <w:rPr>
          <w:lang w:val="fr-FR"/>
        </w:rPr>
        <w:t xml:space="preserve">des coûts d’appui d’agence à hauteur de </w:t>
      </w:r>
      <w:r w:rsidR="000E692D" w:rsidRPr="00AF0C7E">
        <w:rPr>
          <w:lang w:val="fr-FR"/>
        </w:rPr>
        <w:t>7</w:t>
      </w:r>
      <w:r w:rsidR="000F6B63">
        <w:rPr>
          <w:lang w:val="fr-FR"/>
        </w:rPr>
        <w:t> </w:t>
      </w:r>
      <w:r w:rsidR="000E692D" w:rsidRPr="00AF0C7E">
        <w:rPr>
          <w:lang w:val="fr-FR"/>
        </w:rPr>
        <w:t>91</w:t>
      </w:r>
      <w:r w:rsidR="00A354FA" w:rsidRPr="00AF0C7E">
        <w:rPr>
          <w:lang w:val="fr-FR"/>
        </w:rPr>
        <w:t>8</w:t>
      </w:r>
      <w:r w:rsidR="000F6B63">
        <w:rPr>
          <w:lang w:val="fr-FR"/>
        </w:rPr>
        <w:t> $US p</w:t>
      </w:r>
      <w:r w:rsidR="00B65BBC">
        <w:rPr>
          <w:lang w:val="fr-FR"/>
        </w:rPr>
        <w:t>ar</w:t>
      </w:r>
      <w:r w:rsidR="000F6B63">
        <w:rPr>
          <w:lang w:val="fr-FR"/>
        </w:rPr>
        <w:t xml:space="preserve"> le PNUD</w:t>
      </w:r>
      <w:r w:rsidR="00B65BBC">
        <w:rPr>
          <w:lang w:val="fr-FR"/>
        </w:rPr>
        <w:t xml:space="preserve">, de </w:t>
      </w:r>
      <w:r w:rsidR="003C37C3" w:rsidRPr="00AF0C7E">
        <w:rPr>
          <w:lang w:val="fr-FR"/>
        </w:rPr>
        <w:t>594</w:t>
      </w:r>
      <w:r w:rsidR="00B65BBC">
        <w:rPr>
          <w:lang w:val="fr-FR"/>
        </w:rPr>
        <w:t> </w:t>
      </w:r>
      <w:r w:rsidR="003C37C3" w:rsidRPr="00AF0C7E">
        <w:rPr>
          <w:lang w:val="fr-FR"/>
        </w:rPr>
        <w:t>16</w:t>
      </w:r>
      <w:r w:rsidR="001210D2" w:rsidRPr="00AF0C7E">
        <w:rPr>
          <w:lang w:val="fr-FR"/>
        </w:rPr>
        <w:t>0</w:t>
      </w:r>
      <w:r w:rsidR="00B65BBC">
        <w:rPr>
          <w:lang w:val="fr-FR"/>
        </w:rPr>
        <w:t> $US</w:t>
      </w:r>
      <w:r w:rsidR="001B5AD6" w:rsidRPr="00AF0C7E">
        <w:rPr>
          <w:lang w:val="fr-FR"/>
        </w:rPr>
        <w:t>,</w:t>
      </w:r>
      <w:r w:rsidR="007C22C1" w:rsidRPr="00AF0C7E">
        <w:rPr>
          <w:lang w:val="fr-FR"/>
        </w:rPr>
        <w:t xml:space="preserve"> </w:t>
      </w:r>
      <w:r w:rsidR="00096748" w:rsidRPr="00AF0C7E">
        <w:rPr>
          <w:lang w:val="fr-FR"/>
        </w:rPr>
        <w:t xml:space="preserve">plus </w:t>
      </w:r>
      <w:r w:rsidR="00B65BBC">
        <w:rPr>
          <w:lang w:val="fr-FR"/>
        </w:rPr>
        <w:t xml:space="preserve">des coûts d’appui d’agence à hauteur de </w:t>
      </w:r>
      <w:r w:rsidR="003C37C3" w:rsidRPr="00AF0C7E">
        <w:rPr>
          <w:lang w:val="fr-FR"/>
        </w:rPr>
        <w:t>42</w:t>
      </w:r>
      <w:r w:rsidR="00B65BBC">
        <w:rPr>
          <w:lang w:val="fr-FR"/>
        </w:rPr>
        <w:t> </w:t>
      </w:r>
      <w:r w:rsidR="003C37C3" w:rsidRPr="00AF0C7E">
        <w:rPr>
          <w:lang w:val="fr-FR"/>
        </w:rPr>
        <w:t>30</w:t>
      </w:r>
      <w:r w:rsidR="001210D2" w:rsidRPr="00AF0C7E">
        <w:rPr>
          <w:lang w:val="fr-FR"/>
        </w:rPr>
        <w:t>3</w:t>
      </w:r>
      <w:r w:rsidR="00B65BBC">
        <w:rPr>
          <w:lang w:val="fr-FR"/>
        </w:rPr>
        <w:t> $US</w:t>
      </w:r>
      <w:r w:rsidR="00EE22C9" w:rsidRPr="00AF0C7E">
        <w:rPr>
          <w:lang w:val="fr-FR"/>
        </w:rPr>
        <w:t xml:space="preserve"> </w:t>
      </w:r>
      <w:r w:rsidR="00B65BBC">
        <w:rPr>
          <w:lang w:val="fr-FR"/>
        </w:rPr>
        <w:t>par le PNUE</w:t>
      </w:r>
      <w:r w:rsidR="00096748" w:rsidRPr="00AF0C7E">
        <w:rPr>
          <w:lang w:val="fr-FR"/>
        </w:rPr>
        <w:t xml:space="preserve">; </w:t>
      </w:r>
      <w:r w:rsidR="00B65BBC">
        <w:rPr>
          <w:lang w:val="fr-FR"/>
        </w:rPr>
        <w:t xml:space="preserve">et de </w:t>
      </w:r>
      <w:r w:rsidR="003C37C3" w:rsidRPr="00AF0C7E">
        <w:rPr>
          <w:lang w:val="fr-FR"/>
        </w:rPr>
        <w:t>620</w:t>
      </w:r>
      <w:r w:rsidR="00E77869">
        <w:rPr>
          <w:lang w:val="fr-FR"/>
        </w:rPr>
        <w:t> </w:t>
      </w:r>
      <w:r w:rsidR="003C37C3" w:rsidRPr="00AF0C7E">
        <w:rPr>
          <w:lang w:val="fr-FR"/>
        </w:rPr>
        <w:t>8</w:t>
      </w:r>
      <w:r w:rsidR="001210D2" w:rsidRPr="00AF0C7E">
        <w:rPr>
          <w:lang w:val="fr-FR"/>
        </w:rPr>
        <w:t>60</w:t>
      </w:r>
      <w:r w:rsidR="00E77869">
        <w:rPr>
          <w:lang w:val="fr-FR"/>
        </w:rPr>
        <w:t> $US</w:t>
      </w:r>
      <w:r w:rsidR="00C86333" w:rsidRPr="00AF0C7E">
        <w:rPr>
          <w:lang w:val="fr-FR"/>
        </w:rPr>
        <w:t>,</w:t>
      </w:r>
      <w:r w:rsidR="00096748" w:rsidRPr="00AF0C7E">
        <w:rPr>
          <w:lang w:val="fr-FR"/>
        </w:rPr>
        <w:t xml:space="preserve"> plus </w:t>
      </w:r>
      <w:r w:rsidR="00E77869">
        <w:rPr>
          <w:lang w:val="fr-FR"/>
        </w:rPr>
        <w:t xml:space="preserve">des coûts d’appui d’agence à hauteur de </w:t>
      </w:r>
      <w:r w:rsidR="003C37C3" w:rsidRPr="00AF0C7E">
        <w:rPr>
          <w:lang w:val="fr-FR"/>
        </w:rPr>
        <w:t>46</w:t>
      </w:r>
      <w:r w:rsidR="00E77869">
        <w:rPr>
          <w:lang w:val="fr-FR"/>
        </w:rPr>
        <w:t> </w:t>
      </w:r>
      <w:r w:rsidR="003C37C3" w:rsidRPr="00AF0C7E">
        <w:rPr>
          <w:lang w:val="fr-FR"/>
        </w:rPr>
        <w:t>78</w:t>
      </w:r>
      <w:r w:rsidR="001210D2" w:rsidRPr="00AF0C7E">
        <w:rPr>
          <w:lang w:val="fr-FR"/>
        </w:rPr>
        <w:t>6</w:t>
      </w:r>
      <w:r w:rsidR="00E77869">
        <w:rPr>
          <w:lang w:val="fr-FR"/>
        </w:rPr>
        <w:t> $US par l’ONUDI</w:t>
      </w:r>
      <w:r w:rsidR="0088180A">
        <w:rPr>
          <w:lang w:val="fr-FR"/>
        </w:rPr>
        <w:t> </w:t>
      </w:r>
      <w:r w:rsidR="00096748" w:rsidRPr="00AF0C7E">
        <w:rPr>
          <w:lang w:val="fr-FR"/>
        </w:rPr>
        <w:t>;</w:t>
      </w:r>
    </w:p>
    <w:p w14:paraId="5973158B" w14:textId="17AC790D" w:rsidR="00096748" w:rsidRPr="00AF0C7E" w:rsidRDefault="00431E12" w:rsidP="000B2CC6">
      <w:pPr>
        <w:pStyle w:val="Heading3"/>
        <w:widowControl/>
        <w:numPr>
          <w:ilvl w:val="2"/>
          <w:numId w:val="9"/>
        </w:numPr>
        <w:ind w:left="2160" w:hanging="720"/>
        <w:rPr>
          <w:lang w:val="fr-FR"/>
        </w:rPr>
      </w:pPr>
      <w:r w:rsidRPr="00431E12">
        <w:rPr>
          <w:lang w:val="fr-FR"/>
        </w:rPr>
        <w:t xml:space="preserve">Que le PNUD détenait des soldes d’un montant de </w:t>
      </w:r>
      <w:r w:rsidR="00AC2B1A" w:rsidRPr="00AF0C7E">
        <w:rPr>
          <w:lang w:val="fr-FR"/>
        </w:rPr>
        <w:t>686</w:t>
      </w:r>
      <w:r>
        <w:rPr>
          <w:lang w:val="fr-FR"/>
        </w:rPr>
        <w:t> </w:t>
      </w:r>
      <w:r w:rsidR="00AC2B1A" w:rsidRPr="00AF0C7E">
        <w:rPr>
          <w:lang w:val="fr-FR"/>
        </w:rPr>
        <w:t>476</w:t>
      </w:r>
      <w:r>
        <w:rPr>
          <w:lang w:val="fr-FR"/>
        </w:rPr>
        <w:t> $US</w:t>
      </w:r>
      <w:r w:rsidR="00096748" w:rsidRPr="00AF0C7E">
        <w:rPr>
          <w:lang w:val="fr-FR"/>
        </w:rPr>
        <w:t xml:space="preserve">, </w:t>
      </w:r>
      <w:r w:rsidR="008B18E3" w:rsidRPr="008B18E3">
        <w:rPr>
          <w:lang w:val="fr-FR"/>
        </w:rPr>
        <w:t xml:space="preserve">coûts d’appui d’agence compris, pour </w:t>
      </w:r>
      <w:r w:rsidR="008B18E3">
        <w:rPr>
          <w:lang w:val="fr-FR"/>
        </w:rPr>
        <w:t>neuf </w:t>
      </w:r>
      <w:r w:rsidR="008B18E3" w:rsidRPr="008B18E3">
        <w:rPr>
          <w:lang w:val="fr-FR"/>
        </w:rPr>
        <w:t>projets achevés depuis plus de deux ans</w:t>
      </w:r>
      <w:r w:rsidR="0059369D">
        <w:rPr>
          <w:lang w:val="fr-FR"/>
        </w:rPr>
        <w:t> </w:t>
      </w:r>
      <w:r w:rsidR="00096748" w:rsidRPr="00AF0C7E">
        <w:rPr>
          <w:lang w:val="fr-FR"/>
        </w:rPr>
        <w:t xml:space="preserve">; </w:t>
      </w:r>
    </w:p>
    <w:p w14:paraId="2F0E6990" w14:textId="0410BA4A" w:rsidR="00096748" w:rsidRPr="00AF0C7E" w:rsidRDefault="00803E44" w:rsidP="00190AF2">
      <w:pPr>
        <w:pStyle w:val="Heading3"/>
        <w:numPr>
          <w:ilvl w:val="2"/>
          <w:numId w:val="9"/>
        </w:numPr>
        <w:ind w:left="2160" w:hanging="720"/>
        <w:rPr>
          <w:lang w:val="fr-FR"/>
        </w:rPr>
      </w:pPr>
      <w:r>
        <w:rPr>
          <w:lang w:val="fr-FR"/>
        </w:rPr>
        <w:t xml:space="preserve">Que l’ONUDI détenait des soldes d’un montant de </w:t>
      </w:r>
      <w:r w:rsidR="00CC1356" w:rsidRPr="00AF0C7E">
        <w:rPr>
          <w:lang w:val="fr-FR"/>
        </w:rPr>
        <w:t>567</w:t>
      </w:r>
      <w:r>
        <w:rPr>
          <w:lang w:val="fr-FR"/>
        </w:rPr>
        <w:t> </w:t>
      </w:r>
      <w:r w:rsidR="00CC1356" w:rsidRPr="00AF0C7E">
        <w:rPr>
          <w:lang w:val="fr-FR"/>
        </w:rPr>
        <w:t>491</w:t>
      </w:r>
      <w:r>
        <w:rPr>
          <w:lang w:val="fr-FR"/>
        </w:rPr>
        <w:t> $US</w:t>
      </w:r>
      <w:r w:rsidR="00096748" w:rsidRPr="00AF0C7E">
        <w:rPr>
          <w:lang w:val="fr-FR"/>
        </w:rPr>
        <w:t xml:space="preserve">, </w:t>
      </w:r>
      <w:r>
        <w:rPr>
          <w:lang w:val="fr-FR"/>
        </w:rPr>
        <w:t>coûts d’appui d’agence compris, pour 11</w:t>
      </w:r>
      <w:r w:rsidR="00314E85">
        <w:rPr>
          <w:lang w:val="fr-FR"/>
        </w:rPr>
        <w:t> </w:t>
      </w:r>
      <w:r>
        <w:rPr>
          <w:lang w:val="fr-FR"/>
        </w:rPr>
        <w:t xml:space="preserve">projets achevés </w:t>
      </w:r>
      <w:r w:rsidR="00D44F79">
        <w:rPr>
          <w:lang w:val="fr-FR"/>
        </w:rPr>
        <w:t>depuis plus de deux ans</w:t>
      </w:r>
      <w:r w:rsidR="00096748" w:rsidRPr="00AF0C7E">
        <w:rPr>
          <w:lang w:val="fr-FR"/>
        </w:rPr>
        <w:t xml:space="preserve">; </w:t>
      </w:r>
      <w:r w:rsidR="00D44F79">
        <w:rPr>
          <w:lang w:val="fr-FR"/>
        </w:rPr>
        <w:t xml:space="preserve">et </w:t>
      </w:r>
      <w:r w:rsidR="00635BA0" w:rsidRPr="00AF0C7E">
        <w:rPr>
          <w:lang w:val="fr-FR"/>
        </w:rPr>
        <w:t>91</w:t>
      </w:r>
      <w:r w:rsidR="00D44F79">
        <w:rPr>
          <w:lang w:val="fr-FR"/>
        </w:rPr>
        <w:t> </w:t>
      </w:r>
      <w:r w:rsidR="00635BA0" w:rsidRPr="00AF0C7E">
        <w:rPr>
          <w:lang w:val="fr-FR"/>
        </w:rPr>
        <w:t>402</w:t>
      </w:r>
      <w:r w:rsidR="00D44F79">
        <w:rPr>
          <w:lang w:val="fr-FR"/>
        </w:rPr>
        <w:t> $US</w:t>
      </w:r>
      <w:r w:rsidR="00CC1356" w:rsidRPr="00AF0C7E">
        <w:rPr>
          <w:lang w:val="fr-FR"/>
        </w:rPr>
        <w:t xml:space="preserve">, </w:t>
      </w:r>
      <w:r w:rsidR="00D44F79">
        <w:rPr>
          <w:lang w:val="fr-FR"/>
        </w:rPr>
        <w:t xml:space="preserve">coûts d’appui d’agence compris, pour un projet </w:t>
      </w:r>
      <w:r w:rsidR="00C74C3B">
        <w:rPr>
          <w:lang w:val="fr-FR"/>
        </w:rPr>
        <w:t>financé par les contributions volontaires supplémentaires</w:t>
      </w:r>
      <w:r w:rsidR="00A35FCD">
        <w:rPr>
          <w:lang w:val="fr-FR"/>
        </w:rPr>
        <w:t> </w:t>
      </w:r>
      <w:r w:rsidR="00CC1356" w:rsidRPr="00AF0C7E">
        <w:rPr>
          <w:lang w:val="fr-FR"/>
        </w:rPr>
        <w:t>;</w:t>
      </w:r>
    </w:p>
    <w:p w14:paraId="7C121B20" w14:textId="1B632B6E" w:rsidR="00096748" w:rsidRPr="00AF0C7E" w:rsidRDefault="00096748" w:rsidP="0069348C">
      <w:pPr>
        <w:pStyle w:val="Heading2"/>
        <w:tabs>
          <w:tab w:val="left" w:pos="720"/>
          <w:tab w:val="left" w:pos="1440"/>
          <w:tab w:val="left" w:pos="2160"/>
          <w:tab w:val="left" w:pos="2880"/>
          <w:tab w:val="left" w:pos="3600"/>
          <w:tab w:val="left" w:pos="4320"/>
          <w:tab w:val="left" w:pos="6650"/>
        </w:tabs>
        <w:ind w:firstLine="720"/>
        <w:rPr>
          <w:lang w:val="fr-FR"/>
        </w:rPr>
      </w:pPr>
      <w:r w:rsidRPr="00AF0C7E">
        <w:rPr>
          <w:lang w:val="fr-FR"/>
        </w:rPr>
        <w:t>b)</w:t>
      </w:r>
      <w:r w:rsidRPr="00AF0C7E">
        <w:rPr>
          <w:lang w:val="fr-FR"/>
        </w:rPr>
        <w:tab/>
      </w:r>
      <w:r w:rsidR="00C92B91">
        <w:rPr>
          <w:lang w:val="fr-FR"/>
        </w:rPr>
        <w:t>De prier le PNUD et l’ONUDI </w:t>
      </w:r>
      <w:r w:rsidRPr="00AF0C7E">
        <w:rPr>
          <w:lang w:val="fr-FR"/>
        </w:rPr>
        <w:t>:</w:t>
      </w:r>
      <w:r w:rsidR="0069348C" w:rsidRPr="00AF0C7E">
        <w:rPr>
          <w:lang w:val="fr-FR"/>
        </w:rPr>
        <w:tab/>
      </w:r>
    </w:p>
    <w:p w14:paraId="5DA79F3F" w14:textId="25954630" w:rsidR="00096748" w:rsidRPr="00AF0C7E" w:rsidRDefault="00B0659A" w:rsidP="004D42CA">
      <w:pPr>
        <w:pStyle w:val="Heading3"/>
        <w:numPr>
          <w:ilvl w:val="2"/>
          <w:numId w:val="10"/>
        </w:numPr>
        <w:ind w:left="2160" w:hanging="720"/>
        <w:rPr>
          <w:lang w:val="fr-FR"/>
        </w:rPr>
      </w:pPr>
      <w:r w:rsidRPr="00B0659A">
        <w:rPr>
          <w:lang w:val="fr-FR"/>
        </w:rPr>
        <w:t>De procéder au décaissement ou d’annuler les sommes engagées n’étant pas nécessaires aux projets achevés et de restituer les soldes correspondants à la 9</w:t>
      </w:r>
      <w:r>
        <w:rPr>
          <w:lang w:val="fr-FR"/>
        </w:rPr>
        <w:t>9</w:t>
      </w:r>
      <w:r w:rsidRPr="00B0659A">
        <w:rPr>
          <w:vertAlign w:val="superscript"/>
          <w:lang w:val="fr-FR"/>
        </w:rPr>
        <w:t>e</w:t>
      </w:r>
      <w:r>
        <w:rPr>
          <w:lang w:val="fr-FR"/>
        </w:rPr>
        <w:t xml:space="preserve"> </w:t>
      </w:r>
      <w:r w:rsidRPr="00B0659A">
        <w:rPr>
          <w:lang w:val="fr-FR"/>
        </w:rPr>
        <w:t>réunion</w:t>
      </w:r>
      <w:r w:rsidR="0017531D">
        <w:rPr>
          <w:lang w:val="fr-FR"/>
        </w:rPr>
        <w:t> </w:t>
      </w:r>
      <w:r w:rsidR="00096748" w:rsidRPr="00AF0C7E">
        <w:rPr>
          <w:lang w:val="fr-FR"/>
        </w:rPr>
        <w:t xml:space="preserve">; </w:t>
      </w:r>
    </w:p>
    <w:p w14:paraId="02952136" w14:textId="461A3B4A" w:rsidR="00096748" w:rsidRPr="00AF0C7E" w:rsidRDefault="00663764" w:rsidP="001B4302">
      <w:pPr>
        <w:pStyle w:val="Heading3"/>
        <w:numPr>
          <w:ilvl w:val="2"/>
          <w:numId w:val="10"/>
        </w:numPr>
        <w:ind w:left="2160" w:hanging="720"/>
        <w:rPr>
          <w:lang w:val="fr-FR"/>
        </w:rPr>
      </w:pPr>
      <w:r w:rsidRPr="00663764">
        <w:rPr>
          <w:lang w:val="fr-FR"/>
        </w:rPr>
        <w:t>De procéder au décaissement ou d’annuler les engagements pour les projets achevés depuis plus de deux ans, et de restituer les soldes à la 9</w:t>
      </w:r>
      <w:r>
        <w:rPr>
          <w:lang w:val="fr-FR"/>
        </w:rPr>
        <w:t>9</w:t>
      </w:r>
      <w:r w:rsidRPr="00663764">
        <w:rPr>
          <w:vertAlign w:val="superscript"/>
          <w:lang w:val="fr-FR"/>
        </w:rPr>
        <w:t>e</w:t>
      </w:r>
      <w:r>
        <w:rPr>
          <w:lang w:val="fr-FR"/>
        </w:rPr>
        <w:t> </w:t>
      </w:r>
      <w:r w:rsidRPr="00663764">
        <w:rPr>
          <w:lang w:val="fr-FR"/>
        </w:rPr>
        <w:t>réunion</w:t>
      </w:r>
      <w:r w:rsidR="00EB05DC">
        <w:rPr>
          <w:lang w:val="fr-FR"/>
        </w:rPr>
        <w:t> </w:t>
      </w:r>
      <w:r w:rsidR="00096748" w:rsidRPr="00AF0C7E">
        <w:rPr>
          <w:lang w:val="fr-FR"/>
        </w:rPr>
        <w:t xml:space="preserve">; </w:t>
      </w:r>
      <w:r w:rsidR="00EB05DC">
        <w:rPr>
          <w:lang w:val="fr-FR"/>
        </w:rPr>
        <w:t>et</w:t>
      </w:r>
    </w:p>
    <w:p w14:paraId="2E27C89E" w14:textId="52F1B17C" w:rsidR="00096748" w:rsidRPr="00AF0C7E" w:rsidRDefault="00096748" w:rsidP="00096748">
      <w:pPr>
        <w:pStyle w:val="Heading2"/>
        <w:ind w:left="1440" w:hanging="720"/>
        <w:rPr>
          <w:lang w:val="fr-FR"/>
        </w:rPr>
      </w:pPr>
      <w:r w:rsidRPr="00AF0C7E">
        <w:rPr>
          <w:lang w:val="fr-FR"/>
        </w:rPr>
        <w:t>c)</w:t>
      </w:r>
      <w:r w:rsidRPr="00AF0C7E">
        <w:rPr>
          <w:lang w:val="fr-FR"/>
        </w:rPr>
        <w:tab/>
      </w:r>
      <w:r w:rsidR="00AE1573">
        <w:rPr>
          <w:lang w:val="fr-FR"/>
        </w:rPr>
        <w:t xml:space="preserve">De demander à l’ONUDI de procéder au décaissement ou </w:t>
      </w:r>
      <w:r w:rsidR="00DA7908">
        <w:rPr>
          <w:lang w:val="fr-FR"/>
        </w:rPr>
        <w:t>de restituer à la 99</w:t>
      </w:r>
      <w:r w:rsidR="00DA7908" w:rsidRPr="004F177E">
        <w:rPr>
          <w:vertAlign w:val="superscript"/>
          <w:lang w:val="fr-FR"/>
        </w:rPr>
        <w:t>e</w:t>
      </w:r>
      <w:r w:rsidR="0099693B">
        <w:rPr>
          <w:lang w:val="fr-FR"/>
        </w:rPr>
        <w:t> </w:t>
      </w:r>
      <w:r w:rsidR="00DA7908">
        <w:rPr>
          <w:lang w:val="fr-FR"/>
        </w:rPr>
        <w:t>réunion</w:t>
      </w:r>
      <w:r w:rsidR="00DA7908" w:rsidRPr="00AF0C7E">
        <w:rPr>
          <w:lang w:val="fr-FR"/>
        </w:rPr>
        <w:t xml:space="preserve"> </w:t>
      </w:r>
      <w:r w:rsidR="00DA7908">
        <w:rPr>
          <w:lang w:val="fr-FR"/>
        </w:rPr>
        <w:t xml:space="preserve">le </w:t>
      </w:r>
      <w:r w:rsidR="004F177E">
        <w:rPr>
          <w:lang w:val="fr-FR"/>
        </w:rPr>
        <w:t>solde des projets financés par les contributions volontaires supplémentaires</w:t>
      </w:r>
      <w:r w:rsidR="00A8183B">
        <w:rPr>
          <w:lang w:val="fr-FR"/>
        </w:rPr>
        <w:t>.</w:t>
      </w:r>
    </w:p>
    <w:p w14:paraId="607B58BF" w14:textId="76B86144" w:rsidR="00BE4D9A" w:rsidRPr="00AF0C7E" w:rsidRDefault="00BE4D9A" w:rsidP="00253364">
      <w:pPr>
        <w:pStyle w:val="Heading2"/>
        <w:ind w:left="1440" w:hanging="720"/>
        <w:rPr>
          <w:lang w:val="fr-FR"/>
        </w:rPr>
      </w:pPr>
    </w:p>
    <w:p w14:paraId="46985688" w14:textId="2E61C4BC" w:rsidR="00096748" w:rsidRPr="00AF0C7E" w:rsidRDefault="00096748" w:rsidP="00F0352D">
      <w:pPr>
        <w:pStyle w:val="Heading3"/>
        <w:ind w:left="2880" w:hanging="720"/>
        <w:rPr>
          <w:lang w:val="fr-FR"/>
        </w:rPr>
        <w:sectPr w:rsidR="00096748" w:rsidRPr="00AF0C7E" w:rsidSect="002333B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p>
    <w:p w14:paraId="73B3BB2D" w14:textId="73B1E235" w:rsidR="002333B4" w:rsidRPr="008F7E69" w:rsidRDefault="002333B4" w:rsidP="00855EF5">
      <w:pPr>
        <w:tabs>
          <w:tab w:val="left" w:pos="2438"/>
          <w:tab w:val="left" w:pos="4855"/>
          <w:tab w:val="left" w:pos="5849"/>
          <w:tab w:val="left" w:pos="7044"/>
          <w:tab w:val="left" w:pos="8535"/>
          <w:tab w:val="left" w:pos="9884"/>
          <w:tab w:val="left" w:pos="11032"/>
          <w:tab w:val="left" w:pos="12335"/>
          <w:tab w:val="left" w:pos="13655"/>
        </w:tabs>
        <w:spacing w:after="240"/>
        <w:ind w:left="74"/>
        <w:jc w:val="center"/>
        <w:rPr>
          <w:b/>
          <w:color w:val="000000"/>
        </w:rPr>
      </w:pPr>
      <w:r w:rsidRPr="008F7E69">
        <w:rPr>
          <w:b/>
          <w:color w:val="000000"/>
        </w:rPr>
        <w:lastRenderedPageBreak/>
        <w:t>Annex</w:t>
      </w:r>
      <w:r w:rsidR="006778F8" w:rsidRPr="008F7E69">
        <w:rPr>
          <w:b/>
          <w:color w:val="000000"/>
        </w:rPr>
        <w:t xml:space="preserve"> </w:t>
      </w:r>
      <w:r w:rsidRPr="008F7E69">
        <w:rPr>
          <w:b/>
          <w:color w:val="000000"/>
        </w:rPr>
        <w:t>I</w:t>
      </w:r>
    </w:p>
    <w:p w14:paraId="6DA90C3A" w14:textId="2A5D18F3" w:rsidR="002333B4" w:rsidRPr="008F7E69" w:rsidRDefault="002333B4" w:rsidP="00855EF5">
      <w:pPr>
        <w:tabs>
          <w:tab w:val="left" w:pos="8535"/>
          <w:tab w:val="left" w:pos="9884"/>
          <w:tab w:val="left" w:pos="11032"/>
          <w:tab w:val="left" w:pos="12335"/>
          <w:tab w:val="left" w:pos="13655"/>
        </w:tabs>
        <w:spacing w:after="240"/>
        <w:ind w:left="74"/>
        <w:jc w:val="center"/>
        <w:rPr>
          <w:b/>
          <w:color w:val="000000"/>
          <w:sz w:val="24"/>
          <w:szCs w:val="24"/>
        </w:rPr>
      </w:pPr>
      <w:r w:rsidRPr="008F7E69">
        <w:rPr>
          <w:b/>
          <w:color w:val="000000"/>
          <w:sz w:val="24"/>
          <w:szCs w:val="24"/>
        </w:rPr>
        <w:t>COMMITTED</w:t>
      </w:r>
      <w:r w:rsidR="006778F8" w:rsidRPr="008F7E69">
        <w:rPr>
          <w:b/>
          <w:color w:val="000000"/>
          <w:sz w:val="24"/>
          <w:szCs w:val="24"/>
        </w:rPr>
        <w:t xml:space="preserve"> </w:t>
      </w:r>
      <w:r w:rsidRPr="008F7E69">
        <w:rPr>
          <w:b/>
          <w:color w:val="000000"/>
          <w:sz w:val="24"/>
          <w:szCs w:val="24"/>
        </w:rPr>
        <w:t>AND</w:t>
      </w:r>
      <w:r w:rsidR="006778F8" w:rsidRPr="008F7E69">
        <w:rPr>
          <w:b/>
          <w:color w:val="000000"/>
          <w:sz w:val="24"/>
          <w:szCs w:val="24"/>
        </w:rPr>
        <w:t xml:space="preserve"> </w:t>
      </w:r>
      <w:r w:rsidRPr="008F7E69">
        <w:rPr>
          <w:b/>
          <w:color w:val="000000"/>
          <w:sz w:val="24"/>
          <w:szCs w:val="24"/>
        </w:rPr>
        <w:t>NOT-COMMITTED</w:t>
      </w:r>
      <w:r w:rsidR="006778F8" w:rsidRPr="008F7E69">
        <w:rPr>
          <w:b/>
          <w:color w:val="000000"/>
          <w:sz w:val="24"/>
          <w:szCs w:val="24"/>
        </w:rPr>
        <w:t xml:space="preserve"> </w:t>
      </w:r>
      <w:r w:rsidRPr="008F7E69">
        <w:rPr>
          <w:b/>
          <w:color w:val="000000"/>
          <w:sz w:val="24"/>
          <w:szCs w:val="24"/>
        </w:rPr>
        <w:t>BALANCES</w:t>
      </w:r>
      <w:r w:rsidR="006778F8" w:rsidRPr="008F7E69">
        <w:rPr>
          <w:b/>
          <w:color w:val="000000"/>
          <w:sz w:val="24"/>
          <w:szCs w:val="24"/>
        </w:rPr>
        <w:t xml:space="preserve"> </w:t>
      </w:r>
      <w:r w:rsidRPr="008F7E69">
        <w:rPr>
          <w:b/>
          <w:color w:val="000000"/>
          <w:sz w:val="24"/>
          <w:szCs w:val="24"/>
        </w:rPr>
        <w:t>HELD</w:t>
      </w:r>
      <w:r w:rsidR="006778F8" w:rsidRPr="008F7E69">
        <w:rPr>
          <w:b/>
          <w:color w:val="000000"/>
          <w:sz w:val="24"/>
          <w:szCs w:val="24"/>
        </w:rPr>
        <w:t xml:space="preserve"> </w:t>
      </w:r>
      <w:r w:rsidRPr="008F7E69">
        <w:rPr>
          <w:b/>
          <w:color w:val="000000"/>
          <w:sz w:val="24"/>
          <w:szCs w:val="24"/>
        </w:rPr>
        <w:t>BY</w:t>
      </w:r>
      <w:r w:rsidR="006778F8" w:rsidRPr="008F7E69">
        <w:rPr>
          <w:b/>
          <w:color w:val="000000"/>
          <w:sz w:val="24"/>
          <w:szCs w:val="24"/>
        </w:rPr>
        <w:t xml:space="preserve"> </w:t>
      </w:r>
      <w:r w:rsidRPr="008F7E69">
        <w:rPr>
          <w:b/>
          <w:color w:val="000000"/>
          <w:sz w:val="24"/>
          <w:szCs w:val="24"/>
        </w:rPr>
        <w:t>IMPLEMENTING</w:t>
      </w:r>
      <w:r w:rsidR="006778F8" w:rsidRPr="008F7E69">
        <w:rPr>
          <w:b/>
          <w:color w:val="000000"/>
          <w:sz w:val="24"/>
          <w:szCs w:val="24"/>
        </w:rPr>
        <w:t xml:space="preserve"> </w:t>
      </w:r>
      <w:r w:rsidR="003A6A75" w:rsidRPr="008F7E69">
        <w:rPr>
          <w:b/>
          <w:color w:val="000000"/>
          <w:sz w:val="24"/>
          <w:szCs w:val="24"/>
        </w:rPr>
        <w:t>AGENCIES</w:t>
      </w:r>
      <w:r w:rsidR="006778F8" w:rsidRPr="008F7E69">
        <w:rPr>
          <w:b/>
          <w:color w:val="000000"/>
          <w:sz w:val="24"/>
          <w:szCs w:val="24"/>
        </w:rPr>
        <w:t xml:space="preserve"> </w:t>
      </w:r>
      <w:r w:rsidRPr="008F7E69">
        <w:rPr>
          <w:b/>
          <w:color w:val="000000"/>
          <w:sz w:val="24"/>
          <w:szCs w:val="24"/>
        </w:rPr>
        <w:t>FOR</w:t>
      </w:r>
      <w:r w:rsidR="006778F8" w:rsidRPr="008F7E69">
        <w:rPr>
          <w:b/>
          <w:color w:val="000000"/>
          <w:sz w:val="24"/>
          <w:szCs w:val="24"/>
        </w:rPr>
        <w:t xml:space="preserve"> </w:t>
      </w:r>
      <w:r w:rsidRPr="008F7E69">
        <w:rPr>
          <w:b/>
          <w:color w:val="000000"/>
          <w:sz w:val="24"/>
          <w:szCs w:val="24"/>
        </w:rPr>
        <w:t>COMPLETED</w:t>
      </w:r>
      <w:r w:rsidR="006778F8" w:rsidRPr="008F7E69">
        <w:rPr>
          <w:b/>
          <w:color w:val="000000"/>
          <w:sz w:val="24"/>
          <w:szCs w:val="24"/>
        </w:rPr>
        <w:t xml:space="preserve"> </w:t>
      </w:r>
      <w:r w:rsidRPr="008F7E69">
        <w:rPr>
          <w:b/>
          <w:color w:val="000000"/>
          <w:sz w:val="24"/>
          <w:szCs w:val="24"/>
        </w:rPr>
        <w:t>PROJECTS</w:t>
      </w:r>
    </w:p>
    <w:p w14:paraId="5A2AC7B2" w14:textId="77777777" w:rsidR="002333B4" w:rsidRPr="008F7E69" w:rsidRDefault="002333B4" w:rsidP="002333B4">
      <w:pPr>
        <w:tabs>
          <w:tab w:val="left" w:pos="5532"/>
        </w:tabs>
        <w:rPr>
          <w:sz w:val="20"/>
          <w:szCs w:val="20"/>
        </w:rPr>
      </w:pPr>
    </w:p>
    <w:tbl>
      <w:tblPr>
        <w:tblW w:w="14235" w:type="dxa"/>
        <w:tblLook w:val="04A0" w:firstRow="1" w:lastRow="0" w:firstColumn="1" w:lastColumn="0" w:noHBand="0" w:noVBand="1"/>
      </w:tblPr>
      <w:tblGrid>
        <w:gridCol w:w="1960"/>
        <w:gridCol w:w="2847"/>
        <w:gridCol w:w="1056"/>
        <w:gridCol w:w="1354"/>
        <w:gridCol w:w="1026"/>
        <w:gridCol w:w="1036"/>
        <w:gridCol w:w="1091"/>
        <w:gridCol w:w="1036"/>
        <w:gridCol w:w="992"/>
        <w:gridCol w:w="986"/>
        <w:gridCol w:w="851"/>
      </w:tblGrid>
      <w:tr w:rsidR="002F6C2C" w:rsidRPr="00AF0C7E" w14:paraId="7AE67706" w14:textId="77777777" w:rsidTr="001C1C0A">
        <w:trPr>
          <w:trHeight w:val="960"/>
          <w:tblHeader/>
        </w:trPr>
        <w:tc>
          <w:tcPr>
            <w:tcW w:w="1960" w:type="dxa"/>
            <w:tcBorders>
              <w:top w:val="single" w:sz="4" w:space="0" w:color="auto"/>
              <w:left w:val="single" w:sz="4" w:space="0" w:color="auto"/>
              <w:bottom w:val="single" w:sz="4" w:space="0" w:color="auto"/>
              <w:right w:val="single" w:sz="4" w:space="0" w:color="auto"/>
            </w:tcBorders>
            <w:hideMark/>
          </w:tcPr>
          <w:p w14:paraId="73013A9C" w14:textId="77777777" w:rsidR="007A7F9C" w:rsidRPr="00AF0C7E" w:rsidRDefault="007A7F9C" w:rsidP="007A7F9C">
            <w:pPr>
              <w:jc w:val="center"/>
              <w:rPr>
                <w:b/>
                <w:bCs/>
                <w:color w:val="000000"/>
                <w:sz w:val="18"/>
                <w:szCs w:val="18"/>
                <w:lang w:val="fr-FR" w:eastAsia="zh-CN"/>
              </w:rPr>
            </w:pPr>
            <w:r w:rsidRPr="00AF0C7E">
              <w:rPr>
                <w:b/>
                <w:bCs/>
                <w:color w:val="000000"/>
                <w:sz w:val="18"/>
                <w:szCs w:val="18"/>
                <w:lang w:val="fr-FR" w:eastAsia="zh-CN"/>
              </w:rPr>
              <w:t>Code</w:t>
            </w:r>
          </w:p>
        </w:tc>
        <w:tc>
          <w:tcPr>
            <w:tcW w:w="2847" w:type="dxa"/>
            <w:tcBorders>
              <w:top w:val="single" w:sz="4" w:space="0" w:color="auto"/>
              <w:left w:val="nil"/>
              <w:bottom w:val="single" w:sz="4" w:space="0" w:color="auto"/>
              <w:right w:val="single" w:sz="4" w:space="0" w:color="auto"/>
            </w:tcBorders>
            <w:hideMark/>
          </w:tcPr>
          <w:p w14:paraId="11327247" w14:textId="77777777" w:rsidR="007A7F9C" w:rsidRPr="00AF0C7E" w:rsidRDefault="007A7F9C" w:rsidP="007A7F9C">
            <w:pPr>
              <w:jc w:val="center"/>
              <w:rPr>
                <w:b/>
                <w:bCs/>
                <w:color w:val="000000"/>
                <w:sz w:val="18"/>
                <w:szCs w:val="18"/>
                <w:lang w:val="fr-FR" w:eastAsia="zh-CN"/>
              </w:rPr>
            </w:pPr>
            <w:r w:rsidRPr="00AF0C7E">
              <w:rPr>
                <w:b/>
                <w:bCs/>
                <w:color w:val="000000"/>
                <w:sz w:val="18"/>
                <w:szCs w:val="18"/>
                <w:lang w:val="fr-FR" w:eastAsia="zh-CN"/>
              </w:rPr>
              <w:t>Project Title</w:t>
            </w:r>
          </w:p>
        </w:tc>
        <w:tc>
          <w:tcPr>
            <w:tcW w:w="1056" w:type="dxa"/>
            <w:tcBorders>
              <w:top w:val="single" w:sz="4" w:space="0" w:color="auto"/>
              <w:left w:val="nil"/>
              <w:bottom w:val="single" w:sz="4" w:space="0" w:color="auto"/>
              <w:right w:val="single" w:sz="4" w:space="0" w:color="auto"/>
            </w:tcBorders>
            <w:hideMark/>
          </w:tcPr>
          <w:p w14:paraId="5756CE28" w14:textId="77777777" w:rsidR="007A7F9C" w:rsidRPr="00AF0C7E" w:rsidRDefault="007A7F9C" w:rsidP="007A7F9C">
            <w:pPr>
              <w:jc w:val="center"/>
              <w:rPr>
                <w:b/>
                <w:bCs/>
                <w:color w:val="000000"/>
                <w:sz w:val="18"/>
                <w:szCs w:val="18"/>
                <w:lang w:val="fr-FR" w:eastAsia="zh-CN"/>
              </w:rPr>
            </w:pPr>
            <w:r w:rsidRPr="00AF0C7E">
              <w:rPr>
                <w:b/>
                <w:bCs/>
                <w:color w:val="000000"/>
                <w:sz w:val="18"/>
                <w:szCs w:val="18"/>
                <w:lang w:val="fr-FR" w:eastAsia="zh-CN"/>
              </w:rPr>
              <w:t>Date Completed (Actual)</w:t>
            </w:r>
          </w:p>
        </w:tc>
        <w:tc>
          <w:tcPr>
            <w:tcW w:w="1354" w:type="dxa"/>
            <w:tcBorders>
              <w:top w:val="single" w:sz="4" w:space="0" w:color="auto"/>
              <w:left w:val="nil"/>
              <w:bottom w:val="single" w:sz="4" w:space="0" w:color="auto"/>
              <w:right w:val="single" w:sz="4" w:space="0" w:color="auto"/>
            </w:tcBorders>
            <w:hideMark/>
          </w:tcPr>
          <w:p w14:paraId="382FAF7F" w14:textId="77777777" w:rsidR="007A7F9C" w:rsidRPr="008F7E69" w:rsidRDefault="007A7F9C" w:rsidP="007A7F9C">
            <w:pPr>
              <w:jc w:val="center"/>
              <w:rPr>
                <w:b/>
                <w:bCs/>
                <w:color w:val="000000"/>
                <w:sz w:val="18"/>
                <w:szCs w:val="18"/>
                <w:lang w:eastAsia="zh-CN"/>
              </w:rPr>
            </w:pPr>
            <w:r w:rsidRPr="008F7E69">
              <w:rPr>
                <w:b/>
                <w:bCs/>
                <w:color w:val="000000"/>
                <w:sz w:val="18"/>
                <w:szCs w:val="18"/>
                <w:lang w:eastAsia="zh-CN"/>
              </w:rPr>
              <w:t xml:space="preserve">Approved funding plus adjustments as of </w:t>
            </w:r>
            <w:r w:rsidRPr="008F7E69">
              <w:rPr>
                <w:b/>
                <w:bCs/>
                <w:color w:val="000000"/>
                <w:sz w:val="18"/>
                <w:szCs w:val="18"/>
                <w:lang w:eastAsia="zh-CN"/>
              </w:rPr>
              <w:br/>
              <w:t xml:space="preserve">31 December 2024 </w:t>
            </w:r>
            <w:r w:rsidRPr="008F7E69">
              <w:rPr>
                <w:b/>
                <w:bCs/>
                <w:color w:val="000000"/>
                <w:sz w:val="18"/>
                <w:szCs w:val="18"/>
                <w:lang w:eastAsia="zh-CN"/>
              </w:rPr>
              <w:br/>
              <w:t>(US $)</w:t>
            </w:r>
          </w:p>
        </w:tc>
        <w:tc>
          <w:tcPr>
            <w:tcW w:w="1026" w:type="dxa"/>
            <w:tcBorders>
              <w:top w:val="single" w:sz="4" w:space="0" w:color="auto"/>
              <w:left w:val="nil"/>
              <w:bottom w:val="single" w:sz="4" w:space="0" w:color="auto"/>
              <w:right w:val="single" w:sz="4" w:space="0" w:color="auto"/>
            </w:tcBorders>
            <w:hideMark/>
          </w:tcPr>
          <w:p w14:paraId="186C623F" w14:textId="40A44413" w:rsidR="007A7F9C" w:rsidRPr="008F7E69" w:rsidRDefault="007A7F9C" w:rsidP="007A7F9C">
            <w:pPr>
              <w:jc w:val="center"/>
              <w:rPr>
                <w:b/>
                <w:bCs/>
                <w:color w:val="000000"/>
                <w:sz w:val="18"/>
                <w:szCs w:val="18"/>
                <w:lang w:eastAsia="zh-CN"/>
              </w:rPr>
            </w:pPr>
            <w:r w:rsidRPr="008F7E69">
              <w:rPr>
                <w:b/>
                <w:bCs/>
                <w:color w:val="000000"/>
                <w:sz w:val="18"/>
                <w:szCs w:val="18"/>
                <w:lang w:eastAsia="zh-CN"/>
              </w:rPr>
              <w:t>Funds disbursed as of</w:t>
            </w:r>
            <w:r w:rsidRPr="008F7E69">
              <w:rPr>
                <w:b/>
                <w:bCs/>
                <w:color w:val="000000"/>
                <w:sz w:val="18"/>
                <w:szCs w:val="18"/>
                <w:lang w:eastAsia="zh-CN"/>
              </w:rPr>
              <w:br/>
              <w:t xml:space="preserve"> 98</w:t>
            </w:r>
            <w:r w:rsidRPr="008F7E69">
              <w:rPr>
                <w:b/>
                <w:bCs/>
                <w:color w:val="000000"/>
                <w:sz w:val="18"/>
                <w:szCs w:val="18"/>
                <w:vertAlign w:val="superscript"/>
                <w:lang w:eastAsia="zh-CN"/>
              </w:rPr>
              <w:t>th</w:t>
            </w:r>
            <w:r w:rsidRPr="008F7E69">
              <w:rPr>
                <w:b/>
                <w:bCs/>
                <w:color w:val="000000"/>
                <w:sz w:val="18"/>
                <w:szCs w:val="18"/>
                <w:lang w:eastAsia="zh-CN"/>
              </w:rPr>
              <w:t xml:space="preserve"> meeting </w:t>
            </w:r>
            <w:r w:rsidRPr="008F7E69">
              <w:rPr>
                <w:b/>
                <w:bCs/>
                <w:color w:val="000000"/>
                <w:sz w:val="18"/>
                <w:szCs w:val="18"/>
                <w:lang w:eastAsia="zh-CN"/>
              </w:rPr>
              <w:br/>
              <w:t>(US $)</w:t>
            </w:r>
          </w:p>
        </w:tc>
        <w:tc>
          <w:tcPr>
            <w:tcW w:w="1036" w:type="dxa"/>
            <w:tcBorders>
              <w:top w:val="single" w:sz="4" w:space="0" w:color="auto"/>
              <w:left w:val="nil"/>
              <w:bottom w:val="single" w:sz="4" w:space="0" w:color="auto"/>
              <w:right w:val="single" w:sz="4" w:space="0" w:color="auto"/>
            </w:tcBorders>
            <w:hideMark/>
          </w:tcPr>
          <w:p w14:paraId="1101CCD4" w14:textId="08BB2A16" w:rsidR="007A7F9C" w:rsidRPr="008F7E69" w:rsidRDefault="007A7F9C" w:rsidP="007A7F9C">
            <w:pPr>
              <w:jc w:val="center"/>
              <w:rPr>
                <w:b/>
                <w:bCs/>
                <w:color w:val="000000"/>
                <w:sz w:val="18"/>
                <w:szCs w:val="18"/>
                <w:lang w:eastAsia="zh-CN"/>
              </w:rPr>
            </w:pPr>
            <w:r w:rsidRPr="008F7E69">
              <w:rPr>
                <w:b/>
                <w:bCs/>
                <w:color w:val="000000"/>
                <w:sz w:val="18"/>
                <w:szCs w:val="18"/>
                <w:lang w:eastAsia="zh-CN"/>
              </w:rPr>
              <w:t xml:space="preserve"> Balances committed as per 98</w:t>
            </w:r>
            <w:r w:rsidRPr="008F7E69">
              <w:rPr>
                <w:b/>
                <w:bCs/>
                <w:color w:val="000000"/>
                <w:sz w:val="18"/>
                <w:szCs w:val="18"/>
                <w:vertAlign w:val="superscript"/>
                <w:lang w:eastAsia="zh-CN"/>
              </w:rPr>
              <w:t>th</w:t>
            </w:r>
            <w:r w:rsidRPr="008F7E69">
              <w:rPr>
                <w:b/>
                <w:bCs/>
                <w:color w:val="000000"/>
                <w:sz w:val="18"/>
                <w:szCs w:val="18"/>
                <w:lang w:eastAsia="zh-CN"/>
              </w:rPr>
              <w:t xml:space="preserve"> meeting </w:t>
            </w:r>
            <w:r w:rsidRPr="008F7E69">
              <w:rPr>
                <w:b/>
                <w:bCs/>
                <w:color w:val="000000"/>
                <w:sz w:val="18"/>
                <w:szCs w:val="18"/>
                <w:lang w:eastAsia="zh-CN"/>
              </w:rPr>
              <w:br/>
              <w:t>(US $)</w:t>
            </w:r>
          </w:p>
        </w:tc>
        <w:tc>
          <w:tcPr>
            <w:tcW w:w="1091" w:type="dxa"/>
            <w:tcBorders>
              <w:top w:val="single" w:sz="4" w:space="0" w:color="auto"/>
              <w:left w:val="nil"/>
              <w:bottom w:val="single" w:sz="4" w:space="0" w:color="auto"/>
              <w:right w:val="single" w:sz="4" w:space="0" w:color="auto"/>
            </w:tcBorders>
            <w:hideMark/>
          </w:tcPr>
          <w:p w14:paraId="0D1B8E80" w14:textId="2DE3F419" w:rsidR="007A7F9C" w:rsidRPr="008F7E69" w:rsidRDefault="007A7F9C" w:rsidP="007A7F9C">
            <w:pPr>
              <w:jc w:val="center"/>
              <w:rPr>
                <w:b/>
                <w:bCs/>
                <w:color w:val="000000"/>
                <w:sz w:val="18"/>
                <w:szCs w:val="18"/>
                <w:lang w:eastAsia="zh-CN"/>
              </w:rPr>
            </w:pPr>
            <w:r w:rsidRPr="008F7E69">
              <w:rPr>
                <w:b/>
                <w:bCs/>
                <w:color w:val="000000"/>
                <w:sz w:val="18"/>
                <w:szCs w:val="18"/>
                <w:lang w:eastAsia="zh-CN"/>
              </w:rPr>
              <w:t xml:space="preserve"> Balances not-committed as per 98</w:t>
            </w:r>
            <w:r w:rsidRPr="008F7E69">
              <w:rPr>
                <w:b/>
                <w:bCs/>
                <w:color w:val="000000"/>
                <w:sz w:val="18"/>
                <w:szCs w:val="18"/>
                <w:vertAlign w:val="superscript"/>
                <w:lang w:eastAsia="zh-CN"/>
              </w:rPr>
              <w:t>th</w:t>
            </w:r>
            <w:r w:rsidRPr="008F7E69">
              <w:rPr>
                <w:b/>
                <w:bCs/>
                <w:color w:val="000000"/>
                <w:sz w:val="18"/>
                <w:szCs w:val="18"/>
                <w:lang w:eastAsia="zh-CN"/>
              </w:rPr>
              <w:t xml:space="preserve"> meeting </w:t>
            </w:r>
            <w:r w:rsidRPr="008F7E69">
              <w:rPr>
                <w:b/>
                <w:bCs/>
                <w:color w:val="000000"/>
                <w:sz w:val="18"/>
                <w:szCs w:val="18"/>
                <w:lang w:eastAsia="zh-CN"/>
              </w:rPr>
              <w:br/>
              <w:t>(US $)</w:t>
            </w:r>
          </w:p>
        </w:tc>
        <w:tc>
          <w:tcPr>
            <w:tcW w:w="1036" w:type="dxa"/>
            <w:tcBorders>
              <w:top w:val="single" w:sz="4" w:space="0" w:color="auto"/>
              <w:left w:val="nil"/>
              <w:bottom w:val="single" w:sz="4" w:space="0" w:color="auto"/>
              <w:right w:val="single" w:sz="4" w:space="0" w:color="auto"/>
            </w:tcBorders>
            <w:hideMark/>
          </w:tcPr>
          <w:p w14:paraId="753681CA" w14:textId="41067389" w:rsidR="007A7F9C" w:rsidRPr="008F7E69" w:rsidRDefault="007A7F9C" w:rsidP="007A7F9C">
            <w:pPr>
              <w:jc w:val="center"/>
              <w:rPr>
                <w:b/>
                <w:bCs/>
                <w:color w:val="000000"/>
                <w:sz w:val="18"/>
                <w:szCs w:val="18"/>
                <w:lang w:eastAsia="zh-CN"/>
              </w:rPr>
            </w:pPr>
            <w:r w:rsidRPr="008F7E69">
              <w:rPr>
                <w:b/>
                <w:bCs/>
                <w:color w:val="000000"/>
                <w:sz w:val="18"/>
                <w:szCs w:val="18"/>
                <w:lang w:eastAsia="zh-CN"/>
              </w:rPr>
              <w:t xml:space="preserve"> Support cost on balances committed and not committed as per </w:t>
            </w:r>
            <w:r w:rsidRPr="008F7E69">
              <w:rPr>
                <w:b/>
                <w:bCs/>
                <w:color w:val="000000"/>
                <w:sz w:val="18"/>
                <w:szCs w:val="18"/>
                <w:lang w:eastAsia="zh-CN"/>
              </w:rPr>
              <w:br/>
              <w:t>98</w:t>
            </w:r>
            <w:r w:rsidRPr="008F7E69">
              <w:rPr>
                <w:b/>
                <w:bCs/>
                <w:color w:val="000000"/>
                <w:sz w:val="18"/>
                <w:szCs w:val="18"/>
                <w:vertAlign w:val="superscript"/>
                <w:lang w:eastAsia="zh-CN"/>
              </w:rPr>
              <w:t>th</w:t>
            </w:r>
            <w:r w:rsidRPr="008F7E69">
              <w:rPr>
                <w:b/>
                <w:bCs/>
                <w:color w:val="000000"/>
                <w:sz w:val="18"/>
                <w:szCs w:val="18"/>
                <w:lang w:eastAsia="zh-CN"/>
              </w:rPr>
              <w:t xml:space="preserve"> meeting (US $)</w:t>
            </w:r>
          </w:p>
        </w:tc>
        <w:tc>
          <w:tcPr>
            <w:tcW w:w="992" w:type="dxa"/>
            <w:tcBorders>
              <w:top w:val="single" w:sz="4" w:space="0" w:color="auto"/>
              <w:left w:val="nil"/>
              <w:bottom w:val="single" w:sz="4" w:space="0" w:color="auto"/>
              <w:right w:val="single" w:sz="4" w:space="0" w:color="auto"/>
            </w:tcBorders>
            <w:hideMark/>
          </w:tcPr>
          <w:p w14:paraId="471E128D" w14:textId="77777777" w:rsidR="007A7F9C" w:rsidRPr="008F7E69" w:rsidRDefault="007A7F9C" w:rsidP="007A7F9C">
            <w:pPr>
              <w:jc w:val="center"/>
              <w:rPr>
                <w:b/>
                <w:bCs/>
                <w:color w:val="000000"/>
                <w:sz w:val="18"/>
                <w:szCs w:val="18"/>
                <w:lang w:eastAsia="zh-CN"/>
              </w:rPr>
            </w:pPr>
            <w:r w:rsidRPr="008F7E69">
              <w:rPr>
                <w:b/>
                <w:bCs/>
                <w:color w:val="000000"/>
                <w:sz w:val="18"/>
                <w:szCs w:val="18"/>
                <w:lang w:eastAsia="zh-CN"/>
              </w:rPr>
              <w:t>Why any balances could not be returned?</w:t>
            </w:r>
          </w:p>
        </w:tc>
        <w:tc>
          <w:tcPr>
            <w:tcW w:w="986" w:type="dxa"/>
            <w:tcBorders>
              <w:top w:val="single" w:sz="4" w:space="0" w:color="auto"/>
              <w:left w:val="nil"/>
              <w:bottom w:val="single" w:sz="4" w:space="0" w:color="auto"/>
              <w:right w:val="single" w:sz="4" w:space="0" w:color="auto"/>
            </w:tcBorders>
            <w:hideMark/>
          </w:tcPr>
          <w:p w14:paraId="67BA81EA" w14:textId="77777777" w:rsidR="007A7F9C" w:rsidRPr="008F7E69" w:rsidRDefault="007A7F9C" w:rsidP="007A7F9C">
            <w:pPr>
              <w:jc w:val="center"/>
              <w:rPr>
                <w:b/>
                <w:bCs/>
                <w:color w:val="000000"/>
                <w:sz w:val="18"/>
                <w:szCs w:val="18"/>
                <w:lang w:eastAsia="zh-CN"/>
              </w:rPr>
            </w:pPr>
            <w:r w:rsidRPr="008F7E69">
              <w:rPr>
                <w:b/>
                <w:bCs/>
                <w:color w:val="000000"/>
                <w:sz w:val="18"/>
                <w:szCs w:val="18"/>
                <w:lang w:eastAsia="zh-CN"/>
              </w:rPr>
              <w:t>When they could be returned?</w:t>
            </w:r>
          </w:p>
        </w:tc>
        <w:tc>
          <w:tcPr>
            <w:tcW w:w="851" w:type="dxa"/>
            <w:tcBorders>
              <w:top w:val="single" w:sz="4" w:space="0" w:color="auto"/>
              <w:left w:val="nil"/>
              <w:bottom w:val="single" w:sz="4" w:space="0" w:color="auto"/>
              <w:right w:val="single" w:sz="4" w:space="0" w:color="auto"/>
            </w:tcBorders>
            <w:hideMark/>
          </w:tcPr>
          <w:p w14:paraId="7916CDEA" w14:textId="77777777" w:rsidR="007A7F9C" w:rsidRPr="00AF0C7E" w:rsidRDefault="007A7F9C" w:rsidP="007A7F9C">
            <w:pPr>
              <w:jc w:val="center"/>
              <w:rPr>
                <w:b/>
                <w:bCs/>
                <w:color w:val="000000"/>
                <w:sz w:val="18"/>
                <w:szCs w:val="18"/>
                <w:lang w:val="fr-FR" w:eastAsia="zh-CN"/>
              </w:rPr>
            </w:pPr>
            <w:r w:rsidRPr="00AF0C7E">
              <w:rPr>
                <w:b/>
                <w:bCs/>
                <w:color w:val="000000"/>
                <w:sz w:val="18"/>
                <w:szCs w:val="18"/>
                <w:lang w:val="fr-FR" w:eastAsia="zh-CN"/>
              </w:rPr>
              <w:t>Project subject to decision</w:t>
            </w:r>
          </w:p>
        </w:tc>
      </w:tr>
      <w:tr w:rsidR="002F6C2C" w:rsidRPr="00AF0C7E" w14:paraId="70A2A9BA" w14:textId="77777777" w:rsidTr="001C1C0A">
        <w:trPr>
          <w:trHeight w:val="255"/>
        </w:trPr>
        <w:tc>
          <w:tcPr>
            <w:tcW w:w="1960" w:type="dxa"/>
            <w:tcBorders>
              <w:top w:val="single" w:sz="4" w:space="0" w:color="auto"/>
              <w:left w:val="single" w:sz="4" w:space="0" w:color="auto"/>
              <w:bottom w:val="single" w:sz="4" w:space="0" w:color="auto"/>
              <w:right w:val="nil"/>
            </w:tcBorders>
            <w:noWrap/>
            <w:hideMark/>
          </w:tcPr>
          <w:p w14:paraId="76712C78" w14:textId="77777777" w:rsidR="007A7F9C" w:rsidRPr="00AF0C7E" w:rsidRDefault="007A7F9C" w:rsidP="007A7F9C">
            <w:pPr>
              <w:jc w:val="left"/>
              <w:rPr>
                <w:b/>
                <w:bCs/>
                <w:color w:val="000000"/>
                <w:sz w:val="18"/>
                <w:szCs w:val="18"/>
                <w:lang w:val="fr-FR" w:eastAsia="zh-CN"/>
              </w:rPr>
            </w:pPr>
            <w:r w:rsidRPr="00AF0C7E">
              <w:rPr>
                <w:b/>
                <w:bCs/>
                <w:color w:val="000000"/>
                <w:sz w:val="18"/>
                <w:szCs w:val="18"/>
                <w:lang w:val="fr-FR" w:eastAsia="zh-CN"/>
              </w:rPr>
              <w:t>UNDP</w:t>
            </w:r>
          </w:p>
        </w:tc>
        <w:tc>
          <w:tcPr>
            <w:tcW w:w="2847" w:type="dxa"/>
            <w:tcBorders>
              <w:top w:val="single" w:sz="4" w:space="0" w:color="auto"/>
              <w:left w:val="nil"/>
              <w:bottom w:val="single" w:sz="4" w:space="0" w:color="auto"/>
              <w:right w:val="nil"/>
            </w:tcBorders>
            <w:hideMark/>
          </w:tcPr>
          <w:p w14:paraId="6EC3EB35" w14:textId="77777777" w:rsidR="007A7F9C" w:rsidRPr="00AF0C7E" w:rsidRDefault="007A7F9C" w:rsidP="007A7F9C">
            <w:pPr>
              <w:jc w:val="center"/>
              <w:rPr>
                <w:color w:val="000000"/>
                <w:sz w:val="18"/>
                <w:szCs w:val="18"/>
                <w:lang w:val="fr-FR" w:eastAsia="zh-CN"/>
              </w:rPr>
            </w:pPr>
            <w:r w:rsidRPr="00AF0C7E">
              <w:rPr>
                <w:color w:val="000000"/>
                <w:sz w:val="18"/>
                <w:szCs w:val="18"/>
                <w:lang w:val="fr-FR" w:eastAsia="zh-CN"/>
              </w:rPr>
              <w:t> </w:t>
            </w:r>
          </w:p>
        </w:tc>
        <w:tc>
          <w:tcPr>
            <w:tcW w:w="1056" w:type="dxa"/>
            <w:tcBorders>
              <w:top w:val="single" w:sz="4" w:space="0" w:color="auto"/>
              <w:left w:val="nil"/>
              <w:bottom w:val="single" w:sz="4" w:space="0" w:color="auto"/>
              <w:right w:val="nil"/>
            </w:tcBorders>
            <w:hideMark/>
          </w:tcPr>
          <w:p w14:paraId="6D233495" w14:textId="77777777" w:rsidR="007A7F9C" w:rsidRPr="00AF0C7E" w:rsidRDefault="007A7F9C" w:rsidP="007A7F9C">
            <w:pPr>
              <w:jc w:val="center"/>
              <w:rPr>
                <w:color w:val="000000"/>
                <w:sz w:val="18"/>
                <w:szCs w:val="18"/>
                <w:lang w:val="fr-FR" w:eastAsia="zh-CN"/>
              </w:rPr>
            </w:pPr>
            <w:r w:rsidRPr="00AF0C7E">
              <w:rPr>
                <w:color w:val="000000"/>
                <w:sz w:val="18"/>
                <w:szCs w:val="18"/>
                <w:lang w:val="fr-FR" w:eastAsia="zh-CN"/>
              </w:rPr>
              <w:t> </w:t>
            </w:r>
          </w:p>
        </w:tc>
        <w:tc>
          <w:tcPr>
            <w:tcW w:w="1354" w:type="dxa"/>
            <w:tcBorders>
              <w:top w:val="single" w:sz="4" w:space="0" w:color="auto"/>
              <w:left w:val="nil"/>
              <w:bottom w:val="single" w:sz="4" w:space="0" w:color="auto"/>
              <w:right w:val="nil"/>
            </w:tcBorders>
            <w:hideMark/>
          </w:tcPr>
          <w:p w14:paraId="7AA51A5B" w14:textId="77777777" w:rsidR="007A7F9C" w:rsidRPr="00AF0C7E" w:rsidRDefault="007A7F9C" w:rsidP="007A7F9C">
            <w:pPr>
              <w:jc w:val="center"/>
              <w:rPr>
                <w:color w:val="000000"/>
                <w:sz w:val="18"/>
                <w:szCs w:val="18"/>
                <w:lang w:val="fr-FR" w:eastAsia="zh-CN"/>
              </w:rPr>
            </w:pPr>
            <w:r w:rsidRPr="00AF0C7E">
              <w:rPr>
                <w:color w:val="000000"/>
                <w:sz w:val="18"/>
                <w:szCs w:val="18"/>
                <w:lang w:val="fr-FR" w:eastAsia="zh-CN"/>
              </w:rPr>
              <w:t> </w:t>
            </w:r>
          </w:p>
        </w:tc>
        <w:tc>
          <w:tcPr>
            <w:tcW w:w="1026" w:type="dxa"/>
            <w:tcBorders>
              <w:top w:val="single" w:sz="4" w:space="0" w:color="auto"/>
              <w:left w:val="nil"/>
              <w:bottom w:val="single" w:sz="4" w:space="0" w:color="auto"/>
              <w:right w:val="nil"/>
            </w:tcBorders>
            <w:hideMark/>
          </w:tcPr>
          <w:p w14:paraId="2AF11A5C" w14:textId="77777777" w:rsidR="007A7F9C" w:rsidRPr="00AF0C7E" w:rsidRDefault="007A7F9C" w:rsidP="007A7F9C">
            <w:pPr>
              <w:jc w:val="center"/>
              <w:rPr>
                <w:color w:val="000000"/>
                <w:sz w:val="18"/>
                <w:szCs w:val="18"/>
                <w:lang w:val="fr-FR" w:eastAsia="zh-CN"/>
              </w:rPr>
            </w:pPr>
            <w:r w:rsidRPr="00AF0C7E">
              <w:rPr>
                <w:color w:val="000000"/>
                <w:sz w:val="18"/>
                <w:szCs w:val="18"/>
                <w:lang w:val="fr-FR" w:eastAsia="zh-CN"/>
              </w:rPr>
              <w:t> </w:t>
            </w:r>
          </w:p>
        </w:tc>
        <w:tc>
          <w:tcPr>
            <w:tcW w:w="1036" w:type="dxa"/>
            <w:tcBorders>
              <w:top w:val="single" w:sz="4" w:space="0" w:color="auto"/>
              <w:left w:val="nil"/>
              <w:bottom w:val="single" w:sz="4" w:space="0" w:color="auto"/>
              <w:right w:val="nil"/>
            </w:tcBorders>
            <w:hideMark/>
          </w:tcPr>
          <w:p w14:paraId="7E8CF44A" w14:textId="77777777" w:rsidR="007A7F9C" w:rsidRPr="00AF0C7E" w:rsidRDefault="007A7F9C" w:rsidP="007A7F9C">
            <w:pPr>
              <w:jc w:val="center"/>
              <w:rPr>
                <w:color w:val="000000"/>
                <w:sz w:val="18"/>
                <w:szCs w:val="18"/>
                <w:lang w:val="fr-FR" w:eastAsia="zh-CN"/>
              </w:rPr>
            </w:pPr>
            <w:r w:rsidRPr="00AF0C7E">
              <w:rPr>
                <w:color w:val="000000"/>
                <w:sz w:val="18"/>
                <w:szCs w:val="18"/>
                <w:lang w:val="fr-FR" w:eastAsia="zh-CN"/>
              </w:rPr>
              <w:t> </w:t>
            </w:r>
          </w:p>
        </w:tc>
        <w:tc>
          <w:tcPr>
            <w:tcW w:w="1091" w:type="dxa"/>
            <w:tcBorders>
              <w:top w:val="single" w:sz="4" w:space="0" w:color="auto"/>
              <w:left w:val="nil"/>
              <w:bottom w:val="single" w:sz="4" w:space="0" w:color="auto"/>
              <w:right w:val="nil"/>
            </w:tcBorders>
            <w:hideMark/>
          </w:tcPr>
          <w:p w14:paraId="0084B5EB" w14:textId="77777777" w:rsidR="007A7F9C" w:rsidRPr="00AF0C7E" w:rsidRDefault="007A7F9C" w:rsidP="007A7F9C">
            <w:pPr>
              <w:jc w:val="center"/>
              <w:rPr>
                <w:color w:val="000000"/>
                <w:sz w:val="18"/>
                <w:szCs w:val="18"/>
                <w:lang w:val="fr-FR" w:eastAsia="zh-CN"/>
              </w:rPr>
            </w:pPr>
            <w:r w:rsidRPr="00AF0C7E">
              <w:rPr>
                <w:color w:val="000000"/>
                <w:sz w:val="18"/>
                <w:szCs w:val="18"/>
                <w:lang w:val="fr-FR" w:eastAsia="zh-CN"/>
              </w:rPr>
              <w:t> </w:t>
            </w:r>
          </w:p>
        </w:tc>
        <w:tc>
          <w:tcPr>
            <w:tcW w:w="1036" w:type="dxa"/>
            <w:tcBorders>
              <w:top w:val="single" w:sz="4" w:space="0" w:color="auto"/>
              <w:left w:val="nil"/>
              <w:bottom w:val="single" w:sz="4" w:space="0" w:color="auto"/>
              <w:right w:val="nil"/>
            </w:tcBorders>
            <w:hideMark/>
          </w:tcPr>
          <w:p w14:paraId="7E43B5BC" w14:textId="77777777" w:rsidR="007A7F9C" w:rsidRPr="00AF0C7E" w:rsidRDefault="007A7F9C" w:rsidP="007A7F9C">
            <w:pPr>
              <w:jc w:val="center"/>
              <w:rPr>
                <w:color w:val="000000"/>
                <w:sz w:val="18"/>
                <w:szCs w:val="18"/>
                <w:lang w:val="fr-FR" w:eastAsia="zh-CN"/>
              </w:rPr>
            </w:pPr>
            <w:r w:rsidRPr="00AF0C7E">
              <w:rPr>
                <w:color w:val="000000"/>
                <w:sz w:val="18"/>
                <w:szCs w:val="18"/>
                <w:lang w:val="fr-FR" w:eastAsia="zh-CN"/>
              </w:rPr>
              <w:t> </w:t>
            </w:r>
          </w:p>
        </w:tc>
        <w:tc>
          <w:tcPr>
            <w:tcW w:w="992" w:type="dxa"/>
            <w:tcBorders>
              <w:top w:val="single" w:sz="4" w:space="0" w:color="auto"/>
              <w:left w:val="nil"/>
              <w:bottom w:val="single" w:sz="4" w:space="0" w:color="auto"/>
              <w:right w:val="nil"/>
            </w:tcBorders>
            <w:hideMark/>
          </w:tcPr>
          <w:p w14:paraId="069FE470" w14:textId="77777777" w:rsidR="007A7F9C" w:rsidRPr="00AF0C7E" w:rsidRDefault="007A7F9C" w:rsidP="007A7F9C">
            <w:pPr>
              <w:jc w:val="center"/>
              <w:rPr>
                <w:color w:val="000000"/>
                <w:sz w:val="18"/>
                <w:szCs w:val="18"/>
                <w:lang w:val="fr-FR" w:eastAsia="zh-CN"/>
              </w:rPr>
            </w:pPr>
            <w:r w:rsidRPr="00AF0C7E">
              <w:rPr>
                <w:color w:val="000000"/>
                <w:sz w:val="18"/>
                <w:szCs w:val="18"/>
                <w:lang w:val="fr-FR" w:eastAsia="zh-CN"/>
              </w:rPr>
              <w:t> </w:t>
            </w:r>
          </w:p>
        </w:tc>
        <w:tc>
          <w:tcPr>
            <w:tcW w:w="986" w:type="dxa"/>
            <w:tcBorders>
              <w:top w:val="single" w:sz="4" w:space="0" w:color="auto"/>
              <w:left w:val="nil"/>
              <w:bottom w:val="single" w:sz="4" w:space="0" w:color="auto"/>
              <w:right w:val="nil"/>
            </w:tcBorders>
            <w:hideMark/>
          </w:tcPr>
          <w:p w14:paraId="3F0B545C" w14:textId="77777777" w:rsidR="007A7F9C" w:rsidRPr="00AF0C7E" w:rsidRDefault="007A7F9C" w:rsidP="007A7F9C">
            <w:pPr>
              <w:jc w:val="center"/>
              <w:rPr>
                <w:color w:val="000000"/>
                <w:sz w:val="18"/>
                <w:szCs w:val="18"/>
                <w:lang w:val="fr-FR" w:eastAsia="zh-CN"/>
              </w:rPr>
            </w:pPr>
            <w:r w:rsidRPr="00AF0C7E">
              <w:rPr>
                <w:color w:val="000000"/>
                <w:sz w:val="18"/>
                <w:szCs w:val="18"/>
                <w:lang w:val="fr-FR" w:eastAsia="zh-CN"/>
              </w:rPr>
              <w:t> </w:t>
            </w:r>
          </w:p>
        </w:tc>
        <w:tc>
          <w:tcPr>
            <w:tcW w:w="851" w:type="dxa"/>
            <w:tcBorders>
              <w:top w:val="single" w:sz="4" w:space="0" w:color="auto"/>
              <w:left w:val="nil"/>
              <w:bottom w:val="single" w:sz="4" w:space="0" w:color="auto"/>
              <w:right w:val="single" w:sz="4" w:space="0" w:color="auto"/>
            </w:tcBorders>
            <w:hideMark/>
          </w:tcPr>
          <w:p w14:paraId="30B025B0" w14:textId="77777777" w:rsidR="007A7F9C" w:rsidRPr="00AF0C7E" w:rsidRDefault="007A7F9C" w:rsidP="007A7F9C">
            <w:pPr>
              <w:jc w:val="center"/>
              <w:rPr>
                <w:color w:val="000000"/>
                <w:sz w:val="18"/>
                <w:szCs w:val="18"/>
                <w:lang w:val="fr-FR" w:eastAsia="zh-CN"/>
              </w:rPr>
            </w:pPr>
            <w:r w:rsidRPr="00AF0C7E">
              <w:rPr>
                <w:color w:val="000000"/>
                <w:sz w:val="18"/>
                <w:szCs w:val="18"/>
                <w:lang w:val="fr-FR" w:eastAsia="zh-CN"/>
              </w:rPr>
              <w:t> </w:t>
            </w:r>
          </w:p>
        </w:tc>
      </w:tr>
      <w:tr w:rsidR="00AB782D" w:rsidRPr="00AF0C7E" w14:paraId="1BC6B877"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2B5627C7"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BGD/PHA/90/INV/59</w:t>
            </w:r>
          </w:p>
        </w:tc>
        <w:tc>
          <w:tcPr>
            <w:tcW w:w="2847" w:type="dxa"/>
            <w:tcBorders>
              <w:top w:val="nil"/>
              <w:left w:val="nil"/>
              <w:bottom w:val="single" w:sz="4" w:space="0" w:color="auto"/>
              <w:right w:val="single" w:sz="4" w:space="0" w:color="auto"/>
            </w:tcBorders>
            <w:hideMark/>
          </w:tcPr>
          <w:p w14:paraId="2340C3A7" w14:textId="77777777" w:rsidR="00AB782D" w:rsidRPr="008F7E69" w:rsidRDefault="00AB782D" w:rsidP="00AB782D">
            <w:pPr>
              <w:jc w:val="left"/>
              <w:rPr>
                <w:color w:val="000000"/>
                <w:sz w:val="18"/>
                <w:szCs w:val="18"/>
                <w:lang w:eastAsia="zh-CN"/>
              </w:rPr>
            </w:pPr>
            <w:r w:rsidRPr="008F7E69">
              <w:rPr>
                <w:color w:val="000000"/>
                <w:sz w:val="18"/>
                <w:szCs w:val="18"/>
                <w:lang w:eastAsia="zh-CN"/>
              </w:rPr>
              <w:t>HCFC phase-out management plan (stage II, second tranche) (air-conditioning sector)</w:t>
            </w:r>
          </w:p>
        </w:tc>
        <w:tc>
          <w:tcPr>
            <w:tcW w:w="1056" w:type="dxa"/>
            <w:tcBorders>
              <w:top w:val="nil"/>
              <w:left w:val="nil"/>
              <w:bottom w:val="single" w:sz="4" w:space="0" w:color="auto"/>
              <w:right w:val="single" w:sz="4" w:space="0" w:color="auto"/>
            </w:tcBorders>
            <w:noWrap/>
            <w:hideMark/>
          </w:tcPr>
          <w:p w14:paraId="069EA6A7"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Dec-24</w:t>
            </w:r>
          </w:p>
        </w:tc>
        <w:tc>
          <w:tcPr>
            <w:tcW w:w="1354" w:type="dxa"/>
            <w:tcBorders>
              <w:top w:val="nil"/>
              <w:left w:val="single" w:sz="4" w:space="0" w:color="auto"/>
              <w:bottom w:val="single" w:sz="4" w:space="0" w:color="auto"/>
              <w:right w:val="single" w:sz="4" w:space="0" w:color="auto"/>
            </w:tcBorders>
            <w:noWrap/>
            <w:hideMark/>
          </w:tcPr>
          <w:p w14:paraId="0F6C0500" w14:textId="2FC7AF39" w:rsidR="00AB782D" w:rsidRPr="00AF0C7E" w:rsidRDefault="00AB782D" w:rsidP="00AB782D">
            <w:pPr>
              <w:jc w:val="right"/>
              <w:rPr>
                <w:color w:val="000000"/>
                <w:sz w:val="18"/>
                <w:szCs w:val="18"/>
                <w:lang w:val="fr-FR" w:eastAsia="zh-CN"/>
              </w:rPr>
            </w:pPr>
            <w:r w:rsidRPr="00AF0C7E">
              <w:rPr>
                <w:color w:val="000000"/>
                <w:sz w:val="18"/>
                <w:szCs w:val="18"/>
                <w:lang w:val="fr-FR"/>
              </w:rPr>
              <w:t>1,967,866</w:t>
            </w:r>
          </w:p>
        </w:tc>
        <w:tc>
          <w:tcPr>
            <w:tcW w:w="1026" w:type="dxa"/>
            <w:tcBorders>
              <w:top w:val="nil"/>
              <w:left w:val="nil"/>
              <w:bottom w:val="single" w:sz="4" w:space="0" w:color="auto"/>
              <w:right w:val="single" w:sz="4" w:space="0" w:color="auto"/>
            </w:tcBorders>
            <w:noWrap/>
            <w:hideMark/>
          </w:tcPr>
          <w:p w14:paraId="3E088A8C" w14:textId="2055C08D" w:rsidR="00AB782D" w:rsidRPr="00AF0C7E" w:rsidRDefault="00AB782D" w:rsidP="00AB782D">
            <w:pPr>
              <w:jc w:val="right"/>
              <w:rPr>
                <w:color w:val="000000"/>
                <w:sz w:val="18"/>
                <w:szCs w:val="18"/>
                <w:lang w:val="fr-FR" w:eastAsia="zh-CN"/>
              </w:rPr>
            </w:pPr>
            <w:r w:rsidRPr="00AF0C7E">
              <w:rPr>
                <w:color w:val="000000"/>
                <w:sz w:val="18"/>
                <w:szCs w:val="18"/>
                <w:lang w:val="fr-FR"/>
              </w:rPr>
              <w:t>1,678,655</w:t>
            </w:r>
          </w:p>
        </w:tc>
        <w:tc>
          <w:tcPr>
            <w:tcW w:w="1036" w:type="dxa"/>
            <w:tcBorders>
              <w:top w:val="nil"/>
              <w:left w:val="nil"/>
              <w:bottom w:val="single" w:sz="4" w:space="0" w:color="auto"/>
              <w:right w:val="single" w:sz="4" w:space="0" w:color="auto"/>
            </w:tcBorders>
            <w:noWrap/>
            <w:hideMark/>
          </w:tcPr>
          <w:p w14:paraId="68B7E384" w14:textId="6F115C48" w:rsidR="00AB782D" w:rsidRPr="00AF0C7E" w:rsidRDefault="00AB782D" w:rsidP="00AB782D">
            <w:pPr>
              <w:jc w:val="right"/>
              <w:rPr>
                <w:color w:val="000000"/>
                <w:sz w:val="18"/>
                <w:szCs w:val="18"/>
                <w:lang w:val="fr-FR" w:eastAsia="zh-CN"/>
              </w:rPr>
            </w:pPr>
            <w:r w:rsidRPr="00AF0C7E">
              <w:rPr>
                <w:color w:val="000000"/>
                <w:sz w:val="18"/>
                <w:szCs w:val="18"/>
                <w:lang w:val="fr-FR"/>
              </w:rPr>
              <w:t>289,211</w:t>
            </w:r>
          </w:p>
        </w:tc>
        <w:tc>
          <w:tcPr>
            <w:tcW w:w="1091" w:type="dxa"/>
            <w:tcBorders>
              <w:top w:val="nil"/>
              <w:left w:val="nil"/>
              <w:bottom w:val="single" w:sz="4" w:space="0" w:color="auto"/>
              <w:right w:val="single" w:sz="4" w:space="0" w:color="auto"/>
            </w:tcBorders>
            <w:noWrap/>
            <w:hideMark/>
          </w:tcPr>
          <w:p w14:paraId="71A023CE" w14:textId="226B0EA4"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278A8269" w14:textId="018A93A2" w:rsidR="00AB782D" w:rsidRPr="00AF0C7E" w:rsidRDefault="00AB782D" w:rsidP="00AB782D">
            <w:pPr>
              <w:jc w:val="right"/>
              <w:rPr>
                <w:color w:val="000000"/>
                <w:sz w:val="18"/>
                <w:szCs w:val="18"/>
                <w:lang w:val="fr-FR" w:eastAsia="zh-CN"/>
              </w:rPr>
            </w:pPr>
            <w:r w:rsidRPr="00AF0C7E">
              <w:rPr>
                <w:color w:val="000000"/>
                <w:sz w:val="18"/>
                <w:szCs w:val="18"/>
                <w:lang w:val="fr-FR"/>
              </w:rPr>
              <w:t>20,245</w:t>
            </w:r>
          </w:p>
        </w:tc>
        <w:tc>
          <w:tcPr>
            <w:tcW w:w="992" w:type="dxa"/>
            <w:tcBorders>
              <w:top w:val="nil"/>
              <w:left w:val="nil"/>
              <w:bottom w:val="single" w:sz="4" w:space="0" w:color="auto"/>
              <w:right w:val="single" w:sz="4" w:space="0" w:color="auto"/>
            </w:tcBorders>
            <w:noWrap/>
            <w:hideMark/>
          </w:tcPr>
          <w:p w14:paraId="07B9B144"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79D23D3D"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11844E91"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27978D43"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319F7204"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BZE/PHA/87/INV/40</w:t>
            </w:r>
          </w:p>
        </w:tc>
        <w:tc>
          <w:tcPr>
            <w:tcW w:w="2847" w:type="dxa"/>
            <w:tcBorders>
              <w:top w:val="nil"/>
              <w:left w:val="nil"/>
              <w:bottom w:val="single" w:sz="4" w:space="0" w:color="auto"/>
              <w:right w:val="single" w:sz="4" w:space="0" w:color="auto"/>
            </w:tcBorders>
            <w:hideMark/>
          </w:tcPr>
          <w:p w14:paraId="4CE5D38D" w14:textId="77777777" w:rsidR="00AB782D" w:rsidRPr="008F7E69" w:rsidRDefault="00AB782D" w:rsidP="00AB782D">
            <w:pPr>
              <w:jc w:val="left"/>
              <w:rPr>
                <w:color w:val="000000"/>
                <w:sz w:val="18"/>
                <w:szCs w:val="18"/>
                <w:lang w:eastAsia="zh-CN"/>
              </w:rPr>
            </w:pPr>
            <w:r w:rsidRPr="008F7E69">
              <w:rPr>
                <w:color w:val="000000"/>
                <w:sz w:val="18"/>
                <w:szCs w:val="18"/>
                <w:lang w:eastAsia="zh-CN"/>
              </w:rPr>
              <w:t>HCFC phase-out management plan (stage II, first tranche)</w:t>
            </w:r>
          </w:p>
        </w:tc>
        <w:tc>
          <w:tcPr>
            <w:tcW w:w="1056" w:type="dxa"/>
            <w:tcBorders>
              <w:top w:val="nil"/>
              <w:left w:val="nil"/>
              <w:bottom w:val="single" w:sz="4" w:space="0" w:color="auto"/>
              <w:right w:val="single" w:sz="4" w:space="0" w:color="auto"/>
            </w:tcBorders>
            <w:noWrap/>
            <w:hideMark/>
          </w:tcPr>
          <w:p w14:paraId="27F1A8BB"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Dec-24</w:t>
            </w:r>
          </w:p>
        </w:tc>
        <w:tc>
          <w:tcPr>
            <w:tcW w:w="1354" w:type="dxa"/>
            <w:tcBorders>
              <w:top w:val="nil"/>
              <w:left w:val="single" w:sz="4" w:space="0" w:color="auto"/>
              <w:bottom w:val="single" w:sz="4" w:space="0" w:color="auto"/>
              <w:right w:val="single" w:sz="4" w:space="0" w:color="auto"/>
            </w:tcBorders>
            <w:noWrap/>
            <w:hideMark/>
          </w:tcPr>
          <w:p w14:paraId="7CE2E5F9" w14:textId="25495B74" w:rsidR="00AB782D" w:rsidRPr="00AF0C7E" w:rsidRDefault="00AB782D" w:rsidP="00AB782D">
            <w:pPr>
              <w:jc w:val="right"/>
              <w:rPr>
                <w:color w:val="000000"/>
                <w:sz w:val="18"/>
                <w:szCs w:val="18"/>
                <w:lang w:val="fr-FR" w:eastAsia="zh-CN"/>
              </w:rPr>
            </w:pPr>
            <w:r w:rsidRPr="00AF0C7E">
              <w:rPr>
                <w:color w:val="000000"/>
                <w:sz w:val="18"/>
                <w:szCs w:val="18"/>
                <w:lang w:val="fr-FR"/>
              </w:rPr>
              <w:t>73,854</w:t>
            </w:r>
          </w:p>
        </w:tc>
        <w:tc>
          <w:tcPr>
            <w:tcW w:w="1026" w:type="dxa"/>
            <w:tcBorders>
              <w:top w:val="nil"/>
              <w:left w:val="nil"/>
              <w:bottom w:val="single" w:sz="4" w:space="0" w:color="auto"/>
              <w:right w:val="single" w:sz="4" w:space="0" w:color="auto"/>
            </w:tcBorders>
            <w:noWrap/>
            <w:hideMark/>
          </w:tcPr>
          <w:p w14:paraId="279D6BB5" w14:textId="40A6EB2F" w:rsidR="00AB782D" w:rsidRPr="00AF0C7E" w:rsidRDefault="00AB782D" w:rsidP="00AB782D">
            <w:pPr>
              <w:jc w:val="right"/>
              <w:rPr>
                <w:color w:val="000000"/>
                <w:sz w:val="18"/>
                <w:szCs w:val="18"/>
                <w:lang w:val="fr-FR" w:eastAsia="zh-CN"/>
              </w:rPr>
            </w:pPr>
            <w:r w:rsidRPr="00AF0C7E">
              <w:rPr>
                <w:color w:val="000000"/>
                <w:sz w:val="18"/>
                <w:szCs w:val="18"/>
                <w:lang w:val="fr-FR"/>
              </w:rPr>
              <w:t>41,316</w:t>
            </w:r>
          </w:p>
        </w:tc>
        <w:tc>
          <w:tcPr>
            <w:tcW w:w="1036" w:type="dxa"/>
            <w:tcBorders>
              <w:top w:val="nil"/>
              <w:left w:val="nil"/>
              <w:bottom w:val="single" w:sz="4" w:space="0" w:color="auto"/>
              <w:right w:val="single" w:sz="4" w:space="0" w:color="auto"/>
            </w:tcBorders>
            <w:noWrap/>
            <w:hideMark/>
          </w:tcPr>
          <w:p w14:paraId="5D39C81B" w14:textId="35907F0E" w:rsidR="00AB782D" w:rsidRPr="00AF0C7E" w:rsidRDefault="00AB782D" w:rsidP="00AB782D">
            <w:pPr>
              <w:jc w:val="right"/>
              <w:rPr>
                <w:color w:val="000000"/>
                <w:sz w:val="18"/>
                <w:szCs w:val="18"/>
                <w:lang w:val="fr-FR" w:eastAsia="zh-CN"/>
              </w:rPr>
            </w:pPr>
            <w:r w:rsidRPr="00AF0C7E">
              <w:rPr>
                <w:color w:val="000000"/>
                <w:sz w:val="18"/>
                <w:szCs w:val="18"/>
                <w:lang w:val="fr-FR"/>
              </w:rPr>
              <w:t>32,538</w:t>
            </w:r>
          </w:p>
        </w:tc>
        <w:tc>
          <w:tcPr>
            <w:tcW w:w="1091" w:type="dxa"/>
            <w:tcBorders>
              <w:top w:val="nil"/>
              <w:left w:val="nil"/>
              <w:bottom w:val="single" w:sz="4" w:space="0" w:color="auto"/>
              <w:right w:val="single" w:sz="4" w:space="0" w:color="auto"/>
            </w:tcBorders>
            <w:noWrap/>
            <w:hideMark/>
          </w:tcPr>
          <w:p w14:paraId="0CBEAD59" w14:textId="24F1D493"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0A0CD446" w14:textId="56BA24AD" w:rsidR="00AB782D" w:rsidRPr="00AF0C7E" w:rsidRDefault="00AB782D" w:rsidP="00AB782D">
            <w:pPr>
              <w:jc w:val="right"/>
              <w:rPr>
                <w:color w:val="000000"/>
                <w:sz w:val="18"/>
                <w:szCs w:val="18"/>
                <w:lang w:val="fr-FR" w:eastAsia="zh-CN"/>
              </w:rPr>
            </w:pPr>
            <w:r w:rsidRPr="00AF0C7E">
              <w:rPr>
                <w:color w:val="000000"/>
                <w:sz w:val="18"/>
                <w:szCs w:val="18"/>
                <w:lang w:val="fr-FR"/>
              </w:rPr>
              <w:t>2,928</w:t>
            </w:r>
          </w:p>
        </w:tc>
        <w:tc>
          <w:tcPr>
            <w:tcW w:w="992" w:type="dxa"/>
            <w:tcBorders>
              <w:top w:val="nil"/>
              <w:left w:val="nil"/>
              <w:bottom w:val="single" w:sz="4" w:space="0" w:color="auto"/>
              <w:right w:val="single" w:sz="4" w:space="0" w:color="auto"/>
            </w:tcBorders>
            <w:noWrap/>
            <w:hideMark/>
          </w:tcPr>
          <w:p w14:paraId="293849F6"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6F7A359C"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3E679A4F"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661B0AB4"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7C12FE88"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COS/KIP/87/PRP/63</w:t>
            </w:r>
          </w:p>
        </w:tc>
        <w:tc>
          <w:tcPr>
            <w:tcW w:w="2847" w:type="dxa"/>
            <w:tcBorders>
              <w:top w:val="nil"/>
              <w:left w:val="nil"/>
              <w:bottom w:val="single" w:sz="4" w:space="0" w:color="auto"/>
              <w:right w:val="single" w:sz="4" w:space="0" w:color="auto"/>
            </w:tcBorders>
            <w:hideMark/>
          </w:tcPr>
          <w:p w14:paraId="7FBB9446"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Preparation of Kigali HFC implementation plan</w:t>
            </w:r>
          </w:p>
        </w:tc>
        <w:tc>
          <w:tcPr>
            <w:tcW w:w="1056" w:type="dxa"/>
            <w:tcBorders>
              <w:top w:val="nil"/>
              <w:left w:val="nil"/>
              <w:bottom w:val="single" w:sz="4" w:space="0" w:color="auto"/>
              <w:right w:val="single" w:sz="4" w:space="0" w:color="auto"/>
            </w:tcBorders>
            <w:noWrap/>
            <w:hideMark/>
          </w:tcPr>
          <w:p w14:paraId="5A343EC9"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Dec-24</w:t>
            </w:r>
          </w:p>
        </w:tc>
        <w:tc>
          <w:tcPr>
            <w:tcW w:w="1354" w:type="dxa"/>
            <w:tcBorders>
              <w:top w:val="nil"/>
              <w:left w:val="single" w:sz="4" w:space="0" w:color="auto"/>
              <w:bottom w:val="single" w:sz="4" w:space="0" w:color="auto"/>
              <w:right w:val="single" w:sz="4" w:space="0" w:color="auto"/>
            </w:tcBorders>
            <w:noWrap/>
            <w:hideMark/>
          </w:tcPr>
          <w:p w14:paraId="21597A84" w14:textId="1AC89EB3" w:rsidR="00AB782D" w:rsidRPr="00AF0C7E" w:rsidRDefault="00AB782D" w:rsidP="00AB782D">
            <w:pPr>
              <w:jc w:val="right"/>
              <w:rPr>
                <w:color w:val="000000"/>
                <w:sz w:val="18"/>
                <w:szCs w:val="18"/>
                <w:lang w:val="fr-FR" w:eastAsia="zh-CN"/>
              </w:rPr>
            </w:pPr>
            <w:r w:rsidRPr="00AF0C7E">
              <w:rPr>
                <w:color w:val="000000"/>
                <w:sz w:val="18"/>
                <w:szCs w:val="18"/>
                <w:lang w:val="fr-FR"/>
              </w:rPr>
              <w:t>170,000</w:t>
            </w:r>
          </w:p>
        </w:tc>
        <w:tc>
          <w:tcPr>
            <w:tcW w:w="1026" w:type="dxa"/>
            <w:tcBorders>
              <w:top w:val="nil"/>
              <w:left w:val="nil"/>
              <w:bottom w:val="single" w:sz="4" w:space="0" w:color="auto"/>
              <w:right w:val="single" w:sz="4" w:space="0" w:color="auto"/>
            </w:tcBorders>
            <w:noWrap/>
            <w:hideMark/>
          </w:tcPr>
          <w:p w14:paraId="00BDD719" w14:textId="5BFFE8BE" w:rsidR="00AB782D" w:rsidRPr="00AF0C7E" w:rsidRDefault="00AB782D" w:rsidP="00AB782D">
            <w:pPr>
              <w:jc w:val="right"/>
              <w:rPr>
                <w:color w:val="000000"/>
                <w:sz w:val="18"/>
                <w:szCs w:val="18"/>
                <w:lang w:val="fr-FR" w:eastAsia="zh-CN"/>
              </w:rPr>
            </w:pPr>
            <w:r w:rsidRPr="00AF0C7E">
              <w:rPr>
                <w:color w:val="000000"/>
                <w:sz w:val="18"/>
                <w:szCs w:val="18"/>
                <w:lang w:val="fr-FR"/>
              </w:rPr>
              <w:t>163,390</w:t>
            </w:r>
          </w:p>
        </w:tc>
        <w:tc>
          <w:tcPr>
            <w:tcW w:w="1036" w:type="dxa"/>
            <w:tcBorders>
              <w:top w:val="nil"/>
              <w:left w:val="nil"/>
              <w:bottom w:val="single" w:sz="4" w:space="0" w:color="auto"/>
              <w:right w:val="single" w:sz="4" w:space="0" w:color="auto"/>
            </w:tcBorders>
            <w:noWrap/>
            <w:hideMark/>
          </w:tcPr>
          <w:p w14:paraId="0DF195F4" w14:textId="5E669863" w:rsidR="00AB782D" w:rsidRPr="00AF0C7E" w:rsidRDefault="00AB782D" w:rsidP="00AB782D">
            <w:pPr>
              <w:jc w:val="right"/>
              <w:rPr>
                <w:color w:val="000000"/>
                <w:sz w:val="18"/>
                <w:szCs w:val="18"/>
                <w:lang w:val="fr-FR" w:eastAsia="zh-CN"/>
              </w:rPr>
            </w:pPr>
            <w:r w:rsidRPr="00AF0C7E">
              <w:rPr>
                <w:color w:val="000000"/>
                <w:sz w:val="18"/>
                <w:szCs w:val="18"/>
                <w:lang w:val="fr-FR"/>
              </w:rPr>
              <w:t>6,610</w:t>
            </w:r>
          </w:p>
        </w:tc>
        <w:tc>
          <w:tcPr>
            <w:tcW w:w="1091" w:type="dxa"/>
            <w:tcBorders>
              <w:top w:val="nil"/>
              <w:left w:val="nil"/>
              <w:bottom w:val="single" w:sz="4" w:space="0" w:color="auto"/>
              <w:right w:val="single" w:sz="4" w:space="0" w:color="auto"/>
            </w:tcBorders>
            <w:noWrap/>
            <w:hideMark/>
          </w:tcPr>
          <w:p w14:paraId="08126A24" w14:textId="553318EC"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457EA468" w14:textId="28BAF6AE" w:rsidR="00AB782D" w:rsidRPr="00AF0C7E" w:rsidRDefault="00AB782D" w:rsidP="00AB782D">
            <w:pPr>
              <w:jc w:val="right"/>
              <w:rPr>
                <w:color w:val="000000"/>
                <w:sz w:val="18"/>
                <w:szCs w:val="18"/>
                <w:lang w:val="fr-FR" w:eastAsia="zh-CN"/>
              </w:rPr>
            </w:pPr>
            <w:r w:rsidRPr="00AF0C7E">
              <w:rPr>
                <w:color w:val="000000"/>
                <w:sz w:val="18"/>
                <w:szCs w:val="18"/>
                <w:lang w:val="fr-FR"/>
              </w:rPr>
              <w:t>463</w:t>
            </w:r>
          </w:p>
        </w:tc>
        <w:tc>
          <w:tcPr>
            <w:tcW w:w="992" w:type="dxa"/>
            <w:tcBorders>
              <w:top w:val="nil"/>
              <w:left w:val="nil"/>
              <w:bottom w:val="single" w:sz="4" w:space="0" w:color="auto"/>
              <w:right w:val="single" w:sz="4" w:space="0" w:color="auto"/>
            </w:tcBorders>
            <w:noWrap/>
            <w:hideMark/>
          </w:tcPr>
          <w:p w14:paraId="26760A41"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197420F4"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1720F31B"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76A8CF87"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36768890"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CUB/KIP/87/PRP/65</w:t>
            </w:r>
          </w:p>
        </w:tc>
        <w:tc>
          <w:tcPr>
            <w:tcW w:w="2847" w:type="dxa"/>
            <w:tcBorders>
              <w:top w:val="nil"/>
              <w:left w:val="nil"/>
              <w:bottom w:val="single" w:sz="4" w:space="0" w:color="auto"/>
              <w:right w:val="single" w:sz="4" w:space="0" w:color="auto"/>
            </w:tcBorders>
            <w:hideMark/>
          </w:tcPr>
          <w:p w14:paraId="7C61C8BC"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Preparation of Kigali HFC implementation plan</w:t>
            </w:r>
          </w:p>
        </w:tc>
        <w:tc>
          <w:tcPr>
            <w:tcW w:w="1056" w:type="dxa"/>
            <w:tcBorders>
              <w:top w:val="nil"/>
              <w:left w:val="nil"/>
              <w:bottom w:val="single" w:sz="4" w:space="0" w:color="auto"/>
              <w:right w:val="single" w:sz="4" w:space="0" w:color="auto"/>
            </w:tcBorders>
            <w:noWrap/>
            <w:hideMark/>
          </w:tcPr>
          <w:p w14:paraId="4E5EDEFD"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Aug-24</w:t>
            </w:r>
          </w:p>
        </w:tc>
        <w:tc>
          <w:tcPr>
            <w:tcW w:w="1354" w:type="dxa"/>
            <w:tcBorders>
              <w:top w:val="nil"/>
              <w:left w:val="single" w:sz="4" w:space="0" w:color="auto"/>
              <w:bottom w:val="single" w:sz="4" w:space="0" w:color="auto"/>
              <w:right w:val="single" w:sz="4" w:space="0" w:color="auto"/>
            </w:tcBorders>
            <w:noWrap/>
            <w:hideMark/>
          </w:tcPr>
          <w:p w14:paraId="289D7225" w14:textId="4A9F10D8" w:rsidR="00AB782D" w:rsidRPr="00AF0C7E" w:rsidRDefault="00AB782D" w:rsidP="00AB782D">
            <w:pPr>
              <w:jc w:val="right"/>
              <w:rPr>
                <w:color w:val="000000"/>
                <w:sz w:val="18"/>
                <w:szCs w:val="18"/>
                <w:lang w:val="fr-FR" w:eastAsia="zh-CN"/>
              </w:rPr>
            </w:pPr>
            <w:r w:rsidRPr="00AF0C7E">
              <w:rPr>
                <w:color w:val="000000"/>
                <w:sz w:val="18"/>
                <w:szCs w:val="18"/>
                <w:lang w:val="fr-FR"/>
              </w:rPr>
              <w:t>170,000</w:t>
            </w:r>
          </w:p>
        </w:tc>
        <w:tc>
          <w:tcPr>
            <w:tcW w:w="1026" w:type="dxa"/>
            <w:tcBorders>
              <w:top w:val="nil"/>
              <w:left w:val="nil"/>
              <w:bottom w:val="single" w:sz="4" w:space="0" w:color="auto"/>
              <w:right w:val="single" w:sz="4" w:space="0" w:color="auto"/>
            </w:tcBorders>
            <w:noWrap/>
            <w:hideMark/>
          </w:tcPr>
          <w:p w14:paraId="3B30ADF0" w14:textId="277545C5" w:rsidR="00AB782D" w:rsidRPr="00AF0C7E" w:rsidRDefault="00AB782D" w:rsidP="00AB782D">
            <w:pPr>
              <w:jc w:val="right"/>
              <w:rPr>
                <w:color w:val="000000"/>
                <w:sz w:val="18"/>
                <w:szCs w:val="18"/>
                <w:lang w:val="fr-FR" w:eastAsia="zh-CN"/>
              </w:rPr>
            </w:pPr>
            <w:r w:rsidRPr="00AF0C7E">
              <w:rPr>
                <w:color w:val="000000"/>
                <w:sz w:val="18"/>
                <w:szCs w:val="18"/>
                <w:lang w:val="fr-FR"/>
              </w:rPr>
              <w:t>154,279</w:t>
            </w:r>
          </w:p>
        </w:tc>
        <w:tc>
          <w:tcPr>
            <w:tcW w:w="1036" w:type="dxa"/>
            <w:tcBorders>
              <w:top w:val="nil"/>
              <w:left w:val="nil"/>
              <w:bottom w:val="single" w:sz="4" w:space="0" w:color="auto"/>
              <w:right w:val="single" w:sz="4" w:space="0" w:color="auto"/>
            </w:tcBorders>
            <w:noWrap/>
            <w:hideMark/>
          </w:tcPr>
          <w:p w14:paraId="558DA861" w14:textId="48E7CDC5" w:rsidR="00AB782D" w:rsidRPr="00AF0C7E" w:rsidRDefault="00AB782D" w:rsidP="00AB782D">
            <w:pPr>
              <w:jc w:val="right"/>
              <w:rPr>
                <w:color w:val="000000"/>
                <w:sz w:val="18"/>
                <w:szCs w:val="18"/>
                <w:lang w:val="fr-FR" w:eastAsia="zh-CN"/>
              </w:rPr>
            </w:pPr>
            <w:r w:rsidRPr="00AF0C7E">
              <w:rPr>
                <w:color w:val="000000"/>
                <w:sz w:val="18"/>
                <w:szCs w:val="18"/>
                <w:lang w:val="fr-FR"/>
              </w:rPr>
              <w:t>15,721</w:t>
            </w:r>
          </w:p>
        </w:tc>
        <w:tc>
          <w:tcPr>
            <w:tcW w:w="1091" w:type="dxa"/>
            <w:tcBorders>
              <w:top w:val="nil"/>
              <w:left w:val="nil"/>
              <w:bottom w:val="single" w:sz="4" w:space="0" w:color="auto"/>
              <w:right w:val="single" w:sz="4" w:space="0" w:color="auto"/>
            </w:tcBorders>
            <w:noWrap/>
            <w:hideMark/>
          </w:tcPr>
          <w:p w14:paraId="36816310" w14:textId="178F1879"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1CC21DC7" w14:textId="1614A095" w:rsidR="00AB782D" w:rsidRPr="00AF0C7E" w:rsidRDefault="00AB782D" w:rsidP="00AB782D">
            <w:pPr>
              <w:jc w:val="right"/>
              <w:rPr>
                <w:color w:val="000000"/>
                <w:sz w:val="18"/>
                <w:szCs w:val="18"/>
                <w:lang w:val="fr-FR" w:eastAsia="zh-CN"/>
              </w:rPr>
            </w:pPr>
            <w:r w:rsidRPr="00AF0C7E">
              <w:rPr>
                <w:color w:val="000000"/>
                <w:sz w:val="18"/>
                <w:szCs w:val="18"/>
                <w:lang w:val="fr-FR"/>
              </w:rPr>
              <w:t>1,100</w:t>
            </w:r>
          </w:p>
        </w:tc>
        <w:tc>
          <w:tcPr>
            <w:tcW w:w="992" w:type="dxa"/>
            <w:tcBorders>
              <w:top w:val="nil"/>
              <w:left w:val="nil"/>
              <w:bottom w:val="single" w:sz="4" w:space="0" w:color="auto"/>
              <w:right w:val="single" w:sz="4" w:space="0" w:color="auto"/>
            </w:tcBorders>
            <w:noWrap/>
            <w:hideMark/>
          </w:tcPr>
          <w:p w14:paraId="5DFD2146"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52F26D4B"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3957C18B"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7C8345CD"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452E6CAC"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DOM/KIP/87/PRP/73</w:t>
            </w:r>
          </w:p>
        </w:tc>
        <w:tc>
          <w:tcPr>
            <w:tcW w:w="2847" w:type="dxa"/>
            <w:tcBorders>
              <w:top w:val="nil"/>
              <w:left w:val="nil"/>
              <w:bottom w:val="single" w:sz="4" w:space="0" w:color="auto"/>
              <w:right w:val="single" w:sz="4" w:space="0" w:color="auto"/>
            </w:tcBorders>
            <w:hideMark/>
          </w:tcPr>
          <w:p w14:paraId="210BDB6D"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Preparation of Kigali HFC implementation plan</w:t>
            </w:r>
          </w:p>
        </w:tc>
        <w:tc>
          <w:tcPr>
            <w:tcW w:w="1056" w:type="dxa"/>
            <w:tcBorders>
              <w:top w:val="nil"/>
              <w:left w:val="nil"/>
              <w:bottom w:val="single" w:sz="4" w:space="0" w:color="auto"/>
              <w:right w:val="single" w:sz="4" w:space="0" w:color="auto"/>
            </w:tcBorders>
            <w:noWrap/>
            <w:hideMark/>
          </w:tcPr>
          <w:p w14:paraId="5EEDAF60"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Aug-24</w:t>
            </w:r>
          </w:p>
        </w:tc>
        <w:tc>
          <w:tcPr>
            <w:tcW w:w="1354" w:type="dxa"/>
            <w:tcBorders>
              <w:top w:val="nil"/>
              <w:left w:val="single" w:sz="4" w:space="0" w:color="auto"/>
              <w:bottom w:val="single" w:sz="4" w:space="0" w:color="auto"/>
              <w:right w:val="single" w:sz="4" w:space="0" w:color="auto"/>
            </w:tcBorders>
            <w:noWrap/>
            <w:hideMark/>
          </w:tcPr>
          <w:p w14:paraId="5F6DDA5A" w14:textId="1E1BCA3C" w:rsidR="00AB782D" w:rsidRPr="00AF0C7E" w:rsidRDefault="00AB782D" w:rsidP="00AB782D">
            <w:pPr>
              <w:jc w:val="right"/>
              <w:rPr>
                <w:color w:val="000000"/>
                <w:sz w:val="18"/>
                <w:szCs w:val="18"/>
                <w:lang w:val="fr-FR" w:eastAsia="zh-CN"/>
              </w:rPr>
            </w:pPr>
            <w:r w:rsidRPr="00AF0C7E">
              <w:rPr>
                <w:color w:val="000000"/>
                <w:sz w:val="18"/>
                <w:szCs w:val="18"/>
                <w:lang w:val="fr-FR"/>
              </w:rPr>
              <w:t>190,000</w:t>
            </w:r>
          </w:p>
        </w:tc>
        <w:tc>
          <w:tcPr>
            <w:tcW w:w="1026" w:type="dxa"/>
            <w:tcBorders>
              <w:top w:val="nil"/>
              <w:left w:val="nil"/>
              <w:bottom w:val="single" w:sz="4" w:space="0" w:color="auto"/>
              <w:right w:val="single" w:sz="4" w:space="0" w:color="auto"/>
            </w:tcBorders>
            <w:noWrap/>
            <w:hideMark/>
          </w:tcPr>
          <w:p w14:paraId="145E9ECB" w14:textId="0CE97FCA" w:rsidR="00AB782D" w:rsidRPr="00AF0C7E" w:rsidRDefault="00AB782D" w:rsidP="00AB782D">
            <w:pPr>
              <w:jc w:val="right"/>
              <w:rPr>
                <w:color w:val="000000"/>
                <w:sz w:val="18"/>
                <w:szCs w:val="18"/>
                <w:lang w:val="fr-FR" w:eastAsia="zh-CN"/>
              </w:rPr>
            </w:pPr>
            <w:r w:rsidRPr="00AF0C7E">
              <w:rPr>
                <w:color w:val="000000"/>
                <w:sz w:val="18"/>
                <w:szCs w:val="18"/>
                <w:lang w:val="fr-FR"/>
              </w:rPr>
              <w:t>174,370</w:t>
            </w:r>
          </w:p>
        </w:tc>
        <w:tc>
          <w:tcPr>
            <w:tcW w:w="1036" w:type="dxa"/>
            <w:tcBorders>
              <w:top w:val="nil"/>
              <w:left w:val="nil"/>
              <w:bottom w:val="single" w:sz="4" w:space="0" w:color="auto"/>
              <w:right w:val="single" w:sz="4" w:space="0" w:color="auto"/>
            </w:tcBorders>
            <w:noWrap/>
            <w:hideMark/>
          </w:tcPr>
          <w:p w14:paraId="0CFE7B09" w14:textId="20F3E122" w:rsidR="00AB782D" w:rsidRPr="00AF0C7E" w:rsidRDefault="00AB782D" w:rsidP="00AB782D">
            <w:pPr>
              <w:jc w:val="right"/>
              <w:rPr>
                <w:color w:val="000000"/>
                <w:sz w:val="18"/>
                <w:szCs w:val="18"/>
                <w:lang w:val="fr-FR" w:eastAsia="zh-CN"/>
              </w:rPr>
            </w:pPr>
            <w:r w:rsidRPr="00AF0C7E">
              <w:rPr>
                <w:color w:val="000000"/>
                <w:sz w:val="18"/>
                <w:szCs w:val="18"/>
                <w:lang w:val="fr-FR"/>
              </w:rPr>
              <w:t>15,630</w:t>
            </w:r>
          </w:p>
        </w:tc>
        <w:tc>
          <w:tcPr>
            <w:tcW w:w="1091" w:type="dxa"/>
            <w:tcBorders>
              <w:top w:val="nil"/>
              <w:left w:val="nil"/>
              <w:bottom w:val="single" w:sz="4" w:space="0" w:color="auto"/>
              <w:right w:val="single" w:sz="4" w:space="0" w:color="auto"/>
            </w:tcBorders>
            <w:noWrap/>
            <w:hideMark/>
          </w:tcPr>
          <w:p w14:paraId="19C2BEF8" w14:textId="60D0F983"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5F24FA7F" w14:textId="5F0E0FDA" w:rsidR="00AB782D" w:rsidRPr="00AF0C7E" w:rsidRDefault="00AB782D" w:rsidP="00AB782D">
            <w:pPr>
              <w:jc w:val="right"/>
              <w:rPr>
                <w:color w:val="000000"/>
                <w:sz w:val="18"/>
                <w:szCs w:val="18"/>
                <w:lang w:val="fr-FR" w:eastAsia="zh-CN"/>
              </w:rPr>
            </w:pPr>
            <w:r w:rsidRPr="00AF0C7E">
              <w:rPr>
                <w:color w:val="000000"/>
                <w:sz w:val="18"/>
                <w:szCs w:val="18"/>
                <w:lang w:val="fr-FR"/>
              </w:rPr>
              <w:t>1,094</w:t>
            </w:r>
          </w:p>
        </w:tc>
        <w:tc>
          <w:tcPr>
            <w:tcW w:w="992" w:type="dxa"/>
            <w:tcBorders>
              <w:top w:val="nil"/>
              <w:left w:val="nil"/>
              <w:bottom w:val="single" w:sz="4" w:space="0" w:color="auto"/>
              <w:right w:val="single" w:sz="4" w:space="0" w:color="auto"/>
            </w:tcBorders>
            <w:noWrap/>
            <w:hideMark/>
          </w:tcPr>
          <w:p w14:paraId="28AAC224"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39E6970D"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5E3D9B7F"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5C6AFC48"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5319D48A"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EGY/PHA/79/TAS/132</w:t>
            </w:r>
          </w:p>
        </w:tc>
        <w:tc>
          <w:tcPr>
            <w:tcW w:w="2847" w:type="dxa"/>
            <w:tcBorders>
              <w:top w:val="nil"/>
              <w:left w:val="nil"/>
              <w:bottom w:val="single" w:sz="4" w:space="0" w:color="auto"/>
              <w:right w:val="single" w:sz="4" w:space="0" w:color="auto"/>
            </w:tcBorders>
            <w:hideMark/>
          </w:tcPr>
          <w:p w14:paraId="20FB90C5" w14:textId="77777777" w:rsidR="00AB782D" w:rsidRPr="008F7E69" w:rsidRDefault="00AB782D" w:rsidP="00AB782D">
            <w:pPr>
              <w:jc w:val="left"/>
              <w:rPr>
                <w:color w:val="000000"/>
                <w:sz w:val="18"/>
                <w:szCs w:val="18"/>
                <w:lang w:eastAsia="zh-CN"/>
              </w:rPr>
            </w:pPr>
            <w:r w:rsidRPr="008F7E69">
              <w:rPr>
                <w:color w:val="000000"/>
                <w:sz w:val="18"/>
                <w:szCs w:val="18"/>
                <w:lang w:eastAsia="zh-CN"/>
              </w:rPr>
              <w:t>HCFC phase-out management plan (stage II, first tranche) (project management and monitoring)</w:t>
            </w:r>
          </w:p>
        </w:tc>
        <w:tc>
          <w:tcPr>
            <w:tcW w:w="1056" w:type="dxa"/>
            <w:tcBorders>
              <w:top w:val="nil"/>
              <w:left w:val="nil"/>
              <w:bottom w:val="single" w:sz="4" w:space="0" w:color="auto"/>
              <w:right w:val="single" w:sz="4" w:space="0" w:color="auto"/>
            </w:tcBorders>
            <w:noWrap/>
            <w:hideMark/>
          </w:tcPr>
          <w:p w14:paraId="6DED98D9"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Dec-22</w:t>
            </w:r>
          </w:p>
        </w:tc>
        <w:tc>
          <w:tcPr>
            <w:tcW w:w="1354" w:type="dxa"/>
            <w:tcBorders>
              <w:top w:val="nil"/>
              <w:left w:val="single" w:sz="4" w:space="0" w:color="auto"/>
              <w:bottom w:val="single" w:sz="4" w:space="0" w:color="auto"/>
              <w:right w:val="single" w:sz="4" w:space="0" w:color="auto"/>
            </w:tcBorders>
            <w:noWrap/>
            <w:hideMark/>
          </w:tcPr>
          <w:p w14:paraId="4F0DC161" w14:textId="7038C586" w:rsidR="00AB782D" w:rsidRPr="00AF0C7E" w:rsidRDefault="00AB782D" w:rsidP="00AB782D">
            <w:pPr>
              <w:jc w:val="right"/>
              <w:rPr>
                <w:color w:val="000000"/>
                <w:sz w:val="18"/>
                <w:szCs w:val="18"/>
                <w:lang w:val="fr-FR" w:eastAsia="zh-CN"/>
              </w:rPr>
            </w:pPr>
            <w:r w:rsidRPr="00AF0C7E">
              <w:rPr>
                <w:color w:val="000000"/>
                <w:sz w:val="18"/>
                <w:szCs w:val="18"/>
                <w:lang w:val="fr-FR"/>
              </w:rPr>
              <w:t>75,000</w:t>
            </w:r>
          </w:p>
        </w:tc>
        <w:tc>
          <w:tcPr>
            <w:tcW w:w="1026" w:type="dxa"/>
            <w:tcBorders>
              <w:top w:val="nil"/>
              <w:left w:val="nil"/>
              <w:bottom w:val="single" w:sz="4" w:space="0" w:color="auto"/>
              <w:right w:val="single" w:sz="4" w:space="0" w:color="auto"/>
            </w:tcBorders>
            <w:noWrap/>
            <w:hideMark/>
          </w:tcPr>
          <w:p w14:paraId="5DC08C84" w14:textId="60F7D7CB" w:rsidR="00AB782D" w:rsidRPr="00AF0C7E" w:rsidRDefault="00AB782D" w:rsidP="00AB782D">
            <w:pPr>
              <w:jc w:val="right"/>
              <w:rPr>
                <w:color w:val="000000"/>
                <w:sz w:val="18"/>
                <w:szCs w:val="18"/>
                <w:lang w:val="fr-FR" w:eastAsia="zh-CN"/>
              </w:rPr>
            </w:pPr>
            <w:r w:rsidRPr="00AF0C7E">
              <w:rPr>
                <w:color w:val="000000"/>
                <w:sz w:val="18"/>
                <w:szCs w:val="18"/>
                <w:lang w:val="fr-FR"/>
              </w:rPr>
              <w:t>39,629</w:t>
            </w:r>
          </w:p>
        </w:tc>
        <w:tc>
          <w:tcPr>
            <w:tcW w:w="1036" w:type="dxa"/>
            <w:tcBorders>
              <w:top w:val="nil"/>
              <w:left w:val="nil"/>
              <w:bottom w:val="single" w:sz="4" w:space="0" w:color="auto"/>
              <w:right w:val="single" w:sz="4" w:space="0" w:color="auto"/>
            </w:tcBorders>
            <w:noWrap/>
            <w:hideMark/>
          </w:tcPr>
          <w:p w14:paraId="3EDB7B78" w14:textId="6F296119" w:rsidR="00AB782D" w:rsidRPr="00AF0C7E" w:rsidRDefault="00AB782D" w:rsidP="00AB782D">
            <w:pPr>
              <w:jc w:val="right"/>
              <w:rPr>
                <w:color w:val="000000"/>
                <w:sz w:val="18"/>
                <w:szCs w:val="18"/>
                <w:lang w:val="fr-FR" w:eastAsia="zh-CN"/>
              </w:rPr>
            </w:pPr>
            <w:r w:rsidRPr="00AF0C7E">
              <w:rPr>
                <w:color w:val="000000"/>
                <w:sz w:val="18"/>
                <w:szCs w:val="18"/>
                <w:lang w:val="fr-FR"/>
              </w:rPr>
              <w:t>35,371</w:t>
            </w:r>
          </w:p>
        </w:tc>
        <w:tc>
          <w:tcPr>
            <w:tcW w:w="1091" w:type="dxa"/>
            <w:tcBorders>
              <w:top w:val="nil"/>
              <w:left w:val="nil"/>
              <w:bottom w:val="single" w:sz="4" w:space="0" w:color="auto"/>
              <w:right w:val="single" w:sz="4" w:space="0" w:color="auto"/>
            </w:tcBorders>
            <w:noWrap/>
            <w:hideMark/>
          </w:tcPr>
          <w:p w14:paraId="051C8A6E" w14:textId="1B20A234"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32F75DA7" w14:textId="40EF6380" w:rsidR="00AB782D" w:rsidRPr="00AF0C7E" w:rsidRDefault="00AB782D" w:rsidP="00AB782D">
            <w:pPr>
              <w:jc w:val="right"/>
              <w:rPr>
                <w:color w:val="000000"/>
                <w:sz w:val="18"/>
                <w:szCs w:val="18"/>
                <w:lang w:val="fr-FR" w:eastAsia="zh-CN"/>
              </w:rPr>
            </w:pPr>
            <w:r w:rsidRPr="00AF0C7E">
              <w:rPr>
                <w:color w:val="000000"/>
                <w:sz w:val="18"/>
                <w:szCs w:val="18"/>
                <w:lang w:val="fr-FR"/>
              </w:rPr>
              <w:t>2,476</w:t>
            </w:r>
          </w:p>
        </w:tc>
        <w:tc>
          <w:tcPr>
            <w:tcW w:w="992" w:type="dxa"/>
            <w:tcBorders>
              <w:top w:val="nil"/>
              <w:left w:val="nil"/>
              <w:bottom w:val="single" w:sz="4" w:space="0" w:color="auto"/>
              <w:right w:val="single" w:sz="4" w:space="0" w:color="auto"/>
            </w:tcBorders>
            <w:noWrap/>
            <w:hideMark/>
          </w:tcPr>
          <w:p w14:paraId="56D09247"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1A8899FE"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058863D8"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78A0DCCC"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0F5D3372"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EGY/PHA/84/INV/144</w:t>
            </w:r>
          </w:p>
        </w:tc>
        <w:tc>
          <w:tcPr>
            <w:tcW w:w="2847" w:type="dxa"/>
            <w:tcBorders>
              <w:top w:val="nil"/>
              <w:left w:val="nil"/>
              <w:bottom w:val="single" w:sz="4" w:space="0" w:color="auto"/>
              <w:right w:val="single" w:sz="4" w:space="0" w:color="auto"/>
            </w:tcBorders>
            <w:hideMark/>
          </w:tcPr>
          <w:p w14:paraId="058B555D" w14:textId="77777777" w:rsidR="00AB782D" w:rsidRPr="008F7E69" w:rsidRDefault="00AB782D" w:rsidP="00AB782D">
            <w:pPr>
              <w:jc w:val="left"/>
              <w:rPr>
                <w:color w:val="000000"/>
                <w:sz w:val="18"/>
                <w:szCs w:val="18"/>
                <w:lang w:eastAsia="zh-CN"/>
              </w:rPr>
            </w:pPr>
            <w:r w:rsidRPr="008F7E69">
              <w:rPr>
                <w:color w:val="000000"/>
                <w:sz w:val="18"/>
                <w:szCs w:val="18"/>
                <w:lang w:eastAsia="zh-CN"/>
              </w:rPr>
              <w:t>HCFC phase-out management plan (stage II, second tranche) (extruded polystyrene foam sector)</w:t>
            </w:r>
          </w:p>
        </w:tc>
        <w:tc>
          <w:tcPr>
            <w:tcW w:w="1056" w:type="dxa"/>
            <w:tcBorders>
              <w:top w:val="nil"/>
              <w:left w:val="nil"/>
              <w:bottom w:val="single" w:sz="4" w:space="0" w:color="auto"/>
              <w:right w:val="single" w:sz="4" w:space="0" w:color="auto"/>
            </w:tcBorders>
            <w:noWrap/>
            <w:hideMark/>
          </w:tcPr>
          <w:p w14:paraId="4D56860F"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Dec-23</w:t>
            </w:r>
          </w:p>
        </w:tc>
        <w:tc>
          <w:tcPr>
            <w:tcW w:w="1354" w:type="dxa"/>
            <w:tcBorders>
              <w:top w:val="nil"/>
              <w:left w:val="single" w:sz="4" w:space="0" w:color="auto"/>
              <w:bottom w:val="single" w:sz="4" w:space="0" w:color="auto"/>
              <w:right w:val="single" w:sz="4" w:space="0" w:color="auto"/>
            </w:tcBorders>
            <w:noWrap/>
            <w:hideMark/>
          </w:tcPr>
          <w:p w14:paraId="0B61CCE9" w14:textId="48E201D7" w:rsidR="00AB782D" w:rsidRPr="00AF0C7E" w:rsidRDefault="00AB782D" w:rsidP="00AB782D">
            <w:pPr>
              <w:jc w:val="right"/>
              <w:rPr>
                <w:color w:val="000000"/>
                <w:sz w:val="18"/>
                <w:szCs w:val="18"/>
                <w:lang w:val="fr-FR" w:eastAsia="zh-CN"/>
              </w:rPr>
            </w:pPr>
            <w:r w:rsidRPr="00AF0C7E">
              <w:rPr>
                <w:color w:val="000000"/>
                <w:sz w:val="18"/>
                <w:szCs w:val="18"/>
                <w:lang w:val="fr-FR"/>
              </w:rPr>
              <w:t>1,761,750</w:t>
            </w:r>
          </w:p>
        </w:tc>
        <w:tc>
          <w:tcPr>
            <w:tcW w:w="1026" w:type="dxa"/>
            <w:tcBorders>
              <w:top w:val="nil"/>
              <w:left w:val="nil"/>
              <w:bottom w:val="single" w:sz="4" w:space="0" w:color="auto"/>
              <w:right w:val="single" w:sz="4" w:space="0" w:color="auto"/>
            </w:tcBorders>
            <w:noWrap/>
            <w:hideMark/>
          </w:tcPr>
          <w:p w14:paraId="41FEC9DB" w14:textId="0151088B" w:rsidR="00AB782D" w:rsidRPr="00AF0C7E" w:rsidRDefault="00AB782D" w:rsidP="00AB782D">
            <w:pPr>
              <w:jc w:val="right"/>
              <w:rPr>
                <w:color w:val="000000"/>
                <w:sz w:val="18"/>
                <w:szCs w:val="18"/>
                <w:lang w:val="fr-FR" w:eastAsia="zh-CN"/>
              </w:rPr>
            </w:pPr>
            <w:r w:rsidRPr="00AF0C7E">
              <w:rPr>
                <w:color w:val="000000"/>
                <w:sz w:val="18"/>
                <w:szCs w:val="18"/>
                <w:lang w:val="fr-FR"/>
              </w:rPr>
              <w:t>1,627,929</w:t>
            </w:r>
          </w:p>
        </w:tc>
        <w:tc>
          <w:tcPr>
            <w:tcW w:w="1036" w:type="dxa"/>
            <w:tcBorders>
              <w:top w:val="nil"/>
              <w:left w:val="nil"/>
              <w:bottom w:val="single" w:sz="4" w:space="0" w:color="auto"/>
              <w:right w:val="single" w:sz="4" w:space="0" w:color="auto"/>
            </w:tcBorders>
            <w:noWrap/>
            <w:hideMark/>
          </w:tcPr>
          <w:p w14:paraId="6692ADC6" w14:textId="433C5D47" w:rsidR="00AB782D" w:rsidRPr="00AF0C7E" w:rsidRDefault="00AB782D" w:rsidP="00AB782D">
            <w:pPr>
              <w:jc w:val="right"/>
              <w:rPr>
                <w:color w:val="000000"/>
                <w:sz w:val="18"/>
                <w:szCs w:val="18"/>
                <w:lang w:val="fr-FR" w:eastAsia="zh-CN"/>
              </w:rPr>
            </w:pPr>
            <w:r w:rsidRPr="00AF0C7E">
              <w:rPr>
                <w:color w:val="000000"/>
                <w:sz w:val="18"/>
                <w:szCs w:val="18"/>
                <w:lang w:val="fr-FR"/>
              </w:rPr>
              <w:t>133,821</w:t>
            </w:r>
          </w:p>
        </w:tc>
        <w:tc>
          <w:tcPr>
            <w:tcW w:w="1091" w:type="dxa"/>
            <w:tcBorders>
              <w:top w:val="nil"/>
              <w:left w:val="nil"/>
              <w:bottom w:val="single" w:sz="4" w:space="0" w:color="auto"/>
              <w:right w:val="single" w:sz="4" w:space="0" w:color="auto"/>
            </w:tcBorders>
            <w:noWrap/>
            <w:hideMark/>
          </w:tcPr>
          <w:p w14:paraId="24216F41" w14:textId="2D9B72CD"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31B5E0CA" w14:textId="10DDE59A" w:rsidR="00AB782D" w:rsidRPr="00AF0C7E" w:rsidRDefault="00AB782D" w:rsidP="00AB782D">
            <w:pPr>
              <w:jc w:val="right"/>
              <w:rPr>
                <w:color w:val="000000"/>
                <w:sz w:val="18"/>
                <w:szCs w:val="18"/>
                <w:lang w:val="fr-FR" w:eastAsia="zh-CN"/>
              </w:rPr>
            </w:pPr>
            <w:r w:rsidRPr="00AF0C7E">
              <w:rPr>
                <w:color w:val="000000"/>
                <w:sz w:val="18"/>
                <w:szCs w:val="18"/>
                <w:lang w:val="fr-FR"/>
              </w:rPr>
              <w:t>9,368</w:t>
            </w:r>
          </w:p>
        </w:tc>
        <w:tc>
          <w:tcPr>
            <w:tcW w:w="992" w:type="dxa"/>
            <w:tcBorders>
              <w:top w:val="nil"/>
              <w:left w:val="nil"/>
              <w:bottom w:val="single" w:sz="4" w:space="0" w:color="auto"/>
              <w:right w:val="single" w:sz="4" w:space="0" w:color="auto"/>
            </w:tcBorders>
            <w:noWrap/>
            <w:hideMark/>
          </w:tcPr>
          <w:p w14:paraId="297D667F"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4AD1EA0E"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720D05B5"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27FE0A88"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4E437B9D"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ELS/PHA/87/INV/43</w:t>
            </w:r>
          </w:p>
        </w:tc>
        <w:tc>
          <w:tcPr>
            <w:tcW w:w="2847" w:type="dxa"/>
            <w:tcBorders>
              <w:top w:val="nil"/>
              <w:left w:val="nil"/>
              <w:bottom w:val="single" w:sz="4" w:space="0" w:color="auto"/>
              <w:right w:val="single" w:sz="4" w:space="0" w:color="auto"/>
            </w:tcBorders>
            <w:hideMark/>
          </w:tcPr>
          <w:p w14:paraId="0DEA1978" w14:textId="77777777" w:rsidR="00AB782D" w:rsidRPr="008F7E69" w:rsidRDefault="00AB782D" w:rsidP="00AB782D">
            <w:pPr>
              <w:jc w:val="left"/>
              <w:rPr>
                <w:color w:val="000000"/>
                <w:sz w:val="18"/>
                <w:szCs w:val="18"/>
                <w:lang w:eastAsia="zh-CN"/>
              </w:rPr>
            </w:pPr>
            <w:r w:rsidRPr="008F7E69">
              <w:rPr>
                <w:color w:val="000000"/>
                <w:sz w:val="18"/>
                <w:szCs w:val="18"/>
                <w:lang w:eastAsia="zh-CN"/>
              </w:rPr>
              <w:t>HCFC phase-out management plan (stage II, first tranche)</w:t>
            </w:r>
          </w:p>
        </w:tc>
        <w:tc>
          <w:tcPr>
            <w:tcW w:w="1056" w:type="dxa"/>
            <w:tcBorders>
              <w:top w:val="nil"/>
              <w:left w:val="nil"/>
              <w:bottom w:val="single" w:sz="4" w:space="0" w:color="auto"/>
              <w:right w:val="single" w:sz="4" w:space="0" w:color="auto"/>
            </w:tcBorders>
            <w:noWrap/>
            <w:hideMark/>
          </w:tcPr>
          <w:p w14:paraId="68DFC57E"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Dec-24</w:t>
            </w:r>
          </w:p>
        </w:tc>
        <w:tc>
          <w:tcPr>
            <w:tcW w:w="1354" w:type="dxa"/>
            <w:tcBorders>
              <w:top w:val="nil"/>
              <w:left w:val="single" w:sz="4" w:space="0" w:color="auto"/>
              <w:bottom w:val="single" w:sz="4" w:space="0" w:color="auto"/>
              <w:right w:val="single" w:sz="4" w:space="0" w:color="auto"/>
            </w:tcBorders>
            <w:noWrap/>
            <w:hideMark/>
          </w:tcPr>
          <w:p w14:paraId="6BA855C0" w14:textId="32015822" w:rsidR="00AB782D" w:rsidRPr="00AF0C7E" w:rsidRDefault="00AB782D" w:rsidP="00AB782D">
            <w:pPr>
              <w:jc w:val="right"/>
              <w:rPr>
                <w:color w:val="000000"/>
                <w:sz w:val="18"/>
                <w:szCs w:val="18"/>
                <w:lang w:val="fr-FR" w:eastAsia="zh-CN"/>
              </w:rPr>
            </w:pPr>
            <w:r w:rsidRPr="00AF0C7E">
              <w:rPr>
                <w:color w:val="000000"/>
                <w:sz w:val="18"/>
                <w:szCs w:val="18"/>
                <w:lang w:val="fr-FR"/>
              </w:rPr>
              <w:t>169,000</w:t>
            </w:r>
          </w:p>
        </w:tc>
        <w:tc>
          <w:tcPr>
            <w:tcW w:w="1026" w:type="dxa"/>
            <w:tcBorders>
              <w:top w:val="nil"/>
              <w:left w:val="nil"/>
              <w:bottom w:val="single" w:sz="4" w:space="0" w:color="auto"/>
              <w:right w:val="single" w:sz="4" w:space="0" w:color="auto"/>
            </w:tcBorders>
            <w:noWrap/>
            <w:hideMark/>
          </w:tcPr>
          <w:p w14:paraId="33EEA4EE" w14:textId="7FC556EC" w:rsidR="00AB782D" w:rsidRPr="00AF0C7E" w:rsidRDefault="00AB782D" w:rsidP="00AB782D">
            <w:pPr>
              <w:jc w:val="right"/>
              <w:rPr>
                <w:color w:val="000000"/>
                <w:sz w:val="18"/>
                <w:szCs w:val="18"/>
                <w:lang w:val="fr-FR" w:eastAsia="zh-CN"/>
              </w:rPr>
            </w:pPr>
            <w:r w:rsidRPr="00AF0C7E">
              <w:rPr>
                <w:color w:val="000000"/>
                <w:sz w:val="18"/>
                <w:szCs w:val="18"/>
                <w:lang w:val="fr-FR"/>
              </w:rPr>
              <w:t>66,702</w:t>
            </w:r>
          </w:p>
        </w:tc>
        <w:tc>
          <w:tcPr>
            <w:tcW w:w="1036" w:type="dxa"/>
            <w:tcBorders>
              <w:top w:val="nil"/>
              <w:left w:val="nil"/>
              <w:bottom w:val="single" w:sz="4" w:space="0" w:color="auto"/>
              <w:right w:val="single" w:sz="4" w:space="0" w:color="auto"/>
            </w:tcBorders>
            <w:noWrap/>
            <w:hideMark/>
          </w:tcPr>
          <w:p w14:paraId="653A13CD" w14:textId="567D923E" w:rsidR="00AB782D" w:rsidRPr="00AF0C7E" w:rsidRDefault="00AB782D" w:rsidP="00AB782D">
            <w:pPr>
              <w:jc w:val="right"/>
              <w:rPr>
                <w:color w:val="000000"/>
                <w:sz w:val="18"/>
                <w:szCs w:val="18"/>
                <w:lang w:val="fr-FR" w:eastAsia="zh-CN"/>
              </w:rPr>
            </w:pPr>
            <w:r w:rsidRPr="00AF0C7E">
              <w:rPr>
                <w:color w:val="000000"/>
                <w:sz w:val="18"/>
                <w:szCs w:val="18"/>
                <w:lang w:val="fr-FR"/>
              </w:rPr>
              <w:t>102,298</w:t>
            </w:r>
          </w:p>
        </w:tc>
        <w:tc>
          <w:tcPr>
            <w:tcW w:w="1091" w:type="dxa"/>
            <w:tcBorders>
              <w:top w:val="nil"/>
              <w:left w:val="nil"/>
              <w:bottom w:val="single" w:sz="4" w:space="0" w:color="auto"/>
              <w:right w:val="single" w:sz="4" w:space="0" w:color="auto"/>
            </w:tcBorders>
            <w:noWrap/>
            <w:hideMark/>
          </w:tcPr>
          <w:p w14:paraId="00169B69" w14:textId="496BFA1A"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7E54A8E3" w14:textId="4D98E972" w:rsidR="00AB782D" w:rsidRPr="00AF0C7E" w:rsidRDefault="00AB782D" w:rsidP="00AB782D">
            <w:pPr>
              <w:jc w:val="right"/>
              <w:rPr>
                <w:color w:val="000000"/>
                <w:sz w:val="18"/>
                <w:szCs w:val="18"/>
                <w:lang w:val="fr-FR" w:eastAsia="zh-CN"/>
              </w:rPr>
            </w:pPr>
            <w:r w:rsidRPr="00AF0C7E">
              <w:rPr>
                <w:color w:val="000000"/>
                <w:sz w:val="18"/>
                <w:szCs w:val="18"/>
                <w:lang w:val="fr-FR"/>
              </w:rPr>
              <w:t>7,161</w:t>
            </w:r>
          </w:p>
        </w:tc>
        <w:tc>
          <w:tcPr>
            <w:tcW w:w="992" w:type="dxa"/>
            <w:tcBorders>
              <w:top w:val="nil"/>
              <w:left w:val="nil"/>
              <w:bottom w:val="single" w:sz="4" w:space="0" w:color="auto"/>
              <w:right w:val="single" w:sz="4" w:space="0" w:color="auto"/>
            </w:tcBorders>
            <w:noWrap/>
            <w:hideMark/>
          </w:tcPr>
          <w:p w14:paraId="10E010F1"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7EF6B434"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596C3A1B"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3981D212"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57E6CC63"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GHA/KIP/87/PRP/51</w:t>
            </w:r>
          </w:p>
        </w:tc>
        <w:tc>
          <w:tcPr>
            <w:tcW w:w="2847" w:type="dxa"/>
            <w:tcBorders>
              <w:top w:val="nil"/>
              <w:left w:val="nil"/>
              <w:bottom w:val="single" w:sz="4" w:space="0" w:color="auto"/>
              <w:right w:val="single" w:sz="4" w:space="0" w:color="auto"/>
            </w:tcBorders>
            <w:hideMark/>
          </w:tcPr>
          <w:p w14:paraId="4C3BC8A8"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Preparation of Kigali HFC implementation plan</w:t>
            </w:r>
          </w:p>
        </w:tc>
        <w:tc>
          <w:tcPr>
            <w:tcW w:w="1056" w:type="dxa"/>
            <w:tcBorders>
              <w:top w:val="nil"/>
              <w:left w:val="nil"/>
              <w:bottom w:val="single" w:sz="4" w:space="0" w:color="auto"/>
              <w:right w:val="single" w:sz="4" w:space="0" w:color="auto"/>
            </w:tcBorders>
            <w:noWrap/>
            <w:hideMark/>
          </w:tcPr>
          <w:p w14:paraId="2C8DB4F1"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Aug-23</w:t>
            </w:r>
          </w:p>
        </w:tc>
        <w:tc>
          <w:tcPr>
            <w:tcW w:w="1354" w:type="dxa"/>
            <w:tcBorders>
              <w:top w:val="nil"/>
              <w:left w:val="single" w:sz="4" w:space="0" w:color="auto"/>
              <w:bottom w:val="single" w:sz="4" w:space="0" w:color="auto"/>
              <w:right w:val="single" w:sz="4" w:space="0" w:color="auto"/>
            </w:tcBorders>
            <w:noWrap/>
            <w:hideMark/>
          </w:tcPr>
          <w:p w14:paraId="53634835" w14:textId="0D5680DE" w:rsidR="00AB782D" w:rsidRPr="00AF0C7E" w:rsidRDefault="00AB782D" w:rsidP="00AB782D">
            <w:pPr>
              <w:jc w:val="right"/>
              <w:rPr>
                <w:color w:val="000000"/>
                <w:sz w:val="18"/>
                <w:szCs w:val="18"/>
                <w:lang w:val="fr-FR" w:eastAsia="zh-CN"/>
              </w:rPr>
            </w:pPr>
            <w:r w:rsidRPr="00AF0C7E">
              <w:rPr>
                <w:color w:val="000000"/>
                <w:sz w:val="18"/>
                <w:szCs w:val="18"/>
                <w:lang w:val="fr-FR"/>
              </w:rPr>
              <w:t>130,000</w:t>
            </w:r>
          </w:p>
        </w:tc>
        <w:tc>
          <w:tcPr>
            <w:tcW w:w="1026" w:type="dxa"/>
            <w:tcBorders>
              <w:top w:val="nil"/>
              <w:left w:val="nil"/>
              <w:bottom w:val="single" w:sz="4" w:space="0" w:color="auto"/>
              <w:right w:val="single" w:sz="4" w:space="0" w:color="auto"/>
            </w:tcBorders>
            <w:noWrap/>
            <w:hideMark/>
          </w:tcPr>
          <w:p w14:paraId="22D5FE1C" w14:textId="248BE374" w:rsidR="00AB782D" w:rsidRPr="00AF0C7E" w:rsidRDefault="00AB782D" w:rsidP="00AB782D">
            <w:pPr>
              <w:jc w:val="right"/>
              <w:rPr>
                <w:color w:val="000000"/>
                <w:sz w:val="18"/>
                <w:szCs w:val="18"/>
                <w:lang w:val="fr-FR" w:eastAsia="zh-CN"/>
              </w:rPr>
            </w:pPr>
            <w:r w:rsidRPr="00AF0C7E">
              <w:rPr>
                <w:color w:val="000000"/>
                <w:sz w:val="18"/>
                <w:szCs w:val="18"/>
                <w:lang w:val="fr-FR"/>
              </w:rPr>
              <w:t>126,468</w:t>
            </w:r>
          </w:p>
        </w:tc>
        <w:tc>
          <w:tcPr>
            <w:tcW w:w="1036" w:type="dxa"/>
            <w:tcBorders>
              <w:top w:val="nil"/>
              <w:left w:val="nil"/>
              <w:bottom w:val="single" w:sz="4" w:space="0" w:color="auto"/>
              <w:right w:val="single" w:sz="4" w:space="0" w:color="auto"/>
            </w:tcBorders>
            <w:noWrap/>
            <w:hideMark/>
          </w:tcPr>
          <w:p w14:paraId="06823E62" w14:textId="428DD035" w:rsidR="00AB782D" w:rsidRPr="00AF0C7E" w:rsidRDefault="00AB782D" w:rsidP="00AB782D">
            <w:pPr>
              <w:jc w:val="right"/>
              <w:rPr>
                <w:color w:val="000000"/>
                <w:sz w:val="18"/>
                <w:szCs w:val="18"/>
                <w:lang w:val="fr-FR" w:eastAsia="zh-CN"/>
              </w:rPr>
            </w:pPr>
            <w:r w:rsidRPr="00AF0C7E">
              <w:rPr>
                <w:color w:val="000000"/>
                <w:sz w:val="18"/>
                <w:szCs w:val="18"/>
                <w:lang w:val="fr-FR"/>
              </w:rPr>
              <w:t>3,532</w:t>
            </w:r>
          </w:p>
        </w:tc>
        <w:tc>
          <w:tcPr>
            <w:tcW w:w="1091" w:type="dxa"/>
            <w:tcBorders>
              <w:top w:val="nil"/>
              <w:left w:val="nil"/>
              <w:bottom w:val="single" w:sz="4" w:space="0" w:color="auto"/>
              <w:right w:val="single" w:sz="4" w:space="0" w:color="auto"/>
            </w:tcBorders>
            <w:noWrap/>
            <w:hideMark/>
          </w:tcPr>
          <w:p w14:paraId="4D9FF0A5" w14:textId="2B74BBB8"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0BDFC8E1" w14:textId="4A211F6B" w:rsidR="00AB782D" w:rsidRPr="00AF0C7E" w:rsidRDefault="00AB782D" w:rsidP="00AB782D">
            <w:pPr>
              <w:jc w:val="right"/>
              <w:rPr>
                <w:color w:val="000000"/>
                <w:sz w:val="18"/>
                <w:szCs w:val="18"/>
                <w:lang w:val="fr-FR" w:eastAsia="zh-CN"/>
              </w:rPr>
            </w:pPr>
            <w:r w:rsidRPr="00AF0C7E">
              <w:rPr>
                <w:color w:val="000000"/>
                <w:sz w:val="18"/>
                <w:szCs w:val="18"/>
                <w:lang w:val="fr-FR"/>
              </w:rPr>
              <w:t>247</w:t>
            </w:r>
          </w:p>
        </w:tc>
        <w:tc>
          <w:tcPr>
            <w:tcW w:w="992" w:type="dxa"/>
            <w:tcBorders>
              <w:top w:val="nil"/>
              <w:left w:val="nil"/>
              <w:bottom w:val="single" w:sz="4" w:space="0" w:color="auto"/>
              <w:right w:val="single" w:sz="4" w:space="0" w:color="auto"/>
            </w:tcBorders>
            <w:noWrap/>
            <w:hideMark/>
          </w:tcPr>
          <w:p w14:paraId="232A1889"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20FC0D79"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009D9C4C"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332087D4"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4464DACD"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GRN/KIP/88/PRP/28</w:t>
            </w:r>
          </w:p>
        </w:tc>
        <w:tc>
          <w:tcPr>
            <w:tcW w:w="2847" w:type="dxa"/>
            <w:tcBorders>
              <w:top w:val="nil"/>
              <w:left w:val="nil"/>
              <w:bottom w:val="single" w:sz="4" w:space="0" w:color="auto"/>
              <w:right w:val="single" w:sz="4" w:space="0" w:color="auto"/>
            </w:tcBorders>
            <w:hideMark/>
          </w:tcPr>
          <w:p w14:paraId="6C2ABCBE"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Preparation of Kigali HFC implementation plan</w:t>
            </w:r>
          </w:p>
        </w:tc>
        <w:tc>
          <w:tcPr>
            <w:tcW w:w="1056" w:type="dxa"/>
            <w:tcBorders>
              <w:top w:val="nil"/>
              <w:left w:val="nil"/>
              <w:bottom w:val="single" w:sz="4" w:space="0" w:color="auto"/>
              <w:right w:val="single" w:sz="4" w:space="0" w:color="auto"/>
            </w:tcBorders>
            <w:noWrap/>
            <w:hideMark/>
          </w:tcPr>
          <w:p w14:paraId="3E97AFCC"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Dec-24</w:t>
            </w:r>
          </w:p>
        </w:tc>
        <w:tc>
          <w:tcPr>
            <w:tcW w:w="1354" w:type="dxa"/>
            <w:tcBorders>
              <w:top w:val="nil"/>
              <w:left w:val="single" w:sz="4" w:space="0" w:color="auto"/>
              <w:bottom w:val="single" w:sz="4" w:space="0" w:color="auto"/>
              <w:right w:val="single" w:sz="4" w:space="0" w:color="auto"/>
            </w:tcBorders>
            <w:noWrap/>
            <w:hideMark/>
          </w:tcPr>
          <w:p w14:paraId="5C3FF8CE" w14:textId="08BA35E9" w:rsidR="00AB782D" w:rsidRPr="00AF0C7E" w:rsidRDefault="00AB782D" w:rsidP="00AB782D">
            <w:pPr>
              <w:jc w:val="right"/>
              <w:rPr>
                <w:color w:val="000000"/>
                <w:sz w:val="18"/>
                <w:szCs w:val="18"/>
                <w:lang w:val="fr-FR" w:eastAsia="zh-CN"/>
              </w:rPr>
            </w:pPr>
            <w:r w:rsidRPr="00AF0C7E">
              <w:rPr>
                <w:color w:val="000000"/>
                <w:sz w:val="18"/>
                <w:szCs w:val="18"/>
                <w:lang w:val="fr-FR"/>
              </w:rPr>
              <w:t>40,000</w:t>
            </w:r>
          </w:p>
        </w:tc>
        <w:tc>
          <w:tcPr>
            <w:tcW w:w="1026" w:type="dxa"/>
            <w:tcBorders>
              <w:top w:val="nil"/>
              <w:left w:val="nil"/>
              <w:bottom w:val="single" w:sz="4" w:space="0" w:color="auto"/>
              <w:right w:val="single" w:sz="4" w:space="0" w:color="auto"/>
            </w:tcBorders>
            <w:noWrap/>
            <w:hideMark/>
          </w:tcPr>
          <w:p w14:paraId="1D38CC8E" w14:textId="6CE6E5C2" w:rsidR="00AB782D" w:rsidRPr="00AF0C7E" w:rsidRDefault="00AB782D" w:rsidP="00AB782D">
            <w:pPr>
              <w:jc w:val="right"/>
              <w:rPr>
                <w:color w:val="000000"/>
                <w:sz w:val="18"/>
                <w:szCs w:val="18"/>
                <w:lang w:val="fr-FR" w:eastAsia="zh-CN"/>
              </w:rPr>
            </w:pPr>
            <w:r w:rsidRPr="00AF0C7E">
              <w:rPr>
                <w:color w:val="000000"/>
                <w:sz w:val="18"/>
                <w:szCs w:val="18"/>
                <w:lang w:val="fr-FR"/>
              </w:rPr>
              <w:t>14,163</w:t>
            </w:r>
          </w:p>
        </w:tc>
        <w:tc>
          <w:tcPr>
            <w:tcW w:w="1036" w:type="dxa"/>
            <w:tcBorders>
              <w:top w:val="nil"/>
              <w:left w:val="nil"/>
              <w:bottom w:val="single" w:sz="4" w:space="0" w:color="auto"/>
              <w:right w:val="single" w:sz="4" w:space="0" w:color="auto"/>
            </w:tcBorders>
            <w:noWrap/>
            <w:hideMark/>
          </w:tcPr>
          <w:p w14:paraId="270C35A2" w14:textId="0709AEEA" w:rsidR="00AB782D" w:rsidRPr="00AF0C7E" w:rsidRDefault="00AB782D" w:rsidP="00AB782D">
            <w:pPr>
              <w:jc w:val="right"/>
              <w:rPr>
                <w:color w:val="000000"/>
                <w:sz w:val="18"/>
                <w:szCs w:val="18"/>
                <w:lang w:val="fr-FR" w:eastAsia="zh-CN"/>
              </w:rPr>
            </w:pPr>
            <w:r w:rsidRPr="00AF0C7E">
              <w:rPr>
                <w:color w:val="000000"/>
                <w:sz w:val="18"/>
                <w:szCs w:val="18"/>
                <w:lang w:val="fr-FR"/>
              </w:rPr>
              <w:t>25,837</w:t>
            </w:r>
          </w:p>
        </w:tc>
        <w:tc>
          <w:tcPr>
            <w:tcW w:w="1091" w:type="dxa"/>
            <w:tcBorders>
              <w:top w:val="nil"/>
              <w:left w:val="nil"/>
              <w:bottom w:val="single" w:sz="4" w:space="0" w:color="auto"/>
              <w:right w:val="single" w:sz="4" w:space="0" w:color="auto"/>
            </w:tcBorders>
            <w:noWrap/>
            <w:hideMark/>
          </w:tcPr>
          <w:p w14:paraId="1A725DB9" w14:textId="137B57DF"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30823BD4" w14:textId="1B719387" w:rsidR="00AB782D" w:rsidRPr="00AF0C7E" w:rsidRDefault="00AB782D" w:rsidP="00AB782D">
            <w:pPr>
              <w:jc w:val="right"/>
              <w:rPr>
                <w:color w:val="000000"/>
                <w:sz w:val="18"/>
                <w:szCs w:val="18"/>
                <w:lang w:val="fr-FR" w:eastAsia="zh-CN"/>
              </w:rPr>
            </w:pPr>
            <w:r w:rsidRPr="00AF0C7E">
              <w:rPr>
                <w:color w:val="000000"/>
                <w:sz w:val="18"/>
                <w:szCs w:val="18"/>
                <w:lang w:val="fr-FR"/>
              </w:rPr>
              <w:t>1,809</w:t>
            </w:r>
          </w:p>
        </w:tc>
        <w:tc>
          <w:tcPr>
            <w:tcW w:w="992" w:type="dxa"/>
            <w:tcBorders>
              <w:top w:val="nil"/>
              <w:left w:val="nil"/>
              <w:bottom w:val="single" w:sz="4" w:space="0" w:color="auto"/>
              <w:right w:val="single" w:sz="4" w:space="0" w:color="auto"/>
            </w:tcBorders>
            <w:noWrap/>
            <w:hideMark/>
          </w:tcPr>
          <w:p w14:paraId="0F3E01A5"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58D1D14F"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0457B0A6"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3C9A5723"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02079A59"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HAI/SEV/90/INS/25</w:t>
            </w:r>
          </w:p>
        </w:tc>
        <w:tc>
          <w:tcPr>
            <w:tcW w:w="2847" w:type="dxa"/>
            <w:tcBorders>
              <w:top w:val="nil"/>
              <w:left w:val="nil"/>
              <w:bottom w:val="single" w:sz="4" w:space="0" w:color="auto"/>
              <w:right w:val="single" w:sz="4" w:space="0" w:color="auto"/>
            </w:tcBorders>
            <w:hideMark/>
          </w:tcPr>
          <w:p w14:paraId="78B902FF" w14:textId="77777777" w:rsidR="00AB782D" w:rsidRPr="008F7E69" w:rsidRDefault="00AB782D" w:rsidP="00AB782D">
            <w:pPr>
              <w:jc w:val="left"/>
              <w:rPr>
                <w:color w:val="000000"/>
                <w:sz w:val="18"/>
                <w:szCs w:val="18"/>
                <w:lang w:eastAsia="zh-CN"/>
              </w:rPr>
            </w:pPr>
            <w:r w:rsidRPr="008F7E69">
              <w:rPr>
                <w:color w:val="000000"/>
                <w:sz w:val="18"/>
                <w:szCs w:val="18"/>
                <w:lang w:eastAsia="zh-CN"/>
              </w:rPr>
              <w:t>Extension of the institutional strengthening project (phase V: 7/2022-6/2024)</w:t>
            </w:r>
          </w:p>
        </w:tc>
        <w:tc>
          <w:tcPr>
            <w:tcW w:w="1056" w:type="dxa"/>
            <w:tcBorders>
              <w:top w:val="nil"/>
              <w:left w:val="nil"/>
              <w:bottom w:val="single" w:sz="4" w:space="0" w:color="auto"/>
              <w:right w:val="single" w:sz="4" w:space="0" w:color="auto"/>
            </w:tcBorders>
            <w:noWrap/>
            <w:hideMark/>
          </w:tcPr>
          <w:p w14:paraId="6CB4F975"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Dec-24</w:t>
            </w:r>
          </w:p>
        </w:tc>
        <w:tc>
          <w:tcPr>
            <w:tcW w:w="1354" w:type="dxa"/>
            <w:tcBorders>
              <w:top w:val="nil"/>
              <w:left w:val="single" w:sz="4" w:space="0" w:color="auto"/>
              <w:bottom w:val="single" w:sz="4" w:space="0" w:color="auto"/>
              <w:right w:val="single" w:sz="4" w:space="0" w:color="auto"/>
            </w:tcBorders>
            <w:noWrap/>
            <w:hideMark/>
          </w:tcPr>
          <w:p w14:paraId="75D2E1FB" w14:textId="6DF60BC7" w:rsidR="00AB782D" w:rsidRPr="00AF0C7E" w:rsidRDefault="00AB782D" w:rsidP="00AB782D">
            <w:pPr>
              <w:jc w:val="right"/>
              <w:rPr>
                <w:color w:val="000000"/>
                <w:sz w:val="18"/>
                <w:szCs w:val="18"/>
                <w:lang w:val="fr-FR" w:eastAsia="zh-CN"/>
              </w:rPr>
            </w:pPr>
            <w:r w:rsidRPr="00AF0C7E">
              <w:rPr>
                <w:color w:val="000000"/>
                <w:sz w:val="18"/>
                <w:szCs w:val="18"/>
                <w:lang w:val="fr-FR"/>
              </w:rPr>
              <w:t>128,000</w:t>
            </w:r>
          </w:p>
        </w:tc>
        <w:tc>
          <w:tcPr>
            <w:tcW w:w="1026" w:type="dxa"/>
            <w:tcBorders>
              <w:top w:val="nil"/>
              <w:left w:val="nil"/>
              <w:bottom w:val="single" w:sz="4" w:space="0" w:color="auto"/>
              <w:right w:val="single" w:sz="4" w:space="0" w:color="auto"/>
            </w:tcBorders>
            <w:noWrap/>
            <w:hideMark/>
          </w:tcPr>
          <w:p w14:paraId="36344A5A" w14:textId="028FF046" w:rsidR="00AB782D" w:rsidRPr="00AF0C7E" w:rsidRDefault="00AB782D" w:rsidP="00AB782D">
            <w:pPr>
              <w:jc w:val="right"/>
              <w:rPr>
                <w:color w:val="000000"/>
                <w:sz w:val="18"/>
                <w:szCs w:val="18"/>
                <w:lang w:val="fr-FR" w:eastAsia="zh-CN"/>
              </w:rPr>
            </w:pPr>
            <w:r w:rsidRPr="00AF0C7E">
              <w:rPr>
                <w:color w:val="000000"/>
                <w:sz w:val="18"/>
                <w:szCs w:val="18"/>
                <w:lang w:val="fr-FR"/>
              </w:rPr>
              <w:t>119,478</w:t>
            </w:r>
          </w:p>
        </w:tc>
        <w:tc>
          <w:tcPr>
            <w:tcW w:w="1036" w:type="dxa"/>
            <w:tcBorders>
              <w:top w:val="nil"/>
              <w:left w:val="nil"/>
              <w:bottom w:val="single" w:sz="4" w:space="0" w:color="auto"/>
              <w:right w:val="single" w:sz="4" w:space="0" w:color="auto"/>
            </w:tcBorders>
            <w:noWrap/>
            <w:hideMark/>
          </w:tcPr>
          <w:p w14:paraId="0F153564" w14:textId="3851B417" w:rsidR="00AB782D" w:rsidRPr="00AF0C7E" w:rsidRDefault="00AB782D" w:rsidP="00AB782D">
            <w:pPr>
              <w:jc w:val="right"/>
              <w:rPr>
                <w:color w:val="000000"/>
                <w:sz w:val="18"/>
                <w:szCs w:val="18"/>
                <w:lang w:val="fr-FR" w:eastAsia="zh-CN"/>
              </w:rPr>
            </w:pPr>
            <w:r w:rsidRPr="00AF0C7E">
              <w:rPr>
                <w:color w:val="000000"/>
                <w:sz w:val="18"/>
                <w:szCs w:val="18"/>
                <w:lang w:val="fr-FR"/>
              </w:rPr>
              <w:t>8,522</w:t>
            </w:r>
          </w:p>
        </w:tc>
        <w:tc>
          <w:tcPr>
            <w:tcW w:w="1091" w:type="dxa"/>
            <w:tcBorders>
              <w:top w:val="nil"/>
              <w:left w:val="nil"/>
              <w:bottom w:val="single" w:sz="4" w:space="0" w:color="auto"/>
              <w:right w:val="single" w:sz="4" w:space="0" w:color="auto"/>
            </w:tcBorders>
            <w:noWrap/>
            <w:hideMark/>
          </w:tcPr>
          <w:p w14:paraId="3BADF6E0" w14:textId="2F1ED92F"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1BE4B609" w14:textId="11EE54D6" w:rsidR="00AB782D" w:rsidRPr="00AF0C7E" w:rsidRDefault="00AB782D" w:rsidP="00AB782D">
            <w:pPr>
              <w:jc w:val="right"/>
              <w:rPr>
                <w:color w:val="000000"/>
                <w:sz w:val="18"/>
                <w:szCs w:val="18"/>
                <w:lang w:val="fr-FR" w:eastAsia="zh-CN"/>
              </w:rPr>
            </w:pPr>
            <w:r w:rsidRPr="00AF0C7E">
              <w:rPr>
                <w:color w:val="000000"/>
                <w:sz w:val="18"/>
                <w:szCs w:val="18"/>
                <w:lang w:val="fr-FR"/>
              </w:rPr>
              <w:t>597</w:t>
            </w:r>
          </w:p>
        </w:tc>
        <w:tc>
          <w:tcPr>
            <w:tcW w:w="992" w:type="dxa"/>
            <w:tcBorders>
              <w:top w:val="nil"/>
              <w:left w:val="nil"/>
              <w:bottom w:val="single" w:sz="4" w:space="0" w:color="auto"/>
              <w:right w:val="single" w:sz="4" w:space="0" w:color="auto"/>
            </w:tcBorders>
            <w:noWrap/>
            <w:hideMark/>
          </w:tcPr>
          <w:p w14:paraId="302835C3"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11A3400D"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3EDCEDC4"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00C29E46"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080DB8E1"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lastRenderedPageBreak/>
              <w:t>IDS/PHA/81/INV/213</w:t>
            </w:r>
          </w:p>
        </w:tc>
        <w:tc>
          <w:tcPr>
            <w:tcW w:w="2847" w:type="dxa"/>
            <w:tcBorders>
              <w:top w:val="nil"/>
              <w:left w:val="nil"/>
              <w:bottom w:val="single" w:sz="4" w:space="0" w:color="auto"/>
              <w:right w:val="single" w:sz="4" w:space="0" w:color="auto"/>
            </w:tcBorders>
            <w:hideMark/>
          </w:tcPr>
          <w:p w14:paraId="117A3714" w14:textId="77777777" w:rsidR="00AB782D" w:rsidRPr="008F7E69" w:rsidRDefault="00AB782D" w:rsidP="00AB782D">
            <w:pPr>
              <w:jc w:val="left"/>
              <w:rPr>
                <w:color w:val="000000"/>
                <w:sz w:val="18"/>
                <w:szCs w:val="18"/>
                <w:lang w:eastAsia="zh-CN"/>
              </w:rPr>
            </w:pPr>
            <w:r w:rsidRPr="008F7E69">
              <w:rPr>
                <w:color w:val="000000"/>
                <w:sz w:val="18"/>
                <w:szCs w:val="18"/>
                <w:lang w:eastAsia="zh-CN"/>
              </w:rPr>
              <w:t>HCFC phase-out management plan (stage II, second tranche) (refrigeration servicing sector)</w:t>
            </w:r>
          </w:p>
        </w:tc>
        <w:tc>
          <w:tcPr>
            <w:tcW w:w="1056" w:type="dxa"/>
            <w:tcBorders>
              <w:top w:val="nil"/>
              <w:left w:val="nil"/>
              <w:bottom w:val="single" w:sz="4" w:space="0" w:color="auto"/>
              <w:right w:val="single" w:sz="4" w:space="0" w:color="auto"/>
            </w:tcBorders>
            <w:noWrap/>
            <w:hideMark/>
          </w:tcPr>
          <w:p w14:paraId="189FBB9B"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Dec-24</w:t>
            </w:r>
          </w:p>
        </w:tc>
        <w:tc>
          <w:tcPr>
            <w:tcW w:w="1354" w:type="dxa"/>
            <w:tcBorders>
              <w:top w:val="nil"/>
              <w:left w:val="single" w:sz="4" w:space="0" w:color="auto"/>
              <w:bottom w:val="single" w:sz="4" w:space="0" w:color="auto"/>
              <w:right w:val="single" w:sz="4" w:space="0" w:color="auto"/>
            </w:tcBorders>
            <w:noWrap/>
            <w:hideMark/>
          </w:tcPr>
          <w:p w14:paraId="42ECEBC5" w14:textId="575291A1" w:rsidR="00AB782D" w:rsidRPr="00AF0C7E" w:rsidRDefault="00AB782D" w:rsidP="00AB782D">
            <w:pPr>
              <w:jc w:val="right"/>
              <w:rPr>
                <w:color w:val="000000"/>
                <w:sz w:val="18"/>
                <w:szCs w:val="18"/>
                <w:lang w:val="fr-FR" w:eastAsia="zh-CN"/>
              </w:rPr>
            </w:pPr>
            <w:r w:rsidRPr="00AF0C7E">
              <w:rPr>
                <w:color w:val="000000"/>
                <w:sz w:val="18"/>
                <w:szCs w:val="18"/>
                <w:lang w:val="fr-FR"/>
              </w:rPr>
              <w:t>753,500</w:t>
            </w:r>
          </w:p>
        </w:tc>
        <w:tc>
          <w:tcPr>
            <w:tcW w:w="1026" w:type="dxa"/>
            <w:tcBorders>
              <w:top w:val="nil"/>
              <w:left w:val="nil"/>
              <w:bottom w:val="single" w:sz="4" w:space="0" w:color="auto"/>
              <w:right w:val="single" w:sz="4" w:space="0" w:color="auto"/>
            </w:tcBorders>
            <w:noWrap/>
            <w:hideMark/>
          </w:tcPr>
          <w:p w14:paraId="161DC2D4" w14:textId="2C116A52" w:rsidR="00AB782D" w:rsidRPr="00AF0C7E" w:rsidRDefault="00AB782D" w:rsidP="00AB782D">
            <w:pPr>
              <w:jc w:val="right"/>
              <w:rPr>
                <w:color w:val="000000"/>
                <w:sz w:val="18"/>
                <w:szCs w:val="18"/>
                <w:lang w:val="fr-FR" w:eastAsia="zh-CN"/>
              </w:rPr>
            </w:pPr>
            <w:r w:rsidRPr="00AF0C7E">
              <w:rPr>
                <w:color w:val="000000"/>
                <w:sz w:val="18"/>
                <w:szCs w:val="18"/>
                <w:lang w:val="fr-FR"/>
              </w:rPr>
              <w:t>158,983</w:t>
            </w:r>
          </w:p>
        </w:tc>
        <w:tc>
          <w:tcPr>
            <w:tcW w:w="1036" w:type="dxa"/>
            <w:tcBorders>
              <w:top w:val="nil"/>
              <w:left w:val="nil"/>
              <w:bottom w:val="single" w:sz="4" w:space="0" w:color="auto"/>
              <w:right w:val="single" w:sz="4" w:space="0" w:color="auto"/>
            </w:tcBorders>
            <w:noWrap/>
            <w:hideMark/>
          </w:tcPr>
          <w:p w14:paraId="0EC805D4" w14:textId="39A62051" w:rsidR="00AB782D" w:rsidRPr="00AF0C7E" w:rsidRDefault="00AB782D" w:rsidP="00AB782D">
            <w:pPr>
              <w:jc w:val="right"/>
              <w:rPr>
                <w:color w:val="000000"/>
                <w:sz w:val="18"/>
                <w:szCs w:val="18"/>
                <w:lang w:val="fr-FR" w:eastAsia="zh-CN"/>
              </w:rPr>
            </w:pPr>
            <w:r w:rsidRPr="00AF0C7E">
              <w:rPr>
                <w:color w:val="000000"/>
                <w:sz w:val="18"/>
                <w:szCs w:val="18"/>
                <w:lang w:val="fr-FR"/>
              </w:rPr>
              <w:t>594,517</w:t>
            </w:r>
          </w:p>
        </w:tc>
        <w:tc>
          <w:tcPr>
            <w:tcW w:w="1091" w:type="dxa"/>
            <w:tcBorders>
              <w:top w:val="nil"/>
              <w:left w:val="nil"/>
              <w:bottom w:val="single" w:sz="4" w:space="0" w:color="auto"/>
              <w:right w:val="single" w:sz="4" w:space="0" w:color="auto"/>
            </w:tcBorders>
            <w:noWrap/>
            <w:hideMark/>
          </w:tcPr>
          <w:p w14:paraId="2A943C15" w14:textId="6FA02434"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13D1AF99" w14:textId="40D74713" w:rsidR="00AB782D" w:rsidRPr="00AF0C7E" w:rsidRDefault="00AB782D" w:rsidP="00AB782D">
            <w:pPr>
              <w:jc w:val="right"/>
              <w:rPr>
                <w:color w:val="000000"/>
                <w:sz w:val="18"/>
                <w:szCs w:val="18"/>
                <w:lang w:val="fr-FR" w:eastAsia="zh-CN"/>
              </w:rPr>
            </w:pPr>
            <w:r w:rsidRPr="00AF0C7E">
              <w:rPr>
                <w:color w:val="000000"/>
                <w:sz w:val="18"/>
                <w:szCs w:val="18"/>
                <w:lang w:val="fr-FR"/>
              </w:rPr>
              <w:t>41,616</w:t>
            </w:r>
          </w:p>
        </w:tc>
        <w:tc>
          <w:tcPr>
            <w:tcW w:w="992" w:type="dxa"/>
            <w:tcBorders>
              <w:top w:val="nil"/>
              <w:left w:val="nil"/>
              <w:bottom w:val="single" w:sz="4" w:space="0" w:color="auto"/>
              <w:right w:val="single" w:sz="4" w:space="0" w:color="auto"/>
            </w:tcBorders>
            <w:noWrap/>
            <w:hideMark/>
          </w:tcPr>
          <w:p w14:paraId="6E4A3C5F"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30FB06C4"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293F6997"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6DD63256"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453EA3CB"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IDS/PHA/87/PRP/216</w:t>
            </w:r>
          </w:p>
        </w:tc>
        <w:tc>
          <w:tcPr>
            <w:tcW w:w="2847" w:type="dxa"/>
            <w:tcBorders>
              <w:top w:val="nil"/>
              <w:left w:val="nil"/>
              <w:bottom w:val="single" w:sz="4" w:space="0" w:color="auto"/>
              <w:right w:val="single" w:sz="4" w:space="0" w:color="auto"/>
            </w:tcBorders>
            <w:hideMark/>
          </w:tcPr>
          <w:p w14:paraId="0F1E7DB7" w14:textId="77777777" w:rsidR="00AB782D" w:rsidRPr="008F7E69" w:rsidRDefault="00AB782D" w:rsidP="00AB782D">
            <w:pPr>
              <w:jc w:val="left"/>
              <w:rPr>
                <w:color w:val="000000"/>
                <w:sz w:val="18"/>
                <w:szCs w:val="18"/>
                <w:lang w:eastAsia="zh-CN"/>
              </w:rPr>
            </w:pPr>
            <w:r w:rsidRPr="008F7E69">
              <w:rPr>
                <w:color w:val="000000"/>
                <w:sz w:val="18"/>
                <w:szCs w:val="18"/>
                <w:lang w:eastAsia="zh-CN"/>
              </w:rPr>
              <w:t>Preparation of HCFC phase-out management plan (stage III) (Overarching)</w:t>
            </w:r>
          </w:p>
        </w:tc>
        <w:tc>
          <w:tcPr>
            <w:tcW w:w="1056" w:type="dxa"/>
            <w:tcBorders>
              <w:top w:val="nil"/>
              <w:left w:val="nil"/>
              <w:bottom w:val="single" w:sz="4" w:space="0" w:color="auto"/>
              <w:right w:val="single" w:sz="4" w:space="0" w:color="auto"/>
            </w:tcBorders>
            <w:noWrap/>
            <w:hideMark/>
          </w:tcPr>
          <w:p w14:paraId="1FC981B1"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Dec-23</w:t>
            </w:r>
          </w:p>
        </w:tc>
        <w:tc>
          <w:tcPr>
            <w:tcW w:w="1354" w:type="dxa"/>
            <w:tcBorders>
              <w:top w:val="nil"/>
              <w:left w:val="single" w:sz="4" w:space="0" w:color="auto"/>
              <w:bottom w:val="single" w:sz="4" w:space="0" w:color="auto"/>
              <w:right w:val="single" w:sz="4" w:space="0" w:color="auto"/>
            </w:tcBorders>
            <w:noWrap/>
            <w:hideMark/>
          </w:tcPr>
          <w:p w14:paraId="10811D39" w14:textId="128498B0" w:rsidR="00AB782D" w:rsidRPr="00AF0C7E" w:rsidRDefault="00AB782D" w:rsidP="00AB782D">
            <w:pPr>
              <w:jc w:val="right"/>
              <w:rPr>
                <w:color w:val="000000"/>
                <w:sz w:val="18"/>
                <w:szCs w:val="18"/>
                <w:lang w:val="fr-FR" w:eastAsia="zh-CN"/>
              </w:rPr>
            </w:pPr>
            <w:r w:rsidRPr="00AF0C7E">
              <w:rPr>
                <w:color w:val="000000"/>
                <w:sz w:val="18"/>
                <w:szCs w:val="18"/>
                <w:lang w:val="fr-FR"/>
              </w:rPr>
              <w:t>90,000</w:t>
            </w:r>
          </w:p>
        </w:tc>
        <w:tc>
          <w:tcPr>
            <w:tcW w:w="1026" w:type="dxa"/>
            <w:tcBorders>
              <w:top w:val="nil"/>
              <w:left w:val="nil"/>
              <w:bottom w:val="single" w:sz="4" w:space="0" w:color="auto"/>
              <w:right w:val="single" w:sz="4" w:space="0" w:color="auto"/>
            </w:tcBorders>
            <w:noWrap/>
            <w:hideMark/>
          </w:tcPr>
          <w:p w14:paraId="444AD6D8" w14:textId="19CA8653" w:rsidR="00AB782D" w:rsidRPr="00AF0C7E" w:rsidRDefault="00AB782D" w:rsidP="00AB782D">
            <w:pPr>
              <w:jc w:val="right"/>
              <w:rPr>
                <w:color w:val="000000"/>
                <w:sz w:val="18"/>
                <w:szCs w:val="18"/>
                <w:lang w:val="fr-FR" w:eastAsia="zh-CN"/>
              </w:rPr>
            </w:pPr>
            <w:r w:rsidRPr="00AF0C7E">
              <w:rPr>
                <w:color w:val="000000"/>
                <w:sz w:val="18"/>
                <w:szCs w:val="18"/>
                <w:lang w:val="fr-FR"/>
              </w:rPr>
              <w:t>87,245</w:t>
            </w:r>
          </w:p>
        </w:tc>
        <w:tc>
          <w:tcPr>
            <w:tcW w:w="1036" w:type="dxa"/>
            <w:tcBorders>
              <w:top w:val="nil"/>
              <w:left w:val="nil"/>
              <w:bottom w:val="single" w:sz="4" w:space="0" w:color="auto"/>
              <w:right w:val="single" w:sz="4" w:space="0" w:color="auto"/>
            </w:tcBorders>
            <w:noWrap/>
            <w:hideMark/>
          </w:tcPr>
          <w:p w14:paraId="0620ECB9" w14:textId="6CC326A9" w:rsidR="00AB782D" w:rsidRPr="00AF0C7E" w:rsidRDefault="00AB782D" w:rsidP="00AB782D">
            <w:pPr>
              <w:jc w:val="right"/>
              <w:rPr>
                <w:color w:val="000000"/>
                <w:sz w:val="18"/>
                <w:szCs w:val="18"/>
                <w:lang w:val="fr-FR" w:eastAsia="zh-CN"/>
              </w:rPr>
            </w:pPr>
            <w:r w:rsidRPr="00AF0C7E">
              <w:rPr>
                <w:color w:val="000000"/>
                <w:sz w:val="18"/>
                <w:szCs w:val="18"/>
                <w:lang w:val="fr-FR"/>
              </w:rPr>
              <w:t>2,755</w:t>
            </w:r>
          </w:p>
        </w:tc>
        <w:tc>
          <w:tcPr>
            <w:tcW w:w="1091" w:type="dxa"/>
            <w:tcBorders>
              <w:top w:val="nil"/>
              <w:left w:val="nil"/>
              <w:bottom w:val="single" w:sz="4" w:space="0" w:color="auto"/>
              <w:right w:val="single" w:sz="4" w:space="0" w:color="auto"/>
            </w:tcBorders>
            <w:noWrap/>
            <w:hideMark/>
          </w:tcPr>
          <w:p w14:paraId="382616ED" w14:textId="762AF00E"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284A51E6" w14:textId="38FC8486" w:rsidR="00AB782D" w:rsidRPr="00AF0C7E" w:rsidRDefault="00AB782D" w:rsidP="00AB782D">
            <w:pPr>
              <w:jc w:val="right"/>
              <w:rPr>
                <w:color w:val="000000"/>
                <w:sz w:val="18"/>
                <w:szCs w:val="18"/>
                <w:lang w:val="fr-FR" w:eastAsia="zh-CN"/>
              </w:rPr>
            </w:pPr>
            <w:r w:rsidRPr="00AF0C7E">
              <w:rPr>
                <w:color w:val="000000"/>
                <w:sz w:val="18"/>
                <w:szCs w:val="18"/>
                <w:lang w:val="fr-FR"/>
              </w:rPr>
              <w:t>193</w:t>
            </w:r>
          </w:p>
        </w:tc>
        <w:tc>
          <w:tcPr>
            <w:tcW w:w="992" w:type="dxa"/>
            <w:tcBorders>
              <w:top w:val="nil"/>
              <w:left w:val="nil"/>
              <w:bottom w:val="single" w:sz="4" w:space="0" w:color="auto"/>
              <w:right w:val="single" w:sz="4" w:space="0" w:color="auto"/>
            </w:tcBorders>
            <w:noWrap/>
            <w:hideMark/>
          </w:tcPr>
          <w:p w14:paraId="4634A930"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6D4B7EF6"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04528C1F"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18C40B18"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4D560C78"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IDS/PHA/88/INV/217</w:t>
            </w:r>
          </w:p>
        </w:tc>
        <w:tc>
          <w:tcPr>
            <w:tcW w:w="2847" w:type="dxa"/>
            <w:tcBorders>
              <w:top w:val="nil"/>
              <w:left w:val="nil"/>
              <w:bottom w:val="single" w:sz="4" w:space="0" w:color="auto"/>
              <w:right w:val="single" w:sz="4" w:space="0" w:color="auto"/>
            </w:tcBorders>
            <w:hideMark/>
          </w:tcPr>
          <w:p w14:paraId="792941EA" w14:textId="77777777" w:rsidR="00AB782D" w:rsidRPr="008F7E69" w:rsidRDefault="00AB782D" w:rsidP="00AB782D">
            <w:pPr>
              <w:jc w:val="left"/>
              <w:rPr>
                <w:color w:val="000000"/>
                <w:sz w:val="18"/>
                <w:szCs w:val="18"/>
                <w:lang w:eastAsia="zh-CN"/>
              </w:rPr>
            </w:pPr>
            <w:r w:rsidRPr="008F7E69">
              <w:rPr>
                <w:color w:val="000000"/>
                <w:sz w:val="18"/>
                <w:szCs w:val="18"/>
                <w:lang w:eastAsia="zh-CN"/>
              </w:rPr>
              <w:t>HCFC phase-out management plan (stage II, third tranche) (refrigeration servicing sector)</w:t>
            </w:r>
          </w:p>
        </w:tc>
        <w:tc>
          <w:tcPr>
            <w:tcW w:w="1056" w:type="dxa"/>
            <w:tcBorders>
              <w:top w:val="nil"/>
              <w:left w:val="nil"/>
              <w:bottom w:val="single" w:sz="4" w:space="0" w:color="auto"/>
              <w:right w:val="single" w:sz="4" w:space="0" w:color="auto"/>
            </w:tcBorders>
            <w:noWrap/>
            <w:hideMark/>
          </w:tcPr>
          <w:p w14:paraId="3ED2A48B"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Dec-24</w:t>
            </w:r>
          </w:p>
        </w:tc>
        <w:tc>
          <w:tcPr>
            <w:tcW w:w="1354" w:type="dxa"/>
            <w:tcBorders>
              <w:top w:val="nil"/>
              <w:left w:val="single" w:sz="4" w:space="0" w:color="auto"/>
              <w:bottom w:val="single" w:sz="4" w:space="0" w:color="auto"/>
              <w:right w:val="single" w:sz="4" w:space="0" w:color="auto"/>
            </w:tcBorders>
            <w:noWrap/>
            <w:hideMark/>
          </w:tcPr>
          <w:p w14:paraId="31FF5020" w14:textId="7F8D8C38" w:rsidR="00AB782D" w:rsidRPr="00AF0C7E" w:rsidRDefault="00AB782D" w:rsidP="00AB782D">
            <w:pPr>
              <w:jc w:val="right"/>
              <w:rPr>
                <w:color w:val="000000"/>
                <w:sz w:val="18"/>
                <w:szCs w:val="18"/>
                <w:lang w:val="fr-FR" w:eastAsia="zh-CN"/>
              </w:rPr>
            </w:pPr>
            <w:r w:rsidRPr="00AF0C7E">
              <w:rPr>
                <w:color w:val="000000"/>
                <w:sz w:val="18"/>
                <w:szCs w:val="18"/>
                <w:lang w:val="fr-FR"/>
              </w:rPr>
              <w:t>627,086</w:t>
            </w:r>
          </w:p>
        </w:tc>
        <w:tc>
          <w:tcPr>
            <w:tcW w:w="1026" w:type="dxa"/>
            <w:tcBorders>
              <w:top w:val="nil"/>
              <w:left w:val="nil"/>
              <w:bottom w:val="single" w:sz="4" w:space="0" w:color="auto"/>
              <w:right w:val="single" w:sz="4" w:space="0" w:color="auto"/>
            </w:tcBorders>
            <w:noWrap/>
            <w:hideMark/>
          </w:tcPr>
          <w:p w14:paraId="2AB1971F" w14:textId="3A04639C"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79FF3C47" w14:textId="7D015C31" w:rsidR="00AB782D" w:rsidRPr="00AF0C7E" w:rsidRDefault="00AB782D" w:rsidP="00AB782D">
            <w:pPr>
              <w:jc w:val="right"/>
              <w:rPr>
                <w:color w:val="000000"/>
                <w:sz w:val="18"/>
                <w:szCs w:val="18"/>
                <w:lang w:val="fr-FR" w:eastAsia="zh-CN"/>
              </w:rPr>
            </w:pPr>
            <w:r w:rsidRPr="00AF0C7E">
              <w:rPr>
                <w:color w:val="000000"/>
                <w:sz w:val="18"/>
                <w:szCs w:val="18"/>
                <w:lang w:val="fr-FR"/>
              </w:rPr>
              <w:t>627,086</w:t>
            </w:r>
          </w:p>
        </w:tc>
        <w:tc>
          <w:tcPr>
            <w:tcW w:w="1091" w:type="dxa"/>
            <w:tcBorders>
              <w:top w:val="nil"/>
              <w:left w:val="nil"/>
              <w:bottom w:val="single" w:sz="4" w:space="0" w:color="auto"/>
              <w:right w:val="single" w:sz="4" w:space="0" w:color="auto"/>
            </w:tcBorders>
            <w:noWrap/>
            <w:hideMark/>
          </w:tcPr>
          <w:p w14:paraId="4FB85C97" w14:textId="4297DF70"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6EC4DCCD" w14:textId="22C3F562" w:rsidR="00AB782D" w:rsidRPr="00AF0C7E" w:rsidRDefault="00AB782D" w:rsidP="00AB782D">
            <w:pPr>
              <w:jc w:val="right"/>
              <w:rPr>
                <w:color w:val="000000"/>
                <w:sz w:val="18"/>
                <w:szCs w:val="18"/>
                <w:lang w:val="fr-FR" w:eastAsia="zh-CN"/>
              </w:rPr>
            </w:pPr>
            <w:r w:rsidRPr="00AF0C7E">
              <w:rPr>
                <w:color w:val="000000"/>
                <w:sz w:val="18"/>
                <w:szCs w:val="18"/>
                <w:lang w:val="fr-FR"/>
              </w:rPr>
              <w:t>43,896</w:t>
            </w:r>
          </w:p>
        </w:tc>
        <w:tc>
          <w:tcPr>
            <w:tcW w:w="992" w:type="dxa"/>
            <w:tcBorders>
              <w:top w:val="nil"/>
              <w:left w:val="nil"/>
              <w:bottom w:val="single" w:sz="4" w:space="0" w:color="auto"/>
              <w:right w:val="single" w:sz="4" w:space="0" w:color="auto"/>
            </w:tcBorders>
            <w:noWrap/>
            <w:hideMark/>
          </w:tcPr>
          <w:p w14:paraId="11579D69"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693E7F36"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1DA3320E"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28505C54"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33EA608D"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IDS/PHA/92/INV/220</w:t>
            </w:r>
          </w:p>
        </w:tc>
        <w:tc>
          <w:tcPr>
            <w:tcW w:w="2847" w:type="dxa"/>
            <w:tcBorders>
              <w:top w:val="nil"/>
              <w:left w:val="nil"/>
              <w:bottom w:val="single" w:sz="4" w:space="0" w:color="auto"/>
              <w:right w:val="single" w:sz="4" w:space="0" w:color="auto"/>
            </w:tcBorders>
            <w:hideMark/>
          </w:tcPr>
          <w:p w14:paraId="4186C9FA" w14:textId="77777777" w:rsidR="00AB782D" w:rsidRPr="008F7E69" w:rsidRDefault="00AB782D" w:rsidP="00AB782D">
            <w:pPr>
              <w:jc w:val="left"/>
              <w:rPr>
                <w:color w:val="000000"/>
                <w:sz w:val="18"/>
                <w:szCs w:val="18"/>
                <w:lang w:eastAsia="zh-CN"/>
              </w:rPr>
            </w:pPr>
            <w:r w:rsidRPr="008F7E69">
              <w:rPr>
                <w:color w:val="000000"/>
                <w:sz w:val="18"/>
                <w:szCs w:val="18"/>
                <w:lang w:eastAsia="zh-CN"/>
              </w:rPr>
              <w:t>HCFC phase-out management plan (stage II, fourth tranche)</w:t>
            </w:r>
          </w:p>
        </w:tc>
        <w:tc>
          <w:tcPr>
            <w:tcW w:w="1056" w:type="dxa"/>
            <w:tcBorders>
              <w:top w:val="nil"/>
              <w:left w:val="nil"/>
              <w:bottom w:val="single" w:sz="4" w:space="0" w:color="auto"/>
              <w:right w:val="single" w:sz="4" w:space="0" w:color="auto"/>
            </w:tcBorders>
            <w:noWrap/>
            <w:hideMark/>
          </w:tcPr>
          <w:p w14:paraId="6AFF63F8"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Dec-24</w:t>
            </w:r>
          </w:p>
        </w:tc>
        <w:tc>
          <w:tcPr>
            <w:tcW w:w="1354" w:type="dxa"/>
            <w:tcBorders>
              <w:top w:val="nil"/>
              <w:left w:val="single" w:sz="4" w:space="0" w:color="auto"/>
              <w:bottom w:val="single" w:sz="4" w:space="0" w:color="auto"/>
              <w:right w:val="single" w:sz="4" w:space="0" w:color="auto"/>
            </w:tcBorders>
            <w:noWrap/>
            <w:hideMark/>
          </w:tcPr>
          <w:p w14:paraId="62AB0D5D" w14:textId="4B289A21" w:rsidR="00AB782D" w:rsidRPr="00AF0C7E" w:rsidRDefault="00AB782D" w:rsidP="00AB782D">
            <w:pPr>
              <w:jc w:val="right"/>
              <w:rPr>
                <w:color w:val="000000"/>
                <w:sz w:val="18"/>
                <w:szCs w:val="18"/>
                <w:lang w:val="fr-FR" w:eastAsia="zh-CN"/>
              </w:rPr>
            </w:pPr>
            <w:r w:rsidRPr="00AF0C7E">
              <w:rPr>
                <w:color w:val="000000"/>
                <w:sz w:val="18"/>
                <w:szCs w:val="18"/>
                <w:lang w:val="fr-FR"/>
              </w:rPr>
              <w:t>433,300</w:t>
            </w:r>
          </w:p>
        </w:tc>
        <w:tc>
          <w:tcPr>
            <w:tcW w:w="1026" w:type="dxa"/>
            <w:tcBorders>
              <w:top w:val="nil"/>
              <w:left w:val="nil"/>
              <w:bottom w:val="single" w:sz="4" w:space="0" w:color="auto"/>
              <w:right w:val="single" w:sz="4" w:space="0" w:color="auto"/>
            </w:tcBorders>
            <w:noWrap/>
            <w:hideMark/>
          </w:tcPr>
          <w:p w14:paraId="572C94C1" w14:textId="79D3831A"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6453A680" w14:textId="7F7FAD7F" w:rsidR="00AB782D" w:rsidRPr="00AF0C7E" w:rsidRDefault="00AB782D" w:rsidP="00AB782D">
            <w:pPr>
              <w:jc w:val="right"/>
              <w:rPr>
                <w:color w:val="000000"/>
                <w:sz w:val="18"/>
                <w:szCs w:val="18"/>
                <w:lang w:val="fr-FR" w:eastAsia="zh-CN"/>
              </w:rPr>
            </w:pPr>
            <w:r w:rsidRPr="00AF0C7E">
              <w:rPr>
                <w:color w:val="000000"/>
                <w:sz w:val="18"/>
                <w:szCs w:val="18"/>
                <w:lang w:val="fr-FR"/>
              </w:rPr>
              <w:t>433,300</w:t>
            </w:r>
          </w:p>
        </w:tc>
        <w:tc>
          <w:tcPr>
            <w:tcW w:w="1091" w:type="dxa"/>
            <w:tcBorders>
              <w:top w:val="nil"/>
              <w:left w:val="nil"/>
              <w:bottom w:val="single" w:sz="4" w:space="0" w:color="auto"/>
              <w:right w:val="single" w:sz="4" w:space="0" w:color="auto"/>
            </w:tcBorders>
            <w:noWrap/>
            <w:hideMark/>
          </w:tcPr>
          <w:p w14:paraId="78275609" w14:textId="248EDED7"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181C99CC" w14:textId="76E161DB" w:rsidR="00AB782D" w:rsidRPr="00AF0C7E" w:rsidRDefault="00AB782D" w:rsidP="00AB782D">
            <w:pPr>
              <w:jc w:val="right"/>
              <w:rPr>
                <w:color w:val="000000"/>
                <w:sz w:val="18"/>
                <w:szCs w:val="18"/>
                <w:lang w:val="fr-FR" w:eastAsia="zh-CN"/>
              </w:rPr>
            </w:pPr>
            <w:r w:rsidRPr="00AF0C7E">
              <w:rPr>
                <w:color w:val="000000"/>
                <w:sz w:val="18"/>
                <w:szCs w:val="18"/>
                <w:lang w:val="fr-FR"/>
              </w:rPr>
              <w:t>30,331</w:t>
            </w:r>
          </w:p>
        </w:tc>
        <w:tc>
          <w:tcPr>
            <w:tcW w:w="992" w:type="dxa"/>
            <w:tcBorders>
              <w:top w:val="nil"/>
              <w:left w:val="nil"/>
              <w:bottom w:val="single" w:sz="4" w:space="0" w:color="auto"/>
              <w:right w:val="single" w:sz="4" w:space="0" w:color="auto"/>
            </w:tcBorders>
            <w:noWrap/>
            <w:hideMark/>
          </w:tcPr>
          <w:p w14:paraId="1C44EAC6"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1AEF623B"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6C984307"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1D2963AB"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2DF2D4DD"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IND/PHA/86/TAS/482</w:t>
            </w:r>
          </w:p>
        </w:tc>
        <w:tc>
          <w:tcPr>
            <w:tcW w:w="2847" w:type="dxa"/>
            <w:tcBorders>
              <w:top w:val="nil"/>
              <w:left w:val="nil"/>
              <w:bottom w:val="single" w:sz="4" w:space="0" w:color="auto"/>
              <w:right w:val="single" w:sz="4" w:space="0" w:color="auto"/>
            </w:tcBorders>
            <w:hideMark/>
          </w:tcPr>
          <w:p w14:paraId="57DCEDA9" w14:textId="77777777" w:rsidR="00AB782D" w:rsidRPr="008F7E69" w:rsidRDefault="00AB782D" w:rsidP="00AB782D">
            <w:pPr>
              <w:jc w:val="left"/>
              <w:rPr>
                <w:color w:val="000000"/>
                <w:sz w:val="18"/>
                <w:szCs w:val="18"/>
                <w:lang w:eastAsia="zh-CN"/>
              </w:rPr>
            </w:pPr>
            <w:r w:rsidRPr="008F7E69">
              <w:rPr>
                <w:color w:val="000000"/>
                <w:sz w:val="18"/>
                <w:szCs w:val="18"/>
                <w:lang w:eastAsia="zh-CN"/>
              </w:rPr>
              <w:t>HCFC phase-out management plan (stage II, third tranche) (project management and monitoring)</w:t>
            </w:r>
          </w:p>
        </w:tc>
        <w:tc>
          <w:tcPr>
            <w:tcW w:w="1056" w:type="dxa"/>
            <w:tcBorders>
              <w:top w:val="nil"/>
              <w:left w:val="nil"/>
              <w:bottom w:val="single" w:sz="4" w:space="0" w:color="auto"/>
              <w:right w:val="single" w:sz="4" w:space="0" w:color="auto"/>
            </w:tcBorders>
            <w:noWrap/>
            <w:hideMark/>
          </w:tcPr>
          <w:p w14:paraId="51966242"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Dec-24</w:t>
            </w:r>
          </w:p>
        </w:tc>
        <w:tc>
          <w:tcPr>
            <w:tcW w:w="1354" w:type="dxa"/>
            <w:tcBorders>
              <w:top w:val="nil"/>
              <w:left w:val="single" w:sz="4" w:space="0" w:color="auto"/>
              <w:bottom w:val="single" w:sz="4" w:space="0" w:color="auto"/>
              <w:right w:val="single" w:sz="4" w:space="0" w:color="auto"/>
            </w:tcBorders>
            <w:noWrap/>
            <w:hideMark/>
          </w:tcPr>
          <w:p w14:paraId="11444D1B" w14:textId="61EB8612" w:rsidR="00AB782D" w:rsidRPr="00AF0C7E" w:rsidRDefault="00AB782D" w:rsidP="00AB782D">
            <w:pPr>
              <w:jc w:val="right"/>
              <w:rPr>
                <w:color w:val="000000"/>
                <w:sz w:val="18"/>
                <w:szCs w:val="18"/>
                <w:lang w:val="fr-FR" w:eastAsia="zh-CN"/>
              </w:rPr>
            </w:pPr>
            <w:r w:rsidRPr="00AF0C7E">
              <w:rPr>
                <w:color w:val="000000"/>
                <w:sz w:val="18"/>
                <w:szCs w:val="18"/>
                <w:lang w:val="fr-FR"/>
              </w:rPr>
              <w:t>800,000</w:t>
            </w:r>
          </w:p>
        </w:tc>
        <w:tc>
          <w:tcPr>
            <w:tcW w:w="1026" w:type="dxa"/>
            <w:tcBorders>
              <w:top w:val="nil"/>
              <w:left w:val="nil"/>
              <w:bottom w:val="single" w:sz="4" w:space="0" w:color="auto"/>
              <w:right w:val="single" w:sz="4" w:space="0" w:color="auto"/>
            </w:tcBorders>
            <w:noWrap/>
            <w:hideMark/>
          </w:tcPr>
          <w:p w14:paraId="044EB118" w14:textId="7FE164B0"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59ECA69B" w14:textId="3901968E" w:rsidR="00AB782D" w:rsidRPr="00AF0C7E" w:rsidRDefault="00AB782D" w:rsidP="00AB782D">
            <w:pPr>
              <w:jc w:val="right"/>
              <w:rPr>
                <w:color w:val="000000"/>
                <w:sz w:val="18"/>
                <w:szCs w:val="18"/>
                <w:lang w:val="fr-FR" w:eastAsia="zh-CN"/>
              </w:rPr>
            </w:pPr>
            <w:r w:rsidRPr="00AF0C7E">
              <w:rPr>
                <w:color w:val="000000"/>
                <w:sz w:val="18"/>
                <w:szCs w:val="18"/>
                <w:lang w:val="fr-FR"/>
              </w:rPr>
              <w:t>800,000</w:t>
            </w:r>
          </w:p>
        </w:tc>
        <w:tc>
          <w:tcPr>
            <w:tcW w:w="1091" w:type="dxa"/>
            <w:tcBorders>
              <w:top w:val="nil"/>
              <w:left w:val="nil"/>
              <w:bottom w:val="single" w:sz="4" w:space="0" w:color="auto"/>
              <w:right w:val="single" w:sz="4" w:space="0" w:color="auto"/>
            </w:tcBorders>
            <w:noWrap/>
            <w:hideMark/>
          </w:tcPr>
          <w:p w14:paraId="66C06DAF" w14:textId="5FE184B5"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7F3CC98F" w14:textId="2C42F973" w:rsidR="00AB782D" w:rsidRPr="00AF0C7E" w:rsidRDefault="00AB782D" w:rsidP="00AB782D">
            <w:pPr>
              <w:jc w:val="right"/>
              <w:rPr>
                <w:color w:val="000000"/>
                <w:sz w:val="18"/>
                <w:szCs w:val="18"/>
                <w:lang w:val="fr-FR" w:eastAsia="zh-CN"/>
              </w:rPr>
            </w:pPr>
            <w:r w:rsidRPr="00AF0C7E">
              <w:rPr>
                <w:color w:val="000000"/>
                <w:sz w:val="18"/>
                <w:szCs w:val="18"/>
                <w:lang w:val="fr-FR"/>
              </w:rPr>
              <w:t>56,000</w:t>
            </w:r>
          </w:p>
        </w:tc>
        <w:tc>
          <w:tcPr>
            <w:tcW w:w="992" w:type="dxa"/>
            <w:tcBorders>
              <w:top w:val="nil"/>
              <w:left w:val="nil"/>
              <w:bottom w:val="single" w:sz="4" w:space="0" w:color="auto"/>
              <w:right w:val="single" w:sz="4" w:space="0" w:color="auto"/>
            </w:tcBorders>
            <w:noWrap/>
            <w:hideMark/>
          </w:tcPr>
          <w:p w14:paraId="5A0D5DDF"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4DD715A5"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4F66286B"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0916DD7D"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57E165F2"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IRA/PHA/86/INV/243</w:t>
            </w:r>
          </w:p>
        </w:tc>
        <w:tc>
          <w:tcPr>
            <w:tcW w:w="2847" w:type="dxa"/>
            <w:tcBorders>
              <w:top w:val="nil"/>
              <w:left w:val="nil"/>
              <w:bottom w:val="single" w:sz="4" w:space="0" w:color="auto"/>
              <w:right w:val="single" w:sz="4" w:space="0" w:color="auto"/>
            </w:tcBorders>
            <w:hideMark/>
          </w:tcPr>
          <w:p w14:paraId="7D10D20C" w14:textId="77777777" w:rsidR="00AB782D" w:rsidRPr="008F7E69" w:rsidRDefault="00AB782D" w:rsidP="00AB782D">
            <w:pPr>
              <w:jc w:val="left"/>
              <w:rPr>
                <w:color w:val="000000"/>
                <w:sz w:val="18"/>
                <w:szCs w:val="18"/>
                <w:lang w:eastAsia="zh-CN"/>
              </w:rPr>
            </w:pPr>
            <w:r w:rsidRPr="008F7E69">
              <w:rPr>
                <w:color w:val="000000"/>
                <w:sz w:val="18"/>
                <w:szCs w:val="18"/>
                <w:lang w:eastAsia="zh-CN"/>
              </w:rPr>
              <w:t>HCFC phase-out management plan (stage II, third tranche) (commercial refrigeration sector)</w:t>
            </w:r>
          </w:p>
        </w:tc>
        <w:tc>
          <w:tcPr>
            <w:tcW w:w="1056" w:type="dxa"/>
            <w:tcBorders>
              <w:top w:val="nil"/>
              <w:left w:val="nil"/>
              <w:bottom w:val="single" w:sz="4" w:space="0" w:color="auto"/>
              <w:right w:val="single" w:sz="4" w:space="0" w:color="auto"/>
            </w:tcBorders>
            <w:noWrap/>
            <w:hideMark/>
          </w:tcPr>
          <w:p w14:paraId="09570E19"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Dec-24</w:t>
            </w:r>
          </w:p>
        </w:tc>
        <w:tc>
          <w:tcPr>
            <w:tcW w:w="1354" w:type="dxa"/>
            <w:tcBorders>
              <w:top w:val="nil"/>
              <w:left w:val="single" w:sz="4" w:space="0" w:color="auto"/>
              <w:bottom w:val="single" w:sz="4" w:space="0" w:color="auto"/>
              <w:right w:val="single" w:sz="4" w:space="0" w:color="auto"/>
            </w:tcBorders>
            <w:noWrap/>
            <w:hideMark/>
          </w:tcPr>
          <w:p w14:paraId="6BC492BF" w14:textId="63CBD5E4" w:rsidR="00AB782D" w:rsidRPr="00AF0C7E" w:rsidRDefault="00AB782D" w:rsidP="00AB782D">
            <w:pPr>
              <w:jc w:val="right"/>
              <w:rPr>
                <w:color w:val="000000"/>
                <w:sz w:val="18"/>
                <w:szCs w:val="18"/>
                <w:lang w:val="fr-FR" w:eastAsia="zh-CN"/>
              </w:rPr>
            </w:pPr>
            <w:r w:rsidRPr="00AF0C7E">
              <w:rPr>
                <w:color w:val="000000"/>
                <w:sz w:val="18"/>
                <w:szCs w:val="18"/>
                <w:lang w:val="fr-FR"/>
              </w:rPr>
              <w:t>576,090</w:t>
            </w:r>
          </w:p>
        </w:tc>
        <w:tc>
          <w:tcPr>
            <w:tcW w:w="1026" w:type="dxa"/>
            <w:tcBorders>
              <w:top w:val="nil"/>
              <w:left w:val="nil"/>
              <w:bottom w:val="single" w:sz="4" w:space="0" w:color="auto"/>
              <w:right w:val="single" w:sz="4" w:space="0" w:color="auto"/>
            </w:tcBorders>
            <w:noWrap/>
            <w:hideMark/>
          </w:tcPr>
          <w:p w14:paraId="6F3E9608" w14:textId="39BEF00B" w:rsidR="00AB782D" w:rsidRPr="00AF0C7E" w:rsidRDefault="00AB782D" w:rsidP="00AB782D">
            <w:pPr>
              <w:jc w:val="right"/>
              <w:rPr>
                <w:color w:val="000000"/>
                <w:sz w:val="18"/>
                <w:szCs w:val="18"/>
                <w:lang w:val="fr-FR" w:eastAsia="zh-CN"/>
              </w:rPr>
            </w:pPr>
            <w:r w:rsidRPr="00AF0C7E">
              <w:rPr>
                <w:color w:val="000000"/>
                <w:sz w:val="18"/>
                <w:szCs w:val="18"/>
                <w:lang w:val="fr-FR"/>
              </w:rPr>
              <w:t>551,597</w:t>
            </w:r>
          </w:p>
        </w:tc>
        <w:tc>
          <w:tcPr>
            <w:tcW w:w="1036" w:type="dxa"/>
            <w:tcBorders>
              <w:top w:val="nil"/>
              <w:left w:val="nil"/>
              <w:bottom w:val="single" w:sz="4" w:space="0" w:color="auto"/>
              <w:right w:val="single" w:sz="4" w:space="0" w:color="auto"/>
            </w:tcBorders>
            <w:noWrap/>
            <w:hideMark/>
          </w:tcPr>
          <w:p w14:paraId="4F0E996E" w14:textId="71043D57" w:rsidR="00AB782D" w:rsidRPr="00AF0C7E" w:rsidRDefault="00AB782D" w:rsidP="00AB782D">
            <w:pPr>
              <w:jc w:val="right"/>
              <w:rPr>
                <w:color w:val="000000"/>
                <w:sz w:val="18"/>
                <w:szCs w:val="18"/>
                <w:lang w:val="fr-FR" w:eastAsia="zh-CN"/>
              </w:rPr>
            </w:pPr>
            <w:r w:rsidRPr="00AF0C7E">
              <w:rPr>
                <w:color w:val="000000"/>
                <w:sz w:val="18"/>
                <w:szCs w:val="18"/>
                <w:lang w:val="fr-FR"/>
              </w:rPr>
              <w:t>24,493</w:t>
            </w:r>
          </w:p>
        </w:tc>
        <w:tc>
          <w:tcPr>
            <w:tcW w:w="1091" w:type="dxa"/>
            <w:tcBorders>
              <w:top w:val="nil"/>
              <w:left w:val="nil"/>
              <w:bottom w:val="single" w:sz="4" w:space="0" w:color="auto"/>
              <w:right w:val="single" w:sz="4" w:space="0" w:color="auto"/>
            </w:tcBorders>
            <w:noWrap/>
            <w:hideMark/>
          </w:tcPr>
          <w:p w14:paraId="7E20F9C8" w14:textId="2D716DB2"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521B7247" w14:textId="1118F561" w:rsidR="00AB782D" w:rsidRPr="00AF0C7E" w:rsidRDefault="00AB782D" w:rsidP="00AB782D">
            <w:pPr>
              <w:jc w:val="right"/>
              <w:rPr>
                <w:color w:val="000000"/>
                <w:sz w:val="18"/>
                <w:szCs w:val="18"/>
                <w:lang w:val="fr-FR" w:eastAsia="zh-CN"/>
              </w:rPr>
            </w:pPr>
            <w:r w:rsidRPr="00AF0C7E">
              <w:rPr>
                <w:color w:val="000000"/>
                <w:sz w:val="18"/>
                <w:szCs w:val="18"/>
                <w:lang w:val="fr-FR"/>
              </w:rPr>
              <w:t>1,714</w:t>
            </w:r>
          </w:p>
        </w:tc>
        <w:tc>
          <w:tcPr>
            <w:tcW w:w="992" w:type="dxa"/>
            <w:tcBorders>
              <w:top w:val="nil"/>
              <w:left w:val="nil"/>
              <w:bottom w:val="single" w:sz="4" w:space="0" w:color="auto"/>
              <w:right w:val="single" w:sz="4" w:space="0" w:color="auto"/>
            </w:tcBorders>
            <w:noWrap/>
            <w:hideMark/>
          </w:tcPr>
          <w:p w14:paraId="01FBFB1E"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3ADD61E6"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5A0190A5"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5B26CF1D"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4D3BCC31"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IRA/PHA/90/INV/262</w:t>
            </w:r>
          </w:p>
        </w:tc>
        <w:tc>
          <w:tcPr>
            <w:tcW w:w="2847" w:type="dxa"/>
            <w:tcBorders>
              <w:top w:val="nil"/>
              <w:left w:val="nil"/>
              <w:bottom w:val="single" w:sz="4" w:space="0" w:color="auto"/>
              <w:right w:val="single" w:sz="4" w:space="0" w:color="auto"/>
            </w:tcBorders>
            <w:hideMark/>
          </w:tcPr>
          <w:p w14:paraId="0A154E18" w14:textId="77777777" w:rsidR="00AB782D" w:rsidRPr="008F7E69" w:rsidRDefault="00AB782D" w:rsidP="00AB782D">
            <w:pPr>
              <w:jc w:val="left"/>
              <w:rPr>
                <w:color w:val="000000"/>
                <w:sz w:val="18"/>
                <w:szCs w:val="18"/>
                <w:lang w:eastAsia="zh-CN"/>
              </w:rPr>
            </w:pPr>
            <w:r w:rsidRPr="008F7E69">
              <w:rPr>
                <w:color w:val="000000"/>
                <w:sz w:val="18"/>
                <w:szCs w:val="18"/>
                <w:lang w:eastAsia="zh-CN"/>
              </w:rPr>
              <w:t>HCFC phase-out management plan (stage II, fourth tranche) (PMU)</w:t>
            </w:r>
          </w:p>
        </w:tc>
        <w:tc>
          <w:tcPr>
            <w:tcW w:w="1056" w:type="dxa"/>
            <w:tcBorders>
              <w:top w:val="nil"/>
              <w:left w:val="nil"/>
              <w:bottom w:val="single" w:sz="4" w:space="0" w:color="auto"/>
              <w:right w:val="single" w:sz="4" w:space="0" w:color="auto"/>
            </w:tcBorders>
            <w:noWrap/>
            <w:hideMark/>
          </w:tcPr>
          <w:p w14:paraId="6E619D79"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Dec-23</w:t>
            </w:r>
          </w:p>
        </w:tc>
        <w:tc>
          <w:tcPr>
            <w:tcW w:w="1354" w:type="dxa"/>
            <w:tcBorders>
              <w:top w:val="nil"/>
              <w:left w:val="single" w:sz="4" w:space="0" w:color="auto"/>
              <w:bottom w:val="single" w:sz="4" w:space="0" w:color="auto"/>
              <w:right w:val="single" w:sz="4" w:space="0" w:color="auto"/>
            </w:tcBorders>
            <w:noWrap/>
            <w:hideMark/>
          </w:tcPr>
          <w:p w14:paraId="31E311FC" w14:textId="25C44C41" w:rsidR="00AB782D" w:rsidRPr="00AF0C7E" w:rsidRDefault="00AB782D" w:rsidP="00AB782D">
            <w:pPr>
              <w:jc w:val="right"/>
              <w:rPr>
                <w:color w:val="000000"/>
                <w:sz w:val="18"/>
                <w:szCs w:val="18"/>
                <w:lang w:val="fr-FR" w:eastAsia="zh-CN"/>
              </w:rPr>
            </w:pPr>
            <w:r w:rsidRPr="00AF0C7E">
              <w:rPr>
                <w:color w:val="000000"/>
                <w:sz w:val="18"/>
                <w:szCs w:val="18"/>
                <w:lang w:val="fr-FR"/>
              </w:rPr>
              <w:t>92,000</w:t>
            </w:r>
          </w:p>
        </w:tc>
        <w:tc>
          <w:tcPr>
            <w:tcW w:w="1026" w:type="dxa"/>
            <w:tcBorders>
              <w:top w:val="nil"/>
              <w:left w:val="nil"/>
              <w:bottom w:val="single" w:sz="4" w:space="0" w:color="auto"/>
              <w:right w:val="single" w:sz="4" w:space="0" w:color="auto"/>
            </w:tcBorders>
            <w:noWrap/>
            <w:hideMark/>
          </w:tcPr>
          <w:p w14:paraId="6F35C118" w14:textId="11ED925A" w:rsidR="00AB782D" w:rsidRPr="00AF0C7E" w:rsidRDefault="00AB782D" w:rsidP="00AB782D">
            <w:pPr>
              <w:jc w:val="right"/>
              <w:rPr>
                <w:color w:val="000000"/>
                <w:sz w:val="18"/>
                <w:szCs w:val="18"/>
                <w:lang w:val="fr-FR" w:eastAsia="zh-CN"/>
              </w:rPr>
            </w:pPr>
            <w:r w:rsidRPr="00AF0C7E">
              <w:rPr>
                <w:color w:val="000000"/>
                <w:sz w:val="18"/>
                <w:szCs w:val="18"/>
                <w:lang w:val="fr-FR"/>
              </w:rPr>
              <w:t>69,877</w:t>
            </w:r>
          </w:p>
        </w:tc>
        <w:tc>
          <w:tcPr>
            <w:tcW w:w="1036" w:type="dxa"/>
            <w:tcBorders>
              <w:top w:val="nil"/>
              <w:left w:val="nil"/>
              <w:bottom w:val="single" w:sz="4" w:space="0" w:color="auto"/>
              <w:right w:val="single" w:sz="4" w:space="0" w:color="auto"/>
            </w:tcBorders>
            <w:noWrap/>
            <w:hideMark/>
          </w:tcPr>
          <w:p w14:paraId="7C3D99AB" w14:textId="4021D7F6" w:rsidR="00AB782D" w:rsidRPr="00AF0C7E" w:rsidRDefault="00AB782D" w:rsidP="00AB782D">
            <w:pPr>
              <w:jc w:val="right"/>
              <w:rPr>
                <w:color w:val="000000"/>
                <w:sz w:val="18"/>
                <w:szCs w:val="18"/>
                <w:lang w:val="fr-FR" w:eastAsia="zh-CN"/>
              </w:rPr>
            </w:pPr>
            <w:r w:rsidRPr="00AF0C7E">
              <w:rPr>
                <w:color w:val="000000"/>
                <w:sz w:val="18"/>
                <w:szCs w:val="18"/>
                <w:lang w:val="fr-FR"/>
              </w:rPr>
              <w:t>22,123</w:t>
            </w:r>
          </w:p>
        </w:tc>
        <w:tc>
          <w:tcPr>
            <w:tcW w:w="1091" w:type="dxa"/>
            <w:tcBorders>
              <w:top w:val="nil"/>
              <w:left w:val="nil"/>
              <w:bottom w:val="single" w:sz="4" w:space="0" w:color="auto"/>
              <w:right w:val="single" w:sz="4" w:space="0" w:color="auto"/>
            </w:tcBorders>
            <w:noWrap/>
            <w:hideMark/>
          </w:tcPr>
          <w:p w14:paraId="623D414F" w14:textId="1E8F366D"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62FF6E35" w14:textId="48F641EB" w:rsidR="00AB782D" w:rsidRPr="00AF0C7E" w:rsidRDefault="00AB782D" w:rsidP="00AB782D">
            <w:pPr>
              <w:jc w:val="right"/>
              <w:rPr>
                <w:color w:val="000000"/>
                <w:sz w:val="18"/>
                <w:szCs w:val="18"/>
                <w:lang w:val="fr-FR" w:eastAsia="zh-CN"/>
              </w:rPr>
            </w:pPr>
            <w:r w:rsidRPr="00AF0C7E">
              <w:rPr>
                <w:color w:val="000000"/>
                <w:sz w:val="18"/>
                <w:szCs w:val="18"/>
                <w:lang w:val="fr-FR"/>
              </w:rPr>
              <w:t>1,549</w:t>
            </w:r>
          </w:p>
        </w:tc>
        <w:tc>
          <w:tcPr>
            <w:tcW w:w="992" w:type="dxa"/>
            <w:tcBorders>
              <w:top w:val="nil"/>
              <w:left w:val="nil"/>
              <w:bottom w:val="single" w:sz="4" w:space="0" w:color="auto"/>
              <w:right w:val="single" w:sz="4" w:space="0" w:color="auto"/>
            </w:tcBorders>
            <w:noWrap/>
            <w:hideMark/>
          </w:tcPr>
          <w:p w14:paraId="7C33C06A"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6869A88D"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387427C7"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561479F2"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7AE472DC"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IRA/PHA/92/INV/264</w:t>
            </w:r>
          </w:p>
        </w:tc>
        <w:tc>
          <w:tcPr>
            <w:tcW w:w="2847" w:type="dxa"/>
            <w:tcBorders>
              <w:top w:val="nil"/>
              <w:left w:val="nil"/>
              <w:bottom w:val="single" w:sz="4" w:space="0" w:color="auto"/>
              <w:right w:val="single" w:sz="4" w:space="0" w:color="auto"/>
            </w:tcBorders>
            <w:hideMark/>
          </w:tcPr>
          <w:p w14:paraId="29174E45" w14:textId="77777777" w:rsidR="00AB782D" w:rsidRPr="008F7E69" w:rsidRDefault="00AB782D" w:rsidP="00AB782D">
            <w:pPr>
              <w:jc w:val="left"/>
              <w:rPr>
                <w:color w:val="000000"/>
                <w:sz w:val="18"/>
                <w:szCs w:val="18"/>
                <w:lang w:eastAsia="zh-CN"/>
              </w:rPr>
            </w:pPr>
            <w:r w:rsidRPr="008F7E69">
              <w:rPr>
                <w:color w:val="000000"/>
                <w:sz w:val="18"/>
                <w:szCs w:val="18"/>
                <w:lang w:eastAsia="zh-CN"/>
              </w:rPr>
              <w:t>HCFC phase-out management plan (stage II, second tranche) (refrigeration servicing sector)</w:t>
            </w:r>
          </w:p>
        </w:tc>
        <w:tc>
          <w:tcPr>
            <w:tcW w:w="1056" w:type="dxa"/>
            <w:tcBorders>
              <w:top w:val="nil"/>
              <w:left w:val="nil"/>
              <w:bottom w:val="single" w:sz="4" w:space="0" w:color="auto"/>
              <w:right w:val="single" w:sz="4" w:space="0" w:color="auto"/>
            </w:tcBorders>
            <w:noWrap/>
            <w:hideMark/>
          </w:tcPr>
          <w:p w14:paraId="7E2279B7"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Dec-23</w:t>
            </w:r>
          </w:p>
        </w:tc>
        <w:tc>
          <w:tcPr>
            <w:tcW w:w="1354" w:type="dxa"/>
            <w:tcBorders>
              <w:top w:val="nil"/>
              <w:left w:val="single" w:sz="4" w:space="0" w:color="auto"/>
              <w:bottom w:val="single" w:sz="4" w:space="0" w:color="auto"/>
              <w:right w:val="single" w:sz="4" w:space="0" w:color="auto"/>
            </w:tcBorders>
            <w:noWrap/>
            <w:hideMark/>
          </w:tcPr>
          <w:p w14:paraId="0BA45AB8" w14:textId="3278B589" w:rsidR="00AB782D" w:rsidRPr="00AF0C7E" w:rsidRDefault="00AB782D" w:rsidP="00AB782D">
            <w:pPr>
              <w:jc w:val="right"/>
              <w:rPr>
                <w:color w:val="000000"/>
                <w:sz w:val="18"/>
                <w:szCs w:val="18"/>
                <w:lang w:val="fr-FR" w:eastAsia="zh-CN"/>
              </w:rPr>
            </w:pPr>
            <w:r w:rsidRPr="00AF0C7E">
              <w:rPr>
                <w:color w:val="000000"/>
                <w:sz w:val="18"/>
                <w:szCs w:val="18"/>
                <w:lang w:val="fr-FR"/>
              </w:rPr>
              <w:t>93,017</w:t>
            </w:r>
          </w:p>
        </w:tc>
        <w:tc>
          <w:tcPr>
            <w:tcW w:w="1026" w:type="dxa"/>
            <w:tcBorders>
              <w:top w:val="nil"/>
              <w:left w:val="nil"/>
              <w:bottom w:val="single" w:sz="4" w:space="0" w:color="auto"/>
              <w:right w:val="single" w:sz="4" w:space="0" w:color="auto"/>
            </w:tcBorders>
            <w:noWrap/>
            <w:hideMark/>
          </w:tcPr>
          <w:p w14:paraId="3B38F46D" w14:textId="30FDEFC8"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1305BA30" w14:textId="135AF118" w:rsidR="00AB782D" w:rsidRPr="00AF0C7E" w:rsidRDefault="00AB782D" w:rsidP="00AB782D">
            <w:pPr>
              <w:jc w:val="right"/>
              <w:rPr>
                <w:color w:val="000000"/>
                <w:sz w:val="18"/>
                <w:szCs w:val="18"/>
                <w:lang w:val="fr-FR" w:eastAsia="zh-CN"/>
              </w:rPr>
            </w:pPr>
            <w:r w:rsidRPr="00AF0C7E">
              <w:rPr>
                <w:color w:val="000000"/>
                <w:sz w:val="18"/>
                <w:szCs w:val="18"/>
                <w:lang w:val="fr-FR"/>
              </w:rPr>
              <w:t>93,017</w:t>
            </w:r>
          </w:p>
        </w:tc>
        <w:tc>
          <w:tcPr>
            <w:tcW w:w="1091" w:type="dxa"/>
            <w:tcBorders>
              <w:top w:val="nil"/>
              <w:left w:val="nil"/>
              <w:bottom w:val="single" w:sz="4" w:space="0" w:color="auto"/>
              <w:right w:val="single" w:sz="4" w:space="0" w:color="auto"/>
            </w:tcBorders>
            <w:noWrap/>
            <w:hideMark/>
          </w:tcPr>
          <w:p w14:paraId="5DC48CF1" w14:textId="7F5FF30F"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585FDAA8" w14:textId="57A71359" w:rsidR="00AB782D" w:rsidRPr="00AF0C7E" w:rsidRDefault="00AB782D" w:rsidP="00AB782D">
            <w:pPr>
              <w:jc w:val="right"/>
              <w:rPr>
                <w:color w:val="000000"/>
                <w:sz w:val="18"/>
                <w:szCs w:val="18"/>
                <w:lang w:val="fr-FR" w:eastAsia="zh-CN"/>
              </w:rPr>
            </w:pPr>
            <w:r w:rsidRPr="00AF0C7E">
              <w:rPr>
                <w:color w:val="000000"/>
                <w:sz w:val="18"/>
                <w:szCs w:val="18"/>
                <w:lang w:val="fr-FR"/>
              </w:rPr>
              <w:t>6,511</w:t>
            </w:r>
          </w:p>
        </w:tc>
        <w:tc>
          <w:tcPr>
            <w:tcW w:w="992" w:type="dxa"/>
            <w:tcBorders>
              <w:top w:val="nil"/>
              <w:left w:val="nil"/>
              <w:bottom w:val="single" w:sz="4" w:space="0" w:color="auto"/>
              <w:right w:val="single" w:sz="4" w:space="0" w:color="auto"/>
            </w:tcBorders>
            <w:noWrap/>
            <w:hideMark/>
          </w:tcPr>
          <w:p w14:paraId="70544874"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6C6C79C8"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1888E060"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5FEBEBD7"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6A972628"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IRA/PHA/92/INV/265</w:t>
            </w:r>
          </w:p>
        </w:tc>
        <w:tc>
          <w:tcPr>
            <w:tcW w:w="2847" w:type="dxa"/>
            <w:tcBorders>
              <w:top w:val="nil"/>
              <w:left w:val="nil"/>
              <w:bottom w:val="single" w:sz="4" w:space="0" w:color="auto"/>
              <w:right w:val="single" w:sz="4" w:space="0" w:color="auto"/>
            </w:tcBorders>
            <w:hideMark/>
          </w:tcPr>
          <w:p w14:paraId="439FC64A" w14:textId="77777777" w:rsidR="00AB782D" w:rsidRPr="008F7E69" w:rsidRDefault="00AB782D" w:rsidP="00AB782D">
            <w:pPr>
              <w:jc w:val="left"/>
              <w:rPr>
                <w:color w:val="000000"/>
                <w:sz w:val="18"/>
                <w:szCs w:val="18"/>
                <w:lang w:eastAsia="zh-CN"/>
              </w:rPr>
            </w:pPr>
            <w:r w:rsidRPr="008F7E69">
              <w:rPr>
                <w:color w:val="000000"/>
                <w:sz w:val="18"/>
                <w:szCs w:val="18"/>
                <w:lang w:eastAsia="zh-CN"/>
              </w:rPr>
              <w:t>HCFC phase-out management plan (stage II, third tranche) (commercial refrigeration sector)</w:t>
            </w:r>
          </w:p>
        </w:tc>
        <w:tc>
          <w:tcPr>
            <w:tcW w:w="1056" w:type="dxa"/>
            <w:tcBorders>
              <w:top w:val="nil"/>
              <w:left w:val="nil"/>
              <w:bottom w:val="single" w:sz="4" w:space="0" w:color="auto"/>
              <w:right w:val="single" w:sz="4" w:space="0" w:color="auto"/>
            </w:tcBorders>
            <w:noWrap/>
            <w:hideMark/>
          </w:tcPr>
          <w:p w14:paraId="6386E517"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Dec-23</w:t>
            </w:r>
          </w:p>
        </w:tc>
        <w:tc>
          <w:tcPr>
            <w:tcW w:w="1354" w:type="dxa"/>
            <w:tcBorders>
              <w:top w:val="nil"/>
              <w:left w:val="single" w:sz="4" w:space="0" w:color="auto"/>
              <w:bottom w:val="single" w:sz="4" w:space="0" w:color="auto"/>
              <w:right w:val="single" w:sz="4" w:space="0" w:color="auto"/>
            </w:tcBorders>
            <w:noWrap/>
            <w:hideMark/>
          </w:tcPr>
          <w:p w14:paraId="490F85E3" w14:textId="2E6A6A7A" w:rsidR="00AB782D" w:rsidRPr="00AF0C7E" w:rsidRDefault="00AB782D" w:rsidP="00AB782D">
            <w:pPr>
              <w:jc w:val="right"/>
              <w:rPr>
                <w:color w:val="000000"/>
                <w:sz w:val="18"/>
                <w:szCs w:val="18"/>
                <w:lang w:val="fr-FR" w:eastAsia="zh-CN"/>
              </w:rPr>
            </w:pPr>
            <w:r w:rsidRPr="00AF0C7E">
              <w:rPr>
                <w:color w:val="000000"/>
                <w:sz w:val="18"/>
                <w:szCs w:val="18"/>
                <w:lang w:val="fr-FR"/>
              </w:rPr>
              <w:t>145,255</w:t>
            </w:r>
          </w:p>
        </w:tc>
        <w:tc>
          <w:tcPr>
            <w:tcW w:w="1026" w:type="dxa"/>
            <w:tcBorders>
              <w:top w:val="nil"/>
              <w:left w:val="nil"/>
              <w:bottom w:val="single" w:sz="4" w:space="0" w:color="auto"/>
              <w:right w:val="single" w:sz="4" w:space="0" w:color="auto"/>
            </w:tcBorders>
            <w:noWrap/>
            <w:hideMark/>
          </w:tcPr>
          <w:p w14:paraId="739029D5" w14:textId="2B37F656"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7CA1BE72" w14:textId="0DA9F5F4" w:rsidR="00AB782D" w:rsidRPr="00AF0C7E" w:rsidRDefault="00AB782D" w:rsidP="00AB782D">
            <w:pPr>
              <w:jc w:val="right"/>
              <w:rPr>
                <w:color w:val="000000"/>
                <w:sz w:val="18"/>
                <w:szCs w:val="18"/>
                <w:lang w:val="fr-FR" w:eastAsia="zh-CN"/>
              </w:rPr>
            </w:pPr>
            <w:r w:rsidRPr="00AF0C7E">
              <w:rPr>
                <w:color w:val="000000"/>
                <w:sz w:val="18"/>
                <w:szCs w:val="18"/>
                <w:lang w:val="fr-FR"/>
              </w:rPr>
              <w:t>145,255</w:t>
            </w:r>
          </w:p>
        </w:tc>
        <w:tc>
          <w:tcPr>
            <w:tcW w:w="1091" w:type="dxa"/>
            <w:tcBorders>
              <w:top w:val="nil"/>
              <w:left w:val="nil"/>
              <w:bottom w:val="single" w:sz="4" w:space="0" w:color="auto"/>
              <w:right w:val="single" w:sz="4" w:space="0" w:color="auto"/>
            </w:tcBorders>
            <w:noWrap/>
            <w:hideMark/>
          </w:tcPr>
          <w:p w14:paraId="6414152C" w14:textId="4B4D427A"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717D1944" w14:textId="7A52D3C3" w:rsidR="00AB782D" w:rsidRPr="00AF0C7E" w:rsidRDefault="00AB782D" w:rsidP="00AB782D">
            <w:pPr>
              <w:jc w:val="right"/>
              <w:rPr>
                <w:color w:val="000000"/>
                <w:sz w:val="18"/>
                <w:szCs w:val="18"/>
                <w:lang w:val="fr-FR" w:eastAsia="zh-CN"/>
              </w:rPr>
            </w:pPr>
            <w:r w:rsidRPr="00AF0C7E">
              <w:rPr>
                <w:color w:val="000000"/>
                <w:sz w:val="18"/>
                <w:szCs w:val="18"/>
                <w:lang w:val="fr-FR"/>
              </w:rPr>
              <w:t>10,168</w:t>
            </w:r>
          </w:p>
        </w:tc>
        <w:tc>
          <w:tcPr>
            <w:tcW w:w="992" w:type="dxa"/>
            <w:tcBorders>
              <w:top w:val="nil"/>
              <w:left w:val="nil"/>
              <w:bottom w:val="single" w:sz="4" w:space="0" w:color="auto"/>
              <w:right w:val="single" w:sz="4" w:space="0" w:color="auto"/>
            </w:tcBorders>
            <w:noWrap/>
            <w:hideMark/>
          </w:tcPr>
          <w:p w14:paraId="673F2F33"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7E02AE23"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47DF6329"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70A123CE"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78C39009"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MDV/KIP/87/PRP/36</w:t>
            </w:r>
          </w:p>
        </w:tc>
        <w:tc>
          <w:tcPr>
            <w:tcW w:w="2847" w:type="dxa"/>
            <w:tcBorders>
              <w:top w:val="nil"/>
              <w:left w:val="nil"/>
              <w:bottom w:val="single" w:sz="4" w:space="0" w:color="auto"/>
              <w:right w:val="single" w:sz="4" w:space="0" w:color="auto"/>
            </w:tcBorders>
            <w:hideMark/>
          </w:tcPr>
          <w:p w14:paraId="0179AFEB"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Preparation of Kigali HFC implementation plan</w:t>
            </w:r>
          </w:p>
        </w:tc>
        <w:tc>
          <w:tcPr>
            <w:tcW w:w="1056" w:type="dxa"/>
            <w:tcBorders>
              <w:top w:val="nil"/>
              <w:left w:val="nil"/>
              <w:bottom w:val="single" w:sz="4" w:space="0" w:color="auto"/>
              <w:right w:val="single" w:sz="4" w:space="0" w:color="auto"/>
            </w:tcBorders>
            <w:noWrap/>
            <w:hideMark/>
          </w:tcPr>
          <w:p w14:paraId="345E8D95"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Dec-24</w:t>
            </w:r>
          </w:p>
        </w:tc>
        <w:tc>
          <w:tcPr>
            <w:tcW w:w="1354" w:type="dxa"/>
            <w:tcBorders>
              <w:top w:val="nil"/>
              <w:left w:val="single" w:sz="4" w:space="0" w:color="auto"/>
              <w:bottom w:val="single" w:sz="4" w:space="0" w:color="auto"/>
              <w:right w:val="single" w:sz="4" w:space="0" w:color="auto"/>
            </w:tcBorders>
            <w:noWrap/>
            <w:hideMark/>
          </w:tcPr>
          <w:p w14:paraId="2A6A6459" w14:textId="5D420561" w:rsidR="00AB782D" w:rsidRPr="00AF0C7E" w:rsidRDefault="00AB782D" w:rsidP="00AB782D">
            <w:pPr>
              <w:jc w:val="right"/>
              <w:rPr>
                <w:color w:val="000000"/>
                <w:sz w:val="18"/>
                <w:szCs w:val="18"/>
                <w:lang w:val="fr-FR" w:eastAsia="zh-CN"/>
              </w:rPr>
            </w:pPr>
            <w:r w:rsidRPr="00AF0C7E">
              <w:rPr>
                <w:color w:val="000000"/>
                <w:sz w:val="18"/>
                <w:szCs w:val="18"/>
                <w:lang w:val="fr-FR"/>
              </w:rPr>
              <w:t>35,000</w:t>
            </w:r>
          </w:p>
        </w:tc>
        <w:tc>
          <w:tcPr>
            <w:tcW w:w="1026" w:type="dxa"/>
            <w:tcBorders>
              <w:top w:val="nil"/>
              <w:left w:val="nil"/>
              <w:bottom w:val="single" w:sz="4" w:space="0" w:color="auto"/>
              <w:right w:val="single" w:sz="4" w:space="0" w:color="auto"/>
            </w:tcBorders>
            <w:noWrap/>
            <w:hideMark/>
          </w:tcPr>
          <w:p w14:paraId="4E9879CB" w14:textId="35C01A80" w:rsidR="00AB782D" w:rsidRPr="00AF0C7E" w:rsidRDefault="00AB782D" w:rsidP="00AB782D">
            <w:pPr>
              <w:jc w:val="right"/>
              <w:rPr>
                <w:color w:val="000000"/>
                <w:sz w:val="18"/>
                <w:szCs w:val="18"/>
                <w:lang w:val="fr-FR" w:eastAsia="zh-CN"/>
              </w:rPr>
            </w:pPr>
            <w:r w:rsidRPr="00AF0C7E">
              <w:rPr>
                <w:color w:val="000000"/>
                <w:sz w:val="18"/>
                <w:szCs w:val="18"/>
                <w:lang w:val="fr-FR"/>
              </w:rPr>
              <w:t>22,026</w:t>
            </w:r>
          </w:p>
        </w:tc>
        <w:tc>
          <w:tcPr>
            <w:tcW w:w="1036" w:type="dxa"/>
            <w:tcBorders>
              <w:top w:val="nil"/>
              <w:left w:val="nil"/>
              <w:bottom w:val="single" w:sz="4" w:space="0" w:color="auto"/>
              <w:right w:val="single" w:sz="4" w:space="0" w:color="auto"/>
            </w:tcBorders>
            <w:noWrap/>
            <w:hideMark/>
          </w:tcPr>
          <w:p w14:paraId="4A853F91" w14:textId="21B16746" w:rsidR="00AB782D" w:rsidRPr="00AF0C7E" w:rsidRDefault="00AB782D" w:rsidP="00AB782D">
            <w:pPr>
              <w:jc w:val="right"/>
              <w:rPr>
                <w:color w:val="000000"/>
                <w:sz w:val="18"/>
                <w:szCs w:val="18"/>
                <w:lang w:val="fr-FR" w:eastAsia="zh-CN"/>
              </w:rPr>
            </w:pPr>
            <w:r w:rsidRPr="00AF0C7E">
              <w:rPr>
                <w:color w:val="000000"/>
                <w:sz w:val="18"/>
                <w:szCs w:val="18"/>
                <w:lang w:val="fr-FR"/>
              </w:rPr>
              <w:t>12,974</w:t>
            </w:r>
          </w:p>
        </w:tc>
        <w:tc>
          <w:tcPr>
            <w:tcW w:w="1091" w:type="dxa"/>
            <w:tcBorders>
              <w:top w:val="nil"/>
              <w:left w:val="nil"/>
              <w:bottom w:val="single" w:sz="4" w:space="0" w:color="auto"/>
              <w:right w:val="single" w:sz="4" w:space="0" w:color="auto"/>
            </w:tcBorders>
            <w:noWrap/>
            <w:hideMark/>
          </w:tcPr>
          <w:p w14:paraId="74E48586" w14:textId="2D669E8B"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7DE35C70" w14:textId="40DD935A" w:rsidR="00AB782D" w:rsidRPr="00AF0C7E" w:rsidRDefault="00AB782D" w:rsidP="00AB782D">
            <w:pPr>
              <w:jc w:val="right"/>
              <w:rPr>
                <w:color w:val="000000"/>
                <w:sz w:val="18"/>
                <w:szCs w:val="18"/>
                <w:lang w:val="fr-FR" w:eastAsia="zh-CN"/>
              </w:rPr>
            </w:pPr>
            <w:r w:rsidRPr="00AF0C7E">
              <w:rPr>
                <w:color w:val="000000"/>
                <w:sz w:val="18"/>
                <w:szCs w:val="18"/>
                <w:lang w:val="fr-FR"/>
              </w:rPr>
              <w:t>908</w:t>
            </w:r>
          </w:p>
        </w:tc>
        <w:tc>
          <w:tcPr>
            <w:tcW w:w="992" w:type="dxa"/>
            <w:tcBorders>
              <w:top w:val="nil"/>
              <w:left w:val="nil"/>
              <w:bottom w:val="single" w:sz="4" w:space="0" w:color="auto"/>
              <w:right w:val="single" w:sz="4" w:space="0" w:color="auto"/>
            </w:tcBorders>
            <w:noWrap/>
            <w:hideMark/>
          </w:tcPr>
          <w:p w14:paraId="165E3125"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3690270B"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5336993A"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198B3261"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70E77897"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NIR/KIP/87/PRP/156</w:t>
            </w:r>
          </w:p>
        </w:tc>
        <w:tc>
          <w:tcPr>
            <w:tcW w:w="2847" w:type="dxa"/>
            <w:tcBorders>
              <w:top w:val="nil"/>
              <w:left w:val="nil"/>
              <w:bottom w:val="single" w:sz="4" w:space="0" w:color="auto"/>
              <w:right w:val="single" w:sz="4" w:space="0" w:color="auto"/>
            </w:tcBorders>
            <w:hideMark/>
          </w:tcPr>
          <w:p w14:paraId="7B0A2247"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Preparation of Kigali HFC implementation plan</w:t>
            </w:r>
          </w:p>
        </w:tc>
        <w:tc>
          <w:tcPr>
            <w:tcW w:w="1056" w:type="dxa"/>
            <w:tcBorders>
              <w:top w:val="nil"/>
              <w:left w:val="nil"/>
              <w:bottom w:val="single" w:sz="4" w:space="0" w:color="auto"/>
              <w:right w:val="single" w:sz="4" w:space="0" w:color="auto"/>
            </w:tcBorders>
            <w:noWrap/>
            <w:hideMark/>
          </w:tcPr>
          <w:p w14:paraId="4ED1ED83"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Dec-24</w:t>
            </w:r>
          </w:p>
        </w:tc>
        <w:tc>
          <w:tcPr>
            <w:tcW w:w="1354" w:type="dxa"/>
            <w:tcBorders>
              <w:top w:val="nil"/>
              <w:left w:val="single" w:sz="4" w:space="0" w:color="auto"/>
              <w:bottom w:val="single" w:sz="4" w:space="0" w:color="auto"/>
              <w:right w:val="single" w:sz="4" w:space="0" w:color="auto"/>
            </w:tcBorders>
            <w:noWrap/>
            <w:hideMark/>
          </w:tcPr>
          <w:p w14:paraId="66918DD5" w14:textId="0F154A01" w:rsidR="00AB782D" w:rsidRPr="00AF0C7E" w:rsidRDefault="00AB782D" w:rsidP="00AB782D">
            <w:pPr>
              <w:jc w:val="right"/>
              <w:rPr>
                <w:color w:val="000000"/>
                <w:sz w:val="18"/>
                <w:szCs w:val="18"/>
                <w:lang w:val="fr-FR" w:eastAsia="zh-CN"/>
              </w:rPr>
            </w:pPr>
            <w:r w:rsidRPr="00AF0C7E">
              <w:rPr>
                <w:color w:val="000000"/>
                <w:sz w:val="18"/>
                <w:szCs w:val="18"/>
                <w:lang w:val="fr-FR"/>
              </w:rPr>
              <w:t>137,000</w:t>
            </w:r>
          </w:p>
        </w:tc>
        <w:tc>
          <w:tcPr>
            <w:tcW w:w="1026" w:type="dxa"/>
            <w:tcBorders>
              <w:top w:val="nil"/>
              <w:left w:val="nil"/>
              <w:bottom w:val="single" w:sz="4" w:space="0" w:color="auto"/>
              <w:right w:val="single" w:sz="4" w:space="0" w:color="auto"/>
            </w:tcBorders>
            <w:noWrap/>
            <w:hideMark/>
          </w:tcPr>
          <w:p w14:paraId="78FB1D03" w14:textId="1A982D9A" w:rsidR="00AB782D" w:rsidRPr="00AF0C7E" w:rsidRDefault="00AB782D" w:rsidP="00AB782D">
            <w:pPr>
              <w:jc w:val="right"/>
              <w:rPr>
                <w:color w:val="000000"/>
                <w:sz w:val="18"/>
                <w:szCs w:val="18"/>
                <w:lang w:val="fr-FR" w:eastAsia="zh-CN"/>
              </w:rPr>
            </w:pPr>
            <w:r w:rsidRPr="00AF0C7E">
              <w:rPr>
                <w:color w:val="000000"/>
                <w:sz w:val="18"/>
                <w:szCs w:val="18"/>
                <w:lang w:val="fr-FR"/>
              </w:rPr>
              <w:t>124,331</w:t>
            </w:r>
          </w:p>
        </w:tc>
        <w:tc>
          <w:tcPr>
            <w:tcW w:w="1036" w:type="dxa"/>
            <w:tcBorders>
              <w:top w:val="nil"/>
              <w:left w:val="nil"/>
              <w:bottom w:val="single" w:sz="4" w:space="0" w:color="auto"/>
              <w:right w:val="single" w:sz="4" w:space="0" w:color="auto"/>
            </w:tcBorders>
            <w:noWrap/>
            <w:hideMark/>
          </w:tcPr>
          <w:p w14:paraId="5494E6DD" w14:textId="15FB6E28" w:rsidR="00AB782D" w:rsidRPr="00AF0C7E" w:rsidRDefault="00AB782D" w:rsidP="00AB782D">
            <w:pPr>
              <w:jc w:val="right"/>
              <w:rPr>
                <w:color w:val="000000"/>
                <w:sz w:val="18"/>
                <w:szCs w:val="18"/>
                <w:lang w:val="fr-FR" w:eastAsia="zh-CN"/>
              </w:rPr>
            </w:pPr>
            <w:r w:rsidRPr="00AF0C7E">
              <w:rPr>
                <w:color w:val="000000"/>
                <w:sz w:val="18"/>
                <w:szCs w:val="18"/>
                <w:lang w:val="fr-FR"/>
              </w:rPr>
              <w:t>12,669</w:t>
            </w:r>
          </w:p>
        </w:tc>
        <w:tc>
          <w:tcPr>
            <w:tcW w:w="1091" w:type="dxa"/>
            <w:tcBorders>
              <w:top w:val="nil"/>
              <w:left w:val="nil"/>
              <w:bottom w:val="single" w:sz="4" w:space="0" w:color="auto"/>
              <w:right w:val="single" w:sz="4" w:space="0" w:color="auto"/>
            </w:tcBorders>
            <w:noWrap/>
            <w:hideMark/>
          </w:tcPr>
          <w:p w14:paraId="6F697FFA" w14:textId="2E41AB1D"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3D5F95E7" w14:textId="5BAF2E6C" w:rsidR="00AB782D" w:rsidRPr="00AF0C7E" w:rsidRDefault="00AB782D" w:rsidP="00AB782D">
            <w:pPr>
              <w:jc w:val="right"/>
              <w:rPr>
                <w:color w:val="000000"/>
                <w:sz w:val="18"/>
                <w:szCs w:val="18"/>
                <w:lang w:val="fr-FR" w:eastAsia="zh-CN"/>
              </w:rPr>
            </w:pPr>
            <w:r w:rsidRPr="00AF0C7E">
              <w:rPr>
                <w:color w:val="000000"/>
                <w:sz w:val="18"/>
                <w:szCs w:val="18"/>
                <w:lang w:val="fr-FR"/>
              </w:rPr>
              <w:t>887</w:t>
            </w:r>
          </w:p>
        </w:tc>
        <w:tc>
          <w:tcPr>
            <w:tcW w:w="992" w:type="dxa"/>
            <w:tcBorders>
              <w:top w:val="nil"/>
              <w:left w:val="nil"/>
              <w:bottom w:val="single" w:sz="4" w:space="0" w:color="auto"/>
              <w:right w:val="single" w:sz="4" w:space="0" w:color="auto"/>
            </w:tcBorders>
            <w:noWrap/>
            <w:hideMark/>
          </w:tcPr>
          <w:p w14:paraId="170690F8"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71F42998"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3EECB291"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41F81767"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0C187494"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NIR/PHA/81/TAS/150</w:t>
            </w:r>
          </w:p>
        </w:tc>
        <w:tc>
          <w:tcPr>
            <w:tcW w:w="2847" w:type="dxa"/>
            <w:tcBorders>
              <w:top w:val="nil"/>
              <w:left w:val="nil"/>
              <w:bottom w:val="single" w:sz="4" w:space="0" w:color="auto"/>
              <w:right w:val="single" w:sz="4" w:space="0" w:color="auto"/>
            </w:tcBorders>
            <w:hideMark/>
          </w:tcPr>
          <w:p w14:paraId="213D143B" w14:textId="77777777" w:rsidR="00AB782D" w:rsidRPr="008F7E69" w:rsidRDefault="00AB782D" w:rsidP="00AB782D">
            <w:pPr>
              <w:jc w:val="left"/>
              <w:rPr>
                <w:color w:val="000000"/>
                <w:sz w:val="18"/>
                <w:szCs w:val="18"/>
                <w:lang w:eastAsia="zh-CN"/>
              </w:rPr>
            </w:pPr>
            <w:r w:rsidRPr="008F7E69">
              <w:rPr>
                <w:color w:val="000000"/>
                <w:sz w:val="18"/>
                <w:szCs w:val="18"/>
                <w:lang w:eastAsia="zh-CN"/>
              </w:rPr>
              <w:t>HCFC phase-out management plan (stage II, first tranche) (project management and coordination)</w:t>
            </w:r>
          </w:p>
        </w:tc>
        <w:tc>
          <w:tcPr>
            <w:tcW w:w="1056" w:type="dxa"/>
            <w:tcBorders>
              <w:top w:val="nil"/>
              <w:left w:val="nil"/>
              <w:bottom w:val="single" w:sz="4" w:space="0" w:color="auto"/>
              <w:right w:val="single" w:sz="4" w:space="0" w:color="auto"/>
            </w:tcBorders>
            <w:noWrap/>
            <w:hideMark/>
          </w:tcPr>
          <w:p w14:paraId="3F3DD355"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Dec-22</w:t>
            </w:r>
          </w:p>
        </w:tc>
        <w:tc>
          <w:tcPr>
            <w:tcW w:w="1354" w:type="dxa"/>
            <w:tcBorders>
              <w:top w:val="nil"/>
              <w:left w:val="single" w:sz="4" w:space="0" w:color="auto"/>
              <w:bottom w:val="single" w:sz="4" w:space="0" w:color="auto"/>
              <w:right w:val="single" w:sz="4" w:space="0" w:color="auto"/>
            </w:tcBorders>
            <w:noWrap/>
            <w:hideMark/>
          </w:tcPr>
          <w:p w14:paraId="41E12AB0" w14:textId="68F71C1D" w:rsidR="00AB782D" w:rsidRPr="00AF0C7E" w:rsidRDefault="00AB782D" w:rsidP="00AB782D">
            <w:pPr>
              <w:jc w:val="right"/>
              <w:rPr>
                <w:color w:val="000000"/>
                <w:sz w:val="18"/>
                <w:szCs w:val="18"/>
                <w:lang w:val="fr-FR" w:eastAsia="zh-CN"/>
              </w:rPr>
            </w:pPr>
            <w:r w:rsidRPr="00AF0C7E">
              <w:rPr>
                <w:color w:val="000000"/>
                <w:sz w:val="18"/>
                <w:szCs w:val="18"/>
                <w:lang w:val="fr-FR"/>
              </w:rPr>
              <w:t>165,000</w:t>
            </w:r>
          </w:p>
        </w:tc>
        <w:tc>
          <w:tcPr>
            <w:tcW w:w="1026" w:type="dxa"/>
            <w:tcBorders>
              <w:top w:val="nil"/>
              <w:left w:val="nil"/>
              <w:bottom w:val="single" w:sz="4" w:space="0" w:color="auto"/>
              <w:right w:val="single" w:sz="4" w:space="0" w:color="auto"/>
            </w:tcBorders>
            <w:noWrap/>
            <w:hideMark/>
          </w:tcPr>
          <w:p w14:paraId="762F6E5D" w14:textId="3E431A58" w:rsidR="00AB782D" w:rsidRPr="00AF0C7E" w:rsidRDefault="00AB782D" w:rsidP="00AB782D">
            <w:pPr>
              <w:jc w:val="right"/>
              <w:rPr>
                <w:color w:val="000000"/>
                <w:sz w:val="18"/>
                <w:szCs w:val="18"/>
                <w:lang w:val="fr-FR" w:eastAsia="zh-CN"/>
              </w:rPr>
            </w:pPr>
            <w:r w:rsidRPr="00AF0C7E">
              <w:rPr>
                <w:color w:val="000000"/>
                <w:sz w:val="18"/>
                <w:szCs w:val="18"/>
                <w:lang w:val="fr-FR"/>
              </w:rPr>
              <w:t>147,359</w:t>
            </w:r>
          </w:p>
        </w:tc>
        <w:tc>
          <w:tcPr>
            <w:tcW w:w="1036" w:type="dxa"/>
            <w:tcBorders>
              <w:top w:val="nil"/>
              <w:left w:val="nil"/>
              <w:bottom w:val="single" w:sz="4" w:space="0" w:color="auto"/>
              <w:right w:val="single" w:sz="4" w:space="0" w:color="auto"/>
            </w:tcBorders>
            <w:noWrap/>
            <w:hideMark/>
          </w:tcPr>
          <w:p w14:paraId="14A9CA1E" w14:textId="253CF5D6" w:rsidR="00AB782D" w:rsidRPr="00AF0C7E" w:rsidRDefault="00AB782D" w:rsidP="00AB782D">
            <w:pPr>
              <w:jc w:val="right"/>
              <w:rPr>
                <w:color w:val="000000"/>
                <w:sz w:val="18"/>
                <w:szCs w:val="18"/>
                <w:lang w:val="fr-FR" w:eastAsia="zh-CN"/>
              </w:rPr>
            </w:pPr>
            <w:r w:rsidRPr="00AF0C7E">
              <w:rPr>
                <w:color w:val="000000"/>
                <w:sz w:val="18"/>
                <w:szCs w:val="18"/>
                <w:lang w:val="fr-FR"/>
              </w:rPr>
              <w:t>17,641</w:t>
            </w:r>
          </w:p>
        </w:tc>
        <w:tc>
          <w:tcPr>
            <w:tcW w:w="1091" w:type="dxa"/>
            <w:tcBorders>
              <w:top w:val="nil"/>
              <w:left w:val="nil"/>
              <w:bottom w:val="single" w:sz="4" w:space="0" w:color="auto"/>
              <w:right w:val="single" w:sz="4" w:space="0" w:color="auto"/>
            </w:tcBorders>
            <w:noWrap/>
            <w:hideMark/>
          </w:tcPr>
          <w:p w14:paraId="50BB9CC4" w14:textId="2C2B37CA"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4879EA10" w14:textId="7A930009" w:rsidR="00AB782D" w:rsidRPr="00AF0C7E" w:rsidRDefault="00AB782D" w:rsidP="00AB782D">
            <w:pPr>
              <w:jc w:val="right"/>
              <w:rPr>
                <w:color w:val="000000"/>
                <w:sz w:val="18"/>
                <w:szCs w:val="18"/>
                <w:lang w:val="fr-FR" w:eastAsia="zh-CN"/>
              </w:rPr>
            </w:pPr>
            <w:r w:rsidRPr="00AF0C7E">
              <w:rPr>
                <w:color w:val="000000"/>
                <w:sz w:val="18"/>
                <w:szCs w:val="18"/>
                <w:lang w:val="fr-FR"/>
              </w:rPr>
              <w:t>1,235</w:t>
            </w:r>
          </w:p>
        </w:tc>
        <w:tc>
          <w:tcPr>
            <w:tcW w:w="992" w:type="dxa"/>
            <w:tcBorders>
              <w:top w:val="nil"/>
              <w:left w:val="nil"/>
              <w:bottom w:val="single" w:sz="4" w:space="0" w:color="auto"/>
              <w:right w:val="single" w:sz="4" w:space="0" w:color="auto"/>
            </w:tcBorders>
            <w:noWrap/>
            <w:hideMark/>
          </w:tcPr>
          <w:p w14:paraId="08154002"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32453830"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24894A67"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14524C6B"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65A696EB"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lastRenderedPageBreak/>
              <w:t>NIR/PHA/88/INV/163</w:t>
            </w:r>
          </w:p>
        </w:tc>
        <w:tc>
          <w:tcPr>
            <w:tcW w:w="2847" w:type="dxa"/>
            <w:tcBorders>
              <w:top w:val="nil"/>
              <w:left w:val="nil"/>
              <w:bottom w:val="single" w:sz="4" w:space="0" w:color="auto"/>
              <w:right w:val="single" w:sz="4" w:space="0" w:color="auto"/>
            </w:tcBorders>
            <w:hideMark/>
          </w:tcPr>
          <w:p w14:paraId="42F8A0AB" w14:textId="77777777" w:rsidR="00AB782D" w:rsidRPr="008F7E69" w:rsidRDefault="00AB782D" w:rsidP="00AB782D">
            <w:pPr>
              <w:jc w:val="left"/>
              <w:rPr>
                <w:color w:val="000000"/>
                <w:sz w:val="18"/>
                <w:szCs w:val="18"/>
                <w:lang w:eastAsia="zh-CN"/>
              </w:rPr>
            </w:pPr>
            <w:r w:rsidRPr="008F7E69">
              <w:rPr>
                <w:color w:val="000000"/>
                <w:sz w:val="18"/>
                <w:szCs w:val="18"/>
                <w:lang w:eastAsia="zh-CN"/>
              </w:rPr>
              <w:t>HCFC phase-out management plan (stage II, second tranche) (project management and coordination)</w:t>
            </w:r>
          </w:p>
        </w:tc>
        <w:tc>
          <w:tcPr>
            <w:tcW w:w="1056" w:type="dxa"/>
            <w:tcBorders>
              <w:top w:val="nil"/>
              <w:left w:val="nil"/>
              <w:bottom w:val="single" w:sz="4" w:space="0" w:color="auto"/>
              <w:right w:val="single" w:sz="4" w:space="0" w:color="auto"/>
            </w:tcBorders>
            <w:noWrap/>
            <w:hideMark/>
          </w:tcPr>
          <w:p w14:paraId="57389E28"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Dec-24</w:t>
            </w:r>
          </w:p>
        </w:tc>
        <w:tc>
          <w:tcPr>
            <w:tcW w:w="1354" w:type="dxa"/>
            <w:tcBorders>
              <w:top w:val="nil"/>
              <w:left w:val="single" w:sz="4" w:space="0" w:color="auto"/>
              <w:bottom w:val="single" w:sz="4" w:space="0" w:color="auto"/>
              <w:right w:val="single" w:sz="4" w:space="0" w:color="auto"/>
            </w:tcBorders>
            <w:noWrap/>
            <w:hideMark/>
          </w:tcPr>
          <w:p w14:paraId="32183CCC" w14:textId="5654F8ED" w:rsidR="00AB782D" w:rsidRPr="00AF0C7E" w:rsidRDefault="00AB782D" w:rsidP="00AB782D">
            <w:pPr>
              <w:jc w:val="right"/>
              <w:rPr>
                <w:color w:val="000000"/>
                <w:sz w:val="18"/>
                <w:szCs w:val="18"/>
                <w:lang w:val="fr-FR" w:eastAsia="zh-CN"/>
              </w:rPr>
            </w:pPr>
            <w:r w:rsidRPr="00AF0C7E">
              <w:rPr>
                <w:color w:val="000000"/>
                <w:sz w:val="18"/>
                <w:szCs w:val="18"/>
                <w:lang w:val="fr-FR"/>
              </w:rPr>
              <w:t>75,000</w:t>
            </w:r>
          </w:p>
        </w:tc>
        <w:tc>
          <w:tcPr>
            <w:tcW w:w="1026" w:type="dxa"/>
            <w:tcBorders>
              <w:top w:val="nil"/>
              <w:left w:val="nil"/>
              <w:bottom w:val="single" w:sz="4" w:space="0" w:color="auto"/>
              <w:right w:val="single" w:sz="4" w:space="0" w:color="auto"/>
            </w:tcBorders>
            <w:noWrap/>
            <w:hideMark/>
          </w:tcPr>
          <w:p w14:paraId="66E136E6" w14:textId="35C10577" w:rsidR="00AB782D" w:rsidRPr="00AF0C7E" w:rsidRDefault="00AB782D" w:rsidP="00AB782D">
            <w:pPr>
              <w:jc w:val="right"/>
              <w:rPr>
                <w:color w:val="000000"/>
                <w:sz w:val="18"/>
                <w:szCs w:val="18"/>
                <w:lang w:val="fr-FR" w:eastAsia="zh-CN"/>
              </w:rPr>
            </w:pPr>
            <w:r w:rsidRPr="00AF0C7E">
              <w:rPr>
                <w:color w:val="000000"/>
                <w:sz w:val="18"/>
                <w:szCs w:val="18"/>
                <w:lang w:val="fr-FR"/>
              </w:rPr>
              <w:t>41,581</w:t>
            </w:r>
          </w:p>
        </w:tc>
        <w:tc>
          <w:tcPr>
            <w:tcW w:w="1036" w:type="dxa"/>
            <w:tcBorders>
              <w:top w:val="nil"/>
              <w:left w:val="nil"/>
              <w:bottom w:val="single" w:sz="4" w:space="0" w:color="auto"/>
              <w:right w:val="single" w:sz="4" w:space="0" w:color="auto"/>
            </w:tcBorders>
            <w:noWrap/>
            <w:hideMark/>
          </w:tcPr>
          <w:p w14:paraId="6903F8C2" w14:textId="6F9BB02E" w:rsidR="00AB782D" w:rsidRPr="00AF0C7E" w:rsidRDefault="00AB782D" w:rsidP="00AB782D">
            <w:pPr>
              <w:jc w:val="right"/>
              <w:rPr>
                <w:color w:val="000000"/>
                <w:sz w:val="18"/>
                <w:szCs w:val="18"/>
                <w:lang w:val="fr-FR" w:eastAsia="zh-CN"/>
              </w:rPr>
            </w:pPr>
            <w:r w:rsidRPr="00AF0C7E">
              <w:rPr>
                <w:color w:val="000000"/>
                <w:sz w:val="18"/>
                <w:szCs w:val="18"/>
                <w:lang w:val="fr-FR"/>
              </w:rPr>
              <w:t>33,419</w:t>
            </w:r>
          </w:p>
        </w:tc>
        <w:tc>
          <w:tcPr>
            <w:tcW w:w="1091" w:type="dxa"/>
            <w:tcBorders>
              <w:top w:val="nil"/>
              <w:left w:val="nil"/>
              <w:bottom w:val="single" w:sz="4" w:space="0" w:color="auto"/>
              <w:right w:val="single" w:sz="4" w:space="0" w:color="auto"/>
            </w:tcBorders>
            <w:noWrap/>
            <w:hideMark/>
          </w:tcPr>
          <w:p w14:paraId="586B1732" w14:textId="44A04716"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1F65C883" w14:textId="04F04B60" w:rsidR="00AB782D" w:rsidRPr="00AF0C7E" w:rsidRDefault="00AB782D" w:rsidP="00AB782D">
            <w:pPr>
              <w:jc w:val="right"/>
              <w:rPr>
                <w:color w:val="000000"/>
                <w:sz w:val="18"/>
                <w:szCs w:val="18"/>
                <w:lang w:val="fr-FR" w:eastAsia="zh-CN"/>
              </w:rPr>
            </w:pPr>
            <w:r w:rsidRPr="00AF0C7E">
              <w:rPr>
                <w:color w:val="000000"/>
                <w:sz w:val="18"/>
                <w:szCs w:val="18"/>
                <w:lang w:val="fr-FR"/>
              </w:rPr>
              <w:t>2,339</w:t>
            </w:r>
          </w:p>
        </w:tc>
        <w:tc>
          <w:tcPr>
            <w:tcW w:w="992" w:type="dxa"/>
            <w:tcBorders>
              <w:top w:val="nil"/>
              <w:left w:val="nil"/>
              <w:bottom w:val="single" w:sz="4" w:space="0" w:color="auto"/>
              <w:right w:val="single" w:sz="4" w:space="0" w:color="auto"/>
            </w:tcBorders>
            <w:noWrap/>
            <w:hideMark/>
          </w:tcPr>
          <w:p w14:paraId="1EC9F9EC"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45858C47"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2F636CD1"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01848C89"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344A6B14"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SRL/SEV/91/INS/61</w:t>
            </w:r>
          </w:p>
        </w:tc>
        <w:tc>
          <w:tcPr>
            <w:tcW w:w="2847" w:type="dxa"/>
            <w:tcBorders>
              <w:top w:val="nil"/>
              <w:left w:val="nil"/>
              <w:bottom w:val="single" w:sz="4" w:space="0" w:color="auto"/>
              <w:right w:val="single" w:sz="4" w:space="0" w:color="auto"/>
            </w:tcBorders>
            <w:hideMark/>
          </w:tcPr>
          <w:p w14:paraId="25FABFAD" w14:textId="77777777" w:rsidR="00AB782D" w:rsidRPr="008F7E69" w:rsidRDefault="00AB782D" w:rsidP="00AB782D">
            <w:pPr>
              <w:jc w:val="left"/>
              <w:rPr>
                <w:color w:val="000000"/>
                <w:sz w:val="18"/>
                <w:szCs w:val="18"/>
                <w:lang w:eastAsia="zh-CN"/>
              </w:rPr>
            </w:pPr>
            <w:r w:rsidRPr="008F7E69">
              <w:rPr>
                <w:color w:val="000000"/>
                <w:sz w:val="18"/>
                <w:szCs w:val="18"/>
                <w:lang w:eastAsia="zh-CN"/>
              </w:rPr>
              <w:t>Extension of the institutional strengthening project (phase XIV: 1/2023-12/2024)</w:t>
            </w:r>
          </w:p>
        </w:tc>
        <w:tc>
          <w:tcPr>
            <w:tcW w:w="1056" w:type="dxa"/>
            <w:tcBorders>
              <w:top w:val="nil"/>
              <w:left w:val="nil"/>
              <w:bottom w:val="single" w:sz="4" w:space="0" w:color="auto"/>
              <w:right w:val="single" w:sz="4" w:space="0" w:color="auto"/>
            </w:tcBorders>
            <w:noWrap/>
            <w:hideMark/>
          </w:tcPr>
          <w:p w14:paraId="1F98086C"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Dec-24</w:t>
            </w:r>
          </w:p>
        </w:tc>
        <w:tc>
          <w:tcPr>
            <w:tcW w:w="1354" w:type="dxa"/>
            <w:tcBorders>
              <w:top w:val="nil"/>
              <w:left w:val="single" w:sz="4" w:space="0" w:color="auto"/>
              <w:bottom w:val="single" w:sz="4" w:space="0" w:color="auto"/>
              <w:right w:val="single" w:sz="4" w:space="0" w:color="auto"/>
            </w:tcBorders>
            <w:noWrap/>
            <w:hideMark/>
          </w:tcPr>
          <w:p w14:paraId="2687D008" w14:textId="33E66A66" w:rsidR="00AB782D" w:rsidRPr="00AF0C7E" w:rsidRDefault="00AB782D" w:rsidP="00AB782D">
            <w:pPr>
              <w:jc w:val="right"/>
              <w:rPr>
                <w:color w:val="000000"/>
                <w:sz w:val="18"/>
                <w:szCs w:val="18"/>
                <w:lang w:val="fr-FR" w:eastAsia="zh-CN"/>
              </w:rPr>
            </w:pPr>
            <w:r w:rsidRPr="00AF0C7E">
              <w:rPr>
                <w:color w:val="000000"/>
                <w:sz w:val="18"/>
                <w:szCs w:val="18"/>
                <w:lang w:val="fr-FR"/>
              </w:rPr>
              <w:t>236,796</w:t>
            </w:r>
          </w:p>
        </w:tc>
        <w:tc>
          <w:tcPr>
            <w:tcW w:w="1026" w:type="dxa"/>
            <w:tcBorders>
              <w:top w:val="nil"/>
              <w:left w:val="nil"/>
              <w:bottom w:val="single" w:sz="4" w:space="0" w:color="auto"/>
              <w:right w:val="single" w:sz="4" w:space="0" w:color="auto"/>
            </w:tcBorders>
            <w:noWrap/>
            <w:hideMark/>
          </w:tcPr>
          <w:p w14:paraId="4344909B" w14:textId="1065BBFC" w:rsidR="00AB782D" w:rsidRPr="00AF0C7E" w:rsidRDefault="00AB782D" w:rsidP="00AB782D">
            <w:pPr>
              <w:jc w:val="right"/>
              <w:rPr>
                <w:color w:val="000000"/>
                <w:sz w:val="18"/>
                <w:szCs w:val="18"/>
                <w:lang w:val="fr-FR" w:eastAsia="zh-CN"/>
              </w:rPr>
            </w:pPr>
            <w:r w:rsidRPr="00AF0C7E">
              <w:rPr>
                <w:color w:val="000000"/>
                <w:sz w:val="18"/>
                <w:szCs w:val="18"/>
                <w:lang w:val="fr-FR"/>
              </w:rPr>
              <w:t>234,222</w:t>
            </w:r>
          </w:p>
        </w:tc>
        <w:tc>
          <w:tcPr>
            <w:tcW w:w="1036" w:type="dxa"/>
            <w:tcBorders>
              <w:top w:val="nil"/>
              <w:left w:val="nil"/>
              <w:bottom w:val="single" w:sz="4" w:space="0" w:color="auto"/>
              <w:right w:val="single" w:sz="4" w:space="0" w:color="auto"/>
            </w:tcBorders>
            <w:noWrap/>
            <w:hideMark/>
          </w:tcPr>
          <w:p w14:paraId="386C7203" w14:textId="78F071E0" w:rsidR="00AB782D" w:rsidRPr="00AF0C7E" w:rsidRDefault="00AB782D" w:rsidP="00AB782D">
            <w:pPr>
              <w:jc w:val="right"/>
              <w:rPr>
                <w:color w:val="000000"/>
                <w:sz w:val="18"/>
                <w:szCs w:val="18"/>
                <w:lang w:val="fr-FR" w:eastAsia="zh-CN"/>
              </w:rPr>
            </w:pPr>
            <w:r w:rsidRPr="00AF0C7E">
              <w:rPr>
                <w:color w:val="000000"/>
                <w:sz w:val="18"/>
                <w:szCs w:val="18"/>
                <w:lang w:val="fr-FR"/>
              </w:rPr>
              <w:t>2,574</w:t>
            </w:r>
          </w:p>
        </w:tc>
        <w:tc>
          <w:tcPr>
            <w:tcW w:w="1091" w:type="dxa"/>
            <w:tcBorders>
              <w:top w:val="nil"/>
              <w:left w:val="nil"/>
              <w:bottom w:val="single" w:sz="4" w:space="0" w:color="auto"/>
              <w:right w:val="single" w:sz="4" w:space="0" w:color="auto"/>
            </w:tcBorders>
            <w:noWrap/>
            <w:hideMark/>
          </w:tcPr>
          <w:p w14:paraId="335E9F8D" w14:textId="2BA9C6DD"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501BC27B" w14:textId="22498243" w:rsidR="00AB782D" w:rsidRPr="00AF0C7E" w:rsidRDefault="00AB782D" w:rsidP="00AB782D">
            <w:pPr>
              <w:jc w:val="right"/>
              <w:rPr>
                <w:color w:val="000000"/>
                <w:sz w:val="18"/>
                <w:szCs w:val="18"/>
                <w:lang w:val="fr-FR" w:eastAsia="zh-CN"/>
              </w:rPr>
            </w:pPr>
            <w:r w:rsidRPr="00AF0C7E">
              <w:rPr>
                <w:color w:val="000000"/>
                <w:sz w:val="18"/>
                <w:szCs w:val="18"/>
                <w:lang w:val="fr-FR"/>
              </w:rPr>
              <w:t>180</w:t>
            </w:r>
          </w:p>
        </w:tc>
        <w:tc>
          <w:tcPr>
            <w:tcW w:w="992" w:type="dxa"/>
            <w:tcBorders>
              <w:top w:val="nil"/>
              <w:left w:val="nil"/>
              <w:bottom w:val="single" w:sz="4" w:space="0" w:color="auto"/>
              <w:right w:val="single" w:sz="4" w:space="0" w:color="auto"/>
            </w:tcBorders>
            <w:noWrap/>
            <w:hideMark/>
          </w:tcPr>
          <w:p w14:paraId="5400D5DA"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3F18FEFC"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3CFAEDE0"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3EBE5EF2"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5510154C"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TRI/KIP/87/PRP/40</w:t>
            </w:r>
          </w:p>
        </w:tc>
        <w:tc>
          <w:tcPr>
            <w:tcW w:w="2847" w:type="dxa"/>
            <w:tcBorders>
              <w:top w:val="nil"/>
              <w:left w:val="nil"/>
              <w:bottom w:val="single" w:sz="4" w:space="0" w:color="auto"/>
              <w:right w:val="single" w:sz="4" w:space="0" w:color="auto"/>
            </w:tcBorders>
            <w:hideMark/>
          </w:tcPr>
          <w:p w14:paraId="650DE0EC"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Preparation of Kigali HFC implementation plan</w:t>
            </w:r>
          </w:p>
        </w:tc>
        <w:tc>
          <w:tcPr>
            <w:tcW w:w="1056" w:type="dxa"/>
            <w:tcBorders>
              <w:top w:val="nil"/>
              <w:left w:val="nil"/>
              <w:bottom w:val="single" w:sz="4" w:space="0" w:color="auto"/>
              <w:right w:val="single" w:sz="4" w:space="0" w:color="auto"/>
            </w:tcBorders>
            <w:noWrap/>
            <w:hideMark/>
          </w:tcPr>
          <w:p w14:paraId="607A9AA5"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Dec-24</w:t>
            </w:r>
          </w:p>
        </w:tc>
        <w:tc>
          <w:tcPr>
            <w:tcW w:w="1354" w:type="dxa"/>
            <w:tcBorders>
              <w:top w:val="nil"/>
              <w:left w:val="single" w:sz="4" w:space="0" w:color="auto"/>
              <w:bottom w:val="single" w:sz="4" w:space="0" w:color="auto"/>
              <w:right w:val="single" w:sz="4" w:space="0" w:color="auto"/>
            </w:tcBorders>
            <w:noWrap/>
            <w:hideMark/>
          </w:tcPr>
          <w:p w14:paraId="5A8B8EC5" w14:textId="04DF940E" w:rsidR="00AB782D" w:rsidRPr="00AF0C7E" w:rsidRDefault="00AB782D" w:rsidP="00AB782D">
            <w:pPr>
              <w:jc w:val="right"/>
              <w:rPr>
                <w:color w:val="000000"/>
                <w:sz w:val="18"/>
                <w:szCs w:val="18"/>
                <w:lang w:val="fr-FR" w:eastAsia="zh-CN"/>
              </w:rPr>
            </w:pPr>
            <w:r w:rsidRPr="00AF0C7E">
              <w:rPr>
                <w:color w:val="000000"/>
                <w:sz w:val="18"/>
                <w:szCs w:val="18"/>
                <w:lang w:val="fr-FR"/>
              </w:rPr>
              <w:t>190,000</w:t>
            </w:r>
          </w:p>
        </w:tc>
        <w:tc>
          <w:tcPr>
            <w:tcW w:w="1026" w:type="dxa"/>
            <w:tcBorders>
              <w:top w:val="nil"/>
              <w:left w:val="nil"/>
              <w:bottom w:val="single" w:sz="4" w:space="0" w:color="auto"/>
              <w:right w:val="single" w:sz="4" w:space="0" w:color="auto"/>
            </w:tcBorders>
            <w:noWrap/>
            <w:hideMark/>
          </w:tcPr>
          <w:p w14:paraId="36F10BCF" w14:textId="6F944D43" w:rsidR="00AB782D" w:rsidRPr="00AF0C7E" w:rsidRDefault="00AB782D" w:rsidP="00AB782D">
            <w:pPr>
              <w:jc w:val="right"/>
              <w:rPr>
                <w:color w:val="000000"/>
                <w:sz w:val="18"/>
                <w:szCs w:val="18"/>
                <w:lang w:val="fr-FR" w:eastAsia="zh-CN"/>
              </w:rPr>
            </w:pPr>
            <w:r w:rsidRPr="00AF0C7E">
              <w:rPr>
                <w:color w:val="000000"/>
                <w:sz w:val="18"/>
                <w:szCs w:val="18"/>
                <w:lang w:val="fr-FR"/>
              </w:rPr>
              <w:t>145,057</w:t>
            </w:r>
          </w:p>
        </w:tc>
        <w:tc>
          <w:tcPr>
            <w:tcW w:w="1036" w:type="dxa"/>
            <w:tcBorders>
              <w:top w:val="nil"/>
              <w:left w:val="nil"/>
              <w:bottom w:val="single" w:sz="4" w:space="0" w:color="auto"/>
              <w:right w:val="single" w:sz="4" w:space="0" w:color="auto"/>
            </w:tcBorders>
            <w:noWrap/>
            <w:hideMark/>
          </w:tcPr>
          <w:p w14:paraId="585EE1C9" w14:textId="656329FD" w:rsidR="00AB782D" w:rsidRPr="00AF0C7E" w:rsidRDefault="00AB782D" w:rsidP="00AB782D">
            <w:pPr>
              <w:jc w:val="right"/>
              <w:rPr>
                <w:color w:val="000000"/>
                <w:sz w:val="18"/>
                <w:szCs w:val="18"/>
                <w:lang w:val="fr-FR" w:eastAsia="zh-CN"/>
              </w:rPr>
            </w:pPr>
            <w:r w:rsidRPr="00AF0C7E">
              <w:rPr>
                <w:color w:val="000000"/>
                <w:sz w:val="18"/>
                <w:szCs w:val="18"/>
                <w:lang w:val="fr-FR"/>
              </w:rPr>
              <w:t>44,943</w:t>
            </w:r>
          </w:p>
        </w:tc>
        <w:tc>
          <w:tcPr>
            <w:tcW w:w="1091" w:type="dxa"/>
            <w:tcBorders>
              <w:top w:val="nil"/>
              <w:left w:val="nil"/>
              <w:bottom w:val="single" w:sz="4" w:space="0" w:color="auto"/>
              <w:right w:val="single" w:sz="4" w:space="0" w:color="auto"/>
            </w:tcBorders>
            <w:noWrap/>
            <w:hideMark/>
          </w:tcPr>
          <w:p w14:paraId="4B08B0D7" w14:textId="6E9DE90C"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2774F343" w14:textId="645EBA94" w:rsidR="00AB782D" w:rsidRPr="00AF0C7E" w:rsidRDefault="00AB782D" w:rsidP="00AB782D">
            <w:pPr>
              <w:jc w:val="right"/>
              <w:rPr>
                <w:color w:val="000000"/>
                <w:sz w:val="18"/>
                <w:szCs w:val="18"/>
                <w:lang w:val="fr-FR" w:eastAsia="zh-CN"/>
              </w:rPr>
            </w:pPr>
            <w:r w:rsidRPr="00AF0C7E">
              <w:rPr>
                <w:color w:val="000000"/>
                <w:sz w:val="18"/>
                <w:szCs w:val="18"/>
                <w:lang w:val="fr-FR"/>
              </w:rPr>
              <w:t>3,146</w:t>
            </w:r>
          </w:p>
        </w:tc>
        <w:tc>
          <w:tcPr>
            <w:tcW w:w="992" w:type="dxa"/>
            <w:tcBorders>
              <w:top w:val="nil"/>
              <w:left w:val="nil"/>
              <w:bottom w:val="single" w:sz="4" w:space="0" w:color="auto"/>
              <w:right w:val="single" w:sz="4" w:space="0" w:color="auto"/>
            </w:tcBorders>
            <w:noWrap/>
            <w:hideMark/>
          </w:tcPr>
          <w:p w14:paraId="4CA50BEF"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72C7AB4F"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7103ED95"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468DE749"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284D4075"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TRI/PHA/86/INV/38</w:t>
            </w:r>
          </w:p>
        </w:tc>
        <w:tc>
          <w:tcPr>
            <w:tcW w:w="2847" w:type="dxa"/>
            <w:tcBorders>
              <w:top w:val="nil"/>
              <w:left w:val="nil"/>
              <w:bottom w:val="single" w:sz="4" w:space="0" w:color="auto"/>
              <w:right w:val="single" w:sz="4" w:space="0" w:color="auto"/>
            </w:tcBorders>
            <w:hideMark/>
          </w:tcPr>
          <w:p w14:paraId="36AE9A7A" w14:textId="77777777" w:rsidR="00AB782D" w:rsidRPr="008F7E69" w:rsidRDefault="00AB782D" w:rsidP="00AB782D">
            <w:pPr>
              <w:jc w:val="left"/>
              <w:rPr>
                <w:color w:val="000000"/>
                <w:sz w:val="18"/>
                <w:szCs w:val="18"/>
                <w:lang w:eastAsia="zh-CN"/>
              </w:rPr>
            </w:pPr>
            <w:r w:rsidRPr="008F7E69">
              <w:rPr>
                <w:color w:val="000000"/>
                <w:sz w:val="18"/>
                <w:szCs w:val="18"/>
                <w:lang w:eastAsia="zh-CN"/>
              </w:rPr>
              <w:t>HCFC phase-out management plan (stage II, first tranche)</w:t>
            </w:r>
          </w:p>
        </w:tc>
        <w:tc>
          <w:tcPr>
            <w:tcW w:w="1056" w:type="dxa"/>
            <w:tcBorders>
              <w:top w:val="nil"/>
              <w:left w:val="nil"/>
              <w:bottom w:val="single" w:sz="4" w:space="0" w:color="auto"/>
              <w:right w:val="single" w:sz="4" w:space="0" w:color="auto"/>
            </w:tcBorders>
            <w:noWrap/>
            <w:hideMark/>
          </w:tcPr>
          <w:p w14:paraId="63690938"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Dec-23</w:t>
            </w:r>
          </w:p>
        </w:tc>
        <w:tc>
          <w:tcPr>
            <w:tcW w:w="1354" w:type="dxa"/>
            <w:tcBorders>
              <w:top w:val="nil"/>
              <w:left w:val="single" w:sz="4" w:space="0" w:color="auto"/>
              <w:bottom w:val="single" w:sz="4" w:space="0" w:color="auto"/>
              <w:right w:val="single" w:sz="4" w:space="0" w:color="auto"/>
            </w:tcBorders>
            <w:noWrap/>
            <w:hideMark/>
          </w:tcPr>
          <w:p w14:paraId="4F938D73" w14:textId="2E43395A" w:rsidR="00AB782D" w:rsidRPr="00AF0C7E" w:rsidRDefault="00AB782D" w:rsidP="00AB782D">
            <w:pPr>
              <w:jc w:val="right"/>
              <w:rPr>
                <w:color w:val="000000"/>
                <w:sz w:val="18"/>
                <w:szCs w:val="18"/>
                <w:lang w:val="fr-FR" w:eastAsia="zh-CN"/>
              </w:rPr>
            </w:pPr>
            <w:r w:rsidRPr="00AF0C7E">
              <w:rPr>
                <w:color w:val="000000"/>
                <w:sz w:val="18"/>
                <w:szCs w:val="18"/>
                <w:lang w:val="fr-FR"/>
              </w:rPr>
              <w:t>498,756</w:t>
            </w:r>
          </w:p>
        </w:tc>
        <w:tc>
          <w:tcPr>
            <w:tcW w:w="1026" w:type="dxa"/>
            <w:tcBorders>
              <w:top w:val="nil"/>
              <w:left w:val="nil"/>
              <w:bottom w:val="single" w:sz="4" w:space="0" w:color="auto"/>
              <w:right w:val="single" w:sz="4" w:space="0" w:color="auto"/>
            </w:tcBorders>
            <w:noWrap/>
            <w:hideMark/>
          </w:tcPr>
          <w:p w14:paraId="6AA64207" w14:textId="5550CF97" w:rsidR="00AB782D" w:rsidRPr="00AF0C7E" w:rsidRDefault="00AB782D" w:rsidP="00AB782D">
            <w:pPr>
              <w:jc w:val="right"/>
              <w:rPr>
                <w:color w:val="000000"/>
                <w:sz w:val="18"/>
                <w:szCs w:val="18"/>
                <w:lang w:val="fr-FR" w:eastAsia="zh-CN"/>
              </w:rPr>
            </w:pPr>
            <w:r w:rsidRPr="00AF0C7E">
              <w:rPr>
                <w:color w:val="000000"/>
                <w:sz w:val="18"/>
                <w:szCs w:val="18"/>
                <w:lang w:val="fr-FR"/>
              </w:rPr>
              <w:t>310,706</w:t>
            </w:r>
          </w:p>
        </w:tc>
        <w:tc>
          <w:tcPr>
            <w:tcW w:w="1036" w:type="dxa"/>
            <w:tcBorders>
              <w:top w:val="nil"/>
              <w:left w:val="nil"/>
              <w:bottom w:val="single" w:sz="4" w:space="0" w:color="auto"/>
              <w:right w:val="single" w:sz="4" w:space="0" w:color="auto"/>
            </w:tcBorders>
            <w:noWrap/>
            <w:hideMark/>
          </w:tcPr>
          <w:p w14:paraId="073FEACD" w14:textId="52AB68FB" w:rsidR="00AB782D" w:rsidRPr="00AF0C7E" w:rsidRDefault="00AB782D" w:rsidP="00AB782D">
            <w:pPr>
              <w:jc w:val="right"/>
              <w:rPr>
                <w:color w:val="000000"/>
                <w:sz w:val="18"/>
                <w:szCs w:val="18"/>
                <w:lang w:val="fr-FR" w:eastAsia="zh-CN"/>
              </w:rPr>
            </w:pPr>
            <w:r w:rsidRPr="00AF0C7E">
              <w:rPr>
                <w:color w:val="000000"/>
                <w:sz w:val="18"/>
                <w:szCs w:val="18"/>
                <w:lang w:val="fr-FR"/>
              </w:rPr>
              <w:t>188,050</w:t>
            </w:r>
          </w:p>
        </w:tc>
        <w:tc>
          <w:tcPr>
            <w:tcW w:w="1091" w:type="dxa"/>
            <w:tcBorders>
              <w:top w:val="nil"/>
              <w:left w:val="nil"/>
              <w:bottom w:val="single" w:sz="4" w:space="0" w:color="auto"/>
              <w:right w:val="single" w:sz="4" w:space="0" w:color="auto"/>
            </w:tcBorders>
            <w:noWrap/>
            <w:hideMark/>
          </w:tcPr>
          <w:p w14:paraId="3A1F6F4C" w14:textId="06C87696"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62FD929F" w14:textId="0EB67D69" w:rsidR="00AB782D" w:rsidRPr="00AF0C7E" w:rsidRDefault="00AB782D" w:rsidP="00AB782D">
            <w:pPr>
              <w:jc w:val="right"/>
              <w:rPr>
                <w:color w:val="000000"/>
                <w:sz w:val="18"/>
                <w:szCs w:val="18"/>
                <w:lang w:val="fr-FR" w:eastAsia="zh-CN"/>
              </w:rPr>
            </w:pPr>
            <w:r w:rsidRPr="00AF0C7E">
              <w:rPr>
                <w:color w:val="000000"/>
                <w:sz w:val="18"/>
                <w:szCs w:val="18"/>
                <w:lang w:val="fr-FR"/>
              </w:rPr>
              <w:t>13,164</w:t>
            </w:r>
          </w:p>
        </w:tc>
        <w:tc>
          <w:tcPr>
            <w:tcW w:w="992" w:type="dxa"/>
            <w:tcBorders>
              <w:top w:val="nil"/>
              <w:left w:val="nil"/>
              <w:bottom w:val="single" w:sz="4" w:space="0" w:color="auto"/>
              <w:right w:val="single" w:sz="4" w:space="0" w:color="auto"/>
            </w:tcBorders>
            <w:noWrap/>
            <w:hideMark/>
          </w:tcPr>
          <w:p w14:paraId="34EEB9B3"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4556DCFF"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3068FBBA"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6D63DC55"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4CEEB7C1"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URU/KIP/87/PRP/77</w:t>
            </w:r>
          </w:p>
        </w:tc>
        <w:tc>
          <w:tcPr>
            <w:tcW w:w="2847" w:type="dxa"/>
            <w:tcBorders>
              <w:top w:val="nil"/>
              <w:left w:val="nil"/>
              <w:bottom w:val="single" w:sz="4" w:space="0" w:color="auto"/>
              <w:right w:val="single" w:sz="4" w:space="0" w:color="auto"/>
            </w:tcBorders>
            <w:hideMark/>
          </w:tcPr>
          <w:p w14:paraId="7D0C57F4"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Preparation of Kigali HFC implementation plan</w:t>
            </w:r>
          </w:p>
        </w:tc>
        <w:tc>
          <w:tcPr>
            <w:tcW w:w="1056" w:type="dxa"/>
            <w:tcBorders>
              <w:top w:val="nil"/>
              <w:left w:val="nil"/>
              <w:bottom w:val="single" w:sz="4" w:space="0" w:color="auto"/>
              <w:right w:val="single" w:sz="4" w:space="0" w:color="auto"/>
            </w:tcBorders>
            <w:noWrap/>
            <w:hideMark/>
          </w:tcPr>
          <w:p w14:paraId="5D971A9C"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Dec-24</w:t>
            </w:r>
          </w:p>
        </w:tc>
        <w:tc>
          <w:tcPr>
            <w:tcW w:w="1354" w:type="dxa"/>
            <w:tcBorders>
              <w:top w:val="nil"/>
              <w:left w:val="single" w:sz="4" w:space="0" w:color="auto"/>
              <w:bottom w:val="single" w:sz="4" w:space="0" w:color="auto"/>
              <w:right w:val="single" w:sz="4" w:space="0" w:color="auto"/>
            </w:tcBorders>
            <w:noWrap/>
            <w:hideMark/>
          </w:tcPr>
          <w:p w14:paraId="08E4ACF7" w14:textId="3AFC5579" w:rsidR="00AB782D" w:rsidRPr="00AF0C7E" w:rsidRDefault="00AB782D" w:rsidP="00AB782D">
            <w:pPr>
              <w:jc w:val="right"/>
              <w:rPr>
                <w:color w:val="000000"/>
                <w:sz w:val="18"/>
                <w:szCs w:val="18"/>
                <w:lang w:val="fr-FR" w:eastAsia="zh-CN"/>
              </w:rPr>
            </w:pPr>
            <w:r w:rsidRPr="00AF0C7E">
              <w:rPr>
                <w:color w:val="000000"/>
                <w:sz w:val="18"/>
                <w:szCs w:val="18"/>
                <w:lang w:val="fr-FR"/>
              </w:rPr>
              <w:t>190,000</w:t>
            </w:r>
          </w:p>
        </w:tc>
        <w:tc>
          <w:tcPr>
            <w:tcW w:w="1026" w:type="dxa"/>
            <w:tcBorders>
              <w:top w:val="nil"/>
              <w:left w:val="nil"/>
              <w:bottom w:val="single" w:sz="4" w:space="0" w:color="auto"/>
              <w:right w:val="single" w:sz="4" w:space="0" w:color="auto"/>
            </w:tcBorders>
            <w:noWrap/>
            <w:hideMark/>
          </w:tcPr>
          <w:p w14:paraId="47CC2E7C" w14:textId="13607D5D" w:rsidR="00AB782D" w:rsidRPr="00AF0C7E" w:rsidRDefault="00AB782D" w:rsidP="00AB782D">
            <w:pPr>
              <w:jc w:val="right"/>
              <w:rPr>
                <w:color w:val="000000"/>
                <w:sz w:val="18"/>
                <w:szCs w:val="18"/>
                <w:lang w:val="fr-FR" w:eastAsia="zh-CN"/>
              </w:rPr>
            </w:pPr>
            <w:r w:rsidRPr="00AF0C7E">
              <w:rPr>
                <w:color w:val="000000"/>
                <w:sz w:val="18"/>
                <w:szCs w:val="18"/>
                <w:lang w:val="fr-FR"/>
              </w:rPr>
              <w:t>160,103</w:t>
            </w:r>
          </w:p>
        </w:tc>
        <w:tc>
          <w:tcPr>
            <w:tcW w:w="1036" w:type="dxa"/>
            <w:tcBorders>
              <w:top w:val="nil"/>
              <w:left w:val="nil"/>
              <w:bottom w:val="single" w:sz="4" w:space="0" w:color="auto"/>
              <w:right w:val="single" w:sz="4" w:space="0" w:color="auto"/>
            </w:tcBorders>
            <w:noWrap/>
            <w:hideMark/>
          </w:tcPr>
          <w:p w14:paraId="7F203212" w14:textId="1F8DE62B" w:rsidR="00AB782D" w:rsidRPr="00AF0C7E" w:rsidRDefault="00AB782D" w:rsidP="00AB782D">
            <w:pPr>
              <w:jc w:val="right"/>
              <w:rPr>
                <w:color w:val="000000"/>
                <w:sz w:val="18"/>
                <w:szCs w:val="18"/>
                <w:lang w:val="fr-FR" w:eastAsia="zh-CN"/>
              </w:rPr>
            </w:pPr>
            <w:r w:rsidRPr="00AF0C7E">
              <w:rPr>
                <w:color w:val="000000"/>
                <w:sz w:val="18"/>
                <w:szCs w:val="18"/>
                <w:lang w:val="fr-FR"/>
              </w:rPr>
              <w:t>29,897</w:t>
            </w:r>
          </w:p>
        </w:tc>
        <w:tc>
          <w:tcPr>
            <w:tcW w:w="1091" w:type="dxa"/>
            <w:tcBorders>
              <w:top w:val="nil"/>
              <w:left w:val="nil"/>
              <w:bottom w:val="single" w:sz="4" w:space="0" w:color="auto"/>
              <w:right w:val="single" w:sz="4" w:space="0" w:color="auto"/>
            </w:tcBorders>
            <w:noWrap/>
            <w:hideMark/>
          </w:tcPr>
          <w:p w14:paraId="112DD361" w14:textId="6CAC0CE3"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2612E703" w14:textId="41909432" w:rsidR="00AB782D" w:rsidRPr="00AF0C7E" w:rsidRDefault="00AB782D" w:rsidP="00AB782D">
            <w:pPr>
              <w:jc w:val="right"/>
              <w:rPr>
                <w:color w:val="000000"/>
                <w:sz w:val="18"/>
                <w:szCs w:val="18"/>
                <w:lang w:val="fr-FR" w:eastAsia="zh-CN"/>
              </w:rPr>
            </w:pPr>
            <w:r w:rsidRPr="00AF0C7E">
              <w:rPr>
                <w:color w:val="000000"/>
                <w:sz w:val="18"/>
                <w:szCs w:val="18"/>
                <w:lang w:val="fr-FR"/>
              </w:rPr>
              <w:t>2,093</w:t>
            </w:r>
          </w:p>
        </w:tc>
        <w:tc>
          <w:tcPr>
            <w:tcW w:w="992" w:type="dxa"/>
            <w:tcBorders>
              <w:top w:val="nil"/>
              <w:left w:val="nil"/>
              <w:bottom w:val="single" w:sz="4" w:space="0" w:color="auto"/>
              <w:right w:val="single" w:sz="4" w:space="0" w:color="auto"/>
            </w:tcBorders>
            <w:noWrap/>
            <w:hideMark/>
          </w:tcPr>
          <w:p w14:paraId="3E352F76"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196AA5C0"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2B656F19"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74548B66"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2B08A94F"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URU/PHA/86/INV/76</w:t>
            </w:r>
          </w:p>
        </w:tc>
        <w:tc>
          <w:tcPr>
            <w:tcW w:w="2847" w:type="dxa"/>
            <w:tcBorders>
              <w:top w:val="nil"/>
              <w:left w:val="nil"/>
              <w:bottom w:val="single" w:sz="4" w:space="0" w:color="auto"/>
              <w:right w:val="single" w:sz="4" w:space="0" w:color="auto"/>
            </w:tcBorders>
            <w:hideMark/>
          </w:tcPr>
          <w:p w14:paraId="0653FC11" w14:textId="77777777" w:rsidR="00AB782D" w:rsidRPr="008F7E69" w:rsidRDefault="00AB782D" w:rsidP="00AB782D">
            <w:pPr>
              <w:jc w:val="left"/>
              <w:rPr>
                <w:color w:val="000000"/>
                <w:sz w:val="18"/>
                <w:szCs w:val="18"/>
                <w:lang w:eastAsia="zh-CN"/>
              </w:rPr>
            </w:pPr>
            <w:r w:rsidRPr="008F7E69">
              <w:rPr>
                <w:color w:val="000000"/>
                <w:sz w:val="18"/>
                <w:szCs w:val="18"/>
                <w:lang w:eastAsia="zh-CN"/>
              </w:rPr>
              <w:t>HCFC phase-out management plan (stage III, first tranche)</w:t>
            </w:r>
          </w:p>
        </w:tc>
        <w:tc>
          <w:tcPr>
            <w:tcW w:w="1056" w:type="dxa"/>
            <w:tcBorders>
              <w:top w:val="nil"/>
              <w:left w:val="nil"/>
              <w:bottom w:val="single" w:sz="4" w:space="0" w:color="auto"/>
              <w:right w:val="single" w:sz="4" w:space="0" w:color="auto"/>
            </w:tcBorders>
            <w:noWrap/>
            <w:hideMark/>
          </w:tcPr>
          <w:p w14:paraId="5EF9CCC6"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Dec-24</w:t>
            </w:r>
          </w:p>
        </w:tc>
        <w:tc>
          <w:tcPr>
            <w:tcW w:w="1354" w:type="dxa"/>
            <w:tcBorders>
              <w:top w:val="nil"/>
              <w:left w:val="single" w:sz="4" w:space="0" w:color="auto"/>
              <w:bottom w:val="single" w:sz="4" w:space="0" w:color="auto"/>
              <w:right w:val="single" w:sz="4" w:space="0" w:color="auto"/>
            </w:tcBorders>
            <w:noWrap/>
            <w:hideMark/>
          </w:tcPr>
          <w:p w14:paraId="3031B567" w14:textId="1AE17D2F" w:rsidR="00AB782D" w:rsidRPr="00AF0C7E" w:rsidRDefault="00AB782D" w:rsidP="00AB782D">
            <w:pPr>
              <w:jc w:val="right"/>
              <w:rPr>
                <w:color w:val="000000"/>
                <w:sz w:val="18"/>
                <w:szCs w:val="18"/>
                <w:lang w:val="fr-FR" w:eastAsia="zh-CN"/>
              </w:rPr>
            </w:pPr>
            <w:r w:rsidRPr="00AF0C7E">
              <w:rPr>
                <w:color w:val="000000"/>
                <w:sz w:val="18"/>
                <w:szCs w:val="18"/>
                <w:lang w:val="fr-FR"/>
              </w:rPr>
              <w:t>350,601</w:t>
            </w:r>
          </w:p>
        </w:tc>
        <w:tc>
          <w:tcPr>
            <w:tcW w:w="1026" w:type="dxa"/>
            <w:tcBorders>
              <w:top w:val="nil"/>
              <w:left w:val="nil"/>
              <w:bottom w:val="single" w:sz="4" w:space="0" w:color="auto"/>
              <w:right w:val="single" w:sz="4" w:space="0" w:color="auto"/>
            </w:tcBorders>
            <w:noWrap/>
            <w:hideMark/>
          </w:tcPr>
          <w:p w14:paraId="7E08F25A" w14:textId="38882A5E" w:rsidR="00AB782D" w:rsidRPr="00AF0C7E" w:rsidRDefault="00AB782D" w:rsidP="00AB782D">
            <w:pPr>
              <w:jc w:val="right"/>
              <w:rPr>
                <w:color w:val="000000"/>
                <w:sz w:val="18"/>
                <w:szCs w:val="18"/>
                <w:lang w:val="fr-FR" w:eastAsia="zh-CN"/>
              </w:rPr>
            </w:pPr>
            <w:r w:rsidRPr="00AF0C7E">
              <w:rPr>
                <w:color w:val="000000"/>
                <w:sz w:val="18"/>
                <w:szCs w:val="18"/>
                <w:lang w:val="fr-FR"/>
              </w:rPr>
              <w:t>313,973</w:t>
            </w:r>
          </w:p>
        </w:tc>
        <w:tc>
          <w:tcPr>
            <w:tcW w:w="1036" w:type="dxa"/>
            <w:tcBorders>
              <w:top w:val="nil"/>
              <w:left w:val="nil"/>
              <w:bottom w:val="single" w:sz="4" w:space="0" w:color="auto"/>
              <w:right w:val="single" w:sz="4" w:space="0" w:color="auto"/>
            </w:tcBorders>
            <w:noWrap/>
            <w:hideMark/>
          </w:tcPr>
          <w:p w14:paraId="384660E7" w14:textId="320A77F9" w:rsidR="00AB782D" w:rsidRPr="00AF0C7E" w:rsidRDefault="00AB782D" w:rsidP="00AB782D">
            <w:pPr>
              <w:jc w:val="right"/>
              <w:rPr>
                <w:color w:val="000000"/>
                <w:sz w:val="18"/>
                <w:szCs w:val="18"/>
                <w:lang w:val="fr-FR" w:eastAsia="zh-CN"/>
              </w:rPr>
            </w:pPr>
            <w:r w:rsidRPr="00AF0C7E">
              <w:rPr>
                <w:color w:val="000000"/>
                <w:sz w:val="18"/>
                <w:szCs w:val="18"/>
                <w:lang w:val="fr-FR"/>
              </w:rPr>
              <w:t>36,628</w:t>
            </w:r>
          </w:p>
        </w:tc>
        <w:tc>
          <w:tcPr>
            <w:tcW w:w="1091" w:type="dxa"/>
            <w:tcBorders>
              <w:top w:val="nil"/>
              <w:left w:val="nil"/>
              <w:bottom w:val="single" w:sz="4" w:space="0" w:color="auto"/>
              <w:right w:val="single" w:sz="4" w:space="0" w:color="auto"/>
            </w:tcBorders>
            <w:noWrap/>
            <w:hideMark/>
          </w:tcPr>
          <w:p w14:paraId="7F0061A5" w14:textId="3A4F956A"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4CAEEE14" w14:textId="6A62EE5C" w:rsidR="00AB782D" w:rsidRPr="00AF0C7E" w:rsidRDefault="00AB782D" w:rsidP="00AB782D">
            <w:pPr>
              <w:jc w:val="right"/>
              <w:rPr>
                <w:color w:val="000000"/>
                <w:sz w:val="18"/>
                <w:szCs w:val="18"/>
                <w:lang w:val="fr-FR" w:eastAsia="zh-CN"/>
              </w:rPr>
            </w:pPr>
            <w:r w:rsidRPr="00AF0C7E">
              <w:rPr>
                <w:color w:val="000000"/>
                <w:sz w:val="18"/>
                <w:szCs w:val="18"/>
                <w:lang w:val="fr-FR"/>
              </w:rPr>
              <w:t>2,564</w:t>
            </w:r>
          </w:p>
        </w:tc>
        <w:tc>
          <w:tcPr>
            <w:tcW w:w="992" w:type="dxa"/>
            <w:tcBorders>
              <w:top w:val="nil"/>
              <w:left w:val="nil"/>
              <w:bottom w:val="single" w:sz="4" w:space="0" w:color="auto"/>
              <w:right w:val="single" w:sz="4" w:space="0" w:color="auto"/>
            </w:tcBorders>
            <w:noWrap/>
            <w:hideMark/>
          </w:tcPr>
          <w:p w14:paraId="6DF047E9"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36039CE6"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43A6E2B8"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0EF6D97C"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6A74D119"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ZIM/KIP/91/PRP/66</w:t>
            </w:r>
          </w:p>
        </w:tc>
        <w:tc>
          <w:tcPr>
            <w:tcW w:w="2847" w:type="dxa"/>
            <w:tcBorders>
              <w:top w:val="nil"/>
              <w:left w:val="nil"/>
              <w:bottom w:val="single" w:sz="4" w:space="0" w:color="auto"/>
              <w:right w:val="single" w:sz="4" w:space="0" w:color="auto"/>
            </w:tcBorders>
            <w:hideMark/>
          </w:tcPr>
          <w:p w14:paraId="1E868E77" w14:textId="77777777" w:rsidR="00AB782D" w:rsidRPr="008F7E69" w:rsidRDefault="00AB782D" w:rsidP="00AB782D">
            <w:pPr>
              <w:jc w:val="left"/>
              <w:rPr>
                <w:color w:val="000000"/>
                <w:sz w:val="18"/>
                <w:szCs w:val="18"/>
                <w:lang w:eastAsia="zh-CN"/>
              </w:rPr>
            </w:pPr>
            <w:r w:rsidRPr="008F7E69">
              <w:rPr>
                <w:color w:val="000000"/>
                <w:sz w:val="18"/>
                <w:szCs w:val="18"/>
                <w:lang w:eastAsia="zh-CN"/>
              </w:rPr>
              <w:t>Preparation of a Kigali HFC implementation plan</w:t>
            </w:r>
          </w:p>
        </w:tc>
        <w:tc>
          <w:tcPr>
            <w:tcW w:w="1056" w:type="dxa"/>
            <w:tcBorders>
              <w:top w:val="nil"/>
              <w:left w:val="nil"/>
              <w:bottom w:val="single" w:sz="4" w:space="0" w:color="auto"/>
              <w:right w:val="single" w:sz="4" w:space="0" w:color="auto"/>
            </w:tcBorders>
            <w:noWrap/>
            <w:hideMark/>
          </w:tcPr>
          <w:p w14:paraId="2B1431AA"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Dec-24</w:t>
            </w:r>
          </w:p>
        </w:tc>
        <w:tc>
          <w:tcPr>
            <w:tcW w:w="1354" w:type="dxa"/>
            <w:tcBorders>
              <w:top w:val="nil"/>
              <w:left w:val="single" w:sz="4" w:space="0" w:color="auto"/>
              <w:bottom w:val="single" w:sz="4" w:space="0" w:color="auto"/>
              <w:right w:val="single" w:sz="4" w:space="0" w:color="auto"/>
            </w:tcBorders>
            <w:noWrap/>
            <w:hideMark/>
          </w:tcPr>
          <w:p w14:paraId="40C216B5" w14:textId="0D7DF850" w:rsidR="00AB782D" w:rsidRPr="00AF0C7E" w:rsidRDefault="00AB782D" w:rsidP="00AB782D">
            <w:pPr>
              <w:jc w:val="right"/>
              <w:rPr>
                <w:color w:val="000000"/>
                <w:sz w:val="18"/>
                <w:szCs w:val="18"/>
                <w:lang w:val="fr-FR" w:eastAsia="zh-CN"/>
              </w:rPr>
            </w:pPr>
            <w:r w:rsidRPr="00AF0C7E">
              <w:rPr>
                <w:color w:val="000000"/>
                <w:sz w:val="18"/>
                <w:szCs w:val="18"/>
                <w:lang w:val="fr-FR"/>
              </w:rPr>
              <w:t>51,000</w:t>
            </w:r>
          </w:p>
        </w:tc>
        <w:tc>
          <w:tcPr>
            <w:tcW w:w="1026" w:type="dxa"/>
            <w:tcBorders>
              <w:top w:val="nil"/>
              <w:left w:val="nil"/>
              <w:bottom w:val="single" w:sz="4" w:space="0" w:color="auto"/>
              <w:right w:val="single" w:sz="4" w:space="0" w:color="auto"/>
            </w:tcBorders>
            <w:noWrap/>
            <w:hideMark/>
          </w:tcPr>
          <w:p w14:paraId="70EDF052" w14:textId="3FF0C882" w:rsidR="00AB782D" w:rsidRPr="00AF0C7E" w:rsidRDefault="00AB782D" w:rsidP="00AB782D">
            <w:pPr>
              <w:jc w:val="right"/>
              <w:rPr>
                <w:color w:val="000000"/>
                <w:sz w:val="18"/>
                <w:szCs w:val="18"/>
                <w:lang w:val="fr-FR" w:eastAsia="zh-CN"/>
              </w:rPr>
            </w:pPr>
            <w:r w:rsidRPr="00AF0C7E">
              <w:rPr>
                <w:color w:val="000000"/>
                <w:sz w:val="18"/>
                <w:szCs w:val="18"/>
                <w:lang w:val="fr-FR"/>
              </w:rPr>
              <w:t>40,086</w:t>
            </w:r>
          </w:p>
        </w:tc>
        <w:tc>
          <w:tcPr>
            <w:tcW w:w="1036" w:type="dxa"/>
            <w:tcBorders>
              <w:top w:val="nil"/>
              <w:left w:val="nil"/>
              <w:bottom w:val="single" w:sz="4" w:space="0" w:color="auto"/>
              <w:right w:val="single" w:sz="4" w:space="0" w:color="auto"/>
            </w:tcBorders>
            <w:noWrap/>
            <w:hideMark/>
          </w:tcPr>
          <w:p w14:paraId="7329806F" w14:textId="7215C75D" w:rsidR="00AB782D" w:rsidRPr="00AF0C7E" w:rsidRDefault="00AB782D" w:rsidP="00AB782D">
            <w:pPr>
              <w:jc w:val="right"/>
              <w:rPr>
                <w:color w:val="000000"/>
                <w:sz w:val="18"/>
                <w:szCs w:val="18"/>
                <w:lang w:val="fr-FR" w:eastAsia="zh-CN"/>
              </w:rPr>
            </w:pPr>
            <w:r w:rsidRPr="00AF0C7E">
              <w:rPr>
                <w:color w:val="000000"/>
                <w:sz w:val="18"/>
                <w:szCs w:val="18"/>
                <w:lang w:val="fr-FR"/>
              </w:rPr>
              <w:t>10,914</w:t>
            </w:r>
          </w:p>
        </w:tc>
        <w:tc>
          <w:tcPr>
            <w:tcW w:w="1091" w:type="dxa"/>
            <w:tcBorders>
              <w:top w:val="nil"/>
              <w:left w:val="nil"/>
              <w:bottom w:val="single" w:sz="4" w:space="0" w:color="auto"/>
              <w:right w:val="single" w:sz="4" w:space="0" w:color="auto"/>
            </w:tcBorders>
            <w:noWrap/>
            <w:hideMark/>
          </w:tcPr>
          <w:p w14:paraId="1A310BE7" w14:textId="10213433"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66A24DD8" w14:textId="71021801" w:rsidR="00AB782D" w:rsidRPr="00AF0C7E" w:rsidRDefault="00AB782D" w:rsidP="00AB782D">
            <w:pPr>
              <w:jc w:val="right"/>
              <w:rPr>
                <w:color w:val="000000"/>
                <w:sz w:val="18"/>
                <w:szCs w:val="18"/>
                <w:lang w:val="fr-FR" w:eastAsia="zh-CN"/>
              </w:rPr>
            </w:pPr>
            <w:r w:rsidRPr="00AF0C7E">
              <w:rPr>
                <w:color w:val="000000"/>
                <w:sz w:val="18"/>
                <w:szCs w:val="18"/>
                <w:lang w:val="fr-FR"/>
              </w:rPr>
              <w:t>764</w:t>
            </w:r>
          </w:p>
        </w:tc>
        <w:tc>
          <w:tcPr>
            <w:tcW w:w="992" w:type="dxa"/>
            <w:tcBorders>
              <w:top w:val="nil"/>
              <w:left w:val="nil"/>
              <w:bottom w:val="single" w:sz="4" w:space="0" w:color="auto"/>
              <w:right w:val="single" w:sz="4" w:space="0" w:color="auto"/>
            </w:tcBorders>
            <w:noWrap/>
            <w:hideMark/>
          </w:tcPr>
          <w:p w14:paraId="7B9148C2"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0FA12CE5"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35440EC1"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60EF43C1" w14:textId="77777777" w:rsidTr="001C1C0A">
        <w:trPr>
          <w:trHeight w:val="255"/>
        </w:trPr>
        <w:tc>
          <w:tcPr>
            <w:tcW w:w="1960" w:type="dxa"/>
            <w:tcBorders>
              <w:top w:val="nil"/>
              <w:left w:val="single" w:sz="4" w:space="0" w:color="auto"/>
              <w:bottom w:val="nil"/>
              <w:right w:val="single" w:sz="4" w:space="0" w:color="auto"/>
            </w:tcBorders>
            <w:noWrap/>
            <w:hideMark/>
          </w:tcPr>
          <w:p w14:paraId="2F021595" w14:textId="77777777" w:rsidR="00AB782D" w:rsidRPr="00AF0C7E" w:rsidRDefault="00AB782D" w:rsidP="00AB782D">
            <w:pPr>
              <w:jc w:val="left"/>
              <w:rPr>
                <w:b/>
                <w:bCs/>
                <w:color w:val="000000"/>
                <w:sz w:val="18"/>
                <w:szCs w:val="18"/>
                <w:lang w:val="fr-FR" w:eastAsia="zh-CN"/>
              </w:rPr>
            </w:pPr>
            <w:r w:rsidRPr="00AF0C7E">
              <w:rPr>
                <w:b/>
                <w:bCs/>
                <w:color w:val="000000"/>
                <w:sz w:val="18"/>
                <w:szCs w:val="18"/>
                <w:lang w:val="fr-FR" w:eastAsia="zh-CN"/>
              </w:rPr>
              <w:t>Total UNDP</w:t>
            </w:r>
          </w:p>
        </w:tc>
        <w:tc>
          <w:tcPr>
            <w:tcW w:w="2847" w:type="dxa"/>
            <w:tcBorders>
              <w:top w:val="nil"/>
              <w:left w:val="nil"/>
              <w:bottom w:val="nil"/>
              <w:right w:val="single" w:sz="4" w:space="0" w:color="auto"/>
            </w:tcBorders>
            <w:hideMark/>
          </w:tcPr>
          <w:p w14:paraId="7E02BD0E" w14:textId="77777777" w:rsidR="00AB782D" w:rsidRPr="00AF0C7E" w:rsidRDefault="00AB782D" w:rsidP="00AB782D">
            <w:pPr>
              <w:jc w:val="left"/>
              <w:rPr>
                <w:b/>
                <w:bCs/>
                <w:color w:val="000000"/>
                <w:sz w:val="18"/>
                <w:szCs w:val="18"/>
                <w:lang w:val="fr-FR" w:eastAsia="zh-CN"/>
              </w:rPr>
            </w:pPr>
            <w:r w:rsidRPr="00AF0C7E">
              <w:rPr>
                <w:b/>
                <w:bCs/>
                <w:color w:val="000000"/>
                <w:sz w:val="18"/>
                <w:szCs w:val="18"/>
                <w:lang w:val="fr-FR" w:eastAsia="zh-CN"/>
              </w:rPr>
              <w:t> </w:t>
            </w:r>
          </w:p>
        </w:tc>
        <w:tc>
          <w:tcPr>
            <w:tcW w:w="1056" w:type="dxa"/>
            <w:tcBorders>
              <w:top w:val="nil"/>
              <w:left w:val="nil"/>
              <w:bottom w:val="nil"/>
              <w:right w:val="single" w:sz="4" w:space="0" w:color="auto"/>
            </w:tcBorders>
            <w:noWrap/>
            <w:hideMark/>
          </w:tcPr>
          <w:p w14:paraId="4A1BD0AD" w14:textId="77777777" w:rsidR="00AB782D" w:rsidRPr="00AF0C7E" w:rsidRDefault="00AB782D" w:rsidP="00AB782D">
            <w:pPr>
              <w:jc w:val="left"/>
              <w:rPr>
                <w:b/>
                <w:bCs/>
                <w:color w:val="000000"/>
                <w:sz w:val="18"/>
                <w:szCs w:val="18"/>
                <w:lang w:val="fr-FR" w:eastAsia="zh-CN"/>
              </w:rPr>
            </w:pPr>
            <w:r w:rsidRPr="00AF0C7E">
              <w:rPr>
                <w:b/>
                <w:bCs/>
                <w:color w:val="000000"/>
                <w:sz w:val="18"/>
                <w:szCs w:val="18"/>
                <w:lang w:val="fr-FR" w:eastAsia="zh-CN"/>
              </w:rPr>
              <w:t> </w:t>
            </w:r>
          </w:p>
        </w:tc>
        <w:tc>
          <w:tcPr>
            <w:tcW w:w="1354" w:type="dxa"/>
            <w:tcBorders>
              <w:top w:val="nil"/>
              <w:left w:val="single" w:sz="4" w:space="0" w:color="auto"/>
              <w:bottom w:val="nil"/>
              <w:right w:val="single" w:sz="4" w:space="0" w:color="auto"/>
            </w:tcBorders>
            <w:noWrap/>
            <w:hideMark/>
          </w:tcPr>
          <w:p w14:paraId="282149CD" w14:textId="10E752A1" w:rsidR="00AB782D" w:rsidRPr="00AF0C7E" w:rsidRDefault="00AB782D" w:rsidP="00AB782D">
            <w:pPr>
              <w:jc w:val="right"/>
              <w:rPr>
                <w:b/>
                <w:bCs/>
                <w:color w:val="000000"/>
                <w:sz w:val="18"/>
                <w:szCs w:val="18"/>
                <w:lang w:val="fr-FR" w:eastAsia="zh-CN"/>
              </w:rPr>
            </w:pPr>
            <w:r w:rsidRPr="00AF0C7E">
              <w:rPr>
                <w:b/>
                <w:bCs/>
                <w:color w:val="000000"/>
                <w:sz w:val="18"/>
                <w:szCs w:val="18"/>
                <w:lang w:val="fr-FR"/>
              </w:rPr>
              <w:t>10,414,871</w:t>
            </w:r>
          </w:p>
        </w:tc>
        <w:tc>
          <w:tcPr>
            <w:tcW w:w="1026" w:type="dxa"/>
            <w:tcBorders>
              <w:top w:val="nil"/>
              <w:left w:val="nil"/>
              <w:bottom w:val="nil"/>
              <w:right w:val="single" w:sz="4" w:space="0" w:color="auto"/>
            </w:tcBorders>
            <w:noWrap/>
            <w:hideMark/>
          </w:tcPr>
          <w:p w14:paraId="201905DB" w14:textId="2CB43FE2" w:rsidR="00AB782D" w:rsidRPr="00AF0C7E" w:rsidRDefault="00AB782D" w:rsidP="00AB782D">
            <w:pPr>
              <w:jc w:val="right"/>
              <w:rPr>
                <w:b/>
                <w:bCs/>
                <w:color w:val="000000"/>
                <w:sz w:val="18"/>
                <w:szCs w:val="18"/>
                <w:lang w:val="fr-FR" w:eastAsia="zh-CN"/>
              </w:rPr>
            </w:pPr>
            <w:r w:rsidRPr="00AF0C7E">
              <w:rPr>
                <w:b/>
                <w:bCs/>
                <w:color w:val="000000"/>
                <w:sz w:val="18"/>
                <w:szCs w:val="18"/>
                <w:lang w:val="fr-FR"/>
              </w:rPr>
              <w:t>6,613,525</w:t>
            </w:r>
          </w:p>
        </w:tc>
        <w:tc>
          <w:tcPr>
            <w:tcW w:w="1036" w:type="dxa"/>
            <w:tcBorders>
              <w:top w:val="nil"/>
              <w:left w:val="nil"/>
              <w:bottom w:val="nil"/>
              <w:right w:val="single" w:sz="4" w:space="0" w:color="auto"/>
            </w:tcBorders>
            <w:noWrap/>
            <w:hideMark/>
          </w:tcPr>
          <w:p w14:paraId="7B0267DD" w14:textId="15453948" w:rsidR="00AB782D" w:rsidRPr="00AF0C7E" w:rsidRDefault="00AB782D" w:rsidP="00AB782D">
            <w:pPr>
              <w:jc w:val="right"/>
              <w:rPr>
                <w:b/>
                <w:bCs/>
                <w:color w:val="000000"/>
                <w:sz w:val="18"/>
                <w:szCs w:val="18"/>
                <w:lang w:val="fr-FR" w:eastAsia="zh-CN"/>
              </w:rPr>
            </w:pPr>
            <w:r w:rsidRPr="00AF0C7E">
              <w:rPr>
                <w:b/>
                <w:bCs/>
                <w:color w:val="000000"/>
                <w:sz w:val="18"/>
                <w:szCs w:val="18"/>
                <w:lang w:val="fr-FR"/>
              </w:rPr>
              <w:t>3,801,346</w:t>
            </w:r>
          </w:p>
        </w:tc>
        <w:tc>
          <w:tcPr>
            <w:tcW w:w="1091" w:type="dxa"/>
            <w:tcBorders>
              <w:top w:val="nil"/>
              <w:left w:val="nil"/>
              <w:bottom w:val="nil"/>
              <w:right w:val="single" w:sz="4" w:space="0" w:color="auto"/>
            </w:tcBorders>
            <w:noWrap/>
            <w:hideMark/>
          </w:tcPr>
          <w:p w14:paraId="26578A2A" w14:textId="447C4498" w:rsidR="00AB782D" w:rsidRPr="00AF0C7E" w:rsidRDefault="00AB782D" w:rsidP="00AB782D">
            <w:pPr>
              <w:jc w:val="right"/>
              <w:rPr>
                <w:b/>
                <w:bCs/>
                <w:color w:val="000000"/>
                <w:sz w:val="18"/>
                <w:szCs w:val="18"/>
                <w:lang w:val="fr-FR" w:eastAsia="zh-CN"/>
              </w:rPr>
            </w:pPr>
            <w:r w:rsidRPr="00AF0C7E">
              <w:rPr>
                <w:b/>
                <w:bCs/>
                <w:color w:val="000000"/>
                <w:sz w:val="18"/>
                <w:szCs w:val="18"/>
                <w:lang w:val="fr-FR"/>
              </w:rPr>
              <w:t>0</w:t>
            </w:r>
          </w:p>
        </w:tc>
        <w:tc>
          <w:tcPr>
            <w:tcW w:w="1036" w:type="dxa"/>
            <w:tcBorders>
              <w:top w:val="nil"/>
              <w:left w:val="nil"/>
              <w:bottom w:val="nil"/>
              <w:right w:val="single" w:sz="4" w:space="0" w:color="auto"/>
            </w:tcBorders>
            <w:noWrap/>
            <w:hideMark/>
          </w:tcPr>
          <w:p w14:paraId="075C30EC" w14:textId="7EFCC584" w:rsidR="00AB782D" w:rsidRPr="00AF0C7E" w:rsidRDefault="00AB782D" w:rsidP="00AB782D">
            <w:pPr>
              <w:jc w:val="right"/>
              <w:rPr>
                <w:b/>
                <w:bCs/>
                <w:color w:val="000000"/>
                <w:sz w:val="18"/>
                <w:szCs w:val="18"/>
                <w:lang w:val="fr-FR" w:eastAsia="zh-CN"/>
              </w:rPr>
            </w:pPr>
            <w:r w:rsidRPr="00AF0C7E">
              <w:rPr>
                <w:b/>
                <w:bCs/>
                <w:color w:val="000000"/>
                <w:sz w:val="18"/>
                <w:szCs w:val="18"/>
                <w:lang w:val="fr-FR"/>
              </w:rPr>
              <w:t>266,746</w:t>
            </w:r>
          </w:p>
        </w:tc>
        <w:tc>
          <w:tcPr>
            <w:tcW w:w="992" w:type="dxa"/>
            <w:tcBorders>
              <w:top w:val="nil"/>
              <w:left w:val="nil"/>
              <w:bottom w:val="nil"/>
              <w:right w:val="single" w:sz="4" w:space="0" w:color="auto"/>
            </w:tcBorders>
            <w:noWrap/>
            <w:hideMark/>
          </w:tcPr>
          <w:p w14:paraId="76CD8208"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nil"/>
              <w:right w:val="single" w:sz="4" w:space="0" w:color="auto"/>
            </w:tcBorders>
            <w:noWrap/>
            <w:hideMark/>
          </w:tcPr>
          <w:p w14:paraId="450264DE"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nil"/>
              <w:right w:val="single" w:sz="4" w:space="0" w:color="auto"/>
            </w:tcBorders>
            <w:noWrap/>
            <w:hideMark/>
          </w:tcPr>
          <w:p w14:paraId="07E46B26"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479D4EE9" w14:textId="77777777" w:rsidTr="001C1C0A">
        <w:trPr>
          <w:trHeight w:val="255"/>
        </w:trPr>
        <w:tc>
          <w:tcPr>
            <w:tcW w:w="1960" w:type="dxa"/>
            <w:tcBorders>
              <w:top w:val="single" w:sz="4" w:space="0" w:color="auto"/>
              <w:left w:val="single" w:sz="4" w:space="0" w:color="auto"/>
              <w:bottom w:val="single" w:sz="4" w:space="0" w:color="auto"/>
              <w:right w:val="nil"/>
            </w:tcBorders>
            <w:noWrap/>
            <w:hideMark/>
          </w:tcPr>
          <w:p w14:paraId="560730BB" w14:textId="77777777" w:rsidR="00AB782D" w:rsidRPr="00AF0C7E" w:rsidRDefault="00AB782D" w:rsidP="00AB782D">
            <w:pPr>
              <w:jc w:val="left"/>
              <w:rPr>
                <w:b/>
                <w:bCs/>
                <w:color w:val="000000"/>
                <w:sz w:val="18"/>
                <w:szCs w:val="18"/>
                <w:lang w:val="fr-FR" w:eastAsia="zh-CN"/>
              </w:rPr>
            </w:pPr>
            <w:r w:rsidRPr="00AF0C7E">
              <w:rPr>
                <w:b/>
                <w:bCs/>
                <w:color w:val="000000"/>
                <w:sz w:val="18"/>
                <w:szCs w:val="18"/>
                <w:lang w:val="fr-FR" w:eastAsia="zh-CN"/>
              </w:rPr>
              <w:t>UNIDO</w:t>
            </w:r>
          </w:p>
        </w:tc>
        <w:tc>
          <w:tcPr>
            <w:tcW w:w="2847" w:type="dxa"/>
            <w:tcBorders>
              <w:top w:val="single" w:sz="4" w:space="0" w:color="auto"/>
              <w:left w:val="nil"/>
              <w:bottom w:val="single" w:sz="4" w:space="0" w:color="auto"/>
              <w:right w:val="nil"/>
            </w:tcBorders>
            <w:hideMark/>
          </w:tcPr>
          <w:p w14:paraId="6CE56C2B" w14:textId="77777777" w:rsidR="00AB782D" w:rsidRPr="00AF0C7E" w:rsidRDefault="00AB782D" w:rsidP="00AB782D">
            <w:pPr>
              <w:jc w:val="left"/>
              <w:rPr>
                <w:b/>
                <w:bCs/>
                <w:color w:val="000000"/>
                <w:sz w:val="18"/>
                <w:szCs w:val="18"/>
                <w:lang w:val="fr-FR" w:eastAsia="zh-CN"/>
              </w:rPr>
            </w:pPr>
            <w:r w:rsidRPr="00AF0C7E">
              <w:rPr>
                <w:b/>
                <w:bCs/>
                <w:color w:val="000000"/>
                <w:sz w:val="18"/>
                <w:szCs w:val="18"/>
                <w:lang w:val="fr-FR" w:eastAsia="zh-CN"/>
              </w:rPr>
              <w:t> </w:t>
            </w:r>
          </w:p>
        </w:tc>
        <w:tc>
          <w:tcPr>
            <w:tcW w:w="1056" w:type="dxa"/>
            <w:tcBorders>
              <w:top w:val="single" w:sz="4" w:space="0" w:color="auto"/>
              <w:left w:val="nil"/>
              <w:bottom w:val="single" w:sz="4" w:space="0" w:color="auto"/>
              <w:right w:val="nil"/>
            </w:tcBorders>
            <w:noWrap/>
            <w:hideMark/>
          </w:tcPr>
          <w:p w14:paraId="38739F96" w14:textId="77777777" w:rsidR="00AB782D" w:rsidRPr="00AF0C7E" w:rsidRDefault="00AB782D" w:rsidP="00AB782D">
            <w:pPr>
              <w:jc w:val="left"/>
              <w:rPr>
                <w:b/>
                <w:bCs/>
                <w:color w:val="000000"/>
                <w:sz w:val="18"/>
                <w:szCs w:val="18"/>
                <w:lang w:val="fr-FR" w:eastAsia="zh-CN"/>
              </w:rPr>
            </w:pPr>
            <w:r w:rsidRPr="00AF0C7E">
              <w:rPr>
                <w:b/>
                <w:bCs/>
                <w:color w:val="000000"/>
                <w:sz w:val="18"/>
                <w:szCs w:val="18"/>
                <w:lang w:val="fr-FR" w:eastAsia="zh-CN"/>
              </w:rPr>
              <w:t> </w:t>
            </w:r>
          </w:p>
        </w:tc>
        <w:tc>
          <w:tcPr>
            <w:tcW w:w="1354" w:type="dxa"/>
            <w:tcBorders>
              <w:top w:val="single" w:sz="4" w:space="0" w:color="auto"/>
              <w:left w:val="nil"/>
              <w:bottom w:val="single" w:sz="4" w:space="0" w:color="auto"/>
              <w:right w:val="nil"/>
            </w:tcBorders>
            <w:noWrap/>
            <w:hideMark/>
          </w:tcPr>
          <w:p w14:paraId="46BE21F9" w14:textId="21289E8E" w:rsidR="00AB782D" w:rsidRPr="00AF0C7E" w:rsidRDefault="00AB782D" w:rsidP="00AB782D">
            <w:pPr>
              <w:jc w:val="left"/>
              <w:rPr>
                <w:b/>
                <w:bCs/>
                <w:color w:val="000000"/>
                <w:sz w:val="18"/>
                <w:szCs w:val="18"/>
                <w:lang w:val="fr-FR" w:eastAsia="zh-CN"/>
              </w:rPr>
            </w:pPr>
            <w:r w:rsidRPr="00AF0C7E">
              <w:rPr>
                <w:b/>
                <w:bCs/>
                <w:color w:val="000000"/>
                <w:sz w:val="18"/>
                <w:szCs w:val="18"/>
                <w:lang w:val="fr-FR"/>
              </w:rPr>
              <w:t> </w:t>
            </w:r>
          </w:p>
        </w:tc>
        <w:tc>
          <w:tcPr>
            <w:tcW w:w="1026" w:type="dxa"/>
            <w:tcBorders>
              <w:top w:val="single" w:sz="4" w:space="0" w:color="auto"/>
              <w:left w:val="nil"/>
              <w:bottom w:val="single" w:sz="4" w:space="0" w:color="auto"/>
              <w:right w:val="nil"/>
            </w:tcBorders>
            <w:noWrap/>
            <w:hideMark/>
          </w:tcPr>
          <w:p w14:paraId="072A1731" w14:textId="6C8EEDD0" w:rsidR="00AB782D" w:rsidRPr="00AF0C7E" w:rsidRDefault="00AB782D" w:rsidP="00AB782D">
            <w:pPr>
              <w:jc w:val="left"/>
              <w:rPr>
                <w:b/>
                <w:bCs/>
                <w:color w:val="000000"/>
                <w:sz w:val="18"/>
                <w:szCs w:val="18"/>
                <w:lang w:val="fr-FR" w:eastAsia="zh-CN"/>
              </w:rPr>
            </w:pPr>
            <w:r w:rsidRPr="00AF0C7E">
              <w:rPr>
                <w:b/>
                <w:bCs/>
                <w:color w:val="000000"/>
                <w:sz w:val="18"/>
                <w:szCs w:val="18"/>
                <w:lang w:val="fr-FR"/>
              </w:rPr>
              <w:t> </w:t>
            </w:r>
          </w:p>
        </w:tc>
        <w:tc>
          <w:tcPr>
            <w:tcW w:w="1036" w:type="dxa"/>
            <w:tcBorders>
              <w:top w:val="single" w:sz="4" w:space="0" w:color="auto"/>
              <w:left w:val="nil"/>
              <w:bottom w:val="single" w:sz="4" w:space="0" w:color="auto"/>
              <w:right w:val="nil"/>
            </w:tcBorders>
            <w:noWrap/>
            <w:hideMark/>
          </w:tcPr>
          <w:p w14:paraId="74C85C15" w14:textId="1C084D8B" w:rsidR="00AB782D" w:rsidRPr="00AF0C7E" w:rsidRDefault="00AB782D" w:rsidP="00AB782D">
            <w:pPr>
              <w:jc w:val="left"/>
              <w:rPr>
                <w:b/>
                <w:bCs/>
                <w:color w:val="000000"/>
                <w:sz w:val="18"/>
                <w:szCs w:val="18"/>
                <w:lang w:val="fr-FR" w:eastAsia="zh-CN"/>
              </w:rPr>
            </w:pPr>
            <w:r w:rsidRPr="00AF0C7E">
              <w:rPr>
                <w:b/>
                <w:bCs/>
                <w:color w:val="000000"/>
                <w:sz w:val="18"/>
                <w:szCs w:val="18"/>
                <w:lang w:val="fr-FR"/>
              </w:rPr>
              <w:t> </w:t>
            </w:r>
          </w:p>
        </w:tc>
        <w:tc>
          <w:tcPr>
            <w:tcW w:w="1091" w:type="dxa"/>
            <w:tcBorders>
              <w:top w:val="single" w:sz="4" w:space="0" w:color="auto"/>
              <w:left w:val="nil"/>
              <w:bottom w:val="single" w:sz="4" w:space="0" w:color="auto"/>
              <w:right w:val="nil"/>
            </w:tcBorders>
            <w:noWrap/>
            <w:hideMark/>
          </w:tcPr>
          <w:p w14:paraId="4581950E" w14:textId="07D8B5D9" w:rsidR="00AB782D" w:rsidRPr="00AF0C7E" w:rsidRDefault="00AB782D" w:rsidP="00AB782D">
            <w:pPr>
              <w:jc w:val="left"/>
              <w:rPr>
                <w:b/>
                <w:bCs/>
                <w:color w:val="000000"/>
                <w:sz w:val="18"/>
                <w:szCs w:val="18"/>
                <w:lang w:val="fr-FR" w:eastAsia="zh-CN"/>
              </w:rPr>
            </w:pPr>
            <w:r w:rsidRPr="00AF0C7E">
              <w:rPr>
                <w:b/>
                <w:bCs/>
                <w:color w:val="000000"/>
                <w:sz w:val="18"/>
                <w:szCs w:val="18"/>
                <w:lang w:val="fr-FR"/>
              </w:rPr>
              <w:t> </w:t>
            </w:r>
          </w:p>
        </w:tc>
        <w:tc>
          <w:tcPr>
            <w:tcW w:w="1036" w:type="dxa"/>
            <w:tcBorders>
              <w:top w:val="single" w:sz="4" w:space="0" w:color="auto"/>
              <w:left w:val="nil"/>
              <w:bottom w:val="single" w:sz="4" w:space="0" w:color="auto"/>
              <w:right w:val="nil"/>
            </w:tcBorders>
            <w:noWrap/>
            <w:hideMark/>
          </w:tcPr>
          <w:p w14:paraId="174004A4" w14:textId="615E0BB9" w:rsidR="00AB782D" w:rsidRPr="00AF0C7E" w:rsidRDefault="00AB782D" w:rsidP="00AB782D">
            <w:pPr>
              <w:jc w:val="left"/>
              <w:rPr>
                <w:b/>
                <w:bCs/>
                <w:color w:val="000000"/>
                <w:sz w:val="18"/>
                <w:szCs w:val="18"/>
                <w:lang w:val="fr-FR" w:eastAsia="zh-CN"/>
              </w:rPr>
            </w:pPr>
            <w:r w:rsidRPr="00AF0C7E">
              <w:rPr>
                <w:b/>
                <w:bCs/>
                <w:color w:val="000000"/>
                <w:sz w:val="18"/>
                <w:szCs w:val="18"/>
                <w:lang w:val="fr-FR"/>
              </w:rPr>
              <w:t> </w:t>
            </w:r>
          </w:p>
        </w:tc>
        <w:tc>
          <w:tcPr>
            <w:tcW w:w="992" w:type="dxa"/>
            <w:tcBorders>
              <w:top w:val="single" w:sz="4" w:space="0" w:color="auto"/>
              <w:left w:val="nil"/>
              <w:bottom w:val="single" w:sz="4" w:space="0" w:color="auto"/>
              <w:right w:val="nil"/>
            </w:tcBorders>
            <w:noWrap/>
            <w:hideMark/>
          </w:tcPr>
          <w:p w14:paraId="0DFED728"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single" w:sz="4" w:space="0" w:color="auto"/>
              <w:left w:val="nil"/>
              <w:bottom w:val="single" w:sz="4" w:space="0" w:color="auto"/>
              <w:right w:val="nil"/>
            </w:tcBorders>
            <w:noWrap/>
            <w:hideMark/>
          </w:tcPr>
          <w:p w14:paraId="0490C944"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single" w:sz="4" w:space="0" w:color="auto"/>
              <w:left w:val="nil"/>
              <w:bottom w:val="single" w:sz="4" w:space="0" w:color="auto"/>
              <w:right w:val="single" w:sz="4" w:space="0" w:color="auto"/>
            </w:tcBorders>
            <w:noWrap/>
            <w:hideMark/>
          </w:tcPr>
          <w:p w14:paraId="4185DDDD"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62DE163E"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78E9227F"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BOL/PHA/87/INV/50</w:t>
            </w:r>
          </w:p>
        </w:tc>
        <w:tc>
          <w:tcPr>
            <w:tcW w:w="2847" w:type="dxa"/>
            <w:tcBorders>
              <w:top w:val="nil"/>
              <w:left w:val="nil"/>
              <w:bottom w:val="single" w:sz="4" w:space="0" w:color="auto"/>
              <w:right w:val="single" w:sz="4" w:space="0" w:color="auto"/>
            </w:tcBorders>
            <w:hideMark/>
          </w:tcPr>
          <w:p w14:paraId="22DD6AE2" w14:textId="77777777" w:rsidR="00AB782D" w:rsidRPr="008F7E69" w:rsidRDefault="00AB782D" w:rsidP="00AB782D">
            <w:pPr>
              <w:jc w:val="left"/>
              <w:rPr>
                <w:color w:val="000000"/>
                <w:sz w:val="18"/>
                <w:szCs w:val="18"/>
                <w:lang w:eastAsia="zh-CN"/>
              </w:rPr>
            </w:pPr>
            <w:r w:rsidRPr="008F7E69">
              <w:rPr>
                <w:color w:val="000000"/>
                <w:sz w:val="18"/>
                <w:szCs w:val="18"/>
                <w:lang w:eastAsia="zh-CN"/>
              </w:rPr>
              <w:t>HCFC phase-out management plan (stage II, first tranche)</w:t>
            </w:r>
          </w:p>
        </w:tc>
        <w:tc>
          <w:tcPr>
            <w:tcW w:w="1056" w:type="dxa"/>
            <w:tcBorders>
              <w:top w:val="nil"/>
              <w:left w:val="nil"/>
              <w:bottom w:val="single" w:sz="4" w:space="0" w:color="auto"/>
              <w:right w:val="single" w:sz="4" w:space="0" w:color="auto"/>
            </w:tcBorders>
            <w:noWrap/>
            <w:hideMark/>
          </w:tcPr>
          <w:p w14:paraId="235A269C"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Aug-24</w:t>
            </w:r>
          </w:p>
        </w:tc>
        <w:tc>
          <w:tcPr>
            <w:tcW w:w="1354" w:type="dxa"/>
            <w:tcBorders>
              <w:top w:val="nil"/>
              <w:left w:val="single" w:sz="4" w:space="0" w:color="auto"/>
              <w:bottom w:val="single" w:sz="4" w:space="0" w:color="auto"/>
              <w:right w:val="single" w:sz="4" w:space="0" w:color="auto"/>
            </w:tcBorders>
            <w:noWrap/>
            <w:hideMark/>
          </w:tcPr>
          <w:p w14:paraId="54880596" w14:textId="19D20BA4" w:rsidR="00AB782D" w:rsidRPr="00AF0C7E" w:rsidRDefault="00AB782D" w:rsidP="00AB782D">
            <w:pPr>
              <w:jc w:val="right"/>
              <w:rPr>
                <w:color w:val="000000"/>
                <w:sz w:val="18"/>
                <w:szCs w:val="18"/>
                <w:lang w:val="fr-FR" w:eastAsia="zh-CN"/>
              </w:rPr>
            </w:pPr>
            <w:r w:rsidRPr="00AF0C7E">
              <w:rPr>
                <w:color w:val="000000"/>
                <w:sz w:val="18"/>
                <w:szCs w:val="18"/>
                <w:lang w:val="fr-FR"/>
              </w:rPr>
              <w:t>141,009</w:t>
            </w:r>
          </w:p>
        </w:tc>
        <w:tc>
          <w:tcPr>
            <w:tcW w:w="1026" w:type="dxa"/>
            <w:tcBorders>
              <w:top w:val="nil"/>
              <w:left w:val="nil"/>
              <w:bottom w:val="single" w:sz="4" w:space="0" w:color="auto"/>
              <w:right w:val="single" w:sz="4" w:space="0" w:color="auto"/>
            </w:tcBorders>
            <w:noWrap/>
            <w:hideMark/>
          </w:tcPr>
          <w:p w14:paraId="014B404F" w14:textId="0C2AA467" w:rsidR="00AB782D" w:rsidRPr="00AF0C7E" w:rsidRDefault="00AB782D" w:rsidP="00AB782D">
            <w:pPr>
              <w:jc w:val="right"/>
              <w:rPr>
                <w:color w:val="000000"/>
                <w:sz w:val="18"/>
                <w:szCs w:val="18"/>
                <w:lang w:val="fr-FR" w:eastAsia="zh-CN"/>
              </w:rPr>
            </w:pPr>
            <w:r w:rsidRPr="00AF0C7E">
              <w:rPr>
                <w:color w:val="000000"/>
                <w:sz w:val="18"/>
                <w:szCs w:val="18"/>
                <w:lang w:val="fr-FR"/>
              </w:rPr>
              <w:t>128,910</w:t>
            </w:r>
          </w:p>
        </w:tc>
        <w:tc>
          <w:tcPr>
            <w:tcW w:w="1036" w:type="dxa"/>
            <w:tcBorders>
              <w:top w:val="nil"/>
              <w:left w:val="nil"/>
              <w:bottom w:val="single" w:sz="4" w:space="0" w:color="auto"/>
              <w:right w:val="single" w:sz="4" w:space="0" w:color="auto"/>
            </w:tcBorders>
            <w:noWrap/>
            <w:hideMark/>
          </w:tcPr>
          <w:p w14:paraId="3EEED0FE" w14:textId="040857A1" w:rsidR="00AB782D" w:rsidRPr="00AF0C7E" w:rsidRDefault="00AB782D" w:rsidP="00AB782D">
            <w:pPr>
              <w:jc w:val="right"/>
              <w:rPr>
                <w:color w:val="000000"/>
                <w:sz w:val="18"/>
                <w:szCs w:val="18"/>
                <w:lang w:val="fr-FR" w:eastAsia="zh-CN"/>
              </w:rPr>
            </w:pPr>
            <w:r w:rsidRPr="00AF0C7E">
              <w:rPr>
                <w:color w:val="000000"/>
                <w:sz w:val="18"/>
                <w:szCs w:val="18"/>
                <w:lang w:val="fr-FR"/>
              </w:rPr>
              <w:t>12,099</w:t>
            </w:r>
          </w:p>
        </w:tc>
        <w:tc>
          <w:tcPr>
            <w:tcW w:w="1091" w:type="dxa"/>
            <w:tcBorders>
              <w:top w:val="nil"/>
              <w:left w:val="nil"/>
              <w:bottom w:val="single" w:sz="4" w:space="0" w:color="auto"/>
              <w:right w:val="single" w:sz="4" w:space="0" w:color="auto"/>
            </w:tcBorders>
            <w:noWrap/>
            <w:hideMark/>
          </w:tcPr>
          <w:p w14:paraId="6AD48640" w14:textId="2A109263"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762F32B8" w14:textId="3FCA737A" w:rsidR="00AB782D" w:rsidRPr="00AF0C7E" w:rsidRDefault="00AB782D" w:rsidP="00AB782D">
            <w:pPr>
              <w:jc w:val="right"/>
              <w:rPr>
                <w:color w:val="000000"/>
                <w:sz w:val="18"/>
                <w:szCs w:val="18"/>
                <w:lang w:val="fr-FR" w:eastAsia="zh-CN"/>
              </w:rPr>
            </w:pPr>
            <w:r w:rsidRPr="00AF0C7E">
              <w:rPr>
                <w:color w:val="000000"/>
                <w:sz w:val="18"/>
                <w:szCs w:val="18"/>
                <w:lang w:val="fr-FR"/>
              </w:rPr>
              <w:t>847</w:t>
            </w:r>
          </w:p>
        </w:tc>
        <w:tc>
          <w:tcPr>
            <w:tcW w:w="992" w:type="dxa"/>
            <w:tcBorders>
              <w:top w:val="nil"/>
              <w:left w:val="nil"/>
              <w:bottom w:val="single" w:sz="4" w:space="0" w:color="auto"/>
              <w:right w:val="single" w:sz="4" w:space="0" w:color="auto"/>
            </w:tcBorders>
            <w:noWrap/>
            <w:hideMark/>
          </w:tcPr>
          <w:p w14:paraId="0BB9A539"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6C04303B"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77BB2DEF"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26DF6E89"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7D08426E"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BRA/PHA/82/INV/320</w:t>
            </w:r>
          </w:p>
        </w:tc>
        <w:tc>
          <w:tcPr>
            <w:tcW w:w="2847" w:type="dxa"/>
            <w:tcBorders>
              <w:top w:val="nil"/>
              <w:left w:val="nil"/>
              <w:bottom w:val="single" w:sz="4" w:space="0" w:color="auto"/>
              <w:right w:val="single" w:sz="4" w:space="0" w:color="auto"/>
            </w:tcBorders>
            <w:hideMark/>
          </w:tcPr>
          <w:p w14:paraId="40E9641B" w14:textId="77777777" w:rsidR="00AB782D" w:rsidRPr="008F7E69" w:rsidRDefault="00AB782D" w:rsidP="00AB782D">
            <w:pPr>
              <w:jc w:val="left"/>
              <w:rPr>
                <w:color w:val="000000"/>
                <w:sz w:val="18"/>
                <w:szCs w:val="18"/>
                <w:lang w:eastAsia="zh-CN"/>
              </w:rPr>
            </w:pPr>
            <w:r w:rsidRPr="008F7E69">
              <w:rPr>
                <w:color w:val="000000"/>
                <w:sz w:val="18"/>
                <w:szCs w:val="18"/>
                <w:lang w:eastAsia="zh-CN"/>
              </w:rPr>
              <w:t>HCFC phase-out management plan (stage II, third tranche) (commercial refrigeration and air-conditioning sector)</w:t>
            </w:r>
          </w:p>
        </w:tc>
        <w:tc>
          <w:tcPr>
            <w:tcW w:w="1056" w:type="dxa"/>
            <w:tcBorders>
              <w:top w:val="nil"/>
              <w:left w:val="nil"/>
              <w:bottom w:val="single" w:sz="4" w:space="0" w:color="auto"/>
              <w:right w:val="single" w:sz="4" w:space="0" w:color="auto"/>
            </w:tcBorders>
            <w:noWrap/>
            <w:hideMark/>
          </w:tcPr>
          <w:p w14:paraId="54B23A3F"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Dec-24</w:t>
            </w:r>
          </w:p>
        </w:tc>
        <w:tc>
          <w:tcPr>
            <w:tcW w:w="1354" w:type="dxa"/>
            <w:tcBorders>
              <w:top w:val="nil"/>
              <w:left w:val="single" w:sz="4" w:space="0" w:color="auto"/>
              <w:bottom w:val="single" w:sz="4" w:space="0" w:color="auto"/>
              <w:right w:val="single" w:sz="4" w:space="0" w:color="auto"/>
            </w:tcBorders>
            <w:noWrap/>
            <w:hideMark/>
          </w:tcPr>
          <w:p w14:paraId="547165F1" w14:textId="6BEDF6B9" w:rsidR="00AB782D" w:rsidRPr="00AF0C7E" w:rsidRDefault="00AB782D" w:rsidP="00AB782D">
            <w:pPr>
              <w:jc w:val="right"/>
              <w:rPr>
                <w:color w:val="000000"/>
                <w:sz w:val="18"/>
                <w:szCs w:val="18"/>
                <w:lang w:val="fr-FR" w:eastAsia="zh-CN"/>
              </w:rPr>
            </w:pPr>
            <w:r w:rsidRPr="00AF0C7E">
              <w:rPr>
                <w:color w:val="000000"/>
                <w:sz w:val="18"/>
                <w:szCs w:val="18"/>
                <w:lang w:val="fr-FR"/>
              </w:rPr>
              <w:t>2,647,057</w:t>
            </w:r>
          </w:p>
        </w:tc>
        <w:tc>
          <w:tcPr>
            <w:tcW w:w="1026" w:type="dxa"/>
            <w:tcBorders>
              <w:top w:val="nil"/>
              <w:left w:val="nil"/>
              <w:bottom w:val="single" w:sz="4" w:space="0" w:color="auto"/>
              <w:right w:val="single" w:sz="4" w:space="0" w:color="auto"/>
            </w:tcBorders>
            <w:noWrap/>
            <w:hideMark/>
          </w:tcPr>
          <w:p w14:paraId="1D60AD56" w14:textId="783706E4" w:rsidR="00AB782D" w:rsidRPr="00AF0C7E" w:rsidRDefault="00AB782D" w:rsidP="00AB782D">
            <w:pPr>
              <w:jc w:val="right"/>
              <w:rPr>
                <w:color w:val="000000"/>
                <w:sz w:val="18"/>
                <w:szCs w:val="18"/>
                <w:lang w:val="fr-FR" w:eastAsia="zh-CN"/>
              </w:rPr>
            </w:pPr>
            <w:r w:rsidRPr="00AF0C7E">
              <w:rPr>
                <w:color w:val="000000"/>
                <w:sz w:val="18"/>
                <w:szCs w:val="18"/>
                <w:lang w:val="fr-FR"/>
              </w:rPr>
              <w:t>1,613,586</w:t>
            </w:r>
          </w:p>
        </w:tc>
        <w:tc>
          <w:tcPr>
            <w:tcW w:w="1036" w:type="dxa"/>
            <w:tcBorders>
              <w:top w:val="nil"/>
              <w:left w:val="nil"/>
              <w:bottom w:val="single" w:sz="4" w:space="0" w:color="auto"/>
              <w:right w:val="single" w:sz="4" w:space="0" w:color="auto"/>
            </w:tcBorders>
            <w:noWrap/>
            <w:hideMark/>
          </w:tcPr>
          <w:p w14:paraId="20E68D77" w14:textId="78BB73A6" w:rsidR="00AB782D" w:rsidRPr="00AF0C7E" w:rsidRDefault="00AB782D" w:rsidP="00AB782D">
            <w:pPr>
              <w:jc w:val="right"/>
              <w:rPr>
                <w:color w:val="000000"/>
                <w:sz w:val="18"/>
                <w:szCs w:val="18"/>
                <w:lang w:val="fr-FR" w:eastAsia="zh-CN"/>
              </w:rPr>
            </w:pPr>
            <w:r w:rsidRPr="00AF0C7E">
              <w:rPr>
                <w:color w:val="000000"/>
                <w:sz w:val="18"/>
                <w:szCs w:val="18"/>
                <w:lang w:val="fr-FR"/>
              </w:rPr>
              <w:t>289,368</w:t>
            </w:r>
          </w:p>
        </w:tc>
        <w:tc>
          <w:tcPr>
            <w:tcW w:w="1091" w:type="dxa"/>
            <w:tcBorders>
              <w:top w:val="nil"/>
              <w:left w:val="nil"/>
              <w:bottom w:val="single" w:sz="4" w:space="0" w:color="auto"/>
              <w:right w:val="single" w:sz="4" w:space="0" w:color="auto"/>
            </w:tcBorders>
            <w:noWrap/>
            <w:hideMark/>
          </w:tcPr>
          <w:p w14:paraId="47CDE42C" w14:textId="0F37A604"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40B752F0" w14:textId="4CEAF2D8" w:rsidR="00AB782D" w:rsidRPr="00AF0C7E" w:rsidRDefault="00AB782D" w:rsidP="00AB782D">
            <w:pPr>
              <w:jc w:val="right"/>
              <w:rPr>
                <w:color w:val="000000"/>
                <w:sz w:val="18"/>
                <w:szCs w:val="18"/>
                <w:lang w:val="fr-FR" w:eastAsia="zh-CN"/>
              </w:rPr>
            </w:pPr>
            <w:r w:rsidRPr="00AF0C7E">
              <w:rPr>
                <w:color w:val="000000"/>
                <w:sz w:val="18"/>
                <w:szCs w:val="18"/>
                <w:lang w:val="fr-FR"/>
              </w:rPr>
              <w:t>20,256</w:t>
            </w:r>
          </w:p>
        </w:tc>
        <w:tc>
          <w:tcPr>
            <w:tcW w:w="992" w:type="dxa"/>
            <w:tcBorders>
              <w:top w:val="nil"/>
              <w:left w:val="nil"/>
              <w:bottom w:val="single" w:sz="4" w:space="0" w:color="auto"/>
              <w:right w:val="single" w:sz="4" w:space="0" w:color="auto"/>
            </w:tcBorders>
            <w:noWrap/>
            <w:hideMark/>
          </w:tcPr>
          <w:p w14:paraId="53F58AB1"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0DD68969"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7A624434"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443C273D"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64A04A1F"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CMR/KIP/88/PRP/49</w:t>
            </w:r>
          </w:p>
        </w:tc>
        <w:tc>
          <w:tcPr>
            <w:tcW w:w="2847" w:type="dxa"/>
            <w:tcBorders>
              <w:top w:val="nil"/>
              <w:left w:val="nil"/>
              <w:bottom w:val="single" w:sz="4" w:space="0" w:color="auto"/>
              <w:right w:val="single" w:sz="4" w:space="0" w:color="auto"/>
            </w:tcBorders>
            <w:hideMark/>
          </w:tcPr>
          <w:p w14:paraId="7448649F"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Preparation of Kigali HFC implementation plan</w:t>
            </w:r>
          </w:p>
        </w:tc>
        <w:tc>
          <w:tcPr>
            <w:tcW w:w="1056" w:type="dxa"/>
            <w:tcBorders>
              <w:top w:val="nil"/>
              <w:left w:val="nil"/>
              <w:bottom w:val="single" w:sz="4" w:space="0" w:color="auto"/>
              <w:right w:val="single" w:sz="4" w:space="0" w:color="auto"/>
            </w:tcBorders>
            <w:noWrap/>
            <w:hideMark/>
          </w:tcPr>
          <w:p w14:paraId="18490E0B"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Dec-23</w:t>
            </w:r>
          </w:p>
        </w:tc>
        <w:tc>
          <w:tcPr>
            <w:tcW w:w="1354" w:type="dxa"/>
            <w:tcBorders>
              <w:top w:val="nil"/>
              <w:left w:val="single" w:sz="4" w:space="0" w:color="auto"/>
              <w:bottom w:val="single" w:sz="4" w:space="0" w:color="auto"/>
              <w:right w:val="single" w:sz="4" w:space="0" w:color="auto"/>
            </w:tcBorders>
            <w:noWrap/>
            <w:hideMark/>
          </w:tcPr>
          <w:p w14:paraId="45AC6D39" w14:textId="19D24D09" w:rsidR="00AB782D" w:rsidRPr="00AF0C7E" w:rsidRDefault="00AB782D" w:rsidP="00AB782D">
            <w:pPr>
              <w:jc w:val="right"/>
              <w:rPr>
                <w:color w:val="000000"/>
                <w:sz w:val="18"/>
                <w:szCs w:val="18"/>
                <w:lang w:val="fr-FR" w:eastAsia="zh-CN"/>
              </w:rPr>
            </w:pPr>
            <w:r w:rsidRPr="00AF0C7E">
              <w:rPr>
                <w:color w:val="000000"/>
                <w:sz w:val="18"/>
                <w:szCs w:val="18"/>
                <w:lang w:val="fr-FR"/>
              </w:rPr>
              <w:t>190,000</w:t>
            </w:r>
          </w:p>
        </w:tc>
        <w:tc>
          <w:tcPr>
            <w:tcW w:w="1026" w:type="dxa"/>
            <w:tcBorders>
              <w:top w:val="nil"/>
              <w:left w:val="nil"/>
              <w:bottom w:val="single" w:sz="4" w:space="0" w:color="auto"/>
              <w:right w:val="single" w:sz="4" w:space="0" w:color="auto"/>
            </w:tcBorders>
            <w:noWrap/>
            <w:hideMark/>
          </w:tcPr>
          <w:p w14:paraId="02E70A83" w14:textId="028A3079" w:rsidR="00AB782D" w:rsidRPr="00AF0C7E" w:rsidRDefault="00AB782D" w:rsidP="00AB782D">
            <w:pPr>
              <w:jc w:val="right"/>
              <w:rPr>
                <w:color w:val="000000"/>
                <w:sz w:val="18"/>
                <w:szCs w:val="18"/>
                <w:lang w:val="fr-FR" w:eastAsia="zh-CN"/>
              </w:rPr>
            </w:pPr>
            <w:r w:rsidRPr="00AF0C7E">
              <w:rPr>
                <w:color w:val="000000"/>
                <w:sz w:val="18"/>
                <w:szCs w:val="18"/>
                <w:lang w:val="fr-FR"/>
              </w:rPr>
              <w:t>188,394</w:t>
            </w:r>
          </w:p>
        </w:tc>
        <w:tc>
          <w:tcPr>
            <w:tcW w:w="1036" w:type="dxa"/>
            <w:tcBorders>
              <w:top w:val="nil"/>
              <w:left w:val="nil"/>
              <w:bottom w:val="single" w:sz="4" w:space="0" w:color="auto"/>
              <w:right w:val="single" w:sz="4" w:space="0" w:color="auto"/>
            </w:tcBorders>
            <w:noWrap/>
            <w:hideMark/>
          </w:tcPr>
          <w:p w14:paraId="748AFF28" w14:textId="5F0C2BE8" w:rsidR="00AB782D" w:rsidRPr="00AF0C7E" w:rsidRDefault="00AB782D" w:rsidP="00AB782D">
            <w:pPr>
              <w:jc w:val="right"/>
              <w:rPr>
                <w:color w:val="000000"/>
                <w:sz w:val="18"/>
                <w:szCs w:val="18"/>
                <w:lang w:val="fr-FR" w:eastAsia="zh-CN"/>
              </w:rPr>
            </w:pPr>
            <w:r w:rsidRPr="00AF0C7E">
              <w:rPr>
                <w:color w:val="000000"/>
                <w:sz w:val="18"/>
                <w:szCs w:val="18"/>
                <w:lang w:val="fr-FR"/>
              </w:rPr>
              <w:t>1,606</w:t>
            </w:r>
          </w:p>
        </w:tc>
        <w:tc>
          <w:tcPr>
            <w:tcW w:w="1091" w:type="dxa"/>
            <w:tcBorders>
              <w:top w:val="nil"/>
              <w:left w:val="nil"/>
              <w:bottom w:val="single" w:sz="4" w:space="0" w:color="auto"/>
              <w:right w:val="single" w:sz="4" w:space="0" w:color="auto"/>
            </w:tcBorders>
            <w:noWrap/>
            <w:hideMark/>
          </w:tcPr>
          <w:p w14:paraId="136B8AE3" w14:textId="426B3264"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1FBBD97E" w14:textId="2CD79101" w:rsidR="00AB782D" w:rsidRPr="00AF0C7E" w:rsidRDefault="00AB782D" w:rsidP="00AB782D">
            <w:pPr>
              <w:jc w:val="right"/>
              <w:rPr>
                <w:color w:val="000000"/>
                <w:sz w:val="18"/>
                <w:szCs w:val="18"/>
                <w:lang w:val="fr-FR" w:eastAsia="zh-CN"/>
              </w:rPr>
            </w:pPr>
            <w:r w:rsidRPr="00AF0C7E">
              <w:rPr>
                <w:color w:val="000000"/>
                <w:sz w:val="18"/>
                <w:szCs w:val="18"/>
                <w:lang w:val="fr-FR"/>
              </w:rPr>
              <w:t>112</w:t>
            </w:r>
          </w:p>
        </w:tc>
        <w:tc>
          <w:tcPr>
            <w:tcW w:w="992" w:type="dxa"/>
            <w:tcBorders>
              <w:top w:val="nil"/>
              <w:left w:val="nil"/>
              <w:bottom w:val="single" w:sz="4" w:space="0" w:color="auto"/>
              <w:right w:val="single" w:sz="4" w:space="0" w:color="auto"/>
            </w:tcBorders>
            <w:noWrap/>
            <w:hideMark/>
          </w:tcPr>
          <w:p w14:paraId="04938501"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2A621CC1"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10F5E418"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70AC218F"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52BA23AE"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CPR/PHA/88/INV/607</w:t>
            </w:r>
          </w:p>
        </w:tc>
        <w:tc>
          <w:tcPr>
            <w:tcW w:w="2847" w:type="dxa"/>
            <w:tcBorders>
              <w:top w:val="nil"/>
              <w:left w:val="nil"/>
              <w:bottom w:val="single" w:sz="4" w:space="0" w:color="auto"/>
              <w:right w:val="single" w:sz="4" w:space="0" w:color="auto"/>
            </w:tcBorders>
            <w:hideMark/>
          </w:tcPr>
          <w:p w14:paraId="49F79FDB" w14:textId="77777777" w:rsidR="00AB782D" w:rsidRPr="008F7E69" w:rsidRDefault="00AB782D" w:rsidP="00AB782D">
            <w:pPr>
              <w:jc w:val="left"/>
              <w:rPr>
                <w:color w:val="000000"/>
                <w:sz w:val="18"/>
                <w:szCs w:val="18"/>
                <w:lang w:eastAsia="zh-CN"/>
              </w:rPr>
            </w:pPr>
            <w:r w:rsidRPr="008F7E69">
              <w:rPr>
                <w:color w:val="000000"/>
                <w:sz w:val="18"/>
                <w:szCs w:val="18"/>
                <w:lang w:eastAsia="zh-CN"/>
              </w:rPr>
              <w:t>HCFC phase-out management plan (stage II, fourth tranche) (extruded polystyrene foam sector plan)</w:t>
            </w:r>
          </w:p>
        </w:tc>
        <w:tc>
          <w:tcPr>
            <w:tcW w:w="1056" w:type="dxa"/>
            <w:tcBorders>
              <w:top w:val="nil"/>
              <w:left w:val="nil"/>
              <w:bottom w:val="single" w:sz="4" w:space="0" w:color="auto"/>
              <w:right w:val="single" w:sz="4" w:space="0" w:color="auto"/>
            </w:tcBorders>
            <w:noWrap/>
            <w:hideMark/>
          </w:tcPr>
          <w:p w14:paraId="3BBC5FA3"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Dec-23</w:t>
            </w:r>
          </w:p>
        </w:tc>
        <w:tc>
          <w:tcPr>
            <w:tcW w:w="1354" w:type="dxa"/>
            <w:tcBorders>
              <w:top w:val="nil"/>
              <w:left w:val="single" w:sz="4" w:space="0" w:color="auto"/>
              <w:bottom w:val="single" w:sz="4" w:space="0" w:color="auto"/>
              <w:right w:val="single" w:sz="4" w:space="0" w:color="auto"/>
            </w:tcBorders>
            <w:noWrap/>
            <w:hideMark/>
          </w:tcPr>
          <w:p w14:paraId="44ADCA34" w14:textId="63839EF2" w:rsidR="00AB782D" w:rsidRPr="00AF0C7E" w:rsidRDefault="00AB782D" w:rsidP="00AB782D">
            <w:pPr>
              <w:jc w:val="right"/>
              <w:rPr>
                <w:color w:val="000000"/>
                <w:sz w:val="18"/>
                <w:szCs w:val="18"/>
                <w:lang w:val="fr-FR" w:eastAsia="zh-CN"/>
              </w:rPr>
            </w:pPr>
            <w:r w:rsidRPr="00AF0C7E">
              <w:rPr>
                <w:color w:val="000000"/>
                <w:sz w:val="18"/>
                <w:szCs w:val="18"/>
                <w:lang w:val="fr-FR"/>
              </w:rPr>
              <w:t>4,400,000</w:t>
            </w:r>
          </w:p>
        </w:tc>
        <w:tc>
          <w:tcPr>
            <w:tcW w:w="1026" w:type="dxa"/>
            <w:tcBorders>
              <w:top w:val="nil"/>
              <w:left w:val="nil"/>
              <w:bottom w:val="single" w:sz="4" w:space="0" w:color="auto"/>
              <w:right w:val="single" w:sz="4" w:space="0" w:color="auto"/>
            </w:tcBorders>
            <w:noWrap/>
            <w:hideMark/>
          </w:tcPr>
          <w:p w14:paraId="5A330C7F" w14:textId="7862FCBA" w:rsidR="00AB782D" w:rsidRPr="00AF0C7E" w:rsidRDefault="00AB782D" w:rsidP="00AB782D">
            <w:pPr>
              <w:jc w:val="right"/>
              <w:rPr>
                <w:color w:val="000000"/>
                <w:sz w:val="18"/>
                <w:szCs w:val="18"/>
                <w:lang w:val="fr-FR" w:eastAsia="zh-CN"/>
              </w:rPr>
            </w:pPr>
            <w:r w:rsidRPr="00AF0C7E">
              <w:rPr>
                <w:color w:val="000000"/>
                <w:sz w:val="18"/>
                <w:szCs w:val="18"/>
                <w:lang w:val="fr-FR"/>
              </w:rPr>
              <w:t>4,405,665</w:t>
            </w:r>
          </w:p>
        </w:tc>
        <w:tc>
          <w:tcPr>
            <w:tcW w:w="1036" w:type="dxa"/>
            <w:tcBorders>
              <w:top w:val="nil"/>
              <w:left w:val="nil"/>
              <w:bottom w:val="single" w:sz="4" w:space="0" w:color="auto"/>
              <w:right w:val="single" w:sz="4" w:space="0" w:color="auto"/>
            </w:tcBorders>
            <w:noWrap/>
            <w:hideMark/>
          </w:tcPr>
          <w:p w14:paraId="73735BA5" w14:textId="27ECDC29" w:rsidR="00AB782D" w:rsidRPr="00AF0C7E" w:rsidRDefault="00AB782D" w:rsidP="00AB782D">
            <w:pPr>
              <w:jc w:val="right"/>
              <w:rPr>
                <w:color w:val="000000"/>
                <w:sz w:val="18"/>
                <w:szCs w:val="18"/>
                <w:lang w:val="fr-FR" w:eastAsia="zh-CN"/>
              </w:rPr>
            </w:pPr>
            <w:r w:rsidRPr="00AF0C7E">
              <w:rPr>
                <w:color w:val="000000"/>
                <w:sz w:val="18"/>
                <w:szCs w:val="18"/>
                <w:lang w:val="fr-FR"/>
              </w:rPr>
              <w:t>-5,665</w:t>
            </w:r>
          </w:p>
        </w:tc>
        <w:tc>
          <w:tcPr>
            <w:tcW w:w="1091" w:type="dxa"/>
            <w:tcBorders>
              <w:top w:val="nil"/>
              <w:left w:val="nil"/>
              <w:bottom w:val="single" w:sz="4" w:space="0" w:color="auto"/>
              <w:right w:val="single" w:sz="4" w:space="0" w:color="auto"/>
            </w:tcBorders>
            <w:noWrap/>
            <w:hideMark/>
          </w:tcPr>
          <w:p w14:paraId="2B8FBE48" w14:textId="1CA9B12C"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44839504" w14:textId="27C1064E" w:rsidR="00AB782D" w:rsidRPr="00AF0C7E" w:rsidRDefault="00AB782D" w:rsidP="00AB782D">
            <w:pPr>
              <w:jc w:val="right"/>
              <w:rPr>
                <w:color w:val="000000"/>
                <w:sz w:val="18"/>
                <w:szCs w:val="18"/>
                <w:lang w:val="fr-FR" w:eastAsia="zh-CN"/>
              </w:rPr>
            </w:pPr>
            <w:r w:rsidRPr="00AF0C7E">
              <w:rPr>
                <w:color w:val="000000"/>
                <w:sz w:val="18"/>
                <w:szCs w:val="18"/>
                <w:lang w:val="fr-FR"/>
              </w:rPr>
              <w:t>-397</w:t>
            </w:r>
          </w:p>
        </w:tc>
        <w:tc>
          <w:tcPr>
            <w:tcW w:w="992" w:type="dxa"/>
            <w:tcBorders>
              <w:top w:val="nil"/>
              <w:left w:val="nil"/>
              <w:bottom w:val="single" w:sz="4" w:space="0" w:color="auto"/>
              <w:right w:val="single" w:sz="4" w:space="0" w:color="auto"/>
            </w:tcBorders>
            <w:noWrap/>
            <w:hideMark/>
          </w:tcPr>
          <w:p w14:paraId="06F89186"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08F377B5"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7F440CCD"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77128358"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16906C5A"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GAB/PHA/79/INV/34</w:t>
            </w:r>
          </w:p>
        </w:tc>
        <w:tc>
          <w:tcPr>
            <w:tcW w:w="2847" w:type="dxa"/>
            <w:tcBorders>
              <w:top w:val="nil"/>
              <w:left w:val="nil"/>
              <w:bottom w:val="single" w:sz="4" w:space="0" w:color="auto"/>
              <w:right w:val="single" w:sz="4" w:space="0" w:color="auto"/>
            </w:tcBorders>
            <w:hideMark/>
          </w:tcPr>
          <w:p w14:paraId="3D9986D9" w14:textId="77777777" w:rsidR="00AB782D" w:rsidRPr="008F7E69" w:rsidRDefault="00AB782D" w:rsidP="00AB782D">
            <w:pPr>
              <w:jc w:val="left"/>
              <w:rPr>
                <w:color w:val="000000"/>
                <w:sz w:val="18"/>
                <w:szCs w:val="18"/>
                <w:lang w:eastAsia="zh-CN"/>
              </w:rPr>
            </w:pPr>
            <w:r w:rsidRPr="008F7E69">
              <w:rPr>
                <w:color w:val="000000"/>
                <w:sz w:val="18"/>
                <w:szCs w:val="18"/>
                <w:lang w:eastAsia="zh-CN"/>
              </w:rPr>
              <w:t>HCFC phase-out management plan (stage I, third tranche)</w:t>
            </w:r>
          </w:p>
        </w:tc>
        <w:tc>
          <w:tcPr>
            <w:tcW w:w="1056" w:type="dxa"/>
            <w:tcBorders>
              <w:top w:val="nil"/>
              <w:left w:val="nil"/>
              <w:bottom w:val="single" w:sz="4" w:space="0" w:color="auto"/>
              <w:right w:val="single" w:sz="4" w:space="0" w:color="auto"/>
            </w:tcBorders>
            <w:noWrap/>
            <w:hideMark/>
          </w:tcPr>
          <w:p w14:paraId="45D6F79E"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Dec-22</w:t>
            </w:r>
          </w:p>
        </w:tc>
        <w:tc>
          <w:tcPr>
            <w:tcW w:w="1354" w:type="dxa"/>
            <w:tcBorders>
              <w:top w:val="nil"/>
              <w:left w:val="single" w:sz="4" w:space="0" w:color="auto"/>
              <w:bottom w:val="single" w:sz="4" w:space="0" w:color="auto"/>
              <w:right w:val="single" w:sz="4" w:space="0" w:color="auto"/>
            </w:tcBorders>
            <w:noWrap/>
            <w:hideMark/>
          </w:tcPr>
          <w:p w14:paraId="62E6387F" w14:textId="488C927F" w:rsidR="00AB782D" w:rsidRPr="00AF0C7E" w:rsidRDefault="00AB782D" w:rsidP="00AB782D">
            <w:pPr>
              <w:jc w:val="right"/>
              <w:rPr>
                <w:color w:val="000000"/>
                <w:sz w:val="18"/>
                <w:szCs w:val="18"/>
                <w:lang w:val="fr-FR" w:eastAsia="zh-CN"/>
              </w:rPr>
            </w:pPr>
            <w:r w:rsidRPr="00AF0C7E">
              <w:rPr>
                <w:color w:val="000000"/>
                <w:sz w:val="18"/>
                <w:szCs w:val="18"/>
                <w:lang w:val="fr-FR"/>
              </w:rPr>
              <w:t>119,900</w:t>
            </w:r>
          </w:p>
        </w:tc>
        <w:tc>
          <w:tcPr>
            <w:tcW w:w="1026" w:type="dxa"/>
            <w:tcBorders>
              <w:top w:val="nil"/>
              <w:left w:val="nil"/>
              <w:bottom w:val="single" w:sz="4" w:space="0" w:color="auto"/>
              <w:right w:val="single" w:sz="4" w:space="0" w:color="auto"/>
            </w:tcBorders>
            <w:noWrap/>
            <w:hideMark/>
          </w:tcPr>
          <w:p w14:paraId="351240A5" w14:textId="5B8C9C0E" w:rsidR="00AB782D" w:rsidRPr="00AF0C7E" w:rsidRDefault="00AB782D" w:rsidP="00AB782D">
            <w:pPr>
              <w:jc w:val="right"/>
              <w:rPr>
                <w:color w:val="000000"/>
                <w:sz w:val="18"/>
                <w:szCs w:val="18"/>
                <w:lang w:val="fr-FR" w:eastAsia="zh-CN"/>
              </w:rPr>
            </w:pPr>
            <w:r w:rsidRPr="00AF0C7E">
              <w:rPr>
                <w:color w:val="000000"/>
                <w:sz w:val="18"/>
                <w:szCs w:val="18"/>
                <w:lang w:val="fr-FR"/>
              </w:rPr>
              <w:t>60,409</w:t>
            </w:r>
          </w:p>
        </w:tc>
        <w:tc>
          <w:tcPr>
            <w:tcW w:w="1036" w:type="dxa"/>
            <w:tcBorders>
              <w:top w:val="nil"/>
              <w:left w:val="nil"/>
              <w:bottom w:val="single" w:sz="4" w:space="0" w:color="auto"/>
              <w:right w:val="single" w:sz="4" w:space="0" w:color="auto"/>
            </w:tcBorders>
            <w:noWrap/>
            <w:hideMark/>
          </w:tcPr>
          <w:p w14:paraId="1846D1FC" w14:textId="3C81573E" w:rsidR="00AB782D" w:rsidRPr="00AF0C7E" w:rsidRDefault="00AB782D" w:rsidP="00AB782D">
            <w:pPr>
              <w:jc w:val="right"/>
              <w:rPr>
                <w:color w:val="000000"/>
                <w:sz w:val="18"/>
                <w:szCs w:val="18"/>
                <w:lang w:val="fr-FR" w:eastAsia="zh-CN"/>
              </w:rPr>
            </w:pPr>
            <w:r w:rsidRPr="00AF0C7E">
              <w:rPr>
                <w:color w:val="000000"/>
                <w:sz w:val="18"/>
                <w:szCs w:val="18"/>
                <w:lang w:val="fr-FR"/>
              </w:rPr>
              <w:t>59,491</w:t>
            </w:r>
          </w:p>
        </w:tc>
        <w:tc>
          <w:tcPr>
            <w:tcW w:w="1091" w:type="dxa"/>
            <w:tcBorders>
              <w:top w:val="nil"/>
              <w:left w:val="nil"/>
              <w:bottom w:val="single" w:sz="4" w:space="0" w:color="auto"/>
              <w:right w:val="single" w:sz="4" w:space="0" w:color="auto"/>
            </w:tcBorders>
            <w:noWrap/>
            <w:hideMark/>
          </w:tcPr>
          <w:p w14:paraId="6FF2746E" w14:textId="24967554"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43698F87" w14:textId="50254824" w:rsidR="00AB782D" w:rsidRPr="00AF0C7E" w:rsidRDefault="00AB782D" w:rsidP="00AB782D">
            <w:pPr>
              <w:jc w:val="right"/>
              <w:rPr>
                <w:color w:val="000000"/>
                <w:sz w:val="18"/>
                <w:szCs w:val="18"/>
                <w:lang w:val="fr-FR" w:eastAsia="zh-CN"/>
              </w:rPr>
            </w:pPr>
            <w:r w:rsidRPr="00AF0C7E">
              <w:rPr>
                <w:color w:val="000000"/>
                <w:sz w:val="18"/>
                <w:szCs w:val="18"/>
                <w:lang w:val="fr-FR"/>
              </w:rPr>
              <w:t>5,354</w:t>
            </w:r>
          </w:p>
        </w:tc>
        <w:tc>
          <w:tcPr>
            <w:tcW w:w="992" w:type="dxa"/>
            <w:tcBorders>
              <w:top w:val="nil"/>
              <w:left w:val="nil"/>
              <w:bottom w:val="single" w:sz="4" w:space="0" w:color="auto"/>
              <w:right w:val="single" w:sz="4" w:space="0" w:color="auto"/>
            </w:tcBorders>
            <w:noWrap/>
            <w:hideMark/>
          </w:tcPr>
          <w:p w14:paraId="43B419B7"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6F4B5BFE"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3915094C"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57946F4F"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1C45C5E6"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lastRenderedPageBreak/>
              <w:t>GAM/KIP/90/PRP/44</w:t>
            </w:r>
          </w:p>
        </w:tc>
        <w:tc>
          <w:tcPr>
            <w:tcW w:w="2847" w:type="dxa"/>
            <w:tcBorders>
              <w:top w:val="nil"/>
              <w:left w:val="nil"/>
              <w:bottom w:val="single" w:sz="4" w:space="0" w:color="auto"/>
              <w:right w:val="single" w:sz="4" w:space="0" w:color="auto"/>
            </w:tcBorders>
            <w:hideMark/>
          </w:tcPr>
          <w:p w14:paraId="3BC5D701" w14:textId="77777777" w:rsidR="00AB782D" w:rsidRPr="008F7E69" w:rsidRDefault="00AB782D" w:rsidP="00AB782D">
            <w:pPr>
              <w:jc w:val="left"/>
              <w:rPr>
                <w:color w:val="000000"/>
                <w:sz w:val="18"/>
                <w:szCs w:val="18"/>
                <w:lang w:eastAsia="zh-CN"/>
              </w:rPr>
            </w:pPr>
            <w:r w:rsidRPr="008F7E69">
              <w:rPr>
                <w:color w:val="000000"/>
                <w:sz w:val="18"/>
                <w:szCs w:val="18"/>
                <w:lang w:eastAsia="zh-CN"/>
              </w:rPr>
              <w:t>Preparation of a Kigali HFC implementation plan</w:t>
            </w:r>
          </w:p>
        </w:tc>
        <w:tc>
          <w:tcPr>
            <w:tcW w:w="1056" w:type="dxa"/>
            <w:tcBorders>
              <w:top w:val="nil"/>
              <w:left w:val="nil"/>
              <w:bottom w:val="single" w:sz="4" w:space="0" w:color="auto"/>
              <w:right w:val="single" w:sz="4" w:space="0" w:color="auto"/>
            </w:tcBorders>
            <w:noWrap/>
            <w:hideMark/>
          </w:tcPr>
          <w:p w14:paraId="2FD62206"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Dec-24</w:t>
            </w:r>
          </w:p>
        </w:tc>
        <w:tc>
          <w:tcPr>
            <w:tcW w:w="1354" w:type="dxa"/>
            <w:tcBorders>
              <w:top w:val="nil"/>
              <w:left w:val="single" w:sz="4" w:space="0" w:color="auto"/>
              <w:bottom w:val="single" w:sz="4" w:space="0" w:color="auto"/>
              <w:right w:val="single" w:sz="4" w:space="0" w:color="auto"/>
            </w:tcBorders>
            <w:noWrap/>
            <w:hideMark/>
          </w:tcPr>
          <w:p w14:paraId="44E3FFCB" w14:textId="50D3FE28" w:rsidR="00AB782D" w:rsidRPr="00AF0C7E" w:rsidRDefault="00AB782D" w:rsidP="00AB782D">
            <w:pPr>
              <w:jc w:val="right"/>
              <w:rPr>
                <w:color w:val="000000"/>
                <w:sz w:val="18"/>
                <w:szCs w:val="18"/>
                <w:lang w:val="fr-FR" w:eastAsia="zh-CN"/>
              </w:rPr>
            </w:pPr>
            <w:r w:rsidRPr="00AF0C7E">
              <w:rPr>
                <w:color w:val="000000"/>
                <w:sz w:val="18"/>
                <w:szCs w:val="18"/>
                <w:lang w:val="fr-FR"/>
              </w:rPr>
              <w:t>39,000</w:t>
            </w:r>
          </w:p>
        </w:tc>
        <w:tc>
          <w:tcPr>
            <w:tcW w:w="1026" w:type="dxa"/>
            <w:tcBorders>
              <w:top w:val="nil"/>
              <w:left w:val="nil"/>
              <w:bottom w:val="single" w:sz="4" w:space="0" w:color="auto"/>
              <w:right w:val="single" w:sz="4" w:space="0" w:color="auto"/>
            </w:tcBorders>
            <w:noWrap/>
            <w:hideMark/>
          </w:tcPr>
          <w:p w14:paraId="79D8F0C0" w14:textId="37639B0A" w:rsidR="00AB782D" w:rsidRPr="00AF0C7E" w:rsidRDefault="00AB782D" w:rsidP="00AB782D">
            <w:pPr>
              <w:jc w:val="right"/>
              <w:rPr>
                <w:color w:val="000000"/>
                <w:sz w:val="18"/>
                <w:szCs w:val="18"/>
                <w:lang w:val="fr-FR" w:eastAsia="zh-CN"/>
              </w:rPr>
            </w:pPr>
            <w:r w:rsidRPr="00AF0C7E">
              <w:rPr>
                <w:color w:val="000000"/>
                <w:sz w:val="18"/>
                <w:szCs w:val="18"/>
                <w:lang w:val="fr-FR"/>
              </w:rPr>
              <w:t>36,622</w:t>
            </w:r>
          </w:p>
        </w:tc>
        <w:tc>
          <w:tcPr>
            <w:tcW w:w="1036" w:type="dxa"/>
            <w:tcBorders>
              <w:top w:val="nil"/>
              <w:left w:val="nil"/>
              <w:bottom w:val="single" w:sz="4" w:space="0" w:color="auto"/>
              <w:right w:val="single" w:sz="4" w:space="0" w:color="auto"/>
            </w:tcBorders>
            <w:noWrap/>
            <w:hideMark/>
          </w:tcPr>
          <w:p w14:paraId="1298E612" w14:textId="3A5D5095" w:rsidR="00AB782D" w:rsidRPr="00AF0C7E" w:rsidRDefault="00AB782D" w:rsidP="00AB782D">
            <w:pPr>
              <w:jc w:val="right"/>
              <w:rPr>
                <w:color w:val="000000"/>
                <w:sz w:val="18"/>
                <w:szCs w:val="18"/>
                <w:lang w:val="fr-FR" w:eastAsia="zh-CN"/>
              </w:rPr>
            </w:pPr>
            <w:r w:rsidRPr="00AF0C7E">
              <w:rPr>
                <w:color w:val="000000"/>
                <w:sz w:val="18"/>
                <w:szCs w:val="18"/>
                <w:lang w:val="fr-FR"/>
              </w:rPr>
              <w:t>2,378</w:t>
            </w:r>
          </w:p>
        </w:tc>
        <w:tc>
          <w:tcPr>
            <w:tcW w:w="1091" w:type="dxa"/>
            <w:tcBorders>
              <w:top w:val="nil"/>
              <w:left w:val="nil"/>
              <w:bottom w:val="single" w:sz="4" w:space="0" w:color="auto"/>
              <w:right w:val="single" w:sz="4" w:space="0" w:color="auto"/>
            </w:tcBorders>
            <w:noWrap/>
            <w:hideMark/>
          </w:tcPr>
          <w:p w14:paraId="0EBEFECF" w14:textId="137A641F"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5041FC80" w14:textId="47FC6E9D" w:rsidR="00AB782D" w:rsidRPr="00AF0C7E" w:rsidRDefault="00AB782D" w:rsidP="00AB782D">
            <w:pPr>
              <w:jc w:val="right"/>
              <w:rPr>
                <w:color w:val="000000"/>
                <w:sz w:val="18"/>
                <w:szCs w:val="18"/>
                <w:lang w:val="fr-FR" w:eastAsia="zh-CN"/>
              </w:rPr>
            </w:pPr>
            <w:r w:rsidRPr="00AF0C7E">
              <w:rPr>
                <w:color w:val="000000"/>
                <w:sz w:val="18"/>
                <w:szCs w:val="18"/>
                <w:lang w:val="fr-FR"/>
              </w:rPr>
              <w:t>166</w:t>
            </w:r>
          </w:p>
        </w:tc>
        <w:tc>
          <w:tcPr>
            <w:tcW w:w="992" w:type="dxa"/>
            <w:tcBorders>
              <w:top w:val="nil"/>
              <w:left w:val="nil"/>
              <w:bottom w:val="single" w:sz="4" w:space="0" w:color="auto"/>
              <w:right w:val="single" w:sz="4" w:space="0" w:color="auto"/>
            </w:tcBorders>
            <w:noWrap/>
            <w:hideMark/>
          </w:tcPr>
          <w:p w14:paraId="0E80A846"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78C43CE0"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1B60471A"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0C62FC2E"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747F12BF"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IVC/PHA/84/PRP/47</w:t>
            </w:r>
          </w:p>
        </w:tc>
        <w:tc>
          <w:tcPr>
            <w:tcW w:w="2847" w:type="dxa"/>
            <w:tcBorders>
              <w:top w:val="nil"/>
              <w:left w:val="nil"/>
              <w:bottom w:val="single" w:sz="4" w:space="0" w:color="auto"/>
              <w:right w:val="single" w:sz="4" w:space="0" w:color="auto"/>
            </w:tcBorders>
            <w:hideMark/>
          </w:tcPr>
          <w:p w14:paraId="49FF1C8D" w14:textId="77777777" w:rsidR="00AB782D" w:rsidRPr="008F7E69" w:rsidRDefault="00AB782D" w:rsidP="00AB782D">
            <w:pPr>
              <w:jc w:val="left"/>
              <w:rPr>
                <w:color w:val="000000"/>
                <w:sz w:val="18"/>
                <w:szCs w:val="18"/>
                <w:lang w:eastAsia="zh-CN"/>
              </w:rPr>
            </w:pPr>
            <w:r w:rsidRPr="008F7E69">
              <w:rPr>
                <w:color w:val="000000"/>
                <w:sz w:val="18"/>
                <w:szCs w:val="18"/>
                <w:lang w:eastAsia="zh-CN"/>
              </w:rPr>
              <w:t>Preparation of a HCFC phase-out management plan (stage II)</w:t>
            </w:r>
          </w:p>
        </w:tc>
        <w:tc>
          <w:tcPr>
            <w:tcW w:w="1056" w:type="dxa"/>
            <w:tcBorders>
              <w:top w:val="nil"/>
              <w:left w:val="nil"/>
              <w:bottom w:val="single" w:sz="4" w:space="0" w:color="auto"/>
              <w:right w:val="single" w:sz="4" w:space="0" w:color="auto"/>
            </w:tcBorders>
            <w:noWrap/>
            <w:hideMark/>
          </w:tcPr>
          <w:p w14:paraId="5AF72E1B"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Dec-24</w:t>
            </w:r>
          </w:p>
        </w:tc>
        <w:tc>
          <w:tcPr>
            <w:tcW w:w="1354" w:type="dxa"/>
            <w:tcBorders>
              <w:top w:val="nil"/>
              <w:left w:val="single" w:sz="4" w:space="0" w:color="auto"/>
              <w:bottom w:val="single" w:sz="4" w:space="0" w:color="auto"/>
              <w:right w:val="single" w:sz="4" w:space="0" w:color="auto"/>
            </w:tcBorders>
            <w:noWrap/>
            <w:hideMark/>
          </w:tcPr>
          <w:p w14:paraId="57B09654" w14:textId="539D2F12" w:rsidR="00AB782D" w:rsidRPr="00AF0C7E" w:rsidRDefault="00AB782D" w:rsidP="00AB782D">
            <w:pPr>
              <w:jc w:val="right"/>
              <w:rPr>
                <w:color w:val="000000"/>
                <w:sz w:val="18"/>
                <w:szCs w:val="18"/>
                <w:lang w:val="fr-FR" w:eastAsia="zh-CN"/>
              </w:rPr>
            </w:pPr>
            <w:r w:rsidRPr="00AF0C7E">
              <w:rPr>
                <w:color w:val="000000"/>
                <w:sz w:val="18"/>
                <w:szCs w:val="18"/>
                <w:lang w:val="fr-FR"/>
              </w:rPr>
              <w:t>20,000</w:t>
            </w:r>
          </w:p>
        </w:tc>
        <w:tc>
          <w:tcPr>
            <w:tcW w:w="1026" w:type="dxa"/>
            <w:tcBorders>
              <w:top w:val="nil"/>
              <w:left w:val="nil"/>
              <w:bottom w:val="single" w:sz="4" w:space="0" w:color="auto"/>
              <w:right w:val="single" w:sz="4" w:space="0" w:color="auto"/>
            </w:tcBorders>
            <w:noWrap/>
            <w:hideMark/>
          </w:tcPr>
          <w:p w14:paraId="2C83EA29" w14:textId="01F97A2A" w:rsidR="00AB782D" w:rsidRPr="00AF0C7E" w:rsidRDefault="00AB782D" w:rsidP="00AB782D">
            <w:pPr>
              <w:jc w:val="right"/>
              <w:rPr>
                <w:color w:val="000000"/>
                <w:sz w:val="18"/>
                <w:szCs w:val="18"/>
                <w:lang w:val="fr-FR" w:eastAsia="zh-CN"/>
              </w:rPr>
            </w:pPr>
            <w:r w:rsidRPr="00AF0C7E">
              <w:rPr>
                <w:color w:val="000000"/>
                <w:sz w:val="18"/>
                <w:szCs w:val="18"/>
                <w:lang w:val="fr-FR"/>
              </w:rPr>
              <w:t>16,024</w:t>
            </w:r>
          </w:p>
        </w:tc>
        <w:tc>
          <w:tcPr>
            <w:tcW w:w="1036" w:type="dxa"/>
            <w:tcBorders>
              <w:top w:val="nil"/>
              <w:left w:val="nil"/>
              <w:bottom w:val="single" w:sz="4" w:space="0" w:color="auto"/>
              <w:right w:val="single" w:sz="4" w:space="0" w:color="auto"/>
            </w:tcBorders>
            <w:noWrap/>
            <w:hideMark/>
          </w:tcPr>
          <w:p w14:paraId="5BBAF1F9" w14:textId="03FB3662" w:rsidR="00AB782D" w:rsidRPr="00AF0C7E" w:rsidRDefault="00AB782D" w:rsidP="00AB782D">
            <w:pPr>
              <w:jc w:val="right"/>
              <w:rPr>
                <w:color w:val="000000"/>
                <w:sz w:val="18"/>
                <w:szCs w:val="18"/>
                <w:lang w:val="fr-FR" w:eastAsia="zh-CN"/>
              </w:rPr>
            </w:pPr>
            <w:r w:rsidRPr="00AF0C7E">
              <w:rPr>
                <w:color w:val="000000"/>
                <w:sz w:val="18"/>
                <w:szCs w:val="18"/>
                <w:lang w:val="fr-FR"/>
              </w:rPr>
              <w:t>3,976</w:t>
            </w:r>
          </w:p>
        </w:tc>
        <w:tc>
          <w:tcPr>
            <w:tcW w:w="1091" w:type="dxa"/>
            <w:tcBorders>
              <w:top w:val="nil"/>
              <w:left w:val="nil"/>
              <w:bottom w:val="single" w:sz="4" w:space="0" w:color="auto"/>
              <w:right w:val="single" w:sz="4" w:space="0" w:color="auto"/>
            </w:tcBorders>
            <w:noWrap/>
            <w:hideMark/>
          </w:tcPr>
          <w:p w14:paraId="2DE1B773" w14:textId="6357CA63"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47477006" w14:textId="19D5F463" w:rsidR="00AB782D" w:rsidRPr="00AF0C7E" w:rsidRDefault="00AB782D" w:rsidP="00AB782D">
            <w:pPr>
              <w:jc w:val="right"/>
              <w:rPr>
                <w:color w:val="000000"/>
                <w:sz w:val="18"/>
                <w:szCs w:val="18"/>
                <w:lang w:val="fr-FR" w:eastAsia="zh-CN"/>
              </w:rPr>
            </w:pPr>
            <w:r w:rsidRPr="00AF0C7E">
              <w:rPr>
                <w:color w:val="000000"/>
                <w:sz w:val="18"/>
                <w:szCs w:val="18"/>
                <w:lang w:val="fr-FR"/>
              </w:rPr>
              <w:t>278</w:t>
            </w:r>
          </w:p>
        </w:tc>
        <w:tc>
          <w:tcPr>
            <w:tcW w:w="992" w:type="dxa"/>
            <w:tcBorders>
              <w:top w:val="nil"/>
              <w:left w:val="nil"/>
              <w:bottom w:val="single" w:sz="4" w:space="0" w:color="auto"/>
              <w:right w:val="single" w:sz="4" w:space="0" w:color="auto"/>
            </w:tcBorders>
            <w:noWrap/>
            <w:hideMark/>
          </w:tcPr>
          <w:p w14:paraId="1AA16754"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3D05D07E"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231C367C"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65435BF9"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4C712EFA"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JOR/PHA/84/TAS/107</w:t>
            </w:r>
          </w:p>
        </w:tc>
        <w:tc>
          <w:tcPr>
            <w:tcW w:w="2847" w:type="dxa"/>
            <w:tcBorders>
              <w:top w:val="nil"/>
              <w:left w:val="nil"/>
              <w:bottom w:val="single" w:sz="4" w:space="0" w:color="auto"/>
              <w:right w:val="single" w:sz="4" w:space="0" w:color="auto"/>
            </w:tcBorders>
            <w:hideMark/>
          </w:tcPr>
          <w:p w14:paraId="2D24047D" w14:textId="77777777" w:rsidR="00AB782D" w:rsidRPr="008F7E69" w:rsidRDefault="00AB782D" w:rsidP="00AB782D">
            <w:pPr>
              <w:jc w:val="left"/>
              <w:rPr>
                <w:color w:val="000000"/>
                <w:sz w:val="18"/>
                <w:szCs w:val="18"/>
                <w:lang w:eastAsia="zh-CN"/>
              </w:rPr>
            </w:pPr>
            <w:r w:rsidRPr="008F7E69">
              <w:rPr>
                <w:color w:val="000000"/>
                <w:sz w:val="18"/>
                <w:szCs w:val="18"/>
                <w:lang w:eastAsia="zh-CN"/>
              </w:rPr>
              <w:t>HCFC phase-out management plan (stage II, second tranche) (refrigeration servicing sector, project management and coordination)</w:t>
            </w:r>
          </w:p>
        </w:tc>
        <w:tc>
          <w:tcPr>
            <w:tcW w:w="1056" w:type="dxa"/>
            <w:tcBorders>
              <w:top w:val="nil"/>
              <w:left w:val="nil"/>
              <w:bottom w:val="single" w:sz="4" w:space="0" w:color="auto"/>
              <w:right w:val="single" w:sz="4" w:space="0" w:color="auto"/>
            </w:tcBorders>
            <w:noWrap/>
            <w:hideMark/>
          </w:tcPr>
          <w:p w14:paraId="59CCF6D1"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Dec-23</w:t>
            </w:r>
          </w:p>
        </w:tc>
        <w:tc>
          <w:tcPr>
            <w:tcW w:w="1354" w:type="dxa"/>
            <w:tcBorders>
              <w:top w:val="nil"/>
              <w:left w:val="single" w:sz="4" w:space="0" w:color="auto"/>
              <w:bottom w:val="single" w:sz="4" w:space="0" w:color="auto"/>
              <w:right w:val="single" w:sz="4" w:space="0" w:color="auto"/>
            </w:tcBorders>
            <w:noWrap/>
            <w:hideMark/>
          </w:tcPr>
          <w:p w14:paraId="27258DBD" w14:textId="5398251A" w:rsidR="00AB782D" w:rsidRPr="00AF0C7E" w:rsidRDefault="00AB782D" w:rsidP="00AB782D">
            <w:pPr>
              <w:jc w:val="right"/>
              <w:rPr>
                <w:color w:val="000000"/>
                <w:sz w:val="18"/>
                <w:szCs w:val="18"/>
                <w:lang w:val="fr-FR" w:eastAsia="zh-CN"/>
              </w:rPr>
            </w:pPr>
            <w:r w:rsidRPr="00AF0C7E">
              <w:rPr>
                <w:color w:val="000000"/>
                <w:sz w:val="18"/>
                <w:szCs w:val="18"/>
                <w:lang w:val="fr-FR"/>
              </w:rPr>
              <w:t>294,122</w:t>
            </w:r>
          </w:p>
        </w:tc>
        <w:tc>
          <w:tcPr>
            <w:tcW w:w="1026" w:type="dxa"/>
            <w:tcBorders>
              <w:top w:val="nil"/>
              <w:left w:val="nil"/>
              <w:bottom w:val="single" w:sz="4" w:space="0" w:color="auto"/>
              <w:right w:val="single" w:sz="4" w:space="0" w:color="auto"/>
            </w:tcBorders>
            <w:noWrap/>
            <w:hideMark/>
          </w:tcPr>
          <w:p w14:paraId="66BB4F05" w14:textId="7FD6D4F6" w:rsidR="00AB782D" w:rsidRPr="00AF0C7E" w:rsidRDefault="00AB782D" w:rsidP="00AB782D">
            <w:pPr>
              <w:jc w:val="right"/>
              <w:rPr>
                <w:color w:val="000000"/>
                <w:sz w:val="18"/>
                <w:szCs w:val="18"/>
                <w:lang w:val="fr-FR" w:eastAsia="zh-CN"/>
              </w:rPr>
            </w:pPr>
            <w:r w:rsidRPr="00AF0C7E">
              <w:rPr>
                <w:color w:val="000000"/>
                <w:sz w:val="18"/>
                <w:szCs w:val="18"/>
                <w:lang w:val="fr-FR"/>
              </w:rPr>
              <w:t>90,153</w:t>
            </w:r>
          </w:p>
        </w:tc>
        <w:tc>
          <w:tcPr>
            <w:tcW w:w="1036" w:type="dxa"/>
            <w:tcBorders>
              <w:top w:val="nil"/>
              <w:left w:val="nil"/>
              <w:bottom w:val="single" w:sz="4" w:space="0" w:color="auto"/>
              <w:right w:val="single" w:sz="4" w:space="0" w:color="auto"/>
            </w:tcBorders>
            <w:noWrap/>
            <w:hideMark/>
          </w:tcPr>
          <w:p w14:paraId="3AD357F8" w14:textId="079502EE" w:rsidR="00AB782D" w:rsidRPr="00AF0C7E" w:rsidRDefault="00AB782D" w:rsidP="00AB782D">
            <w:pPr>
              <w:jc w:val="right"/>
              <w:rPr>
                <w:color w:val="000000"/>
                <w:sz w:val="18"/>
                <w:szCs w:val="18"/>
                <w:lang w:val="fr-FR" w:eastAsia="zh-CN"/>
              </w:rPr>
            </w:pPr>
            <w:r w:rsidRPr="00AF0C7E">
              <w:rPr>
                <w:color w:val="000000"/>
                <w:sz w:val="18"/>
                <w:szCs w:val="18"/>
                <w:lang w:val="fr-FR"/>
              </w:rPr>
              <w:t>203,969</w:t>
            </w:r>
          </w:p>
        </w:tc>
        <w:tc>
          <w:tcPr>
            <w:tcW w:w="1091" w:type="dxa"/>
            <w:tcBorders>
              <w:top w:val="nil"/>
              <w:left w:val="nil"/>
              <w:bottom w:val="single" w:sz="4" w:space="0" w:color="auto"/>
              <w:right w:val="single" w:sz="4" w:space="0" w:color="auto"/>
            </w:tcBorders>
            <w:noWrap/>
            <w:hideMark/>
          </w:tcPr>
          <w:p w14:paraId="58E2A72C" w14:textId="1E709F35"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0A343A46" w14:textId="2F883A54" w:rsidR="00AB782D" w:rsidRPr="00AF0C7E" w:rsidRDefault="00AB782D" w:rsidP="00AB782D">
            <w:pPr>
              <w:jc w:val="right"/>
              <w:rPr>
                <w:color w:val="000000"/>
                <w:sz w:val="18"/>
                <w:szCs w:val="18"/>
                <w:lang w:val="fr-FR" w:eastAsia="zh-CN"/>
              </w:rPr>
            </w:pPr>
            <w:r w:rsidRPr="00AF0C7E">
              <w:rPr>
                <w:color w:val="000000"/>
                <w:sz w:val="18"/>
                <w:szCs w:val="18"/>
                <w:lang w:val="fr-FR"/>
              </w:rPr>
              <w:t>14,277</w:t>
            </w:r>
          </w:p>
        </w:tc>
        <w:tc>
          <w:tcPr>
            <w:tcW w:w="992" w:type="dxa"/>
            <w:tcBorders>
              <w:top w:val="nil"/>
              <w:left w:val="nil"/>
              <w:bottom w:val="single" w:sz="4" w:space="0" w:color="auto"/>
              <w:right w:val="single" w:sz="4" w:space="0" w:color="auto"/>
            </w:tcBorders>
            <w:noWrap/>
            <w:hideMark/>
          </w:tcPr>
          <w:p w14:paraId="10AC4981"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3C8C8493"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75C6C368"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33FCBB41"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642C4E93"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LIB/PHA/75/INV/36</w:t>
            </w:r>
          </w:p>
        </w:tc>
        <w:tc>
          <w:tcPr>
            <w:tcW w:w="2847" w:type="dxa"/>
            <w:tcBorders>
              <w:top w:val="nil"/>
              <w:left w:val="nil"/>
              <w:bottom w:val="single" w:sz="4" w:space="0" w:color="auto"/>
              <w:right w:val="single" w:sz="4" w:space="0" w:color="auto"/>
            </w:tcBorders>
            <w:hideMark/>
          </w:tcPr>
          <w:p w14:paraId="12CF458E" w14:textId="77777777" w:rsidR="00AB782D" w:rsidRPr="008F7E69" w:rsidRDefault="00AB782D" w:rsidP="00AB782D">
            <w:pPr>
              <w:jc w:val="left"/>
              <w:rPr>
                <w:color w:val="000000"/>
                <w:sz w:val="18"/>
                <w:szCs w:val="18"/>
                <w:lang w:eastAsia="zh-CN"/>
              </w:rPr>
            </w:pPr>
            <w:r w:rsidRPr="008F7E69">
              <w:rPr>
                <w:color w:val="000000"/>
                <w:sz w:val="18"/>
                <w:szCs w:val="18"/>
                <w:lang w:eastAsia="zh-CN"/>
              </w:rPr>
              <w:t>HCFC phase-out management plan (stage I, first tranche) (foam sector)</w:t>
            </w:r>
          </w:p>
        </w:tc>
        <w:tc>
          <w:tcPr>
            <w:tcW w:w="1056" w:type="dxa"/>
            <w:tcBorders>
              <w:top w:val="nil"/>
              <w:left w:val="nil"/>
              <w:bottom w:val="single" w:sz="4" w:space="0" w:color="auto"/>
              <w:right w:val="single" w:sz="4" w:space="0" w:color="auto"/>
            </w:tcBorders>
            <w:noWrap/>
            <w:hideMark/>
          </w:tcPr>
          <w:p w14:paraId="34AC1E7F"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Dec-23</w:t>
            </w:r>
          </w:p>
        </w:tc>
        <w:tc>
          <w:tcPr>
            <w:tcW w:w="1354" w:type="dxa"/>
            <w:tcBorders>
              <w:top w:val="nil"/>
              <w:left w:val="single" w:sz="4" w:space="0" w:color="auto"/>
              <w:bottom w:val="single" w:sz="4" w:space="0" w:color="auto"/>
              <w:right w:val="single" w:sz="4" w:space="0" w:color="auto"/>
            </w:tcBorders>
            <w:noWrap/>
            <w:hideMark/>
          </w:tcPr>
          <w:p w14:paraId="4A1AB3AB" w14:textId="6566673A" w:rsidR="00AB782D" w:rsidRPr="00AF0C7E" w:rsidRDefault="00AB782D" w:rsidP="00AB782D">
            <w:pPr>
              <w:jc w:val="right"/>
              <w:rPr>
                <w:color w:val="000000"/>
                <w:sz w:val="18"/>
                <w:szCs w:val="18"/>
                <w:lang w:val="fr-FR" w:eastAsia="zh-CN"/>
              </w:rPr>
            </w:pPr>
            <w:r w:rsidRPr="00AF0C7E">
              <w:rPr>
                <w:color w:val="000000"/>
                <w:sz w:val="18"/>
                <w:szCs w:val="18"/>
                <w:lang w:val="fr-FR"/>
              </w:rPr>
              <w:t>1,690,627</w:t>
            </w:r>
          </w:p>
        </w:tc>
        <w:tc>
          <w:tcPr>
            <w:tcW w:w="1026" w:type="dxa"/>
            <w:tcBorders>
              <w:top w:val="nil"/>
              <w:left w:val="nil"/>
              <w:bottom w:val="single" w:sz="4" w:space="0" w:color="auto"/>
              <w:right w:val="single" w:sz="4" w:space="0" w:color="auto"/>
            </w:tcBorders>
            <w:noWrap/>
            <w:hideMark/>
          </w:tcPr>
          <w:p w14:paraId="7D6B9689" w14:textId="394C0B23" w:rsidR="00AB782D" w:rsidRPr="00AF0C7E" w:rsidRDefault="00AB782D" w:rsidP="00AB782D">
            <w:pPr>
              <w:jc w:val="right"/>
              <w:rPr>
                <w:color w:val="000000"/>
                <w:sz w:val="18"/>
                <w:szCs w:val="18"/>
                <w:lang w:val="fr-FR" w:eastAsia="zh-CN"/>
              </w:rPr>
            </w:pPr>
            <w:r w:rsidRPr="00AF0C7E">
              <w:rPr>
                <w:color w:val="000000"/>
                <w:sz w:val="18"/>
                <w:szCs w:val="18"/>
                <w:lang w:val="fr-FR"/>
              </w:rPr>
              <w:t>713,112</w:t>
            </w:r>
          </w:p>
        </w:tc>
        <w:tc>
          <w:tcPr>
            <w:tcW w:w="1036" w:type="dxa"/>
            <w:tcBorders>
              <w:top w:val="nil"/>
              <w:left w:val="nil"/>
              <w:bottom w:val="single" w:sz="4" w:space="0" w:color="auto"/>
              <w:right w:val="single" w:sz="4" w:space="0" w:color="auto"/>
            </w:tcBorders>
            <w:noWrap/>
            <w:hideMark/>
          </w:tcPr>
          <w:p w14:paraId="237B09CC" w14:textId="77DE9FD2" w:rsidR="00AB782D" w:rsidRPr="00AF0C7E" w:rsidRDefault="00AB782D" w:rsidP="00AB782D">
            <w:pPr>
              <w:jc w:val="right"/>
              <w:rPr>
                <w:color w:val="000000"/>
                <w:sz w:val="18"/>
                <w:szCs w:val="18"/>
                <w:lang w:val="fr-FR" w:eastAsia="zh-CN"/>
              </w:rPr>
            </w:pPr>
            <w:r w:rsidRPr="00AF0C7E">
              <w:rPr>
                <w:color w:val="000000"/>
                <w:sz w:val="18"/>
                <w:szCs w:val="18"/>
                <w:lang w:val="fr-FR"/>
              </w:rPr>
              <w:t>229,982</w:t>
            </w:r>
          </w:p>
        </w:tc>
        <w:tc>
          <w:tcPr>
            <w:tcW w:w="1091" w:type="dxa"/>
            <w:tcBorders>
              <w:top w:val="nil"/>
              <w:left w:val="nil"/>
              <w:bottom w:val="single" w:sz="4" w:space="0" w:color="auto"/>
              <w:right w:val="single" w:sz="4" w:space="0" w:color="auto"/>
            </w:tcBorders>
            <w:noWrap/>
            <w:hideMark/>
          </w:tcPr>
          <w:p w14:paraId="42338CAF" w14:textId="2E5C217D"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4EA8EA8B" w14:textId="2B69C093" w:rsidR="00AB782D" w:rsidRPr="00AF0C7E" w:rsidRDefault="00AB782D" w:rsidP="00AB782D">
            <w:pPr>
              <w:jc w:val="right"/>
              <w:rPr>
                <w:color w:val="000000"/>
                <w:sz w:val="18"/>
                <w:szCs w:val="18"/>
                <w:lang w:val="fr-FR" w:eastAsia="zh-CN"/>
              </w:rPr>
            </w:pPr>
            <w:r w:rsidRPr="00AF0C7E">
              <w:rPr>
                <w:color w:val="000000"/>
                <w:sz w:val="18"/>
                <w:szCs w:val="18"/>
                <w:lang w:val="fr-FR"/>
              </w:rPr>
              <w:t>16,099</w:t>
            </w:r>
          </w:p>
        </w:tc>
        <w:tc>
          <w:tcPr>
            <w:tcW w:w="992" w:type="dxa"/>
            <w:tcBorders>
              <w:top w:val="nil"/>
              <w:left w:val="nil"/>
              <w:bottom w:val="single" w:sz="4" w:space="0" w:color="auto"/>
              <w:right w:val="single" w:sz="4" w:space="0" w:color="auto"/>
            </w:tcBorders>
            <w:noWrap/>
            <w:hideMark/>
          </w:tcPr>
          <w:p w14:paraId="413AAF96"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036EE636"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50825B7D"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0ED2B66B"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01A87539"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LIB/SEV/85/INS/44</w:t>
            </w:r>
          </w:p>
        </w:tc>
        <w:tc>
          <w:tcPr>
            <w:tcW w:w="2847" w:type="dxa"/>
            <w:tcBorders>
              <w:top w:val="nil"/>
              <w:left w:val="nil"/>
              <w:bottom w:val="single" w:sz="4" w:space="0" w:color="auto"/>
              <w:right w:val="single" w:sz="4" w:space="0" w:color="auto"/>
            </w:tcBorders>
            <w:hideMark/>
          </w:tcPr>
          <w:p w14:paraId="36A5BF8F" w14:textId="77777777" w:rsidR="00AB782D" w:rsidRPr="008F7E69" w:rsidRDefault="00AB782D" w:rsidP="00AB782D">
            <w:pPr>
              <w:jc w:val="left"/>
              <w:rPr>
                <w:color w:val="000000"/>
                <w:sz w:val="18"/>
                <w:szCs w:val="18"/>
                <w:lang w:eastAsia="zh-CN"/>
              </w:rPr>
            </w:pPr>
            <w:r w:rsidRPr="008F7E69">
              <w:rPr>
                <w:color w:val="000000"/>
                <w:sz w:val="18"/>
                <w:szCs w:val="18"/>
                <w:lang w:eastAsia="zh-CN"/>
              </w:rPr>
              <w:t>Renewal of the institutional strengthening project (phase VI: 7/2020-6/2022)</w:t>
            </w:r>
          </w:p>
        </w:tc>
        <w:tc>
          <w:tcPr>
            <w:tcW w:w="1056" w:type="dxa"/>
            <w:tcBorders>
              <w:top w:val="nil"/>
              <w:left w:val="nil"/>
              <w:bottom w:val="single" w:sz="4" w:space="0" w:color="auto"/>
              <w:right w:val="single" w:sz="4" w:space="0" w:color="auto"/>
            </w:tcBorders>
            <w:noWrap/>
            <w:hideMark/>
          </w:tcPr>
          <w:p w14:paraId="0FB29F1B"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Jun-23</w:t>
            </w:r>
          </w:p>
        </w:tc>
        <w:tc>
          <w:tcPr>
            <w:tcW w:w="1354" w:type="dxa"/>
            <w:tcBorders>
              <w:top w:val="nil"/>
              <w:left w:val="single" w:sz="4" w:space="0" w:color="auto"/>
              <w:bottom w:val="single" w:sz="4" w:space="0" w:color="auto"/>
              <w:right w:val="single" w:sz="4" w:space="0" w:color="auto"/>
            </w:tcBorders>
            <w:noWrap/>
            <w:hideMark/>
          </w:tcPr>
          <w:p w14:paraId="528E78B1" w14:textId="0C687F47" w:rsidR="00AB782D" w:rsidRPr="00AF0C7E" w:rsidRDefault="00AB782D" w:rsidP="00AB782D">
            <w:pPr>
              <w:jc w:val="right"/>
              <w:rPr>
                <w:color w:val="000000"/>
                <w:sz w:val="18"/>
                <w:szCs w:val="18"/>
                <w:lang w:val="fr-FR" w:eastAsia="zh-CN"/>
              </w:rPr>
            </w:pPr>
            <w:r w:rsidRPr="00AF0C7E">
              <w:rPr>
                <w:color w:val="000000"/>
                <w:sz w:val="18"/>
                <w:szCs w:val="18"/>
                <w:lang w:val="fr-FR"/>
              </w:rPr>
              <w:t>174,164</w:t>
            </w:r>
          </w:p>
        </w:tc>
        <w:tc>
          <w:tcPr>
            <w:tcW w:w="1026" w:type="dxa"/>
            <w:tcBorders>
              <w:top w:val="nil"/>
              <w:left w:val="nil"/>
              <w:bottom w:val="single" w:sz="4" w:space="0" w:color="auto"/>
              <w:right w:val="single" w:sz="4" w:space="0" w:color="auto"/>
            </w:tcBorders>
            <w:noWrap/>
            <w:hideMark/>
          </w:tcPr>
          <w:p w14:paraId="3EB90CBF" w14:textId="0E811849" w:rsidR="00AB782D" w:rsidRPr="00AF0C7E" w:rsidRDefault="00AB782D" w:rsidP="00AB782D">
            <w:pPr>
              <w:jc w:val="right"/>
              <w:rPr>
                <w:color w:val="000000"/>
                <w:sz w:val="18"/>
                <w:szCs w:val="18"/>
                <w:lang w:val="fr-FR" w:eastAsia="zh-CN"/>
              </w:rPr>
            </w:pPr>
            <w:r w:rsidRPr="00AF0C7E">
              <w:rPr>
                <w:color w:val="000000"/>
                <w:sz w:val="18"/>
                <w:szCs w:val="18"/>
                <w:lang w:val="fr-FR"/>
              </w:rPr>
              <w:t>166,361</w:t>
            </w:r>
          </w:p>
        </w:tc>
        <w:tc>
          <w:tcPr>
            <w:tcW w:w="1036" w:type="dxa"/>
            <w:tcBorders>
              <w:top w:val="nil"/>
              <w:left w:val="nil"/>
              <w:bottom w:val="single" w:sz="4" w:space="0" w:color="auto"/>
              <w:right w:val="single" w:sz="4" w:space="0" w:color="auto"/>
            </w:tcBorders>
            <w:noWrap/>
            <w:hideMark/>
          </w:tcPr>
          <w:p w14:paraId="5C2ACB2F" w14:textId="0EC17ACE" w:rsidR="00AB782D" w:rsidRPr="00AF0C7E" w:rsidRDefault="00AB782D" w:rsidP="00AB782D">
            <w:pPr>
              <w:jc w:val="right"/>
              <w:rPr>
                <w:color w:val="000000"/>
                <w:sz w:val="18"/>
                <w:szCs w:val="18"/>
                <w:lang w:val="fr-FR" w:eastAsia="zh-CN"/>
              </w:rPr>
            </w:pPr>
            <w:r w:rsidRPr="00AF0C7E">
              <w:rPr>
                <w:color w:val="000000"/>
                <w:sz w:val="18"/>
                <w:szCs w:val="18"/>
                <w:lang w:val="fr-FR"/>
              </w:rPr>
              <w:t>7,803</w:t>
            </w:r>
          </w:p>
        </w:tc>
        <w:tc>
          <w:tcPr>
            <w:tcW w:w="1091" w:type="dxa"/>
            <w:tcBorders>
              <w:top w:val="nil"/>
              <w:left w:val="nil"/>
              <w:bottom w:val="single" w:sz="4" w:space="0" w:color="auto"/>
              <w:right w:val="single" w:sz="4" w:space="0" w:color="auto"/>
            </w:tcBorders>
            <w:noWrap/>
            <w:hideMark/>
          </w:tcPr>
          <w:p w14:paraId="70C1B512" w14:textId="63EFCA1B"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524C5C10" w14:textId="2852559B" w:rsidR="00AB782D" w:rsidRPr="00AF0C7E" w:rsidRDefault="00AB782D" w:rsidP="00AB782D">
            <w:pPr>
              <w:jc w:val="right"/>
              <w:rPr>
                <w:color w:val="000000"/>
                <w:sz w:val="18"/>
                <w:szCs w:val="18"/>
                <w:lang w:val="fr-FR" w:eastAsia="zh-CN"/>
              </w:rPr>
            </w:pPr>
            <w:r w:rsidRPr="00AF0C7E">
              <w:rPr>
                <w:color w:val="000000"/>
                <w:sz w:val="18"/>
                <w:szCs w:val="18"/>
                <w:lang w:val="fr-FR"/>
              </w:rPr>
              <w:t>546</w:t>
            </w:r>
          </w:p>
        </w:tc>
        <w:tc>
          <w:tcPr>
            <w:tcW w:w="992" w:type="dxa"/>
            <w:tcBorders>
              <w:top w:val="nil"/>
              <w:left w:val="nil"/>
              <w:bottom w:val="single" w:sz="4" w:space="0" w:color="auto"/>
              <w:right w:val="single" w:sz="4" w:space="0" w:color="auto"/>
            </w:tcBorders>
            <w:noWrap/>
            <w:hideMark/>
          </w:tcPr>
          <w:p w14:paraId="5674BAA3"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5728DD79"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55C55820"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0E000D35" w14:textId="77777777" w:rsidTr="001C1C0A">
        <w:trPr>
          <w:trHeight w:val="720"/>
        </w:trPr>
        <w:tc>
          <w:tcPr>
            <w:tcW w:w="1960" w:type="dxa"/>
            <w:tcBorders>
              <w:top w:val="nil"/>
              <w:left w:val="single" w:sz="4" w:space="0" w:color="auto"/>
              <w:bottom w:val="single" w:sz="4" w:space="0" w:color="auto"/>
              <w:right w:val="single" w:sz="4" w:space="0" w:color="auto"/>
            </w:tcBorders>
            <w:noWrap/>
            <w:hideMark/>
          </w:tcPr>
          <w:p w14:paraId="44ACE4D6"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MEX/PHA/90/INV/200</w:t>
            </w:r>
          </w:p>
        </w:tc>
        <w:tc>
          <w:tcPr>
            <w:tcW w:w="2847" w:type="dxa"/>
            <w:tcBorders>
              <w:top w:val="nil"/>
              <w:left w:val="nil"/>
              <w:bottom w:val="single" w:sz="4" w:space="0" w:color="auto"/>
              <w:right w:val="single" w:sz="4" w:space="0" w:color="auto"/>
            </w:tcBorders>
            <w:hideMark/>
          </w:tcPr>
          <w:p w14:paraId="37D3C7E6" w14:textId="7A881CE1" w:rsidR="00AB782D" w:rsidRPr="008F7E69" w:rsidRDefault="00AB782D" w:rsidP="00AB782D">
            <w:pPr>
              <w:jc w:val="left"/>
              <w:rPr>
                <w:color w:val="000000"/>
                <w:sz w:val="18"/>
                <w:szCs w:val="18"/>
                <w:lang w:eastAsia="zh-CN"/>
              </w:rPr>
            </w:pPr>
            <w:r w:rsidRPr="008F7E69">
              <w:rPr>
                <w:color w:val="000000"/>
                <w:sz w:val="18"/>
                <w:szCs w:val="18"/>
                <w:lang w:eastAsia="zh-CN"/>
              </w:rPr>
              <w:t>HCFC phase-out management plan (stage II, fourth tranche) (cleaning agent phase-out in refrigeration servicing sector and project implementation and monitoring)</w:t>
            </w:r>
          </w:p>
        </w:tc>
        <w:tc>
          <w:tcPr>
            <w:tcW w:w="1056" w:type="dxa"/>
            <w:tcBorders>
              <w:top w:val="nil"/>
              <w:left w:val="nil"/>
              <w:bottom w:val="single" w:sz="4" w:space="0" w:color="auto"/>
              <w:right w:val="single" w:sz="4" w:space="0" w:color="auto"/>
            </w:tcBorders>
            <w:noWrap/>
            <w:hideMark/>
          </w:tcPr>
          <w:p w14:paraId="52A89A72"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Dec-24</w:t>
            </w:r>
          </w:p>
        </w:tc>
        <w:tc>
          <w:tcPr>
            <w:tcW w:w="1354" w:type="dxa"/>
            <w:tcBorders>
              <w:top w:val="nil"/>
              <w:left w:val="single" w:sz="4" w:space="0" w:color="auto"/>
              <w:bottom w:val="single" w:sz="4" w:space="0" w:color="auto"/>
              <w:right w:val="single" w:sz="4" w:space="0" w:color="auto"/>
            </w:tcBorders>
            <w:noWrap/>
            <w:hideMark/>
          </w:tcPr>
          <w:p w14:paraId="2939E3BA" w14:textId="2DC538E7" w:rsidR="00AB782D" w:rsidRPr="00AF0C7E" w:rsidRDefault="00AB782D" w:rsidP="00AB782D">
            <w:pPr>
              <w:jc w:val="right"/>
              <w:rPr>
                <w:color w:val="000000"/>
                <w:sz w:val="18"/>
                <w:szCs w:val="18"/>
                <w:lang w:val="fr-FR" w:eastAsia="zh-CN"/>
              </w:rPr>
            </w:pPr>
            <w:r w:rsidRPr="00AF0C7E">
              <w:rPr>
                <w:color w:val="000000"/>
                <w:sz w:val="18"/>
                <w:szCs w:val="18"/>
                <w:lang w:val="fr-FR"/>
              </w:rPr>
              <w:t>1,612,350</w:t>
            </w:r>
          </w:p>
        </w:tc>
        <w:tc>
          <w:tcPr>
            <w:tcW w:w="1026" w:type="dxa"/>
            <w:tcBorders>
              <w:top w:val="nil"/>
              <w:left w:val="nil"/>
              <w:bottom w:val="single" w:sz="4" w:space="0" w:color="auto"/>
              <w:right w:val="single" w:sz="4" w:space="0" w:color="auto"/>
            </w:tcBorders>
            <w:noWrap/>
            <w:hideMark/>
          </w:tcPr>
          <w:p w14:paraId="2CE22805" w14:textId="5806E560" w:rsidR="00AB782D" w:rsidRPr="00AF0C7E" w:rsidRDefault="00AB782D" w:rsidP="00AB782D">
            <w:pPr>
              <w:jc w:val="right"/>
              <w:rPr>
                <w:color w:val="000000"/>
                <w:sz w:val="18"/>
                <w:szCs w:val="18"/>
                <w:lang w:val="fr-FR" w:eastAsia="zh-CN"/>
              </w:rPr>
            </w:pPr>
            <w:r w:rsidRPr="00AF0C7E">
              <w:rPr>
                <w:color w:val="000000"/>
                <w:sz w:val="18"/>
                <w:szCs w:val="18"/>
                <w:lang w:val="fr-FR"/>
              </w:rPr>
              <w:t>1,612,260</w:t>
            </w:r>
          </w:p>
        </w:tc>
        <w:tc>
          <w:tcPr>
            <w:tcW w:w="1036" w:type="dxa"/>
            <w:tcBorders>
              <w:top w:val="nil"/>
              <w:left w:val="nil"/>
              <w:bottom w:val="single" w:sz="4" w:space="0" w:color="auto"/>
              <w:right w:val="single" w:sz="4" w:space="0" w:color="auto"/>
            </w:tcBorders>
            <w:noWrap/>
            <w:hideMark/>
          </w:tcPr>
          <w:p w14:paraId="7B260C4C" w14:textId="0D507B17" w:rsidR="00AB782D" w:rsidRPr="00AF0C7E" w:rsidRDefault="00AB782D" w:rsidP="00AB782D">
            <w:pPr>
              <w:jc w:val="right"/>
              <w:rPr>
                <w:color w:val="000000"/>
                <w:sz w:val="18"/>
                <w:szCs w:val="18"/>
                <w:lang w:val="fr-FR" w:eastAsia="zh-CN"/>
              </w:rPr>
            </w:pPr>
            <w:r w:rsidRPr="00AF0C7E">
              <w:rPr>
                <w:color w:val="000000"/>
                <w:sz w:val="18"/>
                <w:szCs w:val="18"/>
                <w:lang w:val="fr-FR"/>
              </w:rPr>
              <w:t>90</w:t>
            </w:r>
          </w:p>
        </w:tc>
        <w:tc>
          <w:tcPr>
            <w:tcW w:w="1091" w:type="dxa"/>
            <w:tcBorders>
              <w:top w:val="nil"/>
              <w:left w:val="nil"/>
              <w:bottom w:val="single" w:sz="4" w:space="0" w:color="auto"/>
              <w:right w:val="single" w:sz="4" w:space="0" w:color="auto"/>
            </w:tcBorders>
            <w:noWrap/>
            <w:hideMark/>
          </w:tcPr>
          <w:p w14:paraId="7DB2C08F" w14:textId="7C5F0054"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4D921F04" w14:textId="08380F37" w:rsidR="00AB782D" w:rsidRPr="00AF0C7E" w:rsidRDefault="00AB782D" w:rsidP="00AB782D">
            <w:pPr>
              <w:jc w:val="right"/>
              <w:rPr>
                <w:color w:val="000000"/>
                <w:sz w:val="18"/>
                <w:szCs w:val="18"/>
                <w:lang w:val="fr-FR" w:eastAsia="zh-CN"/>
              </w:rPr>
            </w:pPr>
            <w:r w:rsidRPr="00AF0C7E">
              <w:rPr>
                <w:color w:val="000000"/>
                <w:sz w:val="18"/>
                <w:szCs w:val="18"/>
                <w:lang w:val="fr-FR"/>
              </w:rPr>
              <w:t>6</w:t>
            </w:r>
          </w:p>
        </w:tc>
        <w:tc>
          <w:tcPr>
            <w:tcW w:w="992" w:type="dxa"/>
            <w:tcBorders>
              <w:top w:val="nil"/>
              <w:left w:val="nil"/>
              <w:bottom w:val="single" w:sz="4" w:space="0" w:color="auto"/>
              <w:right w:val="single" w:sz="4" w:space="0" w:color="auto"/>
            </w:tcBorders>
            <w:noWrap/>
            <w:hideMark/>
          </w:tcPr>
          <w:p w14:paraId="79BCBA09"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5839E673"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404ABB4B"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28A23502"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33075F61"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MEX/PHA/92/INV/206</w:t>
            </w:r>
          </w:p>
        </w:tc>
        <w:tc>
          <w:tcPr>
            <w:tcW w:w="2847" w:type="dxa"/>
            <w:tcBorders>
              <w:top w:val="nil"/>
              <w:left w:val="nil"/>
              <w:bottom w:val="single" w:sz="4" w:space="0" w:color="auto"/>
              <w:right w:val="single" w:sz="4" w:space="0" w:color="auto"/>
            </w:tcBorders>
            <w:hideMark/>
          </w:tcPr>
          <w:p w14:paraId="3CE2DDC3" w14:textId="77777777" w:rsidR="00AB782D" w:rsidRPr="008F7E69" w:rsidRDefault="00AB782D" w:rsidP="00AB782D">
            <w:pPr>
              <w:jc w:val="left"/>
              <w:rPr>
                <w:color w:val="000000"/>
                <w:sz w:val="18"/>
                <w:szCs w:val="18"/>
                <w:lang w:eastAsia="zh-CN"/>
              </w:rPr>
            </w:pPr>
            <w:r w:rsidRPr="008F7E69">
              <w:rPr>
                <w:color w:val="000000"/>
                <w:sz w:val="18"/>
                <w:szCs w:val="18"/>
                <w:lang w:eastAsia="zh-CN"/>
              </w:rPr>
              <w:t>HCFC phase-out management plan (stage II, fifth tranche)</w:t>
            </w:r>
          </w:p>
        </w:tc>
        <w:tc>
          <w:tcPr>
            <w:tcW w:w="1056" w:type="dxa"/>
            <w:tcBorders>
              <w:top w:val="nil"/>
              <w:left w:val="nil"/>
              <w:bottom w:val="single" w:sz="4" w:space="0" w:color="auto"/>
              <w:right w:val="single" w:sz="4" w:space="0" w:color="auto"/>
            </w:tcBorders>
            <w:noWrap/>
            <w:hideMark/>
          </w:tcPr>
          <w:p w14:paraId="66624D4A"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Dec-24</w:t>
            </w:r>
          </w:p>
        </w:tc>
        <w:tc>
          <w:tcPr>
            <w:tcW w:w="1354" w:type="dxa"/>
            <w:tcBorders>
              <w:top w:val="nil"/>
              <w:left w:val="single" w:sz="4" w:space="0" w:color="auto"/>
              <w:bottom w:val="single" w:sz="4" w:space="0" w:color="auto"/>
              <w:right w:val="single" w:sz="4" w:space="0" w:color="auto"/>
            </w:tcBorders>
            <w:noWrap/>
            <w:hideMark/>
          </w:tcPr>
          <w:p w14:paraId="643C0CB6" w14:textId="14465D4F" w:rsidR="00AB782D" w:rsidRPr="00AF0C7E" w:rsidRDefault="00AB782D" w:rsidP="00AB782D">
            <w:pPr>
              <w:jc w:val="right"/>
              <w:rPr>
                <w:color w:val="000000"/>
                <w:sz w:val="18"/>
                <w:szCs w:val="18"/>
                <w:lang w:val="fr-FR" w:eastAsia="zh-CN"/>
              </w:rPr>
            </w:pPr>
            <w:r w:rsidRPr="00AF0C7E">
              <w:rPr>
                <w:color w:val="000000"/>
                <w:sz w:val="18"/>
                <w:szCs w:val="18"/>
                <w:lang w:val="fr-FR"/>
              </w:rPr>
              <w:t>450,600</w:t>
            </w:r>
          </w:p>
        </w:tc>
        <w:tc>
          <w:tcPr>
            <w:tcW w:w="1026" w:type="dxa"/>
            <w:tcBorders>
              <w:top w:val="nil"/>
              <w:left w:val="nil"/>
              <w:bottom w:val="single" w:sz="4" w:space="0" w:color="auto"/>
              <w:right w:val="single" w:sz="4" w:space="0" w:color="auto"/>
            </w:tcBorders>
            <w:noWrap/>
            <w:hideMark/>
          </w:tcPr>
          <w:p w14:paraId="6EC0937B" w14:textId="5B94F229" w:rsidR="00AB782D" w:rsidRPr="00AF0C7E" w:rsidRDefault="00AB782D" w:rsidP="00AB782D">
            <w:pPr>
              <w:jc w:val="right"/>
              <w:rPr>
                <w:color w:val="000000"/>
                <w:sz w:val="18"/>
                <w:szCs w:val="18"/>
                <w:lang w:val="fr-FR" w:eastAsia="zh-CN"/>
              </w:rPr>
            </w:pPr>
            <w:r w:rsidRPr="00AF0C7E">
              <w:rPr>
                <w:color w:val="000000"/>
                <w:sz w:val="18"/>
                <w:szCs w:val="18"/>
                <w:lang w:val="fr-FR"/>
              </w:rPr>
              <w:t>448,181</w:t>
            </w:r>
          </w:p>
        </w:tc>
        <w:tc>
          <w:tcPr>
            <w:tcW w:w="1036" w:type="dxa"/>
            <w:tcBorders>
              <w:top w:val="nil"/>
              <w:left w:val="nil"/>
              <w:bottom w:val="single" w:sz="4" w:space="0" w:color="auto"/>
              <w:right w:val="single" w:sz="4" w:space="0" w:color="auto"/>
            </w:tcBorders>
            <w:noWrap/>
            <w:hideMark/>
          </w:tcPr>
          <w:p w14:paraId="6CE6CF11" w14:textId="31844D45" w:rsidR="00AB782D" w:rsidRPr="00AF0C7E" w:rsidRDefault="00AB782D" w:rsidP="00AB782D">
            <w:pPr>
              <w:jc w:val="right"/>
              <w:rPr>
                <w:color w:val="000000"/>
                <w:sz w:val="18"/>
                <w:szCs w:val="18"/>
                <w:lang w:val="fr-FR" w:eastAsia="zh-CN"/>
              </w:rPr>
            </w:pPr>
            <w:r w:rsidRPr="00AF0C7E">
              <w:rPr>
                <w:color w:val="000000"/>
                <w:sz w:val="18"/>
                <w:szCs w:val="18"/>
                <w:lang w:val="fr-FR"/>
              </w:rPr>
              <w:t>2,419</w:t>
            </w:r>
          </w:p>
        </w:tc>
        <w:tc>
          <w:tcPr>
            <w:tcW w:w="1091" w:type="dxa"/>
            <w:tcBorders>
              <w:top w:val="nil"/>
              <w:left w:val="nil"/>
              <w:bottom w:val="single" w:sz="4" w:space="0" w:color="auto"/>
              <w:right w:val="single" w:sz="4" w:space="0" w:color="auto"/>
            </w:tcBorders>
            <w:noWrap/>
            <w:hideMark/>
          </w:tcPr>
          <w:p w14:paraId="6DA2A2E7" w14:textId="616D5DDF"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13506F22" w14:textId="788FB662" w:rsidR="00AB782D" w:rsidRPr="00AF0C7E" w:rsidRDefault="00AB782D" w:rsidP="00AB782D">
            <w:pPr>
              <w:jc w:val="right"/>
              <w:rPr>
                <w:color w:val="000000"/>
                <w:sz w:val="18"/>
                <w:szCs w:val="18"/>
                <w:lang w:val="fr-FR" w:eastAsia="zh-CN"/>
              </w:rPr>
            </w:pPr>
            <w:r w:rsidRPr="00AF0C7E">
              <w:rPr>
                <w:color w:val="000000"/>
                <w:sz w:val="18"/>
                <w:szCs w:val="18"/>
                <w:lang w:val="fr-FR"/>
              </w:rPr>
              <w:t>169</w:t>
            </w:r>
          </w:p>
        </w:tc>
        <w:tc>
          <w:tcPr>
            <w:tcW w:w="992" w:type="dxa"/>
            <w:tcBorders>
              <w:top w:val="nil"/>
              <w:left w:val="nil"/>
              <w:bottom w:val="single" w:sz="4" w:space="0" w:color="auto"/>
              <w:right w:val="single" w:sz="4" w:space="0" w:color="auto"/>
            </w:tcBorders>
            <w:noWrap/>
            <w:hideMark/>
          </w:tcPr>
          <w:p w14:paraId="0FC41E88"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71D3FD34"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6CA59DC3"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0C1880F7"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71D8483E"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MOZ/PHA/66/INV/23</w:t>
            </w:r>
          </w:p>
        </w:tc>
        <w:tc>
          <w:tcPr>
            <w:tcW w:w="2847" w:type="dxa"/>
            <w:tcBorders>
              <w:top w:val="nil"/>
              <w:left w:val="nil"/>
              <w:bottom w:val="single" w:sz="4" w:space="0" w:color="auto"/>
              <w:right w:val="single" w:sz="4" w:space="0" w:color="auto"/>
            </w:tcBorders>
            <w:hideMark/>
          </w:tcPr>
          <w:p w14:paraId="11586D69" w14:textId="77777777" w:rsidR="00AB782D" w:rsidRPr="008F7E69" w:rsidRDefault="00AB782D" w:rsidP="00AB782D">
            <w:pPr>
              <w:jc w:val="left"/>
              <w:rPr>
                <w:color w:val="000000"/>
                <w:sz w:val="18"/>
                <w:szCs w:val="18"/>
                <w:lang w:eastAsia="zh-CN"/>
              </w:rPr>
            </w:pPr>
            <w:r w:rsidRPr="008F7E69">
              <w:rPr>
                <w:color w:val="000000"/>
                <w:sz w:val="18"/>
                <w:szCs w:val="18"/>
                <w:lang w:eastAsia="zh-CN"/>
              </w:rPr>
              <w:t>HCFC phase-out management plan (stage I, first tranche)</w:t>
            </w:r>
          </w:p>
        </w:tc>
        <w:tc>
          <w:tcPr>
            <w:tcW w:w="1056" w:type="dxa"/>
            <w:tcBorders>
              <w:top w:val="nil"/>
              <w:left w:val="nil"/>
              <w:bottom w:val="single" w:sz="4" w:space="0" w:color="auto"/>
              <w:right w:val="single" w:sz="4" w:space="0" w:color="auto"/>
            </w:tcBorders>
            <w:noWrap/>
            <w:hideMark/>
          </w:tcPr>
          <w:p w14:paraId="086A046E"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Dec-22</w:t>
            </w:r>
          </w:p>
        </w:tc>
        <w:tc>
          <w:tcPr>
            <w:tcW w:w="1354" w:type="dxa"/>
            <w:tcBorders>
              <w:top w:val="nil"/>
              <w:left w:val="single" w:sz="4" w:space="0" w:color="auto"/>
              <w:bottom w:val="single" w:sz="4" w:space="0" w:color="auto"/>
              <w:right w:val="single" w:sz="4" w:space="0" w:color="auto"/>
            </w:tcBorders>
            <w:noWrap/>
            <w:hideMark/>
          </w:tcPr>
          <w:p w14:paraId="663894AC" w14:textId="190F9020" w:rsidR="00AB782D" w:rsidRPr="00AF0C7E" w:rsidRDefault="00AB782D" w:rsidP="00AB782D">
            <w:pPr>
              <w:jc w:val="right"/>
              <w:rPr>
                <w:color w:val="000000"/>
                <w:sz w:val="18"/>
                <w:szCs w:val="18"/>
                <w:lang w:val="fr-FR" w:eastAsia="zh-CN"/>
              </w:rPr>
            </w:pPr>
            <w:r w:rsidRPr="00AF0C7E">
              <w:rPr>
                <w:color w:val="000000"/>
                <w:sz w:val="18"/>
                <w:szCs w:val="18"/>
                <w:lang w:val="fr-FR"/>
              </w:rPr>
              <w:t>75,000</w:t>
            </w:r>
          </w:p>
        </w:tc>
        <w:tc>
          <w:tcPr>
            <w:tcW w:w="1026" w:type="dxa"/>
            <w:tcBorders>
              <w:top w:val="nil"/>
              <w:left w:val="nil"/>
              <w:bottom w:val="single" w:sz="4" w:space="0" w:color="auto"/>
              <w:right w:val="single" w:sz="4" w:space="0" w:color="auto"/>
            </w:tcBorders>
            <w:noWrap/>
            <w:hideMark/>
          </w:tcPr>
          <w:p w14:paraId="23AC8AD7" w14:textId="24D93E18" w:rsidR="00AB782D" w:rsidRPr="00AF0C7E" w:rsidRDefault="00AB782D" w:rsidP="00AB782D">
            <w:pPr>
              <w:jc w:val="right"/>
              <w:rPr>
                <w:color w:val="000000"/>
                <w:sz w:val="18"/>
                <w:szCs w:val="18"/>
                <w:lang w:val="fr-FR" w:eastAsia="zh-CN"/>
              </w:rPr>
            </w:pPr>
            <w:r w:rsidRPr="00AF0C7E">
              <w:rPr>
                <w:color w:val="000000"/>
                <w:sz w:val="18"/>
                <w:szCs w:val="18"/>
                <w:lang w:val="fr-FR"/>
              </w:rPr>
              <w:t>72,133</w:t>
            </w:r>
          </w:p>
        </w:tc>
        <w:tc>
          <w:tcPr>
            <w:tcW w:w="1036" w:type="dxa"/>
            <w:tcBorders>
              <w:top w:val="nil"/>
              <w:left w:val="nil"/>
              <w:bottom w:val="single" w:sz="4" w:space="0" w:color="auto"/>
              <w:right w:val="single" w:sz="4" w:space="0" w:color="auto"/>
            </w:tcBorders>
            <w:noWrap/>
            <w:hideMark/>
          </w:tcPr>
          <w:p w14:paraId="2D57135A" w14:textId="6E9CB9F6" w:rsidR="00AB782D" w:rsidRPr="00AF0C7E" w:rsidRDefault="00AB782D" w:rsidP="00AB782D">
            <w:pPr>
              <w:jc w:val="right"/>
              <w:rPr>
                <w:color w:val="000000"/>
                <w:sz w:val="18"/>
                <w:szCs w:val="18"/>
                <w:lang w:val="fr-FR" w:eastAsia="zh-CN"/>
              </w:rPr>
            </w:pPr>
            <w:r w:rsidRPr="00AF0C7E">
              <w:rPr>
                <w:color w:val="000000"/>
                <w:sz w:val="18"/>
                <w:szCs w:val="18"/>
                <w:lang w:val="fr-FR"/>
              </w:rPr>
              <w:t>2,867</w:t>
            </w:r>
          </w:p>
        </w:tc>
        <w:tc>
          <w:tcPr>
            <w:tcW w:w="1091" w:type="dxa"/>
            <w:tcBorders>
              <w:top w:val="nil"/>
              <w:left w:val="nil"/>
              <w:bottom w:val="single" w:sz="4" w:space="0" w:color="auto"/>
              <w:right w:val="single" w:sz="4" w:space="0" w:color="auto"/>
            </w:tcBorders>
            <w:noWrap/>
            <w:hideMark/>
          </w:tcPr>
          <w:p w14:paraId="008E34D9" w14:textId="783D165F"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6A8E1171" w14:textId="68940289" w:rsidR="00AB782D" w:rsidRPr="00AF0C7E" w:rsidRDefault="00AB782D" w:rsidP="00AB782D">
            <w:pPr>
              <w:jc w:val="right"/>
              <w:rPr>
                <w:color w:val="000000"/>
                <w:sz w:val="18"/>
                <w:szCs w:val="18"/>
                <w:lang w:val="fr-FR" w:eastAsia="zh-CN"/>
              </w:rPr>
            </w:pPr>
            <w:r w:rsidRPr="00AF0C7E">
              <w:rPr>
                <w:color w:val="000000"/>
                <w:sz w:val="18"/>
                <w:szCs w:val="18"/>
                <w:lang w:val="fr-FR"/>
              </w:rPr>
              <w:t>258</w:t>
            </w:r>
          </w:p>
        </w:tc>
        <w:tc>
          <w:tcPr>
            <w:tcW w:w="992" w:type="dxa"/>
            <w:tcBorders>
              <w:top w:val="nil"/>
              <w:left w:val="nil"/>
              <w:bottom w:val="single" w:sz="4" w:space="0" w:color="auto"/>
              <w:right w:val="single" w:sz="4" w:space="0" w:color="auto"/>
            </w:tcBorders>
            <w:noWrap/>
            <w:hideMark/>
          </w:tcPr>
          <w:p w14:paraId="6740071F"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1E5E2B39"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1DACDFF5"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591775EE"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231837BC"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NER/PHA/84/INV/39</w:t>
            </w:r>
          </w:p>
        </w:tc>
        <w:tc>
          <w:tcPr>
            <w:tcW w:w="2847" w:type="dxa"/>
            <w:tcBorders>
              <w:top w:val="nil"/>
              <w:left w:val="nil"/>
              <w:bottom w:val="single" w:sz="4" w:space="0" w:color="auto"/>
              <w:right w:val="single" w:sz="4" w:space="0" w:color="auto"/>
            </w:tcBorders>
            <w:hideMark/>
          </w:tcPr>
          <w:p w14:paraId="731EDD05" w14:textId="77777777" w:rsidR="00AB782D" w:rsidRPr="008F7E69" w:rsidRDefault="00AB782D" w:rsidP="00AB782D">
            <w:pPr>
              <w:jc w:val="left"/>
              <w:rPr>
                <w:color w:val="000000"/>
                <w:sz w:val="18"/>
                <w:szCs w:val="18"/>
                <w:lang w:eastAsia="zh-CN"/>
              </w:rPr>
            </w:pPr>
            <w:r w:rsidRPr="008F7E69">
              <w:rPr>
                <w:color w:val="000000"/>
                <w:sz w:val="18"/>
                <w:szCs w:val="18"/>
                <w:lang w:eastAsia="zh-CN"/>
              </w:rPr>
              <w:t>HCFC phase-out management plan (stage I, second tranche)</w:t>
            </w:r>
          </w:p>
        </w:tc>
        <w:tc>
          <w:tcPr>
            <w:tcW w:w="1056" w:type="dxa"/>
            <w:tcBorders>
              <w:top w:val="nil"/>
              <w:left w:val="nil"/>
              <w:bottom w:val="single" w:sz="4" w:space="0" w:color="auto"/>
              <w:right w:val="single" w:sz="4" w:space="0" w:color="auto"/>
            </w:tcBorders>
            <w:noWrap/>
            <w:hideMark/>
          </w:tcPr>
          <w:p w14:paraId="0211EBBA"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Dec-22</w:t>
            </w:r>
          </w:p>
        </w:tc>
        <w:tc>
          <w:tcPr>
            <w:tcW w:w="1354" w:type="dxa"/>
            <w:tcBorders>
              <w:top w:val="nil"/>
              <w:left w:val="single" w:sz="4" w:space="0" w:color="auto"/>
              <w:bottom w:val="single" w:sz="4" w:space="0" w:color="auto"/>
              <w:right w:val="single" w:sz="4" w:space="0" w:color="auto"/>
            </w:tcBorders>
            <w:noWrap/>
            <w:hideMark/>
          </w:tcPr>
          <w:p w14:paraId="048CE90F" w14:textId="4D37005D" w:rsidR="00AB782D" w:rsidRPr="00AF0C7E" w:rsidRDefault="00AB782D" w:rsidP="00AB782D">
            <w:pPr>
              <w:jc w:val="right"/>
              <w:rPr>
                <w:color w:val="000000"/>
                <w:sz w:val="18"/>
                <w:szCs w:val="18"/>
                <w:lang w:val="fr-FR" w:eastAsia="zh-CN"/>
              </w:rPr>
            </w:pPr>
            <w:r w:rsidRPr="00AF0C7E">
              <w:rPr>
                <w:color w:val="000000"/>
                <w:sz w:val="18"/>
                <w:szCs w:val="18"/>
                <w:lang w:val="fr-FR"/>
              </w:rPr>
              <w:t>90,000</w:t>
            </w:r>
          </w:p>
        </w:tc>
        <w:tc>
          <w:tcPr>
            <w:tcW w:w="1026" w:type="dxa"/>
            <w:tcBorders>
              <w:top w:val="nil"/>
              <w:left w:val="nil"/>
              <w:bottom w:val="single" w:sz="4" w:space="0" w:color="auto"/>
              <w:right w:val="single" w:sz="4" w:space="0" w:color="auto"/>
            </w:tcBorders>
            <w:noWrap/>
            <w:hideMark/>
          </w:tcPr>
          <w:p w14:paraId="2CD5978E" w14:textId="2C51895B" w:rsidR="00AB782D" w:rsidRPr="00AF0C7E" w:rsidRDefault="00AB782D" w:rsidP="00AB782D">
            <w:pPr>
              <w:jc w:val="right"/>
              <w:rPr>
                <w:color w:val="000000"/>
                <w:sz w:val="18"/>
                <w:szCs w:val="18"/>
                <w:lang w:val="fr-FR" w:eastAsia="zh-CN"/>
              </w:rPr>
            </w:pPr>
            <w:r w:rsidRPr="00AF0C7E">
              <w:rPr>
                <w:color w:val="000000"/>
                <w:sz w:val="18"/>
                <w:szCs w:val="18"/>
                <w:lang w:val="fr-FR"/>
              </w:rPr>
              <w:t>76,492</w:t>
            </w:r>
          </w:p>
        </w:tc>
        <w:tc>
          <w:tcPr>
            <w:tcW w:w="1036" w:type="dxa"/>
            <w:tcBorders>
              <w:top w:val="nil"/>
              <w:left w:val="nil"/>
              <w:bottom w:val="single" w:sz="4" w:space="0" w:color="auto"/>
              <w:right w:val="single" w:sz="4" w:space="0" w:color="auto"/>
            </w:tcBorders>
            <w:noWrap/>
            <w:hideMark/>
          </w:tcPr>
          <w:p w14:paraId="1923E86A" w14:textId="12EAB992" w:rsidR="00AB782D" w:rsidRPr="00AF0C7E" w:rsidRDefault="00AB782D" w:rsidP="00AB782D">
            <w:pPr>
              <w:jc w:val="right"/>
              <w:rPr>
                <w:color w:val="000000"/>
                <w:sz w:val="18"/>
                <w:szCs w:val="18"/>
                <w:lang w:val="fr-FR" w:eastAsia="zh-CN"/>
              </w:rPr>
            </w:pPr>
            <w:r w:rsidRPr="00AF0C7E">
              <w:rPr>
                <w:color w:val="000000"/>
                <w:sz w:val="18"/>
                <w:szCs w:val="18"/>
                <w:lang w:val="fr-FR"/>
              </w:rPr>
              <w:t>13,508</w:t>
            </w:r>
          </w:p>
        </w:tc>
        <w:tc>
          <w:tcPr>
            <w:tcW w:w="1091" w:type="dxa"/>
            <w:tcBorders>
              <w:top w:val="nil"/>
              <w:left w:val="nil"/>
              <w:bottom w:val="single" w:sz="4" w:space="0" w:color="auto"/>
              <w:right w:val="single" w:sz="4" w:space="0" w:color="auto"/>
            </w:tcBorders>
            <w:noWrap/>
            <w:hideMark/>
          </w:tcPr>
          <w:p w14:paraId="1197D9D4" w14:textId="482ED498"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098C5566" w14:textId="2C9F1D14" w:rsidR="00AB782D" w:rsidRPr="00AF0C7E" w:rsidRDefault="00AB782D" w:rsidP="00AB782D">
            <w:pPr>
              <w:jc w:val="right"/>
              <w:rPr>
                <w:color w:val="000000"/>
                <w:sz w:val="18"/>
                <w:szCs w:val="18"/>
                <w:lang w:val="fr-FR" w:eastAsia="zh-CN"/>
              </w:rPr>
            </w:pPr>
            <w:r w:rsidRPr="00AF0C7E">
              <w:rPr>
                <w:color w:val="000000"/>
                <w:sz w:val="18"/>
                <w:szCs w:val="18"/>
                <w:lang w:val="fr-FR"/>
              </w:rPr>
              <w:t>946</w:t>
            </w:r>
          </w:p>
        </w:tc>
        <w:tc>
          <w:tcPr>
            <w:tcW w:w="992" w:type="dxa"/>
            <w:tcBorders>
              <w:top w:val="nil"/>
              <w:left w:val="nil"/>
              <w:bottom w:val="single" w:sz="4" w:space="0" w:color="auto"/>
              <w:right w:val="single" w:sz="4" w:space="0" w:color="auto"/>
            </w:tcBorders>
            <w:noWrap/>
            <w:hideMark/>
          </w:tcPr>
          <w:p w14:paraId="67B4EECD"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233A0E45"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05423C7F"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245904F3"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7414023A"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NER/PHA/88/INV/41</w:t>
            </w:r>
          </w:p>
        </w:tc>
        <w:tc>
          <w:tcPr>
            <w:tcW w:w="2847" w:type="dxa"/>
            <w:tcBorders>
              <w:top w:val="nil"/>
              <w:left w:val="nil"/>
              <w:bottom w:val="single" w:sz="4" w:space="0" w:color="auto"/>
              <w:right w:val="single" w:sz="4" w:space="0" w:color="auto"/>
            </w:tcBorders>
            <w:hideMark/>
          </w:tcPr>
          <w:p w14:paraId="3EA651F3" w14:textId="77777777" w:rsidR="00AB782D" w:rsidRPr="008F7E69" w:rsidRDefault="00AB782D" w:rsidP="00AB782D">
            <w:pPr>
              <w:jc w:val="left"/>
              <w:rPr>
                <w:color w:val="000000"/>
                <w:sz w:val="18"/>
                <w:szCs w:val="18"/>
                <w:lang w:eastAsia="zh-CN"/>
              </w:rPr>
            </w:pPr>
            <w:r w:rsidRPr="008F7E69">
              <w:rPr>
                <w:color w:val="000000"/>
                <w:sz w:val="18"/>
                <w:szCs w:val="18"/>
                <w:lang w:eastAsia="zh-CN"/>
              </w:rPr>
              <w:t>HCFC phase-out management plan (stage I, third tranche)</w:t>
            </w:r>
          </w:p>
        </w:tc>
        <w:tc>
          <w:tcPr>
            <w:tcW w:w="1056" w:type="dxa"/>
            <w:tcBorders>
              <w:top w:val="nil"/>
              <w:left w:val="nil"/>
              <w:bottom w:val="single" w:sz="4" w:space="0" w:color="auto"/>
              <w:right w:val="single" w:sz="4" w:space="0" w:color="auto"/>
            </w:tcBorders>
            <w:noWrap/>
            <w:hideMark/>
          </w:tcPr>
          <w:p w14:paraId="0DA299E4"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Dec-22</w:t>
            </w:r>
          </w:p>
        </w:tc>
        <w:tc>
          <w:tcPr>
            <w:tcW w:w="1354" w:type="dxa"/>
            <w:tcBorders>
              <w:top w:val="nil"/>
              <w:left w:val="single" w:sz="4" w:space="0" w:color="auto"/>
              <w:bottom w:val="single" w:sz="4" w:space="0" w:color="auto"/>
              <w:right w:val="single" w:sz="4" w:space="0" w:color="auto"/>
            </w:tcBorders>
            <w:noWrap/>
            <w:hideMark/>
          </w:tcPr>
          <w:p w14:paraId="31F685AA" w14:textId="6D3764CC" w:rsidR="00AB782D" w:rsidRPr="00AF0C7E" w:rsidRDefault="00AB782D" w:rsidP="00AB782D">
            <w:pPr>
              <w:jc w:val="right"/>
              <w:rPr>
                <w:color w:val="000000"/>
                <w:sz w:val="18"/>
                <w:szCs w:val="18"/>
                <w:lang w:val="fr-FR" w:eastAsia="zh-CN"/>
              </w:rPr>
            </w:pPr>
            <w:r w:rsidRPr="00AF0C7E">
              <w:rPr>
                <w:color w:val="000000"/>
                <w:sz w:val="18"/>
                <w:szCs w:val="18"/>
                <w:lang w:val="fr-FR"/>
              </w:rPr>
              <w:t>20,000</w:t>
            </w:r>
          </w:p>
        </w:tc>
        <w:tc>
          <w:tcPr>
            <w:tcW w:w="1026" w:type="dxa"/>
            <w:tcBorders>
              <w:top w:val="nil"/>
              <w:left w:val="nil"/>
              <w:bottom w:val="single" w:sz="4" w:space="0" w:color="auto"/>
              <w:right w:val="single" w:sz="4" w:space="0" w:color="auto"/>
            </w:tcBorders>
            <w:noWrap/>
            <w:hideMark/>
          </w:tcPr>
          <w:p w14:paraId="59728952" w14:textId="333AD930" w:rsidR="00AB782D" w:rsidRPr="00AF0C7E" w:rsidRDefault="00AB782D" w:rsidP="00AB782D">
            <w:pPr>
              <w:jc w:val="right"/>
              <w:rPr>
                <w:color w:val="000000"/>
                <w:sz w:val="18"/>
                <w:szCs w:val="18"/>
                <w:lang w:val="fr-FR" w:eastAsia="zh-CN"/>
              </w:rPr>
            </w:pPr>
            <w:r w:rsidRPr="00AF0C7E">
              <w:rPr>
                <w:color w:val="000000"/>
                <w:sz w:val="18"/>
                <w:szCs w:val="18"/>
                <w:lang w:val="fr-FR"/>
              </w:rPr>
              <w:t>19,002</w:t>
            </w:r>
          </w:p>
        </w:tc>
        <w:tc>
          <w:tcPr>
            <w:tcW w:w="1036" w:type="dxa"/>
            <w:tcBorders>
              <w:top w:val="nil"/>
              <w:left w:val="nil"/>
              <w:bottom w:val="single" w:sz="4" w:space="0" w:color="auto"/>
              <w:right w:val="single" w:sz="4" w:space="0" w:color="auto"/>
            </w:tcBorders>
            <w:noWrap/>
            <w:hideMark/>
          </w:tcPr>
          <w:p w14:paraId="1A0B0255" w14:textId="7E59763B" w:rsidR="00AB782D" w:rsidRPr="00AF0C7E" w:rsidRDefault="00AB782D" w:rsidP="00AB782D">
            <w:pPr>
              <w:jc w:val="right"/>
              <w:rPr>
                <w:color w:val="000000"/>
                <w:sz w:val="18"/>
                <w:szCs w:val="18"/>
                <w:lang w:val="fr-FR" w:eastAsia="zh-CN"/>
              </w:rPr>
            </w:pPr>
            <w:r w:rsidRPr="00AF0C7E">
              <w:rPr>
                <w:color w:val="000000"/>
                <w:sz w:val="18"/>
                <w:szCs w:val="18"/>
                <w:lang w:val="fr-FR"/>
              </w:rPr>
              <w:t>998</w:t>
            </w:r>
          </w:p>
        </w:tc>
        <w:tc>
          <w:tcPr>
            <w:tcW w:w="1091" w:type="dxa"/>
            <w:tcBorders>
              <w:top w:val="nil"/>
              <w:left w:val="nil"/>
              <w:bottom w:val="single" w:sz="4" w:space="0" w:color="auto"/>
              <w:right w:val="single" w:sz="4" w:space="0" w:color="auto"/>
            </w:tcBorders>
            <w:noWrap/>
            <w:hideMark/>
          </w:tcPr>
          <w:p w14:paraId="33652DCD" w14:textId="773AE3E9"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4B9AF0C8" w14:textId="0C55714F" w:rsidR="00AB782D" w:rsidRPr="00AF0C7E" w:rsidRDefault="00AB782D" w:rsidP="00AB782D">
            <w:pPr>
              <w:jc w:val="right"/>
              <w:rPr>
                <w:color w:val="000000"/>
                <w:sz w:val="18"/>
                <w:szCs w:val="18"/>
                <w:lang w:val="fr-FR" w:eastAsia="zh-CN"/>
              </w:rPr>
            </w:pPr>
            <w:r w:rsidRPr="00AF0C7E">
              <w:rPr>
                <w:color w:val="000000"/>
                <w:sz w:val="18"/>
                <w:szCs w:val="18"/>
                <w:lang w:val="fr-FR"/>
              </w:rPr>
              <w:t>70</w:t>
            </w:r>
          </w:p>
        </w:tc>
        <w:tc>
          <w:tcPr>
            <w:tcW w:w="992" w:type="dxa"/>
            <w:tcBorders>
              <w:top w:val="nil"/>
              <w:left w:val="nil"/>
              <w:bottom w:val="single" w:sz="4" w:space="0" w:color="auto"/>
              <w:right w:val="single" w:sz="4" w:space="0" w:color="auto"/>
            </w:tcBorders>
            <w:noWrap/>
            <w:hideMark/>
          </w:tcPr>
          <w:p w14:paraId="1214044C"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24F590B5"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7BBD32F6"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41DF374B"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061FA23E"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SAU/REF/86/PRP/35</w:t>
            </w:r>
          </w:p>
        </w:tc>
        <w:tc>
          <w:tcPr>
            <w:tcW w:w="2847" w:type="dxa"/>
            <w:tcBorders>
              <w:top w:val="nil"/>
              <w:left w:val="nil"/>
              <w:bottom w:val="single" w:sz="4" w:space="0" w:color="auto"/>
              <w:right w:val="single" w:sz="4" w:space="0" w:color="auto"/>
            </w:tcBorders>
            <w:hideMark/>
          </w:tcPr>
          <w:p w14:paraId="069FCE56" w14:textId="77777777" w:rsidR="00AB782D" w:rsidRPr="008F7E69" w:rsidRDefault="00AB782D" w:rsidP="00AB782D">
            <w:pPr>
              <w:jc w:val="left"/>
              <w:rPr>
                <w:color w:val="000000"/>
                <w:sz w:val="18"/>
                <w:szCs w:val="18"/>
                <w:lang w:eastAsia="zh-CN"/>
              </w:rPr>
            </w:pPr>
            <w:r w:rsidRPr="008F7E69">
              <w:rPr>
                <w:color w:val="000000"/>
                <w:sz w:val="18"/>
                <w:szCs w:val="18"/>
                <w:lang w:eastAsia="zh-CN"/>
              </w:rPr>
              <w:t>Preparation of a HCFC phase-out management plan (stage II) (air-conditioning)</w:t>
            </w:r>
          </w:p>
        </w:tc>
        <w:tc>
          <w:tcPr>
            <w:tcW w:w="1056" w:type="dxa"/>
            <w:tcBorders>
              <w:top w:val="nil"/>
              <w:left w:val="nil"/>
              <w:bottom w:val="single" w:sz="4" w:space="0" w:color="auto"/>
              <w:right w:val="single" w:sz="4" w:space="0" w:color="auto"/>
            </w:tcBorders>
            <w:noWrap/>
            <w:hideMark/>
          </w:tcPr>
          <w:p w14:paraId="3BBB7A5B"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Dec-24</w:t>
            </w:r>
          </w:p>
        </w:tc>
        <w:tc>
          <w:tcPr>
            <w:tcW w:w="1354" w:type="dxa"/>
            <w:tcBorders>
              <w:top w:val="nil"/>
              <w:left w:val="single" w:sz="4" w:space="0" w:color="auto"/>
              <w:bottom w:val="single" w:sz="4" w:space="0" w:color="auto"/>
              <w:right w:val="single" w:sz="4" w:space="0" w:color="auto"/>
            </w:tcBorders>
            <w:noWrap/>
            <w:hideMark/>
          </w:tcPr>
          <w:p w14:paraId="2251C8FB" w14:textId="2AEB0049" w:rsidR="00AB782D" w:rsidRPr="00AF0C7E" w:rsidRDefault="00AB782D" w:rsidP="00AB782D">
            <w:pPr>
              <w:jc w:val="right"/>
              <w:rPr>
                <w:color w:val="000000"/>
                <w:sz w:val="18"/>
                <w:szCs w:val="18"/>
                <w:lang w:val="fr-FR" w:eastAsia="zh-CN"/>
              </w:rPr>
            </w:pPr>
            <w:r w:rsidRPr="00AF0C7E">
              <w:rPr>
                <w:color w:val="000000"/>
                <w:sz w:val="18"/>
                <w:szCs w:val="18"/>
                <w:lang w:val="fr-FR"/>
              </w:rPr>
              <w:t>150,000</w:t>
            </w:r>
          </w:p>
        </w:tc>
        <w:tc>
          <w:tcPr>
            <w:tcW w:w="1026" w:type="dxa"/>
            <w:tcBorders>
              <w:top w:val="nil"/>
              <w:left w:val="nil"/>
              <w:bottom w:val="single" w:sz="4" w:space="0" w:color="auto"/>
              <w:right w:val="single" w:sz="4" w:space="0" w:color="auto"/>
            </w:tcBorders>
            <w:noWrap/>
            <w:hideMark/>
          </w:tcPr>
          <w:p w14:paraId="36980972" w14:textId="2CA8584F" w:rsidR="00AB782D" w:rsidRPr="00AF0C7E" w:rsidRDefault="00AB782D" w:rsidP="00AB782D">
            <w:pPr>
              <w:jc w:val="right"/>
              <w:rPr>
                <w:color w:val="000000"/>
                <w:sz w:val="18"/>
                <w:szCs w:val="18"/>
                <w:lang w:val="fr-FR" w:eastAsia="zh-CN"/>
              </w:rPr>
            </w:pPr>
            <w:r w:rsidRPr="00AF0C7E">
              <w:rPr>
                <w:color w:val="000000"/>
                <w:sz w:val="18"/>
                <w:szCs w:val="18"/>
                <w:lang w:val="fr-FR"/>
              </w:rPr>
              <w:t>141,442</w:t>
            </w:r>
          </w:p>
        </w:tc>
        <w:tc>
          <w:tcPr>
            <w:tcW w:w="1036" w:type="dxa"/>
            <w:tcBorders>
              <w:top w:val="nil"/>
              <w:left w:val="nil"/>
              <w:bottom w:val="single" w:sz="4" w:space="0" w:color="auto"/>
              <w:right w:val="single" w:sz="4" w:space="0" w:color="auto"/>
            </w:tcBorders>
            <w:noWrap/>
            <w:hideMark/>
          </w:tcPr>
          <w:p w14:paraId="01AF201A" w14:textId="1E72A6E7" w:rsidR="00AB782D" w:rsidRPr="00AF0C7E" w:rsidRDefault="00AB782D" w:rsidP="00AB782D">
            <w:pPr>
              <w:jc w:val="right"/>
              <w:rPr>
                <w:color w:val="000000"/>
                <w:sz w:val="18"/>
                <w:szCs w:val="18"/>
                <w:lang w:val="fr-FR" w:eastAsia="zh-CN"/>
              </w:rPr>
            </w:pPr>
            <w:r w:rsidRPr="00AF0C7E">
              <w:rPr>
                <w:color w:val="000000"/>
                <w:sz w:val="18"/>
                <w:szCs w:val="18"/>
                <w:lang w:val="fr-FR"/>
              </w:rPr>
              <w:t>8,558</w:t>
            </w:r>
          </w:p>
        </w:tc>
        <w:tc>
          <w:tcPr>
            <w:tcW w:w="1091" w:type="dxa"/>
            <w:tcBorders>
              <w:top w:val="nil"/>
              <w:left w:val="nil"/>
              <w:bottom w:val="single" w:sz="4" w:space="0" w:color="auto"/>
              <w:right w:val="single" w:sz="4" w:space="0" w:color="auto"/>
            </w:tcBorders>
            <w:noWrap/>
            <w:hideMark/>
          </w:tcPr>
          <w:p w14:paraId="366F3613" w14:textId="694087B6"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637A4C52" w14:textId="7365291B" w:rsidR="00AB782D" w:rsidRPr="00AF0C7E" w:rsidRDefault="00AB782D" w:rsidP="00AB782D">
            <w:pPr>
              <w:jc w:val="right"/>
              <w:rPr>
                <w:color w:val="000000"/>
                <w:sz w:val="18"/>
                <w:szCs w:val="18"/>
                <w:lang w:val="fr-FR" w:eastAsia="zh-CN"/>
              </w:rPr>
            </w:pPr>
            <w:r w:rsidRPr="00AF0C7E">
              <w:rPr>
                <w:color w:val="000000"/>
                <w:sz w:val="18"/>
                <w:szCs w:val="18"/>
                <w:lang w:val="fr-FR"/>
              </w:rPr>
              <w:t>599</w:t>
            </w:r>
          </w:p>
        </w:tc>
        <w:tc>
          <w:tcPr>
            <w:tcW w:w="992" w:type="dxa"/>
            <w:tcBorders>
              <w:top w:val="nil"/>
              <w:left w:val="nil"/>
              <w:bottom w:val="single" w:sz="4" w:space="0" w:color="auto"/>
              <w:right w:val="single" w:sz="4" w:space="0" w:color="auto"/>
            </w:tcBorders>
            <w:noWrap/>
            <w:hideMark/>
          </w:tcPr>
          <w:p w14:paraId="65CED954"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4B7448CD"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4719BFC8"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3755F90E"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2B5917B5"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SEN/PHA/85/INV/41</w:t>
            </w:r>
          </w:p>
        </w:tc>
        <w:tc>
          <w:tcPr>
            <w:tcW w:w="2847" w:type="dxa"/>
            <w:tcBorders>
              <w:top w:val="nil"/>
              <w:left w:val="nil"/>
              <w:bottom w:val="single" w:sz="4" w:space="0" w:color="auto"/>
              <w:right w:val="single" w:sz="4" w:space="0" w:color="auto"/>
            </w:tcBorders>
            <w:hideMark/>
          </w:tcPr>
          <w:p w14:paraId="13EF3DF8" w14:textId="77777777" w:rsidR="00AB782D" w:rsidRPr="008F7E69" w:rsidRDefault="00AB782D" w:rsidP="00AB782D">
            <w:pPr>
              <w:jc w:val="left"/>
              <w:rPr>
                <w:color w:val="000000"/>
                <w:sz w:val="18"/>
                <w:szCs w:val="18"/>
                <w:lang w:eastAsia="zh-CN"/>
              </w:rPr>
            </w:pPr>
            <w:r w:rsidRPr="008F7E69">
              <w:rPr>
                <w:color w:val="000000"/>
                <w:sz w:val="18"/>
                <w:szCs w:val="18"/>
                <w:lang w:eastAsia="zh-CN"/>
              </w:rPr>
              <w:t>HCFC phase-out management plan (stage I, third tranche)</w:t>
            </w:r>
          </w:p>
        </w:tc>
        <w:tc>
          <w:tcPr>
            <w:tcW w:w="1056" w:type="dxa"/>
            <w:tcBorders>
              <w:top w:val="nil"/>
              <w:left w:val="nil"/>
              <w:bottom w:val="single" w:sz="4" w:space="0" w:color="auto"/>
              <w:right w:val="single" w:sz="4" w:space="0" w:color="auto"/>
            </w:tcBorders>
            <w:noWrap/>
            <w:hideMark/>
          </w:tcPr>
          <w:p w14:paraId="5C2903F2"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Dec-21</w:t>
            </w:r>
          </w:p>
        </w:tc>
        <w:tc>
          <w:tcPr>
            <w:tcW w:w="1354" w:type="dxa"/>
            <w:tcBorders>
              <w:top w:val="nil"/>
              <w:left w:val="single" w:sz="4" w:space="0" w:color="auto"/>
              <w:bottom w:val="single" w:sz="4" w:space="0" w:color="auto"/>
              <w:right w:val="single" w:sz="4" w:space="0" w:color="auto"/>
            </w:tcBorders>
            <w:noWrap/>
            <w:hideMark/>
          </w:tcPr>
          <w:p w14:paraId="2C89453D" w14:textId="56013122" w:rsidR="00AB782D" w:rsidRPr="00AF0C7E" w:rsidRDefault="00AB782D" w:rsidP="00AB782D">
            <w:pPr>
              <w:jc w:val="right"/>
              <w:rPr>
                <w:color w:val="000000"/>
                <w:sz w:val="18"/>
                <w:szCs w:val="18"/>
                <w:lang w:val="fr-FR" w:eastAsia="zh-CN"/>
              </w:rPr>
            </w:pPr>
            <w:r w:rsidRPr="00AF0C7E">
              <w:rPr>
                <w:color w:val="000000"/>
                <w:sz w:val="18"/>
                <w:szCs w:val="18"/>
                <w:lang w:val="fr-FR"/>
              </w:rPr>
              <w:t>50,000</w:t>
            </w:r>
          </w:p>
        </w:tc>
        <w:tc>
          <w:tcPr>
            <w:tcW w:w="1026" w:type="dxa"/>
            <w:tcBorders>
              <w:top w:val="nil"/>
              <w:left w:val="nil"/>
              <w:bottom w:val="single" w:sz="4" w:space="0" w:color="auto"/>
              <w:right w:val="single" w:sz="4" w:space="0" w:color="auto"/>
            </w:tcBorders>
            <w:noWrap/>
            <w:hideMark/>
          </w:tcPr>
          <w:p w14:paraId="29320556" w14:textId="1295E17C" w:rsidR="00AB782D" w:rsidRPr="00AF0C7E" w:rsidRDefault="00AB782D" w:rsidP="00AB782D">
            <w:pPr>
              <w:jc w:val="right"/>
              <w:rPr>
                <w:color w:val="000000"/>
                <w:sz w:val="18"/>
                <w:szCs w:val="18"/>
                <w:lang w:val="fr-FR" w:eastAsia="zh-CN"/>
              </w:rPr>
            </w:pPr>
            <w:r w:rsidRPr="00AF0C7E">
              <w:rPr>
                <w:color w:val="000000"/>
                <w:sz w:val="18"/>
                <w:szCs w:val="18"/>
                <w:lang w:val="fr-FR"/>
              </w:rPr>
              <w:t>50,341</w:t>
            </w:r>
          </w:p>
        </w:tc>
        <w:tc>
          <w:tcPr>
            <w:tcW w:w="1036" w:type="dxa"/>
            <w:tcBorders>
              <w:top w:val="nil"/>
              <w:left w:val="nil"/>
              <w:bottom w:val="single" w:sz="4" w:space="0" w:color="auto"/>
              <w:right w:val="single" w:sz="4" w:space="0" w:color="auto"/>
            </w:tcBorders>
            <w:noWrap/>
            <w:hideMark/>
          </w:tcPr>
          <w:p w14:paraId="7F03755A" w14:textId="3726E0CB" w:rsidR="00AB782D" w:rsidRPr="00AF0C7E" w:rsidRDefault="00AB782D" w:rsidP="00AB782D">
            <w:pPr>
              <w:jc w:val="right"/>
              <w:rPr>
                <w:color w:val="000000"/>
                <w:sz w:val="18"/>
                <w:szCs w:val="18"/>
                <w:lang w:val="fr-FR" w:eastAsia="zh-CN"/>
              </w:rPr>
            </w:pPr>
            <w:r w:rsidRPr="00AF0C7E">
              <w:rPr>
                <w:color w:val="000000"/>
                <w:sz w:val="18"/>
                <w:szCs w:val="18"/>
                <w:lang w:val="fr-FR"/>
              </w:rPr>
              <w:t>-341</w:t>
            </w:r>
          </w:p>
        </w:tc>
        <w:tc>
          <w:tcPr>
            <w:tcW w:w="1091" w:type="dxa"/>
            <w:tcBorders>
              <w:top w:val="nil"/>
              <w:left w:val="nil"/>
              <w:bottom w:val="single" w:sz="4" w:space="0" w:color="auto"/>
              <w:right w:val="single" w:sz="4" w:space="0" w:color="auto"/>
            </w:tcBorders>
            <w:noWrap/>
            <w:hideMark/>
          </w:tcPr>
          <w:p w14:paraId="42B9F7FA" w14:textId="0605286B"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736B1C71" w14:textId="1AF265E4" w:rsidR="00AB782D" w:rsidRPr="00AF0C7E" w:rsidRDefault="00AB782D" w:rsidP="00AB782D">
            <w:pPr>
              <w:jc w:val="right"/>
              <w:rPr>
                <w:color w:val="000000"/>
                <w:sz w:val="18"/>
                <w:szCs w:val="18"/>
                <w:lang w:val="fr-FR" w:eastAsia="zh-CN"/>
              </w:rPr>
            </w:pPr>
            <w:r w:rsidRPr="00AF0C7E">
              <w:rPr>
                <w:color w:val="000000"/>
                <w:sz w:val="18"/>
                <w:szCs w:val="18"/>
                <w:lang w:val="fr-FR"/>
              </w:rPr>
              <w:t>-26</w:t>
            </w:r>
          </w:p>
        </w:tc>
        <w:tc>
          <w:tcPr>
            <w:tcW w:w="992" w:type="dxa"/>
            <w:tcBorders>
              <w:top w:val="nil"/>
              <w:left w:val="nil"/>
              <w:bottom w:val="single" w:sz="4" w:space="0" w:color="auto"/>
              <w:right w:val="single" w:sz="4" w:space="0" w:color="auto"/>
            </w:tcBorders>
            <w:noWrap/>
            <w:hideMark/>
          </w:tcPr>
          <w:p w14:paraId="6F2F0718"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7A302138"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23776B24"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34B174E1"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784051AB"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lastRenderedPageBreak/>
              <w:t>SEN/PHA/85/PRP/43</w:t>
            </w:r>
          </w:p>
        </w:tc>
        <w:tc>
          <w:tcPr>
            <w:tcW w:w="2847" w:type="dxa"/>
            <w:tcBorders>
              <w:top w:val="nil"/>
              <w:left w:val="nil"/>
              <w:bottom w:val="single" w:sz="4" w:space="0" w:color="auto"/>
              <w:right w:val="single" w:sz="4" w:space="0" w:color="auto"/>
            </w:tcBorders>
            <w:hideMark/>
          </w:tcPr>
          <w:p w14:paraId="568A072E" w14:textId="77777777" w:rsidR="00AB782D" w:rsidRPr="008F7E69" w:rsidRDefault="00AB782D" w:rsidP="00AB782D">
            <w:pPr>
              <w:jc w:val="left"/>
              <w:rPr>
                <w:color w:val="000000"/>
                <w:sz w:val="18"/>
                <w:szCs w:val="18"/>
                <w:lang w:eastAsia="zh-CN"/>
              </w:rPr>
            </w:pPr>
            <w:r w:rsidRPr="008F7E69">
              <w:rPr>
                <w:color w:val="000000"/>
                <w:sz w:val="18"/>
                <w:szCs w:val="18"/>
                <w:lang w:eastAsia="zh-CN"/>
              </w:rPr>
              <w:t>Preparation of a HCFC phase-out management plan (stage II)</w:t>
            </w:r>
          </w:p>
        </w:tc>
        <w:tc>
          <w:tcPr>
            <w:tcW w:w="1056" w:type="dxa"/>
            <w:tcBorders>
              <w:top w:val="nil"/>
              <w:left w:val="nil"/>
              <w:bottom w:val="single" w:sz="4" w:space="0" w:color="auto"/>
              <w:right w:val="single" w:sz="4" w:space="0" w:color="auto"/>
            </w:tcBorders>
            <w:noWrap/>
            <w:hideMark/>
          </w:tcPr>
          <w:p w14:paraId="08424582"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Jun-22</w:t>
            </w:r>
          </w:p>
        </w:tc>
        <w:tc>
          <w:tcPr>
            <w:tcW w:w="1354" w:type="dxa"/>
            <w:tcBorders>
              <w:top w:val="nil"/>
              <w:left w:val="single" w:sz="4" w:space="0" w:color="auto"/>
              <w:bottom w:val="single" w:sz="4" w:space="0" w:color="auto"/>
              <w:right w:val="single" w:sz="4" w:space="0" w:color="auto"/>
            </w:tcBorders>
            <w:noWrap/>
            <w:hideMark/>
          </w:tcPr>
          <w:p w14:paraId="71713EE0" w14:textId="6B84AC02" w:rsidR="00AB782D" w:rsidRPr="00AF0C7E" w:rsidRDefault="00AB782D" w:rsidP="00AB782D">
            <w:pPr>
              <w:jc w:val="right"/>
              <w:rPr>
                <w:color w:val="000000"/>
                <w:sz w:val="18"/>
                <w:szCs w:val="18"/>
                <w:lang w:val="fr-FR" w:eastAsia="zh-CN"/>
              </w:rPr>
            </w:pPr>
            <w:r w:rsidRPr="00AF0C7E">
              <w:rPr>
                <w:color w:val="000000"/>
                <w:sz w:val="18"/>
                <w:szCs w:val="18"/>
                <w:lang w:val="fr-FR"/>
              </w:rPr>
              <w:t>20,000</w:t>
            </w:r>
          </w:p>
        </w:tc>
        <w:tc>
          <w:tcPr>
            <w:tcW w:w="1026" w:type="dxa"/>
            <w:tcBorders>
              <w:top w:val="nil"/>
              <w:left w:val="nil"/>
              <w:bottom w:val="single" w:sz="4" w:space="0" w:color="auto"/>
              <w:right w:val="single" w:sz="4" w:space="0" w:color="auto"/>
            </w:tcBorders>
            <w:noWrap/>
            <w:hideMark/>
          </w:tcPr>
          <w:p w14:paraId="20860F7D" w14:textId="1A15488E" w:rsidR="00AB782D" w:rsidRPr="00AF0C7E" w:rsidRDefault="00AB782D" w:rsidP="00AB782D">
            <w:pPr>
              <w:jc w:val="right"/>
              <w:rPr>
                <w:color w:val="000000"/>
                <w:sz w:val="18"/>
                <w:szCs w:val="18"/>
                <w:lang w:val="fr-FR" w:eastAsia="zh-CN"/>
              </w:rPr>
            </w:pPr>
            <w:r w:rsidRPr="00AF0C7E">
              <w:rPr>
                <w:color w:val="000000"/>
                <w:sz w:val="18"/>
                <w:szCs w:val="18"/>
                <w:lang w:val="fr-FR"/>
              </w:rPr>
              <w:t>5,015</w:t>
            </w:r>
          </w:p>
        </w:tc>
        <w:tc>
          <w:tcPr>
            <w:tcW w:w="1036" w:type="dxa"/>
            <w:tcBorders>
              <w:top w:val="nil"/>
              <w:left w:val="nil"/>
              <w:bottom w:val="single" w:sz="4" w:space="0" w:color="auto"/>
              <w:right w:val="single" w:sz="4" w:space="0" w:color="auto"/>
            </w:tcBorders>
            <w:noWrap/>
            <w:hideMark/>
          </w:tcPr>
          <w:p w14:paraId="520CE87B" w14:textId="69EE9556" w:rsidR="00AB782D" w:rsidRPr="00AF0C7E" w:rsidRDefault="00AB782D" w:rsidP="00AB782D">
            <w:pPr>
              <w:jc w:val="right"/>
              <w:rPr>
                <w:color w:val="000000"/>
                <w:sz w:val="18"/>
                <w:szCs w:val="18"/>
                <w:lang w:val="fr-FR" w:eastAsia="zh-CN"/>
              </w:rPr>
            </w:pPr>
            <w:r w:rsidRPr="00AF0C7E">
              <w:rPr>
                <w:color w:val="000000"/>
                <w:sz w:val="18"/>
                <w:szCs w:val="18"/>
                <w:lang w:val="fr-FR"/>
              </w:rPr>
              <w:t>14,985</w:t>
            </w:r>
          </w:p>
        </w:tc>
        <w:tc>
          <w:tcPr>
            <w:tcW w:w="1091" w:type="dxa"/>
            <w:tcBorders>
              <w:top w:val="nil"/>
              <w:left w:val="nil"/>
              <w:bottom w:val="single" w:sz="4" w:space="0" w:color="auto"/>
              <w:right w:val="single" w:sz="4" w:space="0" w:color="auto"/>
            </w:tcBorders>
            <w:noWrap/>
            <w:hideMark/>
          </w:tcPr>
          <w:p w14:paraId="543F87C1" w14:textId="44B6D02B"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2447E57C" w14:textId="66795C3D" w:rsidR="00AB782D" w:rsidRPr="00AF0C7E" w:rsidRDefault="00AB782D" w:rsidP="00AB782D">
            <w:pPr>
              <w:jc w:val="right"/>
              <w:rPr>
                <w:color w:val="000000"/>
                <w:sz w:val="18"/>
                <w:szCs w:val="18"/>
                <w:lang w:val="fr-FR" w:eastAsia="zh-CN"/>
              </w:rPr>
            </w:pPr>
            <w:r w:rsidRPr="00AF0C7E">
              <w:rPr>
                <w:color w:val="000000"/>
                <w:sz w:val="18"/>
                <w:szCs w:val="18"/>
                <w:lang w:val="fr-FR"/>
              </w:rPr>
              <w:t>1,049</w:t>
            </w:r>
          </w:p>
        </w:tc>
        <w:tc>
          <w:tcPr>
            <w:tcW w:w="992" w:type="dxa"/>
            <w:tcBorders>
              <w:top w:val="nil"/>
              <w:left w:val="nil"/>
              <w:bottom w:val="single" w:sz="4" w:space="0" w:color="auto"/>
              <w:right w:val="single" w:sz="4" w:space="0" w:color="auto"/>
            </w:tcBorders>
            <w:noWrap/>
            <w:hideMark/>
          </w:tcPr>
          <w:p w14:paraId="753B8EE0"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08E5167F"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579CC7FF"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5D67C04F"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16DD9D27"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SIL/KIP/88/PRP/43</w:t>
            </w:r>
          </w:p>
        </w:tc>
        <w:tc>
          <w:tcPr>
            <w:tcW w:w="2847" w:type="dxa"/>
            <w:tcBorders>
              <w:top w:val="nil"/>
              <w:left w:val="nil"/>
              <w:bottom w:val="single" w:sz="4" w:space="0" w:color="auto"/>
              <w:right w:val="single" w:sz="4" w:space="0" w:color="auto"/>
            </w:tcBorders>
            <w:hideMark/>
          </w:tcPr>
          <w:p w14:paraId="4EE2AA99"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Preparation of Kigali HFC implementation plan</w:t>
            </w:r>
          </w:p>
        </w:tc>
        <w:tc>
          <w:tcPr>
            <w:tcW w:w="1056" w:type="dxa"/>
            <w:tcBorders>
              <w:top w:val="nil"/>
              <w:left w:val="nil"/>
              <w:bottom w:val="single" w:sz="4" w:space="0" w:color="auto"/>
              <w:right w:val="single" w:sz="4" w:space="0" w:color="auto"/>
            </w:tcBorders>
            <w:noWrap/>
            <w:hideMark/>
          </w:tcPr>
          <w:p w14:paraId="68B789B8"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Dec-24</w:t>
            </w:r>
          </w:p>
        </w:tc>
        <w:tc>
          <w:tcPr>
            <w:tcW w:w="1354" w:type="dxa"/>
            <w:tcBorders>
              <w:top w:val="nil"/>
              <w:left w:val="single" w:sz="4" w:space="0" w:color="auto"/>
              <w:bottom w:val="single" w:sz="4" w:space="0" w:color="auto"/>
              <w:right w:val="single" w:sz="4" w:space="0" w:color="auto"/>
            </w:tcBorders>
            <w:noWrap/>
            <w:hideMark/>
          </w:tcPr>
          <w:p w14:paraId="642B4563" w14:textId="6A2C7A10" w:rsidR="00AB782D" w:rsidRPr="00AF0C7E" w:rsidRDefault="00AB782D" w:rsidP="00AB782D">
            <w:pPr>
              <w:jc w:val="right"/>
              <w:rPr>
                <w:color w:val="000000"/>
                <w:sz w:val="18"/>
                <w:szCs w:val="18"/>
                <w:lang w:val="fr-FR" w:eastAsia="zh-CN"/>
              </w:rPr>
            </w:pPr>
            <w:r w:rsidRPr="00AF0C7E">
              <w:rPr>
                <w:color w:val="000000"/>
                <w:sz w:val="18"/>
                <w:szCs w:val="18"/>
                <w:lang w:val="fr-FR"/>
              </w:rPr>
              <w:t>39,000</w:t>
            </w:r>
          </w:p>
        </w:tc>
        <w:tc>
          <w:tcPr>
            <w:tcW w:w="1026" w:type="dxa"/>
            <w:tcBorders>
              <w:top w:val="nil"/>
              <w:left w:val="nil"/>
              <w:bottom w:val="single" w:sz="4" w:space="0" w:color="auto"/>
              <w:right w:val="single" w:sz="4" w:space="0" w:color="auto"/>
            </w:tcBorders>
            <w:noWrap/>
            <w:hideMark/>
          </w:tcPr>
          <w:p w14:paraId="6B11D63B" w14:textId="702955BF" w:rsidR="00AB782D" w:rsidRPr="00AF0C7E" w:rsidRDefault="00AB782D" w:rsidP="00AB782D">
            <w:pPr>
              <w:jc w:val="right"/>
              <w:rPr>
                <w:color w:val="000000"/>
                <w:sz w:val="18"/>
                <w:szCs w:val="18"/>
                <w:lang w:val="fr-FR" w:eastAsia="zh-CN"/>
              </w:rPr>
            </w:pPr>
            <w:r w:rsidRPr="00AF0C7E">
              <w:rPr>
                <w:color w:val="000000"/>
                <w:sz w:val="18"/>
                <w:szCs w:val="18"/>
                <w:lang w:val="fr-FR"/>
              </w:rPr>
              <w:t>39,014</w:t>
            </w:r>
          </w:p>
        </w:tc>
        <w:tc>
          <w:tcPr>
            <w:tcW w:w="1036" w:type="dxa"/>
            <w:tcBorders>
              <w:top w:val="nil"/>
              <w:left w:val="nil"/>
              <w:bottom w:val="single" w:sz="4" w:space="0" w:color="auto"/>
              <w:right w:val="single" w:sz="4" w:space="0" w:color="auto"/>
            </w:tcBorders>
            <w:noWrap/>
            <w:hideMark/>
          </w:tcPr>
          <w:p w14:paraId="26548B86" w14:textId="22F1D68F" w:rsidR="00AB782D" w:rsidRPr="00AF0C7E" w:rsidRDefault="00AB782D" w:rsidP="00AB782D">
            <w:pPr>
              <w:jc w:val="right"/>
              <w:rPr>
                <w:color w:val="000000"/>
                <w:sz w:val="18"/>
                <w:szCs w:val="18"/>
                <w:lang w:val="fr-FR" w:eastAsia="zh-CN"/>
              </w:rPr>
            </w:pPr>
            <w:r w:rsidRPr="00AF0C7E">
              <w:rPr>
                <w:color w:val="000000"/>
                <w:sz w:val="18"/>
                <w:szCs w:val="18"/>
                <w:lang w:val="fr-FR"/>
              </w:rPr>
              <w:t>-14</w:t>
            </w:r>
          </w:p>
        </w:tc>
        <w:tc>
          <w:tcPr>
            <w:tcW w:w="1091" w:type="dxa"/>
            <w:tcBorders>
              <w:top w:val="nil"/>
              <w:left w:val="nil"/>
              <w:bottom w:val="single" w:sz="4" w:space="0" w:color="auto"/>
              <w:right w:val="single" w:sz="4" w:space="0" w:color="auto"/>
            </w:tcBorders>
            <w:noWrap/>
            <w:hideMark/>
          </w:tcPr>
          <w:p w14:paraId="14795159" w14:textId="2C7BE7F1"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0D32899E" w14:textId="00B36462" w:rsidR="00AB782D" w:rsidRPr="00AF0C7E" w:rsidRDefault="00AB782D" w:rsidP="00AB782D">
            <w:pPr>
              <w:jc w:val="right"/>
              <w:rPr>
                <w:color w:val="000000"/>
                <w:sz w:val="18"/>
                <w:szCs w:val="18"/>
                <w:lang w:val="fr-FR" w:eastAsia="zh-CN"/>
              </w:rPr>
            </w:pPr>
            <w:r w:rsidRPr="00AF0C7E">
              <w:rPr>
                <w:color w:val="000000"/>
                <w:sz w:val="18"/>
                <w:szCs w:val="18"/>
                <w:lang w:val="fr-FR"/>
              </w:rPr>
              <w:t>-1</w:t>
            </w:r>
          </w:p>
        </w:tc>
        <w:tc>
          <w:tcPr>
            <w:tcW w:w="992" w:type="dxa"/>
            <w:tcBorders>
              <w:top w:val="nil"/>
              <w:left w:val="nil"/>
              <w:bottom w:val="single" w:sz="4" w:space="0" w:color="auto"/>
              <w:right w:val="single" w:sz="4" w:space="0" w:color="auto"/>
            </w:tcBorders>
            <w:noWrap/>
            <w:hideMark/>
          </w:tcPr>
          <w:p w14:paraId="66D63469"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42A57AF5"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616AE889"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679B582F"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70499028"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SIL/PHA/87/INV/40</w:t>
            </w:r>
          </w:p>
        </w:tc>
        <w:tc>
          <w:tcPr>
            <w:tcW w:w="2847" w:type="dxa"/>
            <w:tcBorders>
              <w:top w:val="nil"/>
              <w:left w:val="nil"/>
              <w:bottom w:val="single" w:sz="4" w:space="0" w:color="auto"/>
              <w:right w:val="single" w:sz="4" w:space="0" w:color="auto"/>
            </w:tcBorders>
            <w:hideMark/>
          </w:tcPr>
          <w:p w14:paraId="512C393A" w14:textId="77777777" w:rsidR="00AB782D" w:rsidRPr="008F7E69" w:rsidRDefault="00AB782D" w:rsidP="00AB782D">
            <w:pPr>
              <w:jc w:val="left"/>
              <w:rPr>
                <w:color w:val="000000"/>
                <w:sz w:val="18"/>
                <w:szCs w:val="18"/>
                <w:lang w:eastAsia="zh-CN"/>
              </w:rPr>
            </w:pPr>
            <w:r w:rsidRPr="008F7E69">
              <w:rPr>
                <w:color w:val="000000"/>
                <w:sz w:val="18"/>
                <w:szCs w:val="18"/>
                <w:lang w:eastAsia="zh-CN"/>
              </w:rPr>
              <w:t>HCFC phase-out management plan (stage II, first tranche)</w:t>
            </w:r>
          </w:p>
        </w:tc>
        <w:tc>
          <w:tcPr>
            <w:tcW w:w="1056" w:type="dxa"/>
            <w:tcBorders>
              <w:top w:val="nil"/>
              <w:left w:val="nil"/>
              <w:bottom w:val="single" w:sz="4" w:space="0" w:color="auto"/>
              <w:right w:val="single" w:sz="4" w:space="0" w:color="auto"/>
            </w:tcBorders>
            <w:noWrap/>
            <w:hideMark/>
          </w:tcPr>
          <w:p w14:paraId="289C5916"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Dec-24</w:t>
            </w:r>
          </w:p>
        </w:tc>
        <w:tc>
          <w:tcPr>
            <w:tcW w:w="1354" w:type="dxa"/>
            <w:tcBorders>
              <w:top w:val="nil"/>
              <w:left w:val="single" w:sz="4" w:space="0" w:color="auto"/>
              <w:bottom w:val="single" w:sz="4" w:space="0" w:color="auto"/>
              <w:right w:val="single" w:sz="4" w:space="0" w:color="auto"/>
            </w:tcBorders>
            <w:noWrap/>
            <w:hideMark/>
          </w:tcPr>
          <w:p w14:paraId="111273DE" w14:textId="1E458D3C" w:rsidR="00AB782D" w:rsidRPr="00AF0C7E" w:rsidRDefault="00AB782D" w:rsidP="00AB782D">
            <w:pPr>
              <w:jc w:val="right"/>
              <w:rPr>
                <w:color w:val="000000"/>
                <w:sz w:val="18"/>
                <w:szCs w:val="18"/>
                <w:lang w:val="fr-FR" w:eastAsia="zh-CN"/>
              </w:rPr>
            </w:pPr>
            <w:r w:rsidRPr="00AF0C7E">
              <w:rPr>
                <w:color w:val="000000"/>
                <w:sz w:val="18"/>
                <w:szCs w:val="18"/>
                <w:lang w:val="fr-FR"/>
              </w:rPr>
              <w:t>117,000</w:t>
            </w:r>
          </w:p>
        </w:tc>
        <w:tc>
          <w:tcPr>
            <w:tcW w:w="1026" w:type="dxa"/>
            <w:tcBorders>
              <w:top w:val="nil"/>
              <w:left w:val="nil"/>
              <w:bottom w:val="single" w:sz="4" w:space="0" w:color="auto"/>
              <w:right w:val="single" w:sz="4" w:space="0" w:color="auto"/>
            </w:tcBorders>
            <w:noWrap/>
            <w:hideMark/>
          </w:tcPr>
          <w:p w14:paraId="0BF3BB15" w14:textId="7D09F90B" w:rsidR="00AB782D" w:rsidRPr="00AF0C7E" w:rsidRDefault="00AB782D" w:rsidP="00AB782D">
            <w:pPr>
              <w:jc w:val="right"/>
              <w:rPr>
                <w:color w:val="000000"/>
                <w:sz w:val="18"/>
                <w:szCs w:val="18"/>
                <w:lang w:val="fr-FR" w:eastAsia="zh-CN"/>
              </w:rPr>
            </w:pPr>
            <w:r w:rsidRPr="00AF0C7E">
              <w:rPr>
                <w:color w:val="000000"/>
                <w:sz w:val="18"/>
                <w:szCs w:val="18"/>
                <w:lang w:val="fr-FR"/>
              </w:rPr>
              <w:t>92,734</w:t>
            </w:r>
          </w:p>
        </w:tc>
        <w:tc>
          <w:tcPr>
            <w:tcW w:w="1036" w:type="dxa"/>
            <w:tcBorders>
              <w:top w:val="nil"/>
              <w:left w:val="nil"/>
              <w:bottom w:val="single" w:sz="4" w:space="0" w:color="auto"/>
              <w:right w:val="single" w:sz="4" w:space="0" w:color="auto"/>
            </w:tcBorders>
            <w:noWrap/>
            <w:hideMark/>
          </w:tcPr>
          <w:p w14:paraId="205CC748" w14:textId="6CBFC4C1" w:rsidR="00AB782D" w:rsidRPr="00AF0C7E" w:rsidRDefault="00AB782D" w:rsidP="00AB782D">
            <w:pPr>
              <w:jc w:val="right"/>
              <w:rPr>
                <w:color w:val="000000"/>
                <w:sz w:val="18"/>
                <w:szCs w:val="18"/>
                <w:lang w:val="fr-FR" w:eastAsia="zh-CN"/>
              </w:rPr>
            </w:pPr>
            <w:r w:rsidRPr="00AF0C7E">
              <w:rPr>
                <w:color w:val="000000"/>
                <w:sz w:val="18"/>
                <w:szCs w:val="18"/>
                <w:lang w:val="fr-FR"/>
              </w:rPr>
              <w:t>24,266</w:t>
            </w:r>
          </w:p>
        </w:tc>
        <w:tc>
          <w:tcPr>
            <w:tcW w:w="1091" w:type="dxa"/>
            <w:tcBorders>
              <w:top w:val="nil"/>
              <w:left w:val="nil"/>
              <w:bottom w:val="single" w:sz="4" w:space="0" w:color="auto"/>
              <w:right w:val="single" w:sz="4" w:space="0" w:color="auto"/>
            </w:tcBorders>
            <w:noWrap/>
            <w:hideMark/>
          </w:tcPr>
          <w:p w14:paraId="2255E6E8" w14:textId="63225D60"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54880C46" w14:textId="17DDE08B" w:rsidR="00AB782D" w:rsidRPr="00AF0C7E" w:rsidRDefault="00AB782D" w:rsidP="00AB782D">
            <w:pPr>
              <w:jc w:val="right"/>
              <w:rPr>
                <w:color w:val="000000"/>
                <w:sz w:val="18"/>
                <w:szCs w:val="18"/>
                <w:lang w:val="fr-FR" w:eastAsia="zh-CN"/>
              </w:rPr>
            </w:pPr>
            <w:r w:rsidRPr="00AF0C7E">
              <w:rPr>
                <w:color w:val="000000"/>
                <w:sz w:val="18"/>
                <w:szCs w:val="18"/>
                <w:lang w:val="fr-FR"/>
              </w:rPr>
              <w:t>2,184</w:t>
            </w:r>
          </w:p>
        </w:tc>
        <w:tc>
          <w:tcPr>
            <w:tcW w:w="992" w:type="dxa"/>
            <w:tcBorders>
              <w:top w:val="nil"/>
              <w:left w:val="nil"/>
              <w:bottom w:val="single" w:sz="4" w:space="0" w:color="auto"/>
              <w:right w:val="single" w:sz="4" w:space="0" w:color="auto"/>
            </w:tcBorders>
            <w:noWrap/>
            <w:hideMark/>
          </w:tcPr>
          <w:p w14:paraId="024BC9E7"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308D48AF"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372A2A08"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33FE9889"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4D92F6C3"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SOM/PHA/88/PRP/17</w:t>
            </w:r>
          </w:p>
        </w:tc>
        <w:tc>
          <w:tcPr>
            <w:tcW w:w="2847" w:type="dxa"/>
            <w:tcBorders>
              <w:top w:val="nil"/>
              <w:left w:val="nil"/>
              <w:bottom w:val="single" w:sz="4" w:space="0" w:color="auto"/>
              <w:right w:val="single" w:sz="4" w:space="0" w:color="auto"/>
            </w:tcBorders>
            <w:hideMark/>
          </w:tcPr>
          <w:p w14:paraId="1A118211" w14:textId="77777777" w:rsidR="00AB782D" w:rsidRPr="008F7E69" w:rsidRDefault="00AB782D" w:rsidP="00AB782D">
            <w:pPr>
              <w:jc w:val="left"/>
              <w:rPr>
                <w:color w:val="000000"/>
                <w:sz w:val="18"/>
                <w:szCs w:val="18"/>
                <w:lang w:eastAsia="zh-CN"/>
              </w:rPr>
            </w:pPr>
            <w:r w:rsidRPr="008F7E69">
              <w:rPr>
                <w:color w:val="000000"/>
                <w:sz w:val="18"/>
                <w:szCs w:val="18"/>
                <w:lang w:eastAsia="zh-CN"/>
              </w:rPr>
              <w:t>Preparation of HCFC phase-out management plan (stage II) (Overarching)</w:t>
            </w:r>
          </w:p>
        </w:tc>
        <w:tc>
          <w:tcPr>
            <w:tcW w:w="1056" w:type="dxa"/>
            <w:tcBorders>
              <w:top w:val="nil"/>
              <w:left w:val="nil"/>
              <w:bottom w:val="single" w:sz="4" w:space="0" w:color="auto"/>
              <w:right w:val="single" w:sz="4" w:space="0" w:color="auto"/>
            </w:tcBorders>
            <w:noWrap/>
            <w:hideMark/>
          </w:tcPr>
          <w:p w14:paraId="2CB776E1"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Dec-24</w:t>
            </w:r>
          </w:p>
        </w:tc>
        <w:tc>
          <w:tcPr>
            <w:tcW w:w="1354" w:type="dxa"/>
            <w:tcBorders>
              <w:top w:val="nil"/>
              <w:left w:val="single" w:sz="4" w:space="0" w:color="auto"/>
              <w:bottom w:val="single" w:sz="4" w:space="0" w:color="auto"/>
              <w:right w:val="single" w:sz="4" w:space="0" w:color="auto"/>
            </w:tcBorders>
            <w:noWrap/>
            <w:hideMark/>
          </w:tcPr>
          <w:p w14:paraId="15587221" w14:textId="1B21B717" w:rsidR="00AB782D" w:rsidRPr="00AF0C7E" w:rsidRDefault="00AB782D" w:rsidP="00AB782D">
            <w:pPr>
              <w:jc w:val="right"/>
              <w:rPr>
                <w:color w:val="000000"/>
                <w:sz w:val="18"/>
                <w:szCs w:val="18"/>
                <w:lang w:val="fr-FR" w:eastAsia="zh-CN"/>
              </w:rPr>
            </w:pPr>
            <w:r w:rsidRPr="00AF0C7E">
              <w:rPr>
                <w:color w:val="000000"/>
                <w:sz w:val="18"/>
                <w:szCs w:val="18"/>
                <w:lang w:val="fr-FR"/>
              </w:rPr>
              <w:t>60,000</w:t>
            </w:r>
          </w:p>
        </w:tc>
        <w:tc>
          <w:tcPr>
            <w:tcW w:w="1026" w:type="dxa"/>
            <w:tcBorders>
              <w:top w:val="nil"/>
              <w:left w:val="nil"/>
              <w:bottom w:val="single" w:sz="4" w:space="0" w:color="auto"/>
              <w:right w:val="single" w:sz="4" w:space="0" w:color="auto"/>
            </w:tcBorders>
            <w:noWrap/>
            <w:hideMark/>
          </w:tcPr>
          <w:p w14:paraId="7D1F0E09" w14:textId="119A2BDB" w:rsidR="00AB782D" w:rsidRPr="00AF0C7E" w:rsidRDefault="00AB782D" w:rsidP="00AB782D">
            <w:pPr>
              <w:jc w:val="right"/>
              <w:rPr>
                <w:color w:val="000000"/>
                <w:sz w:val="18"/>
                <w:szCs w:val="18"/>
                <w:lang w:val="fr-FR" w:eastAsia="zh-CN"/>
              </w:rPr>
            </w:pPr>
            <w:r w:rsidRPr="00AF0C7E">
              <w:rPr>
                <w:color w:val="000000"/>
                <w:sz w:val="18"/>
                <w:szCs w:val="18"/>
                <w:lang w:val="fr-FR"/>
              </w:rPr>
              <w:t>57,244</w:t>
            </w:r>
          </w:p>
        </w:tc>
        <w:tc>
          <w:tcPr>
            <w:tcW w:w="1036" w:type="dxa"/>
            <w:tcBorders>
              <w:top w:val="nil"/>
              <w:left w:val="nil"/>
              <w:bottom w:val="single" w:sz="4" w:space="0" w:color="auto"/>
              <w:right w:val="single" w:sz="4" w:space="0" w:color="auto"/>
            </w:tcBorders>
            <w:noWrap/>
            <w:hideMark/>
          </w:tcPr>
          <w:p w14:paraId="2B6A7C5C" w14:textId="736B5299" w:rsidR="00AB782D" w:rsidRPr="00AF0C7E" w:rsidRDefault="00AB782D" w:rsidP="00AB782D">
            <w:pPr>
              <w:jc w:val="right"/>
              <w:rPr>
                <w:color w:val="000000"/>
                <w:sz w:val="18"/>
                <w:szCs w:val="18"/>
                <w:lang w:val="fr-FR" w:eastAsia="zh-CN"/>
              </w:rPr>
            </w:pPr>
            <w:r w:rsidRPr="00AF0C7E">
              <w:rPr>
                <w:color w:val="000000"/>
                <w:sz w:val="18"/>
                <w:szCs w:val="18"/>
                <w:lang w:val="fr-FR"/>
              </w:rPr>
              <w:t>2,756</w:t>
            </w:r>
          </w:p>
        </w:tc>
        <w:tc>
          <w:tcPr>
            <w:tcW w:w="1091" w:type="dxa"/>
            <w:tcBorders>
              <w:top w:val="nil"/>
              <w:left w:val="nil"/>
              <w:bottom w:val="single" w:sz="4" w:space="0" w:color="auto"/>
              <w:right w:val="single" w:sz="4" w:space="0" w:color="auto"/>
            </w:tcBorders>
            <w:noWrap/>
            <w:hideMark/>
          </w:tcPr>
          <w:p w14:paraId="2F31B076" w14:textId="51455908"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204B6CF2" w14:textId="6CE07D51" w:rsidR="00AB782D" w:rsidRPr="00AF0C7E" w:rsidRDefault="00AB782D" w:rsidP="00AB782D">
            <w:pPr>
              <w:jc w:val="right"/>
              <w:rPr>
                <w:color w:val="000000"/>
                <w:sz w:val="18"/>
                <w:szCs w:val="18"/>
                <w:lang w:val="fr-FR" w:eastAsia="zh-CN"/>
              </w:rPr>
            </w:pPr>
            <w:r w:rsidRPr="00AF0C7E">
              <w:rPr>
                <w:color w:val="000000"/>
                <w:sz w:val="18"/>
                <w:szCs w:val="18"/>
                <w:lang w:val="fr-FR"/>
              </w:rPr>
              <w:t>193</w:t>
            </w:r>
          </w:p>
        </w:tc>
        <w:tc>
          <w:tcPr>
            <w:tcW w:w="992" w:type="dxa"/>
            <w:tcBorders>
              <w:top w:val="nil"/>
              <w:left w:val="nil"/>
              <w:bottom w:val="single" w:sz="4" w:space="0" w:color="auto"/>
              <w:right w:val="single" w:sz="4" w:space="0" w:color="auto"/>
            </w:tcBorders>
            <w:noWrap/>
            <w:hideMark/>
          </w:tcPr>
          <w:p w14:paraId="089F3DBC"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60100327"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6155CF4D"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0DE7A331"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492E9842"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TUR/KIP/90/PRP/113</w:t>
            </w:r>
          </w:p>
        </w:tc>
        <w:tc>
          <w:tcPr>
            <w:tcW w:w="2847" w:type="dxa"/>
            <w:tcBorders>
              <w:top w:val="nil"/>
              <w:left w:val="nil"/>
              <w:bottom w:val="single" w:sz="4" w:space="0" w:color="auto"/>
              <w:right w:val="single" w:sz="4" w:space="0" w:color="auto"/>
            </w:tcBorders>
            <w:hideMark/>
          </w:tcPr>
          <w:p w14:paraId="1B9409AD" w14:textId="77777777" w:rsidR="00AB782D" w:rsidRPr="008F7E69" w:rsidRDefault="00AB782D" w:rsidP="00AB782D">
            <w:pPr>
              <w:jc w:val="left"/>
              <w:rPr>
                <w:color w:val="000000"/>
                <w:sz w:val="18"/>
                <w:szCs w:val="18"/>
                <w:lang w:eastAsia="zh-CN"/>
              </w:rPr>
            </w:pPr>
            <w:r w:rsidRPr="008F7E69">
              <w:rPr>
                <w:color w:val="000000"/>
                <w:sz w:val="18"/>
                <w:szCs w:val="18"/>
                <w:lang w:eastAsia="zh-CN"/>
              </w:rPr>
              <w:t>Preparation of a Kigali HFC implementation plan</w:t>
            </w:r>
          </w:p>
        </w:tc>
        <w:tc>
          <w:tcPr>
            <w:tcW w:w="1056" w:type="dxa"/>
            <w:tcBorders>
              <w:top w:val="nil"/>
              <w:left w:val="nil"/>
              <w:bottom w:val="single" w:sz="4" w:space="0" w:color="auto"/>
              <w:right w:val="single" w:sz="4" w:space="0" w:color="auto"/>
            </w:tcBorders>
            <w:noWrap/>
            <w:hideMark/>
          </w:tcPr>
          <w:p w14:paraId="1943E254"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Dec-24</w:t>
            </w:r>
          </w:p>
        </w:tc>
        <w:tc>
          <w:tcPr>
            <w:tcW w:w="1354" w:type="dxa"/>
            <w:tcBorders>
              <w:top w:val="nil"/>
              <w:left w:val="single" w:sz="4" w:space="0" w:color="auto"/>
              <w:bottom w:val="single" w:sz="4" w:space="0" w:color="auto"/>
              <w:right w:val="single" w:sz="4" w:space="0" w:color="auto"/>
            </w:tcBorders>
            <w:noWrap/>
            <w:hideMark/>
          </w:tcPr>
          <w:p w14:paraId="5C4E77FF" w14:textId="2815647B" w:rsidR="00AB782D" w:rsidRPr="00AF0C7E" w:rsidRDefault="00AB782D" w:rsidP="00AB782D">
            <w:pPr>
              <w:jc w:val="right"/>
              <w:rPr>
                <w:color w:val="000000"/>
                <w:sz w:val="18"/>
                <w:szCs w:val="18"/>
                <w:lang w:val="fr-FR" w:eastAsia="zh-CN"/>
              </w:rPr>
            </w:pPr>
            <w:r w:rsidRPr="00AF0C7E">
              <w:rPr>
                <w:color w:val="000000"/>
                <w:sz w:val="18"/>
                <w:szCs w:val="18"/>
                <w:lang w:val="fr-FR"/>
              </w:rPr>
              <w:t>120,000</w:t>
            </w:r>
          </w:p>
        </w:tc>
        <w:tc>
          <w:tcPr>
            <w:tcW w:w="1026" w:type="dxa"/>
            <w:tcBorders>
              <w:top w:val="nil"/>
              <w:left w:val="nil"/>
              <w:bottom w:val="single" w:sz="4" w:space="0" w:color="auto"/>
              <w:right w:val="single" w:sz="4" w:space="0" w:color="auto"/>
            </w:tcBorders>
            <w:noWrap/>
            <w:hideMark/>
          </w:tcPr>
          <w:p w14:paraId="495E566A" w14:textId="77C829A1" w:rsidR="00AB782D" w:rsidRPr="00AF0C7E" w:rsidRDefault="00AB782D" w:rsidP="00AB782D">
            <w:pPr>
              <w:jc w:val="right"/>
              <w:rPr>
                <w:color w:val="000000"/>
                <w:sz w:val="18"/>
                <w:szCs w:val="18"/>
                <w:lang w:val="fr-FR" w:eastAsia="zh-CN"/>
              </w:rPr>
            </w:pPr>
            <w:r w:rsidRPr="00AF0C7E">
              <w:rPr>
                <w:color w:val="000000"/>
                <w:sz w:val="18"/>
                <w:szCs w:val="18"/>
                <w:lang w:val="fr-FR"/>
              </w:rPr>
              <w:t>108,720</w:t>
            </w:r>
          </w:p>
        </w:tc>
        <w:tc>
          <w:tcPr>
            <w:tcW w:w="1036" w:type="dxa"/>
            <w:tcBorders>
              <w:top w:val="nil"/>
              <w:left w:val="nil"/>
              <w:bottom w:val="single" w:sz="4" w:space="0" w:color="auto"/>
              <w:right w:val="single" w:sz="4" w:space="0" w:color="auto"/>
            </w:tcBorders>
            <w:noWrap/>
            <w:hideMark/>
          </w:tcPr>
          <w:p w14:paraId="4326061C" w14:textId="5FEE95CB" w:rsidR="00AB782D" w:rsidRPr="00AF0C7E" w:rsidRDefault="00AB782D" w:rsidP="00AB782D">
            <w:pPr>
              <w:jc w:val="right"/>
              <w:rPr>
                <w:color w:val="000000"/>
                <w:sz w:val="18"/>
                <w:szCs w:val="18"/>
                <w:lang w:val="fr-FR" w:eastAsia="zh-CN"/>
              </w:rPr>
            </w:pPr>
            <w:r w:rsidRPr="00AF0C7E">
              <w:rPr>
                <w:color w:val="000000"/>
                <w:sz w:val="18"/>
                <w:szCs w:val="18"/>
                <w:lang w:val="fr-FR"/>
              </w:rPr>
              <w:t>11,280</w:t>
            </w:r>
          </w:p>
        </w:tc>
        <w:tc>
          <w:tcPr>
            <w:tcW w:w="1091" w:type="dxa"/>
            <w:tcBorders>
              <w:top w:val="nil"/>
              <w:left w:val="nil"/>
              <w:bottom w:val="single" w:sz="4" w:space="0" w:color="auto"/>
              <w:right w:val="single" w:sz="4" w:space="0" w:color="auto"/>
            </w:tcBorders>
            <w:noWrap/>
            <w:hideMark/>
          </w:tcPr>
          <w:p w14:paraId="24C545B4" w14:textId="095EA3CB"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3F0FC296" w14:textId="39519F9C" w:rsidR="00AB782D" w:rsidRPr="00AF0C7E" w:rsidRDefault="00AB782D" w:rsidP="00AB782D">
            <w:pPr>
              <w:jc w:val="right"/>
              <w:rPr>
                <w:color w:val="000000"/>
                <w:sz w:val="18"/>
                <w:szCs w:val="18"/>
                <w:lang w:val="fr-FR" w:eastAsia="zh-CN"/>
              </w:rPr>
            </w:pPr>
            <w:r w:rsidRPr="00AF0C7E">
              <w:rPr>
                <w:color w:val="000000"/>
                <w:sz w:val="18"/>
                <w:szCs w:val="18"/>
                <w:lang w:val="fr-FR"/>
              </w:rPr>
              <w:t>790</w:t>
            </w:r>
          </w:p>
        </w:tc>
        <w:tc>
          <w:tcPr>
            <w:tcW w:w="992" w:type="dxa"/>
            <w:tcBorders>
              <w:top w:val="nil"/>
              <w:left w:val="nil"/>
              <w:bottom w:val="single" w:sz="4" w:space="0" w:color="auto"/>
              <w:right w:val="single" w:sz="4" w:space="0" w:color="auto"/>
            </w:tcBorders>
            <w:noWrap/>
            <w:hideMark/>
          </w:tcPr>
          <w:p w14:paraId="5AA8D72C"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1A53954B"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13931DB7"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3D5A3C0D"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0A6C3AA3"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VEN/PHA/91/INV/137</w:t>
            </w:r>
          </w:p>
        </w:tc>
        <w:tc>
          <w:tcPr>
            <w:tcW w:w="2847" w:type="dxa"/>
            <w:tcBorders>
              <w:top w:val="nil"/>
              <w:left w:val="nil"/>
              <w:bottom w:val="single" w:sz="4" w:space="0" w:color="auto"/>
              <w:right w:val="single" w:sz="4" w:space="0" w:color="auto"/>
            </w:tcBorders>
            <w:hideMark/>
          </w:tcPr>
          <w:p w14:paraId="75123CA7" w14:textId="77777777" w:rsidR="00AB782D" w:rsidRPr="008F7E69" w:rsidRDefault="00AB782D" w:rsidP="00AB782D">
            <w:pPr>
              <w:jc w:val="left"/>
              <w:rPr>
                <w:color w:val="000000"/>
                <w:sz w:val="18"/>
                <w:szCs w:val="18"/>
                <w:lang w:eastAsia="zh-CN"/>
              </w:rPr>
            </w:pPr>
            <w:r w:rsidRPr="008F7E69">
              <w:rPr>
                <w:color w:val="000000"/>
                <w:sz w:val="18"/>
                <w:szCs w:val="18"/>
                <w:lang w:eastAsia="zh-CN"/>
              </w:rPr>
              <w:t>HCFC phase-out management plan (stage II, second tranche) (servicing sector)</w:t>
            </w:r>
          </w:p>
        </w:tc>
        <w:tc>
          <w:tcPr>
            <w:tcW w:w="1056" w:type="dxa"/>
            <w:tcBorders>
              <w:top w:val="nil"/>
              <w:left w:val="nil"/>
              <w:bottom w:val="single" w:sz="4" w:space="0" w:color="auto"/>
              <w:right w:val="single" w:sz="4" w:space="0" w:color="auto"/>
            </w:tcBorders>
            <w:noWrap/>
            <w:hideMark/>
          </w:tcPr>
          <w:p w14:paraId="57ADD0C5" w14:textId="77777777" w:rsidR="00AB782D" w:rsidRPr="00AF0C7E" w:rsidRDefault="00AB782D" w:rsidP="00AB782D">
            <w:pPr>
              <w:jc w:val="right"/>
              <w:rPr>
                <w:color w:val="000000"/>
                <w:sz w:val="18"/>
                <w:szCs w:val="18"/>
                <w:lang w:val="fr-FR" w:eastAsia="zh-CN"/>
              </w:rPr>
            </w:pPr>
            <w:r w:rsidRPr="00AF0C7E">
              <w:rPr>
                <w:color w:val="000000"/>
                <w:sz w:val="18"/>
                <w:szCs w:val="18"/>
                <w:lang w:val="fr-FR" w:eastAsia="zh-CN"/>
              </w:rPr>
              <w:t>Dec-24</w:t>
            </w:r>
          </w:p>
        </w:tc>
        <w:tc>
          <w:tcPr>
            <w:tcW w:w="1354" w:type="dxa"/>
            <w:tcBorders>
              <w:top w:val="nil"/>
              <w:left w:val="single" w:sz="4" w:space="0" w:color="auto"/>
              <w:bottom w:val="single" w:sz="4" w:space="0" w:color="auto"/>
              <w:right w:val="single" w:sz="4" w:space="0" w:color="auto"/>
            </w:tcBorders>
            <w:noWrap/>
            <w:hideMark/>
          </w:tcPr>
          <w:p w14:paraId="422F0A61" w14:textId="3AF14CB0" w:rsidR="00AB782D" w:rsidRPr="00AF0C7E" w:rsidRDefault="00AB782D" w:rsidP="00AB782D">
            <w:pPr>
              <w:jc w:val="right"/>
              <w:rPr>
                <w:color w:val="000000"/>
                <w:sz w:val="18"/>
                <w:szCs w:val="18"/>
                <w:lang w:val="fr-FR" w:eastAsia="zh-CN"/>
              </w:rPr>
            </w:pPr>
            <w:r w:rsidRPr="00AF0C7E">
              <w:rPr>
                <w:color w:val="000000"/>
                <w:sz w:val="18"/>
                <w:szCs w:val="18"/>
                <w:lang w:val="fr-FR"/>
              </w:rPr>
              <w:t>261,444</w:t>
            </w:r>
          </w:p>
        </w:tc>
        <w:tc>
          <w:tcPr>
            <w:tcW w:w="1026" w:type="dxa"/>
            <w:tcBorders>
              <w:top w:val="nil"/>
              <w:left w:val="nil"/>
              <w:bottom w:val="single" w:sz="4" w:space="0" w:color="auto"/>
              <w:right w:val="single" w:sz="4" w:space="0" w:color="auto"/>
            </w:tcBorders>
            <w:noWrap/>
            <w:hideMark/>
          </w:tcPr>
          <w:p w14:paraId="21AE0BE6" w14:textId="6951BD68" w:rsidR="00AB782D" w:rsidRPr="00AF0C7E" w:rsidRDefault="00AB782D" w:rsidP="00AB782D">
            <w:pPr>
              <w:jc w:val="right"/>
              <w:rPr>
                <w:color w:val="000000"/>
                <w:sz w:val="18"/>
                <w:szCs w:val="18"/>
                <w:lang w:val="fr-FR" w:eastAsia="zh-CN"/>
              </w:rPr>
            </w:pPr>
            <w:r w:rsidRPr="00AF0C7E">
              <w:rPr>
                <w:color w:val="000000"/>
                <w:sz w:val="18"/>
                <w:szCs w:val="18"/>
                <w:lang w:val="fr-FR"/>
              </w:rPr>
              <w:t>246,924</w:t>
            </w:r>
          </w:p>
        </w:tc>
        <w:tc>
          <w:tcPr>
            <w:tcW w:w="1036" w:type="dxa"/>
            <w:tcBorders>
              <w:top w:val="nil"/>
              <w:left w:val="nil"/>
              <w:bottom w:val="single" w:sz="4" w:space="0" w:color="auto"/>
              <w:right w:val="single" w:sz="4" w:space="0" w:color="auto"/>
            </w:tcBorders>
            <w:noWrap/>
            <w:hideMark/>
          </w:tcPr>
          <w:p w14:paraId="2D0B362C" w14:textId="3B55AA2A" w:rsidR="00AB782D" w:rsidRPr="00AF0C7E" w:rsidRDefault="00AB782D" w:rsidP="00AB782D">
            <w:pPr>
              <w:jc w:val="right"/>
              <w:rPr>
                <w:color w:val="000000"/>
                <w:sz w:val="18"/>
                <w:szCs w:val="18"/>
                <w:lang w:val="fr-FR" w:eastAsia="zh-CN"/>
              </w:rPr>
            </w:pPr>
            <w:r w:rsidRPr="00AF0C7E">
              <w:rPr>
                <w:color w:val="000000"/>
                <w:sz w:val="18"/>
                <w:szCs w:val="18"/>
                <w:lang w:val="fr-FR"/>
              </w:rPr>
              <w:t>14,520</w:t>
            </w:r>
          </w:p>
        </w:tc>
        <w:tc>
          <w:tcPr>
            <w:tcW w:w="1091" w:type="dxa"/>
            <w:tcBorders>
              <w:top w:val="nil"/>
              <w:left w:val="nil"/>
              <w:bottom w:val="single" w:sz="4" w:space="0" w:color="auto"/>
              <w:right w:val="single" w:sz="4" w:space="0" w:color="auto"/>
            </w:tcBorders>
            <w:noWrap/>
            <w:hideMark/>
          </w:tcPr>
          <w:p w14:paraId="2229F1A1" w14:textId="73307CC9" w:rsidR="00AB782D" w:rsidRPr="00AF0C7E" w:rsidRDefault="00AB782D" w:rsidP="00AB782D">
            <w:pPr>
              <w:jc w:val="right"/>
              <w:rPr>
                <w:color w:val="000000"/>
                <w:sz w:val="18"/>
                <w:szCs w:val="18"/>
                <w:lang w:val="fr-FR" w:eastAsia="zh-CN"/>
              </w:rPr>
            </w:pPr>
            <w:r w:rsidRPr="00AF0C7E">
              <w:rPr>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3E277771" w14:textId="2016C58B" w:rsidR="00AB782D" w:rsidRPr="00AF0C7E" w:rsidRDefault="00AB782D" w:rsidP="00AB782D">
            <w:pPr>
              <w:jc w:val="right"/>
              <w:rPr>
                <w:color w:val="000000"/>
                <w:sz w:val="18"/>
                <w:szCs w:val="18"/>
                <w:lang w:val="fr-FR" w:eastAsia="zh-CN"/>
              </w:rPr>
            </w:pPr>
            <w:r w:rsidRPr="00AF0C7E">
              <w:rPr>
                <w:color w:val="000000"/>
                <w:sz w:val="18"/>
                <w:szCs w:val="18"/>
                <w:lang w:val="fr-FR"/>
              </w:rPr>
              <w:t>1,016</w:t>
            </w:r>
          </w:p>
        </w:tc>
        <w:tc>
          <w:tcPr>
            <w:tcW w:w="992" w:type="dxa"/>
            <w:tcBorders>
              <w:top w:val="nil"/>
              <w:left w:val="nil"/>
              <w:bottom w:val="single" w:sz="4" w:space="0" w:color="auto"/>
              <w:right w:val="single" w:sz="4" w:space="0" w:color="auto"/>
            </w:tcBorders>
            <w:noWrap/>
            <w:hideMark/>
          </w:tcPr>
          <w:p w14:paraId="0B1E0E9C"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1B232102"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2DB61541"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r w:rsidR="00AB782D" w:rsidRPr="00AF0C7E" w14:paraId="10F7F2E6"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49BE859B" w14:textId="77777777" w:rsidR="00AB782D" w:rsidRPr="00AF0C7E" w:rsidRDefault="00AB782D" w:rsidP="00AB782D">
            <w:pPr>
              <w:jc w:val="left"/>
              <w:rPr>
                <w:b/>
                <w:bCs/>
                <w:color w:val="000000"/>
                <w:sz w:val="18"/>
                <w:szCs w:val="18"/>
                <w:lang w:val="fr-FR" w:eastAsia="zh-CN"/>
              </w:rPr>
            </w:pPr>
            <w:r w:rsidRPr="00AF0C7E">
              <w:rPr>
                <w:b/>
                <w:bCs/>
                <w:color w:val="000000"/>
                <w:sz w:val="18"/>
                <w:szCs w:val="18"/>
                <w:lang w:val="fr-FR" w:eastAsia="zh-CN"/>
              </w:rPr>
              <w:t xml:space="preserve">Total UNIDO </w:t>
            </w:r>
          </w:p>
        </w:tc>
        <w:tc>
          <w:tcPr>
            <w:tcW w:w="2847" w:type="dxa"/>
            <w:tcBorders>
              <w:top w:val="nil"/>
              <w:left w:val="nil"/>
              <w:bottom w:val="single" w:sz="4" w:space="0" w:color="auto"/>
              <w:right w:val="single" w:sz="4" w:space="0" w:color="auto"/>
            </w:tcBorders>
            <w:hideMark/>
          </w:tcPr>
          <w:p w14:paraId="2D185EB5" w14:textId="77777777" w:rsidR="00AB782D" w:rsidRPr="00AF0C7E" w:rsidRDefault="00AB782D" w:rsidP="00AB782D">
            <w:pPr>
              <w:jc w:val="left"/>
              <w:rPr>
                <w:b/>
                <w:bCs/>
                <w:color w:val="000000"/>
                <w:sz w:val="18"/>
                <w:szCs w:val="18"/>
                <w:lang w:val="fr-FR" w:eastAsia="zh-CN"/>
              </w:rPr>
            </w:pPr>
            <w:r w:rsidRPr="00AF0C7E">
              <w:rPr>
                <w:b/>
                <w:bCs/>
                <w:color w:val="000000"/>
                <w:sz w:val="18"/>
                <w:szCs w:val="18"/>
                <w:lang w:val="fr-FR" w:eastAsia="zh-CN"/>
              </w:rPr>
              <w:t> </w:t>
            </w:r>
          </w:p>
        </w:tc>
        <w:tc>
          <w:tcPr>
            <w:tcW w:w="1056" w:type="dxa"/>
            <w:tcBorders>
              <w:top w:val="nil"/>
              <w:left w:val="nil"/>
              <w:bottom w:val="single" w:sz="4" w:space="0" w:color="auto"/>
              <w:right w:val="single" w:sz="4" w:space="0" w:color="auto"/>
            </w:tcBorders>
            <w:noWrap/>
            <w:hideMark/>
          </w:tcPr>
          <w:p w14:paraId="1AF5FF9A" w14:textId="77777777" w:rsidR="00AB782D" w:rsidRPr="00AF0C7E" w:rsidRDefault="00AB782D" w:rsidP="00AB782D">
            <w:pPr>
              <w:jc w:val="left"/>
              <w:rPr>
                <w:b/>
                <w:bCs/>
                <w:color w:val="000000"/>
                <w:sz w:val="18"/>
                <w:szCs w:val="18"/>
                <w:lang w:val="fr-FR" w:eastAsia="zh-CN"/>
              </w:rPr>
            </w:pPr>
            <w:r w:rsidRPr="00AF0C7E">
              <w:rPr>
                <w:b/>
                <w:bCs/>
                <w:color w:val="000000"/>
                <w:sz w:val="18"/>
                <w:szCs w:val="18"/>
                <w:lang w:val="fr-FR" w:eastAsia="zh-CN"/>
              </w:rPr>
              <w:t> </w:t>
            </w:r>
          </w:p>
        </w:tc>
        <w:tc>
          <w:tcPr>
            <w:tcW w:w="1354" w:type="dxa"/>
            <w:tcBorders>
              <w:top w:val="nil"/>
              <w:left w:val="single" w:sz="4" w:space="0" w:color="auto"/>
              <w:bottom w:val="single" w:sz="4" w:space="0" w:color="auto"/>
              <w:right w:val="single" w:sz="4" w:space="0" w:color="auto"/>
            </w:tcBorders>
            <w:noWrap/>
            <w:hideMark/>
          </w:tcPr>
          <w:p w14:paraId="6A5B731C" w14:textId="6FE395C9" w:rsidR="00AB782D" w:rsidRPr="00AF0C7E" w:rsidRDefault="00AB782D" w:rsidP="00AB782D">
            <w:pPr>
              <w:jc w:val="right"/>
              <w:rPr>
                <w:b/>
                <w:bCs/>
                <w:color w:val="000000"/>
                <w:sz w:val="18"/>
                <w:szCs w:val="18"/>
                <w:lang w:val="fr-FR" w:eastAsia="zh-CN"/>
              </w:rPr>
            </w:pPr>
            <w:r w:rsidRPr="00AF0C7E">
              <w:rPr>
                <w:b/>
                <w:bCs/>
                <w:color w:val="000000"/>
                <w:sz w:val="18"/>
                <w:szCs w:val="18"/>
                <w:lang w:val="fr-FR"/>
              </w:rPr>
              <w:t>12,781,273</w:t>
            </w:r>
          </w:p>
        </w:tc>
        <w:tc>
          <w:tcPr>
            <w:tcW w:w="1026" w:type="dxa"/>
            <w:tcBorders>
              <w:top w:val="nil"/>
              <w:left w:val="nil"/>
              <w:bottom w:val="single" w:sz="4" w:space="0" w:color="auto"/>
              <w:right w:val="single" w:sz="4" w:space="0" w:color="auto"/>
            </w:tcBorders>
            <w:noWrap/>
            <w:hideMark/>
          </w:tcPr>
          <w:p w14:paraId="515BF3E7" w14:textId="68E84997" w:rsidR="00AB782D" w:rsidRPr="00AF0C7E" w:rsidRDefault="00AB782D" w:rsidP="00AB782D">
            <w:pPr>
              <w:jc w:val="right"/>
              <w:rPr>
                <w:b/>
                <w:bCs/>
                <w:color w:val="000000"/>
                <w:sz w:val="18"/>
                <w:szCs w:val="18"/>
                <w:lang w:val="fr-FR" w:eastAsia="zh-CN"/>
              </w:rPr>
            </w:pPr>
            <w:r w:rsidRPr="00AF0C7E">
              <w:rPr>
                <w:b/>
                <w:bCs/>
                <w:color w:val="000000"/>
                <w:sz w:val="18"/>
                <w:szCs w:val="18"/>
                <w:lang w:val="fr-FR"/>
              </w:rPr>
              <w:t>10,388,738</w:t>
            </w:r>
          </w:p>
        </w:tc>
        <w:tc>
          <w:tcPr>
            <w:tcW w:w="1036" w:type="dxa"/>
            <w:tcBorders>
              <w:top w:val="nil"/>
              <w:left w:val="nil"/>
              <w:bottom w:val="single" w:sz="4" w:space="0" w:color="auto"/>
              <w:right w:val="single" w:sz="4" w:space="0" w:color="auto"/>
            </w:tcBorders>
            <w:noWrap/>
            <w:hideMark/>
          </w:tcPr>
          <w:p w14:paraId="4FA8D2FD" w14:textId="0F953405" w:rsidR="00AB782D" w:rsidRPr="00AF0C7E" w:rsidRDefault="00AB782D" w:rsidP="00AB782D">
            <w:pPr>
              <w:jc w:val="right"/>
              <w:rPr>
                <w:b/>
                <w:bCs/>
                <w:color w:val="000000"/>
                <w:sz w:val="18"/>
                <w:szCs w:val="18"/>
                <w:lang w:val="fr-FR" w:eastAsia="zh-CN"/>
              </w:rPr>
            </w:pPr>
            <w:r w:rsidRPr="00AF0C7E">
              <w:rPr>
                <w:b/>
                <w:bCs/>
                <w:color w:val="000000"/>
                <w:sz w:val="18"/>
                <w:szCs w:val="18"/>
                <w:lang w:val="fr-FR"/>
              </w:rPr>
              <w:t>900,899</w:t>
            </w:r>
          </w:p>
        </w:tc>
        <w:tc>
          <w:tcPr>
            <w:tcW w:w="1091" w:type="dxa"/>
            <w:tcBorders>
              <w:top w:val="nil"/>
              <w:left w:val="nil"/>
              <w:bottom w:val="single" w:sz="4" w:space="0" w:color="auto"/>
              <w:right w:val="single" w:sz="4" w:space="0" w:color="auto"/>
            </w:tcBorders>
            <w:noWrap/>
            <w:hideMark/>
          </w:tcPr>
          <w:p w14:paraId="1AB3073C" w14:textId="1D268EF7" w:rsidR="00AB782D" w:rsidRPr="00AF0C7E" w:rsidRDefault="00AB782D" w:rsidP="00AB782D">
            <w:pPr>
              <w:jc w:val="right"/>
              <w:rPr>
                <w:b/>
                <w:bCs/>
                <w:color w:val="000000"/>
                <w:sz w:val="18"/>
                <w:szCs w:val="18"/>
                <w:lang w:val="fr-FR" w:eastAsia="zh-CN"/>
              </w:rPr>
            </w:pPr>
            <w:r w:rsidRPr="00AF0C7E">
              <w:rPr>
                <w:b/>
                <w:bCs/>
                <w:color w:val="000000"/>
                <w:sz w:val="18"/>
                <w:szCs w:val="18"/>
                <w:lang w:val="fr-FR"/>
              </w:rPr>
              <w:t>0</w:t>
            </w:r>
          </w:p>
        </w:tc>
        <w:tc>
          <w:tcPr>
            <w:tcW w:w="1036" w:type="dxa"/>
            <w:tcBorders>
              <w:top w:val="nil"/>
              <w:left w:val="nil"/>
              <w:bottom w:val="single" w:sz="4" w:space="0" w:color="auto"/>
              <w:right w:val="single" w:sz="4" w:space="0" w:color="auto"/>
            </w:tcBorders>
            <w:noWrap/>
            <w:hideMark/>
          </w:tcPr>
          <w:p w14:paraId="61293BAC" w14:textId="2A6F5029" w:rsidR="00AB782D" w:rsidRPr="00AF0C7E" w:rsidRDefault="00AB782D" w:rsidP="00AB782D">
            <w:pPr>
              <w:jc w:val="right"/>
              <w:rPr>
                <w:b/>
                <w:bCs/>
                <w:color w:val="000000"/>
                <w:sz w:val="18"/>
                <w:szCs w:val="18"/>
                <w:lang w:val="fr-FR" w:eastAsia="zh-CN"/>
              </w:rPr>
            </w:pPr>
            <w:r w:rsidRPr="00AF0C7E">
              <w:rPr>
                <w:b/>
                <w:bCs/>
                <w:color w:val="000000"/>
                <w:sz w:val="18"/>
                <w:szCs w:val="18"/>
                <w:lang w:val="fr-FR"/>
              </w:rPr>
              <w:t>64,791</w:t>
            </w:r>
          </w:p>
        </w:tc>
        <w:tc>
          <w:tcPr>
            <w:tcW w:w="992" w:type="dxa"/>
            <w:tcBorders>
              <w:top w:val="nil"/>
              <w:left w:val="nil"/>
              <w:bottom w:val="single" w:sz="4" w:space="0" w:color="auto"/>
              <w:right w:val="single" w:sz="4" w:space="0" w:color="auto"/>
            </w:tcBorders>
            <w:noWrap/>
            <w:hideMark/>
          </w:tcPr>
          <w:p w14:paraId="05E31C24"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986" w:type="dxa"/>
            <w:tcBorders>
              <w:top w:val="nil"/>
              <w:left w:val="nil"/>
              <w:bottom w:val="single" w:sz="4" w:space="0" w:color="auto"/>
              <w:right w:val="single" w:sz="4" w:space="0" w:color="auto"/>
            </w:tcBorders>
            <w:noWrap/>
            <w:hideMark/>
          </w:tcPr>
          <w:p w14:paraId="74BB3EB5"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c>
          <w:tcPr>
            <w:tcW w:w="851" w:type="dxa"/>
            <w:tcBorders>
              <w:top w:val="nil"/>
              <w:left w:val="nil"/>
              <w:bottom w:val="single" w:sz="4" w:space="0" w:color="auto"/>
              <w:right w:val="single" w:sz="4" w:space="0" w:color="auto"/>
            </w:tcBorders>
            <w:noWrap/>
            <w:hideMark/>
          </w:tcPr>
          <w:p w14:paraId="4E619758" w14:textId="77777777" w:rsidR="00AB782D" w:rsidRPr="00AF0C7E" w:rsidRDefault="00AB782D" w:rsidP="00AB782D">
            <w:pPr>
              <w:jc w:val="left"/>
              <w:rPr>
                <w:color w:val="000000"/>
                <w:sz w:val="18"/>
                <w:szCs w:val="18"/>
                <w:lang w:val="fr-FR" w:eastAsia="zh-CN"/>
              </w:rPr>
            </w:pPr>
            <w:r w:rsidRPr="00AF0C7E">
              <w:rPr>
                <w:color w:val="000000"/>
                <w:sz w:val="18"/>
                <w:szCs w:val="18"/>
                <w:lang w:val="fr-FR" w:eastAsia="zh-CN"/>
              </w:rPr>
              <w:t> </w:t>
            </w:r>
          </w:p>
        </w:tc>
      </w:tr>
    </w:tbl>
    <w:p w14:paraId="4CF55EE7" w14:textId="77777777" w:rsidR="00B16C89" w:rsidRPr="00AF0C7E" w:rsidRDefault="00B16C89" w:rsidP="002333B4">
      <w:pPr>
        <w:tabs>
          <w:tab w:val="left" w:pos="5532"/>
        </w:tabs>
        <w:rPr>
          <w:sz w:val="20"/>
          <w:szCs w:val="20"/>
          <w:lang w:val="fr-FR"/>
        </w:rPr>
        <w:sectPr w:rsidR="00B16C89" w:rsidRPr="00AF0C7E" w:rsidSect="002333B4">
          <w:headerReference w:type="even" r:id="rId18"/>
          <w:headerReference w:type="default" r:id="rId19"/>
          <w:footerReference w:type="default" r:id="rId20"/>
          <w:footnotePr>
            <w:numRestart w:val="eachSect"/>
          </w:footnotePr>
          <w:pgSz w:w="15840" w:h="12240" w:orient="landscape" w:code="1"/>
          <w:pgMar w:top="1276" w:right="720" w:bottom="1620" w:left="862" w:header="720" w:footer="476" w:gutter="0"/>
          <w:pgNumType w:start="1"/>
          <w:cols w:space="720"/>
          <w:docGrid w:linePitch="299"/>
        </w:sectPr>
      </w:pPr>
    </w:p>
    <w:p w14:paraId="58FEC374" w14:textId="3A817A6F" w:rsidR="002915BE" w:rsidRPr="00AF0C7E" w:rsidRDefault="002915BE" w:rsidP="002915BE">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lang w:val="fr-FR"/>
        </w:rPr>
      </w:pPr>
      <w:r w:rsidRPr="00AF0C7E">
        <w:rPr>
          <w:b/>
          <w:color w:val="000000"/>
          <w:lang w:val="fr-FR"/>
        </w:rPr>
        <w:lastRenderedPageBreak/>
        <w:t>Annex II</w:t>
      </w:r>
    </w:p>
    <w:p w14:paraId="409D2E8E" w14:textId="165EA1C0" w:rsidR="002915BE" w:rsidRPr="008F7E69" w:rsidRDefault="002915BE" w:rsidP="002915BE">
      <w:pPr>
        <w:tabs>
          <w:tab w:val="left" w:pos="8535"/>
          <w:tab w:val="left" w:pos="9884"/>
          <w:tab w:val="left" w:pos="11032"/>
          <w:tab w:val="left" w:pos="12335"/>
          <w:tab w:val="left" w:pos="13655"/>
        </w:tabs>
        <w:spacing w:after="240"/>
        <w:ind w:left="72"/>
        <w:jc w:val="center"/>
        <w:rPr>
          <w:b/>
          <w:color w:val="000000"/>
          <w:sz w:val="20"/>
          <w:szCs w:val="20"/>
        </w:rPr>
      </w:pPr>
      <w:r w:rsidRPr="008F7E69">
        <w:rPr>
          <w:b/>
          <w:color w:val="000000"/>
        </w:rPr>
        <w:t xml:space="preserve">COMMITTED AND NOT-COMMITTED BALANCES HELD BY IMPLEMENTING AGENCIES FOR </w:t>
      </w:r>
      <w:r w:rsidR="00097673" w:rsidRPr="008F7E69">
        <w:rPr>
          <w:b/>
          <w:color w:val="000000"/>
        </w:rPr>
        <w:t xml:space="preserve">ADDITIONAL VOLUNTARY CONTRIBUTIONS </w:t>
      </w:r>
      <w:r w:rsidRPr="008F7E69">
        <w:rPr>
          <w:b/>
          <w:color w:val="000000"/>
        </w:rPr>
        <w:t>PROJECTS</w:t>
      </w:r>
    </w:p>
    <w:tbl>
      <w:tblPr>
        <w:tblpPr w:leftFromText="180" w:rightFromText="180" w:vertAnchor="text" w:tblpY="1"/>
        <w:tblOverlap w:val="neve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38"/>
        <w:gridCol w:w="2552"/>
        <w:gridCol w:w="1276"/>
        <w:gridCol w:w="1276"/>
        <w:gridCol w:w="1275"/>
        <w:gridCol w:w="1276"/>
        <w:gridCol w:w="1417"/>
        <w:gridCol w:w="1843"/>
        <w:gridCol w:w="1559"/>
      </w:tblGrid>
      <w:tr w:rsidR="002915BE" w:rsidRPr="00AF0C7E" w14:paraId="7F8F77F5" w14:textId="77777777" w:rsidTr="009E7907">
        <w:trPr>
          <w:tblHeader/>
        </w:trPr>
        <w:tc>
          <w:tcPr>
            <w:tcW w:w="1838" w:type="dxa"/>
            <w:shd w:val="clear" w:color="auto" w:fill="FFFFFF" w:themeFill="background1"/>
            <w:noWrap/>
          </w:tcPr>
          <w:p w14:paraId="690FC943" w14:textId="77777777" w:rsidR="002915BE" w:rsidRPr="00AF0C7E" w:rsidRDefault="002915BE" w:rsidP="006557FD">
            <w:pPr>
              <w:jc w:val="center"/>
              <w:rPr>
                <w:sz w:val="18"/>
                <w:szCs w:val="18"/>
                <w:lang w:val="fr-FR"/>
              </w:rPr>
            </w:pPr>
            <w:r w:rsidRPr="00AF0C7E">
              <w:rPr>
                <w:b/>
                <w:bCs/>
                <w:sz w:val="18"/>
                <w:szCs w:val="18"/>
                <w:lang w:val="fr-FR"/>
              </w:rPr>
              <w:t>CODE</w:t>
            </w:r>
          </w:p>
        </w:tc>
        <w:tc>
          <w:tcPr>
            <w:tcW w:w="2552" w:type="dxa"/>
            <w:shd w:val="clear" w:color="auto" w:fill="FFFFFF" w:themeFill="background1"/>
          </w:tcPr>
          <w:p w14:paraId="1DA8FAB7" w14:textId="77777777" w:rsidR="002915BE" w:rsidRPr="00AF0C7E" w:rsidRDefault="002915BE" w:rsidP="006557FD">
            <w:pPr>
              <w:jc w:val="center"/>
              <w:rPr>
                <w:color w:val="000000"/>
                <w:sz w:val="18"/>
                <w:szCs w:val="18"/>
                <w:lang w:val="fr-FR"/>
              </w:rPr>
            </w:pPr>
            <w:r w:rsidRPr="00AF0C7E">
              <w:rPr>
                <w:b/>
                <w:bCs/>
                <w:sz w:val="18"/>
                <w:szCs w:val="18"/>
                <w:lang w:val="fr-FR"/>
              </w:rPr>
              <w:t>Project title</w:t>
            </w:r>
          </w:p>
        </w:tc>
        <w:tc>
          <w:tcPr>
            <w:tcW w:w="1276" w:type="dxa"/>
            <w:shd w:val="clear" w:color="auto" w:fill="FFFFFF" w:themeFill="background1"/>
            <w:noWrap/>
          </w:tcPr>
          <w:p w14:paraId="76A6FD1E" w14:textId="77777777" w:rsidR="002915BE" w:rsidRPr="008F7E69" w:rsidRDefault="002915BE" w:rsidP="006557FD">
            <w:pPr>
              <w:jc w:val="center"/>
              <w:rPr>
                <w:b/>
                <w:bCs/>
                <w:sz w:val="18"/>
                <w:szCs w:val="18"/>
              </w:rPr>
            </w:pPr>
            <w:r w:rsidRPr="008F7E69">
              <w:rPr>
                <w:b/>
                <w:bCs/>
                <w:sz w:val="18"/>
                <w:szCs w:val="18"/>
              </w:rPr>
              <w:t xml:space="preserve">Approved funding plus adjustments as of </w:t>
            </w:r>
          </w:p>
          <w:p w14:paraId="7F496267" w14:textId="5A6BD8FC" w:rsidR="002915BE" w:rsidRPr="00AF0C7E" w:rsidRDefault="002915BE" w:rsidP="006557FD">
            <w:pPr>
              <w:jc w:val="center"/>
              <w:rPr>
                <w:color w:val="000000"/>
                <w:sz w:val="18"/>
                <w:szCs w:val="18"/>
                <w:lang w:val="fr-FR"/>
              </w:rPr>
            </w:pPr>
            <w:r w:rsidRPr="00AF0C7E">
              <w:rPr>
                <w:b/>
                <w:bCs/>
                <w:sz w:val="18"/>
                <w:szCs w:val="18"/>
                <w:lang w:val="fr-FR"/>
              </w:rPr>
              <w:t>31 December 202</w:t>
            </w:r>
            <w:r w:rsidR="00892D0F" w:rsidRPr="00AF0C7E">
              <w:rPr>
                <w:b/>
                <w:bCs/>
                <w:sz w:val="18"/>
                <w:szCs w:val="18"/>
                <w:lang w:val="fr-FR"/>
              </w:rPr>
              <w:t>5</w:t>
            </w:r>
            <w:r w:rsidRPr="00AF0C7E">
              <w:rPr>
                <w:b/>
                <w:bCs/>
                <w:sz w:val="18"/>
                <w:szCs w:val="18"/>
                <w:lang w:val="fr-FR"/>
              </w:rPr>
              <w:t xml:space="preserve"> (US $) </w:t>
            </w:r>
          </w:p>
        </w:tc>
        <w:tc>
          <w:tcPr>
            <w:tcW w:w="1276" w:type="dxa"/>
            <w:shd w:val="clear" w:color="auto" w:fill="FFFFFF" w:themeFill="background1"/>
          </w:tcPr>
          <w:p w14:paraId="3D510905" w14:textId="1BBBFFEC" w:rsidR="002915BE" w:rsidRPr="008F7E69" w:rsidRDefault="002915BE" w:rsidP="006557FD">
            <w:pPr>
              <w:jc w:val="center"/>
              <w:rPr>
                <w:sz w:val="18"/>
                <w:szCs w:val="18"/>
              </w:rPr>
            </w:pPr>
            <w:r w:rsidRPr="008F7E69">
              <w:rPr>
                <w:b/>
                <w:bCs/>
                <w:sz w:val="18"/>
                <w:szCs w:val="18"/>
              </w:rPr>
              <w:t xml:space="preserve">Funds disbursed as of </w:t>
            </w:r>
            <w:r w:rsidRPr="008F7E69">
              <w:rPr>
                <w:b/>
                <w:bCs/>
                <w:sz w:val="18"/>
                <w:szCs w:val="18"/>
              </w:rPr>
              <w:br/>
              <w:t>9</w:t>
            </w:r>
            <w:r w:rsidR="00892D0F" w:rsidRPr="008F7E69">
              <w:rPr>
                <w:b/>
                <w:bCs/>
                <w:sz w:val="18"/>
                <w:szCs w:val="18"/>
              </w:rPr>
              <w:t>8</w:t>
            </w:r>
            <w:r w:rsidRPr="008F7E69">
              <w:rPr>
                <w:b/>
                <w:bCs/>
                <w:sz w:val="18"/>
                <w:szCs w:val="18"/>
                <w:vertAlign w:val="superscript"/>
              </w:rPr>
              <w:t>th</w:t>
            </w:r>
            <w:r w:rsidR="005826A4" w:rsidRPr="008F7E69">
              <w:rPr>
                <w:b/>
                <w:bCs/>
                <w:sz w:val="18"/>
                <w:szCs w:val="18"/>
              </w:rPr>
              <w:t xml:space="preserve"> </w:t>
            </w:r>
            <w:r w:rsidRPr="008F7E69">
              <w:rPr>
                <w:b/>
                <w:bCs/>
                <w:sz w:val="18"/>
                <w:szCs w:val="18"/>
              </w:rPr>
              <w:t>meeting (US $)</w:t>
            </w:r>
          </w:p>
        </w:tc>
        <w:tc>
          <w:tcPr>
            <w:tcW w:w="1275" w:type="dxa"/>
            <w:shd w:val="clear" w:color="auto" w:fill="FFFFFF" w:themeFill="background1"/>
            <w:noWrap/>
          </w:tcPr>
          <w:p w14:paraId="68D3EB8A" w14:textId="77777777" w:rsidR="002915BE" w:rsidRPr="008F7E69" w:rsidRDefault="002915BE" w:rsidP="006557FD">
            <w:pPr>
              <w:jc w:val="center"/>
              <w:rPr>
                <w:b/>
                <w:bCs/>
                <w:sz w:val="18"/>
                <w:szCs w:val="18"/>
              </w:rPr>
            </w:pPr>
            <w:r w:rsidRPr="008F7E69">
              <w:rPr>
                <w:b/>
                <w:bCs/>
                <w:sz w:val="18"/>
                <w:szCs w:val="18"/>
              </w:rPr>
              <w:t xml:space="preserve">Balances committed as per </w:t>
            </w:r>
          </w:p>
          <w:p w14:paraId="25000E76" w14:textId="730E94D8" w:rsidR="002915BE" w:rsidRPr="008F7E69" w:rsidRDefault="002915BE" w:rsidP="006557FD">
            <w:pPr>
              <w:jc w:val="center"/>
              <w:rPr>
                <w:sz w:val="18"/>
                <w:szCs w:val="18"/>
              </w:rPr>
            </w:pPr>
            <w:r w:rsidRPr="008F7E69">
              <w:rPr>
                <w:b/>
                <w:bCs/>
                <w:sz w:val="18"/>
                <w:szCs w:val="18"/>
              </w:rPr>
              <w:t>9</w:t>
            </w:r>
            <w:r w:rsidR="00892D0F" w:rsidRPr="008F7E69">
              <w:rPr>
                <w:b/>
                <w:bCs/>
                <w:sz w:val="18"/>
                <w:szCs w:val="18"/>
              </w:rPr>
              <w:t>8</w:t>
            </w:r>
            <w:r w:rsidRPr="008F7E69">
              <w:rPr>
                <w:b/>
                <w:bCs/>
                <w:sz w:val="18"/>
                <w:szCs w:val="18"/>
                <w:vertAlign w:val="superscript"/>
              </w:rPr>
              <w:t>th</w:t>
            </w:r>
            <w:r w:rsidR="005826A4" w:rsidRPr="008F7E69">
              <w:rPr>
                <w:b/>
                <w:bCs/>
                <w:sz w:val="18"/>
                <w:szCs w:val="18"/>
              </w:rPr>
              <w:t xml:space="preserve"> </w:t>
            </w:r>
            <w:r w:rsidRPr="008F7E69">
              <w:rPr>
                <w:b/>
                <w:bCs/>
                <w:sz w:val="18"/>
                <w:szCs w:val="18"/>
              </w:rPr>
              <w:t>meeting (US $)</w:t>
            </w:r>
          </w:p>
        </w:tc>
        <w:tc>
          <w:tcPr>
            <w:tcW w:w="1276" w:type="dxa"/>
            <w:shd w:val="clear" w:color="auto" w:fill="FFFFFF" w:themeFill="background1"/>
            <w:noWrap/>
          </w:tcPr>
          <w:p w14:paraId="0E378BFA" w14:textId="3A7D2721" w:rsidR="002915BE" w:rsidRPr="008F7E69" w:rsidRDefault="002915BE" w:rsidP="006557FD">
            <w:pPr>
              <w:jc w:val="center"/>
              <w:rPr>
                <w:b/>
                <w:color w:val="000000" w:themeColor="text1"/>
                <w:sz w:val="18"/>
                <w:szCs w:val="18"/>
              </w:rPr>
            </w:pPr>
            <w:r w:rsidRPr="008F7E69">
              <w:rPr>
                <w:b/>
                <w:bCs/>
                <w:sz w:val="18"/>
                <w:szCs w:val="18"/>
              </w:rPr>
              <w:t xml:space="preserve">Balances not- committed as per </w:t>
            </w:r>
            <w:r w:rsidRPr="008F7E69">
              <w:rPr>
                <w:b/>
                <w:bCs/>
                <w:sz w:val="18"/>
                <w:szCs w:val="18"/>
              </w:rPr>
              <w:br/>
              <w:t>9</w:t>
            </w:r>
            <w:r w:rsidR="00892D0F" w:rsidRPr="008F7E69">
              <w:rPr>
                <w:b/>
                <w:bCs/>
                <w:sz w:val="18"/>
                <w:szCs w:val="18"/>
              </w:rPr>
              <w:t>8</w:t>
            </w:r>
            <w:r w:rsidRPr="008F7E69">
              <w:rPr>
                <w:b/>
                <w:bCs/>
                <w:sz w:val="18"/>
                <w:szCs w:val="18"/>
                <w:vertAlign w:val="superscript"/>
              </w:rPr>
              <w:t>th</w:t>
            </w:r>
            <w:r w:rsidR="005826A4" w:rsidRPr="008F7E69">
              <w:rPr>
                <w:b/>
                <w:bCs/>
                <w:sz w:val="18"/>
                <w:szCs w:val="18"/>
              </w:rPr>
              <w:t xml:space="preserve"> </w:t>
            </w:r>
            <w:r w:rsidRPr="008F7E69">
              <w:rPr>
                <w:b/>
                <w:bCs/>
                <w:sz w:val="18"/>
                <w:szCs w:val="18"/>
              </w:rPr>
              <w:t>meeting (US $)</w:t>
            </w:r>
          </w:p>
        </w:tc>
        <w:tc>
          <w:tcPr>
            <w:tcW w:w="1417" w:type="dxa"/>
            <w:shd w:val="clear" w:color="auto" w:fill="FFFFFF" w:themeFill="background1"/>
          </w:tcPr>
          <w:p w14:paraId="0401B7C3" w14:textId="77777777" w:rsidR="002915BE" w:rsidRPr="008F7E69" w:rsidRDefault="002915BE" w:rsidP="006557FD">
            <w:pPr>
              <w:jc w:val="center"/>
              <w:rPr>
                <w:b/>
                <w:bCs/>
                <w:sz w:val="18"/>
                <w:szCs w:val="18"/>
              </w:rPr>
            </w:pPr>
            <w:r w:rsidRPr="008F7E69">
              <w:rPr>
                <w:b/>
                <w:bCs/>
                <w:sz w:val="18"/>
                <w:szCs w:val="18"/>
              </w:rPr>
              <w:t xml:space="preserve">Support cost on balances committed and not-committed as per </w:t>
            </w:r>
          </w:p>
          <w:p w14:paraId="232EF383" w14:textId="7DCBAC18" w:rsidR="004F5ED5" w:rsidRPr="00AF0C7E" w:rsidRDefault="002915BE" w:rsidP="006557FD">
            <w:pPr>
              <w:jc w:val="center"/>
              <w:rPr>
                <w:b/>
                <w:bCs/>
                <w:sz w:val="18"/>
                <w:szCs w:val="18"/>
                <w:lang w:val="fr-FR"/>
              </w:rPr>
            </w:pPr>
            <w:r w:rsidRPr="00AF0C7E">
              <w:rPr>
                <w:b/>
                <w:bCs/>
                <w:sz w:val="18"/>
                <w:szCs w:val="18"/>
                <w:lang w:val="fr-FR"/>
              </w:rPr>
              <w:t>9</w:t>
            </w:r>
            <w:r w:rsidR="00892D0F" w:rsidRPr="00AF0C7E">
              <w:rPr>
                <w:b/>
                <w:bCs/>
                <w:sz w:val="18"/>
                <w:szCs w:val="18"/>
                <w:lang w:val="fr-FR"/>
              </w:rPr>
              <w:t>8</w:t>
            </w:r>
            <w:r w:rsidRPr="00AF0C7E">
              <w:rPr>
                <w:b/>
                <w:bCs/>
                <w:sz w:val="18"/>
                <w:szCs w:val="18"/>
                <w:vertAlign w:val="superscript"/>
                <w:lang w:val="fr-FR"/>
              </w:rPr>
              <w:t>th</w:t>
            </w:r>
            <w:r w:rsidRPr="00AF0C7E">
              <w:rPr>
                <w:b/>
                <w:bCs/>
                <w:sz w:val="18"/>
                <w:szCs w:val="18"/>
                <w:lang w:val="fr-FR"/>
              </w:rPr>
              <w:t xml:space="preserve"> meeting</w:t>
            </w:r>
          </w:p>
          <w:p w14:paraId="50F36152" w14:textId="5B40B2C4" w:rsidR="002915BE" w:rsidRPr="00AF0C7E" w:rsidRDefault="002915BE" w:rsidP="006557FD">
            <w:pPr>
              <w:jc w:val="center"/>
              <w:rPr>
                <w:color w:val="000000"/>
                <w:sz w:val="18"/>
                <w:szCs w:val="18"/>
                <w:lang w:val="fr-FR"/>
              </w:rPr>
            </w:pPr>
            <w:r w:rsidRPr="00AF0C7E">
              <w:rPr>
                <w:b/>
                <w:bCs/>
                <w:sz w:val="18"/>
                <w:szCs w:val="18"/>
                <w:lang w:val="fr-FR"/>
              </w:rPr>
              <w:t xml:space="preserve">(US $) </w:t>
            </w:r>
          </w:p>
        </w:tc>
        <w:tc>
          <w:tcPr>
            <w:tcW w:w="1843" w:type="dxa"/>
            <w:shd w:val="clear" w:color="auto" w:fill="FFFFFF" w:themeFill="background1"/>
            <w:noWrap/>
          </w:tcPr>
          <w:p w14:paraId="23E96A72" w14:textId="77777777" w:rsidR="002915BE" w:rsidRPr="008F7E69" w:rsidRDefault="002915BE" w:rsidP="006557FD">
            <w:pPr>
              <w:jc w:val="center"/>
              <w:rPr>
                <w:sz w:val="18"/>
                <w:szCs w:val="18"/>
              </w:rPr>
            </w:pPr>
            <w:r w:rsidRPr="008F7E69">
              <w:rPr>
                <w:b/>
                <w:bCs/>
                <w:sz w:val="18"/>
                <w:szCs w:val="18"/>
              </w:rPr>
              <w:t>Why any balances could not be returned?</w:t>
            </w:r>
          </w:p>
        </w:tc>
        <w:tc>
          <w:tcPr>
            <w:tcW w:w="1559" w:type="dxa"/>
            <w:shd w:val="clear" w:color="auto" w:fill="FFFFFF" w:themeFill="background1"/>
          </w:tcPr>
          <w:p w14:paraId="4CA56138" w14:textId="77777777" w:rsidR="002915BE" w:rsidRPr="008F7E69" w:rsidRDefault="002915BE" w:rsidP="006557FD">
            <w:pPr>
              <w:jc w:val="center"/>
              <w:rPr>
                <w:sz w:val="18"/>
                <w:szCs w:val="18"/>
              </w:rPr>
            </w:pPr>
            <w:r w:rsidRPr="008F7E69">
              <w:rPr>
                <w:b/>
                <w:bCs/>
                <w:sz w:val="18"/>
                <w:szCs w:val="18"/>
              </w:rPr>
              <w:t>When they could be returned?</w:t>
            </w:r>
          </w:p>
        </w:tc>
      </w:tr>
      <w:tr w:rsidR="002915BE" w:rsidRPr="00AF0C7E" w14:paraId="38AB2E8E" w14:textId="77777777" w:rsidTr="009E7907">
        <w:trPr>
          <w:cantSplit/>
        </w:trPr>
        <w:tc>
          <w:tcPr>
            <w:tcW w:w="14312" w:type="dxa"/>
            <w:gridSpan w:val="9"/>
            <w:shd w:val="clear" w:color="auto" w:fill="FFFFFF" w:themeFill="background1"/>
            <w:noWrap/>
          </w:tcPr>
          <w:p w14:paraId="3DF9F14F" w14:textId="2313854D" w:rsidR="002915BE" w:rsidRPr="00AF0C7E" w:rsidRDefault="002915BE" w:rsidP="006557FD">
            <w:pPr>
              <w:jc w:val="left"/>
              <w:rPr>
                <w:sz w:val="18"/>
                <w:szCs w:val="18"/>
                <w:lang w:val="fr-FR"/>
              </w:rPr>
            </w:pPr>
            <w:r w:rsidRPr="00AF0C7E">
              <w:rPr>
                <w:b/>
                <w:sz w:val="18"/>
                <w:szCs w:val="18"/>
                <w:lang w:val="fr-FR"/>
              </w:rPr>
              <w:t>UN</w:t>
            </w:r>
            <w:r w:rsidR="0078571E" w:rsidRPr="00AF0C7E">
              <w:rPr>
                <w:b/>
                <w:sz w:val="18"/>
                <w:szCs w:val="18"/>
                <w:lang w:val="fr-FR"/>
              </w:rPr>
              <w:t>IDO</w:t>
            </w:r>
          </w:p>
        </w:tc>
      </w:tr>
      <w:tr w:rsidR="002915BE" w:rsidRPr="00AF0C7E" w14:paraId="2AA02B76" w14:textId="77777777" w:rsidTr="009E7907">
        <w:trPr>
          <w:cantSplit/>
        </w:trPr>
        <w:tc>
          <w:tcPr>
            <w:tcW w:w="1838" w:type="dxa"/>
            <w:shd w:val="clear" w:color="auto" w:fill="FFFFFF" w:themeFill="background1"/>
            <w:noWrap/>
          </w:tcPr>
          <w:p w14:paraId="1A25C2AC" w14:textId="2EA94FBF" w:rsidR="002915BE" w:rsidRPr="00AF0C7E" w:rsidRDefault="0078571E" w:rsidP="006557FD">
            <w:pPr>
              <w:jc w:val="left"/>
              <w:rPr>
                <w:b/>
                <w:sz w:val="18"/>
                <w:szCs w:val="18"/>
                <w:lang w:val="fr-FR"/>
              </w:rPr>
            </w:pPr>
            <w:r w:rsidRPr="00AF0C7E">
              <w:rPr>
                <w:sz w:val="18"/>
                <w:szCs w:val="18"/>
                <w:lang w:val="fr-FR"/>
              </w:rPr>
              <w:t xml:space="preserve">ARG/SEV/81/TAS/02+ </w:t>
            </w:r>
          </w:p>
        </w:tc>
        <w:tc>
          <w:tcPr>
            <w:tcW w:w="2552" w:type="dxa"/>
            <w:shd w:val="clear" w:color="auto" w:fill="FFFFFF" w:themeFill="background1"/>
          </w:tcPr>
          <w:p w14:paraId="35AA0618" w14:textId="3C60F0D4" w:rsidR="002915BE" w:rsidRPr="008F7E69" w:rsidRDefault="00801D27" w:rsidP="006557FD">
            <w:pPr>
              <w:jc w:val="left"/>
              <w:rPr>
                <w:color w:val="000000"/>
                <w:sz w:val="18"/>
                <w:szCs w:val="18"/>
              </w:rPr>
            </w:pPr>
            <w:r w:rsidRPr="008F7E69">
              <w:rPr>
                <w:color w:val="000000"/>
                <w:sz w:val="18"/>
                <w:szCs w:val="18"/>
              </w:rPr>
              <w:t>Enabling activities for HFC phase-down</w:t>
            </w:r>
          </w:p>
        </w:tc>
        <w:tc>
          <w:tcPr>
            <w:tcW w:w="1276" w:type="dxa"/>
            <w:shd w:val="clear" w:color="auto" w:fill="FFFFFF" w:themeFill="background1"/>
            <w:noWrap/>
          </w:tcPr>
          <w:p w14:paraId="4F7E1637" w14:textId="3515289D" w:rsidR="00801D27" w:rsidRPr="00AF0C7E" w:rsidRDefault="00BE5132" w:rsidP="00801D27">
            <w:pPr>
              <w:jc w:val="right"/>
              <w:rPr>
                <w:sz w:val="18"/>
                <w:szCs w:val="18"/>
                <w:lang w:val="fr-FR"/>
              </w:rPr>
            </w:pPr>
            <w:r w:rsidRPr="00AF0C7E">
              <w:rPr>
                <w:sz w:val="18"/>
                <w:szCs w:val="18"/>
                <w:lang w:val="fr-FR"/>
              </w:rPr>
              <w:t>250,000</w:t>
            </w:r>
          </w:p>
          <w:p w14:paraId="56B896BE" w14:textId="6F6A7494" w:rsidR="002915BE" w:rsidRPr="00AF0C7E" w:rsidRDefault="002915BE" w:rsidP="006557FD">
            <w:pPr>
              <w:jc w:val="right"/>
              <w:rPr>
                <w:sz w:val="18"/>
                <w:szCs w:val="18"/>
                <w:lang w:val="fr-FR"/>
              </w:rPr>
            </w:pPr>
          </w:p>
        </w:tc>
        <w:tc>
          <w:tcPr>
            <w:tcW w:w="1276" w:type="dxa"/>
            <w:shd w:val="clear" w:color="auto" w:fill="FFFFFF" w:themeFill="background1"/>
          </w:tcPr>
          <w:p w14:paraId="06FA8FB2" w14:textId="704F1F15" w:rsidR="00801D27" w:rsidRPr="00AF0C7E" w:rsidRDefault="00BE5132" w:rsidP="00801D27">
            <w:pPr>
              <w:jc w:val="right"/>
              <w:rPr>
                <w:color w:val="000000"/>
                <w:sz w:val="18"/>
                <w:szCs w:val="18"/>
                <w:lang w:val="fr-FR"/>
              </w:rPr>
            </w:pPr>
            <w:r w:rsidRPr="00AF0C7E">
              <w:rPr>
                <w:color w:val="000000"/>
                <w:sz w:val="18"/>
                <w:szCs w:val="18"/>
                <w:lang w:val="fr-FR"/>
              </w:rPr>
              <w:t>164,578</w:t>
            </w:r>
          </w:p>
          <w:p w14:paraId="027BD091" w14:textId="69835BED" w:rsidR="002915BE" w:rsidRPr="00AF0C7E" w:rsidRDefault="002915BE" w:rsidP="006557FD">
            <w:pPr>
              <w:jc w:val="right"/>
              <w:rPr>
                <w:sz w:val="18"/>
                <w:szCs w:val="18"/>
                <w:lang w:val="fr-FR"/>
              </w:rPr>
            </w:pPr>
          </w:p>
        </w:tc>
        <w:tc>
          <w:tcPr>
            <w:tcW w:w="1275" w:type="dxa"/>
            <w:shd w:val="clear" w:color="auto" w:fill="FFFFFF" w:themeFill="background1"/>
            <w:noWrap/>
          </w:tcPr>
          <w:p w14:paraId="62FD0079" w14:textId="455FF151" w:rsidR="002915BE" w:rsidRPr="00AF0C7E" w:rsidRDefault="00757636" w:rsidP="006557FD">
            <w:pPr>
              <w:jc w:val="right"/>
              <w:rPr>
                <w:b/>
                <w:bCs/>
                <w:color w:val="000000"/>
                <w:sz w:val="18"/>
                <w:szCs w:val="18"/>
                <w:lang w:val="fr-FR"/>
              </w:rPr>
            </w:pPr>
            <w:r w:rsidRPr="00AF0C7E">
              <w:rPr>
                <w:b/>
                <w:bCs/>
                <w:color w:val="000000"/>
                <w:sz w:val="18"/>
                <w:szCs w:val="18"/>
                <w:lang w:val="fr-FR"/>
              </w:rPr>
              <w:t>85,422</w:t>
            </w:r>
          </w:p>
        </w:tc>
        <w:tc>
          <w:tcPr>
            <w:tcW w:w="1276" w:type="dxa"/>
            <w:shd w:val="clear" w:color="auto" w:fill="FFFFFF" w:themeFill="background1"/>
            <w:noWrap/>
          </w:tcPr>
          <w:p w14:paraId="1F080BD6" w14:textId="77777777" w:rsidR="002915BE" w:rsidRPr="00AF0C7E" w:rsidRDefault="002915BE" w:rsidP="006557FD">
            <w:pPr>
              <w:jc w:val="right"/>
              <w:rPr>
                <w:b/>
                <w:bCs/>
                <w:color w:val="000000" w:themeColor="text1"/>
                <w:sz w:val="18"/>
                <w:szCs w:val="18"/>
                <w:lang w:val="fr-FR"/>
              </w:rPr>
            </w:pPr>
          </w:p>
        </w:tc>
        <w:tc>
          <w:tcPr>
            <w:tcW w:w="1417" w:type="dxa"/>
            <w:shd w:val="clear" w:color="auto" w:fill="FFFFFF" w:themeFill="background1"/>
          </w:tcPr>
          <w:p w14:paraId="12BACE1D" w14:textId="0CC000B6" w:rsidR="002915BE" w:rsidRPr="00AF0C7E" w:rsidRDefault="00757636" w:rsidP="006557FD">
            <w:pPr>
              <w:jc w:val="right"/>
              <w:rPr>
                <w:b/>
                <w:bCs/>
                <w:color w:val="000000"/>
                <w:sz w:val="18"/>
                <w:szCs w:val="18"/>
                <w:lang w:val="fr-FR"/>
              </w:rPr>
            </w:pPr>
            <w:r w:rsidRPr="00AF0C7E">
              <w:rPr>
                <w:b/>
                <w:bCs/>
                <w:color w:val="000000"/>
                <w:sz w:val="18"/>
                <w:szCs w:val="18"/>
                <w:lang w:val="fr-FR"/>
              </w:rPr>
              <w:t>5,980</w:t>
            </w:r>
          </w:p>
        </w:tc>
        <w:tc>
          <w:tcPr>
            <w:tcW w:w="1843" w:type="dxa"/>
            <w:shd w:val="clear" w:color="auto" w:fill="FFFFFF" w:themeFill="background1"/>
            <w:noWrap/>
          </w:tcPr>
          <w:p w14:paraId="2381D8F2" w14:textId="7A61BDFF" w:rsidR="002915BE" w:rsidRPr="00AF0C7E" w:rsidRDefault="002915BE" w:rsidP="006557FD">
            <w:pPr>
              <w:jc w:val="center"/>
              <w:rPr>
                <w:sz w:val="18"/>
                <w:szCs w:val="18"/>
                <w:lang w:val="fr-FR"/>
              </w:rPr>
            </w:pPr>
          </w:p>
        </w:tc>
        <w:tc>
          <w:tcPr>
            <w:tcW w:w="1559" w:type="dxa"/>
            <w:shd w:val="clear" w:color="auto" w:fill="FFFFFF" w:themeFill="background1"/>
          </w:tcPr>
          <w:p w14:paraId="476C8E69" w14:textId="528CB0A6" w:rsidR="002915BE" w:rsidRPr="00AF0C7E" w:rsidRDefault="002915BE" w:rsidP="006557FD">
            <w:pPr>
              <w:jc w:val="center"/>
              <w:rPr>
                <w:sz w:val="18"/>
                <w:szCs w:val="18"/>
                <w:lang w:val="fr-FR"/>
              </w:rPr>
            </w:pPr>
          </w:p>
        </w:tc>
      </w:tr>
      <w:tr w:rsidR="002915BE" w:rsidRPr="00AF0C7E" w14:paraId="4DBBB9D7" w14:textId="77777777" w:rsidTr="009E7907">
        <w:trPr>
          <w:cantSplit/>
        </w:trPr>
        <w:tc>
          <w:tcPr>
            <w:tcW w:w="1838" w:type="dxa"/>
            <w:shd w:val="clear" w:color="auto" w:fill="FFFFFF" w:themeFill="background1"/>
            <w:noWrap/>
          </w:tcPr>
          <w:p w14:paraId="3A29D75F" w14:textId="081AE3D3" w:rsidR="002915BE" w:rsidRPr="00AF0C7E" w:rsidRDefault="002915BE" w:rsidP="006557FD">
            <w:pPr>
              <w:rPr>
                <w:b/>
                <w:bCs/>
                <w:sz w:val="18"/>
                <w:szCs w:val="18"/>
                <w:lang w:val="fr-FR"/>
              </w:rPr>
            </w:pPr>
            <w:r w:rsidRPr="00AF0C7E">
              <w:rPr>
                <w:b/>
                <w:bCs/>
                <w:sz w:val="18"/>
                <w:szCs w:val="18"/>
                <w:lang w:val="fr-FR"/>
              </w:rPr>
              <w:t>TOTAL UN</w:t>
            </w:r>
            <w:r w:rsidR="0078571E" w:rsidRPr="00AF0C7E">
              <w:rPr>
                <w:b/>
                <w:bCs/>
                <w:sz w:val="18"/>
                <w:szCs w:val="18"/>
                <w:lang w:val="fr-FR"/>
              </w:rPr>
              <w:t>IDO</w:t>
            </w:r>
          </w:p>
        </w:tc>
        <w:tc>
          <w:tcPr>
            <w:tcW w:w="2552" w:type="dxa"/>
            <w:shd w:val="clear" w:color="auto" w:fill="FFFFFF" w:themeFill="background1"/>
          </w:tcPr>
          <w:p w14:paraId="723829A1" w14:textId="77777777" w:rsidR="002915BE" w:rsidRPr="00AF0C7E" w:rsidRDefault="002915BE" w:rsidP="006557FD">
            <w:pPr>
              <w:rPr>
                <w:color w:val="000000"/>
                <w:sz w:val="18"/>
                <w:szCs w:val="18"/>
                <w:lang w:val="fr-FR"/>
              </w:rPr>
            </w:pPr>
          </w:p>
        </w:tc>
        <w:tc>
          <w:tcPr>
            <w:tcW w:w="1276" w:type="dxa"/>
            <w:shd w:val="clear" w:color="auto" w:fill="FFFFFF" w:themeFill="background1"/>
            <w:noWrap/>
          </w:tcPr>
          <w:p w14:paraId="6FA208AF" w14:textId="77777777" w:rsidR="002915BE" w:rsidRPr="00AF0C7E" w:rsidRDefault="002915BE" w:rsidP="006557FD">
            <w:pPr>
              <w:jc w:val="right"/>
              <w:rPr>
                <w:sz w:val="18"/>
                <w:szCs w:val="18"/>
                <w:lang w:val="fr-FR"/>
              </w:rPr>
            </w:pPr>
          </w:p>
        </w:tc>
        <w:tc>
          <w:tcPr>
            <w:tcW w:w="1276" w:type="dxa"/>
            <w:shd w:val="clear" w:color="auto" w:fill="FFFFFF" w:themeFill="background1"/>
          </w:tcPr>
          <w:p w14:paraId="363423E0" w14:textId="77777777" w:rsidR="002915BE" w:rsidRPr="00AF0C7E" w:rsidRDefault="002915BE" w:rsidP="006557FD">
            <w:pPr>
              <w:jc w:val="right"/>
              <w:rPr>
                <w:sz w:val="18"/>
                <w:szCs w:val="18"/>
                <w:lang w:val="fr-FR"/>
              </w:rPr>
            </w:pPr>
          </w:p>
        </w:tc>
        <w:tc>
          <w:tcPr>
            <w:tcW w:w="1275" w:type="dxa"/>
            <w:shd w:val="clear" w:color="auto" w:fill="FFFFFF" w:themeFill="background1"/>
            <w:noWrap/>
          </w:tcPr>
          <w:p w14:paraId="07E271EF" w14:textId="33E2F0A3" w:rsidR="002915BE" w:rsidRPr="00AF0C7E" w:rsidRDefault="00757636" w:rsidP="00FF5927">
            <w:pPr>
              <w:jc w:val="right"/>
              <w:rPr>
                <w:b/>
                <w:bCs/>
                <w:color w:val="000000"/>
                <w:sz w:val="18"/>
                <w:szCs w:val="18"/>
                <w:lang w:val="fr-FR"/>
              </w:rPr>
            </w:pPr>
            <w:r w:rsidRPr="00AF0C7E">
              <w:rPr>
                <w:b/>
                <w:bCs/>
                <w:color w:val="000000"/>
                <w:sz w:val="18"/>
                <w:szCs w:val="18"/>
                <w:lang w:val="fr-FR"/>
              </w:rPr>
              <w:t>85,422</w:t>
            </w:r>
          </w:p>
        </w:tc>
        <w:tc>
          <w:tcPr>
            <w:tcW w:w="1276" w:type="dxa"/>
            <w:shd w:val="clear" w:color="auto" w:fill="FFFFFF" w:themeFill="background1"/>
            <w:noWrap/>
          </w:tcPr>
          <w:p w14:paraId="15398C0F" w14:textId="77777777" w:rsidR="002915BE" w:rsidRPr="00AF0C7E" w:rsidRDefault="002915BE" w:rsidP="00DA5B19">
            <w:pPr>
              <w:jc w:val="right"/>
              <w:rPr>
                <w:b/>
                <w:bCs/>
                <w:color w:val="000000" w:themeColor="text1"/>
                <w:sz w:val="18"/>
                <w:szCs w:val="18"/>
                <w:lang w:val="fr-FR"/>
              </w:rPr>
            </w:pPr>
          </w:p>
        </w:tc>
        <w:tc>
          <w:tcPr>
            <w:tcW w:w="1417" w:type="dxa"/>
            <w:shd w:val="clear" w:color="auto" w:fill="FFFFFF" w:themeFill="background1"/>
          </w:tcPr>
          <w:p w14:paraId="427F86FC" w14:textId="37E23D6D" w:rsidR="002915BE" w:rsidRPr="00AF0C7E" w:rsidRDefault="00757636" w:rsidP="00FF5927">
            <w:pPr>
              <w:jc w:val="right"/>
              <w:rPr>
                <w:b/>
                <w:bCs/>
                <w:color w:val="000000"/>
                <w:sz w:val="18"/>
                <w:szCs w:val="18"/>
                <w:lang w:val="fr-FR"/>
              </w:rPr>
            </w:pPr>
            <w:r w:rsidRPr="00AF0C7E">
              <w:rPr>
                <w:b/>
                <w:bCs/>
                <w:color w:val="000000"/>
                <w:sz w:val="18"/>
                <w:szCs w:val="18"/>
                <w:lang w:val="fr-FR"/>
              </w:rPr>
              <w:t>5,980</w:t>
            </w:r>
          </w:p>
        </w:tc>
        <w:tc>
          <w:tcPr>
            <w:tcW w:w="1843" w:type="dxa"/>
            <w:shd w:val="clear" w:color="auto" w:fill="FFFFFF" w:themeFill="background1"/>
            <w:noWrap/>
          </w:tcPr>
          <w:p w14:paraId="316A4BE9" w14:textId="77777777" w:rsidR="002915BE" w:rsidRPr="00AF0C7E" w:rsidRDefault="002915BE" w:rsidP="006557FD">
            <w:pPr>
              <w:jc w:val="center"/>
              <w:rPr>
                <w:sz w:val="18"/>
                <w:szCs w:val="18"/>
                <w:lang w:val="fr-FR"/>
              </w:rPr>
            </w:pPr>
          </w:p>
        </w:tc>
        <w:tc>
          <w:tcPr>
            <w:tcW w:w="1559" w:type="dxa"/>
            <w:shd w:val="clear" w:color="auto" w:fill="FFFFFF" w:themeFill="background1"/>
          </w:tcPr>
          <w:p w14:paraId="55EF05BB" w14:textId="77777777" w:rsidR="002915BE" w:rsidRPr="00AF0C7E" w:rsidRDefault="002915BE" w:rsidP="006557FD">
            <w:pPr>
              <w:jc w:val="center"/>
              <w:rPr>
                <w:sz w:val="18"/>
                <w:szCs w:val="18"/>
                <w:lang w:val="fr-FR"/>
              </w:rPr>
            </w:pPr>
          </w:p>
        </w:tc>
      </w:tr>
    </w:tbl>
    <w:p w14:paraId="35D53DF4" w14:textId="77777777" w:rsidR="002915BE" w:rsidRPr="00AF0C7E" w:rsidRDefault="002915BE" w:rsidP="002915BE">
      <w:pPr>
        <w:rPr>
          <w:lang w:val="fr-FR"/>
        </w:rPr>
      </w:pPr>
    </w:p>
    <w:p w14:paraId="745AC569" w14:textId="77777777" w:rsidR="002915BE" w:rsidRPr="00AF0C7E" w:rsidRDefault="002915BE" w:rsidP="002333B4">
      <w:pPr>
        <w:jc w:val="center"/>
        <w:rPr>
          <w:sz w:val="18"/>
          <w:szCs w:val="18"/>
          <w:lang w:val="fr-FR"/>
        </w:rPr>
        <w:sectPr w:rsidR="002915BE" w:rsidRPr="00AF0C7E" w:rsidSect="002333B4">
          <w:headerReference w:type="even" r:id="rId21"/>
          <w:headerReference w:type="default" r:id="rId22"/>
          <w:footerReference w:type="default" r:id="rId23"/>
          <w:footnotePr>
            <w:numRestart w:val="eachSect"/>
          </w:footnotePr>
          <w:pgSz w:w="15840" w:h="12240" w:orient="landscape" w:code="1"/>
          <w:pgMar w:top="1276" w:right="720" w:bottom="1530" w:left="862" w:header="720" w:footer="476" w:gutter="0"/>
          <w:pgNumType w:start="1"/>
          <w:cols w:space="720"/>
          <w:docGrid w:linePitch="299"/>
        </w:sectPr>
      </w:pPr>
    </w:p>
    <w:p w14:paraId="595439CA" w14:textId="2EEE8094" w:rsidR="002333B4" w:rsidRPr="00AF0C7E" w:rsidRDefault="002333B4" w:rsidP="002333B4">
      <w:pPr>
        <w:jc w:val="center"/>
        <w:rPr>
          <w:b/>
          <w:lang w:val="fr-FR"/>
        </w:rPr>
      </w:pPr>
      <w:r w:rsidRPr="00AF0C7E">
        <w:rPr>
          <w:b/>
          <w:lang w:val="fr-FR"/>
        </w:rPr>
        <w:lastRenderedPageBreak/>
        <w:t>Annex</w:t>
      </w:r>
      <w:r w:rsidR="006778F8" w:rsidRPr="00AF0C7E">
        <w:rPr>
          <w:b/>
          <w:lang w:val="fr-FR"/>
        </w:rPr>
        <w:t xml:space="preserve"> </w:t>
      </w:r>
      <w:r w:rsidRPr="00AF0C7E">
        <w:rPr>
          <w:b/>
          <w:lang w:val="fr-FR"/>
        </w:rPr>
        <w:t>I</w:t>
      </w:r>
      <w:r w:rsidR="004F1949" w:rsidRPr="00AF0C7E">
        <w:rPr>
          <w:b/>
          <w:lang w:val="fr-FR"/>
        </w:rPr>
        <w:t>II</w:t>
      </w:r>
    </w:p>
    <w:p w14:paraId="3AC2C708" w14:textId="7B83D7D5" w:rsidR="002333B4" w:rsidRPr="008F7E69" w:rsidRDefault="002333B4" w:rsidP="00BA6BF5">
      <w:pPr>
        <w:spacing w:before="240" w:after="240"/>
        <w:jc w:val="center"/>
        <w:rPr>
          <w:b/>
        </w:rPr>
      </w:pPr>
      <w:r w:rsidRPr="008F7E69">
        <w:rPr>
          <w:b/>
        </w:rPr>
        <w:t>DETAILS</w:t>
      </w:r>
      <w:r w:rsidR="006778F8" w:rsidRPr="008F7E69">
        <w:rPr>
          <w:b/>
        </w:rPr>
        <w:t xml:space="preserve"> </w:t>
      </w:r>
      <w:r w:rsidRPr="008F7E69">
        <w:rPr>
          <w:b/>
        </w:rPr>
        <w:t>ON</w:t>
      </w:r>
      <w:r w:rsidR="006778F8" w:rsidRPr="008F7E69">
        <w:rPr>
          <w:b/>
        </w:rPr>
        <w:t xml:space="preserve"> </w:t>
      </w:r>
      <w:r w:rsidRPr="008F7E69">
        <w:rPr>
          <w:b/>
        </w:rPr>
        <w:t>COMPLETED</w:t>
      </w:r>
      <w:r w:rsidR="005D6BC1" w:rsidRPr="008F7E69">
        <w:rPr>
          <w:b/>
        </w:rPr>
        <w:t>, ADDITIONAL VOLUNTARY CONTRIBUTIONS</w:t>
      </w:r>
      <w:r w:rsidR="002231E1" w:rsidRPr="008F7E69">
        <w:rPr>
          <w:b/>
        </w:rPr>
        <w:t xml:space="preserve"> AND</w:t>
      </w:r>
      <w:r w:rsidR="006778F8" w:rsidRPr="008F7E69">
        <w:rPr>
          <w:b/>
        </w:rPr>
        <w:t xml:space="preserve"> </w:t>
      </w:r>
      <w:r w:rsidRPr="008F7E69">
        <w:rPr>
          <w:b/>
        </w:rPr>
        <w:t>BY</w:t>
      </w:r>
      <w:r w:rsidR="005D6BC1" w:rsidRPr="008F7E69">
        <w:rPr>
          <w:b/>
        </w:rPr>
        <w:noBreakHyphen/>
      </w:r>
      <w:r w:rsidRPr="008F7E69">
        <w:rPr>
          <w:b/>
        </w:rPr>
        <w:t>DECISIONS</w:t>
      </w:r>
      <w:r w:rsidR="006778F8" w:rsidRPr="008F7E69">
        <w:rPr>
          <w:b/>
        </w:rPr>
        <w:t xml:space="preserve"> </w:t>
      </w:r>
      <w:r w:rsidRPr="008F7E69">
        <w:rPr>
          <w:b/>
        </w:rPr>
        <w:t>PROJECTS</w:t>
      </w:r>
      <w:r w:rsidR="006778F8" w:rsidRPr="008F7E69">
        <w:rPr>
          <w:b/>
        </w:rPr>
        <w:t xml:space="preserve"> </w:t>
      </w:r>
      <w:r w:rsidRPr="008F7E69">
        <w:rPr>
          <w:b/>
        </w:rPr>
        <w:t>WITH</w:t>
      </w:r>
      <w:r w:rsidR="006778F8" w:rsidRPr="008F7E69">
        <w:rPr>
          <w:b/>
        </w:rPr>
        <w:t xml:space="preserve"> </w:t>
      </w:r>
      <w:r w:rsidRPr="008F7E69">
        <w:rPr>
          <w:b/>
        </w:rPr>
        <w:t>RETURNED</w:t>
      </w:r>
      <w:r w:rsidR="006778F8" w:rsidRPr="008F7E69">
        <w:rPr>
          <w:b/>
        </w:rPr>
        <w:t xml:space="preserve"> </w:t>
      </w:r>
      <w:r w:rsidRPr="008F7E69">
        <w:rPr>
          <w:b/>
        </w:rPr>
        <w:t>BALANCES</w:t>
      </w:r>
      <w:r w:rsidR="006778F8" w:rsidRPr="008F7E69">
        <w:rPr>
          <w:b/>
        </w:rPr>
        <w:t xml:space="preserve"> </w:t>
      </w:r>
      <w:r w:rsidRPr="008F7E69">
        <w:rPr>
          <w:b/>
        </w:rPr>
        <w:t>FROM</w:t>
      </w:r>
      <w:r w:rsidR="006778F8" w:rsidRPr="008F7E69">
        <w:rPr>
          <w:b/>
        </w:rPr>
        <w:t xml:space="preserve"> </w:t>
      </w:r>
      <w:r w:rsidRPr="008F7E69">
        <w:rPr>
          <w:b/>
        </w:rPr>
        <w:t>IMPLEMENTING</w:t>
      </w:r>
      <w:r w:rsidR="006778F8" w:rsidRPr="008F7E69">
        <w:rPr>
          <w:b/>
        </w:rPr>
        <w:t xml:space="preserve"> </w:t>
      </w:r>
      <w:r w:rsidRPr="008F7E69">
        <w:rPr>
          <w:b/>
        </w:rPr>
        <w:t>AGENCIES</w:t>
      </w:r>
    </w:p>
    <w:p w14:paraId="61017F4C" w14:textId="77777777" w:rsidR="00CE1925" w:rsidRPr="008F7E69" w:rsidRDefault="00CE1925" w:rsidP="00BA6BF5">
      <w:pPr>
        <w:spacing w:before="240" w:after="240"/>
        <w:jc w:val="center"/>
        <w:rPr>
          <w:b/>
        </w:rPr>
      </w:pPr>
    </w:p>
    <w:tbl>
      <w:tblPr>
        <w:tblW w:w="9489" w:type="dxa"/>
        <w:tblLook w:val="04A0" w:firstRow="1" w:lastRow="0" w:firstColumn="1" w:lastColumn="0" w:noHBand="0" w:noVBand="1"/>
      </w:tblPr>
      <w:tblGrid>
        <w:gridCol w:w="1947"/>
        <w:gridCol w:w="3860"/>
        <w:gridCol w:w="1276"/>
        <w:gridCol w:w="1400"/>
        <w:gridCol w:w="1006"/>
      </w:tblGrid>
      <w:tr w:rsidR="00E50932" w:rsidRPr="00AF0C7E" w14:paraId="282122DD" w14:textId="77777777" w:rsidTr="001C1C0A">
        <w:trPr>
          <w:trHeight w:val="810"/>
          <w:tblHeader/>
        </w:trPr>
        <w:tc>
          <w:tcPr>
            <w:tcW w:w="1947" w:type="dxa"/>
            <w:tcBorders>
              <w:top w:val="single" w:sz="4" w:space="0" w:color="auto"/>
              <w:left w:val="single" w:sz="4" w:space="0" w:color="auto"/>
              <w:bottom w:val="single" w:sz="4" w:space="0" w:color="auto"/>
              <w:right w:val="single" w:sz="4" w:space="0" w:color="auto"/>
            </w:tcBorders>
            <w:noWrap/>
            <w:hideMark/>
          </w:tcPr>
          <w:p w14:paraId="2C4AEB2D" w14:textId="77777777" w:rsidR="00E50932" w:rsidRPr="00AF0C7E" w:rsidRDefault="00E50932" w:rsidP="00E50932">
            <w:pPr>
              <w:jc w:val="left"/>
              <w:rPr>
                <w:b/>
                <w:bCs/>
                <w:color w:val="000000"/>
                <w:sz w:val="18"/>
                <w:szCs w:val="18"/>
                <w:lang w:val="fr-FR" w:eastAsia="zh-CN"/>
              </w:rPr>
            </w:pPr>
            <w:r w:rsidRPr="00AF0C7E">
              <w:rPr>
                <w:b/>
                <w:bCs/>
                <w:color w:val="000000"/>
                <w:sz w:val="18"/>
                <w:szCs w:val="18"/>
                <w:lang w:val="fr-FR" w:eastAsia="zh-CN"/>
              </w:rPr>
              <w:t>Code</w:t>
            </w:r>
          </w:p>
        </w:tc>
        <w:tc>
          <w:tcPr>
            <w:tcW w:w="3860" w:type="dxa"/>
            <w:tcBorders>
              <w:top w:val="single" w:sz="4" w:space="0" w:color="auto"/>
              <w:left w:val="nil"/>
              <w:bottom w:val="single" w:sz="4" w:space="0" w:color="auto"/>
              <w:right w:val="single" w:sz="4" w:space="0" w:color="auto"/>
            </w:tcBorders>
            <w:hideMark/>
          </w:tcPr>
          <w:p w14:paraId="512CE654" w14:textId="77777777" w:rsidR="00E50932" w:rsidRPr="00AF0C7E" w:rsidRDefault="00E50932" w:rsidP="00E50932">
            <w:pPr>
              <w:jc w:val="left"/>
              <w:rPr>
                <w:b/>
                <w:bCs/>
                <w:color w:val="000000"/>
                <w:sz w:val="18"/>
                <w:szCs w:val="18"/>
                <w:lang w:val="fr-FR" w:eastAsia="zh-CN"/>
              </w:rPr>
            </w:pPr>
            <w:r w:rsidRPr="00AF0C7E">
              <w:rPr>
                <w:b/>
                <w:bCs/>
                <w:color w:val="000000"/>
                <w:sz w:val="18"/>
                <w:szCs w:val="18"/>
                <w:lang w:val="fr-FR" w:eastAsia="zh-CN"/>
              </w:rPr>
              <w:t>Project title</w:t>
            </w:r>
          </w:p>
        </w:tc>
        <w:tc>
          <w:tcPr>
            <w:tcW w:w="1276" w:type="dxa"/>
            <w:tcBorders>
              <w:top w:val="single" w:sz="4" w:space="0" w:color="auto"/>
              <w:left w:val="nil"/>
              <w:bottom w:val="single" w:sz="4" w:space="0" w:color="auto"/>
              <w:right w:val="single" w:sz="4" w:space="0" w:color="auto"/>
            </w:tcBorders>
            <w:hideMark/>
          </w:tcPr>
          <w:p w14:paraId="050D81B3" w14:textId="77777777" w:rsidR="00380214" w:rsidRPr="00AF0C7E" w:rsidRDefault="00E50932" w:rsidP="00E50932">
            <w:pPr>
              <w:jc w:val="center"/>
              <w:rPr>
                <w:b/>
                <w:bCs/>
                <w:color w:val="000000"/>
                <w:sz w:val="18"/>
                <w:szCs w:val="18"/>
                <w:lang w:val="fr-FR" w:eastAsia="zh-CN"/>
              </w:rPr>
            </w:pPr>
            <w:r w:rsidRPr="00AF0C7E">
              <w:rPr>
                <w:b/>
                <w:bCs/>
                <w:color w:val="000000"/>
                <w:sz w:val="18"/>
                <w:szCs w:val="18"/>
                <w:lang w:val="fr-FR" w:eastAsia="zh-CN"/>
              </w:rPr>
              <w:t xml:space="preserve">Project costs returned </w:t>
            </w:r>
          </w:p>
          <w:p w14:paraId="428CFB35" w14:textId="3795B354" w:rsidR="00E50932" w:rsidRPr="00AF0C7E" w:rsidRDefault="00E50932" w:rsidP="00E50932">
            <w:pPr>
              <w:jc w:val="center"/>
              <w:rPr>
                <w:b/>
                <w:bCs/>
                <w:color w:val="000000"/>
                <w:sz w:val="18"/>
                <w:szCs w:val="18"/>
                <w:lang w:val="fr-FR" w:eastAsia="zh-CN"/>
              </w:rPr>
            </w:pPr>
            <w:r w:rsidRPr="00AF0C7E">
              <w:rPr>
                <w:b/>
                <w:bCs/>
                <w:color w:val="000000"/>
                <w:sz w:val="18"/>
                <w:szCs w:val="18"/>
                <w:lang w:val="fr-FR" w:eastAsia="zh-CN"/>
              </w:rPr>
              <w:t>(US</w:t>
            </w:r>
            <w:r w:rsidR="00380214" w:rsidRPr="00AF0C7E">
              <w:rPr>
                <w:b/>
                <w:bCs/>
                <w:color w:val="000000"/>
                <w:sz w:val="18"/>
                <w:szCs w:val="18"/>
                <w:lang w:val="fr-FR" w:eastAsia="zh-CN"/>
              </w:rPr>
              <w:t xml:space="preserve"> </w:t>
            </w:r>
            <w:r w:rsidRPr="00AF0C7E">
              <w:rPr>
                <w:b/>
                <w:bCs/>
                <w:color w:val="000000"/>
                <w:sz w:val="18"/>
                <w:szCs w:val="18"/>
                <w:lang w:val="fr-FR" w:eastAsia="zh-CN"/>
              </w:rPr>
              <w:t>$)</w:t>
            </w:r>
          </w:p>
        </w:tc>
        <w:tc>
          <w:tcPr>
            <w:tcW w:w="1400" w:type="dxa"/>
            <w:tcBorders>
              <w:top w:val="single" w:sz="4" w:space="0" w:color="auto"/>
              <w:left w:val="nil"/>
              <w:bottom w:val="single" w:sz="4" w:space="0" w:color="auto"/>
              <w:right w:val="single" w:sz="4" w:space="0" w:color="auto"/>
            </w:tcBorders>
            <w:hideMark/>
          </w:tcPr>
          <w:p w14:paraId="6BE30934" w14:textId="77777777" w:rsidR="00E50932" w:rsidRPr="008F7E69" w:rsidRDefault="00E50932" w:rsidP="00E50932">
            <w:pPr>
              <w:jc w:val="center"/>
              <w:rPr>
                <w:b/>
                <w:bCs/>
                <w:color w:val="000000"/>
                <w:sz w:val="18"/>
                <w:szCs w:val="18"/>
                <w:lang w:eastAsia="zh-CN"/>
              </w:rPr>
            </w:pPr>
            <w:r w:rsidRPr="008F7E69">
              <w:rPr>
                <w:b/>
                <w:bCs/>
                <w:color w:val="000000"/>
                <w:sz w:val="18"/>
                <w:szCs w:val="18"/>
                <w:lang w:eastAsia="zh-CN"/>
              </w:rPr>
              <w:t xml:space="preserve">Agency support costs returned </w:t>
            </w:r>
          </w:p>
          <w:p w14:paraId="358E002A" w14:textId="72355DE1" w:rsidR="00E50932" w:rsidRPr="008F7E69" w:rsidRDefault="00E50932" w:rsidP="00E50932">
            <w:pPr>
              <w:jc w:val="center"/>
              <w:rPr>
                <w:b/>
                <w:bCs/>
                <w:color w:val="000000"/>
                <w:sz w:val="18"/>
                <w:szCs w:val="18"/>
                <w:lang w:eastAsia="zh-CN"/>
              </w:rPr>
            </w:pPr>
            <w:r w:rsidRPr="008F7E69">
              <w:rPr>
                <w:b/>
                <w:bCs/>
                <w:color w:val="000000"/>
                <w:sz w:val="18"/>
                <w:szCs w:val="18"/>
                <w:lang w:eastAsia="zh-CN"/>
              </w:rPr>
              <w:t>(US</w:t>
            </w:r>
            <w:r w:rsidR="00380214" w:rsidRPr="008F7E69">
              <w:rPr>
                <w:b/>
                <w:bCs/>
                <w:color w:val="000000"/>
                <w:sz w:val="18"/>
                <w:szCs w:val="18"/>
                <w:lang w:eastAsia="zh-CN"/>
              </w:rPr>
              <w:t xml:space="preserve"> </w:t>
            </w:r>
            <w:r w:rsidRPr="008F7E69">
              <w:rPr>
                <w:b/>
                <w:bCs/>
                <w:color w:val="000000"/>
                <w:sz w:val="18"/>
                <w:szCs w:val="18"/>
                <w:lang w:eastAsia="zh-CN"/>
              </w:rPr>
              <w:t>$)</w:t>
            </w:r>
          </w:p>
        </w:tc>
        <w:tc>
          <w:tcPr>
            <w:tcW w:w="1006" w:type="dxa"/>
            <w:tcBorders>
              <w:top w:val="single" w:sz="4" w:space="0" w:color="auto"/>
              <w:left w:val="nil"/>
              <w:bottom w:val="single" w:sz="4" w:space="0" w:color="auto"/>
              <w:right w:val="single" w:sz="4" w:space="0" w:color="auto"/>
            </w:tcBorders>
            <w:hideMark/>
          </w:tcPr>
          <w:p w14:paraId="23A911EB" w14:textId="045F873D" w:rsidR="00E50932" w:rsidRPr="00AF0C7E" w:rsidRDefault="00E50932" w:rsidP="00E50932">
            <w:pPr>
              <w:jc w:val="center"/>
              <w:rPr>
                <w:b/>
                <w:bCs/>
                <w:color w:val="000000"/>
                <w:sz w:val="18"/>
                <w:szCs w:val="18"/>
                <w:lang w:val="fr-FR" w:eastAsia="zh-CN"/>
              </w:rPr>
            </w:pPr>
            <w:r w:rsidRPr="00AF0C7E">
              <w:rPr>
                <w:b/>
                <w:bCs/>
                <w:color w:val="000000"/>
                <w:sz w:val="18"/>
                <w:szCs w:val="18"/>
                <w:lang w:val="fr-FR" w:eastAsia="zh-CN"/>
              </w:rPr>
              <w:t>Total</w:t>
            </w:r>
            <w:r w:rsidRPr="00AF0C7E">
              <w:rPr>
                <w:b/>
                <w:bCs/>
                <w:color w:val="000000"/>
                <w:sz w:val="18"/>
                <w:szCs w:val="18"/>
                <w:lang w:val="fr-FR" w:eastAsia="zh-CN"/>
              </w:rPr>
              <w:br/>
              <w:t>(US</w:t>
            </w:r>
            <w:r w:rsidR="00380214" w:rsidRPr="00AF0C7E">
              <w:rPr>
                <w:b/>
                <w:bCs/>
                <w:color w:val="000000"/>
                <w:sz w:val="18"/>
                <w:szCs w:val="18"/>
                <w:lang w:val="fr-FR" w:eastAsia="zh-CN"/>
              </w:rPr>
              <w:t xml:space="preserve"> </w:t>
            </w:r>
            <w:r w:rsidRPr="00AF0C7E">
              <w:rPr>
                <w:b/>
                <w:bCs/>
                <w:color w:val="000000"/>
                <w:sz w:val="18"/>
                <w:szCs w:val="18"/>
                <w:lang w:val="fr-FR" w:eastAsia="zh-CN"/>
              </w:rPr>
              <w:t xml:space="preserve">$) </w:t>
            </w:r>
          </w:p>
        </w:tc>
      </w:tr>
      <w:tr w:rsidR="00E50932" w:rsidRPr="00AF0C7E" w14:paraId="77160324" w14:textId="77777777" w:rsidTr="001C1C0A">
        <w:trPr>
          <w:trHeight w:val="255"/>
        </w:trPr>
        <w:tc>
          <w:tcPr>
            <w:tcW w:w="1947" w:type="dxa"/>
            <w:tcBorders>
              <w:top w:val="single" w:sz="4" w:space="0" w:color="auto"/>
              <w:left w:val="single" w:sz="4" w:space="0" w:color="auto"/>
              <w:bottom w:val="single" w:sz="4" w:space="0" w:color="auto"/>
              <w:right w:val="nil"/>
            </w:tcBorders>
            <w:noWrap/>
            <w:hideMark/>
          </w:tcPr>
          <w:p w14:paraId="1A433E7F" w14:textId="77777777" w:rsidR="00E50932" w:rsidRPr="00AF0C7E" w:rsidRDefault="00E50932" w:rsidP="00E50932">
            <w:pPr>
              <w:jc w:val="left"/>
              <w:rPr>
                <w:b/>
                <w:bCs/>
                <w:color w:val="000000"/>
                <w:sz w:val="18"/>
                <w:szCs w:val="18"/>
                <w:lang w:val="fr-FR" w:eastAsia="zh-CN"/>
              </w:rPr>
            </w:pPr>
            <w:r w:rsidRPr="00AF0C7E">
              <w:rPr>
                <w:b/>
                <w:bCs/>
                <w:color w:val="000000"/>
                <w:sz w:val="18"/>
                <w:szCs w:val="18"/>
                <w:lang w:val="fr-FR" w:eastAsia="zh-CN"/>
              </w:rPr>
              <w:t>UNDP</w:t>
            </w:r>
          </w:p>
        </w:tc>
        <w:tc>
          <w:tcPr>
            <w:tcW w:w="3860" w:type="dxa"/>
            <w:tcBorders>
              <w:top w:val="single" w:sz="4" w:space="0" w:color="auto"/>
              <w:left w:val="nil"/>
              <w:bottom w:val="single" w:sz="4" w:space="0" w:color="auto"/>
              <w:right w:val="nil"/>
            </w:tcBorders>
            <w:hideMark/>
          </w:tcPr>
          <w:p w14:paraId="20C1492F" w14:textId="77777777" w:rsidR="00E50932" w:rsidRPr="00AF0C7E" w:rsidRDefault="00E50932" w:rsidP="00E50932">
            <w:pPr>
              <w:jc w:val="left"/>
              <w:rPr>
                <w:b/>
                <w:bCs/>
                <w:color w:val="000000"/>
                <w:sz w:val="18"/>
                <w:szCs w:val="18"/>
                <w:lang w:val="fr-FR" w:eastAsia="zh-CN"/>
              </w:rPr>
            </w:pPr>
            <w:r w:rsidRPr="00AF0C7E">
              <w:rPr>
                <w:b/>
                <w:bCs/>
                <w:color w:val="000000"/>
                <w:sz w:val="18"/>
                <w:szCs w:val="18"/>
                <w:lang w:val="fr-FR" w:eastAsia="zh-CN"/>
              </w:rPr>
              <w:t> </w:t>
            </w:r>
          </w:p>
        </w:tc>
        <w:tc>
          <w:tcPr>
            <w:tcW w:w="1276" w:type="dxa"/>
            <w:tcBorders>
              <w:top w:val="single" w:sz="4" w:space="0" w:color="auto"/>
              <w:left w:val="nil"/>
              <w:bottom w:val="single" w:sz="4" w:space="0" w:color="auto"/>
              <w:right w:val="nil"/>
            </w:tcBorders>
            <w:noWrap/>
            <w:hideMark/>
          </w:tcPr>
          <w:p w14:paraId="322148A5" w14:textId="77777777" w:rsidR="00E50932" w:rsidRPr="00AF0C7E" w:rsidRDefault="00E50932" w:rsidP="00E50932">
            <w:pPr>
              <w:jc w:val="left"/>
              <w:rPr>
                <w:b/>
                <w:bCs/>
                <w:color w:val="000000"/>
                <w:sz w:val="18"/>
                <w:szCs w:val="18"/>
                <w:lang w:val="fr-FR" w:eastAsia="zh-CN"/>
              </w:rPr>
            </w:pPr>
            <w:r w:rsidRPr="00AF0C7E">
              <w:rPr>
                <w:b/>
                <w:bCs/>
                <w:color w:val="000000"/>
                <w:sz w:val="18"/>
                <w:szCs w:val="18"/>
                <w:lang w:val="fr-FR" w:eastAsia="zh-CN"/>
              </w:rPr>
              <w:t> </w:t>
            </w:r>
          </w:p>
        </w:tc>
        <w:tc>
          <w:tcPr>
            <w:tcW w:w="1400" w:type="dxa"/>
            <w:tcBorders>
              <w:top w:val="single" w:sz="4" w:space="0" w:color="auto"/>
              <w:left w:val="nil"/>
              <w:bottom w:val="single" w:sz="4" w:space="0" w:color="auto"/>
              <w:right w:val="nil"/>
            </w:tcBorders>
            <w:noWrap/>
            <w:hideMark/>
          </w:tcPr>
          <w:p w14:paraId="41ECC11A" w14:textId="77777777" w:rsidR="00E50932" w:rsidRPr="00AF0C7E" w:rsidRDefault="00E50932" w:rsidP="00E50932">
            <w:pPr>
              <w:jc w:val="left"/>
              <w:rPr>
                <w:b/>
                <w:bCs/>
                <w:color w:val="000000"/>
                <w:sz w:val="18"/>
                <w:szCs w:val="18"/>
                <w:lang w:val="fr-FR" w:eastAsia="zh-CN"/>
              </w:rPr>
            </w:pPr>
            <w:r w:rsidRPr="00AF0C7E">
              <w:rPr>
                <w:b/>
                <w:bCs/>
                <w:color w:val="000000"/>
                <w:sz w:val="18"/>
                <w:szCs w:val="18"/>
                <w:lang w:val="fr-FR" w:eastAsia="zh-CN"/>
              </w:rPr>
              <w:t> </w:t>
            </w:r>
          </w:p>
        </w:tc>
        <w:tc>
          <w:tcPr>
            <w:tcW w:w="1006" w:type="dxa"/>
            <w:tcBorders>
              <w:top w:val="single" w:sz="4" w:space="0" w:color="auto"/>
              <w:left w:val="nil"/>
              <w:bottom w:val="single" w:sz="4" w:space="0" w:color="auto"/>
              <w:right w:val="single" w:sz="4" w:space="0" w:color="auto"/>
            </w:tcBorders>
            <w:noWrap/>
            <w:hideMark/>
          </w:tcPr>
          <w:p w14:paraId="32B8D026" w14:textId="77777777" w:rsidR="00E50932" w:rsidRPr="00AF0C7E" w:rsidRDefault="00E50932" w:rsidP="00E50932">
            <w:pPr>
              <w:jc w:val="left"/>
              <w:rPr>
                <w:b/>
                <w:bCs/>
                <w:color w:val="000000"/>
                <w:sz w:val="18"/>
                <w:szCs w:val="18"/>
                <w:lang w:val="fr-FR" w:eastAsia="zh-CN"/>
              </w:rPr>
            </w:pPr>
            <w:r w:rsidRPr="00AF0C7E">
              <w:rPr>
                <w:b/>
                <w:bCs/>
                <w:color w:val="000000"/>
                <w:sz w:val="18"/>
                <w:szCs w:val="18"/>
                <w:lang w:val="fr-FR" w:eastAsia="zh-CN"/>
              </w:rPr>
              <w:t> </w:t>
            </w:r>
          </w:p>
        </w:tc>
      </w:tr>
      <w:tr w:rsidR="00332E9C" w:rsidRPr="00AF0C7E" w14:paraId="6B4A3038"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228364E8" w14:textId="77777777" w:rsidR="00332E9C" w:rsidRPr="00AF0C7E" w:rsidRDefault="00332E9C" w:rsidP="00332E9C">
            <w:pPr>
              <w:jc w:val="left"/>
              <w:rPr>
                <w:color w:val="000000"/>
                <w:sz w:val="18"/>
                <w:szCs w:val="18"/>
                <w:lang w:val="fr-FR" w:eastAsia="zh-CN"/>
              </w:rPr>
            </w:pPr>
            <w:r w:rsidRPr="00AF0C7E">
              <w:rPr>
                <w:color w:val="000000"/>
                <w:sz w:val="18"/>
                <w:szCs w:val="18"/>
                <w:lang w:val="fr-FR" w:eastAsia="zh-CN"/>
              </w:rPr>
              <w:t>COL/KIP/87/PRP/110</w:t>
            </w:r>
          </w:p>
        </w:tc>
        <w:tc>
          <w:tcPr>
            <w:tcW w:w="3860" w:type="dxa"/>
            <w:tcBorders>
              <w:top w:val="nil"/>
              <w:left w:val="nil"/>
              <w:bottom w:val="single" w:sz="4" w:space="0" w:color="auto"/>
              <w:right w:val="single" w:sz="4" w:space="0" w:color="auto"/>
            </w:tcBorders>
            <w:hideMark/>
          </w:tcPr>
          <w:p w14:paraId="25C2D041" w14:textId="77777777" w:rsidR="00332E9C" w:rsidRPr="00AF0C7E" w:rsidRDefault="00332E9C" w:rsidP="00332E9C">
            <w:pPr>
              <w:jc w:val="left"/>
              <w:rPr>
                <w:color w:val="000000"/>
                <w:sz w:val="18"/>
                <w:szCs w:val="18"/>
                <w:lang w:val="fr-FR" w:eastAsia="zh-CN"/>
              </w:rPr>
            </w:pPr>
            <w:r w:rsidRPr="00AF0C7E">
              <w:rPr>
                <w:color w:val="000000"/>
                <w:sz w:val="18"/>
                <w:szCs w:val="18"/>
                <w:lang w:val="fr-FR" w:eastAsia="zh-CN"/>
              </w:rPr>
              <w:t>Preparation of Kigali HFC implementation plan</w:t>
            </w:r>
          </w:p>
        </w:tc>
        <w:tc>
          <w:tcPr>
            <w:tcW w:w="1276" w:type="dxa"/>
            <w:tcBorders>
              <w:top w:val="nil"/>
              <w:left w:val="single" w:sz="4" w:space="0" w:color="auto"/>
              <w:bottom w:val="single" w:sz="4" w:space="0" w:color="auto"/>
              <w:right w:val="single" w:sz="4" w:space="0" w:color="auto"/>
            </w:tcBorders>
            <w:noWrap/>
            <w:hideMark/>
          </w:tcPr>
          <w:p w14:paraId="3DBC1B64" w14:textId="22D6BF3C" w:rsidR="00332E9C" w:rsidRPr="00AF0C7E" w:rsidRDefault="00332E9C" w:rsidP="00332E9C">
            <w:pPr>
              <w:jc w:val="right"/>
              <w:rPr>
                <w:color w:val="000000"/>
                <w:sz w:val="18"/>
                <w:szCs w:val="18"/>
                <w:lang w:val="fr-FR" w:eastAsia="zh-CN"/>
              </w:rPr>
            </w:pPr>
            <w:r w:rsidRPr="00AF0C7E">
              <w:rPr>
                <w:color w:val="000000"/>
                <w:sz w:val="18"/>
                <w:szCs w:val="18"/>
                <w:lang w:val="fr-FR"/>
              </w:rPr>
              <w:t>75</w:t>
            </w:r>
          </w:p>
        </w:tc>
        <w:tc>
          <w:tcPr>
            <w:tcW w:w="1400" w:type="dxa"/>
            <w:tcBorders>
              <w:top w:val="nil"/>
              <w:left w:val="nil"/>
              <w:bottom w:val="single" w:sz="4" w:space="0" w:color="auto"/>
              <w:right w:val="single" w:sz="4" w:space="0" w:color="auto"/>
            </w:tcBorders>
            <w:noWrap/>
            <w:hideMark/>
          </w:tcPr>
          <w:p w14:paraId="747393A2" w14:textId="13FF8F06" w:rsidR="00332E9C" w:rsidRPr="00AF0C7E" w:rsidRDefault="00332E9C" w:rsidP="00332E9C">
            <w:pPr>
              <w:jc w:val="right"/>
              <w:rPr>
                <w:color w:val="000000"/>
                <w:sz w:val="18"/>
                <w:szCs w:val="18"/>
                <w:lang w:val="fr-FR" w:eastAsia="zh-CN"/>
              </w:rPr>
            </w:pPr>
            <w:r w:rsidRPr="00AF0C7E">
              <w:rPr>
                <w:color w:val="000000"/>
                <w:sz w:val="18"/>
                <w:szCs w:val="18"/>
                <w:lang w:val="fr-FR"/>
              </w:rPr>
              <w:t>5</w:t>
            </w:r>
          </w:p>
        </w:tc>
        <w:tc>
          <w:tcPr>
            <w:tcW w:w="1006" w:type="dxa"/>
            <w:tcBorders>
              <w:top w:val="nil"/>
              <w:left w:val="nil"/>
              <w:bottom w:val="single" w:sz="4" w:space="0" w:color="auto"/>
              <w:right w:val="single" w:sz="4" w:space="0" w:color="auto"/>
            </w:tcBorders>
            <w:noWrap/>
            <w:hideMark/>
          </w:tcPr>
          <w:p w14:paraId="10F3928F" w14:textId="0520B98B" w:rsidR="00332E9C" w:rsidRPr="00AF0C7E" w:rsidRDefault="00332E9C" w:rsidP="00332E9C">
            <w:pPr>
              <w:jc w:val="right"/>
              <w:rPr>
                <w:color w:val="000000"/>
                <w:sz w:val="18"/>
                <w:szCs w:val="18"/>
                <w:lang w:val="fr-FR" w:eastAsia="zh-CN"/>
              </w:rPr>
            </w:pPr>
            <w:r w:rsidRPr="00AF0C7E">
              <w:rPr>
                <w:color w:val="000000"/>
                <w:sz w:val="18"/>
                <w:szCs w:val="18"/>
                <w:lang w:val="fr-FR"/>
              </w:rPr>
              <w:t>80</w:t>
            </w:r>
          </w:p>
        </w:tc>
      </w:tr>
      <w:tr w:rsidR="00332E9C" w:rsidRPr="00AF0C7E" w14:paraId="03F96273"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1828BDFF" w14:textId="77777777" w:rsidR="00332E9C" w:rsidRPr="00AF0C7E" w:rsidRDefault="00332E9C" w:rsidP="00332E9C">
            <w:pPr>
              <w:jc w:val="left"/>
              <w:rPr>
                <w:color w:val="000000"/>
                <w:sz w:val="18"/>
                <w:szCs w:val="18"/>
                <w:lang w:val="fr-FR" w:eastAsia="zh-CN"/>
              </w:rPr>
            </w:pPr>
            <w:r w:rsidRPr="00AF0C7E">
              <w:rPr>
                <w:color w:val="000000"/>
                <w:sz w:val="18"/>
                <w:szCs w:val="18"/>
                <w:lang w:val="fr-FR" w:eastAsia="zh-CN"/>
              </w:rPr>
              <w:t>COL/PHA/88/INV/111</w:t>
            </w:r>
          </w:p>
        </w:tc>
        <w:tc>
          <w:tcPr>
            <w:tcW w:w="3860" w:type="dxa"/>
            <w:tcBorders>
              <w:top w:val="nil"/>
              <w:left w:val="nil"/>
              <w:bottom w:val="single" w:sz="4" w:space="0" w:color="auto"/>
              <w:right w:val="single" w:sz="4" w:space="0" w:color="auto"/>
            </w:tcBorders>
            <w:hideMark/>
          </w:tcPr>
          <w:p w14:paraId="6E0D979B" w14:textId="77777777" w:rsidR="00332E9C" w:rsidRPr="008F7E69" w:rsidRDefault="00332E9C" w:rsidP="00332E9C">
            <w:pPr>
              <w:jc w:val="left"/>
              <w:rPr>
                <w:color w:val="000000"/>
                <w:sz w:val="18"/>
                <w:szCs w:val="18"/>
                <w:lang w:eastAsia="zh-CN"/>
              </w:rPr>
            </w:pPr>
            <w:r w:rsidRPr="008F7E69">
              <w:rPr>
                <w:color w:val="000000"/>
                <w:sz w:val="18"/>
                <w:szCs w:val="18"/>
                <w:lang w:eastAsia="zh-CN"/>
              </w:rPr>
              <w:t>HCFC phase-out management plan (stage II, fourth tranche)</w:t>
            </w:r>
          </w:p>
        </w:tc>
        <w:tc>
          <w:tcPr>
            <w:tcW w:w="1276" w:type="dxa"/>
            <w:tcBorders>
              <w:top w:val="nil"/>
              <w:left w:val="single" w:sz="4" w:space="0" w:color="auto"/>
              <w:bottom w:val="single" w:sz="4" w:space="0" w:color="auto"/>
              <w:right w:val="single" w:sz="4" w:space="0" w:color="auto"/>
            </w:tcBorders>
            <w:noWrap/>
            <w:hideMark/>
          </w:tcPr>
          <w:p w14:paraId="1A7E0973" w14:textId="26D00CB5" w:rsidR="00332E9C" w:rsidRPr="00AF0C7E" w:rsidRDefault="00332E9C" w:rsidP="00332E9C">
            <w:pPr>
              <w:jc w:val="right"/>
              <w:rPr>
                <w:color w:val="000000"/>
                <w:sz w:val="18"/>
                <w:szCs w:val="18"/>
                <w:lang w:val="fr-FR" w:eastAsia="zh-CN"/>
              </w:rPr>
            </w:pPr>
            <w:r w:rsidRPr="00AF0C7E">
              <w:rPr>
                <w:color w:val="000000"/>
                <w:sz w:val="18"/>
                <w:szCs w:val="18"/>
                <w:lang w:val="fr-FR"/>
              </w:rPr>
              <w:t>2,712</w:t>
            </w:r>
          </w:p>
        </w:tc>
        <w:tc>
          <w:tcPr>
            <w:tcW w:w="1400" w:type="dxa"/>
            <w:tcBorders>
              <w:top w:val="nil"/>
              <w:left w:val="nil"/>
              <w:bottom w:val="single" w:sz="4" w:space="0" w:color="auto"/>
              <w:right w:val="single" w:sz="4" w:space="0" w:color="auto"/>
            </w:tcBorders>
            <w:noWrap/>
            <w:hideMark/>
          </w:tcPr>
          <w:p w14:paraId="703D493B" w14:textId="6CB7E6B1" w:rsidR="00332E9C" w:rsidRPr="00AF0C7E" w:rsidRDefault="00332E9C" w:rsidP="00332E9C">
            <w:pPr>
              <w:jc w:val="right"/>
              <w:rPr>
                <w:color w:val="000000"/>
                <w:sz w:val="18"/>
                <w:szCs w:val="18"/>
                <w:lang w:val="fr-FR" w:eastAsia="zh-CN"/>
              </w:rPr>
            </w:pPr>
            <w:r w:rsidRPr="00AF0C7E">
              <w:rPr>
                <w:color w:val="000000"/>
                <w:sz w:val="18"/>
                <w:szCs w:val="18"/>
                <w:lang w:val="fr-FR"/>
              </w:rPr>
              <w:t>190</w:t>
            </w:r>
          </w:p>
        </w:tc>
        <w:tc>
          <w:tcPr>
            <w:tcW w:w="1006" w:type="dxa"/>
            <w:tcBorders>
              <w:top w:val="nil"/>
              <w:left w:val="nil"/>
              <w:bottom w:val="single" w:sz="4" w:space="0" w:color="auto"/>
              <w:right w:val="single" w:sz="4" w:space="0" w:color="auto"/>
            </w:tcBorders>
            <w:noWrap/>
            <w:hideMark/>
          </w:tcPr>
          <w:p w14:paraId="7A2F4F12" w14:textId="0F66A3A6" w:rsidR="00332E9C" w:rsidRPr="00AF0C7E" w:rsidRDefault="00332E9C" w:rsidP="00332E9C">
            <w:pPr>
              <w:jc w:val="right"/>
              <w:rPr>
                <w:color w:val="000000"/>
                <w:sz w:val="18"/>
                <w:szCs w:val="18"/>
                <w:lang w:val="fr-FR" w:eastAsia="zh-CN"/>
              </w:rPr>
            </w:pPr>
            <w:r w:rsidRPr="00AF0C7E">
              <w:rPr>
                <w:color w:val="000000"/>
                <w:sz w:val="18"/>
                <w:szCs w:val="18"/>
                <w:lang w:val="fr-FR"/>
              </w:rPr>
              <w:t>2,902</w:t>
            </w:r>
          </w:p>
        </w:tc>
      </w:tr>
      <w:tr w:rsidR="00332E9C" w:rsidRPr="00AF0C7E" w14:paraId="166393FD"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11428177" w14:textId="77777777" w:rsidR="00332E9C" w:rsidRPr="00AF0C7E" w:rsidRDefault="00332E9C" w:rsidP="00332E9C">
            <w:pPr>
              <w:jc w:val="left"/>
              <w:rPr>
                <w:color w:val="000000"/>
                <w:sz w:val="18"/>
                <w:szCs w:val="18"/>
                <w:lang w:val="fr-FR" w:eastAsia="zh-CN"/>
              </w:rPr>
            </w:pPr>
            <w:r w:rsidRPr="00AF0C7E">
              <w:rPr>
                <w:color w:val="000000"/>
                <w:sz w:val="18"/>
                <w:szCs w:val="18"/>
                <w:lang w:val="fr-FR" w:eastAsia="zh-CN"/>
              </w:rPr>
              <w:t>COL/SEV/88/INS/115</w:t>
            </w:r>
          </w:p>
        </w:tc>
        <w:tc>
          <w:tcPr>
            <w:tcW w:w="3860" w:type="dxa"/>
            <w:tcBorders>
              <w:top w:val="nil"/>
              <w:left w:val="nil"/>
              <w:bottom w:val="single" w:sz="4" w:space="0" w:color="auto"/>
              <w:right w:val="single" w:sz="4" w:space="0" w:color="auto"/>
            </w:tcBorders>
            <w:hideMark/>
          </w:tcPr>
          <w:p w14:paraId="3F6D61BC" w14:textId="77777777" w:rsidR="00332E9C" w:rsidRPr="008F7E69" w:rsidRDefault="00332E9C" w:rsidP="00332E9C">
            <w:pPr>
              <w:jc w:val="left"/>
              <w:rPr>
                <w:color w:val="000000"/>
                <w:sz w:val="18"/>
                <w:szCs w:val="18"/>
                <w:lang w:eastAsia="zh-CN"/>
              </w:rPr>
            </w:pPr>
            <w:r w:rsidRPr="008F7E69">
              <w:rPr>
                <w:color w:val="000000"/>
                <w:sz w:val="18"/>
                <w:szCs w:val="18"/>
                <w:lang w:eastAsia="zh-CN"/>
              </w:rPr>
              <w:t>Extension of institutional strengthening project (phase XIII: 12/2021-11/2023)</w:t>
            </w:r>
          </w:p>
        </w:tc>
        <w:tc>
          <w:tcPr>
            <w:tcW w:w="1276" w:type="dxa"/>
            <w:tcBorders>
              <w:top w:val="nil"/>
              <w:left w:val="single" w:sz="4" w:space="0" w:color="auto"/>
              <w:bottom w:val="single" w:sz="4" w:space="0" w:color="auto"/>
              <w:right w:val="single" w:sz="4" w:space="0" w:color="auto"/>
            </w:tcBorders>
            <w:noWrap/>
            <w:hideMark/>
          </w:tcPr>
          <w:p w14:paraId="624B4947" w14:textId="070BC6C5" w:rsidR="00332E9C" w:rsidRPr="00AF0C7E" w:rsidRDefault="00332E9C" w:rsidP="00332E9C">
            <w:pPr>
              <w:jc w:val="right"/>
              <w:rPr>
                <w:color w:val="000000"/>
                <w:sz w:val="18"/>
                <w:szCs w:val="18"/>
                <w:lang w:val="fr-FR" w:eastAsia="zh-CN"/>
              </w:rPr>
            </w:pPr>
            <w:r w:rsidRPr="00AF0C7E">
              <w:rPr>
                <w:color w:val="000000"/>
                <w:sz w:val="18"/>
                <w:szCs w:val="18"/>
                <w:lang w:val="fr-FR"/>
              </w:rPr>
              <w:t>802</w:t>
            </w:r>
          </w:p>
        </w:tc>
        <w:tc>
          <w:tcPr>
            <w:tcW w:w="1400" w:type="dxa"/>
            <w:tcBorders>
              <w:top w:val="nil"/>
              <w:left w:val="nil"/>
              <w:bottom w:val="single" w:sz="4" w:space="0" w:color="auto"/>
              <w:right w:val="single" w:sz="4" w:space="0" w:color="auto"/>
            </w:tcBorders>
            <w:noWrap/>
            <w:hideMark/>
          </w:tcPr>
          <w:p w14:paraId="7D471CC7" w14:textId="3369CA19" w:rsidR="00332E9C" w:rsidRPr="00AF0C7E" w:rsidRDefault="00332E9C" w:rsidP="00332E9C">
            <w:pPr>
              <w:jc w:val="right"/>
              <w:rPr>
                <w:color w:val="000000"/>
                <w:sz w:val="18"/>
                <w:szCs w:val="18"/>
                <w:lang w:val="fr-FR" w:eastAsia="zh-CN"/>
              </w:rPr>
            </w:pPr>
            <w:r w:rsidRPr="00AF0C7E">
              <w:rPr>
                <w:color w:val="000000"/>
                <w:sz w:val="18"/>
                <w:szCs w:val="18"/>
                <w:lang w:val="fr-FR"/>
              </w:rPr>
              <w:t>56</w:t>
            </w:r>
          </w:p>
        </w:tc>
        <w:tc>
          <w:tcPr>
            <w:tcW w:w="1006" w:type="dxa"/>
            <w:tcBorders>
              <w:top w:val="nil"/>
              <w:left w:val="nil"/>
              <w:bottom w:val="single" w:sz="4" w:space="0" w:color="auto"/>
              <w:right w:val="single" w:sz="4" w:space="0" w:color="auto"/>
            </w:tcBorders>
            <w:noWrap/>
            <w:hideMark/>
          </w:tcPr>
          <w:p w14:paraId="2C280564" w14:textId="128C1D58" w:rsidR="00332E9C" w:rsidRPr="00AF0C7E" w:rsidRDefault="00332E9C" w:rsidP="00332E9C">
            <w:pPr>
              <w:jc w:val="right"/>
              <w:rPr>
                <w:color w:val="000000"/>
                <w:sz w:val="18"/>
                <w:szCs w:val="18"/>
                <w:lang w:val="fr-FR" w:eastAsia="zh-CN"/>
              </w:rPr>
            </w:pPr>
            <w:r w:rsidRPr="00AF0C7E">
              <w:rPr>
                <w:color w:val="000000"/>
                <w:sz w:val="18"/>
                <w:szCs w:val="18"/>
                <w:lang w:val="fr-FR"/>
              </w:rPr>
              <w:t>858</w:t>
            </w:r>
          </w:p>
        </w:tc>
      </w:tr>
      <w:tr w:rsidR="00332E9C" w:rsidRPr="00AF0C7E" w14:paraId="5BF823E7"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05310F67" w14:textId="77777777" w:rsidR="00332E9C" w:rsidRPr="00AF0C7E" w:rsidRDefault="00332E9C" w:rsidP="00332E9C">
            <w:pPr>
              <w:jc w:val="left"/>
              <w:rPr>
                <w:color w:val="000000"/>
                <w:sz w:val="18"/>
                <w:szCs w:val="18"/>
                <w:lang w:val="fr-FR" w:eastAsia="zh-CN"/>
              </w:rPr>
            </w:pPr>
            <w:r w:rsidRPr="00AF0C7E">
              <w:rPr>
                <w:color w:val="000000"/>
                <w:sz w:val="18"/>
                <w:szCs w:val="18"/>
                <w:lang w:val="fr-FR" w:eastAsia="zh-CN"/>
              </w:rPr>
              <w:t>COS/PHA/91/TAS/66</w:t>
            </w:r>
          </w:p>
        </w:tc>
        <w:tc>
          <w:tcPr>
            <w:tcW w:w="3860" w:type="dxa"/>
            <w:tcBorders>
              <w:top w:val="nil"/>
              <w:left w:val="nil"/>
              <w:bottom w:val="single" w:sz="4" w:space="0" w:color="auto"/>
              <w:right w:val="single" w:sz="4" w:space="0" w:color="auto"/>
            </w:tcBorders>
            <w:hideMark/>
          </w:tcPr>
          <w:p w14:paraId="4628A8A0" w14:textId="77777777" w:rsidR="00332E9C" w:rsidRPr="008F7E69" w:rsidRDefault="00332E9C" w:rsidP="00332E9C">
            <w:pPr>
              <w:jc w:val="left"/>
              <w:rPr>
                <w:color w:val="000000"/>
                <w:sz w:val="18"/>
                <w:szCs w:val="18"/>
                <w:lang w:eastAsia="zh-CN"/>
              </w:rPr>
            </w:pPr>
            <w:r w:rsidRPr="008F7E69">
              <w:rPr>
                <w:color w:val="000000"/>
                <w:sz w:val="18"/>
                <w:szCs w:val="18"/>
                <w:lang w:eastAsia="zh-CN"/>
              </w:rPr>
              <w:t>Verification report on the implementation of stage II of the HCFC phase-out management plan</w:t>
            </w:r>
          </w:p>
        </w:tc>
        <w:tc>
          <w:tcPr>
            <w:tcW w:w="1276" w:type="dxa"/>
            <w:tcBorders>
              <w:top w:val="nil"/>
              <w:left w:val="single" w:sz="4" w:space="0" w:color="auto"/>
              <w:bottom w:val="single" w:sz="4" w:space="0" w:color="auto"/>
              <w:right w:val="single" w:sz="4" w:space="0" w:color="auto"/>
            </w:tcBorders>
            <w:noWrap/>
            <w:hideMark/>
          </w:tcPr>
          <w:p w14:paraId="20D9E389" w14:textId="70C29627" w:rsidR="00332E9C" w:rsidRPr="00AF0C7E" w:rsidRDefault="00332E9C" w:rsidP="00332E9C">
            <w:pPr>
              <w:jc w:val="right"/>
              <w:rPr>
                <w:color w:val="000000"/>
                <w:sz w:val="18"/>
                <w:szCs w:val="18"/>
                <w:lang w:val="fr-FR" w:eastAsia="zh-CN"/>
              </w:rPr>
            </w:pPr>
            <w:r w:rsidRPr="00AF0C7E">
              <w:rPr>
                <w:color w:val="000000"/>
                <w:sz w:val="18"/>
                <w:szCs w:val="18"/>
                <w:lang w:val="fr-FR"/>
              </w:rPr>
              <w:t>3,841</w:t>
            </w:r>
          </w:p>
        </w:tc>
        <w:tc>
          <w:tcPr>
            <w:tcW w:w="1400" w:type="dxa"/>
            <w:tcBorders>
              <w:top w:val="nil"/>
              <w:left w:val="nil"/>
              <w:bottom w:val="single" w:sz="4" w:space="0" w:color="auto"/>
              <w:right w:val="single" w:sz="4" w:space="0" w:color="auto"/>
            </w:tcBorders>
            <w:noWrap/>
            <w:hideMark/>
          </w:tcPr>
          <w:p w14:paraId="61FAB757" w14:textId="5433BE2D" w:rsidR="00332E9C" w:rsidRPr="00AF0C7E" w:rsidRDefault="00332E9C" w:rsidP="00332E9C">
            <w:pPr>
              <w:jc w:val="right"/>
              <w:rPr>
                <w:color w:val="000000"/>
                <w:sz w:val="18"/>
                <w:szCs w:val="18"/>
                <w:lang w:val="fr-FR" w:eastAsia="zh-CN"/>
              </w:rPr>
            </w:pPr>
            <w:r w:rsidRPr="00AF0C7E">
              <w:rPr>
                <w:color w:val="000000"/>
                <w:sz w:val="18"/>
                <w:szCs w:val="18"/>
                <w:lang w:val="fr-FR"/>
              </w:rPr>
              <w:t>346</w:t>
            </w:r>
          </w:p>
        </w:tc>
        <w:tc>
          <w:tcPr>
            <w:tcW w:w="1006" w:type="dxa"/>
            <w:tcBorders>
              <w:top w:val="nil"/>
              <w:left w:val="nil"/>
              <w:bottom w:val="single" w:sz="4" w:space="0" w:color="auto"/>
              <w:right w:val="single" w:sz="4" w:space="0" w:color="auto"/>
            </w:tcBorders>
            <w:noWrap/>
            <w:hideMark/>
          </w:tcPr>
          <w:p w14:paraId="6A5863C3" w14:textId="6F517EF2" w:rsidR="00332E9C" w:rsidRPr="00AF0C7E" w:rsidRDefault="00332E9C" w:rsidP="00332E9C">
            <w:pPr>
              <w:jc w:val="right"/>
              <w:rPr>
                <w:color w:val="000000"/>
                <w:sz w:val="18"/>
                <w:szCs w:val="18"/>
                <w:lang w:val="fr-FR" w:eastAsia="zh-CN"/>
              </w:rPr>
            </w:pPr>
            <w:r w:rsidRPr="00AF0C7E">
              <w:rPr>
                <w:color w:val="000000"/>
                <w:sz w:val="18"/>
                <w:szCs w:val="18"/>
                <w:lang w:val="fr-FR"/>
              </w:rPr>
              <w:t>4,187</w:t>
            </w:r>
          </w:p>
        </w:tc>
      </w:tr>
      <w:tr w:rsidR="00332E9C" w:rsidRPr="00AF0C7E" w14:paraId="24AE104D"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59863C9E" w14:textId="77777777" w:rsidR="00332E9C" w:rsidRPr="00AF0C7E" w:rsidRDefault="00332E9C" w:rsidP="00332E9C">
            <w:pPr>
              <w:jc w:val="left"/>
              <w:rPr>
                <w:color w:val="000000"/>
                <w:sz w:val="18"/>
                <w:szCs w:val="18"/>
                <w:lang w:val="fr-FR" w:eastAsia="zh-CN"/>
              </w:rPr>
            </w:pPr>
            <w:r w:rsidRPr="00AF0C7E">
              <w:rPr>
                <w:color w:val="000000"/>
                <w:sz w:val="18"/>
                <w:szCs w:val="18"/>
                <w:lang w:val="fr-FR" w:eastAsia="zh-CN"/>
              </w:rPr>
              <w:t>GHA/SEV/91/INS/54</w:t>
            </w:r>
          </w:p>
        </w:tc>
        <w:tc>
          <w:tcPr>
            <w:tcW w:w="3860" w:type="dxa"/>
            <w:tcBorders>
              <w:top w:val="nil"/>
              <w:left w:val="nil"/>
              <w:bottom w:val="single" w:sz="4" w:space="0" w:color="auto"/>
              <w:right w:val="single" w:sz="4" w:space="0" w:color="auto"/>
            </w:tcBorders>
            <w:hideMark/>
          </w:tcPr>
          <w:p w14:paraId="0DD0623A" w14:textId="77777777" w:rsidR="00332E9C" w:rsidRPr="008F7E69" w:rsidRDefault="00332E9C" w:rsidP="00332E9C">
            <w:pPr>
              <w:jc w:val="left"/>
              <w:rPr>
                <w:color w:val="000000"/>
                <w:sz w:val="18"/>
                <w:szCs w:val="18"/>
                <w:lang w:eastAsia="zh-CN"/>
              </w:rPr>
            </w:pPr>
            <w:r w:rsidRPr="008F7E69">
              <w:rPr>
                <w:color w:val="000000"/>
                <w:sz w:val="18"/>
                <w:szCs w:val="18"/>
                <w:lang w:eastAsia="zh-CN"/>
              </w:rPr>
              <w:t>Extension of the institutional strengthening project (phase XV: 1/2023-12/2024)</w:t>
            </w:r>
          </w:p>
        </w:tc>
        <w:tc>
          <w:tcPr>
            <w:tcW w:w="1276" w:type="dxa"/>
            <w:tcBorders>
              <w:top w:val="nil"/>
              <w:left w:val="single" w:sz="4" w:space="0" w:color="auto"/>
              <w:bottom w:val="single" w:sz="4" w:space="0" w:color="auto"/>
              <w:right w:val="single" w:sz="4" w:space="0" w:color="auto"/>
            </w:tcBorders>
            <w:noWrap/>
            <w:hideMark/>
          </w:tcPr>
          <w:p w14:paraId="0E5502F8" w14:textId="5EE2F4B6" w:rsidR="00332E9C" w:rsidRPr="00AF0C7E" w:rsidRDefault="00332E9C" w:rsidP="00332E9C">
            <w:pPr>
              <w:jc w:val="right"/>
              <w:rPr>
                <w:color w:val="000000"/>
                <w:sz w:val="18"/>
                <w:szCs w:val="18"/>
                <w:lang w:val="fr-FR" w:eastAsia="zh-CN"/>
              </w:rPr>
            </w:pPr>
            <w:r w:rsidRPr="00AF0C7E">
              <w:rPr>
                <w:color w:val="000000"/>
                <w:sz w:val="18"/>
                <w:szCs w:val="18"/>
                <w:lang w:val="fr-FR"/>
              </w:rPr>
              <w:t>4</w:t>
            </w:r>
          </w:p>
        </w:tc>
        <w:tc>
          <w:tcPr>
            <w:tcW w:w="1400" w:type="dxa"/>
            <w:tcBorders>
              <w:top w:val="nil"/>
              <w:left w:val="nil"/>
              <w:bottom w:val="single" w:sz="4" w:space="0" w:color="auto"/>
              <w:right w:val="single" w:sz="4" w:space="0" w:color="auto"/>
            </w:tcBorders>
            <w:noWrap/>
            <w:hideMark/>
          </w:tcPr>
          <w:p w14:paraId="6E5FAAE6" w14:textId="0CD044D6" w:rsidR="00332E9C" w:rsidRPr="00AF0C7E" w:rsidRDefault="00332E9C" w:rsidP="00332E9C">
            <w:pPr>
              <w:jc w:val="right"/>
              <w:rPr>
                <w:color w:val="000000"/>
                <w:sz w:val="18"/>
                <w:szCs w:val="18"/>
                <w:lang w:val="fr-FR" w:eastAsia="zh-CN"/>
              </w:rPr>
            </w:pPr>
            <w:r w:rsidRPr="00AF0C7E">
              <w:rPr>
                <w:color w:val="000000"/>
                <w:sz w:val="18"/>
                <w:szCs w:val="18"/>
                <w:lang w:val="fr-FR"/>
              </w:rPr>
              <w:t>0</w:t>
            </w:r>
          </w:p>
        </w:tc>
        <w:tc>
          <w:tcPr>
            <w:tcW w:w="1006" w:type="dxa"/>
            <w:tcBorders>
              <w:top w:val="nil"/>
              <w:left w:val="nil"/>
              <w:bottom w:val="single" w:sz="4" w:space="0" w:color="auto"/>
              <w:right w:val="single" w:sz="4" w:space="0" w:color="auto"/>
            </w:tcBorders>
            <w:noWrap/>
            <w:hideMark/>
          </w:tcPr>
          <w:p w14:paraId="672C2C58" w14:textId="2DF403A5" w:rsidR="00332E9C" w:rsidRPr="00AF0C7E" w:rsidRDefault="00332E9C" w:rsidP="00332E9C">
            <w:pPr>
              <w:jc w:val="right"/>
              <w:rPr>
                <w:color w:val="000000"/>
                <w:sz w:val="18"/>
                <w:szCs w:val="18"/>
                <w:lang w:val="fr-FR" w:eastAsia="zh-CN"/>
              </w:rPr>
            </w:pPr>
            <w:r w:rsidRPr="00AF0C7E">
              <w:rPr>
                <w:color w:val="000000"/>
                <w:sz w:val="18"/>
                <w:szCs w:val="18"/>
                <w:lang w:val="fr-FR"/>
              </w:rPr>
              <w:t>4</w:t>
            </w:r>
          </w:p>
        </w:tc>
      </w:tr>
      <w:tr w:rsidR="00332E9C" w:rsidRPr="00AF0C7E" w14:paraId="6D6DDF15"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44B415C4" w14:textId="77777777" w:rsidR="00332E9C" w:rsidRPr="00AF0C7E" w:rsidRDefault="00332E9C" w:rsidP="00332E9C">
            <w:pPr>
              <w:jc w:val="left"/>
              <w:rPr>
                <w:color w:val="000000"/>
                <w:sz w:val="18"/>
                <w:szCs w:val="18"/>
                <w:lang w:val="fr-FR" w:eastAsia="zh-CN"/>
              </w:rPr>
            </w:pPr>
            <w:r w:rsidRPr="00AF0C7E">
              <w:rPr>
                <w:color w:val="000000"/>
                <w:sz w:val="18"/>
                <w:szCs w:val="18"/>
                <w:lang w:val="fr-FR" w:eastAsia="zh-CN"/>
              </w:rPr>
              <w:t>HAI/PHA/91/PRP/26</w:t>
            </w:r>
          </w:p>
        </w:tc>
        <w:tc>
          <w:tcPr>
            <w:tcW w:w="3860" w:type="dxa"/>
            <w:tcBorders>
              <w:top w:val="nil"/>
              <w:left w:val="nil"/>
              <w:bottom w:val="single" w:sz="4" w:space="0" w:color="auto"/>
              <w:right w:val="single" w:sz="4" w:space="0" w:color="auto"/>
            </w:tcBorders>
            <w:hideMark/>
          </w:tcPr>
          <w:p w14:paraId="4BB3D818" w14:textId="77777777" w:rsidR="00332E9C" w:rsidRPr="008F7E69" w:rsidRDefault="00332E9C" w:rsidP="00332E9C">
            <w:pPr>
              <w:jc w:val="left"/>
              <w:rPr>
                <w:color w:val="000000"/>
                <w:sz w:val="18"/>
                <w:szCs w:val="18"/>
                <w:lang w:eastAsia="zh-CN"/>
              </w:rPr>
            </w:pPr>
            <w:r w:rsidRPr="008F7E69">
              <w:rPr>
                <w:color w:val="000000"/>
                <w:sz w:val="18"/>
                <w:szCs w:val="18"/>
                <w:lang w:eastAsia="zh-CN"/>
              </w:rPr>
              <w:t>Preparation of HCFC phase-out management plan (stage II) (Overarching)</w:t>
            </w:r>
          </w:p>
        </w:tc>
        <w:tc>
          <w:tcPr>
            <w:tcW w:w="1276" w:type="dxa"/>
            <w:tcBorders>
              <w:top w:val="nil"/>
              <w:left w:val="single" w:sz="4" w:space="0" w:color="auto"/>
              <w:bottom w:val="single" w:sz="4" w:space="0" w:color="auto"/>
              <w:right w:val="single" w:sz="4" w:space="0" w:color="auto"/>
            </w:tcBorders>
            <w:noWrap/>
            <w:hideMark/>
          </w:tcPr>
          <w:p w14:paraId="4D75ED08" w14:textId="02AA3541" w:rsidR="00332E9C" w:rsidRPr="00AF0C7E" w:rsidRDefault="00332E9C" w:rsidP="00332E9C">
            <w:pPr>
              <w:jc w:val="right"/>
              <w:rPr>
                <w:color w:val="000000"/>
                <w:sz w:val="18"/>
                <w:szCs w:val="18"/>
                <w:lang w:val="fr-FR" w:eastAsia="zh-CN"/>
              </w:rPr>
            </w:pPr>
            <w:r w:rsidRPr="00AF0C7E">
              <w:rPr>
                <w:color w:val="000000"/>
                <w:sz w:val="18"/>
                <w:szCs w:val="18"/>
                <w:lang w:val="fr-FR"/>
              </w:rPr>
              <w:t>7,233</w:t>
            </w:r>
          </w:p>
        </w:tc>
        <w:tc>
          <w:tcPr>
            <w:tcW w:w="1400" w:type="dxa"/>
            <w:tcBorders>
              <w:top w:val="nil"/>
              <w:left w:val="nil"/>
              <w:bottom w:val="single" w:sz="4" w:space="0" w:color="auto"/>
              <w:right w:val="single" w:sz="4" w:space="0" w:color="auto"/>
            </w:tcBorders>
            <w:noWrap/>
            <w:hideMark/>
          </w:tcPr>
          <w:p w14:paraId="40131D5B" w14:textId="150F3385" w:rsidR="00332E9C" w:rsidRPr="00AF0C7E" w:rsidRDefault="00332E9C" w:rsidP="00332E9C">
            <w:pPr>
              <w:jc w:val="right"/>
              <w:rPr>
                <w:color w:val="000000"/>
                <w:sz w:val="18"/>
                <w:szCs w:val="18"/>
                <w:lang w:val="fr-FR" w:eastAsia="zh-CN"/>
              </w:rPr>
            </w:pPr>
            <w:r w:rsidRPr="00AF0C7E">
              <w:rPr>
                <w:color w:val="000000"/>
                <w:sz w:val="18"/>
                <w:szCs w:val="18"/>
                <w:lang w:val="fr-FR"/>
              </w:rPr>
              <w:t>506</w:t>
            </w:r>
          </w:p>
        </w:tc>
        <w:tc>
          <w:tcPr>
            <w:tcW w:w="1006" w:type="dxa"/>
            <w:tcBorders>
              <w:top w:val="nil"/>
              <w:left w:val="nil"/>
              <w:bottom w:val="single" w:sz="4" w:space="0" w:color="auto"/>
              <w:right w:val="single" w:sz="4" w:space="0" w:color="auto"/>
            </w:tcBorders>
            <w:noWrap/>
            <w:hideMark/>
          </w:tcPr>
          <w:p w14:paraId="3859F08B" w14:textId="1FC35FEA" w:rsidR="00332E9C" w:rsidRPr="00AF0C7E" w:rsidRDefault="00332E9C" w:rsidP="00332E9C">
            <w:pPr>
              <w:jc w:val="right"/>
              <w:rPr>
                <w:color w:val="000000"/>
                <w:sz w:val="18"/>
                <w:szCs w:val="18"/>
                <w:lang w:val="fr-FR" w:eastAsia="zh-CN"/>
              </w:rPr>
            </w:pPr>
            <w:r w:rsidRPr="00AF0C7E">
              <w:rPr>
                <w:color w:val="000000"/>
                <w:sz w:val="18"/>
                <w:szCs w:val="18"/>
                <w:lang w:val="fr-FR"/>
              </w:rPr>
              <w:t>7,739</w:t>
            </w:r>
          </w:p>
        </w:tc>
      </w:tr>
      <w:tr w:rsidR="00332E9C" w:rsidRPr="00AF0C7E" w14:paraId="79B1202F"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2B14199F" w14:textId="77777777" w:rsidR="00332E9C" w:rsidRPr="00AF0C7E" w:rsidRDefault="00332E9C" w:rsidP="00332E9C">
            <w:pPr>
              <w:jc w:val="left"/>
              <w:rPr>
                <w:color w:val="000000"/>
                <w:sz w:val="18"/>
                <w:szCs w:val="18"/>
                <w:lang w:val="fr-FR" w:eastAsia="zh-CN"/>
              </w:rPr>
            </w:pPr>
            <w:r w:rsidRPr="00AF0C7E">
              <w:rPr>
                <w:color w:val="000000"/>
                <w:sz w:val="18"/>
                <w:szCs w:val="18"/>
                <w:lang w:val="fr-FR" w:eastAsia="zh-CN"/>
              </w:rPr>
              <w:t>IDS/SEV/90/INS/219</w:t>
            </w:r>
          </w:p>
        </w:tc>
        <w:tc>
          <w:tcPr>
            <w:tcW w:w="3860" w:type="dxa"/>
            <w:tcBorders>
              <w:top w:val="nil"/>
              <w:left w:val="nil"/>
              <w:bottom w:val="single" w:sz="4" w:space="0" w:color="auto"/>
              <w:right w:val="single" w:sz="4" w:space="0" w:color="auto"/>
            </w:tcBorders>
            <w:hideMark/>
          </w:tcPr>
          <w:p w14:paraId="3D27BF4E" w14:textId="77777777" w:rsidR="00332E9C" w:rsidRPr="008F7E69" w:rsidRDefault="00332E9C" w:rsidP="00332E9C">
            <w:pPr>
              <w:jc w:val="left"/>
              <w:rPr>
                <w:color w:val="000000"/>
                <w:sz w:val="18"/>
                <w:szCs w:val="18"/>
                <w:lang w:eastAsia="zh-CN"/>
              </w:rPr>
            </w:pPr>
            <w:r w:rsidRPr="008F7E69">
              <w:rPr>
                <w:color w:val="000000"/>
                <w:sz w:val="18"/>
                <w:szCs w:val="18"/>
                <w:lang w:eastAsia="zh-CN"/>
              </w:rPr>
              <w:t>Extension of institutional strengthening project (phase XIII: 7/2022-6/2024)</w:t>
            </w:r>
          </w:p>
        </w:tc>
        <w:tc>
          <w:tcPr>
            <w:tcW w:w="1276" w:type="dxa"/>
            <w:tcBorders>
              <w:top w:val="nil"/>
              <w:left w:val="single" w:sz="4" w:space="0" w:color="auto"/>
              <w:bottom w:val="single" w:sz="4" w:space="0" w:color="auto"/>
              <w:right w:val="single" w:sz="4" w:space="0" w:color="auto"/>
            </w:tcBorders>
            <w:noWrap/>
            <w:hideMark/>
          </w:tcPr>
          <w:p w14:paraId="38E2E54F" w14:textId="25E8915F" w:rsidR="00332E9C" w:rsidRPr="00AF0C7E" w:rsidRDefault="00332E9C" w:rsidP="00332E9C">
            <w:pPr>
              <w:jc w:val="right"/>
              <w:rPr>
                <w:color w:val="000000"/>
                <w:sz w:val="18"/>
                <w:szCs w:val="18"/>
                <w:lang w:val="fr-FR" w:eastAsia="zh-CN"/>
              </w:rPr>
            </w:pPr>
            <w:r w:rsidRPr="00AF0C7E">
              <w:rPr>
                <w:color w:val="000000"/>
                <w:sz w:val="18"/>
                <w:szCs w:val="18"/>
                <w:lang w:val="fr-FR"/>
              </w:rPr>
              <w:t>2</w:t>
            </w:r>
          </w:p>
        </w:tc>
        <w:tc>
          <w:tcPr>
            <w:tcW w:w="1400" w:type="dxa"/>
            <w:tcBorders>
              <w:top w:val="nil"/>
              <w:left w:val="nil"/>
              <w:bottom w:val="single" w:sz="4" w:space="0" w:color="auto"/>
              <w:right w:val="single" w:sz="4" w:space="0" w:color="auto"/>
            </w:tcBorders>
            <w:noWrap/>
            <w:hideMark/>
          </w:tcPr>
          <w:p w14:paraId="7383D699" w14:textId="1D91943E" w:rsidR="00332E9C" w:rsidRPr="00AF0C7E" w:rsidRDefault="00332E9C" w:rsidP="00332E9C">
            <w:pPr>
              <w:jc w:val="right"/>
              <w:rPr>
                <w:color w:val="000000"/>
                <w:sz w:val="18"/>
                <w:szCs w:val="18"/>
                <w:lang w:val="fr-FR" w:eastAsia="zh-CN"/>
              </w:rPr>
            </w:pPr>
            <w:r w:rsidRPr="00AF0C7E">
              <w:rPr>
                <w:color w:val="000000"/>
                <w:sz w:val="18"/>
                <w:szCs w:val="18"/>
                <w:lang w:val="fr-FR"/>
              </w:rPr>
              <w:t>0</w:t>
            </w:r>
          </w:p>
        </w:tc>
        <w:tc>
          <w:tcPr>
            <w:tcW w:w="1006" w:type="dxa"/>
            <w:tcBorders>
              <w:top w:val="nil"/>
              <w:left w:val="nil"/>
              <w:bottom w:val="single" w:sz="4" w:space="0" w:color="auto"/>
              <w:right w:val="single" w:sz="4" w:space="0" w:color="auto"/>
            </w:tcBorders>
            <w:noWrap/>
            <w:hideMark/>
          </w:tcPr>
          <w:p w14:paraId="23CC8FB0" w14:textId="5546550A" w:rsidR="00332E9C" w:rsidRPr="00AF0C7E" w:rsidRDefault="00332E9C" w:rsidP="00332E9C">
            <w:pPr>
              <w:jc w:val="right"/>
              <w:rPr>
                <w:color w:val="000000"/>
                <w:sz w:val="18"/>
                <w:szCs w:val="18"/>
                <w:lang w:val="fr-FR" w:eastAsia="zh-CN"/>
              </w:rPr>
            </w:pPr>
            <w:r w:rsidRPr="00AF0C7E">
              <w:rPr>
                <w:color w:val="000000"/>
                <w:sz w:val="18"/>
                <w:szCs w:val="18"/>
                <w:lang w:val="fr-FR"/>
              </w:rPr>
              <w:t>2</w:t>
            </w:r>
          </w:p>
        </w:tc>
      </w:tr>
      <w:tr w:rsidR="00332E9C" w:rsidRPr="00AF0C7E" w14:paraId="2188AC78"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1B2CB5B2" w14:textId="77777777" w:rsidR="00332E9C" w:rsidRPr="00AF0C7E" w:rsidRDefault="00332E9C" w:rsidP="00332E9C">
            <w:pPr>
              <w:jc w:val="left"/>
              <w:rPr>
                <w:color w:val="000000"/>
                <w:sz w:val="18"/>
                <w:szCs w:val="18"/>
                <w:lang w:val="fr-FR" w:eastAsia="zh-CN"/>
              </w:rPr>
            </w:pPr>
            <w:r w:rsidRPr="00AF0C7E">
              <w:rPr>
                <w:color w:val="000000"/>
                <w:sz w:val="18"/>
                <w:szCs w:val="18"/>
                <w:lang w:val="fr-FR" w:eastAsia="zh-CN"/>
              </w:rPr>
              <w:t>IND/KIP/92/PRP/505</w:t>
            </w:r>
          </w:p>
        </w:tc>
        <w:tc>
          <w:tcPr>
            <w:tcW w:w="3860" w:type="dxa"/>
            <w:tcBorders>
              <w:top w:val="nil"/>
              <w:left w:val="nil"/>
              <w:bottom w:val="single" w:sz="4" w:space="0" w:color="auto"/>
              <w:right w:val="single" w:sz="4" w:space="0" w:color="auto"/>
            </w:tcBorders>
            <w:hideMark/>
          </w:tcPr>
          <w:p w14:paraId="1D4322A4" w14:textId="77777777" w:rsidR="00332E9C" w:rsidRPr="008F7E69" w:rsidRDefault="00332E9C" w:rsidP="00332E9C">
            <w:pPr>
              <w:jc w:val="left"/>
              <w:rPr>
                <w:color w:val="000000"/>
                <w:sz w:val="18"/>
                <w:szCs w:val="18"/>
                <w:lang w:eastAsia="zh-CN"/>
              </w:rPr>
            </w:pPr>
            <w:r w:rsidRPr="008F7E69">
              <w:rPr>
                <w:color w:val="000000"/>
                <w:sz w:val="18"/>
                <w:szCs w:val="18"/>
                <w:lang w:eastAsia="zh-CN"/>
              </w:rPr>
              <w:t>Preparation of a KIP investment project in the refrigeration manufacturing sector for Mech Air Industries</w:t>
            </w:r>
          </w:p>
        </w:tc>
        <w:tc>
          <w:tcPr>
            <w:tcW w:w="1276" w:type="dxa"/>
            <w:tcBorders>
              <w:top w:val="nil"/>
              <w:left w:val="single" w:sz="4" w:space="0" w:color="auto"/>
              <w:bottom w:val="single" w:sz="4" w:space="0" w:color="auto"/>
              <w:right w:val="single" w:sz="4" w:space="0" w:color="auto"/>
            </w:tcBorders>
            <w:noWrap/>
            <w:hideMark/>
          </w:tcPr>
          <w:p w14:paraId="3394B12A" w14:textId="5D9EB8F4" w:rsidR="00332E9C" w:rsidRPr="00AF0C7E" w:rsidRDefault="00332E9C" w:rsidP="00332E9C">
            <w:pPr>
              <w:jc w:val="right"/>
              <w:rPr>
                <w:color w:val="000000"/>
                <w:sz w:val="18"/>
                <w:szCs w:val="18"/>
                <w:lang w:val="fr-FR" w:eastAsia="zh-CN"/>
              </w:rPr>
            </w:pPr>
            <w:r w:rsidRPr="00AF0C7E">
              <w:rPr>
                <w:color w:val="000000"/>
                <w:sz w:val="18"/>
                <w:szCs w:val="18"/>
                <w:lang w:val="fr-FR"/>
              </w:rPr>
              <w:t>28,499</w:t>
            </w:r>
          </w:p>
        </w:tc>
        <w:tc>
          <w:tcPr>
            <w:tcW w:w="1400" w:type="dxa"/>
            <w:tcBorders>
              <w:top w:val="nil"/>
              <w:left w:val="nil"/>
              <w:bottom w:val="single" w:sz="4" w:space="0" w:color="auto"/>
              <w:right w:val="single" w:sz="4" w:space="0" w:color="auto"/>
            </w:tcBorders>
            <w:noWrap/>
            <w:hideMark/>
          </w:tcPr>
          <w:p w14:paraId="6A5D6BF3" w14:textId="4BEB9BD6" w:rsidR="00332E9C" w:rsidRPr="00AF0C7E" w:rsidRDefault="00332E9C" w:rsidP="00332E9C">
            <w:pPr>
              <w:jc w:val="right"/>
              <w:rPr>
                <w:color w:val="000000"/>
                <w:sz w:val="18"/>
                <w:szCs w:val="18"/>
                <w:lang w:val="fr-FR" w:eastAsia="zh-CN"/>
              </w:rPr>
            </w:pPr>
            <w:r w:rsidRPr="00AF0C7E">
              <w:rPr>
                <w:color w:val="000000"/>
                <w:sz w:val="18"/>
                <w:szCs w:val="18"/>
                <w:lang w:val="fr-FR"/>
              </w:rPr>
              <w:t>1,995</w:t>
            </w:r>
          </w:p>
        </w:tc>
        <w:tc>
          <w:tcPr>
            <w:tcW w:w="1006" w:type="dxa"/>
            <w:tcBorders>
              <w:top w:val="nil"/>
              <w:left w:val="nil"/>
              <w:bottom w:val="single" w:sz="4" w:space="0" w:color="auto"/>
              <w:right w:val="single" w:sz="4" w:space="0" w:color="auto"/>
            </w:tcBorders>
            <w:noWrap/>
            <w:hideMark/>
          </w:tcPr>
          <w:p w14:paraId="1D03455C" w14:textId="55AB8FDB" w:rsidR="00332E9C" w:rsidRPr="00AF0C7E" w:rsidRDefault="00332E9C" w:rsidP="00332E9C">
            <w:pPr>
              <w:jc w:val="right"/>
              <w:rPr>
                <w:color w:val="000000"/>
                <w:sz w:val="18"/>
                <w:szCs w:val="18"/>
                <w:lang w:val="fr-FR" w:eastAsia="zh-CN"/>
              </w:rPr>
            </w:pPr>
            <w:r w:rsidRPr="00AF0C7E">
              <w:rPr>
                <w:color w:val="000000"/>
                <w:sz w:val="18"/>
                <w:szCs w:val="18"/>
                <w:lang w:val="fr-FR"/>
              </w:rPr>
              <w:t>30,494</w:t>
            </w:r>
          </w:p>
        </w:tc>
      </w:tr>
      <w:tr w:rsidR="00332E9C" w:rsidRPr="00AF0C7E" w14:paraId="0F0402BA"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134D4D77" w14:textId="77777777" w:rsidR="00332E9C" w:rsidRPr="00AF0C7E" w:rsidRDefault="00332E9C" w:rsidP="00332E9C">
            <w:pPr>
              <w:jc w:val="left"/>
              <w:rPr>
                <w:color w:val="000000"/>
                <w:sz w:val="18"/>
                <w:szCs w:val="18"/>
                <w:lang w:val="fr-FR" w:eastAsia="zh-CN"/>
              </w:rPr>
            </w:pPr>
            <w:r w:rsidRPr="00AF0C7E">
              <w:rPr>
                <w:color w:val="000000"/>
                <w:sz w:val="18"/>
                <w:szCs w:val="18"/>
                <w:lang w:val="fr-FR" w:eastAsia="zh-CN"/>
              </w:rPr>
              <w:t>KAM/KIP/88/PRP/40</w:t>
            </w:r>
          </w:p>
        </w:tc>
        <w:tc>
          <w:tcPr>
            <w:tcW w:w="3860" w:type="dxa"/>
            <w:tcBorders>
              <w:top w:val="nil"/>
              <w:left w:val="nil"/>
              <w:bottom w:val="single" w:sz="4" w:space="0" w:color="auto"/>
              <w:right w:val="single" w:sz="4" w:space="0" w:color="auto"/>
            </w:tcBorders>
            <w:hideMark/>
          </w:tcPr>
          <w:p w14:paraId="17A187DA" w14:textId="77777777" w:rsidR="00332E9C" w:rsidRPr="00AF0C7E" w:rsidRDefault="00332E9C" w:rsidP="00332E9C">
            <w:pPr>
              <w:jc w:val="left"/>
              <w:rPr>
                <w:color w:val="000000"/>
                <w:sz w:val="18"/>
                <w:szCs w:val="18"/>
                <w:lang w:val="fr-FR" w:eastAsia="zh-CN"/>
              </w:rPr>
            </w:pPr>
            <w:r w:rsidRPr="00AF0C7E">
              <w:rPr>
                <w:color w:val="000000"/>
                <w:sz w:val="18"/>
                <w:szCs w:val="18"/>
                <w:lang w:val="fr-FR" w:eastAsia="zh-CN"/>
              </w:rPr>
              <w:t>Preparation of Kigali HFC implementation plan</w:t>
            </w:r>
          </w:p>
        </w:tc>
        <w:tc>
          <w:tcPr>
            <w:tcW w:w="1276" w:type="dxa"/>
            <w:tcBorders>
              <w:top w:val="nil"/>
              <w:left w:val="single" w:sz="4" w:space="0" w:color="auto"/>
              <w:bottom w:val="single" w:sz="4" w:space="0" w:color="auto"/>
              <w:right w:val="single" w:sz="4" w:space="0" w:color="auto"/>
            </w:tcBorders>
            <w:noWrap/>
            <w:hideMark/>
          </w:tcPr>
          <w:p w14:paraId="2AE583D3" w14:textId="5F2D82CB" w:rsidR="00332E9C" w:rsidRPr="00AF0C7E" w:rsidRDefault="00332E9C" w:rsidP="00332E9C">
            <w:pPr>
              <w:jc w:val="right"/>
              <w:rPr>
                <w:color w:val="000000"/>
                <w:sz w:val="18"/>
                <w:szCs w:val="18"/>
                <w:lang w:val="fr-FR" w:eastAsia="zh-CN"/>
              </w:rPr>
            </w:pPr>
            <w:r w:rsidRPr="00AF0C7E">
              <w:rPr>
                <w:color w:val="000000"/>
                <w:sz w:val="18"/>
                <w:szCs w:val="18"/>
                <w:lang w:val="fr-FR"/>
              </w:rPr>
              <w:t>10,027</w:t>
            </w:r>
          </w:p>
        </w:tc>
        <w:tc>
          <w:tcPr>
            <w:tcW w:w="1400" w:type="dxa"/>
            <w:tcBorders>
              <w:top w:val="nil"/>
              <w:left w:val="nil"/>
              <w:bottom w:val="single" w:sz="4" w:space="0" w:color="auto"/>
              <w:right w:val="single" w:sz="4" w:space="0" w:color="auto"/>
            </w:tcBorders>
            <w:noWrap/>
            <w:hideMark/>
          </w:tcPr>
          <w:p w14:paraId="41FEF006" w14:textId="3BDF0059" w:rsidR="00332E9C" w:rsidRPr="00AF0C7E" w:rsidRDefault="00332E9C" w:rsidP="00332E9C">
            <w:pPr>
              <w:jc w:val="right"/>
              <w:rPr>
                <w:color w:val="000000"/>
                <w:sz w:val="18"/>
                <w:szCs w:val="18"/>
                <w:lang w:val="fr-FR" w:eastAsia="zh-CN"/>
              </w:rPr>
            </w:pPr>
            <w:r w:rsidRPr="00AF0C7E">
              <w:rPr>
                <w:color w:val="000000"/>
                <w:sz w:val="18"/>
                <w:szCs w:val="18"/>
                <w:lang w:val="fr-FR"/>
              </w:rPr>
              <w:t>702</w:t>
            </w:r>
          </w:p>
        </w:tc>
        <w:tc>
          <w:tcPr>
            <w:tcW w:w="1006" w:type="dxa"/>
            <w:tcBorders>
              <w:top w:val="nil"/>
              <w:left w:val="nil"/>
              <w:bottom w:val="single" w:sz="4" w:space="0" w:color="auto"/>
              <w:right w:val="single" w:sz="4" w:space="0" w:color="auto"/>
            </w:tcBorders>
            <w:noWrap/>
            <w:hideMark/>
          </w:tcPr>
          <w:p w14:paraId="6C4ADCC2" w14:textId="7C6352EE" w:rsidR="00332E9C" w:rsidRPr="00AF0C7E" w:rsidRDefault="00332E9C" w:rsidP="00332E9C">
            <w:pPr>
              <w:jc w:val="right"/>
              <w:rPr>
                <w:color w:val="000000"/>
                <w:sz w:val="18"/>
                <w:szCs w:val="18"/>
                <w:lang w:val="fr-FR" w:eastAsia="zh-CN"/>
              </w:rPr>
            </w:pPr>
            <w:r w:rsidRPr="00AF0C7E">
              <w:rPr>
                <w:color w:val="000000"/>
                <w:sz w:val="18"/>
                <w:szCs w:val="18"/>
                <w:lang w:val="fr-FR"/>
              </w:rPr>
              <w:t>10,729</w:t>
            </w:r>
          </w:p>
        </w:tc>
      </w:tr>
      <w:tr w:rsidR="00332E9C" w:rsidRPr="00AF0C7E" w14:paraId="1956D23B"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27E963FA" w14:textId="77777777" w:rsidR="00332E9C" w:rsidRPr="00AF0C7E" w:rsidRDefault="00332E9C" w:rsidP="00332E9C">
            <w:pPr>
              <w:jc w:val="left"/>
              <w:rPr>
                <w:color w:val="000000"/>
                <w:sz w:val="18"/>
                <w:szCs w:val="18"/>
                <w:lang w:val="fr-FR" w:eastAsia="zh-CN"/>
              </w:rPr>
            </w:pPr>
            <w:r w:rsidRPr="00AF0C7E">
              <w:rPr>
                <w:color w:val="000000"/>
                <w:sz w:val="18"/>
                <w:szCs w:val="18"/>
                <w:lang w:val="fr-FR" w:eastAsia="zh-CN"/>
              </w:rPr>
              <w:t>LAO/KIP/87/PRP/39</w:t>
            </w:r>
          </w:p>
        </w:tc>
        <w:tc>
          <w:tcPr>
            <w:tcW w:w="3860" w:type="dxa"/>
            <w:tcBorders>
              <w:top w:val="nil"/>
              <w:left w:val="nil"/>
              <w:bottom w:val="single" w:sz="4" w:space="0" w:color="auto"/>
              <w:right w:val="single" w:sz="4" w:space="0" w:color="auto"/>
            </w:tcBorders>
            <w:hideMark/>
          </w:tcPr>
          <w:p w14:paraId="3FAD2F75" w14:textId="77777777" w:rsidR="00332E9C" w:rsidRPr="00AF0C7E" w:rsidRDefault="00332E9C" w:rsidP="00332E9C">
            <w:pPr>
              <w:jc w:val="left"/>
              <w:rPr>
                <w:color w:val="000000"/>
                <w:sz w:val="18"/>
                <w:szCs w:val="18"/>
                <w:lang w:val="fr-FR" w:eastAsia="zh-CN"/>
              </w:rPr>
            </w:pPr>
            <w:r w:rsidRPr="00AF0C7E">
              <w:rPr>
                <w:color w:val="000000"/>
                <w:sz w:val="18"/>
                <w:szCs w:val="18"/>
                <w:lang w:val="fr-FR" w:eastAsia="zh-CN"/>
              </w:rPr>
              <w:t>Preparation of Kigali HFC implementation plan</w:t>
            </w:r>
          </w:p>
        </w:tc>
        <w:tc>
          <w:tcPr>
            <w:tcW w:w="1276" w:type="dxa"/>
            <w:tcBorders>
              <w:top w:val="nil"/>
              <w:left w:val="single" w:sz="4" w:space="0" w:color="auto"/>
              <w:bottom w:val="single" w:sz="4" w:space="0" w:color="auto"/>
              <w:right w:val="single" w:sz="4" w:space="0" w:color="auto"/>
            </w:tcBorders>
            <w:noWrap/>
            <w:hideMark/>
          </w:tcPr>
          <w:p w14:paraId="720279D6" w14:textId="5D2B96D1" w:rsidR="00332E9C" w:rsidRPr="00AF0C7E" w:rsidRDefault="00332E9C" w:rsidP="00332E9C">
            <w:pPr>
              <w:jc w:val="right"/>
              <w:rPr>
                <w:color w:val="000000"/>
                <w:sz w:val="18"/>
                <w:szCs w:val="18"/>
                <w:lang w:val="fr-FR" w:eastAsia="zh-CN"/>
              </w:rPr>
            </w:pPr>
            <w:r w:rsidRPr="00AF0C7E">
              <w:rPr>
                <w:color w:val="000000"/>
                <w:sz w:val="18"/>
                <w:szCs w:val="18"/>
                <w:lang w:val="fr-FR"/>
              </w:rPr>
              <w:t>297</w:t>
            </w:r>
          </w:p>
        </w:tc>
        <w:tc>
          <w:tcPr>
            <w:tcW w:w="1400" w:type="dxa"/>
            <w:tcBorders>
              <w:top w:val="nil"/>
              <w:left w:val="nil"/>
              <w:bottom w:val="single" w:sz="4" w:space="0" w:color="auto"/>
              <w:right w:val="single" w:sz="4" w:space="0" w:color="auto"/>
            </w:tcBorders>
            <w:noWrap/>
            <w:hideMark/>
          </w:tcPr>
          <w:p w14:paraId="6408FAE1" w14:textId="4C4E7F2B" w:rsidR="00332E9C" w:rsidRPr="00AF0C7E" w:rsidRDefault="00332E9C" w:rsidP="00332E9C">
            <w:pPr>
              <w:jc w:val="right"/>
              <w:rPr>
                <w:color w:val="000000"/>
                <w:sz w:val="18"/>
                <w:szCs w:val="18"/>
                <w:lang w:val="fr-FR" w:eastAsia="zh-CN"/>
              </w:rPr>
            </w:pPr>
            <w:r w:rsidRPr="00AF0C7E">
              <w:rPr>
                <w:color w:val="000000"/>
                <w:sz w:val="18"/>
                <w:szCs w:val="18"/>
                <w:lang w:val="fr-FR"/>
              </w:rPr>
              <w:t>21</w:t>
            </w:r>
          </w:p>
        </w:tc>
        <w:tc>
          <w:tcPr>
            <w:tcW w:w="1006" w:type="dxa"/>
            <w:tcBorders>
              <w:top w:val="nil"/>
              <w:left w:val="nil"/>
              <w:bottom w:val="single" w:sz="4" w:space="0" w:color="auto"/>
              <w:right w:val="single" w:sz="4" w:space="0" w:color="auto"/>
            </w:tcBorders>
            <w:noWrap/>
            <w:hideMark/>
          </w:tcPr>
          <w:p w14:paraId="478D788F" w14:textId="6FD21211" w:rsidR="00332E9C" w:rsidRPr="00AF0C7E" w:rsidRDefault="00332E9C" w:rsidP="00332E9C">
            <w:pPr>
              <w:jc w:val="right"/>
              <w:rPr>
                <w:color w:val="000000"/>
                <w:sz w:val="18"/>
                <w:szCs w:val="18"/>
                <w:lang w:val="fr-FR" w:eastAsia="zh-CN"/>
              </w:rPr>
            </w:pPr>
            <w:r w:rsidRPr="00AF0C7E">
              <w:rPr>
                <w:color w:val="000000"/>
                <w:sz w:val="18"/>
                <w:szCs w:val="18"/>
                <w:lang w:val="fr-FR"/>
              </w:rPr>
              <w:t>318</w:t>
            </w:r>
          </w:p>
        </w:tc>
      </w:tr>
      <w:tr w:rsidR="00332E9C" w:rsidRPr="00AF0C7E" w14:paraId="71692703"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32CBD177" w14:textId="77777777" w:rsidR="00332E9C" w:rsidRPr="00AF0C7E" w:rsidRDefault="00332E9C" w:rsidP="00332E9C">
            <w:pPr>
              <w:jc w:val="left"/>
              <w:rPr>
                <w:color w:val="000000"/>
                <w:sz w:val="18"/>
                <w:szCs w:val="18"/>
                <w:lang w:val="fr-FR" w:eastAsia="zh-CN"/>
              </w:rPr>
            </w:pPr>
            <w:r w:rsidRPr="00AF0C7E">
              <w:rPr>
                <w:color w:val="000000"/>
                <w:sz w:val="18"/>
                <w:szCs w:val="18"/>
                <w:lang w:val="fr-FR" w:eastAsia="zh-CN"/>
              </w:rPr>
              <w:t>LAO/PHA/86/INV/38</w:t>
            </w:r>
          </w:p>
        </w:tc>
        <w:tc>
          <w:tcPr>
            <w:tcW w:w="3860" w:type="dxa"/>
            <w:tcBorders>
              <w:top w:val="nil"/>
              <w:left w:val="nil"/>
              <w:bottom w:val="single" w:sz="4" w:space="0" w:color="auto"/>
              <w:right w:val="single" w:sz="4" w:space="0" w:color="auto"/>
            </w:tcBorders>
            <w:hideMark/>
          </w:tcPr>
          <w:p w14:paraId="502F8644" w14:textId="77777777" w:rsidR="00332E9C" w:rsidRPr="008F7E69" w:rsidRDefault="00332E9C" w:rsidP="00332E9C">
            <w:pPr>
              <w:jc w:val="left"/>
              <w:rPr>
                <w:color w:val="000000"/>
                <w:sz w:val="18"/>
                <w:szCs w:val="18"/>
                <w:lang w:eastAsia="zh-CN"/>
              </w:rPr>
            </w:pPr>
            <w:r w:rsidRPr="008F7E69">
              <w:rPr>
                <w:color w:val="000000"/>
                <w:sz w:val="18"/>
                <w:szCs w:val="18"/>
                <w:lang w:eastAsia="zh-CN"/>
              </w:rPr>
              <w:t>HCFC phase-out management plan (stage II, first tranche)</w:t>
            </w:r>
          </w:p>
        </w:tc>
        <w:tc>
          <w:tcPr>
            <w:tcW w:w="1276" w:type="dxa"/>
            <w:tcBorders>
              <w:top w:val="nil"/>
              <w:left w:val="single" w:sz="4" w:space="0" w:color="auto"/>
              <w:bottom w:val="single" w:sz="4" w:space="0" w:color="auto"/>
              <w:right w:val="single" w:sz="4" w:space="0" w:color="auto"/>
            </w:tcBorders>
            <w:noWrap/>
            <w:hideMark/>
          </w:tcPr>
          <w:p w14:paraId="4A3EB5D8" w14:textId="0E02ED2A" w:rsidR="00332E9C" w:rsidRPr="00AF0C7E" w:rsidRDefault="00332E9C" w:rsidP="00332E9C">
            <w:pPr>
              <w:jc w:val="right"/>
              <w:rPr>
                <w:color w:val="000000"/>
                <w:sz w:val="18"/>
                <w:szCs w:val="18"/>
                <w:lang w:val="fr-FR" w:eastAsia="zh-CN"/>
              </w:rPr>
            </w:pPr>
            <w:r w:rsidRPr="00AF0C7E">
              <w:rPr>
                <w:color w:val="000000"/>
                <w:sz w:val="18"/>
                <w:szCs w:val="18"/>
                <w:lang w:val="fr-FR"/>
              </w:rPr>
              <w:t>254</w:t>
            </w:r>
          </w:p>
        </w:tc>
        <w:tc>
          <w:tcPr>
            <w:tcW w:w="1400" w:type="dxa"/>
            <w:tcBorders>
              <w:top w:val="nil"/>
              <w:left w:val="nil"/>
              <w:bottom w:val="single" w:sz="4" w:space="0" w:color="auto"/>
              <w:right w:val="single" w:sz="4" w:space="0" w:color="auto"/>
            </w:tcBorders>
            <w:noWrap/>
            <w:hideMark/>
          </w:tcPr>
          <w:p w14:paraId="62D302D2" w14:textId="3E9DFDC1" w:rsidR="00332E9C" w:rsidRPr="00AF0C7E" w:rsidRDefault="00332E9C" w:rsidP="00332E9C">
            <w:pPr>
              <w:jc w:val="right"/>
              <w:rPr>
                <w:color w:val="000000"/>
                <w:sz w:val="18"/>
                <w:szCs w:val="18"/>
                <w:lang w:val="fr-FR" w:eastAsia="zh-CN"/>
              </w:rPr>
            </w:pPr>
            <w:r w:rsidRPr="00AF0C7E">
              <w:rPr>
                <w:color w:val="000000"/>
                <w:sz w:val="18"/>
                <w:szCs w:val="18"/>
                <w:lang w:val="fr-FR"/>
              </w:rPr>
              <w:t>23</w:t>
            </w:r>
          </w:p>
        </w:tc>
        <w:tc>
          <w:tcPr>
            <w:tcW w:w="1006" w:type="dxa"/>
            <w:tcBorders>
              <w:top w:val="nil"/>
              <w:left w:val="nil"/>
              <w:bottom w:val="single" w:sz="4" w:space="0" w:color="auto"/>
              <w:right w:val="single" w:sz="4" w:space="0" w:color="auto"/>
            </w:tcBorders>
            <w:noWrap/>
            <w:hideMark/>
          </w:tcPr>
          <w:p w14:paraId="54202CF2" w14:textId="3D39FAC5" w:rsidR="00332E9C" w:rsidRPr="00AF0C7E" w:rsidRDefault="00332E9C" w:rsidP="00332E9C">
            <w:pPr>
              <w:jc w:val="right"/>
              <w:rPr>
                <w:color w:val="000000"/>
                <w:sz w:val="18"/>
                <w:szCs w:val="18"/>
                <w:lang w:val="fr-FR" w:eastAsia="zh-CN"/>
              </w:rPr>
            </w:pPr>
            <w:r w:rsidRPr="00AF0C7E">
              <w:rPr>
                <w:color w:val="000000"/>
                <w:sz w:val="18"/>
                <w:szCs w:val="18"/>
                <w:lang w:val="fr-FR"/>
              </w:rPr>
              <w:t>277</w:t>
            </w:r>
          </w:p>
        </w:tc>
      </w:tr>
      <w:tr w:rsidR="00332E9C" w:rsidRPr="00AF0C7E" w14:paraId="71420ECC"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6A0A9BE4" w14:textId="77777777" w:rsidR="00332E9C" w:rsidRPr="00AF0C7E" w:rsidRDefault="00332E9C" w:rsidP="00332E9C">
            <w:pPr>
              <w:jc w:val="left"/>
              <w:rPr>
                <w:color w:val="000000"/>
                <w:sz w:val="18"/>
                <w:szCs w:val="18"/>
                <w:lang w:val="fr-FR" w:eastAsia="zh-CN"/>
              </w:rPr>
            </w:pPr>
            <w:r w:rsidRPr="00AF0C7E">
              <w:rPr>
                <w:color w:val="000000"/>
                <w:sz w:val="18"/>
                <w:szCs w:val="18"/>
                <w:lang w:val="fr-FR" w:eastAsia="zh-CN"/>
              </w:rPr>
              <w:t>LEB/KIP/87/PRP/98</w:t>
            </w:r>
          </w:p>
        </w:tc>
        <w:tc>
          <w:tcPr>
            <w:tcW w:w="3860" w:type="dxa"/>
            <w:tcBorders>
              <w:top w:val="nil"/>
              <w:left w:val="nil"/>
              <w:bottom w:val="single" w:sz="4" w:space="0" w:color="auto"/>
              <w:right w:val="single" w:sz="4" w:space="0" w:color="auto"/>
            </w:tcBorders>
            <w:hideMark/>
          </w:tcPr>
          <w:p w14:paraId="340B7922" w14:textId="77777777" w:rsidR="00332E9C" w:rsidRPr="00AF0C7E" w:rsidRDefault="00332E9C" w:rsidP="00332E9C">
            <w:pPr>
              <w:jc w:val="left"/>
              <w:rPr>
                <w:color w:val="000000"/>
                <w:sz w:val="18"/>
                <w:szCs w:val="18"/>
                <w:lang w:val="fr-FR" w:eastAsia="zh-CN"/>
              </w:rPr>
            </w:pPr>
            <w:r w:rsidRPr="00AF0C7E">
              <w:rPr>
                <w:color w:val="000000"/>
                <w:sz w:val="18"/>
                <w:szCs w:val="18"/>
                <w:lang w:val="fr-FR" w:eastAsia="zh-CN"/>
              </w:rPr>
              <w:t>Preparation of Kigali HFC implementation plan</w:t>
            </w:r>
          </w:p>
        </w:tc>
        <w:tc>
          <w:tcPr>
            <w:tcW w:w="1276" w:type="dxa"/>
            <w:tcBorders>
              <w:top w:val="nil"/>
              <w:left w:val="single" w:sz="4" w:space="0" w:color="auto"/>
              <w:bottom w:val="single" w:sz="4" w:space="0" w:color="auto"/>
              <w:right w:val="single" w:sz="4" w:space="0" w:color="auto"/>
            </w:tcBorders>
            <w:noWrap/>
            <w:hideMark/>
          </w:tcPr>
          <w:p w14:paraId="3732D822" w14:textId="29DD5284" w:rsidR="00332E9C" w:rsidRPr="00AF0C7E" w:rsidRDefault="00332E9C" w:rsidP="00332E9C">
            <w:pPr>
              <w:jc w:val="right"/>
              <w:rPr>
                <w:color w:val="000000"/>
                <w:sz w:val="18"/>
                <w:szCs w:val="18"/>
                <w:lang w:val="fr-FR" w:eastAsia="zh-CN"/>
              </w:rPr>
            </w:pPr>
            <w:r w:rsidRPr="00AF0C7E">
              <w:rPr>
                <w:color w:val="000000"/>
                <w:sz w:val="18"/>
                <w:szCs w:val="18"/>
                <w:lang w:val="fr-FR"/>
              </w:rPr>
              <w:t>3,886</w:t>
            </w:r>
          </w:p>
        </w:tc>
        <w:tc>
          <w:tcPr>
            <w:tcW w:w="1400" w:type="dxa"/>
            <w:tcBorders>
              <w:top w:val="nil"/>
              <w:left w:val="nil"/>
              <w:bottom w:val="single" w:sz="4" w:space="0" w:color="auto"/>
              <w:right w:val="single" w:sz="4" w:space="0" w:color="auto"/>
            </w:tcBorders>
            <w:noWrap/>
            <w:hideMark/>
          </w:tcPr>
          <w:p w14:paraId="349A4E78" w14:textId="3CA9058B" w:rsidR="00332E9C" w:rsidRPr="00AF0C7E" w:rsidRDefault="00332E9C" w:rsidP="00332E9C">
            <w:pPr>
              <w:jc w:val="right"/>
              <w:rPr>
                <w:color w:val="000000"/>
                <w:sz w:val="18"/>
                <w:szCs w:val="18"/>
                <w:lang w:val="fr-FR" w:eastAsia="zh-CN"/>
              </w:rPr>
            </w:pPr>
            <w:r w:rsidRPr="00AF0C7E">
              <w:rPr>
                <w:color w:val="000000"/>
                <w:sz w:val="18"/>
                <w:szCs w:val="18"/>
                <w:lang w:val="fr-FR"/>
              </w:rPr>
              <w:t>272</w:t>
            </w:r>
          </w:p>
        </w:tc>
        <w:tc>
          <w:tcPr>
            <w:tcW w:w="1006" w:type="dxa"/>
            <w:tcBorders>
              <w:top w:val="nil"/>
              <w:left w:val="nil"/>
              <w:bottom w:val="single" w:sz="4" w:space="0" w:color="auto"/>
              <w:right w:val="single" w:sz="4" w:space="0" w:color="auto"/>
            </w:tcBorders>
            <w:noWrap/>
            <w:hideMark/>
          </w:tcPr>
          <w:p w14:paraId="1EC11B53" w14:textId="1B6A4E16" w:rsidR="00332E9C" w:rsidRPr="00AF0C7E" w:rsidRDefault="00332E9C" w:rsidP="00332E9C">
            <w:pPr>
              <w:jc w:val="right"/>
              <w:rPr>
                <w:color w:val="000000"/>
                <w:sz w:val="18"/>
                <w:szCs w:val="18"/>
                <w:lang w:val="fr-FR" w:eastAsia="zh-CN"/>
              </w:rPr>
            </w:pPr>
            <w:r w:rsidRPr="00AF0C7E">
              <w:rPr>
                <w:color w:val="000000"/>
                <w:sz w:val="18"/>
                <w:szCs w:val="18"/>
                <w:lang w:val="fr-FR"/>
              </w:rPr>
              <w:t>4,158</w:t>
            </w:r>
          </w:p>
        </w:tc>
      </w:tr>
      <w:tr w:rsidR="00332E9C" w:rsidRPr="00AF0C7E" w14:paraId="7DCA52B9"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0E3EAB89" w14:textId="77777777" w:rsidR="00332E9C" w:rsidRPr="00AF0C7E" w:rsidRDefault="00332E9C" w:rsidP="00332E9C">
            <w:pPr>
              <w:jc w:val="left"/>
              <w:rPr>
                <w:color w:val="000000"/>
                <w:sz w:val="18"/>
                <w:szCs w:val="18"/>
                <w:lang w:val="fr-FR" w:eastAsia="zh-CN"/>
              </w:rPr>
            </w:pPr>
            <w:r w:rsidRPr="00AF0C7E">
              <w:rPr>
                <w:color w:val="000000"/>
                <w:sz w:val="18"/>
                <w:szCs w:val="18"/>
                <w:lang w:val="fr-FR" w:eastAsia="zh-CN"/>
              </w:rPr>
              <w:t>LEB/SEV/86/INS/96</w:t>
            </w:r>
          </w:p>
        </w:tc>
        <w:tc>
          <w:tcPr>
            <w:tcW w:w="3860" w:type="dxa"/>
            <w:tcBorders>
              <w:top w:val="nil"/>
              <w:left w:val="nil"/>
              <w:bottom w:val="single" w:sz="4" w:space="0" w:color="auto"/>
              <w:right w:val="single" w:sz="4" w:space="0" w:color="auto"/>
            </w:tcBorders>
            <w:hideMark/>
          </w:tcPr>
          <w:p w14:paraId="15477153" w14:textId="77777777" w:rsidR="00332E9C" w:rsidRPr="008F7E69" w:rsidRDefault="00332E9C" w:rsidP="00332E9C">
            <w:pPr>
              <w:jc w:val="left"/>
              <w:rPr>
                <w:color w:val="000000"/>
                <w:sz w:val="18"/>
                <w:szCs w:val="18"/>
                <w:lang w:eastAsia="zh-CN"/>
              </w:rPr>
            </w:pPr>
            <w:r w:rsidRPr="008F7E69">
              <w:rPr>
                <w:color w:val="000000"/>
                <w:sz w:val="18"/>
                <w:szCs w:val="18"/>
                <w:lang w:eastAsia="zh-CN"/>
              </w:rPr>
              <w:t>Extension of the institutional strengthening project (phase XII: 4/2021-3/2023)</w:t>
            </w:r>
          </w:p>
        </w:tc>
        <w:tc>
          <w:tcPr>
            <w:tcW w:w="1276" w:type="dxa"/>
            <w:tcBorders>
              <w:top w:val="nil"/>
              <w:left w:val="single" w:sz="4" w:space="0" w:color="auto"/>
              <w:bottom w:val="single" w:sz="4" w:space="0" w:color="auto"/>
              <w:right w:val="single" w:sz="4" w:space="0" w:color="auto"/>
            </w:tcBorders>
            <w:noWrap/>
            <w:hideMark/>
          </w:tcPr>
          <w:p w14:paraId="70D34CB9" w14:textId="0892B7B2" w:rsidR="00332E9C" w:rsidRPr="00AF0C7E" w:rsidRDefault="00332E9C" w:rsidP="00332E9C">
            <w:pPr>
              <w:jc w:val="right"/>
              <w:rPr>
                <w:color w:val="000000"/>
                <w:sz w:val="18"/>
                <w:szCs w:val="18"/>
                <w:lang w:val="fr-FR" w:eastAsia="zh-CN"/>
              </w:rPr>
            </w:pPr>
            <w:r w:rsidRPr="00AF0C7E">
              <w:rPr>
                <w:color w:val="000000"/>
                <w:sz w:val="18"/>
                <w:szCs w:val="18"/>
                <w:lang w:val="fr-FR"/>
              </w:rPr>
              <w:t>2,233</w:t>
            </w:r>
          </w:p>
        </w:tc>
        <w:tc>
          <w:tcPr>
            <w:tcW w:w="1400" w:type="dxa"/>
            <w:tcBorders>
              <w:top w:val="nil"/>
              <w:left w:val="nil"/>
              <w:bottom w:val="single" w:sz="4" w:space="0" w:color="auto"/>
              <w:right w:val="single" w:sz="4" w:space="0" w:color="auto"/>
            </w:tcBorders>
            <w:noWrap/>
            <w:hideMark/>
          </w:tcPr>
          <w:p w14:paraId="753351A9" w14:textId="63F2DC82" w:rsidR="00332E9C" w:rsidRPr="00AF0C7E" w:rsidRDefault="00332E9C" w:rsidP="00332E9C">
            <w:pPr>
              <w:jc w:val="right"/>
              <w:rPr>
                <w:color w:val="000000"/>
                <w:sz w:val="18"/>
                <w:szCs w:val="18"/>
                <w:lang w:val="fr-FR" w:eastAsia="zh-CN"/>
              </w:rPr>
            </w:pPr>
            <w:r w:rsidRPr="00AF0C7E">
              <w:rPr>
                <w:color w:val="000000"/>
                <w:sz w:val="18"/>
                <w:szCs w:val="18"/>
                <w:lang w:val="fr-FR"/>
              </w:rPr>
              <w:t>156</w:t>
            </w:r>
          </w:p>
        </w:tc>
        <w:tc>
          <w:tcPr>
            <w:tcW w:w="1006" w:type="dxa"/>
            <w:tcBorders>
              <w:top w:val="nil"/>
              <w:left w:val="nil"/>
              <w:bottom w:val="single" w:sz="4" w:space="0" w:color="auto"/>
              <w:right w:val="single" w:sz="4" w:space="0" w:color="auto"/>
            </w:tcBorders>
            <w:noWrap/>
            <w:hideMark/>
          </w:tcPr>
          <w:p w14:paraId="4CD0B55B" w14:textId="31B13F5C" w:rsidR="00332E9C" w:rsidRPr="00AF0C7E" w:rsidRDefault="00332E9C" w:rsidP="00332E9C">
            <w:pPr>
              <w:jc w:val="right"/>
              <w:rPr>
                <w:color w:val="000000"/>
                <w:sz w:val="18"/>
                <w:szCs w:val="18"/>
                <w:lang w:val="fr-FR" w:eastAsia="zh-CN"/>
              </w:rPr>
            </w:pPr>
            <w:r w:rsidRPr="00AF0C7E">
              <w:rPr>
                <w:color w:val="000000"/>
                <w:sz w:val="18"/>
                <w:szCs w:val="18"/>
                <w:lang w:val="fr-FR"/>
              </w:rPr>
              <w:t>2,389</w:t>
            </w:r>
          </w:p>
        </w:tc>
      </w:tr>
      <w:tr w:rsidR="00332E9C" w:rsidRPr="00AF0C7E" w14:paraId="5FE49EA5"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5D48E46" w14:textId="77777777" w:rsidR="00332E9C" w:rsidRPr="00AF0C7E" w:rsidRDefault="00332E9C" w:rsidP="00332E9C">
            <w:pPr>
              <w:jc w:val="left"/>
              <w:rPr>
                <w:color w:val="000000"/>
                <w:sz w:val="18"/>
                <w:szCs w:val="18"/>
                <w:lang w:val="fr-FR" w:eastAsia="zh-CN"/>
              </w:rPr>
            </w:pPr>
            <w:r w:rsidRPr="00AF0C7E">
              <w:rPr>
                <w:color w:val="000000"/>
                <w:sz w:val="18"/>
                <w:szCs w:val="18"/>
                <w:lang w:val="fr-FR" w:eastAsia="zh-CN"/>
              </w:rPr>
              <w:t>MAL/PHA/87/PRP/189</w:t>
            </w:r>
          </w:p>
        </w:tc>
        <w:tc>
          <w:tcPr>
            <w:tcW w:w="3860" w:type="dxa"/>
            <w:tcBorders>
              <w:top w:val="nil"/>
              <w:left w:val="nil"/>
              <w:bottom w:val="single" w:sz="4" w:space="0" w:color="auto"/>
              <w:right w:val="single" w:sz="4" w:space="0" w:color="auto"/>
            </w:tcBorders>
            <w:hideMark/>
          </w:tcPr>
          <w:p w14:paraId="5662F210" w14:textId="77777777" w:rsidR="00332E9C" w:rsidRPr="008F7E69" w:rsidRDefault="00332E9C" w:rsidP="00332E9C">
            <w:pPr>
              <w:jc w:val="left"/>
              <w:rPr>
                <w:color w:val="000000"/>
                <w:sz w:val="18"/>
                <w:szCs w:val="18"/>
                <w:lang w:eastAsia="zh-CN"/>
              </w:rPr>
            </w:pPr>
            <w:r w:rsidRPr="008F7E69">
              <w:rPr>
                <w:color w:val="000000"/>
                <w:sz w:val="18"/>
                <w:szCs w:val="18"/>
                <w:lang w:eastAsia="zh-CN"/>
              </w:rPr>
              <w:t>Preparation of HCFC phase-out management plan (stage III) (Overarching)</w:t>
            </w:r>
          </w:p>
        </w:tc>
        <w:tc>
          <w:tcPr>
            <w:tcW w:w="1276" w:type="dxa"/>
            <w:tcBorders>
              <w:top w:val="nil"/>
              <w:left w:val="single" w:sz="4" w:space="0" w:color="auto"/>
              <w:bottom w:val="single" w:sz="4" w:space="0" w:color="auto"/>
              <w:right w:val="single" w:sz="4" w:space="0" w:color="auto"/>
            </w:tcBorders>
            <w:noWrap/>
            <w:hideMark/>
          </w:tcPr>
          <w:p w14:paraId="2CED3976" w14:textId="4636A5F2" w:rsidR="00332E9C" w:rsidRPr="00AF0C7E" w:rsidRDefault="00332E9C" w:rsidP="00332E9C">
            <w:pPr>
              <w:jc w:val="right"/>
              <w:rPr>
                <w:color w:val="000000"/>
                <w:sz w:val="18"/>
                <w:szCs w:val="18"/>
                <w:lang w:val="fr-FR" w:eastAsia="zh-CN"/>
              </w:rPr>
            </w:pPr>
            <w:r w:rsidRPr="00AF0C7E">
              <w:rPr>
                <w:color w:val="000000"/>
                <w:sz w:val="18"/>
                <w:szCs w:val="18"/>
                <w:lang w:val="fr-FR"/>
              </w:rPr>
              <w:t>3,946</w:t>
            </w:r>
          </w:p>
        </w:tc>
        <w:tc>
          <w:tcPr>
            <w:tcW w:w="1400" w:type="dxa"/>
            <w:tcBorders>
              <w:top w:val="nil"/>
              <w:left w:val="nil"/>
              <w:bottom w:val="single" w:sz="4" w:space="0" w:color="auto"/>
              <w:right w:val="single" w:sz="4" w:space="0" w:color="auto"/>
            </w:tcBorders>
            <w:noWrap/>
            <w:hideMark/>
          </w:tcPr>
          <w:p w14:paraId="23C2420E" w14:textId="5B2746DA" w:rsidR="00332E9C" w:rsidRPr="00AF0C7E" w:rsidRDefault="00332E9C" w:rsidP="00332E9C">
            <w:pPr>
              <w:jc w:val="right"/>
              <w:rPr>
                <w:color w:val="000000"/>
                <w:sz w:val="18"/>
                <w:szCs w:val="18"/>
                <w:lang w:val="fr-FR" w:eastAsia="zh-CN"/>
              </w:rPr>
            </w:pPr>
            <w:r w:rsidRPr="00AF0C7E">
              <w:rPr>
                <w:color w:val="000000"/>
                <w:sz w:val="18"/>
                <w:szCs w:val="18"/>
                <w:lang w:val="fr-FR"/>
              </w:rPr>
              <w:t>276</w:t>
            </w:r>
          </w:p>
        </w:tc>
        <w:tc>
          <w:tcPr>
            <w:tcW w:w="1006" w:type="dxa"/>
            <w:tcBorders>
              <w:top w:val="nil"/>
              <w:left w:val="nil"/>
              <w:bottom w:val="single" w:sz="4" w:space="0" w:color="auto"/>
              <w:right w:val="single" w:sz="4" w:space="0" w:color="auto"/>
            </w:tcBorders>
            <w:noWrap/>
            <w:hideMark/>
          </w:tcPr>
          <w:p w14:paraId="6E6CD2EC" w14:textId="0843A1A6" w:rsidR="00332E9C" w:rsidRPr="00AF0C7E" w:rsidRDefault="00332E9C" w:rsidP="00332E9C">
            <w:pPr>
              <w:jc w:val="right"/>
              <w:rPr>
                <w:color w:val="000000"/>
                <w:sz w:val="18"/>
                <w:szCs w:val="18"/>
                <w:lang w:val="fr-FR" w:eastAsia="zh-CN"/>
              </w:rPr>
            </w:pPr>
            <w:r w:rsidRPr="00AF0C7E">
              <w:rPr>
                <w:color w:val="000000"/>
                <w:sz w:val="18"/>
                <w:szCs w:val="18"/>
                <w:lang w:val="fr-FR"/>
              </w:rPr>
              <w:t>4,222</w:t>
            </w:r>
          </w:p>
        </w:tc>
      </w:tr>
      <w:tr w:rsidR="00332E9C" w:rsidRPr="00AF0C7E" w14:paraId="7F1616BB"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60A703F8" w14:textId="77777777" w:rsidR="00332E9C" w:rsidRPr="00AF0C7E" w:rsidRDefault="00332E9C" w:rsidP="00332E9C">
            <w:pPr>
              <w:jc w:val="left"/>
              <w:rPr>
                <w:color w:val="000000"/>
                <w:sz w:val="18"/>
                <w:szCs w:val="18"/>
                <w:lang w:val="fr-FR" w:eastAsia="zh-CN"/>
              </w:rPr>
            </w:pPr>
            <w:r w:rsidRPr="00AF0C7E">
              <w:rPr>
                <w:color w:val="000000"/>
                <w:sz w:val="18"/>
                <w:szCs w:val="18"/>
                <w:lang w:val="fr-FR" w:eastAsia="zh-CN"/>
              </w:rPr>
              <w:t>MEX/FOA/90/PRP/198</w:t>
            </w:r>
          </w:p>
        </w:tc>
        <w:tc>
          <w:tcPr>
            <w:tcW w:w="3860" w:type="dxa"/>
            <w:tcBorders>
              <w:top w:val="nil"/>
              <w:left w:val="nil"/>
              <w:bottom w:val="single" w:sz="4" w:space="0" w:color="auto"/>
              <w:right w:val="single" w:sz="4" w:space="0" w:color="auto"/>
            </w:tcBorders>
            <w:hideMark/>
          </w:tcPr>
          <w:p w14:paraId="02502DBE" w14:textId="77777777" w:rsidR="00332E9C" w:rsidRPr="008F7E69" w:rsidRDefault="00332E9C" w:rsidP="00332E9C">
            <w:pPr>
              <w:jc w:val="left"/>
              <w:rPr>
                <w:color w:val="000000"/>
                <w:sz w:val="18"/>
                <w:szCs w:val="18"/>
                <w:lang w:eastAsia="zh-CN"/>
              </w:rPr>
            </w:pPr>
            <w:r w:rsidRPr="008F7E69">
              <w:rPr>
                <w:color w:val="000000"/>
                <w:sz w:val="18"/>
                <w:szCs w:val="18"/>
                <w:lang w:eastAsia="zh-CN"/>
              </w:rPr>
              <w:t>Preparation for HFC investment projects in the foam sector</w:t>
            </w:r>
          </w:p>
        </w:tc>
        <w:tc>
          <w:tcPr>
            <w:tcW w:w="1276" w:type="dxa"/>
            <w:tcBorders>
              <w:top w:val="nil"/>
              <w:left w:val="single" w:sz="4" w:space="0" w:color="auto"/>
              <w:bottom w:val="single" w:sz="4" w:space="0" w:color="auto"/>
              <w:right w:val="single" w:sz="4" w:space="0" w:color="auto"/>
            </w:tcBorders>
            <w:noWrap/>
            <w:hideMark/>
          </w:tcPr>
          <w:p w14:paraId="58F79409" w14:textId="18347C54" w:rsidR="00332E9C" w:rsidRPr="00AF0C7E" w:rsidRDefault="00332E9C" w:rsidP="00332E9C">
            <w:pPr>
              <w:jc w:val="right"/>
              <w:rPr>
                <w:color w:val="000000"/>
                <w:sz w:val="18"/>
                <w:szCs w:val="18"/>
                <w:lang w:val="fr-FR" w:eastAsia="zh-CN"/>
              </w:rPr>
            </w:pPr>
            <w:r w:rsidRPr="00AF0C7E">
              <w:rPr>
                <w:color w:val="000000"/>
                <w:sz w:val="18"/>
                <w:szCs w:val="18"/>
                <w:lang w:val="fr-FR"/>
              </w:rPr>
              <w:t>3,935</w:t>
            </w:r>
          </w:p>
        </w:tc>
        <w:tc>
          <w:tcPr>
            <w:tcW w:w="1400" w:type="dxa"/>
            <w:tcBorders>
              <w:top w:val="nil"/>
              <w:left w:val="nil"/>
              <w:bottom w:val="single" w:sz="4" w:space="0" w:color="auto"/>
              <w:right w:val="single" w:sz="4" w:space="0" w:color="auto"/>
            </w:tcBorders>
            <w:noWrap/>
            <w:hideMark/>
          </w:tcPr>
          <w:p w14:paraId="2CF6F816" w14:textId="795B7E8C" w:rsidR="00332E9C" w:rsidRPr="00AF0C7E" w:rsidRDefault="00332E9C" w:rsidP="00332E9C">
            <w:pPr>
              <w:jc w:val="right"/>
              <w:rPr>
                <w:color w:val="000000"/>
                <w:sz w:val="18"/>
                <w:szCs w:val="18"/>
                <w:lang w:val="fr-FR" w:eastAsia="zh-CN"/>
              </w:rPr>
            </w:pPr>
            <w:r w:rsidRPr="00AF0C7E">
              <w:rPr>
                <w:color w:val="000000"/>
                <w:sz w:val="18"/>
                <w:szCs w:val="18"/>
                <w:lang w:val="fr-FR"/>
              </w:rPr>
              <w:t>275</w:t>
            </w:r>
          </w:p>
        </w:tc>
        <w:tc>
          <w:tcPr>
            <w:tcW w:w="1006" w:type="dxa"/>
            <w:tcBorders>
              <w:top w:val="nil"/>
              <w:left w:val="nil"/>
              <w:bottom w:val="single" w:sz="4" w:space="0" w:color="auto"/>
              <w:right w:val="single" w:sz="4" w:space="0" w:color="auto"/>
            </w:tcBorders>
            <w:noWrap/>
            <w:hideMark/>
          </w:tcPr>
          <w:p w14:paraId="1998342B" w14:textId="54B40087" w:rsidR="00332E9C" w:rsidRPr="00AF0C7E" w:rsidRDefault="00332E9C" w:rsidP="00332E9C">
            <w:pPr>
              <w:jc w:val="right"/>
              <w:rPr>
                <w:color w:val="000000"/>
                <w:sz w:val="18"/>
                <w:szCs w:val="18"/>
                <w:lang w:val="fr-FR" w:eastAsia="zh-CN"/>
              </w:rPr>
            </w:pPr>
            <w:r w:rsidRPr="00AF0C7E">
              <w:rPr>
                <w:color w:val="000000"/>
                <w:sz w:val="18"/>
                <w:szCs w:val="18"/>
                <w:lang w:val="fr-FR"/>
              </w:rPr>
              <w:t>4,210</w:t>
            </w:r>
          </w:p>
        </w:tc>
      </w:tr>
      <w:tr w:rsidR="00332E9C" w:rsidRPr="00AF0C7E" w14:paraId="231BD7CD"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0D72FE38" w14:textId="77777777" w:rsidR="00332E9C" w:rsidRPr="00AF0C7E" w:rsidRDefault="00332E9C" w:rsidP="00332E9C">
            <w:pPr>
              <w:jc w:val="left"/>
              <w:rPr>
                <w:color w:val="000000"/>
                <w:sz w:val="18"/>
                <w:szCs w:val="18"/>
                <w:lang w:val="fr-FR" w:eastAsia="zh-CN"/>
              </w:rPr>
            </w:pPr>
            <w:r w:rsidRPr="00AF0C7E">
              <w:rPr>
                <w:color w:val="000000"/>
                <w:sz w:val="18"/>
                <w:szCs w:val="18"/>
                <w:lang w:val="fr-FR" w:eastAsia="zh-CN"/>
              </w:rPr>
              <w:t>MEX/KIP/87/PRP/195</w:t>
            </w:r>
          </w:p>
        </w:tc>
        <w:tc>
          <w:tcPr>
            <w:tcW w:w="3860" w:type="dxa"/>
            <w:tcBorders>
              <w:top w:val="nil"/>
              <w:left w:val="nil"/>
              <w:bottom w:val="single" w:sz="4" w:space="0" w:color="auto"/>
              <w:right w:val="single" w:sz="4" w:space="0" w:color="auto"/>
            </w:tcBorders>
            <w:hideMark/>
          </w:tcPr>
          <w:p w14:paraId="0F8F6E9B" w14:textId="77777777" w:rsidR="00332E9C" w:rsidRPr="00AF0C7E" w:rsidRDefault="00332E9C" w:rsidP="00332E9C">
            <w:pPr>
              <w:jc w:val="left"/>
              <w:rPr>
                <w:color w:val="000000"/>
                <w:sz w:val="18"/>
                <w:szCs w:val="18"/>
                <w:lang w:val="fr-FR" w:eastAsia="zh-CN"/>
              </w:rPr>
            </w:pPr>
            <w:r w:rsidRPr="00AF0C7E">
              <w:rPr>
                <w:color w:val="000000"/>
                <w:sz w:val="18"/>
                <w:szCs w:val="18"/>
                <w:lang w:val="fr-FR" w:eastAsia="zh-CN"/>
              </w:rPr>
              <w:t>Preparation of Kigali HFC implementation plan</w:t>
            </w:r>
          </w:p>
        </w:tc>
        <w:tc>
          <w:tcPr>
            <w:tcW w:w="1276" w:type="dxa"/>
            <w:tcBorders>
              <w:top w:val="nil"/>
              <w:left w:val="single" w:sz="4" w:space="0" w:color="auto"/>
              <w:bottom w:val="single" w:sz="4" w:space="0" w:color="auto"/>
              <w:right w:val="single" w:sz="4" w:space="0" w:color="auto"/>
            </w:tcBorders>
            <w:noWrap/>
            <w:hideMark/>
          </w:tcPr>
          <w:p w14:paraId="0C92F5FF" w14:textId="487B65DD" w:rsidR="00332E9C" w:rsidRPr="00AF0C7E" w:rsidRDefault="00332E9C" w:rsidP="00332E9C">
            <w:pPr>
              <w:jc w:val="right"/>
              <w:rPr>
                <w:color w:val="000000"/>
                <w:sz w:val="18"/>
                <w:szCs w:val="18"/>
                <w:lang w:val="fr-FR" w:eastAsia="zh-CN"/>
              </w:rPr>
            </w:pPr>
            <w:r w:rsidRPr="00AF0C7E">
              <w:rPr>
                <w:color w:val="000000"/>
                <w:sz w:val="18"/>
                <w:szCs w:val="18"/>
                <w:lang w:val="fr-FR"/>
              </w:rPr>
              <w:t>3,883</w:t>
            </w:r>
          </w:p>
        </w:tc>
        <w:tc>
          <w:tcPr>
            <w:tcW w:w="1400" w:type="dxa"/>
            <w:tcBorders>
              <w:top w:val="nil"/>
              <w:left w:val="nil"/>
              <w:bottom w:val="single" w:sz="4" w:space="0" w:color="auto"/>
              <w:right w:val="single" w:sz="4" w:space="0" w:color="auto"/>
            </w:tcBorders>
            <w:noWrap/>
            <w:hideMark/>
          </w:tcPr>
          <w:p w14:paraId="7CF3E843" w14:textId="2A306BFF" w:rsidR="00332E9C" w:rsidRPr="00AF0C7E" w:rsidRDefault="00332E9C" w:rsidP="00332E9C">
            <w:pPr>
              <w:jc w:val="right"/>
              <w:rPr>
                <w:color w:val="000000"/>
                <w:sz w:val="18"/>
                <w:szCs w:val="18"/>
                <w:lang w:val="fr-FR" w:eastAsia="zh-CN"/>
              </w:rPr>
            </w:pPr>
            <w:r w:rsidRPr="00AF0C7E">
              <w:rPr>
                <w:color w:val="000000"/>
                <w:sz w:val="18"/>
                <w:szCs w:val="18"/>
                <w:lang w:val="fr-FR"/>
              </w:rPr>
              <w:t>272</w:t>
            </w:r>
          </w:p>
        </w:tc>
        <w:tc>
          <w:tcPr>
            <w:tcW w:w="1006" w:type="dxa"/>
            <w:tcBorders>
              <w:top w:val="nil"/>
              <w:left w:val="nil"/>
              <w:bottom w:val="single" w:sz="4" w:space="0" w:color="auto"/>
              <w:right w:val="single" w:sz="4" w:space="0" w:color="auto"/>
            </w:tcBorders>
            <w:noWrap/>
            <w:hideMark/>
          </w:tcPr>
          <w:p w14:paraId="34224E1F" w14:textId="45510A05" w:rsidR="00332E9C" w:rsidRPr="00AF0C7E" w:rsidRDefault="00332E9C" w:rsidP="00332E9C">
            <w:pPr>
              <w:jc w:val="right"/>
              <w:rPr>
                <w:color w:val="000000"/>
                <w:sz w:val="18"/>
                <w:szCs w:val="18"/>
                <w:lang w:val="fr-FR" w:eastAsia="zh-CN"/>
              </w:rPr>
            </w:pPr>
            <w:r w:rsidRPr="00AF0C7E">
              <w:rPr>
                <w:color w:val="000000"/>
                <w:sz w:val="18"/>
                <w:szCs w:val="18"/>
                <w:lang w:val="fr-FR"/>
              </w:rPr>
              <w:t>4,155</w:t>
            </w:r>
          </w:p>
        </w:tc>
      </w:tr>
      <w:tr w:rsidR="00332E9C" w:rsidRPr="00AF0C7E" w14:paraId="65AFB770"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7E329375" w14:textId="77777777" w:rsidR="00332E9C" w:rsidRPr="00AF0C7E" w:rsidRDefault="00332E9C" w:rsidP="00332E9C">
            <w:pPr>
              <w:jc w:val="left"/>
              <w:rPr>
                <w:color w:val="000000"/>
                <w:sz w:val="18"/>
                <w:szCs w:val="18"/>
                <w:lang w:val="fr-FR" w:eastAsia="zh-CN"/>
              </w:rPr>
            </w:pPr>
            <w:r w:rsidRPr="00AF0C7E">
              <w:rPr>
                <w:color w:val="000000"/>
                <w:sz w:val="18"/>
                <w:szCs w:val="18"/>
                <w:lang w:val="fr-FR" w:eastAsia="zh-CN"/>
              </w:rPr>
              <w:t>MEX/REF/92/INV/204</w:t>
            </w:r>
          </w:p>
        </w:tc>
        <w:tc>
          <w:tcPr>
            <w:tcW w:w="3860" w:type="dxa"/>
            <w:tcBorders>
              <w:top w:val="nil"/>
              <w:left w:val="nil"/>
              <w:bottom w:val="single" w:sz="4" w:space="0" w:color="auto"/>
              <w:right w:val="single" w:sz="4" w:space="0" w:color="auto"/>
            </w:tcBorders>
            <w:hideMark/>
          </w:tcPr>
          <w:p w14:paraId="754FF459" w14:textId="77777777" w:rsidR="00332E9C" w:rsidRPr="008F7E69" w:rsidRDefault="00332E9C" w:rsidP="00332E9C">
            <w:pPr>
              <w:jc w:val="left"/>
              <w:rPr>
                <w:color w:val="000000"/>
                <w:sz w:val="18"/>
                <w:szCs w:val="18"/>
                <w:lang w:eastAsia="zh-CN"/>
              </w:rPr>
            </w:pPr>
            <w:r w:rsidRPr="008F7E69">
              <w:rPr>
                <w:color w:val="000000"/>
                <w:sz w:val="18"/>
                <w:szCs w:val="18"/>
                <w:lang w:eastAsia="zh-CN"/>
              </w:rPr>
              <w:t>Conversion of the manufacturing of commercial refrigerators from HFC-134a to propane (R-290) at the enterprise Friocima</w:t>
            </w:r>
          </w:p>
        </w:tc>
        <w:tc>
          <w:tcPr>
            <w:tcW w:w="1276" w:type="dxa"/>
            <w:tcBorders>
              <w:top w:val="nil"/>
              <w:left w:val="single" w:sz="4" w:space="0" w:color="auto"/>
              <w:bottom w:val="single" w:sz="4" w:space="0" w:color="auto"/>
              <w:right w:val="single" w:sz="4" w:space="0" w:color="auto"/>
            </w:tcBorders>
            <w:noWrap/>
            <w:hideMark/>
          </w:tcPr>
          <w:p w14:paraId="175DFC7C" w14:textId="28096DA6" w:rsidR="00332E9C" w:rsidRPr="00AF0C7E" w:rsidRDefault="00332E9C" w:rsidP="00332E9C">
            <w:pPr>
              <w:jc w:val="right"/>
              <w:rPr>
                <w:color w:val="000000"/>
                <w:sz w:val="18"/>
                <w:szCs w:val="18"/>
                <w:lang w:val="fr-FR" w:eastAsia="zh-CN"/>
              </w:rPr>
            </w:pPr>
            <w:r w:rsidRPr="00AF0C7E">
              <w:rPr>
                <w:color w:val="000000"/>
                <w:sz w:val="18"/>
                <w:szCs w:val="18"/>
                <w:lang w:val="fr-FR"/>
              </w:rPr>
              <w:t>23,922</w:t>
            </w:r>
          </w:p>
        </w:tc>
        <w:tc>
          <w:tcPr>
            <w:tcW w:w="1400" w:type="dxa"/>
            <w:tcBorders>
              <w:top w:val="nil"/>
              <w:left w:val="nil"/>
              <w:bottom w:val="single" w:sz="4" w:space="0" w:color="auto"/>
              <w:right w:val="single" w:sz="4" w:space="0" w:color="auto"/>
            </w:tcBorders>
            <w:noWrap/>
            <w:hideMark/>
          </w:tcPr>
          <w:p w14:paraId="0BABE828" w14:textId="468243CC" w:rsidR="00332E9C" w:rsidRPr="00AF0C7E" w:rsidRDefault="00332E9C" w:rsidP="00332E9C">
            <w:pPr>
              <w:jc w:val="right"/>
              <w:rPr>
                <w:color w:val="000000"/>
                <w:sz w:val="18"/>
                <w:szCs w:val="18"/>
                <w:lang w:val="fr-FR" w:eastAsia="zh-CN"/>
              </w:rPr>
            </w:pPr>
            <w:r w:rsidRPr="00AF0C7E">
              <w:rPr>
                <w:color w:val="000000"/>
                <w:sz w:val="18"/>
                <w:szCs w:val="18"/>
                <w:lang w:val="fr-FR"/>
              </w:rPr>
              <w:t>2,153</w:t>
            </w:r>
          </w:p>
        </w:tc>
        <w:tc>
          <w:tcPr>
            <w:tcW w:w="1006" w:type="dxa"/>
            <w:tcBorders>
              <w:top w:val="nil"/>
              <w:left w:val="nil"/>
              <w:bottom w:val="single" w:sz="4" w:space="0" w:color="auto"/>
              <w:right w:val="single" w:sz="4" w:space="0" w:color="auto"/>
            </w:tcBorders>
            <w:noWrap/>
            <w:hideMark/>
          </w:tcPr>
          <w:p w14:paraId="5CF60877" w14:textId="725A01A4" w:rsidR="00332E9C" w:rsidRPr="00AF0C7E" w:rsidRDefault="00332E9C" w:rsidP="00332E9C">
            <w:pPr>
              <w:jc w:val="right"/>
              <w:rPr>
                <w:color w:val="000000"/>
                <w:sz w:val="18"/>
                <w:szCs w:val="18"/>
                <w:lang w:val="fr-FR" w:eastAsia="zh-CN"/>
              </w:rPr>
            </w:pPr>
            <w:r w:rsidRPr="00AF0C7E">
              <w:rPr>
                <w:color w:val="000000"/>
                <w:sz w:val="18"/>
                <w:szCs w:val="18"/>
                <w:lang w:val="fr-FR"/>
              </w:rPr>
              <w:t>26,075</w:t>
            </w:r>
          </w:p>
        </w:tc>
      </w:tr>
      <w:tr w:rsidR="00332E9C" w:rsidRPr="00AF0C7E" w14:paraId="4C188B99"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211D2758" w14:textId="77777777" w:rsidR="00332E9C" w:rsidRPr="00AF0C7E" w:rsidRDefault="00332E9C" w:rsidP="00332E9C">
            <w:pPr>
              <w:jc w:val="left"/>
              <w:rPr>
                <w:color w:val="000000"/>
                <w:sz w:val="18"/>
                <w:szCs w:val="18"/>
                <w:lang w:val="fr-FR" w:eastAsia="zh-CN"/>
              </w:rPr>
            </w:pPr>
            <w:r w:rsidRPr="00AF0C7E">
              <w:rPr>
                <w:color w:val="000000"/>
                <w:sz w:val="18"/>
                <w:szCs w:val="18"/>
                <w:lang w:val="fr-FR" w:eastAsia="zh-CN"/>
              </w:rPr>
              <w:t>PAK/SEV/87/INS/108</w:t>
            </w:r>
          </w:p>
        </w:tc>
        <w:tc>
          <w:tcPr>
            <w:tcW w:w="3860" w:type="dxa"/>
            <w:tcBorders>
              <w:top w:val="nil"/>
              <w:left w:val="nil"/>
              <w:bottom w:val="single" w:sz="4" w:space="0" w:color="auto"/>
              <w:right w:val="single" w:sz="4" w:space="0" w:color="auto"/>
            </w:tcBorders>
            <w:hideMark/>
          </w:tcPr>
          <w:p w14:paraId="767B24C5" w14:textId="77777777" w:rsidR="00332E9C" w:rsidRPr="008F7E69" w:rsidRDefault="00332E9C" w:rsidP="00332E9C">
            <w:pPr>
              <w:jc w:val="left"/>
              <w:rPr>
                <w:color w:val="000000"/>
                <w:sz w:val="18"/>
                <w:szCs w:val="18"/>
                <w:lang w:eastAsia="zh-CN"/>
              </w:rPr>
            </w:pPr>
            <w:r w:rsidRPr="008F7E69">
              <w:rPr>
                <w:color w:val="000000"/>
                <w:sz w:val="18"/>
                <w:szCs w:val="18"/>
                <w:lang w:eastAsia="zh-CN"/>
              </w:rPr>
              <w:t>Extension of the institutional strengthening project (phase XI: 7/2021-6/2023)</w:t>
            </w:r>
          </w:p>
        </w:tc>
        <w:tc>
          <w:tcPr>
            <w:tcW w:w="1276" w:type="dxa"/>
            <w:tcBorders>
              <w:top w:val="nil"/>
              <w:left w:val="single" w:sz="4" w:space="0" w:color="auto"/>
              <w:bottom w:val="single" w:sz="4" w:space="0" w:color="auto"/>
              <w:right w:val="single" w:sz="4" w:space="0" w:color="auto"/>
            </w:tcBorders>
            <w:noWrap/>
            <w:hideMark/>
          </w:tcPr>
          <w:p w14:paraId="6D3E968B" w14:textId="06C01256" w:rsidR="00332E9C" w:rsidRPr="00AF0C7E" w:rsidRDefault="00332E9C" w:rsidP="00332E9C">
            <w:pPr>
              <w:jc w:val="right"/>
              <w:rPr>
                <w:color w:val="000000"/>
                <w:sz w:val="18"/>
                <w:szCs w:val="18"/>
                <w:lang w:val="fr-FR" w:eastAsia="zh-CN"/>
              </w:rPr>
            </w:pPr>
            <w:r w:rsidRPr="00AF0C7E">
              <w:rPr>
                <w:color w:val="000000"/>
                <w:sz w:val="18"/>
                <w:szCs w:val="18"/>
                <w:lang w:val="fr-FR"/>
              </w:rPr>
              <w:t>1,257</w:t>
            </w:r>
          </w:p>
        </w:tc>
        <w:tc>
          <w:tcPr>
            <w:tcW w:w="1400" w:type="dxa"/>
            <w:tcBorders>
              <w:top w:val="nil"/>
              <w:left w:val="nil"/>
              <w:bottom w:val="single" w:sz="4" w:space="0" w:color="auto"/>
              <w:right w:val="single" w:sz="4" w:space="0" w:color="auto"/>
            </w:tcBorders>
            <w:noWrap/>
            <w:hideMark/>
          </w:tcPr>
          <w:p w14:paraId="152251CD" w14:textId="456BD70E" w:rsidR="00332E9C" w:rsidRPr="00AF0C7E" w:rsidRDefault="00332E9C" w:rsidP="00332E9C">
            <w:pPr>
              <w:jc w:val="right"/>
              <w:rPr>
                <w:color w:val="000000"/>
                <w:sz w:val="18"/>
                <w:szCs w:val="18"/>
                <w:lang w:val="fr-FR" w:eastAsia="zh-CN"/>
              </w:rPr>
            </w:pPr>
            <w:r w:rsidRPr="00AF0C7E">
              <w:rPr>
                <w:color w:val="000000"/>
                <w:sz w:val="18"/>
                <w:szCs w:val="18"/>
                <w:lang w:val="fr-FR"/>
              </w:rPr>
              <w:t>88</w:t>
            </w:r>
          </w:p>
        </w:tc>
        <w:tc>
          <w:tcPr>
            <w:tcW w:w="1006" w:type="dxa"/>
            <w:tcBorders>
              <w:top w:val="nil"/>
              <w:left w:val="nil"/>
              <w:bottom w:val="single" w:sz="4" w:space="0" w:color="auto"/>
              <w:right w:val="single" w:sz="4" w:space="0" w:color="auto"/>
            </w:tcBorders>
            <w:noWrap/>
            <w:hideMark/>
          </w:tcPr>
          <w:p w14:paraId="60A8F053" w14:textId="314B6F26" w:rsidR="00332E9C" w:rsidRPr="00AF0C7E" w:rsidRDefault="00332E9C" w:rsidP="00332E9C">
            <w:pPr>
              <w:jc w:val="right"/>
              <w:rPr>
                <w:color w:val="000000"/>
                <w:sz w:val="18"/>
                <w:szCs w:val="18"/>
                <w:lang w:val="fr-FR" w:eastAsia="zh-CN"/>
              </w:rPr>
            </w:pPr>
            <w:r w:rsidRPr="00AF0C7E">
              <w:rPr>
                <w:color w:val="000000"/>
                <w:sz w:val="18"/>
                <w:szCs w:val="18"/>
                <w:lang w:val="fr-FR"/>
              </w:rPr>
              <w:t>1,345</w:t>
            </w:r>
          </w:p>
        </w:tc>
      </w:tr>
      <w:tr w:rsidR="00332E9C" w:rsidRPr="00AF0C7E" w14:paraId="425D7617"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64B0588D" w14:textId="77777777" w:rsidR="00332E9C" w:rsidRPr="00AF0C7E" w:rsidRDefault="00332E9C" w:rsidP="00332E9C">
            <w:pPr>
              <w:jc w:val="left"/>
              <w:rPr>
                <w:color w:val="000000"/>
                <w:sz w:val="18"/>
                <w:szCs w:val="18"/>
                <w:lang w:val="fr-FR" w:eastAsia="zh-CN"/>
              </w:rPr>
            </w:pPr>
            <w:r w:rsidRPr="00AF0C7E">
              <w:rPr>
                <w:color w:val="000000"/>
                <w:sz w:val="18"/>
                <w:szCs w:val="18"/>
                <w:lang w:val="fr-FR" w:eastAsia="zh-CN"/>
              </w:rPr>
              <w:t>PAN/KIP/87/PRP/53</w:t>
            </w:r>
          </w:p>
        </w:tc>
        <w:tc>
          <w:tcPr>
            <w:tcW w:w="3860" w:type="dxa"/>
            <w:tcBorders>
              <w:top w:val="nil"/>
              <w:left w:val="nil"/>
              <w:bottom w:val="single" w:sz="4" w:space="0" w:color="auto"/>
              <w:right w:val="single" w:sz="4" w:space="0" w:color="auto"/>
            </w:tcBorders>
            <w:hideMark/>
          </w:tcPr>
          <w:p w14:paraId="5C420F9C" w14:textId="77777777" w:rsidR="00332E9C" w:rsidRPr="00AF0C7E" w:rsidRDefault="00332E9C" w:rsidP="00332E9C">
            <w:pPr>
              <w:jc w:val="left"/>
              <w:rPr>
                <w:color w:val="000000"/>
                <w:sz w:val="18"/>
                <w:szCs w:val="18"/>
                <w:lang w:val="fr-FR" w:eastAsia="zh-CN"/>
              </w:rPr>
            </w:pPr>
            <w:r w:rsidRPr="00AF0C7E">
              <w:rPr>
                <w:color w:val="000000"/>
                <w:sz w:val="18"/>
                <w:szCs w:val="18"/>
                <w:lang w:val="fr-FR" w:eastAsia="zh-CN"/>
              </w:rPr>
              <w:t>Preparation of Kigali HFC implementation plan</w:t>
            </w:r>
          </w:p>
        </w:tc>
        <w:tc>
          <w:tcPr>
            <w:tcW w:w="1276" w:type="dxa"/>
            <w:tcBorders>
              <w:top w:val="nil"/>
              <w:left w:val="single" w:sz="4" w:space="0" w:color="auto"/>
              <w:bottom w:val="single" w:sz="4" w:space="0" w:color="auto"/>
              <w:right w:val="single" w:sz="4" w:space="0" w:color="auto"/>
            </w:tcBorders>
            <w:noWrap/>
            <w:hideMark/>
          </w:tcPr>
          <w:p w14:paraId="6D5DAD35" w14:textId="676C34B7" w:rsidR="00332E9C" w:rsidRPr="00AF0C7E" w:rsidRDefault="00332E9C" w:rsidP="00332E9C">
            <w:pPr>
              <w:jc w:val="right"/>
              <w:rPr>
                <w:color w:val="000000"/>
                <w:sz w:val="18"/>
                <w:szCs w:val="18"/>
                <w:lang w:val="fr-FR" w:eastAsia="zh-CN"/>
              </w:rPr>
            </w:pPr>
            <w:r w:rsidRPr="00AF0C7E">
              <w:rPr>
                <w:color w:val="000000"/>
                <w:sz w:val="18"/>
                <w:szCs w:val="18"/>
                <w:lang w:val="fr-FR"/>
              </w:rPr>
              <w:t>82</w:t>
            </w:r>
          </w:p>
        </w:tc>
        <w:tc>
          <w:tcPr>
            <w:tcW w:w="1400" w:type="dxa"/>
            <w:tcBorders>
              <w:top w:val="nil"/>
              <w:left w:val="nil"/>
              <w:bottom w:val="single" w:sz="4" w:space="0" w:color="auto"/>
              <w:right w:val="single" w:sz="4" w:space="0" w:color="auto"/>
            </w:tcBorders>
            <w:noWrap/>
            <w:hideMark/>
          </w:tcPr>
          <w:p w14:paraId="3DCACCC8" w14:textId="58B8F7F5" w:rsidR="00332E9C" w:rsidRPr="00AF0C7E" w:rsidRDefault="00332E9C" w:rsidP="00332E9C">
            <w:pPr>
              <w:jc w:val="right"/>
              <w:rPr>
                <w:color w:val="000000"/>
                <w:sz w:val="18"/>
                <w:szCs w:val="18"/>
                <w:lang w:val="fr-FR" w:eastAsia="zh-CN"/>
              </w:rPr>
            </w:pPr>
            <w:r w:rsidRPr="00AF0C7E">
              <w:rPr>
                <w:color w:val="000000"/>
                <w:sz w:val="18"/>
                <w:szCs w:val="18"/>
                <w:lang w:val="fr-FR"/>
              </w:rPr>
              <w:t>6</w:t>
            </w:r>
          </w:p>
        </w:tc>
        <w:tc>
          <w:tcPr>
            <w:tcW w:w="1006" w:type="dxa"/>
            <w:tcBorders>
              <w:top w:val="nil"/>
              <w:left w:val="nil"/>
              <w:bottom w:val="single" w:sz="4" w:space="0" w:color="auto"/>
              <w:right w:val="single" w:sz="4" w:space="0" w:color="auto"/>
            </w:tcBorders>
            <w:noWrap/>
            <w:hideMark/>
          </w:tcPr>
          <w:p w14:paraId="281ED851" w14:textId="5731FA01" w:rsidR="00332E9C" w:rsidRPr="00AF0C7E" w:rsidRDefault="00332E9C" w:rsidP="00332E9C">
            <w:pPr>
              <w:jc w:val="right"/>
              <w:rPr>
                <w:color w:val="000000"/>
                <w:sz w:val="18"/>
                <w:szCs w:val="18"/>
                <w:lang w:val="fr-FR" w:eastAsia="zh-CN"/>
              </w:rPr>
            </w:pPr>
            <w:r w:rsidRPr="00AF0C7E">
              <w:rPr>
                <w:color w:val="000000"/>
                <w:sz w:val="18"/>
                <w:szCs w:val="18"/>
                <w:lang w:val="fr-FR"/>
              </w:rPr>
              <w:t>88</w:t>
            </w:r>
          </w:p>
        </w:tc>
      </w:tr>
      <w:tr w:rsidR="00332E9C" w:rsidRPr="00AF0C7E" w14:paraId="6AB96779"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168821F5" w14:textId="77777777" w:rsidR="00332E9C" w:rsidRPr="00AF0C7E" w:rsidRDefault="00332E9C" w:rsidP="00332E9C">
            <w:pPr>
              <w:jc w:val="left"/>
              <w:rPr>
                <w:color w:val="000000"/>
                <w:sz w:val="18"/>
                <w:szCs w:val="18"/>
                <w:lang w:val="fr-FR" w:eastAsia="zh-CN"/>
              </w:rPr>
            </w:pPr>
            <w:r w:rsidRPr="00AF0C7E">
              <w:rPr>
                <w:color w:val="000000"/>
                <w:sz w:val="18"/>
                <w:szCs w:val="18"/>
                <w:lang w:val="fr-FR" w:eastAsia="zh-CN"/>
              </w:rPr>
              <w:t>PAR/KIP/87/PRP/42</w:t>
            </w:r>
          </w:p>
        </w:tc>
        <w:tc>
          <w:tcPr>
            <w:tcW w:w="3860" w:type="dxa"/>
            <w:tcBorders>
              <w:top w:val="nil"/>
              <w:left w:val="nil"/>
              <w:bottom w:val="single" w:sz="4" w:space="0" w:color="auto"/>
              <w:right w:val="single" w:sz="4" w:space="0" w:color="auto"/>
            </w:tcBorders>
            <w:hideMark/>
          </w:tcPr>
          <w:p w14:paraId="7F8B600F" w14:textId="77777777" w:rsidR="00332E9C" w:rsidRPr="00AF0C7E" w:rsidRDefault="00332E9C" w:rsidP="00332E9C">
            <w:pPr>
              <w:jc w:val="left"/>
              <w:rPr>
                <w:color w:val="000000"/>
                <w:sz w:val="18"/>
                <w:szCs w:val="18"/>
                <w:lang w:val="fr-FR" w:eastAsia="zh-CN"/>
              </w:rPr>
            </w:pPr>
            <w:r w:rsidRPr="00AF0C7E">
              <w:rPr>
                <w:color w:val="000000"/>
                <w:sz w:val="18"/>
                <w:szCs w:val="18"/>
                <w:lang w:val="fr-FR" w:eastAsia="zh-CN"/>
              </w:rPr>
              <w:t>Preparation of Kigali HFC implementation plan</w:t>
            </w:r>
          </w:p>
        </w:tc>
        <w:tc>
          <w:tcPr>
            <w:tcW w:w="1276" w:type="dxa"/>
            <w:tcBorders>
              <w:top w:val="nil"/>
              <w:left w:val="single" w:sz="4" w:space="0" w:color="auto"/>
              <w:bottom w:val="single" w:sz="4" w:space="0" w:color="auto"/>
              <w:right w:val="single" w:sz="4" w:space="0" w:color="auto"/>
            </w:tcBorders>
            <w:noWrap/>
            <w:hideMark/>
          </w:tcPr>
          <w:p w14:paraId="20F11829" w14:textId="3EAE25C9" w:rsidR="00332E9C" w:rsidRPr="00AF0C7E" w:rsidRDefault="00332E9C" w:rsidP="00332E9C">
            <w:pPr>
              <w:jc w:val="right"/>
              <w:rPr>
                <w:color w:val="000000"/>
                <w:sz w:val="18"/>
                <w:szCs w:val="18"/>
                <w:lang w:val="fr-FR" w:eastAsia="zh-CN"/>
              </w:rPr>
            </w:pPr>
            <w:r w:rsidRPr="00AF0C7E">
              <w:rPr>
                <w:color w:val="000000"/>
                <w:sz w:val="18"/>
                <w:szCs w:val="18"/>
                <w:lang w:val="fr-FR"/>
              </w:rPr>
              <w:t>-65</w:t>
            </w:r>
          </w:p>
        </w:tc>
        <w:tc>
          <w:tcPr>
            <w:tcW w:w="1400" w:type="dxa"/>
            <w:tcBorders>
              <w:top w:val="nil"/>
              <w:left w:val="nil"/>
              <w:bottom w:val="single" w:sz="4" w:space="0" w:color="auto"/>
              <w:right w:val="single" w:sz="4" w:space="0" w:color="auto"/>
            </w:tcBorders>
            <w:noWrap/>
            <w:hideMark/>
          </w:tcPr>
          <w:p w14:paraId="5C38A859" w14:textId="3F9FD7D5" w:rsidR="00332E9C" w:rsidRPr="00AF0C7E" w:rsidRDefault="00332E9C" w:rsidP="00332E9C">
            <w:pPr>
              <w:jc w:val="right"/>
              <w:rPr>
                <w:color w:val="000000"/>
                <w:sz w:val="18"/>
                <w:szCs w:val="18"/>
                <w:lang w:val="fr-FR" w:eastAsia="zh-CN"/>
              </w:rPr>
            </w:pPr>
            <w:r w:rsidRPr="00AF0C7E">
              <w:rPr>
                <w:color w:val="000000"/>
                <w:sz w:val="18"/>
                <w:szCs w:val="18"/>
                <w:lang w:val="fr-FR"/>
              </w:rPr>
              <w:t>-5</w:t>
            </w:r>
          </w:p>
        </w:tc>
        <w:tc>
          <w:tcPr>
            <w:tcW w:w="1006" w:type="dxa"/>
            <w:tcBorders>
              <w:top w:val="nil"/>
              <w:left w:val="nil"/>
              <w:bottom w:val="single" w:sz="4" w:space="0" w:color="auto"/>
              <w:right w:val="single" w:sz="4" w:space="0" w:color="auto"/>
            </w:tcBorders>
            <w:noWrap/>
            <w:hideMark/>
          </w:tcPr>
          <w:p w14:paraId="049F34CE" w14:textId="7F4A5095" w:rsidR="00332E9C" w:rsidRPr="00AF0C7E" w:rsidRDefault="00332E9C" w:rsidP="00332E9C">
            <w:pPr>
              <w:jc w:val="right"/>
              <w:rPr>
                <w:color w:val="000000"/>
                <w:sz w:val="18"/>
                <w:szCs w:val="18"/>
                <w:lang w:val="fr-FR" w:eastAsia="zh-CN"/>
              </w:rPr>
            </w:pPr>
            <w:r w:rsidRPr="00AF0C7E">
              <w:rPr>
                <w:color w:val="000000"/>
                <w:sz w:val="18"/>
                <w:szCs w:val="18"/>
                <w:lang w:val="fr-FR"/>
              </w:rPr>
              <w:t>-70</w:t>
            </w:r>
          </w:p>
        </w:tc>
      </w:tr>
      <w:tr w:rsidR="00332E9C" w:rsidRPr="00AF0C7E" w14:paraId="4D93F77A"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65C38657" w14:textId="77777777" w:rsidR="00332E9C" w:rsidRPr="00AF0C7E" w:rsidRDefault="00332E9C" w:rsidP="00332E9C">
            <w:pPr>
              <w:jc w:val="left"/>
              <w:rPr>
                <w:color w:val="000000"/>
                <w:sz w:val="18"/>
                <w:szCs w:val="18"/>
                <w:lang w:val="fr-FR" w:eastAsia="zh-CN"/>
              </w:rPr>
            </w:pPr>
            <w:r w:rsidRPr="00AF0C7E">
              <w:rPr>
                <w:color w:val="000000"/>
                <w:sz w:val="18"/>
                <w:szCs w:val="18"/>
                <w:lang w:val="fr-FR" w:eastAsia="zh-CN"/>
              </w:rPr>
              <w:t>SRL/KIP/87/PRP/59</w:t>
            </w:r>
          </w:p>
        </w:tc>
        <w:tc>
          <w:tcPr>
            <w:tcW w:w="3860" w:type="dxa"/>
            <w:tcBorders>
              <w:top w:val="nil"/>
              <w:left w:val="nil"/>
              <w:bottom w:val="single" w:sz="4" w:space="0" w:color="auto"/>
              <w:right w:val="single" w:sz="4" w:space="0" w:color="auto"/>
            </w:tcBorders>
            <w:hideMark/>
          </w:tcPr>
          <w:p w14:paraId="19059B56" w14:textId="77777777" w:rsidR="00332E9C" w:rsidRPr="00AF0C7E" w:rsidRDefault="00332E9C" w:rsidP="00332E9C">
            <w:pPr>
              <w:jc w:val="left"/>
              <w:rPr>
                <w:color w:val="000000"/>
                <w:sz w:val="18"/>
                <w:szCs w:val="18"/>
                <w:lang w:val="fr-FR" w:eastAsia="zh-CN"/>
              </w:rPr>
            </w:pPr>
            <w:r w:rsidRPr="00AF0C7E">
              <w:rPr>
                <w:color w:val="000000"/>
                <w:sz w:val="18"/>
                <w:szCs w:val="18"/>
                <w:lang w:val="fr-FR" w:eastAsia="zh-CN"/>
              </w:rPr>
              <w:t>Preparation of Kigali HFC implementation plan</w:t>
            </w:r>
          </w:p>
        </w:tc>
        <w:tc>
          <w:tcPr>
            <w:tcW w:w="1276" w:type="dxa"/>
            <w:tcBorders>
              <w:top w:val="nil"/>
              <w:left w:val="single" w:sz="4" w:space="0" w:color="auto"/>
              <w:bottom w:val="single" w:sz="4" w:space="0" w:color="auto"/>
              <w:right w:val="single" w:sz="4" w:space="0" w:color="auto"/>
            </w:tcBorders>
            <w:noWrap/>
            <w:hideMark/>
          </w:tcPr>
          <w:p w14:paraId="07250305" w14:textId="30CD8549" w:rsidR="00332E9C" w:rsidRPr="00AF0C7E" w:rsidRDefault="00332E9C" w:rsidP="00332E9C">
            <w:pPr>
              <w:jc w:val="right"/>
              <w:rPr>
                <w:color w:val="000000"/>
                <w:sz w:val="18"/>
                <w:szCs w:val="18"/>
                <w:lang w:val="fr-FR" w:eastAsia="zh-CN"/>
              </w:rPr>
            </w:pPr>
            <w:r w:rsidRPr="00AF0C7E">
              <w:rPr>
                <w:color w:val="000000"/>
                <w:sz w:val="18"/>
                <w:szCs w:val="18"/>
                <w:lang w:val="fr-FR"/>
              </w:rPr>
              <w:t>-154</w:t>
            </w:r>
          </w:p>
        </w:tc>
        <w:tc>
          <w:tcPr>
            <w:tcW w:w="1400" w:type="dxa"/>
            <w:tcBorders>
              <w:top w:val="nil"/>
              <w:left w:val="nil"/>
              <w:bottom w:val="single" w:sz="4" w:space="0" w:color="auto"/>
              <w:right w:val="single" w:sz="4" w:space="0" w:color="auto"/>
            </w:tcBorders>
            <w:noWrap/>
            <w:hideMark/>
          </w:tcPr>
          <w:p w14:paraId="31F182F3" w14:textId="420D0CCF" w:rsidR="00332E9C" w:rsidRPr="00AF0C7E" w:rsidRDefault="00332E9C" w:rsidP="00332E9C">
            <w:pPr>
              <w:jc w:val="right"/>
              <w:rPr>
                <w:color w:val="000000"/>
                <w:sz w:val="18"/>
                <w:szCs w:val="18"/>
                <w:lang w:val="fr-FR" w:eastAsia="zh-CN"/>
              </w:rPr>
            </w:pPr>
            <w:r w:rsidRPr="00AF0C7E">
              <w:rPr>
                <w:color w:val="000000"/>
                <w:sz w:val="18"/>
                <w:szCs w:val="18"/>
                <w:lang w:val="fr-FR"/>
              </w:rPr>
              <w:t>-11</w:t>
            </w:r>
          </w:p>
        </w:tc>
        <w:tc>
          <w:tcPr>
            <w:tcW w:w="1006" w:type="dxa"/>
            <w:tcBorders>
              <w:top w:val="nil"/>
              <w:left w:val="nil"/>
              <w:bottom w:val="single" w:sz="4" w:space="0" w:color="auto"/>
              <w:right w:val="single" w:sz="4" w:space="0" w:color="auto"/>
            </w:tcBorders>
            <w:noWrap/>
            <w:hideMark/>
          </w:tcPr>
          <w:p w14:paraId="19397D98" w14:textId="709A1023" w:rsidR="00332E9C" w:rsidRPr="00AF0C7E" w:rsidRDefault="00332E9C" w:rsidP="00332E9C">
            <w:pPr>
              <w:jc w:val="right"/>
              <w:rPr>
                <w:color w:val="000000"/>
                <w:sz w:val="18"/>
                <w:szCs w:val="18"/>
                <w:lang w:val="fr-FR" w:eastAsia="zh-CN"/>
              </w:rPr>
            </w:pPr>
            <w:r w:rsidRPr="00AF0C7E">
              <w:rPr>
                <w:color w:val="000000"/>
                <w:sz w:val="18"/>
                <w:szCs w:val="18"/>
                <w:lang w:val="fr-FR"/>
              </w:rPr>
              <w:t>-165</w:t>
            </w:r>
          </w:p>
        </w:tc>
      </w:tr>
      <w:tr w:rsidR="00332E9C" w:rsidRPr="00AF0C7E" w14:paraId="7C9785B3" w14:textId="77777777" w:rsidTr="001C1C0A">
        <w:trPr>
          <w:trHeight w:val="255"/>
        </w:trPr>
        <w:tc>
          <w:tcPr>
            <w:tcW w:w="1947" w:type="dxa"/>
            <w:tcBorders>
              <w:top w:val="nil"/>
              <w:left w:val="single" w:sz="4" w:space="0" w:color="auto"/>
              <w:bottom w:val="nil"/>
              <w:right w:val="single" w:sz="4" w:space="0" w:color="auto"/>
            </w:tcBorders>
            <w:noWrap/>
            <w:hideMark/>
          </w:tcPr>
          <w:p w14:paraId="4089D332" w14:textId="77777777" w:rsidR="00332E9C" w:rsidRPr="00AF0C7E" w:rsidRDefault="00332E9C" w:rsidP="00332E9C">
            <w:pPr>
              <w:jc w:val="left"/>
              <w:rPr>
                <w:color w:val="000000"/>
                <w:sz w:val="18"/>
                <w:szCs w:val="18"/>
                <w:lang w:val="fr-FR" w:eastAsia="zh-CN"/>
              </w:rPr>
            </w:pPr>
            <w:r w:rsidRPr="00AF0C7E">
              <w:rPr>
                <w:color w:val="000000"/>
                <w:sz w:val="18"/>
                <w:szCs w:val="18"/>
                <w:lang w:val="fr-FR" w:eastAsia="zh-CN"/>
              </w:rPr>
              <w:t>SWA/KIP/87/PRP/33</w:t>
            </w:r>
          </w:p>
        </w:tc>
        <w:tc>
          <w:tcPr>
            <w:tcW w:w="3860" w:type="dxa"/>
            <w:tcBorders>
              <w:top w:val="nil"/>
              <w:left w:val="nil"/>
              <w:bottom w:val="nil"/>
              <w:right w:val="single" w:sz="4" w:space="0" w:color="auto"/>
            </w:tcBorders>
            <w:hideMark/>
          </w:tcPr>
          <w:p w14:paraId="0277F0C5" w14:textId="77777777" w:rsidR="00332E9C" w:rsidRPr="00AF0C7E" w:rsidRDefault="00332E9C" w:rsidP="00332E9C">
            <w:pPr>
              <w:jc w:val="left"/>
              <w:rPr>
                <w:color w:val="000000"/>
                <w:sz w:val="18"/>
                <w:szCs w:val="18"/>
                <w:lang w:val="fr-FR" w:eastAsia="zh-CN"/>
              </w:rPr>
            </w:pPr>
            <w:r w:rsidRPr="00AF0C7E">
              <w:rPr>
                <w:color w:val="000000"/>
                <w:sz w:val="18"/>
                <w:szCs w:val="18"/>
                <w:lang w:val="fr-FR" w:eastAsia="zh-CN"/>
              </w:rPr>
              <w:t>Preparation of Kigali HFC implementation plan</w:t>
            </w:r>
          </w:p>
        </w:tc>
        <w:tc>
          <w:tcPr>
            <w:tcW w:w="1276" w:type="dxa"/>
            <w:tcBorders>
              <w:top w:val="nil"/>
              <w:left w:val="single" w:sz="4" w:space="0" w:color="auto"/>
              <w:bottom w:val="single" w:sz="4" w:space="0" w:color="auto"/>
              <w:right w:val="single" w:sz="4" w:space="0" w:color="auto"/>
            </w:tcBorders>
            <w:noWrap/>
            <w:hideMark/>
          </w:tcPr>
          <w:p w14:paraId="4E5C739B" w14:textId="3A445C4B" w:rsidR="00332E9C" w:rsidRPr="00AF0C7E" w:rsidRDefault="00332E9C" w:rsidP="00332E9C">
            <w:pPr>
              <w:jc w:val="right"/>
              <w:rPr>
                <w:color w:val="000000"/>
                <w:sz w:val="18"/>
                <w:szCs w:val="18"/>
                <w:lang w:val="fr-FR" w:eastAsia="zh-CN"/>
              </w:rPr>
            </w:pPr>
            <w:r w:rsidRPr="00AF0C7E">
              <w:rPr>
                <w:color w:val="000000"/>
                <w:sz w:val="18"/>
                <w:szCs w:val="18"/>
                <w:lang w:val="fr-FR"/>
              </w:rPr>
              <w:t>284</w:t>
            </w:r>
          </w:p>
        </w:tc>
        <w:tc>
          <w:tcPr>
            <w:tcW w:w="1400" w:type="dxa"/>
            <w:tcBorders>
              <w:top w:val="nil"/>
              <w:left w:val="nil"/>
              <w:bottom w:val="single" w:sz="4" w:space="0" w:color="auto"/>
              <w:right w:val="single" w:sz="4" w:space="0" w:color="auto"/>
            </w:tcBorders>
            <w:noWrap/>
            <w:hideMark/>
          </w:tcPr>
          <w:p w14:paraId="4BCBEA6F" w14:textId="5F127459" w:rsidR="00332E9C" w:rsidRPr="00AF0C7E" w:rsidRDefault="00332E9C" w:rsidP="00332E9C">
            <w:pPr>
              <w:jc w:val="right"/>
              <w:rPr>
                <w:color w:val="000000"/>
                <w:sz w:val="18"/>
                <w:szCs w:val="18"/>
                <w:lang w:val="fr-FR" w:eastAsia="zh-CN"/>
              </w:rPr>
            </w:pPr>
            <w:r w:rsidRPr="00AF0C7E">
              <w:rPr>
                <w:color w:val="000000"/>
                <w:sz w:val="18"/>
                <w:szCs w:val="18"/>
                <w:lang w:val="fr-FR"/>
              </w:rPr>
              <w:t>20</w:t>
            </w:r>
          </w:p>
        </w:tc>
        <w:tc>
          <w:tcPr>
            <w:tcW w:w="1006" w:type="dxa"/>
            <w:tcBorders>
              <w:top w:val="nil"/>
              <w:left w:val="nil"/>
              <w:bottom w:val="single" w:sz="4" w:space="0" w:color="auto"/>
              <w:right w:val="single" w:sz="4" w:space="0" w:color="auto"/>
            </w:tcBorders>
            <w:noWrap/>
            <w:hideMark/>
          </w:tcPr>
          <w:p w14:paraId="68ED8F18" w14:textId="299E1939" w:rsidR="00332E9C" w:rsidRPr="00AF0C7E" w:rsidRDefault="00332E9C" w:rsidP="00332E9C">
            <w:pPr>
              <w:jc w:val="right"/>
              <w:rPr>
                <w:color w:val="000000"/>
                <w:sz w:val="18"/>
                <w:szCs w:val="18"/>
                <w:lang w:val="fr-FR" w:eastAsia="zh-CN"/>
              </w:rPr>
            </w:pPr>
            <w:r w:rsidRPr="00AF0C7E">
              <w:rPr>
                <w:color w:val="000000"/>
                <w:sz w:val="18"/>
                <w:szCs w:val="18"/>
                <w:lang w:val="fr-FR"/>
              </w:rPr>
              <w:t>304</w:t>
            </w:r>
          </w:p>
        </w:tc>
      </w:tr>
      <w:tr w:rsidR="007D25B9" w:rsidRPr="00AF0C7E" w14:paraId="10F66D89" w14:textId="77777777" w:rsidTr="001C1C0A">
        <w:trPr>
          <w:trHeight w:val="255"/>
        </w:trPr>
        <w:tc>
          <w:tcPr>
            <w:tcW w:w="5807" w:type="dxa"/>
            <w:gridSpan w:val="2"/>
            <w:tcBorders>
              <w:top w:val="single" w:sz="4" w:space="0" w:color="auto"/>
              <w:left w:val="single" w:sz="4" w:space="0" w:color="auto"/>
              <w:bottom w:val="single" w:sz="4" w:space="0" w:color="auto"/>
              <w:right w:val="single" w:sz="4" w:space="0" w:color="000000"/>
            </w:tcBorders>
            <w:noWrap/>
            <w:hideMark/>
          </w:tcPr>
          <w:p w14:paraId="5BF11924" w14:textId="77777777" w:rsidR="007D25B9" w:rsidRPr="00AF0C7E" w:rsidRDefault="007D25B9" w:rsidP="007D25B9">
            <w:pPr>
              <w:jc w:val="left"/>
              <w:rPr>
                <w:b/>
                <w:bCs/>
                <w:color w:val="000000"/>
                <w:sz w:val="18"/>
                <w:szCs w:val="18"/>
                <w:lang w:val="fr-FR" w:eastAsia="zh-CN"/>
              </w:rPr>
            </w:pPr>
            <w:r w:rsidRPr="00AF0C7E">
              <w:rPr>
                <w:b/>
                <w:bCs/>
                <w:color w:val="000000"/>
                <w:sz w:val="18"/>
                <w:szCs w:val="18"/>
                <w:lang w:val="fr-FR" w:eastAsia="zh-CN"/>
              </w:rPr>
              <w:t>Total completed projects</w:t>
            </w:r>
          </w:p>
        </w:tc>
        <w:tc>
          <w:tcPr>
            <w:tcW w:w="1276" w:type="dxa"/>
            <w:tcBorders>
              <w:top w:val="single" w:sz="4" w:space="0" w:color="auto"/>
              <w:left w:val="nil"/>
              <w:bottom w:val="single" w:sz="4" w:space="0" w:color="auto"/>
              <w:right w:val="single" w:sz="4" w:space="0" w:color="auto"/>
            </w:tcBorders>
            <w:noWrap/>
            <w:hideMark/>
          </w:tcPr>
          <w:p w14:paraId="4B5E5052" w14:textId="6FBD5A5B" w:rsidR="007D25B9" w:rsidRPr="00AF0C7E" w:rsidRDefault="007D25B9" w:rsidP="007D25B9">
            <w:pPr>
              <w:jc w:val="right"/>
              <w:rPr>
                <w:b/>
                <w:bCs/>
                <w:color w:val="000000"/>
                <w:sz w:val="18"/>
                <w:szCs w:val="18"/>
                <w:lang w:val="fr-FR" w:eastAsia="zh-CN"/>
              </w:rPr>
            </w:pPr>
            <w:r w:rsidRPr="00AF0C7E">
              <w:rPr>
                <w:b/>
                <w:bCs/>
                <w:color w:val="000000"/>
                <w:sz w:val="18"/>
                <w:szCs w:val="18"/>
                <w:lang w:val="fr-FR"/>
              </w:rPr>
              <w:t>96,955</w:t>
            </w:r>
          </w:p>
        </w:tc>
        <w:tc>
          <w:tcPr>
            <w:tcW w:w="1400" w:type="dxa"/>
            <w:tcBorders>
              <w:top w:val="single" w:sz="4" w:space="0" w:color="auto"/>
              <w:left w:val="nil"/>
              <w:bottom w:val="single" w:sz="4" w:space="0" w:color="auto"/>
              <w:right w:val="single" w:sz="4" w:space="0" w:color="auto"/>
            </w:tcBorders>
            <w:noWrap/>
            <w:hideMark/>
          </w:tcPr>
          <w:p w14:paraId="7C3C363F" w14:textId="1569F936" w:rsidR="007D25B9" w:rsidRPr="00AF0C7E" w:rsidRDefault="007D25B9" w:rsidP="007D25B9">
            <w:pPr>
              <w:jc w:val="right"/>
              <w:rPr>
                <w:b/>
                <w:bCs/>
                <w:color w:val="000000"/>
                <w:sz w:val="18"/>
                <w:szCs w:val="18"/>
                <w:lang w:val="fr-FR" w:eastAsia="zh-CN"/>
              </w:rPr>
            </w:pPr>
            <w:r w:rsidRPr="00AF0C7E">
              <w:rPr>
                <w:b/>
                <w:bCs/>
                <w:color w:val="000000"/>
                <w:sz w:val="18"/>
                <w:szCs w:val="18"/>
                <w:lang w:val="fr-FR"/>
              </w:rPr>
              <w:t>7,346</w:t>
            </w:r>
          </w:p>
        </w:tc>
        <w:tc>
          <w:tcPr>
            <w:tcW w:w="1006" w:type="dxa"/>
            <w:tcBorders>
              <w:top w:val="single" w:sz="4" w:space="0" w:color="auto"/>
              <w:left w:val="nil"/>
              <w:bottom w:val="single" w:sz="4" w:space="0" w:color="auto"/>
              <w:right w:val="single" w:sz="4" w:space="0" w:color="auto"/>
            </w:tcBorders>
            <w:noWrap/>
            <w:hideMark/>
          </w:tcPr>
          <w:p w14:paraId="2CFA14A3" w14:textId="5B7C0DE2" w:rsidR="007D25B9" w:rsidRPr="00AF0C7E" w:rsidRDefault="007D25B9" w:rsidP="007D25B9">
            <w:pPr>
              <w:jc w:val="right"/>
              <w:rPr>
                <w:b/>
                <w:bCs/>
                <w:color w:val="000000"/>
                <w:sz w:val="18"/>
                <w:szCs w:val="18"/>
                <w:lang w:val="fr-FR" w:eastAsia="zh-CN"/>
              </w:rPr>
            </w:pPr>
            <w:r w:rsidRPr="00AF0C7E">
              <w:rPr>
                <w:b/>
                <w:bCs/>
                <w:color w:val="000000"/>
                <w:sz w:val="18"/>
                <w:szCs w:val="18"/>
                <w:lang w:val="fr-FR"/>
              </w:rPr>
              <w:t>104,301</w:t>
            </w:r>
          </w:p>
        </w:tc>
      </w:tr>
      <w:tr w:rsidR="007D25B9" w:rsidRPr="00AF0C7E" w14:paraId="79C7F368" w14:textId="77777777" w:rsidTr="001C1C0A">
        <w:trPr>
          <w:trHeight w:val="255"/>
        </w:trPr>
        <w:tc>
          <w:tcPr>
            <w:tcW w:w="1947" w:type="dxa"/>
            <w:tcBorders>
              <w:top w:val="nil"/>
              <w:left w:val="single" w:sz="4" w:space="0" w:color="auto"/>
              <w:bottom w:val="nil"/>
              <w:right w:val="single" w:sz="4" w:space="0" w:color="auto"/>
            </w:tcBorders>
            <w:noWrap/>
            <w:hideMark/>
          </w:tcPr>
          <w:p w14:paraId="58D4DCB6" w14:textId="77777777" w:rsidR="007D25B9" w:rsidRPr="00AF0C7E" w:rsidRDefault="007D25B9" w:rsidP="007D25B9">
            <w:pPr>
              <w:jc w:val="left"/>
              <w:rPr>
                <w:color w:val="000000"/>
                <w:sz w:val="18"/>
                <w:szCs w:val="18"/>
                <w:lang w:val="fr-FR" w:eastAsia="zh-CN"/>
              </w:rPr>
            </w:pPr>
            <w:r w:rsidRPr="00AF0C7E">
              <w:rPr>
                <w:color w:val="000000"/>
                <w:sz w:val="18"/>
                <w:szCs w:val="18"/>
                <w:lang w:val="fr-FR" w:eastAsia="zh-CN"/>
              </w:rPr>
              <w:t>FIJ/SEV/80/TAS/01+</w:t>
            </w:r>
          </w:p>
        </w:tc>
        <w:tc>
          <w:tcPr>
            <w:tcW w:w="3860" w:type="dxa"/>
            <w:tcBorders>
              <w:top w:val="nil"/>
              <w:left w:val="nil"/>
              <w:bottom w:val="nil"/>
              <w:right w:val="single" w:sz="4" w:space="0" w:color="auto"/>
            </w:tcBorders>
            <w:hideMark/>
          </w:tcPr>
          <w:p w14:paraId="792417F1" w14:textId="77777777" w:rsidR="007D25B9" w:rsidRPr="008F7E69" w:rsidRDefault="007D25B9" w:rsidP="007D25B9">
            <w:pPr>
              <w:jc w:val="left"/>
              <w:rPr>
                <w:color w:val="000000"/>
                <w:sz w:val="18"/>
                <w:szCs w:val="18"/>
                <w:lang w:eastAsia="zh-CN"/>
              </w:rPr>
            </w:pPr>
            <w:r w:rsidRPr="008F7E69">
              <w:rPr>
                <w:color w:val="000000"/>
                <w:sz w:val="18"/>
                <w:szCs w:val="18"/>
                <w:lang w:eastAsia="zh-CN"/>
              </w:rPr>
              <w:t>Enabling activities for HFC phase-down</w:t>
            </w:r>
          </w:p>
        </w:tc>
        <w:tc>
          <w:tcPr>
            <w:tcW w:w="1276" w:type="dxa"/>
            <w:tcBorders>
              <w:top w:val="single" w:sz="4" w:space="0" w:color="auto"/>
              <w:left w:val="single" w:sz="4" w:space="0" w:color="auto"/>
              <w:bottom w:val="single" w:sz="4" w:space="0" w:color="auto"/>
              <w:right w:val="single" w:sz="4" w:space="0" w:color="auto"/>
            </w:tcBorders>
            <w:noWrap/>
            <w:hideMark/>
          </w:tcPr>
          <w:p w14:paraId="78B772FB" w14:textId="3745CBFD" w:rsidR="007D25B9" w:rsidRPr="00AF0C7E" w:rsidRDefault="007D25B9" w:rsidP="007D25B9">
            <w:pPr>
              <w:jc w:val="right"/>
              <w:rPr>
                <w:color w:val="000000"/>
                <w:sz w:val="18"/>
                <w:szCs w:val="18"/>
                <w:lang w:val="fr-FR" w:eastAsia="zh-CN"/>
              </w:rPr>
            </w:pPr>
            <w:r w:rsidRPr="00AF0C7E">
              <w:rPr>
                <w:color w:val="000000"/>
                <w:sz w:val="18"/>
                <w:szCs w:val="18"/>
                <w:lang w:val="fr-FR"/>
              </w:rPr>
              <w:t>8,170</w:t>
            </w:r>
          </w:p>
        </w:tc>
        <w:tc>
          <w:tcPr>
            <w:tcW w:w="1400" w:type="dxa"/>
            <w:tcBorders>
              <w:top w:val="single" w:sz="4" w:space="0" w:color="auto"/>
              <w:left w:val="nil"/>
              <w:bottom w:val="single" w:sz="4" w:space="0" w:color="auto"/>
              <w:right w:val="single" w:sz="4" w:space="0" w:color="auto"/>
            </w:tcBorders>
            <w:noWrap/>
            <w:hideMark/>
          </w:tcPr>
          <w:p w14:paraId="30C2FFE5" w14:textId="676B8F18" w:rsidR="007D25B9" w:rsidRPr="00AF0C7E" w:rsidRDefault="007D25B9" w:rsidP="007D25B9">
            <w:pPr>
              <w:jc w:val="right"/>
              <w:rPr>
                <w:color w:val="000000"/>
                <w:sz w:val="18"/>
                <w:szCs w:val="18"/>
                <w:lang w:val="fr-FR" w:eastAsia="zh-CN"/>
              </w:rPr>
            </w:pPr>
            <w:r w:rsidRPr="00AF0C7E">
              <w:rPr>
                <w:color w:val="000000"/>
                <w:sz w:val="18"/>
                <w:szCs w:val="18"/>
                <w:lang w:val="fr-FR"/>
              </w:rPr>
              <w:t>572</w:t>
            </w:r>
          </w:p>
        </w:tc>
        <w:tc>
          <w:tcPr>
            <w:tcW w:w="1006" w:type="dxa"/>
            <w:tcBorders>
              <w:top w:val="single" w:sz="4" w:space="0" w:color="auto"/>
              <w:left w:val="nil"/>
              <w:bottom w:val="single" w:sz="4" w:space="0" w:color="auto"/>
              <w:right w:val="single" w:sz="4" w:space="0" w:color="auto"/>
            </w:tcBorders>
            <w:noWrap/>
            <w:hideMark/>
          </w:tcPr>
          <w:p w14:paraId="43DFBFA5" w14:textId="2E5E6D00" w:rsidR="007D25B9" w:rsidRPr="00AF0C7E" w:rsidRDefault="007D25B9" w:rsidP="007D25B9">
            <w:pPr>
              <w:jc w:val="right"/>
              <w:rPr>
                <w:color w:val="000000"/>
                <w:sz w:val="18"/>
                <w:szCs w:val="18"/>
                <w:lang w:val="fr-FR" w:eastAsia="zh-CN"/>
              </w:rPr>
            </w:pPr>
            <w:r w:rsidRPr="00AF0C7E">
              <w:rPr>
                <w:color w:val="000000"/>
                <w:sz w:val="18"/>
                <w:szCs w:val="18"/>
                <w:lang w:val="fr-FR"/>
              </w:rPr>
              <w:t>8,742</w:t>
            </w:r>
          </w:p>
        </w:tc>
      </w:tr>
      <w:tr w:rsidR="00273CDD" w:rsidRPr="00AF0C7E" w14:paraId="41F8D993" w14:textId="77777777" w:rsidTr="001C1C0A">
        <w:trPr>
          <w:trHeight w:val="255"/>
        </w:trPr>
        <w:tc>
          <w:tcPr>
            <w:tcW w:w="5807" w:type="dxa"/>
            <w:gridSpan w:val="2"/>
            <w:tcBorders>
              <w:top w:val="single" w:sz="4" w:space="0" w:color="auto"/>
              <w:left w:val="single" w:sz="4" w:space="0" w:color="auto"/>
              <w:bottom w:val="single" w:sz="4" w:space="0" w:color="auto"/>
              <w:right w:val="single" w:sz="4" w:space="0" w:color="000000"/>
            </w:tcBorders>
            <w:noWrap/>
            <w:hideMark/>
          </w:tcPr>
          <w:p w14:paraId="06D1CE27" w14:textId="77777777" w:rsidR="00273CDD" w:rsidRPr="008F7E69" w:rsidRDefault="00273CDD" w:rsidP="00273CDD">
            <w:pPr>
              <w:jc w:val="left"/>
              <w:rPr>
                <w:b/>
                <w:bCs/>
                <w:color w:val="000000"/>
                <w:sz w:val="18"/>
                <w:szCs w:val="18"/>
                <w:lang w:eastAsia="zh-CN"/>
              </w:rPr>
            </w:pPr>
            <w:r w:rsidRPr="008F7E69">
              <w:rPr>
                <w:b/>
                <w:bCs/>
                <w:color w:val="000000"/>
                <w:sz w:val="18"/>
                <w:szCs w:val="18"/>
                <w:lang w:eastAsia="zh-CN"/>
              </w:rPr>
              <w:t>Total “additional voluntary contributions” projects</w:t>
            </w:r>
          </w:p>
        </w:tc>
        <w:tc>
          <w:tcPr>
            <w:tcW w:w="1276" w:type="dxa"/>
            <w:tcBorders>
              <w:top w:val="single" w:sz="4" w:space="0" w:color="auto"/>
              <w:left w:val="nil"/>
              <w:bottom w:val="single" w:sz="4" w:space="0" w:color="auto"/>
              <w:right w:val="single" w:sz="4" w:space="0" w:color="auto"/>
            </w:tcBorders>
            <w:noWrap/>
            <w:hideMark/>
          </w:tcPr>
          <w:p w14:paraId="39DE5AE7" w14:textId="4A0AF64D" w:rsidR="00273CDD" w:rsidRPr="00AF0C7E" w:rsidRDefault="00273CDD" w:rsidP="00273CDD">
            <w:pPr>
              <w:jc w:val="right"/>
              <w:rPr>
                <w:b/>
                <w:bCs/>
                <w:color w:val="000000"/>
                <w:sz w:val="18"/>
                <w:szCs w:val="18"/>
                <w:lang w:val="fr-FR" w:eastAsia="zh-CN"/>
              </w:rPr>
            </w:pPr>
            <w:r w:rsidRPr="00AF0C7E">
              <w:rPr>
                <w:b/>
                <w:bCs/>
                <w:color w:val="000000"/>
                <w:sz w:val="18"/>
                <w:szCs w:val="18"/>
                <w:lang w:val="fr-FR"/>
              </w:rPr>
              <w:t>8,170</w:t>
            </w:r>
          </w:p>
        </w:tc>
        <w:tc>
          <w:tcPr>
            <w:tcW w:w="1400" w:type="dxa"/>
            <w:tcBorders>
              <w:top w:val="single" w:sz="4" w:space="0" w:color="auto"/>
              <w:left w:val="nil"/>
              <w:bottom w:val="single" w:sz="4" w:space="0" w:color="auto"/>
              <w:right w:val="single" w:sz="4" w:space="0" w:color="auto"/>
            </w:tcBorders>
            <w:noWrap/>
            <w:hideMark/>
          </w:tcPr>
          <w:p w14:paraId="22521441" w14:textId="58E71838" w:rsidR="00273CDD" w:rsidRPr="00AF0C7E" w:rsidRDefault="00273CDD" w:rsidP="00273CDD">
            <w:pPr>
              <w:jc w:val="right"/>
              <w:rPr>
                <w:b/>
                <w:bCs/>
                <w:color w:val="000000"/>
                <w:sz w:val="18"/>
                <w:szCs w:val="18"/>
                <w:lang w:val="fr-FR" w:eastAsia="zh-CN"/>
              </w:rPr>
            </w:pPr>
            <w:r w:rsidRPr="00AF0C7E">
              <w:rPr>
                <w:b/>
                <w:bCs/>
                <w:color w:val="000000"/>
                <w:sz w:val="18"/>
                <w:szCs w:val="18"/>
                <w:lang w:val="fr-FR"/>
              </w:rPr>
              <w:t>572</w:t>
            </w:r>
          </w:p>
        </w:tc>
        <w:tc>
          <w:tcPr>
            <w:tcW w:w="1006" w:type="dxa"/>
            <w:tcBorders>
              <w:top w:val="single" w:sz="4" w:space="0" w:color="auto"/>
              <w:left w:val="nil"/>
              <w:bottom w:val="single" w:sz="4" w:space="0" w:color="auto"/>
              <w:right w:val="single" w:sz="4" w:space="0" w:color="auto"/>
            </w:tcBorders>
            <w:noWrap/>
            <w:hideMark/>
          </w:tcPr>
          <w:p w14:paraId="41DFCE44" w14:textId="6F64E9FD" w:rsidR="00273CDD" w:rsidRPr="00AF0C7E" w:rsidRDefault="00273CDD" w:rsidP="00273CDD">
            <w:pPr>
              <w:jc w:val="right"/>
              <w:rPr>
                <w:b/>
                <w:bCs/>
                <w:color w:val="000000"/>
                <w:sz w:val="18"/>
                <w:szCs w:val="18"/>
                <w:lang w:val="fr-FR" w:eastAsia="zh-CN"/>
              </w:rPr>
            </w:pPr>
            <w:r w:rsidRPr="00AF0C7E">
              <w:rPr>
                <w:b/>
                <w:bCs/>
                <w:color w:val="000000"/>
                <w:sz w:val="18"/>
                <w:szCs w:val="18"/>
                <w:lang w:val="fr-FR"/>
              </w:rPr>
              <w:t>8,742</w:t>
            </w:r>
          </w:p>
        </w:tc>
      </w:tr>
      <w:tr w:rsidR="00273CDD" w:rsidRPr="00AF0C7E" w14:paraId="47B2F3C2" w14:textId="77777777" w:rsidTr="001C1C0A">
        <w:trPr>
          <w:trHeight w:val="255"/>
        </w:trPr>
        <w:tc>
          <w:tcPr>
            <w:tcW w:w="1947" w:type="dxa"/>
            <w:tcBorders>
              <w:top w:val="nil"/>
              <w:left w:val="single" w:sz="4" w:space="0" w:color="auto"/>
              <w:bottom w:val="single" w:sz="4" w:space="0" w:color="auto"/>
              <w:right w:val="nil"/>
            </w:tcBorders>
            <w:noWrap/>
            <w:hideMark/>
          </w:tcPr>
          <w:p w14:paraId="02BFB233" w14:textId="77777777" w:rsidR="00273CDD" w:rsidRPr="00AF0C7E" w:rsidRDefault="00273CDD" w:rsidP="00273CDD">
            <w:pPr>
              <w:jc w:val="left"/>
              <w:rPr>
                <w:b/>
                <w:bCs/>
                <w:color w:val="000000"/>
                <w:sz w:val="18"/>
                <w:szCs w:val="18"/>
                <w:lang w:val="fr-FR" w:eastAsia="zh-CN"/>
              </w:rPr>
            </w:pPr>
            <w:r w:rsidRPr="00AF0C7E">
              <w:rPr>
                <w:b/>
                <w:bCs/>
                <w:color w:val="000000"/>
                <w:sz w:val="18"/>
                <w:szCs w:val="18"/>
                <w:lang w:val="fr-FR" w:eastAsia="zh-CN"/>
              </w:rPr>
              <w:t xml:space="preserve">Total UNDP </w:t>
            </w:r>
          </w:p>
        </w:tc>
        <w:tc>
          <w:tcPr>
            <w:tcW w:w="3860" w:type="dxa"/>
            <w:tcBorders>
              <w:top w:val="nil"/>
              <w:left w:val="nil"/>
              <w:bottom w:val="single" w:sz="4" w:space="0" w:color="auto"/>
              <w:right w:val="single" w:sz="4" w:space="0" w:color="auto"/>
            </w:tcBorders>
            <w:hideMark/>
          </w:tcPr>
          <w:p w14:paraId="0F24012F" w14:textId="77777777" w:rsidR="00273CDD" w:rsidRPr="00AF0C7E" w:rsidRDefault="00273CDD" w:rsidP="00273CDD">
            <w:pPr>
              <w:jc w:val="left"/>
              <w:rPr>
                <w:b/>
                <w:bCs/>
                <w:color w:val="000000"/>
                <w:sz w:val="18"/>
                <w:szCs w:val="18"/>
                <w:lang w:val="fr-FR" w:eastAsia="zh-CN"/>
              </w:rPr>
            </w:pPr>
            <w:r w:rsidRPr="00AF0C7E">
              <w:rPr>
                <w:b/>
                <w:bCs/>
                <w:color w:val="000000"/>
                <w:sz w:val="18"/>
                <w:szCs w:val="18"/>
                <w:lang w:val="fr-FR" w:eastAsia="zh-CN"/>
              </w:rPr>
              <w:t> </w:t>
            </w:r>
          </w:p>
        </w:tc>
        <w:tc>
          <w:tcPr>
            <w:tcW w:w="1276" w:type="dxa"/>
            <w:tcBorders>
              <w:top w:val="single" w:sz="4" w:space="0" w:color="auto"/>
              <w:left w:val="nil"/>
              <w:bottom w:val="nil"/>
              <w:right w:val="single" w:sz="4" w:space="0" w:color="auto"/>
            </w:tcBorders>
            <w:noWrap/>
            <w:hideMark/>
          </w:tcPr>
          <w:p w14:paraId="734E1375" w14:textId="303C5027" w:rsidR="00273CDD" w:rsidRPr="00AF0C7E" w:rsidRDefault="00273CDD" w:rsidP="00273CDD">
            <w:pPr>
              <w:jc w:val="right"/>
              <w:rPr>
                <w:b/>
                <w:bCs/>
                <w:color w:val="000000"/>
                <w:sz w:val="18"/>
                <w:szCs w:val="18"/>
                <w:lang w:val="fr-FR" w:eastAsia="zh-CN"/>
              </w:rPr>
            </w:pPr>
            <w:r w:rsidRPr="00AF0C7E">
              <w:rPr>
                <w:b/>
                <w:bCs/>
                <w:color w:val="000000"/>
                <w:sz w:val="18"/>
                <w:szCs w:val="18"/>
                <w:lang w:val="fr-FR"/>
              </w:rPr>
              <w:t>105,125</w:t>
            </w:r>
          </w:p>
        </w:tc>
        <w:tc>
          <w:tcPr>
            <w:tcW w:w="1400" w:type="dxa"/>
            <w:tcBorders>
              <w:top w:val="single" w:sz="4" w:space="0" w:color="auto"/>
              <w:left w:val="nil"/>
              <w:bottom w:val="nil"/>
              <w:right w:val="single" w:sz="4" w:space="0" w:color="auto"/>
            </w:tcBorders>
            <w:noWrap/>
            <w:hideMark/>
          </w:tcPr>
          <w:p w14:paraId="154D66DE" w14:textId="4C139947" w:rsidR="00273CDD" w:rsidRPr="00AF0C7E" w:rsidRDefault="00273CDD" w:rsidP="00273CDD">
            <w:pPr>
              <w:jc w:val="right"/>
              <w:rPr>
                <w:b/>
                <w:bCs/>
                <w:color w:val="000000"/>
                <w:sz w:val="18"/>
                <w:szCs w:val="18"/>
                <w:lang w:val="fr-FR" w:eastAsia="zh-CN"/>
              </w:rPr>
            </w:pPr>
            <w:r w:rsidRPr="00AF0C7E">
              <w:rPr>
                <w:b/>
                <w:bCs/>
                <w:color w:val="000000"/>
                <w:sz w:val="18"/>
                <w:szCs w:val="18"/>
                <w:lang w:val="fr-FR"/>
              </w:rPr>
              <w:t>7,918</w:t>
            </w:r>
          </w:p>
        </w:tc>
        <w:tc>
          <w:tcPr>
            <w:tcW w:w="1006" w:type="dxa"/>
            <w:tcBorders>
              <w:top w:val="single" w:sz="4" w:space="0" w:color="auto"/>
              <w:left w:val="nil"/>
              <w:bottom w:val="nil"/>
              <w:right w:val="single" w:sz="4" w:space="0" w:color="auto"/>
            </w:tcBorders>
            <w:noWrap/>
            <w:hideMark/>
          </w:tcPr>
          <w:p w14:paraId="557013C3" w14:textId="4ADE33A7" w:rsidR="00273CDD" w:rsidRPr="00AF0C7E" w:rsidRDefault="00273CDD" w:rsidP="00273CDD">
            <w:pPr>
              <w:jc w:val="right"/>
              <w:rPr>
                <w:b/>
                <w:bCs/>
                <w:color w:val="000000"/>
                <w:sz w:val="18"/>
                <w:szCs w:val="18"/>
                <w:lang w:val="fr-FR" w:eastAsia="zh-CN"/>
              </w:rPr>
            </w:pPr>
            <w:r w:rsidRPr="00AF0C7E">
              <w:rPr>
                <w:b/>
                <w:bCs/>
                <w:color w:val="000000"/>
                <w:sz w:val="18"/>
                <w:szCs w:val="18"/>
                <w:lang w:val="fr-FR"/>
              </w:rPr>
              <w:t>113,043</w:t>
            </w:r>
          </w:p>
        </w:tc>
      </w:tr>
      <w:tr w:rsidR="0040156F" w:rsidRPr="00AF0C7E" w14:paraId="6972C7DF" w14:textId="77777777" w:rsidTr="001C1C0A">
        <w:trPr>
          <w:trHeight w:val="255"/>
        </w:trPr>
        <w:tc>
          <w:tcPr>
            <w:tcW w:w="1947" w:type="dxa"/>
            <w:tcBorders>
              <w:top w:val="nil"/>
              <w:left w:val="single" w:sz="4" w:space="0" w:color="auto"/>
              <w:bottom w:val="single" w:sz="4" w:space="0" w:color="auto"/>
              <w:right w:val="nil"/>
            </w:tcBorders>
            <w:noWrap/>
            <w:hideMark/>
          </w:tcPr>
          <w:p w14:paraId="373E441A" w14:textId="77777777" w:rsidR="0040156F" w:rsidRPr="00AF0C7E" w:rsidRDefault="0040156F" w:rsidP="0040156F">
            <w:pPr>
              <w:jc w:val="left"/>
              <w:rPr>
                <w:b/>
                <w:bCs/>
                <w:color w:val="000000"/>
                <w:sz w:val="18"/>
                <w:szCs w:val="18"/>
                <w:lang w:val="fr-FR" w:eastAsia="zh-CN"/>
              </w:rPr>
            </w:pPr>
            <w:r w:rsidRPr="00AF0C7E">
              <w:rPr>
                <w:b/>
                <w:bCs/>
                <w:color w:val="000000"/>
                <w:sz w:val="18"/>
                <w:szCs w:val="18"/>
                <w:lang w:val="fr-FR" w:eastAsia="zh-CN"/>
              </w:rPr>
              <w:t>UNEP</w:t>
            </w:r>
          </w:p>
        </w:tc>
        <w:tc>
          <w:tcPr>
            <w:tcW w:w="3860" w:type="dxa"/>
            <w:tcBorders>
              <w:top w:val="nil"/>
              <w:left w:val="nil"/>
              <w:bottom w:val="single" w:sz="4" w:space="0" w:color="auto"/>
              <w:right w:val="nil"/>
            </w:tcBorders>
            <w:hideMark/>
          </w:tcPr>
          <w:p w14:paraId="6AC75F20" w14:textId="77777777" w:rsidR="0040156F" w:rsidRPr="00AF0C7E" w:rsidRDefault="0040156F" w:rsidP="0040156F">
            <w:pPr>
              <w:jc w:val="left"/>
              <w:rPr>
                <w:b/>
                <w:bCs/>
                <w:color w:val="000000"/>
                <w:sz w:val="18"/>
                <w:szCs w:val="18"/>
                <w:lang w:val="fr-FR" w:eastAsia="zh-CN"/>
              </w:rPr>
            </w:pPr>
            <w:r w:rsidRPr="00AF0C7E">
              <w:rPr>
                <w:b/>
                <w:bCs/>
                <w:color w:val="000000"/>
                <w:sz w:val="18"/>
                <w:szCs w:val="18"/>
                <w:lang w:val="fr-FR" w:eastAsia="zh-CN"/>
              </w:rPr>
              <w:t> </w:t>
            </w:r>
          </w:p>
        </w:tc>
        <w:tc>
          <w:tcPr>
            <w:tcW w:w="1276" w:type="dxa"/>
            <w:tcBorders>
              <w:top w:val="single" w:sz="4" w:space="0" w:color="auto"/>
              <w:left w:val="nil"/>
              <w:bottom w:val="single" w:sz="4" w:space="0" w:color="auto"/>
              <w:right w:val="nil"/>
            </w:tcBorders>
            <w:noWrap/>
            <w:hideMark/>
          </w:tcPr>
          <w:p w14:paraId="7D994BFA" w14:textId="67FD1885" w:rsidR="0040156F" w:rsidRPr="00AF0C7E" w:rsidRDefault="0040156F" w:rsidP="0040156F">
            <w:pPr>
              <w:jc w:val="left"/>
              <w:rPr>
                <w:b/>
                <w:bCs/>
                <w:color w:val="000000"/>
                <w:sz w:val="18"/>
                <w:szCs w:val="18"/>
                <w:lang w:val="fr-FR" w:eastAsia="zh-CN"/>
              </w:rPr>
            </w:pPr>
            <w:r w:rsidRPr="00AF0C7E">
              <w:rPr>
                <w:b/>
                <w:bCs/>
                <w:color w:val="000000"/>
                <w:sz w:val="18"/>
                <w:szCs w:val="18"/>
                <w:lang w:val="fr-FR"/>
              </w:rPr>
              <w:t> </w:t>
            </w:r>
          </w:p>
        </w:tc>
        <w:tc>
          <w:tcPr>
            <w:tcW w:w="1400" w:type="dxa"/>
            <w:tcBorders>
              <w:top w:val="single" w:sz="4" w:space="0" w:color="auto"/>
              <w:left w:val="nil"/>
              <w:bottom w:val="single" w:sz="4" w:space="0" w:color="auto"/>
              <w:right w:val="nil"/>
            </w:tcBorders>
            <w:noWrap/>
            <w:hideMark/>
          </w:tcPr>
          <w:p w14:paraId="7D04B1AC" w14:textId="3E4EB6DB" w:rsidR="0040156F" w:rsidRPr="00AF0C7E" w:rsidRDefault="0040156F" w:rsidP="0040156F">
            <w:pPr>
              <w:jc w:val="left"/>
              <w:rPr>
                <w:b/>
                <w:bCs/>
                <w:color w:val="000000"/>
                <w:sz w:val="18"/>
                <w:szCs w:val="18"/>
                <w:lang w:val="fr-FR" w:eastAsia="zh-CN"/>
              </w:rPr>
            </w:pPr>
            <w:r w:rsidRPr="00AF0C7E">
              <w:rPr>
                <w:b/>
                <w:bCs/>
                <w:color w:val="000000"/>
                <w:sz w:val="18"/>
                <w:szCs w:val="18"/>
                <w:lang w:val="fr-FR"/>
              </w:rPr>
              <w:t> </w:t>
            </w:r>
          </w:p>
        </w:tc>
        <w:tc>
          <w:tcPr>
            <w:tcW w:w="1006" w:type="dxa"/>
            <w:tcBorders>
              <w:top w:val="single" w:sz="4" w:space="0" w:color="auto"/>
              <w:left w:val="nil"/>
              <w:bottom w:val="single" w:sz="4" w:space="0" w:color="auto"/>
              <w:right w:val="single" w:sz="4" w:space="0" w:color="auto"/>
            </w:tcBorders>
            <w:noWrap/>
            <w:hideMark/>
          </w:tcPr>
          <w:p w14:paraId="38211D6E" w14:textId="13E423DE" w:rsidR="0040156F" w:rsidRPr="00AF0C7E" w:rsidRDefault="0040156F" w:rsidP="0040156F">
            <w:pPr>
              <w:jc w:val="left"/>
              <w:rPr>
                <w:b/>
                <w:bCs/>
                <w:color w:val="000000"/>
                <w:sz w:val="18"/>
                <w:szCs w:val="18"/>
                <w:lang w:val="fr-FR" w:eastAsia="zh-CN"/>
              </w:rPr>
            </w:pPr>
            <w:r w:rsidRPr="00AF0C7E">
              <w:rPr>
                <w:b/>
                <w:bCs/>
                <w:color w:val="000000"/>
                <w:sz w:val="18"/>
                <w:szCs w:val="18"/>
                <w:lang w:val="fr-FR"/>
              </w:rPr>
              <w:t> </w:t>
            </w:r>
          </w:p>
        </w:tc>
      </w:tr>
      <w:tr w:rsidR="00273CDD" w:rsidRPr="00AF0C7E" w14:paraId="4E16BB05"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736A97B7" w14:textId="77777777" w:rsidR="00273CDD" w:rsidRPr="00AF0C7E" w:rsidRDefault="00273CDD" w:rsidP="00273CDD">
            <w:pPr>
              <w:jc w:val="left"/>
              <w:rPr>
                <w:color w:val="000000"/>
                <w:sz w:val="18"/>
                <w:szCs w:val="18"/>
                <w:lang w:val="fr-FR" w:eastAsia="zh-CN"/>
              </w:rPr>
            </w:pPr>
            <w:r w:rsidRPr="00AF0C7E">
              <w:rPr>
                <w:color w:val="000000"/>
                <w:sz w:val="18"/>
                <w:szCs w:val="18"/>
                <w:lang w:val="fr-FR" w:eastAsia="zh-CN"/>
              </w:rPr>
              <w:lastRenderedPageBreak/>
              <w:t>CKI/SEV/88/INS/18</w:t>
            </w:r>
          </w:p>
        </w:tc>
        <w:tc>
          <w:tcPr>
            <w:tcW w:w="3860" w:type="dxa"/>
            <w:tcBorders>
              <w:top w:val="nil"/>
              <w:left w:val="nil"/>
              <w:bottom w:val="single" w:sz="4" w:space="0" w:color="auto"/>
              <w:right w:val="single" w:sz="4" w:space="0" w:color="auto"/>
            </w:tcBorders>
            <w:hideMark/>
          </w:tcPr>
          <w:p w14:paraId="5B4B4249" w14:textId="77777777" w:rsidR="00273CDD" w:rsidRPr="008F7E69" w:rsidRDefault="00273CDD" w:rsidP="00273CDD">
            <w:pPr>
              <w:jc w:val="left"/>
              <w:rPr>
                <w:color w:val="000000"/>
                <w:sz w:val="18"/>
                <w:szCs w:val="18"/>
                <w:lang w:eastAsia="zh-CN"/>
              </w:rPr>
            </w:pPr>
            <w:r w:rsidRPr="008F7E69">
              <w:rPr>
                <w:color w:val="000000"/>
                <w:sz w:val="18"/>
                <w:szCs w:val="18"/>
                <w:lang w:eastAsia="zh-CN"/>
              </w:rPr>
              <w:t>Extension of the institutional strengthening project (phase VIII: 7/2022-6/2024)</w:t>
            </w:r>
          </w:p>
        </w:tc>
        <w:tc>
          <w:tcPr>
            <w:tcW w:w="1276" w:type="dxa"/>
            <w:tcBorders>
              <w:top w:val="nil"/>
              <w:left w:val="single" w:sz="4" w:space="0" w:color="auto"/>
              <w:bottom w:val="single" w:sz="4" w:space="0" w:color="auto"/>
              <w:right w:val="single" w:sz="4" w:space="0" w:color="auto"/>
            </w:tcBorders>
            <w:noWrap/>
            <w:hideMark/>
          </w:tcPr>
          <w:p w14:paraId="713ADFA1" w14:textId="0C76CDFF" w:rsidR="00273CDD" w:rsidRPr="00AF0C7E" w:rsidRDefault="00273CDD" w:rsidP="00273CDD">
            <w:pPr>
              <w:jc w:val="right"/>
              <w:rPr>
                <w:color w:val="000000"/>
                <w:sz w:val="18"/>
                <w:szCs w:val="18"/>
                <w:lang w:val="fr-FR" w:eastAsia="zh-CN"/>
              </w:rPr>
            </w:pPr>
            <w:r w:rsidRPr="00AF0C7E">
              <w:rPr>
                <w:color w:val="000000"/>
                <w:sz w:val="18"/>
                <w:szCs w:val="18"/>
                <w:lang w:val="fr-FR"/>
              </w:rPr>
              <w:t>5,000</w:t>
            </w:r>
          </w:p>
        </w:tc>
        <w:tc>
          <w:tcPr>
            <w:tcW w:w="1400" w:type="dxa"/>
            <w:tcBorders>
              <w:top w:val="nil"/>
              <w:left w:val="nil"/>
              <w:bottom w:val="single" w:sz="4" w:space="0" w:color="auto"/>
              <w:right w:val="single" w:sz="4" w:space="0" w:color="auto"/>
            </w:tcBorders>
            <w:noWrap/>
            <w:hideMark/>
          </w:tcPr>
          <w:p w14:paraId="7AA22004" w14:textId="7CF7A0B0" w:rsidR="00273CDD" w:rsidRPr="00AF0C7E" w:rsidRDefault="00273CDD" w:rsidP="00273CDD">
            <w:pPr>
              <w:jc w:val="right"/>
              <w:rPr>
                <w:color w:val="000000"/>
                <w:sz w:val="18"/>
                <w:szCs w:val="18"/>
                <w:lang w:val="fr-FR" w:eastAsia="zh-CN"/>
              </w:rPr>
            </w:pPr>
            <w:r w:rsidRPr="00AF0C7E">
              <w:rPr>
                <w:color w:val="000000"/>
                <w:sz w:val="18"/>
                <w:szCs w:val="18"/>
                <w:lang w:val="fr-FR"/>
              </w:rPr>
              <w:t>0</w:t>
            </w:r>
          </w:p>
        </w:tc>
        <w:tc>
          <w:tcPr>
            <w:tcW w:w="1006" w:type="dxa"/>
            <w:tcBorders>
              <w:top w:val="nil"/>
              <w:left w:val="nil"/>
              <w:bottom w:val="single" w:sz="4" w:space="0" w:color="auto"/>
              <w:right w:val="single" w:sz="4" w:space="0" w:color="auto"/>
            </w:tcBorders>
            <w:noWrap/>
            <w:hideMark/>
          </w:tcPr>
          <w:p w14:paraId="38B33576" w14:textId="1DA3140E" w:rsidR="00273CDD" w:rsidRPr="00AF0C7E" w:rsidRDefault="00273CDD" w:rsidP="00273CDD">
            <w:pPr>
              <w:jc w:val="right"/>
              <w:rPr>
                <w:color w:val="000000"/>
                <w:sz w:val="18"/>
                <w:szCs w:val="18"/>
                <w:lang w:val="fr-FR" w:eastAsia="zh-CN"/>
              </w:rPr>
            </w:pPr>
            <w:r w:rsidRPr="00AF0C7E">
              <w:rPr>
                <w:color w:val="000000"/>
                <w:sz w:val="18"/>
                <w:szCs w:val="18"/>
                <w:lang w:val="fr-FR"/>
              </w:rPr>
              <w:t>5,000</w:t>
            </w:r>
          </w:p>
        </w:tc>
      </w:tr>
      <w:tr w:rsidR="00273CDD" w:rsidRPr="00AF0C7E" w14:paraId="1B15ACA7"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9118FC6" w14:textId="77777777" w:rsidR="00273CDD" w:rsidRPr="00AF0C7E" w:rsidRDefault="00273CDD" w:rsidP="00273CDD">
            <w:pPr>
              <w:jc w:val="left"/>
              <w:rPr>
                <w:color w:val="000000"/>
                <w:sz w:val="18"/>
                <w:szCs w:val="18"/>
                <w:lang w:val="fr-FR" w:eastAsia="zh-CN"/>
              </w:rPr>
            </w:pPr>
            <w:r w:rsidRPr="00AF0C7E">
              <w:rPr>
                <w:color w:val="000000"/>
                <w:sz w:val="18"/>
                <w:szCs w:val="18"/>
                <w:lang w:val="fr-FR" w:eastAsia="zh-CN"/>
              </w:rPr>
              <w:t>ELS/PHA/87/TAS/42</w:t>
            </w:r>
          </w:p>
        </w:tc>
        <w:tc>
          <w:tcPr>
            <w:tcW w:w="3860" w:type="dxa"/>
            <w:tcBorders>
              <w:top w:val="nil"/>
              <w:left w:val="nil"/>
              <w:bottom w:val="single" w:sz="4" w:space="0" w:color="auto"/>
              <w:right w:val="single" w:sz="4" w:space="0" w:color="auto"/>
            </w:tcBorders>
            <w:hideMark/>
          </w:tcPr>
          <w:p w14:paraId="11C57A6C" w14:textId="77777777" w:rsidR="00273CDD" w:rsidRPr="008F7E69" w:rsidRDefault="00273CDD" w:rsidP="00273CDD">
            <w:pPr>
              <w:jc w:val="left"/>
              <w:rPr>
                <w:color w:val="000000"/>
                <w:sz w:val="18"/>
                <w:szCs w:val="18"/>
                <w:lang w:eastAsia="zh-CN"/>
              </w:rPr>
            </w:pPr>
            <w:r w:rsidRPr="008F7E69">
              <w:rPr>
                <w:color w:val="000000"/>
                <w:sz w:val="18"/>
                <w:szCs w:val="18"/>
                <w:lang w:eastAsia="zh-CN"/>
              </w:rPr>
              <w:t>HCFC phase-out management plan (stage II, first tranche)</w:t>
            </w:r>
          </w:p>
        </w:tc>
        <w:tc>
          <w:tcPr>
            <w:tcW w:w="1276" w:type="dxa"/>
            <w:tcBorders>
              <w:top w:val="nil"/>
              <w:left w:val="single" w:sz="4" w:space="0" w:color="auto"/>
              <w:bottom w:val="single" w:sz="4" w:space="0" w:color="auto"/>
              <w:right w:val="single" w:sz="4" w:space="0" w:color="auto"/>
            </w:tcBorders>
            <w:noWrap/>
            <w:hideMark/>
          </w:tcPr>
          <w:p w14:paraId="5FF62C64" w14:textId="3B2B785F" w:rsidR="00273CDD" w:rsidRPr="00AF0C7E" w:rsidRDefault="00273CDD" w:rsidP="00273CDD">
            <w:pPr>
              <w:jc w:val="right"/>
              <w:rPr>
                <w:color w:val="000000"/>
                <w:sz w:val="18"/>
                <w:szCs w:val="18"/>
                <w:lang w:val="fr-FR" w:eastAsia="zh-CN"/>
              </w:rPr>
            </w:pPr>
            <w:r w:rsidRPr="00AF0C7E">
              <w:rPr>
                <w:color w:val="000000"/>
                <w:sz w:val="18"/>
                <w:szCs w:val="18"/>
                <w:lang w:val="fr-FR"/>
              </w:rPr>
              <w:t>1,419</w:t>
            </w:r>
          </w:p>
        </w:tc>
        <w:tc>
          <w:tcPr>
            <w:tcW w:w="1400" w:type="dxa"/>
            <w:tcBorders>
              <w:top w:val="nil"/>
              <w:left w:val="nil"/>
              <w:bottom w:val="single" w:sz="4" w:space="0" w:color="auto"/>
              <w:right w:val="single" w:sz="4" w:space="0" w:color="auto"/>
            </w:tcBorders>
            <w:noWrap/>
            <w:hideMark/>
          </w:tcPr>
          <w:p w14:paraId="0211EA26" w14:textId="0A6ACCDA" w:rsidR="00273CDD" w:rsidRPr="00AF0C7E" w:rsidRDefault="00273CDD" w:rsidP="00273CDD">
            <w:pPr>
              <w:jc w:val="right"/>
              <w:rPr>
                <w:color w:val="000000"/>
                <w:sz w:val="18"/>
                <w:szCs w:val="18"/>
                <w:lang w:val="fr-FR" w:eastAsia="zh-CN"/>
              </w:rPr>
            </w:pPr>
            <w:r w:rsidRPr="00AF0C7E">
              <w:rPr>
                <w:color w:val="000000"/>
                <w:sz w:val="18"/>
                <w:szCs w:val="18"/>
                <w:lang w:val="fr-FR"/>
              </w:rPr>
              <w:t>184</w:t>
            </w:r>
          </w:p>
        </w:tc>
        <w:tc>
          <w:tcPr>
            <w:tcW w:w="1006" w:type="dxa"/>
            <w:tcBorders>
              <w:top w:val="nil"/>
              <w:left w:val="nil"/>
              <w:bottom w:val="single" w:sz="4" w:space="0" w:color="auto"/>
              <w:right w:val="single" w:sz="4" w:space="0" w:color="auto"/>
            </w:tcBorders>
            <w:noWrap/>
            <w:hideMark/>
          </w:tcPr>
          <w:p w14:paraId="045063EA" w14:textId="6ECFE3E4" w:rsidR="00273CDD" w:rsidRPr="00AF0C7E" w:rsidRDefault="00273CDD" w:rsidP="00273CDD">
            <w:pPr>
              <w:jc w:val="right"/>
              <w:rPr>
                <w:color w:val="000000"/>
                <w:sz w:val="18"/>
                <w:szCs w:val="18"/>
                <w:lang w:val="fr-FR" w:eastAsia="zh-CN"/>
              </w:rPr>
            </w:pPr>
            <w:r w:rsidRPr="00AF0C7E">
              <w:rPr>
                <w:color w:val="000000"/>
                <w:sz w:val="18"/>
                <w:szCs w:val="18"/>
                <w:lang w:val="fr-FR"/>
              </w:rPr>
              <w:t>1,603</w:t>
            </w:r>
          </w:p>
        </w:tc>
      </w:tr>
      <w:tr w:rsidR="00273CDD" w:rsidRPr="00AF0C7E" w14:paraId="0911778C"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298D4652" w14:textId="77777777" w:rsidR="00273CDD" w:rsidRPr="00AF0C7E" w:rsidRDefault="00273CDD" w:rsidP="00273CDD">
            <w:pPr>
              <w:jc w:val="left"/>
              <w:rPr>
                <w:color w:val="000000"/>
                <w:sz w:val="18"/>
                <w:szCs w:val="18"/>
                <w:lang w:val="fr-FR" w:eastAsia="zh-CN"/>
              </w:rPr>
            </w:pPr>
            <w:r w:rsidRPr="00AF0C7E">
              <w:rPr>
                <w:color w:val="000000"/>
                <w:sz w:val="18"/>
                <w:szCs w:val="18"/>
                <w:lang w:val="fr-FR" w:eastAsia="zh-CN"/>
              </w:rPr>
              <w:t>GLO/SEV/93/TAS/368</w:t>
            </w:r>
          </w:p>
        </w:tc>
        <w:tc>
          <w:tcPr>
            <w:tcW w:w="3860" w:type="dxa"/>
            <w:tcBorders>
              <w:top w:val="nil"/>
              <w:left w:val="nil"/>
              <w:bottom w:val="single" w:sz="4" w:space="0" w:color="auto"/>
              <w:right w:val="single" w:sz="4" w:space="0" w:color="auto"/>
            </w:tcBorders>
            <w:hideMark/>
          </w:tcPr>
          <w:p w14:paraId="2BCF8335" w14:textId="77777777" w:rsidR="00273CDD" w:rsidRPr="00AF0C7E" w:rsidRDefault="00273CDD" w:rsidP="00273CDD">
            <w:pPr>
              <w:jc w:val="left"/>
              <w:rPr>
                <w:color w:val="000000"/>
                <w:sz w:val="18"/>
                <w:szCs w:val="18"/>
                <w:lang w:val="fr-FR" w:eastAsia="zh-CN"/>
              </w:rPr>
            </w:pPr>
            <w:r w:rsidRPr="00AF0C7E">
              <w:rPr>
                <w:color w:val="000000"/>
                <w:sz w:val="18"/>
                <w:szCs w:val="18"/>
                <w:lang w:val="fr-FR" w:eastAsia="zh-CN"/>
              </w:rPr>
              <w:t>Compliance Assistance Programme: 2024 budget</w:t>
            </w:r>
          </w:p>
        </w:tc>
        <w:tc>
          <w:tcPr>
            <w:tcW w:w="1276" w:type="dxa"/>
            <w:tcBorders>
              <w:top w:val="nil"/>
              <w:left w:val="single" w:sz="4" w:space="0" w:color="auto"/>
              <w:bottom w:val="single" w:sz="4" w:space="0" w:color="auto"/>
              <w:right w:val="single" w:sz="4" w:space="0" w:color="auto"/>
            </w:tcBorders>
            <w:noWrap/>
            <w:hideMark/>
          </w:tcPr>
          <w:p w14:paraId="52E9480E" w14:textId="50BCA8C2" w:rsidR="00273CDD" w:rsidRPr="00AF0C7E" w:rsidRDefault="00273CDD" w:rsidP="00273CDD">
            <w:pPr>
              <w:jc w:val="right"/>
              <w:rPr>
                <w:color w:val="000000"/>
                <w:sz w:val="18"/>
                <w:szCs w:val="18"/>
                <w:lang w:val="fr-FR" w:eastAsia="zh-CN"/>
              </w:rPr>
            </w:pPr>
            <w:r w:rsidRPr="00AF0C7E">
              <w:rPr>
                <w:color w:val="000000"/>
                <w:sz w:val="18"/>
                <w:szCs w:val="18"/>
                <w:lang w:val="fr-FR"/>
              </w:rPr>
              <w:t>468,485</w:t>
            </w:r>
          </w:p>
        </w:tc>
        <w:tc>
          <w:tcPr>
            <w:tcW w:w="1400" w:type="dxa"/>
            <w:tcBorders>
              <w:top w:val="nil"/>
              <w:left w:val="nil"/>
              <w:bottom w:val="single" w:sz="4" w:space="0" w:color="auto"/>
              <w:right w:val="single" w:sz="4" w:space="0" w:color="auto"/>
            </w:tcBorders>
            <w:noWrap/>
            <w:hideMark/>
          </w:tcPr>
          <w:p w14:paraId="5A7E2154" w14:textId="3807A7A4" w:rsidR="00273CDD" w:rsidRPr="00AF0C7E" w:rsidRDefault="00273CDD" w:rsidP="00273CDD">
            <w:pPr>
              <w:jc w:val="right"/>
              <w:rPr>
                <w:color w:val="000000"/>
                <w:sz w:val="18"/>
                <w:szCs w:val="18"/>
                <w:lang w:val="fr-FR" w:eastAsia="zh-CN"/>
              </w:rPr>
            </w:pPr>
            <w:r w:rsidRPr="00AF0C7E">
              <w:rPr>
                <w:color w:val="000000"/>
                <w:sz w:val="18"/>
                <w:szCs w:val="18"/>
                <w:lang w:val="fr-FR"/>
              </w:rPr>
              <w:t>37,479</w:t>
            </w:r>
          </w:p>
        </w:tc>
        <w:tc>
          <w:tcPr>
            <w:tcW w:w="1006" w:type="dxa"/>
            <w:tcBorders>
              <w:top w:val="nil"/>
              <w:left w:val="nil"/>
              <w:bottom w:val="single" w:sz="4" w:space="0" w:color="auto"/>
              <w:right w:val="single" w:sz="4" w:space="0" w:color="auto"/>
            </w:tcBorders>
            <w:noWrap/>
            <w:hideMark/>
          </w:tcPr>
          <w:p w14:paraId="33D18CC0" w14:textId="403F746D" w:rsidR="00273CDD" w:rsidRPr="00AF0C7E" w:rsidRDefault="00273CDD" w:rsidP="00273CDD">
            <w:pPr>
              <w:jc w:val="right"/>
              <w:rPr>
                <w:color w:val="000000"/>
                <w:sz w:val="18"/>
                <w:szCs w:val="18"/>
                <w:lang w:val="fr-FR" w:eastAsia="zh-CN"/>
              </w:rPr>
            </w:pPr>
            <w:r w:rsidRPr="00AF0C7E">
              <w:rPr>
                <w:color w:val="000000"/>
                <w:sz w:val="18"/>
                <w:szCs w:val="18"/>
                <w:lang w:val="fr-FR"/>
              </w:rPr>
              <w:t>505,964</w:t>
            </w:r>
          </w:p>
        </w:tc>
      </w:tr>
      <w:tr w:rsidR="00273CDD" w:rsidRPr="00AF0C7E" w14:paraId="59575198"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7E23E882" w14:textId="77777777" w:rsidR="00273CDD" w:rsidRPr="00AF0C7E" w:rsidRDefault="00273CDD" w:rsidP="00273CDD">
            <w:pPr>
              <w:jc w:val="left"/>
              <w:rPr>
                <w:color w:val="000000"/>
                <w:sz w:val="18"/>
                <w:szCs w:val="18"/>
                <w:lang w:val="fr-FR" w:eastAsia="zh-CN"/>
              </w:rPr>
            </w:pPr>
            <w:r w:rsidRPr="00AF0C7E">
              <w:rPr>
                <w:color w:val="000000"/>
                <w:sz w:val="18"/>
                <w:szCs w:val="18"/>
                <w:lang w:val="fr-FR" w:eastAsia="zh-CN"/>
              </w:rPr>
              <w:t>GUA/SEV/88/INS/60</w:t>
            </w:r>
          </w:p>
        </w:tc>
        <w:tc>
          <w:tcPr>
            <w:tcW w:w="3860" w:type="dxa"/>
            <w:tcBorders>
              <w:top w:val="nil"/>
              <w:left w:val="nil"/>
              <w:bottom w:val="single" w:sz="4" w:space="0" w:color="auto"/>
              <w:right w:val="single" w:sz="4" w:space="0" w:color="auto"/>
            </w:tcBorders>
            <w:hideMark/>
          </w:tcPr>
          <w:p w14:paraId="429BBB56" w14:textId="77777777" w:rsidR="00273CDD" w:rsidRPr="008F7E69" w:rsidRDefault="00273CDD" w:rsidP="00273CDD">
            <w:pPr>
              <w:jc w:val="left"/>
              <w:rPr>
                <w:color w:val="000000"/>
                <w:sz w:val="18"/>
                <w:szCs w:val="18"/>
                <w:lang w:eastAsia="zh-CN"/>
              </w:rPr>
            </w:pPr>
            <w:r w:rsidRPr="008F7E69">
              <w:rPr>
                <w:color w:val="000000"/>
                <w:sz w:val="18"/>
                <w:szCs w:val="18"/>
                <w:lang w:eastAsia="zh-CN"/>
              </w:rPr>
              <w:t>Renewal of the institutional strengthening project (phase IX: 12/2021-11-2023)</w:t>
            </w:r>
          </w:p>
        </w:tc>
        <w:tc>
          <w:tcPr>
            <w:tcW w:w="1276" w:type="dxa"/>
            <w:tcBorders>
              <w:top w:val="nil"/>
              <w:left w:val="single" w:sz="4" w:space="0" w:color="auto"/>
              <w:bottom w:val="single" w:sz="4" w:space="0" w:color="auto"/>
              <w:right w:val="single" w:sz="4" w:space="0" w:color="auto"/>
            </w:tcBorders>
            <w:noWrap/>
            <w:hideMark/>
          </w:tcPr>
          <w:p w14:paraId="6B6EB2AC" w14:textId="20EB3891" w:rsidR="00273CDD" w:rsidRPr="00AF0C7E" w:rsidRDefault="00273CDD" w:rsidP="00273CDD">
            <w:pPr>
              <w:jc w:val="right"/>
              <w:rPr>
                <w:color w:val="000000"/>
                <w:sz w:val="18"/>
                <w:szCs w:val="18"/>
                <w:lang w:val="fr-FR" w:eastAsia="zh-CN"/>
              </w:rPr>
            </w:pPr>
            <w:r w:rsidRPr="00AF0C7E">
              <w:rPr>
                <w:color w:val="000000"/>
                <w:sz w:val="18"/>
                <w:szCs w:val="18"/>
                <w:lang w:val="fr-FR"/>
              </w:rPr>
              <w:t>13,315</w:t>
            </w:r>
          </w:p>
        </w:tc>
        <w:tc>
          <w:tcPr>
            <w:tcW w:w="1400" w:type="dxa"/>
            <w:tcBorders>
              <w:top w:val="nil"/>
              <w:left w:val="nil"/>
              <w:bottom w:val="single" w:sz="4" w:space="0" w:color="auto"/>
              <w:right w:val="single" w:sz="4" w:space="0" w:color="auto"/>
            </w:tcBorders>
            <w:noWrap/>
            <w:hideMark/>
          </w:tcPr>
          <w:p w14:paraId="10C967EC" w14:textId="5FDDAA93" w:rsidR="00273CDD" w:rsidRPr="00AF0C7E" w:rsidRDefault="00273CDD" w:rsidP="00273CDD">
            <w:pPr>
              <w:jc w:val="right"/>
              <w:rPr>
                <w:color w:val="000000"/>
                <w:sz w:val="18"/>
                <w:szCs w:val="18"/>
                <w:lang w:val="fr-FR" w:eastAsia="zh-CN"/>
              </w:rPr>
            </w:pPr>
            <w:r w:rsidRPr="00AF0C7E">
              <w:rPr>
                <w:color w:val="000000"/>
                <w:sz w:val="18"/>
                <w:szCs w:val="18"/>
                <w:lang w:val="fr-FR"/>
              </w:rPr>
              <w:t>0</w:t>
            </w:r>
          </w:p>
        </w:tc>
        <w:tc>
          <w:tcPr>
            <w:tcW w:w="1006" w:type="dxa"/>
            <w:tcBorders>
              <w:top w:val="nil"/>
              <w:left w:val="nil"/>
              <w:bottom w:val="single" w:sz="4" w:space="0" w:color="auto"/>
              <w:right w:val="single" w:sz="4" w:space="0" w:color="auto"/>
            </w:tcBorders>
            <w:noWrap/>
            <w:hideMark/>
          </w:tcPr>
          <w:p w14:paraId="19A490E5" w14:textId="67F33954" w:rsidR="00273CDD" w:rsidRPr="00AF0C7E" w:rsidRDefault="00273CDD" w:rsidP="00273CDD">
            <w:pPr>
              <w:jc w:val="right"/>
              <w:rPr>
                <w:color w:val="000000"/>
                <w:sz w:val="18"/>
                <w:szCs w:val="18"/>
                <w:lang w:val="fr-FR" w:eastAsia="zh-CN"/>
              </w:rPr>
            </w:pPr>
            <w:r w:rsidRPr="00AF0C7E">
              <w:rPr>
                <w:color w:val="000000"/>
                <w:sz w:val="18"/>
                <w:szCs w:val="18"/>
                <w:lang w:val="fr-FR"/>
              </w:rPr>
              <w:t>13,315</w:t>
            </w:r>
          </w:p>
        </w:tc>
      </w:tr>
      <w:tr w:rsidR="00273CDD" w:rsidRPr="00AF0C7E" w14:paraId="64A9769C"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05E21B19" w14:textId="77777777" w:rsidR="00273CDD" w:rsidRPr="00AF0C7E" w:rsidRDefault="00273CDD" w:rsidP="00273CDD">
            <w:pPr>
              <w:jc w:val="left"/>
              <w:rPr>
                <w:color w:val="000000"/>
                <w:sz w:val="18"/>
                <w:szCs w:val="18"/>
                <w:lang w:val="fr-FR" w:eastAsia="zh-CN"/>
              </w:rPr>
            </w:pPr>
            <w:r w:rsidRPr="00AF0C7E">
              <w:rPr>
                <w:color w:val="000000"/>
                <w:sz w:val="18"/>
                <w:szCs w:val="18"/>
                <w:lang w:val="fr-FR" w:eastAsia="zh-CN"/>
              </w:rPr>
              <w:t>IND/PHA/86/TAS/483</w:t>
            </w:r>
          </w:p>
        </w:tc>
        <w:tc>
          <w:tcPr>
            <w:tcW w:w="3860" w:type="dxa"/>
            <w:tcBorders>
              <w:top w:val="nil"/>
              <w:left w:val="nil"/>
              <w:bottom w:val="single" w:sz="4" w:space="0" w:color="auto"/>
              <w:right w:val="single" w:sz="4" w:space="0" w:color="auto"/>
            </w:tcBorders>
            <w:hideMark/>
          </w:tcPr>
          <w:p w14:paraId="4E36509E" w14:textId="77777777" w:rsidR="00273CDD" w:rsidRPr="008F7E69" w:rsidRDefault="00273CDD" w:rsidP="00273CDD">
            <w:pPr>
              <w:jc w:val="left"/>
              <w:rPr>
                <w:color w:val="000000"/>
                <w:sz w:val="18"/>
                <w:szCs w:val="18"/>
                <w:lang w:eastAsia="zh-CN"/>
              </w:rPr>
            </w:pPr>
            <w:r w:rsidRPr="008F7E69">
              <w:rPr>
                <w:color w:val="000000"/>
                <w:sz w:val="18"/>
                <w:szCs w:val="18"/>
                <w:lang w:eastAsia="zh-CN"/>
              </w:rPr>
              <w:t>HCFC phase-out management plan (stage II, third tranche) (refrigeration servicing sector plan)</w:t>
            </w:r>
          </w:p>
        </w:tc>
        <w:tc>
          <w:tcPr>
            <w:tcW w:w="1276" w:type="dxa"/>
            <w:tcBorders>
              <w:top w:val="nil"/>
              <w:left w:val="single" w:sz="4" w:space="0" w:color="auto"/>
              <w:bottom w:val="single" w:sz="4" w:space="0" w:color="auto"/>
              <w:right w:val="single" w:sz="4" w:space="0" w:color="auto"/>
            </w:tcBorders>
            <w:noWrap/>
            <w:hideMark/>
          </w:tcPr>
          <w:p w14:paraId="14BFA2A1" w14:textId="72EA845D" w:rsidR="00273CDD" w:rsidRPr="00AF0C7E" w:rsidRDefault="00273CDD" w:rsidP="00273CDD">
            <w:pPr>
              <w:jc w:val="right"/>
              <w:rPr>
                <w:color w:val="000000"/>
                <w:sz w:val="18"/>
                <w:szCs w:val="18"/>
                <w:lang w:val="fr-FR" w:eastAsia="zh-CN"/>
              </w:rPr>
            </w:pPr>
            <w:r w:rsidRPr="00AF0C7E">
              <w:rPr>
                <w:color w:val="000000"/>
                <w:sz w:val="18"/>
                <w:szCs w:val="18"/>
                <w:lang w:val="fr-FR"/>
              </w:rPr>
              <w:t>7,246</w:t>
            </w:r>
          </w:p>
        </w:tc>
        <w:tc>
          <w:tcPr>
            <w:tcW w:w="1400" w:type="dxa"/>
            <w:tcBorders>
              <w:top w:val="nil"/>
              <w:left w:val="nil"/>
              <w:bottom w:val="single" w:sz="4" w:space="0" w:color="auto"/>
              <w:right w:val="single" w:sz="4" w:space="0" w:color="auto"/>
            </w:tcBorders>
            <w:noWrap/>
            <w:hideMark/>
          </w:tcPr>
          <w:p w14:paraId="16CEBD2D" w14:textId="48DDE2C4" w:rsidR="00273CDD" w:rsidRPr="00AF0C7E" w:rsidRDefault="00273CDD" w:rsidP="00273CDD">
            <w:pPr>
              <w:jc w:val="right"/>
              <w:rPr>
                <w:color w:val="000000"/>
                <w:sz w:val="18"/>
                <w:szCs w:val="18"/>
                <w:lang w:val="fr-FR" w:eastAsia="zh-CN"/>
              </w:rPr>
            </w:pPr>
            <w:r w:rsidRPr="00AF0C7E">
              <w:rPr>
                <w:color w:val="000000"/>
                <w:sz w:val="18"/>
                <w:szCs w:val="18"/>
                <w:lang w:val="fr-FR"/>
              </w:rPr>
              <w:t>878</w:t>
            </w:r>
          </w:p>
        </w:tc>
        <w:tc>
          <w:tcPr>
            <w:tcW w:w="1006" w:type="dxa"/>
            <w:tcBorders>
              <w:top w:val="nil"/>
              <w:left w:val="nil"/>
              <w:bottom w:val="single" w:sz="4" w:space="0" w:color="auto"/>
              <w:right w:val="single" w:sz="4" w:space="0" w:color="auto"/>
            </w:tcBorders>
            <w:noWrap/>
            <w:hideMark/>
          </w:tcPr>
          <w:p w14:paraId="143C3427" w14:textId="62AC3600" w:rsidR="00273CDD" w:rsidRPr="00AF0C7E" w:rsidRDefault="00273CDD" w:rsidP="00273CDD">
            <w:pPr>
              <w:jc w:val="right"/>
              <w:rPr>
                <w:color w:val="000000"/>
                <w:sz w:val="18"/>
                <w:szCs w:val="18"/>
                <w:lang w:val="fr-FR" w:eastAsia="zh-CN"/>
              </w:rPr>
            </w:pPr>
            <w:r w:rsidRPr="00AF0C7E">
              <w:rPr>
                <w:color w:val="000000"/>
                <w:sz w:val="18"/>
                <w:szCs w:val="18"/>
                <w:lang w:val="fr-FR"/>
              </w:rPr>
              <w:t>8,124</w:t>
            </w:r>
          </w:p>
        </w:tc>
      </w:tr>
      <w:tr w:rsidR="00273CDD" w:rsidRPr="00AF0C7E" w14:paraId="5E57CDB9"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54383296" w14:textId="77777777" w:rsidR="00273CDD" w:rsidRPr="00AF0C7E" w:rsidRDefault="00273CDD" w:rsidP="00273CDD">
            <w:pPr>
              <w:jc w:val="left"/>
              <w:rPr>
                <w:color w:val="000000"/>
                <w:sz w:val="18"/>
                <w:szCs w:val="18"/>
                <w:lang w:val="fr-FR" w:eastAsia="zh-CN"/>
              </w:rPr>
            </w:pPr>
            <w:r w:rsidRPr="00AF0C7E">
              <w:rPr>
                <w:color w:val="000000"/>
                <w:sz w:val="18"/>
                <w:szCs w:val="18"/>
                <w:lang w:val="fr-FR" w:eastAsia="zh-CN"/>
              </w:rPr>
              <w:t>KYR/SEV/91/INS/48</w:t>
            </w:r>
          </w:p>
        </w:tc>
        <w:tc>
          <w:tcPr>
            <w:tcW w:w="3860" w:type="dxa"/>
            <w:tcBorders>
              <w:top w:val="nil"/>
              <w:left w:val="nil"/>
              <w:bottom w:val="single" w:sz="4" w:space="0" w:color="auto"/>
              <w:right w:val="single" w:sz="4" w:space="0" w:color="auto"/>
            </w:tcBorders>
            <w:hideMark/>
          </w:tcPr>
          <w:p w14:paraId="0AF97E43" w14:textId="77777777" w:rsidR="00273CDD" w:rsidRPr="008F7E69" w:rsidRDefault="00273CDD" w:rsidP="00273CDD">
            <w:pPr>
              <w:jc w:val="left"/>
              <w:rPr>
                <w:color w:val="000000"/>
                <w:sz w:val="18"/>
                <w:szCs w:val="18"/>
                <w:lang w:eastAsia="zh-CN"/>
              </w:rPr>
            </w:pPr>
            <w:r w:rsidRPr="008F7E69">
              <w:rPr>
                <w:color w:val="000000"/>
                <w:sz w:val="18"/>
                <w:szCs w:val="18"/>
                <w:lang w:eastAsia="zh-CN"/>
              </w:rPr>
              <w:t>Extension of the institutional strengthening project (phase XI: 1/2023-12/2024)</w:t>
            </w:r>
          </w:p>
        </w:tc>
        <w:tc>
          <w:tcPr>
            <w:tcW w:w="1276" w:type="dxa"/>
            <w:tcBorders>
              <w:top w:val="nil"/>
              <w:left w:val="single" w:sz="4" w:space="0" w:color="auto"/>
              <w:bottom w:val="single" w:sz="4" w:space="0" w:color="auto"/>
              <w:right w:val="single" w:sz="4" w:space="0" w:color="auto"/>
            </w:tcBorders>
            <w:noWrap/>
            <w:hideMark/>
          </w:tcPr>
          <w:p w14:paraId="206D74AF" w14:textId="42AE8767" w:rsidR="00273CDD" w:rsidRPr="00AF0C7E" w:rsidRDefault="00273CDD" w:rsidP="00273CDD">
            <w:pPr>
              <w:jc w:val="right"/>
              <w:rPr>
                <w:color w:val="000000"/>
                <w:sz w:val="18"/>
                <w:szCs w:val="18"/>
                <w:lang w:val="fr-FR" w:eastAsia="zh-CN"/>
              </w:rPr>
            </w:pPr>
            <w:r w:rsidRPr="00AF0C7E">
              <w:rPr>
                <w:color w:val="000000"/>
                <w:sz w:val="18"/>
                <w:szCs w:val="18"/>
                <w:lang w:val="fr-FR"/>
              </w:rPr>
              <w:t>4,602</w:t>
            </w:r>
          </w:p>
        </w:tc>
        <w:tc>
          <w:tcPr>
            <w:tcW w:w="1400" w:type="dxa"/>
            <w:tcBorders>
              <w:top w:val="nil"/>
              <w:left w:val="nil"/>
              <w:bottom w:val="single" w:sz="4" w:space="0" w:color="auto"/>
              <w:right w:val="single" w:sz="4" w:space="0" w:color="auto"/>
            </w:tcBorders>
            <w:noWrap/>
            <w:hideMark/>
          </w:tcPr>
          <w:p w14:paraId="222214B9" w14:textId="1650695B" w:rsidR="00273CDD" w:rsidRPr="00AF0C7E" w:rsidRDefault="00273CDD" w:rsidP="00273CDD">
            <w:pPr>
              <w:jc w:val="right"/>
              <w:rPr>
                <w:color w:val="000000"/>
                <w:sz w:val="18"/>
                <w:szCs w:val="18"/>
                <w:lang w:val="fr-FR" w:eastAsia="zh-CN"/>
              </w:rPr>
            </w:pPr>
            <w:r w:rsidRPr="00AF0C7E">
              <w:rPr>
                <w:color w:val="000000"/>
                <w:sz w:val="18"/>
                <w:szCs w:val="18"/>
                <w:lang w:val="fr-FR"/>
              </w:rPr>
              <w:t>0</w:t>
            </w:r>
          </w:p>
        </w:tc>
        <w:tc>
          <w:tcPr>
            <w:tcW w:w="1006" w:type="dxa"/>
            <w:tcBorders>
              <w:top w:val="nil"/>
              <w:left w:val="nil"/>
              <w:bottom w:val="single" w:sz="4" w:space="0" w:color="auto"/>
              <w:right w:val="single" w:sz="4" w:space="0" w:color="auto"/>
            </w:tcBorders>
            <w:noWrap/>
            <w:hideMark/>
          </w:tcPr>
          <w:p w14:paraId="1081CB10" w14:textId="18B8EA71" w:rsidR="00273CDD" w:rsidRPr="00AF0C7E" w:rsidRDefault="00273CDD" w:rsidP="00273CDD">
            <w:pPr>
              <w:jc w:val="right"/>
              <w:rPr>
                <w:color w:val="000000"/>
                <w:sz w:val="18"/>
                <w:szCs w:val="18"/>
                <w:lang w:val="fr-FR" w:eastAsia="zh-CN"/>
              </w:rPr>
            </w:pPr>
            <w:r w:rsidRPr="00AF0C7E">
              <w:rPr>
                <w:color w:val="000000"/>
                <w:sz w:val="18"/>
                <w:szCs w:val="18"/>
                <w:lang w:val="fr-FR"/>
              </w:rPr>
              <w:t>4,602</w:t>
            </w:r>
          </w:p>
        </w:tc>
      </w:tr>
      <w:tr w:rsidR="00273CDD" w:rsidRPr="00AF0C7E" w14:paraId="4E2771C5"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697C12CA" w14:textId="77777777" w:rsidR="00273CDD" w:rsidRPr="00AF0C7E" w:rsidRDefault="00273CDD" w:rsidP="00273CDD">
            <w:pPr>
              <w:jc w:val="left"/>
              <w:rPr>
                <w:color w:val="000000"/>
                <w:sz w:val="18"/>
                <w:szCs w:val="18"/>
                <w:lang w:val="fr-FR" w:eastAsia="zh-CN"/>
              </w:rPr>
            </w:pPr>
            <w:r w:rsidRPr="00AF0C7E">
              <w:rPr>
                <w:color w:val="000000"/>
                <w:sz w:val="18"/>
                <w:szCs w:val="18"/>
                <w:lang w:val="fr-FR" w:eastAsia="zh-CN"/>
              </w:rPr>
              <w:t>NIC/PHA/92/TAS/47</w:t>
            </w:r>
          </w:p>
        </w:tc>
        <w:tc>
          <w:tcPr>
            <w:tcW w:w="3860" w:type="dxa"/>
            <w:tcBorders>
              <w:top w:val="nil"/>
              <w:left w:val="nil"/>
              <w:bottom w:val="single" w:sz="4" w:space="0" w:color="auto"/>
              <w:right w:val="single" w:sz="4" w:space="0" w:color="auto"/>
            </w:tcBorders>
            <w:hideMark/>
          </w:tcPr>
          <w:p w14:paraId="57E9AE64" w14:textId="77777777" w:rsidR="00273CDD" w:rsidRPr="008F7E69" w:rsidRDefault="00273CDD" w:rsidP="00273CDD">
            <w:pPr>
              <w:jc w:val="left"/>
              <w:rPr>
                <w:color w:val="000000"/>
                <w:sz w:val="18"/>
                <w:szCs w:val="18"/>
                <w:lang w:eastAsia="zh-CN"/>
              </w:rPr>
            </w:pPr>
            <w:r w:rsidRPr="008F7E69">
              <w:rPr>
                <w:color w:val="000000"/>
                <w:sz w:val="18"/>
                <w:szCs w:val="18"/>
                <w:lang w:eastAsia="zh-CN"/>
              </w:rPr>
              <w:t>HCFC phase-out management plan (stage II, second tranche)</w:t>
            </w:r>
          </w:p>
        </w:tc>
        <w:tc>
          <w:tcPr>
            <w:tcW w:w="1276" w:type="dxa"/>
            <w:tcBorders>
              <w:top w:val="nil"/>
              <w:left w:val="single" w:sz="4" w:space="0" w:color="auto"/>
              <w:bottom w:val="single" w:sz="4" w:space="0" w:color="auto"/>
              <w:right w:val="single" w:sz="4" w:space="0" w:color="auto"/>
            </w:tcBorders>
            <w:noWrap/>
            <w:hideMark/>
          </w:tcPr>
          <w:p w14:paraId="3AD41875" w14:textId="5F445C51" w:rsidR="00273CDD" w:rsidRPr="00AF0C7E" w:rsidRDefault="00273CDD" w:rsidP="00273CDD">
            <w:pPr>
              <w:jc w:val="right"/>
              <w:rPr>
                <w:color w:val="000000"/>
                <w:sz w:val="18"/>
                <w:szCs w:val="18"/>
                <w:lang w:val="fr-FR" w:eastAsia="zh-CN"/>
              </w:rPr>
            </w:pPr>
            <w:r w:rsidRPr="00AF0C7E">
              <w:rPr>
                <w:color w:val="000000"/>
                <w:sz w:val="18"/>
                <w:szCs w:val="18"/>
                <w:lang w:val="fr-FR"/>
              </w:rPr>
              <w:t>26,312</w:t>
            </w:r>
          </w:p>
        </w:tc>
        <w:tc>
          <w:tcPr>
            <w:tcW w:w="1400" w:type="dxa"/>
            <w:tcBorders>
              <w:top w:val="nil"/>
              <w:left w:val="nil"/>
              <w:bottom w:val="single" w:sz="4" w:space="0" w:color="auto"/>
              <w:right w:val="single" w:sz="4" w:space="0" w:color="auto"/>
            </w:tcBorders>
            <w:noWrap/>
            <w:hideMark/>
          </w:tcPr>
          <w:p w14:paraId="75BB0A15" w14:textId="133F9122" w:rsidR="00273CDD" w:rsidRPr="00AF0C7E" w:rsidRDefault="00273CDD" w:rsidP="00273CDD">
            <w:pPr>
              <w:jc w:val="right"/>
              <w:rPr>
                <w:color w:val="000000"/>
                <w:sz w:val="18"/>
                <w:szCs w:val="18"/>
                <w:lang w:val="fr-FR" w:eastAsia="zh-CN"/>
              </w:rPr>
            </w:pPr>
            <w:r w:rsidRPr="00AF0C7E">
              <w:rPr>
                <w:color w:val="000000"/>
                <w:sz w:val="18"/>
                <w:szCs w:val="18"/>
                <w:lang w:val="fr-FR"/>
              </w:rPr>
              <w:t>3,421</w:t>
            </w:r>
          </w:p>
        </w:tc>
        <w:tc>
          <w:tcPr>
            <w:tcW w:w="1006" w:type="dxa"/>
            <w:tcBorders>
              <w:top w:val="nil"/>
              <w:left w:val="nil"/>
              <w:bottom w:val="single" w:sz="4" w:space="0" w:color="auto"/>
              <w:right w:val="single" w:sz="4" w:space="0" w:color="auto"/>
            </w:tcBorders>
            <w:noWrap/>
            <w:hideMark/>
          </w:tcPr>
          <w:p w14:paraId="237EAFB5" w14:textId="51AC4CCE" w:rsidR="00273CDD" w:rsidRPr="00AF0C7E" w:rsidRDefault="00273CDD" w:rsidP="00273CDD">
            <w:pPr>
              <w:jc w:val="right"/>
              <w:rPr>
                <w:color w:val="000000"/>
                <w:sz w:val="18"/>
                <w:szCs w:val="18"/>
                <w:lang w:val="fr-FR" w:eastAsia="zh-CN"/>
              </w:rPr>
            </w:pPr>
            <w:r w:rsidRPr="00AF0C7E">
              <w:rPr>
                <w:color w:val="000000"/>
                <w:sz w:val="18"/>
                <w:szCs w:val="18"/>
                <w:lang w:val="fr-FR"/>
              </w:rPr>
              <w:t>29,733</w:t>
            </w:r>
          </w:p>
        </w:tc>
      </w:tr>
      <w:tr w:rsidR="00273CDD" w:rsidRPr="00AF0C7E" w14:paraId="7BDE8BCA"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A446330" w14:textId="77777777" w:rsidR="00273CDD" w:rsidRPr="00AF0C7E" w:rsidRDefault="00273CDD" w:rsidP="00273CDD">
            <w:pPr>
              <w:jc w:val="left"/>
              <w:rPr>
                <w:color w:val="000000"/>
                <w:sz w:val="18"/>
                <w:szCs w:val="18"/>
                <w:lang w:val="fr-FR" w:eastAsia="zh-CN"/>
              </w:rPr>
            </w:pPr>
            <w:r w:rsidRPr="00AF0C7E">
              <w:rPr>
                <w:color w:val="000000"/>
                <w:sz w:val="18"/>
                <w:szCs w:val="18"/>
                <w:lang w:val="fr-FR" w:eastAsia="zh-CN"/>
              </w:rPr>
              <w:t>NIC/SEV/92/INS/51</w:t>
            </w:r>
          </w:p>
        </w:tc>
        <w:tc>
          <w:tcPr>
            <w:tcW w:w="3860" w:type="dxa"/>
            <w:tcBorders>
              <w:top w:val="nil"/>
              <w:left w:val="nil"/>
              <w:bottom w:val="single" w:sz="4" w:space="0" w:color="auto"/>
              <w:right w:val="single" w:sz="4" w:space="0" w:color="auto"/>
            </w:tcBorders>
            <w:hideMark/>
          </w:tcPr>
          <w:p w14:paraId="0C9E135D" w14:textId="77777777" w:rsidR="00273CDD" w:rsidRPr="008F7E69" w:rsidRDefault="00273CDD" w:rsidP="00273CDD">
            <w:pPr>
              <w:jc w:val="left"/>
              <w:rPr>
                <w:color w:val="000000"/>
                <w:sz w:val="18"/>
                <w:szCs w:val="18"/>
                <w:lang w:eastAsia="zh-CN"/>
              </w:rPr>
            </w:pPr>
            <w:r w:rsidRPr="008F7E69">
              <w:rPr>
                <w:color w:val="000000"/>
                <w:sz w:val="18"/>
                <w:szCs w:val="18"/>
                <w:lang w:eastAsia="zh-CN"/>
              </w:rPr>
              <w:t>Renewal of institutional strengthening project (phase XI: 7/2023-6/2026)</w:t>
            </w:r>
          </w:p>
        </w:tc>
        <w:tc>
          <w:tcPr>
            <w:tcW w:w="1276" w:type="dxa"/>
            <w:tcBorders>
              <w:top w:val="nil"/>
              <w:left w:val="single" w:sz="4" w:space="0" w:color="auto"/>
              <w:bottom w:val="single" w:sz="4" w:space="0" w:color="auto"/>
              <w:right w:val="single" w:sz="4" w:space="0" w:color="auto"/>
            </w:tcBorders>
            <w:noWrap/>
            <w:hideMark/>
          </w:tcPr>
          <w:p w14:paraId="275991FB" w14:textId="7ED64CDD" w:rsidR="00273CDD" w:rsidRPr="00AF0C7E" w:rsidRDefault="00273CDD" w:rsidP="00273CDD">
            <w:pPr>
              <w:jc w:val="right"/>
              <w:rPr>
                <w:color w:val="000000"/>
                <w:sz w:val="18"/>
                <w:szCs w:val="18"/>
                <w:lang w:val="fr-FR" w:eastAsia="zh-CN"/>
              </w:rPr>
            </w:pPr>
            <w:r w:rsidRPr="00AF0C7E">
              <w:rPr>
                <w:color w:val="000000"/>
                <w:sz w:val="18"/>
                <w:szCs w:val="18"/>
                <w:lang w:val="fr-FR"/>
              </w:rPr>
              <w:t>65,161</w:t>
            </w:r>
          </w:p>
        </w:tc>
        <w:tc>
          <w:tcPr>
            <w:tcW w:w="1400" w:type="dxa"/>
            <w:tcBorders>
              <w:top w:val="nil"/>
              <w:left w:val="nil"/>
              <w:bottom w:val="single" w:sz="4" w:space="0" w:color="auto"/>
              <w:right w:val="single" w:sz="4" w:space="0" w:color="auto"/>
            </w:tcBorders>
            <w:noWrap/>
            <w:hideMark/>
          </w:tcPr>
          <w:p w14:paraId="324210B1" w14:textId="514AFAD5" w:rsidR="00273CDD" w:rsidRPr="00AF0C7E" w:rsidRDefault="00273CDD" w:rsidP="00273CDD">
            <w:pPr>
              <w:jc w:val="right"/>
              <w:rPr>
                <w:color w:val="000000"/>
                <w:sz w:val="18"/>
                <w:szCs w:val="18"/>
                <w:lang w:val="fr-FR" w:eastAsia="zh-CN"/>
              </w:rPr>
            </w:pPr>
            <w:r w:rsidRPr="00AF0C7E">
              <w:rPr>
                <w:color w:val="000000"/>
                <w:sz w:val="18"/>
                <w:szCs w:val="18"/>
                <w:lang w:val="fr-FR"/>
              </w:rPr>
              <w:t>0</w:t>
            </w:r>
          </w:p>
        </w:tc>
        <w:tc>
          <w:tcPr>
            <w:tcW w:w="1006" w:type="dxa"/>
            <w:tcBorders>
              <w:top w:val="nil"/>
              <w:left w:val="nil"/>
              <w:bottom w:val="single" w:sz="4" w:space="0" w:color="auto"/>
              <w:right w:val="single" w:sz="4" w:space="0" w:color="auto"/>
            </w:tcBorders>
            <w:noWrap/>
            <w:hideMark/>
          </w:tcPr>
          <w:p w14:paraId="2B872D38" w14:textId="54F2C669" w:rsidR="00273CDD" w:rsidRPr="00AF0C7E" w:rsidRDefault="00273CDD" w:rsidP="00273CDD">
            <w:pPr>
              <w:jc w:val="right"/>
              <w:rPr>
                <w:color w:val="000000"/>
                <w:sz w:val="18"/>
                <w:szCs w:val="18"/>
                <w:lang w:val="fr-FR" w:eastAsia="zh-CN"/>
              </w:rPr>
            </w:pPr>
            <w:r w:rsidRPr="00AF0C7E">
              <w:rPr>
                <w:color w:val="000000"/>
                <w:sz w:val="18"/>
                <w:szCs w:val="18"/>
                <w:lang w:val="fr-FR"/>
              </w:rPr>
              <w:t>65,161</w:t>
            </w:r>
          </w:p>
        </w:tc>
      </w:tr>
      <w:tr w:rsidR="00273CDD" w:rsidRPr="00AF0C7E" w14:paraId="17C0AA1A"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23A5CB68" w14:textId="77777777" w:rsidR="00273CDD" w:rsidRPr="00AF0C7E" w:rsidRDefault="00273CDD" w:rsidP="00273CDD">
            <w:pPr>
              <w:jc w:val="left"/>
              <w:rPr>
                <w:color w:val="000000"/>
                <w:sz w:val="18"/>
                <w:szCs w:val="18"/>
                <w:lang w:val="fr-FR" w:eastAsia="zh-CN"/>
              </w:rPr>
            </w:pPr>
            <w:r w:rsidRPr="00AF0C7E">
              <w:rPr>
                <w:color w:val="000000"/>
                <w:sz w:val="18"/>
                <w:szCs w:val="18"/>
                <w:lang w:val="fr-FR" w:eastAsia="zh-CN"/>
              </w:rPr>
              <w:t>PAK/PHA/88/TAS/109</w:t>
            </w:r>
          </w:p>
        </w:tc>
        <w:tc>
          <w:tcPr>
            <w:tcW w:w="3860" w:type="dxa"/>
            <w:tcBorders>
              <w:top w:val="nil"/>
              <w:left w:val="nil"/>
              <w:bottom w:val="single" w:sz="4" w:space="0" w:color="auto"/>
              <w:right w:val="single" w:sz="4" w:space="0" w:color="auto"/>
            </w:tcBorders>
            <w:hideMark/>
          </w:tcPr>
          <w:p w14:paraId="2A79148C" w14:textId="77777777" w:rsidR="00273CDD" w:rsidRPr="008F7E69" w:rsidRDefault="00273CDD" w:rsidP="00273CDD">
            <w:pPr>
              <w:jc w:val="left"/>
              <w:rPr>
                <w:color w:val="000000"/>
                <w:sz w:val="18"/>
                <w:szCs w:val="18"/>
                <w:lang w:eastAsia="zh-CN"/>
              </w:rPr>
            </w:pPr>
            <w:r w:rsidRPr="008F7E69">
              <w:rPr>
                <w:color w:val="000000"/>
                <w:sz w:val="18"/>
                <w:szCs w:val="18"/>
                <w:lang w:eastAsia="zh-CN"/>
              </w:rPr>
              <w:t>HCFC phase-out management plan (stage II, third tranche)</w:t>
            </w:r>
          </w:p>
        </w:tc>
        <w:tc>
          <w:tcPr>
            <w:tcW w:w="1276" w:type="dxa"/>
            <w:tcBorders>
              <w:top w:val="nil"/>
              <w:left w:val="single" w:sz="4" w:space="0" w:color="auto"/>
              <w:bottom w:val="single" w:sz="4" w:space="0" w:color="auto"/>
              <w:right w:val="single" w:sz="4" w:space="0" w:color="auto"/>
            </w:tcBorders>
            <w:noWrap/>
            <w:hideMark/>
          </w:tcPr>
          <w:p w14:paraId="02160871" w14:textId="5C86A052" w:rsidR="00273CDD" w:rsidRPr="00AF0C7E" w:rsidRDefault="00273CDD" w:rsidP="00273CDD">
            <w:pPr>
              <w:jc w:val="right"/>
              <w:rPr>
                <w:color w:val="000000"/>
                <w:sz w:val="18"/>
                <w:szCs w:val="18"/>
                <w:lang w:val="fr-FR" w:eastAsia="zh-CN"/>
              </w:rPr>
            </w:pPr>
            <w:r w:rsidRPr="00AF0C7E">
              <w:rPr>
                <w:color w:val="000000"/>
                <w:sz w:val="18"/>
                <w:szCs w:val="18"/>
                <w:lang w:val="fr-FR"/>
              </w:rPr>
              <w:t>2,539</w:t>
            </w:r>
          </w:p>
        </w:tc>
        <w:tc>
          <w:tcPr>
            <w:tcW w:w="1400" w:type="dxa"/>
            <w:tcBorders>
              <w:top w:val="nil"/>
              <w:left w:val="nil"/>
              <w:bottom w:val="single" w:sz="4" w:space="0" w:color="auto"/>
              <w:right w:val="single" w:sz="4" w:space="0" w:color="auto"/>
            </w:tcBorders>
            <w:noWrap/>
            <w:hideMark/>
          </w:tcPr>
          <w:p w14:paraId="224E98C4" w14:textId="18E78DA5" w:rsidR="00273CDD" w:rsidRPr="00AF0C7E" w:rsidRDefault="00273CDD" w:rsidP="00273CDD">
            <w:pPr>
              <w:jc w:val="right"/>
              <w:rPr>
                <w:color w:val="000000"/>
                <w:sz w:val="18"/>
                <w:szCs w:val="18"/>
                <w:lang w:val="fr-FR" w:eastAsia="zh-CN"/>
              </w:rPr>
            </w:pPr>
            <w:r w:rsidRPr="00AF0C7E">
              <w:rPr>
                <w:color w:val="000000"/>
                <w:sz w:val="18"/>
                <w:szCs w:val="18"/>
                <w:lang w:val="fr-FR"/>
              </w:rPr>
              <w:t>330</w:t>
            </w:r>
          </w:p>
        </w:tc>
        <w:tc>
          <w:tcPr>
            <w:tcW w:w="1006" w:type="dxa"/>
            <w:tcBorders>
              <w:top w:val="nil"/>
              <w:left w:val="nil"/>
              <w:bottom w:val="single" w:sz="4" w:space="0" w:color="auto"/>
              <w:right w:val="single" w:sz="4" w:space="0" w:color="auto"/>
            </w:tcBorders>
            <w:noWrap/>
            <w:hideMark/>
          </w:tcPr>
          <w:p w14:paraId="3C475625" w14:textId="39AA89F7" w:rsidR="00273CDD" w:rsidRPr="00AF0C7E" w:rsidRDefault="00273CDD" w:rsidP="00273CDD">
            <w:pPr>
              <w:jc w:val="right"/>
              <w:rPr>
                <w:color w:val="000000"/>
                <w:sz w:val="18"/>
                <w:szCs w:val="18"/>
                <w:lang w:val="fr-FR" w:eastAsia="zh-CN"/>
              </w:rPr>
            </w:pPr>
            <w:r w:rsidRPr="00AF0C7E">
              <w:rPr>
                <w:color w:val="000000"/>
                <w:sz w:val="18"/>
                <w:szCs w:val="18"/>
                <w:lang w:val="fr-FR"/>
              </w:rPr>
              <w:t>2,869</w:t>
            </w:r>
          </w:p>
        </w:tc>
      </w:tr>
      <w:tr w:rsidR="00273CDD" w:rsidRPr="00AF0C7E" w14:paraId="771B8812" w14:textId="77777777" w:rsidTr="001C1C0A">
        <w:trPr>
          <w:trHeight w:val="255"/>
        </w:trPr>
        <w:tc>
          <w:tcPr>
            <w:tcW w:w="1947" w:type="dxa"/>
            <w:tcBorders>
              <w:top w:val="nil"/>
              <w:left w:val="single" w:sz="4" w:space="0" w:color="auto"/>
              <w:bottom w:val="nil"/>
              <w:right w:val="single" w:sz="4" w:space="0" w:color="auto"/>
            </w:tcBorders>
            <w:noWrap/>
            <w:hideMark/>
          </w:tcPr>
          <w:p w14:paraId="554A670F" w14:textId="77777777" w:rsidR="00273CDD" w:rsidRPr="00AF0C7E" w:rsidRDefault="00273CDD" w:rsidP="00273CDD">
            <w:pPr>
              <w:jc w:val="left"/>
              <w:rPr>
                <w:color w:val="000000"/>
                <w:sz w:val="18"/>
                <w:szCs w:val="18"/>
                <w:lang w:val="fr-FR" w:eastAsia="zh-CN"/>
              </w:rPr>
            </w:pPr>
            <w:r w:rsidRPr="00AF0C7E">
              <w:rPr>
                <w:color w:val="000000"/>
                <w:sz w:val="18"/>
                <w:szCs w:val="18"/>
                <w:lang w:val="fr-FR" w:eastAsia="zh-CN"/>
              </w:rPr>
              <w:t>SEN/KIP/87/PRP/44</w:t>
            </w:r>
          </w:p>
        </w:tc>
        <w:tc>
          <w:tcPr>
            <w:tcW w:w="3860" w:type="dxa"/>
            <w:tcBorders>
              <w:top w:val="nil"/>
              <w:left w:val="nil"/>
              <w:bottom w:val="nil"/>
              <w:right w:val="single" w:sz="4" w:space="0" w:color="auto"/>
            </w:tcBorders>
            <w:hideMark/>
          </w:tcPr>
          <w:p w14:paraId="22608C75" w14:textId="77777777" w:rsidR="00273CDD" w:rsidRPr="00AF0C7E" w:rsidRDefault="00273CDD" w:rsidP="00273CDD">
            <w:pPr>
              <w:jc w:val="left"/>
              <w:rPr>
                <w:color w:val="000000"/>
                <w:sz w:val="18"/>
                <w:szCs w:val="18"/>
                <w:lang w:val="fr-FR" w:eastAsia="zh-CN"/>
              </w:rPr>
            </w:pPr>
            <w:r w:rsidRPr="00AF0C7E">
              <w:rPr>
                <w:color w:val="000000"/>
                <w:sz w:val="18"/>
                <w:szCs w:val="18"/>
                <w:lang w:val="fr-FR" w:eastAsia="zh-CN"/>
              </w:rPr>
              <w:t>Preparation of Kigali HFC implementation plan</w:t>
            </w:r>
          </w:p>
        </w:tc>
        <w:tc>
          <w:tcPr>
            <w:tcW w:w="1276" w:type="dxa"/>
            <w:tcBorders>
              <w:top w:val="nil"/>
              <w:left w:val="single" w:sz="4" w:space="0" w:color="auto"/>
              <w:bottom w:val="single" w:sz="4" w:space="0" w:color="auto"/>
              <w:right w:val="single" w:sz="4" w:space="0" w:color="auto"/>
            </w:tcBorders>
            <w:noWrap/>
            <w:hideMark/>
          </w:tcPr>
          <w:p w14:paraId="6CF92E75" w14:textId="4912A176" w:rsidR="00273CDD" w:rsidRPr="00AF0C7E" w:rsidRDefault="00273CDD" w:rsidP="00273CDD">
            <w:pPr>
              <w:jc w:val="right"/>
              <w:rPr>
                <w:color w:val="000000"/>
                <w:sz w:val="18"/>
                <w:szCs w:val="18"/>
                <w:lang w:val="fr-FR" w:eastAsia="zh-CN"/>
              </w:rPr>
            </w:pPr>
            <w:r w:rsidRPr="00AF0C7E">
              <w:rPr>
                <w:color w:val="000000"/>
                <w:sz w:val="18"/>
                <w:szCs w:val="18"/>
                <w:lang w:val="fr-FR"/>
              </w:rPr>
              <w:t>81</w:t>
            </w:r>
          </w:p>
        </w:tc>
        <w:tc>
          <w:tcPr>
            <w:tcW w:w="1400" w:type="dxa"/>
            <w:tcBorders>
              <w:top w:val="nil"/>
              <w:left w:val="nil"/>
              <w:bottom w:val="single" w:sz="4" w:space="0" w:color="auto"/>
              <w:right w:val="single" w:sz="4" w:space="0" w:color="auto"/>
            </w:tcBorders>
            <w:noWrap/>
            <w:hideMark/>
          </w:tcPr>
          <w:p w14:paraId="2E78230F" w14:textId="3ADEBA18" w:rsidR="00273CDD" w:rsidRPr="00AF0C7E" w:rsidRDefault="00273CDD" w:rsidP="00273CDD">
            <w:pPr>
              <w:jc w:val="right"/>
              <w:rPr>
                <w:color w:val="000000"/>
                <w:sz w:val="18"/>
                <w:szCs w:val="18"/>
                <w:lang w:val="fr-FR" w:eastAsia="zh-CN"/>
              </w:rPr>
            </w:pPr>
            <w:r w:rsidRPr="00AF0C7E">
              <w:rPr>
                <w:color w:val="000000"/>
                <w:sz w:val="18"/>
                <w:szCs w:val="18"/>
                <w:lang w:val="fr-FR"/>
              </w:rPr>
              <w:t>11</w:t>
            </w:r>
          </w:p>
        </w:tc>
        <w:tc>
          <w:tcPr>
            <w:tcW w:w="1006" w:type="dxa"/>
            <w:tcBorders>
              <w:top w:val="nil"/>
              <w:left w:val="nil"/>
              <w:bottom w:val="single" w:sz="4" w:space="0" w:color="auto"/>
              <w:right w:val="single" w:sz="4" w:space="0" w:color="auto"/>
            </w:tcBorders>
            <w:noWrap/>
            <w:hideMark/>
          </w:tcPr>
          <w:p w14:paraId="51E5C74C" w14:textId="4D344AE6" w:rsidR="00273CDD" w:rsidRPr="00AF0C7E" w:rsidRDefault="00273CDD" w:rsidP="00273CDD">
            <w:pPr>
              <w:jc w:val="right"/>
              <w:rPr>
                <w:color w:val="000000"/>
                <w:sz w:val="18"/>
                <w:szCs w:val="18"/>
                <w:lang w:val="fr-FR" w:eastAsia="zh-CN"/>
              </w:rPr>
            </w:pPr>
            <w:r w:rsidRPr="00AF0C7E">
              <w:rPr>
                <w:color w:val="000000"/>
                <w:sz w:val="18"/>
                <w:szCs w:val="18"/>
                <w:lang w:val="fr-FR"/>
              </w:rPr>
              <w:t>92</w:t>
            </w:r>
          </w:p>
        </w:tc>
      </w:tr>
      <w:tr w:rsidR="002518D1" w:rsidRPr="00AF0C7E" w14:paraId="52CB2708" w14:textId="77777777" w:rsidTr="001C1C0A">
        <w:trPr>
          <w:trHeight w:val="255"/>
        </w:trPr>
        <w:tc>
          <w:tcPr>
            <w:tcW w:w="5807" w:type="dxa"/>
            <w:gridSpan w:val="2"/>
            <w:tcBorders>
              <w:top w:val="single" w:sz="4" w:space="0" w:color="auto"/>
              <w:left w:val="single" w:sz="4" w:space="0" w:color="auto"/>
              <w:bottom w:val="single" w:sz="4" w:space="0" w:color="auto"/>
              <w:right w:val="single" w:sz="4" w:space="0" w:color="000000"/>
            </w:tcBorders>
            <w:noWrap/>
            <w:hideMark/>
          </w:tcPr>
          <w:p w14:paraId="76401618" w14:textId="77777777" w:rsidR="002518D1" w:rsidRPr="00AF0C7E" w:rsidRDefault="002518D1" w:rsidP="002518D1">
            <w:pPr>
              <w:jc w:val="left"/>
              <w:rPr>
                <w:b/>
                <w:bCs/>
                <w:color w:val="000000"/>
                <w:sz w:val="18"/>
                <w:szCs w:val="18"/>
                <w:lang w:val="fr-FR" w:eastAsia="zh-CN"/>
              </w:rPr>
            </w:pPr>
            <w:r w:rsidRPr="00AF0C7E">
              <w:rPr>
                <w:b/>
                <w:bCs/>
                <w:color w:val="000000"/>
                <w:sz w:val="18"/>
                <w:szCs w:val="18"/>
                <w:lang w:val="fr-FR" w:eastAsia="zh-CN"/>
              </w:rPr>
              <w:t>Total completed projects</w:t>
            </w:r>
          </w:p>
        </w:tc>
        <w:tc>
          <w:tcPr>
            <w:tcW w:w="1276" w:type="dxa"/>
            <w:tcBorders>
              <w:top w:val="single" w:sz="4" w:space="0" w:color="auto"/>
              <w:left w:val="nil"/>
              <w:bottom w:val="single" w:sz="4" w:space="0" w:color="auto"/>
              <w:right w:val="single" w:sz="4" w:space="0" w:color="auto"/>
            </w:tcBorders>
            <w:noWrap/>
            <w:hideMark/>
          </w:tcPr>
          <w:p w14:paraId="139C84CB" w14:textId="7A443BA5" w:rsidR="002518D1" w:rsidRPr="00AF0C7E" w:rsidRDefault="002518D1" w:rsidP="002518D1">
            <w:pPr>
              <w:jc w:val="right"/>
              <w:rPr>
                <w:b/>
                <w:bCs/>
                <w:color w:val="000000"/>
                <w:sz w:val="18"/>
                <w:szCs w:val="18"/>
                <w:lang w:val="fr-FR" w:eastAsia="zh-CN"/>
              </w:rPr>
            </w:pPr>
            <w:r w:rsidRPr="00AF0C7E">
              <w:rPr>
                <w:b/>
                <w:bCs/>
                <w:color w:val="000000"/>
                <w:sz w:val="18"/>
                <w:szCs w:val="18"/>
                <w:lang w:val="fr-FR"/>
              </w:rPr>
              <w:t>594,160</w:t>
            </w:r>
          </w:p>
        </w:tc>
        <w:tc>
          <w:tcPr>
            <w:tcW w:w="1400" w:type="dxa"/>
            <w:tcBorders>
              <w:top w:val="single" w:sz="4" w:space="0" w:color="auto"/>
              <w:left w:val="nil"/>
              <w:bottom w:val="single" w:sz="4" w:space="0" w:color="auto"/>
              <w:right w:val="single" w:sz="4" w:space="0" w:color="auto"/>
            </w:tcBorders>
            <w:noWrap/>
            <w:hideMark/>
          </w:tcPr>
          <w:p w14:paraId="769F0CC6" w14:textId="740E92FF" w:rsidR="002518D1" w:rsidRPr="00AF0C7E" w:rsidRDefault="002518D1" w:rsidP="002518D1">
            <w:pPr>
              <w:jc w:val="right"/>
              <w:rPr>
                <w:b/>
                <w:bCs/>
                <w:color w:val="000000"/>
                <w:sz w:val="18"/>
                <w:szCs w:val="18"/>
                <w:lang w:val="fr-FR" w:eastAsia="zh-CN"/>
              </w:rPr>
            </w:pPr>
            <w:r w:rsidRPr="00AF0C7E">
              <w:rPr>
                <w:b/>
                <w:bCs/>
                <w:color w:val="000000"/>
                <w:sz w:val="18"/>
                <w:szCs w:val="18"/>
                <w:lang w:val="fr-FR"/>
              </w:rPr>
              <w:t>42,303</w:t>
            </w:r>
          </w:p>
        </w:tc>
        <w:tc>
          <w:tcPr>
            <w:tcW w:w="1006" w:type="dxa"/>
            <w:tcBorders>
              <w:top w:val="single" w:sz="4" w:space="0" w:color="auto"/>
              <w:left w:val="nil"/>
              <w:bottom w:val="single" w:sz="4" w:space="0" w:color="auto"/>
              <w:right w:val="single" w:sz="4" w:space="0" w:color="auto"/>
            </w:tcBorders>
            <w:noWrap/>
            <w:hideMark/>
          </w:tcPr>
          <w:p w14:paraId="4EBA0E80" w14:textId="66CCA0DA" w:rsidR="002518D1" w:rsidRPr="00AF0C7E" w:rsidRDefault="002518D1" w:rsidP="002518D1">
            <w:pPr>
              <w:jc w:val="right"/>
              <w:rPr>
                <w:b/>
                <w:bCs/>
                <w:color w:val="000000"/>
                <w:sz w:val="18"/>
                <w:szCs w:val="18"/>
                <w:lang w:val="fr-FR" w:eastAsia="zh-CN"/>
              </w:rPr>
            </w:pPr>
            <w:r w:rsidRPr="00AF0C7E">
              <w:rPr>
                <w:b/>
                <w:bCs/>
                <w:color w:val="000000"/>
                <w:sz w:val="18"/>
                <w:szCs w:val="18"/>
                <w:lang w:val="fr-FR"/>
              </w:rPr>
              <w:t>636,463</w:t>
            </w:r>
          </w:p>
        </w:tc>
      </w:tr>
      <w:tr w:rsidR="002518D1" w:rsidRPr="00AF0C7E" w14:paraId="26E9C0A9" w14:textId="77777777" w:rsidTr="001C1C0A">
        <w:trPr>
          <w:trHeight w:val="255"/>
        </w:trPr>
        <w:tc>
          <w:tcPr>
            <w:tcW w:w="1947" w:type="dxa"/>
            <w:tcBorders>
              <w:top w:val="nil"/>
              <w:left w:val="single" w:sz="4" w:space="0" w:color="auto"/>
              <w:bottom w:val="nil"/>
              <w:right w:val="nil"/>
            </w:tcBorders>
            <w:noWrap/>
            <w:hideMark/>
          </w:tcPr>
          <w:p w14:paraId="56A53246" w14:textId="77777777" w:rsidR="002518D1" w:rsidRPr="00AF0C7E" w:rsidRDefault="002518D1" w:rsidP="002518D1">
            <w:pPr>
              <w:jc w:val="left"/>
              <w:rPr>
                <w:b/>
                <w:bCs/>
                <w:color w:val="000000"/>
                <w:sz w:val="18"/>
                <w:szCs w:val="18"/>
                <w:lang w:val="fr-FR" w:eastAsia="zh-CN"/>
              </w:rPr>
            </w:pPr>
            <w:r w:rsidRPr="00AF0C7E">
              <w:rPr>
                <w:b/>
                <w:bCs/>
                <w:color w:val="000000"/>
                <w:sz w:val="18"/>
                <w:szCs w:val="18"/>
                <w:lang w:val="fr-FR" w:eastAsia="zh-CN"/>
              </w:rPr>
              <w:t xml:space="preserve">Total UNEP </w:t>
            </w:r>
          </w:p>
        </w:tc>
        <w:tc>
          <w:tcPr>
            <w:tcW w:w="3860" w:type="dxa"/>
            <w:tcBorders>
              <w:top w:val="nil"/>
              <w:left w:val="nil"/>
              <w:bottom w:val="nil"/>
              <w:right w:val="single" w:sz="4" w:space="0" w:color="auto"/>
            </w:tcBorders>
            <w:hideMark/>
          </w:tcPr>
          <w:p w14:paraId="1A869581" w14:textId="77777777" w:rsidR="002518D1" w:rsidRPr="00AF0C7E" w:rsidRDefault="002518D1" w:rsidP="002518D1">
            <w:pPr>
              <w:jc w:val="left"/>
              <w:rPr>
                <w:b/>
                <w:bCs/>
                <w:color w:val="000000"/>
                <w:sz w:val="18"/>
                <w:szCs w:val="18"/>
                <w:lang w:val="fr-FR" w:eastAsia="zh-CN"/>
              </w:rPr>
            </w:pPr>
            <w:r w:rsidRPr="00AF0C7E">
              <w:rPr>
                <w:b/>
                <w:bCs/>
                <w:color w:val="000000"/>
                <w:sz w:val="18"/>
                <w:szCs w:val="18"/>
                <w:lang w:val="fr-FR" w:eastAsia="zh-CN"/>
              </w:rPr>
              <w:t> </w:t>
            </w:r>
          </w:p>
        </w:tc>
        <w:tc>
          <w:tcPr>
            <w:tcW w:w="1276" w:type="dxa"/>
            <w:tcBorders>
              <w:top w:val="single" w:sz="4" w:space="0" w:color="auto"/>
              <w:left w:val="nil"/>
              <w:bottom w:val="single" w:sz="4" w:space="0" w:color="auto"/>
              <w:right w:val="single" w:sz="4" w:space="0" w:color="auto"/>
            </w:tcBorders>
            <w:noWrap/>
            <w:hideMark/>
          </w:tcPr>
          <w:p w14:paraId="382222D2" w14:textId="29099216" w:rsidR="002518D1" w:rsidRPr="00AF0C7E" w:rsidRDefault="002518D1" w:rsidP="002518D1">
            <w:pPr>
              <w:jc w:val="right"/>
              <w:rPr>
                <w:b/>
                <w:bCs/>
                <w:color w:val="000000"/>
                <w:sz w:val="18"/>
                <w:szCs w:val="18"/>
                <w:lang w:val="fr-FR" w:eastAsia="zh-CN"/>
              </w:rPr>
            </w:pPr>
            <w:r w:rsidRPr="00AF0C7E">
              <w:rPr>
                <w:b/>
                <w:bCs/>
                <w:color w:val="000000"/>
                <w:sz w:val="18"/>
                <w:szCs w:val="18"/>
                <w:lang w:val="fr-FR"/>
              </w:rPr>
              <w:t>594,160</w:t>
            </w:r>
          </w:p>
        </w:tc>
        <w:tc>
          <w:tcPr>
            <w:tcW w:w="1400" w:type="dxa"/>
            <w:tcBorders>
              <w:top w:val="single" w:sz="4" w:space="0" w:color="auto"/>
              <w:left w:val="nil"/>
              <w:bottom w:val="single" w:sz="4" w:space="0" w:color="auto"/>
              <w:right w:val="single" w:sz="4" w:space="0" w:color="auto"/>
            </w:tcBorders>
            <w:noWrap/>
            <w:hideMark/>
          </w:tcPr>
          <w:p w14:paraId="109EAB88" w14:textId="08FEBC49" w:rsidR="002518D1" w:rsidRPr="00AF0C7E" w:rsidRDefault="002518D1" w:rsidP="002518D1">
            <w:pPr>
              <w:jc w:val="right"/>
              <w:rPr>
                <w:b/>
                <w:bCs/>
                <w:color w:val="000000"/>
                <w:sz w:val="18"/>
                <w:szCs w:val="18"/>
                <w:lang w:val="fr-FR" w:eastAsia="zh-CN"/>
              </w:rPr>
            </w:pPr>
            <w:r w:rsidRPr="00AF0C7E">
              <w:rPr>
                <w:b/>
                <w:bCs/>
                <w:color w:val="000000"/>
                <w:sz w:val="18"/>
                <w:szCs w:val="18"/>
                <w:lang w:val="fr-FR"/>
              </w:rPr>
              <w:t>42,303</w:t>
            </w:r>
          </w:p>
        </w:tc>
        <w:tc>
          <w:tcPr>
            <w:tcW w:w="1006" w:type="dxa"/>
            <w:tcBorders>
              <w:top w:val="single" w:sz="4" w:space="0" w:color="auto"/>
              <w:left w:val="nil"/>
              <w:bottom w:val="single" w:sz="4" w:space="0" w:color="auto"/>
              <w:right w:val="single" w:sz="4" w:space="0" w:color="auto"/>
            </w:tcBorders>
            <w:noWrap/>
            <w:hideMark/>
          </w:tcPr>
          <w:p w14:paraId="322740B2" w14:textId="58366D6A" w:rsidR="002518D1" w:rsidRPr="00AF0C7E" w:rsidRDefault="002518D1" w:rsidP="002518D1">
            <w:pPr>
              <w:jc w:val="right"/>
              <w:rPr>
                <w:b/>
                <w:bCs/>
                <w:color w:val="000000"/>
                <w:sz w:val="18"/>
                <w:szCs w:val="18"/>
                <w:lang w:val="fr-FR" w:eastAsia="zh-CN"/>
              </w:rPr>
            </w:pPr>
            <w:r w:rsidRPr="00AF0C7E">
              <w:rPr>
                <w:b/>
                <w:bCs/>
                <w:color w:val="000000"/>
                <w:sz w:val="18"/>
                <w:szCs w:val="18"/>
                <w:lang w:val="fr-FR"/>
              </w:rPr>
              <w:t>636,463</w:t>
            </w:r>
          </w:p>
        </w:tc>
      </w:tr>
      <w:tr w:rsidR="0040156F" w:rsidRPr="00AF0C7E" w14:paraId="5BA6CB36" w14:textId="77777777" w:rsidTr="001C1C0A">
        <w:trPr>
          <w:trHeight w:val="255"/>
        </w:trPr>
        <w:tc>
          <w:tcPr>
            <w:tcW w:w="1947" w:type="dxa"/>
            <w:tcBorders>
              <w:top w:val="single" w:sz="4" w:space="0" w:color="auto"/>
              <w:left w:val="single" w:sz="4" w:space="0" w:color="auto"/>
              <w:bottom w:val="single" w:sz="4" w:space="0" w:color="auto"/>
              <w:right w:val="nil"/>
            </w:tcBorders>
            <w:noWrap/>
            <w:hideMark/>
          </w:tcPr>
          <w:p w14:paraId="7090DE9F" w14:textId="77777777" w:rsidR="0040156F" w:rsidRPr="00AF0C7E" w:rsidRDefault="0040156F" w:rsidP="0040156F">
            <w:pPr>
              <w:jc w:val="left"/>
              <w:rPr>
                <w:b/>
                <w:bCs/>
                <w:color w:val="000000"/>
                <w:sz w:val="18"/>
                <w:szCs w:val="18"/>
                <w:lang w:val="fr-FR" w:eastAsia="zh-CN"/>
              </w:rPr>
            </w:pPr>
            <w:r w:rsidRPr="00AF0C7E">
              <w:rPr>
                <w:b/>
                <w:bCs/>
                <w:color w:val="000000"/>
                <w:sz w:val="18"/>
                <w:szCs w:val="18"/>
                <w:lang w:val="fr-FR" w:eastAsia="zh-CN"/>
              </w:rPr>
              <w:t>UNIDO</w:t>
            </w:r>
          </w:p>
        </w:tc>
        <w:tc>
          <w:tcPr>
            <w:tcW w:w="3860" w:type="dxa"/>
            <w:tcBorders>
              <w:top w:val="single" w:sz="4" w:space="0" w:color="auto"/>
              <w:left w:val="nil"/>
              <w:bottom w:val="single" w:sz="4" w:space="0" w:color="auto"/>
              <w:right w:val="nil"/>
            </w:tcBorders>
            <w:hideMark/>
          </w:tcPr>
          <w:p w14:paraId="00B961B1" w14:textId="77777777" w:rsidR="0040156F" w:rsidRPr="00AF0C7E" w:rsidRDefault="0040156F" w:rsidP="0040156F">
            <w:pPr>
              <w:jc w:val="left"/>
              <w:rPr>
                <w:b/>
                <w:bCs/>
                <w:color w:val="000000"/>
                <w:sz w:val="18"/>
                <w:szCs w:val="18"/>
                <w:lang w:val="fr-FR" w:eastAsia="zh-CN"/>
              </w:rPr>
            </w:pPr>
            <w:r w:rsidRPr="00AF0C7E">
              <w:rPr>
                <w:b/>
                <w:bCs/>
                <w:color w:val="000000"/>
                <w:sz w:val="18"/>
                <w:szCs w:val="18"/>
                <w:lang w:val="fr-FR" w:eastAsia="zh-CN"/>
              </w:rPr>
              <w:t> </w:t>
            </w:r>
          </w:p>
        </w:tc>
        <w:tc>
          <w:tcPr>
            <w:tcW w:w="1276" w:type="dxa"/>
            <w:tcBorders>
              <w:top w:val="single" w:sz="4" w:space="0" w:color="auto"/>
              <w:left w:val="nil"/>
              <w:bottom w:val="single" w:sz="4" w:space="0" w:color="auto"/>
              <w:right w:val="nil"/>
            </w:tcBorders>
            <w:noWrap/>
            <w:hideMark/>
          </w:tcPr>
          <w:p w14:paraId="62E57461" w14:textId="2049DAF2" w:rsidR="0040156F" w:rsidRPr="00AF0C7E" w:rsidRDefault="0040156F" w:rsidP="0040156F">
            <w:pPr>
              <w:jc w:val="left"/>
              <w:rPr>
                <w:b/>
                <w:bCs/>
                <w:color w:val="000000"/>
                <w:sz w:val="18"/>
                <w:szCs w:val="18"/>
                <w:lang w:val="fr-FR" w:eastAsia="zh-CN"/>
              </w:rPr>
            </w:pPr>
            <w:r w:rsidRPr="00AF0C7E">
              <w:rPr>
                <w:b/>
                <w:bCs/>
                <w:color w:val="000000"/>
                <w:sz w:val="18"/>
                <w:szCs w:val="18"/>
                <w:lang w:val="fr-FR"/>
              </w:rPr>
              <w:t> </w:t>
            </w:r>
          </w:p>
        </w:tc>
        <w:tc>
          <w:tcPr>
            <w:tcW w:w="1400" w:type="dxa"/>
            <w:tcBorders>
              <w:top w:val="single" w:sz="4" w:space="0" w:color="auto"/>
              <w:left w:val="nil"/>
              <w:bottom w:val="single" w:sz="4" w:space="0" w:color="auto"/>
              <w:right w:val="nil"/>
            </w:tcBorders>
            <w:noWrap/>
            <w:hideMark/>
          </w:tcPr>
          <w:p w14:paraId="17AE861B" w14:textId="48243FFD" w:rsidR="0040156F" w:rsidRPr="00AF0C7E" w:rsidRDefault="0040156F" w:rsidP="0040156F">
            <w:pPr>
              <w:jc w:val="left"/>
              <w:rPr>
                <w:b/>
                <w:bCs/>
                <w:color w:val="000000"/>
                <w:sz w:val="18"/>
                <w:szCs w:val="18"/>
                <w:lang w:val="fr-FR" w:eastAsia="zh-CN"/>
              </w:rPr>
            </w:pPr>
            <w:r w:rsidRPr="00AF0C7E">
              <w:rPr>
                <w:b/>
                <w:bCs/>
                <w:color w:val="000000"/>
                <w:sz w:val="18"/>
                <w:szCs w:val="18"/>
                <w:lang w:val="fr-FR"/>
              </w:rPr>
              <w:t> </w:t>
            </w:r>
          </w:p>
        </w:tc>
        <w:tc>
          <w:tcPr>
            <w:tcW w:w="1006" w:type="dxa"/>
            <w:tcBorders>
              <w:top w:val="single" w:sz="4" w:space="0" w:color="auto"/>
              <w:left w:val="nil"/>
              <w:bottom w:val="single" w:sz="4" w:space="0" w:color="auto"/>
              <w:right w:val="single" w:sz="4" w:space="0" w:color="auto"/>
            </w:tcBorders>
            <w:noWrap/>
            <w:hideMark/>
          </w:tcPr>
          <w:p w14:paraId="1D5B8916" w14:textId="6EA7385B" w:rsidR="0040156F" w:rsidRPr="00AF0C7E" w:rsidRDefault="0040156F" w:rsidP="0040156F">
            <w:pPr>
              <w:jc w:val="left"/>
              <w:rPr>
                <w:b/>
                <w:bCs/>
                <w:color w:val="000000"/>
                <w:sz w:val="18"/>
                <w:szCs w:val="18"/>
                <w:lang w:val="fr-FR" w:eastAsia="zh-CN"/>
              </w:rPr>
            </w:pPr>
            <w:r w:rsidRPr="00AF0C7E">
              <w:rPr>
                <w:b/>
                <w:bCs/>
                <w:color w:val="000000"/>
                <w:sz w:val="18"/>
                <w:szCs w:val="18"/>
                <w:lang w:val="fr-FR"/>
              </w:rPr>
              <w:t> </w:t>
            </w:r>
          </w:p>
        </w:tc>
      </w:tr>
      <w:tr w:rsidR="002518D1" w:rsidRPr="00AF0C7E" w14:paraId="166145DE"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28CEB5A1" w14:textId="77777777" w:rsidR="002518D1" w:rsidRPr="00AF0C7E" w:rsidRDefault="002518D1" w:rsidP="002518D1">
            <w:pPr>
              <w:jc w:val="left"/>
              <w:rPr>
                <w:color w:val="000000"/>
                <w:sz w:val="18"/>
                <w:szCs w:val="18"/>
                <w:lang w:val="fr-FR" w:eastAsia="zh-CN"/>
              </w:rPr>
            </w:pPr>
            <w:r w:rsidRPr="00AF0C7E">
              <w:rPr>
                <w:color w:val="000000"/>
                <w:sz w:val="18"/>
                <w:szCs w:val="18"/>
                <w:lang w:val="fr-FR" w:eastAsia="zh-CN"/>
              </w:rPr>
              <w:t>BAH/PHA/93/INV/46</w:t>
            </w:r>
          </w:p>
        </w:tc>
        <w:tc>
          <w:tcPr>
            <w:tcW w:w="3860" w:type="dxa"/>
            <w:tcBorders>
              <w:top w:val="nil"/>
              <w:left w:val="nil"/>
              <w:bottom w:val="single" w:sz="4" w:space="0" w:color="auto"/>
              <w:right w:val="single" w:sz="4" w:space="0" w:color="auto"/>
            </w:tcBorders>
            <w:hideMark/>
          </w:tcPr>
          <w:p w14:paraId="1D1AA141" w14:textId="77777777" w:rsidR="002518D1" w:rsidRPr="008F7E69" w:rsidRDefault="002518D1" w:rsidP="002518D1">
            <w:pPr>
              <w:jc w:val="left"/>
              <w:rPr>
                <w:color w:val="000000"/>
                <w:sz w:val="18"/>
                <w:szCs w:val="18"/>
                <w:lang w:eastAsia="zh-CN"/>
              </w:rPr>
            </w:pPr>
            <w:r w:rsidRPr="008F7E69">
              <w:rPr>
                <w:color w:val="000000"/>
                <w:sz w:val="18"/>
                <w:szCs w:val="18"/>
                <w:lang w:eastAsia="zh-CN"/>
              </w:rPr>
              <w:t>HCFC phase-out management plan (stage II, second tranche)</w:t>
            </w:r>
          </w:p>
        </w:tc>
        <w:tc>
          <w:tcPr>
            <w:tcW w:w="1276" w:type="dxa"/>
            <w:tcBorders>
              <w:top w:val="nil"/>
              <w:left w:val="single" w:sz="4" w:space="0" w:color="auto"/>
              <w:bottom w:val="single" w:sz="4" w:space="0" w:color="auto"/>
              <w:right w:val="single" w:sz="4" w:space="0" w:color="auto"/>
            </w:tcBorders>
            <w:noWrap/>
            <w:hideMark/>
          </w:tcPr>
          <w:p w14:paraId="21A90432" w14:textId="49CDE147" w:rsidR="002518D1" w:rsidRPr="00AF0C7E" w:rsidRDefault="002518D1" w:rsidP="002518D1">
            <w:pPr>
              <w:jc w:val="right"/>
              <w:rPr>
                <w:color w:val="000000"/>
                <w:sz w:val="18"/>
                <w:szCs w:val="18"/>
                <w:lang w:val="fr-FR" w:eastAsia="zh-CN"/>
              </w:rPr>
            </w:pPr>
            <w:r w:rsidRPr="00AF0C7E">
              <w:rPr>
                <w:color w:val="000000"/>
                <w:sz w:val="18"/>
                <w:szCs w:val="18"/>
                <w:lang w:val="fr-FR"/>
              </w:rPr>
              <w:t>108</w:t>
            </w:r>
          </w:p>
        </w:tc>
        <w:tc>
          <w:tcPr>
            <w:tcW w:w="1400" w:type="dxa"/>
            <w:tcBorders>
              <w:top w:val="nil"/>
              <w:left w:val="nil"/>
              <w:bottom w:val="single" w:sz="4" w:space="0" w:color="auto"/>
              <w:right w:val="single" w:sz="4" w:space="0" w:color="auto"/>
            </w:tcBorders>
            <w:noWrap/>
            <w:hideMark/>
          </w:tcPr>
          <w:p w14:paraId="6C12B3E0" w14:textId="4325E62F" w:rsidR="002518D1" w:rsidRPr="00AF0C7E" w:rsidRDefault="002518D1" w:rsidP="002518D1">
            <w:pPr>
              <w:jc w:val="right"/>
              <w:rPr>
                <w:color w:val="000000"/>
                <w:sz w:val="18"/>
                <w:szCs w:val="18"/>
                <w:lang w:val="fr-FR" w:eastAsia="zh-CN"/>
              </w:rPr>
            </w:pPr>
            <w:r w:rsidRPr="00AF0C7E">
              <w:rPr>
                <w:color w:val="000000"/>
                <w:sz w:val="18"/>
                <w:szCs w:val="18"/>
                <w:lang w:val="fr-FR"/>
              </w:rPr>
              <w:t>8</w:t>
            </w:r>
          </w:p>
        </w:tc>
        <w:tc>
          <w:tcPr>
            <w:tcW w:w="1006" w:type="dxa"/>
            <w:tcBorders>
              <w:top w:val="nil"/>
              <w:left w:val="nil"/>
              <w:bottom w:val="single" w:sz="4" w:space="0" w:color="auto"/>
              <w:right w:val="single" w:sz="4" w:space="0" w:color="auto"/>
            </w:tcBorders>
            <w:noWrap/>
            <w:hideMark/>
          </w:tcPr>
          <w:p w14:paraId="248B7DAE" w14:textId="31B1D99D" w:rsidR="002518D1" w:rsidRPr="00AF0C7E" w:rsidRDefault="002518D1" w:rsidP="002518D1">
            <w:pPr>
              <w:jc w:val="right"/>
              <w:rPr>
                <w:color w:val="000000"/>
                <w:sz w:val="18"/>
                <w:szCs w:val="18"/>
                <w:lang w:val="fr-FR" w:eastAsia="zh-CN"/>
              </w:rPr>
            </w:pPr>
            <w:r w:rsidRPr="00AF0C7E">
              <w:rPr>
                <w:color w:val="000000"/>
                <w:sz w:val="18"/>
                <w:szCs w:val="18"/>
                <w:lang w:val="fr-FR"/>
              </w:rPr>
              <w:t>116</w:t>
            </w:r>
          </w:p>
        </w:tc>
      </w:tr>
      <w:tr w:rsidR="002518D1" w:rsidRPr="00AF0C7E" w14:paraId="287DDE4E"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2CC21E55" w14:textId="77777777" w:rsidR="002518D1" w:rsidRPr="00AF0C7E" w:rsidRDefault="002518D1" w:rsidP="002518D1">
            <w:pPr>
              <w:jc w:val="left"/>
              <w:rPr>
                <w:color w:val="000000"/>
                <w:sz w:val="18"/>
                <w:szCs w:val="18"/>
                <w:lang w:val="fr-FR" w:eastAsia="zh-CN"/>
              </w:rPr>
            </w:pPr>
            <w:r w:rsidRPr="00AF0C7E">
              <w:rPr>
                <w:color w:val="000000"/>
                <w:sz w:val="18"/>
                <w:szCs w:val="18"/>
                <w:lang w:val="fr-FR" w:eastAsia="zh-CN"/>
              </w:rPr>
              <w:t>BRA/PHA/75/INV/311</w:t>
            </w:r>
          </w:p>
        </w:tc>
        <w:tc>
          <w:tcPr>
            <w:tcW w:w="3860" w:type="dxa"/>
            <w:tcBorders>
              <w:top w:val="nil"/>
              <w:left w:val="nil"/>
              <w:bottom w:val="single" w:sz="4" w:space="0" w:color="auto"/>
              <w:right w:val="single" w:sz="4" w:space="0" w:color="auto"/>
            </w:tcBorders>
            <w:hideMark/>
          </w:tcPr>
          <w:p w14:paraId="2E125DB3" w14:textId="77777777" w:rsidR="002518D1" w:rsidRPr="008F7E69" w:rsidRDefault="002518D1" w:rsidP="002518D1">
            <w:pPr>
              <w:jc w:val="left"/>
              <w:rPr>
                <w:color w:val="000000"/>
                <w:sz w:val="18"/>
                <w:szCs w:val="18"/>
                <w:lang w:eastAsia="zh-CN"/>
              </w:rPr>
            </w:pPr>
            <w:r w:rsidRPr="008F7E69">
              <w:rPr>
                <w:color w:val="000000"/>
                <w:sz w:val="18"/>
                <w:szCs w:val="18"/>
                <w:lang w:eastAsia="zh-CN"/>
              </w:rPr>
              <w:t>HCFC phase-out management plan (stage II, first tranche) (commercial refrigeration and air-conditioning sector)</w:t>
            </w:r>
          </w:p>
        </w:tc>
        <w:tc>
          <w:tcPr>
            <w:tcW w:w="1276" w:type="dxa"/>
            <w:tcBorders>
              <w:top w:val="nil"/>
              <w:left w:val="single" w:sz="4" w:space="0" w:color="auto"/>
              <w:bottom w:val="single" w:sz="4" w:space="0" w:color="auto"/>
              <w:right w:val="single" w:sz="4" w:space="0" w:color="auto"/>
            </w:tcBorders>
            <w:noWrap/>
            <w:hideMark/>
          </w:tcPr>
          <w:p w14:paraId="11A1660F" w14:textId="14F0F5E6" w:rsidR="002518D1" w:rsidRPr="00AF0C7E" w:rsidRDefault="002518D1" w:rsidP="002518D1">
            <w:pPr>
              <w:jc w:val="right"/>
              <w:rPr>
                <w:color w:val="000000"/>
                <w:sz w:val="18"/>
                <w:szCs w:val="18"/>
                <w:lang w:val="fr-FR" w:eastAsia="zh-CN"/>
              </w:rPr>
            </w:pPr>
            <w:r w:rsidRPr="00AF0C7E">
              <w:rPr>
                <w:color w:val="000000"/>
                <w:sz w:val="18"/>
                <w:szCs w:val="18"/>
                <w:lang w:val="fr-FR"/>
              </w:rPr>
              <w:t>1,699</w:t>
            </w:r>
          </w:p>
        </w:tc>
        <w:tc>
          <w:tcPr>
            <w:tcW w:w="1400" w:type="dxa"/>
            <w:tcBorders>
              <w:top w:val="nil"/>
              <w:left w:val="nil"/>
              <w:bottom w:val="single" w:sz="4" w:space="0" w:color="auto"/>
              <w:right w:val="single" w:sz="4" w:space="0" w:color="auto"/>
            </w:tcBorders>
            <w:noWrap/>
            <w:hideMark/>
          </w:tcPr>
          <w:p w14:paraId="77D5129B" w14:textId="1B900CFF" w:rsidR="002518D1" w:rsidRPr="00AF0C7E" w:rsidRDefault="002518D1" w:rsidP="002518D1">
            <w:pPr>
              <w:jc w:val="right"/>
              <w:rPr>
                <w:color w:val="000000"/>
                <w:sz w:val="18"/>
                <w:szCs w:val="18"/>
                <w:lang w:val="fr-FR" w:eastAsia="zh-CN"/>
              </w:rPr>
            </w:pPr>
            <w:r w:rsidRPr="00AF0C7E">
              <w:rPr>
                <w:color w:val="000000"/>
                <w:sz w:val="18"/>
                <w:szCs w:val="18"/>
                <w:lang w:val="fr-FR"/>
              </w:rPr>
              <w:t>119</w:t>
            </w:r>
          </w:p>
        </w:tc>
        <w:tc>
          <w:tcPr>
            <w:tcW w:w="1006" w:type="dxa"/>
            <w:tcBorders>
              <w:top w:val="nil"/>
              <w:left w:val="nil"/>
              <w:bottom w:val="single" w:sz="4" w:space="0" w:color="auto"/>
              <w:right w:val="single" w:sz="4" w:space="0" w:color="auto"/>
            </w:tcBorders>
            <w:noWrap/>
            <w:hideMark/>
          </w:tcPr>
          <w:p w14:paraId="4437B740" w14:textId="7E020407" w:rsidR="002518D1" w:rsidRPr="00AF0C7E" w:rsidRDefault="002518D1" w:rsidP="002518D1">
            <w:pPr>
              <w:jc w:val="right"/>
              <w:rPr>
                <w:color w:val="000000"/>
                <w:sz w:val="18"/>
                <w:szCs w:val="18"/>
                <w:lang w:val="fr-FR" w:eastAsia="zh-CN"/>
              </w:rPr>
            </w:pPr>
            <w:r w:rsidRPr="00AF0C7E">
              <w:rPr>
                <w:color w:val="000000"/>
                <w:sz w:val="18"/>
                <w:szCs w:val="18"/>
                <w:lang w:val="fr-FR"/>
              </w:rPr>
              <w:t>1,818</w:t>
            </w:r>
          </w:p>
        </w:tc>
      </w:tr>
      <w:tr w:rsidR="002518D1" w:rsidRPr="00AF0C7E" w14:paraId="668D642A"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7FC617D2" w14:textId="77777777" w:rsidR="002518D1" w:rsidRPr="00AF0C7E" w:rsidRDefault="002518D1" w:rsidP="002518D1">
            <w:pPr>
              <w:jc w:val="left"/>
              <w:rPr>
                <w:color w:val="000000"/>
                <w:sz w:val="18"/>
                <w:szCs w:val="18"/>
                <w:lang w:val="fr-FR" w:eastAsia="zh-CN"/>
              </w:rPr>
            </w:pPr>
            <w:r w:rsidRPr="00AF0C7E">
              <w:rPr>
                <w:color w:val="000000"/>
                <w:sz w:val="18"/>
                <w:szCs w:val="18"/>
                <w:lang w:val="fr-FR" w:eastAsia="zh-CN"/>
              </w:rPr>
              <w:t>BRA/PHA/88/INV/327</w:t>
            </w:r>
          </w:p>
        </w:tc>
        <w:tc>
          <w:tcPr>
            <w:tcW w:w="3860" w:type="dxa"/>
            <w:tcBorders>
              <w:top w:val="nil"/>
              <w:left w:val="nil"/>
              <w:bottom w:val="single" w:sz="4" w:space="0" w:color="auto"/>
              <w:right w:val="single" w:sz="4" w:space="0" w:color="auto"/>
            </w:tcBorders>
            <w:hideMark/>
          </w:tcPr>
          <w:p w14:paraId="6D8CCA0C" w14:textId="77777777" w:rsidR="002518D1" w:rsidRPr="008F7E69" w:rsidRDefault="002518D1" w:rsidP="002518D1">
            <w:pPr>
              <w:jc w:val="left"/>
              <w:rPr>
                <w:color w:val="000000"/>
                <w:sz w:val="18"/>
                <w:szCs w:val="18"/>
                <w:lang w:eastAsia="zh-CN"/>
              </w:rPr>
            </w:pPr>
            <w:r w:rsidRPr="008F7E69">
              <w:rPr>
                <w:color w:val="000000"/>
                <w:sz w:val="18"/>
                <w:szCs w:val="18"/>
                <w:lang w:eastAsia="zh-CN"/>
              </w:rPr>
              <w:t>HCFC phase-out management plan (stage II, fifth tranche) (commercial refrigeration and air-conditioning sector)</w:t>
            </w:r>
          </w:p>
        </w:tc>
        <w:tc>
          <w:tcPr>
            <w:tcW w:w="1276" w:type="dxa"/>
            <w:tcBorders>
              <w:top w:val="nil"/>
              <w:left w:val="single" w:sz="4" w:space="0" w:color="auto"/>
              <w:bottom w:val="single" w:sz="4" w:space="0" w:color="auto"/>
              <w:right w:val="single" w:sz="4" w:space="0" w:color="auto"/>
            </w:tcBorders>
            <w:noWrap/>
            <w:hideMark/>
          </w:tcPr>
          <w:p w14:paraId="4D302AD1" w14:textId="6EE83042" w:rsidR="002518D1" w:rsidRPr="00AF0C7E" w:rsidRDefault="002518D1" w:rsidP="002518D1">
            <w:pPr>
              <w:jc w:val="right"/>
              <w:rPr>
                <w:color w:val="000000"/>
                <w:sz w:val="18"/>
                <w:szCs w:val="18"/>
                <w:lang w:val="fr-FR" w:eastAsia="zh-CN"/>
              </w:rPr>
            </w:pPr>
            <w:r w:rsidRPr="00AF0C7E">
              <w:rPr>
                <w:color w:val="000000"/>
                <w:sz w:val="18"/>
                <w:szCs w:val="18"/>
                <w:lang w:val="fr-FR"/>
              </w:rPr>
              <w:t>23,994</w:t>
            </w:r>
          </w:p>
        </w:tc>
        <w:tc>
          <w:tcPr>
            <w:tcW w:w="1400" w:type="dxa"/>
            <w:tcBorders>
              <w:top w:val="nil"/>
              <w:left w:val="nil"/>
              <w:bottom w:val="single" w:sz="4" w:space="0" w:color="auto"/>
              <w:right w:val="single" w:sz="4" w:space="0" w:color="auto"/>
            </w:tcBorders>
            <w:noWrap/>
            <w:hideMark/>
          </w:tcPr>
          <w:p w14:paraId="4BE76286" w14:textId="2459C428" w:rsidR="002518D1" w:rsidRPr="00AF0C7E" w:rsidRDefault="002518D1" w:rsidP="002518D1">
            <w:pPr>
              <w:jc w:val="right"/>
              <w:rPr>
                <w:color w:val="000000"/>
                <w:sz w:val="18"/>
                <w:szCs w:val="18"/>
                <w:lang w:val="fr-FR" w:eastAsia="zh-CN"/>
              </w:rPr>
            </w:pPr>
            <w:r w:rsidRPr="00AF0C7E">
              <w:rPr>
                <w:color w:val="000000"/>
                <w:sz w:val="18"/>
                <w:szCs w:val="18"/>
                <w:lang w:val="fr-FR"/>
              </w:rPr>
              <w:t>1,680</w:t>
            </w:r>
          </w:p>
        </w:tc>
        <w:tc>
          <w:tcPr>
            <w:tcW w:w="1006" w:type="dxa"/>
            <w:tcBorders>
              <w:top w:val="nil"/>
              <w:left w:val="nil"/>
              <w:bottom w:val="single" w:sz="4" w:space="0" w:color="auto"/>
              <w:right w:val="single" w:sz="4" w:space="0" w:color="auto"/>
            </w:tcBorders>
            <w:noWrap/>
            <w:hideMark/>
          </w:tcPr>
          <w:p w14:paraId="06BB9D47" w14:textId="47639F01" w:rsidR="002518D1" w:rsidRPr="00AF0C7E" w:rsidRDefault="002518D1" w:rsidP="002518D1">
            <w:pPr>
              <w:jc w:val="right"/>
              <w:rPr>
                <w:color w:val="000000"/>
                <w:sz w:val="18"/>
                <w:szCs w:val="18"/>
                <w:lang w:val="fr-FR" w:eastAsia="zh-CN"/>
              </w:rPr>
            </w:pPr>
            <w:r w:rsidRPr="00AF0C7E">
              <w:rPr>
                <w:color w:val="000000"/>
                <w:sz w:val="18"/>
                <w:szCs w:val="18"/>
                <w:lang w:val="fr-FR"/>
              </w:rPr>
              <w:t>25,674</w:t>
            </w:r>
          </w:p>
        </w:tc>
      </w:tr>
      <w:tr w:rsidR="002518D1" w:rsidRPr="00AF0C7E" w14:paraId="0DE98705"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9488203" w14:textId="77777777" w:rsidR="002518D1" w:rsidRPr="00AF0C7E" w:rsidRDefault="002518D1" w:rsidP="002518D1">
            <w:pPr>
              <w:jc w:val="left"/>
              <w:rPr>
                <w:color w:val="000000"/>
                <w:sz w:val="18"/>
                <w:szCs w:val="18"/>
                <w:lang w:val="fr-FR" w:eastAsia="zh-CN"/>
              </w:rPr>
            </w:pPr>
            <w:r w:rsidRPr="00AF0C7E">
              <w:rPr>
                <w:color w:val="000000"/>
                <w:sz w:val="18"/>
                <w:szCs w:val="18"/>
                <w:lang w:val="fr-FR" w:eastAsia="zh-CN"/>
              </w:rPr>
              <w:t>CPR/PHA/75/INV/564</w:t>
            </w:r>
          </w:p>
        </w:tc>
        <w:tc>
          <w:tcPr>
            <w:tcW w:w="3860" w:type="dxa"/>
            <w:tcBorders>
              <w:top w:val="nil"/>
              <w:left w:val="nil"/>
              <w:bottom w:val="single" w:sz="4" w:space="0" w:color="auto"/>
              <w:right w:val="single" w:sz="4" w:space="0" w:color="auto"/>
            </w:tcBorders>
            <w:hideMark/>
          </w:tcPr>
          <w:p w14:paraId="4DB0965D" w14:textId="093653D1" w:rsidR="002518D1" w:rsidRPr="008F7E69" w:rsidRDefault="00A1251F" w:rsidP="002518D1">
            <w:pPr>
              <w:jc w:val="left"/>
              <w:rPr>
                <w:color w:val="000000"/>
                <w:sz w:val="18"/>
                <w:szCs w:val="18"/>
                <w:lang w:eastAsia="zh-CN"/>
              </w:rPr>
            </w:pPr>
            <w:r w:rsidRPr="008F7E69">
              <w:rPr>
                <w:color w:val="000000"/>
                <w:sz w:val="18"/>
                <w:szCs w:val="18"/>
                <w:lang w:eastAsia="zh-CN"/>
              </w:rPr>
              <w:t>HCFC phase-out management plan (stage I, fifth tranche) (room air-conditioner manufacturing sector plan)</w:t>
            </w:r>
            <w:r w:rsidRPr="008F7E69" w:rsidDel="00A1251F">
              <w:rPr>
                <w:color w:val="000000"/>
                <w:sz w:val="18"/>
                <w:szCs w:val="18"/>
                <w:lang w:eastAsia="zh-CN"/>
              </w:rPr>
              <w:t xml:space="preserve"> </w:t>
            </w:r>
          </w:p>
        </w:tc>
        <w:tc>
          <w:tcPr>
            <w:tcW w:w="1276" w:type="dxa"/>
            <w:tcBorders>
              <w:top w:val="nil"/>
              <w:left w:val="single" w:sz="4" w:space="0" w:color="auto"/>
              <w:bottom w:val="single" w:sz="4" w:space="0" w:color="auto"/>
              <w:right w:val="single" w:sz="4" w:space="0" w:color="auto"/>
            </w:tcBorders>
            <w:noWrap/>
            <w:hideMark/>
          </w:tcPr>
          <w:p w14:paraId="0A854F7F" w14:textId="190940D0" w:rsidR="002518D1" w:rsidRPr="00AF0C7E" w:rsidRDefault="002518D1" w:rsidP="002518D1">
            <w:pPr>
              <w:jc w:val="right"/>
              <w:rPr>
                <w:color w:val="000000"/>
                <w:sz w:val="18"/>
                <w:szCs w:val="18"/>
                <w:lang w:val="fr-FR" w:eastAsia="zh-CN"/>
              </w:rPr>
            </w:pPr>
            <w:r w:rsidRPr="00AF0C7E">
              <w:rPr>
                <w:color w:val="000000"/>
                <w:sz w:val="18"/>
                <w:szCs w:val="18"/>
                <w:lang w:val="fr-FR"/>
              </w:rPr>
              <w:t>-5,665</w:t>
            </w:r>
          </w:p>
        </w:tc>
        <w:tc>
          <w:tcPr>
            <w:tcW w:w="1400" w:type="dxa"/>
            <w:tcBorders>
              <w:top w:val="nil"/>
              <w:left w:val="nil"/>
              <w:bottom w:val="single" w:sz="4" w:space="0" w:color="auto"/>
              <w:right w:val="single" w:sz="4" w:space="0" w:color="auto"/>
            </w:tcBorders>
            <w:noWrap/>
            <w:hideMark/>
          </w:tcPr>
          <w:p w14:paraId="37476938" w14:textId="3BFA1904" w:rsidR="002518D1" w:rsidRPr="00AF0C7E" w:rsidRDefault="002518D1" w:rsidP="002518D1">
            <w:pPr>
              <w:jc w:val="right"/>
              <w:rPr>
                <w:color w:val="000000"/>
                <w:sz w:val="18"/>
                <w:szCs w:val="18"/>
                <w:lang w:val="fr-FR" w:eastAsia="zh-CN"/>
              </w:rPr>
            </w:pPr>
            <w:r w:rsidRPr="00AF0C7E">
              <w:rPr>
                <w:color w:val="000000"/>
                <w:sz w:val="18"/>
                <w:szCs w:val="18"/>
                <w:lang w:val="fr-FR"/>
              </w:rPr>
              <w:t>-5,385</w:t>
            </w:r>
          </w:p>
        </w:tc>
        <w:tc>
          <w:tcPr>
            <w:tcW w:w="1006" w:type="dxa"/>
            <w:tcBorders>
              <w:top w:val="nil"/>
              <w:left w:val="nil"/>
              <w:bottom w:val="single" w:sz="4" w:space="0" w:color="auto"/>
              <w:right w:val="single" w:sz="4" w:space="0" w:color="auto"/>
            </w:tcBorders>
            <w:noWrap/>
            <w:hideMark/>
          </w:tcPr>
          <w:p w14:paraId="499C5805" w14:textId="52B9C194" w:rsidR="002518D1" w:rsidRPr="00AF0C7E" w:rsidRDefault="002518D1" w:rsidP="002518D1">
            <w:pPr>
              <w:jc w:val="right"/>
              <w:rPr>
                <w:color w:val="000000"/>
                <w:sz w:val="18"/>
                <w:szCs w:val="18"/>
                <w:lang w:val="fr-FR" w:eastAsia="zh-CN"/>
              </w:rPr>
            </w:pPr>
            <w:r w:rsidRPr="00AF0C7E">
              <w:rPr>
                <w:color w:val="000000"/>
                <w:sz w:val="18"/>
                <w:szCs w:val="18"/>
                <w:lang w:val="fr-FR"/>
              </w:rPr>
              <w:t>-11,050</w:t>
            </w:r>
          </w:p>
        </w:tc>
      </w:tr>
      <w:tr w:rsidR="002518D1" w:rsidRPr="00AF0C7E" w14:paraId="714CFF7F"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2ED7E11" w14:textId="77777777" w:rsidR="002518D1" w:rsidRPr="00AF0C7E" w:rsidRDefault="002518D1" w:rsidP="002518D1">
            <w:pPr>
              <w:jc w:val="left"/>
              <w:rPr>
                <w:color w:val="000000"/>
                <w:sz w:val="18"/>
                <w:szCs w:val="18"/>
                <w:lang w:val="fr-FR" w:eastAsia="zh-CN"/>
              </w:rPr>
            </w:pPr>
            <w:r w:rsidRPr="00AF0C7E">
              <w:rPr>
                <w:color w:val="000000"/>
                <w:sz w:val="18"/>
                <w:szCs w:val="18"/>
                <w:lang w:val="fr-FR" w:eastAsia="zh-CN"/>
              </w:rPr>
              <w:t>GUA/KIP/94/PRP/69</w:t>
            </w:r>
          </w:p>
        </w:tc>
        <w:tc>
          <w:tcPr>
            <w:tcW w:w="3860" w:type="dxa"/>
            <w:tcBorders>
              <w:top w:val="nil"/>
              <w:left w:val="nil"/>
              <w:bottom w:val="single" w:sz="4" w:space="0" w:color="auto"/>
              <w:right w:val="single" w:sz="4" w:space="0" w:color="auto"/>
            </w:tcBorders>
            <w:hideMark/>
          </w:tcPr>
          <w:p w14:paraId="7C0A354D" w14:textId="77777777" w:rsidR="002518D1" w:rsidRPr="008F7E69" w:rsidRDefault="002518D1" w:rsidP="002518D1">
            <w:pPr>
              <w:jc w:val="left"/>
              <w:rPr>
                <w:color w:val="000000"/>
                <w:sz w:val="18"/>
                <w:szCs w:val="18"/>
                <w:lang w:eastAsia="zh-CN"/>
              </w:rPr>
            </w:pPr>
            <w:r w:rsidRPr="008F7E69">
              <w:rPr>
                <w:color w:val="000000"/>
                <w:sz w:val="18"/>
                <w:szCs w:val="18"/>
                <w:lang w:eastAsia="zh-CN"/>
              </w:rPr>
              <w:t>Preparation of a Kigali HFC implementation plan (stage I)</w:t>
            </w:r>
          </w:p>
        </w:tc>
        <w:tc>
          <w:tcPr>
            <w:tcW w:w="1276" w:type="dxa"/>
            <w:tcBorders>
              <w:top w:val="nil"/>
              <w:left w:val="single" w:sz="4" w:space="0" w:color="auto"/>
              <w:bottom w:val="single" w:sz="4" w:space="0" w:color="auto"/>
              <w:right w:val="single" w:sz="4" w:space="0" w:color="auto"/>
            </w:tcBorders>
            <w:noWrap/>
            <w:hideMark/>
          </w:tcPr>
          <w:p w14:paraId="2EABD717" w14:textId="41C12E86" w:rsidR="002518D1" w:rsidRPr="00AF0C7E" w:rsidRDefault="002518D1" w:rsidP="002518D1">
            <w:pPr>
              <w:jc w:val="right"/>
              <w:rPr>
                <w:color w:val="000000"/>
                <w:sz w:val="18"/>
                <w:szCs w:val="18"/>
                <w:lang w:val="fr-FR" w:eastAsia="zh-CN"/>
              </w:rPr>
            </w:pPr>
            <w:r w:rsidRPr="00AF0C7E">
              <w:rPr>
                <w:color w:val="000000"/>
                <w:sz w:val="18"/>
                <w:szCs w:val="18"/>
                <w:lang w:val="fr-FR"/>
              </w:rPr>
              <w:t>216</w:t>
            </w:r>
          </w:p>
        </w:tc>
        <w:tc>
          <w:tcPr>
            <w:tcW w:w="1400" w:type="dxa"/>
            <w:tcBorders>
              <w:top w:val="nil"/>
              <w:left w:val="nil"/>
              <w:bottom w:val="single" w:sz="4" w:space="0" w:color="auto"/>
              <w:right w:val="single" w:sz="4" w:space="0" w:color="auto"/>
            </w:tcBorders>
            <w:noWrap/>
            <w:hideMark/>
          </w:tcPr>
          <w:p w14:paraId="11675A9C" w14:textId="681A5600" w:rsidR="002518D1" w:rsidRPr="00AF0C7E" w:rsidRDefault="002518D1" w:rsidP="002518D1">
            <w:pPr>
              <w:jc w:val="right"/>
              <w:rPr>
                <w:color w:val="000000"/>
                <w:sz w:val="18"/>
                <w:szCs w:val="18"/>
                <w:lang w:val="fr-FR" w:eastAsia="zh-CN"/>
              </w:rPr>
            </w:pPr>
            <w:r w:rsidRPr="00AF0C7E">
              <w:rPr>
                <w:color w:val="000000"/>
                <w:sz w:val="18"/>
                <w:szCs w:val="18"/>
                <w:lang w:val="fr-FR"/>
              </w:rPr>
              <w:t>15</w:t>
            </w:r>
          </w:p>
        </w:tc>
        <w:tc>
          <w:tcPr>
            <w:tcW w:w="1006" w:type="dxa"/>
            <w:tcBorders>
              <w:top w:val="nil"/>
              <w:left w:val="nil"/>
              <w:bottom w:val="single" w:sz="4" w:space="0" w:color="auto"/>
              <w:right w:val="single" w:sz="4" w:space="0" w:color="auto"/>
            </w:tcBorders>
            <w:noWrap/>
            <w:hideMark/>
          </w:tcPr>
          <w:p w14:paraId="450BD090" w14:textId="309AF4DF" w:rsidR="002518D1" w:rsidRPr="00AF0C7E" w:rsidRDefault="002518D1" w:rsidP="002518D1">
            <w:pPr>
              <w:jc w:val="right"/>
              <w:rPr>
                <w:color w:val="000000"/>
                <w:sz w:val="18"/>
                <w:szCs w:val="18"/>
                <w:lang w:val="fr-FR" w:eastAsia="zh-CN"/>
              </w:rPr>
            </w:pPr>
            <w:r w:rsidRPr="00AF0C7E">
              <w:rPr>
                <w:color w:val="000000"/>
                <w:sz w:val="18"/>
                <w:szCs w:val="18"/>
                <w:lang w:val="fr-FR"/>
              </w:rPr>
              <w:t>231</w:t>
            </w:r>
          </w:p>
        </w:tc>
      </w:tr>
      <w:tr w:rsidR="002518D1" w:rsidRPr="00AF0C7E" w14:paraId="10900CD6"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31F2AD83" w14:textId="77777777" w:rsidR="002518D1" w:rsidRPr="00AF0C7E" w:rsidRDefault="002518D1" w:rsidP="002518D1">
            <w:pPr>
              <w:jc w:val="left"/>
              <w:rPr>
                <w:color w:val="000000"/>
                <w:sz w:val="18"/>
                <w:szCs w:val="18"/>
                <w:lang w:val="fr-FR" w:eastAsia="zh-CN"/>
              </w:rPr>
            </w:pPr>
            <w:r w:rsidRPr="00AF0C7E">
              <w:rPr>
                <w:color w:val="000000"/>
                <w:sz w:val="18"/>
                <w:szCs w:val="18"/>
                <w:lang w:val="fr-FR" w:eastAsia="zh-CN"/>
              </w:rPr>
              <w:t>HON/KIP/90/PRP/55</w:t>
            </w:r>
          </w:p>
        </w:tc>
        <w:tc>
          <w:tcPr>
            <w:tcW w:w="3860" w:type="dxa"/>
            <w:tcBorders>
              <w:top w:val="nil"/>
              <w:left w:val="nil"/>
              <w:bottom w:val="single" w:sz="4" w:space="0" w:color="auto"/>
              <w:right w:val="single" w:sz="4" w:space="0" w:color="auto"/>
            </w:tcBorders>
            <w:hideMark/>
          </w:tcPr>
          <w:p w14:paraId="45F75687" w14:textId="77777777" w:rsidR="002518D1" w:rsidRPr="008F7E69" w:rsidRDefault="002518D1" w:rsidP="002518D1">
            <w:pPr>
              <w:jc w:val="left"/>
              <w:rPr>
                <w:color w:val="000000"/>
                <w:sz w:val="18"/>
                <w:szCs w:val="18"/>
                <w:lang w:eastAsia="zh-CN"/>
              </w:rPr>
            </w:pPr>
            <w:r w:rsidRPr="008F7E69">
              <w:rPr>
                <w:color w:val="000000"/>
                <w:sz w:val="18"/>
                <w:szCs w:val="18"/>
                <w:lang w:eastAsia="zh-CN"/>
              </w:rPr>
              <w:t>Preparation of a Kigali HFC implementation plan</w:t>
            </w:r>
          </w:p>
        </w:tc>
        <w:tc>
          <w:tcPr>
            <w:tcW w:w="1276" w:type="dxa"/>
            <w:tcBorders>
              <w:top w:val="nil"/>
              <w:left w:val="single" w:sz="4" w:space="0" w:color="auto"/>
              <w:bottom w:val="single" w:sz="4" w:space="0" w:color="auto"/>
              <w:right w:val="single" w:sz="4" w:space="0" w:color="auto"/>
            </w:tcBorders>
            <w:noWrap/>
            <w:hideMark/>
          </w:tcPr>
          <w:p w14:paraId="3CBF4E03" w14:textId="739733BD" w:rsidR="002518D1" w:rsidRPr="00AF0C7E" w:rsidRDefault="002518D1" w:rsidP="002518D1">
            <w:pPr>
              <w:jc w:val="right"/>
              <w:rPr>
                <w:color w:val="000000"/>
                <w:sz w:val="18"/>
                <w:szCs w:val="18"/>
                <w:lang w:val="fr-FR" w:eastAsia="zh-CN"/>
              </w:rPr>
            </w:pPr>
            <w:r w:rsidRPr="00AF0C7E">
              <w:rPr>
                <w:color w:val="000000"/>
                <w:sz w:val="18"/>
                <w:szCs w:val="18"/>
                <w:lang w:val="fr-FR"/>
              </w:rPr>
              <w:t>34</w:t>
            </w:r>
          </w:p>
        </w:tc>
        <w:tc>
          <w:tcPr>
            <w:tcW w:w="1400" w:type="dxa"/>
            <w:tcBorders>
              <w:top w:val="nil"/>
              <w:left w:val="nil"/>
              <w:bottom w:val="single" w:sz="4" w:space="0" w:color="auto"/>
              <w:right w:val="single" w:sz="4" w:space="0" w:color="auto"/>
            </w:tcBorders>
            <w:noWrap/>
            <w:hideMark/>
          </w:tcPr>
          <w:p w14:paraId="1220A22F" w14:textId="06F210B2" w:rsidR="002518D1" w:rsidRPr="00AF0C7E" w:rsidRDefault="002518D1" w:rsidP="002518D1">
            <w:pPr>
              <w:jc w:val="right"/>
              <w:rPr>
                <w:color w:val="000000"/>
                <w:sz w:val="18"/>
                <w:szCs w:val="18"/>
                <w:lang w:val="fr-FR" w:eastAsia="zh-CN"/>
              </w:rPr>
            </w:pPr>
            <w:r w:rsidRPr="00AF0C7E">
              <w:rPr>
                <w:color w:val="000000"/>
                <w:sz w:val="18"/>
                <w:szCs w:val="18"/>
                <w:lang w:val="fr-FR"/>
              </w:rPr>
              <w:t>2</w:t>
            </w:r>
          </w:p>
        </w:tc>
        <w:tc>
          <w:tcPr>
            <w:tcW w:w="1006" w:type="dxa"/>
            <w:tcBorders>
              <w:top w:val="nil"/>
              <w:left w:val="nil"/>
              <w:bottom w:val="single" w:sz="4" w:space="0" w:color="auto"/>
              <w:right w:val="single" w:sz="4" w:space="0" w:color="auto"/>
            </w:tcBorders>
            <w:noWrap/>
            <w:hideMark/>
          </w:tcPr>
          <w:p w14:paraId="08FA976E" w14:textId="67EC645D" w:rsidR="002518D1" w:rsidRPr="00AF0C7E" w:rsidRDefault="002518D1" w:rsidP="002518D1">
            <w:pPr>
              <w:jc w:val="right"/>
              <w:rPr>
                <w:color w:val="000000"/>
                <w:sz w:val="18"/>
                <w:szCs w:val="18"/>
                <w:lang w:val="fr-FR" w:eastAsia="zh-CN"/>
              </w:rPr>
            </w:pPr>
            <w:r w:rsidRPr="00AF0C7E">
              <w:rPr>
                <w:color w:val="000000"/>
                <w:sz w:val="18"/>
                <w:szCs w:val="18"/>
                <w:lang w:val="fr-FR"/>
              </w:rPr>
              <w:t>36</w:t>
            </w:r>
          </w:p>
        </w:tc>
      </w:tr>
      <w:tr w:rsidR="002518D1" w:rsidRPr="00AF0C7E" w14:paraId="3785A53C"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0149383A" w14:textId="77777777" w:rsidR="002518D1" w:rsidRPr="00AF0C7E" w:rsidRDefault="002518D1" w:rsidP="002518D1">
            <w:pPr>
              <w:jc w:val="left"/>
              <w:rPr>
                <w:color w:val="000000"/>
                <w:sz w:val="18"/>
                <w:szCs w:val="18"/>
                <w:lang w:val="fr-FR" w:eastAsia="zh-CN"/>
              </w:rPr>
            </w:pPr>
            <w:r w:rsidRPr="00AF0C7E">
              <w:rPr>
                <w:color w:val="000000"/>
                <w:sz w:val="18"/>
                <w:szCs w:val="18"/>
                <w:lang w:val="fr-FR" w:eastAsia="zh-CN"/>
              </w:rPr>
              <w:t>JOR/PHA/92/PRP/115</w:t>
            </w:r>
          </w:p>
        </w:tc>
        <w:tc>
          <w:tcPr>
            <w:tcW w:w="3860" w:type="dxa"/>
            <w:tcBorders>
              <w:top w:val="nil"/>
              <w:left w:val="nil"/>
              <w:bottom w:val="single" w:sz="4" w:space="0" w:color="auto"/>
              <w:right w:val="single" w:sz="4" w:space="0" w:color="auto"/>
            </w:tcBorders>
            <w:hideMark/>
          </w:tcPr>
          <w:p w14:paraId="70FEAB4F" w14:textId="77777777" w:rsidR="002518D1" w:rsidRPr="008F7E69" w:rsidRDefault="002518D1" w:rsidP="002518D1">
            <w:pPr>
              <w:jc w:val="left"/>
              <w:rPr>
                <w:color w:val="000000"/>
                <w:sz w:val="18"/>
                <w:szCs w:val="18"/>
                <w:lang w:eastAsia="zh-CN"/>
              </w:rPr>
            </w:pPr>
            <w:r w:rsidRPr="008F7E69">
              <w:rPr>
                <w:color w:val="000000"/>
                <w:sz w:val="18"/>
                <w:szCs w:val="18"/>
                <w:lang w:eastAsia="zh-CN"/>
              </w:rPr>
              <w:t>Preparation of HCFC phase-out management plan (stage III) (Overarching)</w:t>
            </w:r>
          </w:p>
        </w:tc>
        <w:tc>
          <w:tcPr>
            <w:tcW w:w="1276" w:type="dxa"/>
            <w:tcBorders>
              <w:top w:val="nil"/>
              <w:left w:val="single" w:sz="4" w:space="0" w:color="auto"/>
              <w:bottom w:val="single" w:sz="4" w:space="0" w:color="auto"/>
              <w:right w:val="single" w:sz="4" w:space="0" w:color="auto"/>
            </w:tcBorders>
            <w:noWrap/>
            <w:hideMark/>
          </w:tcPr>
          <w:p w14:paraId="74FEF646" w14:textId="2B858DDF" w:rsidR="002518D1" w:rsidRPr="00AF0C7E" w:rsidRDefault="002518D1" w:rsidP="002518D1">
            <w:pPr>
              <w:jc w:val="right"/>
              <w:rPr>
                <w:color w:val="000000"/>
                <w:sz w:val="18"/>
                <w:szCs w:val="18"/>
                <w:lang w:val="fr-FR" w:eastAsia="zh-CN"/>
              </w:rPr>
            </w:pPr>
            <w:r w:rsidRPr="00AF0C7E">
              <w:rPr>
                <w:color w:val="000000"/>
                <w:sz w:val="18"/>
                <w:szCs w:val="18"/>
                <w:lang w:val="fr-FR"/>
              </w:rPr>
              <w:t>15</w:t>
            </w:r>
          </w:p>
        </w:tc>
        <w:tc>
          <w:tcPr>
            <w:tcW w:w="1400" w:type="dxa"/>
            <w:tcBorders>
              <w:top w:val="nil"/>
              <w:left w:val="nil"/>
              <w:bottom w:val="single" w:sz="4" w:space="0" w:color="auto"/>
              <w:right w:val="single" w:sz="4" w:space="0" w:color="auto"/>
            </w:tcBorders>
            <w:noWrap/>
            <w:hideMark/>
          </w:tcPr>
          <w:p w14:paraId="743ADB7B" w14:textId="4F0EFCA1" w:rsidR="002518D1" w:rsidRPr="00AF0C7E" w:rsidRDefault="002518D1" w:rsidP="002518D1">
            <w:pPr>
              <w:jc w:val="right"/>
              <w:rPr>
                <w:color w:val="000000"/>
                <w:sz w:val="18"/>
                <w:szCs w:val="18"/>
                <w:lang w:val="fr-FR" w:eastAsia="zh-CN"/>
              </w:rPr>
            </w:pPr>
            <w:r w:rsidRPr="00AF0C7E">
              <w:rPr>
                <w:color w:val="000000"/>
                <w:sz w:val="18"/>
                <w:szCs w:val="18"/>
                <w:lang w:val="fr-FR"/>
              </w:rPr>
              <w:t>1</w:t>
            </w:r>
          </w:p>
        </w:tc>
        <w:tc>
          <w:tcPr>
            <w:tcW w:w="1006" w:type="dxa"/>
            <w:tcBorders>
              <w:top w:val="nil"/>
              <w:left w:val="nil"/>
              <w:bottom w:val="single" w:sz="4" w:space="0" w:color="auto"/>
              <w:right w:val="single" w:sz="4" w:space="0" w:color="auto"/>
            </w:tcBorders>
            <w:noWrap/>
            <w:hideMark/>
          </w:tcPr>
          <w:p w14:paraId="1102E7DC" w14:textId="1AD8DD2C" w:rsidR="002518D1" w:rsidRPr="00AF0C7E" w:rsidRDefault="002518D1" w:rsidP="002518D1">
            <w:pPr>
              <w:jc w:val="right"/>
              <w:rPr>
                <w:color w:val="000000"/>
                <w:sz w:val="18"/>
                <w:szCs w:val="18"/>
                <w:lang w:val="fr-FR" w:eastAsia="zh-CN"/>
              </w:rPr>
            </w:pPr>
            <w:r w:rsidRPr="00AF0C7E">
              <w:rPr>
                <w:color w:val="000000"/>
                <w:sz w:val="18"/>
                <w:szCs w:val="18"/>
                <w:lang w:val="fr-FR"/>
              </w:rPr>
              <w:t>16</w:t>
            </w:r>
          </w:p>
        </w:tc>
      </w:tr>
      <w:tr w:rsidR="002518D1" w:rsidRPr="00AF0C7E" w14:paraId="3F1C36CA"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1D20BF1F" w14:textId="77777777" w:rsidR="002518D1" w:rsidRPr="00AF0C7E" w:rsidRDefault="002518D1" w:rsidP="002518D1">
            <w:pPr>
              <w:jc w:val="left"/>
              <w:rPr>
                <w:color w:val="000000"/>
                <w:sz w:val="18"/>
                <w:szCs w:val="18"/>
                <w:lang w:val="fr-FR" w:eastAsia="zh-CN"/>
              </w:rPr>
            </w:pPr>
            <w:r w:rsidRPr="00AF0C7E">
              <w:rPr>
                <w:color w:val="000000"/>
                <w:sz w:val="18"/>
                <w:szCs w:val="18"/>
                <w:lang w:val="fr-FR" w:eastAsia="zh-CN"/>
              </w:rPr>
              <w:t>MEX/PHA/92/INV/205</w:t>
            </w:r>
          </w:p>
        </w:tc>
        <w:tc>
          <w:tcPr>
            <w:tcW w:w="3860" w:type="dxa"/>
            <w:tcBorders>
              <w:top w:val="nil"/>
              <w:left w:val="nil"/>
              <w:bottom w:val="single" w:sz="4" w:space="0" w:color="auto"/>
              <w:right w:val="single" w:sz="4" w:space="0" w:color="auto"/>
            </w:tcBorders>
            <w:hideMark/>
          </w:tcPr>
          <w:p w14:paraId="0C50D751" w14:textId="77777777" w:rsidR="002518D1" w:rsidRPr="008F7E69" w:rsidRDefault="002518D1" w:rsidP="002518D1">
            <w:pPr>
              <w:jc w:val="left"/>
              <w:rPr>
                <w:color w:val="000000"/>
                <w:sz w:val="18"/>
                <w:szCs w:val="18"/>
                <w:lang w:eastAsia="zh-CN"/>
              </w:rPr>
            </w:pPr>
            <w:r w:rsidRPr="008F7E69">
              <w:rPr>
                <w:color w:val="000000"/>
                <w:sz w:val="18"/>
                <w:szCs w:val="18"/>
                <w:lang w:eastAsia="zh-CN"/>
              </w:rPr>
              <w:t>Destruction of emissions of HFC-23 generated in the production of HCFC-22 in Quimobasicos (second tranche)</w:t>
            </w:r>
          </w:p>
        </w:tc>
        <w:tc>
          <w:tcPr>
            <w:tcW w:w="1276" w:type="dxa"/>
            <w:tcBorders>
              <w:top w:val="nil"/>
              <w:left w:val="single" w:sz="4" w:space="0" w:color="auto"/>
              <w:bottom w:val="single" w:sz="4" w:space="0" w:color="auto"/>
              <w:right w:val="single" w:sz="4" w:space="0" w:color="auto"/>
            </w:tcBorders>
            <w:noWrap/>
            <w:hideMark/>
          </w:tcPr>
          <w:p w14:paraId="1460E3BE" w14:textId="653A904A" w:rsidR="002518D1" w:rsidRPr="00AF0C7E" w:rsidRDefault="002518D1" w:rsidP="002518D1">
            <w:pPr>
              <w:jc w:val="right"/>
              <w:rPr>
                <w:color w:val="000000"/>
                <w:sz w:val="18"/>
                <w:szCs w:val="18"/>
                <w:lang w:val="fr-FR" w:eastAsia="zh-CN"/>
              </w:rPr>
            </w:pPr>
            <w:r w:rsidRPr="00AF0C7E">
              <w:rPr>
                <w:color w:val="000000"/>
                <w:sz w:val="18"/>
                <w:szCs w:val="18"/>
                <w:lang w:val="fr-FR"/>
              </w:rPr>
              <w:t>32</w:t>
            </w:r>
          </w:p>
        </w:tc>
        <w:tc>
          <w:tcPr>
            <w:tcW w:w="1400" w:type="dxa"/>
            <w:tcBorders>
              <w:top w:val="nil"/>
              <w:left w:val="nil"/>
              <w:bottom w:val="single" w:sz="4" w:space="0" w:color="auto"/>
              <w:right w:val="single" w:sz="4" w:space="0" w:color="auto"/>
            </w:tcBorders>
            <w:noWrap/>
            <w:hideMark/>
          </w:tcPr>
          <w:p w14:paraId="640DB508" w14:textId="2B29E3D3" w:rsidR="002518D1" w:rsidRPr="00AF0C7E" w:rsidRDefault="002518D1" w:rsidP="002518D1">
            <w:pPr>
              <w:jc w:val="right"/>
              <w:rPr>
                <w:color w:val="000000"/>
                <w:sz w:val="18"/>
                <w:szCs w:val="18"/>
                <w:lang w:val="fr-FR" w:eastAsia="zh-CN"/>
              </w:rPr>
            </w:pPr>
            <w:r w:rsidRPr="00AF0C7E">
              <w:rPr>
                <w:color w:val="000000"/>
                <w:sz w:val="18"/>
                <w:szCs w:val="18"/>
                <w:lang w:val="fr-FR"/>
              </w:rPr>
              <w:t>2</w:t>
            </w:r>
          </w:p>
        </w:tc>
        <w:tc>
          <w:tcPr>
            <w:tcW w:w="1006" w:type="dxa"/>
            <w:tcBorders>
              <w:top w:val="nil"/>
              <w:left w:val="nil"/>
              <w:bottom w:val="single" w:sz="4" w:space="0" w:color="auto"/>
              <w:right w:val="single" w:sz="4" w:space="0" w:color="auto"/>
            </w:tcBorders>
            <w:noWrap/>
            <w:hideMark/>
          </w:tcPr>
          <w:p w14:paraId="7CE6D8E8" w14:textId="3EF6A473" w:rsidR="002518D1" w:rsidRPr="00AF0C7E" w:rsidRDefault="002518D1" w:rsidP="002518D1">
            <w:pPr>
              <w:jc w:val="right"/>
              <w:rPr>
                <w:color w:val="000000"/>
                <w:sz w:val="18"/>
                <w:szCs w:val="18"/>
                <w:lang w:val="fr-FR" w:eastAsia="zh-CN"/>
              </w:rPr>
            </w:pPr>
            <w:r w:rsidRPr="00AF0C7E">
              <w:rPr>
                <w:color w:val="000000"/>
                <w:sz w:val="18"/>
                <w:szCs w:val="18"/>
                <w:lang w:val="fr-FR"/>
              </w:rPr>
              <w:t>34</w:t>
            </w:r>
          </w:p>
        </w:tc>
      </w:tr>
      <w:tr w:rsidR="002518D1" w:rsidRPr="00AF0C7E" w14:paraId="4162E799"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386EBCA0" w14:textId="77777777" w:rsidR="002518D1" w:rsidRPr="00AF0C7E" w:rsidRDefault="002518D1" w:rsidP="002518D1">
            <w:pPr>
              <w:jc w:val="left"/>
              <w:rPr>
                <w:color w:val="000000"/>
                <w:sz w:val="18"/>
                <w:szCs w:val="18"/>
                <w:lang w:val="fr-FR" w:eastAsia="zh-CN"/>
              </w:rPr>
            </w:pPr>
            <w:r w:rsidRPr="00AF0C7E">
              <w:rPr>
                <w:color w:val="000000"/>
                <w:sz w:val="18"/>
                <w:szCs w:val="18"/>
                <w:lang w:val="fr-FR" w:eastAsia="zh-CN"/>
              </w:rPr>
              <w:t>MOR/KIP/92/PRP/79</w:t>
            </w:r>
          </w:p>
        </w:tc>
        <w:tc>
          <w:tcPr>
            <w:tcW w:w="3860" w:type="dxa"/>
            <w:tcBorders>
              <w:top w:val="nil"/>
              <w:left w:val="nil"/>
              <w:bottom w:val="single" w:sz="4" w:space="0" w:color="auto"/>
              <w:right w:val="single" w:sz="4" w:space="0" w:color="auto"/>
            </w:tcBorders>
            <w:hideMark/>
          </w:tcPr>
          <w:p w14:paraId="0B47066B" w14:textId="77777777" w:rsidR="002518D1" w:rsidRPr="008F7E69" w:rsidRDefault="002518D1" w:rsidP="002518D1">
            <w:pPr>
              <w:jc w:val="left"/>
              <w:rPr>
                <w:color w:val="000000"/>
                <w:sz w:val="18"/>
                <w:szCs w:val="18"/>
                <w:lang w:eastAsia="zh-CN"/>
              </w:rPr>
            </w:pPr>
            <w:r w:rsidRPr="008F7E69">
              <w:rPr>
                <w:color w:val="000000"/>
                <w:sz w:val="18"/>
                <w:szCs w:val="18"/>
                <w:lang w:eastAsia="zh-CN"/>
              </w:rPr>
              <w:t>Preparation of a KIP investment project in the refrigeration manufacturing sector for MANAR</w:t>
            </w:r>
          </w:p>
        </w:tc>
        <w:tc>
          <w:tcPr>
            <w:tcW w:w="1276" w:type="dxa"/>
            <w:tcBorders>
              <w:top w:val="nil"/>
              <w:left w:val="single" w:sz="4" w:space="0" w:color="auto"/>
              <w:bottom w:val="single" w:sz="4" w:space="0" w:color="auto"/>
              <w:right w:val="single" w:sz="4" w:space="0" w:color="auto"/>
            </w:tcBorders>
            <w:noWrap/>
            <w:hideMark/>
          </w:tcPr>
          <w:p w14:paraId="3ECDE481" w14:textId="4E66B57C" w:rsidR="002518D1" w:rsidRPr="00AF0C7E" w:rsidRDefault="002518D1" w:rsidP="002518D1">
            <w:pPr>
              <w:jc w:val="right"/>
              <w:rPr>
                <w:color w:val="000000"/>
                <w:sz w:val="18"/>
                <w:szCs w:val="18"/>
                <w:lang w:val="fr-FR" w:eastAsia="zh-CN"/>
              </w:rPr>
            </w:pPr>
            <w:r w:rsidRPr="00AF0C7E">
              <w:rPr>
                <w:color w:val="000000"/>
                <w:sz w:val="18"/>
                <w:szCs w:val="18"/>
                <w:lang w:val="fr-FR"/>
              </w:rPr>
              <w:t>471</w:t>
            </w:r>
          </w:p>
        </w:tc>
        <w:tc>
          <w:tcPr>
            <w:tcW w:w="1400" w:type="dxa"/>
            <w:tcBorders>
              <w:top w:val="nil"/>
              <w:left w:val="nil"/>
              <w:bottom w:val="single" w:sz="4" w:space="0" w:color="auto"/>
              <w:right w:val="single" w:sz="4" w:space="0" w:color="auto"/>
            </w:tcBorders>
            <w:noWrap/>
            <w:hideMark/>
          </w:tcPr>
          <w:p w14:paraId="7BC3F417" w14:textId="0B97DBA2" w:rsidR="002518D1" w:rsidRPr="00AF0C7E" w:rsidRDefault="002518D1" w:rsidP="002518D1">
            <w:pPr>
              <w:jc w:val="right"/>
              <w:rPr>
                <w:color w:val="000000"/>
                <w:sz w:val="18"/>
                <w:szCs w:val="18"/>
                <w:lang w:val="fr-FR" w:eastAsia="zh-CN"/>
              </w:rPr>
            </w:pPr>
            <w:r w:rsidRPr="00AF0C7E">
              <w:rPr>
                <w:color w:val="000000"/>
                <w:sz w:val="18"/>
                <w:szCs w:val="18"/>
                <w:lang w:val="fr-FR"/>
              </w:rPr>
              <w:t>33</w:t>
            </w:r>
          </w:p>
        </w:tc>
        <w:tc>
          <w:tcPr>
            <w:tcW w:w="1006" w:type="dxa"/>
            <w:tcBorders>
              <w:top w:val="nil"/>
              <w:left w:val="nil"/>
              <w:bottom w:val="single" w:sz="4" w:space="0" w:color="auto"/>
              <w:right w:val="single" w:sz="4" w:space="0" w:color="auto"/>
            </w:tcBorders>
            <w:noWrap/>
            <w:hideMark/>
          </w:tcPr>
          <w:p w14:paraId="2777FE48" w14:textId="1290B60B" w:rsidR="002518D1" w:rsidRPr="00AF0C7E" w:rsidRDefault="002518D1" w:rsidP="002518D1">
            <w:pPr>
              <w:jc w:val="right"/>
              <w:rPr>
                <w:color w:val="000000"/>
                <w:sz w:val="18"/>
                <w:szCs w:val="18"/>
                <w:lang w:val="fr-FR" w:eastAsia="zh-CN"/>
              </w:rPr>
            </w:pPr>
            <w:r w:rsidRPr="00AF0C7E">
              <w:rPr>
                <w:color w:val="000000"/>
                <w:sz w:val="18"/>
                <w:szCs w:val="18"/>
                <w:lang w:val="fr-FR"/>
              </w:rPr>
              <w:t>504</w:t>
            </w:r>
          </w:p>
        </w:tc>
      </w:tr>
      <w:tr w:rsidR="002518D1" w:rsidRPr="00AF0C7E" w14:paraId="4F7E0D34"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0A5BB173" w14:textId="77777777" w:rsidR="002518D1" w:rsidRPr="00AF0C7E" w:rsidRDefault="002518D1" w:rsidP="002518D1">
            <w:pPr>
              <w:jc w:val="left"/>
              <w:rPr>
                <w:color w:val="000000"/>
                <w:sz w:val="18"/>
                <w:szCs w:val="18"/>
                <w:lang w:val="fr-FR" w:eastAsia="zh-CN"/>
              </w:rPr>
            </w:pPr>
            <w:r w:rsidRPr="00AF0C7E">
              <w:rPr>
                <w:color w:val="000000"/>
                <w:sz w:val="18"/>
                <w:szCs w:val="18"/>
                <w:lang w:val="fr-FR" w:eastAsia="zh-CN"/>
              </w:rPr>
              <w:t>NIC/PHA/86/INV/40</w:t>
            </w:r>
          </w:p>
        </w:tc>
        <w:tc>
          <w:tcPr>
            <w:tcW w:w="3860" w:type="dxa"/>
            <w:tcBorders>
              <w:top w:val="nil"/>
              <w:left w:val="nil"/>
              <w:bottom w:val="single" w:sz="4" w:space="0" w:color="auto"/>
              <w:right w:val="single" w:sz="4" w:space="0" w:color="auto"/>
            </w:tcBorders>
            <w:hideMark/>
          </w:tcPr>
          <w:p w14:paraId="7AB34C96" w14:textId="77777777" w:rsidR="002518D1" w:rsidRPr="008F7E69" w:rsidRDefault="002518D1" w:rsidP="002518D1">
            <w:pPr>
              <w:jc w:val="left"/>
              <w:rPr>
                <w:color w:val="000000"/>
                <w:sz w:val="18"/>
                <w:szCs w:val="18"/>
                <w:lang w:eastAsia="zh-CN"/>
              </w:rPr>
            </w:pPr>
            <w:r w:rsidRPr="008F7E69">
              <w:rPr>
                <w:color w:val="000000"/>
                <w:sz w:val="18"/>
                <w:szCs w:val="18"/>
                <w:lang w:eastAsia="zh-CN"/>
              </w:rPr>
              <w:t>HCFC phase-out management plan (stage II, first tranche)</w:t>
            </w:r>
          </w:p>
        </w:tc>
        <w:tc>
          <w:tcPr>
            <w:tcW w:w="1276" w:type="dxa"/>
            <w:tcBorders>
              <w:top w:val="nil"/>
              <w:left w:val="single" w:sz="4" w:space="0" w:color="auto"/>
              <w:bottom w:val="single" w:sz="4" w:space="0" w:color="auto"/>
              <w:right w:val="single" w:sz="4" w:space="0" w:color="auto"/>
            </w:tcBorders>
            <w:noWrap/>
            <w:hideMark/>
          </w:tcPr>
          <w:p w14:paraId="4B8DFF17" w14:textId="43269E89" w:rsidR="002518D1" w:rsidRPr="00AF0C7E" w:rsidRDefault="002518D1" w:rsidP="002518D1">
            <w:pPr>
              <w:jc w:val="right"/>
              <w:rPr>
                <w:color w:val="000000"/>
                <w:sz w:val="18"/>
                <w:szCs w:val="18"/>
                <w:lang w:val="fr-FR" w:eastAsia="zh-CN"/>
              </w:rPr>
            </w:pPr>
            <w:r w:rsidRPr="00AF0C7E">
              <w:rPr>
                <w:color w:val="000000"/>
                <w:sz w:val="18"/>
                <w:szCs w:val="18"/>
                <w:lang w:val="fr-FR"/>
              </w:rPr>
              <w:t>1,505</w:t>
            </w:r>
          </w:p>
        </w:tc>
        <w:tc>
          <w:tcPr>
            <w:tcW w:w="1400" w:type="dxa"/>
            <w:tcBorders>
              <w:top w:val="nil"/>
              <w:left w:val="nil"/>
              <w:bottom w:val="single" w:sz="4" w:space="0" w:color="auto"/>
              <w:right w:val="single" w:sz="4" w:space="0" w:color="auto"/>
            </w:tcBorders>
            <w:noWrap/>
            <w:hideMark/>
          </w:tcPr>
          <w:p w14:paraId="21800513" w14:textId="09CA9007" w:rsidR="002518D1" w:rsidRPr="00AF0C7E" w:rsidRDefault="002518D1" w:rsidP="002518D1">
            <w:pPr>
              <w:jc w:val="right"/>
              <w:rPr>
                <w:color w:val="000000"/>
                <w:sz w:val="18"/>
                <w:szCs w:val="18"/>
                <w:lang w:val="fr-FR" w:eastAsia="zh-CN"/>
              </w:rPr>
            </w:pPr>
            <w:r w:rsidRPr="00AF0C7E">
              <w:rPr>
                <w:color w:val="000000"/>
                <w:sz w:val="18"/>
                <w:szCs w:val="18"/>
                <w:lang w:val="fr-FR"/>
              </w:rPr>
              <w:t>105</w:t>
            </w:r>
          </w:p>
        </w:tc>
        <w:tc>
          <w:tcPr>
            <w:tcW w:w="1006" w:type="dxa"/>
            <w:tcBorders>
              <w:top w:val="nil"/>
              <w:left w:val="nil"/>
              <w:bottom w:val="single" w:sz="4" w:space="0" w:color="auto"/>
              <w:right w:val="single" w:sz="4" w:space="0" w:color="auto"/>
            </w:tcBorders>
            <w:noWrap/>
            <w:hideMark/>
          </w:tcPr>
          <w:p w14:paraId="474F7D13" w14:textId="25774689" w:rsidR="002518D1" w:rsidRPr="00AF0C7E" w:rsidRDefault="002518D1" w:rsidP="002518D1">
            <w:pPr>
              <w:jc w:val="right"/>
              <w:rPr>
                <w:color w:val="000000"/>
                <w:sz w:val="18"/>
                <w:szCs w:val="18"/>
                <w:lang w:val="fr-FR" w:eastAsia="zh-CN"/>
              </w:rPr>
            </w:pPr>
            <w:r w:rsidRPr="00AF0C7E">
              <w:rPr>
                <w:color w:val="000000"/>
                <w:sz w:val="18"/>
                <w:szCs w:val="18"/>
                <w:lang w:val="fr-FR"/>
              </w:rPr>
              <w:t>1,610</w:t>
            </w:r>
          </w:p>
        </w:tc>
      </w:tr>
      <w:tr w:rsidR="002518D1" w:rsidRPr="00AF0C7E" w14:paraId="71AA7FD5"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31CD72C9" w14:textId="77777777" w:rsidR="002518D1" w:rsidRPr="00AF0C7E" w:rsidRDefault="002518D1" w:rsidP="002518D1">
            <w:pPr>
              <w:jc w:val="left"/>
              <w:rPr>
                <w:color w:val="000000"/>
                <w:sz w:val="18"/>
                <w:szCs w:val="18"/>
                <w:lang w:val="fr-FR" w:eastAsia="zh-CN"/>
              </w:rPr>
            </w:pPr>
            <w:r w:rsidRPr="00AF0C7E">
              <w:rPr>
                <w:color w:val="000000"/>
                <w:sz w:val="18"/>
                <w:szCs w:val="18"/>
                <w:lang w:val="fr-FR" w:eastAsia="zh-CN"/>
              </w:rPr>
              <w:t>PAK/PHA/76/INV/94</w:t>
            </w:r>
          </w:p>
        </w:tc>
        <w:tc>
          <w:tcPr>
            <w:tcW w:w="3860" w:type="dxa"/>
            <w:tcBorders>
              <w:top w:val="nil"/>
              <w:left w:val="nil"/>
              <w:bottom w:val="single" w:sz="4" w:space="0" w:color="auto"/>
              <w:right w:val="single" w:sz="4" w:space="0" w:color="auto"/>
            </w:tcBorders>
            <w:hideMark/>
          </w:tcPr>
          <w:p w14:paraId="31B95C44" w14:textId="77777777" w:rsidR="002518D1" w:rsidRPr="008F7E69" w:rsidRDefault="002518D1" w:rsidP="002518D1">
            <w:pPr>
              <w:jc w:val="left"/>
              <w:rPr>
                <w:color w:val="000000"/>
                <w:sz w:val="18"/>
                <w:szCs w:val="18"/>
                <w:lang w:eastAsia="zh-CN"/>
              </w:rPr>
            </w:pPr>
            <w:r w:rsidRPr="008F7E69">
              <w:rPr>
                <w:color w:val="000000"/>
                <w:sz w:val="18"/>
                <w:szCs w:val="18"/>
                <w:lang w:eastAsia="zh-CN"/>
              </w:rPr>
              <w:t>HCFC phase-out management plan (stage II, first tranche) (polyurethane foam sector)</w:t>
            </w:r>
          </w:p>
        </w:tc>
        <w:tc>
          <w:tcPr>
            <w:tcW w:w="1276" w:type="dxa"/>
            <w:tcBorders>
              <w:top w:val="nil"/>
              <w:left w:val="single" w:sz="4" w:space="0" w:color="auto"/>
              <w:bottom w:val="single" w:sz="4" w:space="0" w:color="auto"/>
              <w:right w:val="single" w:sz="4" w:space="0" w:color="auto"/>
            </w:tcBorders>
            <w:noWrap/>
            <w:hideMark/>
          </w:tcPr>
          <w:p w14:paraId="2F156EFA" w14:textId="19443BCB" w:rsidR="002518D1" w:rsidRPr="00AF0C7E" w:rsidRDefault="002518D1" w:rsidP="002518D1">
            <w:pPr>
              <w:jc w:val="right"/>
              <w:rPr>
                <w:color w:val="000000"/>
                <w:sz w:val="18"/>
                <w:szCs w:val="18"/>
                <w:lang w:val="fr-FR" w:eastAsia="zh-CN"/>
              </w:rPr>
            </w:pPr>
            <w:r w:rsidRPr="00AF0C7E">
              <w:rPr>
                <w:color w:val="000000"/>
                <w:sz w:val="18"/>
                <w:szCs w:val="18"/>
                <w:lang w:val="fr-FR"/>
              </w:rPr>
              <w:t>16,483</w:t>
            </w:r>
          </w:p>
        </w:tc>
        <w:tc>
          <w:tcPr>
            <w:tcW w:w="1400" w:type="dxa"/>
            <w:tcBorders>
              <w:top w:val="nil"/>
              <w:left w:val="nil"/>
              <w:bottom w:val="single" w:sz="4" w:space="0" w:color="auto"/>
              <w:right w:val="single" w:sz="4" w:space="0" w:color="auto"/>
            </w:tcBorders>
            <w:noWrap/>
            <w:hideMark/>
          </w:tcPr>
          <w:p w14:paraId="644F313A" w14:textId="1CB72428" w:rsidR="002518D1" w:rsidRPr="00AF0C7E" w:rsidRDefault="002518D1" w:rsidP="002518D1">
            <w:pPr>
              <w:jc w:val="right"/>
              <w:rPr>
                <w:color w:val="000000"/>
                <w:sz w:val="18"/>
                <w:szCs w:val="18"/>
                <w:lang w:val="fr-FR" w:eastAsia="zh-CN"/>
              </w:rPr>
            </w:pPr>
            <w:r w:rsidRPr="00AF0C7E">
              <w:rPr>
                <w:color w:val="000000"/>
                <w:sz w:val="18"/>
                <w:szCs w:val="18"/>
                <w:lang w:val="fr-FR"/>
              </w:rPr>
              <w:t>1,154</w:t>
            </w:r>
          </w:p>
        </w:tc>
        <w:tc>
          <w:tcPr>
            <w:tcW w:w="1006" w:type="dxa"/>
            <w:tcBorders>
              <w:top w:val="nil"/>
              <w:left w:val="nil"/>
              <w:bottom w:val="single" w:sz="4" w:space="0" w:color="auto"/>
              <w:right w:val="single" w:sz="4" w:space="0" w:color="auto"/>
            </w:tcBorders>
            <w:noWrap/>
            <w:hideMark/>
          </w:tcPr>
          <w:p w14:paraId="4D20780E" w14:textId="55A00104" w:rsidR="002518D1" w:rsidRPr="00AF0C7E" w:rsidRDefault="002518D1" w:rsidP="002518D1">
            <w:pPr>
              <w:jc w:val="right"/>
              <w:rPr>
                <w:color w:val="000000"/>
                <w:sz w:val="18"/>
                <w:szCs w:val="18"/>
                <w:lang w:val="fr-FR" w:eastAsia="zh-CN"/>
              </w:rPr>
            </w:pPr>
            <w:r w:rsidRPr="00AF0C7E">
              <w:rPr>
                <w:color w:val="000000"/>
                <w:sz w:val="18"/>
                <w:szCs w:val="18"/>
                <w:lang w:val="fr-FR"/>
              </w:rPr>
              <w:t>17,637</w:t>
            </w:r>
          </w:p>
        </w:tc>
      </w:tr>
      <w:tr w:rsidR="002518D1" w:rsidRPr="00AF0C7E" w14:paraId="44BECFA8"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34F70AE9" w14:textId="77777777" w:rsidR="002518D1" w:rsidRPr="00AF0C7E" w:rsidRDefault="002518D1" w:rsidP="002518D1">
            <w:pPr>
              <w:jc w:val="left"/>
              <w:rPr>
                <w:color w:val="000000"/>
                <w:sz w:val="18"/>
                <w:szCs w:val="18"/>
                <w:lang w:val="fr-FR" w:eastAsia="zh-CN"/>
              </w:rPr>
            </w:pPr>
            <w:r w:rsidRPr="00AF0C7E">
              <w:rPr>
                <w:color w:val="000000"/>
                <w:sz w:val="18"/>
                <w:szCs w:val="18"/>
                <w:lang w:val="fr-FR" w:eastAsia="zh-CN"/>
              </w:rPr>
              <w:t>PAK/PHA/83/INV/102</w:t>
            </w:r>
          </w:p>
        </w:tc>
        <w:tc>
          <w:tcPr>
            <w:tcW w:w="3860" w:type="dxa"/>
            <w:tcBorders>
              <w:top w:val="nil"/>
              <w:left w:val="nil"/>
              <w:bottom w:val="single" w:sz="4" w:space="0" w:color="auto"/>
              <w:right w:val="single" w:sz="4" w:space="0" w:color="auto"/>
            </w:tcBorders>
            <w:hideMark/>
          </w:tcPr>
          <w:p w14:paraId="046A624B" w14:textId="77777777" w:rsidR="002518D1" w:rsidRPr="008F7E69" w:rsidRDefault="002518D1" w:rsidP="002518D1">
            <w:pPr>
              <w:jc w:val="left"/>
              <w:rPr>
                <w:color w:val="000000"/>
                <w:sz w:val="18"/>
                <w:szCs w:val="18"/>
                <w:lang w:eastAsia="zh-CN"/>
              </w:rPr>
            </w:pPr>
            <w:r w:rsidRPr="008F7E69">
              <w:rPr>
                <w:color w:val="000000"/>
                <w:sz w:val="18"/>
                <w:szCs w:val="18"/>
                <w:lang w:eastAsia="zh-CN"/>
              </w:rPr>
              <w:t>HCFC phase-out management plan (stage II, second tranche) (polyurethane foam sector)</w:t>
            </w:r>
          </w:p>
        </w:tc>
        <w:tc>
          <w:tcPr>
            <w:tcW w:w="1276" w:type="dxa"/>
            <w:tcBorders>
              <w:top w:val="nil"/>
              <w:left w:val="single" w:sz="4" w:space="0" w:color="auto"/>
              <w:bottom w:val="single" w:sz="4" w:space="0" w:color="auto"/>
              <w:right w:val="single" w:sz="4" w:space="0" w:color="auto"/>
            </w:tcBorders>
            <w:noWrap/>
            <w:hideMark/>
          </w:tcPr>
          <w:p w14:paraId="00497BF7" w14:textId="0B7E3B7C" w:rsidR="002518D1" w:rsidRPr="00AF0C7E" w:rsidRDefault="002518D1" w:rsidP="002518D1">
            <w:pPr>
              <w:jc w:val="right"/>
              <w:rPr>
                <w:color w:val="000000"/>
                <w:sz w:val="18"/>
                <w:szCs w:val="18"/>
                <w:lang w:val="fr-FR" w:eastAsia="zh-CN"/>
              </w:rPr>
            </w:pPr>
            <w:r w:rsidRPr="00AF0C7E">
              <w:rPr>
                <w:color w:val="000000"/>
                <w:sz w:val="18"/>
                <w:szCs w:val="18"/>
                <w:lang w:val="fr-FR"/>
              </w:rPr>
              <w:t>43,813</w:t>
            </w:r>
          </w:p>
        </w:tc>
        <w:tc>
          <w:tcPr>
            <w:tcW w:w="1400" w:type="dxa"/>
            <w:tcBorders>
              <w:top w:val="nil"/>
              <w:left w:val="nil"/>
              <w:bottom w:val="single" w:sz="4" w:space="0" w:color="auto"/>
              <w:right w:val="single" w:sz="4" w:space="0" w:color="auto"/>
            </w:tcBorders>
            <w:noWrap/>
            <w:hideMark/>
          </w:tcPr>
          <w:p w14:paraId="1E25665C" w14:textId="5A09BC9F" w:rsidR="002518D1" w:rsidRPr="00AF0C7E" w:rsidRDefault="002518D1" w:rsidP="002518D1">
            <w:pPr>
              <w:jc w:val="right"/>
              <w:rPr>
                <w:color w:val="000000"/>
                <w:sz w:val="18"/>
                <w:szCs w:val="18"/>
                <w:lang w:val="fr-FR" w:eastAsia="zh-CN"/>
              </w:rPr>
            </w:pPr>
            <w:r w:rsidRPr="00AF0C7E">
              <w:rPr>
                <w:color w:val="000000"/>
                <w:sz w:val="18"/>
                <w:szCs w:val="18"/>
                <w:lang w:val="fr-FR"/>
              </w:rPr>
              <w:t>3,067</w:t>
            </w:r>
          </w:p>
        </w:tc>
        <w:tc>
          <w:tcPr>
            <w:tcW w:w="1006" w:type="dxa"/>
            <w:tcBorders>
              <w:top w:val="nil"/>
              <w:left w:val="nil"/>
              <w:bottom w:val="single" w:sz="4" w:space="0" w:color="auto"/>
              <w:right w:val="single" w:sz="4" w:space="0" w:color="auto"/>
            </w:tcBorders>
            <w:noWrap/>
            <w:hideMark/>
          </w:tcPr>
          <w:p w14:paraId="1BD490AC" w14:textId="11587ACE" w:rsidR="002518D1" w:rsidRPr="00AF0C7E" w:rsidRDefault="002518D1" w:rsidP="002518D1">
            <w:pPr>
              <w:jc w:val="right"/>
              <w:rPr>
                <w:color w:val="000000"/>
                <w:sz w:val="18"/>
                <w:szCs w:val="18"/>
                <w:lang w:val="fr-FR" w:eastAsia="zh-CN"/>
              </w:rPr>
            </w:pPr>
            <w:r w:rsidRPr="00AF0C7E">
              <w:rPr>
                <w:color w:val="000000"/>
                <w:sz w:val="18"/>
                <w:szCs w:val="18"/>
                <w:lang w:val="fr-FR"/>
              </w:rPr>
              <w:t>46,880</w:t>
            </w:r>
          </w:p>
        </w:tc>
      </w:tr>
      <w:tr w:rsidR="002518D1" w:rsidRPr="00AF0C7E" w14:paraId="6583AD01"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67312A35" w14:textId="77777777" w:rsidR="002518D1" w:rsidRPr="00AF0C7E" w:rsidRDefault="002518D1" w:rsidP="002518D1">
            <w:pPr>
              <w:jc w:val="left"/>
              <w:rPr>
                <w:color w:val="000000"/>
                <w:sz w:val="18"/>
                <w:szCs w:val="18"/>
                <w:lang w:val="fr-FR" w:eastAsia="zh-CN"/>
              </w:rPr>
            </w:pPr>
            <w:r w:rsidRPr="00AF0C7E">
              <w:rPr>
                <w:color w:val="000000"/>
                <w:sz w:val="18"/>
                <w:szCs w:val="18"/>
                <w:lang w:val="fr-FR" w:eastAsia="zh-CN"/>
              </w:rPr>
              <w:t>PAK/PHA/83/TAS/100</w:t>
            </w:r>
          </w:p>
        </w:tc>
        <w:tc>
          <w:tcPr>
            <w:tcW w:w="3860" w:type="dxa"/>
            <w:tcBorders>
              <w:top w:val="nil"/>
              <w:left w:val="nil"/>
              <w:bottom w:val="single" w:sz="4" w:space="0" w:color="auto"/>
              <w:right w:val="single" w:sz="4" w:space="0" w:color="auto"/>
            </w:tcBorders>
            <w:hideMark/>
          </w:tcPr>
          <w:p w14:paraId="642D2CB6" w14:textId="77777777" w:rsidR="002518D1" w:rsidRPr="008F7E69" w:rsidRDefault="002518D1" w:rsidP="002518D1">
            <w:pPr>
              <w:jc w:val="left"/>
              <w:rPr>
                <w:color w:val="000000"/>
                <w:sz w:val="18"/>
                <w:szCs w:val="18"/>
                <w:lang w:eastAsia="zh-CN"/>
              </w:rPr>
            </w:pPr>
            <w:r w:rsidRPr="008F7E69">
              <w:rPr>
                <w:color w:val="000000"/>
                <w:sz w:val="18"/>
                <w:szCs w:val="18"/>
                <w:lang w:eastAsia="zh-CN"/>
              </w:rPr>
              <w:t>HCFC phase-out management plan (stage II, second tranche) (project management unit)</w:t>
            </w:r>
          </w:p>
        </w:tc>
        <w:tc>
          <w:tcPr>
            <w:tcW w:w="1276" w:type="dxa"/>
            <w:tcBorders>
              <w:top w:val="nil"/>
              <w:left w:val="single" w:sz="4" w:space="0" w:color="auto"/>
              <w:bottom w:val="single" w:sz="4" w:space="0" w:color="auto"/>
              <w:right w:val="single" w:sz="4" w:space="0" w:color="auto"/>
            </w:tcBorders>
            <w:noWrap/>
            <w:hideMark/>
          </w:tcPr>
          <w:p w14:paraId="34192CD1" w14:textId="6B5E7D7C" w:rsidR="002518D1" w:rsidRPr="00AF0C7E" w:rsidRDefault="002518D1" w:rsidP="002518D1">
            <w:pPr>
              <w:jc w:val="right"/>
              <w:rPr>
                <w:color w:val="000000"/>
                <w:sz w:val="18"/>
                <w:szCs w:val="18"/>
                <w:lang w:val="fr-FR" w:eastAsia="zh-CN"/>
              </w:rPr>
            </w:pPr>
            <w:r w:rsidRPr="00AF0C7E">
              <w:rPr>
                <w:color w:val="000000"/>
                <w:sz w:val="18"/>
                <w:szCs w:val="18"/>
                <w:lang w:val="fr-FR"/>
              </w:rPr>
              <w:t>34,237</w:t>
            </w:r>
          </w:p>
        </w:tc>
        <w:tc>
          <w:tcPr>
            <w:tcW w:w="1400" w:type="dxa"/>
            <w:tcBorders>
              <w:top w:val="nil"/>
              <w:left w:val="nil"/>
              <w:bottom w:val="single" w:sz="4" w:space="0" w:color="auto"/>
              <w:right w:val="single" w:sz="4" w:space="0" w:color="auto"/>
            </w:tcBorders>
            <w:noWrap/>
            <w:hideMark/>
          </w:tcPr>
          <w:p w14:paraId="44D91A94" w14:textId="78716BA2" w:rsidR="002518D1" w:rsidRPr="00AF0C7E" w:rsidRDefault="002518D1" w:rsidP="002518D1">
            <w:pPr>
              <w:jc w:val="right"/>
              <w:rPr>
                <w:color w:val="000000"/>
                <w:sz w:val="18"/>
                <w:szCs w:val="18"/>
                <w:lang w:val="fr-FR" w:eastAsia="zh-CN"/>
              </w:rPr>
            </w:pPr>
            <w:r w:rsidRPr="00AF0C7E">
              <w:rPr>
                <w:color w:val="000000"/>
                <w:sz w:val="18"/>
                <w:szCs w:val="18"/>
                <w:lang w:val="fr-FR"/>
              </w:rPr>
              <w:t>2,397</w:t>
            </w:r>
          </w:p>
        </w:tc>
        <w:tc>
          <w:tcPr>
            <w:tcW w:w="1006" w:type="dxa"/>
            <w:tcBorders>
              <w:top w:val="nil"/>
              <w:left w:val="nil"/>
              <w:bottom w:val="single" w:sz="4" w:space="0" w:color="auto"/>
              <w:right w:val="single" w:sz="4" w:space="0" w:color="auto"/>
            </w:tcBorders>
            <w:noWrap/>
            <w:hideMark/>
          </w:tcPr>
          <w:p w14:paraId="57DD72A3" w14:textId="1E9AC204" w:rsidR="002518D1" w:rsidRPr="00AF0C7E" w:rsidRDefault="002518D1" w:rsidP="002518D1">
            <w:pPr>
              <w:jc w:val="right"/>
              <w:rPr>
                <w:color w:val="000000"/>
                <w:sz w:val="18"/>
                <w:szCs w:val="18"/>
                <w:lang w:val="fr-FR" w:eastAsia="zh-CN"/>
              </w:rPr>
            </w:pPr>
            <w:r w:rsidRPr="00AF0C7E">
              <w:rPr>
                <w:color w:val="000000"/>
                <w:sz w:val="18"/>
                <w:szCs w:val="18"/>
                <w:lang w:val="fr-FR"/>
              </w:rPr>
              <w:t>36,634</w:t>
            </w:r>
          </w:p>
        </w:tc>
      </w:tr>
      <w:tr w:rsidR="002518D1" w:rsidRPr="00AF0C7E" w14:paraId="43702A46"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0790FEBF" w14:textId="77777777" w:rsidR="002518D1" w:rsidRPr="00AF0C7E" w:rsidRDefault="002518D1" w:rsidP="002518D1">
            <w:pPr>
              <w:jc w:val="left"/>
              <w:rPr>
                <w:color w:val="000000"/>
                <w:sz w:val="18"/>
                <w:szCs w:val="18"/>
                <w:lang w:val="fr-FR" w:eastAsia="zh-CN"/>
              </w:rPr>
            </w:pPr>
            <w:r w:rsidRPr="00AF0C7E">
              <w:rPr>
                <w:color w:val="000000"/>
                <w:sz w:val="18"/>
                <w:szCs w:val="18"/>
                <w:lang w:val="fr-FR" w:eastAsia="zh-CN"/>
              </w:rPr>
              <w:t>PAK/PHA/90/INV/110</w:t>
            </w:r>
          </w:p>
        </w:tc>
        <w:tc>
          <w:tcPr>
            <w:tcW w:w="3860" w:type="dxa"/>
            <w:tcBorders>
              <w:top w:val="nil"/>
              <w:left w:val="nil"/>
              <w:bottom w:val="single" w:sz="4" w:space="0" w:color="auto"/>
              <w:right w:val="single" w:sz="4" w:space="0" w:color="auto"/>
            </w:tcBorders>
            <w:hideMark/>
          </w:tcPr>
          <w:p w14:paraId="608990C5" w14:textId="77777777" w:rsidR="002518D1" w:rsidRPr="008F7E69" w:rsidRDefault="002518D1" w:rsidP="002518D1">
            <w:pPr>
              <w:jc w:val="left"/>
              <w:rPr>
                <w:color w:val="000000"/>
                <w:sz w:val="18"/>
                <w:szCs w:val="18"/>
                <w:lang w:eastAsia="zh-CN"/>
              </w:rPr>
            </w:pPr>
            <w:r w:rsidRPr="008F7E69">
              <w:rPr>
                <w:color w:val="000000"/>
                <w:sz w:val="18"/>
                <w:szCs w:val="18"/>
                <w:lang w:eastAsia="zh-CN"/>
              </w:rPr>
              <w:t>HCFC phase-out management plan (stage II, fourth tranche) (domestic air-conditioner manufacturing sector)</w:t>
            </w:r>
          </w:p>
        </w:tc>
        <w:tc>
          <w:tcPr>
            <w:tcW w:w="1276" w:type="dxa"/>
            <w:tcBorders>
              <w:top w:val="nil"/>
              <w:left w:val="single" w:sz="4" w:space="0" w:color="auto"/>
              <w:bottom w:val="single" w:sz="4" w:space="0" w:color="auto"/>
              <w:right w:val="single" w:sz="4" w:space="0" w:color="auto"/>
            </w:tcBorders>
            <w:noWrap/>
            <w:hideMark/>
          </w:tcPr>
          <w:p w14:paraId="1883B5ED" w14:textId="7081F930" w:rsidR="002518D1" w:rsidRPr="00AF0C7E" w:rsidRDefault="002518D1" w:rsidP="002518D1">
            <w:pPr>
              <w:jc w:val="right"/>
              <w:rPr>
                <w:color w:val="000000"/>
                <w:sz w:val="18"/>
                <w:szCs w:val="18"/>
                <w:lang w:val="fr-FR" w:eastAsia="zh-CN"/>
              </w:rPr>
            </w:pPr>
            <w:r w:rsidRPr="00AF0C7E">
              <w:rPr>
                <w:color w:val="000000"/>
                <w:sz w:val="18"/>
                <w:szCs w:val="18"/>
                <w:lang w:val="fr-FR"/>
              </w:rPr>
              <w:t>1,882</w:t>
            </w:r>
          </w:p>
        </w:tc>
        <w:tc>
          <w:tcPr>
            <w:tcW w:w="1400" w:type="dxa"/>
            <w:tcBorders>
              <w:top w:val="nil"/>
              <w:left w:val="nil"/>
              <w:bottom w:val="single" w:sz="4" w:space="0" w:color="auto"/>
              <w:right w:val="single" w:sz="4" w:space="0" w:color="auto"/>
            </w:tcBorders>
            <w:noWrap/>
            <w:hideMark/>
          </w:tcPr>
          <w:p w14:paraId="0FE70F34" w14:textId="022718D1" w:rsidR="002518D1" w:rsidRPr="00AF0C7E" w:rsidRDefault="002518D1" w:rsidP="002518D1">
            <w:pPr>
              <w:jc w:val="right"/>
              <w:rPr>
                <w:color w:val="000000"/>
                <w:sz w:val="18"/>
                <w:szCs w:val="18"/>
                <w:lang w:val="fr-FR" w:eastAsia="zh-CN"/>
              </w:rPr>
            </w:pPr>
            <w:r w:rsidRPr="00AF0C7E">
              <w:rPr>
                <w:color w:val="000000"/>
                <w:sz w:val="18"/>
                <w:szCs w:val="18"/>
                <w:lang w:val="fr-FR"/>
              </w:rPr>
              <w:t>131</w:t>
            </w:r>
          </w:p>
        </w:tc>
        <w:tc>
          <w:tcPr>
            <w:tcW w:w="1006" w:type="dxa"/>
            <w:tcBorders>
              <w:top w:val="nil"/>
              <w:left w:val="nil"/>
              <w:bottom w:val="single" w:sz="4" w:space="0" w:color="auto"/>
              <w:right w:val="single" w:sz="4" w:space="0" w:color="auto"/>
            </w:tcBorders>
            <w:noWrap/>
            <w:hideMark/>
          </w:tcPr>
          <w:p w14:paraId="2E3F0A05" w14:textId="76002415" w:rsidR="002518D1" w:rsidRPr="00AF0C7E" w:rsidRDefault="002518D1" w:rsidP="002518D1">
            <w:pPr>
              <w:jc w:val="right"/>
              <w:rPr>
                <w:color w:val="000000"/>
                <w:sz w:val="18"/>
                <w:szCs w:val="18"/>
                <w:lang w:val="fr-FR" w:eastAsia="zh-CN"/>
              </w:rPr>
            </w:pPr>
            <w:r w:rsidRPr="00AF0C7E">
              <w:rPr>
                <w:color w:val="000000"/>
                <w:sz w:val="18"/>
                <w:szCs w:val="18"/>
                <w:lang w:val="fr-FR"/>
              </w:rPr>
              <w:t>2,013</w:t>
            </w:r>
          </w:p>
        </w:tc>
      </w:tr>
      <w:tr w:rsidR="002518D1" w:rsidRPr="00AF0C7E" w14:paraId="45BB37D1"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41128BB5" w14:textId="77777777" w:rsidR="002518D1" w:rsidRPr="00AF0C7E" w:rsidRDefault="002518D1" w:rsidP="002518D1">
            <w:pPr>
              <w:jc w:val="left"/>
              <w:rPr>
                <w:color w:val="000000"/>
                <w:sz w:val="18"/>
                <w:szCs w:val="18"/>
                <w:lang w:val="fr-FR" w:eastAsia="zh-CN"/>
              </w:rPr>
            </w:pPr>
            <w:r w:rsidRPr="00AF0C7E">
              <w:rPr>
                <w:color w:val="000000"/>
                <w:sz w:val="18"/>
                <w:szCs w:val="18"/>
                <w:lang w:val="fr-FR" w:eastAsia="zh-CN"/>
              </w:rPr>
              <w:lastRenderedPageBreak/>
              <w:t>PHI/PHA/83/INV/104</w:t>
            </w:r>
          </w:p>
        </w:tc>
        <w:tc>
          <w:tcPr>
            <w:tcW w:w="3860" w:type="dxa"/>
            <w:tcBorders>
              <w:top w:val="nil"/>
              <w:left w:val="nil"/>
              <w:bottom w:val="single" w:sz="4" w:space="0" w:color="auto"/>
              <w:right w:val="single" w:sz="4" w:space="0" w:color="auto"/>
            </w:tcBorders>
            <w:hideMark/>
          </w:tcPr>
          <w:p w14:paraId="7F867525" w14:textId="77777777" w:rsidR="002518D1" w:rsidRPr="008F7E69" w:rsidRDefault="002518D1" w:rsidP="002518D1">
            <w:pPr>
              <w:jc w:val="left"/>
              <w:rPr>
                <w:color w:val="000000"/>
                <w:sz w:val="18"/>
                <w:szCs w:val="18"/>
                <w:lang w:eastAsia="zh-CN"/>
              </w:rPr>
            </w:pPr>
            <w:r w:rsidRPr="008F7E69">
              <w:rPr>
                <w:color w:val="000000"/>
                <w:sz w:val="18"/>
                <w:szCs w:val="18"/>
                <w:lang w:eastAsia="zh-CN"/>
              </w:rPr>
              <w:t>HCFC phase-out management plan (stage II, first tranche) (air-conditioning sector)</w:t>
            </w:r>
          </w:p>
        </w:tc>
        <w:tc>
          <w:tcPr>
            <w:tcW w:w="1276" w:type="dxa"/>
            <w:tcBorders>
              <w:top w:val="nil"/>
              <w:left w:val="single" w:sz="4" w:space="0" w:color="auto"/>
              <w:bottom w:val="single" w:sz="4" w:space="0" w:color="auto"/>
              <w:right w:val="single" w:sz="4" w:space="0" w:color="auto"/>
            </w:tcBorders>
            <w:noWrap/>
            <w:hideMark/>
          </w:tcPr>
          <w:p w14:paraId="6448F6D6" w14:textId="7340E63A" w:rsidR="002518D1" w:rsidRPr="00AF0C7E" w:rsidRDefault="002518D1" w:rsidP="002518D1">
            <w:pPr>
              <w:jc w:val="right"/>
              <w:rPr>
                <w:color w:val="000000"/>
                <w:sz w:val="18"/>
                <w:szCs w:val="18"/>
                <w:lang w:val="fr-FR" w:eastAsia="zh-CN"/>
              </w:rPr>
            </w:pPr>
            <w:r w:rsidRPr="00AF0C7E">
              <w:rPr>
                <w:color w:val="000000"/>
                <w:sz w:val="18"/>
                <w:szCs w:val="18"/>
                <w:lang w:val="fr-FR"/>
              </w:rPr>
              <w:t>188,014</w:t>
            </w:r>
          </w:p>
        </w:tc>
        <w:tc>
          <w:tcPr>
            <w:tcW w:w="1400" w:type="dxa"/>
            <w:tcBorders>
              <w:top w:val="nil"/>
              <w:left w:val="nil"/>
              <w:bottom w:val="single" w:sz="4" w:space="0" w:color="auto"/>
              <w:right w:val="single" w:sz="4" w:space="0" w:color="auto"/>
            </w:tcBorders>
            <w:noWrap/>
            <w:hideMark/>
          </w:tcPr>
          <w:p w14:paraId="5E326D3F" w14:textId="27EAE141" w:rsidR="002518D1" w:rsidRPr="00AF0C7E" w:rsidRDefault="002518D1" w:rsidP="002518D1">
            <w:pPr>
              <w:jc w:val="right"/>
              <w:rPr>
                <w:color w:val="000000"/>
                <w:sz w:val="18"/>
                <w:szCs w:val="18"/>
                <w:lang w:val="fr-FR" w:eastAsia="zh-CN"/>
              </w:rPr>
            </w:pPr>
            <w:r w:rsidRPr="00AF0C7E">
              <w:rPr>
                <w:color w:val="000000"/>
                <w:sz w:val="18"/>
                <w:szCs w:val="18"/>
                <w:lang w:val="fr-FR"/>
              </w:rPr>
              <w:t>13,160</w:t>
            </w:r>
          </w:p>
        </w:tc>
        <w:tc>
          <w:tcPr>
            <w:tcW w:w="1006" w:type="dxa"/>
            <w:tcBorders>
              <w:top w:val="nil"/>
              <w:left w:val="nil"/>
              <w:bottom w:val="single" w:sz="4" w:space="0" w:color="auto"/>
              <w:right w:val="single" w:sz="4" w:space="0" w:color="auto"/>
            </w:tcBorders>
            <w:noWrap/>
            <w:hideMark/>
          </w:tcPr>
          <w:p w14:paraId="4F95ED3E" w14:textId="6714880D" w:rsidR="002518D1" w:rsidRPr="00AF0C7E" w:rsidRDefault="002518D1" w:rsidP="002518D1">
            <w:pPr>
              <w:jc w:val="right"/>
              <w:rPr>
                <w:color w:val="000000"/>
                <w:sz w:val="18"/>
                <w:szCs w:val="18"/>
                <w:lang w:val="fr-FR" w:eastAsia="zh-CN"/>
              </w:rPr>
            </w:pPr>
            <w:r w:rsidRPr="00AF0C7E">
              <w:rPr>
                <w:color w:val="000000"/>
                <w:sz w:val="18"/>
                <w:szCs w:val="18"/>
                <w:lang w:val="fr-FR"/>
              </w:rPr>
              <w:t>201,174</w:t>
            </w:r>
          </w:p>
        </w:tc>
      </w:tr>
      <w:tr w:rsidR="002518D1" w:rsidRPr="00AF0C7E" w14:paraId="064BEAC6"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3A593407" w14:textId="77777777" w:rsidR="002518D1" w:rsidRPr="00AF0C7E" w:rsidRDefault="002518D1" w:rsidP="002518D1">
            <w:pPr>
              <w:jc w:val="left"/>
              <w:rPr>
                <w:color w:val="000000"/>
                <w:sz w:val="18"/>
                <w:szCs w:val="18"/>
                <w:lang w:val="fr-FR" w:eastAsia="zh-CN"/>
              </w:rPr>
            </w:pPr>
            <w:r w:rsidRPr="00AF0C7E">
              <w:rPr>
                <w:color w:val="000000"/>
                <w:sz w:val="18"/>
                <w:szCs w:val="18"/>
                <w:lang w:val="fr-FR" w:eastAsia="zh-CN"/>
              </w:rPr>
              <w:t>PHI/PHA/83/TAS/105</w:t>
            </w:r>
          </w:p>
        </w:tc>
        <w:tc>
          <w:tcPr>
            <w:tcW w:w="3860" w:type="dxa"/>
            <w:tcBorders>
              <w:top w:val="nil"/>
              <w:left w:val="nil"/>
              <w:bottom w:val="single" w:sz="4" w:space="0" w:color="auto"/>
              <w:right w:val="single" w:sz="4" w:space="0" w:color="auto"/>
            </w:tcBorders>
            <w:hideMark/>
          </w:tcPr>
          <w:p w14:paraId="0B2DC7FD" w14:textId="77777777" w:rsidR="002518D1" w:rsidRPr="008F7E69" w:rsidRDefault="002518D1" w:rsidP="002518D1">
            <w:pPr>
              <w:jc w:val="left"/>
              <w:rPr>
                <w:color w:val="000000"/>
                <w:sz w:val="18"/>
                <w:szCs w:val="18"/>
                <w:lang w:eastAsia="zh-CN"/>
              </w:rPr>
            </w:pPr>
            <w:r w:rsidRPr="008F7E69">
              <w:rPr>
                <w:color w:val="000000"/>
                <w:sz w:val="18"/>
                <w:szCs w:val="18"/>
                <w:lang w:eastAsia="zh-CN"/>
              </w:rPr>
              <w:t>HCFC phase-out management plan (stage II, first tranche) (refrigeration servicing sector)</w:t>
            </w:r>
          </w:p>
        </w:tc>
        <w:tc>
          <w:tcPr>
            <w:tcW w:w="1276" w:type="dxa"/>
            <w:tcBorders>
              <w:top w:val="nil"/>
              <w:left w:val="single" w:sz="4" w:space="0" w:color="auto"/>
              <w:bottom w:val="single" w:sz="4" w:space="0" w:color="auto"/>
              <w:right w:val="single" w:sz="4" w:space="0" w:color="auto"/>
            </w:tcBorders>
            <w:noWrap/>
            <w:hideMark/>
          </w:tcPr>
          <w:p w14:paraId="765DE769" w14:textId="31A7861B" w:rsidR="002518D1" w:rsidRPr="00AF0C7E" w:rsidRDefault="002518D1" w:rsidP="002518D1">
            <w:pPr>
              <w:jc w:val="right"/>
              <w:rPr>
                <w:color w:val="000000"/>
                <w:sz w:val="18"/>
                <w:szCs w:val="18"/>
                <w:lang w:val="fr-FR" w:eastAsia="zh-CN"/>
              </w:rPr>
            </w:pPr>
            <w:r w:rsidRPr="00AF0C7E">
              <w:rPr>
                <w:color w:val="000000"/>
                <w:sz w:val="18"/>
                <w:szCs w:val="18"/>
                <w:lang w:val="fr-FR"/>
              </w:rPr>
              <w:t>38,932</w:t>
            </w:r>
          </w:p>
        </w:tc>
        <w:tc>
          <w:tcPr>
            <w:tcW w:w="1400" w:type="dxa"/>
            <w:tcBorders>
              <w:top w:val="nil"/>
              <w:left w:val="nil"/>
              <w:bottom w:val="single" w:sz="4" w:space="0" w:color="auto"/>
              <w:right w:val="single" w:sz="4" w:space="0" w:color="auto"/>
            </w:tcBorders>
            <w:noWrap/>
            <w:hideMark/>
          </w:tcPr>
          <w:p w14:paraId="0B839152" w14:textId="15642880" w:rsidR="002518D1" w:rsidRPr="00AF0C7E" w:rsidRDefault="002518D1" w:rsidP="002518D1">
            <w:pPr>
              <w:jc w:val="right"/>
              <w:rPr>
                <w:color w:val="000000"/>
                <w:sz w:val="18"/>
                <w:szCs w:val="18"/>
                <w:lang w:val="fr-FR" w:eastAsia="zh-CN"/>
              </w:rPr>
            </w:pPr>
            <w:r w:rsidRPr="00AF0C7E">
              <w:rPr>
                <w:color w:val="000000"/>
                <w:sz w:val="18"/>
                <w:szCs w:val="18"/>
                <w:lang w:val="fr-FR"/>
              </w:rPr>
              <w:t>2,726</w:t>
            </w:r>
          </w:p>
        </w:tc>
        <w:tc>
          <w:tcPr>
            <w:tcW w:w="1006" w:type="dxa"/>
            <w:tcBorders>
              <w:top w:val="nil"/>
              <w:left w:val="nil"/>
              <w:bottom w:val="single" w:sz="4" w:space="0" w:color="auto"/>
              <w:right w:val="single" w:sz="4" w:space="0" w:color="auto"/>
            </w:tcBorders>
            <w:noWrap/>
            <w:hideMark/>
          </w:tcPr>
          <w:p w14:paraId="516AB91A" w14:textId="45A64C83" w:rsidR="002518D1" w:rsidRPr="00AF0C7E" w:rsidRDefault="002518D1" w:rsidP="002518D1">
            <w:pPr>
              <w:jc w:val="right"/>
              <w:rPr>
                <w:color w:val="000000"/>
                <w:sz w:val="18"/>
                <w:szCs w:val="18"/>
                <w:lang w:val="fr-FR" w:eastAsia="zh-CN"/>
              </w:rPr>
            </w:pPr>
            <w:r w:rsidRPr="00AF0C7E">
              <w:rPr>
                <w:color w:val="000000"/>
                <w:sz w:val="18"/>
                <w:szCs w:val="18"/>
                <w:lang w:val="fr-FR"/>
              </w:rPr>
              <w:t>41,658</w:t>
            </w:r>
          </w:p>
        </w:tc>
      </w:tr>
      <w:tr w:rsidR="002518D1" w:rsidRPr="00AF0C7E" w14:paraId="065ADFC3"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297A569E" w14:textId="77777777" w:rsidR="002518D1" w:rsidRPr="00AF0C7E" w:rsidRDefault="002518D1" w:rsidP="002518D1">
            <w:pPr>
              <w:jc w:val="left"/>
              <w:rPr>
                <w:color w:val="000000"/>
                <w:sz w:val="18"/>
                <w:szCs w:val="18"/>
                <w:lang w:val="fr-FR" w:eastAsia="zh-CN"/>
              </w:rPr>
            </w:pPr>
            <w:r w:rsidRPr="00AF0C7E">
              <w:rPr>
                <w:color w:val="000000"/>
                <w:sz w:val="18"/>
                <w:szCs w:val="18"/>
                <w:lang w:val="fr-FR" w:eastAsia="zh-CN"/>
              </w:rPr>
              <w:t>PRC/KIP/91/PRP/38</w:t>
            </w:r>
          </w:p>
        </w:tc>
        <w:tc>
          <w:tcPr>
            <w:tcW w:w="3860" w:type="dxa"/>
            <w:tcBorders>
              <w:top w:val="nil"/>
              <w:left w:val="nil"/>
              <w:bottom w:val="single" w:sz="4" w:space="0" w:color="auto"/>
              <w:right w:val="single" w:sz="4" w:space="0" w:color="auto"/>
            </w:tcBorders>
            <w:hideMark/>
          </w:tcPr>
          <w:p w14:paraId="5559B713" w14:textId="77777777" w:rsidR="002518D1" w:rsidRPr="008F7E69" w:rsidRDefault="002518D1" w:rsidP="002518D1">
            <w:pPr>
              <w:jc w:val="left"/>
              <w:rPr>
                <w:color w:val="000000"/>
                <w:sz w:val="18"/>
                <w:szCs w:val="18"/>
                <w:lang w:eastAsia="zh-CN"/>
              </w:rPr>
            </w:pPr>
            <w:r w:rsidRPr="008F7E69">
              <w:rPr>
                <w:color w:val="000000"/>
                <w:sz w:val="18"/>
                <w:szCs w:val="18"/>
                <w:lang w:eastAsia="zh-CN"/>
              </w:rPr>
              <w:t>Preparation of a Kigali HFC implementation plan</w:t>
            </w:r>
          </w:p>
        </w:tc>
        <w:tc>
          <w:tcPr>
            <w:tcW w:w="1276" w:type="dxa"/>
            <w:tcBorders>
              <w:top w:val="nil"/>
              <w:left w:val="single" w:sz="4" w:space="0" w:color="auto"/>
              <w:bottom w:val="single" w:sz="4" w:space="0" w:color="auto"/>
              <w:right w:val="single" w:sz="4" w:space="0" w:color="auto"/>
            </w:tcBorders>
            <w:noWrap/>
            <w:hideMark/>
          </w:tcPr>
          <w:p w14:paraId="6DD13F46" w14:textId="74382D58" w:rsidR="002518D1" w:rsidRPr="00AF0C7E" w:rsidRDefault="002518D1" w:rsidP="002518D1">
            <w:pPr>
              <w:jc w:val="right"/>
              <w:rPr>
                <w:color w:val="000000"/>
                <w:sz w:val="18"/>
                <w:szCs w:val="18"/>
                <w:lang w:val="fr-FR" w:eastAsia="zh-CN"/>
              </w:rPr>
            </w:pPr>
            <w:r w:rsidRPr="00AF0C7E">
              <w:rPr>
                <w:color w:val="000000"/>
                <w:sz w:val="18"/>
                <w:szCs w:val="18"/>
                <w:lang w:val="fr-FR"/>
              </w:rPr>
              <w:t>1,196</w:t>
            </w:r>
          </w:p>
        </w:tc>
        <w:tc>
          <w:tcPr>
            <w:tcW w:w="1400" w:type="dxa"/>
            <w:tcBorders>
              <w:top w:val="nil"/>
              <w:left w:val="nil"/>
              <w:bottom w:val="single" w:sz="4" w:space="0" w:color="auto"/>
              <w:right w:val="single" w:sz="4" w:space="0" w:color="auto"/>
            </w:tcBorders>
            <w:noWrap/>
            <w:hideMark/>
          </w:tcPr>
          <w:p w14:paraId="0F754570" w14:textId="1F25BB89" w:rsidR="002518D1" w:rsidRPr="00AF0C7E" w:rsidRDefault="002518D1" w:rsidP="002518D1">
            <w:pPr>
              <w:jc w:val="right"/>
              <w:rPr>
                <w:color w:val="000000"/>
                <w:sz w:val="18"/>
                <w:szCs w:val="18"/>
                <w:lang w:val="fr-FR" w:eastAsia="zh-CN"/>
              </w:rPr>
            </w:pPr>
            <w:r w:rsidRPr="00AF0C7E">
              <w:rPr>
                <w:color w:val="000000"/>
                <w:sz w:val="18"/>
                <w:szCs w:val="18"/>
                <w:lang w:val="fr-FR"/>
              </w:rPr>
              <w:t>84</w:t>
            </w:r>
          </w:p>
        </w:tc>
        <w:tc>
          <w:tcPr>
            <w:tcW w:w="1006" w:type="dxa"/>
            <w:tcBorders>
              <w:top w:val="nil"/>
              <w:left w:val="nil"/>
              <w:bottom w:val="single" w:sz="4" w:space="0" w:color="auto"/>
              <w:right w:val="single" w:sz="4" w:space="0" w:color="auto"/>
            </w:tcBorders>
            <w:noWrap/>
            <w:hideMark/>
          </w:tcPr>
          <w:p w14:paraId="20F58779" w14:textId="3B1D931A" w:rsidR="002518D1" w:rsidRPr="00AF0C7E" w:rsidRDefault="002518D1" w:rsidP="002518D1">
            <w:pPr>
              <w:jc w:val="right"/>
              <w:rPr>
                <w:color w:val="000000"/>
                <w:sz w:val="18"/>
                <w:szCs w:val="18"/>
                <w:lang w:val="fr-FR" w:eastAsia="zh-CN"/>
              </w:rPr>
            </w:pPr>
            <w:r w:rsidRPr="00AF0C7E">
              <w:rPr>
                <w:color w:val="000000"/>
                <w:sz w:val="18"/>
                <w:szCs w:val="18"/>
                <w:lang w:val="fr-FR"/>
              </w:rPr>
              <w:t>1,280</w:t>
            </w:r>
          </w:p>
        </w:tc>
      </w:tr>
      <w:tr w:rsidR="002518D1" w:rsidRPr="00AF0C7E" w14:paraId="5AFD61B2"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6746F528" w14:textId="77777777" w:rsidR="002518D1" w:rsidRPr="00AF0C7E" w:rsidRDefault="002518D1" w:rsidP="002518D1">
            <w:pPr>
              <w:jc w:val="left"/>
              <w:rPr>
                <w:color w:val="000000"/>
                <w:sz w:val="18"/>
                <w:szCs w:val="18"/>
                <w:lang w:val="fr-FR" w:eastAsia="zh-CN"/>
              </w:rPr>
            </w:pPr>
            <w:r w:rsidRPr="00AF0C7E">
              <w:rPr>
                <w:color w:val="000000"/>
                <w:sz w:val="18"/>
                <w:szCs w:val="18"/>
                <w:lang w:val="fr-FR" w:eastAsia="zh-CN"/>
              </w:rPr>
              <w:t>RWA/KIP/88/PRP/38</w:t>
            </w:r>
          </w:p>
        </w:tc>
        <w:tc>
          <w:tcPr>
            <w:tcW w:w="3860" w:type="dxa"/>
            <w:tcBorders>
              <w:top w:val="nil"/>
              <w:left w:val="nil"/>
              <w:bottom w:val="single" w:sz="4" w:space="0" w:color="auto"/>
              <w:right w:val="single" w:sz="4" w:space="0" w:color="auto"/>
            </w:tcBorders>
            <w:hideMark/>
          </w:tcPr>
          <w:p w14:paraId="2837FE03" w14:textId="77777777" w:rsidR="002518D1" w:rsidRPr="00AF0C7E" w:rsidRDefault="002518D1" w:rsidP="002518D1">
            <w:pPr>
              <w:jc w:val="left"/>
              <w:rPr>
                <w:color w:val="000000"/>
                <w:sz w:val="18"/>
                <w:szCs w:val="18"/>
                <w:lang w:val="fr-FR" w:eastAsia="zh-CN"/>
              </w:rPr>
            </w:pPr>
            <w:r w:rsidRPr="00AF0C7E">
              <w:rPr>
                <w:color w:val="000000"/>
                <w:sz w:val="18"/>
                <w:szCs w:val="18"/>
                <w:lang w:val="fr-FR" w:eastAsia="zh-CN"/>
              </w:rPr>
              <w:t>Preparation of Kigali HFC implementation plan</w:t>
            </w:r>
          </w:p>
        </w:tc>
        <w:tc>
          <w:tcPr>
            <w:tcW w:w="1276" w:type="dxa"/>
            <w:tcBorders>
              <w:top w:val="nil"/>
              <w:left w:val="single" w:sz="4" w:space="0" w:color="auto"/>
              <w:bottom w:val="single" w:sz="4" w:space="0" w:color="auto"/>
              <w:right w:val="single" w:sz="4" w:space="0" w:color="auto"/>
            </w:tcBorders>
            <w:noWrap/>
            <w:hideMark/>
          </w:tcPr>
          <w:p w14:paraId="071883F2" w14:textId="56529234" w:rsidR="002518D1" w:rsidRPr="00AF0C7E" w:rsidRDefault="002518D1" w:rsidP="002518D1">
            <w:pPr>
              <w:jc w:val="right"/>
              <w:rPr>
                <w:color w:val="000000"/>
                <w:sz w:val="18"/>
                <w:szCs w:val="18"/>
                <w:lang w:val="fr-FR" w:eastAsia="zh-CN"/>
              </w:rPr>
            </w:pPr>
            <w:r w:rsidRPr="00AF0C7E">
              <w:rPr>
                <w:color w:val="000000"/>
                <w:sz w:val="18"/>
                <w:szCs w:val="18"/>
                <w:lang w:val="fr-FR"/>
              </w:rPr>
              <w:t>6,238</w:t>
            </w:r>
          </w:p>
        </w:tc>
        <w:tc>
          <w:tcPr>
            <w:tcW w:w="1400" w:type="dxa"/>
            <w:tcBorders>
              <w:top w:val="nil"/>
              <w:left w:val="nil"/>
              <w:bottom w:val="single" w:sz="4" w:space="0" w:color="auto"/>
              <w:right w:val="single" w:sz="4" w:space="0" w:color="auto"/>
            </w:tcBorders>
            <w:noWrap/>
            <w:hideMark/>
          </w:tcPr>
          <w:p w14:paraId="528A9FFF" w14:textId="2E037D92" w:rsidR="002518D1" w:rsidRPr="00AF0C7E" w:rsidRDefault="002518D1" w:rsidP="002518D1">
            <w:pPr>
              <w:jc w:val="right"/>
              <w:rPr>
                <w:color w:val="000000"/>
                <w:sz w:val="18"/>
                <w:szCs w:val="18"/>
                <w:lang w:val="fr-FR" w:eastAsia="zh-CN"/>
              </w:rPr>
            </w:pPr>
            <w:r w:rsidRPr="00AF0C7E">
              <w:rPr>
                <w:color w:val="000000"/>
                <w:sz w:val="18"/>
                <w:szCs w:val="18"/>
                <w:lang w:val="fr-FR"/>
              </w:rPr>
              <w:t>440</w:t>
            </w:r>
          </w:p>
        </w:tc>
        <w:tc>
          <w:tcPr>
            <w:tcW w:w="1006" w:type="dxa"/>
            <w:tcBorders>
              <w:top w:val="nil"/>
              <w:left w:val="nil"/>
              <w:bottom w:val="single" w:sz="4" w:space="0" w:color="auto"/>
              <w:right w:val="single" w:sz="4" w:space="0" w:color="auto"/>
            </w:tcBorders>
            <w:noWrap/>
            <w:hideMark/>
          </w:tcPr>
          <w:p w14:paraId="2B28E59C" w14:textId="13859666" w:rsidR="002518D1" w:rsidRPr="00AF0C7E" w:rsidRDefault="002518D1" w:rsidP="002518D1">
            <w:pPr>
              <w:jc w:val="right"/>
              <w:rPr>
                <w:color w:val="000000"/>
                <w:sz w:val="18"/>
                <w:szCs w:val="18"/>
                <w:lang w:val="fr-FR" w:eastAsia="zh-CN"/>
              </w:rPr>
            </w:pPr>
            <w:r w:rsidRPr="00AF0C7E">
              <w:rPr>
                <w:color w:val="000000"/>
                <w:sz w:val="18"/>
                <w:szCs w:val="18"/>
                <w:lang w:val="fr-FR"/>
              </w:rPr>
              <w:t>6,678</w:t>
            </w:r>
          </w:p>
        </w:tc>
      </w:tr>
      <w:tr w:rsidR="002518D1" w:rsidRPr="00AF0C7E" w14:paraId="395DA3E1" w14:textId="77777777" w:rsidTr="001C1C0A">
        <w:trPr>
          <w:trHeight w:val="480"/>
        </w:trPr>
        <w:tc>
          <w:tcPr>
            <w:tcW w:w="1947" w:type="dxa"/>
            <w:tcBorders>
              <w:top w:val="nil"/>
              <w:left w:val="single" w:sz="4" w:space="0" w:color="auto"/>
              <w:bottom w:val="nil"/>
              <w:right w:val="single" w:sz="4" w:space="0" w:color="auto"/>
            </w:tcBorders>
            <w:noWrap/>
            <w:hideMark/>
          </w:tcPr>
          <w:p w14:paraId="4599C334" w14:textId="77777777" w:rsidR="002518D1" w:rsidRPr="00AF0C7E" w:rsidRDefault="002518D1" w:rsidP="002518D1">
            <w:pPr>
              <w:jc w:val="left"/>
              <w:rPr>
                <w:color w:val="000000"/>
                <w:sz w:val="18"/>
                <w:szCs w:val="18"/>
                <w:lang w:val="fr-FR" w:eastAsia="zh-CN"/>
              </w:rPr>
            </w:pPr>
            <w:r w:rsidRPr="00AF0C7E">
              <w:rPr>
                <w:color w:val="000000"/>
                <w:sz w:val="18"/>
                <w:szCs w:val="18"/>
                <w:lang w:val="fr-FR" w:eastAsia="zh-CN"/>
              </w:rPr>
              <w:t>SOA/PHA/91/INV/16</w:t>
            </w:r>
          </w:p>
        </w:tc>
        <w:tc>
          <w:tcPr>
            <w:tcW w:w="3860" w:type="dxa"/>
            <w:tcBorders>
              <w:top w:val="nil"/>
              <w:left w:val="nil"/>
              <w:bottom w:val="nil"/>
              <w:right w:val="single" w:sz="4" w:space="0" w:color="auto"/>
            </w:tcBorders>
            <w:hideMark/>
          </w:tcPr>
          <w:p w14:paraId="36E27E0E" w14:textId="77777777" w:rsidR="002518D1" w:rsidRPr="008F7E69" w:rsidRDefault="002518D1" w:rsidP="002518D1">
            <w:pPr>
              <w:jc w:val="left"/>
              <w:rPr>
                <w:color w:val="000000"/>
                <w:sz w:val="18"/>
                <w:szCs w:val="18"/>
                <w:lang w:eastAsia="zh-CN"/>
              </w:rPr>
            </w:pPr>
            <w:r w:rsidRPr="008F7E69">
              <w:rPr>
                <w:color w:val="000000"/>
                <w:sz w:val="18"/>
                <w:szCs w:val="18"/>
                <w:lang w:eastAsia="zh-CN"/>
              </w:rPr>
              <w:t>HCFC phase-out management plan (stage I, fifth tranche) (refrigeration servicing, custom training and monitoring)</w:t>
            </w:r>
          </w:p>
        </w:tc>
        <w:tc>
          <w:tcPr>
            <w:tcW w:w="1276" w:type="dxa"/>
            <w:tcBorders>
              <w:top w:val="nil"/>
              <w:left w:val="single" w:sz="4" w:space="0" w:color="auto"/>
              <w:bottom w:val="single" w:sz="4" w:space="0" w:color="auto"/>
              <w:right w:val="single" w:sz="4" w:space="0" w:color="auto"/>
            </w:tcBorders>
            <w:noWrap/>
            <w:hideMark/>
          </w:tcPr>
          <w:p w14:paraId="2A0AA299" w14:textId="7AC47485" w:rsidR="002518D1" w:rsidRPr="00AF0C7E" w:rsidRDefault="002518D1" w:rsidP="002518D1">
            <w:pPr>
              <w:jc w:val="right"/>
              <w:rPr>
                <w:color w:val="000000"/>
                <w:sz w:val="18"/>
                <w:szCs w:val="18"/>
                <w:lang w:val="fr-FR" w:eastAsia="zh-CN"/>
              </w:rPr>
            </w:pPr>
            <w:r w:rsidRPr="00AF0C7E">
              <w:rPr>
                <w:color w:val="000000"/>
                <w:sz w:val="18"/>
                <w:szCs w:val="18"/>
                <w:lang w:val="fr-FR"/>
              </w:rPr>
              <w:t>21,481</w:t>
            </w:r>
          </w:p>
        </w:tc>
        <w:tc>
          <w:tcPr>
            <w:tcW w:w="1400" w:type="dxa"/>
            <w:tcBorders>
              <w:top w:val="nil"/>
              <w:left w:val="nil"/>
              <w:bottom w:val="single" w:sz="4" w:space="0" w:color="auto"/>
              <w:right w:val="single" w:sz="4" w:space="0" w:color="auto"/>
            </w:tcBorders>
            <w:noWrap/>
            <w:hideMark/>
          </w:tcPr>
          <w:p w14:paraId="750C944E" w14:textId="54ACFA49" w:rsidR="002518D1" w:rsidRPr="00AF0C7E" w:rsidRDefault="002518D1" w:rsidP="002518D1">
            <w:pPr>
              <w:jc w:val="right"/>
              <w:rPr>
                <w:color w:val="000000"/>
                <w:sz w:val="18"/>
                <w:szCs w:val="18"/>
                <w:lang w:val="fr-FR" w:eastAsia="zh-CN"/>
              </w:rPr>
            </w:pPr>
            <w:r w:rsidRPr="00AF0C7E">
              <w:rPr>
                <w:color w:val="000000"/>
                <w:sz w:val="18"/>
                <w:szCs w:val="18"/>
                <w:lang w:val="fr-FR"/>
              </w:rPr>
              <w:t>1,503</w:t>
            </w:r>
          </w:p>
        </w:tc>
        <w:tc>
          <w:tcPr>
            <w:tcW w:w="1006" w:type="dxa"/>
            <w:tcBorders>
              <w:top w:val="nil"/>
              <w:left w:val="nil"/>
              <w:bottom w:val="single" w:sz="4" w:space="0" w:color="auto"/>
              <w:right w:val="single" w:sz="4" w:space="0" w:color="auto"/>
            </w:tcBorders>
            <w:noWrap/>
            <w:hideMark/>
          </w:tcPr>
          <w:p w14:paraId="7EA27489" w14:textId="317C22D4" w:rsidR="002518D1" w:rsidRPr="00AF0C7E" w:rsidRDefault="002518D1" w:rsidP="002518D1">
            <w:pPr>
              <w:jc w:val="right"/>
              <w:rPr>
                <w:color w:val="000000"/>
                <w:sz w:val="18"/>
                <w:szCs w:val="18"/>
                <w:lang w:val="fr-FR" w:eastAsia="zh-CN"/>
              </w:rPr>
            </w:pPr>
            <w:r w:rsidRPr="00AF0C7E">
              <w:rPr>
                <w:color w:val="000000"/>
                <w:sz w:val="18"/>
                <w:szCs w:val="18"/>
                <w:lang w:val="fr-FR"/>
              </w:rPr>
              <w:t>22,984</w:t>
            </w:r>
          </w:p>
        </w:tc>
      </w:tr>
      <w:tr w:rsidR="00A252BF" w:rsidRPr="00AF0C7E" w14:paraId="5B19A3FF" w14:textId="77777777" w:rsidTr="001C1C0A">
        <w:trPr>
          <w:trHeight w:val="255"/>
        </w:trPr>
        <w:tc>
          <w:tcPr>
            <w:tcW w:w="5807" w:type="dxa"/>
            <w:gridSpan w:val="2"/>
            <w:tcBorders>
              <w:top w:val="single" w:sz="4" w:space="0" w:color="auto"/>
              <w:left w:val="single" w:sz="4" w:space="0" w:color="auto"/>
              <w:bottom w:val="single" w:sz="4" w:space="0" w:color="auto"/>
              <w:right w:val="single" w:sz="4" w:space="0" w:color="000000"/>
            </w:tcBorders>
            <w:noWrap/>
            <w:hideMark/>
          </w:tcPr>
          <w:p w14:paraId="5864CF2B" w14:textId="77777777" w:rsidR="00A252BF" w:rsidRPr="00AF0C7E" w:rsidRDefault="00A252BF" w:rsidP="00A252BF">
            <w:pPr>
              <w:jc w:val="left"/>
              <w:rPr>
                <w:b/>
                <w:bCs/>
                <w:color w:val="000000"/>
                <w:sz w:val="18"/>
                <w:szCs w:val="18"/>
                <w:lang w:val="fr-FR" w:eastAsia="zh-CN"/>
              </w:rPr>
            </w:pPr>
            <w:r w:rsidRPr="00AF0C7E">
              <w:rPr>
                <w:b/>
                <w:bCs/>
                <w:color w:val="000000"/>
                <w:sz w:val="18"/>
                <w:szCs w:val="18"/>
                <w:lang w:val="fr-FR" w:eastAsia="zh-CN"/>
              </w:rPr>
              <w:t>Total completed projects</w:t>
            </w:r>
          </w:p>
        </w:tc>
        <w:tc>
          <w:tcPr>
            <w:tcW w:w="1276" w:type="dxa"/>
            <w:tcBorders>
              <w:top w:val="single" w:sz="4" w:space="0" w:color="auto"/>
              <w:left w:val="nil"/>
              <w:bottom w:val="single" w:sz="4" w:space="0" w:color="auto"/>
              <w:right w:val="single" w:sz="4" w:space="0" w:color="auto"/>
            </w:tcBorders>
            <w:noWrap/>
            <w:hideMark/>
          </w:tcPr>
          <w:p w14:paraId="2E6C9C0F" w14:textId="4F1E4B29" w:rsidR="00A252BF" w:rsidRPr="00AF0C7E" w:rsidRDefault="00A252BF" w:rsidP="00A252BF">
            <w:pPr>
              <w:jc w:val="right"/>
              <w:rPr>
                <w:b/>
                <w:bCs/>
                <w:color w:val="000000"/>
                <w:sz w:val="18"/>
                <w:szCs w:val="18"/>
                <w:lang w:val="fr-FR" w:eastAsia="zh-CN"/>
              </w:rPr>
            </w:pPr>
            <w:r w:rsidRPr="00AF0C7E">
              <w:rPr>
                <w:b/>
                <w:bCs/>
                <w:color w:val="000000"/>
                <w:sz w:val="18"/>
                <w:szCs w:val="18"/>
                <w:lang w:val="fr-FR"/>
              </w:rPr>
              <w:t>374,685</w:t>
            </w:r>
          </w:p>
        </w:tc>
        <w:tc>
          <w:tcPr>
            <w:tcW w:w="1400" w:type="dxa"/>
            <w:tcBorders>
              <w:top w:val="single" w:sz="4" w:space="0" w:color="auto"/>
              <w:left w:val="nil"/>
              <w:bottom w:val="single" w:sz="4" w:space="0" w:color="auto"/>
              <w:right w:val="single" w:sz="4" w:space="0" w:color="auto"/>
            </w:tcBorders>
            <w:noWrap/>
            <w:hideMark/>
          </w:tcPr>
          <w:p w14:paraId="17ABB375" w14:textId="346101AB" w:rsidR="00A252BF" w:rsidRPr="00AF0C7E" w:rsidRDefault="00A252BF" w:rsidP="00A252BF">
            <w:pPr>
              <w:jc w:val="right"/>
              <w:rPr>
                <w:b/>
                <w:bCs/>
                <w:color w:val="000000"/>
                <w:sz w:val="18"/>
                <w:szCs w:val="18"/>
                <w:lang w:val="fr-FR" w:eastAsia="zh-CN"/>
              </w:rPr>
            </w:pPr>
            <w:r w:rsidRPr="00AF0C7E">
              <w:rPr>
                <w:b/>
                <w:bCs/>
                <w:color w:val="000000"/>
                <w:sz w:val="18"/>
                <w:szCs w:val="18"/>
                <w:lang w:val="fr-FR"/>
              </w:rPr>
              <w:t>21,242</w:t>
            </w:r>
          </w:p>
        </w:tc>
        <w:tc>
          <w:tcPr>
            <w:tcW w:w="1006" w:type="dxa"/>
            <w:tcBorders>
              <w:top w:val="single" w:sz="4" w:space="0" w:color="auto"/>
              <w:left w:val="nil"/>
              <w:bottom w:val="single" w:sz="4" w:space="0" w:color="auto"/>
              <w:right w:val="single" w:sz="4" w:space="0" w:color="auto"/>
            </w:tcBorders>
            <w:noWrap/>
            <w:hideMark/>
          </w:tcPr>
          <w:p w14:paraId="31105856" w14:textId="28A42896" w:rsidR="00A252BF" w:rsidRPr="00AF0C7E" w:rsidRDefault="00A252BF" w:rsidP="00A252BF">
            <w:pPr>
              <w:jc w:val="right"/>
              <w:rPr>
                <w:b/>
                <w:bCs/>
                <w:color w:val="000000"/>
                <w:sz w:val="18"/>
                <w:szCs w:val="18"/>
                <w:lang w:val="fr-FR" w:eastAsia="zh-CN"/>
              </w:rPr>
            </w:pPr>
            <w:r w:rsidRPr="00AF0C7E">
              <w:rPr>
                <w:b/>
                <w:bCs/>
                <w:color w:val="000000"/>
                <w:sz w:val="18"/>
                <w:szCs w:val="18"/>
                <w:lang w:val="fr-FR"/>
              </w:rPr>
              <w:t>395,927</w:t>
            </w:r>
          </w:p>
        </w:tc>
      </w:tr>
      <w:tr w:rsidR="00A252BF" w:rsidRPr="00AF0C7E" w14:paraId="645B6041"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01B555CB" w14:textId="77777777" w:rsidR="00A252BF" w:rsidRPr="00AF0C7E" w:rsidRDefault="00A252BF" w:rsidP="00A252BF">
            <w:pPr>
              <w:jc w:val="left"/>
              <w:rPr>
                <w:color w:val="000000"/>
                <w:sz w:val="18"/>
                <w:szCs w:val="18"/>
                <w:lang w:val="fr-FR" w:eastAsia="zh-CN"/>
              </w:rPr>
            </w:pPr>
            <w:r w:rsidRPr="00AF0C7E">
              <w:rPr>
                <w:color w:val="000000"/>
                <w:sz w:val="18"/>
                <w:szCs w:val="18"/>
                <w:lang w:val="fr-FR" w:eastAsia="zh-CN"/>
              </w:rPr>
              <w:t>IRQ/PHA/74/INV/23</w:t>
            </w:r>
          </w:p>
        </w:tc>
        <w:tc>
          <w:tcPr>
            <w:tcW w:w="3860" w:type="dxa"/>
            <w:tcBorders>
              <w:top w:val="nil"/>
              <w:left w:val="nil"/>
              <w:bottom w:val="single" w:sz="4" w:space="0" w:color="auto"/>
              <w:right w:val="single" w:sz="4" w:space="0" w:color="auto"/>
            </w:tcBorders>
            <w:hideMark/>
          </w:tcPr>
          <w:p w14:paraId="24A8EC4B" w14:textId="77777777" w:rsidR="00A252BF" w:rsidRPr="008F7E69" w:rsidRDefault="00A252BF" w:rsidP="00A252BF">
            <w:pPr>
              <w:jc w:val="left"/>
              <w:rPr>
                <w:color w:val="000000"/>
                <w:sz w:val="18"/>
                <w:szCs w:val="18"/>
                <w:lang w:eastAsia="zh-CN"/>
              </w:rPr>
            </w:pPr>
            <w:r w:rsidRPr="008F7E69">
              <w:rPr>
                <w:color w:val="000000"/>
                <w:sz w:val="18"/>
                <w:szCs w:val="18"/>
                <w:lang w:eastAsia="zh-CN"/>
              </w:rPr>
              <w:t>HCFC phase-out management plan (stage I, second tranche) (refrigeration servicing sector)</w:t>
            </w:r>
          </w:p>
        </w:tc>
        <w:tc>
          <w:tcPr>
            <w:tcW w:w="1276" w:type="dxa"/>
            <w:tcBorders>
              <w:top w:val="single" w:sz="4" w:space="0" w:color="auto"/>
              <w:left w:val="single" w:sz="4" w:space="0" w:color="auto"/>
              <w:bottom w:val="single" w:sz="4" w:space="0" w:color="auto"/>
              <w:right w:val="single" w:sz="4" w:space="0" w:color="auto"/>
            </w:tcBorders>
            <w:noWrap/>
            <w:hideMark/>
          </w:tcPr>
          <w:p w14:paraId="7F7DBEC7" w14:textId="1FAFEC61" w:rsidR="00A252BF" w:rsidRPr="00AF0C7E" w:rsidRDefault="00A252BF" w:rsidP="00A252BF">
            <w:pPr>
              <w:jc w:val="right"/>
              <w:rPr>
                <w:color w:val="000000"/>
                <w:sz w:val="18"/>
                <w:szCs w:val="18"/>
                <w:lang w:val="fr-FR" w:eastAsia="zh-CN"/>
              </w:rPr>
            </w:pPr>
            <w:r w:rsidRPr="00AF0C7E">
              <w:rPr>
                <w:color w:val="000000"/>
                <w:sz w:val="18"/>
                <w:szCs w:val="18"/>
                <w:lang w:val="fr-FR"/>
              </w:rPr>
              <w:t>8,064</w:t>
            </w:r>
          </w:p>
        </w:tc>
        <w:tc>
          <w:tcPr>
            <w:tcW w:w="1400" w:type="dxa"/>
            <w:tcBorders>
              <w:top w:val="single" w:sz="4" w:space="0" w:color="auto"/>
              <w:left w:val="nil"/>
              <w:bottom w:val="single" w:sz="4" w:space="0" w:color="auto"/>
              <w:right w:val="single" w:sz="4" w:space="0" w:color="auto"/>
            </w:tcBorders>
            <w:noWrap/>
            <w:hideMark/>
          </w:tcPr>
          <w:p w14:paraId="160CDEB8" w14:textId="5706427E" w:rsidR="00A252BF" w:rsidRPr="00AF0C7E" w:rsidRDefault="00A252BF" w:rsidP="00A252BF">
            <w:pPr>
              <w:jc w:val="right"/>
              <w:rPr>
                <w:color w:val="000000"/>
                <w:sz w:val="18"/>
                <w:szCs w:val="18"/>
                <w:lang w:val="fr-FR" w:eastAsia="zh-CN"/>
              </w:rPr>
            </w:pPr>
            <w:r w:rsidRPr="00AF0C7E">
              <w:rPr>
                <w:color w:val="000000"/>
                <w:sz w:val="18"/>
                <w:szCs w:val="18"/>
                <w:lang w:val="fr-FR"/>
              </w:rPr>
              <w:t>605</w:t>
            </w:r>
          </w:p>
        </w:tc>
        <w:tc>
          <w:tcPr>
            <w:tcW w:w="1006" w:type="dxa"/>
            <w:tcBorders>
              <w:top w:val="single" w:sz="4" w:space="0" w:color="auto"/>
              <w:left w:val="nil"/>
              <w:bottom w:val="single" w:sz="4" w:space="0" w:color="auto"/>
              <w:right w:val="single" w:sz="4" w:space="0" w:color="auto"/>
            </w:tcBorders>
            <w:noWrap/>
            <w:hideMark/>
          </w:tcPr>
          <w:p w14:paraId="06C8E73A" w14:textId="5FDCADFE" w:rsidR="00A252BF" w:rsidRPr="00AF0C7E" w:rsidRDefault="00A252BF" w:rsidP="00A252BF">
            <w:pPr>
              <w:jc w:val="right"/>
              <w:rPr>
                <w:color w:val="000000"/>
                <w:sz w:val="18"/>
                <w:szCs w:val="18"/>
                <w:lang w:val="fr-FR" w:eastAsia="zh-CN"/>
              </w:rPr>
            </w:pPr>
            <w:r w:rsidRPr="00AF0C7E">
              <w:rPr>
                <w:color w:val="000000"/>
                <w:sz w:val="18"/>
                <w:szCs w:val="18"/>
                <w:lang w:val="fr-FR"/>
              </w:rPr>
              <w:t>8,669</w:t>
            </w:r>
          </w:p>
        </w:tc>
      </w:tr>
      <w:tr w:rsidR="00A252BF" w:rsidRPr="00AF0C7E" w14:paraId="442EEF5D"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208882B2" w14:textId="77777777" w:rsidR="00A252BF" w:rsidRPr="00AF0C7E" w:rsidRDefault="00A252BF" w:rsidP="00A252BF">
            <w:pPr>
              <w:jc w:val="left"/>
              <w:rPr>
                <w:color w:val="000000"/>
                <w:sz w:val="18"/>
                <w:szCs w:val="18"/>
                <w:lang w:val="fr-FR" w:eastAsia="zh-CN"/>
              </w:rPr>
            </w:pPr>
            <w:r w:rsidRPr="00AF0C7E">
              <w:rPr>
                <w:color w:val="000000"/>
                <w:sz w:val="18"/>
                <w:szCs w:val="18"/>
                <w:lang w:val="fr-FR" w:eastAsia="zh-CN"/>
              </w:rPr>
              <w:t>NIC/EEF/92/TAS/49</w:t>
            </w:r>
          </w:p>
        </w:tc>
        <w:tc>
          <w:tcPr>
            <w:tcW w:w="3860" w:type="dxa"/>
            <w:tcBorders>
              <w:top w:val="nil"/>
              <w:left w:val="nil"/>
              <w:bottom w:val="single" w:sz="4" w:space="0" w:color="auto"/>
              <w:right w:val="single" w:sz="4" w:space="0" w:color="auto"/>
            </w:tcBorders>
            <w:hideMark/>
          </w:tcPr>
          <w:p w14:paraId="300A9B6A" w14:textId="77777777" w:rsidR="00A252BF" w:rsidRPr="008F7E69" w:rsidRDefault="00A252BF" w:rsidP="00A252BF">
            <w:pPr>
              <w:jc w:val="left"/>
              <w:rPr>
                <w:color w:val="000000"/>
                <w:sz w:val="18"/>
                <w:szCs w:val="18"/>
                <w:lang w:eastAsia="zh-CN"/>
              </w:rPr>
            </w:pPr>
            <w:r w:rsidRPr="008F7E69">
              <w:rPr>
                <w:color w:val="000000"/>
                <w:sz w:val="18"/>
                <w:szCs w:val="18"/>
                <w:lang w:eastAsia="zh-CN"/>
              </w:rPr>
              <w:t>HCFC phase-out management plan (stage II, second tranche) (energy efficiency - related activities under decision 89/6)</w:t>
            </w:r>
          </w:p>
        </w:tc>
        <w:tc>
          <w:tcPr>
            <w:tcW w:w="1276" w:type="dxa"/>
            <w:tcBorders>
              <w:top w:val="nil"/>
              <w:left w:val="single" w:sz="4" w:space="0" w:color="auto"/>
              <w:bottom w:val="single" w:sz="4" w:space="0" w:color="auto"/>
              <w:right w:val="single" w:sz="4" w:space="0" w:color="auto"/>
            </w:tcBorders>
            <w:noWrap/>
            <w:hideMark/>
          </w:tcPr>
          <w:p w14:paraId="21F9068E" w14:textId="52315433" w:rsidR="00A252BF" w:rsidRPr="00AF0C7E" w:rsidRDefault="00A252BF" w:rsidP="00A252BF">
            <w:pPr>
              <w:jc w:val="right"/>
              <w:rPr>
                <w:color w:val="000000"/>
                <w:sz w:val="18"/>
                <w:szCs w:val="18"/>
                <w:lang w:val="fr-FR" w:eastAsia="zh-CN"/>
              </w:rPr>
            </w:pPr>
            <w:r w:rsidRPr="00AF0C7E">
              <w:rPr>
                <w:color w:val="000000"/>
                <w:sz w:val="18"/>
                <w:szCs w:val="18"/>
                <w:lang w:val="fr-FR"/>
              </w:rPr>
              <w:t>23,618</w:t>
            </w:r>
          </w:p>
        </w:tc>
        <w:tc>
          <w:tcPr>
            <w:tcW w:w="1400" w:type="dxa"/>
            <w:tcBorders>
              <w:top w:val="nil"/>
              <w:left w:val="nil"/>
              <w:bottom w:val="single" w:sz="4" w:space="0" w:color="auto"/>
              <w:right w:val="single" w:sz="4" w:space="0" w:color="auto"/>
            </w:tcBorders>
            <w:noWrap/>
            <w:hideMark/>
          </w:tcPr>
          <w:p w14:paraId="697D2F47" w14:textId="1F7AB9BB" w:rsidR="00A252BF" w:rsidRPr="00AF0C7E" w:rsidRDefault="00A252BF" w:rsidP="00A252BF">
            <w:pPr>
              <w:jc w:val="right"/>
              <w:rPr>
                <w:color w:val="000000"/>
                <w:sz w:val="18"/>
                <w:szCs w:val="18"/>
                <w:lang w:val="fr-FR" w:eastAsia="zh-CN"/>
              </w:rPr>
            </w:pPr>
            <w:r w:rsidRPr="00AF0C7E">
              <w:rPr>
                <w:color w:val="000000"/>
                <w:sz w:val="18"/>
                <w:szCs w:val="18"/>
                <w:lang w:val="fr-FR"/>
              </w:rPr>
              <w:t>1,653</w:t>
            </w:r>
          </w:p>
        </w:tc>
        <w:tc>
          <w:tcPr>
            <w:tcW w:w="1006" w:type="dxa"/>
            <w:tcBorders>
              <w:top w:val="nil"/>
              <w:left w:val="nil"/>
              <w:bottom w:val="single" w:sz="4" w:space="0" w:color="auto"/>
              <w:right w:val="single" w:sz="4" w:space="0" w:color="auto"/>
            </w:tcBorders>
            <w:noWrap/>
            <w:hideMark/>
          </w:tcPr>
          <w:p w14:paraId="028BB1C1" w14:textId="6141D64B" w:rsidR="00A252BF" w:rsidRPr="00AF0C7E" w:rsidRDefault="00A252BF" w:rsidP="00A252BF">
            <w:pPr>
              <w:jc w:val="right"/>
              <w:rPr>
                <w:color w:val="000000"/>
                <w:sz w:val="18"/>
                <w:szCs w:val="18"/>
                <w:lang w:val="fr-FR" w:eastAsia="zh-CN"/>
              </w:rPr>
            </w:pPr>
            <w:r w:rsidRPr="00AF0C7E">
              <w:rPr>
                <w:color w:val="000000"/>
                <w:sz w:val="18"/>
                <w:szCs w:val="18"/>
                <w:lang w:val="fr-FR"/>
              </w:rPr>
              <w:t>25,271</w:t>
            </w:r>
          </w:p>
        </w:tc>
      </w:tr>
      <w:tr w:rsidR="00A252BF" w:rsidRPr="00AF0C7E" w14:paraId="6FF7DEFC"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7A189BE" w14:textId="77777777" w:rsidR="00A252BF" w:rsidRPr="00AF0C7E" w:rsidRDefault="00A252BF" w:rsidP="00A252BF">
            <w:pPr>
              <w:jc w:val="left"/>
              <w:rPr>
                <w:color w:val="000000"/>
                <w:sz w:val="18"/>
                <w:szCs w:val="18"/>
                <w:lang w:val="fr-FR" w:eastAsia="zh-CN"/>
              </w:rPr>
            </w:pPr>
            <w:r w:rsidRPr="00AF0C7E">
              <w:rPr>
                <w:color w:val="000000"/>
                <w:sz w:val="18"/>
                <w:szCs w:val="18"/>
                <w:lang w:val="fr-FR" w:eastAsia="zh-CN"/>
              </w:rPr>
              <w:t>NIC/KIP/93/INV/57</w:t>
            </w:r>
          </w:p>
        </w:tc>
        <w:tc>
          <w:tcPr>
            <w:tcW w:w="3860" w:type="dxa"/>
            <w:tcBorders>
              <w:top w:val="nil"/>
              <w:left w:val="nil"/>
              <w:bottom w:val="single" w:sz="4" w:space="0" w:color="auto"/>
              <w:right w:val="single" w:sz="4" w:space="0" w:color="auto"/>
            </w:tcBorders>
            <w:hideMark/>
          </w:tcPr>
          <w:p w14:paraId="6B2E2F63" w14:textId="77777777" w:rsidR="00A252BF" w:rsidRPr="008F7E69" w:rsidRDefault="00A252BF" w:rsidP="00A252BF">
            <w:pPr>
              <w:jc w:val="left"/>
              <w:rPr>
                <w:color w:val="000000"/>
                <w:sz w:val="18"/>
                <w:szCs w:val="18"/>
                <w:lang w:eastAsia="zh-CN"/>
              </w:rPr>
            </w:pPr>
            <w:r w:rsidRPr="008F7E69">
              <w:rPr>
                <w:color w:val="000000"/>
                <w:sz w:val="18"/>
                <w:szCs w:val="18"/>
                <w:lang w:eastAsia="zh-CN"/>
              </w:rPr>
              <w:t>Kigali HFC implementation plan (stage I, first tranche)</w:t>
            </w:r>
          </w:p>
        </w:tc>
        <w:tc>
          <w:tcPr>
            <w:tcW w:w="1276" w:type="dxa"/>
            <w:tcBorders>
              <w:top w:val="nil"/>
              <w:left w:val="single" w:sz="4" w:space="0" w:color="auto"/>
              <w:bottom w:val="single" w:sz="4" w:space="0" w:color="auto"/>
              <w:right w:val="single" w:sz="4" w:space="0" w:color="auto"/>
            </w:tcBorders>
            <w:noWrap/>
            <w:hideMark/>
          </w:tcPr>
          <w:p w14:paraId="65DCE259" w14:textId="28EC3307" w:rsidR="00A252BF" w:rsidRPr="00AF0C7E" w:rsidRDefault="00A252BF" w:rsidP="00A252BF">
            <w:pPr>
              <w:jc w:val="right"/>
              <w:rPr>
                <w:color w:val="000000"/>
                <w:sz w:val="18"/>
                <w:szCs w:val="18"/>
                <w:lang w:val="fr-FR" w:eastAsia="zh-CN"/>
              </w:rPr>
            </w:pPr>
            <w:r w:rsidRPr="00AF0C7E">
              <w:rPr>
                <w:color w:val="000000"/>
                <w:sz w:val="18"/>
                <w:szCs w:val="18"/>
                <w:lang w:val="fr-FR"/>
              </w:rPr>
              <w:t>137,870</w:t>
            </w:r>
          </w:p>
        </w:tc>
        <w:tc>
          <w:tcPr>
            <w:tcW w:w="1400" w:type="dxa"/>
            <w:tcBorders>
              <w:top w:val="nil"/>
              <w:left w:val="nil"/>
              <w:bottom w:val="single" w:sz="4" w:space="0" w:color="auto"/>
              <w:right w:val="single" w:sz="4" w:space="0" w:color="auto"/>
            </w:tcBorders>
            <w:noWrap/>
            <w:hideMark/>
          </w:tcPr>
          <w:p w14:paraId="65E4540F" w14:textId="0B7EC748" w:rsidR="00A252BF" w:rsidRPr="00AF0C7E" w:rsidRDefault="00A252BF" w:rsidP="00A252BF">
            <w:pPr>
              <w:jc w:val="right"/>
              <w:rPr>
                <w:color w:val="000000"/>
                <w:sz w:val="18"/>
                <w:szCs w:val="18"/>
                <w:lang w:val="fr-FR" w:eastAsia="zh-CN"/>
              </w:rPr>
            </w:pPr>
            <w:r w:rsidRPr="00AF0C7E">
              <w:rPr>
                <w:color w:val="000000"/>
                <w:sz w:val="18"/>
                <w:szCs w:val="18"/>
                <w:lang w:val="fr-FR"/>
              </w:rPr>
              <w:t>17,923</w:t>
            </w:r>
          </w:p>
        </w:tc>
        <w:tc>
          <w:tcPr>
            <w:tcW w:w="1006" w:type="dxa"/>
            <w:tcBorders>
              <w:top w:val="nil"/>
              <w:left w:val="nil"/>
              <w:bottom w:val="single" w:sz="4" w:space="0" w:color="auto"/>
              <w:right w:val="single" w:sz="4" w:space="0" w:color="auto"/>
            </w:tcBorders>
            <w:noWrap/>
            <w:hideMark/>
          </w:tcPr>
          <w:p w14:paraId="0379BA97" w14:textId="09D2E7F5" w:rsidR="00A252BF" w:rsidRPr="00AF0C7E" w:rsidRDefault="00A252BF" w:rsidP="00A252BF">
            <w:pPr>
              <w:jc w:val="right"/>
              <w:rPr>
                <w:color w:val="000000"/>
                <w:sz w:val="18"/>
                <w:szCs w:val="18"/>
                <w:lang w:val="fr-FR" w:eastAsia="zh-CN"/>
              </w:rPr>
            </w:pPr>
            <w:r w:rsidRPr="00AF0C7E">
              <w:rPr>
                <w:color w:val="000000"/>
                <w:sz w:val="18"/>
                <w:szCs w:val="18"/>
                <w:lang w:val="fr-FR"/>
              </w:rPr>
              <w:t>155,793</w:t>
            </w:r>
          </w:p>
        </w:tc>
      </w:tr>
      <w:tr w:rsidR="00A252BF" w:rsidRPr="00AF0C7E" w14:paraId="4E650769"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1332693A" w14:textId="77777777" w:rsidR="00A252BF" w:rsidRPr="00AF0C7E" w:rsidRDefault="00A252BF" w:rsidP="00A252BF">
            <w:pPr>
              <w:jc w:val="left"/>
              <w:rPr>
                <w:color w:val="000000"/>
                <w:sz w:val="18"/>
                <w:szCs w:val="18"/>
                <w:lang w:val="fr-FR" w:eastAsia="zh-CN"/>
              </w:rPr>
            </w:pPr>
            <w:r w:rsidRPr="00AF0C7E">
              <w:rPr>
                <w:color w:val="000000"/>
                <w:sz w:val="18"/>
                <w:szCs w:val="18"/>
                <w:lang w:val="fr-FR" w:eastAsia="zh-CN"/>
              </w:rPr>
              <w:t>NIC/PHA/92/INV/48</w:t>
            </w:r>
          </w:p>
        </w:tc>
        <w:tc>
          <w:tcPr>
            <w:tcW w:w="3860" w:type="dxa"/>
            <w:tcBorders>
              <w:top w:val="nil"/>
              <w:left w:val="nil"/>
              <w:bottom w:val="single" w:sz="4" w:space="0" w:color="auto"/>
              <w:right w:val="single" w:sz="4" w:space="0" w:color="auto"/>
            </w:tcBorders>
            <w:hideMark/>
          </w:tcPr>
          <w:p w14:paraId="0FFB9D55" w14:textId="77777777" w:rsidR="00A252BF" w:rsidRPr="008F7E69" w:rsidRDefault="00A252BF" w:rsidP="00A252BF">
            <w:pPr>
              <w:jc w:val="left"/>
              <w:rPr>
                <w:color w:val="000000"/>
                <w:sz w:val="18"/>
                <w:szCs w:val="18"/>
                <w:lang w:eastAsia="zh-CN"/>
              </w:rPr>
            </w:pPr>
            <w:r w:rsidRPr="008F7E69">
              <w:rPr>
                <w:color w:val="000000"/>
                <w:sz w:val="18"/>
                <w:szCs w:val="18"/>
                <w:lang w:eastAsia="zh-CN"/>
              </w:rPr>
              <w:t>HCFC phase-out management plan (stage II, second tranche)</w:t>
            </w:r>
          </w:p>
        </w:tc>
        <w:tc>
          <w:tcPr>
            <w:tcW w:w="1276" w:type="dxa"/>
            <w:tcBorders>
              <w:top w:val="nil"/>
              <w:left w:val="single" w:sz="4" w:space="0" w:color="auto"/>
              <w:bottom w:val="single" w:sz="4" w:space="0" w:color="auto"/>
              <w:right w:val="single" w:sz="4" w:space="0" w:color="auto"/>
            </w:tcBorders>
            <w:noWrap/>
            <w:hideMark/>
          </w:tcPr>
          <w:p w14:paraId="42CF6F64" w14:textId="13843D4B" w:rsidR="00A252BF" w:rsidRPr="00AF0C7E" w:rsidRDefault="00A252BF" w:rsidP="00A252BF">
            <w:pPr>
              <w:jc w:val="right"/>
              <w:rPr>
                <w:color w:val="000000"/>
                <w:sz w:val="18"/>
                <w:szCs w:val="18"/>
                <w:lang w:val="fr-FR" w:eastAsia="zh-CN"/>
              </w:rPr>
            </w:pPr>
            <w:r w:rsidRPr="00AF0C7E">
              <w:rPr>
                <w:color w:val="000000"/>
                <w:sz w:val="18"/>
                <w:szCs w:val="18"/>
                <w:lang w:val="fr-FR"/>
              </w:rPr>
              <w:t>56,623</w:t>
            </w:r>
          </w:p>
        </w:tc>
        <w:tc>
          <w:tcPr>
            <w:tcW w:w="1400" w:type="dxa"/>
            <w:tcBorders>
              <w:top w:val="nil"/>
              <w:left w:val="nil"/>
              <w:bottom w:val="single" w:sz="4" w:space="0" w:color="auto"/>
              <w:right w:val="single" w:sz="4" w:space="0" w:color="auto"/>
            </w:tcBorders>
            <w:noWrap/>
            <w:hideMark/>
          </w:tcPr>
          <w:p w14:paraId="2AF11AEF" w14:textId="787712F1" w:rsidR="00A252BF" w:rsidRPr="00AF0C7E" w:rsidRDefault="00A252BF" w:rsidP="00A252BF">
            <w:pPr>
              <w:jc w:val="right"/>
              <w:rPr>
                <w:color w:val="000000"/>
                <w:sz w:val="18"/>
                <w:szCs w:val="18"/>
                <w:lang w:val="fr-FR" w:eastAsia="zh-CN"/>
              </w:rPr>
            </w:pPr>
            <w:r w:rsidRPr="00AF0C7E">
              <w:rPr>
                <w:color w:val="000000"/>
                <w:sz w:val="18"/>
                <w:szCs w:val="18"/>
                <w:lang w:val="fr-FR"/>
              </w:rPr>
              <w:t>3,963</w:t>
            </w:r>
          </w:p>
        </w:tc>
        <w:tc>
          <w:tcPr>
            <w:tcW w:w="1006" w:type="dxa"/>
            <w:tcBorders>
              <w:top w:val="nil"/>
              <w:left w:val="nil"/>
              <w:bottom w:val="single" w:sz="4" w:space="0" w:color="auto"/>
              <w:right w:val="single" w:sz="4" w:space="0" w:color="auto"/>
            </w:tcBorders>
            <w:noWrap/>
            <w:hideMark/>
          </w:tcPr>
          <w:p w14:paraId="7EA300DD" w14:textId="33809891" w:rsidR="00A252BF" w:rsidRPr="00AF0C7E" w:rsidRDefault="00A252BF" w:rsidP="00A252BF">
            <w:pPr>
              <w:jc w:val="right"/>
              <w:rPr>
                <w:color w:val="000000"/>
                <w:sz w:val="18"/>
                <w:szCs w:val="18"/>
                <w:lang w:val="fr-FR" w:eastAsia="zh-CN"/>
              </w:rPr>
            </w:pPr>
            <w:r w:rsidRPr="00AF0C7E">
              <w:rPr>
                <w:color w:val="000000"/>
                <w:sz w:val="18"/>
                <w:szCs w:val="18"/>
                <w:lang w:val="fr-FR"/>
              </w:rPr>
              <w:t>60,586</w:t>
            </w:r>
          </w:p>
        </w:tc>
      </w:tr>
      <w:tr w:rsidR="00A252BF" w:rsidRPr="00AF0C7E" w14:paraId="22D8A5CA" w14:textId="77777777" w:rsidTr="00C368D4">
        <w:trPr>
          <w:trHeight w:val="255"/>
        </w:trPr>
        <w:tc>
          <w:tcPr>
            <w:tcW w:w="1947" w:type="dxa"/>
            <w:tcBorders>
              <w:top w:val="nil"/>
              <w:left w:val="single" w:sz="4" w:space="0" w:color="auto"/>
              <w:bottom w:val="single" w:sz="4" w:space="0" w:color="auto"/>
              <w:right w:val="single" w:sz="4" w:space="0" w:color="auto"/>
            </w:tcBorders>
            <w:noWrap/>
            <w:hideMark/>
          </w:tcPr>
          <w:p w14:paraId="14DA1AFE" w14:textId="77777777" w:rsidR="00A252BF" w:rsidRPr="00AF0C7E" w:rsidRDefault="00A252BF" w:rsidP="00A252BF">
            <w:pPr>
              <w:jc w:val="left"/>
              <w:rPr>
                <w:color w:val="000000"/>
                <w:sz w:val="18"/>
                <w:szCs w:val="18"/>
                <w:lang w:val="fr-FR" w:eastAsia="zh-CN"/>
              </w:rPr>
            </w:pPr>
            <w:r w:rsidRPr="00AF0C7E">
              <w:rPr>
                <w:color w:val="000000"/>
                <w:sz w:val="18"/>
                <w:szCs w:val="18"/>
                <w:lang w:val="fr-FR" w:eastAsia="zh-CN"/>
              </w:rPr>
              <w:t>PAK/PHA/90/INV/111</w:t>
            </w:r>
          </w:p>
        </w:tc>
        <w:tc>
          <w:tcPr>
            <w:tcW w:w="3860" w:type="dxa"/>
            <w:tcBorders>
              <w:top w:val="nil"/>
              <w:left w:val="nil"/>
              <w:bottom w:val="single" w:sz="4" w:space="0" w:color="auto"/>
              <w:right w:val="single" w:sz="4" w:space="0" w:color="auto"/>
            </w:tcBorders>
            <w:hideMark/>
          </w:tcPr>
          <w:p w14:paraId="0E4A3F91" w14:textId="77777777" w:rsidR="00A252BF" w:rsidRPr="008F7E69" w:rsidRDefault="00A252BF" w:rsidP="00A252BF">
            <w:pPr>
              <w:jc w:val="left"/>
              <w:rPr>
                <w:color w:val="000000"/>
                <w:sz w:val="18"/>
                <w:szCs w:val="18"/>
                <w:lang w:eastAsia="zh-CN"/>
              </w:rPr>
            </w:pPr>
            <w:r w:rsidRPr="008F7E69">
              <w:rPr>
                <w:color w:val="000000"/>
                <w:sz w:val="18"/>
                <w:szCs w:val="18"/>
                <w:lang w:eastAsia="zh-CN"/>
              </w:rPr>
              <w:t>HCFC phase-out management plan (stage III, first tranche) (foam sector)</w:t>
            </w:r>
          </w:p>
        </w:tc>
        <w:tc>
          <w:tcPr>
            <w:tcW w:w="1276" w:type="dxa"/>
            <w:tcBorders>
              <w:top w:val="nil"/>
              <w:left w:val="single" w:sz="4" w:space="0" w:color="auto"/>
              <w:bottom w:val="single" w:sz="4" w:space="0" w:color="auto"/>
              <w:right w:val="single" w:sz="4" w:space="0" w:color="auto"/>
            </w:tcBorders>
            <w:noWrap/>
            <w:hideMark/>
          </w:tcPr>
          <w:p w14:paraId="5175677B" w14:textId="5EBE2DCF" w:rsidR="00A252BF" w:rsidRPr="00AF0C7E" w:rsidRDefault="00A252BF" w:rsidP="00A252BF">
            <w:pPr>
              <w:jc w:val="right"/>
              <w:rPr>
                <w:color w:val="000000"/>
                <w:sz w:val="18"/>
                <w:szCs w:val="18"/>
                <w:lang w:val="fr-FR" w:eastAsia="zh-CN"/>
              </w:rPr>
            </w:pPr>
            <w:r w:rsidRPr="00AF0C7E">
              <w:rPr>
                <w:color w:val="000000"/>
                <w:sz w:val="18"/>
                <w:szCs w:val="18"/>
                <w:lang w:val="fr-FR"/>
              </w:rPr>
              <w:t>20,000</w:t>
            </w:r>
          </w:p>
        </w:tc>
        <w:tc>
          <w:tcPr>
            <w:tcW w:w="1400" w:type="dxa"/>
            <w:tcBorders>
              <w:top w:val="nil"/>
              <w:left w:val="nil"/>
              <w:bottom w:val="single" w:sz="4" w:space="0" w:color="auto"/>
              <w:right w:val="single" w:sz="4" w:space="0" w:color="auto"/>
            </w:tcBorders>
            <w:noWrap/>
            <w:hideMark/>
          </w:tcPr>
          <w:p w14:paraId="200FB04E" w14:textId="5B12C442" w:rsidR="00A252BF" w:rsidRPr="00AF0C7E" w:rsidRDefault="00A252BF" w:rsidP="00A252BF">
            <w:pPr>
              <w:jc w:val="right"/>
              <w:rPr>
                <w:color w:val="000000"/>
                <w:sz w:val="18"/>
                <w:szCs w:val="18"/>
                <w:lang w:val="fr-FR" w:eastAsia="zh-CN"/>
              </w:rPr>
            </w:pPr>
            <w:r w:rsidRPr="00AF0C7E">
              <w:rPr>
                <w:color w:val="000000"/>
                <w:sz w:val="18"/>
                <w:szCs w:val="18"/>
                <w:lang w:val="fr-FR"/>
              </w:rPr>
              <w:t>1,400</w:t>
            </w:r>
          </w:p>
        </w:tc>
        <w:tc>
          <w:tcPr>
            <w:tcW w:w="1006" w:type="dxa"/>
            <w:tcBorders>
              <w:top w:val="nil"/>
              <w:left w:val="nil"/>
              <w:bottom w:val="single" w:sz="4" w:space="0" w:color="auto"/>
              <w:right w:val="single" w:sz="4" w:space="0" w:color="auto"/>
            </w:tcBorders>
            <w:noWrap/>
            <w:hideMark/>
          </w:tcPr>
          <w:p w14:paraId="14EB52EA" w14:textId="6F845BB3" w:rsidR="00A252BF" w:rsidRPr="00AF0C7E" w:rsidRDefault="00A252BF" w:rsidP="00A252BF">
            <w:pPr>
              <w:jc w:val="right"/>
              <w:rPr>
                <w:color w:val="000000"/>
                <w:sz w:val="18"/>
                <w:szCs w:val="18"/>
                <w:lang w:val="fr-FR" w:eastAsia="zh-CN"/>
              </w:rPr>
            </w:pPr>
            <w:r w:rsidRPr="00AF0C7E">
              <w:rPr>
                <w:color w:val="000000"/>
                <w:sz w:val="18"/>
                <w:szCs w:val="18"/>
                <w:lang w:val="fr-FR"/>
              </w:rPr>
              <w:t>21,400</w:t>
            </w:r>
          </w:p>
        </w:tc>
      </w:tr>
      <w:tr w:rsidR="00A252BF" w:rsidRPr="00AF0C7E" w14:paraId="70FE35DA" w14:textId="77777777" w:rsidTr="00C368D4">
        <w:trPr>
          <w:trHeight w:val="255"/>
        </w:trPr>
        <w:tc>
          <w:tcPr>
            <w:tcW w:w="5807" w:type="dxa"/>
            <w:gridSpan w:val="2"/>
            <w:tcBorders>
              <w:top w:val="single" w:sz="4" w:space="0" w:color="auto"/>
              <w:left w:val="single" w:sz="4" w:space="0" w:color="auto"/>
              <w:bottom w:val="single" w:sz="4" w:space="0" w:color="auto"/>
              <w:right w:val="single" w:sz="4" w:space="0" w:color="auto"/>
            </w:tcBorders>
            <w:noWrap/>
            <w:hideMark/>
          </w:tcPr>
          <w:p w14:paraId="6C5CF47F" w14:textId="77777777" w:rsidR="00A252BF" w:rsidRPr="00AF0C7E" w:rsidRDefault="00A252BF" w:rsidP="00A252BF">
            <w:pPr>
              <w:jc w:val="left"/>
              <w:rPr>
                <w:b/>
                <w:bCs/>
                <w:color w:val="000000"/>
                <w:sz w:val="18"/>
                <w:szCs w:val="18"/>
                <w:lang w:val="fr-FR" w:eastAsia="zh-CN"/>
              </w:rPr>
            </w:pPr>
            <w:r w:rsidRPr="00AF0C7E">
              <w:rPr>
                <w:b/>
                <w:bCs/>
                <w:color w:val="000000"/>
                <w:sz w:val="18"/>
                <w:szCs w:val="18"/>
                <w:lang w:val="fr-FR" w:eastAsia="zh-CN"/>
              </w:rPr>
              <w:t>Total "by-decision" projects</w:t>
            </w:r>
          </w:p>
        </w:tc>
        <w:tc>
          <w:tcPr>
            <w:tcW w:w="1276" w:type="dxa"/>
            <w:tcBorders>
              <w:top w:val="single" w:sz="4" w:space="0" w:color="auto"/>
              <w:left w:val="single" w:sz="4" w:space="0" w:color="auto"/>
              <w:bottom w:val="single" w:sz="4" w:space="0" w:color="auto"/>
              <w:right w:val="single" w:sz="4" w:space="0" w:color="auto"/>
            </w:tcBorders>
            <w:noWrap/>
            <w:hideMark/>
          </w:tcPr>
          <w:p w14:paraId="451C9C3B" w14:textId="482E2634" w:rsidR="00A252BF" w:rsidRPr="00AF0C7E" w:rsidRDefault="00A252BF" w:rsidP="00A252BF">
            <w:pPr>
              <w:jc w:val="right"/>
              <w:rPr>
                <w:b/>
                <w:bCs/>
                <w:color w:val="000000"/>
                <w:sz w:val="18"/>
                <w:szCs w:val="18"/>
                <w:lang w:val="fr-FR" w:eastAsia="zh-CN"/>
              </w:rPr>
            </w:pPr>
            <w:r w:rsidRPr="00AF0C7E">
              <w:rPr>
                <w:b/>
                <w:bCs/>
                <w:color w:val="000000"/>
                <w:sz w:val="18"/>
                <w:szCs w:val="18"/>
                <w:lang w:val="fr-FR"/>
              </w:rPr>
              <w:t>246,175</w:t>
            </w:r>
          </w:p>
        </w:tc>
        <w:tc>
          <w:tcPr>
            <w:tcW w:w="1400" w:type="dxa"/>
            <w:tcBorders>
              <w:top w:val="single" w:sz="4" w:space="0" w:color="auto"/>
              <w:left w:val="nil"/>
              <w:bottom w:val="single" w:sz="4" w:space="0" w:color="auto"/>
              <w:right w:val="single" w:sz="4" w:space="0" w:color="auto"/>
            </w:tcBorders>
            <w:noWrap/>
            <w:hideMark/>
          </w:tcPr>
          <w:p w14:paraId="75A25314" w14:textId="1A614093" w:rsidR="00A252BF" w:rsidRPr="00AF0C7E" w:rsidRDefault="00A252BF" w:rsidP="00A252BF">
            <w:pPr>
              <w:jc w:val="right"/>
              <w:rPr>
                <w:b/>
                <w:bCs/>
                <w:color w:val="000000"/>
                <w:sz w:val="18"/>
                <w:szCs w:val="18"/>
                <w:lang w:val="fr-FR" w:eastAsia="zh-CN"/>
              </w:rPr>
            </w:pPr>
            <w:r w:rsidRPr="00AF0C7E">
              <w:rPr>
                <w:b/>
                <w:bCs/>
                <w:color w:val="000000"/>
                <w:sz w:val="18"/>
                <w:szCs w:val="18"/>
                <w:lang w:val="fr-FR"/>
              </w:rPr>
              <w:t>25,544</w:t>
            </w:r>
          </w:p>
        </w:tc>
        <w:tc>
          <w:tcPr>
            <w:tcW w:w="1006" w:type="dxa"/>
            <w:tcBorders>
              <w:top w:val="single" w:sz="4" w:space="0" w:color="auto"/>
              <w:left w:val="nil"/>
              <w:bottom w:val="single" w:sz="4" w:space="0" w:color="auto"/>
              <w:right w:val="single" w:sz="4" w:space="0" w:color="auto"/>
            </w:tcBorders>
            <w:noWrap/>
            <w:hideMark/>
          </w:tcPr>
          <w:p w14:paraId="6F5A29B0" w14:textId="61C112DF" w:rsidR="00A252BF" w:rsidRPr="00AF0C7E" w:rsidRDefault="00A252BF" w:rsidP="00A252BF">
            <w:pPr>
              <w:jc w:val="right"/>
              <w:rPr>
                <w:b/>
                <w:bCs/>
                <w:color w:val="000000"/>
                <w:sz w:val="18"/>
                <w:szCs w:val="18"/>
                <w:lang w:val="fr-FR" w:eastAsia="zh-CN"/>
              </w:rPr>
            </w:pPr>
            <w:r w:rsidRPr="00AF0C7E">
              <w:rPr>
                <w:b/>
                <w:bCs/>
                <w:color w:val="000000"/>
                <w:sz w:val="18"/>
                <w:szCs w:val="18"/>
                <w:lang w:val="fr-FR"/>
              </w:rPr>
              <w:t>271,719</w:t>
            </w:r>
          </w:p>
        </w:tc>
      </w:tr>
      <w:tr w:rsidR="00C368D4" w:rsidRPr="00AF0C7E" w14:paraId="23070388" w14:textId="77777777" w:rsidTr="0040255B">
        <w:trPr>
          <w:trHeight w:val="255"/>
        </w:trPr>
        <w:tc>
          <w:tcPr>
            <w:tcW w:w="5807" w:type="dxa"/>
            <w:gridSpan w:val="2"/>
            <w:tcBorders>
              <w:top w:val="nil"/>
              <w:left w:val="single" w:sz="4" w:space="0" w:color="auto"/>
              <w:bottom w:val="single" w:sz="4" w:space="0" w:color="auto"/>
              <w:right w:val="single" w:sz="4" w:space="0" w:color="auto"/>
            </w:tcBorders>
            <w:noWrap/>
            <w:hideMark/>
          </w:tcPr>
          <w:p w14:paraId="3046E864" w14:textId="61D90419" w:rsidR="00C368D4" w:rsidRPr="00AF0C7E" w:rsidRDefault="00C368D4" w:rsidP="00C368D4">
            <w:pPr>
              <w:jc w:val="left"/>
              <w:rPr>
                <w:b/>
                <w:bCs/>
                <w:color w:val="000000"/>
                <w:sz w:val="18"/>
                <w:szCs w:val="18"/>
                <w:lang w:val="fr-FR" w:eastAsia="zh-CN"/>
              </w:rPr>
            </w:pPr>
            <w:r w:rsidRPr="00AF0C7E">
              <w:rPr>
                <w:b/>
                <w:bCs/>
                <w:color w:val="000000"/>
                <w:sz w:val="18"/>
                <w:szCs w:val="18"/>
                <w:lang w:val="fr-FR" w:eastAsia="zh-CN"/>
              </w:rPr>
              <w:t>Total UNIDO  </w:t>
            </w:r>
          </w:p>
        </w:tc>
        <w:tc>
          <w:tcPr>
            <w:tcW w:w="1276" w:type="dxa"/>
            <w:tcBorders>
              <w:top w:val="single" w:sz="4" w:space="0" w:color="auto"/>
              <w:left w:val="nil"/>
              <w:bottom w:val="single" w:sz="4" w:space="0" w:color="auto"/>
              <w:right w:val="single" w:sz="4" w:space="0" w:color="auto"/>
            </w:tcBorders>
            <w:noWrap/>
            <w:hideMark/>
          </w:tcPr>
          <w:p w14:paraId="2B4E15B4" w14:textId="48D35C90" w:rsidR="00C368D4" w:rsidRPr="00AF0C7E" w:rsidRDefault="00C368D4" w:rsidP="00A252BF">
            <w:pPr>
              <w:jc w:val="right"/>
              <w:rPr>
                <w:b/>
                <w:bCs/>
                <w:color w:val="000000"/>
                <w:sz w:val="18"/>
                <w:szCs w:val="18"/>
                <w:lang w:val="fr-FR" w:eastAsia="zh-CN"/>
              </w:rPr>
            </w:pPr>
            <w:r w:rsidRPr="00AF0C7E">
              <w:rPr>
                <w:b/>
                <w:bCs/>
                <w:color w:val="000000"/>
                <w:sz w:val="18"/>
                <w:szCs w:val="18"/>
                <w:lang w:val="fr-FR"/>
              </w:rPr>
              <w:t>620,860</w:t>
            </w:r>
          </w:p>
        </w:tc>
        <w:tc>
          <w:tcPr>
            <w:tcW w:w="1400" w:type="dxa"/>
            <w:tcBorders>
              <w:top w:val="single" w:sz="4" w:space="0" w:color="auto"/>
              <w:left w:val="nil"/>
              <w:bottom w:val="single" w:sz="4" w:space="0" w:color="auto"/>
              <w:right w:val="single" w:sz="4" w:space="0" w:color="auto"/>
            </w:tcBorders>
            <w:noWrap/>
            <w:hideMark/>
          </w:tcPr>
          <w:p w14:paraId="6DA357E7" w14:textId="6F26E314" w:rsidR="00C368D4" w:rsidRPr="00AF0C7E" w:rsidRDefault="00C368D4" w:rsidP="00A252BF">
            <w:pPr>
              <w:jc w:val="right"/>
              <w:rPr>
                <w:b/>
                <w:bCs/>
                <w:color w:val="000000"/>
                <w:sz w:val="18"/>
                <w:szCs w:val="18"/>
                <w:lang w:val="fr-FR" w:eastAsia="zh-CN"/>
              </w:rPr>
            </w:pPr>
            <w:r w:rsidRPr="00AF0C7E">
              <w:rPr>
                <w:b/>
                <w:bCs/>
                <w:color w:val="000000"/>
                <w:sz w:val="18"/>
                <w:szCs w:val="18"/>
                <w:lang w:val="fr-FR"/>
              </w:rPr>
              <w:t>46,786</w:t>
            </w:r>
          </w:p>
        </w:tc>
        <w:tc>
          <w:tcPr>
            <w:tcW w:w="1006" w:type="dxa"/>
            <w:tcBorders>
              <w:top w:val="single" w:sz="4" w:space="0" w:color="auto"/>
              <w:left w:val="nil"/>
              <w:bottom w:val="single" w:sz="4" w:space="0" w:color="auto"/>
              <w:right w:val="single" w:sz="4" w:space="0" w:color="auto"/>
            </w:tcBorders>
            <w:noWrap/>
            <w:hideMark/>
          </w:tcPr>
          <w:p w14:paraId="2E703DFE" w14:textId="27F32AD3" w:rsidR="00C368D4" w:rsidRPr="00AF0C7E" w:rsidRDefault="00C368D4" w:rsidP="00A252BF">
            <w:pPr>
              <w:jc w:val="right"/>
              <w:rPr>
                <w:b/>
                <w:bCs/>
                <w:color w:val="000000"/>
                <w:sz w:val="18"/>
                <w:szCs w:val="18"/>
                <w:lang w:val="fr-FR" w:eastAsia="zh-CN"/>
              </w:rPr>
            </w:pPr>
            <w:r w:rsidRPr="00AF0C7E">
              <w:rPr>
                <w:b/>
                <w:bCs/>
                <w:color w:val="000000"/>
                <w:sz w:val="18"/>
                <w:szCs w:val="18"/>
                <w:lang w:val="fr-FR"/>
              </w:rPr>
              <w:t>667,646</w:t>
            </w:r>
          </w:p>
        </w:tc>
      </w:tr>
    </w:tbl>
    <w:p w14:paraId="10DB008C" w14:textId="77777777" w:rsidR="00E85409" w:rsidRPr="00AF0C7E" w:rsidRDefault="00E85409" w:rsidP="007A268D">
      <w:pPr>
        <w:rPr>
          <w:lang w:val="fr-FR"/>
        </w:rPr>
      </w:pPr>
    </w:p>
    <w:p w14:paraId="40614CCF" w14:textId="77777777" w:rsidR="00B83F67" w:rsidRPr="00AF0C7E" w:rsidRDefault="00B83F67" w:rsidP="007A268D">
      <w:pPr>
        <w:rPr>
          <w:lang w:val="fr-FR"/>
        </w:rPr>
      </w:pPr>
    </w:p>
    <w:tbl>
      <w:tblPr>
        <w:tblStyle w:val="TableGrid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F0A8E" w:rsidRPr="00AF0C7E" w14:paraId="6E2DF121" w14:textId="77777777" w:rsidTr="00FB3D85">
        <w:tc>
          <w:tcPr>
            <w:tcW w:w="1915" w:type="dxa"/>
          </w:tcPr>
          <w:p w14:paraId="7FA22E21" w14:textId="77777777" w:rsidR="004F0A8E" w:rsidRPr="00AF0C7E" w:rsidRDefault="004F0A8E" w:rsidP="004F0A8E">
            <w:pPr>
              <w:rPr>
                <w:lang w:val="fr-FR"/>
              </w:rPr>
            </w:pPr>
          </w:p>
        </w:tc>
        <w:tc>
          <w:tcPr>
            <w:tcW w:w="1915" w:type="dxa"/>
          </w:tcPr>
          <w:p w14:paraId="0BD096BC" w14:textId="77777777" w:rsidR="004F0A8E" w:rsidRPr="00AF0C7E" w:rsidRDefault="004F0A8E" w:rsidP="004F0A8E">
            <w:pPr>
              <w:rPr>
                <w:lang w:val="fr-FR"/>
              </w:rPr>
            </w:pPr>
          </w:p>
        </w:tc>
        <w:tc>
          <w:tcPr>
            <w:tcW w:w="1915" w:type="dxa"/>
            <w:tcBorders>
              <w:bottom w:val="single" w:sz="4" w:space="0" w:color="auto"/>
            </w:tcBorders>
          </w:tcPr>
          <w:p w14:paraId="5C336FC1" w14:textId="77777777" w:rsidR="004F0A8E" w:rsidRPr="00AF0C7E" w:rsidRDefault="004F0A8E" w:rsidP="004F0A8E">
            <w:pPr>
              <w:rPr>
                <w:lang w:val="fr-FR"/>
              </w:rPr>
            </w:pPr>
          </w:p>
        </w:tc>
        <w:tc>
          <w:tcPr>
            <w:tcW w:w="1915" w:type="dxa"/>
          </w:tcPr>
          <w:p w14:paraId="3C532790" w14:textId="77777777" w:rsidR="004F0A8E" w:rsidRPr="00AF0C7E" w:rsidRDefault="004F0A8E" w:rsidP="004F0A8E">
            <w:pPr>
              <w:rPr>
                <w:lang w:val="fr-FR"/>
              </w:rPr>
            </w:pPr>
          </w:p>
        </w:tc>
        <w:tc>
          <w:tcPr>
            <w:tcW w:w="1916" w:type="dxa"/>
          </w:tcPr>
          <w:p w14:paraId="5D21A118" w14:textId="77777777" w:rsidR="004F0A8E" w:rsidRPr="00AF0C7E" w:rsidRDefault="004F0A8E" w:rsidP="004F0A8E">
            <w:pPr>
              <w:rPr>
                <w:lang w:val="fr-FR"/>
              </w:rPr>
            </w:pPr>
          </w:p>
        </w:tc>
      </w:tr>
    </w:tbl>
    <w:p w14:paraId="03A37149" w14:textId="77777777" w:rsidR="00DF6FE4" w:rsidRPr="00AF0C7E" w:rsidRDefault="00DF6FE4" w:rsidP="007A268D">
      <w:pPr>
        <w:rPr>
          <w:lang w:val="fr-FR"/>
        </w:rPr>
      </w:pPr>
    </w:p>
    <w:sectPr w:rsidR="00DF6FE4" w:rsidRPr="00AF0C7E" w:rsidSect="002333B4">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E4831" w14:textId="77777777" w:rsidR="00C7260E" w:rsidRDefault="00C7260E" w:rsidP="004A504B">
      <w:r>
        <w:separator/>
      </w:r>
    </w:p>
  </w:endnote>
  <w:endnote w:type="continuationSeparator" w:id="0">
    <w:p w14:paraId="2E68E6CC" w14:textId="77777777" w:rsidR="00C7260E" w:rsidRDefault="00C7260E" w:rsidP="004A504B">
      <w:r>
        <w:continuationSeparator/>
      </w:r>
    </w:p>
  </w:endnote>
  <w:endnote w:type="continuationNotice" w:id="1">
    <w:p w14:paraId="649CB822" w14:textId="77777777" w:rsidR="00C7260E" w:rsidRDefault="00C726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CC07F" w14:textId="77777777" w:rsidR="002333B4" w:rsidRPr="0033525D" w:rsidRDefault="002333B4">
    <w:pPr>
      <w:jc w:val="center"/>
    </w:pPr>
    <w:r>
      <w:fldChar w:fldCharType="begin"/>
    </w:r>
    <w:r>
      <w:instrText xml:space="preserve"> PAGE </w:instrText>
    </w:r>
    <w:r>
      <w:fldChar w:fldCharType="separate"/>
    </w:r>
    <w:r>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71B7B" w14:textId="77777777" w:rsidR="002333B4" w:rsidRPr="0033525D" w:rsidRDefault="002333B4">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D8A3E" w14:textId="77777777" w:rsidR="00B74141" w:rsidRDefault="00B74141" w:rsidP="00B74141">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Les documents de présession du Comité exécutif du Fonds multilatéral aux fins d’application du Protocole de Montréal</w:t>
    </w:r>
  </w:p>
  <w:p w14:paraId="57F3D804" w14:textId="646621B8" w:rsidR="00B74141" w:rsidRPr="00C72ACD" w:rsidRDefault="00B74141" w:rsidP="008F7E69">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DC96E" w14:textId="77777777" w:rsidR="002333B4" w:rsidRPr="0033525D" w:rsidRDefault="002333B4">
    <w:pPr>
      <w:jc w:val="center"/>
    </w:pPr>
    <w:r>
      <w:fldChar w:fldCharType="begin"/>
    </w:r>
    <w:r>
      <w:instrText xml:space="preserve"> PAGE </w:instrText>
    </w:r>
    <w:r>
      <w:fldChar w:fldCharType="separate"/>
    </w:r>
    <w:r>
      <w:rPr>
        <w:noProof/>
      </w:rPr>
      <w:t>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EC02E" w14:textId="77777777" w:rsidR="002333B4" w:rsidRPr="0033525D" w:rsidRDefault="002333B4">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6CF2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FC1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5802306"/>
      <w:docPartObj>
        <w:docPartGallery w:val="Page Numbers (Bottom of Page)"/>
        <w:docPartUnique/>
      </w:docPartObj>
    </w:sdtPr>
    <w:sdtEndPr>
      <w:rPr>
        <w:noProof/>
      </w:rPr>
    </w:sdtEndPr>
    <w:sdtContent>
      <w:p w14:paraId="1D118FB3" w14:textId="4AE0859A" w:rsidR="002333B4" w:rsidRDefault="002333B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57AA5" w14:textId="77777777" w:rsidR="00C7260E" w:rsidRDefault="00C7260E" w:rsidP="004A504B">
      <w:r>
        <w:separator/>
      </w:r>
    </w:p>
  </w:footnote>
  <w:footnote w:type="continuationSeparator" w:id="0">
    <w:p w14:paraId="60903112" w14:textId="77777777" w:rsidR="00C7260E" w:rsidRDefault="00C7260E" w:rsidP="004A504B">
      <w:r>
        <w:continuationSeparator/>
      </w:r>
    </w:p>
  </w:footnote>
  <w:footnote w:type="continuationNotice" w:id="1">
    <w:p w14:paraId="14204213" w14:textId="77777777" w:rsidR="00C7260E" w:rsidRDefault="00C7260E"/>
  </w:footnote>
  <w:footnote w:id="2">
    <w:p w14:paraId="1C5A25B5" w14:textId="3A6183A1" w:rsidR="0079781A" w:rsidRPr="00500285" w:rsidRDefault="0079781A" w:rsidP="0079781A">
      <w:pPr>
        <w:pStyle w:val="FootnoteText"/>
        <w:rPr>
          <w:lang w:val="fr-FR"/>
        </w:rPr>
      </w:pPr>
      <w:r w:rsidRPr="00500285">
        <w:rPr>
          <w:rStyle w:val="FootnoteReference"/>
          <w:lang w:val="fr-FR"/>
        </w:rPr>
        <w:footnoteRef/>
      </w:r>
      <w:r w:rsidRPr="00500285">
        <w:rPr>
          <w:lang w:val="fr-FR"/>
        </w:rPr>
        <w:t xml:space="preserve"> UNEP/OzL.Pro/ExCom/9</w:t>
      </w:r>
      <w:r w:rsidR="00A856A1" w:rsidRPr="00500285">
        <w:rPr>
          <w:lang w:val="fr-FR"/>
        </w:rPr>
        <w:t>8</w:t>
      </w:r>
      <w:r w:rsidRPr="00500285">
        <w:rPr>
          <w:lang w:val="fr-FR"/>
        </w:rPr>
        <w:t>/1</w:t>
      </w:r>
    </w:p>
  </w:footnote>
  <w:footnote w:id="3">
    <w:p w14:paraId="1900FCF1" w14:textId="52C5B00D" w:rsidR="00DB262D" w:rsidRPr="00500285" w:rsidRDefault="00DB262D">
      <w:pPr>
        <w:pStyle w:val="FootnoteText"/>
        <w:rPr>
          <w:lang w:val="fr-FR"/>
        </w:rPr>
      </w:pPr>
      <w:r w:rsidRPr="00500285">
        <w:rPr>
          <w:rStyle w:val="FootnoteReference"/>
          <w:lang w:val="fr-FR"/>
        </w:rPr>
        <w:footnoteRef/>
      </w:r>
      <w:r w:rsidRPr="00500285">
        <w:rPr>
          <w:lang w:val="fr-FR"/>
        </w:rPr>
        <w:t xml:space="preserve"> </w:t>
      </w:r>
      <w:r w:rsidR="00E5299C" w:rsidRPr="00500285">
        <w:rPr>
          <w:lang w:val="fr-FR"/>
        </w:rPr>
        <w:t>Les données présentées s’appuient sur le format de rapport élaboré conformément à la décision</w:t>
      </w:r>
      <w:r w:rsidR="00EB49DB">
        <w:rPr>
          <w:lang w:val="fr-FR"/>
        </w:rPr>
        <w:t> </w:t>
      </w:r>
      <w:r w:rsidR="00E5299C" w:rsidRPr="00500285">
        <w:rPr>
          <w:lang w:val="fr-FR"/>
        </w:rPr>
        <w:t>31/2.</w:t>
      </w:r>
    </w:p>
  </w:footnote>
  <w:footnote w:id="4">
    <w:p w14:paraId="64720672" w14:textId="03C32E06" w:rsidR="00DB262D" w:rsidRDefault="00DB262D" w:rsidP="0071513C">
      <w:pPr>
        <w:pStyle w:val="FootnoteText"/>
        <w:rPr>
          <w:lang w:val="fr-FR"/>
        </w:rPr>
      </w:pPr>
      <w:r w:rsidRPr="00500285">
        <w:rPr>
          <w:rStyle w:val="FootnoteReference"/>
          <w:lang w:val="fr-FR"/>
        </w:rPr>
        <w:footnoteRef/>
      </w:r>
      <w:r w:rsidRPr="00500285">
        <w:rPr>
          <w:lang w:val="fr-FR"/>
        </w:rPr>
        <w:t xml:space="preserve"> </w:t>
      </w:r>
      <w:r w:rsidR="0071513C" w:rsidRPr="00500285">
        <w:rPr>
          <w:lang w:val="fr-FR"/>
        </w:rPr>
        <w:t>UNEP/OzL.Pro/ExCom/9</w:t>
      </w:r>
      <w:r w:rsidR="00A856A1" w:rsidRPr="00500285">
        <w:rPr>
          <w:lang w:val="fr-FR"/>
        </w:rPr>
        <w:t>8</w:t>
      </w:r>
      <w:r w:rsidR="0071513C" w:rsidRPr="00500285">
        <w:rPr>
          <w:lang w:val="fr-FR"/>
        </w:rPr>
        <w:t>/3</w:t>
      </w:r>
    </w:p>
    <w:p w14:paraId="5462399D" w14:textId="77777777" w:rsidR="008F7E69" w:rsidRPr="00500285" w:rsidRDefault="008F7E69" w:rsidP="0071513C">
      <w:pPr>
        <w:pStyle w:val="FootnoteText"/>
        <w:rPr>
          <w:lang w:val="fr-FR"/>
        </w:rPr>
      </w:pPr>
    </w:p>
  </w:footnote>
  <w:footnote w:id="5">
    <w:p w14:paraId="6458315C" w14:textId="09585B02" w:rsidR="00BA0928" w:rsidRPr="00500285" w:rsidRDefault="00BA0928">
      <w:pPr>
        <w:pStyle w:val="FootnoteText"/>
        <w:rPr>
          <w:lang w:val="fr-FR"/>
        </w:rPr>
      </w:pPr>
      <w:r w:rsidRPr="00500285">
        <w:rPr>
          <w:rStyle w:val="FootnoteReference"/>
          <w:lang w:val="fr-FR"/>
        </w:rPr>
        <w:footnoteRef/>
      </w:r>
      <w:r w:rsidRPr="00500285">
        <w:rPr>
          <w:lang w:val="fr-FR"/>
        </w:rPr>
        <w:t xml:space="preserve"> </w:t>
      </w:r>
      <w:r w:rsidR="00500285">
        <w:rPr>
          <w:lang w:val="fr-FR"/>
        </w:rPr>
        <w:t xml:space="preserve">En date du </w:t>
      </w:r>
      <w:r w:rsidRPr="00500285">
        <w:rPr>
          <w:lang w:val="fr-FR"/>
        </w:rPr>
        <w:t xml:space="preserve">4 </w:t>
      </w:r>
      <w:r w:rsidR="00500285">
        <w:rPr>
          <w:lang w:val="fr-FR"/>
        </w:rPr>
        <w:t>mai </w:t>
      </w:r>
      <w:r w:rsidRPr="00500285">
        <w:rPr>
          <w:lang w:val="fr-FR"/>
        </w:rPr>
        <w:t>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B7A99" w14:textId="08D0FD02" w:rsidR="002333B4" w:rsidRDefault="00E855C9" w:rsidP="005E6ECA">
    <w:pPr>
      <w:tabs>
        <w:tab w:val="center" w:pos="4680"/>
        <w:tab w:val="left" w:pos="5110"/>
      </w:tabs>
      <w:jc w:val="left"/>
    </w:pPr>
    <w:fldSimple w:instr=" DOCPROPERTY &quot;Document number&quot;  \* MERGEFORMAT ">
      <w:r>
        <w:t>UNEP/OzL.Pro/ExCom/98/4</w:t>
      </w:r>
    </w:fldSimple>
  </w:p>
  <w:p w14:paraId="40FB0F75" w14:textId="5AC16F3E" w:rsidR="002333B4" w:rsidRPr="0033525D" w:rsidRDefault="00B03C88" w:rsidP="00B03C88">
    <w:pPr>
      <w:tabs>
        <w:tab w:val="left" w:pos="3844"/>
      </w:tabs>
      <w:jc w:val="left"/>
    </w:pPr>
    <w:r>
      <w:tab/>
    </w:r>
  </w:p>
  <w:p w14:paraId="7A8CC71A" w14:textId="77777777" w:rsidR="002333B4" w:rsidRPr="0033525D" w:rsidRDefault="002333B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F6FBF" w14:textId="59C3BDFF" w:rsidR="002333B4" w:rsidRDefault="00E855C9" w:rsidP="005E6ECA">
    <w:pPr>
      <w:jc w:val="right"/>
    </w:pPr>
    <w:fldSimple w:instr=" DOCPROPERTY  &quot;Document number&quot;  \* MERGEFORMAT ">
      <w:r>
        <w:t>UNEP/OzL.Pro/ExCom/98/4</w:t>
      </w:r>
    </w:fldSimple>
  </w:p>
  <w:p w14:paraId="467E9FCB" w14:textId="77777777" w:rsidR="002333B4" w:rsidRDefault="002333B4" w:rsidP="005E6ECA">
    <w:pPr>
      <w:pStyle w:val="Header"/>
    </w:pPr>
  </w:p>
  <w:p w14:paraId="02C50B70" w14:textId="77777777" w:rsidR="002333B4" w:rsidRDefault="002333B4" w:rsidP="005E6E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18B3A" w14:textId="13D69161" w:rsidR="002333B4" w:rsidRDefault="00E855C9" w:rsidP="00310464">
    <w:pPr>
      <w:jc w:val="left"/>
    </w:pPr>
    <w:fldSimple w:instr=" DOCPROPERTY  &quot;Document number&quot;  \* MERGEFORMAT ">
      <w:r>
        <w:t>UNEP/OzL.Pro/ExCom/98/4</w:t>
      </w:r>
    </w:fldSimple>
  </w:p>
  <w:p w14:paraId="3E06E9D7" w14:textId="77777777" w:rsidR="002333B4" w:rsidRDefault="002333B4" w:rsidP="00310464">
    <w:pPr>
      <w:tabs>
        <w:tab w:val="left" w:pos="3311"/>
      </w:tabs>
      <w:jc w:val="left"/>
    </w:pPr>
    <w:r>
      <w:t>Annex I</w:t>
    </w:r>
  </w:p>
  <w:p w14:paraId="6A569D24" w14:textId="77777777" w:rsidR="00DD6DA0" w:rsidRDefault="00DD6DA0" w:rsidP="00006DA2">
    <w:pPr>
      <w:ind w:left="-28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35E5F" w14:textId="2CB5E96B" w:rsidR="002333B4" w:rsidRDefault="00E855C9" w:rsidP="00310464">
    <w:pPr>
      <w:tabs>
        <w:tab w:val="left" w:pos="8048"/>
        <w:tab w:val="right" w:pos="14175"/>
      </w:tabs>
      <w:ind w:right="83"/>
      <w:jc w:val="right"/>
    </w:pPr>
    <w:fldSimple w:instr=" DOCPROPERTY  &quot;Document number&quot;  \* MERGEFORMAT ">
      <w:r>
        <w:t>UNEP/OzL.Pro/ExCom/98/4</w:t>
      </w:r>
    </w:fldSimple>
  </w:p>
  <w:p w14:paraId="0DC812FE" w14:textId="77777777" w:rsidR="002333B4" w:rsidRDefault="002333B4" w:rsidP="00310464">
    <w:pPr>
      <w:ind w:right="83"/>
      <w:jc w:val="right"/>
    </w:pPr>
    <w:r>
      <w:t>Annex I</w:t>
    </w:r>
  </w:p>
  <w:p w14:paraId="528A1CA7" w14:textId="77777777" w:rsidR="00DD6DA0" w:rsidRDefault="00DD6DA0" w:rsidP="00DD6DA0">
    <w:pP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57371" w14:textId="77777777" w:rsidR="002333B4" w:rsidRDefault="002333B4" w:rsidP="006778F8">
    <w:pPr>
      <w:ind w:left="-284"/>
      <w:jc w:val="left"/>
    </w:pPr>
  </w:p>
  <w:p w14:paraId="4B4A7AAF" w14:textId="22210ABE" w:rsidR="002333B4" w:rsidRDefault="00E855C9" w:rsidP="00D368DB">
    <w:pPr>
      <w:jc w:val="right"/>
    </w:pPr>
    <w:fldSimple w:instr=" DOCPROPERTY  &quot;Document number&quot;  \* MERGEFORMAT ">
      <w:r>
        <w:t>UNEP/OzL.Pro/ExCom/98/4</w:t>
      </w:r>
    </w:fldSimple>
  </w:p>
  <w:p w14:paraId="0351741A" w14:textId="1442C793" w:rsidR="002333B4" w:rsidRDefault="002333B4" w:rsidP="00D368DB">
    <w:pPr>
      <w:tabs>
        <w:tab w:val="left" w:pos="3311"/>
      </w:tabs>
      <w:jc w:val="right"/>
    </w:pPr>
    <w:r w:rsidRPr="004F1949">
      <w:rPr>
        <w:highlight w:val="yellow"/>
      </w:rPr>
      <w:t>Annex I</w:t>
    </w:r>
    <w:r w:rsidR="00097673" w:rsidRPr="004F1949">
      <w:rPr>
        <w:highlight w:val="yellow"/>
      </w:rPr>
      <w:t>I</w:t>
    </w:r>
  </w:p>
  <w:p w14:paraId="66DFCBD4" w14:textId="77777777" w:rsidR="002333B4" w:rsidRDefault="002333B4" w:rsidP="006778F8">
    <w:pPr>
      <w:ind w:left="-284"/>
      <w:jc w:val="left"/>
    </w:pPr>
  </w:p>
  <w:p w14:paraId="2771BE4A" w14:textId="77777777" w:rsidR="00DD6DA0" w:rsidRDefault="00DD6DA0" w:rsidP="006778F8">
    <w:pPr>
      <w:ind w:left="-284"/>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A856B" w14:textId="13CDB9F5" w:rsidR="002333B4" w:rsidRDefault="00E855C9" w:rsidP="00310464">
    <w:pPr>
      <w:ind w:right="83"/>
      <w:jc w:val="right"/>
    </w:pPr>
    <w:fldSimple w:instr=" DOCPROPERTY  &quot;Document number&quot;  \* MERGEFORMAT ">
      <w:r>
        <w:t>UNEP/OzL.Pro/ExCom/98/4</w:t>
      </w:r>
    </w:fldSimple>
    <w:r w:rsidR="002333B4">
      <w:t xml:space="preserve"> </w:t>
    </w:r>
  </w:p>
  <w:p w14:paraId="7E6D1CDA" w14:textId="60A0A687" w:rsidR="002333B4" w:rsidRDefault="002333B4" w:rsidP="00310464">
    <w:pPr>
      <w:ind w:right="83"/>
      <w:jc w:val="right"/>
    </w:pPr>
    <w:r>
      <w:t xml:space="preserve">Annex </w:t>
    </w:r>
    <w:r w:rsidR="00B77158">
      <w:t>I</w:t>
    </w:r>
    <w:r>
      <w:t>I</w:t>
    </w:r>
  </w:p>
  <w:p w14:paraId="74AEAB2A" w14:textId="77777777" w:rsidR="00EB12B4" w:rsidRDefault="00EB12B4" w:rsidP="00D368DB">
    <w:pPr>
      <w:jc w:val="left"/>
    </w:pPr>
  </w:p>
  <w:p w14:paraId="68F2E8B1" w14:textId="77777777" w:rsidR="00DD6DA0" w:rsidRDefault="00DD6DA0" w:rsidP="00DD6DA0">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319A0" w14:textId="4870F1C4" w:rsidR="00DC6A10" w:rsidRPr="0033525D" w:rsidRDefault="00E855C9" w:rsidP="00310464">
    <w:pPr>
      <w:jc w:val="left"/>
    </w:pPr>
    <w:fldSimple w:instr=" DOCPROPERTY &quot;Document number&quot;  \* MERGEFORMAT ">
      <w:r>
        <w:t>UNEP/OzL.Pro/ExCom/98/4</w:t>
      </w:r>
    </w:fldSimple>
  </w:p>
  <w:p w14:paraId="265AF627" w14:textId="6562C09C" w:rsidR="00DC6A10" w:rsidRPr="0033525D" w:rsidRDefault="002333B4" w:rsidP="00310464">
    <w:pPr>
      <w:jc w:val="left"/>
    </w:pPr>
    <w:r w:rsidRPr="00F86C7E">
      <w:t xml:space="preserve">Annex </w:t>
    </w:r>
    <w:r w:rsidR="004F1949" w:rsidRPr="00F86C7E">
      <w:t>III</w:t>
    </w:r>
  </w:p>
  <w:p w14:paraId="0AA206A5" w14:textId="77777777" w:rsidR="00DC6A10" w:rsidRDefault="00DC6A10"/>
  <w:p w14:paraId="085EA7DA" w14:textId="0040E63B" w:rsidR="00DD6DA0" w:rsidRPr="0033525D" w:rsidRDefault="00DD6DA0" w:rsidP="009A785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0E41C" w14:textId="51A30C94" w:rsidR="00DC6A10" w:rsidRPr="0033525D" w:rsidRDefault="00E855C9" w:rsidP="00310464">
    <w:pPr>
      <w:jc w:val="right"/>
    </w:pPr>
    <w:fldSimple w:instr=" DOCPROPERTY &quot;Document number&quot;  \* MERGEFORMAT ">
      <w:r>
        <w:t>UNEP/OzL.Pro/ExCom/98/4</w:t>
      </w:r>
    </w:fldSimple>
  </w:p>
  <w:p w14:paraId="553BF24B" w14:textId="254BCD24" w:rsidR="00DC6A10" w:rsidRPr="0033525D" w:rsidRDefault="002333B4" w:rsidP="00310464">
    <w:pPr>
      <w:jc w:val="right"/>
    </w:pPr>
    <w:r>
      <w:t>Annex I</w:t>
    </w:r>
    <w:r w:rsidR="004F1949">
      <w:t>II</w:t>
    </w:r>
  </w:p>
  <w:p w14:paraId="45B8A00F" w14:textId="77777777" w:rsidR="00DD6DA0" w:rsidRPr="0033525D" w:rsidRDefault="00DD6DA0" w:rsidP="00310464">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01997" w14:textId="17A27928" w:rsidR="002333B4" w:rsidRDefault="00E855C9" w:rsidP="00310464">
    <w:pPr>
      <w:jc w:val="right"/>
    </w:pPr>
    <w:fldSimple w:instr=" DOCPROPERTY  &quot;Document number&quot;  \* MERGEFORMAT ">
      <w:r>
        <w:t>UNEP/OzL.Pro/ExCom/98/4</w:t>
      </w:r>
    </w:fldSimple>
  </w:p>
  <w:p w14:paraId="07C2988A" w14:textId="22A69B9F" w:rsidR="002333B4" w:rsidRDefault="002333B4" w:rsidP="00310464">
    <w:pPr>
      <w:tabs>
        <w:tab w:val="left" w:pos="3311"/>
      </w:tabs>
      <w:jc w:val="right"/>
    </w:pPr>
    <w:r w:rsidRPr="00F86C7E">
      <w:t xml:space="preserve">Annex </w:t>
    </w:r>
    <w:r w:rsidR="004F1949" w:rsidRPr="00F86C7E">
      <w:t>III</w:t>
    </w:r>
  </w:p>
  <w:p w14:paraId="34A3A555" w14:textId="77777777" w:rsidR="002333B4" w:rsidRDefault="002333B4" w:rsidP="00D368DB">
    <w:pP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6340B9E"/>
    <w:lvl w:ilvl="0">
      <w:start w:val="1"/>
      <w:numFmt w:val="decimal"/>
      <w:lvlText w:val="%1."/>
      <w:lvlJc w:val="left"/>
      <w:pPr>
        <w:tabs>
          <w:tab w:val="num" w:pos="0"/>
        </w:tabs>
        <w:ind w:left="0" w:firstLine="0"/>
      </w:pPr>
      <w:rPr>
        <w:rFonts w:hint="default"/>
        <w:lang w:val="en-US"/>
      </w:rPr>
    </w:lvl>
    <w:lvl w:ilvl="1">
      <w:start w:val="1"/>
      <w:numFmt w:val="bullet"/>
      <w:lvlText w:val=""/>
      <w:lvlJc w:val="left"/>
      <w:pPr>
        <w:ind w:left="1080" w:hanging="360"/>
      </w:pPr>
      <w:rPr>
        <w:rFonts w:ascii="Symbol" w:hAnsi="Symbol" w:hint="default"/>
      </w:rPr>
    </w:lvl>
    <w:lvl w:ilvl="2">
      <w:start w:val="1"/>
      <w:numFmt w:val="lowerRoman"/>
      <w:lvlText w:val="%3)"/>
      <w:lvlJc w:val="left"/>
      <w:pPr>
        <w:ind w:left="2062"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 w15:restartNumberingAfterBreak="0">
    <w:nsid w:val="0C2B78ED"/>
    <w:multiLevelType w:val="hybridMultilevel"/>
    <w:tmpl w:val="AB3804A4"/>
    <w:lvl w:ilvl="0" w:tplc="540CCBDC">
      <w:start w:val="1"/>
      <w:numFmt w:val="lowerLetter"/>
      <w:lvlText w:val="%1)"/>
      <w:lvlJc w:val="left"/>
      <w:pPr>
        <w:ind w:left="2629" w:hanging="360"/>
      </w:pPr>
      <w:rPr>
        <w:rFonts w:ascii="Times New Roman" w:eastAsia="Times New Roman" w:hAnsi="Times New Roman" w:cs="Times New Roman"/>
      </w:rPr>
    </w:lvl>
    <w:lvl w:ilvl="1" w:tplc="10090019">
      <w:start w:val="1"/>
      <w:numFmt w:val="lowerLetter"/>
      <w:lvlText w:val="%2."/>
      <w:lvlJc w:val="left"/>
      <w:pPr>
        <w:ind w:left="3349" w:hanging="360"/>
      </w:pPr>
    </w:lvl>
    <w:lvl w:ilvl="2" w:tplc="1009001B">
      <w:start w:val="1"/>
      <w:numFmt w:val="lowerRoman"/>
      <w:lvlText w:val="%3."/>
      <w:lvlJc w:val="right"/>
      <w:pPr>
        <w:ind w:left="4069" w:hanging="180"/>
      </w:pPr>
    </w:lvl>
    <w:lvl w:ilvl="3" w:tplc="1009000F" w:tentative="1">
      <w:start w:val="1"/>
      <w:numFmt w:val="decimal"/>
      <w:lvlText w:val="%4."/>
      <w:lvlJc w:val="left"/>
      <w:pPr>
        <w:ind w:left="4789" w:hanging="360"/>
      </w:pPr>
    </w:lvl>
    <w:lvl w:ilvl="4" w:tplc="10090019" w:tentative="1">
      <w:start w:val="1"/>
      <w:numFmt w:val="lowerLetter"/>
      <w:lvlText w:val="%5."/>
      <w:lvlJc w:val="left"/>
      <w:pPr>
        <w:ind w:left="5509" w:hanging="360"/>
      </w:pPr>
    </w:lvl>
    <w:lvl w:ilvl="5" w:tplc="1009001B" w:tentative="1">
      <w:start w:val="1"/>
      <w:numFmt w:val="lowerRoman"/>
      <w:lvlText w:val="%6."/>
      <w:lvlJc w:val="right"/>
      <w:pPr>
        <w:ind w:left="6229" w:hanging="180"/>
      </w:pPr>
    </w:lvl>
    <w:lvl w:ilvl="6" w:tplc="1009000F" w:tentative="1">
      <w:start w:val="1"/>
      <w:numFmt w:val="decimal"/>
      <w:lvlText w:val="%7."/>
      <w:lvlJc w:val="left"/>
      <w:pPr>
        <w:ind w:left="6949" w:hanging="360"/>
      </w:pPr>
    </w:lvl>
    <w:lvl w:ilvl="7" w:tplc="10090019" w:tentative="1">
      <w:start w:val="1"/>
      <w:numFmt w:val="lowerLetter"/>
      <w:lvlText w:val="%8."/>
      <w:lvlJc w:val="left"/>
      <w:pPr>
        <w:ind w:left="7669" w:hanging="360"/>
      </w:pPr>
    </w:lvl>
    <w:lvl w:ilvl="8" w:tplc="1009001B" w:tentative="1">
      <w:start w:val="1"/>
      <w:numFmt w:val="lowerRoman"/>
      <w:lvlText w:val="%9."/>
      <w:lvlJc w:val="right"/>
      <w:pPr>
        <w:ind w:left="8389" w:hanging="180"/>
      </w:pPr>
    </w:lvl>
  </w:abstractNum>
  <w:abstractNum w:abstractNumId="2" w15:restartNumberingAfterBreak="0">
    <w:nsid w:val="26A822C2"/>
    <w:multiLevelType w:val="multilevel"/>
    <w:tmpl w:val="1394992A"/>
    <w:lvl w:ilvl="0">
      <w:start w:val="1"/>
      <w:numFmt w:val="decimal"/>
      <w:lvlText w:val="%1."/>
      <w:lvlJc w:val="left"/>
      <w:pPr>
        <w:tabs>
          <w:tab w:val="num" w:pos="0"/>
        </w:tabs>
        <w:ind w:left="0" w:firstLine="0"/>
      </w:pPr>
      <w:rPr>
        <w:rFonts w:hint="default"/>
        <w:lang w:val="en-US"/>
      </w:rPr>
    </w:lvl>
    <w:lvl w:ilvl="1">
      <w:start w:val="1"/>
      <w:numFmt w:val="bullet"/>
      <w:lvlText w:val=""/>
      <w:lvlJc w:val="left"/>
      <w:pPr>
        <w:ind w:left="1080" w:hanging="360"/>
      </w:pPr>
      <w:rPr>
        <w:rFonts w:ascii="Symbol" w:hAnsi="Symbol" w:hint="default"/>
      </w:rPr>
    </w:lvl>
    <w:lvl w:ilvl="2">
      <w:start w:val="1"/>
      <w:numFmt w:val="lowerLetter"/>
      <w:lvlText w:val="%3)"/>
      <w:lvlJc w:val="left"/>
      <w:pPr>
        <w:ind w:left="2771" w:hanging="360"/>
      </w:pPr>
      <w:rPr>
        <w:rFonts w:ascii="Times New Roman" w:eastAsia="Times New Roman" w:hAnsi="Times New Roman" w:cs="Times New Roman"/>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D5F4D2F"/>
    <w:multiLevelType w:val="hybridMultilevel"/>
    <w:tmpl w:val="EA1E33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CA368D9"/>
    <w:multiLevelType w:val="multilevel"/>
    <w:tmpl w:val="8E70C85C"/>
    <w:lvl w:ilvl="0">
      <w:start w:val="1"/>
      <w:numFmt w:val="decimal"/>
      <w:lvlText w:val="%1."/>
      <w:lvlJc w:val="left"/>
      <w:pPr>
        <w:tabs>
          <w:tab w:val="num" w:pos="0"/>
        </w:tabs>
        <w:ind w:left="0" w:firstLine="0"/>
      </w:pPr>
      <w:rPr>
        <w:rFonts w:hint="default"/>
        <w:lang w:val="en-US"/>
      </w:rPr>
    </w:lvl>
    <w:lvl w:ilvl="1">
      <w:start w:val="1"/>
      <w:numFmt w:val="bullet"/>
      <w:lvlText w:val=""/>
      <w:lvlJc w:val="left"/>
      <w:pPr>
        <w:ind w:left="1080" w:hanging="360"/>
      </w:pPr>
      <w:rPr>
        <w:rFonts w:ascii="Symbol" w:hAnsi="Symbol" w:hint="default"/>
      </w:rPr>
    </w:lvl>
    <w:lvl w:ilvl="2">
      <w:start w:val="1"/>
      <w:numFmt w:val="lowerRoman"/>
      <w:lvlText w:val="(%3)"/>
      <w:lvlJc w:val="left"/>
      <w:pPr>
        <w:ind w:left="2062"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0452B26"/>
    <w:multiLevelType w:val="multilevel"/>
    <w:tmpl w:val="879CEB7E"/>
    <w:lvl w:ilvl="0">
      <w:start w:val="1"/>
      <w:numFmt w:val="decimal"/>
      <w:lvlText w:val="%1."/>
      <w:lvlJc w:val="left"/>
      <w:pPr>
        <w:tabs>
          <w:tab w:val="num" w:pos="0"/>
        </w:tabs>
        <w:ind w:left="0" w:firstLine="0"/>
      </w:pPr>
      <w:rPr>
        <w:rFonts w:hint="default"/>
      </w:rPr>
    </w:lvl>
    <w:lvl w:ilvl="1">
      <w:start w:val="1"/>
      <w:numFmt w:val="bullet"/>
      <w:lvlText w:val=""/>
      <w:lvlJc w:val="left"/>
      <w:pPr>
        <w:ind w:left="1080" w:hanging="360"/>
      </w:pPr>
      <w:rPr>
        <w:rFonts w:ascii="Symbol" w:hAnsi="Symbol" w:hint="default"/>
      </w:rPr>
    </w:lvl>
    <w:lvl w:ilvl="2">
      <w:start w:val="1"/>
      <w:numFmt w:val="lowerRoman"/>
      <w:lvlText w:val="%3)"/>
      <w:lvlJc w:val="left"/>
      <w:pPr>
        <w:ind w:left="2062"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62847601">
    <w:abstractNumId w:val="3"/>
  </w:num>
  <w:num w:numId="2" w16cid:durableId="299306927">
    <w:abstractNumId w:val="7"/>
  </w:num>
  <w:num w:numId="3" w16cid:durableId="559828470">
    <w:abstractNumId w:val="9"/>
  </w:num>
  <w:num w:numId="4" w16cid:durableId="1488010068">
    <w:abstractNumId w:val="10"/>
  </w:num>
  <w:num w:numId="5" w16cid:durableId="444007775">
    <w:abstractNumId w:val="5"/>
  </w:num>
  <w:num w:numId="6" w16cid:durableId="1176191340">
    <w:abstractNumId w:val="1"/>
  </w:num>
  <w:num w:numId="7" w16cid:durableId="487865980">
    <w:abstractNumId w:val="2"/>
  </w:num>
  <w:num w:numId="8" w16cid:durableId="17701575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55721606">
    <w:abstractNumId w:val="0"/>
  </w:num>
  <w:num w:numId="10" w16cid:durableId="1786732592">
    <w:abstractNumId w:val="8"/>
  </w:num>
  <w:num w:numId="11" w16cid:durableId="1816724482">
    <w:abstractNumId w:val="4"/>
  </w:num>
  <w:num w:numId="12" w16cid:durableId="568807959">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333B4"/>
    <w:rsid w:val="00000705"/>
    <w:rsid w:val="00000FED"/>
    <w:rsid w:val="0000134B"/>
    <w:rsid w:val="00001DFF"/>
    <w:rsid w:val="0000434E"/>
    <w:rsid w:val="00005A3C"/>
    <w:rsid w:val="00005EF1"/>
    <w:rsid w:val="0000616D"/>
    <w:rsid w:val="000064DE"/>
    <w:rsid w:val="00006DA2"/>
    <w:rsid w:val="000071C6"/>
    <w:rsid w:val="00007EE7"/>
    <w:rsid w:val="000106C5"/>
    <w:rsid w:val="000107D7"/>
    <w:rsid w:val="00010A39"/>
    <w:rsid w:val="00010CD0"/>
    <w:rsid w:val="000114E3"/>
    <w:rsid w:val="00011E87"/>
    <w:rsid w:val="00012182"/>
    <w:rsid w:val="00014153"/>
    <w:rsid w:val="0001435A"/>
    <w:rsid w:val="00014646"/>
    <w:rsid w:val="000152C4"/>
    <w:rsid w:val="00015BFB"/>
    <w:rsid w:val="00015D6F"/>
    <w:rsid w:val="00016EC8"/>
    <w:rsid w:val="00020BD1"/>
    <w:rsid w:val="00020C13"/>
    <w:rsid w:val="000211A9"/>
    <w:rsid w:val="00021238"/>
    <w:rsid w:val="0002162D"/>
    <w:rsid w:val="000219A8"/>
    <w:rsid w:val="00022071"/>
    <w:rsid w:val="00024037"/>
    <w:rsid w:val="0002449E"/>
    <w:rsid w:val="000270C0"/>
    <w:rsid w:val="0002760C"/>
    <w:rsid w:val="0002769B"/>
    <w:rsid w:val="00031260"/>
    <w:rsid w:val="000316E2"/>
    <w:rsid w:val="00033564"/>
    <w:rsid w:val="00034EBE"/>
    <w:rsid w:val="00035361"/>
    <w:rsid w:val="0003681A"/>
    <w:rsid w:val="00036D46"/>
    <w:rsid w:val="00036D67"/>
    <w:rsid w:val="000372B7"/>
    <w:rsid w:val="00037826"/>
    <w:rsid w:val="00037E8C"/>
    <w:rsid w:val="00037FFB"/>
    <w:rsid w:val="0004011F"/>
    <w:rsid w:val="000417B2"/>
    <w:rsid w:val="00041FEB"/>
    <w:rsid w:val="00042EDF"/>
    <w:rsid w:val="0004348A"/>
    <w:rsid w:val="00044807"/>
    <w:rsid w:val="00045DB5"/>
    <w:rsid w:val="00045F1D"/>
    <w:rsid w:val="000477A8"/>
    <w:rsid w:val="00047A80"/>
    <w:rsid w:val="000506E5"/>
    <w:rsid w:val="00050F6E"/>
    <w:rsid w:val="000514DC"/>
    <w:rsid w:val="00051C1F"/>
    <w:rsid w:val="00052D40"/>
    <w:rsid w:val="0005318C"/>
    <w:rsid w:val="000538C6"/>
    <w:rsid w:val="00053AB9"/>
    <w:rsid w:val="00053AD5"/>
    <w:rsid w:val="0005490D"/>
    <w:rsid w:val="00054E52"/>
    <w:rsid w:val="00055140"/>
    <w:rsid w:val="00056AD2"/>
    <w:rsid w:val="00056AD4"/>
    <w:rsid w:val="00056BCB"/>
    <w:rsid w:val="00057579"/>
    <w:rsid w:val="00060514"/>
    <w:rsid w:val="00060AB5"/>
    <w:rsid w:val="00060AE5"/>
    <w:rsid w:val="00061EC2"/>
    <w:rsid w:val="00061F5E"/>
    <w:rsid w:val="00061FD9"/>
    <w:rsid w:val="000626F8"/>
    <w:rsid w:val="00062F6E"/>
    <w:rsid w:val="00063871"/>
    <w:rsid w:val="00064082"/>
    <w:rsid w:val="00064D53"/>
    <w:rsid w:val="00065524"/>
    <w:rsid w:val="00066A2F"/>
    <w:rsid w:val="00066CE8"/>
    <w:rsid w:val="000678B3"/>
    <w:rsid w:val="00067923"/>
    <w:rsid w:val="00067B23"/>
    <w:rsid w:val="00071C10"/>
    <w:rsid w:val="000725B6"/>
    <w:rsid w:val="00072F2F"/>
    <w:rsid w:val="00073DE1"/>
    <w:rsid w:val="000747EC"/>
    <w:rsid w:val="000762CA"/>
    <w:rsid w:val="000777AF"/>
    <w:rsid w:val="00080ED0"/>
    <w:rsid w:val="0008233F"/>
    <w:rsid w:val="00082D5F"/>
    <w:rsid w:val="00084226"/>
    <w:rsid w:val="00085870"/>
    <w:rsid w:val="00085B8F"/>
    <w:rsid w:val="00085D9F"/>
    <w:rsid w:val="00085F1B"/>
    <w:rsid w:val="00087909"/>
    <w:rsid w:val="0009016E"/>
    <w:rsid w:val="00090481"/>
    <w:rsid w:val="0009136A"/>
    <w:rsid w:val="00091BFF"/>
    <w:rsid w:val="0009205C"/>
    <w:rsid w:val="0009315D"/>
    <w:rsid w:val="00093742"/>
    <w:rsid w:val="000938DA"/>
    <w:rsid w:val="00094CA7"/>
    <w:rsid w:val="000965EC"/>
    <w:rsid w:val="00096748"/>
    <w:rsid w:val="00097673"/>
    <w:rsid w:val="000A1F7E"/>
    <w:rsid w:val="000A21D6"/>
    <w:rsid w:val="000A3676"/>
    <w:rsid w:val="000A3826"/>
    <w:rsid w:val="000A47AF"/>
    <w:rsid w:val="000A6576"/>
    <w:rsid w:val="000A6C26"/>
    <w:rsid w:val="000A711D"/>
    <w:rsid w:val="000B030A"/>
    <w:rsid w:val="000B0504"/>
    <w:rsid w:val="000B144D"/>
    <w:rsid w:val="000B1559"/>
    <w:rsid w:val="000B2CC6"/>
    <w:rsid w:val="000B36C8"/>
    <w:rsid w:val="000B3CB7"/>
    <w:rsid w:val="000B446F"/>
    <w:rsid w:val="000B4E89"/>
    <w:rsid w:val="000B5527"/>
    <w:rsid w:val="000B6B16"/>
    <w:rsid w:val="000B7547"/>
    <w:rsid w:val="000B788A"/>
    <w:rsid w:val="000B7F5C"/>
    <w:rsid w:val="000C0DE1"/>
    <w:rsid w:val="000C1682"/>
    <w:rsid w:val="000C1E88"/>
    <w:rsid w:val="000C2860"/>
    <w:rsid w:val="000C3403"/>
    <w:rsid w:val="000C34DF"/>
    <w:rsid w:val="000C4486"/>
    <w:rsid w:val="000C4A36"/>
    <w:rsid w:val="000C6946"/>
    <w:rsid w:val="000C7887"/>
    <w:rsid w:val="000C7DE9"/>
    <w:rsid w:val="000D0D91"/>
    <w:rsid w:val="000D2F05"/>
    <w:rsid w:val="000D31F8"/>
    <w:rsid w:val="000D52A4"/>
    <w:rsid w:val="000D5638"/>
    <w:rsid w:val="000D56CA"/>
    <w:rsid w:val="000D5C04"/>
    <w:rsid w:val="000D665D"/>
    <w:rsid w:val="000D7B2A"/>
    <w:rsid w:val="000E07BC"/>
    <w:rsid w:val="000E0EA8"/>
    <w:rsid w:val="000E1B12"/>
    <w:rsid w:val="000E21B5"/>
    <w:rsid w:val="000E21BB"/>
    <w:rsid w:val="000E2ACF"/>
    <w:rsid w:val="000E2E21"/>
    <w:rsid w:val="000E2FF3"/>
    <w:rsid w:val="000E3290"/>
    <w:rsid w:val="000E3585"/>
    <w:rsid w:val="000E40B2"/>
    <w:rsid w:val="000E4A66"/>
    <w:rsid w:val="000E692D"/>
    <w:rsid w:val="000E7148"/>
    <w:rsid w:val="000E7885"/>
    <w:rsid w:val="000F04C4"/>
    <w:rsid w:val="000F11D6"/>
    <w:rsid w:val="000F1AD4"/>
    <w:rsid w:val="000F1CD4"/>
    <w:rsid w:val="000F21C6"/>
    <w:rsid w:val="000F2B56"/>
    <w:rsid w:val="000F3392"/>
    <w:rsid w:val="000F3865"/>
    <w:rsid w:val="000F3E3F"/>
    <w:rsid w:val="000F4103"/>
    <w:rsid w:val="000F4989"/>
    <w:rsid w:val="000F4ACC"/>
    <w:rsid w:val="000F4CD1"/>
    <w:rsid w:val="000F4E34"/>
    <w:rsid w:val="000F5561"/>
    <w:rsid w:val="000F6ABA"/>
    <w:rsid w:val="000F6B63"/>
    <w:rsid w:val="000F70A7"/>
    <w:rsid w:val="00100820"/>
    <w:rsid w:val="00100B39"/>
    <w:rsid w:val="00101ABF"/>
    <w:rsid w:val="00103B3C"/>
    <w:rsid w:val="0010504D"/>
    <w:rsid w:val="00105E06"/>
    <w:rsid w:val="0010640C"/>
    <w:rsid w:val="00110D2D"/>
    <w:rsid w:val="00113CCA"/>
    <w:rsid w:val="0011468B"/>
    <w:rsid w:val="00115AB2"/>
    <w:rsid w:val="00116043"/>
    <w:rsid w:val="00116C8E"/>
    <w:rsid w:val="00117454"/>
    <w:rsid w:val="00120668"/>
    <w:rsid w:val="001210D2"/>
    <w:rsid w:val="001211FB"/>
    <w:rsid w:val="001215C1"/>
    <w:rsid w:val="0012229E"/>
    <w:rsid w:val="00122D50"/>
    <w:rsid w:val="00122E61"/>
    <w:rsid w:val="00122F25"/>
    <w:rsid w:val="0012329E"/>
    <w:rsid w:val="001234AC"/>
    <w:rsid w:val="0012371E"/>
    <w:rsid w:val="0012394B"/>
    <w:rsid w:val="001241CF"/>
    <w:rsid w:val="0012567E"/>
    <w:rsid w:val="00126112"/>
    <w:rsid w:val="001263D4"/>
    <w:rsid w:val="00127655"/>
    <w:rsid w:val="001323A4"/>
    <w:rsid w:val="001325E0"/>
    <w:rsid w:val="001333B4"/>
    <w:rsid w:val="001337DD"/>
    <w:rsid w:val="00135980"/>
    <w:rsid w:val="00135AA8"/>
    <w:rsid w:val="00136039"/>
    <w:rsid w:val="00136823"/>
    <w:rsid w:val="001372C0"/>
    <w:rsid w:val="0013786F"/>
    <w:rsid w:val="00137ABD"/>
    <w:rsid w:val="00140A80"/>
    <w:rsid w:val="00140E79"/>
    <w:rsid w:val="001414F4"/>
    <w:rsid w:val="00142434"/>
    <w:rsid w:val="00143028"/>
    <w:rsid w:val="00143557"/>
    <w:rsid w:val="0014570D"/>
    <w:rsid w:val="001462F7"/>
    <w:rsid w:val="001519F9"/>
    <w:rsid w:val="0015234A"/>
    <w:rsid w:val="00152958"/>
    <w:rsid w:val="00153E39"/>
    <w:rsid w:val="00153FD1"/>
    <w:rsid w:val="00154310"/>
    <w:rsid w:val="00154405"/>
    <w:rsid w:val="00154848"/>
    <w:rsid w:val="00155E1D"/>
    <w:rsid w:val="00156794"/>
    <w:rsid w:val="00157743"/>
    <w:rsid w:val="00160F47"/>
    <w:rsid w:val="00160F5D"/>
    <w:rsid w:val="00161783"/>
    <w:rsid w:val="00161827"/>
    <w:rsid w:val="00161CC8"/>
    <w:rsid w:val="00161DC4"/>
    <w:rsid w:val="00162DC8"/>
    <w:rsid w:val="00163642"/>
    <w:rsid w:val="00164568"/>
    <w:rsid w:val="00164719"/>
    <w:rsid w:val="00166008"/>
    <w:rsid w:val="001661C5"/>
    <w:rsid w:val="00166932"/>
    <w:rsid w:val="001669D6"/>
    <w:rsid w:val="00166AA0"/>
    <w:rsid w:val="00166FC4"/>
    <w:rsid w:val="001670A3"/>
    <w:rsid w:val="00167420"/>
    <w:rsid w:val="001677AC"/>
    <w:rsid w:val="00167DEC"/>
    <w:rsid w:val="00171A86"/>
    <w:rsid w:val="0017254E"/>
    <w:rsid w:val="00173877"/>
    <w:rsid w:val="00174967"/>
    <w:rsid w:val="0017531D"/>
    <w:rsid w:val="001757A2"/>
    <w:rsid w:val="0017738F"/>
    <w:rsid w:val="001804EA"/>
    <w:rsid w:val="00180567"/>
    <w:rsid w:val="001813BF"/>
    <w:rsid w:val="001815F0"/>
    <w:rsid w:val="001820A5"/>
    <w:rsid w:val="0018217E"/>
    <w:rsid w:val="00182198"/>
    <w:rsid w:val="00182FE2"/>
    <w:rsid w:val="00184F85"/>
    <w:rsid w:val="00186BBB"/>
    <w:rsid w:val="00186D57"/>
    <w:rsid w:val="001872B8"/>
    <w:rsid w:val="00190A61"/>
    <w:rsid w:val="00190AF2"/>
    <w:rsid w:val="00190D89"/>
    <w:rsid w:val="00190E49"/>
    <w:rsid w:val="00191708"/>
    <w:rsid w:val="001929C0"/>
    <w:rsid w:val="00192D30"/>
    <w:rsid w:val="0019428A"/>
    <w:rsid w:val="00194CF6"/>
    <w:rsid w:val="00195C7E"/>
    <w:rsid w:val="00197179"/>
    <w:rsid w:val="00197667"/>
    <w:rsid w:val="0019786A"/>
    <w:rsid w:val="001A0CEB"/>
    <w:rsid w:val="001A2215"/>
    <w:rsid w:val="001A2530"/>
    <w:rsid w:val="001A28C6"/>
    <w:rsid w:val="001A2B24"/>
    <w:rsid w:val="001A2C62"/>
    <w:rsid w:val="001A3342"/>
    <w:rsid w:val="001A3E3D"/>
    <w:rsid w:val="001A4C51"/>
    <w:rsid w:val="001A4D11"/>
    <w:rsid w:val="001A56CE"/>
    <w:rsid w:val="001A5A9A"/>
    <w:rsid w:val="001A7049"/>
    <w:rsid w:val="001B15B5"/>
    <w:rsid w:val="001B1E40"/>
    <w:rsid w:val="001B2B85"/>
    <w:rsid w:val="001B2D1E"/>
    <w:rsid w:val="001B4302"/>
    <w:rsid w:val="001B4B24"/>
    <w:rsid w:val="001B5AD6"/>
    <w:rsid w:val="001B6426"/>
    <w:rsid w:val="001B66D3"/>
    <w:rsid w:val="001B7E35"/>
    <w:rsid w:val="001C0A8A"/>
    <w:rsid w:val="001C1C0A"/>
    <w:rsid w:val="001C2126"/>
    <w:rsid w:val="001C2379"/>
    <w:rsid w:val="001C2634"/>
    <w:rsid w:val="001C2961"/>
    <w:rsid w:val="001C32F6"/>
    <w:rsid w:val="001C34E0"/>
    <w:rsid w:val="001C3708"/>
    <w:rsid w:val="001C38B4"/>
    <w:rsid w:val="001C6060"/>
    <w:rsid w:val="001C764E"/>
    <w:rsid w:val="001D37D8"/>
    <w:rsid w:val="001D3EA6"/>
    <w:rsid w:val="001D77B4"/>
    <w:rsid w:val="001D7F0B"/>
    <w:rsid w:val="001E050B"/>
    <w:rsid w:val="001E0658"/>
    <w:rsid w:val="001E1052"/>
    <w:rsid w:val="001E21B1"/>
    <w:rsid w:val="001E2EA0"/>
    <w:rsid w:val="001E2F93"/>
    <w:rsid w:val="001E3A61"/>
    <w:rsid w:val="001E4554"/>
    <w:rsid w:val="001E61E5"/>
    <w:rsid w:val="001E6506"/>
    <w:rsid w:val="001E6A55"/>
    <w:rsid w:val="001F06DC"/>
    <w:rsid w:val="001F0DBC"/>
    <w:rsid w:val="001F121A"/>
    <w:rsid w:val="001F17F7"/>
    <w:rsid w:val="001F2159"/>
    <w:rsid w:val="001F3FFC"/>
    <w:rsid w:val="001F4809"/>
    <w:rsid w:val="001F4F68"/>
    <w:rsid w:val="001F53FD"/>
    <w:rsid w:val="001F5F4B"/>
    <w:rsid w:val="001F6D2C"/>
    <w:rsid w:val="001F708F"/>
    <w:rsid w:val="001F7552"/>
    <w:rsid w:val="0020258D"/>
    <w:rsid w:val="00203461"/>
    <w:rsid w:val="002042A3"/>
    <w:rsid w:val="00206160"/>
    <w:rsid w:val="00210B8B"/>
    <w:rsid w:val="00211CE3"/>
    <w:rsid w:val="00212078"/>
    <w:rsid w:val="00212300"/>
    <w:rsid w:val="00212440"/>
    <w:rsid w:val="00212FBB"/>
    <w:rsid w:val="002130FC"/>
    <w:rsid w:val="0021362F"/>
    <w:rsid w:val="00213B15"/>
    <w:rsid w:val="002146A6"/>
    <w:rsid w:val="00214863"/>
    <w:rsid w:val="002156B4"/>
    <w:rsid w:val="00215F6E"/>
    <w:rsid w:val="00216DF5"/>
    <w:rsid w:val="0021727D"/>
    <w:rsid w:val="0022186D"/>
    <w:rsid w:val="00221E8F"/>
    <w:rsid w:val="0022206A"/>
    <w:rsid w:val="00222F28"/>
    <w:rsid w:val="002231B7"/>
    <w:rsid w:val="002231E1"/>
    <w:rsid w:val="002233CA"/>
    <w:rsid w:val="00224FCD"/>
    <w:rsid w:val="00225784"/>
    <w:rsid w:val="00225E31"/>
    <w:rsid w:val="00226C4B"/>
    <w:rsid w:val="00227090"/>
    <w:rsid w:val="00227525"/>
    <w:rsid w:val="002278E0"/>
    <w:rsid w:val="00231172"/>
    <w:rsid w:val="00232876"/>
    <w:rsid w:val="002333B4"/>
    <w:rsid w:val="00233B1B"/>
    <w:rsid w:val="0023469F"/>
    <w:rsid w:val="0023557D"/>
    <w:rsid w:val="00235E2F"/>
    <w:rsid w:val="0023697F"/>
    <w:rsid w:val="002369A5"/>
    <w:rsid w:val="002407A2"/>
    <w:rsid w:val="00242B1B"/>
    <w:rsid w:val="00242F00"/>
    <w:rsid w:val="00243385"/>
    <w:rsid w:val="002473B9"/>
    <w:rsid w:val="00247DE5"/>
    <w:rsid w:val="002507EA"/>
    <w:rsid w:val="002518D1"/>
    <w:rsid w:val="00251F36"/>
    <w:rsid w:val="00252585"/>
    <w:rsid w:val="00252EFC"/>
    <w:rsid w:val="00253222"/>
    <w:rsid w:val="00253364"/>
    <w:rsid w:val="0025361A"/>
    <w:rsid w:val="002546A4"/>
    <w:rsid w:val="00254BBC"/>
    <w:rsid w:val="002578F0"/>
    <w:rsid w:val="00260641"/>
    <w:rsid w:val="00260AF1"/>
    <w:rsid w:val="00261C13"/>
    <w:rsid w:val="00262847"/>
    <w:rsid w:val="002637EE"/>
    <w:rsid w:val="00263CA4"/>
    <w:rsid w:val="002641F5"/>
    <w:rsid w:val="002650A9"/>
    <w:rsid w:val="002651FD"/>
    <w:rsid w:val="002654DC"/>
    <w:rsid w:val="00265ECE"/>
    <w:rsid w:val="002662CA"/>
    <w:rsid w:val="002669CE"/>
    <w:rsid w:val="00270206"/>
    <w:rsid w:val="00270248"/>
    <w:rsid w:val="0027206B"/>
    <w:rsid w:val="00272197"/>
    <w:rsid w:val="00272F0D"/>
    <w:rsid w:val="002731E4"/>
    <w:rsid w:val="00273A29"/>
    <w:rsid w:val="00273CDD"/>
    <w:rsid w:val="00274210"/>
    <w:rsid w:val="002759D3"/>
    <w:rsid w:val="0027616D"/>
    <w:rsid w:val="002811A0"/>
    <w:rsid w:val="00281BB2"/>
    <w:rsid w:val="00281C7D"/>
    <w:rsid w:val="00282005"/>
    <w:rsid w:val="00283359"/>
    <w:rsid w:val="00283796"/>
    <w:rsid w:val="002841BD"/>
    <w:rsid w:val="00284563"/>
    <w:rsid w:val="00284799"/>
    <w:rsid w:val="00284894"/>
    <w:rsid w:val="00284C41"/>
    <w:rsid w:val="0028705A"/>
    <w:rsid w:val="00287884"/>
    <w:rsid w:val="002878CE"/>
    <w:rsid w:val="00287FD0"/>
    <w:rsid w:val="0029018F"/>
    <w:rsid w:val="00290981"/>
    <w:rsid w:val="00290AE4"/>
    <w:rsid w:val="002915BE"/>
    <w:rsid w:val="00291C09"/>
    <w:rsid w:val="00292F3D"/>
    <w:rsid w:val="0029414B"/>
    <w:rsid w:val="0029530C"/>
    <w:rsid w:val="002A01AE"/>
    <w:rsid w:val="002A03C3"/>
    <w:rsid w:val="002A07B5"/>
    <w:rsid w:val="002A13E1"/>
    <w:rsid w:val="002A14FB"/>
    <w:rsid w:val="002A19FF"/>
    <w:rsid w:val="002A1E2D"/>
    <w:rsid w:val="002A1E5F"/>
    <w:rsid w:val="002A262F"/>
    <w:rsid w:val="002A3644"/>
    <w:rsid w:val="002A4AC4"/>
    <w:rsid w:val="002A5D1F"/>
    <w:rsid w:val="002A6107"/>
    <w:rsid w:val="002A6734"/>
    <w:rsid w:val="002A7134"/>
    <w:rsid w:val="002A7C56"/>
    <w:rsid w:val="002B254E"/>
    <w:rsid w:val="002B2609"/>
    <w:rsid w:val="002B29C6"/>
    <w:rsid w:val="002B3A82"/>
    <w:rsid w:val="002B42D4"/>
    <w:rsid w:val="002B469F"/>
    <w:rsid w:val="002B4CE8"/>
    <w:rsid w:val="002B5039"/>
    <w:rsid w:val="002B55E5"/>
    <w:rsid w:val="002B5A24"/>
    <w:rsid w:val="002B675A"/>
    <w:rsid w:val="002B72E9"/>
    <w:rsid w:val="002B7527"/>
    <w:rsid w:val="002B75A0"/>
    <w:rsid w:val="002B7704"/>
    <w:rsid w:val="002C157C"/>
    <w:rsid w:val="002C1B31"/>
    <w:rsid w:val="002C317C"/>
    <w:rsid w:val="002C36AB"/>
    <w:rsid w:val="002C469F"/>
    <w:rsid w:val="002C6949"/>
    <w:rsid w:val="002C76C8"/>
    <w:rsid w:val="002C795D"/>
    <w:rsid w:val="002C7998"/>
    <w:rsid w:val="002C7C7A"/>
    <w:rsid w:val="002D0249"/>
    <w:rsid w:val="002D13EF"/>
    <w:rsid w:val="002D3642"/>
    <w:rsid w:val="002D4383"/>
    <w:rsid w:val="002D6CDB"/>
    <w:rsid w:val="002D74EC"/>
    <w:rsid w:val="002E0088"/>
    <w:rsid w:val="002E1861"/>
    <w:rsid w:val="002E1DA0"/>
    <w:rsid w:val="002E2F6E"/>
    <w:rsid w:val="002E4365"/>
    <w:rsid w:val="002E7334"/>
    <w:rsid w:val="002E7725"/>
    <w:rsid w:val="002F1E53"/>
    <w:rsid w:val="002F27EB"/>
    <w:rsid w:val="002F28FC"/>
    <w:rsid w:val="002F2B7E"/>
    <w:rsid w:val="002F2CAA"/>
    <w:rsid w:val="002F2EC7"/>
    <w:rsid w:val="002F3592"/>
    <w:rsid w:val="002F368B"/>
    <w:rsid w:val="002F382B"/>
    <w:rsid w:val="002F4FF8"/>
    <w:rsid w:val="002F5E8D"/>
    <w:rsid w:val="002F6C2C"/>
    <w:rsid w:val="002F6D52"/>
    <w:rsid w:val="0030052C"/>
    <w:rsid w:val="0030075D"/>
    <w:rsid w:val="00300964"/>
    <w:rsid w:val="003010A7"/>
    <w:rsid w:val="00303058"/>
    <w:rsid w:val="00304A84"/>
    <w:rsid w:val="00304AA9"/>
    <w:rsid w:val="00304B53"/>
    <w:rsid w:val="003054CA"/>
    <w:rsid w:val="00305930"/>
    <w:rsid w:val="0030738F"/>
    <w:rsid w:val="00307CA0"/>
    <w:rsid w:val="00307EDE"/>
    <w:rsid w:val="00310145"/>
    <w:rsid w:val="00310464"/>
    <w:rsid w:val="003107E7"/>
    <w:rsid w:val="00311087"/>
    <w:rsid w:val="00311B38"/>
    <w:rsid w:val="0031208C"/>
    <w:rsid w:val="003124E4"/>
    <w:rsid w:val="00312727"/>
    <w:rsid w:val="00312D0B"/>
    <w:rsid w:val="00313804"/>
    <w:rsid w:val="00313CCD"/>
    <w:rsid w:val="00314056"/>
    <w:rsid w:val="003145DE"/>
    <w:rsid w:val="00314C64"/>
    <w:rsid w:val="00314E85"/>
    <w:rsid w:val="003152CA"/>
    <w:rsid w:val="00315C4E"/>
    <w:rsid w:val="00315D13"/>
    <w:rsid w:val="003162A9"/>
    <w:rsid w:val="003164F3"/>
    <w:rsid w:val="00317D64"/>
    <w:rsid w:val="00321DA4"/>
    <w:rsid w:val="003220BC"/>
    <w:rsid w:val="0032363F"/>
    <w:rsid w:val="00324998"/>
    <w:rsid w:val="003267B6"/>
    <w:rsid w:val="00327C5D"/>
    <w:rsid w:val="0033019E"/>
    <w:rsid w:val="0033048A"/>
    <w:rsid w:val="003306E1"/>
    <w:rsid w:val="003320E4"/>
    <w:rsid w:val="00332E9C"/>
    <w:rsid w:val="00334483"/>
    <w:rsid w:val="0033525D"/>
    <w:rsid w:val="00335E8B"/>
    <w:rsid w:val="0033672A"/>
    <w:rsid w:val="003369B0"/>
    <w:rsid w:val="003371AB"/>
    <w:rsid w:val="003402AA"/>
    <w:rsid w:val="003414F3"/>
    <w:rsid w:val="00342439"/>
    <w:rsid w:val="003426F3"/>
    <w:rsid w:val="003445E2"/>
    <w:rsid w:val="00344821"/>
    <w:rsid w:val="003454A1"/>
    <w:rsid w:val="00345EAE"/>
    <w:rsid w:val="003461DE"/>
    <w:rsid w:val="0034672A"/>
    <w:rsid w:val="00347607"/>
    <w:rsid w:val="00350B71"/>
    <w:rsid w:val="00350E6B"/>
    <w:rsid w:val="00351078"/>
    <w:rsid w:val="00351EDE"/>
    <w:rsid w:val="00352A34"/>
    <w:rsid w:val="003530B1"/>
    <w:rsid w:val="003544A3"/>
    <w:rsid w:val="003548C1"/>
    <w:rsid w:val="003555C2"/>
    <w:rsid w:val="00355B8F"/>
    <w:rsid w:val="00355C1B"/>
    <w:rsid w:val="0035613E"/>
    <w:rsid w:val="0036056B"/>
    <w:rsid w:val="00360AB9"/>
    <w:rsid w:val="00361164"/>
    <w:rsid w:val="003615AF"/>
    <w:rsid w:val="0036231A"/>
    <w:rsid w:val="00362546"/>
    <w:rsid w:val="003625C7"/>
    <w:rsid w:val="00363EE9"/>
    <w:rsid w:val="00363EF8"/>
    <w:rsid w:val="00364887"/>
    <w:rsid w:val="00364953"/>
    <w:rsid w:val="0036505A"/>
    <w:rsid w:val="00365A17"/>
    <w:rsid w:val="00366542"/>
    <w:rsid w:val="00367520"/>
    <w:rsid w:val="003676D5"/>
    <w:rsid w:val="003719A6"/>
    <w:rsid w:val="0037211A"/>
    <w:rsid w:val="00372DCE"/>
    <w:rsid w:val="00372ECE"/>
    <w:rsid w:val="00373036"/>
    <w:rsid w:val="003739BC"/>
    <w:rsid w:val="00373BED"/>
    <w:rsid w:val="00374117"/>
    <w:rsid w:val="00374212"/>
    <w:rsid w:val="00374CB3"/>
    <w:rsid w:val="00376128"/>
    <w:rsid w:val="00376415"/>
    <w:rsid w:val="0037742E"/>
    <w:rsid w:val="00377D56"/>
    <w:rsid w:val="00380214"/>
    <w:rsid w:val="0038245A"/>
    <w:rsid w:val="003825EC"/>
    <w:rsid w:val="00382BA8"/>
    <w:rsid w:val="00382ECD"/>
    <w:rsid w:val="00383762"/>
    <w:rsid w:val="003840E6"/>
    <w:rsid w:val="0038497D"/>
    <w:rsid w:val="0038528E"/>
    <w:rsid w:val="00385CFC"/>
    <w:rsid w:val="00386BA2"/>
    <w:rsid w:val="00391A74"/>
    <w:rsid w:val="003931AE"/>
    <w:rsid w:val="0039320A"/>
    <w:rsid w:val="0039337A"/>
    <w:rsid w:val="003933E4"/>
    <w:rsid w:val="00393D20"/>
    <w:rsid w:val="003944FD"/>
    <w:rsid w:val="0039603F"/>
    <w:rsid w:val="00396275"/>
    <w:rsid w:val="0039739C"/>
    <w:rsid w:val="0039764E"/>
    <w:rsid w:val="00397A3C"/>
    <w:rsid w:val="00397E71"/>
    <w:rsid w:val="003A06CF"/>
    <w:rsid w:val="003A1CCC"/>
    <w:rsid w:val="003A269F"/>
    <w:rsid w:val="003A3189"/>
    <w:rsid w:val="003A3CA7"/>
    <w:rsid w:val="003A429C"/>
    <w:rsid w:val="003A55CC"/>
    <w:rsid w:val="003A62FB"/>
    <w:rsid w:val="003A6A75"/>
    <w:rsid w:val="003A6D1E"/>
    <w:rsid w:val="003A7500"/>
    <w:rsid w:val="003B0FA2"/>
    <w:rsid w:val="003B1FB3"/>
    <w:rsid w:val="003B20B2"/>
    <w:rsid w:val="003B33BD"/>
    <w:rsid w:val="003B3E82"/>
    <w:rsid w:val="003B4316"/>
    <w:rsid w:val="003B4F9C"/>
    <w:rsid w:val="003B569D"/>
    <w:rsid w:val="003B5F89"/>
    <w:rsid w:val="003B68FD"/>
    <w:rsid w:val="003B7001"/>
    <w:rsid w:val="003B7C9B"/>
    <w:rsid w:val="003C05F1"/>
    <w:rsid w:val="003C06BD"/>
    <w:rsid w:val="003C118A"/>
    <w:rsid w:val="003C1212"/>
    <w:rsid w:val="003C1DA9"/>
    <w:rsid w:val="003C33DB"/>
    <w:rsid w:val="003C37C3"/>
    <w:rsid w:val="003C38C8"/>
    <w:rsid w:val="003C3AE8"/>
    <w:rsid w:val="003C3C0E"/>
    <w:rsid w:val="003C4EAA"/>
    <w:rsid w:val="003C5AAF"/>
    <w:rsid w:val="003C6298"/>
    <w:rsid w:val="003C6D1B"/>
    <w:rsid w:val="003D0D17"/>
    <w:rsid w:val="003D10DE"/>
    <w:rsid w:val="003D16C1"/>
    <w:rsid w:val="003D1CD6"/>
    <w:rsid w:val="003D1F7A"/>
    <w:rsid w:val="003D26C1"/>
    <w:rsid w:val="003D4177"/>
    <w:rsid w:val="003D42A6"/>
    <w:rsid w:val="003D4F21"/>
    <w:rsid w:val="003D4FAC"/>
    <w:rsid w:val="003D51D2"/>
    <w:rsid w:val="003D5511"/>
    <w:rsid w:val="003D66FD"/>
    <w:rsid w:val="003D67C0"/>
    <w:rsid w:val="003D7733"/>
    <w:rsid w:val="003D7F1E"/>
    <w:rsid w:val="003E05BC"/>
    <w:rsid w:val="003E05F9"/>
    <w:rsid w:val="003E0D76"/>
    <w:rsid w:val="003E1885"/>
    <w:rsid w:val="003E1E75"/>
    <w:rsid w:val="003E3388"/>
    <w:rsid w:val="003E3FA0"/>
    <w:rsid w:val="003E4BA7"/>
    <w:rsid w:val="003E559E"/>
    <w:rsid w:val="003E57A2"/>
    <w:rsid w:val="003E68A3"/>
    <w:rsid w:val="003E72FD"/>
    <w:rsid w:val="003E7906"/>
    <w:rsid w:val="003E7DE9"/>
    <w:rsid w:val="003F000F"/>
    <w:rsid w:val="003F0C62"/>
    <w:rsid w:val="003F24B6"/>
    <w:rsid w:val="003F2734"/>
    <w:rsid w:val="003F34E4"/>
    <w:rsid w:val="003F3BD2"/>
    <w:rsid w:val="003F3C50"/>
    <w:rsid w:val="003F3D27"/>
    <w:rsid w:val="003F3DED"/>
    <w:rsid w:val="0040156F"/>
    <w:rsid w:val="00402201"/>
    <w:rsid w:val="004045EA"/>
    <w:rsid w:val="004048EA"/>
    <w:rsid w:val="00404A17"/>
    <w:rsid w:val="00405E4E"/>
    <w:rsid w:val="00406202"/>
    <w:rsid w:val="00406215"/>
    <w:rsid w:val="00406A6A"/>
    <w:rsid w:val="00406B22"/>
    <w:rsid w:val="00406E8B"/>
    <w:rsid w:val="00407147"/>
    <w:rsid w:val="004078FA"/>
    <w:rsid w:val="00411700"/>
    <w:rsid w:val="004117B4"/>
    <w:rsid w:val="00412DD4"/>
    <w:rsid w:val="004144C8"/>
    <w:rsid w:val="0041457A"/>
    <w:rsid w:val="0041468F"/>
    <w:rsid w:val="0041749B"/>
    <w:rsid w:val="00420DBE"/>
    <w:rsid w:val="00421508"/>
    <w:rsid w:val="00421670"/>
    <w:rsid w:val="00422242"/>
    <w:rsid w:val="00422818"/>
    <w:rsid w:val="0042289B"/>
    <w:rsid w:val="004232C9"/>
    <w:rsid w:val="0042457A"/>
    <w:rsid w:val="004254D7"/>
    <w:rsid w:val="00426271"/>
    <w:rsid w:val="00426295"/>
    <w:rsid w:val="00426868"/>
    <w:rsid w:val="00426BE8"/>
    <w:rsid w:val="00426CC0"/>
    <w:rsid w:val="00430894"/>
    <w:rsid w:val="00430DE5"/>
    <w:rsid w:val="00431E08"/>
    <w:rsid w:val="00431E12"/>
    <w:rsid w:val="004328A7"/>
    <w:rsid w:val="00433AD5"/>
    <w:rsid w:val="00434C74"/>
    <w:rsid w:val="00436BE6"/>
    <w:rsid w:val="004373D8"/>
    <w:rsid w:val="00440095"/>
    <w:rsid w:val="00440FCA"/>
    <w:rsid w:val="00441587"/>
    <w:rsid w:val="0044219B"/>
    <w:rsid w:val="0044392B"/>
    <w:rsid w:val="00443BC8"/>
    <w:rsid w:val="00444FB9"/>
    <w:rsid w:val="00445027"/>
    <w:rsid w:val="00447BB5"/>
    <w:rsid w:val="0045094A"/>
    <w:rsid w:val="00450F50"/>
    <w:rsid w:val="00452260"/>
    <w:rsid w:val="00452819"/>
    <w:rsid w:val="00452B44"/>
    <w:rsid w:val="00453715"/>
    <w:rsid w:val="00453C88"/>
    <w:rsid w:val="004553F2"/>
    <w:rsid w:val="00456D3C"/>
    <w:rsid w:val="00456EB4"/>
    <w:rsid w:val="00457267"/>
    <w:rsid w:val="0045770A"/>
    <w:rsid w:val="00457827"/>
    <w:rsid w:val="00461FB8"/>
    <w:rsid w:val="00462392"/>
    <w:rsid w:val="0046346E"/>
    <w:rsid w:val="004634F9"/>
    <w:rsid w:val="00463F98"/>
    <w:rsid w:val="004640C3"/>
    <w:rsid w:val="00464DDC"/>
    <w:rsid w:val="004652BF"/>
    <w:rsid w:val="00467BCD"/>
    <w:rsid w:val="00467DFD"/>
    <w:rsid w:val="00470970"/>
    <w:rsid w:val="004718F3"/>
    <w:rsid w:val="00472B0C"/>
    <w:rsid w:val="004737C4"/>
    <w:rsid w:val="00474D23"/>
    <w:rsid w:val="00474D6E"/>
    <w:rsid w:val="00475040"/>
    <w:rsid w:val="00475BBD"/>
    <w:rsid w:val="00477652"/>
    <w:rsid w:val="004777F1"/>
    <w:rsid w:val="00477B9B"/>
    <w:rsid w:val="00477C24"/>
    <w:rsid w:val="00481BFF"/>
    <w:rsid w:val="004827D6"/>
    <w:rsid w:val="00483180"/>
    <w:rsid w:val="00483825"/>
    <w:rsid w:val="004839C0"/>
    <w:rsid w:val="0048557B"/>
    <w:rsid w:val="00485A80"/>
    <w:rsid w:val="004869D7"/>
    <w:rsid w:val="00487429"/>
    <w:rsid w:val="00487630"/>
    <w:rsid w:val="00490C06"/>
    <w:rsid w:val="0049138B"/>
    <w:rsid w:val="00491F07"/>
    <w:rsid w:val="004923BA"/>
    <w:rsid w:val="004927AD"/>
    <w:rsid w:val="00493D40"/>
    <w:rsid w:val="00493EE3"/>
    <w:rsid w:val="0049465B"/>
    <w:rsid w:val="0049493E"/>
    <w:rsid w:val="004959B0"/>
    <w:rsid w:val="004967B6"/>
    <w:rsid w:val="0049687E"/>
    <w:rsid w:val="004A00CE"/>
    <w:rsid w:val="004A120C"/>
    <w:rsid w:val="004A1D1E"/>
    <w:rsid w:val="004A2002"/>
    <w:rsid w:val="004A2162"/>
    <w:rsid w:val="004A32B4"/>
    <w:rsid w:val="004A409E"/>
    <w:rsid w:val="004A4EC1"/>
    <w:rsid w:val="004A4F63"/>
    <w:rsid w:val="004A500C"/>
    <w:rsid w:val="004A504B"/>
    <w:rsid w:val="004A60A9"/>
    <w:rsid w:val="004A62C0"/>
    <w:rsid w:val="004A6911"/>
    <w:rsid w:val="004A6A91"/>
    <w:rsid w:val="004B0B44"/>
    <w:rsid w:val="004B0D14"/>
    <w:rsid w:val="004B12B4"/>
    <w:rsid w:val="004B1A8D"/>
    <w:rsid w:val="004B2692"/>
    <w:rsid w:val="004B29CC"/>
    <w:rsid w:val="004B3652"/>
    <w:rsid w:val="004B3756"/>
    <w:rsid w:val="004B4107"/>
    <w:rsid w:val="004B48B9"/>
    <w:rsid w:val="004B4A12"/>
    <w:rsid w:val="004B4E6E"/>
    <w:rsid w:val="004B4F0C"/>
    <w:rsid w:val="004B54E0"/>
    <w:rsid w:val="004B58C6"/>
    <w:rsid w:val="004B7384"/>
    <w:rsid w:val="004B7CDD"/>
    <w:rsid w:val="004C0A2C"/>
    <w:rsid w:val="004C1788"/>
    <w:rsid w:val="004C22C5"/>
    <w:rsid w:val="004C2377"/>
    <w:rsid w:val="004C25E8"/>
    <w:rsid w:val="004C2622"/>
    <w:rsid w:val="004C2751"/>
    <w:rsid w:val="004C2945"/>
    <w:rsid w:val="004C2E3D"/>
    <w:rsid w:val="004C37AA"/>
    <w:rsid w:val="004C3AC9"/>
    <w:rsid w:val="004C4269"/>
    <w:rsid w:val="004C4770"/>
    <w:rsid w:val="004C5A96"/>
    <w:rsid w:val="004C6B58"/>
    <w:rsid w:val="004C6C7A"/>
    <w:rsid w:val="004C6DF9"/>
    <w:rsid w:val="004C7EA5"/>
    <w:rsid w:val="004D067A"/>
    <w:rsid w:val="004D2F39"/>
    <w:rsid w:val="004D42CA"/>
    <w:rsid w:val="004D446F"/>
    <w:rsid w:val="004D4E00"/>
    <w:rsid w:val="004D6236"/>
    <w:rsid w:val="004D6429"/>
    <w:rsid w:val="004D6A53"/>
    <w:rsid w:val="004D6D53"/>
    <w:rsid w:val="004D7B99"/>
    <w:rsid w:val="004D7F90"/>
    <w:rsid w:val="004E0838"/>
    <w:rsid w:val="004E13F9"/>
    <w:rsid w:val="004E1BA7"/>
    <w:rsid w:val="004E2296"/>
    <w:rsid w:val="004E3680"/>
    <w:rsid w:val="004E4DBB"/>
    <w:rsid w:val="004E4E41"/>
    <w:rsid w:val="004E4FE1"/>
    <w:rsid w:val="004E73DB"/>
    <w:rsid w:val="004E7CE2"/>
    <w:rsid w:val="004E7F9C"/>
    <w:rsid w:val="004F0A8E"/>
    <w:rsid w:val="004F177E"/>
    <w:rsid w:val="004F187B"/>
    <w:rsid w:val="004F1949"/>
    <w:rsid w:val="004F3493"/>
    <w:rsid w:val="004F373E"/>
    <w:rsid w:val="004F3DB4"/>
    <w:rsid w:val="004F4A73"/>
    <w:rsid w:val="004F5143"/>
    <w:rsid w:val="004F5D0B"/>
    <w:rsid w:val="004F5ED5"/>
    <w:rsid w:val="004F5F72"/>
    <w:rsid w:val="004F715F"/>
    <w:rsid w:val="004F7A2F"/>
    <w:rsid w:val="004F7CC4"/>
    <w:rsid w:val="00500285"/>
    <w:rsid w:val="0050111A"/>
    <w:rsid w:val="00501A44"/>
    <w:rsid w:val="005028D5"/>
    <w:rsid w:val="00502B53"/>
    <w:rsid w:val="00502C5F"/>
    <w:rsid w:val="00502DCB"/>
    <w:rsid w:val="0050364D"/>
    <w:rsid w:val="00504596"/>
    <w:rsid w:val="0050468A"/>
    <w:rsid w:val="005057B9"/>
    <w:rsid w:val="005076F2"/>
    <w:rsid w:val="0050798E"/>
    <w:rsid w:val="00510D58"/>
    <w:rsid w:val="00511A61"/>
    <w:rsid w:val="00511B0A"/>
    <w:rsid w:val="005121A2"/>
    <w:rsid w:val="00512B09"/>
    <w:rsid w:val="005130C2"/>
    <w:rsid w:val="005140F6"/>
    <w:rsid w:val="0051410B"/>
    <w:rsid w:val="005145BA"/>
    <w:rsid w:val="0051484B"/>
    <w:rsid w:val="00514D1B"/>
    <w:rsid w:val="00515237"/>
    <w:rsid w:val="00515C57"/>
    <w:rsid w:val="00516E55"/>
    <w:rsid w:val="00520E58"/>
    <w:rsid w:val="00521A00"/>
    <w:rsid w:val="00521DB4"/>
    <w:rsid w:val="005220ED"/>
    <w:rsid w:val="005227AC"/>
    <w:rsid w:val="00522AA0"/>
    <w:rsid w:val="00523F2B"/>
    <w:rsid w:val="0052568D"/>
    <w:rsid w:val="00526C47"/>
    <w:rsid w:val="00527176"/>
    <w:rsid w:val="00527539"/>
    <w:rsid w:val="00527680"/>
    <w:rsid w:val="00527A6C"/>
    <w:rsid w:val="00531F73"/>
    <w:rsid w:val="00532517"/>
    <w:rsid w:val="00532829"/>
    <w:rsid w:val="00533796"/>
    <w:rsid w:val="00534435"/>
    <w:rsid w:val="00536B4F"/>
    <w:rsid w:val="00537343"/>
    <w:rsid w:val="0054016B"/>
    <w:rsid w:val="005405D9"/>
    <w:rsid w:val="00541225"/>
    <w:rsid w:val="00541749"/>
    <w:rsid w:val="005429E6"/>
    <w:rsid w:val="00543707"/>
    <w:rsid w:val="005516F3"/>
    <w:rsid w:val="00552124"/>
    <w:rsid w:val="00552315"/>
    <w:rsid w:val="00552F3C"/>
    <w:rsid w:val="00553347"/>
    <w:rsid w:val="005553EB"/>
    <w:rsid w:val="0055564F"/>
    <w:rsid w:val="00555D75"/>
    <w:rsid w:val="00556090"/>
    <w:rsid w:val="0055709B"/>
    <w:rsid w:val="005572F7"/>
    <w:rsid w:val="0055763A"/>
    <w:rsid w:val="00560DF0"/>
    <w:rsid w:val="00561D19"/>
    <w:rsid w:val="00561D62"/>
    <w:rsid w:val="00563B77"/>
    <w:rsid w:val="00564D42"/>
    <w:rsid w:val="0056614C"/>
    <w:rsid w:val="00566EDA"/>
    <w:rsid w:val="0056704B"/>
    <w:rsid w:val="0056759C"/>
    <w:rsid w:val="005675B4"/>
    <w:rsid w:val="0056790D"/>
    <w:rsid w:val="00567F4C"/>
    <w:rsid w:val="0057137B"/>
    <w:rsid w:val="00571B64"/>
    <w:rsid w:val="005738A9"/>
    <w:rsid w:val="0057439C"/>
    <w:rsid w:val="005752B1"/>
    <w:rsid w:val="00576069"/>
    <w:rsid w:val="005804E7"/>
    <w:rsid w:val="005826A4"/>
    <w:rsid w:val="00582D5B"/>
    <w:rsid w:val="0058324C"/>
    <w:rsid w:val="00583342"/>
    <w:rsid w:val="00584027"/>
    <w:rsid w:val="00585B62"/>
    <w:rsid w:val="00587350"/>
    <w:rsid w:val="0059063A"/>
    <w:rsid w:val="00592B15"/>
    <w:rsid w:val="00593101"/>
    <w:rsid w:val="0059364F"/>
    <w:rsid w:val="0059369D"/>
    <w:rsid w:val="0059513E"/>
    <w:rsid w:val="00596168"/>
    <w:rsid w:val="00597ADF"/>
    <w:rsid w:val="005A10BD"/>
    <w:rsid w:val="005A299A"/>
    <w:rsid w:val="005A2F6D"/>
    <w:rsid w:val="005A3714"/>
    <w:rsid w:val="005A6A84"/>
    <w:rsid w:val="005A6AA4"/>
    <w:rsid w:val="005A6D9F"/>
    <w:rsid w:val="005B03C2"/>
    <w:rsid w:val="005B08C0"/>
    <w:rsid w:val="005B132F"/>
    <w:rsid w:val="005B2958"/>
    <w:rsid w:val="005B3468"/>
    <w:rsid w:val="005B41E0"/>
    <w:rsid w:val="005B42BB"/>
    <w:rsid w:val="005B48FF"/>
    <w:rsid w:val="005B4B82"/>
    <w:rsid w:val="005B4FF9"/>
    <w:rsid w:val="005B5952"/>
    <w:rsid w:val="005C00C8"/>
    <w:rsid w:val="005C1C20"/>
    <w:rsid w:val="005C1E32"/>
    <w:rsid w:val="005C1E88"/>
    <w:rsid w:val="005C1F9A"/>
    <w:rsid w:val="005C3770"/>
    <w:rsid w:val="005C3B3E"/>
    <w:rsid w:val="005C4488"/>
    <w:rsid w:val="005C4B8B"/>
    <w:rsid w:val="005C4E78"/>
    <w:rsid w:val="005C58A1"/>
    <w:rsid w:val="005C590B"/>
    <w:rsid w:val="005C5EBE"/>
    <w:rsid w:val="005C670D"/>
    <w:rsid w:val="005C67EE"/>
    <w:rsid w:val="005C78F1"/>
    <w:rsid w:val="005C7BAB"/>
    <w:rsid w:val="005D177E"/>
    <w:rsid w:val="005D1E89"/>
    <w:rsid w:val="005D3468"/>
    <w:rsid w:val="005D363F"/>
    <w:rsid w:val="005D3B44"/>
    <w:rsid w:val="005D3D2C"/>
    <w:rsid w:val="005D6793"/>
    <w:rsid w:val="005D6913"/>
    <w:rsid w:val="005D6BC1"/>
    <w:rsid w:val="005D6C63"/>
    <w:rsid w:val="005E2EDF"/>
    <w:rsid w:val="005E3517"/>
    <w:rsid w:val="005E55E2"/>
    <w:rsid w:val="005E643F"/>
    <w:rsid w:val="005E66B4"/>
    <w:rsid w:val="005E6ECA"/>
    <w:rsid w:val="005E7377"/>
    <w:rsid w:val="005F2613"/>
    <w:rsid w:val="005F27C9"/>
    <w:rsid w:val="005F37AA"/>
    <w:rsid w:val="005F5EA5"/>
    <w:rsid w:val="005F6180"/>
    <w:rsid w:val="005F7D9B"/>
    <w:rsid w:val="00600008"/>
    <w:rsid w:val="006016B4"/>
    <w:rsid w:val="00603042"/>
    <w:rsid w:val="00603266"/>
    <w:rsid w:val="0060378C"/>
    <w:rsid w:val="00604667"/>
    <w:rsid w:val="00604C15"/>
    <w:rsid w:val="00605E89"/>
    <w:rsid w:val="00606362"/>
    <w:rsid w:val="00606805"/>
    <w:rsid w:val="00606C3E"/>
    <w:rsid w:val="00607CB7"/>
    <w:rsid w:val="00607EF0"/>
    <w:rsid w:val="00610A94"/>
    <w:rsid w:val="00612400"/>
    <w:rsid w:val="00612873"/>
    <w:rsid w:val="00612DF0"/>
    <w:rsid w:val="00613E00"/>
    <w:rsid w:val="00614D90"/>
    <w:rsid w:val="006158D5"/>
    <w:rsid w:val="00616E70"/>
    <w:rsid w:val="00617976"/>
    <w:rsid w:val="00617B7D"/>
    <w:rsid w:val="006216EA"/>
    <w:rsid w:val="0062172A"/>
    <w:rsid w:val="006245DF"/>
    <w:rsid w:val="006249AD"/>
    <w:rsid w:val="00624F05"/>
    <w:rsid w:val="00624F08"/>
    <w:rsid w:val="00625D83"/>
    <w:rsid w:val="0062677E"/>
    <w:rsid w:val="00630237"/>
    <w:rsid w:val="006310F2"/>
    <w:rsid w:val="00631AFA"/>
    <w:rsid w:val="00632493"/>
    <w:rsid w:val="00632BDD"/>
    <w:rsid w:val="00634CEF"/>
    <w:rsid w:val="00635716"/>
    <w:rsid w:val="00635BA0"/>
    <w:rsid w:val="0063772D"/>
    <w:rsid w:val="00637915"/>
    <w:rsid w:val="006402EF"/>
    <w:rsid w:val="0064044A"/>
    <w:rsid w:val="00642C86"/>
    <w:rsid w:val="006433EF"/>
    <w:rsid w:val="00643B2C"/>
    <w:rsid w:val="006444E5"/>
    <w:rsid w:val="00646F0E"/>
    <w:rsid w:val="00647C6E"/>
    <w:rsid w:val="00647E90"/>
    <w:rsid w:val="00650056"/>
    <w:rsid w:val="006506A1"/>
    <w:rsid w:val="0065168E"/>
    <w:rsid w:val="00651984"/>
    <w:rsid w:val="00654658"/>
    <w:rsid w:val="00654C2C"/>
    <w:rsid w:val="00654F07"/>
    <w:rsid w:val="0065561F"/>
    <w:rsid w:val="006557FD"/>
    <w:rsid w:val="00655D7F"/>
    <w:rsid w:val="00656D58"/>
    <w:rsid w:val="00656DDF"/>
    <w:rsid w:val="00661C33"/>
    <w:rsid w:val="006623E7"/>
    <w:rsid w:val="00662514"/>
    <w:rsid w:val="00662B80"/>
    <w:rsid w:val="006636D3"/>
    <w:rsid w:val="00663764"/>
    <w:rsid w:val="00664B2B"/>
    <w:rsid w:val="0066506F"/>
    <w:rsid w:val="00665274"/>
    <w:rsid w:val="006663E6"/>
    <w:rsid w:val="0066768F"/>
    <w:rsid w:val="006677EB"/>
    <w:rsid w:val="00667CED"/>
    <w:rsid w:val="00667F40"/>
    <w:rsid w:val="006709F8"/>
    <w:rsid w:val="00670F6C"/>
    <w:rsid w:val="00671837"/>
    <w:rsid w:val="00672738"/>
    <w:rsid w:val="00672918"/>
    <w:rsid w:val="006752C9"/>
    <w:rsid w:val="006757E1"/>
    <w:rsid w:val="00676497"/>
    <w:rsid w:val="00676E58"/>
    <w:rsid w:val="006778F8"/>
    <w:rsid w:val="00677900"/>
    <w:rsid w:val="006826D2"/>
    <w:rsid w:val="00683A6D"/>
    <w:rsid w:val="00683CB7"/>
    <w:rsid w:val="00684D95"/>
    <w:rsid w:val="006852C7"/>
    <w:rsid w:val="006852CE"/>
    <w:rsid w:val="00685439"/>
    <w:rsid w:val="006866F9"/>
    <w:rsid w:val="0069181A"/>
    <w:rsid w:val="00692D14"/>
    <w:rsid w:val="006932FD"/>
    <w:rsid w:val="006933E1"/>
    <w:rsid w:val="0069348C"/>
    <w:rsid w:val="00693A2E"/>
    <w:rsid w:val="00693FAB"/>
    <w:rsid w:val="00694092"/>
    <w:rsid w:val="006943B8"/>
    <w:rsid w:val="0069546F"/>
    <w:rsid w:val="006960A6"/>
    <w:rsid w:val="00696363"/>
    <w:rsid w:val="006974B9"/>
    <w:rsid w:val="006A00CB"/>
    <w:rsid w:val="006A0C6C"/>
    <w:rsid w:val="006A155C"/>
    <w:rsid w:val="006A17FB"/>
    <w:rsid w:val="006A1EEC"/>
    <w:rsid w:val="006A2575"/>
    <w:rsid w:val="006A2730"/>
    <w:rsid w:val="006A370A"/>
    <w:rsid w:val="006A3AF0"/>
    <w:rsid w:val="006A5FCC"/>
    <w:rsid w:val="006A6062"/>
    <w:rsid w:val="006A62B4"/>
    <w:rsid w:val="006A7410"/>
    <w:rsid w:val="006A7A3B"/>
    <w:rsid w:val="006B19FC"/>
    <w:rsid w:val="006B2109"/>
    <w:rsid w:val="006B2AC8"/>
    <w:rsid w:val="006B2B5E"/>
    <w:rsid w:val="006B302D"/>
    <w:rsid w:val="006B3697"/>
    <w:rsid w:val="006B3B9C"/>
    <w:rsid w:val="006B4F78"/>
    <w:rsid w:val="006B5324"/>
    <w:rsid w:val="006B5396"/>
    <w:rsid w:val="006B65C7"/>
    <w:rsid w:val="006B6A09"/>
    <w:rsid w:val="006C0061"/>
    <w:rsid w:val="006C0956"/>
    <w:rsid w:val="006C0DA3"/>
    <w:rsid w:val="006C1727"/>
    <w:rsid w:val="006C246F"/>
    <w:rsid w:val="006C32FD"/>
    <w:rsid w:val="006C385F"/>
    <w:rsid w:val="006C39CE"/>
    <w:rsid w:val="006C4308"/>
    <w:rsid w:val="006C431F"/>
    <w:rsid w:val="006C4487"/>
    <w:rsid w:val="006C6CF1"/>
    <w:rsid w:val="006D0FCC"/>
    <w:rsid w:val="006D102F"/>
    <w:rsid w:val="006D153B"/>
    <w:rsid w:val="006D21F5"/>
    <w:rsid w:val="006D2CA6"/>
    <w:rsid w:val="006D3089"/>
    <w:rsid w:val="006D3CBD"/>
    <w:rsid w:val="006D5002"/>
    <w:rsid w:val="006D631E"/>
    <w:rsid w:val="006D72D2"/>
    <w:rsid w:val="006E073C"/>
    <w:rsid w:val="006E126D"/>
    <w:rsid w:val="006E1FC3"/>
    <w:rsid w:val="006E2D47"/>
    <w:rsid w:val="006E3031"/>
    <w:rsid w:val="006E4A2B"/>
    <w:rsid w:val="006E5C85"/>
    <w:rsid w:val="006E66F8"/>
    <w:rsid w:val="006E6810"/>
    <w:rsid w:val="006F0281"/>
    <w:rsid w:val="006F172A"/>
    <w:rsid w:val="006F184E"/>
    <w:rsid w:val="006F1CD2"/>
    <w:rsid w:val="006F2A97"/>
    <w:rsid w:val="006F40D4"/>
    <w:rsid w:val="006F4CE6"/>
    <w:rsid w:val="006F7768"/>
    <w:rsid w:val="00700698"/>
    <w:rsid w:val="00700AF9"/>
    <w:rsid w:val="00702EBB"/>
    <w:rsid w:val="007035A1"/>
    <w:rsid w:val="00703645"/>
    <w:rsid w:val="007041B2"/>
    <w:rsid w:val="0070446B"/>
    <w:rsid w:val="00704CE9"/>
    <w:rsid w:val="00705A35"/>
    <w:rsid w:val="0070616B"/>
    <w:rsid w:val="00706295"/>
    <w:rsid w:val="007062B9"/>
    <w:rsid w:val="00706774"/>
    <w:rsid w:val="00706FDA"/>
    <w:rsid w:val="007072D3"/>
    <w:rsid w:val="00707AE5"/>
    <w:rsid w:val="00707FDD"/>
    <w:rsid w:val="00710909"/>
    <w:rsid w:val="00710DC0"/>
    <w:rsid w:val="00711F9A"/>
    <w:rsid w:val="0071308E"/>
    <w:rsid w:val="00713810"/>
    <w:rsid w:val="0071460E"/>
    <w:rsid w:val="0071513C"/>
    <w:rsid w:val="007153A0"/>
    <w:rsid w:val="00717422"/>
    <w:rsid w:val="007205D8"/>
    <w:rsid w:val="00720C37"/>
    <w:rsid w:val="00721514"/>
    <w:rsid w:val="00722359"/>
    <w:rsid w:val="00723031"/>
    <w:rsid w:val="00723054"/>
    <w:rsid w:val="007233F5"/>
    <w:rsid w:val="007238F4"/>
    <w:rsid w:val="00723ED3"/>
    <w:rsid w:val="007241FD"/>
    <w:rsid w:val="00725D6D"/>
    <w:rsid w:val="00726001"/>
    <w:rsid w:val="00726C1B"/>
    <w:rsid w:val="00730115"/>
    <w:rsid w:val="007301D3"/>
    <w:rsid w:val="007303A5"/>
    <w:rsid w:val="007304BE"/>
    <w:rsid w:val="00730B3E"/>
    <w:rsid w:val="007313EF"/>
    <w:rsid w:val="0073286E"/>
    <w:rsid w:val="00732927"/>
    <w:rsid w:val="0073420B"/>
    <w:rsid w:val="0073513A"/>
    <w:rsid w:val="00736367"/>
    <w:rsid w:val="00736596"/>
    <w:rsid w:val="00736859"/>
    <w:rsid w:val="00737BE8"/>
    <w:rsid w:val="00742659"/>
    <w:rsid w:val="0074361C"/>
    <w:rsid w:val="007437B8"/>
    <w:rsid w:val="007455B6"/>
    <w:rsid w:val="0074760E"/>
    <w:rsid w:val="007479FB"/>
    <w:rsid w:val="007505CD"/>
    <w:rsid w:val="0075088B"/>
    <w:rsid w:val="0075144E"/>
    <w:rsid w:val="007517C7"/>
    <w:rsid w:val="0075366D"/>
    <w:rsid w:val="007548C4"/>
    <w:rsid w:val="00754ABA"/>
    <w:rsid w:val="00756BB4"/>
    <w:rsid w:val="0075701F"/>
    <w:rsid w:val="00757482"/>
    <w:rsid w:val="00757632"/>
    <w:rsid w:val="00757636"/>
    <w:rsid w:val="007579B1"/>
    <w:rsid w:val="007607BF"/>
    <w:rsid w:val="007624B5"/>
    <w:rsid w:val="00762E3F"/>
    <w:rsid w:val="00765600"/>
    <w:rsid w:val="007658DF"/>
    <w:rsid w:val="00766044"/>
    <w:rsid w:val="007661B4"/>
    <w:rsid w:val="00766229"/>
    <w:rsid w:val="00766609"/>
    <w:rsid w:val="00766EA1"/>
    <w:rsid w:val="00772724"/>
    <w:rsid w:val="007742A2"/>
    <w:rsid w:val="00774684"/>
    <w:rsid w:val="007749BD"/>
    <w:rsid w:val="00774E34"/>
    <w:rsid w:val="00776754"/>
    <w:rsid w:val="0077678F"/>
    <w:rsid w:val="00776DA2"/>
    <w:rsid w:val="00782730"/>
    <w:rsid w:val="00782B0D"/>
    <w:rsid w:val="007846AD"/>
    <w:rsid w:val="007853D9"/>
    <w:rsid w:val="0078571E"/>
    <w:rsid w:val="00785FBC"/>
    <w:rsid w:val="00790496"/>
    <w:rsid w:val="007912B7"/>
    <w:rsid w:val="00791ED1"/>
    <w:rsid w:val="00792449"/>
    <w:rsid w:val="00793948"/>
    <w:rsid w:val="00794307"/>
    <w:rsid w:val="00795089"/>
    <w:rsid w:val="00795CF8"/>
    <w:rsid w:val="0079781A"/>
    <w:rsid w:val="00797A6A"/>
    <w:rsid w:val="00797FAE"/>
    <w:rsid w:val="007A0922"/>
    <w:rsid w:val="007A09E5"/>
    <w:rsid w:val="007A1546"/>
    <w:rsid w:val="007A164A"/>
    <w:rsid w:val="007A1B11"/>
    <w:rsid w:val="007A1D56"/>
    <w:rsid w:val="007A1E45"/>
    <w:rsid w:val="007A228C"/>
    <w:rsid w:val="007A23DA"/>
    <w:rsid w:val="007A2611"/>
    <w:rsid w:val="007A268D"/>
    <w:rsid w:val="007A3464"/>
    <w:rsid w:val="007A368E"/>
    <w:rsid w:val="007A4341"/>
    <w:rsid w:val="007A456C"/>
    <w:rsid w:val="007A4D07"/>
    <w:rsid w:val="007A4EE8"/>
    <w:rsid w:val="007A50C4"/>
    <w:rsid w:val="007A5868"/>
    <w:rsid w:val="007A7F9C"/>
    <w:rsid w:val="007B04CE"/>
    <w:rsid w:val="007B0CA1"/>
    <w:rsid w:val="007B226C"/>
    <w:rsid w:val="007B2497"/>
    <w:rsid w:val="007B2EB9"/>
    <w:rsid w:val="007B4EA3"/>
    <w:rsid w:val="007B5A7A"/>
    <w:rsid w:val="007B6871"/>
    <w:rsid w:val="007B6A33"/>
    <w:rsid w:val="007B6F38"/>
    <w:rsid w:val="007B7A2F"/>
    <w:rsid w:val="007C0E26"/>
    <w:rsid w:val="007C22C1"/>
    <w:rsid w:val="007C2B69"/>
    <w:rsid w:val="007C32EE"/>
    <w:rsid w:val="007C3D33"/>
    <w:rsid w:val="007C3E7A"/>
    <w:rsid w:val="007C46D2"/>
    <w:rsid w:val="007C5451"/>
    <w:rsid w:val="007C5736"/>
    <w:rsid w:val="007C57CF"/>
    <w:rsid w:val="007C5ADE"/>
    <w:rsid w:val="007C71A0"/>
    <w:rsid w:val="007C745A"/>
    <w:rsid w:val="007D0433"/>
    <w:rsid w:val="007D0D36"/>
    <w:rsid w:val="007D2114"/>
    <w:rsid w:val="007D25B9"/>
    <w:rsid w:val="007D285C"/>
    <w:rsid w:val="007D292F"/>
    <w:rsid w:val="007D294A"/>
    <w:rsid w:val="007D3134"/>
    <w:rsid w:val="007D3B91"/>
    <w:rsid w:val="007D47D2"/>
    <w:rsid w:val="007D51C6"/>
    <w:rsid w:val="007D59DF"/>
    <w:rsid w:val="007D5AB7"/>
    <w:rsid w:val="007D6EC0"/>
    <w:rsid w:val="007D6F9F"/>
    <w:rsid w:val="007D7E1D"/>
    <w:rsid w:val="007D7E41"/>
    <w:rsid w:val="007E29AD"/>
    <w:rsid w:val="007E49A4"/>
    <w:rsid w:val="007E4A2A"/>
    <w:rsid w:val="007E503C"/>
    <w:rsid w:val="007E5C92"/>
    <w:rsid w:val="007E681F"/>
    <w:rsid w:val="007E6BE2"/>
    <w:rsid w:val="007E6F86"/>
    <w:rsid w:val="007E7753"/>
    <w:rsid w:val="007F0C04"/>
    <w:rsid w:val="007F238D"/>
    <w:rsid w:val="007F3879"/>
    <w:rsid w:val="007F789C"/>
    <w:rsid w:val="00800A0B"/>
    <w:rsid w:val="00801415"/>
    <w:rsid w:val="0080198A"/>
    <w:rsid w:val="00801D27"/>
    <w:rsid w:val="00802251"/>
    <w:rsid w:val="00802439"/>
    <w:rsid w:val="0080345C"/>
    <w:rsid w:val="00803DA5"/>
    <w:rsid w:val="00803E44"/>
    <w:rsid w:val="008059D8"/>
    <w:rsid w:val="0080669B"/>
    <w:rsid w:val="008069DA"/>
    <w:rsid w:val="00806D31"/>
    <w:rsid w:val="00806E68"/>
    <w:rsid w:val="0081149C"/>
    <w:rsid w:val="00811A62"/>
    <w:rsid w:val="00811BD3"/>
    <w:rsid w:val="00811C21"/>
    <w:rsid w:val="00811D44"/>
    <w:rsid w:val="008124A5"/>
    <w:rsid w:val="00812E47"/>
    <w:rsid w:val="00813706"/>
    <w:rsid w:val="00814A62"/>
    <w:rsid w:val="00814E4F"/>
    <w:rsid w:val="008151B2"/>
    <w:rsid w:val="0081542E"/>
    <w:rsid w:val="008157BB"/>
    <w:rsid w:val="00815A00"/>
    <w:rsid w:val="00815A26"/>
    <w:rsid w:val="008160E5"/>
    <w:rsid w:val="0081716E"/>
    <w:rsid w:val="008176F8"/>
    <w:rsid w:val="0081778D"/>
    <w:rsid w:val="00820DB2"/>
    <w:rsid w:val="00821E3E"/>
    <w:rsid w:val="008239F2"/>
    <w:rsid w:val="00823E7E"/>
    <w:rsid w:val="0082522F"/>
    <w:rsid w:val="00825292"/>
    <w:rsid w:val="008252FF"/>
    <w:rsid w:val="008263EE"/>
    <w:rsid w:val="008266C1"/>
    <w:rsid w:val="00826C92"/>
    <w:rsid w:val="00827872"/>
    <w:rsid w:val="00830B30"/>
    <w:rsid w:val="00831568"/>
    <w:rsid w:val="00831979"/>
    <w:rsid w:val="0083200E"/>
    <w:rsid w:val="00832B45"/>
    <w:rsid w:val="00833293"/>
    <w:rsid w:val="00833431"/>
    <w:rsid w:val="008336C3"/>
    <w:rsid w:val="008355E8"/>
    <w:rsid w:val="00836270"/>
    <w:rsid w:val="008368ED"/>
    <w:rsid w:val="00836EB1"/>
    <w:rsid w:val="00837A4B"/>
    <w:rsid w:val="00840540"/>
    <w:rsid w:val="008415C6"/>
    <w:rsid w:val="00842EAA"/>
    <w:rsid w:val="0084328A"/>
    <w:rsid w:val="0084476D"/>
    <w:rsid w:val="00845882"/>
    <w:rsid w:val="008459E1"/>
    <w:rsid w:val="00845E06"/>
    <w:rsid w:val="0084658E"/>
    <w:rsid w:val="008468FE"/>
    <w:rsid w:val="008470DB"/>
    <w:rsid w:val="008475A5"/>
    <w:rsid w:val="00851352"/>
    <w:rsid w:val="00852396"/>
    <w:rsid w:val="008525FA"/>
    <w:rsid w:val="00852BF7"/>
    <w:rsid w:val="00852F0F"/>
    <w:rsid w:val="00853221"/>
    <w:rsid w:val="00854309"/>
    <w:rsid w:val="00854C60"/>
    <w:rsid w:val="00855EF5"/>
    <w:rsid w:val="008568A7"/>
    <w:rsid w:val="00857077"/>
    <w:rsid w:val="008616FB"/>
    <w:rsid w:val="0086209B"/>
    <w:rsid w:val="00863230"/>
    <w:rsid w:val="00865BD0"/>
    <w:rsid w:val="008660D2"/>
    <w:rsid w:val="008662FD"/>
    <w:rsid w:val="00866AFE"/>
    <w:rsid w:val="00867761"/>
    <w:rsid w:val="008706E9"/>
    <w:rsid w:val="008710F6"/>
    <w:rsid w:val="008717D8"/>
    <w:rsid w:val="0087215C"/>
    <w:rsid w:val="0087222A"/>
    <w:rsid w:val="0087345F"/>
    <w:rsid w:val="008735E1"/>
    <w:rsid w:val="00875307"/>
    <w:rsid w:val="0087558F"/>
    <w:rsid w:val="00875D25"/>
    <w:rsid w:val="0087629A"/>
    <w:rsid w:val="00876354"/>
    <w:rsid w:val="00876CC3"/>
    <w:rsid w:val="00880E35"/>
    <w:rsid w:val="0088122A"/>
    <w:rsid w:val="0088180A"/>
    <w:rsid w:val="00881946"/>
    <w:rsid w:val="00882781"/>
    <w:rsid w:val="00883A2D"/>
    <w:rsid w:val="00883E37"/>
    <w:rsid w:val="0088458F"/>
    <w:rsid w:val="00885A65"/>
    <w:rsid w:val="00885E7B"/>
    <w:rsid w:val="008875FE"/>
    <w:rsid w:val="00887DC3"/>
    <w:rsid w:val="00887F8E"/>
    <w:rsid w:val="008925EB"/>
    <w:rsid w:val="00892C07"/>
    <w:rsid w:val="00892D0F"/>
    <w:rsid w:val="0089361E"/>
    <w:rsid w:val="00893853"/>
    <w:rsid w:val="00893A1C"/>
    <w:rsid w:val="00893AC6"/>
    <w:rsid w:val="00893DE5"/>
    <w:rsid w:val="00894A50"/>
    <w:rsid w:val="00896234"/>
    <w:rsid w:val="008962CB"/>
    <w:rsid w:val="008964DD"/>
    <w:rsid w:val="008965B6"/>
    <w:rsid w:val="0089741B"/>
    <w:rsid w:val="00897E43"/>
    <w:rsid w:val="00897ECA"/>
    <w:rsid w:val="008A06B8"/>
    <w:rsid w:val="008A0707"/>
    <w:rsid w:val="008A14C5"/>
    <w:rsid w:val="008A18B2"/>
    <w:rsid w:val="008A214C"/>
    <w:rsid w:val="008A23F9"/>
    <w:rsid w:val="008A343F"/>
    <w:rsid w:val="008A3A83"/>
    <w:rsid w:val="008A3B97"/>
    <w:rsid w:val="008A4591"/>
    <w:rsid w:val="008A53D6"/>
    <w:rsid w:val="008A79DC"/>
    <w:rsid w:val="008B1071"/>
    <w:rsid w:val="008B18E3"/>
    <w:rsid w:val="008B1EBE"/>
    <w:rsid w:val="008B3AF0"/>
    <w:rsid w:val="008B456A"/>
    <w:rsid w:val="008B54A9"/>
    <w:rsid w:val="008B6B29"/>
    <w:rsid w:val="008B7C2E"/>
    <w:rsid w:val="008C0085"/>
    <w:rsid w:val="008C00C6"/>
    <w:rsid w:val="008C055D"/>
    <w:rsid w:val="008C063D"/>
    <w:rsid w:val="008C0912"/>
    <w:rsid w:val="008C1F15"/>
    <w:rsid w:val="008C222B"/>
    <w:rsid w:val="008C2283"/>
    <w:rsid w:val="008C3551"/>
    <w:rsid w:val="008C3664"/>
    <w:rsid w:val="008C542D"/>
    <w:rsid w:val="008C5738"/>
    <w:rsid w:val="008C578E"/>
    <w:rsid w:val="008C5842"/>
    <w:rsid w:val="008C58BD"/>
    <w:rsid w:val="008C5A03"/>
    <w:rsid w:val="008C5FC3"/>
    <w:rsid w:val="008C6B18"/>
    <w:rsid w:val="008C7617"/>
    <w:rsid w:val="008C78CD"/>
    <w:rsid w:val="008C7EAD"/>
    <w:rsid w:val="008D0AC7"/>
    <w:rsid w:val="008D0AD4"/>
    <w:rsid w:val="008D0CFE"/>
    <w:rsid w:val="008D15B0"/>
    <w:rsid w:val="008D1D25"/>
    <w:rsid w:val="008D20C3"/>
    <w:rsid w:val="008D2A49"/>
    <w:rsid w:val="008D4F55"/>
    <w:rsid w:val="008D6152"/>
    <w:rsid w:val="008D65D0"/>
    <w:rsid w:val="008D677A"/>
    <w:rsid w:val="008D7942"/>
    <w:rsid w:val="008E0AC1"/>
    <w:rsid w:val="008E0C27"/>
    <w:rsid w:val="008E1018"/>
    <w:rsid w:val="008E1CC2"/>
    <w:rsid w:val="008E21BB"/>
    <w:rsid w:val="008E31AD"/>
    <w:rsid w:val="008E3871"/>
    <w:rsid w:val="008E402E"/>
    <w:rsid w:val="008E4CE7"/>
    <w:rsid w:val="008E64DF"/>
    <w:rsid w:val="008E6DBD"/>
    <w:rsid w:val="008E7072"/>
    <w:rsid w:val="008E7121"/>
    <w:rsid w:val="008E7BA9"/>
    <w:rsid w:val="008F0F81"/>
    <w:rsid w:val="008F1752"/>
    <w:rsid w:val="008F27BF"/>
    <w:rsid w:val="008F27FE"/>
    <w:rsid w:val="008F2A33"/>
    <w:rsid w:val="008F2CCA"/>
    <w:rsid w:val="008F2E64"/>
    <w:rsid w:val="008F336C"/>
    <w:rsid w:val="008F53DA"/>
    <w:rsid w:val="008F6824"/>
    <w:rsid w:val="008F7AA5"/>
    <w:rsid w:val="008F7E69"/>
    <w:rsid w:val="00900F12"/>
    <w:rsid w:val="00902FC5"/>
    <w:rsid w:val="009033F3"/>
    <w:rsid w:val="00903F71"/>
    <w:rsid w:val="00906564"/>
    <w:rsid w:val="00906B11"/>
    <w:rsid w:val="00910F10"/>
    <w:rsid w:val="00911A12"/>
    <w:rsid w:val="00911A78"/>
    <w:rsid w:val="00913CF1"/>
    <w:rsid w:val="0091423C"/>
    <w:rsid w:val="009142EC"/>
    <w:rsid w:val="00914322"/>
    <w:rsid w:val="009145E4"/>
    <w:rsid w:val="00914BC9"/>
    <w:rsid w:val="009154C3"/>
    <w:rsid w:val="009230C0"/>
    <w:rsid w:val="00923273"/>
    <w:rsid w:val="00923540"/>
    <w:rsid w:val="0092365B"/>
    <w:rsid w:val="00923968"/>
    <w:rsid w:val="009246DA"/>
    <w:rsid w:val="00925641"/>
    <w:rsid w:val="00925999"/>
    <w:rsid w:val="00926767"/>
    <w:rsid w:val="0093048D"/>
    <w:rsid w:val="009308F4"/>
    <w:rsid w:val="00931784"/>
    <w:rsid w:val="00934365"/>
    <w:rsid w:val="00934433"/>
    <w:rsid w:val="00935CDB"/>
    <w:rsid w:val="009361D5"/>
    <w:rsid w:val="009362DD"/>
    <w:rsid w:val="00940ED0"/>
    <w:rsid w:val="009413CE"/>
    <w:rsid w:val="009428A4"/>
    <w:rsid w:val="00943026"/>
    <w:rsid w:val="00943314"/>
    <w:rsid w:val="00943521"/>
    <w:rsid w:val="00943CDB"/>
    <w:rsid w:val="0094760D"/>
    <w:rsid w:val="00947787"/>
    <w:rsid w:val="00950193"/>
    <w:rsid w:val="009502DB"/>
    <w:rsid w:val="009507D4"/>
    <w:rsid w:val="00951493"/>
    <w:rsid w:val="00951E16"/>
    <w:rsid w:val="009532BF"/>
    <w:rsid w:val="00953582"/>
    <w:rsid w:val="00954C93"/>
    <w:rsid w:val="00960ED0"/>
    <w:rsid w:val="0096156B"/>
    <w:rsid w:val="0096181F"/>
    <w:rsid w:val="00961942"/>
    <w:rsid w:val="00961F40"/>
    <w:rsid w:val="00962975"/>
    <w:rsid w:val="009630CC"/>
    <w:rsid w:val="0096329F"/>
    <w:rsid w:val="00964091"/>
    <w:rsid w:val="00964F73"/>
    <w:rsid w:val="009650E0"/>
    <w:rsid w:val="009656A0"/>
    <w:rsid w:val="009659F4"/>
    <w:rsid w:val="00965B8C"/>
    <w:rsid w:val="0096603E"/>
    <w:rsid w:val="00966485"/>
    <w:rsid w:val="009664CB"/>
    <w:rsid w:val="00970D60"/>
    <w:rsid w:val="00971007"/>
    <w:rsid w:val="0097383A"/>
    <w:rsid w:val="00974372"/>
    <w:rsid w:val="0097645E"/>
    <w:rsid w:val="00977274"/>
    <w:rsid w:val="00977533"/>
    <w:rsid w:val="00981432"/>
    <w:rsid w:val="00981ACA"/>
    <w:rsid w:val="00982213"/>
    <w:rsid w:val="00982906"/>
    <w:rsid w:val="00982B15"/>
    <w:rsid w:val="00982F1E"/>
    <w:rsid w:val="009840BA"/>
    <w:rsid w:val="00985B0C"/>
    <w:rsid w:val="0098669F"/>
    <w:rsid w:val="009874D0"/>
    <w:rsid w:val="00991836"/>
    <w:rsid w:val="0099245B"/>
    <w:rsid w:val="00992558"/>
    <w:rsid w:val="00992DD5"/>
    <w:rsid w:val="0099354A"/>
    <w:rsid w:val="0099390E"/>
    <w:rsid w:val="00994295"/>
    <w:rsid w:val="00995652"/>
    <w:rsid w:val="009960E5"/>
    <w:rsid w:val="0099693B"/>
    <w:rsid w:val="00996B67"/>
    <w:rsid w:val="009A0B71"/>
    <w:rsid w:val="009A24E2"/>
    <w:rsid w:val="009A2DFC"/>
    <w:rsid w:val="009A326D"/>
    <w:rsid w:val="009A34A3"/>
    <w:rsid w:val="009A675A"/>
    <w:rsid w:val="009A6FCC"/>
    <w:rsid w:val="009A7852"/>
    <w:rsid w:val="009A7ADC"/>
    <w:rsid w:val="009A7DF9"/>
    <w:rsid w:val="009B0D30"/>
    <w:rsid w:val="009B15B2"/>
    <w:rsid w:val="009B1DC8"/>
    <w:rsid w:val="009B1DE9"/>
    <w:rsid w:val="009B1E97"/>
    <w:rsid w:val="009B2BBD"/>
    <w:rsid w:val="009B2C75"/>
    <w:rsid w:val="009B2CD2"/>
    <w:rsid w:val="009B2E07"/>
    <w:rsid w:val="009B3586"/>
    <w:rsid w:val="009B5741"/>
    <w:rsid w:val="009B5B91"/>
    <w:rsid w:val="009B67C1"/>
    <w:rsid w:val="009B751E"/>
    <w:rsid w:val="009C1394"/>
    <w:rsid w:val="009C14C6"/>
    <w:rsid w:val="009C1586"/>
    <w:rsid w:val="009C19B7"/>
    <w:rsid w:val="009C1EC2"/>
    <w:rsid w:val="009C345A"/>
    <w:rsid w:val="009C4DDB"/>
    <w:rsid w:val="009C5ABB"/>
    <w:rsid w:val="009C6AC2"/>
    <w:rsid w:val="009C6B8F"/>
    <w:rsid w:val="009D0473"/>
    <w:rsid w:val="009D05FD"/>
    <w:rsid w:val="009D1AF3"/>
    <w:rsid w:val="009D200C"/>
    <w:rsid w:val="009D3D92"/>
    <w:rsid w:val="009D497F"/>
    <w:rsid w:val="009D4CDB"/>
    <w:rsid w:val="009D50B1"/>
    <w:rsid w:val="009D5A9A"/>
    <w:rsid w:val="009D5CCA"/>
    <w:rsid w:val="009D712D"/>
    <w:rsid w:val="009D7C51"/>
    <w:rsid w:val="009D7F36"/>
    <w:rsid w:val="009E18D5"/>
    <w:rsid w:val="009E196C"/>
    <w:rsid w:val="009E2620"/>
    <w:rsid w:val="009E2E46"/>
    <w:rsid w:val="009E4036"/>
    <w:rsid w:val="009E45CD"/>
    <w:rsid w:val="009E47C1"/>
    <w:rsid w:val="009E4B99"/>
    <w:rsid w:val="009E5CD3"/>
    <w:rsid w:val="009E5D2E"/>
    <w:rsid w:val="009E62EA"/>
    <w:rsid w:val="009E6A0A"/>
    <w:rsid w:val="009E6F1E"/>
    <w:rsid w:val="009E737A"/>
    <w:rsid w:val="009E76D2"/>
    <w:rsid w:val="009E7907"/>
    <w:rsid w:val="009F058C"/>
    <w:rsid w:val="009F0E65"/>
    <w:rsid w:val="009F117B"/>
    <w:rsid w:val="009F14EB"/>
    <w:rsid w:val="009F1B96"/>
    <w:rsid w:val="009F1F89"/>
    <w:rsid w:val="009F1FC3"/>
    <w:rsid w:val="009F36BF"/>
    <w:rsid w:val="009F3A0D"/>
    <w:rsid w:val="009F3F86"/>
    <w:rsid w:val="009F4834"/>
    <w:rsid w:val="009F4887"/>
    <w:rsid w:val="009F48ED"/>
    <w:rsid w:val="009F5D50"/>
    <w:rsid w:val="009F60B3"/>
    <w:rsid w:val="009F652D"/>
    <w:rsid w:val="009F6A49"/>
    <w:rsid w:val="009F6D48"/>
    <w:rsid w:val="009F6FE9"/>
    <w:rsid w:val="009F7349"/>
    <w:rsid w:val="00A0060E"/>
    <w:rsid w:val="00A01FFD"/>
    <w:rsid w:val="00A022C7"/>
    <w:rsid w:val="00A02470"/>
    <w:rsid w:val="00A027A4"/>
    <w:rsid w:val="00A05438"/>
    <w:rsid w:val="00A05A77"/>
    <w:rsid w:val="00A07147"/>
    <w:rsid w:val="00A074BE"/>
    <w:rsid w:val="00A07D18"/>
    <w:rsid w:val="00A10D1A"/>
    <w:rsid w:val="00A10EE3"/>
    <w:rsid w:val="00A111B6"/>
    <w:rsid w:val="00A1251F"/>
    <w:rsid w:val="00A12B3A"/>
    <w:rsid w:val="00A13501"/>
    <w:rsid w:val="00A13D0B"/>
    <w:rsid w:val="00A142BA"/>
    <w:rsid w:val="00A17064"/>
    <w:rsid w:val="00A17988"/>
    <w:rsid w:val="00A20A6C"/>
    <w:rsid w:val="00A21084"/>
    <w:rsid w:val="00A2155E"/>
    <w:rsid w:val="00A22C65"/>
    <w:rsid w:val="00A22D73"/>
    <w:rsid w:val="00A23741"/>
    <w:rsid w:val="00A252BF"/>
    <w:rsid w:val="00A25868"/>
    <w:rsid w:val="00A25EBB"/>
    <w:rsid w:val="00A268F1"/>
    <w:rsid w:val="00A26D27"/>
    <w:rsid w:val="00A27765"/>
    <w:rsid w:val="00A3086C"/>
    <w:rsid w:val="00A31925"/>
    <w:rsid w:val="00A31C53"/>
    <w:rsid w:val="00A32BCE"/>
    <w:rsid w:val="00A331C2"/>
    <w:rsid w:val="00A354FA"/>
    <w:rsid w:val="00A35FCD"/>
    <w:rsid w:val="00A36228"/>
    <w:rsid w:val="00A37607"/>
    <w:rsid w:val="00A376EE"/>
    <w:rsid w:val="00A377DD"/>
    <w:rsid w:val="00A37C42"/>
    <w:rsid w:val="00A4189D"/>
    <w:rsid w:val="00A42079"/>
    <w:rsid w:val="00A42A99"/>
    <w:rsid w:val="00A4322F"/>
    <w:rsid w:val="00A4377A"/>
    <w:rsid w:val="00A45C28"/>
    <w:rsid w:val="00A45E5A"/>
    <w:rsid w:val="00A46036"/>
    <w:rsid w:val="00A465B9"/>
    <w:rsid w:val="00A469FA"/>
    <w:rsid w:val="00A478D9"/>
    <w:rsid w:val="00A500DB"/>
    <w:rsid w:val="00A5151A"/>
    <w:rsid w:val="00A52F4A"/>
    <w:rsid w:val="00A53170"/>
    <w:rsid w:val="00A5369C"/>
    <w:rsid w:val="00A55A18"/>
    <w:rsid w:val="00A55A22"/>
    <w:rsid w:val="00A56291"/>
    <w:rsid w:val="00A57206"/>
    <w:rsid w:val="00A573F6"/>
    <w:rsid w:val="00A5779A"/>
    <w:rsid w:val="00A57E0A"/>
    <w:rsid w:val="00A6057A"/>
    <w:rsid w:val="00A60E25"/>
    <w:rsid w:val="00A61B34"/>
    <w:rsid w:val="00A61D57"/>
    <w:rsid w:val="00A62839"/>
    <w:rsid w:val="00A62D62"/>
    <w:rsid w:val="00A62F7D"/>
    <w:rsid w:val="00A63287"/>
    <w:rsid w:val="00A64088"/>
    <w:rsid w:val="00A64466"/>
    <w:rsid w:val="00A6480C"/>
    <w:rsid w:val="00A64E02"/>
    <w:rsid w:val="00A65133"/>
    <w:rsid w:val="00A67FA8"/>
    <w:rsid w:val="00A70285"/>
    <w:rsid w:val="00A709FE"/>
    <w:rsid w:val="00A7112C"/>
    <w:rsid w:val="00A7115E"/>
    <w:rsid w:val="00A71C8F"/>
    <w:rsid w:val="00A71E9B"/>
    <w:rsid w:val="00A722A7"/>
    <w:rsid w:val="00A72DD6"/>
    <w:rsid w:val="00A7382D"/>
    <w:rsid w:val="00A73892"/>
    <w:rsid w:val="00A74AF2"/>
    <w:rsid w:val="00A7590A"/>
    <w:rsid w:val="00A77919"/>
    <w:rsid w:val="00A810FB"/>
    <w:rsid w:val="00A81257"/>
    <w:rsid w:val="00A8135D"/>
    <w:rsid w:val="00A81620"/>
    <w:rsid w:val="00A8183B"/>
    <w:rsid w:val="00A81F22"/>
    <w:rsid w:val="00A820EE"/>
    <w:rsid w:val="00A821EA"/>
    <w:rsid w:val="00A823F6"/>
    <w:rsid w:val="00A8284A"/>
    <w:rsid w:val="00A834D1"/>
    <w:rsid w:val="00A8532A"/>
    <w:rsid w:val="00A856A1"/>
    <w:rsid w:val="00A85B56"/>
    <w:rsid w:val="00A8719E"/>
    <w:rsid w:val="00A874B3"/>
    <w:rsid w:val="00A8759A"/>
    <w:rsid w:val="00A87F9C"/>
    <w:rsid w:val="00A900CE"/>
    <w:rsid w:val="00A900EB"/>
    <w:rsid w:val="00A90FC4"/>
    <w:rsid w:val="00A91DBD"/>
    <w:rsid w:val="00A9304D"/>
    <w:rsid w:val="00A939B2"/>
    <w:rsid w:val="00A94FC8"/>
    <w:rsid w:val="00A950D5"/>
    <w:rsid w:val="00A95B10"/>
    <w:rsid w:val="00A96411"/>
    <w:rsid w:val="00A9659D"/>
    <w:rsid w:val="00A967C0"/>
    <w:rsid w:val="00A97BEE"/>
    <w:rsid w:val="00AA0073"/>
    <w:rsid w:val="00AA05C9"/>
    <w:rsid w:val="00AA0A89"/>
    <w:rsid w:val="00AA1F40"/>
    <w:rsid w:val="00AA293D"/>
    <w:rsid w:val="00AA2D4E"/>
    <w:rsid w:val="00AA340B"/>
    <w:rsid w:val="00AA3C01"/>
    <w:rsid w:val="00AA474F"/>
    <w:rsid w:val="00AA4DD5"/>
    <w:rsid w:val="00AA5368"/>
    <w:rsid w:val="00AA5FE1"/>
    <w:rsid w:val="00AA60F8"/>
    <w:rsid w:val="00AA6429"/>
    <w:rsid w:val="00AA6755"/>
    <w:rsid w:val="00AA6D02"/>
    <w:rsid w:val="00AA7541"/>
    <w:rsid w:val="00AB02E8"/>
    <w:rsid w:val="00AB04DE"/>
    <w:rsid w:val="00AB0F41"/>
    <w:rsid w:val="00AB118D"/>
    <w:rsid w:val="00AB1AAA"/>
    <w:rsid w:val="00AB3F5A"/>
    <w:rsid w:val="00AB566F"/>
    <w:rsid w:val="00AB62D7"/>
    <w:rsid w:val="00AB695E"/>
    <w:rsid w:val="00AB72FA"/>
    <w:rsid w:val="00AB75B6"/>
    <w:rsid w:val="00AB77A4"/>
    <w:rsid w:val="00AB782D"/>
    <w:rsid w:val="00AB7961"/>
    <w:rsid w:val="00AC0094"/>
    <w:rsid w:val="00AC01AA"/>
    <w:rsid w:val="00AC0CCA"/>
    <w:rsid w:val="00AC1720"/>
    <w:rsid w:val="00AC2B1A"/>
    <w:rsid w:val="00AC2B59"/>
    <w:rsid w:val="00AC3EE9"/>
    <w:rsid w:val="00AC4F72"/>
    <w:rsid w:val="00AC5041"/>
    <w:rsid w:val="00AC52BB"/>
    <w:rsid w:val="00AC64D4"/>
    <w:rsid w:val="00AC66B6"/>
    <w:rsid w:val="00AC68A1"/>
    <w:rsid w:val="00AC6B41"/>
    <w:rsid w:val="00AC7263"/>
    <w:rsid w:val="00AC7452"/>
    <w:rsid w:val="00AC7C32"/>
    <w:rsid w:val="00AD04AA"/>
    <w:rsid w:val="00AD0A03"/>
    <w:rsid w:val="00AD0E07"/>
    <w:rsid w:val="00AD27C4"/>
    <w:rsid w:val="00AD2D75"/>
    <w:rsid w:val="00AD3D16"/>
    <w:rsid w:val="00AD4457"/>
    <w:rsid w:val="00AD5017"/>
    <w:rsid w:val="00AD53D8"/>
    <w:rsid w:val="00AD7F72"/>
    <w:rsid w:val="00AE141B"/>
    <w:rsid w:val="00AE1573"/>
    <w:rsid w:val="00AE1DF1"/>
    <w:rsid w:val="00AE229E"/>
    <w:rsid w:val="00AE3C50"/>
    <w:rsid w:val="00AE3E51"/>
    <w:rsid w:val="00AE4194"/>
    <w:rsid w:val="00AE482E"/>
    <w:rsid w:val="00AE5117"/>
    <w:rsid w:val="00AE5899"/>
    <w:rsid w:val="00AE6251"/>
    <w:rsid w:val="00AE6B9E"/>
    <w:rsid w:val="00AE730D"/>
    <w:rsid w:val="00AE7A00"/>
    <w:rsid w:val="00AF0C7E"/>
    <w:rsid w:val="00AF1B39"/>
    <w:rsid w:val="00AF1D35"/>
    <w:rsid w:val="00AF289C"/>
    <w:rsid w:val="00AF3343"/>
    <w:rsid w:val="00AF3B1B"/>
    <w:rsid w:val="00AF4E10"/>
    <w:rsid w:val="00AF6A88"/>
    <w:rsid w:val="00AF741A"/>
    <w:rsid w:val="00B01ADB"/>
    <w:rsid w:val="00B01D85"/>
    <w:rsid w:val="00B01EF7"/>
    <w:rsid w:val="00B02905"/>
    <w:rsid w:val="00B03C88"/>
    <w:rsid w:val="00B03D02"/>
    <w:rsid w:val="00B04161"/>
    <w:rsid w:val="00B046BF"/>
    <w:rsid w:val="00B056F9"/>
    <w:rsid w:val="00B05E57"/>
    <w:rsid w:val="00B06343"/>
    <w:rsid w:val="00B0659A"/>
    <w:rsid w:val="00B0687D"/>
    <w:rsid w:val="00B06FB0"/>
    <w:rsid w:val="00B07AD7"/>
    <w:rsid w:val="00B11856"/>
    <w:rsid w:val="00B11C4E"/>
    <w:rsid w:val="00B11E3D"/>
    <w:rsid w:val="00B12578"/>
    <w:rsid w:val="00B1319A"/>
    <w:rsid w:val="00B13440"/>
    <w:rsid w:val="00B14D2C"/>
    <w:rsid w:val="00B15281"/>
    <w:rsid w:val="00B163DE"/>
    <w:rsid w:val="00B1683A"/>
    <w:rsid w:val="00B16C89"/>
    <w:rsid w:val="00B17E82"/>
    <w:rsid w:val="00B20956"/>
    <w:rsid w:val="00B20EEF"/>
    <w:rsid w:val="00B211B0"/>
    <w:rsid w:val="00B21225"/>
    <w:rsid w:val="00B215C1"/>
    <w:rsid w:val="00B216D7"/>
    <w:rsid w:val="00B228DF"/>
    <w:rsid w:val="00B23DB0"/>
    <w:rsid w:val="00B25993"/>
    <w:rsid w:val="00B2650A"/>
    <w:rsid w:val="00B27ECE"/>
    <w:rsid w:val="00B3071E"/>
    <w:rsid w:val="00B30BE6"/>
    <w:rsid w:val="00B3242B"/>
    <w:rsid w:val="00B3247C"/>
    <w:rsid w:val="00B32E8E"/>
    <w:rsid w:val="00B3314B"/>
    <w:rsid w:val="00B33657"/>
    <w:rsid w:val="00B34521"/>
    <w:rsid w:val="00B35678"/>
    <w:rsid w:val="00B3665A"/>
    <w:rsid w:val="00B378E3"/>
    <w:rsid w:val="00B402B4"/>
    <w:rsid w:val="00B41414"/>
    <w:rsid w:val="00B429AC"/>
    <w:rsid w:val="00B4325C"/>
    <w:rsid w:val="00B448F3"/>
    <w:rsid w:val="00B455BE"/>
    <w:rsid w:val="00B4575A"/>
    <w:rsid w:val="00B46245"/>
    <w:rsid w:val="00B46292"/>
    <w:rsid w:val="00B47DDB"/>
    <w:rsid w:val="00B47EE1"/>
    <w:rsid w:val="00B5019D"/>
    <w:rsid w:val="00B50324"/>
    <w:rsid w:val="00B517EF"/>
    <w:rsid w:val="00B5187B"/>
    <w:rsid w:val="00B51D38"/>
    <w:rsid w:val="00B5224A"/>
    <w:rsid w:val="00B52A5B"/>
    <w:rsid w:val="00B54CCD"/>
    <w:rsid w:val="00B55245"/>
    <w:rsid w:val="00B55385"/>
    <w:rsid w:val="00B569AB"/>
    <w:rsid w:val="00B570BF"/>
    <w:rsid w:val="00B57160"/>
    <w:rsid w:val="00B575BA"/>
    <w:rsid w:val="00B60544"/>
    <w:rsid w:val="00B60758"/>
    <w:rsid w:val="00B60C84"/>
    <w:rsid w:val="00B61B22"/>
    <w:rsid w:val="00B62194"/>
    <w:rsid w:val="00B62EBA"/>
    <w:rsid w:val="00B62F69"/>
    <w:rsid w:val="00B636A8"/>
    <w:rsid w:val="00B6412E"/>
    <w:rsid w:val="00B64AFB"/>
    <w:rsid w:val="00B6524E"/>
    <w:rsid w:val="00B65342"/>
    <w:rsid w:val="00B65BBC"/>
    <w:rsid w:val="00B705FA"/>
    <w:rsid w:val="00B70FA3"/>
    <w:rsid w:val="00B71608"/>
    <w:rsid w:val="00B718AB"/>
    <w:rsid w:val="00B728E4"/>
    <w:rsid w:val="00B729BB"/>
    <w:rsid w:val="00B72CB9"/>
    <w:rsid w:val="00B74141"/>
    <w:rsid w:val="00B74AC4"/>
    <w:rsid w:val="00B76429"/>
    <w:rsid w:val="00B77158"/>
    <w:rsid w:val="00B77249"/>
    <w:rsid w:val="00B804F1"/>
    <w:rsid w:val="00B80962"/>
    <w:rsid w:val="00B80DD2"/>
    <w:rsid w:val="00B80FB7"/>
    <w:rsid w:val="00B81FAE"/>
    <w:rsid w:val="00B823EA"/>
    <w:rsid w:val="00B8312B"/>
    <w:rsid w:val="00B833C4"/>
    <w:rsid w:val="00B83A3F"/>
    <w:rsid w:val="00B83F67"/>
    <w:rsid w:val="00B844CA"/>
    <w:rsid w:val="00B84CD1"/>
    <w:rsid w:val="00B86471"/>
    <w:rsid w:val="00B86E1A"/>
    <w:rsid w:val="00B9024F"/>
    <w:rsid w:val="00B9250E"/>
    <w:rsid w:val="00B9298E"/>
    <w:rsid w:val="00B94B38"/>
    <w:rsid w:val="00B956D4"/>
    <w:rsid w:val="00B96F0A"/>
    <w:rsid w:val="00B97137"/>
    <w:rsid w:val="00B97446"/>
    <w:rsid w:val="00B976BD"/>
    <w:rsid w:val="00BA07F7"/>
    <w:rsid w:val="00BA0928"/>
    <w:rsid w:val="00BA1379"/>
    <w:rsid w:val="00BA20FF"/>
    <w:rsid w:val="00BA2E49"/>
    <w:rsid w:val="00BA3B61"/>
    <w:rsid w:val="00BA42FE"/>
    <w:rsid w:val="00BA4F17"/>
    <w:rsid w:val="00BA5B3B"/>
    <w:rsid w:val="00BA620D"/>
    <w:rsid w:val="00BA6BF5"/>
    <w:rsid w:val="00BA72FB"/>
    <w:rsid w:val="00BA7432"/>
    <w:rsid w:val="00BA7D6F"/>
    <w:rsid w:val="00BA7EAF"/>
    <w:rsid w:val="00BB02C7"/>
    <w:rsid w:val="00BB0DAF"/>
    <w:rsid w:val="00BB135E"/>
    <w:rsid w:val="00BB2764"/>
    <w:rsid w:val="00BB494E"/>
    <w:rsid w:val="00BB4CC7"/>
    <w:rsid w:val="00BB7C68"/>
    <w:rsid w:val="00BC1013"/>
    <w:rsid w:val="00BC1AA0"/>
    <w:rsid w:val="00BC1ABB"/>
    <w:rsid w:val="00BC2495"/>
    <w:rsid w:val="00BC2B1A"/>
    <w:rsid w:val="00BC314A"/>
    <w:rsid w:val="00BC3F18"/>
    <w:rsid w:val="00BC6329"/>
    <w:rsid w:val="00BC701B"/>
    <w:rsid w:val="00BC7B97"/>
    <w:rsid w:val="00BC7EB9"/>
    <w:rsid w:val="00BD0243"/>
    <w:rsid w:val="00BD0408"/>
    <w:rsid w:val="00BD1063"/>
    <w:rsid w:val="00BD15B4"/>
    <w:rsid w:val="00BD1807"/>
    <w:rsid w:val="00BD2643"/>
    <w:rsid w:val="00BD3677"/>
    <w:rsid w:val="00BD3995"/>
    <w:rsid w:val="00BD56B1"/>
    <w:rsid w:val="00BD5F07"/>
    <w:rsid w:val="00BD5F41"/>
    <w:rsid w:val="00BD6558"/>
    <w:rsid w:val="00BD6A18"/>
    <w:rsid w:val="00BE0406"/>
    <w:rsid w:val="00BE0603"/>
    <w:rsid w:val="00BE1A1F"/>
    <w:rsid w:val="00BE20DC"/>
    <w:rsid w:val="00BE4320"/>
    <w:rsid w:val="00BE4A6D"/>
    <w:rsid w:val="00BE4D9A"/>
    <w:rsid w:val="00BE5132"/>
    <w:rsid w:val="00BE5549"/>
    <w:rsid w:val="00BE631E"/>
    <w:rsid w:val="00BE7354"/>
    <w:rsid w:val="00BE7373"/>
    <w:rsid w:val="00BE76DD"/>
    <w:rsid w:val="00BE77CA"/>
    <w:rsid w:val="00BE7986"/>
    <w:rsid w:val="00BE7F68"/>
    <w:rsid w:val="00BF0118"/>
    <w:rsid w:val="00BF0DF0"/>
    <w:rsid w:val="00BF1BEE"/>
    <w:rsid w:val="00BF1F13"/>
    <w:rsid w:val="00BF2AD7"/>
    <w:rsid w:val="00BF2F76"/>
    <w:rsid w:val="00BF3022"/>
    <w:rsid w:val="00BF3214"/>
    <w:rsid w:val="00BF4119"/>
    <w:rsid w:val="00BF44B5"/>
    <w:rsid w:val="00BF5451"/>
    <w:rsid w:val="00BF5573"/>
    <w:rsid w:val="00C00009"/>
    <w:rsid w:val="00C002D3"/>
    <w:rsid w:val="00C00682"/>
    <w:rsid w:val="00C00B15"/>
    <w:rsid w:val="00C01122"/>
    <w:rsid w:val="00C021C2"/>
    <w:rsid w:val="00C03849"/>
    <w:rsid w:val="00C054C1"/>
    <w:rsid w:val="00C06858"/>
    <w:rsid w:val="00C10442"/>
    <w:rsid w:val="00C104F7"/>
    <w:rsid w:val="00C118EB"/>
    <w:rsid w:val="00C1204B"/>
    <w:rsid w:val="00C1243D"/>
    <w:rsid w:val="00C12825"/>
    <w:rsid w:val="00C12B7F"/>
    <w:rsid w:val="00C13CA1"/>
    <w:rsid w:val="00C14031"/>
    <w:rsid w:val="00C14A43"/>
    <w:rsid w:val="00C1539C"/>
    <w:rsid w:val="00C15867"/>
    <w:rsid w:val="00C16217"/>
    <w:rsid w:val="00C168EC"/>
    <w:rsid w:val="00C173CC"/>
    <w:rsid w:val="00C2016A"/>
    <w:rsid w:val="00C20277"/>
    <w:rsid w:val="00C21EDF"/>
    <w:rsid w:val="00C22398"/>
    <w:rsid w:val="00C2295B"/>
    <w:rsid w:val="00C2296D"/>
    <w:rsid w:val="00C22C1F"/>
    <w:rsid w:val="00C2308B"/>
    <w:rsid w:val="00C23155"/>
    <w:rsid w:val="00C23BDF"/>
    <w:rsid w:val="00C25668"/>
    <w:rsid w:val="00C25934"/>
    <w:rsid w:val="00C25E9D"/>
    <w:rsid w:val="00C272DF"/>
    <w:rsid w:val="00C27552"/>
    <w:rsid w:val="00C27BB6"/>
    <w:rsid w:val="00C30A65"/>
    <w:rsid w:val="00C30D67"/>
    <w:rsid w:val="00C3204C"/>
    <w:rsid w:val="00C32416"/>
    <w:rsid w:val="00C33614"/>
    <w:rsid w:val="00C341A0"/>
    <w:rsid w:val="00C344EE"/>
    <w:rsid w:val="00C34D66"/>
    <w:rsid w:val="00C354BA"/>
    <w:rsid w:val="00C35F2E"/>
    <w:rsid w:val="00C368D4"/>
    <w:rsid w:val="00C369BD"/>
    <w:rsid w:val="00C36A8B"/>
    <w:rsid w:val="00C40C41"/>
    <w:rsid w:val="00C40F37"/>
    <w:rsid w:val="00C41D69"/>
    <w:rsid w:val="00C4252E"/>
    <w:rsid w:val="00C42B00"/>
    <w:rsid w:val="00C4458E"/>
    <w:rsid w:val="00C45885"/>
    <w:rsid w:val="00C45980"/>
    <w:rsid w:val="00C470D4"/>
    <w:rsid w:val="00C47846"/>
    <w:rsid w:val="00C47E87"/>
    <w:rsid w:val="00C509A8"/>
    <w:rsid w:val="00C50F22"/>
    <w:rsid w:val="00C5162F"/>
    <w:rsid w:val="00C5222C"/>
    <w:rsid w:val="00C52B39"/>
    <w:rsid w:val="00C52BFD"/>
    <w:rsid w:val="00C542EB"/>
    <w:rsid w:val="00C54CD2"/>
    <w:rsid w:val="00C5553E"/>
    <w:rsid w:val="00C558AE"/>
    <w:rsid w:val="00C56811"/>
    <w:rsid w:val="00C57971"/>
    <w:rsid w:val="00C606E3"/>
    <w:rsid w:val="00C61220"/>
    <w:rsid w:val="00C62830"/>
    <w:rsid w:val="00C62C0B"/>
    <w:rsid w:val="00C62E93"/>
    <w:rsid w:val="00C64116"/>
    <w:rsid w:val="00C65BD7"/>
    <w:rsid w:val="00C65FE2"/>
    <w:rsid w:val="00C66017"/>
    <w:rsid w:val="00C6746D"/>
    <w:rsid w:val="00C70975"/>
    <w:rsid w:val="00C7260E"/>
    <w:rsid w:val="00C72C9E"/>
    <w:rsid w:val="00C73348"/>
    <w:rsid w:val="00C74C3B"/>
    <w:rsid w:val="00C74C9D"/>
    <w:rsid w:val="00C74D48"/>
    <w:rsid w:val="00C76B8F"/>
    <w:rsid w:val="00C76BA4"/>
    <w:rsid w:val="00C80BF0"/>
    <w:rsid w:val="00C82159"/>
    <w:rsid w:val="00C83A48"/>
    <w:rsid w:val="00C84373"/>
    <w:rsid w:val="00C84899"/>
    <w:rsid w:val="00C84EF6"/>
    <w:rsid w:val="00C850E7"/>
    <w:rsid w:val="00C85865"/>
    <w:rsid w:val="00C85E85"/>
    <w:rsid w:val="00C8607F"/>
    <w:rsid w:val="00C86333"/>
    <w:rsid w:val="00C8640F"/>
    <w:rsid w:val="00C87556"/>
    <w:rsid w:val="00C900F0"/>
    <w:rsid w:val="00C90C24"/>
    <w:rsid w:val="00C91FB5"/>
    <w:rsid w:val="00C926C8"/>
    <w:rsid w:val="00C926CC"/>
    <w:rsid w:val="00C92A9A"/>
    <w:rsid w:val="00C92B91"/>
    <w:rsid w:val="00C937A8"/>
    <w:rsid w:val="00C96611"/>
    <w:rsid w:val="00C966CD"/>
    <w:rsid w:val="00C96AA9"/>
    <w:rsid w:val="00C9727E"/>
    <w:rsid w:val="00C97C1E"/>
    <w:rsid w:val="00CA0A52"/>
    <w:rsid w:val="00CA1275"/>
    <w:rsid w:val="00CA1884"/>
    <w:rsid w:val="00CA1AA4"/>
    <w:rsid w:val="00CA2C0A"/>
    <w:rsid w:val="00CA2EAE"/>
    <w:rsid w:val="00CA496C"/>
    <w:rsid w:val="00CA49F4"/>
    <w:rsid w:val="00CA4AC1"/>
    <w:rsid w:val="00CA59FB"/>
    <w:rsid w:val="00CA5A04"/>
    <w:rsid w:val="00CA6481"/>
    <w:rsid w:val="00CA6AD2"/>
    <w:rsid w:val="00CA7D18"/>
    <w:rsid w:val="00CB0316"/>
    <w:rsid w:val="00CB0B11"/>
    <w:rsid w:val="00CB1DBA"/>
    <w:rsid w:val="00CB268B"/>
    <w:rsid w:val="00CB3548"/>
    <w:rsid w:val="00CB426A"/>
    <w:rsid w:val="00CB4625"/>
    <w:rsid w:val="00CB5294"/>
    <w:rsid w:val="00CB5354"/>
    <w:rsid w:val="00CB6EED"/>
    <w:rsid w:val="00CB757F"/>
    <w:rsid w:val="00CC0A3D"/>
    <w:rsid w:val="00CC0F8B"/>
    <w:rsid w:val="00CC1356"/>
    <w:rsid w:val="00CC169A"/>
    <w:rsid w:val="00CC3C98"/>
    <w:rsid w:val="00CC3C9E"/>
    <w:rsid w:val="00CC3D07"/>
    <w:rsid w:val="00CC44B0"/>
    <w:rsid w:val="00CC4C4E"/>
    <w:rsid w:val="00CC5FDE"/>
    <w:rsid w:val="00CC6A14"/>
    <w:rsid w:val="00CC70A3"/>
    <w:rsid w:val="00CC71FB"/>
    <w:rsid w:val="00CC7F92"/>
    <w:rsid w:val="00CD0E8C"/>
    <w:rsid w:val="00CD1047"/>
    <w:rsid w:val="00CD16E8"/>
    <w:rsid w:val="00CD287F"/>
    <w:rsid w:val="00CD2910"/>
    <w:rsid w:val="00CD31A2"/>
    <w:rsid w:val="00CD4442"/>
    <w:rsid w:val="00CD446E"/>
    <w:rsid w:val="00CD53C3"/>
    <w:rsid w:val="00CD574E"/>
    <w:rsid w:val="00CD5EA5"/>
    <w:rsid w:val="00CD6625"/>
    <w:rsid w:val="00CD7CB2"/>
    <w:rsid w:val="00CE04A0"/>
    <w:rsid w:val="00CE1925"/>
    <w:rsid w:val="00CE2344"/>
    <w:rsid w:val="00CE2939"/>
    <w:rsid w:val="00CE3EE8"/>
    <w:rsid w:val="00CE4C22"/>
    <w:rsid w:val="00CE76E5"/>
    <w:rsid w:val="00CE7978"/>
    <w:rsid w:val="00CE7D6F"/>
    <w:rsid w:val="00CF0081"/>
    <w:rsid w:val="00CF04AA"/>
    <w:rsid w:val="00CF0FB3"/>
    <w:rsid w:val="00CF2130"/>
    <w:rsid w:val="00CF2791"/>
    <w:rsid w:val="00CF2DF4"/>
    <w:rsid w:val="00CF41EC"/>
    <w:rsid w:val="00CF4F9E"/>
    <w:rsid w:val="00CF5302"/>
    <w:rsid w:val="00CF5D04"/>
    <w:rsid w:val="00CF60EC"/>
    <w:rsid w:val="00CF6B1E"/>
    <w:rsid w:val="00CF7EEB"/>
    <w:rsid w:val="00CF7FB7"/>
    <w:rsid w:val="00D00245"/>
    <w:rsid w:val="00D00A61"/>
    <w:rsid w:val="00D0112E"/>
    <w:rsid w:val="00D01B82"/>
    <w:rsid w:val="00D0405A"/>
    <w:rsid w:val="00D04C1D"/>
    <w:rsid w:val="00D04DE4"/>
    <w:rsid w:val="00D063F1"/>
    <w:rsid w:val="00D07486"/>
    <w:rsid w:val="00D10D51"/>
    <w:rsid w:val="00D11735"/>
    <w:rsid w:val="00D11930"/>
    <w:rsid w:val="00D136E0"/>
    <w:rsid w:val="00D13ED3"/>
    <w:rsid w:val="00D14B15"/>
    <w:rsid w:val="00D14D27"/>
    <w:rsid w:val="00D14F22"/>
    <w:rsid w:val="00D201D1"/>
    <w:rsid w:val="00D2080F"/>
    <w:rsid w:val="00D238AB"/>
    <w:rsid w:val="00D23B2A"/>
    <w:rsid w:val="00D24B1F"/>
    <w:rsid w:val="00D25717"/>
    <w:rsid w:val="00D2662E"/>
    <w:rsid w:val="00D269D5"/>
    <w:rsid w:val="00D27073"/>
    <w:rsid w:val="00D2798B"/>
    <w:rsid w:val="00D279C1"/>
    <w:rsid w:val="00D27A5E"/>
    <w:rsid w:val="00D27CE6"/>
    <w:rsid w:val="00D27FF5"/>
    <w:rsid w:val="00D31C97"/>
    <w:rsid w:val="00D32101"/>
    <w:rsid w:val="00D34A7B"/>
    <w:rsid w:val="00D34C66"/>
    <w:rsid w:val="00D3543E"/>
    <w:rsid w:val="00D35A6B"/>
    <w:rsid w:val="00D368DB"/>
    <w:rsid w:val="00D36D3C"/>
    <w:rsid w:val="00D37137"/>
    <w:rsid w:val="00D37537"/>
    <w:rsid w:val="00D377B2"/>
    <w:rsid w:val="00D37F5B"/>
    <w:rsid w:val="00D37F69"/>
    <w:rsid w:val="00D402CF"/>
    <w:rsid w:val="00D4058E"/>
    <w:rsid w:val="00D40BCA"/>
    <w:rsid w:val="00D4172E"/>
    <w:rsid w:val="00D429FB"/>
    <w:rsid w:val="00D42F9C"/>
    <w:rsid w:val="00D444EF"/>
    <w:rsid w:val="00D44F79"/>
    <w:rsid w:val="00D45481"/>
    <w:rsid w:val="00D45889"/>
    <w:rsid w:val="00D4741C"/>
    <w:rsid w:val="00D5399A"/>
    <w:rsid w:val="00D5429B"/>
    <w:rsid w:val="00D557D0"/>
    <w:rsid w:val="00D563ED"/>
    <w:rsid w:val="00D5782A"/>
    <w:rsid w:val="00D57918"/>
    <w:rsid w:val="00D57D65"/>
    <w:rsid w:val="00D602BD"/>
    <w:rsid w:val="00D60986"/>
    <w:rsid w:val="00D609FE"/>
    <w:rsid w:val="00D61B75"/>
    <w:rsid w:val="00D61F5D"/>
    <w:rsid w:val="00D624EC"/>
    <w:rsid w:val="00D62589"/>
    <w:rsid w:val="00D62C1F"/>
    <w:rsid w:val="00D62C99"/>
    <w:rsid w:val="00D66546"/>
    <w:rsid w:val="00D66BB9"/>
    <w:rsid w:val="00D670CF"/>
    <w:rsid w:val="00D67F2C"/>
    <w:rsid w:val="00D70A9B"/>
    <w:rsid w:val="00D71420"/>
    <w:rsid w:val="00D7216F"/>
    <w:rsid w:val="00D73660"/>
    <w:rsid w:val="00D73B86"/>
    <w:rsid w:val="00D73D94"/>
    <w:rsid w:val="00D73DC6"/>
    <w:rsid w:val="00D74C1A"/>
    <w:rsid w:val="00D75115"/>
    <w:rsid w:val="00D75144"/>
    <w:rsid w:val="00D754C1"/>
    <w:rsid w:val="00D75B04"/>
    <w:rsid w:val="00D75BA3"/>
    <w:rsid w:val="00D75DD4"/>
    <w:rsid w:val="00D76661"/>
    <w:rsid w:val="00D766BC"/>
    <w:rsid w:val="00D76C4E"/>
    <w:rsid w:val="00D772DD"/>
    <w:rsid w:val="00D77393"/>
    <w:rsid w:val="00D77645"/>
    <w:rsid w:val="00D77A35"/>
    <w:rsid w:val="00D8040A"/>
    <w:rsid w:val="00D80B2D"/>
    <w:rsid w:val="00D81B3E"/>
    <w:rsid w:val="00D835E6"/>
    <w:rsid w:val="00D83765"/>
    <w:rsid w:val="00D851E7"/>
    <w:rsid w:val="00D85502"/>
    <w:rsid w:val="00D860DF"/>
    <w:rsid w:val="00D863BE"/>
    <w:rsid w:val="00D8706E"/>
    <w:rsid w:val="00D87190"/>
    <w:rsid w:val="00D909DB"/>
    <w:rsid w:val="00D90C70"/>
    <w:rsid w:val="00D90E49"/>
    <w:rsid w:val="00D94299"/>
    <w:rsid w:val="00D95774"/>
    <w:rsid w:val="00D95C7D"/>
    <w:rsid w:val="00D96398"/>
    <w:rsid w:val="00D96ADE"/>
    <w:rsid w:val="00D96F92"/>
    <w:rsid w:val="00D9717B"/>
    <w:rsid w:val="00DA0621"/>
    <w:rsid w:val="00DA0CE2"/>
    <w:rsid w:val="00DA2387"/>
    <w:rsid w:val="00DA3EA8"/>
    <w:rsid w:val="00DA5B19"/>
    <w:rsid w:val="00DA7908"/>
    <w:rsid w:val="00DB0098"/>
    <w:rsid w:val="00DB262D"/>
    <w:rsid w:val="00DB4F00"/>
    <w:rsid w:val="00DB5595"/>
    <w:rsid w:val="00DB6E7E"/>
    <w:rsid w:val="00DB7001"/>
    <w:rsid w:val="00DC01B3"/>
    <w:rsid w:val="00DC033D"/>
    <w:rsid w:val="00DC056B"/>
    <w:rsid w:val="00DC2E03"/>
    <w:rsid w:val="00DC4419"/>
    <w:rsid w:val="00DC4C5F"/>
    <w:rsid w:val="00DC6A10"/>
    <w:rsid w:val="00DC777D"/>
    <w:rsid w:val="00DD01AD"/>
    <w:rsid w:val="00DD1EFD"/>
    <w:rsid w:val="00DD2770"/>
    <w:rsid w:val="00DD3C87"/>
    <w:rsid w:val="00DD5118"/>
    <w:rsid w:val="00DD5564"/>
    <w:rsid w:val="00DD5A39"/>
    <w:rsid w:val="00DD5EFF"/>
    <w:rsid w:val="00DD6BCE"/>
    <w:rsid w:val="00DD6DA0"/>
    <w:rsid w:val="00DD7318"/>
    <w:rsid w:val="00DD7555"/>
    <w:rsid w:val="00DE04AD"/>
    <w:rsid w:val="00DE082E"/>
    <w:rsid w:val="00DE0BEB"/>
    <w:rsid w:val="00DE1EC5"/>
    <w:rsid w:val="00DE20D2"/>
    <w:rsid w:val="00DE3CBC"/>
    <w:rsid w:val="00DE4EB8"/>
    <w:rsid w:val="00DE59F4"/>
    <w:rsid w:val="00DE5B74"/>
    <w:rsid w:val="00DE6000"/>
    <w:rsid w:val="00DE657E"/>
    <w:rsid w:val="00DE7032"/>
    <w:rsid w:val="00DE743C"/>
    <w:rsid w:val="00DE7F6E"/>
    <w:rsid w:val="00DF07EB"/>
    <w:rsid w:val="00DF4704"/>
    <w:rsid w:val="00DF5905"/>
    <w:rsid w:val="00DF59D0"/>
    <w:rsid w:val="00DF5EBB"/>
    <w:rsid w:val="00DF6FE4"/>
    <w:rsid w:val="00DF76A5"/>
    <w:rsid w:val="00E02474"/>
    <w:rsid w:val="00E024AA"/>
    <w:rsid w:val="00E02F2B"/>
    <w:rsid w:val="00E03340"/>
    <w:rsid w:val="00E035A0"/>
    <w:rsid w:val="00E04A8D"/>
    <w:rsid w:val="00E05639"/>
    <w:rsid w:val="00E05A80"/>
    <w:rsid w:val="00E06507"/>
    <w:rsid w:val="00E06BAF"/>
    <w:rsid w:val="00E06CFA"/>
    <w:rsid w:val="00E0761A"/>
    <w:rsid w:val="00E11787"/>
    <w:rsid w:val="00E11970"/>
    <w:rsid w:val="00E12ACD"/>
    <w:rsid w:val="00E13A66"/>
    <w:rsid w:val="00E1418A"/>
    <w:rsid w:val="00E145FF"/>
    <w:rsid w:val="00E15C77"/>
    <w:rsid w:val="00E1693E"/>
    <w:rsid w:val="00E16AB4"/>
    <w:rsid w:val="00E171C1"/>
    <w:rsid w:val="00E171CD"/>
    <w:rsid w:val="00E230E8"/>
    <w:rsid w:val="00E23641"/>
    <w:rsid w:val="00E23B2E"/>
    <w:rsid w:val="00E23BB7"/>
    <w:rsid w:val="00E246A9"/>
    <w:rsid w:val="00E24808"/>
    <w:rsid w:val="00E24D67"/>
    <w:rsid w:val="00E250F1"/>
    <w:rsid w:val="00E2580E"/>
    <w:rsid w:val="00E25C17"/>
    <w:rsid w:val="00E27CA4"/>
    <w:rsid w:val="00E30ABF"/>
    <w:rsid w:val="00E31666"/>
    <w:rsid w:val="00E317AB"/>
    <w:rsid w:val="00E31B1A"/>
    <w:rsid w:val="00E31E25"/>
    <w:rsid w:val="00E34A7A"/>
    <w:rsid w:val="00E34D96"/>
    <w:rsid w:val="00E34F0E"/>
    <w:rsid w:val="00E3550D"/>
    <w:rsid w:val="00E36066"/>
    <w:rsid w:val="00E36E4D"/>
    <w:rsid w:val="00E408FA"/>
    <w:rsid w:val="00E41DAF"/>
    <w:rsid w:val="00E45322"/>
    <w:rsid w:val="00E45FC9"/>
    <w:rsid w:val="00E4684D"/>
    <w:rsid w:val="00E47BC6"/>
    <w:rsid w:val="00E50081"/>
    <w:rsid w:val="00E50932"/>
    <w:rsid w:val="00E50D62"/>
    <w:rsid w:val="00E51BB2"/>
    <w:rsid w:val="00E51BFA"/>
    <w:rsid w:val="00E5200C"/>
    <w:rsid w:val="00E5274E"/>
    <w:rsid w:val="00E52838"/>
    <w:rsid w:val="00E5299C"/>
    <w:rsid w:val="00E52CDE"/>
    <w:rsid w:val="00E539A5"/>
    <w:rsid w:val="00E54096"/>
    <w:rsid w:val="00E55B1E"/>
    <w:rsid w:val="00E55BAA"/>
    <w:rsid w:val="00E56544"/>
    <w:rsid w:val="00E579F3"/>
    <w:rsid w:val="00E57A0D"/>
    <w:rsid w:val="00E608D6"/>
    <w:rsid w:val="00E614E0"/>
    <w:rsid w:val="00E61B2B"/>
    <w:rsid w:val="00E61D18"/>
    <w:rsid w:val="00E623AB"/>
    <w:rsid w:val="00E62FA3"/>
    <w:rsid w:val="00E63F71"/>
    <w:rsid w:val="00E642FB"/>
    <w:rsid w:val="00E656BB"/>
    <w:rsid w:val="00E6745C"/>
    <w:rsid w:val="00E67A69"/>
    <w:rsid w:val="00E702E0"/>
    <w:rsid w:val="00E71412"/>
    <w:rsid w:val="00E71DAF"/>
    <w:rsid w:val="00E7225F"/>
    <w:rsid w:val="00E73F7F"/>
    <w:rsid w:val="00E746D9"/>
    <w:rsid w:val="00E753E8"/>
    <w:rsid w:val="00E759C3"/>
    <w:rsid w:val="00E762D4"/>
    <w:rsid w:val="00E766FF"/>
    <w:rsid w:val="00E77869"/>
    <w:rsid w:val="00E8404C"/>
    <w:rsid w:val="00E8490A"/>
    <w:rsid w:val="00E849A1"/>
    <w:rsid w:val="00E84D91"/>
    <w:rsid w:val="00E8534F"/>
    <w:rsid w:val="00E85409"/>
    <w:rsid w:val="00E855C9"/>
    <w:rsid w:val="00E857FB"/>
    <w:rsid w:val="00E86485"/>
    <w:rsid w:val="00E87C2A"/>
    <w:rsid w:val="00E922D8"/>
    <w:rsid w:val="00E9339B"/>
    <w:rsid w:val="00E9770B"/>
    <w:rsid w:val="00EA067C"/>
    <w:rsid w:val="00EA155B"/>
    <w:rsid w:val="00EA1E2E"/>
    <w:rsid w:val="00EA321D"/>
    <w:rsid w:val="00EA3408"/>
    <w:rsid w:val="00EA34E4"/>
    <w:rsid w:val="00EA3692"/>
    <w:rsid w:val="00EA429F"/>
    <w:rsid w:val="00EA4A99"/>
    <w:rsid w:val="00EA4F9E"/>
    <w:rsid w:val="00EA50B5"/>
    <w:rsid w:val="00EA63CA"/>
    <w:rsid w:val="00EA6D3B"/>
    <w:rsid w:val="00EA71DD"/>
    <w:rsid w:val="00EA7D8E"/>
    <w:rsid w:val="00EB00AD"/>
    <w:rsid w:val="00EB0482"/>
    <w:rsid w:val="00EB05DC"/>
    <w:rsid w:val="00EB0D09"/>
    <w:rsid w:val="00EB12B4"/>
    <w:rsid w:val="00EB136C"/>
    <w:rsid w:val="00EB194C"/>
    <w:rsid w:val="00EB20F9"/>
    <w:rsid w:val="00EB3EB0"/>
    <w:rsid w:val="00EB4533"/>
    <w:rsid w:val="00EB480E"/>
    <w:rsid w:val="00EB493C"/>
    <w:rsid w:val="00EB49DB"/>
    <w:rsid w:val="00EB5540"/>
    <w:rsid w:val="00EB5EC6"/>
    <w:rsid w:val="00EB6986"/>
    <w:rsid w:val="00EB7FC9"/>
    <w:rsid w:val="00EC34B2"/>
    <w:rsid w:val="00EC399B"/>
    <w:rsid w:val="00EC7263"/>
    <w:rsid w:val="00ED27E8"/>
    <w:rsid w:val="00ED313B"/>
    <w:rsid w:val="00ED335D"/>
    <w:rsid w:val="00ED33BD"/>
    <w:rsid w:val="00ED54AF"/>
    <w:rsid w:val="00ED5C49"/>
    <w:rsid w:val="00ED7137"/>
    <w:rsid w:val="00EE049D"/>
    <w:rsid w:val="00EE0D41"/>
    <w:rsid w:val="00EE0E30"/>
    <w:rsid w:val="00EE0EA0"/>
    <w:rsid w:val="00EE22C9"/>
    <w:rsid w:val="00EE2FA2"/>
    <w:rsid w:val="00EE3282"/>
    <w:rsid w:val="00EE3293"/>
    <w:rsid w:val="00EE3D13"/>
    <w:rsid w:val="00EE41CF"/>
    <w:rsid w:val="00EE425A"/>
    <w:rsid w:val="00EE509F"/>
    <w:rsid w:val="00EE5241"/>
    <w:rsid w:val="00EE6985"/>
    <w:rsid w:val="00EE6DEE"/>
    <w:rsid w:val="00EE74D5"/>
    <w:rsid w:val="00EF0068"/>
    <w:rsid w:val="00EF02DA"/>
    <w:rsid w:val="00EF06EA"/>
    <w:rsid w:val="00EF137A"/>
    <w:rsid w:val="00EF1CF3"/>
    <w:rsid w:val="00EF1FCB"/>
    <w:rsid w:val="00EF24CF"/>
    <w:rsid w:val="00EF33A7"/>
    <w:rsid w:val="00EF4356"/>
    <w:rsid w:val="00EF5707"/>
    <w:rsid w:val="00F00761"/>
    <w:rsid w:val="00F00CB7"/>
    <w:rsid w:val="00F0322A"/>
    <w:rsid w:val="00F033F1"/>
    <w:rsid w:val="00F0352D"/>
    <w:rsid w:val="00F03C3D"/>
    <w:rsid w:val="00F03F9E"/>
    <w:rsid w:val="00F04DD1"/>
    <w:rsid w:val="00F050B3"/>
    <w:rsid w:val="00F05862"/>
    <w:rsid w:val="00F05994"/>
    <w:rsid w:val="00F067D6"/>
    <w:rsid w:val="00F07551"/>
    <w:rsid w:val="00F07604"/>
    <w:rsid w:val="00F10223"/>
    <w:rsid w:val="00F10BCA"/>
    <w:rsid w:val="00F113E6"/>
    <w:rsid w:val="00F12FF2"/>
    <w:rsid w:val="00F13921"/>
    <w:rsid w:val="00F13E1D"/>
    <w:rsid w:val="00F140BB"/>
    <w:rsid w:val="00F146A8"/>
    <w:rsid w:val="00F151D1"/>
    <w:rsid w:val="00F17A8E"/>
    <w:rsid w:val="00F21012"/>
    <w:rsid w:val="00F21088"/>
    <w:rsid w:val="00F2130A"/>
    <w:rsid w:val="00F21FB8"/>
    <w:rsid w:val="00F228D6"/>
    <w:rsid w:val="00F2445E"/>
    <w:rsid w:val="00F2510F"/>
    <w:rsid w:val="00F25B6A"/>
    <w:rsid w:val="00F26876"/>
    <w:rsid w:val="00F3131C"/>
    <w:rsid w:val="00F326B9"/>
    <w:rsid w:val="00F326BF"/>
    <w:rsid w:val="00F327E7"/>
    <w:rsid w:val="00F34480"/>
    <w:rsid w:val="00F34C2A"/>
    <w:rsid w:val="00F35639"/>
    <w:rsid w:val="00F35746"/>
    <w:rsid w:val="00F3644C"/>
    <w:rsid w:val="00F366BB"/>
    <w:rsid w:val="00F372A5"/>
    <w:rsid w:val="00F3789E"/>
    <w:rsid w:val="00F40425"/>
    <w:rsid w:val="00F4064A"/>
    <w:rsid w:val="00F40C81"/>
    <w:rsid w:val="00F40DDD"/>
    <w:rsid w:val="00F418CC"/>
    <w:rsid w:val="00F42619"/>
    <w:rsid w:val="00F435D3"/>
    <w:rsid w:val="00F4475A"/>
    <w:rsid w:val="00F447C7"/>
    <w:rsid w:val="00F45502"/>
    <w:rsid w:val="00F459B4"/>
    <w:rsid w:val="00F45A95"/>
    <w:rsid w:val="00F45B07"/>
    <w:rsid w:val="00F46001"/>
    <w:rsid w:val="00F4615C"/>
    <w:rsid w:val="00F466E4"/>
    <w:rsid w:val="00F469DF"/>
    <w:rsid w:val="00F47C07"/>
    <w:rsid w:val="00F5140B"/>
    <w:rsid w:val="00F518A4"/>
    <w:rsid w:val="00F5211B"/>
    <w:rsid w:val="00F5214D"/>
    <w:rsid w:val="00F5230A"/>
    <w:rsid w:val="00F529F9"/>
    <w:rsid w:val="00F5304A"/>
    <w:rsid w:val="00F53160"/>
    <w:rsid w:val="00F552C1"/>
    <w:rsid w:val="00F554A9"/>
    <w:rsid w:val="00F564D3"/>
    <w:rsid w:val="00F565C4"/>
    <w:rsid w:val="00F56F18"/>
    <w:rsid w:val="00F606A9"/>
    <w:rsid w:val="00F60AA7"/>
    <w:rsid w:val="00F60C91"/>
    <w:rsid w:val="00F6153E"/>
    <w:rsid w:val="00F62406"/>
    <w:rsid w:val="00F62B9D"/>
    <w:rsid w:val="00F6333F"/>
    <w:rsid w:val="00F63424"/>
    <w:rsid w:val="00F6342D"/>
    <w:rsid w:val="00F649A6"/>
    <w:rsid w:val="00F65936"/>
    <w:rsid w:val="00F70124"/>
    <w:rsid w:val="00F70473"/>
    <w:rsid w:val="00F70C05"/>
    <w:rsid w:val="00F70C86"/>
    <w:rsid w:val="00F71300"/>
    <w:rsid w:val="00F716FD"/>
    <w:rsid w:val="00F72428"/>
    <w:rsid w:val="00F74029"/>
    <w:rsid w:val="00F77317"/>
    <w:rsid w:val="00F774F0"/>
    <w:rsid w:val="00F80355"/>
    <w:rsid w:val="00F815DF"/>
    <w:rsid w:val="00F81A78"/>
    <w:rsid w:val="00F82A9F"/>
    <w:rsid w:val="00F84913"/>
    <w:rsid w:val="00F854AF"/>
    <w:rsid w:val="00F8592C"/>
    <w:rsid w:val="00F86C7E"/>
    <w:rsid w:val="00F87142"/>
    <w:rsid w:val="00F873B0"/>
    <w:rsid w:val="00F87580"/>
    <w:rsid w:val="00F87C43"/>
    <w:rsid w:val="00F90041"/>
    <w:rsid w:val="00F91E6D"/>
    <w:rsid w:val="00F961A2"/>
    <w:rsid w:val="00F96658"/>
    <w:rsid w:val="00F974C3"/>
    <w:rsid w:val="00FA29C2"/>
    <w:rsid w:val="00FA379C"/>
    <w:rsid w:val="00FA3E56"/>
    <w:rsid w:val="00FA5722"/>
    <w:rsid w:val="00FA583E"/>
    <w:rsid w:val="00FA5AB1"/>
    <w:rsid w:val="00FA67FF"/>
    <w:rsid w:val="00FB074E"/>
    <w:rsid w:val="00FB0C81"/>
    <w:rsid w:val="00FB1DEF"/>
    <w:rsid w:val="00FB1F15"/>
    <w:rsid w:val="00FB28F8"/>
    <w:rsid w:val="00FB298C"/>
    <w:rsid w:val="00FB48E8"/>
    <w:rsid w:val="00FB541A"/>
    <w:rsid w:val="00FB591D"/>
    <w:rsid w:val="00FB5D82"/>
    <w:rsid w:val="00FB790E"/>
    <w:rsid w:val="00FB7C9B"/>
    <w:rsid w:val="00FC176B"/>
    <w:rsid w:val="00FC2200"/>
    <w:rsid w:val="00FC2540"/>
    <w:rsid w:val="00FC2594"/>
    <w:rsid w:val="00FC2DFC"/>
    <w:rsid w:val="00FC2FD2"/>
    <w:rsid w:val="00FC3252"/>
    <w:rsid w:val="00FC48B3"/>
    <w:rsid w:val="00FC49B1"/>
    <w:rsid w:val="00FC7441"/>
    <w:rsid w:val="00FC7570"/>
    <w:rsid w:val="00FD124F"/>
    <w:rsid w:val="00FD1EA1"/>
    <w:rsid w:val="00FD21C8"/>
    <w:rsid w:val="00FD3F20"/>
    <w:rsid w:val="00FD40EF"/>
    <w:rsid w:val="00FD4880"/>
    <w:rsid w:val="00FD5184"/>
    <w:rsid w:val="00FD5289"/>
    <w:rsid w:val="00FD5F56"/>
    <w:rsid w:val="00FD68C2"/>
    <w:rsid w:val="00FD7E8C"/>
    <w:rsid w:val="00FD7EB9"/>
    <w:rsid w:val="00FE1B27"/>
    <w:rsid w:val="00FE322D"/>
    <w:rsid w:val="00FE463A"/>
    <w:rsid w:val="00FE5599"/>
    <w:rsid w:val="00FE5EAF"/>
    <w:rsid w:val="00FE6C91"/>
    <w:rsid w:val="00FE732A"/>
    <w:rsid w:val="00FE74E3"/>
    <w:rsid w:val="00FE7E48"/>
    <w:rsid w:val="00FF0091"/>
    <w:rsid w:val="00FF0204"/>
    <w:rsid w:val="00FF1843"/>
    <w:rsid w:val="00FF27CB"/>
    <w:rsid w:val="00FF3AED"/>
    <w:rsid w:val="00FF3E4A"/>
    <w:rsid w:val="00FF4824"/>
    <w:rsid w:val="00FF5927"/>
    <w:rsid w:val="00FF5E39"/>
    <w:rsid w:val="00FF6553"/>
    <w:rsid w:val="00FF714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273516"/>
  <w15:docId w15:val="{62CE418F-C4CE-40D4-925F-33482E8B7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A2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uiPriority w:val="9"/>
    <w:qFormat/>
    <w:rsid w:val="0033525D"/>
    <w:pPr>
      <w:widowControl w:val="0"/>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spacing w:before="240" w:after="60"/>
      <w:outlineLvl w:val="3"/>
    </w:pPr>
  </w:style>
  <w:style w:type="paragraph" w:styleId="Heading5">
    <w:name w:val="heading 5"/>
    <w:basedOn w:val="Normal"/>
    <w:next w:val="Normal"/>
    <w:qFormat/>
    <w:rsid w:val="00DC6A10"/>
    <w:pPr>
      <w:keepNext/>
      <w:numPr>
        <w:numId w:val="5"/>
      </w:numPr>
      <w:spacing w:after="240"/>
      <w:ind w:left="3600" w:hanging="720"/>
      <w:outlineLvl w:val="4"/>
    </w:pPr>
  </w:style>
  <w:style w:type="paragraph" w:styleId="Heading6">
    <w:name w:val="heading 6"/>
    <w:basedOn w:val="Normal"/>
    <w:next w:val="Normal"/>
    <w:uiPriority w:val="9"/>
    <w:qFormat/>
    <w:rsid w:val="00A5151A"/>
    <w:pPr>
      <w:spacing w:before="240" w:after="60"/>
      <w:outlineLvl w:val="5"/>
    </w:pPr>
    <w:rPr>
      <w:rFonts w:ascii="Arial" w:hAnsi="Arial"/>
      <w:i/>
    </w:rPr>
  </w:style>
  <w:style w:type="paragraph" w:styleId="Heading7">
    <w:name w:val="heading 7"/>
    <w:basedOn w:val="Normal"/>
    <w:next w:val="Normal"/>
    <w:uiPriority w:val="9"/>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CA"/>
    </w:rPr>
  </w:style>
  <w:style w:type="paragraph" w:customStyle="1" w:styleId="Header4">
    <w:name w:val="Header4"/>
    <w:aliases w:val="Para 4"/>
    <w:basedOn w:val="Normal"/>
    <w:next w:val="Normal"/>
    <w:rsid w:val="00DC6A10"/>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2333B4"/>
    <w:rPr>
      <w:sz w:val="22"/>
      <w:szCs w:val="22"/>
      <w:lang w:val="en-CA"/>
    </w:rPr>
  </w:style>
  <w:style w:type="paragraph" w:styleId="ListParagraph">
    <w:name w:val="List Paragraph"/>
    <w:basedOn w:val="Normal"/>
    <w:uiPriority w:val="34"/>
    <w:qFormat/>
    <w:rsid w:val="002333B4"/>
    <w:pPr>
      <w:ind w:left="720"/>
    </w:pPr>
    <w:rPr>
      <w:lang w:val="en-GB"/>
    </w:rPr>
  </w:style>
  <w:style w:type="table" w:customStyle="1" w:styleId="TableGrid10">
    <w:name w:val="Table Grid1"/>
    <w:basedOn w:val="TableNormal"/>
    <w:next w:val="TableGrid"/>
    <w:rsid w:val="002333B4"/>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2333B4"/>
    <w:rPr>
      <w:sz w:val="20"/>
      <w:szCs w:val="20"/>
      <w:lang w:val="en-GB"/>
    </w:rPr>
  </w:style>
  <w:style w:type="character" w:customStyle="1" w:styleId="EndnoteTextChar">
    <w:name w:val="Endnote Text Char"/>
    <w:basedOn w:val="DefaultParagraphFont"/>
    <w:link w:val="EndnoteText"/>
    <w:uiPriority w:val="99"/>
    <w:semiHidden/>
    <w:rsid w:val="002333B4"/>
    <w:rPr>
      <w:lang w:val="en-GB"/>
    </w:rPr>
  </w:style>
  <w:style w:type="character" w:styleId="EndnoteReference">
    <w:name w:val="endnote reference"/>
    <w:basedOn w:val="DefaultParagraphFont"/>
    <w:uiPriority w:val="99"/>
    <w:semiHidden/>
    <w:unhideWhenUsed/>
    <w:rsid w:val="002333B4"/>
    <w:rPr>
      <w:vertAlign w:val="superscript"/>
    </w:rPr>
  </w:style>
  <w:style w:type="paragraph" w:styleId="Revision">
    <w:name w:val="Revision"/>
    <w:hidden/>
    <w:uiPriority w:val="99"/>
    <w:semiHidden/>
    <w:rsid w:val="002333B4"/>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2333B4"/>
    <w:rPr>
      <w:sz w:val="22"/>
      <w:szCs w:val="22"/>
      <w:lang w:val="en-CA"/>
    </w:rPr>
  </w:style>
  <w:style w:type="character" w:styleId="Mention">
    <w:name w:val="Mention"/>
    <w:basedOn w:val="DefaultParagraphFont"/>
    <w:uiPriority w:val="99"/>
    <w:unhideWhenUsed/>
    <w:rsid w:val="002333B4"/>
    <w:rPr>
      <w:color w:val="2B579A"/>
      <w:shd w:val="clear" w:color="auto" w:fill="E1DFDD"/>
    </w:rPr>
  </w:style>
  <w:style w:type="paragraph" w:styleId="NormalWeb">
    <w:name w:val="Normal (Web)"/>
    <w:basedOn w:val="Normal"/>
    <w:uiPriority w:val="99"/>
    <w:unhideWhenUsed/>
    <w:rsid w:val="002333B4"/>
    <w:pPr>
      <w:spacing w:before="100" w:beforeAutospacing="1" w:after="100" w:afterAutospacing="1"/>
      <w:jc w:val="left"/>
    </w:pPr>
    <w:rPr>
      <w:sz w:val="24"/>
      <w:szCs w:val="24"/>
      <w:lang w:eastAsia="en-CA"/>
    </w:rPr>
  </w:style>
  <w:style w:type="character" w:customStyle="1" w:styleId="FooterChar">
    <w:name w:val="Footer Char"/>
    <w:basedOn w:val="DefaultParagraphFont"/>
    <w:link w:val="Footer"/>
    <w:uiPriority w:val="99"/>
    <w:rsid w:val="002333B4"/>
    <w:rPr>
      <w:sz w:val="22"/>
      <w:szCs w:val="22"/>
      <w:lang w:val="en-CA"/>
    </w:rPr>
  </w:style>
  <w:style w:type="paragraph" w:styleId="NoSpacing">
    <w:name w:val="No Spacing"/>
    <w:uiPriority w:val="1"/>
    <w:qFormat/>
    <w:rsid w:val="00136039"/>
    <w:pPr>
      <w:jc w:val="both"/>
    </w:pPr>
    <w:rPr>
      <w:sz w:val="22"/>
      <w:szCs w:val="22"/>
      <w:lang w:val="en-CA"/>
    </w:rPr>
  </w:style>
  <w:style w:type="character" w:styleId="Hyperlink">
    <w:name w:val="Hyperlink"/>
    <w:basedOn w:val="DefaultParagraphFont"/>
    <w:uiPriority w:val="99"/>
    <w:unhideWhenUsed/>
    <w:rsid w:val="00315D13"/>
    <w:rPr>
      <w:color w:val="0000FF" w:themeColor="hyperlink"/>
      <w:u w:val="single"/>
    </w:rPr>
  </w:style>
  <w:style w:type="character" w:styleId="UnresolvedMention">
    <w:name w:val="Unresolved Mention"/>
    <w:basedOn w:val="DefaultParagraphFont"/>
    <w:uiPriority w:val="99"/>
    <w:semiHidden/>
    <w:unhideWhenUsed/>
    <w:rsid w:val="00315D13"/>
    <w:rPr>
      <w:color w:val="605E5C"/>
      <w:shd w:val="clear" w:color="auto" w:fill="E1DFDD"/>
    </w:rPr>
  </w:style>
  <w:style w:type="paragraph" w:styleId="BodyText">
    <w:name w:val="Body Text"/>
    <w:basedOn w:val="Normal"/>
    <w:link w:val="BodyTextChar"/>
    <w:uiPriority w:val="99"/>
    <w:semiHidden/>
    <w:unhideWhenUsed/>
    <w:rsid w:val="0069348C"/>
    <w:pPr>
      <w:spacing w:after="120"/>
    </w:pPr>
  </w:style>
  <w:style w:type="character" w:customStyle="1" w:styleId="BodyTextChar">
    <w:name w:val="Body Text Char"/>
    <w:basedOn w:val="DefaultParagraphFont"/>
    <w:link w:val="BodyText"/>
    <w:uiPriority w:val="99"/>
    <w:semiHidden/>
    <w:rsid w:val="0069348C"/>
    <w:rPr>
      <w:sz w:val="22"/>
      <w:szCs w:val="22"/>
      <w:lang w:val="en-CA"/>
    </w:rPr>
  </w:style>
  <w:style w:type="table" w:customStyle="1" w:styleId="TableGrid20">
    <w:name w:val="Table Grid2"/>
    <w:basedOn w:val="TableNormal"/>
    <w:next w:val="TableGrid"/>
    <w:rsid w:val="004F0A8E"/>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00256">
      <w:bodyDiv w:val="1"/>
      <w:marLeft w:val="0"/>
      <w:marRight w:val="0"/>
      <w:marTop w:val="0"/>
      <w:marBottom w:val="0"/>
      <w:divBdr>
        <w:top w:val="none" w:sz="0" w:space="0" w:color="auto"/>
        <w:left w:val="none" w:sz="0" w:space="0" w:color="auto"/>
        <w:bottom w:val="none" w:sz="0" w:space="0" w:color="auto"/>
        <w:right w:val="none" w:sz="0" w:space="0" w:color="auto"/>
      </w:divBdr>
    </w:div>
    <w:div w:id="58215114">
      <w:bodyDiv w:val="1"/>
      <w:marLeft w:val="0"/>
      <w:marRight w:val="0"/>
      <w:marTop w:val="0"/>
      <w:marBottom w:val="0"/>
      <w:divBdr>
        <w:top w:val="none" w:sz="0" w:space="0" w:color="auto"/>
        <w:left w:val="none" w:sz="0" w:space="0" w:color="auto"/>
        <w:bottom w:val="none" w:sz="0" w:space="0" w:color="auto"/>
        <w:right w:val="none" w:sz="0" w:space="0" w:color="auto"/>
      </w:divBdr>
    </w:div>
    <w:div w:id="74204593">
      <w:bodyDiv w:val="1"/>
      <w:marLeft w:val="0"/>
      <w:marRight w:val="0"/>
      <w:marTop w:val="0"/>
      <w:marBottom w:val="0"/>
      <w:divBdr>
        <w:top w:val="none" w:sz="0" w:space="0" w:color="auto"/>
        <w:left w:val="none" w:sz="0" w:space="0" w:color="auto"/>
        <w:bottom w:val="none" w:sz="0" w:space="0" w:color="auto"/>
        <w:right w:val="none" w:sz="0" w:space="0" w:color="auto"/>
      </w:divBdr>
    </w:div>
    <w:div w:id="169880057">
      <w:bodyDiv w:val="1"/>
      <w:marLeft w:val="0"/>
      <w:marRight w:val="0"/>
      <w:marTop w:val="0"/>
      <w:marBottom w:val="0"/>
      <w:divBdr>
        <w:top w:val="none" w:sz="0" w:space="0" w:color="auto"/>
        <w:left w:val="none" w:sz="0" w:space="0" w:color="auto"/>
        <w:bottom w:val="none" w:sz="0" w:space="0" w:color="auto"/>
        <w:right w:val="none" w:sz="0" w:space="0" w:color="auto"/>
      </w:divBdr>
    </w:div>
    <w:div w:id="181631473">
      <w:bodyDiv w:val="1"/>
      <w:marLeft w:val="0"/>
      <w:marRight w:val="0"/>
      <w:marTop w:val="0"/>
      <w:marBottom w:val="0"/>
      <w:divBdr>
        <w:top w:val="none" w:sz="0" w:space="0" w:color="auto"/>
        <w:left w:val="none" w:sz="0" w:space="0" w:color="auto"/>
        <w:bottom w:val="none" w:sz="0" w:space="0" w:color="auto"/>
        <w:right w:val="none" w:sz="0" w:space="0" w:color="auto"/>
      </w:divBdr>
    </w:div>
    <w:div w:id="205726747">
      <w:bodyDiv w:val="1"/>
      <w:marLeft w:val="0"/>
      <w:marRight w:val="0"/>
      <w:marTop w:val="0"/>
      <w:marBottom w:val="0"/>
      <w:divBdr>
        <w:top w:val="none" w:sz="0" w:space="0" w:color="auto"/>
        <w:left w:val="none" w:sz="0" w:space="0" w:color="auto"/>
        <w:bottom w:val="none" w:sz="0" w:space="0" w:color="auto"/>
        <w:right w:val="none" w:sz="0" w:space="0" w:color="auto"/>
      </w:divBdr>
    </w:div>
    <w:div w:id="23929733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7589197">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74232948">
      <w:bodyDiv w:val="1"/>
      <w:marLeft w:val="0"/>
      <w:marRight w:val="0"/>
      <w:marTop w:val="0"/>
      <w:marBottom w:val="0"/>
      <w:divBdr>
        <w:top w:val="none" w:sz="0" w:space="0" w:color="auto"/>
        <w:left w:val="none" w:sz="0" w:space="0" w:color="auto"/>
        <w:bottom w:val="none" w:sz="0" w:space="0" w:color="auto"/>
        <w:right w:val="none" w:sz="0" w:space="0" w:color="auto"/>
      </w:divBdr>
    </w:div>
    <w:div w:id="397477416">
      <w:bodyDiv w:val="1"/>
      <w:marLeft w:val="0"/>
      <w:marRight w:val="0"/>
      <w:marTop w:val="0"/>
      <w:marBottom w:val="0"/>
      <w:divBdr>
        <w:top w:val="none" w:sz="0" w:space="0" w:color="auto"/>
        <w:left w:val="none" w:sz="0" w:space="0" w:color="auto"/>
        <w:bottom w:val="none" w:sz="0" w:space="0" w:color="auto"/>
        <w:right w:val="none" w:sz="0" w:space="0" w:color="auto"/>
      </w:divBdr>
    </w:div>
    <w:div w:id="408887262">
      <w:bodyDiv w:val="1"/>
      <w:marLeft w:val="0"/>
      <w:marRight w:val="0"/>
      <w:marTop w:val="0"/>
      <w:marBottom w:val="0"/>
      <w:divBdr>
        <w:top w:val="none" w:sz="0" w:space="0" w:color="auto"/>
        <w:left w:val="none" w:sz="0" w:space="0" w:color="auto"/>
        <w:bottom w:val="none" w:sz="0" w:space="0" w:color="auto"/>
        <w:right w:val="none" w:sz="0" w:space="0" w:color="auto"/>
      </w:divBdr>
    </w:div>
    <w:div w:id="413821801">
      <w:bodyDiv w:val="1"/>
      <w:marLeft w:val="0"/>
      <w:marRight w:val="0"/>
      <w:marTop w:val="0"/>
      <w:marBottom w:val="0"/>
      <w:divBdr>
        <w:top w:val="none" w:sz="0" w:space="0" w:color="auto"/>
        <w:left w:val="none" w:sz="0" w:space="0" w:color="auto"/>
        <w:bottom w:val="none" w:sz="0" w:space="0" w:color="auto"/>
        <w:right w:val="none" w:sz="0" w:space="0" w:color="auto"/>
      </w:divBdr>
    </w:div>
    <w:div w:id="531964516">
      <w:bodyDiv w:val="1"/>
      <w:marLeft w:val="0"/>
      <w:marRight w:val="0"/>
      <w:marTop w:val="0"/>
      <w:marBottom w:val="0"/>
      <w:divBdr>
        <w:top w:val="none" w:sz="0" w:space="0" w:color="auto"/>
        <w:left w:val="none" w:sz="0" w:space="0" w:color="auto"/>
        <w:bottom w:val="none" w:sz="0" w:space="0" w:color="auto"/>
        <w:right w:val="none" w:sz="0" w:space="0" w:color="auto"/>
      </w:divBdr>
    </w:div>
    <w:div w:id="589314584">
      <w:bodyDiv w:val="1"/>
      <w:marLeft w:val="0"/>
      <w:marRight w:val="0"/>
      <w:marTop w:val="0"/>
      <w:marBottom w:val="0"/>
      <w:divBdr>
        <w:top w:val="none" w:sz="0" w:space="0" w:color="auto"/>
        <w:left w:val="none" w:sz="0" w:space="0" w:color="auto"/>
        <w:bottom w:val="none" w:sz="0" w:space="0" w:color="auto"/>
        <w:right w:val="none" w:sz="0" w:space="0" w:color="auto"/>
      </w:divBdr>
    </w:div>
    <w:div w:id="597569406">
      <w:bodyDiv w:val="1"/>
      <w:marLeft w:val="0"/>
      <w:marRight w:val="0"/>
      <w:marTop w:val="0"/>
      <w:marBottom w:val="0"/>
      <w:divBdr>
        <w:top w:val="none" w:sz="0" w:space="0" w:color="auto"/>
        <w:left w:val="none" w:sz="0" w:space="0" w:color="auto"/>
        <w:bottom w:val="none" w:sz="0" w:space="0" w:color="auto"/>
        <w:right w:val="none" w:sz="0" w:space="0" w:color="auto"/>
      </w:divBdr>
    </w:div>
    <w:div w:id="611283101">
      <w:bodyDiv w:val="1"/>
      <w:marLeft w:val="0"/>
      <w:marRight w:val="0"/>
      <w:marTop w:val="0"/>
      <w:marBottom w:val="0"/>
      <w:divBdr>
        <w:top w:val="none" w:sz="0" w:space="0" w:color="auto"/>
        <w:left w:val="none" w:sz="0" w:space="0" w:color="auto"/>
        <w:bottom w:val="none" w:sz="0" w:space="0" w:color="auto"/>
        <w:right w:val="none" w:sz="0" w:space="0" w:color="auto"/>
      </w:divBdr>
    </w:div>
    <w:div w:id="68317375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39669974">
      <w:bodyDiv w:val="1"/>
      <w:marLeft w:val="0"/>
      <w:marRight w:val="0"/>
      <w:marTop w:val="0"/>
      <w:marBottom w:val="0"/>
      <w:divBdr>
        <w:top w:val="none" w:sz="0" w:space="0" w:color="auto"/>
        <w:left w:val="none" w:sz="0" w:space="0" w:color="auto"/>
        <w:bottom w:val="none" w:sz="0" w:space="0" w:color="auto"/>
        <w:right w:val="none" w:sz="0" w:space="0" w:color="auto"/>
      </w:divBdr>
    </w:div>
    <w:div w:id="748501480">
      <w:bodyDiv w:val="1"/>
      <w:marLeft w:val="0"/>
      <w:marRight w:val="0"/>
      <w:marTop w:val="0"/>
      <w:marBottom w:val="0"/>
      <w:divBdr>
        <w:top w:val="none" w:sz="0" w:space="0" w:color="auto"/>
        <w:left w:val="none" w:sz="0" w:space="0" w:color="auto"/>
        <w:bottom w:val="none" w:sz="0" w:space="0" w:color="auto"/>
        <w:right w:val="none" w:sz="0" w:space="0" w:color="auto"/>
      </w:divBdr>
    </w:div>
    <w:div w:id="773668887">
      <w:bodyDiv w:val="1"/>
      <w:marLeft w:val="0"/>
      <w:marRight w:val="0"/>
      <w:marTop w:val="0"/>
      <w:marBottom w:val="0"/>
      <w:divBdr>
        <w:top w:val="none" w:sz="0" w:space="0" w:color="auto"/>
        <w:left w:val="none" w:sz="0" w:space="0" w:color="auto"/>
        <w:bottom w:val="none" w:sz="0" w:space="0" w:color="auto"/>
        <w:right w:val="none" w:sz="0" w:space="0" w:color="auto"/>
      </w:divBdr>
    </w:div>
    <w:div w:id="797838081">
      <w:bodyDiv w:val="1"/>
      <w:marLeft w:val="0"/>
      <w:marRight w:val="0"/>
      <w:marTop w:val="0"/>
      <w:marBottom w:val="0"/>
      <w:divBdr>
        <w:top w:val="none" w:sz="0" w:space="0" w:color="auto"/>
        <w:left w:val="none" w:sz="0" w:space="0" w:color="auto"/>
        <w:bottom w:val="none" w:sz="0" w:space="0" w:color="auto"/>
        <w:right w:val="none" w:sz="0" w:space="0" w:color="auto"/>
      </w:divBdr>
    </w:div>
    <w:div w:id="851841344">
      <w:bodyDiv w:val="1"/>
      <w:marLeft w:val="0"/>
      <w:marRight w:val="0"/>
      <w:marTop w:val="0"/>
      <w:marBottom w:val="0"/>
      <w:divBdr>
        <w:top w:val="none" w:sz="0" w:space="0" w:color="auto"/>
        <w:left w:val="none" w:sz="0" w:space="0" w:color="auto"/>
        <w:bottom w:val="none" w:sz="0" w:space="0" w:color="auto"/>
        <w:right w:val="none" w:sz="0" w:space="0" w:color="auto"/>
      </w:divBdr>
    </w:div>
    <w:div w:id="922420010">
      <w:bodyDiv w:val="1"/>
      <w:marLeft w:val="0"/>
      <w:marRight w:val="0"/>
      <w:marTop w:val="0"/>
      <w:marBottom w:val="0"/>
      <w:divBdr>
        <w:top w:val="none" w:sz="0" w:space="0" w:color="auto"/>
        <w:left w:val="none" w:sz="0" w:space="0" w:color="auto"/>
        <w:bottom w:val="none" w:sz="0" w:space="0" w:color="auto"/>
        <w:right w:val="none" w:sz="0" w:space="0" w:color="auto"/>
      </w:divBdr>
    </w:div>
    <w:div w:id="1018656787">
      <w:bodyDiv w:val="1"/>
      <w:marLeft w:val="0"/>
      <w:marRight w:val="0"/>
      <w:marTop w:val="0"/>
      <w:marBottom w:val="0"/>
      <w:divBdr>
        <w:top w:val="none" w:sz="0" w:space="0" w:color="auto"/>
        <w:left w:val="none" w:sz="0" w:space="0" w:color="auto"/>
        <w:bottom w:val="none" w:sz="0" w:space="0" w:color="auto"/>
        <w:right w:val="none" w:sz="0" w:space="0" w:color="auto"/>
      </w:divBdr>
    </w:div>
    <w:div w:id="1020009450">
      <w:bodyDiv w:val="1"/>
      <w:marLeft w:val="0"/>
      <w:marRight w:val="0"/>
      <w:marTop w:val="0"/>
      <w:marBottom w:val="0"/>
      <w:divBdr>
        <w:top w:val="none" w:sz="0" w:space="0" w:color="auto"/>
        <w:left w:val="none" w:sz="0" w:space="0" w:color="auto"/>
        <w:bottom w:val="none" w:sz="0" w:space="0" w:color="auto"/>
        <w:right w:val="none" w:sz="0" w:space="0" w:color="auto"/>
      </w:divBdr>
    </w:div>
    <w:div w:id="1024945036">
      <w:bodyDiv w:val="1"/>
      <w:marLeft w:val="0"/>
      <w:marRight w:val="0"/>
      <w:marTop w:val="0"/>
      <w:marBottom w:val="0"/>
      <w:divBdr>
        <w:top w:val="none" w:sz="0" w:space="0" w:color="auto"/>
        <w:left w:val="none" w:sz="0" w:space="0" w:color="auto"/>
        <w:bottom w:val="none" w:sz="0" w:space="0" w:color="auto"/>
        <w:right w:val="none" w:sz="0" w:space="0" w:color="auto"/>
      </w:divBdr>
    </w:div>
    <w:div w:id="1104377207">
      <w:bodyDiv w:val="1"/>
      <w:marLeft w:val="0"/>
      <w:marRight w:val="0"/>
      <w:marTop w:val="0"/>
      <w:marBottom w:val="0"/>
      <w:divBdr>
        <w:top w:val="none" w:sz="0" w:space="0" w:color="auto"/>
        <w:left w:val="none" w:sz="0" w:space="0" w:color="auto"/>
        <w:bottom w:val="none" w:sz="0" w:space="0" w:color="auto"/>
        <w:right w:val="none" w:sz="0" w:space="0" w:color="auto"/>
      </w:divBdr>
    </w:div>
    <w:div w:id="1241326879">
      <w:bodyDiv w:val="1"/>
      <w:marLeft w:val="0"/>
      <w:marRight w:val="0"/>
      <w:marTop w:val="0"/>
      <w:marBottom w:val="0"/>
      <w:divBdr>
        <w:top w:val="none" w:sz="0" w:space="0" w:color="auto"/>
        <w:left w:val="none" w:sz="0" w:space="0" w:color="auto"/>
        <w:bottom w:val="none" w:sz="0" w:space="0" w:color="auto"/>
        <w:right w:val="none" w:sz="0" w:space="0" w:color="auto"/>
      </w:divBdr>
    </w:div>
    <w:div w:id="1242789832">
      <w:bodyDiv w:val="1"/>
      <w:marLeft w:val="0"/>
      <w:marRight w:val="0"/>
      <w:marTop w:val="0"/>
      <w:marBottom w:val="0"/>
      <w:divBdr>
        <w:top w:val="none" w:sz="0" w:space="0" w:color="auto"/>
        <w:left w:val="none" w:sz="0" w:space="0" w:color="auto"/>
        <w:bottom w:val="none" w:sz="0" w:space="0" w:color="auto"/>
        <w:right w:val="none" w:sz="0" w:space="0" w:color="auto"/>
      </w:divBdr>
    </w:div>
    <w:div w:id="1280457483">
      <w:bodyDiv w:val="1"/>
      <w:marLeft w:val="0"/>
      <w:marRight w:val="0"/>
      <w:marTop w:val="0"/>
      <w:marBottom w:val="0"/>
      <w:divBdr>
        <w:top w:val="none" w:sz="0" w:space="0" w:color="auto"/>
        <w:left w:val="none" w:sz="0" w:space="0" w:color="auto"/>
        <w:bottom w:val="none" w:sz="0" w:space="0" w:color="auto"/>
        <w:right w:val="none" w:sz="0" w:space="0" w:color="auto"/>
      </w:divBdr>
    </w:div>
    <w:div w:id="1290667632">
      <w:bodyDiv w:val="1"/>
      <w:marLeft w:val="0"/>
      <w:marRight w:val="0"/>
      <w:marTop w:val="0"/>
      <w:marBottom w:val="0"/>
      <w:divBdr>
        <w:top w:val="none" w:sz="0" w:space="0" w:color="auto"/>
        <w:left w:val="none" w:sz="0" w:space="0" w:color="auto"/>
        <w:bottom w:val="none" w:sz="0" w:space="0" w:color="auto"/>
        <w:right w:val="none" w:sz="0" w:space="0" w:color="auto"/>
      </w:divBdr>
    </w:div>
    <w:div w:id="1396900408">
      <w:bodyDiv w:val="1"/>
      <w:marLeft w:val="0"/>
      <w:marRight w:val="0"/>
      <w:marTop w:val="0"/>
      <w:marBottom w:val="0"/>
      <w:divBdr>
        <w:top w:val="none" w:sz="0" w:space="0" w:color="auto"/>
        <w:left w:val="none" w:sz="0" w:space="0" w:color="auto"/>
        <w:bottom w:val="none" w:sz="0" w:space="0" w:color="auto"/>
        <w:right w:val="none" w:sz="0" w:space="0" w:color="auto"/>
      </w:divBdr>
    </w:div>
    <w:div w:id="1403329974">
      <w:bodyDiv w:val="1"/>
      <w:marLeft w:val="0"/>
      <w:marRight w:val="0"/>
      <w:marTop w:val="0"/>
      <w:marBottom w:val="0"/>
      <w:divBdr>
        <w:top w:val="none" w:sz="0" w:space="0" w:color="auto"/>
        <w:left w:val="none" w:sz="0" w:space="0" w:color="auto"/>
        <w:bottom w:val="none" w:sz="0" w:space="0" w:color="auto"/>
        <w:right w:val="none" w:sz="0" w:space="0" w:color="auto"/>
      </w:divBdr>
    </w:div>
    <w:div w:id="1422603056">
      <w:bodyDiv w:val="1"/>
      <w:marLeft w:val="0"/>
      <w:marRight w:val="0"/>
      <w:marTop w:val="0"/>
      <w:marBottom w:val="0"/>
      <w:divBdr>
        <w:top w:val="none" w:sz="0" w:space="0" w:color="auto"/>
        <w:left w:val="none" w:sz="0" w:space="0" w:color="auto"/>
        <w:bottom w:val="none" w:sz="0" w:space="0" w:color="auto"/>
        <w:right w:val="none" w:sz="0" w:space="0" w:color="auto"/>
      </w:divBdr>
    </w:div>
    <w:div w:id="1481193281">
      <w:bodyDiv w:val="1"/>
      <w:marLeft w:val="0"/>
      <w:marRight w:val="0"/>
      <w:marTop w:val="0"/>
      <w:marBottom w:val="0"/>
      <w:divBdr>
        <w:top w:val="none" w:sz="0" w:space="0" w:color="auto"/>
        <w:left w:val="none" w:sz="0" w:space="0" w:color="auto"/>
        <w:bottom w:val="none" w:sz="0" w:space="0" w:color="auto"/>
        <w:right w:val="none" w:sz="0" w:space="0" w:color="auto"/>
      </w:divBdr>
    </w:div>
    <w:div w:id="1528522601">
      <w:bodyDiv w:val="1"/>
      <w:marLeft w:val="0"/>
      <w:marRight w:val="0"/>
      <w:marTop w:val="0"/>
      <w:marBottom w:val="0"/>
      <w:divBdr>
        <w:top w:val="none" w:sz="0" w:space="0" w:color="auto"/>
        <w:left w:val="none" w:sz="0" w:space="0" w:color="auto"/>
        <w:bottom w:val="none" w:sz="0" w:space="0" w:color="auto"/>
        <w:right w:val="none" w:sz="0" w:space="0" w:color="auto"/>
      </w:divBdr>
    </w:div>
    <w:div w:id="1540514224">
      <w:bodyDiv w:val="1"/>
      <w:marLeft w:val="0"/>
      <w:marRight w:val="0"/>
      <w:marTop w:val="0"/>
      <w:marBottom w:val="0"/>
      <w:divBdr>
        <w:top w:val="none" w:sz="0" w:space="0" w:color="auto"/>
        <w:left w:val="none" w:sz="0" w:space="0" w:color="auto"/>
        <w:bottom w:val="none" w:sz="0" w:space="0" w:color="auto"/>
        <w:right w:val="none" w:sz="0" w:space="0" w:color="auto"/>
      </w:divBdr>
    </w:div>
    <w:div w:id="1542668132">
      <w:bodyDiv w:val="1"/>
      <w:marLeft w:val="0"/>
      <w:marRight w:val="0"/>
      <w:marTop w:val="0"/>
      <w:marBottom w:val="0"/>
      <w:divBdr>
        <w:top w:val="none" w:sz="0" w:space="0" w:color="auto"/>
        <w:left w:val="none" w:sz="0" w:space="0" w:color="auto"/>
        <w:bottom w:val="none" w:sz="0" w:space="0" w:color="auto"/>
        <w:right w:val="none" w:sz="0" w:space="0" w:color="auto"/>
      </w:divBdr>
    </w:div>
    <w:div w:id="1558394190">
      <w:bodyDiv w:val="1"/>
      <w:marLeft w:val="0"/>
      <w:marRight w:val="0"/>
      <w:marTop w:val="0"/>
      <w:marBottom w:val="0"/>
      <w:divBdr>
        <w:top w:val="none" w:sz="0" w:space="0" w:color="auto"/>
        <w:left w:val="none" w:sz="0" w:space="0" w:color="auto"/>
        <w:bottom w:val="none" w:sz="0" w:space="0" w:color="auto"/>
        <w:right w:val="none" w:sz="0" w:space="0" w:color="auto"/>
      </w:divBdr>
    </w:div>
    <w:div w:id="1565800136">
      <w:bodyDiv w:val="1"/>
      <w:marLeft w:val="0"/>
      <w:marRight w:val="0"/>
      <w:marTop w:val="0"/>
      <w:marBottom w:val="0"/>
      <w:divBdr>
        <w:top w:val="none" w:sz="0" w:space="0" w:color="auto"/>
        <w:left w:val="none" w:sz="0" w:space="0" w:color="auto"/>
        <w:bottom w:val="none" w:sz="0" w:space="0" w:color="auto"/>
        <w:right w:val="none" w:sz="0" w:space="0" w:color="auto"/>
      </w:divBdr>
    </w:div>
    <w:div w:id="1598633958">
      <w:bodyDiv w:val="1"/>
      <w:marLeft w:val="0"/>
      <w:marRight w:val="0"/>
      <w:marTop w:val="0"/>
      <w:marBottom w:val="0"/>
      <w:divBdr>
        <w:top w:val="none" w:sz="0" w:space="0" w:color="auto"/>
        <w:left w:val="none" w:sz="0" w:space="0" w:color="auto"/>
        <w:bottom w:val="none" w:sz="0" w:space="0" w:color="auto"/>
        <w:right w:val="none" w:sz="0" w:space="0" w:color="auto"/>
      </w:divBdr>
    </w:div>
    <w:div w:id="1599867826">
      <w:bodyDiv w:val="1"/>
      <w:marLeft w:val="0"/>
      <w:marRight w:val="0"/>
      <w:marTop w:val="0"/>
      <w:marBottom w:val="0"/>
      <w:divBdr>
        <w:top w:val="none" w:sz="0" w:space="0" w:color="auto"/>
        <w:left w:val="none" w:sz="0" w:space="0" w:color="auto"/>
        <w:bottom w:val="none" w:sz="0" w:space="0" w:color="auto"/>
        <w:right w:val="none" w:sz="0" w:space="0" w:color="auto"/>
      </w:divBdr>
    </w:div>
    <w:div w:id="1616208968">
      <w:bodyDiv w:val="1"/>
      <w:marLeft w:val="0"/>
      <w:marRight w:val="0"/>
      <w:marTop w:val="0"/>
      <w:marBottom w:val="0"/>
      <w:divBdr>
        <w:top w:val="none" w:sz="0" w:space="0" w:color="auto"/>
        <w:left w:val="none" w:sz="0" w:space="0" w:color="auto"/>
        <w:bottom w:val="none" w:sz="0" w:space="0" w:color="auto"/>
        <w:right w:val="none" w:sz="0" w:space="0" w:color="auto"/>
      </w:divBdr>
    </w:div>
    <w:div w:id="1623880629">
      <w:bodyDiv w:val="1"/>
      <w:marLeft w:val="0"/>
      <w:marRight w:val="0"/>
      <w:marTop w:val="0"/>
      <w:marBottom w:val="0"/>
      <w:divBdr>
        <w:top w:val="none" w:sz="0" w:space="0" w:color="auto"/>
        <w:left w:val="none" w:sz="0" w:space="0" w:color="auto"/>
        <w:bottom w:val="none" w:sz="0" w:space="0" w:color="auto"/>
        <w:right w:val="none" w:sz="0" w:space="0" w:color="auto"/>
      </w:divBdr>
    </w:div>
    <w:div w:id="1673147132">
      <w:bodyDiv w:val="1"/>
      <w:marLeft w:val="0"/>
      <w:marRight w:val="0"/>
      <w:marTop w:val="0"/>
      <w:marBottom w:val="0"/>
      <w:divBdr>
        <w:top w:val="none" w:sz="0" w:space="0" w:color="auto"/>
        <w:left w:val="none" w:sz="0" w:space="0" w:color="auto"/>
        <w:bottom w:val="none" w:sz="0" w:space="0" w:color="auto"/>
        <w:right w:val="none" w:sz="0" w:space="0" w:color="auto"/>
      </w:divBdr>
    </w:div>
    <w:div w:id="1697345745">
      <w:bodyDiv w:val="1"/>
      <w:marLeft w:val="0"/>
      <w:marRight w:val="0"/>
      <w:marTop w:val="0"/>
      <w:marBottom w:val="0"/>
      <w:divBdr>
        <w:top w:val="none" w:sz="0" w:space="0" w:color="auto"/>
        <w:left w:val="none" w:sz="0" w:space="0" w:color="auto"/>
        <w:bottom w:val="none" w:sz="0" w:space="0" w:color="auto"/>
        <w:right w:val="none" w:sz="0" w:space="0" w:color="auto"/>
      </w:divBdr>
    </w:div>
    <w:div w:id="1743869658">
      <w:bodyDiv w:val="1"/>
      <w:marLeft w:val="0"/>
      <w:marRight w:val="0"/>
      <w:marTop w:val="0"/>
      <w:marBottom w:val="0"/>
      <w:divBdr>
        <w:top w:val="none" w:sz="0" w:space="0" w:color="auto"/>
        <w:left w:val="none" w:sz="0" w:space="0" w:color="auto"/>
        <w:bottom w:val="none" w:sz="0" w:space="0" w:color="auto"/>
        <w:right w:val="none" w:sz="0" w:space="0" w:color="auto"/>
      </w:divBdr>
    </w:div>
    <w:div w:id="179386139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2276494">
      <w:bodyDiv w:val="1"/>
      <w:marLeft w:val="0"/>
      <w:marRight w:val="0"/>
      <w:marTop w:val="0"/>
      <w:marBottom w:val="0"/>
      <w:divBdr>
        <w:top w:val="none" w:sz="0" w:space="0" w:color="auto"/>
        <w:left w:val="none" w:sz="0" w:space="0" w:color="auto"/>
        <w:bottom w:val="none" w:sz="0" w:space="0" w:color="auto"/>
        <w:right w:val="none" w:sz="0" w:space="0" w:color="auto"/>
      </w:divBdr>
    </w:div>
    <w:div w:id="2046250610">
      <w:bodyDiv w:val="1"/>
      <w:marLeft w:val="0"/>
      <w:marRight w:val="0"/>
      <w:marTop w:val="0"/>
      <w:marBottom w:val="0"/>
      <w:divBdr>
        <w:top w:val="none" w:sz="0" w:space="0" w:color="auto"/>
        <w:left w:val="none" w:sz="0" w:space="0" w:color="auto"/>
        <w:bottom w:val="none" w:sz="0" w:space="0" w:color="auto"/>
        <w:right w:val="none" w:sz="0" w:space="0" w:color="auto"/>
      </w:divBdr>
    </w:div>
    <w:div w:id="2074698643">
      <w:bodyDiv w:val="1"/>
      <w:marLeft w:val="0"/>
      <w:marRight w:val="0"/>
      <w:marTop w:val="0"/>
      <w:marBottom w:val="0"/>
      <w:divBdr>
        <w:top w:val="none" w:sz="0" w:space="0" w:color="auto"/>
        <w:left w:val="none" w:sz="0" w:space="0" w:color="auto"/>
        <w:bottom w:val="none" w:sz="0" w:space="0" w:color="auto"/>
        <w:right w:val="none" w:sz="0" w:space="0" w:color="auto"/>
      </w:divBdr>
    </w:div>
    <w:div w:id="2118794597">
      <w:bodyDiv w:val="1"/>
      <w:marLeft w:val="0"/>
      <w:marRight w:val="0"/>
      <w:marTop w:val="0"/>
      <w:marBottom w:val="0"/>
      <w:divBdr>
        <w:top w:val="none" w:sz="0" w:space="0" w:color="auto"/>
        <w:left w:val="none" w:sz="0" w:space="0" w:color="auto"/>
        <w:bottom w:val="none" w:sz="0" w:space="0" w:color="auto"/>
        <w:right w:val="none" w:sz="0" w:space="0" w:color="auto"/>
      </w:divBdr>
    </w:div>
    <w:div w:id="2124613972">
      <w:bodyDiv w:val="1"/>
      <w:marLeft w:val="0"/>
      <w:marRight w:val="0"/>
      <w:marTop w:val="0"/>
      <w:marBottom w:val="0"/>
      <w:divBdr>
        <w:top w:val="none" w:sz="0" w:space="0" w:color="auto"/>
        <w:left w:val="none" w:sz="0" w:space="0" w:color="auto"/>
        <w:bottom w:val="none" w:sz="0" w:space="0" w:color="auto"/>
        <w:right w:val="none" w:sz="0" w:space="0" w:color="auto"/>
      </w:divBdr>
    </w:div>
    <w:div w:id="2134127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1C1391F3179A4F8C5E2DDA07F276A2" ma:contentTypeVersion="15" ma:contentTypeDescription="Create a new document." ma:contentTypeScope="" ma:versionID="39abc34067369e017d54fee46fe3ff77">
  <xsd:schema xmlns:xsd="http://www.w3.org/2001/XMLSchema" xmlns:xs="http://www.w3.org/2001/XMLSchema" xmlns:p="http://schemas.microsoft.com/office/2006/metadata/properties" xmlns:ns2="fce18ff6-0f05-407b-b160-5794b3234062" xmlns:ns3="a0af8ec5-6aec-45b6-a168-d839ceda31a9" targetNamespace="http://schemas.microsoft.com/office/2006/metadata/properties" ma:root="true" ma:fieldsID="7f24dbc5394b1a37c1ee87cea3368d0a" ns2:_="" ns3:_="">
    <xsd:import namespace="fce18ff6-0f05-407b-b160-5794b3234062"/>
    <xsd:import namespace="a0af8ec5-6aec-45b6-a168-d839ceda31a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e18ff6-0f05-407b-b160-5794b32340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0af8ec5-6aec-45b6-a168-d839ceda31a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2e02d14-0864-44c9-9c88-1d3586e3e57b}" ma:internalName="TaxCatchAll" ma:showField="CatchAllData" ma:web="a0af8ec5-6aec-45b6-a168-d839ceda31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0af8ec5-6aec-45b6-a168-d839ceda31a9" xsi:nil="true"/>
    <lcf76f155ced4ddcb4097134ff3c332f xmlns="fce18ff6-0f05-407b-b160-5794b323406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3EEB0A-3416-482D-986B-9C9D4AA6088C}"/>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Eec95G</Template>
  <TotalTime>1</TotalTime>
  <Pages>15</Pages>
  <Words>3115</Words>
  <Characters>17756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Report on balances and availability of resources</vt:lpstr>
    </vt:vector>
  </TitlesOfParts>
  <Company>UNMFS</Company>
  <LinksUpToDate>false</LinksUpToDate>
  <CharactersWithSpaces>20830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balances and availability of resources</dc:title>
  <dc:subject/>
  <dc:creator>Jack Lee</dc:creator>
  <cp:keywords/>
  <dc:description/>
  <cp:lastModifiedBy>Owen Timothy Miller</cp:lastModifiedBy>
  <cp:revision>3</cp:revision>
  <cp:lastPrinted>2026-06-08T19:07:00Z</cp:lastPrinted>
  <dcterms:created xsi:type="dcterms:W3CDTF">2026-06-08T19:07:00Z</dcterms:created>
  <dcterms:modified xsi:type="dcterms:W3CDTF">2026-06-08T19:07:00Z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vt:lpwstr>
  </property>
  <property fmtid="{D5CDD505-2E9C-101B-9397-08002B2CF9AE}" pid="3" name="Revision date">
    <vt:lpwstr>25/05/2026</vt:lpwstr>
  </property>
  <property fmtid="{D5CDD505-2E9C-101B-9397-08002B2CF9AE}" pid="4" name="Order">
    <vt:r8>4523400</vt:r8>
  </property>
  <property fmtid="{D5CDD505-2E9C-101B-9397-08002B2CF9AE}" pid="5" name="MediaServiceImageTags">
    <vt:lpwstr/>
  </property>
  <property fmtid="{D5CDD505-2E9C-101B-9397-08002B2CF9AE}" pid="6" name="ContentTypeId">
    <vt:lpwstr>0x010100FF1C1391F3179A4F8C5E2DDA07F276A2</vt:lpwstr>
  </property>
  <property fmtid="{D5CDD505-2E9C-101B-9397-08002B2CF9AE}" pid="7" name="GrammarlyDocumentId">
    <vt:lpwstr>257b3352-c9d5-4cab-aa02-502e15256ec9</vt:lpwstr>
  </property>
</Properties>
</file>