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973C00" w:rsidRPr="00973C00" w14:paraId="6E630950" w14:textId="77777777" w:rsidTr="00C8099C">
        <w:trPr>
          <w:trHeight w:val="720"/>
        </w:trPr>
        <w:tc>
          <w:tcPr>
            <w:tcW w:w="5490" w:type="dxa"/>
            <w:gridSpan w:val="2"/>
            <w:tcBorders>
              <w:bottom w:val="single" w:sz="18" w:space="0" w:color="auto"/>
            </w:tcBorders>
          </w:tcPr>
          <w:p w14:paraId="48F00A6C" w14:textId="77777777" w:rsidR="00C8099C" w:rsidRPr="00C26AFA" w:rsidRDefault="00C8099C" w:rsidP="00C809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C26AFA">
              <w:rPr>
                <w:rFonts w:ascii="Univers" w:hAnsi="Univers"/>
                <w:b/>
                <w:sz w:val="28"/>
                <w:szCs w:val="28"/>
                <w:lang w:val="fr-CA"/>
              </w:rPr>
              <w:t>NATIONS</w:t>
            </w:r>
          </w:p>
          <w:p w14:paraId="6BA97C3E" w14:textId="3BCCB304" w:rsidR="00C15867" w:rsidRPr="00973C00" w:rsidRDefault="00C8099C" w:rsidP="00C809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26AFA">
              <w:rPr>
                <w:rFonts w:ascii="Univers" w:hAnsi="Univers"/>
                <w:b/>
                <w:sz w:val="28"/>
                <w:szCs w:val="28"/>
                <w:lang w:val="fr-CA"/>
              </w:rPr>
              <w:t>UNIES</w:t>
            </w:r>
          </w:p>
        </w:tc>
        <w:tc>
          <w:tcPr>
            <w:tcW w:w="4590" w:type="dxa"/>
            <w:tcBorders>
              <w:bottom w:val="single" w:sz="18" w:space="0" w:color="auto"/>
            </w:tcBorders>
          </w:tcPr>
          <w:p w14:paraId="60105A3F" w14:textId="77777777" w:rsidR="00C15867" w:rsidRPr="00973C00" w:rsidRDefault="00C15867" w:rsidP="00F71606">
            <w:pPr>
              <w:jc w:val="right"/>
              <w:rPr>
                <w:sz w:val="52"/>
                <w:szCs w:val="52"/>
              </w:rPr>
            </w:pPr>
            <w:r w:rsidRPr="00973C00">
              <w:rPr>
                <w:rFonts w:ascii="Univers Bold" w:hAnsi="Univers Bold"/>
                <w:b/>
                <w:sz w:val="72"/>
              </w:rPr>
              <w:t>EP</w:t>
            </w:r>
          </w:p>
        </w:tc>
      </w:tr>
      <w:tr w:rsidR="00973C00" w:rsidRPr="00C8099C" w14:paraId="789D3668" w14:textId="77777777" w:rsidTr="00C809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8692783" w14:textId="77777777" w:rsidR="00C15867" w:rsidRPr="00C8099C" w:rsidRDefault="00E52838" w:rsidP="00F71606">
            <w:pPr>
              <w:spacing w:before="120"/>
              <w:rPr>
                <w:lang w:val="fr-CA"/>
              </w:rPr>
            </w:pPr>
            <w:r w:rsidRPr="00C8099C">
              <w:rPr>
                <w:noProof/>
                <w:lang w:val="fr-CA" w:eastAsia="fr-CA"/>
              </w:rPr>
              <mc:AlternateContent>
                <mc:Choice Requires="wpg">
                  <w:drawing>
                    <wp:anchor distT="0" distB="0" distL="114300" distR="114300" simplePos="0" relativeHeight="251658240" behindDoc="0" locked="0" layoutInCell="1" allowOverlap="1" wp14:anchorId="143A1741" wp14:editId="139ADF2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F846C19"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915A077" w14:textId="77777777" w:rsidR="00C8099C" w:rsidRPr="00C8099C" w:rsidRDefault="00C8099C" w:rsidP="00C809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C8099C">
              <w:rPr>
                <w:rFonts w:ascii="Univers" w:hAnsi="Univers"/>
                <w:b/>
                <w:sz w:val="32"/>
                <w:lang w:val="fr-CA"/>
              </w:rPr>
              <w:t>Programme des Nations Unies pour l’environnement</w:t>
            </w:r>
          </w:p>
          <w:p w14:paraId="4AB90DE4" w14:textId="77777777" w:rsidR="00C15867" w:rsidRPr="00C8099C" w:rsidRDefault="00C15867" w:rsidP="00F71606">
            <w:pPr>
              <w:spacing w:before="720"/>
              <w:ind w:left="158"/>
              <w:rPr>
                <w:lang w:val="fr-CA"/>
              </w:rPr>
            </w:pPr>
          </w:p>
        </w:tc>
        <w:tc>
          <w:tcPr>
            <w:tcW w:w="4590" w:type="dxa"/>
            <w:tcBorders>
              <w:top w:val="nil"/>
              <w:left w:val="nil"/>
              <w:bottom w:val="single" w:sz="36" w:space="0" w:color="auto"/>
              <w:right w:val="nil"/>
            </w:tcBorders>
          </w:tcPr>
          <w:p w14:paraId="3856B61A" w14:textId="77777777" w:rsidR="00C15867" w:rsidRPr="00C8099C" w:rsidRDefault="00C15867" w:rsidP="00F71606">
            <w:pPr>
              <w:rPr>
                <w:lang w:val="fr-CA"/>
              </w:rPr>
            </w:pPr>
            <w:proofErr w:type="spellStart"/>
            <w:r w:rsidRPr="00C8099C">
              <w:rPr>
                <w:lang w:val="fr-CA"/>
              </w:rPr>
              <w:t>Distr</w:t>
            </w:r>
            <w:proofErr w:type="spellEnd"/>
            <w:r w:rsidRPr="00C8099C">
              <w:rPr>
                <w:lang w:val="fr-CA"/>
              </w:rPr>
              <w:t>.</w:t>
            </w:r>
          </w:p>
          <w:p w14:paraId="7194C7DA" w14:textId="0D835949" w:rsidR="00923540" w:rsidRPr="00C8099C" w:rsidRDefault="00C8099C" w:rsidP="00923540">
            <w:pPr>
              <w:rPr>
                <w:lang w:val="fr-CA"/>
              </w:rPr>
            </w:pPr>
            <w:r w:rsidRPr="00C8099C">
              <w:rPr>
                <w:lang w:val="fr-CA"/>
              </w:rPr>
              <w:t>GÉNÉRALE</w:t>
            </w:r>
          </w:p>
          <w:p w14:paraId="73C3F02D" w14:textId="77777777" w:rsidR="00C15867" w:rsidRPr="00C8099C" w:rsidRDefault="00C15867" w:rsidP="00F71606">
            <w:pPr>
              <w:rPr>
                <w:lang w:val="fr-CA"/>
              </w:rPr>
            </w:pPr>
          </w:p>
          <w:p w14:paraId="3EE1E376" w14:textId="77777777" w:rsidR="00C15867" w:rsidRPr="00C8099C" w:rsidRDefault="00C15867" w:rsidP="00F71606">
            <w:pPr>
              <w:rPr>
                <w:lang w:val="fr-CA"/>
              </w:rPr>
            </w:pPr>
          </w:p>
          <w:p w14:paraId="7ADFFC1B" w14:textId="12060AFB" w:rsidR="00C15867" w:rsidRPr="00C8099C" w:rsidRDefault="00F35AC5" w:rsidP="00F71606">
            <w:pPr>
              <w:rPr>
                <w:lang w:val="fr-CA"/>
              </w:rPr>
            </w:pPr>
            <w:r w:rsidRPr="00C8099C">
              <w:rPr>
                <w:lang w:val="fr-CA"/>
              </w:rPr>
              <w:fldChar w:fldCharType="begin"/>
            </w:r>
            <w:r w:rsidRPr="00C8099C">
              <w:rPr>
                <w:lang w:val="fr-CA"/>
              </w:rPr>
              <w:instrText xml:space="preserve"> DOCPROPERTY "Document number"  \* MERGEFORMAT </w:instrText>
            </w:r>
            <w:r w:rsidRPr="00C8099C">
              <w:rPr>
                <w:lang w:val="fr-CA"/>
              </w:rPr>
              <w:fldChar w:fldCharType="separate"/>
            </w:r>
            <w:r w:rsidR="008D3AB8" w:rsidRPr="00C8099C">
              <w:rPr>
                <w:lang w:val="fr-CA"/>
              </w:rPr>
              <w:t>UNEP/</w:t>
            </w:r>
            <w:proofErr w:type="spellStart"/>
            <w:r w:rsidR="008D3AB8" w:rsidRPr="00C8099C">
              <w:rPr>
                <w:lang w:val="fr-CA"/>
              </w:rPr>
              <w:t>OzL.Pro</w:t>
            </w:r>
            <w:proofErr w:type="spellEnd"/>
            <w:r w:rsidR="008D3AB8" w:rsidRPr="00C8099C">
              <w:rPr>
                <w:lang w:val="fr-CA"/>
              </w:rPr>
              <w:t>/</w:t>
            </w:r>
            <w:proofErr w:type="spellStart"/>
            <w:r w:rsidR="008D3AB8" w:rsidRPr="00C8099C">
              <w:rPr>
                <w:lang w:val="fr-CA"/>
              </w:rPr>
              <w:t>ExCom</w:t>
            </w:r>
            <w:proofErr w:type="spellEnd"/>
            <w:r w:rsidR="008D3AB8" w:rsidRPr="00C8099C">
              <w:rPr>
                <w:lang w:val="fr-CA"/>
              </w:rPr>
              <w:t>/93/18</w:t>
            </w:r>
            <w:r w:rsidRPr="00C8099C">
              <w:rPr>
                <w:lang w:val="fr-CA"/>
              </w:rPr>
              <w:fldChar w:fldCharType="end"/>
            </w:r>
          </w:p>
          <w:p w14:paraId="7DD79AA1" w14:textId="592330B2" w:rsidR="00C15867" w:rsidRPr="00C8099C" w:rsidRDefault="00BC2495" w:rsidP="00F71606">
            <w:pPr>
              <w:rPr>
                <w:lang w:val="fr-CA"/>
              </w:rPr>
            </w:pPr>
            <w:r w:rsidRPr="00C8099C">
              <w:rPr>
                <w:lang w:val="fr-CA"/>
              </w:rPr>
              <w:fldChar w:fldCharType="begin"/>
            </w:r>
            <w:r w:rsidR="00851352" w:rsidRPr="00C8099C">
              <w:rPr>
                <w:lang w:val="fr-CA"/>
              </w:rPr>
              <w:instrText xml:space="preserve"> DOCPROPERTY "Revision date" \@ "d MMMM YYYY"  \* MERGEFORMAT </w:instrText>
            </w:r>
            <w:r w:rsidRPr="00C8099C">
              <w:rPr>
                <w:lang w:val="fr-CA"/>
              </w:rPr>
              <w:fldChar w:fldCharType="separate"/>
            </w:r>
            <w:r w:rsidR="0097331C" w:rsidRPr="00C8099C">
              <w:rPr>
                <w:lang w:val="fr-CA"/>
              </w:rPr>
              <w:t xml:space="preserve">20 </w:t>
            </w:r>
            <w:r w:rsidR="00C8099C" w:rsidRPr="00C8099C">
              <w:rPr>
                <w:lang w:val="fr-CA"/>
              </w:rPr>
              <w:t>novembre</w:t>
            </w:r>
            <w:r w:rsidR="0097331C" w:rsidRPr="00C8099C">
              <w:rPr>
                <w:lang w:val="fr-CA"/>
              </w:rPr>
              <w:t xml:space="preserve"> 2023</w:t>
            </w:r>
            <w:r w:rsidRPr="00C8099C">
              <w:rPr>
                <w:lang w:val="fr-CA"/>
              </w:rPr>
              <w:fldChar w:fldCharType="end"/>
            </w:r>
          </w:p>
          <w:p w14:paraId="53541862" w14:textId="77777777" w:rsidR="00C15867" w:rsidRPr="00C8099C" w:rsidRDefault="00C15867" w:rsidP="00F71606">
            <w:pPr>
              <w:rPr>
                <w:caps/>
                <w:lang w:val="fr-CA"/>
              </w:rPr>
            </w:pPr>
          </w:p>
          <w:p w14:paraId="1F75ED42" w14:textId="77777777" w:rsidR="00C8099C" w:rsidRPr="00C8099C" w:rsidRDefault="00C8099C" w:rsidP="00F71606">
            <w:pPr>
              <w:rPr>
                <w:lang w:val="fr-CA"/>
              </w:rPr>
            </w:pPr>
            <w:r w:rsidRPr="00C8099C">
              <w:rPr>
                <w:lang w:val="fr-CA"/>
              </w:rPr>
              <w:t>FRANÇAIS</w:t>
            </w:r>
          </w:p>
          <w:p w14:paraId="5C385838" w14:textId="0D49DB90" w:rsidR="00C15867" w:rsidRPr="00C8099C" w:rsidRDefault="00C15867" w:rsidP="00C8099C">
            <w:pPr>
              <w:rPr>
                <w:lang w:val="fr-CA"/>
              </w:rPr>
            </w:pPr>
            <w:r w:rsidRPr="00C8099C">
              <w:rPr>
                <w:lang w:val="fr-CA"/>
              </w:rPr>
              <w:t>ORIGINAL</w:t>
            </w:r>
            <w:r w:rsidR="00C8099C" w:rsidRPr="00C8099C">
              <w:rPr>
                <w:lang w:val="fr-CA"/>
              </w:rPr>
              <w:t xml:space="preserve"> </w:t>
            </w:r>
            <w:r w:rsidRPr="00C8099C">
              <w:rPr>
                <w:lang w:val="fr-CA"/>
              </w:rPr>
              <w:t xml:space="preserve">: </w:t>
            </w:r>
            <w:r w:rsidR="00C8099C" w:rsidRPr="00C8099C">
              <w:rPr>
                <w:lang w:val="fr-CA"/>
              </w:rPr>
              <w:t>ANGLAIS</w:t>
            </w:r>
          </w:p>
        </w:tc>
      </w:tr>
    </w:tbl>
    <w:p w14:paraId="7D2F2571" w14:textId="77777777" w:rsidR="00C8099C" w:rsidRPr="00C8099C" w:rsidRDefault="00C8099C" w:rsidP="00C8099C">
      <w:pPr>
        <w:jc w:val="left"/>
        <w:rPr>
          <w:lang w:val="fr-CA"/>
        </w:rPr>
      </w:pPr>
      <w:r w:rsidRPr="00C8099C">
        <w:rPr>
          <w:lang w:val="fr-CA"/>
        </w:rPr>
        <w:t xml:space="preserve">COMITÉ EXÉCUTIF </w:t>
      </w:r>
    </w:p>
    <w:p w14:paraId="14BC655A" w14:textId="77777777" w:rsidR="00C8099C" w:rsidRPr="00C8099C" w:rsidRDefault="00C8099C" w:rsidP="00C8099C">
      <w:pPr>
        <w:ind w:firstLine="180"/>
        <w:jc w:val="left"/>
        <w:rPr>
          <w:lang w:val="fr-CA"/>
        </w:rPr>
      </w:pPr>
      <w:r w:rsidRPr="00C8099C">
        <w:rPr>
          <w:lang w:val="fr-CA"/>
        </w:rPr>
        <w:t xml:space="preserve">DU FONDS MULTILATÉRAL AUX FINS </w:t>
      </w:r>
    </w:p>
    <w:p w14:paraId="1A88E692" w14:textId="77777777" w:rsidR="00C8099C" w:rsidRPr="00C8099C" w:rsidRDefault="00C8099C" w:rsidP="00C8099C">
      <w:pPr>
        <w:ind w:firstLine="180"/>
        <w:jc w:val="left"/>
        <w:rPr>
          <w:lang w:val="fr-CA"/>
        </w:rPr>
      </w:pPr>
      <w:r w:rsidRPr="00C8099C">
        <w:rPr>
          <w:lang w:val="fr-CA"/>
        </w:rPr>
        <w:t>D’APPLICATION DU PROTOCOLE DE MONTRÉAL</w:t>
      </w:r>
      <w:r w:rsidRPr="00C8099C">
        <w:rPr>
          <w:lang w:val="fr-CA"/>
        </w:rPr>
        <w:br/>
        <w:t>Quatre-vingt-treizième réunion</w:t>
      </w:r>
      <w:r w:rsidRPr="00C8099C">
        <w:rPr>
          <w:lang w:val="fr-CA"/>
        </w:rPr>
        <w:tab/>
      </w:r>
    </w:p>
    <w:p w14:paraId="3D290886" w14:textId="11021D59" w:rsidR="00CA59FB" w:rsidRPr="00C8099C" w:rsidRDefault="00C8099C" w:rsidP="00C8099C">
      <w:pPr>
        <w:jc w:val="left"/>
        <w:rPr>
          <w:lang w:val="fr-CA"/>
        </w:rPr>
      </w:pPr>
      <w:r w:rsidRPr="00C8099C">
        <w:rPr>
          <w:lang w:val="fr-CA"/>
        </w:rPr>
        <w:t>Montréal, 15-19 décembre 2023</w:t>
      </w:r>
    </w:p>
    <w:p w14:paraId="6A38D2FF" w14:textId="326BF522" w:rsidR="0079781A" w:rsidRPr="00C8099C" w:rsidRDefault="00C8099C" w:rsidP="0079781A">
      <w:pPr>
        <w:jc w:val="left"/>
        <w:rPr>
          <w:lang w:val="fr-CA"/>
        </w:rPr>
      </w:pPr>
      <w:r w:rsidRPr="00C8099C">
        <w:rPr>
          <w:lang w:val="fr-CA"/>
        </w:rPr>
        <w:t>Point</w:t>
      </w:r>
      <w:r w:rsidR="0079781A" w:rsidRPr="00C8099C">
        <w:rPr>
          <w:lang w:val="fr-CA"/>
        </w:rPr>
        <w:t xml:space="preserve"> </w:t>
      </w:r>
      <w:r w:rsidRPr="00C8099C">
        <w:rPr>
          <w:lang w:val="fr-CA"/>
        </w:rPr>
        <w:t xml:space="preserve">7 </w:t>
      </w:r>
      <w:r w:rsidR="00CF257A" w:rsidRPr="00C8099C">
        <w:rPr>
          <w:lang w:val="fr-CA"/>
        </w:rPr>
        <w:t>a)</w:t>
      </w:r>
      <w:r w:rsidRPr="00C8099C">
        <w:rPr>
          <w:lang w:val="fr-CA"/>
        </w:rPr>
        <w:t xml:space="preserve"> </w:t>
      </w:r>
      <w:r w:rsidR="00CF257A" w:rsidRPr="00C8099C">
        <w:rPr>
          <w:lang w:val="fr-CA"/>
        </w:rPr>
        <w:t>v)</w:t>
      </w:r>
      <w:r w:rsidR="0079781A" w:rsidRPr="00C8099C">
        <w:rPr>
          <w:lang w:val="fr-CA"/>
        </w:rPr>
        <w:t xml:space="preserve"> </w:t>
      </w:r>
      <w:r w:rsidRPr="00C8099C">
        <w:rPr>
          <w:lang w:val="fr-CA"/>
        </w:rPr>
        <w:t>de l’ordre du jour provisoire</w:t>
      </w:r>
      <w:r w:rsidR="0079781A" w:rsidRPr="00C8099C">
        <w:rPr>
          <w:rStyle w:val="FootnoteReference"/>
          <w:lang w:val="fr-CA"/>
        </w:rPr>
        <w:footnoteReference w:id="2"/>
      </w:r>
    </w:p>
    <w:p w14:paraId="21036412" w14:textId="585BE964" w:rsidR="00C15867" w:rsidRPr="00C8099C" w:rsidRDefault="00C8099C" w:rsidP="00C8099C">
      <w:pPr>
        <w:tabs>
          <w:tab w:val="left" w:pos="1901"/>
        </w:tabs>
        <w:jc w:val="left"/>
        <w:rPr>
          <w:lang w:val="fr-CA"/>
        </w:rPr>
      </w:pPr>
      <w:r w:rsidRPr="00C8099C">
        <w:rPr>
          <w:lang w:val="fr-CA"/>
        </w:rPr>
        <w:tab/>
      </w:r>
    </w:p>
    <w:p w14:paraId="1A22BB71" w14:textId="63385A45" w:rsidR="00066CE8" w:rsidRPr="00C8099C" w:rsidRDefault="00066CE8" w:rsidP="00FD620A">
      <w:pPr>
        <w:pStyle w:val="Heading5"/>
        <w:numPr>
          <w:ilvl w:val="0"/>
          <w:numId w:val="0"/>
        </w:numPr>
        <w:rPr>
          <w:lang w:val="fr-CA"/>
        </w:rPr>
      </w:pPr>
    </w:p>
    <w:p w14:paraId="7438C4EA" w14:textId="78CDBABB" w:rsidR="00CF257A" w:rsidRDefault="00C8099C" w:rsidP="00CF257A">
      <w:pPr>
        <w:pStyle w:val="0Heading0"/>
        <w:jc w:val="center"/>
        <w:rPr>
          <w:b/>
          <w:bCs/>
          <w:caps/>
          <w:lang w:val="fr-CA"/>
        </w:rPr>
      </w:pPr>
      <w:r w:rsidRPr="00DB1CDE">
        <w:rPr>
          <w:b/>
          <w:bCs/>
          <w:caps/>
          <w:lang w:val="fr-CA"/>
        </w:rPr>
        <w:t>RAPPORT PÉRIODIQUE DE L’ONUDI AU 31 DÉCEMBRE</w:t>
      </w:r>
      <w:r w:rsidR="00CF257A" w:rsidRPr="00DB1CDE">
        <w:rPr>
          <w:b/>
          <w:bCs/>
          <w:caps/>
          <w:lang w:val="fr-CA"/>
        </w:rPr>
        <w:t xml:space="preserve"> 2022</w:t>
      </w:r>
    </w:p>
    <w:p w14:paraId="02656B81" w14:textId="77777777" w:rsidR="00215C5D" w:rsidRPr="00DB1CDE" w:rsidRDefault="00215C5D" w:rsidP="00CF257A">
      <w:pPr>
        <w:pStyle w:val="0Heading0"/>
        <w:jc w:val="center"/>
        <w:rPr>
          <w:b/>
          <w:bCs/>
          <w:caps/>
          <w:lang w:val="fr-CA"/>
        </w:rPr>
      </w:pPr>
    </w:p>
    <w:p w14:paraId="40E72C69" w14:textId="77777777" w:rsidR="00CF257A" w:rsidRPr="00DB1CDE" w:rsidRDefault="00CF257A" w:rsidP="00CF257A">
      <w:pPr>
        <w:pStyle w:val="0Heading0"/>
        <w:jc w:val="center"/>
        <w:rPr>
          <w:b/>
          <w:bCs/>
          <w:caps/>
          <w:lang w:val="fr-CA"/>
        </w:rPr>
      </w:pPr>
    </w:p>
    <w:p w14:paraId="7F9F8518" w14:textId="77777777" w:rsidR="00CF257A" w:rsidRPr="00DB1CDE" w:rsidRDefault="00CF257A" w:rsidP="00CF257A">
      <w:pPr>
        <w:rPr>
          <w:b/>
          <w:sz w:val="24"/>
          <w:szCs w:val="24"/>
          <w:lang w:val="fr-CA"/>
        </w:rPr>
      </w:pPr>
      <w:r w:rsidRPr="00DB1CDE">
        <w:rPr>
          <w:b/>
          <w:sz w:val="24"/>
          <w:szCs w:val="24"/>
          <w:lang w:val="fr-CA"/>
        </w:rPr>
        <w:t>Introduction</w:t>
      </w:r>
    </w:p>
    <w:p w14:paraId="25C1D877" w14:textId="77777777" w:rsidR="00CF257A" w:rsidRPr="00DB1CDE" w:rsidRDefault="00CF257A" w:rsidP="00CF257A">
      <w:pPr>
        <w:rPr>
          <w:b/>
          <w:lang w:val="fr-CA"/>
        </w:rPr>
      </w:pPr>
    </w:p>
    <w:p w14:paraId="189A12B1" w14:textId="4E01FE10" w:rsidR="00CF257A" w:rsidRPr="00DB1CDE" w:rsidRDefault="00DD15BC" w:rsidP="00C95790">
      <w:pPr>
        <w:pStyle w:val="Heading1"/>
        <w:rPr>
          <w:lang w:val="fr-CA"/>
        </w:rPr>
      </w:pPr>
      <w:r w:rsidRPr="00DB1CDE">
        <w:rPr>
          <w:lang w:val="fr-CA"/>
        </w:rPr>
        <w:t xml:space="preserve">Ce document </w:t>
      </w:r>
      <w:r w:rsidR="00B454BA" w:rsidRPr="00DB1CDE">
        <w:rPr>
          <w:lang w:val="fr-CA"/>
        </w:rPr>
        <w:t>contient</w:t>
      </w:r>
      <w:r w:rsidRPr="00DB1CDE">
        <w:rPr>
          <w:lang w:val="fr-CA"/>
        </w:rPr>
        <w:t xml:space="preserve"> le rapport périodique de l’ONUDI au 31 décembre 2022</w:t>
      </w:r>
      <w:r w:rsidR="00CF257A" w:rsidRPr="00DB1CDE">
        <w:rPr>
          <w:lang w:val="fr-CA"/>
        </w:rPr>
        <w:t>.</w:t>
      </w:r>
      <w:r w:rsidR="00CF257A" w:rsidRPr="00DB1CDE">
        <w:rPr>
          <w:rStyle w:val="FootnoteReference"/>
          <w:lang w:val="fr-CA"/>
        </w:rPr>
        <w:footnoteReference w:id="3"/>
      </w:r>
    </w:p>
    <w:p w14:paraId="69CBD263" w14:textId="28052047" w:rsidR="00CF257A" w:rsidRPr="00DB1CDE" w:rsidRDefault="00DD15BC" w:rsidP="00C95790">
      <w:pPr>
        <w:pStyle w:val="Heading1"/>
        <w:rPr>
          <w:lang w:val="fr-CA"/>
        </w:rPr>
      </w:pPr>
      <w:r w:rsidRPr="00DB1CDE">
        <w:rPr>
          <w:lang w:val="fr-CA"/>
        </w:rPr>
        <w:t>Le rapport périodique de l’ONUDI comprend l’état de la mise en œuvre des projets, dont 35 projets portant sur les HFC financés à partir des contributions supplémentaires facultatives de 17 pays non visés à l'article 5 en appui au démarrage rapide de la mise en œuvre de l’Amendement de Kigali</w:t>
      </w:r>
      <w:r w:rsidR="00CF257A" w:rsidRPr="00DB1CDE">
        <w:rPr>
          <w:lang w:val="fr-CA"/>
        </w:rPr>
        <w:t>.</w:t>
      </w:r>
      <w:r w:rsidR="00220797" w:rsidRPr="00DB1CDE">
        <w:rPr>
          <w:lang w:val="fr-CA"/>
        </w:rPr>
        <w:t xml:space="preserve">   </w:t>
      </w:r>
    </w:p>
    <w:p w14:paraId="4B5301BF" w14:textId="359C5A5B" w:rsidR="00CF257A" w:rsidRPr="00DB1CDE" w:rsidRDefault="00BD5ABC" w:rsidP="00C95790">
      <w:pPr>
        <w:pStyle w:val="Heading1"/>
        <w:rPr>
          <w:lang w:val="fr-CA"/>
        </w:rPr>
      </w:pPr>
      <w:r w:rsidRPr="00DB1CDE">
        <w:rPr>
          <w:lang w:val="fr-CA"/>
        </w:rPr>
        <w:t xml:space="preserve">Le Secrétariat a examiné l’état de la mise en œuvre de tous les projets en cours, pays par pays, en tenant compte des retards dans la mise en œuvre </w:t>
      </w:r>
      <w:r w:rsidR="00CA2F2F">
        <w:rPr>
          <w:lang w:val="fr-CA"/>
        </w:rPr>
        <w:t>causés par le report des</w:t>
      </w:r>
      <w:r w:rsidRPr="00DB1CDE">
        <w:rPr>
          <w:lang w:val="fr-CA"/>
        </w:rPr>
        <w:t xml:space="preserve"> date</w:t>
      </w:r>
      <w:r w:rsidR="00CA2F2F">
        <w:rPr>
          <w:lang w:val="fr-CA"/>
        </w:rPr>
        <w:t>s</w:t>
      </w:r>
      <w:r w:rsidRPr="00DB1CDE">
        <w:rPr>
          <w:lang w:val="fr-CA"/>
        </w:rPr>
        <w:t xml:space="preserve"> d’achèvement prévue</w:t>
      </w:r>
      <w:r w:rsidR="00CA2F2F">
        <w:rPr>
          <w:lang w:val="fr-CA"/>
        </w:rPr>
        <w:t>s</w:t>
      </w:r>
      <w:r w:rsidRPr="00DB1CDE">
        <w:rPr>
          <w:lang w:val="fr-CA"/>
        </w:rPr>
        <w:t xml:space="preserve"> </w:t>
      </w:r>
      <w:r w:rsidR="00CA2F2F">
        <w:rPr>
          <w:lang w:val="fr-CA"/>
        </w:rPr>
        <w:t>e</w:t>
      </w:r>
      <w:r w:rsidRPr="00DB1CDE">
        <w:rPr>
          <w:lang w:val="fr-CA"/>
        </w:rPr>
        <w:t xml:space="preserve">n 2022, </w:t>
      </w:r>
      <w:r w:rsidR="00B454BA" w:rsidRPr="00DB1CDE">
        <w:rPr>
          <w:lang w:val="fr-CA"/>
        </w:rPr>
        <w:t xml:space="preserve">et </w:t>
      </w:r>
      <w:r w:rsidRPr="00DB1CDE">
        <w:rPr>
          <w:lang w:val="fr-CA"/>
        </w:rPr>
        <w:t>des conséquences possibles de ces retards sur l’élimination des substances réglementées et les taux de décaissement prévus</w:t>
      </w:r>
      <w:r w:rsidR="00DD6D22" w:rsidRPr="00DB1CDE">
        <w:rPr>
          <w:lang w:val="fr-CA"/>
        </w:rPr>
        <w:t>. L’analyse proposée dans ce document est exprimée en tonnes PAO pour toutes les substances réglementées sauf les HFC, qui sont mesurées en tonnes d’éq-CO</w:t>
      </w:r>
      <w:r w:rsidR="00DD6D22" w:rsidRPr="00DB1CDE">
        <w:rPr>
          <w:vertAlign w:val="subscript"/>
          <w:lang w:val="fr-CA"/>
        </w:rPr>
        <w:t>2</w:t>
      </w:r>
      <w:r w:rsidR="00CF257A" w:rsidRPr="00DB1CDE">
        <w:rPr>
          <w:lang w:val="fr-CA"/>
        </w:rPr>
        <w:t>.</w:t>
      </w:r>
      <w:r w:rsidR="00CF257A" w:rsidRPr="00DB1CDE">
        <w:rPr>
          <w:rStyle w:val="FootnoteReference"/>
          <w:lang w:val="fr-CA"/>
        </w:rPr>
        <w:footnoteReference w:id="4"/>
      </w:r>
    </w:p>
    <w:p w14:paraId="4A76D7CD" w14:textId="17D215F6" w:rsidR="00CF257A" w:rsidRPr="00DB1CDE" w:rsidRDefault="00DD6D22" w:rsidP="00C95790">
      <w:pPr>
        <w:pStyle w:val="Heading1"/>
        <w:rPr>
          <w:lang w:val="fr-CA"/>
        </w:rPr>
      </w:pPr>
      <w:r w:rsidRPr="00DB1CDE">
        <w:rPr>
          <w:lang w:val="fr-CA"/>
        </w:rPr>
        <w:t xml:space="preserve">Ce document comprend les parties suivantes </w:t>
      </w:r>
      <w:r w:rsidR="00CF257A" w:rsidRPr="00DB1CDE">
        <w:rPr>
          <w:lang w:val="fr-CA"/>
        </w:rPr>
        <w:t>:</w:t>
      </w:r>
    </w:p>
    <w:p w14:paraId="4C419E07" w14:textId="389FC467" w:rsidR="00CF257A" w:rsidRPr="00DB1CDE" w:rsidRDefault="00CF257A" w:rsidP="00CF257A">
      <w:pPr>
        <w:pStyle w:val="Heading2"/>
        <w:keepNext/>
        <w:widowControl/>
        <w:adjustRightInd w:val="0"/>
        <w:ind w:left="1440" w:hanging="720"/>
        <w:textAlignment w:val="baseline"/>
        <w:rPr>
          <w:lang w:val="fr-CA"/>
        </w:rPr>
      </w:pPr>
      <w:r w:rsidRPr="00DB1CDE">
        <w:rPr>
          <w:lang w:val="fr-CA"/>
        </w:rPr>
        <w:t>I.</w:t>
      </w:r>
      <w:r w:rsidRPr="00DB1CDE">
        <w:rPr>
          <w:lang w:val="fr-CA"/>
        </w:rPr>
        <w:tab/>
      </w:r>
      <w:r w:rsidR="00DD6D22" w:rsidRPr="00DB1CDE">
        <w:rPr>
          <w:lang w:val="fr-CA"/>
        </w:rPr>
        <w:t xml:space="preserve">Les projets approuvés pour toutes les substances réglementées financés à partir des contributions régulières au Fonds multilatéral. Il présente un sommaire des progrès accomplis dans la mise en œuvre des projets en 2022 et </w:t>
      </w:r>
      <w:r w:rsidR="00B454BA" w:rsidRPr="00DB1CDE">
        <w:rPr>
          <w:lang w:val="fr-CA"/>
        </w:rPr>
        <w:t>cumulativement depuis 1993</w:t>
      </w:r>
      <w:r w:rsidRPr="00DB1CDE">
        <w:rPr>
          <w:rStyle w:val="FootnoteReference"/>
          <w:lang w:val="fr-CA"/>
        </w:rPr>
        <w:footnoteReference w:id="5"/>
      </w:r>
      <w:r w:rsidRPr="00DB1CDE">
        <w:rPr>
          <w:lang w:val="fr-CA"/>
        </w:rPr>
        <w:t xml:space="preserve"> </w:t>
      </w:r>
      <w:r w:rsidR="004140B4" w:rsidRPr="00DB1CDE">
        <w:rPr>
          <w:lang w:val="fr-CA"/>
        </w:rPr>
        <w:t xml:space="preserve">pour toutes les substances réglementées au titre du Protocole de Montréal, y compris les substances de l’annexe F (les HFC). Il </w:t>
      </w:r>
      <w:r w:rsidR="00B454BA" w:rsidRPr="00DB1CDE">
        <w:rPr>
          <w:lang w:val="fr-CA"/>
        </w:rPr>
        <w:t>propose</w:t>
      </w:r>
      <w:r w:rsidR="004140B4" w:rsidRPr="00DB1CDE">
        <w:rPr>
          <w:lang w:val="fr-CA"/>
        </w:rPr>
        <w:t xml:space="preserve"> également une analyse de l’état de la mise </w:t>
      </w:r>
      <w:r w:rsidR="004140B4" w:rsidRPr="00DB1CDE">
        <w:rPr>
          <w:lang w:val="fr-CA"/>
        </w:rPr>
        <w:lastRenderedPageBreak/>
        <w:t>en œuvre de tous les projets en cours</w:t>
      </w:r>
      <w:r w:rsidRPr="00DB1CDE">
        <w:rPr>
          <w:rStyle w:val="FootnoteReference"/>
          <w:lang w:val="fr-CA"/>
        </w:rPr>
        <w:footnoteReference w:id="6"/>
      </w:r>
      <w:r w:rsidRPr="00DB1CDE">
        <w:rPr>
          <w:lang w:val="fr-CA"/>
        </w:rPr>
        <w:t xml:space="preserve"> </w:t>
      </w:r>
      <w:r w:rsidR="004140B4" w:rsidRPr="00DB1CDE">
        <w:rPr>
          <w:lang w:val="fr-CA"/>
        </w:rPr>
        <w:t>dans les pays. Il cerne les projets accusant des retards dans la mise en œuvre et les conséquences possibles de ceux-ci sur l’élimination des substances réglementées</w:t>
      </w:r>
      <w:r w:rsidR="006440CD" w:rsidRPr="00DB1CDE">
        <w:rPr>
          <w:lang w:val="fr-CA"/>
        </w:rPr>
        <w:t>,</w:t>
      </w:r>
      <w:r w:rsidR="004140B4" w:rsidRPr="00DB1CDE">
        <w:rPr>
          <w:lang w:val="fr-CA"/>
        </w:rPr>
        <w:t xml:space="preserve"> et les projets pour lesquels des questions demeurent en instance pour examen par le Comité exécutif</w:t>
      </w:r>
      <w:r w:rsidRPr="00DB1CDE">
        <w:rPr>
          <w:lang w:val="fr-CA"/>
        </w:rPr>
        <w:t>.</w:t>
      </w:r>
    </w:p>
    <w:p w14:paraId="0C58421F" w14:textId="4332FEB2" w:rsidR="00CF257A" w:rsidRPr="00DB1CDE" w:rsidRDefault="00CF257A" w:rsidP="00CF257A">
      <w:pPr>
        <w:pStyle w:val="Heading2"/>
        <w:widowControl/>
        <w:adjustRightInd w:val="0"/>
        <w:ind w:left="1440" w:hanging="720"/>
        <w:textAlignment w:val="baseline"/>
        <w:rPr>
          <w:lang w:val="fr-CA"/>
        </w:rPr>
      </w:pPr>
      <w:r w:rsidRPr="00DB1CDE">
        <w:rPr>
          <w:lang w:val="fr-CA"/>
        </w:rPr>
        <w:t>II.</w:t>
      </w:r>
      <w:r w:rsidRPr="00DB1CDE">
        <w:rPr>
          <w:lang w:val="fr-CA"/>
        </w:rPr>
        <w:tab/>
      </w:r>
      <w:r w:rsidR="004140B4" w:rsidRPr="00DB1CDE">
        <w:rPr>
          <w:lang w:val="fr-CA"/>
        </w:rPr>
        <w:t>Les projets approuvés pour les substances de l’annexe F (les HFC) au titre des contributions supplémentaires facultatives en appui au démarrage rapide de la réduction progressive des HFC</w:t>
      </w:r>
      <w:r w:rsidRPr="00DB1CDE">
        <w:rPr>
          <w:lang w:val="fr-CA"/>
        </w:rPr>
        <w:t>.</w:t>
      </w:r>
      <w:r w:rsidRPr="00DB1CDE">
        <w:rPr>
          <w:rStyle w:val="FootnoteReference"/>
          <w:lang w:val="fr-CA"/>
        </w:rPr>
        <w:footnoteReference w:id="7"/>
      </w:r>
    </w:p>
    <w:p w14:paraId="30ED4EFE" w14:textId="697B90BE" w:rsidR="00CF257A" w:rsidRPr="00DB1CDE" w:rsidRDefault="00CF257A" w:rsidP="00CF257A">
      <w:pPr>
        <w:ind w:left="1440" w:hanging="720"/>
        <w:rPr>
          <w:lang w:val="fr-CA"/>
        </w:rPr>
      </w:pPr>
      <w:r w:rsidRPr="00DB1CDE">
        <w:rPr>
          <w:lang w:val="fr-CA"/>
        </w:rPr>
        <w:t>III.</w:t>
      </w:r>
      <w:r w:rsidRPr="00DB1CDE">
        <w:rPr>
          <w:lang w:val="fr-CA"/>
        </w:rPr>
        <w:tab/>
      </w:r>
      <w:r w:rsidR="004140B4" w:rsidRPr="00DB1CDE">
        <w:rPr>
          <w:lang w:val="fr-CA"/>
        </w:rPr>
        <w:t>La recommandation</w:t>
      </w:r>
      <w:r w:rsidRPr="00DB1CDE">
        <w:rPr>
          <w:lang w:val="fr-CA"/>
        </w:rPr>
        <w:t>.</w:t>
      </w:r>
    </w:p>
    <w:p w14:paraId="1AFC34CD" w14:textId="77777777" w:rsidR="00CF257A" w:rsidRPr="00DB1CDE" w:rsidRDefault="00CF257A" w:rsidP="00CF257A">
      <w:pPr>
        <w:rPr>
          <w:lang w:val="fr-CA"/>
        </w:rPr>
      </w:pPr>
    </w:p>
    <w:p w14:paraId="58825DBC" w14:textId="4D2FB4F3" w:rsidR="00CF257A" w:rsidRPr="00DB1CDE" w:rsidRDefault="00CF257A" w:rsidP="00CF257A">
      <w:pPr>
        <w:ind w:left="720" w:hanging="720"/>
        <w:rPr>
          <w:b/>
          <w:bCs/>
          <w:sz w:val="24"/>
          <w:szCs w:val="24"/>
          <w:lang w:val="fr-CA"/>
        </w:rPr>
      </w:pPr>
      <w:r w:rsidRPr="00DB1CDE">
        <w:rPr>
          <w:b/>
          <w:bCs/>
          <w:sz w:val="24"/>
          <w:szCs w:val="24"/>
          <w:lang w:val="fr-CA"/>
        </w:rPr>
        <w:t>I.</w:t>
      </w:r>
      <w:r w:rsidRPr="00DB1CDE">
        <w:rPr>
          <w:b/>
          <w:bCs/>
          <w:sz w:val="24"/>
          <w:szCs w:val="24"/>
          <w:lang w:val="fr-CA"/>
        </w:rPr>
        <w:tab/>
      </w:r>
      <w:r w:rsidR="00543AC1" w:rsidRPr="00DB1CDE">
        <w:rPr>
          <w:b/>
          <w:bCs/>
          <w:sz w:val="24"/>
          <w:szCs w:val="24"/>
          <w:lang w:val="fr-CA"/>
        </w:rPr>
        <w:t>P</w:t>
      </w:r>
      <w:r w:rsidR="00543AC1" w:rsidRPr="00DB1CDE">
        <w:rPr>
          <w:b/>
          <w:sz w:val="24"/>
          <w:lang w:val="fr-CA"/>
        </w:rPr>
        <w:t>rojets approuvés pour toutes les substances réglementée</w:t>
      </w:r>
      <w:r w:rsidR="006440CD" w:rsidRPr="00DB1CDE">
        <w:rPr>
          <w:b/>
          <w:sz w:val="24"/>
          <w:lang w:val="fr-CA"/>
        </w:rPr>
        <w:t>s</w:t>
      </w:r>
      <w:r w:rsidR="00543AC1" w:rsidRPr="00DB1CDE">
        <w:rPr>
          <w:b/>
          <w:sz w:val="24"/>
          <w:lang w:val="fr-CA"/>
        </w:rPr>
        <w:t xml:space="preserve"> financés à partir d</w:t>
      </w:r>
      <w:r w:rsidR="00F00EA7" w:rsidRPr="00DB1CDE">
        <w:rPr>
          <w:b/>
          <w:sz w:val="24"/>
          <w:lang w:val="fr-CA"/>
        </w:rPr>
        <w:t>es contributions régulières au F</w:t>
      </w:r>
      <w:r w:rsidR="00543AC1" w:rsidRPr="00DB1CDE">
        <w:rPr>
          <w:b/>
          <w:sz w:val="24"/>
          <w:lang w:val="fr-CA"/>
        </w:rPr>
        <w:t>onds multilatéral</w:t>
      </w:r>
    </w:p>
    <w:p w14:paraId="1C52D728" w14:textId="77777777" w:rsidR="00CF257A" w:rsidRPr="00DB1CDE" w:rsidRDefault="00CF257A" w:rsidP="00CF257A">
      <w:pPr>
        <w:ind w:left="720" w:hanging="720"/>
        <w:rPr>
          <w:b/>
          <w:bCs/>
          <w:lang w:val="fr-CA"/>
        </w:rPr>
      </w:pPr>
    </w:p>
    <w:p w14:paraId="3114D58D" w14:textId="6F772C54" w:rsidR="00CF257A" w:rsidRPr="00DB1CDE" w:rsidRDefault="00CF257A" w:rsidP="00CF257A">
      <w:pPr>
        <w:rPr>
          <w:b/>
          <w:lang w:val="fr-CA"/>
        </w:rPr>
      </w:pPr>
      <w:r w:rsidRPr="00DB1CDE">
        <w:rPr>
          <w:b/>
          <w:lang w:val="fr-CA"/>
        </w:rPr>
        <w:t>I.1</w:t>
      </w:r>
      <w:r w:rsidRPr="00DB1CDE">
        <w:rPr>
          <w:b/>
          <w:lang w:val="fr-CA"/>
        </w:rPr>
        <w:tab/>
      </w:r>
      <w:r w:rsidR="00F00EA7" w:rsidRPr="00DB1CDE">
        <w:rPr>
          <w:b/>
          <w:lang w:val="fr-CA"/>
        </w:rPr>
        <w:t>Progrès dans la mise en œuvre des projets en 2022 et cumulativement depuis 1993</w:t>
      </w:r>
    </w:p>
    <w:p w14:paraId="075148A9" w14:textId="77777777" w:rsidR="00CF257A" w:rsidRPr="00DB1CDE" w:rsidRDefault="00CF257A" w:rsidP="00CF257A">
      <w:pPr>
        <w:rPr>
          <w:b/>
          <w:lang w:val="fr-CA"/>
        </w:rPr>
      </w:pPr>
    </w:p>
    <w:p w14:paraId="545D24FB" w14:textId="6B01BBEF" w:rsidR="00CF257A" w:rsidRPr="00DB1CDE" w:rsidRDefault="00F00EA7" w:rsidP="00C95790">
      <w:pPr>
        <w:pStyle w:val="Heading1"/>
        <w:rPr>
          <w:lang w:val="fr-CA"/>
        </w:rPr>
      </w:pPr>
      <w:r w:rsidRPr="00DB1CDE">
        <w:rPr>
          <w:lang w:val="fr-CA"/>
        </w:rPr>
        <w:t>Le Comité exécutif a approuvé la somme de 1,02 milliards $US po</w:t>
      </w:r>
      <w:r w:rsidR="006440CD" w:rsidRPr="00DB1CDE">
        <w:rPr>
          <w:lang w:val="fr-CA"/>
        </w:rPr>
        <w:t>ur les projets de l’ONUDI au 31 </w:t>
      </w:r>
      <w:r w:rsidRPr="00DB1CDE">
        <w:rPr>
          <w:lang w:val="fr-CA"/>
        </w:rPr>
        <w:t>décembre 2022, dont 895,88 millions $US pour la mise en œuvre des projets d’investissement et ne portant pas sur des investissements</w:t>
      </w:r>
      <w:r w:rsidR="0041223B">
        <w:rPr>
          <w:lang w:val="fr-CA"/>
        </w:rPr>
        <w:t>,</w:t>
      </w:r>
      <w:r w:rsidRPr="00DB1CDE">
        <w:rPr>
          <w:lang w:val="fr-CA"/>
        </w:rPr>
        <w:t xml:space="preserve"> et 119,22 millions $US en coûts d’appui aux agences, comme indiqué dans le tableau 1</w:t>
      </w:r>
      <w:r w:rsidR="00CF257A" w:rsidRPr="00DB1CDE">
        <w:rPr>
          <w:lang w:val="fr-CA"/>
        </w:rPr>
        <w:t xml:space="preserve">. </w:t>
      </w:r>
    </w:p>
    <w:p w14:paraId="146083C2" w14:textId="17109998" w:rsidR="00CF257A" w:rsidRPr="00DB1CDE" w:rsidRDefault="00CF257A" w:rsidP="00CF257A">
      <w:pPr>
        <w:pStyle w:val="Heading1"/>
        <w:keepNext/>
        <w:numPr>
          <w:ilvl w:val="0"/>
          <w:numId w:val="0"/>
        </w:numPr>
        <w:suppressAutoHyphens/>
        <w:spacing w:after="0"/>
        <w:rPr>
          <w:b/>
          <w:lang w:val="fr-CA"/>
        </w:rPr>
      </w:pPr>
      <w:r w:rsidRPr="00DB1CDE">
        <w:rPr>
          <w:b/>
          <w:spacing w:val="-3"/>
          <w:lang w:val="fr-CA"/>
        </w:rPr>
        <w:t>Table</w:t>
      </w:r>
      <w:r w:rsidR="00F00EA7" w:rsidRPr="00DB1CDE">
        <w:rPr>
          <w:b/>
          <w:spacing w:val="-3"/>
          <w:lang w:val="fr-CA"/>
        </w:rPr>
        <w:t>au</w:t>
      </w:r>
      <w:r w:rsidRPr="00DB1CDE">
        <w:rPr>
          <w:b/>
          <w:spacing w:val="-3"/>
          <w:lang w:val="fr-CA"/>
        </w:rPr>
        <w:t xml:space="preserve"> 1. </w:t>
      </w:r>
      <w:r w:rsidR="00F00EA7" w:rsidRPr="00DB1CDE">
        <w:rPr>
          <w:b/>
          <w:spacing w:val="-3"/>
          <w:lang w:val="fr-CA"/>
        </w:rPr>
        <w:t>Sommes approuvées par secteur pour l’ONUDI au 31 décembre 2022</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0"/>
        <w:gridCol w:w="4770"/>
      </w:tblGrid>
      <w:tr w:rsidR="00973C00" w:rsidRPr="00DB1CDE" w14:paraId="0738CA08" w14:textId="77777777" w:rsidTr="00CD2EE0">
        <w:trPr>
          <w:trHeight w:val="169"/>
        </w:trPr>
        <w:tc>
          <w:tcPr>
            <w:tcW w:w="4670" w:type="dxa"/>
            <w:shd w:val="clear" w:color="auto" w:fill="auto"/>
            <w:vAlign w:val="center"/>
            <w:hideMark/>
          </w:tcPr>
          <w:p w14:paraId="00363E0B" w14:textId="3DEA9F6F" w:rsidR="00CD2EE0" w:rsidRPr="00DB1CDE" w:rsidRDefault="00F00EA7" w:rsidP="00CD2EE0">
            <w:pPr>
              <w:jc w:val="center"/>
              <w:rPr>
                <w:b/>
                <w:bCs/>
                <w:sz w:val="20"/>
                <w:szCs w:val="20"/>
                <w:lang w:val="fr-CA" w:eastAsia="zh-CN"/>
              </w:rPr>
            </w:pPr>
            <w:r w:rsidRPr="00DB1CDE">
              <w:rPr>
                <w:b/>
                <w:bCs/>
                <w:sz w:val="20"/>
                <w:szCs w:val="20"/>
                <w:lang w:val="fr-CA" w:eastAsia="en-CA"/>
              </w:rPr>
              <w:t>Secteu</w:t>
            </w:r>
            <w:r w:rsidR="00CD2EE0" w:rsidRPr="00DB1CDE">
              <w:rPr>
                <w:b/>
                <w:bCs/>
                <w:sz w:val="20"/>
                <w:szCs w:val="20"/>
                <w:lang w:val="fr-CA" w:eastAsia="en-CA"/>
              </w:rPr>
              <w:t>r</w:t>
            </w:r>
          </w:p>
        </w:tc>
        <w:tc>
          <w:tcPr>
            <w:tcW w:w="4770" w:type="dxa"/>
            <w:shd w:val="clear" w:color="auto" w:fill="auto"/>
            <w:vAlign w:val="center"/>
            <w:hideMark/>
          </w:tcPr>
          <w:p w14:paraId="3BF6D43C" w14:textId="126D73B1" w:rsidR="00CD2EE0" w:rsidRPr="00DB1CDE" w:rsidRDefault="00F00EA7" w:rsidP="00CD2EE0">
            <w:pPr>
              <w:jc w:val="center"/>
              <w:rPr>
                <w:b/>
                <w:bCs/>
                <w:sz w:val="20"/>
                <w:szCs w:val="20"/>
                <w:lang w:val="fr-CA" w:eastAsia="zh-CN"/>
              </w:rPr>
            </w:pPr>
            <w:r w:rsidRPr="00DB1CDE">
              <w:rPr>
                <w:b/>
                <w:bCs/>
                <w:sz w:val="20"/>
                <w:szCs w:val="20"/>
                <w:lang w:val="fr-CA" w:eastAsia="en-CA"/>
              </w:rPr>
              <w:t>Financement ($US)</w:t>
            </w:r>
          </w:p>
        </w:tc>
      </w:tr>
      <w:tr w:rsidR="00973C00" w:rsidRPr="00DB1CDE" w14:paraId="3EFBA924" w14:textId="77777777" w:rsidTr="00CD2EE0">
        <w:trPr>
          <w:trHeight w:val="206"/>
        </w:trPr>
        <w:tc>
          <w:tcPr>
            <w:tcW w:w="4670" w:type="dxa"/>
            <w:shd w:val="clear" w:color="auto" w:fill="auto"/>
            <w:noWrap/>
            <w:vAlign w:val="center"/>
            <w:hideMark/>
          </w:tcPr>
          <w:p w14:paraId="28AB5AAB" w14:textId="31DEED58" w:rsidR="00CD2EE0" w:rsidRPr="00DB1CDE" w:rsidRDefault="00F00EA7" w:rsidP="00F00EA7">
            <w:pPr>
              <w:jc w:val="left"/>
              <w:rPr>
                <w:sz w:val="20"/>
                <w:szCs w:val="20"/>
                <w:lang w:val="fr-CA" w:eastAsia="zh-CN"/>
              </w:rPr>
            </w:pPr>
            <w:r w:rsidRPr="00DB1CDE">
              <w:rPr>
                <w:sz w:val="20"/>
                <w:szCs w:val="20"/>
                <w:lang w:val="fr-CA" w:eastAsia="zh-CN"/>
              </w:rPr>
              <w:t>Aérosols</w:t>
            </w:r>
          </w:p>
        </w:tc>
        <w:tc>
          <w:tcPr>
            <w:tcW w:w="4770" w:type="dxa"/>
            <w:shd w:val="clear" w:color="auto" w:fill="auto"/>
            <w:noWrap/>
            <w:vAlign w:val="center"/>
            <w:hideMark/>
          </w:tcPr>
          <w:p w14:paraId="50C209B8" w14:textId="71E37267" w:rsidR="00CD2EE0" w:rsidRPr="00DB1CDE" w:rsidRDefault="00CD2EE0" w:rsidP="00CD2EE0">
            <w:pPr>
              <w:jc w:val="right"/>
              <w:rPr>
                <w:sz w:val="20"/>
                <w:szCs w:val="20"/>
                <w:lang w:val="fr-CA" w:eastAsia="zh-CN"/>
              </w:rPr>
            </w:pPr>
            <w:r w:rsidRPr="00DB1CDE">
              <w:rPr>
                <w:sz w:val="20"/>
                <w:szCs w:val="20"/>
                <w:lang w:val="fr-CA" w:eastAsia="zh-CN"/>
              </w:rPr>
              <w:t>34</w:t>
            </w:r>
            <w:r w:rsidR="006242FF" w:rsidRPr="00DB1CDE">
              <w:rPr>
                <w:sz w:val="20"/>
                <w:szCs w:val="20"/>
                <w:lang w:val="fr-CA" w:eastAsia="zh-CN"/>
              </w:rPr>
              <w:t xml:space="preserve"> </w:t>
            </w:r>
            <w:r w:rsidRPr="00DB1CDE">
              <w:rPr>
                <w:sz w:val="20"/>
                <w:szCs w:val="20"/>
                <w:lang w:val="fr-CA" w:eastAsia="zh-CN"/>
              </w:rPr>
              <w:t>397</w:t>
            </w:r>
            <w:r w:rsidR="006242FF" w:rsidRPr="00DB1CDE">
              <w:rPr>
                <w:sz w:val="20"/>
                <w:szCs w:val="20"/>
                <w:lang w:val="fr-CA" w:eastAsia="zh-CN"/>
              </w:rPr>
              <w:t xml:space="preserve"> </w:t>
            </w:r>
            <w:r w:rsidRPr="00DB1CDE">
              <w:rPr>
                <w:sz w:val="20"/>
                <w:szCs w:val="20"/>
                <w:lang w:val="fr-CA" w:eastAsia="zh-CN"/>
              </w:rPr>
              <w:t>921</w:t>
            </w:r>
          </w:p>
        </w:tc>
      </w:tr>
      <w:tr w:rsidR="00973C00" w:rsidRPr="00DB1CDE" w14:paraId="6329B4E7" w14:textId="77777777" w:rsidTr="00CD2EE0">
        <w:trPr>
          <w:trHeight w:val="116"/>
        </w:trPr>
        <w:tc>
          <w:tcPr>
            <w:tcW w:w="4670" w:type="dxa"/>
            <w:shd w:val="clear" w:color="auto" w:fill="auto"/>
            <w:noWrap/>
            <w:vAlign w:val="center"/>
            <w:hideMark/>
          </w:tcPr>
          <w:p w14:paraId="5794A6FD" w14:textId="77777777" w:rsidR="00CD2EE0" w:rsidRPr="00DB1CDE" w:rsidRDefault="00CD2EE0" w:rsidP="00CD2EE0">
            <w:pPr>
              <w:jc w:val="left"/>
              <w:rPr>
                <w:sz w:val="20"/>
                <w:szCs w:val="20"/>
                <w:lang w:val="fr-CA" w:eastAsia="zh-CN"/>
              </w:rPr>
            </w:pPr>
            <w:r w:rsidRPr="00DB1CDE">
              <w:rPr>
                <w:sz w:val="20"/>
                <w:szCs w:val="20"/>
                <w:lang w:val="fr-CA" w:eastAsia="zh-CN"/>
              </w:rPr>
              <w:t>Destruction</w:t>
            </w:r>
          </w:p>
        </w:tc>
        <w:tc>
          <w:tcPr>
            <w:tcW w:w="4770" w:type="dxa"/>
            <w:shd w:val="clear" w:color="auto" w:fill="auto"/>
            <w:noWrap/>
            <w:vAlign w:val="center"/>
            <w:hideMark/>
          </w:tcPr>
          <w:p w14:paraId="7CD71ABD" w14:textId="09553DC7" w:rsidR="00CD2EE0" w:rsidRPr="00DB1CDE" w:rsidRDefault="00CD2EE0" w:rsidP="00CD2EE0">
            <w:pPr>
              <w:jc w:val="right"/>
              <w:rPr>
                <w:sz w:val="20"/>
                <w:szCs w:val="20"/>
                <w:lang w:val="fr-CA" w:eastAsia="zh-CN"/>
              </w:rPr>
            </w:pPr>
            <w:r w:rsidRPr="00DB1CDE">
              <w:rPr>
                <w:sz w:val="20"/>
                <w:szCs w:val="20"/>
                <w:lang w:val="fr-CA" w:eastAsia="zh-CN"/>
              </w:rPr>
              <w:t>3</w:t>
            </w:r>
            <w:r w:rsidR="006242FF" w:rsidRPr="00DB1CDE">
              <w:rPr>
                <w:sz w:val="20"/>
                <w:szCs w:val="20"/>
                <w:lang w:val="fr-CA" w:eastAsia="zh-CN"/>
              </w:rPr>
              <w:t xml:space="preserve"> </w:t>
            </w:r>
            <w:r w:rsidRPr="00DB1CDE">
              <w:rPr>
                <w:sz w:val="20"/>
                <w:szCs w:val="20"/>
                <w:lang w:val="fr-CA" w:eastAsia="zh-CN"/>
              </w:rPr>
              <w:t>805</w:t>
            </w:r>
            <w:r w:rsidR="006242FF" w:rsidRPr="00DB1CDE">
              <w:rPr>
                <w:sz w:val="20"/>
                <w:szCs w:val="20"/>
                <w:lang w:val="fr-CA" w:eastAsia="zh-CN"/>
              </w:rPr>
              <w:t xml:space="preserve"> </w:t>
            </w:r>
            <w:r w:rsidRPr="00DB1CDE">
              <w:rPr>
                <w:sz w:val="20"/>
                <w:szCs w:val="20"/>
                <w:lang w:val="fr-CA" w:eastAsia="zh-CN"/>
              </w:rPr>
              <w:t>540</w:t>
            </w:r>
          </w:p>
        </w:tc>
      </w:tr>
      <w:tr w:rsidR="00973C00" w:rsidRPr="00DB1CDE" w14:paraId="23FFD483" w14:textId="77777777" w:rsidTr="00CD2EE0">
        <w:trPr>
          <w:trHeight w:val="179"/>
        </w:trPr>
        <w:tc>
          <w:tcPr>
            <w:tcW w:w="4670" w:type="dxa"/>
            <w:shd w:val="clear" w:color="auto" w:fill="auto"/>
            <w:noWrap/>
            <w:vAlign w:val="center"/>
            <w:hideMark/>
          </w:tcPr>
          <w:p w14:paraId="520DDFA7" w14:textId="18F65756" w:rsidR="00CD2EE0" w:rsidRPr="00DB1CDE" w:rsidRDefault="00F00EA7" w:rsidP="00CD2EE0">
            <w:pPr>
              <w:jc w:val="left"/>
              <w:rPr>
                <w:sz w:val="20"/>
                <w:szCs w:val="20"/>
                <w:lang w:val="fr-CA" w:eastAsia="zh-CN"/>
              </w:rPr>
            </w:pPr>
            <w:r w:rsidRPr="00DB1CDE">
              <w:rPr>
                <w:sz w:val="20"/>
                <w:szCs w:val="20"/>
                <w:lang w:val="fr-CA" w:eastAsia="zh-CN"/>
              </w:rPr>
              <w:t>Mousses</w:t>
            </w:r>
          </w:p>
        </w:tc>
        <w:tc>
          <w:tcPr>
            <w:tcW w:w="4770" w:type="dxa"/>
            <w:shd w:val="clear" w:color="auto" w:fill="auto"/>
            <w:noWrap/>
            <w:vAlign w:val="center"/>
            <w:hideMark/>
          </w:tcPr>
          <w:p w14:paraId="7949EC6C" w14:textId="5781895F" w:rsidR="00CD2EE0" w:rsidRPr="00DB1CDE" w:rsidRDefault="00CD2EE0" w:rsidP="00CD2EE0">
            <w:pPr>
              <w:jc w:val="right"/>
              <w:rPr>
                <w:sz w:val="20"/>
                <w:szCs w:val="20"/>
                <w:lang w:val="fr-CA" w:eastAsia="zh-CN"/>
              </w:rPr>
            </w:pPr>
            <w:r w:rsidRPr="00DB1CDE">
              <w:rPr>
                <w:sz w:val="20"/>
                <w:szCs w:val="20"/>
                <w:lang w:val="fr-CA" w:eastAsia="zh-CN"/>
              </w:rPr>
              <w:t>89</w:t>
            </w:r>
            <w:r w:rsidR="006242FF" w:rsidRPr="00DB1CDE">
              <w:rPr>
                <w:sz w:val="20"/>
                <w:szCs w:val="20"/>
                <w:lang w:val="fr-CA" w:eastAsia="zh-CN"/>
              </w:rPr>
              <w:t xml:space="preserve"> </w:t>
            </w:r>
            <w:r w:rsidRPr="00DB1CDE">
              <w:rPr>
                <w:sz w:val="20"/>
                <w:szCs w:val="20"/>
                <w:lang w:val="fr-CA" w:eastAsia="zh-CN"/>
              </w:rPr>
              <w:t>066</w:t>
            </w:r>
            <w:r w:rsidR="006242FF" w:rsidRPr="00DB1CDE">
              <w:rPr>
                <w:sz w:val="20"/>
                <w:szCs w:val="20"/>
                <w:lang w:val="fr-CA" w:eastAsia="zh-CN"/>
              </w:rPr>
              <w:t xml:space="preserve"> </w:t>
            </w:r>
            <w:r w:rsidRPr="00DB1CDE">
              <w:rPr>
                <w:sz w:val="20"/>
                <w:szCs w:val="20"/>
                <w:lang w:val="fr-CA" w:eastAsia="zh-CN"/>
              </w:rPr>
              <w:t>904</w:t>
            </w:r>
          </w:p>
        </w:tc>
      </w:tr>
      <w:tr w:rsidR="00973C00" w:rsidRPr="00DB1CDE" w14:paraId="447AE0A2" w14:textId="77777777" w:rsidTr="00C04F5E">
        <w:trPr>
          <w:trHeight w:val="116"/>
        </w:trPr>
        <w:tc>
          <w:tcPr>
            <w:tcW w:w="4670" w:type="dxa"/>
            <w:shd w:val="clear" w:color="auto" w:fill="auto"/>
            <w:noWrap/>
            <w:vAlign w:val="center"/>
            <w:hideMark/>
          </w:tcPr>
          <w:p w14:paraId="28886102" w14:textId="25C01000" w:rsidR="00CD2EE0" w:rsidRPr="00DB1CDE" w:rsidRDefault="00F00EA7" w:rsidP="00CD2EE0">
            <w:pPr>
              <w:jc w:val="left"/>
              <w:rPr>
                <w:sz w:val="20"/>
                <w:szCs w:val="20"/>
                <w:lang w:val="fr-CA" w:eastAsia="zh-CN"/>
              </w:rPr>
            </w:pPr>
            <w:r w:rsidRPr="00DB1CDE">
              <w:rPr>
                <w:sz w:val="20"/>
                <w:szCs w:val="20"/>
                <w:lang w:val="fr-CA" w:eastAsia="zh-CN"/>
              </w:rPr>
              <w:t>Halons</w:t>
            </w:r>
          </w:p>
        </w:tc>
        <w:tc>
          <w:tcPr>
            <w:tcW w:w="4770" w:type="dxa"/>
            <w:shd w:val="clear" w:color="auto" w:fill="auto"/>
            <w:noWrap/>
            <w:vAlign w:val="center"/>
            <w:hideMark/>
          </w:tcPr>
          <w:p w14:paraId="12FE6524" w14:textId="1B386F2E" w:rsidR="00CD2EE0" w:rsidRPr="00DB1CDE" w:rsidRDefault="00CD2EE0" w:rsidP="00CD2EE0">
            <w:pPr>
              <w:jc w:val="right"/>
              <w:rPr>
                <w:sz w:val="20"/>
                <w:szCs w:val="20"/>
                <w:lang w:val="fr-CA" w:eastAsia="zh-CN"/>
              </w:rPr>
            </w:pPr>
            <w:r w:rsidRPr="00DB1CDE">
              <w:rPr>
                <w:sz w:val="20"/>
                <w:szCs w:val="20"/>
                <w:lang w:val="fr-CA" w:eastAsia="zh-CN"/>
              </w:rPr>
              <w:t>1</w:t>
            </w:r>
            <w:r w:rsidR="006242FF" w:rsidRPr="00DB1CDE">
              <w:rPr>
                <w:sz w:val="20"/>
                <w:szCs w:val="20"/>
                <w:lang w:val="fr-CA" w:eastAsia="zh-CN"/>
              </w:rPr>
              <w:t xml:space="preserve"> </w:t>
            </w:r>
            <w:r w:rsidRPr="00DB1CDE">
              <w:rPr>
                <w:sz w:val="20"/>
                <w:szCs w:val="20"/>
                <w:lang w:val="fr-CA" w:eastAsia="zh-CN"/>
              </w:rPr>
              <w:t>780</w:t>
            </w:r>
            <w:r w:rsidR="006242FF" w:rsidRPr="00DB1CDE">
              <w:rPr>
                <w:sz w:val="20"/>
                <w:szCs w:val="20"/>
                <w:lang w:val="fr-CA" w:eastAsia="zh-CN"/>
              </w:rPr>
              <w:t xml:space="preserve"> </w:t>
            </w:r>
            <w:r w:rsidRPr="00DB1CDE">
              <w:rPr>
                <w:sz w:val="20"/>
                <w:szCs w:val="20"/>
                <w:lang w:val="fr-CA" w:eastAsia="zh-CN"/>
              </w:rPr>
              <w:t>369</w:t>
            </w:r>
          </w:p>
        </w:tc>
      </w:tr>
      <w:tr w:rsidR="00973C00" w:rsidRPr="00DB1CDE" w14:paraId="59E499D3" w14:textId="77777777" w:rsidTr="00CD2EE0">
        <w:trPr>
          <w:trHeight w:val="62"/>
        </w:trPr>
        <w:tc>
          <w:tcPr>
            <w:tcW w:w="4670" w:type="dxa"/>
            <w:shd w:val="clear" w:color="auto" w:fill="auto"/>
            <w:noWrap/>
            <w:vAlign w:val="center"/>
            <w:hideMark/>
          </w:tcPr>
          <w:p w14:paraId="3908766D" w14:textId="007296F3" w:rsidR="00CD2EE0" w:rsidRPr="00DB1CDE" w:rsidRDefault="00F00EA7" w:rsidP="00CD2EE0">
            <w:pPr>
              <w:jc w:val="left"/>
              <w:rPr>
                <w:sz w:val="20"/>
                <w:szCs w:val="20"/>
                <w:lang w:val="fr-CA" w:eastAsia="zh-CN"/>
              </w:rPr>
            </w:pPr>
            <w:r w:rsidRPr="00DB1CDE">
              <w:rPr>
                <w:sz w:val="20"/>
                <w:szCs w:val="20"/>
                <w:lang w:val="fr-CA" w:eastAsia="en-CA"/>
              </w:rPr>
              <w:t>Plans de réduction progressive des HFC</w:t>
            </w:r>
          </w:p>
        </w:tc>
        <w:tc>
          <w:tcPr>
            <w:tcW w:w="4770" w:type="dxa"/>
            <w:shd w:val="clear" w:color="auto" w:fill="auto"/>
            <w:noWrap/>
            <w:vAlign w:val="center"/>
            <w:hideMark/>
          </w:tcPr>
          <w:p w14:paraId="14B409B1" w14:textId="2CB6326A" w:rsidR="00CD2EE0" w:rsidRPr="00DB1CDE" w:rsidRDefault="00CD2EE0" w:rsidP="00CD2EE0">
            <w:pPr>
              <w:jc w:val="right"/>
              <w:rPr>
                <w:sz w:val="20"/>
                <w:szCs w:val="20"/>
                <w:lang w:val="fr-CA" w:eastAsia="zh-CN"/>
              </w:rPr>
            </w:pPr>
            <w:r w:rsidRPr="00DB1CDE">
              <w:rPr>
                <w:sz w:val="20"/>
                <w:szCs w:val="20"/>
                <w:lang w:val="fr-CA" w:eastAsia="zh-CN"/>
              </w:rPr>
              <w:t>4</w:t>
            </w:r>
            <w:r w:rsidR="006242FF" w:rsidRPr="00DB1CDE">
              <w:rPr>
                <w:sz w:val="20"/>
                <w:szCs w:val="20"/>
                <w:lang w:val="fr-CA" w:eastAsia="zh-CN"/>
              </w:rPr>
              <w:t xml:space="preserve"> </w:t>
            </w:r>
            <w:r w:rsidRPr="00DB1CDE">
              <w:rPr>
                <w:sz w:val="20"/>
                <w:szCs w:val="20"/>
                <w:lang w:val="fr-CA" w:eastAsia="zh-CN"/>
              </w:rPr>
              <w:t>194</w:t>
            </w:r>
            <w:r w:rsidR="006242FF" w:rsidRPr="00DB1CDE">
              <w:rPr>
                <w:sz w:val="20"/>
                <w:szCs w:val="20"/>
                <w:lang w:val="fr-CA" w:eastAsia="zh-CN"/>
              </w:rPr>
              <w:t xml:space="preserve"> </w:t>
            </w:r>
            <w:r w:rsidRPr="00DB1CDE">
              <w:rPr>
                <w:sz w:val="20"/>
                <w:szCs w:val="20"/>
                <w:lang w:val="fr-CA" w:eastAsia="zh-CN"/>
              </w:rPr>
              <w:t>000</w:t>
            </w:r>
          </w:p>
        </w:tc>
      </w:tr>
      <w:tr w:rsidR="00973C00" w:rsidRPr="00DB1CDE" w14:paraId="135146B0" w14:textId="77777777" w:rsidTr="00CD2EE0">
        <w:trPr>
          <w:trHeight w:val="89"/>
        </w:trPr>
        <w:tc>
          <w:tcPr>
            <w:tcW w:w="4670" w:type="dxa"/>
            <w:shd w:val="clear" w:color="auto" w:fill="auto"/>
            <w:noWrap/>
            <w:vAlign w:val="center"/>
            <w:hideMark/>
          </w:tcPr>
          <w:p w14:paraId="31EE1B48" w14:textId="35335D09" w:rsidR="00CD2EE0" w:rsidRPr="00DB1CDE" w:rsidRDefault="00F00EA7" w:rsidP="00CD2EE0">
            <w:pPr>
              <w:jc w:val="left"/>
              <w:rPr>
                <w:sz w:val="20"/>
                <w:szCs w:val="20"/>
                <w:lang w:val="fr-CA" w:eastAsia="zh-CN"/>
              </w:rPr>
            </w:pPr>
            <w:r w:rsidRPr="00DB1CDE">
              <w:rPr>
                <w:sz w:val="20"/>
                <w:szCs w:val="20"/>
                <w:lang w:val="fr-CA" w:eastAsia="zh-CN"/>
              </w:rPr>
              <w:t>Fumigènes</w:t>
            </w:r>
          </w:p>
        </w:tc>
        <w:tc>
          <w:tcPr>
            <w:tcW w:w="4770" w:type="dxa"/>
            <w:shd w:val="clear" w:color="auto" w:fill="auto"/>
            <w:noWrap/>
            <w:vAlign w:val="center"/>
            <w:hideMark/>
          </w:tcPr>
          <w:p w14:paraId="169954A7" w14:textId="487A0B6E" w:rsidR="00CD2EE0" w:rsidRPr="00DB1CDE" w:rsidRDefault="00CD2EE0" w:rsidP="00CD2EE0">
            <w:pPr>
              <w:jc w:val="right"/>
              <w:rPr>
                <w:sz w:val="20"/>
                <w:szCs w:val="20"/>
                <w:lang w:val="fr-CA" w:eastAsia="zh-CN"/>
              </w:rPr>
            </w:pPr>
            <w:r w:rsidRPr="00DB1CDE">
              <w:rPr>
                <w:sz w:val="20"/>
                <w:szCs w:val="20"/>
                <w:lang w:val="fr-CA" w:eastAsia="zh-CN"/>
              </w:rPr>
              <w:t>78</w:t>
            </w:r>
            <w:r w:rsidR="006242FF" w:rsidRPr="00DB1CDE">
              <w:rPr>
                <w:sz w:val="20"/>
                <w:szCs w:val="20"/>
                <w:lang w:val="fr-CA" w:eastAsia="zh-CN"/>
              </w:rPr>
              <w:t xml:space="preserve"> </w:t>
            </w:r>
            <w:r w:rsidRPr="00DB1CDE">
              <w:rPr>
                <w:sz w:val="20"/>
                <w:szCs w:val="20"/>
                <w:lang w:val="fr-CA" w:eastAsia="zh-CN"/>
              </w:rPr>
              <w:t>028</w:t>
            </w:r>
            <w:r w:rsidR="006242FF" w:rsidRPr="00DB1CDE">
              <w:rPr>
                <w:sz w:val="20"/>
                <w:szCs w:val="20"/>
                <w:lang w:val="fr-CA" w:eastAsia="zh-CN"/>
              </w:rPr>
              <w:t xml:space="preserve"> </w:t>
            </w:r>
            <w:r w:rsidRPr="00DB1CDE">
              <w:rPr>
                <w:sz w:val="20"/>
                <w:szCs w:val="20"/>
                <w:lang w:val="fr-CA" w:eastAsia="zh-CN"/>
              </w:rPr>
              <w:t>741</w:t>
            </w:r>
          </w:p>
        </w:tc>
      </w:tr>
      <w:tr w:rsidR="00973C00" w:rsidRPr="00DB1CDE" w14:paraId="1BCB1171" w14:textId="77777777" w:rsidTr="00CD2EE0">
        <w:trPr>
          <w:trHeight w:val="116"/>
        </w:trPr>
        <w:tc>
          <w:tcPr>
            <w:tcW w:w="4670" w:type="dxa"/>
            <w:shd w:val="clear" w:color="auto" w:fill="auto"/>
            <w:noWrap/>
            <w:vAlign w:val="center"/>
            <w:hideMark/>
          </w:tcPr>
          <w:p w14:paraId="3011945F" w14:textId="1942139C" w:rsidR="00CD2EE0" w:rsidRPr="00DB1CDE" w:rsidRDefault="00F00EA7" w:rsidP="00CD2EE0">
            <w:pPr>
              <w:jc w:val="left"/>
              <w:rPr>
                <w:sz w:val="20"/>
                <w:szCs w:val="20"/>
                <w:lang w:val="fr-CA" w:eastAsia="zh-CN"/>
              </w:rPr>
            </w:pPr>
            <w:r w:rsidRPr="00DB1CDE">
              <w:rPr>
                <w:sz w:val="20"/>
                <w:szCs w:val="20"/>
                <w:lang w:val="fr-CA" w:eastAsia="zh-CN"/>
              </w:rPr>
              <w:t>Plusieurs secteurs</w:t>
            </w:r>
          </w:p>
        </w:tc>
        <w:tc>
          <w:tcPr>
            <w:tcW w:w="4770" w:type="dxa"/>
            <w:shd w:val="clear" w:color="auto" w:fill="auto"/>
            <w:noWrap/>
            <w:vAlign w:val="center"/>
            <w:hideMark/>
          </w:tcPr>
          <w:p w14:paraId="2D75D076" w14:textId="079C600D" w:rsidR="00CD2EE0" w:rsidRPr="00DB1CDE" w:rsidRDefault="00CD2EE0" w:rsidP="00CD2EE0">
            <w:pPr>
              <w:jc w:val="right"/>
              <w:rPr>
                <w:sz w:val="20"/>
                <w:szCs w:val="20"/>
                <w:lang w:val="fr-CA" w:eastAsia="zh-CN"/>
              </w:rPr>
            </w:pPr>
            <w:r w:rsidRPr="00DB1CDE">
              <w:rPr>
                <w:sz w:val="20"/>
                <w:szCs w:val="20"/>
                <w:lang w:val="fr-CA" w:eastAsia="zh-CN"/>
              </w:rPr>
              <w:t>139</w:t>
            </w:r>
            <w:r w:rsidR="006242FF" w:rsidRPr="00DB1CDE">
              <w:rPr>
                <w:sz w:val="20"/>
                <w:szCs w:val="20"/>
                <w:lang w:val="fr-CA" w:eastAsia="zh-CN"/>
              </w:rPr>
              <w:t xml:space="preserve"> </w:t>
            </w:r>
            <w:r w:rsidRPr="00DB1CDE">
              <w:rPr>
                <w:sz w:val="20"/>
                <w:szCs w:val="20"/>
                <w:lang w:val="fr-CA" w:eastAsia="zh-CN"/>
              </w:rPr>
              <w:t>440</w:t>
            </w:r>
          </w:p>
        </w:tc>
      </w:tr>
      <w:tr w:rsidR="00973C00" w:rsidRPr="00DB1CDE" w14:paraId="25B6BB78" w14:textId="77777777" w:rsidTr="00CD2EE0">
        <w:trPr>
          <w:trHeight w:val="152"/>
        </w:trPr>
        <w:tc>
          <w:tcPr>
            <w:tcW w:w="4670" w:type="dxa"/>
            <w:shd w:val="clear" w:color="auto" w:fill="auto"/>
            <w:noWrap/>
            <w:vAlign w:val="center"/>
            <w:hideMark/>
          </w:tcPr>
          <w:p w14:paraId="5868D5F8" w14:textId="4EB10269" w:rsidR="00CD2EE0" w:rsidRPr="00DB1CDE" w:rsidRDefault="00F00EA7" w:rsidP="00CD2EE0">
            <w:pPr>
              <w:jc w:val="left"/>
              <w:rPr>
                <w:sz w:val="20"/>
                <w:szCs w:val="20"/>
                <w:lang w:val="fr-CA" w:eastAsia="zh-CN"/>
              </w:rPr>
            </w:pPr>
            <w:r w:rsidRPr="00DB1CDE">
              <w:rPr>
                <w:sz w:val="20"/>
                <w:szCs w:val="20"/>
                <w:lang w:val="fr-CA" w:eastAsia="zh-CN"/>
              </w:rPr>
              <w:t>Autre</w:t>
            </w:r>
          </w:p>
        </w:tc>
        <w:tc>
          <w:tcPr>
            <w:tcW w:w="4770" w:type="dxa"/>
            <w:shd w:val="clear" w:color="auto" w:fill="auto"/>
            <w:noWrap/>
            <w:vAlign w:val="center"/>
            <w:hideMark/>
          </w:tcPr>
          <w:p w14:paraId="48E57498" w14:textId="28427F98" w:rsidR="00CD2EE0" w:rsidRPr="00DB1CDE" w:rsidRDefault="00CD2EE0" w:rsidP="00CD2EE0">
            <w:pPr>
              <w:jc w:val="right"/>
              <w:rPr>
                <w:sz w:val="20"/>
                <w:szCs w:val="20"/>
                <w:lang w:val="fr-CA" w:eastAsia="zh-CN"/>
              </w:rPr>
            </w:pPr>
            <w:r w:rsidRPr="00DB1CDE">
              <w:rPr>
                <w:sz w:val="20"/>
                <w:szCs w:val="20"/>
                <w:lang w:val="fr-CA" w:eastAsia="zh-CN"/>
              </w:rPr>
              <w:t>11</w:t>
            </w:r>
            <w:r w:rsidR="006242FF" w:rsidRPr="00DB1CDE">
              <w:rPr>
                <w:sz w:val="20"/>
                <w:szCs w:val="20"/>
                <w:lang w:val="fr-CA" w:eastAsia="zh-CN"/>
              </w:rPr>
              <w:t xml:space="preserve"> </w:t>
            </w:r>
            <w:r w:rsidRPr="00DB1CDE">
              <w:rPr>
                <w:sz w:val="20"/>
                <w:szCs w:val="20"/>
                <w:lang w:val="fr-CA" w:eastAsia="zh-CN"/>
              </w:rPr>
              <w:t>317</w:t>
            </w:r>
            <w:r w:rsidR="006242FF" w:rsidRPr="00DB1CDE">
              <w:rPr>
                <w:sz w:val="20"/>
                <w:szCs w:val="20"/>
                <w:lang w:val="fr-CA" w:eastAsia="zh-CN"/>
              </w:rPr>
              <w:t xml:space="preserve"> </w:t>
            </w:r>
            <w:r w:rsidRPr="00DB1CDE">
              <w:rPr>
                <w:sz w:val="20"/>
                <w:szCs w:val="20"/>
                <w:lang w:val="fr-CA" w:eastAsia="zh-CN"/>
              </w:rPr>
              <w:t>246</w:t>
            </w:r>
          </w:p>
        </w:tc>
      </w:tr>
      <w:tr w:rsidR="00973C00" w:rsidRPr="00DB1CDE" w14:paraId="55E7B303" w14:textId="77777777" w:rsidTr="00CD2EE0">
        <w:trPr>
          <w:trHeight w:val="89"/>
        </w:trPr>
        <w:tc>
          <w:tcPr>
            <w:tcW w:w="4670" w:type="dxa"/>
            <w:shd w:val="clear" w:color="auto" w:fill="auto"/>
            <w:noWrap/>
            <w:vAlign w:val="center"/>
            <w:hideMark/>
          </w:tcPr>
          <w:p w14:paraId="6E42B2AC" w14:textId="15E22E05" w:rsidR="00CD2EE0" w:rsidRPr="00DB1CDE" w:rsidRDefault="00F00EA7" w:rsidP="00CD2EE0">
            <w:pPr>
              <w:jc w:val="left"/>
              <w:rPr>
                <w:sz w:val="20"/>
                <w:szCs w:val="20"/>
                <w:lang w:val="fr-CA" w:eastAsia="zh-CN"/>
              </w:rPr>
            </w:pPr>
            <w:r w:rsidRPr="00DB1CDE">
              <w:rPr>
                <w:sz w:val="20"/>
                <w:szCs w:val="20"/>
                <w:lang w:val="fr-CA" w:eastAsia="zh-CN"/>
              </w:rPr>
              <w:t>Plan d’élimination</w:t>
            </w:r>
          </w:p>
        </w:tc>
        <w:tc>
          <w:tcPr>
            <w:tcW w:w="4770" w:type="dxa"/>
            <w:shd w:val="clear" w:color="auto" w:fill="auto"/>
            <w:noWrap/>
            <w:vAlign w:val="center"/>
            <w:hideMark/>
          </w:tcPr>
          <w:p w14:paraId="0FCD66A6" w14:textId="6753D4CB" w:rsidR="00CD2EE0" w:rsidRPr="00DB1CDE" w:rsidRDefault="00CD2EE0" w:rsidP="00CD2EE0">
            <w:pPr>
              <w:jc w:val="right"/>
              <w:rPr>
                <w:sz w:val="20"/>
                <w:szCs w:val="20"/>
                <w:lang w:val="fr-CA" w:eastAsia="zh-CN"/>
              </w:rPr>
            </w:pPr>
            <w:r w:rsidRPr="00DB1CDE">
              <w:rPr>
                <w:sz w:val="20"/>
                <w:szCs w:val="20"/>
                <w:lang w:val="fr-CA" w:eastAsia="zh-CN"/>
              </w:rPr>
              <w:t>388</w:t>
            </w:r>
            <w:r w:rsidR="006242FF" w:rsidRPr="00DB1CDE">
              <w:rPr>
                <w:sz w:val="20"/>
                <w:szCs w:val="20"/>
                <w:lang w:val="fr-CA" w:eastAsia="zh-CN"/>
              </w:rPr>
              <w:t xml:space="preserve"> </w:t>
            </w:r>
            <w:r w:rsidRPr="00DB1CDE">
              <w:rPr>
                <w:sz w:val="20"/>
                <w:szCs w:val="20"/>
                <w:lang w:val="fr-CA" w:eastAsia="zh-CN"/>
              </w:rPr>
              <w:t>710</w:t>
            </w:r>
            <w:r w:rsidR="006242FF" w:rsidRPr="00DB1CDE">
              <w:rPr>
                <w:sz w:val="20"/>
                <w:szCs w:val="20"/>
                <w:lang w:val="fr-CA" w:eastAsia="zh-CN"/>
              </w:rPr>
              <w:t xml:space="preserve"> </w:t>
            </w:r>
            <w:r w:rsidRPr="00DB1CDE">
              <w:rPr>
                <w:sz w:val="20"/>
                <w:szCs w:val="20"/>
                <w:lang w:val="fr-CA" w:eastAsia="zh-CN"/>
              </w:rPr>
              <w:t>642</w:t>
            </w:r>
          </w:p>
        </w:tc>
      </w:tr>
      <w:tr w:rsidR="00973C00" w:rsidRPr="00DB1CDE" w14:paraId="287FB325" w14:textId="77777777" w:rsidTr="00C66F99">
        <w:trPr>
          <w:trHeight w:val="116"/>
        </w:trPr>
        <w:tc>
          <w:tcPr>
            <w:tcW w:w="4670" w:type="dxa"/>
            <w:shd w:val="clear" w:color="auto" w:fill="auto"/>
            <w:noWrap/>
            <w:vAlign w:val="center"/>
            <w:hideMark/>
          </w:tcPr>
          <w:p w14:paraId="34CB6996" w14:textId="630C6559" w:rsidR="00CD2EE0" w:rsidRPr="00DB1CDE" w:rsidRDefault="00F00EA7" w:rsidP="00CD2EE0">
            <w:pPr>
              <w:jc w:val="left"/>
              <w:rPr>
                <w:sz w:val="20"/>
                <w:szCs w:val="20"/>
                <w:lang w:val="fr-CA" w:eastAsia="zh-CN"/>
              </w:rPr>
            </w:pPr>
            <w:r w:rsidRPr="00DB1CDE">
              <w:rPr>
                <w:sz w:val="20"/>
                <w:szCs w:val="20"/>
                <w:lang w:val="fr-CA" w:eastAsia="zh-CN"/>
              </w:rPr>
              <w:t>Agents de transformation</w:t>
            </w:r>
          </w:p>
        </w:tc>
        <w:tc>
          <w:tcPr>
            <w:tcW w:w="4770" w:type="dxa"/>
            <w:shd w:val="clear" w:color="auto" w:fill="auto"/>
            <w:noWrap/>
            <w:vAlign w:val="center"/>
            <w:hideMark/>
          </w:tcPr>
          <w:p w14:paraId="7A9E5DC1" w14:textId="319BAB04" w:rsidR="00CD2EE0" w:rsidRPr="00DB1CDE" w:rsidRDefault="00CD2EE0" w:rsidP="00CD2EE0">
            <w:pPr>
              <w:jc w:val="right"/>
              <w:rPr>
                <w:sz w:val="20"/>
                <w:szCs w:val="20"/>
                <w:lang w:val="fr-CA" w:eastAsia="zh-CN"/>
              </w:rPr>
            </w:pPr>
            <w:r w:rsidRPr="00DB1CDE">
              <w:rPr>
                <w:sz w:val="20"/>
                <w:szCs w:val="20"/>
                <w:lang w:val="fr-CA" w:eastAsia="zh-CN"/>
              </w:rPr>
              <w:t>6</w:t>
            </w:r>
            <w:r w:rsidR="006242FF" w:rsidRPr="00DB1CDE">
              <w:rPr>
                <w:sz w:val="20"/>
                <w:szCs w:val="20"/>
                <w:lang w:val="fr-CA" w:eastAsia="zh-CN"/>
              </w:rPr>
              <w:t xml:space="preserve"> </w:t>
            </w:r>
            <w:r w:rsidRPr="00DB1CDE">
              <w:rPr>
                <w:sz w:val="20"/>
                <w:szCs w:val="20"/>
                <w:lang w:val="fr-CA" w:eastAsia="zh-CN"/>
              </w:rPr>
              <w:t>337</w:t>
            </w:r>
            <w:r w:rsidR="006242FF" w:rsidRPr="00DB1CDE">
              <w:rPr>
                <w:sz w:val="20"/>
                <w:szCs w:val="20"/>
                <w:lang w:val="fr-CA" w:eastAsia="zh-CN"/>
              </w:rPr>
              <w:t xml:space="preserve"> </w:t>
            </w:r>
            <w:r w:rsidRPr="00DB1CDE">
              <w:rPr>
                <w:sz w:val="20"/>
                <w:szCs w:val="20"/>
                <w:lang w:val="fr-CA" w:eastAsia="zh-CN"/>
              </w:rPr>
              <w:t>359</w:t>
            </w:r>
          </w:p>
        </w:tc>
      </w:tr>
      <w:tr w:rsidR="00973C00" w:rsidRPr="00DB1CDE" w14:paraId="20FDCC16" w14:textId="77777777" w:rsidTr="00C66F99">
        <w:trPr>
          <w:trHeight w:val="152"/>
        </w:trPr>
        <w:tc>
          <w:tcPr>
            <w:tcW w:w="4670" w:type="dxa"/>
            <w:shd w:val="clear" w:color="auto" w:fill="auto"/>
            <w:noWrap/>
            <w:vAlign w:val="center"/>
            <w:hideMark/>
          </w:tcPr>
          <w:p w14:paraId="460859FF" w14:textId="77777777" w:rsidR="00CD2EE0" w:rsidRPr="00DB1CDE" w:rsidRDefault="00CD2EE0" w:rsidP="00CD2EE0">
            <w:pPr>
              <w:jc w:val="left"/>
              <w:rPr>
                <w:sz w:val="20"/>
                <w:szCs w:val="20"/>
                <w:lang w:val="fr-CA" w:eastAsia="zh-CN"/>
              </w:rPr>
            </w:pPr>
            <w:r w:rsidRPr="00DB1CDE">
              <w:rPr>
                <w:sz w:val="20"/>
                <w:szCs w:val="20"/>
                <w:lang w:val="fr-CA" w:eastAsia="zh-CN"/>
              </w:rPr>
              <w:t>Production</w:t>
            </w:r>
          </w:p>
        </w:tc>
        <w:tc>
          <w:tcPr>
            <w:tcW w:w="4770" w:type="dxa"/>
            <w:shd w:val="clear" w:color="auto" w:fill="auto"/>
            <w:noWrap/>
            <w:vAlign w:val="center"/>
            <w:hideMark/>
          </w:tcPr>
          <w:p w14:paraId="49717762" w14:textId="1A8F4A92" w:rsidR="00CD2EE0" w:rsidRPr="00DB1CDE" w:rsidRDefault="00CD2EE0" w:rsidP="00CD2EE0">
            <w:pPr>
              <w:jc w:val="right"/>
              <w:rPr>
                <w:sz w:val="20"/>
                <w:szCs w:val="20"/>
                <w:lang w:val="fr-CA" w:eastAsia="zh-CN"/>
              </w:rPr>
            </w:pPr>
            <w:r w:rsidRPr="00DB1CDE">
              <w:rPr>
                <w:sz w:val="20"/>
                <w:szCs w:val="20"/>
                <w:lang w:val="fr-CA" w:eastAsia="zh-CN"/>
              </w:rPr>
              <w:t>50</w:t>
            </w:r>
            <w:r w:rsidR="006242FF" w:rsidRPr="00DB1CDE">
              <w:rPr>
                <w:sz w:val="20"/>
                <w:szCs w:val="20"/>
                <w:lang w:val="fr-CA" w:eastAsia="zh-CN"/>
              </w:rPr>
              <w:t xml:space="preserve"> </w:t>
            </w:r>
            <w:r w:rsidRPr="00DB1CDE">
              <w:rPr>
                <w:sz w:val="20"/>
                <w:szCs w:val="20"/>
                <w:lang w:val="fr-CA" w:eastAsia="zh-CN"/>
              </w:rPr>
              <w:t>638</w:t>
            </w:r>
            <w:r w:rsidR="006242FF" w:rsidRPr="00DB1CDE">
              <w:rPr>
                <w:sz w:val="20"/>
                <w:szCs w:val="20"/>
                <w:lang w:val="fr-CA" w:eastAsia="zh-CN"/>
              </w:rPr>
              <w:t xml:space="preserve"> </w:t>
            </w:r>
            <w:r w:rsidRPr="00DB1CDE">
              <w:rPr>
                <w:sz w:val="20"/>
                <w:szCs w:val="20"/>
                <w:lang w:val="fr-CA" w:eastAsia="zh-CN"/>
              </w:rPr>
              <w:t>105</w:t>
            </w:r>
          </w:p>
        </w:tc>
      </w:tr>
      <w:tr w:rsidR="00973C00" w:rsidRPr="00DB1CDE" w14:paraId="42254E7D" w14:textId="77777777" w:rsidTr="00C66F99">
        <w:trPr>
          <w:trHeight w:val="143"/>
        </w:trPr>
        <w:tc>
          <w:tcPr>
            <w:tcW w:w="4670" w:type="dxa"/>
            <w:shd w:val="clear" w:color="auto" w:fill="auto"/>
            <w:noWrap/>
            <w:vAlign w:val="center"/>
            <w:hideMark/>
          </w:tcPr>
          <w:p w14:paraId="438B2788" w14:textId="16BDB3F4" w:rsidR="00CD2EE0" w:rsidRPr="00DB1CDE" w:rsidRDefault="00F00EA7" w:rsidP="00CD2EE0">
            <w:pPr>
              <w:jc w:val="left"/>
              <w:rPr>
                <w:sz w:val="20"/>
                <w:szCs w:val="20"/>
                <w:lang w:val="fr-CA" w:eastAsia="zh-CN"/>
              </w:rPr>
            </w:pPr>
            <w:r w:rsidRPr="00DB1CDE">
              <w:rPr>
                <w:sz w:val="20"/>
                <w:szCs w:val="20"/>
                <w:lang w:val="fr-CA" w:eastAsia="zh-CN"/>
              </w:rPr>
              <w:t>Réfrigération</w:t>
            </w:r>
          </w:p>
        </w:tc>
        <w:tc>
          <w:tcPr>
            <w:tcW w:w="4770" w:type="dxa"/>
            <w:shd w:val="clear" w:color="auto" w:fill="auto"/>
            <w:noWrap/>
            <w:vAlign w:val="center"/>
            <w:hideMark/>
          </w:tcPr>
          <w:p w14:paraId="4C786772" w14:textId="1847BC7A" w:rsidR="00CD2EE0" w:rsidRPr="00DB1CDE" w:rsidRDefault="00CD2EE0" w:rsidP="00CD2EE0">
            <w:pPr>
              <w:jc w:val="right"/>
              <w:rPr>
                <w:sz w:val="20"/>
                <w:szCs w:val="20"/>
                <w:lang w:val="fr-CA" w:eastAsia="zh-CN"/>
              </w:rPr>
            </w:pPr>
            <w:r w:rsidRPr="00DB1CDE">
              <w:rPr>
                <w:sz w:val="20"/>
                <w:szCs w:val="20"/>
                <w:lang w:val="fr-CA" w:eastAsia="zh-CN"/>
              </w:rPr>
              <w:t>182</w:t>
            </w:r>
            <w:r w:rsidR="006242FF" w:rsidRPr="00DB1CDE">
              <w:rPr>
                <w:sz w:val="20"/>
                <w:szCs w:val="20"/>
                <w:lang w:val="fr-CA" w:eastAsia="zh-CN"/>
              </w:rPr>
              <w:t xml:space="preserve"> </w:t>
            </w:r>
            <w:r w:rsidRPr="00DB1CDE">
              <w:rPr>
                <w:sz w:val="20"/>
                <w:szCs w:val="20"/>
                <w:lang w:val="fr-CA" w:eastAsia="zh-CN"/>
              </w:rPr>
              <w:t>310</w:t>
            </w:r>
            <w:r w:rsidR="006242FF" w:rsidRPr="00DB1CDE">
              <w:rPr>
                <w:sz w:val="20"/>
                <w:szCs w:val="20"/>
                <w:lang w:val="fr-CA" w:eastAsia="zh-CN"/>
              </w:rPr>
              <w:t xml:space="preserve"> </w:t>
            </w:r>
            <w:r w:rsidRPr="00DB1CDE">
              <w:rPr>
                <w:sz w:val="20"/>
                <w:szCs w:val="20"/>
                <w:lang w:val="fr-CA" w:eastAsia="zh-CN"/>
              </w:rPr>
              <w:t>825</w:t>
            </w:r>
          </w:p>
        </w:tc>
      </w:tr>
      <w:tr w:rsidR="00973C00" w:rsidRPr="00DB1CDE" w14:paraId="39309709" w14:textId="77777777" w:rsidTr="00C66F99">
        <w:trPr>
          <w:trHeight w:val="53"/>
        </w:trPr>
        <w:tc>
          <w:tcPr>
            <w:tcW w:w="4670" w:type="dxa"/>
            <w:shd w:val="clear" w:color="auto" w:fill="auto"/>
            <w:noWrap/>
            <w:vAlign w:val="center"/>
            <w:hideMark/>
          </w:tcPr>
          <w:p w14:paraId="2C40F597" w14:textId="547914EC" w:rsidR="00CD2EE0" w:rsidRPr="00DB1CDE" w:rsidRDefault="00F00EA7" w:rsidP="00CD2EE0">
            <w:pPr>
              <w:jc w:val="left"/>
              <w:rPr>
                <w:sz w:val="20"/>
                <w:szCs w:val="20"/>
                <w:lang w:val="fr-CA" w:eastAsia="zh-CN"/>
              </w:rPr>
            </w:pPr>
            <w:r w:rsidRPr="00DB1CDE">
              <w:rPr>
                <w:sz w:val="20"/>
                <w:szCs w:val="20"/>
                <w:lang w:val="fr-CA" w:eastAsia="zh-CN"/>
              </w:rPr>
              <w:t>Plusieurs</w:t>
            </w:r>
          </w:p>
        </w:tc>
        <w:tc>
          <w:tcPr>
            <w:tcW w:w="4770" w:type="dxa"/>
            <w:shd w:val="clear" w:color="auto" w:fill="auto"/>
            <w:noWrap/>
            <w:vAlign w:val="center"/>
            <w:hideMark/>
          </w:tcPr>
          <w:p w14:paraId="531A7613" w14:textId="78FBD3A7" w:rsidR="00CD2EE0" w:rsidRPr="00DB1CDE" w:rsidRDefault="00CD2EE0" w:rsidP="00CD2EE0">
            <w:pPr>
              <w:jc w:val="right"/>
              <w:rPr>
                <w:sz w:val="20"/>
                <w:szCs w:val="20"/>
                <w:lang w:val="fr-CA" w:eastAsia="zh-CN"/>
              </w:rPr>
            </w:pPr>
            <w:r w:rsidRPr="00DB1CDE">
              <w:rPr>
                <w:sz w:val="20"/>
                <w:szCs w:val="20"/>
                <w:lang w:val="fr-CA" w:eastAsia="zh-CN"/>
              </w:rPr>
              <w:t>21</w:t>
            </w:r>
            <w:r w:rsidR="006242FF" w:rsidRPr="00DB1CDE">
              <w:rPr>
                <w:sz w:val="20"/>
                <w:szCs w:val="20"/>
                <w:lang w:val="fr-CA" w:eastAsia="zh-CN"/>
              </w:rPr>
              <w:t xml:space="preserve"> </w:t>
            </w:r>
            <w:r w:rsidRPr="00DB1CDE">
              <w:rPr>
                <w:sz w:val="20"/>
                <w:szCs w:val="20"/>
                <w:lang w:val="fr-CA" w:eastAsia="zh-CN"/>
              </w:rPr>
              <w:t>904</w:t>
            </w:r>
            <w:r w:rsidR="006242FF" w:rsidRPr="00DB1CDE">
              <w:rPr>
                <w:sz w:val="20"/>
                <w:szCs w:val="20"/>
                <w:lang w:val="fr-CA" w:eastAsia="zh-CN"/>
              </w:rPr>
              <w:t xml:space="preserve"> </w:t>
            </w:r>
            <w:r w:rsidRPr="00DB1CDE">
              <w:rPr>
                <w:sz w:val="20"/>
                <w:szCs w:val="20"/>
                <w:lang w:val="fr-CA" w:eastAsia="zh-CN"/>
              </w:rPr>
              <w:t>344</w:t>
            </w:r>
          </w:p>
        </w:tc>
      </w:tr>
      <w:tr w:rsidR="00973C00" w:rsidRPr="00DB1CDE" w14:paraId="2ED8D058" w14:textId="77777777" w:rsidTr="00C66F99">
        <w:trPr>
          <w:trHeight w:val="125"/>
        </w:trPr>
        <w:tc>
          <w:tcPr>
            <w:tcW w:w="4670" w:type="dxa"/>
            <w:shd w:val="clear" w:color="auto" w:fill="auto"/>
            <w:noWrap/>
            <w:vAlign w:val="center"/>
            <w:hideMark/>
          </w:tcPr>
          <w:p w14:paraId="181F0FD6" w14:textId="09FB6C40" w:rsidR="00CD2EE0" w:rsidRPr="00DB1CDE" w:rsidRDefault="006242FF" w:rsidP="00CD2EE0">
            <w:pPr>
              <w:jc w:val="left"/>
              <w:rPr>
                <w:sz w:val="20"/>
                <w:szCs w:val="20"/>
                <w:lang w:val="fr-CA" w:eastAsia="zh-CN"/>
              </w:rPr>
            </w:pPr>
            <w:r w:rsidRPr="00DB1CDE">
              <w:rPr>
                <w:sz w:val="20"/>
                <w:szCs w:val="20"/>
                <w:lang w:val="fr-CA" w:eastAsia="zh-CN"/>
              </w:rPr>
              <w:t>Solvants</w:t>
            </w:r>
          </w:p>
        </w:tc>
        <w:tc>
          <w:tcPr>
            <w:tcW w:w="4770" w:type="dxa"/>
            <w:shd w:val="clear" w:color="auto" w:fill="auto"/>
            <w:noWrap/>
            <w:vAlign w:val="center"/>
            <w:hideMark/>
          </w:tcPr>
          <w:p w14:paraId="7AAF36DE" w14:textId="4006C65E" w:rsidR="00CD2EE0" w:rsidRPr="00DB1CDE" w:rsidRDefault="00CD2EE0" w:rsidP="00CD2EE0">
            <w:pPr>
              <w:jc w:val="right"/>
              <w:rPr>
                <w:sz w:val="20"/>
                <w:szCs w:val="20"/>
                <w:lang w:val="fr-CA" w:eastAsia="zh-CN"/>
              </w:rPr>
            </w:pPr>
            <w:r w:rsidRPr="00DB1CDE">
              <w:rPr>
                <w:sz w:val="20"/>
                <w:szCs w:val="20"/>
                <w:lang w:val="fr-CA" w:eastAsia="zh-CN"/>
              </w:rPr>
              <w:t>23</w:t>
            </w:r>
            <w:r w:rsidR="006242FF" w:rsidRPr="00DB1CDE">
              <w:rPr>
                <w:sz w:val="20"/>
                <w:szCs w:val="20"/>
                <w:lang w:val="fr-CA" w:eastAsia="zh-CN"/>
              </w:rPr>
              <w:t xml:space="preserve"> </w:t>
            </w:r>
            <w:r w:rsidRPr="00DB1CDE">
              <w:rPr>
                <w:sz w:val="20"/>
                <w:szCs w:val="20"/>
                <w:lang w:val="fr-CA" w:eastAsia="zh-CN"/>
              </w:rPr>
              <w:t>247</w:t>
            </w:r>
            <w:r w:rsidR="006242FF" w:rsidRPr="00DB1CDE">
              <w:rPr>
                <w:sz w:val="20"/>
                <w:szCs w:val="20"/>
                <w:lang w:val="fr-CA" w:eastAsia="zh-CN"/>
              </w:rPr>
              <w:t xml:space="preserve"> </w:t>
            </w:r>
            <w:r w:rsidRPr="00DB1CDE">
              <w:rPr>
                <w:sz w:val="20"/>
                <w:szCs w:val="20"/>
                <w:lang w:val="fr-CA" w:eastAsia="zh-CN"/>
              </w:rPr>
              <w:t>443</w:t>
            </w:r>
          </w:p>
        </w:tc>
      </w:tr>
      <w:tr w:rsidR="00973C00" w:rsidRPr="00DB1CDE" w14:paraId="34B097C7" w14:textId="77777777" w:rsidTr="00C66F99">
        <w:trPr>
          <w:trHeight w:val="44"/>
        </w:trPr>
        <w:tc>
          <w:tcPr>
            <w:tcW w:w="4670" w:type="dxa"/>
            <w:shd w:val="clear" w:color="auto" w:fill="auto"/>
            <w:noWrap/>
            <w:vAlign w:val="center"/>
            <w:hideMark/>
          </w:tcPr>
          <w:p w14:paraId="4EBD96CF" w14:textId="1BECFCF5" w:rsidR="00CD2EE0" w:rsidRPr="00DB1CDE" w:rsidRDefault="006242FF" w:rsidP="00CD2EE0">
            <w:pPr>
              <w:jc w:val="left"/>
              <w:rPr>
                <w:b/>
                <w:bCs/>
                <w:sz w:val="20"/>
                <w:szCs w:val="20"/>
                <w:lang w:val="fr-CA" w:eastAsia="zh-CN"/>
              </w:rPr>
            </w:pPr>
            <w:r w:rsidRPr="00DB1CDE">
              <w:rPr>
                <w:b/>
                <w:bCs/>
                <w:sz w:val="20"/>
                <w:szCs w:val="20"/>
                <w:lang w:val="fr-CA" w:eastAsia="en-CA"/>
              </w:rPr>
              <w:t>Total partiel</w:t>
            </w:r>
          </w:p>
        </w:tc>
        <w:tc>
          <w:tcPr>
            <w:tcW w:w="4770" w:type="dxa"/>
            <w:shd w:val="clear" w:color="auto" w:fill="auto"/>
            <w:noWrap/>
            <w:vAlign w:val="center"/>
            <w:hideMark/>
          </w:tcPr>
          <w:p w14:paraId="5A4F710B" w14:textId="4BF1D131" w:rsidR="00CD2EE0" w:rsidRPr="00DB1CDE" w:rsidRDefault="00CD2EE0" w:rsidP="00CD2EE0">
            <w:pPr>
              <w:jc w:val="right"/>
              <w:rPr>
                <w:b/>
                <w:bCs/>
                <w:sz w:val="20"/>
                <w:szCs w:val="20"/>
                <w:lang w:val="fr-CA" w:eastAsia="zh-CN"/>
              </w:rPr>
            </w:pPr>
            <w:r w:rsidRPr="00DB1CDE">
              <w:rPr>
                <w:b/>
                <w:bCs/>
                <w:sz w:val="20"/>
                <w:szCs w:val="20"/>
                <w:lang w:val="fr-CA" w:eastAsia="zh-CN"/>
              </w:rPr>
              <w:t>895</w:t>
            </w:r>
            <w:r w:rsidR="006242FF" w:rsidRPr="00DB1CDE">
              <w:rPr>
                <w:b/>
                <w:bCs/>
                <w:sz w:val="20"/>
                <w:szCs w:val="20"/>
                <w:lang w:val="fr-CA" w:eastAsia="zh-CN"/>
              </w:rPr>
              <w:t xml:space="preserve"> </w:t>
            </w:r>
            <w:r w:rsidRPr="00DB1CDE">
              <w:rPr>
                <w:b/>
                <w:bCs/>
                <w:sz w:val="20"/>
                <w:szCs w:val="20"/>
                <w:lang w:val="fr-CA" w:eastAsia="zh-CN"/>
              </w:rPr>
              <w:t>878</w:t>
            </w:r>
            <w:r w:rsidR="006242FF" w:rsidRPr="00DB1CDE">
              <w:rPr>
                <w:b/>
                <w:bCs/>
                <w:sz w:val="20"/>
                <w:szCs w:val="20"/>
                <w:lang w:val="fr-CA" w:eastAsia="zh-CN"/>
              </w:rPr>
              <w:t xml:space="preserve"> </w:t>
            </w:r>
            <w:r w:rsidRPr="00DB1CDE">
              <w:rPr>
                <w:b/>
                <w:bCs/>
                <w:sz w:val="20"/>
                <w:szCs w:val="20"/>
                <w:lang w:val="fr-CA" w:eastAsia="zh-CN"/>
              </w:rPr>
              <w:t>878</w:t>
            </w:r>
          </w:p>
        </w:tc>
      </w:tr>
      <w:tr w:rsidR="00973C00" w:rsidRPr="00DB1CDE" w14:paraId="498EE975" w14:textId="77777777" w:rsidTr="00C66F99">
        <w:trPr>
          <w:trHeight w:val="44"/>
        </w:trPr>
        <w:tc>
          <w:tcPr>
            <w:tcW w:w="4670" w:type="dxa"/>
            <w:shd w:val="clear" w:color="auto" w:fill="auto"/>
            <w:noWrap/>
            <w:vAlign w:val="center"/>
            <w:hideMark/>
          </w:tcPr>
          <w:p w14:paraId="75BB6C88" w14:textId="17623F21" w:rsidR="00CD2EE0" w:rsidRPr="00DB1CDE" w:rsidRDefault="006242FF" w:rsidP="00CD2EE0">
            <w:pPr>
              <w:jc w:val="left"/>
              <w:rPr>
                <w:sz w:val="20"/>
                <w:szCs w:val="20"/>
                <w:lang w:val="fr-CA" w:eastAsia="zh-CN"/>
              </w:rPr>
            </w:pPr>
            <w:r w:rsidRPr="00DB1CDE">
              <w:rPr>
                <w:sz w:val="20"/>
                <w:szCs w:val="20"/>
                <w:lang w:val="fr-CA" w:eastAsia="en-CA"/>
              </w:rPr>
              <w:t>Coûts d’appui aux agences</w:t>
            </w:r>
          </w:p>
        </w:tc>
        <w:tc>
          <w:tcPr>
            <w:tcW w:w="4770" w:type="dxa"/>
            <w:shd w:val="clear" w:color="auto" w:fill="auto"/>
            <w:noWrap/>
            <w:vAlign w:val="center"/>
            <w:hideMark/>
          </w:tcPr>
          <w:p w14:paraId="323F82EF" w14:textId="1E8D230E" w:rsidR="00CD2EE0" w:rsidRPr="00DB1CDE" w:rsidRDefault="00CD2EE0" w:rsidP="00CD2EE0">
            <w:pPr>
              <w:jc w:val="right"/>
              <w:rPr>
                <w:sz w:val="20"/>
                <w:szCs w:val="20"/>
                <w:lang w:val="fr-CA" w:eastAsia="zh-CN"/>
              </w:rPr>
            </w:pPr>
            <w:r w:rsidRPr="00DB1CDE">
              <w:rPr>
                <w:sz w:val="20"/>
                <w:szCs w:val="20"/>
                <w:lang w:val="fr-CA" w:eastAsia="zh-CN"/>
              </w:rPr>
              <w:t>119</w:t>
            </w:r>
            <w:r w:rsidR="006242FF" w:rsidRPr="00DB1CDE">
              <w:rPr>
                <w:sz w:val="20"/>
                <w:szCs w:val="20"/>
                <w:lang w:val="fr-CA" w:eastAsia="zh-CN"/>
              </w:rPr>
              <w:t xml:space="preserve"> </w:t>
            </w:r>
            <w:r w:rsidRPr="00DB1CDE">
              <w:rPr>
                <w:sz w:val="20"/>
                <w:szCs w:val="20"/>
                <w:lang w:val="fr-CA" w:eastAsia="zh-CN"/>
              </w:rPr>
              <w:t>222</w:t>
            </w:r>
            <w:r w:rsidR="006242FF" w:rsidRPr="00DB1CDE">
              <w:rPr>
                <w:sz w:val="20"/>
                <w:szCs w:val="20"/>
                <w:lang w:val="fr-CA" w:eastAsia="zh-CN"/>
              </w:rPr>
              <w:t xml:space="preserve"> </w:t>
            </w:r>
            <w:r w:rsidRPr="00DB1CDE">
              <w:rPr>
                <w:sz w:val="20"/>
                <w:szCs w:val="20"/>
                <w:lang w:val="fr-CA" w:eastAsia="zh-CN"/>
              </w:rPr>
              <w:t>126</w:t>
            </w:r>
          </w:p>
        </w:tc>
      </w:tr>
      <w:tr w:rsidR="00CD2EE0" w:rsidRPr="00DB1CDE" w14:paraId="2BCE8FE6" w14:textId="77777777" w:rsidTr="00C66F99">
        <w:trPr>
          <w:trHeight w:val="125"/>
        </w:trPr>
        <w:tc>
          <w:tcPr>
            <w:tcW w:w="4670" w:type="dxa"/>
            <w:shd w:val="clear" w:color="auto" w:fill="auto"/>
            <w:noWrap/>
            <w:vAlign w:val="center"/>
            <w:hideMark/>
          </w:tcPr>
          <w:p w14:paraId="0A9F1728" w14:textId="77777777" w:rsidR="00CD2EE0" w:rsidRPr="00DB1CDE" w:rsidRDefault="00CD2EE0" w:rsidP="00CD2EE0">
            <w:pPr>
              <w:jc w:val="left"/>
              <w:rPr>
                <w:b/>
                <w:bCs/>
                <w:sz w:val="20"/>
                <w:szCs w:val="20"/>
                <w:lang w:val="fr-CA" w:eastAsia="zh-CN"/>
              </w:rPr>
            </w:pPr>
            <w:r w:rsidRPr="00DB1CDE">
              <w:rPr>
                <w:b/>
                <w:bCs/>
                <w:sz w:val="20"/>
                <w:szCs w:val="20"/>
                <w:lang w:val="fr-CA" w:eastAsia="en-CA"/>
              </w:rPr>
              <w:t>Total</w:t>
            </w:r>
          </w:p>
        </w:tc>
        <w:tc>
          <w:tcPr>
            <w:tcW w:w="4770" w:type="dxa"/>
            <w:shd w:val="clear" w:color="auto" w:fill="auto"/>
            <w:noWrap/>
            <w:vAlign w:val="center"/>
            <w:hideMark/>
          </w:tcPr>
          <w:p w14:paraId="1448115B" w14:textId="0DA7E0B5" w:rsidR="00CD2EE0" w:rsidRPr="00DB1CDE" w:rsidRDefault="00CD2EE0" w:rsidP="00CD2EE0">
            <w:pPr>
              <w:jc w:val="right"/>
              <w:rPr>
                <w:b/>
                <w:bCs/>
                <w:sz w:val="20"/>
                <w:szCs w:val="20"/>
                <w:lang w:val="fr-CA" w:eastAsia="zh-CN"/>
              </w:rPr>
            </w:pPr>
            <w:r w:rsidRPr="00DB1CDE">
              <w:rPr>
                <w:b/>
                <w:bCs/>
                <w:sz w:val="20"/>
                <w:szCs w:val="20"/>
                <w:lang w:val="fr-CA" w:eastAsia="zh-CN"/>
              </w:rPr>
              <w:t>1</w:t>
            </w:r>
            <w:r w:rsidR="006242FF" w:rsidRPr="00DB1CDE">
              <w:rPr>
                <w:b/>
                <w:bCs/>
                <w:sz w:val="20"/>
                <w:szCs w:val="20"/>
                <w:lang w:val="fr-CA" w:eastAsia="zh-CN"/>
              </w:rPr>
              <w:t xml:space="preserve"> </w:t>
            </w:r>
            <w:r w:rsidRPr="00DB1CDE">
              <w:rPr>
                <w:b/>
                <w:bCs/>
                <w:sz w:val="20"/>
                <w:szCs w:val="20"/>
                <w:lang w:val="fr-CA" w:eastAsia="zh-CN"/>
              </w:rPr>
              <w:t>015</w:t>
            </w:r>
            <w:r w:rsidR="006242FF" w:rsidRPr="00DB1CDE">
              <w:rPr>
                <w:b/>
                <w:bCs/>
                <w:sz w:val="20"/>
                <w:szCs w:val="20"/>
                <w:lang w:val="fr-CA" w:eastAsia="zh-CN"/>
              </w:rPr>
              <w:t xml:space="preserve"> </w:t>
            </w:r>
            <w:r w:rsidRPr="00DB1CDE">
              <w:rPr>
                <w:b/>
                <w:bCs/>
                <w:sz w:val="20"/>
                <w:szCs w:val="20"/>
                <w:lang w:val="fr-CA" w:eastAsia="zh-CN"/>
              </w:rPr>
              <w:t>101</w:t>
            </w:r>
            <w:r w:rsidR="006242FF" w:rsidRPr="00DB1CDE">
              <w:rPr>
                <w:b/>
                <w:bCs/>
                <w:sz w:val="20"/>
                <w:szCs w:val="20"/>
                <w:lang w:val="fr-CA" w:eastAsia="zh-CN"/>
              </w:rPr>
              <w:t xml:space="preserve"> </w:t>
            </w:r>
            <w:r w:rsidRPr="00DB1CDE">
              <w:rPr>
                <w:b/>
                <w:bCs/>
                <w:sz w:val="20"/>
                <w:szCs w:val="20"/>
                <w:lang w:val="fr-CA" w:eastAsia="zh-CN"/>
              </w:rPr>
              <w:t>004</w:t>
            </w:r>
          </w:p>
        </w:tc>
      </w:tr>
    </w:tbl>
    <w:p w14:paraId="794DF047" w14:textId="77777777" w:rsidR="00CF257A" w:rsidRPr="00DB1CDE" w:rsidRDefault="00CF257A" w:rsidP="00CF257A">
      <w:pPr>
        <w:rPr>
          <w:lang w:val="fr-CA"/>
        </w:rPr>
      </w:pPr>
    </w:p>
    <w:p w14:paraId="3E07BCB2" w14:textId="12D111AC" w:rsidR="00CF257A" w:rsidRPr="00DB1CDE" w:rsidRDefault="006242FF" w:rsidP="00C95790">
      <w:pPr>
        <w:pStyle w:val="Heading1"/>
        <w:rPr>
          <w:lang w:val="fr-CA"/>
        </w:rPr>
      </w:pPr>
      <w:r w:rsidRPr="00DB1CDE">
        <w:rPr>
          <w:lang w:val="fr-CA"/>
        </w:rPr>
        <w:t>Soixante-six nouveaux projets et activités ont été approuvés en 2022</w:t>
      </w:r>
      <w:r w:rsidR="00CF257A" w:rsidRPr="00DB1CDE">
        <w:rPr>
          <w:lang w:val="fr-CA"/>
        </w:rPr>
        <w:t>.</w:t>
      </w:r>
      <w:r w:rsidRPr="00DB1CDE">
        <w:rPr>
          <w:lang w:val="fr-CA"/>
        </w:rPr>
        <w:t xml:space="preserve"> Ce niveau de financement devrait entraîner </w:t>
      </w:r>
      <w:r w:rsidR="006440CD" w:rsidRPr="00DB1CDE">
        <w:rPr>
          <w:lang w:val="fr-CA"/>
        </w:rPr>
        <w:t>l’élimination</w:t>
      </w:r>
      <w:r w:rsidR="00D511AF" w:rsidRPr="00DB1CDE">
        <w:rPr>
          <w:lang w:val="fr-CA"/>
        </w:rPr>
        <w:t xml:space="preserve"> de 82 246 tonnes PAO de</w:t>
      </w:r>
      <w:r w:rsidRPr="00DB1CDE">
        <w:rPr>
          <w:lang w:val="fr-CA"/>
        </w:rPr>
        <w:t xml:space="preserve"> consommation et de production, et 226 432 tonnes </w:t>
      </w:r>
      <w:r w:rsidRPr="00DB1CDE">
        <w:rPr>
          <w:lang w:val="fr-CA"/>
        </w:rPr>
        <w:lastRenderedPageBreak/>
        <w:t>d’éq-CO</w:t>
      </w:r>
      <w:r w:rsidRPr="00DB1CDE">
        <w:rPr>
          <w:vertAlign w:val="subscript"/>
          <w:lang w:val="fr-CA"/>
        </w:rPr>
        <w:t>2</w:t>
      </w:r>
      <w:r w:rsidRPr="00DB1CDE">
        <w:rPr>
          <w:lang w:val="fr-CA"/>
        </w:rPr>
        <w:t xml:space="preserve"> de consommation de substances réglementées. L’état de la mise en œuvre des projets par pays en 2002 est présenté à l’annexe I.</w:t>
      </w:r>
    </w:p>
    <w:p w14:paraId="49DECE9B" w14:textId="2944243C" w:rsidR="00CF257A" w:rsidRPr="00DB1CDE" w:rsidRDefault="00A632F9" w:rsidP="00C95790">
      <w:pPr>
        <w:pStyle w:val="Heading1"/>
        <w:rPr>
          <w:lang w:val="fr-CA"/>
        </w:rPr>
      </w:pPr>
      <w:r w:rsidRPr="00DB1CDE">
        <w:rPr>
          <w:lang w:val="fr-CA"/>
        </w:rPr>
        <w:t>Le tableau 2 indique l’état de la mise en œuvre des projets, y compris les sommes décaissées par type de projet, au 31 décembre 2022. L’annexe II présente les principales informations analytiques depuis 1993</w:t>
      </w:r>
      <w:r w:rsidR="00CF257A" w:rsidRPr="00DB1CDE">
        <w:rPr>
          <w:lang w:val="fr-CA"/>
        </w:rPr>
        <w:t>.</w:t>
      </w:r>
    </w:p>
    <w:p w14:paraId="03A8F744" w14:textId="322E3F9A" w:rsidR="00CF257A" w:rsidRPr="00DB1CDE" w:rsidRDefault="00CF257A" w:rsidP="00CF257A">
      <w:pPr>
        <w:keepNext/>
        <w:jc w:val="left"/>
        <w:rPr>
          <w:b/>
          <w:lang w:val="fr-CA"/>
        </w:rPr>
      </w:pPr>
      <w:r w:rsidRPr="00DB1CDE">
        <w:rPr>
          <w:b/>
          <w:lang w:val="fr-CA"/>
        </w:rPr>
        <w:t>Table</w:t>
      </w:r>
      <w:r w:rsidR="00A632F9" w:rsidRPr="00DB1CDE">
        <w:rPr>
          <w:b/>
          <w:lang w:val="fr-CA"/>
        </w:rPr>
        <w:t>au</w:t>
      </w:r>
      <w:r w:rsidRPr="00DB1CDE">
        <w:rPr>
          <w:b/>
          <w:lang w:val="fr-CA"/>
        </w:rPr>
        <w:t xml:space="preserve"> 2. </w:t>
      </w:r>
      <w:r w:rsidR="00A632F9" w:rsidRPr="00DB1CDE">
        <w:rPr>
          <w:b/>
          <w:spacing w:val="-3"/>
          <w:lang w:val="fr-CA"/>
        </w:rPr>
        <w:t>État de la mise en œuvre par type de projet au 31 décembre 2022</w:t>
      </w:r>
    </w:p>
    <w:tbl>
      <w:tblPr>
        <w:tblW w:w="9757" w:type="dxa"/>
        <w:tblLook w:val="04A0" w:firstRow="1" w:lastRow="0" w:firstColumn="1" w:lastColumn="0" w:noHBand="0" w:noVBand="1"/>
      </w:tblPr>
      <w:tblGrid>
        <w:gridCol w:w="1800"/>
        <w:gridCol w:w="1078"/>
        <w:gridCol w:w="1078"/>
        <w:gridCol w:w="1185"/>
        <w:gridCol w:w="1216"/>
        <w:gridCol w:w="1216"/>
        <w:gridCol w:w="1140"/>
        <w:gridCol w:w="1122"/>
      </w:tblGrid>
      <w:tr w:rsidR="00973C00" w:rsidRPr="00DB1CDE" w14:paraId="21B7BA6D" w14:textId="77777777" w:rsidTr="0086639E">
        <w:trPr>
          <w:trHeight w:val="125"/>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3DC1755A" w14:textId="77777777" w:rsidR="007349B5" w:rsidRPr="00DB1CDE" w:rsidRDefault="007349B5" w:rsidP="007349B5">
            <w:pPr>
              <w:jc w:val="left"/>
              <w:rPr>
                <w:b/>
                <w:bCs/>
                <w:sz w:val="20"/>
                <w:szCs w:val="20"/>
                <w:lang w:val="fr-CA" w:eastAsia="zh-CN"/>
              </w:rPr>
            </w:pPr>
            <w:r w:rsidRPr="00DB1CDE">
              <w:rPr>
                <w:b/>
                <w:bCs/>
                <w:sz w:val="20"/>
                <w:szCs w:val="20"/>
                <w:lang w:val="fr-CA" w:eastAsia="en-CA"/>
              </w:rPr>
              <w:t>Type</w:t>
            </w:r>
          </w:p>
        </w:tc>
        <w:tc>
          <w:tcPr>
            <w:tcW w:w="3263"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1BFD211" w14:textId="385E2EDF" w:rsidR="007349B5" w:rsidRPr="00DB1CDE" w:rsidRDefault="00A632F9" w:rsidP="007349B5">
            <w:pPr>
              <w:jc w:val="center"/>
              <w:rPr>
                <w:b/>
                <w:bCs/>
                <w:sz w:val="20"/>
                <w:szCs w:val="20"/>
                <w:lang w:val="fr-CA" w:eastAsia="zh-CN"/>
              </w:rPr>
            </w:pPr>
            <w:r w:rsidRPr="00DB1CDE">
              <w:rPr>
                <w:b/>
                <w:bCs/>
                <w:sz w:val="20"/>
                <w:szCs w:val="20"/>
                <w:lang w:val="fr-CA" w:eastAsia="en-CA"/>
              </w:rPr>
              <w:t>Nombre de projets</w:t>
            </w:r>
            <w:r w:rsidR="007349B5" w:rsidRPr="00DB1CDE">
              <w:rPr>
                <w:b/>
                <w:bCs/>
                <w:sz w:val="20"/>
                <w:szCs w:val="20"/>
                <w:lang w:val="fr-CA" w:eastAsia="en-CA"/>
              </w:rPr>
              <w:t>*</w:t>
            </w:r>
          </w:p>
        </w:tc>
        <w:tc>
          <w:tcPr>
            <w:tcW w:w="4694"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6EA9DE1" w14:textId="47E172EC" w:rsidR="007349B5" w:rsidRPr="00DB1CDE" w:rsidRDefault="00A632F9" w:rsidP="007349B5">
            <w:pPr>
              <w:jc w:val="center"/>
              <w:rPr>
                <w:b/>
                <w:bCs/>
                <w:sz w:val="20"/>
                <w:szCs w:val="20"/>
                <w:lang w:val="fr-CA" w:eastAsia="zh-CN"/>
              </w:rPr>
            </w:pPr>
            <w:r w:rsidRPr="00DB1CDE">
              <w:rPr>
                <w:b/>
                <w:bCs/>
                <w:sz w:val="20"/>
                <w:szCs w:val="20"/>
                <w:lang w:val="fr-CA" w:eastAsia="en-CA"/>
              </w:rPr>
              <w:t>Financement ($US)</w:t>
            </w:r>
            <w:r w:rsidR="007349B5" w:rsidRPr="00DB1CDE">
              <w:rPr>
                <w:b/>
                <w:bCs/>
                <w:sz w:val="20"/>
                <w:szCs w:val="20"/>
                <w:lang w:val="fr-CA" w:eastAsia="en-CA"/>
              </w:rPr>
              <w:t>**</w:t>
            </w:r>
          </w:p>
        </w:tc>
      </w:tr>
      <w:tr w:rsidR="00973C00" w:rsidRPr="00DB1CDE" w14:paraId="37CF24FE" w14:textId="77777777" w:rsidTr="0086639E">
        <w:trPr>
          <w:trHeight w:val="134"/>
        </w:trPr>
        <w:tc>
          <w:tcPr>
            <w:tcW w:w="1800"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20779A7A" w14:textId="77777777" w:rsidR="007349B5" w:rsidRPr="00DB1CDE" w:rsidRDefault="007349B5" w:rsidP="007349B5">
            <w:pPr>
              <w:jc w:val="left"/>
              <w:rPr>
                <w:b/>
                <w:bCs/>
                <w:sz w:val="20"/>
                <w:szCs w:val="20"/>
                <w:lang w:val="fr-CA" w:eastAsia="zh-CN"/>
              </w:rPr>
            </w:pPr>
          </w:p>
        </w:tc>
        <w:tc>
          <w:tcPr>
            <w:tcW w:w="1000" w:type="dxa"/>
            <w:tcBorders>
              <w:top w:val="nil"/>
              <w:left w:val="nil"/>
              <w:bottom w:val="single" w:sz="4" w:space="0" w:color="auto"/>
              <w:right w:val="single" w:sz="4" w:space="0" w:color="auto"/>
            </w:tcBorders>
            <w:shd w:val="clear" w:color="auto" w:fill="auto"/>
            <w:noWrap/>
            <w:tcMar>
              <w:left w:w="72" w:type="dxa"/>
              <w:right w:w="72" w:type="dxa"/>
            </w:tcMar>
            <w:hideMark/>
          </w:tcPr>
          <w:p w14:paraId="276DFA9C" w14:textId="6CC13179" w:rsidR="007349B5" w:rsidRPr="00DB1CDE" w:rsidRDefault="00A632F9" w:rsidP="007349B5">
            <w:pPr>
              <w:jc w:val="center"/>
              <w:rPr>
                <w:b/>
                <w:bCs/>
                <w:sz w:val="20"/>
                <w:szCs w:val="20"/>
                <w:lang w:val="fr-CA" w:eastAsia="zh-CN"/>
              </w:rPr>
            </w:pPr>
            <w:r w:rsidRPr="00DB1CDE">
              <w:rPr>
                <w:b/>
                <w:bCs/>
                <w:sz w:val="20"/>
                <w:szCs w:val="20"/>
                <w:lang w:val="fr-CA" w:eastAsia="en-CA"/>
              </w:rPr>
              <w:t>Approuvés</w:t>
            </w:r>
          </w:p>
        </w:tc>
        <w:tc>
          <w:tcPr>
            <w:tcW w:w="1078" w:type="dxa"/>
            <w:tcBorders>
              <w:top w:val="nil"/>
              <w:left w:val="nil"/>
              <w:bottom w:val="single" w:sz="4" w:space="0" w:color="auto"/>
              <w:right w:val="single" w:sz="4" w:space="0" w:color="auto"/>
            </w:tcBorders>
            <w:shd w:val="clear" w:color="auto" w:fill="auto"/>
            <w:noWrap/>
            <w:tcMar>
              <w:left w:w="72" w:type="dxa"/>
              <w:right w:w="72" w:type="dxa"/>
            </w:tcMar>
            <w:hideMark/>
          </w:tcPr>
          <w:p w14:paraId="413406AB" w14:textId="34CF89F4" w:rsidR="007349B5" w:rsidRPr="00DB1CDE" w:rsidRDefault="00A632F9" w:rsidP="007349B5">
            <w:pPr>
              <w:jc w:val="center"/>
              <w:rPr>
                <w:b/>
                <w:bCs/>
                <w:sz w:val="20"/>
                <w:szCs w:val="20"/>
                <w:lang w:val="fr-CA" w:eastAsia="zh-CN"/>
              </w:rPr>
            </w:pPr>
            <w:r w:rsidRPr="00DB1CDE">
              <w:rPr>
                <w:b/>
                <w:bCs/>
                <w:sz w:val="20"/>
                <w:szCs w:val="20"/>
                <w:lang w:val="fr-CA" w:eastAsia="en-CA"/>
              </w:rPr>
              <w:t>Achevés</w:t>
            </w:r>
          </w:p>
        </w:tc>
        <w:tc>
          <w:tcPr>
            <w:tcW w:w="1185" w:type="dxa"/>
            <w:tcBorders>
              <w:top w:val="nil"/>
              <w:left w:val="nil"/>
              <w:bottom w:val="single" w:sz="4" w:space="0" w:color="auto"/>
              <w:right w:val="single" w:sz="4" w:space="0" w:color="auto"/>
            </w:tcBorders>
            <w:shd w:val="clear" w:color="auto" w:fill="auto"/>
            <w:noWrap/>
            <w:tcMar>
              <w:left w:w="72" w:type="dxa"/>
              <w:right w:w="72" w:type="dxa"/>
            </w:tcMar>
            <w:hideMark/>
          </w:tcPr>
          <w:p w14:paraId="03F0995A" w14:textId="3384FF48" w:rsidR="007349B5" w:rsidRPr="00DB1CDE" w:rsidRDefault="00785746" w:rsidP="00AE4615">
            <w:pPr>
              <w:ind w:left="-81" w:right="-107"/>
              <w:jc w:val="center"/>
              <w:rPr>
                <w:b/>
                <w:bCs/>
                <w:sz w:val="20"/>
                <w:szCs w:val="20"/>
                <w:lang w:val="fr-CA" w:eastAsia="zh-CN"/>
              </w:rPr>
            </w:pPr>
            <w:r w:rsidRPr="00DB1CDE">
              <w:rPr>
                <w:b/>
                <w:bCs/>
                <w:sz w:val="20"/>
                <w:szCs w:val="20"/>
                <w:lang w:val="fr-CA" w:eastAsia="en-CA"/>
              </w:rPr>
              <w:t xml:space="preserve">% </w:t>
            </w:r>
            <w:r w:rsidR="00AE4615" w:rsidRPr="00DB1CDE">
              <w:rPr>
                <w:b/>
                <w:bCs/>
                <w:sz w:val="20"/>
                <w:szCs w:val="20"/>
                <w:lang w:val="fr-CA" w:eastAsia="en-CA"/>
              </w:rPr>
              <w:t>d’</w:t>
            </w:r>
            <w:proofErr w:type="spellStart"/>
            <w:r w:rsidR="00AE4615" w:rsidRPr="00DB1CDE">
              <w:rPr>
                <w:b/>
                <w:bCs/>
                <w:sz w:val="20"/>
                <w:szCs w:val="20"/>
                <w:lang w:val="fr-CA" w:eastAsia="en-CA"/>
              </w:rPr>
              <w:t>achè-vement</w:t>
            </w:r>
            <w:proofErr w:type="spellEnd"/>
          </w:p>
        </w:tc>
        <w:tc>
          <w:tcPr>
            <w:tcW w:w="1216" w:type="dxa"/>
            <w:tcBorders>
              <w:top w:val="nil"/>
              <w:left w:val="nil"/>
              <w:bottom w:val="single" w:sz="4" w:space="0" w:color="auto"/>
              <w:right w:val="single" w:sz="4" w:space="0" w:color="auto"/>
            </w:tcBorders>
            <w:shd w:val="clear" w:color="auto" w:fill="auto"/>
            <w:noWrap/>
            <w:tcMar>
              <w:left w:w="72" w:type="dxa"/>
              <w:right w:w="72" w:type="dxa"/>
            </w:tcMar>
            <w:hideMark/>
          </w:tcPr>
          <w:p w14:paraId="4037D342" w14:textId="4D5E279C" w:rsidR="007349B5" w:rsidRPr="00DB1CDE" w:rsidRDefault="00785746" w:rsidP="007349B5">
            <w:pPr>
              <w:jc w:val="center"/>
              <w:rPr>
                <w:b/>
                <w:bCs/>
                <w:sz w:val="20"/>
                <w:szCs w:val="20"/>
                <w:lang w:val="fr-CA" w:eastAsia="zh-CN"/>
              </w:rPr>
            </w:pPr>
            <w:r w:rsidRPr="00DB1CDE">
              <w:rPr>
                <w:b/>
                <w:bCs/>
                <w:sz w:val="20"/>
                <w:szCs w:val="20"/>
                <w:lang w:val="fr-CA" w:eastAsia="en-CA"/>
              </w:rPr>
              <w:t>Approuvé</w:t>
            </w:r>
          </w:p>
        </w:tc>
        <w:tc>
          <w:tcPr>
            <w:tcW w:w="1216" w:type="dxa"/>
            <w:tcBorders>
              <w:top w:val="nil"/>
              <w:left w:val="nil"/>
              <w:bottom w:val="single" w:sz="4" w:space="0" w:color="auto"/>
              <w:right w:val="single" w:sz="4" w:space="0" w:color="auto"/>
            </w:tcBorders>
            <w:shd w:val="clear" w:color="auto" w:fill="auto"/>
            <w:noWrap/>
            <w:tcMar>
              <w:left w:w="72" w:type="dxa"/>
              <w:right w:w="72" w:type="dxa"/>
            </w:tcMar>
            <w:hideMark/>
          </w:tcPr>
          <w:p w14:paraId="38B06258" w14:textId="00425F3B" w:rsidR="007349B5" w:rsidRPr="00DB1CDE" w:rsidRDefault="00785746" w:rsidP="007349B5">
            <w:pPr>
              <w:jc w:val="center"/>
              <w:rPr>
                <w:b/>
                <w:bCs/>
                <w:sz w:val="20"/>
                <w:szCs w:val="20"/>
                <w:lang w:val="fr-CA" w:eastAsia="zh-CN"/>
              </w:rPr>
            </w:pPr>
            <w:r w:rsidRPr="00DB1CDE">
              <w:rPr>
                <w:b/>
                <w:bCs/>
                <w:sz w:val="20"/>
                <w:szCs w:val="20"/>
                <w:lang w:val="fr-CA" w:eastAsia="en-CA"/>
              </w:rPr>
              <w:t>Décaissé</w:t>
            </w:r>
          </w:p>
        </w:tc>
        <w:tc>
          <w:tcPr>
            <w:tcW w:w="1140" w:type="dxa"/>
            <w:tcBorders>
              <w:top w:val="nil"/>
              <w:left w:val="nil"/>
              <w:bottom w:val="single" w:sz="4" w:space="0" w:color="auto"/>
              <w:right w:val="single" w:sz="4" w:space="0" w:color="auto"/>
            </w:tcBorders>
            <w:shd w:val="clear" w:color="auto" w:fill="auto"/>
            <w:noWrap/>
            <w:tcMar>
              <w:left w:w="72" w:type="dxa"/>
              <w:right w:w="72" w:type="dxa"/>
            </w:tcMar>
            <w:hideMark/>
          </w:tcPr>
          <w:p w14:paraId="61B99BDD" w14:textId="593D1C8E" w:rsidR="007349B5" w:rsidRPr="00DB1CDE" w:rsidRDefault="00785746" w:rsidP="007349B5">
            <w:pPr>
              <w:jc w:val="center"/>
              <w:rPr>
                <w:b/>
                <w:bCs/>
                <w:sz w:val="20"/>
                <w:szCs w:val="20"/>
                <w:lang w:val="fr-CA" w:eastAsia="zh-CN"/>
              </w:rPr>
            </w:pPr>
            <w:r w:rsidRPr="00DB1CDE">
              <w:rPr>
                <w:b/>
                <w:bCs/>
                <w:sz w:val="20"/>
                <w:szCs w:val="20"/>
                <w:lang w:val="fr-CA" w:eastAsia="en-CA"/>
              </w:rPr>
              <w:t>Solde</w:t>
            </w:r>
          </w:p>
        </w:tc>
        <w:tc>
          <w:tcPr>
            <w:tcW w:w="1122" w:type="dxa"/>
            <w:tcBorders>
              <w:top w:val="nil"/>
              <w:left w:val="nil"/>
              <w:bottom w:val="single" w:sz="4" w:space="0" w:color="auto"/>
              <w:right w:val="single" w:sz="4" w:space="0" w:color="auto"/>
            </w:tcBorders>
            <w:shd w:val="clear" w:color="auto" w:fill="auto"/>
            <w:noWrap/>
            <w:tcMar>
              <w:left w:w="72" w:type="dxa"/>
              <w:right w:w="72" w:type="dxa"/>
            </w:tcMar>
            <w:hideMark/>
          </w:tcPr>
          <w:p w14:paraId="54C02B4D" w14:textId="77777777" w:rsidR="00C97060" w:rsidRPr="00DB1CDE" w:rsidRDefault="00785746" w:rsidP="00C97060">
            <w:pPr>
              <w:ind w:left="-149" w:right="-89"/>
              <w:jc w:val="center"/>
              <w:rPr>
                <w:b/>
                <w:bCs/>
                <w:sz w:val="20"/>
                <w:szCs w:val="20"/>
                <w:lang w:val="fr-CA" w:eastAsia="en-CA"/>
              </w:rPr>
            </w:pPr>
            <w:r w:rsidRPr="00DB1CDE">
              <w:rPr>
                <w:b/>
                <w:bCs/>
                <w:sz w:val="20"/>
                <w:szCs w:val="20"/>
                <w:lang w:val="fr-CA" w:eastAsia="en-CA"/>
              </w:rPr>
              <w:t xml:space="preserve">% </w:t>
            </w:r>
            <w:r w:rsidR="00C97060" w:rsidRPr="00DB1CDE">
              <w:rPr>
                <w:b/>
                <w:bCs/>
                <w:sz w:val="20"/>
                <w:szCs w:val="20"/>
                <w:lang w:val="fr-CA" w:eastAsia="en-CA"/>
              </w:rPr>
              <w:t>de décaisse-</w:t>
            </w:r>
          </w:p>
          <w:p w14:paraId="289D5B95" w14:textId="44719724" w:rsidR="007349B5" w:rsidRPr="00DB1CDE" w:rsidRDefault="00C97060" w:rsidP="00C97060">
            <w:pPr>
              <w:ind w:left="-149" w:right="-89"/>
              <w:jc w:val="center"/>
              <w:rPr>
                <w:b/>
                <w:bCs/>
                <w:sz w:val="20"/>
                <w:szCs w:val="20"/>
                <w:lang w:val="fr-CA" w:eastAsia="zh-CN"/>
              </w:rPr>
            </w:pPr>
            <w:r w:rsidRPr="00DB1CDE">
              <w:rPr>
                <w:b/>
                <w:bCs/>
                <w:sz w:val="20"/>
                <w:szCs w:val="20"/>
                <w:lang w:val="fr-CA" w:eastAsia="en-CA"/>
              </w:rPr>
              <w:t>ment</w:t>
            </w:r>
          </w:p>
        </w:tc>
      </w:tr>
      <w:tr w:rsidR="00973C00" w:rsidRPr="00DB1CDE" w14:paraId="386AC1A4" w14:textId="77777777" w:rsidTr="0086639E">
        <w:trPr>
          <w:trHeight w:val="258"/>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0CAF127" w14:textId="6B4A0009" w:rsidR="007349B5" w:rsidRPr="00DB1CDE" w:rsidRDefault="00785746" w:rsidP="007349B5">
            <w:pPr>
              <w:jc w:val="left"/>
              <w:rPr>
                <w:sz w:val="20"/>
                <w:szCs w:val="20"/>
                <w:lang w:val="fr-CA" w:eastAsia="zh-CN"/>
              </w:rPr>
            </w:pPr>
            <w:r w:rsidRPr="00DB1CDE">
              <w:rPr>
                <w:sz w:val="20"/>
                <w:szCs w:val="20"/>
                <w:lang w:val="fr-CA" w:eastAsia="en-CA"/>
              </w:rPr>
              <w:t>Programme de pays</w:t>
            </w:r>
          </w:p>
        </w:tc>
        <w:tc>
          <w:tcPr>
            <w:tcW w:w="1000" w:type="dxa"/>
            <w:tcBorders>
              <w:top w:val="nil"/>
              <w:left w:val="nil"/>
              <w:bottom w:val="single" w:sz="4" w:space="0" w:color="auto"/>
              <w:right w:val="single" w:sz="4" w:space="0" w:color="auto"/>
            </w:tcBorders>
            <w:shd w:val="clear" w:color="auto" w:fill="auto"/>
            <w:noWrap/>
            <w:hideMark/>
          </w:tcPr>
          <w:p w14:paraId="24922695" w14:textId="77777777" w:rsidR="007349B5" w:rsidRPr="00DB1CDE" w:rsidRDefault="007349B5" w:rsidP="007349B5">
            <w:pPr>
              <w:jc w:val="right"/>
              <w:rPr>
                <w:sz w:val="20"/>
                <w:szCs w:val="20"/>
                <w:lang w:val="fr-CA" w:eastAsia="zh-CN"/>
              </w:rPr>
            </w:pPr>
            <w:r w:rsidRPr="00DB1CDE">
              <w:rPr>
                <w:sz w:val="20"/>
                <w:szCs w:val="20"/>
                <w:lang w:val="fr-CA" w:eastAsia="zh-CN"/>
              </w:rPr>
              <w:t>11</w:t>
            </w:r>
          </w:p>
        </w:tc>
        <w:tc>
          <w:tcPr>
            <w:tcW w:w="1078" w:type="dxa"/>
            <w:tcBorders>
              <w:top w:val="nil"/>
              <w:left w:val="nil"/>
              <w:bottom w:val="single" w:sz="4" w:space="0" w:color="auto"/>
              <w:right w:val="single" w:sz="4" w:space="0" w:color="auto"/>
            </w:tcBorders>
            <w:shd w:val="clear" w:color="auto" w:fill="auto"/>
            <w:noWrap/>
            <w:hideMark/>
          </w:tcPr>
          <w:p w14:paraId="15DEEB90" w14:textId="77777777" w:rsidR="007349B5" w:rsidRPr="00DB1CDE" w:rsidRDefault="007349B5" w:rsidP="007349B5">
            <w:pPr>
              <w:jc w:val="right"/>
              <w:rPr>
                <w:sz w:val="20"/>
                <w:szCs w:val="20"/>
                <w:lang w:val="fr-CA" w:eastAsia="zh-CN"/>
              </w:rPr>
            </w:pPr>
            <w:r w:rsidRPr="00DB1CDE">
              <w:rPr>
                <w:sz w:val="20"/>
                <w:szCs w:val="20"/>
                <w:lang w:val="fr-CA" w:eastAsia="zh-CN"/>
              </w:rPr>
              <w:t>11</w:t>
            </w:r>
          </w:p>
        </w:tc>
        <w:tc>
          <w:tcPr>
            <w:tcW w:w="1185" w:type="dxa"/>
            <w:tcBorders>
              <w:top w:val="nil"/>
              <w:left w:val="nil"/>
              <w:bottom w:val="single" w:sz="4" w:space="0" w:color="auto"/>
              <w:right w:val="single" w:sz="4" w:space="0" w:color="auto"/>
            </w:tcBorders>
            <w:shd w:val="clear" w:color="auto" w:fill="auto"/>
            <w:noWrap/>
            <w:hideMark/>
          </w:tcPr>
          <w:p w14:paraId="23FFA717" w14:textId="77777777" w:rsidR="007349B5" w:rsidRPr="00DB1CDE" w:rsidRDefault="007349B5" w:rsidP="0097331C">
            <w:pPr>
              <w:jc w:val="right"/>
              <w:rPr>
                <w:sz w:val="20"/>
                <w:szCs w:val="20"/>
                <w:lang w:val="fr-CA" w:eastAsia="zh-CN"/>
              </w:rPr>
            </w:pPr>
            <w:r w:rsidRPr="00DB1CDE">
              <w:rPr>
                <w:sz w:val="20"/>
                <w:szCs w:val="20"/>
                <w:lang w:val="fr-CA" w:eastAsia="zh-CN"/>
              </w:rPr>
              <w:t>100</w:t>
            </w:r>
          </w:p>
        </w:tc>
        <w:tc>
          <w:tcPr>
            <w:tcW w:w="1216" w:type="dxa"/>
            <w:tcBorders>
              <w:top w:val="nil"/>
              <w:left w:val="nil"/>
              <w:bottom w:val="single" w:sz="4" w:space="0" w:color="auto"/>
              <w:right w:val="single" w:sz="4" w:space="0" w:color="auto"/>
            </w:tcBorders>
            <w:shd w:val="clear" w:color="auto" w:fill="auto"/>
            <w:noWrap/>
            <w:hideMark/>
          </w:tcPr>
          <w:p w14:paraId="21B9E48A" w14:textId="1606B573" w:rsidR="007349B5" w:rsidRPr="00DB1CDE" w:rsidRDefault="007349B5" w:rsidP="007349B5">
            <w:pPr>
              <w:jc w:val="right"/>
              <w:rPr>
                <w:sz w:val="20"/>
                <w:szCs w:val="20"/>
                <w:lang w:val="fr-CA" w:eastAsia="zh-CN"/>
              </w:rPr>
            </w:pPr>
            <w:r w:rsidRPr="00DB1CDE">
              <w:rPr>
                <w:sz w:val="20"/>
                <w:szCs w:val="20"/>
                <w:lang w:val="fr-CA" w:eastAsia="zh-CN"/>
              </w:rPr>
              <w:t>722</w:t>
            </w:r>
            <w:r w:rsidR="00785746" w:rsidRPr="00DB1CDE">
              <w:rPr>
                <w:sz w:val="20"/>
                <w:szCs w:val="20"/>
                <w:lang w:val="fr-CA" w:eastAsia="zh-CN"/>
              </w:rPr>
              <w:t xml:space="preserve"> </w:t>
            </w:r>
            <w:r w:rsidRPr="00DB1CDE">
              <w:rPr>
                <w:sz w:val="20"/>
                <w:szCs w:val="20"/>
                <w:lang w:val="fr-CA" w:eastAsia="zh-CN"/>
              </w:rPr>
              <w:t>669</w:t>
            </w:r>
          </w:p>
        </w:tc>
        <w:tc>
          <w:tcPr>
            <w:tcW w:w="1216" w:type="dxa"/>
            <w:tcBorders>
              <w:top w:val="nil"/>
              <w:left w:val="nil"/>
              <w:bottom w:val="single" w:sz="4" w:space="0" w:color="auto"/>
              <w:right w:val="single" w:sz="4" w:space="0" w:color="auto"/>
            </w:tcBorders>
            <w:shd w:val="clear" w:color="auto" w:fill="auto"/>
            <w:noWrap/>
            <w:hideMark/>
          </w:tcPr>
          <w:p w14:paraId="73814B09" w14:textId="2F9AA7B1" w:rsidR="007349B5" w:rsidRPr="00DB1CDE" w:rsidRDefault="007349B5" w:rsidP="007349B5">
            <w:pPr>
              <w:jc w:val="right"/>
              <w:rPr>
                <w:sz w:val="20"/>
                <w:szCs w:val="20"/>
                <w:lang w:val="fr-CA" w:eastAsia="zh-CN"/>
              </w:rPr>
            </w:pPr>
            <w:r w:rsidRPr="00DB1CDE">
              <w:rPr>
                <w:sz w:val="20"/>
                <w:szCs w:val="20"/>
                <w:lang w:val="fr-CA" w:eastAsia="zh-CN"/>
              </w:rPr>
              <w:t>722</w:t>
            </w:r>
            <w:r w:rsidR="00785746" w:rsidRPr="00DB1CDE">
              <w:rPr>
                <w:sz w:val="20"/>
                <w:szCs w:val="20"/>
                <w:lang w:val="fr-CA" w:eastAsia="zh-CN"/>
              </w:rPr>
              <w:t xml:space="preserve"> </w:t>
            </w:r>
            <w:r w:rsidRPr="00DB1CDE">
              <w:rPr>
                <w:sz w:val="20"/>
                <w:szCs w:val="20"/>
                <w:lang w:val="fr-CA" w:eastAsia="zh-CN"/>
              </w:rPr>
              <w:t>669</w:t>
            </w:r>
          </w:p>
        </w:tc>
        <w:tc>
          <w:tcPr>
            <w:tcW w:w="1140" w:type="dxa"/>
            <w:tcBorders>
              <w:top w:val="nil"/>
              <w:left w:val="nil"/>
              <w:bottom w:val="single" w:sz="4" w:space="0" w:color="auto"/>
              <w:right w:val="single" w:sz="4" w:space="0" w:color="auto"/>
            </w:tcBorders>
            <w:shd w:val="clear" w:color="auto" w:fill="auto"/>
            <w:noWrap/>
            <w:hideMark/>
          </w:tcPr>
          <w:p w14:paraId="42288E5B" w14:textId="77777777" w:rsidR="007349B5" w:rsidRPr="00DB1CDE" w:rsidRDefault="007349B5" w:rsidP="007349B5">
            <w:pPr>
              <w:jc w:val="right"/>
              <w:rPr>
                <w:sz w:val="20"/>
                <w:szCs w:val="20"/>
                <w:lang w:val="fr-CA" w:eastAsia="zh-CN"/>
              </w:rPr>
            </w:pPr>
            <w:r w:rsidRPr="00DB1CDE">
              <w:rPr>
                <w:sz w:val="20"/>
                <w:szCs w:val="20"/>
                <w:lang w:val="fr-CA" w:eastAsia="zh-CN"/>
              </w:rPr>
              <w:t>0</w:t>
            </w:r>
          </w:p>
        </w:tc>
        <w:tc>
          <w:tcPr>
            <w:tcW w:w="1122" w:type="dxa"/>
            <w:tcBorders>
              <w:top w:val="nil"/>
              <w:left w:val="nil"/>
              <w:bottom w:val="single" w:sz="4" w:space="0" w:color="auto"/>
              <w:right w:val="single" w:sz="4" w:space="0" w:color="auto"/>
            </w:tcBorders>
            <w:shd w:val="clear" w:color="auto" w:fill="auto"/>
            <w:noWrap/>
            <w:hideMark/>
          </w:tcPr>
          <w:p w14:paraId="28EA1D17" w14:textId="77777777" w:rsidR="007349B5" w:rsidRPr="00DB1CDE" w:rsidRDefault="007349B5" w:rsidP="007349B5">
            <w:pPr>
              <w:jc w:val="right"/>
              <w:rPr>
                <w:sz w:val="20"/>
                <w:szCs w:val="20"/>
                <w:lang w:val="fr-CA" w:eastAsia="zh-CN"/>
              </w:rPr>
            </w:pPr>
            <w:r w:rsidRPr="00DB1CDE">
              <w:rPr>
                <w:sz w:val="20"/>
                <w:szCs w:val="20"/>
                <w:lang w:val="fr-CA" w:eastAsia="zh-CN"/>
              </w:rPr>
              <w:t>100</w:t>
            </w:r>
          </w:p>
        </w:tc>
      </w:tr>
      <w:tr w:rsidR="00973C00" w:rsidRPr="00DB1CDE" w14:paraId="4A6CA602" w14:textId="77777777" w:rsidTr="0086639E">
        <w:trPr>
          <w:trHeight w:val="152"/>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2937296" w14:textId="3BF15392" w:rsidR="007349B5" w:rsidRPr="00DB1CDE" w:rsidRDefault="00785746" w:rsidP="007349B5">
            <w:pPr>
              <w:jc w:val="left"/>
              <w:rPr>
                <w:sz w:val="20"/>
                <w:szCs w:val="20"/>
                <w:lang w:val="fr-CA" w:eastAsia="zh-CN"/>
              </w:rPr>
            </w:pPr>
            <w:r w:rsidRPr="00DB1CDE">
              <w:rPr>
                <w:sz w:val="20"/>
                <w:szCs w:val="20"/>
                <w:lang w:val="fr-CA" w:eastAsia="en-CA"/>
              </w:rPr>
              <w:t>Dé</w:t>
            </w:r>
            <w:r w:rsidR="007349B5" w:rsidRPr="00DB1CDE">
              <w:rPr>
                <w:sz w:val="20"/>
                <w:szCs w:val="20"/>
                <w:lang w:val="fr-CA" w:eastAsia="en-CA"/>
              </w:rPr>
              <w:t>monstration</w:t>
            </w:r>
          </w:p>
        </w:tc>
        <w:tc>
          <w:tcPr>
            <w:tcW w:w="1000" w:type="dxa"/>
            <w:tcBorders>
              <w:top w:val="nil"/>
              <w:left w:val="nil"/>
              <w:bottom w:val="single" w:sz="4" w:space="0" w:color="auto"/>
              <w:right w:val="single" w:sz="4" w:space="0" w:color="auto"/>
            </w:tcBorders>
            <w:shd w:val="clear" w:color="auto" w:fill="auto"/>
            <w:noWrap/>
            <w:hideMark/>
          </w:tcPr>
          <w:p w14:paraId="1D9FE5AC" w14:textId="77777777" w:rsidR="007349B5" w:rsidRPr="00DB1CDE" w:rsidRDefault="007349B5" w:rsidP="007349B5">
            <w:pPr>
              <w:jc w:val="right"/>
              <w:rPr>
                <w:sz w:val="20"/>
                <w:szCs w:val="20"/>
                <w:lang w:val="fr-CA" w:eastAsia="zh-CN"/>
              </w:rPr>
            </w:pPr>
            <w:r w:rsidRPr="00DB1CDE">
              <w:rPr>
                <w:sz w:val="20"/>
                <w:szCs w:val="20"/>
                <w:lang w:val="fr-CA" w:eastAsia="zh-CN"/>
              </w:rPr>
              <w:t>43</w:t>
            </w:r>
          </w:p>
        </w:tc>
        <w:tc>
          <w:tcPr>
            <w:tcW w:w="1078" w:type="dxa"/>
            <w:tcBorders>
              <w:top w:val="nil"/>
              <w:left w:val="nil"/>
              <w:bottom w:val="single" w:sz="4" w:space="0" w:color="auto"/>
              <w:right w:val="single" w:sz="4" w:space="0" w:color="auto"/>
            </w:tcBorders>
            <w:shd w:val="clear" w:color="auto" w:fill="auto"/>
            <w:noWrap/>
            <w:hideMark/>
          </w:tcPr>
          <w:p w14:paraId="1A3AB0A8" w14:textId="77777777" w:rsidR="007349B5" w:rsidRPr="00DB1CDE" w:rsidRDefault="007349B5" w:rsidP="007349B5">
            <w:pPr>
              <w:jc w:val="right"/>
              <w:rPr>
                <w:sz w:val="20"/>
                <w:szCs w:val="20"/>
                <w:lang w:val="fr-CA" w:eastAsia="zh-CN"/>
              </w:rPr>
            </w:pPr>
            <w:r w:rsidRPr="00DB1CDE">
              <w:rPr>
                <w:sz w:val="20"/>
                <w:szCs w:val="20"/>
                <w:lang w:val="fr-CA" w:eastAsia="zh-CN"/>
              </w:rPr>
              <w:t>42</w:t>
            </w:r>
          </w:p>
        </w:tc>
        <w:tc>
          <w:tcPr>
            <w:tcW w:w="1185" w:type="dxa"/>
            <w:tcBorders>
              <w:top w:val="nil"/>
              <w:left w:val="nil"/>
              <w:bottom w:val="single" w:sz="4" w:space="0" w:color="auto"/>
              <w:right w:val="single" w:sz="4" w:space="0" w:color="auto"/>
            </w:tcBorders>
            <w:shd w:val="clear" w:color="auto" w:fill="auto"/>
            <w:noWrap/>
            <w:hideMark/>
          </w:tcPr>
          <w:p w14:paraId="5897E736" w14:textId="77777777" w:rsidR="007349B5" w:rsidRPr="00DB1CDE" w:rsidRDefault="007349B5" w:rsidP="007349B5">
            <w:pPr>
              <w:jc w:val="right"/>
              <w:rPr>
                <w:sz w:val="20"/>
                <w:szCs w:val="20"/>
                <w:lang w:val="fr-CA" w:eastAsia="zh-CN"/>
              </w:rPr>
            </w:pPr>
            <w:r w:rsidRPr="00DB1CDE">
              <w:rPr>
                <w:sz w:val="20"/>
                <w:szCs w:val="20"/>
                <w:lang w:val="fr-CA" w:eastAsia="zh-CN"/>
              </w:rPr>
              <w:t>98</w:t>
            </w:r>
          </w:p>
        </w:tc>
        <w:tc>
          <w:tcPr>
            <w:tcW w:w="1216" w:type="dxa"/>
            <w:tcBorders>
              <w:top w:val="nil"/>
              <w:left w:val="nil"/>
              <w:bottom w:val="single" w:sz="4" w:space="0" w:color="auto"/>
              <w:right w:val="single" w:sz="4" w:space="0" w:color="auto"/>
            </w:tcBorders>
            <w:shd w:val="clear" w:color="auto" w:fill="auto"/>
            <w:noWrap/>
            <w:hideMark/>
          </w:tcPr>
          <w:p w14:paraId="568DD5B6" w14:textId="53B4E069" w:rsidR="007349B5" w:rsidRPr="00DB1CDE" w:rsidRDefault="007349B5" w:rsidP="007349B5">
            <w:pPr>
              <w:jc w:val="right"/>
              <w:rPr>
                <w:sz w:val="20"/>
                <w:szCs w:val="20"/>
                <w:lang w:val="fr-CA" w:eastAsia="zh-CN"/>
              </w:rPr>
            </w:pPr>
            <w:r w:rsidRPr="00DB1CDE">
              <w:rPr>
                <w:sz w:val="20"/>
                <w:szCs w:val="20"/>
                <w:lang w:val="fr-CA" w:eastAsia="zh-CN"/>
              </w:rPr>
              <w:t>23</w:t>
            </w:r>
            <w:r w:rsidR="00785746" w:rsidRPr="00DB1CDE">
              <w:rPr>
                <w:sz w:val="20"/>
                <w:szCs w:val="20"/>
                <w:lang w:val="fr-CA" w:eastAsia="zh-CN"/>
              </w:rPr>
              <w:t xml:space="preserve"> </w:t>
            </w:r>
            <w:r w:rsidRPr="00DB1CDE">
              <w:rPr>
                <w:sz w:val="20"/>
                <w:szCs w:val="20"/>
                <w:lang w:val="fr-CA" w:eastAsia="zh-CN"/>
              </w:rPr>
              <w:t>405</w:t>
            </w:r>
            <w:r w:rsidR="00785746" w:rsidRPr="00DB1CDE">
              <w:rPr>
                <w:sz w:val="20"/>
                <w:szCs w:val="20"/>
                <w:lang w:val="fr-CA" w:eastAsia="zh-CN"/>
              </w:rPr>
              <w:t xml:space="preserve"> </w:t>
            </w:r>
            <w:r w:rsidRPr="00DB1CDE">
              <w:rPr>
                <w:sz w:val="20"/>
                <w:szCs w:val="20"/>
                <w:lang w:val="fr-CA" w:eastAsia="zh-CN"/>
              </w:rPr>
              <w:t>832</w:t>
            </w:r>
          </w:p>
        </w:tc>
        <w:tc>
          <w:tcPr>
            <w:tcW w:w="1216" w:type="dxa"/>
            <w:tcBorders>
              <w:top w:val="nil"/>
              <w:left w:val="nil"/>
              <w:bottom w:val="single" w:sz="4" w:space="0" w:color="auto"/>
              <w:right w:val="single" w:sz="4" w:space="0" w:color="auto"/>
            </w:tcBorders>
            <w:shd w:val="clear" w:color="auto" w:fill="auto"/>
            <w:noWrap/>
            <w:hideMark/>
          </w:tcPr>
          <w:p w14:paraId="1A4C91D1" w14:textId="3457C040" w:rsidR="007349B5" w:rsidRPr="00DB1CDE" w:rsidRDefault="007349B5" w:rsidP="007349B5">
            <w:pPr>
              <w:jc w:val="right"/>
              <w:rPr>
                <w:sz w:val="20"/>
                <w:szCs w:val="20"/>
                <w:lang w:val="fr-CA" w:eastAsia="zh-CN"/>
              </w:rPr>
            </w:pPr>
            <w:r w:rsidRPr="00DB1CDE">
              <w:rPr>
                <w:sz w:val="20"/>
                <w:szCs w:val="20"/>
                <w:lang w:val="fr-CA" w:eastAsia="zh-CN"/>
              </w:rPr>
              <w:t>22</w:t>
            </w:r>
            <w:r w:rsidR="00785746" w:rsidRPr="00DB1CDE">
              <w:rPr>
                <w:sz w:val="20"/>
                <w:szCs w:val="20"/>
                <w:lang w:val="fr-CA" w:eastAsia="zh-CN"/>
              </w:rPr>
              <w:t xml:space="preserve"> </w:t>
            </w:r>
            <w:r w:rsidRPr="00DB1CDE">
              <w:rPr>
                <w:sz w:val="20"/>
                <w:szCs w:val="20"/>
                <w:lang w:val="fr-CA" w:eastAsia="zh-CN"/>
              </w:rPr>
              <w:t>730</w:t>
            </w:r>
            <w:r w:rsidR="00785746" w:rsidRPr="00DB1CDE">
              <w:rPr>
                <w:sz w:val="20"/>
                <w:szCs w:val="20"/>
                <w:lang w:val="fr-CA" w:eastAsia="zh-CN"/>
              </w:rPr>
              <w:t xml:space="preserve"> </w:t>
            </w:r>
            <w:r w:rsidRPr="00DB1CDE">
              <w:rPr>
                <w:sz w:val="20"/>
                <w:szCs w:val="20"/>
                <w:lang w:val="fr-CA" w:eastAsia="zh-CN"/>
              </w:rPr>
              <w:t>368</w:t>
            </w:r>
          </w:p>
        </w:tc>
        <w:tc>
          <w:tcPr>
            <w:tcW w:w="1140" w:type="dxa"/>
            <w:tcBorders>
              <w:top w:val="nil"/>
              <w:left w:val="nil"/>
              <w:bottom w:val="single" w:sz="4" w:space="0" w:color="auto"/>
              <w:right w:val="single" w:sz="4" w:space="0" w:color="auto"/>
            </w:tcBorders>
            <w:shd w:val="clear" w:color="auto" w:fill="auto"/>
            <w:noWrap/>
            <w:hideMark/>
          </w:tcPr>
          <w:p w14:paraId="0682CB95" w14:textId="6935AA6E" w:rsidR="007349B5" w:rsidRPr="00DB1CDE" w:rsidRDefault="007349B5" w:rsidP="007349B5">
            <w:pPr>
              <w:jc w:val="right"/>
              <w:rPr>
                <w:sz w:val="20"/>
                <w:szCs w:val="20"/>
                <w:lang w:val="fr-CA" w:eastAsia="zh-CN"/>
              </w:rPr>
            </w:pPr>
            <w:r w:rsidRPr="00DB1CDE">
              <w:rPr>
                <w:sz w:val="20"/>
                <w:szCs w:val="20"/>
                <w:lang w:val="fr-CA" w:eastAsia="zh-CN"/>
              </w:rPr>
              <w:t>675</w:t>
            </w:r>
            <w:r w:rsidR="00785746" w:rsidRPr="00DB1CDE">
              <w:rPr>
                <w:sz w:val="20"/>
                <w:szCs w:val="20"/>
                <w:lang w:val="fr-CA" w:eastAsia="zh-CN"/>
              </w:rPr>
              <w:t xml:space="preserve"> </w:t>
            </w:r>
            <w:r w:rsidRPr="00DB1CDE">
              <w:rPr>
                <w:sz w:val="20"/>
                <w:szCs w:val="20"/>
                <w:lang w:val="fr-CA" w:eastAsia="zh-CN"/>
              </w:rPr>
              <w:t>464</w:t>
            </w:r>
          </w:p>
        </w:tc>
        <w:tc>
          <w:tcPr>
            <w:tcW w:w="1122" w:type="dxa"/>
            <w:tcBorders>
              <w:top w:val="nil"/>
              <w:left w:val="nil"/>
              <w:bottom w:val="single" w:sz="4" w:space="0" w:color="auto"/>
              <w:right w:val="single" w:sz="4" w:space="0" w:color="auto"/>
            </w:tcBorders>
            <w:shd w:val="clear" w:color="auto" w:fill="auto"/>
            <w:noWrap/>
            <w:hideMark/>
          </w:tcPr>
          <w:p w14:paraId="62C8BFA2" w14:textId="77777777" w:rsidR="007349B5" w:rsidRPr="00DB1CDE" w:rsidRDefault="007349B5" w:rsidP="007349B5">
            <w:pPr>
              <w:jc w:val="right"/>
              <w:rPr>
                <w:sz w:val="20"/>
                <w:szCs w:val="20"/>
                <w:lang w:val="fr-CA" w:eastAsia="zh-CN"/>
              </w:rPr>
            </w:pPr>
            <w:r w:rsidRPr="00DB1CDE">
              <w:rPr>
                <w:sz w:val="20"/>
                <w:szCs w:val="20"/>
                <w:lang w:val="fr-CA" w:eastAsia="zh-CN"/>
              </w:rPr>
              <w:t>97</w:t>
            </w:r>
          </w:p>
        </w:tc>
      </w:tr>
      <w:tr w:rsidR="00973C00" w:rsidRPr="00DB1CDE" w14:paraId="5F28F5E1" w14:textId="77777777" w:rsidTr="0086639E">
        <w:trPr>
          <w:trHeight w:val="359"/>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52973BE" w14:textId="768A7511" w:rsidR="007349B5" w:rsidRPr="00DB1CDE" w:rsidRDefault="00785746" w:rsidP="00785746">
            <w:pPr>
              <w:jc w:val="left"/>
              <w:rPr>
                <w:sz w:val="20"/>
                <w:szCs w:val="20"/>
                <w:lang w:val="fr-CA" w:eastAsia="zh-CN"/>
              </w:rPr>
            </w:pPr>
            <w:r w:rsidRPr="00DB1CDE">
              <w:rPr>
                <w:sz w:val="20"/>
                <w:szCs w:val="20"/>
                <w:lang w:val="fr-CA" w:eastAsia="en-CA"/>
              </w:rPr>
              <w:t>Renforcement des institutions</w:t>
            </w:r>
          </w:p>
        </w:tc>
        <w:tc>
          <w:tcPr>
            <w:tcW w:w="1000" w:type="dxa"/>
            <w:tcBorders>
              <w:top w:val="nil"/>
              <w:left w:val="nil"/>
              <w:bottom w:val="single" w:sz="4" w:space="0" w:color="auto"/>
              <w:right w:val="single" w:sz="4" w:space="0" w:color="auto"/>
            </w:tcBorders>
            <w:shd w:val="clear" w:color="auto" w:fill="auto"/>
            <w:noWrap/>
            <w:hideMark/>
          </w:tcPr>
          <w:p w14:paraId="624A11C5" w14:textId="77777777" w:rsidR="007349B5" w:rsidRPr="00DB1CDE" w:rsidRDefault="007349B5" w:rsidP="007349B5">
            <w:pPr>
              <w:jc w:val="right"/>
              <w:rPr>
                <w:sz w:val="20"/>
                <w:szCs w:val="20"/>
                <w:lang w:val="fr-CA" w:eastAsia="zh-CN"/>
              </w:rPr>
            </w:pPr>
            <w:r w:rsidRPr="00DB1CDE">
              <w:rPr>
                <w:sz w:val="20"/>
                <w:szCs w:val="20"/>
                <w:lang w:val="fr-CA" w:eastAsia="zh-CN"/>
              </w:rPr>
              <w:t>102</w:t>
            </w:r>
          </w:p>
        </w:tc>
        <w:tc>
          <w:tcPr>
            <w:tcW w:w="1078" w:type="dxa"/>
            <w:tcBorders>
              <w:top w:val="nil"/>
              <w:left w:val="nil"/>
              <w:bottom w:val="single" w:sz="4" w:space="0" w:color="auto"/>
              <w:right w:val="single" w:sz="4" w:space="0" w:color="auto"/>
            </w:tcBorders>
            <w:shd w:val="clear" w:color="auto" w:fill="auto"/>
            <w:noWrap/>
            <w:hideMark/>
          </w:tcPr>
          <w:p w14:paraId="4E9892EC" w14:textId="77777777" w:rsidR="007349B5" w:rsidRPr="00DB1CDE" w:rsidRDefault="007349B5" w:rsidP="007349B5">
            <w:pPr>
              <w:jc w:val="right"/>
              <w:rPr>
                <w:sz w:val="20"/>
                <w:szCs w:val="20"/>
                <w:lang w:val="fr-CA" w:eastAsia="zh-CN"/>
              </w:rPr>
            </w:pPr>
            <w:r w:rsidRPr="00DB1CDE">
              <w:rPr>
                <w:sz w:val="20"/>
                <w:szCs w:val="20"/>
                <w:lang w:val="fr-CA" w:eastAsia="zh-CN"/>
              </w:rPr>
              <w:t>83</w:t>
            </w:r>
          </w:p>
        </w:tc>
        <w:tc>
          <w:tcPr>
            <w:tcW w:w="1185" w:type="dxa"/>
            <w:tcBorders>
              <w:top w:val="nil"/>
              <w:left w:val="nil"/>
              <w:bottom w:val="single" w:sz="4" w:space="0" w:color="auto"/>
              <w:right w:val="single" w:sz="4" w:space="0" w:color="auto"/>
            </w:tcBorders>
            <w:shd w:val="clear" w:color="auto" w:fill="auto"/>
            <w:noWrap/>
            <w:hideMark/>
          </w:tcPr>
          <w:p w14:paraId="4E495834" w14:textId="77777777" w:rsidR="007349B5" w:rsidRPr="00DB1CDE" w:rsidRDefault="007349B5" w:rsidP="007349B5">
            <w:pPr>
              <w:jc w:val="right"/>
              <w:rPr>
                <w:sz w:val="20"/>
                <w:szCs w:val="20"/>
                <w:lang w:val="fr-CA" w:eastAsia="zh-CN"/>
              </w:rPr>
            </w:pPr>
            <w:r w:rsidRPr="00DB1CDE">
              <w:rPr>
                <w:sz w:val="20"/>
                <w:szCs w:val="20"/>
                <w:lang w:val="fr-CA" w:eastAsia="zh-CN"/>
              </w:rPr>
              <w:t>81</w:t>
            </w:r>
          </w:p>
        </w:tc>
        <w:tc>
          <w:tcPr>
            <w:tcW w:w="1216" w:type="dxa"/>
            <w:tcBorders>
              <w:top w:val="nil"/>
              <w:left w:val="nil"/>
              <w:bottom w:val="single" w:sz="4" w:space="0" w:color="auto"/>
              <w:right w:val="single" w:sz="4" w:space="0" w:color="auto"/>
            </w:tcBorders>
            <w:shd w:val="clear" w:color="auto" w:fill="auto"/>
            <w:noWrap/>
            <w:hideMark/>
          </w:tcPr>
          <w:p w14:paraId="6EC98F04" w14:textId="35C29F87" w:rsidR="007349B5" w:rsidRPr="00DB1CDE" w:rsidRDefault="007349B5" w:rsidP="007349B5">
            <w:pPr>
              <w:jc w:val="right"/>
              <w:rPr>
                <w:sz w:val="20"/>
                <w:szCs w:val="20"/>
                <w:lang w:val="fr-CA" w:eastAsia="zh-CN"/>
              </w:rPr>
            </w:pPr>
            <w:r w:rsidRPr="00DB1CDE">
              <w:rPr>
                <w:sz w:val="20"/>
                <w:szCs w:val="20"/>
                <w:lang w:val="fr-CA" w:eastAsia="zh-CN"/>
              </w:rPr>
              <w:t>17</w:t>
            </w:r>
            <w:r w:rsidR="00785746" w:rsidRPr="00DB1CDE">
              <w:rPr>
                <w:sz w:val="20"/>
                <w:szCs w:val="20"/>
                <w:lang w:val="fr-CA" w:eastAsia="zh-CN"/>
              </w:rPr>
              <w:t xml:space="preserve"> </w:t>
            </w:r>
            <w:r w:rsidRPr="00DB1CDE">
              <w:rPr>
                <w:sz w:val="20"/>
                <w:szCs w:val="20"/>
                <w:lang w:val="fr-CA" w:eastAsia="zh-CN"/>
              </w:rPr>
              <w:t>306</w:t>
            </w:r>
            <w:r w:rsidR="00785746" w:rsidRPr="00DB1CDE">
              <w:rPr>
                <w:sz w:val="20"/>
                <w:szCs w:val="20"/>
                <w:lang w:val="fr-CA" w:eastAsia="zh-CN"/>
              </w:rPr>
              <w:t xml:space="preserve"> </w:t>
            </w:r>
            <w:r w:rsidRPr="00DB1CDE">
              <w:rPr>
                <w:sz w:val="20"/>
                <w:szCs w:val="20"/>
                <w:lang w:val="fr-CA" w:eastAsia="zh-CN"/>
              </w:rPr>
              <w:t>395</w:t>
            </w:r>
          </w:p>
        </w:tc>
        <w:tc>
          <w:tcPr>
            <w:tcW w:w="1216" w:type="dxa"/>
            <w:tcBorders>
              <w:top w:val="nil"/>
              <w:left w:val="nil"/>
              <w:bottom w:val="single" w:sz="4" w:space="0" w:color="auto"/>
              <w:right w:val="single" w:sz="4" w:space="0" w:color="auto"/>
            </w:tcBorders>
            <w:shd w:val="clear" w:color="auto" w:fill="auto"/>
            <w:noWrap/>
            <w:hideMark/>
          </w:tcPr>
          <w:p w14:paraId="45807B46" w14:textId="6F7DB126" w:rsidR="007349B5" w:rsidRPr="00DB1CDE" w:rsidRDefault="007349B5" w:rsidP="007349B5">
            <w:pPr>
              <w:jc w:val="right"/>
              <w:rPr>
                <w:sz w:val="20"/>
                <w:szCs w:val="20"/>
                <w:lang w:val="fr-CA" w:eastAsia="zh-CN"/>
              </w:rPr>
            </w:pPr>
            <w:r w:rsidRPr="00DB1CDE">
              <w:rPr>
                <w:sz w:val="20"/>
                <w:szCs w:val="20"/>
                <w:lang w:val="fr-CA" w:eastAsia="zh-CN"/>
              </w:rPr>
              <w:t>14</w:t>
            </w:r>
            <w:r w:rsidR="00785746" w:rsidRPr="00DB1CDE">
              <w:rPr>
                <w:sz w:val="20"/>
                <w:szCs w:val="20"/>
                <w:lang w:val="fr-CA" w:eastAsia="zh-CN"/>
              </w:rPr>
              <w:t xml:space="preserve"> </w:t>
            </w:r>
            <w:r w:rsidRPr="00DB1CDE">
              <w:rPr>
                <w:sz w:val="20"/>
                <w:szCs w:val="20"/>
                <w:lang w:val="fr-CA" w:eastAsia="zh-CN"/>
              </w:rPr>
              <w:t>307</w:t>
            </w:r>
            <w:r w:rsidR="00785746" w:rsidRPr="00DB1CDE">
              <w:rPr>
                <w:sz w:val="20"/>
                <w:szCs w:val="20"/>
                <w:lang w:val="fr-CA" w:eastAsia="zh-CN"/>
              </w:rPr>
              <w:t xml:space="preserve"> </w:t>
            </w:r>
            <w:r w:rsidRPr="00DB1CDE">
              <w:rPr>
                <w:sz w:val="20"/>
                <w:szCs w:val="20"/>
                <w:lang w:val="fr-CA" w:eastAsia="zh-CN"/>
              </w:rPr>
              <w:t>697</w:t>
            </w:r>
          </w:p>
        </w:tc>
        <w:tc>
          <w:tcPr>
            <w:tcW w:w="1140" w:type="dxa"/>
            <w:tcBorders>
              <w:top w:val="nil"/>
              <w:left w:val="nil"/>
              <w:bottom w:val="single" w:sz="4" w:space="0" w:color="auto"/>
              <w:right w:val="single" w:sz="4" w:space="0" w:color="auto"/>
            </w:tcBorders>
            <w:shd w:val="clear" w:color="auto" w:fill="auto"/>
            <w:noWrap/>
            <w:hideMark/>
          </w:tcPr>
          <w:p w14:paraId="6D05F8C7" w14:textId="416CD2C9" w:rsidR="007349B5" w:rsidRPr="00DB1CDE" w:rsidRDefault="007349B5" w:rsidP="007349B5">
            <w:pPr>
              <w:jc w:val="right"/>
              <w:rPr>
                <w:sz w:val="20"/>
                <w:szCs w:val="20"/>
                <w:lang w:val="fr-CA" w:eastAsia="zh-CN"/>
              </w:rPr>
            </w:pPr>
            <w:r w:rsidRPr="00DB1CDE">
              <w:rPr>
                <w:sz w:val="20"/>
                <w:szCs w:val="20"/>
                <w:lang w:val="fr-CA" w:eastAsia="zh-CN"/>
              </w:rPr>
              <w:t>2</w:t>
            </w:r>
            <w:r w:rsidR="00785746" w:rsidRPr="00DB1CDE">
              <w:rPr>
                <w:sz w:val="20"/>
                <w:szCs w:val="20"/>
                <w:lang w:val="fr-CA" w:eastAsia="zh-CN"/>
              </w:rPr>
              <w:t xml:space="preserve"> </w:t>
            </w:r>
            <w:r w:rsidRPr="00DB1CDE">
              <w:rPr>
                <w:sz w:val="20"/>
                <w:szCs w:val="20"/>
                <w:lang w:val="fr-CA" w:eastAsia="zh-CN"/>
              </w:rPr>
              <w:t>998</w:t>
            </w:r>
            <w:r w:rsidR="00785746" w:rsidRPr="00DB1CDE">
              <w:rPr>
                <w:sz w:val="20"/>
                <w:szCs w:val="20"/>
                <w:lang w:val="fr-CA" w:eastAsia="zh-CN"/>
              </w:rPr>
              <w:t xml:space="preserve"> </w:t>
            </w:r>
            <w:r w:rsidRPr="00DB1CDE">
              <w:rPr>
                <w:sz w:val="20"/>
                <w:szCs w:val="20"/>
                <w:lang w:val="fr-CA" w:eastAsia="zh-CN"/>
              </w:rPr>
              <w:t>698</w:t>
            </w:r>
          </w:p>
        </w:tc>
        <w:tc>
          <w:tcPr>
            <w:tcW w:w="1122" w:type="dxa"/>
            <w:tcBorders>
              <w:top w:val="nil"/>
              <w:left w:val="nil"/>
              <w:bottom w:val="single" w:sz="4" w:space="0" w:color="auto"/>
              <w:right w:val="single" w:sz="4" w:space="0" w:color="auto"/>
            </w:tcBorders>
            <w:shd w:val="clear" w:color="auto" w:fill="auto"/>
            <w:noWrap/>
            <w:hideMark/>
          </w:tcPr>
          <w:p w14:paraId="1925EE05" w14:textId="77777777" w:rsidR="007349B5" w:rsidRPr="00DB1CDE" w:rsidRDefault="007349B5" w:rsidP="007349B5">
            <w:pPr>
              <w:jc w:val="right"/>
              <w:rPr>
                <w:sz w:val="20"/>
                <w:szCs w:val="20"/>
                <w:lang w:val="fr-CA" w:eastAsia="zh-CN"/>
              </w:rPr>
            </w:pPr>
            <w:r w:rsidRPr="00DB1CDE">
              <w:rPr>
                <w:sz w:val="20"/>
                <w:szCs w:val="20"/>
                <w:lang w:val="fr-CA" w:eastAsia="zh-CN"/>
              </w:rPr>
              <w:t>83</w:t>
            </w:r>
          </w:p>
        </w:tc>
      </w:tr>
      <w:tr w:rsidR="00973C00" w:rsidRPr="00DB1CDE" w14:paraId="2FF25650" w14:textId="77777777" w:rsidTr="0086639E">
        <w:trPr>
          <w:trHeight w:val="161"/>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16D9E31" w14:textId="38B9F8D9" w:rsidR="007349B5" w:rsidRPr="00DB1CDE" w:rsidRDefault="007349B5" w:rsidP="007349B5">
            <w:pPr>
              <w:jc w:val="left"/>
              <w:rPr>
                <w:sz w:val="20"/>
                <w:szCs w:val="20"/>
                <w:lang w:val="fr-CA" w:eastAsia="zh-CN"/>
              </w:rPr>
            </w:pPr>
            <w:r w:rsidRPr="00DB1CDE">
              <w:rPr>
                <w:sz w:val="20"/>
                <w:szCs w:val="20"/>
                <w:lang w:val="fr-CA" w:eastAsia="en-CA"/>
              </w:rPr>
              <w:t>Invest</w:t>
            </w:r>
            <w:r w:rsidR="00785746" w:rsidRPr="00DB1CDE">
              <w:rPr>
                <w:sz w:val="20"/>
                <w:szCs w:val="20"/>
                <w:lang w:val="fr-CA" w:eastAsia="en-CA"/>
              </w:rPr>
              <w:t>isse</w:t>
            </w:r>
            <w:r w:rsidRPr="00DB1CDE">
              <w:rPr>
                <w:sz w:val="20"/>
                <w:szCs w:val="20"/>
                <w:lang w:val="fr-CA" w:eastAsia="en-CA"/>
              </w:rPr>
              <w:t>ment</w:t>
            </w:r>
          </w:p>
        </w:tc>
        <w:tc>
          <w:tcPr>
            <w:tcW w:w="1000" w:type="dxa"/>
            <w:tcBorders>
              <w:top w:val="nil"/>
              <w:left w:val="nil"/>
              <w:bottom w:val="single" w:sz="4" w:space="0" w:color="auto"/>
              <w:right w:val="single" w:sz="4" w:space="0" w:color="auto"/>
            </w:tcBorders>
            <w:shd w:val="clear" w:color="auto" w:fill="auto"/>
            <w:noWrap/>
            <w:hideMark/>
          </w:tcPr>
          <w:p w14:paraId="255A9565" w14:textId="403F8AA2" w:rsidR="007349B5" w:rsidRPr="00DB1CDE" w:rsidRDefault="007349B5" w:rsidP="007349B5">
            <w:pPr>
              <w:jc w:val="right"/>
              <w:rPr>
                <w:sz w:val="20"/>
                <w:szCs w:val="20"/>
                <w:lang w:val="fr-CA" w:eastAsia="zh-CN"/>
              </w:rPr>
            </w:pPr>
            <w:r w:rsidRPr="00DB1CDE">
              <w:rPr>
                <w:sz w:val="20"/>
                <w:szCs w:val="20"/>
                <w:lang w:val="fr-CA" w:eastAsia="zh-CN"/>
              </w:rPr>
              <w:t>1</w:t>
            </w:r>
            <w:r w:rsidR="00785746" w:rsidRPr="00DB1CDE">
              <w:rPr>
                <w:sz w:val="20"/>
                <w:szCs w:val="20"/>
                <w:lang w:val="fr-CA" w:eastAsia="zh-CN"/>
              </w:rPr>
              <w:t xml:space="preserve"> </w:t>
            </w:r>
            <w:r w:rsidRPr="00DB1CDE">
              <w:rPr>
                <w:sz w:val="20"/>
                <w:szCs w:val="20"/>
                <w:lang w:val="fr-CA" w:eastAsia="zh-CN"/>
              </w:rPr>
              <w:t>000</w:t>
            </w:r>
          </w:p>
        </w:tc>
        <w:tc>
          <w:tcPr>
            <w:tcW w:w="1078" w:type="dxa"/>
            <w:tcBorders>
              <w:top w:val="nil"/>
              <w:left w:val="nil"/>
              <w:bottom w:val="single" w:sz="4" w:space="0" w:color="auto"/>
              <w:right w:val="single" w:sz="4" w:space="0" w:color="auto"/>
            </w:tcBorders>
            <w:shd w:val="clear" w:color="auto" w:fill="auto"/>
            <w:noWrap/>
            <w:hideMark/>
          </w:tcPr>
          <w:p w14:paraId="1F220422" w14:textId="77777777" w:rsidR="007349B5" w:rsidRPr="00DB1CDE" w:rsidRDefault="007349B5" w:rsidP="007349B5">
            <w:pPr>
              <w:jc w:val="right"/>
              <w:rPr>
                <w:sz w:val="20"/>
                <w:szCs w:val="20"/>
                <w:lang w:val="fr-CA" w:eastAsia="zh-CN"/>
              </w:rPr>
            </w:pPr>
            <w:r w:rsidRPr="00DB1CDE">
              <w:rPr>
                <w:sz w:val="20"/>
                <w:szCs w:val="20"/>
                <w:lang w:val="fr-CA" w:eastAsia="zh-CN"/>
              </w:rPr>
              <w:t>879</w:t>
            </w:r>
          </w:p>
        </w:tc>
        <w:tc>
          <w:tcPr>
            <w:tcW w:w="1185" w:type="dxa"/>
            <w:tcBorders>
              <w:top w:val="nil"/>
              <w:left w:val="nil"/>
              <w:bottom w:val="single" w:sz="4" w:space="0" w:color="auto"/>
              <w:right w:val="single" w:sz="4" w:space="0" w:color="auto"/>
            </w:tcBorders>
            <w:shd w:val="clear" w:color="auto" w:fill="auto"/>
            <w:noWrap/>
            <w:hideMark/>
          </w:tcPr>
          <w:p w14:paraId="770547EB" w14:textId="77777777" w:rsidR="007349B5" w:rsidRPr="00DB1CDE" w:rsidRDefault="007349B5" w:rsidP="007349B5">
            <w:pPr>
              <w:jc w:val="right"/>
              <w:rPr>
                <w:sz w:val="20"/>
                <w:szCs w:val="20"/>
                <w:lang w:val="fr-CA" w:eastAsia="zh-CN"/>
              </w:rPr>
            </w:pPr>
            <w:r w:rsidRPr="00DB1CDE">
              <w:rPr>
                <w:sz w:val="20"/>
                <w:szCs w:val="20"/>
                <w:lang w:val="fr-CA" w:eastAsia="zh-CN"/>
              </w:rPr>
              <w:t>88</w:t>
            </w:r>
          </w:p>
        </w:tc>
        <w:tc>
          <w:tcPr>
            <w:tcW w:w="1216" w:type="dxa"/>
            <w:tcBorders>
              <w:top w:val="nil"/>
              <w:left w:val="nil"/>
              <w:bottom w:val="single" w:sz="4" w:space="0" w:color="auto"/>
              <w:right w:val="single" w:sz="4" w:space="0" w:color="auto"/>
            </w:tcBorders>
            <w:shd w:val="clear" w:color="auto" w:fill="auto"/>
            <w:noWrap/>
            <w:hideMark/>
          </w:tcPr>
          <w:p w14:paraId="20A4EBB9" w14:textId="11C6DB9F" w:rsidR="007349B5" w:rsidRPr="00DB1CDE" w:rsidRDefault="007349B5" w:rsidP="007349B5">
            <w:pPr>
              <w:jc w:val="right"/>
              <w:rPr>
                <w:sz w:val="20"/>
                <w:szCs w:val="20"/>
                <w:lang w:val="fr-CA" w:eastAsia="zh-CN"/>
              </w:rPr>
            </w:pPr>
            <w:r w:rsidRPr="00DB1CDE">
              <w:rPr>
                <w:sz w:val="20"/>
                <w:szCs w:val="20"/>
                <w:lang w:val="fr-CA" w:eastAsia="zh-CN"/>
              </w:rPr>
              <w:t>801</w:t>
            </w:r>
            <w:r w:rsidR="00785746" w:rsidRPr="00DB1CDE">
              <w:rPr>
                <w:sz w:val="20"/>
                <w:szCs w:val="20"/>
                <w:lang w:val="fr-CA" w:eastAsia="zh-CN"/>
              </w:rPr>
              <w:t xml:space="preserve"> </w:t>
            </w:r>
            <w:r w:rsidRPr="00DB1CDE">
              <w:rPr>
                <w:sz w:val="20"/>
                <w:szCs w:val="20"/>
                <w:lang w:val="fr-CA" w:eastAsia="zh-CN"/>
              </w:rPr>
              <w:t>373</w:t>
            </w:r>
            <w:r w:rsidR="00785746" w:rsidRPr="00DB1CDE">
              <w:rPr>
                <w:sz w:val="20"/>
                <w:szCs w:val="20"/>
                <w:lang w:val="fr-CA" w:eastAsia="zh-CN"/>
              </w:rPr>
              <w:t xml:space="preserve"> </w:t>
            </w:r>
            <w:r w:rsidRPr="00DB1CDE">
              <w:rPr>
                <w:sz w:val="20"/>
                <w:szCs w:val="20"/>
                <w:lang w:val="fr-CA" w:eastAsia="zh-CN"/>
              </w:rPr>
              <w:t>629</w:t>
            </w:r>
          </w:p>
        </w:tc>
        <w:tc>
          <w:tcPr>
            <w:tcW w:w="1216" w:type="dxa"/>
            <w:tcBorders>
              <w:top w:val="nil"/>
              <w:left w:val="nil"/>
              <w:bottom w:val="single" w:sz="4" w:space="0" w:color="auto"/>
              <w:right w:val="single" w:sz="4" w:space="0" w:color="auto"/>
            </w:tcBorders>
            <w:shd w:val="clear" w:color="auto" w:fill="auto"/>
            <w:noWrap/>
            <w:hideMark/>
          </w:tcPr>
          <w:p w14:paraId="71F3DAAA" w14:textId="254A120E" w:rsidR="007349B5" w:rsidRPr="00DB1CDE" w:rsidRDefault="007349B5" w:rsidP="007349B5">
            <w:pPr>
              <w:jc w:val="right"/>
              <w:rPr>
                <w:sz w:val="20"/>
                <w:szCs w:val="20"/>
                <w:lang w:val="fr-CA" w:eastAsia="zh-CN"/>
              </w:rPr>
            </w:pPr>
            <w:r w:rsidRPr="00DB1CDE">
              <w:rPr>
                <w:sz w:val="20"/>
                <w:szCs w:val="20"/>
                <w:lang w:val="fr-CA" w:eastAsia="zh-CN"/>
              </w:rPr>
              <w:t>723</w:t>
            </w:r>
            <w:r w:rsidR="00785746" w:rsidRPr="00DB1CDE">
              <w:rPr>
                <w:sz w:val="20"/>
                <w:szCs w:val="20"/>
                <w:lang w:val="fr-CA" w:eastAsia="zh-CN"/>
              </w:rPr>
              <w:t xml:space="preserve"> </w:t>
            </w:r>
            <w:r w:rsidRPr="00DB1CDE">
              <w:rPr>
                <w:sz w:val="20"/>
                <w:szCs w:val="20"/>
                <w:lang w:val="fr-CA" w:eastAsia="zh-CN"/>
              </w:rPr>
              <w:t>710</w:t>
            </w:r>
            <w:r w:rsidR="00785746" w:rsidRPr="00DB1CDE">
              <w:rPr>
                <w:sz w:val="20"/>
                <w:szCs w:val="20"/>
                <w:lang w:val="fr-CA" w:eastAsia="zh-CN"/>
              </w:rPr>
              <w:t xml:space="preserve"> </w:t>
            </w:r>
            <w:r w:rsidRPr="00DB1CDE">
              <w:rPr>
                <w:sz w:val="20"/>
                <w:szCs w:val="20"/>
                <w:lang w:val="fr-CA" w:eastAsia="zh-CN"/>
              </w:rPr>
              <w:t>037</w:t>
            </w:r>
          </w:p>
        </w:tc>
        <w:tc>
          <w:tcPr>
            <w:tcW w:w="1140" w:type="dxa"/>
            <w:tcBorders>
              <w:top w:val="nil"/>
              <w:left w:val="nil"/>
              <w:bottom w:val="single" w:sz="4" w:space="0" w:color="auto"/>
              <w:right w:val="single" w:sz="4" w:space="0" w:color="auto"/>
            </w:tcBorders>
            <w:shd w:val="clear" w:color="auto" w:fill="auto"/>
            <w:noWrap/>
            <w:hideMark/>
          </w:tcPr>
          <w:p w14:paraId="3318B062" w14:textId="521D936B" w:rsidR="007349B5" w:rsidRPr="00DB1CDE" w:rsidRDefault="007349B5" w:rsidP="007349B5">
            <w:pPr>
              <w:jc w:val="right"/>
              <w:rPr>
                <w:sz w:val="20"/>
                <w:szCs w:val="20"/>
                <w:lang w:val="fr-CA" w:eastAsia="zh-CN"/>
              </w:rPr>
            </w:pPr>
            <w:r w:rsidRPr="00DB1CDE">
              <w:rPr>
                <w:sz w:val="20"/>
                <w:szCs w:val="20"/>
                <w:lang w:val="fr-CA" w:eastAsia="zh-CN"/>
              </w:rPr>
              <w:t>77</w:t>
            </w:r>
            <w:r w:rsidR="00785746" w:rsidRPr="00DB1CDE">
              <w:rPr>
                <w:sz w:val="20"/>
                <w:szCs w:val="20"/>
                <w:lang w:val="fr-CA" w:eastAsia="zh-CN"/>
              </w:rPr>
              <w:t xml:space="preserve"> </w:t>
            </w:r>
            <w:r w:rsidRPr="00DB1CDE">
              <w:rPr>
                <w:sz w:val="20"/>
                <w:szCs w:val="20"/>
                <w:lang w:val="fr-CA" w:eastAsia="zh-CN"/>
              </w:rPr>
              <w:t>663</w:t>
            </w:r>
            <w:r w:rsidR="00785746" w:rsidRPr="00DB1CDE">
              <w:rPr>
                <w:sz w:val="20"/>
                <w:szCs w:val="20"/>
                <w:lang w:val="fr-CA" w:eastAsia="zh-CN"/>
              </w:rPr>
              <w:t xml:space="preserve"> </w:t>
            </w:r>
            <w:r w:rsidRPr="00DB1CDE">
              <w:rPr>
                <w:sz w:val="20"/>
                <w:szCs w:val="20"/>
                <w:lang w:val="fr-CA" w:eastAsia="zh-CN"/>
              </w:rPr>
              <w:t>592</w:t>
            </w:r>
          </w:p>
        </w:tc>
        <w:tc>
          <w:tcPr>
            <w:tcW w:w="1122" w:type="dxa"/>
            <w:tcBorders>
              <w:top w:val="nil"/>
              <w:left w:val="nil"/>
              <w:bottom w:val="single" w:sz="4" w:space="0" w:color="auto"/>
              <w:right w:val="single" w:sz="4" w:space="0" w:color="auto"/>
            </w:tcBorders>
            <w:shd w:val="clear" w:color="auto" w:fill="auto"/>
            <w:noWrap/>
            <w:hideMark/>
          </w:tcPr>
          <w:p w14:paraId="5533668F" w14:textId="77777777" w:rsidR="007349B5" w:rsidRPr="00DB1CDE" w:rsidRDefault="007349B5" w:rsidP="007349B5">
            <w:pPr>
              <w:jc w:val="right"/>
              <w:rPr>
                <w:sz w:val="20"/>
                <w:szCs w:val="20"/>
                <w:lang w:val="fr-CA" w:eastAsia="zh-CN"/>
              </w:rPr>
            </w:pPr>
            <w:r w:rsidRPr="00DB1CDE">
              <w:rPr>
                <w:sz w:val="20"/>
                <w:szCs w:val="20"/>
                <w:lang w:val="fr-CA" w:eastAsia="zh-CN"/>
              </w:rPr>
              <w:t>90</w:t>
            </w:r>
          </w:p>
        </w:tc>
      </w:tr>
      <w:tr w:rsidR="00973C00" w:rsidRPr="00DB1CDE" w14:paraId="3503BC12" w14:textId="77777777" w:rsidTr="0086639E">
        <w:trPr>
          <w:trHeight w:val="161"/>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EE61725" w14:textId="45CED8D4" w:rsidR="007349B5" w:rsidRPr="00DB1CDE" w:rsidRDefault="00785746" w:rsidP="007349B5">
            <w:pPr>
              <w:jc w:val="left"/>
              <w:rPr>
                <w:sz w:val="20"/>
                <w:szCs w:val="20"/>
                <w:lang w:val="fr-CA" w:eastAsia="zh-CN"/>
              </w:rPr>
            </w:pPr>
            <w:r w:rsidRPr="00DB1CDE">
              <w:rPr>
                <w:sz w:val="20"/>
                <w:szCs w:val="20"/>
                <w:lang w:val="fr-CA" w:eastAsia="en-CA"/>
              </w:rPr>
              <w:t>Préparation de projet</w:t>
            </w:r>
          </w:p>
        </w:tc>
        <w:tc>
          <w:tcPr>
            <w:tcW w:w="1000" w:type="dxa"/>
            <w:tcBorders>
              <w:top w:val="nil"/>
              <w:left w:val="nil"/>
              <w:bottom w:val="single" w:sz="4" w:space="0" w:color="auto"/>
              <w:right w:val="single" w:sz="4" w:space="0" w:color="auto"/>
            </w:tcBorders>
            <w:shd w:val="clear" w:color="auto" w:fill="auto"/>
            <w:noWrap/>
            <w:hideMark/>
          </w:tcPr>
          <w:p w14:paraId="5C12EFB5" w14:textId="77777777" w:rsidR="007349B5" w:rsidRPr="00DB1CDE" w:rsidRDefault="007349B5" w:rsidP="007349B5">
            <w:pPr>
              <w:jc w:val="right"/>
              <w:rPr>
                <w:sz w:val="20"/>
                <w:szCs w:val="20"/>
                <w:lang w:val="fr-CA" w:eastAsia="zh-CN"/>
              </w:rPr>
            </w:pPr>
            <w:r w:rsidRPr="00DB1CDE">
              <w:rPr>
                <w:sz w:val="20"/>
                <w:szCs w:val="20"/>
                <w:lang w:val="fr-CA" w:eastAsia="zh-CN"/>
              </w:rPr>
              <w:t>597</w:t>
            </w:r>
          </w:p>
        </w:tc>
        <w:tc>
          <w:tcPr>
            <w:tcW w:w="1078" w:type="dxa"/>
            <w:tcBorders>
              <w:top w:val="nil"/>
              <w:left w:val="nil"/>
              <w:bottom w:val="single" w:sz="4" w:space="0" w:color="auto"/>
              <w:right w:val="single" w:sz="4" w:space="0" w:color="auto"/>
            </w:tcBorders>
            <w:shd w:val="clear" w:color="auto" w:fill="auto"/>
            <w:noWrap/>
            <w:hideMark/>
          </w:tcPr>
          <w:p w14:paraId="5D82E9F7" w14:textId="77777777" w:rsidR="007349B5" w:rsidRPr="00DB1CDE" w:rsidRDefault="007349B5" w:rsidP="007349B5">
            <w:pPr>
              <w:jc w:val="right"/>
              <w:rPr>
                <w:sz w:val="20"/>
                <w:szCs w:val="20"/>
                <w:lang w:val="fr-CA" w:eastAsia="zh-CN"/>
              </w:rPr>
            </w:pPr>
            <w:r w:rsidRPr="00DB1CDE">
              <w:rPr>
                <w:sz w:val="20"/>
                <w:szCs w:val="20"/>
                <w:lang w:val="fr-CA" w:eastAsia="zh-CN"/>
              </w:rPr>
              <w:t>534</w:t>
            </w:r>
          </w:p>
        </w:tc>
        <w:tc>
          <w:tcPr>
            <w:tcW w:w="1185" w:type="dxa"/>
            <w:tcBorders>
              <w:top w:val="nil"/>
              <w:left w:val="nil"/>
              <w:bottom w:val="single" w:sz="4" w:space="0" w:color="auto"/>
              <w:right w:val="single" w:sz="4" w:space="0" w:color="auto"/>
            </w:tcBorders>
            <w:shd w:val="clear" w:color="auto" w:fill="auto"/>
            <w:noWrap/>
            <w:hideMark/>
          </w:tcPr>
          <w:p w14:paraId="02568233" w14:textId="77777777" w:rsidR="007349B5" w:rsidRPr="00DB1CDE" w:rsidRDefault="007349B5" w:rsidP="007349B5">
            <w:pPr>
              <w:jc w:val="right"/>
              <w:rPr>
                <w:sz w:val="20"/>
                <w:szCs w:val="20"/>
                <w:lang w:val="fr-CA" w:eastAsia="zh-CN"/>
              </w:rPr>
            </w:pPr>
            <w:r w:rsidRPr="00DB1CDE">
              <w:rPr>
                <w:sz w:val="20"/>
                <w:szCs w:val="20"/>
                <w:lang w:val="fr-CA" w:eastAsia="zh-CN"/>
              </w:rPr>
              <w:t>89</w:t>
            </w:r>
          </w:p>
        </w:tc>
        <w:tc>
          <w:tcPr>
            <w:tcW w:w="1216" w:type="dxa"/>
            <w:tcBorders>
              <w:top w:val="nil"/>
              <w:left w:val="nil"/>
              <w:bottom w:val="single" w:sz="4" w:space="0" w:color="auto"/>
              <w:right w:val="single" w:sz="4" w:space="0" w:color="auto"/>
            </w:tcBorders>
            <w:shd w:val="clear" w:color="auto" w:fill="auto"/>
            <w:noWrap/>
            <w:hideMark/>
          </w:tcPr>
          <w:p w14:paraId="4BCD8D5B" w14:textId="2327DC28" w:rsidR="007349B5" w:rsidRPr="00DB1CDE" w:rsidRDefault="007349B5" w:rsidP="007349B5">
            <w:pPr>
              <w:jc w:val="right"/>
              <w:rPr>
                <w:sz w:val="20"/>
                <w:szCs w:val="20"/>
                <w:lang w:val="fr-CA" w:eastAsia="zh-CN"/>
              </w:rPr>
            </w:pPr>
            <w:r w:rsidRPr="00DB1CDE">
              <w:rPr>
                <w:sz w:val="20"/>
                <w:szCs w:val="20"/>
                <w:lang w:val="fr-CA" w:eastAsia="zh-CN"/>
              </w:rPr>
              <w:t>27</w:t>
            </w:r>
            <w:r w:rsidR="00785746" w:rsidRPr="00DB1CDE">
              <w:rPr>
                <w:sz w:val="20"/>
                <w:szCs w:val="20"/>
                <w:lang w:val="fr-CA" w:eastAsia="zh-CN"/>
              </w:rPr>
              <w:t xml:space="preserve"> </w:t>
            </w:r>
            <w:r w:rsidRPr="00DB1CDE">
              <w:rPr>
                <w:sz w:val="20"/>
                <w:szCs w:val="20"/>
                <w:lang w:val="fr-CA" w:eastAsia="zh-CN"/>
              </w:rPr>
              <w:t>274</w:t>
            </w:r>
            <w:r w:rsidR="00785746" w:rsidRPr="00DB1CDE">
              <w:rPr>
                <w:sz w:val="20"/>
                <w:szCs w:val="20"/>
                <w:lang w:val="fr-CA" w:eastAsia="zh-CN"/>
              </w:rPr>
              <w:t xml:space="preserve"> </w:t>
            </w:r>
            <w:r w:rsidRPr="00DB1CDE">
              <w:rPr>
                <w:sz w:val="20"/>
                <w:szCs w:val="20"/>
                <w:lang w:val="fr-CA" w:eastAsia="zh-CN"/>
              </w:rPr>
              <w:t>254</w:t>
            </w:r>
          </w:p>
        </w:tc>
        <w:tc>
          <w:tcPr>
            <w:tcW w:w="1216" w:type="dxa"/>
            <w:tcBorders>
              <w:top w:val="nil"/>
              <w:left w:val="nil"/>
              <w:bottom w:val="single" w:sz="4" w:space="0" w:color="auto"/>
              <w:right w:val="single" w:sz="4" w:space="0" w:color="auto"/>
            </w:tcBorders>
            <w:shd w:val="clear" w:color="auto" w:fill="auto"/>
            <w:noWrap/>
            <w:hideMark/>
          </w:tcPr>
          <w:p w14:paraId="27B4CA0F" w14:textId="31E66356" w:rsidR="007349B5" w:rsidRPr="00DB1CDE" w:rsidRDefault="007349B5" w:rsidP="007349B5">
            <w:pPr>
              <w:jc w:val="right"/>
              <w:rPr>
                <w:sz w:val="20"/>
                <w:szCs w:val="20"/>
                <w:lang w:val="fr-CA" w:eastAsia="zh-CN"/>
              </w:rPr>
            </w:pPr>
            <w:r w:rsidRPr="00DB1CDE">
              <w:rPr>
                <w:sz w:val="20"/>
                <w:szCs w:val="20"/>
                <w:lang w:val="fr-CA" w:eastAsia="zh-CN"/>
              </w:rPr>
              <w:t>23</w:t>
            </w:r>
            <w:r w:rsidR="00785746" w:rsidRPr="00DB1CDE">
              <w:rPr>
                <w:sz w:val="20"/>
                <w:szCs w:val="20"/>
                <w:lang w:val="fr-CA" w:eastAsia="zh-CN"/>
              </w:rPr>
              <w:t xml:space="preserve"> </w:t>
            </w:r>
            <w:r w:rsidRPr="00DB1CDE">
              <w:rPr>
                <w:sz w:val="20"/>
                <w:szCs w:val="20"/>
                <w:lang w:val="fr-CA" w:eastAsia="zh-CN"/>
              </w:rPr>
              <w:t>312</w:t>
            </w:r>
            <w:r w:rsidR="00785746" w:rsidRPr="00DB1CDE">
              <w:rPr>
                <w:sz w:val="20"/>
                <w:szCs w:val="20"/>
                <w:lang w:val="fr-CA" w:eastAsia="zh-CN"/>
              </w:rPr>
              <w:t xml:space="preserve"> </w:t>
            </w:r>
            <w:r w:rsidRPr="00DB1CDE">
              <w:rPr>
                <w:sz w:val="20"/>
                <w:szCs w:val="20"/>
                <w:lang w:val="fr-CA" w:eastAsia="zh-CN"/>
              </w:rPr>
              <w:t>172</w:t>
            </w:r>
          </w:p>
        </w:tc>
        <w:tc>
          <w:tcPr>
            <w:tcW w:w="1140" w:type="dxa"/>
            <w:tcBorders>
              <w:top w:val="nil"/>
              <w:left w:val="nil"/>
              <w:bottom w:val="single" w:sz="4" w:space="0" w:color="auto"/>
              <w:right w:val="single" w:sz="4" w:space="0" w:color="auto"/>
            </w:tcBorders>
            <w:shd w:val="clear" w:color="auto" w:fill="auto"/>
            <w:noWrap/>
            <w:hideMark/>
          </w:tcPr>
          <w:p w14:paraId="5DB85E70" w14:textId="63F55C65" w:rsidR="007349B5" w:rsidRPr="00DB1CDE" w:rsidRDefault="007349B5" w:rsidP="007349B5">
            <w:pPr>
              <w:jc w:val="right"/>
              <w:rPr>
                <w:sz w:val="20"/>
                <w:szCs w:val="20"/>
                <w:lang w:val="fr-CA" w:eastAsia="zh-CN"/>
              </w:rPr>
            </w:pPr>
            <w:r w:rsidRPr="00DB1CDE">
              <w:rPr>
                <w:sz w:val="20"/>
                <w:szCs w:val="20"/>
                <w:lang w:val="fr-CA" w:eastAsia="zh-CN"/>
              </w:rPr>
              <w:t>3</w:t>
            </w:r>
            <w:r w:rsidR="00785746" w:rsidRPr="00DB1CDE">
              <w:rPr>
                <w:sz w:val="20"/>
                <w:szCs w:val="20"/>
                <w:lang w:val="fr-CA" w:eastAsia="zh-CN"/>
              </w:rPr>
              <w:t xml:space="preserve"> </w:t>
            </w:r>
            <w:r w:rsidRPr="00DB1CDE">
              <w:rPr>
                <w:sz w:val="20"/>
                <w:szCs w:val="20"/>
                <w:lang w:val="fr-CA" w:eastAsia="zh-CN"/>
              </w:rPr>
              <w:t>962</w:t>
            </w:r>
            <w:r w:rsidR="00785746" w:rsidRPr="00DB1CDE">
              <w:rPr>
                <w:sz w:val="20"/>
                <w:szCs w:val="20"/>
                <w:lang w:val="fr-CA" w:eastAsia="zh-CN"/>
              </w:rPr>
              <w:t xml:space="preserve"> </w:t>
            </w:r>
            <w:r w:rsidRPr="00DB1CDE">
              <w:rPr>
                <w:sz w:val="20"/>
                <w:szCs w:val="20"/>
                <w:lang w:val="fr-CA" w:eastAsia="zh-CN"/>
              </w:rPr>
              <w:t>082</w:t>
            </w:r>
          </w:p>
        </w:tc>
        <w:tc>
          <w:tcPr>
            <w:tcW w:w="1122" w:type="dxa"/>
            <w:tcBorders>
              <w:top w:val="nil"/>
              <w:left w:val="nil"/>
              <w:bottom w:val="single" w:sz="4" w:space="0" w:color="auto"/>
              <w:right w:val="single" w:sz="4" w:space="0" w:color="auto"/>
            </w:tcBorders>
            <w:shd w:val="clear" w:color="auto" w:fill="auto"/>
            <w:noWrap/>
            <w:hideMark/>
          </w:tcPr>
          <w:p w14:paraId="050BE959" w14:textId="77777777" w:rsidR="007349B5" w:rsidRPr="00DB1CDE" w:rsidRDefault="007349B5" w:rsidP="007349B5">
            <w:pPr>
              <w:jc w:val="right"/>
              <w:rPr>
                <w:sz w:val="20"/>
                <w:szCs w:val="20"/>
                <w:lang w:val="fr-CA" w:eastAsia="zh-CN"/>
              </w:rPr>
            </w:pPr>
            <w:r w:rsidRPr="00DB1CDE">
              <w:rPr>
                <w:sz w:val="20"/>
                <w:szCs w:val="20"/>
                <w:lang w:val="fr-CA" w:eastAsia="zh-CN"/>
              </w:rPr>
              <w:t>85</w:t>
            </w:r>
          </w:p>
        </w:tc>
      </w:tr>
      <w:tr w:rsidR="00973C00" w:rsidRPr="00DB1CDE" w14:paraId="36FC7835" w14:textId="77777777" w:rsidTr="0086639E">
        <w:trPr>
          <w:trHeight w:val="258"/>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B52D5FA" w14:textId="2C72BF4E" w:rsidR="007349B5" w:rsidRPr="00DB1CDE" w:rsidRDefault="00785746" w:rsidP="007349B5">
            <w:pPr>
              <w:jc w:val="left"/>
              <w:rPr>
                <w:sz w:val="20"/>
                <w:szCs w:val="20"/>
                <w:lang w:val="fr-CA" w:eastAsia="zh-CN"/>
              </w:rPr>
            </w:pPr>
            <w:r w:rsidRPr="00DB1CDE">
              <w:rPr>
                <w:sz w:val="20"/>
                <w:szCs w:val="20"/>
                <w:lang w:val="fr-CA" w:eastAsia="en-CA"/>
              </w:rPr>
              <w:t>Assistance technique</w:t>
            </w:r>
          </w:p>
        </w:tc>
        <w:tc>
          <w:tcPr>
            <w:tcW w:w="1000" w:type="dxa"/>
            <w:tcBorders>
              <w:top w:val="nil"/>
              <w:left w:val="nil"/>
              <w:bottom w:val="single" w:sz="4" w:space="0" w:color="auto"/>
              <w:right w:val="single" w:sz="4" w:space="0" w:color="auto"/>
            </w:tcBorders>
            <w:shd w:val="clear" w:color="auto" w:fill="auto"/>
            <w:noWrap/>
            <w:hideMark/>
          </w:tcPr>
          <w:p w14:paraId="63E7D70C" w14:textId="77777777" w:rsidR="007349B5" w:rsidRPr="00DB1CDE" w:rsidRDefault="007349B5" w:rsidP="007349B5">
            <w:pPr>
              <w:jc w:val="right"/>
              <w:rPr>
                <w:sz w:val="20"/>
                <w:szCs w:val="20"/>
                <w:lang w:val="fr-CA" w:eastAsia="zh-CN"/>
              </w:rPr>
            </w:pPr>
            <w:r w:rsidRPr="00DB1CDE">
              <w:rPr>
                <w:sz w:val="20"/>
                <w:szCs w:val="20"/>
                <w:lang w:val="fr-CA" w:eastAsia="zh-CN"/>
              </w:rPr>
              <w:t>213</w:t>
            </w:r>
          </w:p>
        </w:tc>
        <w:tc>
          <w:tcPr>
            <w:tcW w:w="1078" w:type="dxa"/>
            <w:tcBorders>
              <w:top w:val="nil"/>
              <w:left w:val="nil"/>
              <w:bottom w:val="single" w:sz="4" w:space="0" w:color="auto"/>
              <w:right w:val="single" w:sz="4" w:space="0" w:color="auto"/>
            </w:tcBorders>
            <w:shd w:val="clear" w:color="auto" w:fill="auto"/>
            <w:noWrap/>
            <w:hideMark/>
          </w:tcPr>
          <w:p w14:paraId="5031D1AF" w14:textId="77777777" w:rsidR="007349B5" w:rsidRPr="00DB1CDE" w:rsidRDefault="007349B5" w:rsidP="007349B5">
            <w:pPr>
              <w:jc w:val="right"/>
              <w:rPr>
                <w:sz w:val="20"/>
                <w:szCs w:val="20"/>
                <w:lang w:val="fr-CA" w:eastAsia="zh-CN"/>
              </w:rPr>
            </w:pPr>
            <w:r w:rsidRPr="00DB1CDE">
              <w:rPr>
                <w:sz w:val="20"/>
                <w:szCs w:val="20"/>
                <w:lang w:val="fr-CA" w:eastAsia="zh-CN"/>
              </w:rPr>
              <w:t>186</w:t>
            </w:r>
          </w:p>
        </w:tc>
        <w:tc>
          <w:tcPr>
            <w:tcW w:w="1185" w:type="dxa"/>
            <w:tcBorders>
              <w:top w:val="nil"/>
              <w:left w:val="nil"/>
              <w:bottom w:val="single" w:sz="4" w:space="0" w:color="auto"/>
              <w:right w:val="single" w:sz="4" w:space="0" w:color="auto"/>
            </w:tcBorders>
            <w:shd w:val="clear" w:color="auto" w:fill="auto"/>
            <w:noWrap/>
            <w:hideMark/>
          </w:tcPr>
          <w:p w14:paraId="2245F6C0" w14:textId="77777777" w:rsidR="007349B5" w:rsidRPr="00DB1CDE" w:rsidRDefault="007349B5" w:rsidP="007349B5">
            <w:pPr>
              <w:jc w:val="right"/>
              <w:rPr>
                <w:sz w:val="20"/>
                <w:szCs w:val="20"/>
                <w:lang w:val="fr-CA" w:eastAsia="zh-CN"/>
              </w:rPr>
            </w:pPr>
            <w:r w:rsidRPr="00DB1CDE">
              <w:rPr>
                <w:sz w:val="20"/>
                <w:szCs w:val="20"/>
                <w:lang w:val="fr-CA" w:eastAsia="zh-CN"/>
              </w:rPr>
              <w:t>87</w:t>
            </w:r>
          </w:p>
        </w:tc>
        <w:tc>
          <w:tcPr>
            <w:tcW w:w="1216" w:type="dxa"/>
            <w:tcBorders>
              <w:top w:val="nil"/>
              <w:left w:val="nil"/>
              <w:bottom w:val="single" w:sz="4" w:space="0" w:color="auto"/>
              <w:right w:val="single" w:sz="4" w:space="0" w:color="auto"/>
            </w:tcBorders>
            <w:shd w:val="clear" w:color="auto" w:fill="auto"/>
            <w:noWrap/>
            <w:hideMark/>
          </w:tcPr>
          <w:p w14:paraId="7117E4DC" w14:textId="41B1203F" w:rsidR="007349B5" w:rsidRPr="00DB1CDE" w:rsidRDefault="007349B5" w:rsidP="007349B5">
            <w:pPr>
              <w:jc w:val="right"/>
              <w:rPr>
                <w:sz w:val="20"/>
                <w:szCs w:val="20"/>
                <w:lang w:val="fr-CA" w:eastAsia="zh-CN"/>
              </w:rPr>
            </w:pPr>
            <w:r w:rsidRPr="00DB1CDE">
              <w:rPr>
                <w:sz w:val="20"/>
                <w:szCs w:val="20"/>
                <w:lang w:val="fr-CA" w:eastAsia="zh-CN"/>
              </w:rPr>
              <w:t>24</w:t>
            </w:r>
            <w:r w:rsidR="00785746" w:rsidRPr="00DB1CDE">
              <w:rPr>
                <w:sz w:val="20"/>
                <w:szCs w:val="20"/>
                <w:lang w:val="fr-CA" w:eastAsia="zh-CN"/>
              </w:rPr>
              <w:t xml:space="preserve"> </w:t>
            </w:r>
            <w:r w:rsidRPr="00DB1CDE">
              <w:rPr>
                <w:sz w:val="20"/>
                <w:szCs w:val="20"/>
                <w:lang w:val="fr-CA" w:eastAsia="zh-CN"/>
              </w:rPr>
              <w:t>599</w:t>
            </w:r>
            <w:r w:rsidR="00785746" w:rsidRPr="00DB1CDE">
              <w:rPr>
                <w:sz w:val="20"/>
                <w:szCs w:val="20"/>
                <w:lang w:val="fr-CA" w:eastAsia="zh-CN"/>
              </w:rPr>
              <w:t xml:space="preserve"> </w:t>
            </w:r>
            <w:r w:rsidRPr="00DB1CDE">
              <w:rPr>
                <w:sz w:val="20"/>
                <w:szCs w:val="20"/>
                <w:lang w:val="fr-CA" w:eastAsia="zh-CN"/>
              </w:rPr>
              <w:t>563</w:t>
            </w:r>
          </w:p>
        </w:tc>
        <w:tc>
          <w:tcPr>
            <w:tcW w:w="1216" w:type="dxa"/>
            <w:tcBorders>
              <w:top w:val="nil"/>
              <w:left w:val="nil"/>
              <w:bottom w:val="single" w:sz="4" w:space="0" w:color="auto"/>
              <w:right w:val="single" w:sz="4" w:space="0" w:color="auto"/>
            </w:tcBorders>
            <w:shd w:val="clear" w:color="auto" w:fill="auto"/>
            <w:noWrap/>
            <w:hideMark/>
          </w:tcPr>
          <w:p w14:paraId="3CB3C635" w14:textId="7C9BE8A4" w:rsidR="007349B5" w:rsidRPr="00DB1CDE" w:rsidRDefault="007349B5" w:rsidP="007349B5">
            <w:pPr>
              <w:jc w:val="right"/>
              <w:rPr>
                <w:sz w:val="20"/>
                <w:szCs w:val="20"/>
                <w:lang w:val="fr-CA" w:eastAsia="zh-CN"/>
              </w:rPr>
            </w:pPr>
            <w:r w:rsidRPr="00DB1CDE">
              <w:rPr>
                <w:sz w:val="20"/>
                <w:szCs w:val="20"/>
                <w:lang w:val="fr-CA" w:eastAsia="zh-CN"/>
              </w:rPr>
              <w:t>21</w:t>
            </w:r>
            <w:r w:rsidR="00785746" w:rsidRPr="00DB1CDE">
              <w:rPr>
                <w:sz w:val="20"/>
                <w:szCs w:val="20"/>
                <w:lang w:val="fr-CA" w:eastAsia="zh-CN"/>
              </w:rPr>
              <w:t xml:space="preserve"> </w:t>
            </w:r>
            <w:r w:rsidRPr="00DB1CDE">
              <w:rPr>
                <w:sz w:val="20"/>
                <w:szCs w:val="20"/>
                <w:lang w:val="fr-CA" w:eastAsia="zh-CN"/>
              </w:rPr>
              <w:t>453</w:t>
            </w:r>
            <w:r w:rsidR="00785746" w:rsidRPr="00DB1CDE">
              <w:rPr>
                <w:sz w:val="20"/>
                <w:szCs w:val="20"/>
                <w:lang w:val="fr-CA" w:eastAsia="zh-CN"/>
              </w:rPr>
              <w:t xml:space="preserve"> </w:t>
            </w:r>
            <w:r w:rsidRPr="00DB1CDE">
              <w:rPr>
                <w:sz w:val="20"/>
                <w:szCs w:val="20"/>
                <w:lang w:val="fr-CA" w:eastAsia="zh-CN"/>
              </w:rPr>
              <w:t>904</w:t>
            </w:r>
          </w:p>
        </w:tc>
        <w:tc>
          <w:tcPr>
            <w:tcW w:w="1140" w:type="dxa"/>
            <w:tcBorders>
              <w:top w:val="nil"/>
              <w:left w:val="nil"/>
              <w:bottom w:val="single" w:sz="4" w:space="0" w:color="auto"/>
              <w:right w:val="single" w:sz="4" w:space="0" w:color="auto"/>
            </w:tcBorders>
            <w:shd w:val="clear" w:color="auto" w:fill="auto"/>
            <w:noWrap/>
            <w:hideMark/>
          </w:tcPr>
          <w:p w14:paraId="57C7A383" w14:textId="43478AE5" w:rsidR="007349B5" w:rsidRPr="00DB1CDE" w:rsidRDefault="007349B5" w:rsidP="007349B5">
            <w:pPr>
              <w:jc w:val="right"/>
              <w:rPr>
                <w:sz w:val="20"/>
                <w:szCs w:val="20"/>
                <w:lang w:val="fr-CA" w:eastAsia="zh-CN"/>
              </w:rPr>
            </w:pPr>
            <w:r w:rsidRPr="00DB1CDE">
              <w:rPr>
                <w:sz w:val="20"/>
                <w:szCs w:val="20"/>
                <w:lang w:val="fr-CA" w:eastAsia="zh-CN"/>
              </w:rPr>
              <w:t>3</w:t>
            </w:r>
            <w:r w:rsidR="00785746" w:rsidRPr="00DB1CDE">
              <w:rPr>
                <w:sz w:val="20"/>
                <w:szCs w:val="20"/>
                <w:lang w:val="fr-CA" w:eastAsia="zh-CN"/>
              </w:rPr>
              <w:t xml:space="preserve"> </w:t>
            </w:r>
            <w:r w:rsidRPr="00DB1CDE">
              <w:rPr>
                <w:sz w:val="20"/>
                <w:szCs w:val="20"/>
                <w:lang w:val="fr-CA" w:eastAsia="zh-CN"/>
              </w:rPr>
              <w:t>145</w:t>
            </w:r>
            <w:r w:rsidR="00785746" w:rsidRPr="00DB1CDE">
              <w:rPr>
                <w:sz w:val="20"/>
                <w:szCs w:val="20"/>
                <w:lang w:val="fr-CA" w:eastAsia="zh-CN"/>
              </w:rPr>
              <w:t xml:space="preserve"> </w:t>
            </w:r>
            <w:r w:rsidRPr="00DB1CDE">
              <w:rPr>
                <w:sz w:val="20"/>
                <w:szCs w:val="20"/>
                <w:lang w:val="fr-CA" w:eastAsia="zh-CN"/>
              </w:rPr>
              <w:t>659</w:t>
            </w:r>
          </w:p>
        </w:tc>
        <w:tc>
          <w:tcPr>
            <w:tcW w:w="1122" w:type="dxa"/>
            <w:tcBorders>
              <w:top w:val="nil"/>
              <w:left w:val="nil"/>
              <w:bottom w:val="single" w:sz="4" w:space="0" w:color="auto"/>
              <w:right w:val="single" w:sz="4" w:space="0" w:color="auto"/>
            </w:tcBorders>
            <w:shd w:val="clear" w:color="auto" w:fill="auto"/>
            <w:noWrap/>
            <w:hideMark/>
          </w:tcPr>
          <w:p w14:paraId="20D8C4A3" w14:textId="77777777" w:rsidR="007349B5" w:rsidRPr="00DB1CDE" w:rsidRDefault="007349B5" w:rsidP="007349B5">
            <w:pPr>
              <w:jc w:val="right"/>
              <w:rPr>
                <w:sz w:val="20"/>
                <w:szCs w:val="20"/>
                <w:lang w:val="fr-CA" w:eastAsia="zh-CN"/>
              </w:rPr>
            </w:pPr>
            <w:r w:rsidRPr="00DB1CDE">
              <w:rPr>
                <w:sz w:val="20"/>
                <w:szCs w:val="20"/>
                <w:lang w:val="fr-CA" w:eastAsia="zh-CN"/>
              </w:rPr>
              <w:t>87</w:t>
            </w:r>
          </w:p>
        </w:tc>
      </w:tr>
      <w:tr w:rsidR="00973C00" w:rsidRPr="00DB1CDE" w14:paraId="4FF62030" w14:textId="77777777" w:rsidTr="0086639E">
        <w:trPr>
          <w:trHeight w:val="116"/>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E9C5EAD" w14:textId="44EF8093" w:rsidR="007349B5" w:rsidRPr="00DB1CDE" w:rsidRDefault="00785746" w:rsidP="007349B5">
            <w:pPr>
              <w:jc w:val="left"/>
              <w:rPr>
                <w:sz w:val="20"/>
                <w:szCs w:val="20"/>
                <w:lang w:val="fr-CA" w:eastAsia="zh-CN"/>
              </w:rPr>
            </w:pPr>
            <w:r w:rsidRPr="00DB1CDE">
              <w:rPr>
                <w:sz w:val="20"/>
                <w:szCs w:val="20"/>
                <w:lang w:val="fr-CA" w:eastAsia="en-CA"/>
              </w:rPr>
              <w:t>Formation</w:t>
            </w:r>
          </w:p>
        </w:tc>
        <w:tc>
          <w:tcPr>
            <w:tcW w:w="1000" w:type="dxa"/>
            <w:tcBorders>
              <w:top w:val="nil"/>
              <w:left w:val="nil"/>
              <w:bottom w:val="single" w:sz="4" w:space="0" w:color="auto"/>
              <w:right w:val="single" w:sz="4" w:space="0" w:color="auto"/>
            </w:tcBorders>
            <w:shd w:val="clear" w:color="auto" w:fill="auto"/>
            <w:noWrap/>
            <w:hideMark/>
          </w:tcPr>
          <w:p w14:paraId="1FE8C906" w14:textId="77777777" w:rsidR="007349B5" w:rsidRPr="00DB1CDE" w:rsidRDefault="007349B5" w:rsidP="007349B5">
            <w:pPr>
              <w:jc w:val="right"/>
              <w:rPr>
                <w:sz w:val="20"/>
                <w:szCs w:val="20"/>
                <w:lang w:val="fr-CA" w:eastAsia="zh-CN"/>
              </w:rPr>
            </w:pPr>
            <w:r w:rsidRPr="00DB1CDE">
              <w:rPr>
                <w:sz w:val="20"/>
                <w:szCs w:val="20"/>
                <w:lang w:val="fr-CA" w:eastAsia="zh-CN"/>
              </w:rPr>
              <w:t>23</w:t>
            </w:r>
          </w:p>
        </w:tc>
        <w:tc>
          <w:tcPr>
            <w:tcW w:w="1078" w:type="dxa"/>
            <w:tcBorders>
              <w:top w:val="nil"/>
              <w:left w:val="nil"/>
              <w:bottom w:val="single" w:sz="4" w:space="0" w:color="auto"/>
              <w:right w:val="single" w:sz="4" w:space="0" w:color="auto"/>
            </w:tcBorders>
            <w:shd w:val="clear" w:color="auto" w:fill="auto"/>
            <w:noWrap/>
            <w:hideMark/>
          </w:tcPr>
          <w:p w14:paraId="4074AB2B" w14:textId="77777777" w:rsidR="007349B5" w:rsidRPr="00DB1CDE" w:rsidRDefault="007349B5" w:rsidP="007349B5">
            <w:pPr>
              <w:jc w:val="right"/>
              <w:rPr>
                <w:sz w:val="20"/>
                <w:szCs w:val="20"/>
                <w:lang w:val="fr-CA" w:eastAsia="zh-CN"/>
              </w:rPr>
            </w:pPr>
            <w:r w:rsidRPr="00DB1CDE">
              <w:rPr>
                <w:sz w:val="20"/>
                <w:szCs w:val="20"/>
                <w:lang w:val="fr-CA" w:eastAsia="zh-CN"/>
              </w:rPr>
              <w:t>23</w:t>
            </w:r>
          </w:p>
        </w:tc>
        <w:tc>
          <w:tcPr>
            <w:tcW w:w="1185" w:type="dxa"/>
            <w:tcBorders>
              <w:top w:val="nil"/>
              <w:left w:val="nil"/>
              <w:bottom w:val="single" w:sz="4" w:space="0" w:color="auto"/>
              <w:right w:val="single" w:sz="4" w:space="0" w:color="auto"/>
            </w:tcBorders>
            <w:shd w:val="clear" w:color="auto" w:fill="auto"/>
            <w:noWrap/>
            <w:hideMark/>
          </w:tcPr>
          <w:p w14:paraId="56D76F1B" w14:textId="77777777" w:rsidR="007349B5" w:rsidRPr="00DB1CDE" w:rsidRDefault="007349B5" w:rsidP="007349B5">
            <w:pPr>
              <w:jc w:val="right"/>
              <w:rPr>
                <w:sz w:val="20"/>
                <w:szCs w:val="20"/>
                <w:lang w:val="fr-CA" w:eastAsia="zh-CN"/>
              </w:rPr>
            </w:pPr>
            <w:r w:rsidRPr="00DB1CDE">
              <w:rPr>
                <w:sz w:val="20"/>
                <w:szCs w:val="20"/>
                <w:lang w:val="fr-CA" w:eastAsia="zh-CN"/>
              </w:rPr>
              <w:t>100</w:t>
            </w:r>
          </w:p>
        </w:tc>
        <w:tc>
          <w:tcPr>
            <w:tcW w:w="1216" w:type="dxa"/>
            <w:tcBorders>
              <w:top w:val="nil"/>
              <w:left w:val="nil"/>
              <w:bottom w:val="single" w:sz="4" w:space="0" w:color="auto"/>
              <w:right w:val="single" w:sz="4" w:space="0" w:color="auto"/>
            </w:tcBorders>
            <w:shd w:val="clear" w:color="auto" w:fill="auto"/>
            <w:noWrap/>
            <w:hideMark/>
          </w:tcPr>
          <w:p w14:paraId="21CE3A86" w14:textId="01C573E5" w:rsidR="007349B5" w:rsidRPr="00DB1CDE" w:rsidRDefault="007349B5" w:rsidP="007349B5">
            <w:pPr>
              <w:jc w:val="right"/>
              <w:rPr>
                <w:sz w:val="20"/>
                <w:szCs w:val="20"/>
                <w:lang w:val="fr-CA" w:eastAsia="zh-CN"/>
              </w:rPr>
            </w:pPr>
            <w:r w:rsidRPr="00DB1CDE">
              <w:rPr>
                <w:sz w:val="20"/>
                <w:szCs w:val="20"/>
                <w:lang w:val="fr-CA" w:eastAsia="zh-CN"/>
              </w:rPr>
              <w:t>1</w:t>
            </w:r>
            <w:r w:rsidR="00785746" w:rsidRPr="00DB1CDE">
              <w:rPr>
                <w:sz w:val="20"/>
                <w:szCs w:val="20"/>
                <w:lang w:val="fr-CA" w:eastAsia="zh-CN"/>
              </w:rPr>
              <w:t xml:space="preserve"> </w:t>
            </w:r>
            <w:r w:rsidRPr="00DB1CDE">
              <w:rPr>
                <w:sz w:val="20"/>
                <w:szCs w:val="20"/>
                <w:lang w:val="fr-CA" w:eastAsia="zh-CN"/>
              </w:rPr>
              <w:t>196</w:t>
            </w:r>
            <w:r w:rsidR="00785746" w:rsidRPr="00DB1CDE">
              <w:rPr>
                <w:sz w:val="20"/>
                <w:szCs w:val="20"/>
                <w:lang w:val="fr-CA" w:eastAsia="zh-CN"/>
              </w:rPr>
              <w:t xml:space="preserve"> </w:t>
            </w:r>
            <w:r w:rsidRPr="00DB1CDE">
              <w:rPr>
                <w:sz w:val="20"/>
                <w:szCs w:val="20"/>
                <w:lang w:val="fr-CA" w:eastAsia="zh-CN"/>
              </w:rPr>
              <w:t>535</w:t>
            </w:r>
          </w:p>
        </w:tc>
        <w:tc>
          <w:tcPr>
            <w:tcW w:w="1216" w:type="dxa"/>
            <w:tcBorders>
              <w:top w:val="nil"/>
              <w:left w:val="nil"/>
              <w:bottom w:val="single" w:sz="4" w:space="0" w:color="auto"/>
              <w:right w:val="single" w:sz="4" w:space="0" w:color="auto"/>
            </w:tcBorders>
            <w:shd w:val="clear" w:color="auto" w:fill="auto"/>
            <w:noWrap/>
            <w:hideMark/>
          </w:tcPr>
          <w:p w14:paraId="7FA7E6BD" w14:textId="2FC7CD98" w:rsidR="007349B5" w:rsidRPr="00DB1CDE" w:rsidRDefault="007349B5" w:rsidP="007349B5">
            <w:pPr>
              <w:jc w:val="right"/>
              <w:rPr>
                <w:sz w:val="20"/>
                <w:szCs w:val="20"/>
                <w:lang w:val="fr-CA" w:eastAsia="zh-CN"/>
              </w:rPr>
            </w:pPr>
            <w:r w:rsidRPr="00DB1CDE">
              <w:rPr>
                <w:sz w:val="20"/>
                <w:szCs w:val="20"/>
                <w:lang w:val="fr-CA" w:eastAsia="zh-CN"/>
              </w:rPr>
              <w:t>1</w:t>
            </w:r>
            <w:r w:rsidR="00785746" w:rsidRPr="00DB1CDE">
              <w:rPr>
                <w:sz w:val="20"/>
                <w:szCs w:val="20"/>
                <w:lang w:val="fr-CA" w:eastAsia="zh-CN"/>
              </w:rPr>
              <w:t xml:space="preserve"> </w:t>
            </w:r>
            <w:r w:rsidRPr="00DB1CDE">
              <w:rPr>
                <w:sz w:val="20"/>
                <w:szCs w:val="20"/>
                <w:lang w:val="fr-CA" w:eastAsia="zh-CN"/>
              </w:rPr>
              <w:t>196</w:t>
            </w:r>
            <w:r w:rsidR="00785746" w:rsidRPr="00DB1CDE">
              <w:rPr>
                <w:sz w:val="20"/>
                <w:szCs w:val="20"/>
                <w:lang w:val="fr-CA" w:eastAsia="zh-CN"/>
              </w:rPr>
              <w:t xml:space="preserve"> </w:t>
            </w:r>
            <w:r w:rsidRPr="00DB1CDE">
              <w:rPr>
                <w:sz w:val="20"/>
                <w:szCs w:val="20"/>
                <w:lang w:val="fr-CA" w:eastAsia="zh-CN"/>
              </w:rPr>
              <w:t>535</w:t>
            </w:r>
          </w:p>
        </w:tc>
        <w:tc>
          <w:tcPr>
            <w:tcW w:w="1140" w:type="dxa"/>
            <w:tcBorders>
              <w:top w:val="nil"/>
              <w:left w:val="nil"/>
              <w:bottom w:val="single" w:sz="4" w:space="0" w:color="auto"/>
              <w:right w:val="single" w:sz="4" w:space="0" w:color="auto"/>
            </w:tcBorders>
            <w:shd w:val="clear" w:color="auto" w:fill="auto"/>
            <w:noWrap/>
            <w:hideMark/>
          </w:tcPr>
          <w:p w14:paraId="674BEC79" w14:textId="77777777" w:rsidR="007349B5" w:rsidRPr="00DB1CDE" w:rsidRDefault="007349B5" w:rsidP="007349B5">
            <w:pPr>
              <w:jc w:val="right"/>
              <w:rPr>
                <w:sz w:val="20"/>
                <w:szCs w:val="20"/>
                <w:lang w:val="fr-CA" w:eastAsia="zh-CN"/>
              </w:rPr>
            </w:pPr>
            <w:r w:rsidRPr="00DB1CDE">
              <w:rPr>
                <w:sz w:val="20"/>
                <w:szCs w:val="20"/>
                <w:lang w:val="fr-CA" w:eastAsia="zh-CN"/>
              </w:rPr>
              <w:t>0</w:t>
            </w:r>
          </w:p>
        </w:tc>
        <w:tc>
          <w:tcPr>
            <w:tcW w:w="1122" w:type="dxa"/>
            <w:tcBorders>
              <w:top w:val="nil"/>
              <w:left w:val="nil"/>
              <w:bottom w:val="single" w:sz="4" w:space="0" w:color="auto"/>
              <w:right w:val="single" w:sz="4" w:space="0" w:color="auto"/>
            </w:tcBorders>
            <w:shd w:val="clear" w:color="auto" w:fill="auto"/>
            <w:noWrap/>
            <w:hideMark/>
          </w:tcPr>
          <w:p w14:paraId="66BBDC0F" w14:textId="77777777" w:rsidR="007349B5" w:rsidRPr="00DB1CDE" w:rsidRDefault="007349B5" w:rsidP="007349B5">
            <w:pPr>
              <w:jc w:val="right"/>
              <w:rPr>
                <w:sz w:val="20"/>
                <w:szCs w:val="20"/>
                <w:lang w:val="fr-CA" w:eastAsia="zh-CN"/>
              </w:rPr>
            </w:pPr>
            <w:r w:rsidRPr="00DB1CDE">
              <w:rPr>
                <w:sz w:val="20"/>
                <w:szCs w:val="20"/>
                <w:lang w:val="fr-CA" w:eastAsia="zh-CN"/>
              </w:rPr>
              <w:t>100</w:t>
            </w:r>
          </w:p>
        </w:tc>
      </w:tr>
      <w:tr w:rsidR="00973C00" w:rsidRPr="00DB1CDE" w14:paraId="32DF5293" w14:textId="77777777" w:rsidTr="0086639E">
        <w:trPr>
          <w:trHeight w:val="143"/>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03DAB21" w14:textId="77777777" w:rsidR="007349B5" w:rsidRPr="00DB1CDE" w:rsidRDefault="007349B5" w:rsidP="007349B5">
            <w:pPr>
              <w:jc w:val="left"/>
              <w:rPr>
                <w:b/>
                <w:bCs/>
                <w:sz w:val="20"/>
                <w:szCs w:val="20"/>
                <w:lang w:val="fr-CA" w:eastAsia="zh-CN"/>
              </w:rPr>
            </w:pPr>
            <w:r w:rsidRPr="00DB1CDE">
              <w:rPr>
                <w:b/>
                <w:bCs/>
                <w:sz w:val="20"/>
                <w:szCs w:val="20"/>
                <w:lang w:val="fr-CA" w:eastAsia="en-CA"/>
              </w:rPr>
              <w:t>Total</w:t>
            </w:r>
          </w:p>
        </w:tc>
        <w:tc>
          <w:tcPr>
            <w:tcW w:w="1000" w:type="dxa"/>
            <w:tcBorders>
              <w:top w:val="nil"/>
              <w:left w:val="nil"/>
              <w:bottom w:val="single" w:sz="4" w:space="0" w:color="auto"/>
              <w:right w:val="single" w:sz="4" w:space="0" w:color="auto"/>
            </w:tcBorders>
            <w:shd w:val="clear" w:color="auto" w:fill="auto"/>
            <w:hideMark/>
          </w:tcPr>
          <w:p w14:paraId="48DAD4B9" w14:textId="38E0717A" w:rsidR="007349B5" w:rsidRPr="00DB1CDE" w:rsidRDefault="007349B5" w:rsidP="007349B5">
            <w:pPr>
              <w:jc w:val="right"/>
              <w:rPr>
                <w:b/>
                <w:bCs/>
                <w:sz w:val="20"/>
                <w:szCs w:val="20"/>
                <w:lang w:val="fr-CA" w:eastAsia="zh-CN"/>
              </w:rPr>
            </w:pPr>
            <w:r w:rsidRPr="00DB1CDE">
              <w:rPr>
                <w:b/>
                <w:bCs/>
                <w:sz w:val="20"/>
                <w:szCs w:val="20"/>
                <w:lang w:val="fr-CA" w:eastAsia="zh-CN"/>
              </w:rPr>
              <w:t>1</w:t>
            </w:r>
            <w:r w:rsidR="00785746" w:rsidRPr="00DB1CDE">
              <w:rPr>
                <w:b/>
                <w:bCs/>
                <w:sz w:val="20"/>
                <w:szCs w:val="20"/>
                <w:lang w:val="fr-CA" w:eastAsia="zh-CN"/>
              </w:rPr>
              <w:t xml:space="preserve"> </w:t>
            </w:r>
            <w:r w:rsidRPr="00DB1CDE">
              <w:rPr>
                <w:b/>
                <w:bCs/>
                <w:sz w:val="20"/>
                <w:szCs w:val="20"/>
                <w:lang w:val="fr-CA" w:eastAsia="zh-CN"/>
              </w:rPr>
              <w:t>989</w:t>
            </w:r>
          </w:p>
        </w:tc>
        <w:tc>
          <w:tcPr>
            <w:tcW w:w="1078" w:type="dxa"/>
            <w:tcBorders>
              <w:top w:val="nil"/>
              <w:left w:val="nil"/>
              <w:bottom w:val="single" w:sz="4" w:space="0" w:color="auto"/>
              <w:right w:val="single" w:sz="4" w:space="0" w:color="auto"/>
            </w:tcBorders>
            <w:shd w:val="clear" w:color="auto" w:fill="auto"/>
            <w:hideMark/>
          </w:tcPr>
          <w:p w14:paraId="0E1F9ED8" w14:textId="3E92AF63" w:rsidR="007349B5" w:rsidRPr="00DB1CDE" w:rsidRDefault="007349B5" w:rsidP="007349B5">
            <w:pPr>
              <w:jc w:val="right"/>
              <w:rPr>
                <w:b/>
                <w:bCs/>
                <w:sz w:val="20"/>
                <w:szCs w:val="20"/>
                <w:lang w:val="fr-CA" w:eastAsia="zh-CN"/>
              </w:rPr>
            </w:pPr>
            <w:r w:rsidRPr="00DB1CDE">
              <w:rPr>
                <w:b/>
                <w:bCs/>
                <w:sz w:val="20"/>
                <w:szCs w:val="20"/>
                <w:lang w:val="fr-CA" w:eastAsia="zh-CN"/>
              </w:rPr>
              <w:t>1</w:t>
            </w:r>
            <w:r w:rsidR="00785746" w:rsidRPr="00DB1CDE">
              <w:rPr>
                <w:b/>
                <w:bCs/>
                <w:sz w:val="20"/>
                <w:szCs w:val="20"/>
                <w:lang w:val="fr-CA" w:eastAsia="zh-CN"/>
              </w:rPr>
              <w:t xml:space="preserve"> </w:t>
            </w:r>
            <w:r w:rsidRPr="00DB1CDE">
              <w:rPr>
                <w:b/>
                <w:bCs/>
                <w:sz w:val="20"/>
                <w:szCs w:val="20"/>
                <w:lang w:val="fr-CA" w:eastAsia="zh-CN"/>
              </w:rPr>
              <w:t>758</w:t>
            </w:r>
          </w:p>
        </w:tc>
        <w:tc>
          <w:tcPr>
            <w:tcW w:w="1185" w:type="dxa"/>
            <w:tcBorders>
              <w:top w:val="nil"/>
              <w:left w:val="nil"/>
              <w:bottom w:val="single" w:sz="4" w:space="0" w:color="auto"/>
              <w:right w:val="single" w:sz="4" w:space="0" w:color="auto"/>
            </w:tcBorders>
            <w:shd w:val="clear" w:color="auto" w:fill="auto"/>
            <w:noWrap/>
            <w:hideMark/>
          </w:tcPr>
          <w:p w14:paraId="6E1D6B94" w14:textId="77777777" w:rsidR="007349B5" w:rsidRPr="00DB1CDE" w:rsidRDefault="007349B5" w:rsidP="007349B5">
            <w:pPr>
              <w:jc w:val="right"/>
              <w:rPr>
                <w:b/>
                <w:bCs/>
                <w:sz w:val="20"/>
                <w:szCs w:val="20"/>
                <w:lang w:val="fr-CA" w:eastAsia="zh-CN"/>
              </w:rPr>
            </w:pPr>
            <w:r w:rsidRPr="00DB1CDE">
              <w:rPr>
                <w:b/>
                <w:bCs/>
                <w:sz w:val="20"/>
                <w:szCs w:val="20"/>
                <w:lang w:val="fr-CA" w:eastAsia="zh-CN"/>
              </w:rPr>
              <w:t>88</w:t>
            </w:r>
          </w:p>
        </w:tc>
        <w:tc>
          <w:tcPr>
            <w:tcW w:w="1216" w:type="dxa"/>
            <w:tcBorders>
              <w:top w:val="nil"/>
              <w:left w:val="nil"/>
              <w:bottom w:val="single" w:sz="4" w:space="0" w:color="auto"/>
              <w:right w:val="single" w:sz="4" w:space="0" w:color="auto"/>
            </w:tcBorders>
            <w:shd w:val="clear" w:color="auto" w:fill="auto"/>
            <w:noWrap/>
            <w:hideMark/>
          </w:tcPr>
          <w:p w14:paraId="79B505EC" w14:textId="5BE3F72C" w:rsidR="007349B5" w:rsidRPr="00DB1CDE" w:rsidRDefault="007349B5" w:rsidP="007349B5">
            <w:pPr>
              <w:jc w:val="right"/>
              <w:rPr>
                <w:b/>
                <w:bCs/>
                <w:sz w:val="20"/>
                <w:szCs w:val="20"/>
                <w:lang w:val="fr-CA" w:eastAsia="zh-CN"/>
              </w:rPr>
            </w:pPr>
            <w:r w:rsidRPr="00DB1CDE">
              <w:rPr>
                <w:b/>
                <w:bCs/>
                <w:sz w:val="20"/>
                <w:szCs w:val="20"/>
                <w:lang w:val="fr-CA" w:eastAsia="zh-CN"/>
              </w:rPr>
              <w:t>895</w:t>
            </w:r>
            <w:r w:rsidR="00785746" w:rsidRPr="00DB1CDE">
              <w:rPr>
                <w:b/>
                <w:bCs/>
                <w:sz w:val="20"/>
                <w:szCs w:val="20"/>
                <w:lang w:val="fr-CA" w:eastAsia="zh-CN"/>
              </w:rPr>
              <w:t xml:space="preserve"> </w:t>
            </w:r>
            <w:r w:rsidRPr="00DB1CDE">
              <w:rPr>
                <w:b/>
                <w:bCs/>
                <w:sz w:val="20"/>
                <w:szCs w:val="20"/>
                <w:lang w:val="fr-CA" w:eastAsia="zh-CN"/>
              </w:rPr>
              <w:t>878</w:t>
            </w:r>
            <w:r w:rsidR="00785746" w:rsidRPr="00DB1CDE">
              <w:rPr>
                <w:b/>
                <w:bCs/>
                <w:sz w:val="20"/>
                <w:szCs w:val="20"/>
                <w:lang w:val="fr-CA" w:eastAsia="zh-CN"/>
              </w:rPr>
              <w:t xml:space="preserve"> </w:t>
            </w:r>
            <w:r w:rsidRPr="00DB1CDE">
              <w:rPr>
                <w:b/>
                <w:bCs/>
                <w:sz w:val="20"/>
                <w:szCs w:val="20"/>
                <w:lang w:val="fr-CA" w:eastAsia="zh-CN"/>
              </w:rPr>
              <w:t>878</w:t>
            </w:r>
          </w:p>
        </w:tc>
        <w:tc>
          <w:tcPr>
            <w:tcW w:w="1216" w:type="dxa"/>
            <w:tcBorders>
              <w:top w:val="nil"/>
              <w:left w:val="nil"/>
              <w:bottom w:val="single" w:sz="4" w:space="0" w:color="auto"/>
              <w:right w:val="single" w:sz="4" w:space="0" w:color="auto"/>
            </w:tcBorders>
            <w:shd w:val="clear" w:color="auto" w:fill="auto"/>
            <w:noWrap/>
            <w:hideMark/>
          </w:tcPr>
          <w:p w14:paraId="30B12400" w14:textId="49CBC24D" w:rsidR="007349B5" w:rsidRPr="00DB1CDE" w:rsidRDefault="007349B5" w:rsidP="007349B5">
            <w:pPr>
              <w:jc w:val="right"/>
              <w:rPr>
                <w:b/>
                <w:bCs/>
                <w:sz w:val="20"/>
                <w:szCs w:val="20"/>
                <w:lang w:val="fr-CA" w:eastAsia="zh-CN"/>
              </w:rPr>
            </w:pPr>
            <w:r w:rsidRPr="00DB1CDE">
              <w:rPr>
                <w:b/>
                <w:bCs/>
                <w:sz w:val="20"/>
                <w:szCs w:val="20"/>
                <w:lang w:val="fr-CA" w:eastAsia="zh-CN"/>
              </w:rPr>
              <w:t>807</w:t>
            </w:r>
            <w:r w:rsidR="00785746" w:rsidRPr="00DB1CDE">
              <w:rPr>
                <w:b/>
                <w:bCs/>
                <w:sz w:val="20"/>
                <w:szCs w:val="20"/>
                <w:lang w:val="fr-CA" w:eastAsia="zh-CN"/>
              </w:rPr>
              <w:t xml:space="preserve"> </w:t>
            </w:r>
            <w:r w:rsidRPr="00DB1CDE">
              <w:rPr>
                <w:b/>
                <w:bCs/>
                <w:sz w:val="20"/>
                <w:szCs w:val="20"/>
                <w:lang w:val="fr-CA" w:eastAsia="zh-CN"/>
              </w:rPr>
              <w:t>433</w:t>
            </w:r>
            <w:r w:rsidR="00785746" w:rsidRPr="00DB1CDE">
              <w:rPr>
                <w:b/>
                <w:bCs/>
                <w:sz w:val="20"/>
                <w:szCs w:val="20"/>
                <w:lang w:val="fr-CA" w:eastAsia="zh-CN"/>
              </w:rPr>
              <w:t xml:space="preserve"> </w:t>
            </w:r>
            <w:r w:rsidRPr="00DB1CDE">
              <w:rPr>
                <w:b/>
                <w:bCs/>
                <w:sz w:val="20"/>
                <w:szCs w:val="20"/>
                <w:lang w:val="fr-CA" w:eastAsia="zh-CN"/>
              </w:rPr>
              <w:t>382</w:t>
            </w:r>
          </w:p>
        </w:tc>
        <w:tc>
          <w:tcPr>
            <w:tcW w:w="1140" w:type="dxa"/>
            <w:tcBorders>
              <w:top w:val="nil"/>
              <w:left w:val="nil"/>
              <w:bottom w:val="single" w:sz="4" w:space="0" w:color="auto"/>
              <w:right w:val="single" w:sz="4" w:space="0" w:color="auto"/>
            </w:tcBorders>
            <w:shd w:val="clear" w:color="auto" w:fill="auto"/>
            <w:noWrap/>
            <w:hideMark/>
          </w:tcPr>
          <w:p w14:paraId="16BED1D2" w14:textId="3ECD8D75" w:rsidR="007349B5" w:rsidRPr="00DB1CDE" w:rsidRDefault="007349B5" w:rsidP="007349B5">
            <w:pPr>
              <w:jc w:val="right"/>
              <w:rPr>
                <w:b/>
                <w:bCs/>
                <w:sz w:val="20"/>
                <w:szCs w:val="20"/>
                <w:lang w:val="fr-CA" w:eastAsia="zh-CN"/>
              </w:rPr>
            </w:pPr>
            <w:r w:rsidRPr="00DB1CDE">
              <w:rPr>
                <w:b/>
                <w:bCs/>
                <w:sz w:val="20"/>
                <w:szCs w:val="20"/>
                <w:lang w:val="fr-CA" w:eastAsia="zh-CN"/>
              </w:rPr>
              <w:t>88</w:t>
            </w:r>
            <w:r w:rsidR="00785746" w:rsidRPr="00DB1CDE">
              <w:rPr>
                <w:b/>
                <w:bCs/>
                <w:sz w:val="20"/>
                <w:szCs w:val="20"/>
                <w:lang w:val="fr-CA" w:eastAsia="zh-CN"/>
              </w:rPr>
              <w:t xml:space="preserve"> </w:t>
            </w:r>
            <w:r w:rsidRPr="00DB1CDE">
              <w:rPr>
                <w:b/>
                <w:bCs/>
                <w:sz w:val="20"/>
                <w:szCs w:val="20"/>
                <w:lang w:val="fr-CA" w:eastAsia="zh-CN"/>
              </w:rPr>
              <w:t>445</w:t>
            </w:r>
            <w:r w:rsidR="00785746" w:rsidRPr="00DB1CDE">
              <w:rPr>
                <w:b/>
                <w:bCs/>
                <w:sz w:val="20"/>
                <w:szCs w:val="20"/>
                <w:lang w:val="fr-CA" w:eastAsia="zh-CN"/>
              </w:rPr>
              <w:t xml:space="preserve"> </w:t>
            </w:r>
            <w:r w:rsidRPr="00DB1CDE">
              <w:rPr>
                <w:b/>
                <w:bCs/>
                <w:sz w:val="20"/>
                <w:szCs w:val="20"/>
                <w:lang w:val="fr-CA" w:eastAsia="zh-CN"/>
              </w:rPr>
              <w:t>496</w:t>
            </w:r>
          </w:p>
        </w:tc>
        <w:tc>
          <w:tcPr>
            <w:tcW w:w="1122" w:type="dxa"/>
            <w:tcBorders>
              <w:top w:val="nil"/>
              <w:left w:val="nil"/>
              <w:bottom w:val="single" w:sz="4" w:space="0" w:color="auto"/>
              <w:right w:val="single" w:sz="4" w:space="0" w:color="auto"/>
            </w:tcBorders>
            <w:shd w:val="clear" w:color="auto" w:fill="auto"/>
            <w:noWrap/>
            <w:hideMark/>
          </w:tcPr>
          <w:p w14:paraId="31841325" w14:textId="77777777" w:rsidR="007349B5" w:rsidRPr="00DB1CDE" w:rsidRDefault="007349B5" w:rsidP="007349B5">
            <w:pPr>
              <w:jc w:val="right"/>
              <w:rPr>
                <w:b/>
                <w:bCs/>
                <w:sz w:val="20"/>
                <w:szCs w:val="20"/>
                <w:lang w:val="fr-CA" w:eastAsia="zh-CN"/>
              </w:rPr>
            </w:pPr>
            <w:r w:rsidRPr="00DB1CDE">
              <w:rPr>
                <w:b/>
                <w:bCs/>
                <w:sz w:val="20"/>
                <w:szCs w:val="20"/>
                <w:lang w:val="fr-CA" w:eastAsia="zh-CN"/>
              </w:rPr>
              <w:t>90</w:t>
            </w:r>
          </w:p>
        </w:tc>
      </w:tr>
    </w:tbl>
    <w:p w14:paraId="2879C814" w14:textId="3B447A8D" w:rsidR="00CF257A" w:rsidRPr="00DB1CDE" w:rsidRDefault="00CF257A" w:rsidP="00CF257A">
      <w:pPr>
        <w:rPr>
          <w:sz w:val="18"/>
          <w:szCs w:val="18"/>
          <w:lang w:val="fr-CA"/>
        </w:rPr>
      </w:pPr>
      <w:r w:rsidRPr="00DB1CDE">
        <w:rPr>
          <w:sz w:val="18"/>
          <w:szCs w:val="18"/>
          <w:lang w:val="fr-CA"/>
        </w:rPr>
        <w:t xml:space="preserve">* </w:t>
      </w:r>
      <w:r w:rsidR="00785746" w:rsidRPr="00DB1CDE">
        <w:rPr>
          <w:sz w:val="18"/>
          <w:szCs w:val="18"/>
          <w:lang w:val="fr-CA"/>
        </w:rPr>
        <w:t>Comprend les projets fermés et transférés</w:t>
      </w:r>
      <w:r w:rsidRPr="00DB1CDE">
        <w:rPr>
          <w:sz w:val="18"/>
          <w:szCs w:val="18"/>
          <w:lang w:val="fr-CA"/>
        </w:rPr>
        <w:t>.</w:t>
      </w:r>
    </w:p>
    <w:p w14:paraId="62FD6CCC" w14:textId="3C93A4FA" w:rsidR="00CF257A" w:rsidRPr="00DB1CDE" w:rsidRDefault="00CF257A" w:rsidP="00CF257A">
      <w:pPr>
        <w:spacing w:after="240"/>
        <w:rPr>
          <w:sz w:val="18"/>
          <w:szCs w:val="18"/>
          <w:lang w:val="fr-CA"/>
        </w:rPr>
      </w:pPr>
      <w:r w:rsidRPr="00DB1CDE">
        <w:rPr>
          <w:sz w:val="18"/>
          <w:szCs w:val="18"/>
          <w:lang w:val="fr-CA"/>
        </w:rPr>
        <w:t xml:space="preserve">** </w:t>
      </w:r>
      <w:r w:rsidR="00785746" w:rsidRPr="00DB1CDE">
        <w:rPr>
          <w:sz w:val="18"/>
          <w:szCs w:val="18"/>
          <w:lang w:val="fr-CA"/>
        </w:rPr>
        <w:t xml:space="preserve">Ne comprend pas les coûts d’appui </w:t>
      </w:r>
      <w:r w:rsidR="006C092B" w:rsidRPr="00DB1CDE">
        <w:rPr>
          <w:sz w:val="18"/>
          <w:szCs w:val="18"/>
          <w:lang w:val="fr-CA"/>
        </w:rPr>
        <w:t>à l’a</w:t>
      </w:r>
      <w:r w:rsidR="00785746" w:rsidRPr="00DB1CDE">
        <w:rPr>
          <w:sz w:val="18"/>
          <w:szCs w:val="18"/>
          <w:lang w:val="fr-CA"/>
        </w:rPr>
        <w:t>gence</w:t>
      </w:r>
      <w:r w:rsidRPr="00DB1CDE">
        <w:rPr>
          <w:sz w:val="18"/>
          <w:szCs w:val="18"/>
          <w:lang w:val="fr-CA"/>
        </w:rPr>
        <w:t>.</w:t>
      </w:r>
    </w:p>
    <w:p w14:paraId="2F43BD87" w14:textId="1170B923" w:rsidR="00CF257A" w:rsidRPr="00DB1CDE" w:rsidRDefault="00785746" w:rsidP="00AE4615">
      <w:pPr>
        <w:pStyle w:val="Heading1"/>
        <w:tabs>
          <w:tab w:val="clear" w:pos="0"/>
        </w:tabs>
        <w:rPr>
          <w:lang w:val="fr-CA"/>
        </w:rPr>
      </w:pPr>
      <w:r w:rsidRPr="00DB1CDE">
        <w:rPr>
          <w:lang w:val="fr-CA"/>
        </w:rPr>
        <w:t xml:space="preserve">La mise en </w:t>
      </w:r>
      <w:r w:rsidR="00384ED7" w:rsidRPr="00DB1CDE">
        <w:rPr>
          <w:lang w:val="fr-CA"/>
        </w:rPr>
        <w:t xml:space="preserve">œuvre </w:t>
      </w:r>
      <w:r w:rsidRPr="00DB1CDE">
        <w:rPr>
          <w:lang w:val="fr-CA"/>
        </w:rPr>
        <w:t>de projets et d’activités par l’ONUDI en 2022 et cumulativement depuis 1993 est résumée ci-dessous </w:t>
      </w:r>
      <w:r w:rsidR="00CF257A" w:rsidRPr="00DB1CDE">
        <w:rPr>
          <w:lang w:val="fr-CA"/>
        </w:rPr>
        <w:t>:</w:t>
      </w:r>
    </w:p>
    <w:p w14:paraId="54CAC1B4" w14:textId="072CED0E" w:rsidR="00CF257A" w:rsidRPr="00DB1CDE" w:rsidRDefault="00384ED7" w:rsidP="00CB3AFB">
      <w:pPr>
        <w:pStyle w:val="Heading2"/>
        <w:ind w:left="1440" w:hanging="720"/>
        <w:rPr>
          <w:lang w:val="fr-CA"/>
        </w:rPr>
      </w:pPr>
      <w:r w:rsidRPr="00DB1CDE">
        <w:rPr>
          <w:bCs/>
          <w:lang w:val="fr-CA"/>
        </w:rPr>
        <w:t>a)</w:t>
      </w:r>
      <w:r w:rsidRPr="00DB1CDE">
        <w:rPr>
          <w:b/>
          <w:bCs/>
          <w:lang w:val="fr-CA"/>
        </w:rPr>
        <w:tab/>
        <w:t>Élimination</w:t>
      </w:r>
      <w:r w:rsidR="00CF257A" w:rsidRPr="00DB1CDE">
        <w:rPr>
          <w:rStyle w:val="FootnoteReference"/>
          <w:lang w:val="fr-CA"/>
        </w:rPr>
        <w:footnoteReference w:id="8"/>
      </w:r>
      <w:r w:rsidR="00092DA8" w:rsidRPr="00DB1CDE">
        <w:rPr>
          <w:b/>
          <w:bCs/>
          <w:lang w:val="fr-CA"/>
        </w:rPr>
        <w:t> :</w:t>
      </w:r>
      <w:r w:rsidR="00CF257A" w:rsidRPr="00DB1CDE">
        <w:rPr>
          <w:lang w:val="fr-CA"/>
        </w:rPr>
        <w:t xml:space="preserve"> </w:t>
      </w:r>
      <w:r w:rsidR="00331FC5" w:rsidRPr="00DB1CDE">
        <w:rPr>
          <w:lang w:val="fr-CA"/>
        </w:rPr>
        <w:t>L</w:t>
      </w:r>
      <w:r w:rsidR="00AE4615" w:rsidRPr="00DB1CDE">
        <w:rPr>
          <w:lang w:val="fr-CA"/>
        </w:rPr>
        <w:t xml:space="preserve">a consommation de </w:t>
      </w:r>
      <w:r w:rsidRPr="00DB1CDE">
        <w:rPr>
          <w:lang w:val="fr-CA"/>
        </w:rPr>
        <w:t xml:space="preserve">424,0 tonnes PAO de substances réglementées </w:t>
      </w:r>
      <w:r w:rsidR="00AE4615" w:rsidRPr="00DB1CDE">
        <w:rPr>
          <w:lang w:val="fr-CA"/>
        </w:rPr>
        <w:t>a été éliminée</w:t>
      </w:r>
      <w:r w:rsidRPr="00DB1CDE">
        <w:rPr>
          <w:rStyle w:val="FootnoteReference"/>
          <w:lang w:val="fr-CA"/>
        </w:rPr>
        <w:footnoteReference w:id="9"/>
      </w:r>
      <w:r w:rsidRPr="00DB1CDE">
        <w:rPr>
          <w:lang w:val="fr-CA"/>
        </w:rPr>
        <w:t xml:space="preserve"> et </w:t>
      </w:r>
      <w:r w:rsidR="00CB3AFB" w:rsidRPr="00DB1CDE">
        <w:rPr>
          <w:lang w:val="fr-CA"/>
        </w:rPr>
        <w:t xml:space="preserve"> </w:t>
      </w:r>
      <w:r w:rsidR="00AE4615" w:rsidRPr="00DB1CDE">
        <w:rPr>
          <w:lang w:val="fr-CA"/>
        </w:rPr>
        <w:t xml:space="preserve">l’élimination de la consommation de </w:t>
      </w:r>
      <w:r w:rsidRPr="00DB1CDE">
        <w:rPr>
          <w:lang w:val="fr-CA"/>
        </w:rPr>
        <w:t xml:space="preserve">938,1 tonnes PAO </w:t>
      </w:r>
      <w:r w:rsidR="00D94849" w:rsidRPr="00DB1CDE">
        <w:rPr>
          <w:lang w:val="fr-CA"/>
        </w:rPr>
        <w:t xml:space="preserve">supplémentaires </w:t>
      </w:r>
      <w:r w:rsidRPr="00DB1CDE">
        <w:rPr>
          <w:lang w:val="fr-CA"/>
        </w:rPr>
        <w:t xml:space="preserve">de substances réglementées a </w:t>
      </w:r>
      <w:r w:rsidR="00CB3AFB" w:rsidRPr="00DB1CDE">
        <w:rPr>
          <w:lang w:val="fr-CA"/>
        </w:rPr>
        <w:t>été approuv</w:t>
      </w:r>
      <w:r w:rsidR="00AE4615" w:rsidRPr="00DB1CDE">
        <w:rPr>
          <w:lang w:val="fr-CA"/>
        </w:rPr>
        <w:t>ée</w:t>
      </w:r>
      <w:r w:rsidR="00331FC5" w:rsidRPr="00DB1CDE">
        <w:rPr>
          <w:lang w:val="fr-CA"/>
        </w:rPr>
        <w:t xml:space="preserve"> en 2022</w:t>
      </w:r>
      <w:r w:rsidR="00CB3AFB" w:rsidRPr="00DB1CDE">
        <w:rPr>
          <w:lang w:val="fr-CA"/>
        </w:rPr>
        <w:t xml:space="preserve">. </w:t>
      </w:r>
      <w:r w:rsidR="00D94849" w:rsidRPr="00DB1CDE">
        <w:rPr>
          <w:lang w:val="fr-CA"/>
        </w:rPr>
        <w:t>Depuis 1993</w:t>
      </w:r>
      <w:r w:rsidR="00CB3AFB" w:rsidRPr="00DB1CDE">
        <w:rPr>
          <w:lang w:val="fr-CA"/>
        </w:rPr>
        <w:t xml:space="preserve">, </w:t>
      </w:r>
      <w:r w:rsidR="00AE4615" w:rsidRPr="00DB1CDE">
        <w:rPr>
          <w:lang w:val="fr-CA"/>
        </w:rPr>
        <w:t xml:space="preserve">la consommation de </w:t>
      </w:r>
      <w:r w:rsidR="00CB3AFB" w:rsidRPr="00DB1CDE">
        <w:rPr>
          <w:lang w:val="fr-CA"/>
        </w:rPr>
        <w:t xml:space="preserve">64 672 tonnes </w:t>
      </w:r>
      <w:r w:rsidR="0041223B">
        <w:rPr>
          <w:lang w:val="fr-CA"/>
        </w:rPr>
        <w:t xml:space="preserve">PAO </w:t>
      </w:r>
      <w:r w:rsidR="00CB3AFB" w:rsidRPr="00DB1CDE">
        <w:rPr>
          <w:lang w:val="fr-CA"/>
        </w:rPr>
        <w:t xml:space="preserve">de substances réglementée </w:t>
      </w:r>
      <w:r w:rsidR="00AE4615" w:rsidRPr="00DB1CDE">
        <w:rPr>
          <w:lang w:val="fr-CA"/>
        </w:rPr>
        <w:t xml:space="preserve">a été </w:t>
      </w:r>
      <w:r w:rsidR="006C092B" w:rsidRPr="00DB1CDE">
        <w:rPr>
          <w:lang w:val="fr-CA"/>
        </w:rPr>
        <w:t>éliminée</w:t>
      </w:r>
      <w:r w:rsidR="00EB7592" w:rsidRPr="00DB1CDE">
        <w:rPr>
          <w:lang w:val="fr-CA"/>
        </w:rPr>
        <w:t xml:space="preserve"> </w:t>
      </w:r>
      <w:r w:rsidR="006C092B" w:rsidRPr="00DB1CDE">
        <w:rPr>
          <w:lang w:val="fr-CA"/>
        </w:rPr>
        <w:t>ainsi que la production de 1</w:t>
      </w:r>
      <w:r w:rsidR="00CB3AFB" w:rsidRPr="00DB1CDE">
        <w:rPr>
          <w:lang w:val="fr-CA"/>
        </w:rPr>
        <w:t>7 381 tonn</w:t>
      </w:r>
      <w:r w:rsidR="00D94849" w:rsidRPr="00DB1CDE">
        <w:rPr>
          <w:lang w:val="fr-CA"/>
        </w:rPr>
        <w:t>es PAO de substanc</w:t>
      </w:r>
      <w:r w:rsidR="00CB3AFB" w:rsidRPr="00DB1CDE">
        <w:rPr>
          <w:lang w:val="fr-CA"/>
        </w:rPr>
        <w:t>es réglementées</w:t>
      </w:r>
      <w:r w:rsidR="00114430" w:rsidRPr="00DB1CDE">
        <w:rPr>
          <w:rStyle w:val="FootnoteReference"/>
          <w:lang w:val="fr-CA"/>
        </w:rPr>
        <w:footnoteReference w:id="10"/>
      </w:r>
      <w:r w:rsidR="00D94849" w:rsidRPr="00DB1CDE">
        <w:rPr>
          <w:lang w:val="fr-CA"/>
        </w:rPr>
        <w:t xml:space="preserve">, sur </w:t>
      </w:r>
      <w:r w:rsidR="00EB7592" w:rsidRPr="00DB1CDE">
        <w:rPr>
          <w:lang w:val="fr-CA"/>
        </w:rPr>
        <w:t>un total prévu</w:t>
      </w:r>
      <w:r w:rsidR="00CB3AFB" w:rsidRPr="00DB1CDE">
        <w:rPr>
          <w:lang w:val="fr-CA"/>
        </w:rPr>
        <w:t xml:space="preserve"> de 82 246 tonnes PAO et 226 432 tonnes d’éq-CO</w:t>
      </w:r>
      <w:r w:rsidR="00CB3AFB" w:rsidRPr="00DB1CDE">
        <w:rPr>
          <w:vertAlign w:val="subscript"/>
          <w:lang w:val="fr-CA"/>
        </w:rPr>
        <w:t>2</w:t>
      </w:r>
      <w:r w:rsidR="00CB3AFB" w:rsidRPr="00DB1CDE">
        <w:rPr>
          <w:lang w:val="fr-CA"/>
        </w:rPr>
        <w:t xml:space="preserve"> d</w:t>
      </w:r>
      <w:r w:rsidR="006C092B" w:rsidRPr="00DB1CDE">
        <w:rPr>
          <w:lang w:val="fr-CA"/>
        </w:rPr>
        <w:t>ans l</w:t>
      </w:r>
      <w:r w:rsidR="00CB3AFB" w:rsidRPr="00DB1CDE">
        <w:rPr>
          <w:lang w:val="fr-CA"/>
        </w:rPr>
        <w:t xml:space="preserve">e </w:t>
      </w:r>
      <w:r w:rsidR="006C092B" w:rsidRPr="00DB1CDE">
        <w:rPr>
          <w:lang w:val="fr-CA"/>
        </w:rPr>
        <w:t xml:space="preserve">cadre de </w:t>
      </w:r>
      <w:r w:rsidR="00CB3AFB" w:rsidRPr="00DB1CDE">
        <w:rPr>
          <w:lang w:val="fr-CA"/>
        </w:rPr>
        <w:t>projets appro</w:t>
      </w:r>
      <w:r w:rsidR="00EB7592" w:rsidRPr="00DB1CDE">
        <w:rPr>
          <w:lang w:val="fr-CA"/>
        </w:rPr>
        <w:t>uvés (ne comprenant pas les pro</w:t>
      </w:r>
      <w:r w:rsidR="00CB3AFB" w:rsidRPr="00DB1CDE">
        <w:rPr>
          <w:lang w:val="fr-CA"/>
        </w:rPr>
        <w:t xml:space="preserve">jets annulés et transférés) </w:t>
      </w:r>
      <w:r w:rsidR="00CF257A" w:rsidRPr="00DB1CDE">
        <w:rPr>
          <w:lang w:val="fr-CA"/>
        </w:rPr>
        <w:t xml:space="preserve">; </w:t>
      </w:r>
    </w:p>
    <w:p w14:paraId="0175F22F" w14:textId="6E281CBF" w:rsidR="00CF257A" w:rsidRPr="00DB1CDE" w:rsidRDefault="00384ED7" w:rsidP="00384ED7">
      <w:pPr>
        <w:pStyle w:val="Heading2"/>
        <w:ind w:left="1440" w:hanging="720"/>
        <w:rPr>
          <w:lang w:val="fr-CA"/>
        </w:rPr>
      </w:pPr>
      <w:r w:rsidRPr="00DB1CDE">
        <w:rPr>
          <w:bCs/>
          <w:lang w:val="fr-CA"/>
        </w:rPr>
        <w:t>b)</w:t>
      </w:r>
      <w:r w:rsidRPr="00DB1CDE">
        <w:rPr>
          <w:bCs/>
          <w:lang w:val="fr-CA"/>
        </w:rPr>
        <w:tab/>
      </w:r>
      <w:r w:rsidR="00EB7592" w:rsidRPr="00DB1CDE">
        <w:rPr>
          <w:b/>
          <w:bCs/>
          <w:lang w:val="fr-CA"/>
        </w:rPr>
        <w:t xml:space="preserve">Sommes décaissées/approuvées </w:t>
      </w:r>
      <w:r w:rsidR="00CF257A" w:rsidRPr="00DB1CDE">
        <w:rPr>
          <w:b/>
          <w:bCs/>
          <w:lang w:val="fr-CA"/>
        </w:rPr>
        <w:t>:</w:t>
      </w:r>
      <w:r w:rsidR="00CF257A" w:rsidRPr="00DB1CDE">
        <w:rPr>
          <w:lang w:val="fr-CA"/>
        </w:rPr>
        <w:t xml:space="preserve"> </w:t>
      </w:r>
      <w:r w:rsidR="00331FC5" w:rsidRPr="00DB1CDE">
        <w:rPr>
          <w:lang w:val="fr-CA"/>
        </w:rPr>
        <w:t>Une somme de</w:t>
      </w:r>
      <w:r w:rsidR="00EB7592" w:rsidRPr="00DB1CDE">
        <w:rPr>
          <w:lang w:val="fr-CA"/>
        </w:rPr>
        <w:t xml:space="preserve"> 22,29 millions de $US </w:t>
      </w:r>
      <w:r w:rsidR="00331FC5" w:rsidRPr="00DB1CDE">
        <w:rPr>
          <w:lang w:val="fr-CA"/>
        </w:rPr>
        <w:t>a</w:t>
      </w:r>
      <w:r w:rsidR="00EB7592" w:rsidRPr="00DB1CDE">
        <w:rPr>
          <w:lang w:val="fr-CA"/>
        </w:rPr>
        <w:t xml:space="preserve"> été décaissé</w:t>
      </w:r>
      <w:r w:rsidR="00331FC5" w:rsidRPr="00DB1CDE">
        <w:rPr>
          <w:lang w:val="fr-CA"/>
        </w:rPr>
        <w:t>e</w:t>
      </w:r>
      <w:r w:rsidR="00EB7592" w:rsidRPr="00DB1CDE">
        <w:rPr>
          <w:lang w:val="fr-CA"/>
        </w:rPr>
        <w:t xml:space="preserve"> </w:t>
      </w:r>
      <w:r w:rsidR="00331FC5" w:rsidRPr="00DB1CDE">
        <w:rPr>
          <w:lang w:val="fr-CA"/>
        </w:rPr>
        <w:t xml:space="preserve">en 2022 </w:t>
      </w:r>
      <w:r w:rsidR="00EB7592" w:rsidRPr="00DB1CDE">
        <w:rPr>
          <w:lang w:val="fr-CA"/>
        </w:rPr>
        <w:t xml:space="preserve">et 21,22 millions de $US devaient être décaissés </w:t>
      </w:r>
      <w:r w:rsidR="006C092B" w:rsidRPr="00DB1CDE">
        <w:rPr>
          <w:lang w:val="fr-CA"/>
        </w:rPr>
        <w:t>selon le r</w:t>
      </w:r>
      <w:r w:rsidR="00EB7592" w:rsidRPr="00DB1CDE">
        <w:rPr>
          <w:lang w:val="fr-CA"/>
        </w:rPr>
        <w:t xml:space="preserve">apport périodique 2021, </w:t>
      </w:r>
      <w:r w:rsidR="006C092B" w:rsidRPr="00DB1CDE">
        <w:rPr>
          <w:lang w:val="fr-CA"/>
        </w:rPr>
        <w:t>ce qui représente</w:t>
      </w:r>
      <w:r w:rsidR="00EB7592" w:rsidRPr="00DB1CDE">
        <w:rPr>
          <w:lang w:val="fr-CA"/>
        </w:rPr>
        <w:t xml:space="preserve"> un taux de décaissement de 105 pour cent par rapport aux prévisions. Au total, 807,43 millions de $US ont été décaissés </w:t>
      </w:r>
      <w:r w:rsidR="006C092B" w:rsidRPr="00DB1CDE">
        <w:rPr>
          <w:lang w:val="fr-CA"/>
        </w:rPr>
        <w:t>par rapport au</w:t>
      </w:r>
      <w:r w:rsidR="00331FC5" w:rsidRPr="00DB1CDE">
        <w:rPr>
          <w:lang w:val="fr-CA"/>
        </w:rPr>
        <w:t xml:space="preserve"> total de 895,88 millions  de </w:t>
      </w:r>
      <w:r w:rsidR="00EB7592" w:rsidRPr="00DB1CDE">
        <w:rPr>
          <w:lang w:val="fr-CA"/>
        </w:rPr>
        <w:t xml:space="preserve">$US approuvés </w:t>
      </w:r>
      <w:r w:rsidR="006C092B" w:rsidRPr="00DB1CDE">
        <w:rPr>
          <w:lang w:val="fr-CA"/>
        </w:rPr>
        <w:t>aux fins de</w:t>
      </w:r>
      <w:r w:rsidR="00EB7592" w:rsidRPr="00DB1CDE">
        <w:rPr>
          <w:lang w:val="fr-CA"/>
        </w:rPr>
        <w:t xml:space="preserve"> décaissement (</w:t>
      </w:r>
      <w:r w:rsidR="00092DA8" w:rsidRPr="00DB1CDE">
        <w:rPr>
          <w:lang w:val="fr-CA"/>
        </w:rPr>
        <w:t>ne comprenant pas les coûts d’appui à l’agence</w:t>
      </w:r>
      <w:r w:rsidR="00EB7592" w:rsidRPr="00DB1CDE">
        <w:rPr>
          <w:lang w:val="fr-CA"/>
        </w:rPr>
        <w:t xml:space="preserve">), ce qui représente un taux de décaissement de 90 </w:t>
      </w:r>
      <w:r w:rsidR="00092DA8" w:rsidRPr="00DB1CDE">
        <w:rPr>
          <w:lang w:val="fr-CA"/>
        </w:rPr>
        <w:t>pour cent.</w:t>
      </w:r>
      <w:r w:rsidR="00EB7592" w:rsidRPr="00DB1CDE">
        <w:rPr>
          <w:lang w:val="fr-CA"/>
        </w:rPr>
        <w:t xml:space="preserve"> En </w:t>
      </w:r>
      <w:r w:rsidR="00092DA8" w:rsidRPr="00DB1CDE">
        <w:rPr>
          <w:lang w:val="fr-CA"/>
        </w:rPr>
        <w:t>2022</w:t>
      </w:r>
      <w:r w:rsidR="00EB7592" w:rsidRPr="00DB1CDE">
        <w:rPr>
          <w:lang w:val="fr-CA"/>
        </w:rPr>
        <w:t xml:space="preserve">, </w:t>
      </w:r>
      <w:r w:rsidR="0091797F" w:rsidRPr="00DB1CDE">
        <w:rPr>
          <w:lang w:val="fr-CA"/>
        </w:rPr>
        <w:t>la somme de 20,32 </w:t>
      </w:r>
      <w:r w:rsidR="00EB7592" w:rsidRPr="00DB1CDE">
        <w:rPr>
          <w:lang w:val="fr-CA"/>
        </w:rPr>
        <w:t xml:space="preserve">millions de $ US </w:t>
      </w:r>
      <w:r w:rsidR="0091797F" w:rsidRPr="00DB1CDE">
        <w:rPr>
          <w:lang w:val="fr-CA"/>
        </w:rPr>
        <w:t xml:space="preserve">a été approuvée pour la mise en œuvre </w:t>
      </w:r>
      <w:r w:rsidR="00CF257A" w:rsidRPr="00DB1CDE">
        <w:rPr>
          <w:lang w:val="fr-CA"/>
        </w:rPr>
        <w:t>;</w:t>
      </w:r>
    </w:p>
    <w:p w14:paraId="24D895BF" w14:textId="3004FD07" w:rsidR="00CF257A" w:rsidRPr="00DB1CDE" w:rsidRDefault="00384ED7" w:rsidP="00384ED7">
      <w:pPr>
        <w:pStyle w:val="Heading2"/>
        <w:ind w:left="1440" w:hanging="720"/>
        <w:rPr>
          <w:lang w:val="fr-CA"/>
        </w:rPr>
      </w:pPr>
      <w:r w:rsidRPr="00DB1CDE">
        <w:rPr>
          <w:lang w:val="fr-CA"/>
        </w:rPr>
        <w:t>c)</w:t>
      </w:r>
      <w:r w:rsidRPr="00DB1CDE">
        <w:rPr>
          <w:lang w:val="fr-CA"/>
        </w:rPr>
        <w:tab/>
      </w:r>
      <w:r w:rsidR="00092DA8" w:rsidRPr="00DB1CDE">
        <w:rPr>
          <w:b/>
          <w:lang w:val="fr-CA"/>
        </w:rPr>
        <w:t>Rapport coût-efficacité (en PAO</w:t>
      </w:r>
      <w:r w:rsidR="00CF257A" w:rsidRPr="00DB1CDE">
        <w:rPr>
          <w:b/>
          <w:lang w:val="fr-CA"/>
        </w:rPr>
        <w:t>)</w:t>
      </w:r>
      <w:r w:rsidR="00CF257A" w:rsidRPr="00DB1CDE">
        <w:rPr>
          <w:rStyle w:val="FootnoteReference"/>
          <w:bCs/>
          <w:lang w:val="fr-CA"/>
        </w:rPr>
        <w:footnoteReference w:id="11"/>
      </w:r>
      <w:r w:rsidR="00092DA8" w:rsidRPr="00DB1CDE">
        <w:rPr>
          <w:b/>
          <w:lang w:val="fr-CA"/>
        </w:rPr>
        <w:t> :</w:t>
      </w:r>
      <w:r w:rsidR="00CF257A" w:rsidRPr="00DB1CDE">
        <w:rPr>
          <w:b/>
          <w:lang w:val="fr-CA"/>
        </w:rPr>
        <w:t xml:space="preserve"> </w:t>
      </w:r>
      <w:r w:rsidR="00092DA8" w:rsidRPr="00DB1CDE">
        <w:rPr>
          <w:lang w:val="fr-CA"/>
        </w:rPr>
        <w:t xml:space="preserve">Depuis 1993, le rapport coût-efficacité moyen des projets d’investissement approuvés menant à une réduction permanente de la consommation a été de 11,52 $US/kg et de 2,90 $US/kg pour toutes les activités </w:t>
      </w:r>
      <w:r w:rsidR="00092DA8" w:rsidRPr="00DB1CDE">
        <w:rPr>
          <w:lang w:val="fr-CA"/>
        </w:rPr>
        <w:lastRenderedPageBreak/>
        <w:t>du secteur de la production (CFC et bromure de méthyle). Le rapport coût-efficacité moyen des projets d'investissement par tonne PAO a été de 8,74 $US/kg pour les projets achevés et de 33,13 $US/kg pour les projets en cours </w:t>
      </w:r>
      <w:r w:rsidR="00CF257A" w:rsidRPr="00DB1CDE">
        <w:rPr>
          <w:lang w:val="fr-CA"/>
        </w:rPr>
        <w:t>;</w:t>
      </w:r>
      <w:r w:rsidR="00CF257A" w:rsidRPr="00DB1CDE">
        <w:rPr>
          <w:rStyle w:val="FootnoteReference"/>
          <w:lang w:val="fr-CA"/>
        </w:rPr>
        <w:footnoteReference w:id="12"/>
      </w:r>
    </w:p>
    <w:p w14:paraId="23F57B5C" w14:textId="56604B68" w:rsidR="00CF257A" w:rsidRPr="00DB1CDE" w:rsidRDefault="00384ED7" w:rsidP="00384ED7">
      <w:pPr>
        <w:pStyle w:val="Heading2"/>
        <w:ind w:left="1440" w:hanging="720"/>
        <w:rPr>
          <w:lang w:val="fr-CA"/>
        </w:rPr>
      </w:pPr>
      <w:r w:rsidRPr="00DB1CDE">
        <w:rPr>
          <w:bCs/>
          <w:lang w:val="fr-CA"/>
        </w:rPr>
        <w:t>d)</w:t>
      </w:r>
      <w:r w:rsidRPr="00DB1CDE">
        <w:rPr>
          <w:b/>
          <w:bCs/>
          <w:lang w:val="fr-CA"/>
        </w:rPr>
        <w:tab/>
      </w:r>
      <w:r w:rsidR="00D303EE" w:rsidRPr="00DB1CDE">
        <w:rPr>
          <w:b/>
          <w:bCs/>
          <w:lang w:val="fr-CA"/>
        </w:rPr>
        <w:t xml:space="preserve">Nombre de projets achevés </w:t>
      </w:r>
      <w:r w:rsidR="00CF257A" w:rsidRPr="00DB1CDE">
        <w:rPr>
          <w:b/>
          <w:bCs/>
          <w:lang w:val="fr-CA"/>
        </w:rPr>
        <w:t>:</w:t>
      </w:r>
      <w:r w:rsidR="00CF257A" w:rsidRPr="00DB1CDE">
        <w:rPr>
          <w:lang w:val="fr-CA"/>
        </w:rPr>
        <w:t xml:space="preserve"> </w:t>
      </w:r>
      <w:r w:rsidR="00331FC5" w:rsidRPr="00DB1CDE">
        <w:rPr>
          <w:lang w:val="fr-CA"/>
        </w:rPr>
        <w:t>Soixante-sept</w:t>
      </w:r>
      <w:r w:rsidR="00D303EE" w:rsidRPr="00DB1CDE">
        <w:rPr>
          <w:lang w:val="fr-CA"/>
        </w:rPr>
        <w:t xml:space="preserve"> projets ont été achevé</w:t>
      </w:r>
      <w:r w:rsidR="005628D9">
        <w:rPr>
          <w:lang w:val="fr-CA"/>
        </w:rPr>
        <w:t>s</w:t>
      </w:r>
      <w:r w:rsidR="00331FC5" w:rsidRPr="00DB1CDE">
        <w:rPr>
          <w:lang w:val="fr-CA"/>
        </w:rPr>
        <w:t xml:space="preserve"> en 2022</w:t>
      </w:r>
      <w:r w:rsidR="00D303EE" w:rsidRPr="00DB1CDE">
        <w:rPr>
          <w:lang w:val="fr-CA"/>
        </w:rPr>
        <w:t xml:space="preserve">. Depuis 1993, 1 758 projets ont été menés à terme sur les 1 989 projets approuvés (sauf les projets fermés ou transférés), ce qui représente un taux d’achèvement de 88 pour cent </w:t>
      </w:r>
      <w:r w:rsidR="00CF257A" w:rsidRPr="00DB1CDE">
        <w:rPr>
          <w:lang w:val="fr-CA"/>
        </w:rPr>
        <w:t xml:space="preserve">; </w:t>
      </w:r>
    </w:p>
    <w:p w14:paraId="1B8A3587" w14:textId="432ACF57" w:rsidR="00CF257A" w:rsidRPr="00DB1CDE" w:rsidRDefault="00384ED7" w:rsidP="00384ED7">
      <w:pPr>
        <w:pStyle w:val="Heading2"/>
        <w:keepNext/>
        <w:widowControl/>
        <w:ind w:left="1440" w:hanging="720"/>
        <w:rPr>
          <w:lang w:val="fr-CA"/>
        </w:rPr>
      </w:pPr>
      <w:r w:rsidRPr="00DB1CDE">
        <w:rPr>
          <w:lang w:val="fr-CA"/>
        </w:rPr>
        <w:t>e)</w:t>
      </w:r>
      <w:r w:rsidRPr="00DB1CDE">
        <w:rPr>
          <w:b/>
          <w:lang w:val="fr-CA"/>
        </w:rPr>
        <w:tab/>
      </w:r>
      <w:r w:rsidR="00331FC5" w:rsidRPr="00DB1CDE">
        <w:rPr>
          <w:b/>
          <w:lang w:val="fr-CA"/>
        </w:rPr>
        <w:t>Rapidité</w:t>
      </w:r>
      <w:r w:rsidR="007667CC" w:rsidRPr="00DB1CDE">
        <w:rPr>
          <w:b/>
          <w:lang w:val="fr-CA"/>
        </w:rPr>
        <w:t xml:space="preserve"> d</w:t>
      </w:r>
      <w:r w:rsidR="00331FC5" w:rsidRPr="00DB1CDE">
        <w:rPr>
          <w:b/>
          <w:lang w:val="fr-CA"/>
        </w:rPr>
        <w:t>e l</w:t>
      </w:r>
      <w:r w:rsidR="007667CC" w:rsidRPr="00DB1CDE">
        <w:rPr>
          <w:b/>
          <w:lang w:val="fr-CA"/>
        </w:rPr>
        <w:t xml:space="preserve">’exécution des projets d’investissement </w:t>
      </w:r>
      <w:r w:rsidR="00CF257A" w:rsidRPr="00DB1CDE">
        <w:rPr>
          <w:b/>
          <w:lang w:val="fr-CA"/>
        </w:rPr>
        <w:t xml:space="preserve">: </w:t>
      </w:r>
      <w:r w:rsidR="007667CC" w:rsidRPr="00DB1CDE">
        <w:rPr>
          <w:lang w:val="fr-CA"/>
        </w:rPr>
        <w:t xml:space="preserve">Les projets achevés en 2022 l'ont été en moyenne 61 mois après leur approbation. Depuis 1993, la durée moyenne d'achèvement des projets d'investissement est de 40 mois après leur approbation. Les premiers décaissements dans le cadre de ces projets ont eu lieu, en moyenne, neuf mois après leur approbation </w:t>
      </w:r>
      <w:r w:rsidR="00CF257A" w:rsidRPr="00DB1CDE">
        <w:rPr>
          <w:lang w:val="fr-CA"/>
        </w:rPr>
        <w:t>;</w:t>
      </w:r>
    </w:p>
    <w:p w14:paraId="2034479C" w14:textId="1B0B1F0C" w:rsidR="00CF257A" w:rsidRPr="00DB1CDE" w:rsidRDefault="00384ED7" w:rsidP="00384ED7">
      <w:pPr>
        <w:pStyle w:val="Heading2"/>
        <w:ind w:left="1440" w:hanging="720"/>
        <w:rPr>
          <w:lang w:val="fr-CA"/>
        </w:rPr>
      </w:pPr>
      <w:r w:rsidRPr="00DB1CDE">
        <w:rPr>
          <w:lang w:val="fr-CA"/>
        </w:rPr>
        <w:t>f)</w:t>
      </w:r>
      <w:r w:rsidRPr="00DB1CDE">
        <w:rPr>
          <w:b/>
          <w:lang w:val="fr-CA"/>
        </w:rPr>
        <w:tab/>
      </w:r>
      <w:r w:rsidR="00331FC5" w:rsidRPr="00DB1CDE">
        <w:rPr>
          <w:b/>
          <w:lang w:val="fr-CA"/>
        </w:rPr>
        <w:t xml:space="preserve">Rapidité </w:t>
      </w:r>
      <w:r w:rsidR="007667CC" w:rsidRPr="00DB1CDE">
        <w:rPr>
          <w:b/>
          <w:lang w:val="fr-CA"/>
        </w:rPr>
        <w:t>d</w:t>
      </w:r>
      <w:r w:rsidR="00331FC5" w:rsidRPr="00DB1CDE">
        <w:rPr>
          <w:b/>
          <w:lang w:val="fr-CA"/>
        </w:rPr>
        <w:t>e l</w:t>
      </w:r>
      <w:r w:rsidR="007667CC" w:rsidRPr="00DB1CDE">
        <w:rPr>
          <w:b/>
          <w:lang w:val="fr-CA"/>
        </w:rPr>
        <w:t xml:space="preserve">’exécution des projets ne portant pas sur des investissements </w:t>
      </w:r>
      <w:r w:rsidR="00CF257A" w:rsidRPr="00DB1CDE">
        <w:rPr>
          <w:b/>
          <w:lang w:val="fr-CA"/>
        </w:rPr>
        <w:t>:</w:t>
      </w:r>
      <w:r w:rsidR="00CF257A" w:rsidRPr="00DB1CDE">
        <w:rPr>
          <w:lang w:val="fr-CA"/>
        </w:rPr>
        <w:t xml:space="preserve"> </w:t>
      </w:r>
      <w:r w:rsidR="007667CC" w:rsidRPr="00DB1CDE">
        <w:rPr>
          <w:lang w:val="fr-CA"/>
        </w:rPr>
        <w:t>Les projets achevés en 2022 l'ont été en moyenne 45 mois après leur approbation. Depuis 1993, le délai moyen d'achèvement des projets ne portant pas sur des investissements est de 36 mois après leur approbation. Les premiers décaissements dans le cadre de ces projets ont eu lieu, en moyenne, neuf mois après leur approbation</w:t>
      </w:r>
      <w:r w:rsidR="00CF257A" w:rsidRPr="00DB1CDE">
        <w:rPr>
          <w:lang w:val="fr-CA"/>
        </w:rPr>
        <w:t xml:space="preserve">; </w:t>
      </w:r>
    </w:p>
    <w:p w14:paraId="10ABF96A" w14:textId="27A9044B" w:rsidR="00CF257A" w:rsidRPr="00DB1CDE" w:rsidRDefault="00384ED7" w:rsidP="00384ED7">
      <w:pPr>
        <w:pStyle w:val="Heading2"/>
        <w:ind w:left="1440" w:hanging="720"/>
        <w:rPr>
          <w:lang w:val="fr-CA"/>
        </w:rPr>
      </w:pPr>
      <w:r w:rsidRPr="00DB1CDE">
        <w:rPr>
          <w:bCs/>
          <w:lang w:val="fr-CA"/>
        </w:rPr>
        <w:t>g)</w:t>
      </w:r>
      <w:r w:rsidRPr="00DB1CDE">
        <w:rPr>
          <w:b/>
          <w:bCs/>
          <w:lang w:val="fr-CA"/>
        </w:rPr>
        <w:tab/>
      </w:r>
      <w:r w:rsidR="007667CC" w:rsidRPr="00DB1CDE">
        <w:rPr>
          <w:b/>
          <w:bCs/>
          <w:lang w:val="fr-CA"/>
        </w:rPr>
        <w:t xml:space="preserve">Préparation de projets </w:t>
      </w:r>
      <w:r w:rsidR="00CF257A" w:rsidRPr="00DB1CDE">
        <w:rPr>
          <w:b/>
          <w:bCs/>
          <w:lang w:val="fr-CA"/>
        </w:rPr>
        <w:t xml:space="preserve">: </w:t>
      </w:r>
      <w:r w:rsidR="0038539D" w:rsidRPr="00DB1CDE">
        <w:rPr>
          <w:bCs/>
          <w:lang w:val="fr-CA"/>
        </w:rPr>
        <w:t>Cinq cent trente-quatre</w:t>
      </w:r>
      <w:r w:rsidR="0038539D" w:rsidRPr="00DB1CDE">
        <w:rPr>
          <w:b/>
          <w:bCs/>
          <w:lang w:val="fr-CA"/>
        </w:rPr>
        <w:t xml:space="preserve"> </w:t>
      </w:r>
      <w:r w:rsidR="0038539D" w:rsidRPr="00DB1CDE">
        <w:rPr>
          <w:lang w:val="fr-CA"/>
        </w:rPr>
        <w:t>des 597</w:t>
      </w:r>
      <w:r w:rsidR="007667CC" w:rsidRPr="00DB1CDE">
        <w:rPr>
          <w:lang w:val="fr-CA"/>
        </w:rPr>
        <w:t xml:space="preserve"> activités de préparation de projet a</w:t>
      </w:r>
      <w:r w:rsidR="0038539D" w:rsidRPr="00DB1CDE">
        <w:rPr>
          <w:lang w:val="fr-CA"/>
        </w:rPr>
        <w:t xml:space="preserve">pprouvées jusqu’à la fin de 2022 ont </w:t>
      </w:r>
      <w:r w:rsidR="007667CC" w:rsidRPr="00DB1CDE">
        <w:rPr>
          <w:lang w:val="fr-CA"/>
        </w:rPr>
        <w:t xml:space="preserve">été achevées, ce qui veut dire que </w:t>
      </w:r>
      <w:r w:rsidR="0038539D" w:rsidRPr="00DB1CDE">
        <w:rPr>
          <w:lang w:val="fr-CA"/>
        </w:rPr>
        <w:t>63</w:t>
      </w:r>
      <w:r w:rsidR="007667CC" w:rsidRPr="00DB1CDE">
        <w:rPr>
          <w:lang w:val="fr-CA"/>
        </w:rPr>
        <w:t xml:space="preserve"> sont</w:t>
      </w:r>
      <w:r w:rsidR="0038539D" w:rsidRPr="00DB1CDE">
        <w:rPr>
          <w:lang w:val="fr-CA"/>
        </w:rPr>
        <w:t xml:space="preserve"> en cours. </w:t>
      </w:r>
      <w:r w:rsidR="00F76868" w:rsidRPr="00DB1CDE">
        <w:rPr>
          <w:lang w:val="fr-CA"/>
        </w:rPr>
        <w:t xml:space="preserve">Vingt-six </w:t>
      </w:r>
      <w:r w:rsidR="007667CC" w:rsidRPr="00DB1CDE">
        <w:rPr>
          <w:lang w:val="fr-CA"/>
        </w:rPr>
        <w:t xml:space="preserve">activités de préparation de projets ont été menées à </w:t>
      </w:r>
      <w:r w:rsidR="0038539D" w:rsidRPr="00DB1CDE">
        <w:rPr>
          <w:lang w:val="fr-CA"/>
        </w:rPr>
        <w:t>terme</w:t>
      </w:r>
      <w:r w:rsidR="007667CC" w:rsidRPr="00DB1CDE">
        <w:rPr>
          <w:lang w:val="fr-CA"/>
        </w:rPr>
        <w:t xml:space="preserve"> </w:t>
      </w:r>
      <w:r w:rsidR="00F76868" w:rsidRPr="00DB1CDE">
        <w:rPr>
          <w:lang w:val="fr-CA"/>
        </w:rPr>
        <w:t xml:space="preserve">en 2022 </w:t>
      </w:r>
      <w:r w:rsidR="00CF257A" w:rsidRPr="00DB1CDE">
        <w:rPr>
          <w:lang w:val="fr-CA"/>
        </w:rPr>
        <w:t>;</w:t>
      </w:r>
    </w:p>
    <w:p w14:paraId="308C0926" w14:textId="74C4B246" w:rsidR="00CF257A" w:rsidRPr="00DB1CDE" w:rsidRDefault="00384ED7" w:rsidP="00384ED7">
      <w:pPr>
        <w:pStyle w:val="Heading2"/>
        <w:ind w:left="1440" w:hanging="720"/>
        <w:rPr>
          <w:lang w:val="fr-CA"/>
        </w:rPr>
      </w:pPr>
      <w:r w:rsidRPr="00DB1CDE">
        <w:rPr>
          <w:bCs/>
          <w:lang w:val="fr-CA"/>
        </w:rPr>
        <w:t>h)</w:t>
      </w:r>
      <w:r w:rsidRPr="00DB1CDE">
        <w:rPr>
          <w:b/>
          <w:bCs/>
          <w:lang w:val="fr-CA"/>
        </w:rPr>
        <w:tab/>
      </w:r>
      <w:r w:rsidR="0038539D" w:rsidRPr="00DB1CDE">
        <w:rPr>
          <w:b/>
          <w:bCs/>
          <w:lang w:val="fr-CA"/>
        </w:rPr>
        <w:t xml:space="preserve">Retards dans la mise en œuvre </w:t>
      </w:r>
      <w:r w:rsidR="00CF257A" w:rsidRPr="00DB1CDE">
        <w:rPr>
          <w:b/>
          <w:bCs/>
          <w:lang w:val="fr-CA"/>
        </w:rPr>
        <w:t>:</w:t>
      </w:r>
      <w:r w:rsidR="00CF257A" w:rsidRPr="00DB1CDE">
        <w:rPr>
          <w:lang w:val="fr-CA"/>
        </w:rPr>
        <w:t xml:space="preserve"> </w:t>
      </w:r>
      <w:r w:rsidR="0038539D" w:rsidRPr="00DB1CDE">
        <w:rPr>
          <w:lang w:val="fr-CA"/>
        </w:rPr>
        <w:t xml:space="preserve">Au total, 231 projets étaient en cours de mise en œuvre à </w:t>
      </w:r>
      <w:r w:rsidR="00F76868" w:rsidRPr="00DB1CDE">
        <w:rPr>
          <w:lang w:val="fr-CA"/>
        </w:rPr>
        <w:t xml:space="preserve">la </w:t>
      </w:r>
      <w:r w:rsidR="0038539D" w:rsidRPr="00DB1CDE">
        <w:rPr>
          <w:lang w:val="fr-CA"/>
        </w:rPr>
        <w:t xml:space="preserve">fin </w:t>
      </w:r>
      <w:r w:rsidR="00F76868" w:rsidRPr="00DB1CDE">
        <w:rPr>
          <w:lang w:val="fr-CA"/>
        </w:rPr>
        <w:t xml:space="preserve">de </w:t>
      </w:r>
      <w:r w:rsidR="0038539D" w:rsidRPr="00DB1CDE">
        <w:rPr>
          <w:lang w:val="fr-CA"/>
        </w:rPr>
        <w:t xml:space="preserve">2022, </w:t>
      </w:r>
      <w:r w:rsidR="00F76868" w:rsidRPr="00DB1CDE">
        <w:rPr>
          <w:lang w:val="fr-CA"/>
        </w:rPr>
        <w:t>accusant</w:t>
      </w:r>
      <w:r w:rsidR="0038539D" w:rsidRPr="00DB1CDE">
        <w:rPr>
          <w:lang w:val="fr-CA"/>
        </w:rPr>
        <w:t xml:space="preserve"> un retard moyen de quinze mois. Trente-huit de ces projets sont classés comme « projets </w:t>
      </w:r>
      <w:r w:rsidR="005628D9">
        <w:rPr>
          <w:lang w:val="fr-CA"/>
        </w:rPr>
        <w:t>accusant</w:t>
      </w:r>
      <w:r w:rsidR="0038539D" w:rsidRPr="00DB1CDE">
        <w:rPr>
          <w:lang w:val="fr-CA"/>
        </w:rPr>
        <w:t xml:space="preserve"> des retards de mise en œuvre »</w:t>
      </w:r>
      <w:r w:rsidR="0038539D" w:rsidRPr="00DB1CDE">
        <w:rPr>
          <w:rStyle w:val="FootnoteReference"/>
          <w:lang w:val="fr-CA"/>
        </w:rPr>
        <w:footnoteReference w:id="13"/>
      </w:r>
      <w:r w:rsidR="0038539D" w:rsidRPr="00DB1CDE">
        <w:rPr>
          <w:lang w:val="fr-CA"/>
        </w:rPr>
        <w:t xml:space="preserve"> soumis aux procédures d'annulation de projet (la préparation de projets et les projets de renforcement des institutions sont des projets de démonstration et à ce titre</w:t>
      </w:r>
      <w:r w:rsidR="00F76868" w:rsidRPr="00DB1CDE">
        <w:rPr>
          <w:lang w:val="fr-CA"/>
        </w:rPr>
        <w:t>,</w:t>
      </w:r>
      <w:r w:rsidR="0038539D" w:rsidRPr="00DB1CDE">
        <w:rPr>
          <w:lang w:val="fr-CA"/>
        </w:rPr>
        <w:t xml:space="preserve"> ne sont pas soumis à ces procédures)</w:t>
      </w:r>
      <w:r w:rsidR="00F76868" w:rsidRPr="00DB1CDE">
        <w:rPr>
          <w:lang w:val="fr-CA"/>
        </w:rPr>
        <w:t xml:space="preserve"> ;</w:t>
      </w:r>
    </w:p>
    <w:p w14:paraId="0747CA64" w14:textId="1CBCA938" w:rsidR="00CF257A" w:rsidRPr="00DB1CDE" w:rsidRDefault="00384ED7" w:rsidP="00384ED7">
      <w:pPr>
        <w:pStyle w:val="Heading2"/>
        <w:ind w:left="1440" w:hanging="720"/>
        <w:rPr>
          <w:lang w:val="fr-CA"/>
        </w:rPr>
      </w:pPr>
      <w:r w:rsidRPr="00DB1CDE">
        <w:rPr>
          <w:lang w:val="fr-CA"/>
        </w:rPr>
        <w:t>i)</w:t>
      </w:r>
      <w:r w:rsidRPr="00DB1CDE">
        <w:rPr>
          <w:b/>
          <w:lang w:val="fr-CA"/>
        </w:rPr>
        <w:tab/>
      </w:r>
      <w:r w:rsidR="0038539D" w:rsidRPr="00DB1CDE">
        <w:rPr>
          <w:b/>
          <w:lang w:val="fr-CA"/>
        </w:rPr>
        <w:t xml:space="preserve">Accords pluriannuels </w:t>
      </w:r>
      <w:r w:rsidR="00CF257A" w:rsidRPr="00DB1CDE">
        <w:rPr>
          <w:b/>
          <w:bCs/>
          <w:lang w:val="fr-CA"/>
        </w:rPr>
        <w:t>:</w:t>
      </w:r>
      <w:r w:rsidR="00CF257A" w:rsidRPr="00DB1CDE">
        <w:rPr>
          <w:lang w:val="fr-CA"/>
        </w:rPr>
        <w:t xml:space="preserve"> </w:t>
      </w:r>
      <w:r w:rsidR="00732FCB" w:rsidRPr="00DB1CDE">
        <w:rPr>
          <w:lang w:val="fr-CA"/>
        </w:rPr>
        <w:t xml:space="preserve">En 2022, deux accords pluriannuels visant </w:t>
      </w:r>
      <w:r w:rsidR="00F76868" w:rsidRPr="00DB1CDE">
        <w:rPr>
          <w:lang w:val="fr-CA"/>
        </w:rPr>
        <w:t>le contrôle</w:t>
      </w:r>
      <w:r w:rsidR="00732FCB" w:rsidRPr="00DB1CDE">
        <w:rPr>
          <w:lang w:val="fr-CA"/>
        </w:rPr>
        <w:t xml:space="preserve"> et l'élimination des émissions de HFC-23, 74 accords pluriannuels de plans de gestion de l’élimination des HCFC (PGEH) et un plan de mise en œ</w:t>
      </w:r>
      <w:r w:rsidR="008B75B9">
        <w:rPr>
          <w:lang w:val="fr-CA"/>
        </w:rPr>
        <w:t xml:space="preserve">uvre de l'Amendement de Kigali </w:t>
      </w:r>
      <w:r w:rsidR="00732FCB" w:rsidRPr="00DB1CDE">
        <w:rPr>
          <w:lang w:val="fr-CA"/>
        </w:rPr>
        <w:t>étaient en cours de mise en œuvre. Depuis 1993, 208 accords pluriannuels ont été approuvés et 131 achevés, ce qui représente un taux d'achèvement de 63 pour cent</w:t>
      </w:r>
      <w:r w:rsidR="00CF257A" w:rsidRPr="00DB1CDE">
        <w:rPr>
          <w:lang w:val="fr-CA"/>
        </w:rPr>
        <w:t xml:space="preserve">. </w:t>
      </w:r>
    </w:p>
    <w:p w14:paraId="682C1669" w14:textId="179187EF" w:rsidR="00CF257A" w:rsidRPr="00DB1CDE" w:rsidRDefault="00732FCB" w:rsidP="00C95790">
      <w:pPr>
        <w:pStyle w:val="Heading1"/>
        <w:rPr>
          <w:lang w:val="fr-CA"/>
        </w:rPr>
      </w:pPr>
      <w:r w:rsidRPr="00DB1CDE">
        <w:rPr>
          <w:lang w:val="fr-CA"/>
        </w:rPr>
        <w:t>Le tableau 3 résume les progrès réalisés par l’ONUDI depuis</w:t>
      </w:r>
      <w:r w:rsidR="00CA643F" w:rsidRPr="00DB1CDE">
        <w:rPr>
          <w:lang w:val="fr-CA"/>
        </w:rPr>
        <w:t xml:space="preserve"> 1993</w:t>
      </w:r>
      <w:r w:rsidR="00CF257A" w:rsidRPr="00DB1CDE">
        <w:rPr>
          <w:lang w:val="fr-CA"/>
        </w:rPr>
        <w:t xml:space="preserve">. </w:t>
      </w:r>
    </w:p>
    <w:p w14:paraId="7E64A58D" w14:textId="4B866E16" w:rsidR="00CF257A" w:rsidRPr="00DB1CDE" w:rsidRDefault="00CF257A" w:rsidP="00CF257A">
      <w:pPr>
        <w:pStyle w:val="Heading2"/>
        <w:spacing w:after="0"/>
        <w:rPr>
          <w:b/>
          <w:lang w:val="fr-CA"/>
        </w:rPr>
      </w:pPr>
      <w:r w:rsidRPr="00DB1CDE">
        <w:rPr>
          <w:b/>
          <w:lang w:val="fr-CA"/>
        </w:rPr>
        <w:t>Table</w:t>
      </w:r>
      <w:r w:rsidR="00CA643F" w:rsidRPr="00DB1CDE">
        <w:rPr>
          <w:b/>
          <w:lang w:val="fr-CA"/>
        </w:rPr>
        <w:t>au</w:t>
      </w:r>
      <w:r w:rsidRPr="00DB1CDE">
        <w:rPr>
          <w:b/>
          <w:lang w:val="fr-CA"/>
        </w:rPr>
        <w:t xml:space="preserve"> 3</w:t>
      </w:r>
      <w:r w:rsidR="00CA643F" w:rsidRPr="00DB1CDE">
        <w:rPr>
          <w:b/>
          <w:lang w:val="fr-CA"/>
        </w:rPr>
        <w:t xml:space="preserve"> </w:t>
      </w:r>
      <w:r w:rsidRPr="00DB1CDE">
        <w:rPr>
          <w:b/>
          <w:lang w:val="fr-CA"/>
        </w:rPr>
        <w:t xml:space="preserve">: </w:t>
      </w:r>
      <w:r w:rsidR="00CA643F" w:rsidRPr="00DB1CDE">
        <w:rPr>
          <w:b/>
          <w:lang w:val="fr-CA"/>
        </w:rPr>
        <w:t>Progrès réalisés par l’ONUDI depuis 1993</w:t>
      </w:r>
      <w:r w:rsidRPr="00DB1CDE">
        <w:rPr>
          <w:b/>
          <w:lang w:val="fr-CA"/>
        </w:rPr>
        <w:t xml:space="preserve"> </w:t>
      </w:r>
    </w:p>
    <w:tbl>
      <w:tblPr>
        <w:tblW w:w="10364" w:type="dxa"/>
        <w:tblInd w:w="-289" w:type="dxa"/>
        <w:tblLayout w:type="fixed"/>
        <w:tblLook w:val="04A0" w:firstRow="1" w:lastRow="0" w:firstColumn="1" w:lastColumn="0" w:noHBand="0" w:noVBand="1"/>
      </w:tblPr>
      <w:tblGrid>
        <w:gridCol w:w="711"/>
        <w:gridCol w:w="653"/>
        <w:gridCol w:w="1170"/>
        <w:gridCol w:w="900"/>
        <w:gridCol w:w="720"/>
        <w:gridCol w:w="900"/>
        <w:gridCol w:w="900"/>
        <w:gridCol w:w="943"/>
        <w:gridCol w:w="947"/>
        <w:gridCol w:w="810"/>
        <w:gridCol w:w="810"/>
        <w:gridCol w:w="900"/>
      </w:tblGrid>
      <w:tr w:rsidR="00973C00" w:rsidRPr="00DB1CDE" w14:paraId="40668B29" w14:textId="77777777" w:rsidTr="00F71606">
        <w:trPr>
          <w:trHeight w:val="401"/>
        </w:trPr>
        <w:tc>
          <w:tcPr>
            <w:tcW w:w="1364"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6300DDA" w14:textId="6A3A41D4" w:rsidR="00CF257A" w:rsidRPr="00DB1CDE" w:rsidRDefault="00CA643F" w:rsidP="00F71606">
            <w:pPr>
              <w:jc w:val="center"/>
              <w:rPr>
                <w:b/>
                <w:bCs/>
                <w:sz w:val="16"/>
                <w:szCs w:val="18"/>
                <w:lang w:val="fr-CA" w:eastAsia="en-CA"/>
              </w:rPr>
            </w:pPr>
            <w:r w:rsidRPr="00DB1CDE">
              <w:rPr>
                <w:b/>
                <w:bCs/>
                <w:sz w:val="16"/>
                <w:szCs w:val="18"/>
                <w:lang w:val="fr-CA" w:eastAsia="en-CA"/>
              </w:rPr>
              <w:t>Élimination réalisée</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2C90594F" w14:textId="1BF7AF25" w:rsidR="00CF257A" w:rsidRPr="00DB1CDE" w:rsidRDefault="00CA643F" w:rsidP="00F71606">
            <w:pPr>
              <w:ind w:left="-132" w:right="-74"/>
              <w:jc w:val="center"/>
              <w:rPr>
                <w:b/>
                <w:bCs/>
                <w:sz w:val="16"/>
                <w:szCs w:val="18"/>
                <w:lang w:val="fr-CA" w:eastAsia="en-CA"/>
              </w:rPr>
            </w:pPr>
            <w:r w:rsidRPr="00DB1CDE">
              <w:rPr>
                <w:b/>
                <w:bCs/>
                <w:sz w:val="16"/>
                <w:szCs w:val="18"/>
                <w:lang w:val="fr-CA" w:eastAsia="en-CA"/>
              </w:rPr>
              <w:t>Décaissement ($US)</w:t>
            </w:r>
          </w:p>
        </w:tc>
        <w:tc>
          <w:tcPr>
            <w:tcW w:w="1620" w:type="dxa"/>
            <w:gridSpan w:val="2"/>
            <w:tcBorders>
              <w:top w:val="single" w:sz="4" w:space="0" w:color="auto"/>
              <w:left w:val="nil"/>
              <w:bottom w:val="single" w:sz="4" w:space="0" w:color="auto"/>
              <w:right w:val="single" w:sz="4" w:space="0" w:color="auto"/>
            </w:tcBorders>
            <w:tcMar>
              <w:left w:w="43" w:type="dxa"/>
              <w:right w:w="43" w:type="dxa"/>
            </w:tcMar>
          </w:tcPr>
          <w:p w14:paraId="12BA5704" w14:textId="3F953DE9" w:rsidR="00CF257A" w:rsidRPr="00DB1CDE" w:rsidRDefault="00CA643F" w:rsidP="00F71606">
            <w:pPr>
              <w:ind w:left="-155" w:right="-106"/>
              <w:jc w:val="center"/>
              <w:rPr>
                <w:b/>
                <w:bCs/>
                <w:sz w:val="16"/>
                <w:szCs w:val="18"/>
                <w:lang w:val="fr-CA" w:eastAsia="en-CA"/>
              </w:rPr>
            </w:pPr>
            <w:r w:rsidRPr="00DB1CDE">
              <w:rPr>
                <w:b/>
                <w:bCs/>
                <w:sz w:val="16"/>
                <w:szCs w:val="18"/>
                <w:lang w:val="fr-CA" w:eastAsia="en-CA"/>
              </w:rPr>
              <w:t>Rapport C-E moyen ($US/kg)</w:t>
            </w:r>
          </w:p>
        </w:tc>
        <w:tc>
          <w:tcPr>
            <w:tcW w:w="1800" w:type="dxa"/>
            <w:gridSpan w:val="2"/>
            <w:tcBorders>
              <w:top w:val="single" w:sz="4" w:space="0" w:color="auto"/>
              <w:left w:val="single" w:sz="4" w:space="0" w:color="auto"/>
              <w:bottom w:val="single" w:sz="4" w:space="0" w:color="auto"/>
              <w:right w:val="single" w:sz="4" w:space="0" w:color="auto"/>
            </w:tcBorders>
            <w:tcMar>
              <w:left w:w="43" w:type="dxa"/>
              <w:right w:w="43" w:type="dxa"/>
            </w:tcMar>
          </w:tcPr>
          <w:p w14:paraId="18AB1D91" w14:textId="0BA1C4C4" w:rsidR="00CF257A" w:rsidRPr="00DB1CDE" w:rsidRDefault="00CA643F" w:rsidP="00F71606">
            <w:pPr>
              <w:jc w:val="center"/>
              <w:rPr>
                <w:b/>
                <w:bCs/>
                <w:sz w:val="16"/>
                <w:szCs w:val="18"/>
                <w:lang w:val="fr-CA" w:eastAsia="en-CA"/>
              </w:rPr>
            </w:pPr>
            <w:r w:rsidRPr="00DB1CDE">
              <w:rPr>
                <w:b/>
                <w:bCs/>
                <w:sz w:val="16"/>
                <w:szCs w:val="18"/>
                <w:lang w:val="fr-CA" w:eastAsia="en-CA"/>
              </w:rPr>
              <w:t>Nombre de projets</w:t>
            </w:r>
            <w:r w:rsidR="00CF257A" w:rsidRPr="00DB1CDE">
              <w:rPr>
                <w:b/>
                <w:bCs/>
                <w:sz w:val="16"/>
                <w:szCs w:val="18"/>
                <w:lang w:val="fr-CA" w:eastAsia="en-CA"/>
              </w:rPr>
              <w:t xml:space="preserve">    </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799F8A6" w14:textId="5C98A46E" w:rsidR="00CF257A" w:rsidRPr="00DB1CDE" w:rsidRDefault="00CD0A96" w:rsidP="00F71606">
            <w:pPr>
              <w:jc w:val="center"/>
              <w:rPr>
                <w:b/>
                <w:bCs/>
                <w:sz w:val="16"/>
                <w:szCs w:val="18"/>
                <w:lang w:val="fr-CA" w:eastAsia="en-CA"/>
              </w:rPr>
            </w:pPr>
            <w:r w:rsidRPr="00DB1CDE">
              <w:rPr>
                <w:b/>
                <w:bCs/>
                <w:sz w:val="16"/>
                <w:szCs w:val="18"/>
                <w:lang w:val="fr-CA" w:eastAsia="en-CA"/>
              </w:rPr>
              <w:t>Rapidité</w:t>
            </w:r>
            <w:r w:rsidR="00CA643F" w:rsidRPr="00DB1CDE">
              <w:rPr>
                <w:b/>
                <w:bCs/>
                <w:sz w:val="16"/>
                <w:szCs w:val="18"/>
                <w:lang w:val="fr-CA" w:eastAsia="en-CA"/>
              </w:rPr>
              <w:t xml:space="preserve"> d</w:t>
            </w:r>
            <w:r w:rsidRPr="00DB1CDE">
              <w:rPr>
                <w:b/>
                <w:bCs/>
                <w:sz w:val="16"/>
                <w:szCs w:val="18"/>
                <w:lang w:val="fr-CA" w:eastAsia="en-CA"/>
              </w:rPr>
              <w:t>e l</w:t>
            </w:r>
            <w:r w:rsidR="00CA643F" w:rsidRPr="00DB1CDE">
              <w:rPr>
                <w:b/>
                <w:bCs/>
                <w:sz w:val="16"/>
                <w:szCs w:val="18"/>
                <w:lang w:val="fr-CA" w:eastAsia="en-CA"/>
              </w:rPr>
              <w:t>’exécution des projets achevés (mois)</w:t>
            </w:r>
          </w:p>
        </w:tc>
        <w:tc>
          <w:tcPr>
            <w:tcW w:w="810" w:type="dxa"/>
            <w:vMerge w:val="restart"/>
            <w:tcBorders>
              <w:top w:val="single" w:sz="4" w:space="0" w:color="auto"/>
              <w:left w:val="single" w:sz="4" w:space="0" w:color="auto"/>
              <w:right w:val="single" w:sz="4" w:space="0" w:color="auto"/>
            </w:tcBorders>
            <w:shd w:val="clear" w:color="auto" w:fill="auto"/>
            <w:tcMar>
              <w:left w:w="43" w:type="dxa"/>
              <w:right w:w="43" w:type="dxa"/>
            </w:tcMar>
            <w:hideMark/>
          </w:tcPr>
          <w:p w14:paraId="66E9090B" w14:textId="77777777" w:rsidR="00CD0A96" w:rsidRPr="00DB1CDE" w:rsidRDefault="00CA643F" w:rsidP="00F71606">
            <w:pPr>
              <w:ind w:left="-185" w:right="-117"/>
              <w:jc w:val="center"/>
              <w:rPr>
                <w:b/>
                <w:bCs/>
                <w:sz w:val="16"/>
                <w:szCs w:val="18"/>
                <w:lang w:val="fr-CA" w:eastAsia="en-CA"/>
              </w:rPr>
            </w:pPr>
            <w:r w:rsidRPr="00DB1CDE">
              <w:rPr>
                <w:b/>
                <w:bCs/>
                <w:sz w:val="16"/>
                <w:szCs w:val="18"/>
                <w:lang w:val="fr-CA" w:eastAsia="en-CA"/>
              </w:rPr>
              <w:t xml:space="preserve">Retard </w:t>
            </w:r>
          </w:p>
          <w:p w14:paraId="28F5F43D" w14:textId="77777777" w:rsidR="00CD0A96" w:rsidRPr="00DB1CDE" w:rsidRDefault="00CA643F" w:rsidP="00F71606">
            <w:pPr>
              <w:ind w:left="-185" w:right="-117"/>
              <w:jc w:val="center"/>
              <w:rPr>
                <w:b/>
                <w:bCs/>
                <w:sz w:val="16"/>
                <w:szCs w:val="18"/>
                <w:lang w:val="fr-CA" w:eastAsia="en-CA"/>
              </w:rPr>
            </w:pPr>
            <w:r w:rsidRPr="00DB1CDE">
              <w:rPr>
                <w:b/>
                <w:bCs/>
                <w:sz w:val="16"/>
                <w:szCs w:val="18"/>
                <w:lang w:val="fr-CA" w:eastAsia="en-CA"/>
              </w:rPr>
              <w:t xml:space="preserve">moyen des projets </w:t>
            </w:r>
          </w:p>
          <w:p w14:paraId="68E4E240" w14:textId="7EA79927" w:rsidR="00CF257A" w:rsidRPr="00DB1CDE" w:rsidRDefault="00CA643F" w:rsidP="00F71606">
            <w:pPr>
              <w:ind w:left="-185" w:right="-117"/>
              <w:jc w:val="center"/>
              <w:rPr>
                <w:b/>
                <w:bCs/>
                <w:sz w:val="16"/>
                <w:szCs w:val="18"/>
                <w:lang w:val="fr-CA" w:eastAsia="en-CA"/>
              </w:rPr>
            </w:pPr>
            <w:r w:rsidRPr="00DB1CDE">
              <w:rPr>
                <w:b/>
                <w:bCs/>
                <w:sz w:val="16"/>
                <w:szCs w:val="18"/>
                <w:lang w:val="fr-CA" w:eastAsia="en-CA"/>
              </w:rPr>
              <w:t>(mois)</w:t>
            </w:r>
          </w:p>
        </w:tc>
        <w:tc>
          <w:tcPr>
            <w:tcW w:w="1710" w:type="dxa"/>
            <w:gridSpan w:val="2"/>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2FC8AB76" w14:textId="532436FB" w:rsidR="00CF257A" w:rsidRPr="00DB1CDE" w:rsidRDefault="00CA643F" w:rsidP="00F71606">
            <w:pPr>
              <w:jc w:val="center"/>
              <w:rPr>
                <w:b/>
                <w:bCs/>
                <w:sz w:val="16"/>
                <w:szCs w:val="18"/>
                <w:lang w:val="fr-CA" w:eastAsia="en-CA"/>
              </w:rPr>
            </w:pPr>
            <w:r w:rsidRPr="00DB1CDE">
              <w:rPr>
                <w:b/>
                <w:bCs/>
                <w:sz w:val="16"/>
                <w:szCs w:val="18"/>
                <w:lang w:val="fr-CA" w:eastAsia="en-CA"/>
              </w:rPr>
              <w:t>Nombre d’accords pluriannuels</w:t>
            </w:r>
          </w:p>
        </w:tc>
      </w:tr>
      <w:tr w:rsidR="00973C00" w:rsidRPr="00DB1CDE" w14:paraId="390DED33" w14:textId="77777777" w:rsidTr="00F71606">
        <w:trPr>
          <w:trHeight w:val="263"/>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8F56DB3" w14:textId="4FFF7D7D" w:rsidR="00CF257A" w:rsidRPr="00DB1CDE" w:rsidRDefault="00CA643F" w:rsidP="00F71606">
            <w:pPr>
              <w:ind w:left="-104" w:right="-106"/>
              <w:jc w:val="center"/>
              <w:rPr>
                <w:b/>
                <w:bCs/>
                <w:sz w:val="16"/>
                <w:szCs w:val="18"/>
                <w:lang w:val="fr-CA" w:eastAsia="en-CA"/>
              </w:rPr>
            </w:pPr>
            <w:r w:rsidRPr="00DB1CDE">
              <w:rPr>
                <w:b/>
                <w:bCs/>
                <w:sz w:val="16"/>
                <w:szCs w:val="18"/>
                <w:lang w:val="fr-CA" w:eastAsia="en-CA"/>
              </w:rPr>
              <w:t>Tonnes PAO</w:t>
            </w:r>
            <w:r w:rsidR="00CF257A" w:rsidRPr="00DB1CDE">
              <w:rPr>
                <w:b/>
                <w:bCs/>
                <w:sz w:val="16"/>
                <w:szCs w:val="18"/>
                <w:lang w:val="fr-CA" w:eastAsia="en-CA"/>
              </w:rPr>
              <w:t>*</w:t>
            </w:r>
          </w:p>
        </w:tc>
        <w:tc>
          <w:tcPr>
            <w:tcW w:w="653" w:type="dxa"/>
            <w:tcBorders>
              <w:top w:val="nil"/>
              <w:left w:val="nil"/>
              <w:bottom w:val="single" w:sz="4" w:space="0" w:color="auto"/>
              <w:right w:val="single" w:sz="4" w:space="0" w:color="auto"/>
            </w:tcBorders>
            <w:shd w:val="clear" w:color="auto" w:fill="auto"/>
            <w:tcMar>
              <w:left w:w="43" w:type="dxa"/>
              <w:right w:w="43" w:type="dxa"/>
            </w:tcMar>
            <w:hideMark/>
          </w:tcPr>
          <w:p w14:paraId="3A7E42A5" w14:textId="4DF8131D" w:rsidR="00CF257A" w:rsidRPr="00DB1CDE" w:rsidRDefault="00CA643F" w:rsidP="00F71606">
            <w:pPr>
              <w:ind w:left="-121" w:right="-88"/>
              <w:jc w:val="center"/>
              <w:rPr>
                <w:b/>
                <w:bCs/>
                <w:sz w:val="16"/>
                <w:szCs w:val="18"/>
                <w:lang w:val="fr-CA" w:eastAsia="en-CA"/>
              </w:rPr>
            </w:pPr>
            <w:r w:rsidRPr="00DB1CDE">
              <w:rPr>
                <w:b/>
                <w:bCs/>
                <w:sz w:val="16"/>
                <w:szCs w:val="18"/>
                <w:lang w:val="fr-CA" w:eastAsia="en-CA"/>
              </w:rPr>
              <w:t>Tonnes d’éq-CO</w:t>
            </w:r>
            <w:r w:rsidRPr="00DB1CDE">
              <w:rPr>
                <w:b/>
                <w:bCs/>
                <w:sz w:val="16"/>
                <w:szCs w:val="18"/>
                <w:vertAlign w:val="subscript"/>
                <w:lang w:val="fr-CA" w:eastAsia="en-CA"/>
              </w:rPr>
              <w:t>2</w:t>
            </w:r>
          </w:p>
        </w:tc>
        <w:tc>
          <w:tcPr>
            <w:tcW w:w="1170"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8CF8CE2" w14:textId="77777777" w:rsidR="00CF257A" w:rsidRPr="00DB1CDE" w:rsidRDefault="00CF257A" w:rsidP="00F71606">
            <w:pPr>
              <w:jc w:val="left"/>
              <w:rPr>
                <w:b/>
                <w:bCs/>
                <w:sz w:val="16"/>
                <w:szCs w:val="18"/>
                <w:lang w:val="fr-CA" w:eastAsia="en-CA"/>
              </w:rPr>
            </w:pPr>
          </w:p>
        </w:tc>
        <w:tc>
          <w:tcPr>
            <w:tcW w:w="900" w:type="dxa"/>
            <w:tcBorders>
              <w:top w:val="single" w:sz="4" w:space="0" w:color="auto"/>
              <w:left w:val="nil"/>
              <w:bottom w:val="single" w:sz="4" w:space="0" w:color="auto"/>
              <w:right w:val="single" w:sz="4" w:space="0" w:color="auto"/>
            </w:tcBorders>
            <w:tcMar>
              <w:left w:w="43" w:type="dxa"/>
              <w:right w:w="43" w:type="dxa"/>
            </w:tcMar>
          </w:tcPr>
          <w:p w14:paraId="11629038" w14:textId="367A9514" w:rsidR="00CF257A" w:rsidRPr="00DB1CDE" w:rsidRDefault="00010B0F" w:rsidP="00F71606">
            <w:pPr>
              <w:ind w:left="-202" w:right="-243"/>
              <w:jc w:val="center"/>
              <w:rPr>
                <w:b/>
                <w:bCs/>
                <w:sz w:val="16"/>
                <w:szCs w:val="18"/>
                <w:lang w:val="fr-CA" w:eastAsia="en-CA"/>
              </w:rPr>
            </w:pPr>
            <w:proofErr w:type="spellStart"/>
            <w:r w:rsidRPr="00DB1CDE">
              <w:rPr>
                <w:b/>
                <w:bCs/>
                <w:sz w:val="16"/>
                <w:szCs w:val="18"/>
                <w:lang w:val="fr-CA" w:eastAsia="en-CA"/>
              </w:rPr>
              <w:t>Consom</w:t>
            </w:r>
            <w:proofErr w:type="spellEnd"/>
            <w:r w:rsidRPr="00DB1CDE">
              <w:rPr>
                <w:b/>
                <w:bCs/>
                <w:sz w:val="16"/>
                <w:szCs w:val="18"/>
                <w:lang w:val="fr-CA" w:eastAsia="en-CA"/>
              </w:rPr>
              <w:t>-</w:t>
            </w:r>
            <w:r w:rsidRPr="00DB1CDE">
              <w:rPr>
                <w:b/>
                <w:bCs/>
                <w:sz w:val="16"/>
                <w:szCs w:val="18"/>
                <w:lang w:val="fr-CA" w:eastAsia="en-CA"/>
              </w:rPr>
              <w:br/>
            </w:r>
            <w:proofErr w:type="spellStart"/>
            <w:r w:rsidRPr="00DB1CDE">
              <w:rPr>
                <w:b/>
                <w:bCs/>
                <w:sz w:val="16"/>
                <w:szCs w:val="18"/>
                <w:lang w:val="fr-CA" w:eastAsia="en-CA"/>
              </w:rPr>
              <w:t>mation</w:t>
            </w:r>
            <w:proofErr w:type="spellEnd"/>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0D437E27" w14:textId="77777777" w:rsidR="00CF257A" w:rsidRPr="00DB1CDE" w:rsidRDefault="00CF257A" w:rsidP="00F71606">
            <w:pPr>
              <w:ind w:left="-202" w:right="-243"/>
              <w:jc w:val="center"/>
              <w:rPr>
                <w:b/>
                <w:bCs/>
                <w:sz w:val="16"/>
                <w:szCs w:val="18"/>
                <w:lang w:val="fr-CA" w:eastAsia="en-CA"/>
              </w:rPr>
            </w:pPr>
            <w:r w:rsidRPr="00DB1CDE">
              <w:rPr>
                <w:b/>
                <w:bCs/>
                <w:sz w:val="16"/>
                <w:szCs w:val="18"/>
                <w:lang w:val="fr-CA" w:eastAsia="en-CA"/>
              </w:rPr>
              <w:t>Produc-</w:t>
            </w:r>
          </w:p>
          <w:p w14:paraId="714B4E6B" w14:textId="77777777" w:rsidR="00CF257A" w:rsidRPr="00DB1CDE" w:rsidRDefault="00CF257A" w:rsidP="00F71606">
            <w:pPr>
              <w:ind w:left="-202" w:right="-243"/>
              <w:jc w:val="center"/>
              <w:rPr>
                <w:b/>
                <w:bCs/>
                <w:sz w:val="16"/>
                <w:szCs w:val="18"/>
                <w:lang w:val="fr-CA" w:eastAsia="en-CA"/>
              </w:rPr>
            </w:pPr>
            <w:proofErr w:type="spellStart"/>
            <w:r w:rsidRPr="00DB1CDE">
              <w:rPr>
                <w:b/>
                <w:bCs/>
                <w:sz w:val="16"/>
                <w:szCs w:val="18"/>
                <w:lang w:val="fr-CA" w:eastAsia="en-CA"/>
              </w:rPr>
              <w:t>tion</w:t>
            </w:r>
            <w:proofErr w:type="spellEnd"/>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710C5E2C" w14:textId="5569EEEC" w:rsidR="00CF257A" w:rsidRPr="00DB1CDE" w:rsidRDefault="00010B0F" w:rsidP="00F71606">
            <w:pPr>
              <w:ind w:left="-202" w:right="-243"/>
              <w:jc w:val="center"/>
              <w:rPr>
                <w:b/>
                <w:bCs/>
                <w:sz w:val="16"/>
                <w:szCs w:val="18"/>
                <w:lang w:val="fr-CA" w:eastAsia="en-CA"/>
              </w:rPr>
            </w:pPr>
            <w:r w:rsidRPr="00DB1CDE">
              <w:rPr>
                <w:b/>
                <w:bCs/>
                <w:sz w:val="16"/>
                <w:szCs w:val="18"/>
                <w:lang w:val="fr-CA" w:eastAsia="en-CA"/>
              </w:rPr>
              <w:t>Approuvés</w:t>
            </w:r>
          </w:p>
        </w:tc>
        <w:tc>
          <w:tcPr>
            <w:tcW w:w="900" w:type="dxa"/>
            <w:tcBorders>
              <w:top w:val="nil"/>
              <w:left w:val="single" w:sz="4" w:space="0" w:color="auto"/>
              <w:bottom w:val="single" w:sz="4" w:space="0" w:color="auto"/>
              <w:right w:val="single" w:sz="4" w:space="0" w:color="auto"/>
            </w:tcBorders>
            <w:tcMar>
              <w:left w:w="43" w:type="dxa"/>
              <w:right w:w="43" w:type="dxa"/>
            </w:tcMar>
          </w:tcPr>
          <w:p w14:paraId="0285AF35" w14:textId="18CCFA8C" w:rsidR="00CF257A" w:rsidRPr="00DB1CDE" w:rsidRDefault="00010B0F" w:rsidP="00F71606">
            <w:pPr>
              <w:ind w:left="-202" w:right="-243"/>
              <w:jc w:val="center"/>
              <w:rPr>
                <w:b/>
                <w:bCs/>
                <w:sz w:val="16"/>
                <w:szCs w:val="18"/>
                <w:lang w:val="fr-CA" w:eastAsia="en-CA"/>
              </w:rPr>
            </w:pPr>
            <w:r w:rsidRPr="00DB1CDE">
              <w:rPr>
                <w:b/>
                <w:bCs/>
                <w:sz w:val="16"/>
                <w:szCs w:val="18"/>
                <w:lang w:val="fr-CA" w:eastAsia="en-CA"/>
              </w:rPr>
              <w:t>Achevés</w:t>
            </w:r>
          </w:p>
        </w:tc>
        <w:tc>
          <w:tcPr>
            <w:tcW w:w="94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D9F230C" w14:textId="6AC9BE46" w:rsidR="00CF257A" w:rsidRPr="00DB1CDE" w:rsidRDefault="00010B0F" w:rsidP="00F71606">
            <w:pPr>
              <w:ind w:left="-202" w:right="-246"/>
              <w:jc w:val="center"/>
              <w:rPr>
                <w:b/>
                <w:bCs/>
                <w:sz w:val="16"/>
                <w:szCs w:val="18"/>
                <w:lang w:val="fr-CA" w:eastAsia="en-CA"/>
              </w:rPr>
            </w:pPr>
            <w:r w:rsidRPr="00DB1CDE">
              <w:rPr>
                <w:b/>
                <w:bCs/>
                <w:sz w:val="16"/>
                <w:szCs w:val="18"/>
                <w:lang w:val="fr-CA" w:eastAsia="en-CA"/>
              </w:rPr>
              <w:t>Investis-</w:t>
            </w:r>
            <w:r w:rsidRPr="00DB1CDE">
              <w:rPr>
                <w:b/>
                <w:bCs/>
                <w:sz w:val="16"/>
                <w:szCs w:val="18"/>
                <w:lang w:val="fr-CA" w:eastAsia="en-CA"/>
              </w:rPr>
              <w:br/>
            </w:r>
            <w:proofErr w:type="spellStart"/>
            <w:r w:rsidRPr="00DB1CDE">
              <w:rPr>
                <w:b/>
                <w:bCs/>
                <w:sz w:val="16"/>
                <w:szCs w:val="18"/>
                <w:lang w:val="fr-CA" w:eastAsia="en-CA"/>
              </w:rPr>
              <w:t>sement</w:t>
            </w:r>
            <w:proofErr w:type="spellEnd"/>
          </w:p>
        </w:tc>
        <w:tc>
          <w:tcPr>
            <w:tcW w:w="947" w:type="dxa"/>
            <w:tcBorders>
              <w:top w:val="nil"/>
              <w:left w:val="nil"/>
              <w:bottom w:val="single" w:sz="4" w:space="0" w:color="auto"/>
              <w:right w:val="single" w:sz="4" w:space="0" w:color="auto"/>
            </w:tcBorders>
            <w:shd w:val="clear" w:color="auto" w:fill="auto"/>
            <w:tcMar>
              <w:left w:w="43" w:type="dxa"/>
              <w:right w:w="43" w:type="dxa"/>
            </w:tcMar>
            <w:hideMark/>
          </w:tcPr>
          <w:p w14:paraId="0CB47927" w14:textId="77777777" w:rsidR="008B75B9" w:rsidRDefault="00010B0F" w:rsidP="00F71606">
            <w:pPr>
              <w:ind w:left="-106" w:right="-107"/>
              <w:jc w:val="center"/>
              <w:rPr>
                <w:b/>
                <w:bCs/>
                <w:sz w:val="16"/>
                <w:szCs w:val="18"/>
                <w:lang w:val="fr-CA" w:eastAsia="en-CA"/>
              </w:rPr>
            </w:pPr>
            <w:r w:rsidRPr="00DB1CDE">
              <w:rPr>
                <w:b/>
                <w:bCs/>
                <w:sz w:val="16"/>
                <w:szCs w:val="18"/>
                <w:lang w:val="fr-CA" w:eastAsia="en-CA"/>
              </w:rPr>
              <w:t xml:space="preserve">Ne portant </w:t>
            </w:r>
          </w:p>
          <w:p w14:paraId="3D10764D" w14:textId="02987C4D" w:rsidR="00CF257A" w:rsidRPr="00DB1CDE" w:rsidRDefault="00010B0F" w:rsidP="00F71606">
            <w:pPr>
              <w:ind w:left="-106" w:right="-107"/>
              <w:jc w:val="center"/>
              <w:rPr>
                <w:b/>
                <w:bCs/>
                <w:sz w:val="16"/>
                <w:szCs w:val="18"/>
                <w:lang w:val="fr-CA" w:eastAsia="en-CA"/>
              </w:rPr>
            </w:pPr>
            <w:r w:rsidRPr="00DB1CDE">
              <w:rPr>
                <w:b/>
                <w:bCs/>
                <w:sz w:val="16"/>
                <w:szCs w:val="18"/>
                <w:lang w:val="fr-CA" w:eastAsia="en-CA"/>
              </w:rPr>
              <w:t xml:space="preserve">pas sur des </w:t>
            </w:r>
            <w:proofErr w:type="spellStart"/>
            <w:r w:rsidRPr="00DB1CDE">
              <w:rPr>
                <w:b/>
                <w:bCs/>
                <w:sz w:val="16"/>
                <w:szCs w:val="18"/>
                <w:lang w:val="fr-CA" w:eastAsia="en-CA"/>
              </w:rPr>
              <w:t>investisse-ments</w:t>
            </w:r>
            <w:proofErr w:type="spellEnd"/>
          </w:p>
        </w:tc>
        <w:tc>
          <w:tcPr>
            <w:tcW w:w="810" w:type="dxa"/>
            <w:vMerge/>
            <w:tcBorders>
              <w:left w:val="single" w:sz="4" w:space="0" w:color="auto"/>
              <w:bottom w:val="single" w:sz="4" w:space="0" w:color="auto"/>
              <w:right w:val="single" w:sz="4" w:space="0" w:color="auto"/>
            </w:tcBorders>
            <w:tcMar>
              <w:left w:w="43" w:type="dxa"/>
              <w:right w:w="43" w:type="dxa"/>
            </w:tcMar>
            <w:vAlign w:val="center"/>
            <w:hideMark/>
          </w:tcPr>
          <w:p w14:paraId="3B974AE1" w14:textId="77777777" w:rsidR="00CF257A" w:rsidRPr="00DB1CDE" w:rsidRDefault="00CF257A" w:rsidP="00F71606">
            <w:pPr>
              <w:jc w:val="left"/>
              <w:rPr>
                <w:b/>
                <w:bCs/>
                <w:sz w:val="16"/>
                <w:szCs w:val="18"/>
                <w:lang w:val="fr-CA" w:eastAsia="en-CA"/>
              </w:rPr>
            </w:pPr>
          </w:p>
        </w:tc>
        <w:tc>
          <w:tcPr>
            <w:tcW w:w="810" w:type="dxa"/>
            <w:tcBorders>
              <w:top w:val="nil"/>
              <w:left w:val="nil"/>
              <w:bottom w:val="single" w:sz="4" w:space="0" w:color="auto"/>
              <w:right w:val="single" w:sz="4" w:space="0" w:color="auto"/>
            </w:tcBorders>
            <w:shd w:val="clear" w:color="auto" w:fill="auto"/>
            <w:tcMar>
              <w:left w:w="43" w:type="dxa"/>
              <w:right w:w="43" w:type="dxa"/>
            </w:tcMar>
            <w:hideMark/>
          </w:tcPr>
          <w:p w14:paraId="36206A96" w14:textId="1397EFC7" w:rsidR="00CF257A" w:rsidRPr="00DB1CDE" w:rsidRDefault="00CD0A96" w:rsidP="00CA643F">
            <w:pPr>
              <w:ind w:left="-50" w:right="-88"/>
              <w:jc w:val="left"/>
              <w:rPr>
                <w:b/>
                <w:bCs/>
                <w:sz w:val="16"/>
                <w:szCs w:val="18"/>
                <w:lang w:val="fr-CA" w:eastAsia="en-CA"/>
              </w:rPr>
            </w:pPr>
            <w:r w:rsidRPr="00DB1CDE">
              <w:rPr>
                <w:b/>
                <w:bCs/>
                <w:sz w:val="16"/>
                <w:szCs w:val="18"/>
                <w:lang w:val="fr-CA" w:eastAsia="en-CA"/>
              </w:rPr>
              <w:t>Approu</w:t>
            </w:r>
            <w:r w:rsidR="00CA643F" w:rsidRPr="00DB1CDE">
              <w:rPr>
                <w:b/>
                <w:bCs/>
                <w:sz w:val="16"/>
                <w:szCs w:val="18"/>
                <w:lang w:val="fr-CA" w:eastAsia="en-CA"/>
              </w:rPr>
              <w:t>vés</w:t>
            </w:r>
          </w:p>
        </w:tc>
        <w:tc>
          <w:tcPr>
            <w:tcW w:w="900" w:type="dxa"/>
            <w:tcBorders>
              <w:top w:val="nil"/>
              <w:left w:val="nil"/>
              <w:bottom w:val="single" w:sz="4" w:space="0" w:color="auto"/>
              <w:right w:val="single" w:sz="4" w:space="0" w:color="auto"/>
            </w:tcBorders>
            <w:shd w:val="clear" w:color="auto" w:fill="auto"/>
            <w:tcMar>
              <w:left w:w="43" w:type="dxa"/>
              <w:right w:w="43" w:type="dxa"/>
            </w:tcMar>
            <w:hideMark/>
          </w:tcPr>
          <w:p w14:paraId="14A5D5F6" w14:textId="1D40E1FC" w:rsidR="00CF257A" w:rsidRPr="00DB1CDE" w:rsidRDefault="00CA643F" w:rsidP="00F71606">
            <w:pPr>
              <w:ind w:left="-109" w:right="-108"/>
              <w:jc w:val="left"/>
              <w:rPr>
                <w:b/>
                <w:bCs/>
                <w:sz w:val="16"/>
                <w:szCs w:val="18"/>
                <w:lang w:val="fr-CA" w:eastAsia="en-CA"/>
              </w:rPr>
            </w:pPr>
            <w:r w:rsidRPr="00DB1CDE">
              <w:rPr>
                <w:b/>
                <w:bCs/>
                <w:sz w:val="16"/>
                <w:szCs w:val="18"/>
                <w:lang w:val="fr-CA" w:eastAsia="en-CA"/>
              </w:rPr>
              <w:t xml:space="preserve">   Achevés</w:t>
            </w:r>
          </w:p>
        </w:tc>
      </w:tr>
      <w:tr w:rsidR="00973C00" w:rsidRPr="00DB1CDE" w14:paraId="405884CC" w14:textId="77777777" w:rsidTr="00F71606">
        <w:trPr>
          <w:trHeight w:val="50"/>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66518528" w14:textId="5F659C6B" w:rsidR="00AD78B0" w:rsidRPr="00DB1CDE" w:rsidRDefault="000D4D91" w:rsidP="00AD78B0">
            <w:pPr>
              <w:ind w:right="-6"/>
              <w:jc w:val="right"/>
              <w:rPr>
                <w:sz w:val="16"/>
                <w:szCs w:val="18"/>
                <w:lang w:val="fr-CA" w:eastAsia="en-CA"/>
              </w:rPr>
            </w:pPr>
            <w:r w:rsidRPr="00DB1CDE">
              <w:rPr>
                <w:sz w:val="16"/>
                <w:szCs w:val="18"/>
                <w:lang w:val="fr-CA" w:eastAsia="en-CA"/>
              </w:rPr>
              <w:t xml:space="preserve">82 </w:t>
            </w:r>
            <w:r w:rsidR="00AD78B0" w:rsidRPr="00DB1CDE">
              <w:rPr>
                <w:sz w:val="16"/>
                <w:szCs w:val="18"/>
                <w:lang w:val="fr-CA" w:eastAsia="en-CA"/>
              </w:rPr>
              <w:t>053</w:t>
            </w:r>
          </w:p>
        </w:tc>
        <w:tc>
          <w:tcPr>
            <w:tcW w:w="653" w:type="dxa"/>
            <w:tcBorders>
              <w:top w:val="nil"/>
              <w:left w:val="nil"/>
              <w:bottom w:val="single" w:sz="4" w:space="0" w:color="auto"/>
              <w:right w:val="single" w:sz="4" w:space="0" w:color="auto"/>
            </w:tcBorders>
            <w:shd w:val="clear" w:color="auto" w:fill="auto"/>
            <w:tcMar>
              <w:left w:w="43" w:type="dxa"/>
              <w:right w:w="43" w:type="dxa"/>
            </w:tcMar>
          </w:tcPr>
          <w:p w14:paraId="606E423F" w14:textId="77777777" w:rsidR="00AD78B0" w:rsidRPr="00DB1CDE" w:rsidRDefault="00AD78B0" w:rsidP="00AD78B0">
            <w:pPr>
              <w:ind w:left="-114" w:right="-63"/>
              <w:jc w:val="center"/>
              <w:rPr>
                <w:sz w:val="16"/>
                <w:szCs w:val="18"/>
                <w:lang w:val="fr-CA" w:eastAsia="en-CA"/>
              </w:rPr>
            </w:pPr>
            <w:r w:rsidRPr="00DB1CDE">
              <w:rPr>
                <w:sz w:val="16"/>
                <w:szCs w:val="18"/>
                <w:lang w:val="fr-CA" w:eastAsia="en-CA"/>
              </w:rPr>
              <w:t xml:space="preserve">          0 </w:t>
            </w:r>
          </w:p>
        </w:tc>
        <w:tc>
          <w:tcPr>
            <w:tcW w:w="1170" w:type="dxa"/>
            <w:tcBorders>
              <w:top w:val="nil"/>
              <w:left w:val="nil"/>
              <w:bottom w:val="single" w:sz="4" w:space="0" w:color="auto"/>
              <w:right w:val="single" w:sz="4" w:space="0" w:color="auto"/>
            </w:tcBorders>
            <w:shd w:val="clear" w:color="auto" w:fill="auto"/>
            <w:tcMar>
              <w:left w:w="43" w:type="dxa"/>
              <w:right w:w="43" w:type="dxa"/>
            </w:tcMar>
          </w:tcPr>
          <w:p w14:paraId="00F04840" w14:textId="46B9CE06" w:rsidR="00AD78B0" w:rsidRPr="00DB1CDE" w:rsidRDefault="00AD78B0" w:rsidP="00AD78B0">
            <w:pPr>
              <w:ind w:right="-47"/>
              <w:jc w:val="left"/>
              <w:rPr>
                <w:sz w:val="16"/>
                <w:szCs w:val="18"/>
                <w:lang w:val="fr-CA" w:eastAsia="en-CA"/>
              </w:rPr>
            </w:pPr>
            <w:r w:rsidRPr="00DB1CDE">
              <w:rPr>
                <w:sz w:val="16"/>
                <w:szCs w:val="18"/>
                <w:lang w:val="fr-CA" w:eastAsia="en-CA"/>
              </w:rPr>
              <w:t xml:space="preserve">    </w:t>
            </w:r>
            <w:r w:rsidR="000D4D91" w:rsidRPr="00DB1CDE">
              <w:rPr>
                <w:sz w:val="16"/>
                <w:szCs w:val="18"/>
                <w:lang w:val="fr-CA" w:eastAsia="en-CA"/>
              </w:rPr>
              <w:t xml:space="preserve">807 433 </w:t>
            </w:r>
            <w:r w:rsidRPr="00DB1CDE">
              <w:rPr>
                <w:sz w:val="16"/>
                <w:szCs w:val="18"/>
                <w:lang w:val="fr-CA" w:eastAsia="en-CA"/>
              </w:rPr>
              <w:t>382</w:t>
            </w:r>
          </w:p>
        </w:tc>
        <w:tc>
          <w:tcPr>
            <w:tcW w:w="900" w:type="dxa"/>
            <w:tcBorders>
              <w:top w:val="single" w:sz="4" w:space="0" w:color="auto"/>
              <w:left w:val="nil"/>
              <w:bottom w:val="single" w:sz="4" w:space="0" w:color="auto"/>
              <w:right w:val="single" w:sz="4" w:space="0" w:color="auto"/>
            </w:tcBorders>
            <w:tcMar>
              <w:left w:w="43" w:type="dxa"/>
              <w:right w:w="43" w:type="dxa"/>
            </w:tcMar>
          </w:tcPr>
          <w:p w14:paraId="1D107F2B" w14:textId="4E5AAEDD" w:rsidR="00AD78B0" w:rsidRPr="00DB1CDE" w:rsidRDefault="000D4D91" w:rsidP="00AD78B0">
            <w:pPr>
              <w:jc w:val="right"/>
              <w:rPr>
                <w:sz w:val="16"/>
                <w:szCs w:val="18"/>
                <w:lang w:val="fr-CA" w:eastAsia="en-CA"/>
              </w:rPr>
            </w:pPr>
            <w:r w:rsidRPr="00DB1CDE">
              <w:rPr>
                <w:sz w:val="16"/>
                <w:szCs w:val="18"/>
                <w:lang w:val="fr-CA" w:eastAsia="en-CA"/>
              </w:rPr>
              <w:t>11,</w:t>
            </w:r>
            <w:r w:rsidR="00AD78B0" w:rsidRPr="00DB1CDE">
              <w:rPr>
                <w:sz w:val="16"/>
                <w:szCs w:val="18"/>
                <w:lang w:val="fr-CA" w:eastAsia="en-CA"/>
              </w:rPr>
              <w:t>52</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1CEB45C7" w14:textId="15B34EEF" w:rsidR="00AD78B0" w:rsidRPr="00DB1CDE" w:rsidRDefault="000D4D91" w:rsidP="00AD78B0">
            <w:pPr>
              <w:jc w:val="right"/>
              <w:rPr>
                <w:sz w:val="16"/>
                <w:szCs w:val="18"/>
                <w:lang w:val="fr-CA" w:eastAsia="en-CA"/>
              </w:rPr>
            </w:pPr>
            <w:r w:rsidRPr="00DB1CDE">
              <w:rPr>
                <w:sz w:val="16"/>
                <w:szCs w:val="18"/>
                <w:lang w:val="fr-CA" w:eastAsia="en-CA"/>
              </w:rPr>
              <w:t>2,</w:t>
            </w:r>
            <w:r w:rsidR="00AD78B0" w:rsidRPr="00DB1CDE">
              <w:rPr>
                <w:sz w:val="16"/>
                <w:szCs w:val="18"/>
                <w:lang w:val="fr-CA" w:eastAsia="en-CA"/>
              </w:rPr>
              <w:t>90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08E0A845" w14:textId="136ECB21" w:rsidR="00AD78B0" w:rsidRPr="00DB1CDE" w:rsidRDefault="000D4D91" w:rsidP="00AD78B0">
            <w:pPr>
              <w:jc w:val="right"/>
              <w:rPr>
                <w:sz w:val="16"/>
                <w:szCs w:val="18"/>
                <w:lang w:val="fr-CA" w:eastAsia="en-CA"/>
              </w:rPr>
            </w:pPr>
            <w:r w:rsidRPr="00DB1CDE">
              <w:rPr>
                <w:sz w:val="16"/>
                <w:szCs w:val="18"/>
                <w:lang w:val="fr-CA" w:eastAsia="en-CA"/>
              </w:rPr>
              <w:t xml:space="preserve">1 </w:t>
            </w:r>
            <w:r w:rsidR="00AD78B0" w:rsidRPr="00DB1CDE">
              <w:rPr>
                <w:sz w:val="16"/>
                <w:szCs w:val="18"/>
                <w:lang w:val="fr-CA" w:eastAsia="en-CA"/>
              </w:rPr>
              <w:t>989</w:t>
            </w:r>
          </w:p>
        </w:tc>
        <w:tc>
          <w:tcPr>
            <w:tcW w:w="900" w:type="dxa"/>
            <w:tcBorders>
              <w:top w:val="nil"/>
              <w:left w:val="single" w:sz="4" w:space="0" w:color="auto"/>
              <w:bottom w:val="single" w:sz="4" w:space="0" w:color="auto"/>
              <w:right w:val="single" w:sz="4" w:space="0" w:color="auto"/>
            </w:tcBorders>
            <w:tcMar>
              <w:left w:w="43" w:type="dxa"/>
              <w:right w:w="43" w:type="dxa"/>
            </w:tcMar>
          </w:tcPr>
          <w:p w14:paraId="2DA4070B" w14:textId="0A48F3E0" w:rsidR="00AD78B0" w:rsidRPr="00DB1CDE" w:rsidRDefault="000D4D91" w:rsidP="00AD78B0">
            <w:pPr>
              <w:jc w:val="right"/>
              <w:rPr>
                <w:sz w:val="16"/>
                <w:szCs w:val="18"/>
                <w:lang w:val="fr-CA" w:eastAsia="en-CA"/>
              </w:rPr>
            </w:pPr>
            <w:r w:rsidRPr="00DB1CDE">
              <w:rPr>
                <w:sz w:val="16"/>
                <w:szCs w:val="18"/>
                <w:lang w:val="fr-CA" w:eastAsia="en-CA"/>
              </w:rPr>
              <w:t xml:space="preserve">1 </w:t>
            </w:r>
            <w:r w:rsidR="00AD78B0" w:rsidRPr="00DB1CDE">
              <w:rPr>
                <w:sz w:val="16"/>
                <w:szCs w:val="18"/>
                <w:lang w:val="fr-CA" w:eastAsia="en-CA"/>
              </w:rPr>
              <w:t>758</w:t>
            </w:r>
          </w:p>
        </w:tc>
        <w:tc>
          <w:tcPr>
            <w:tcW w:w="943"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08AEF406" w14:textId="77777777" w:rsidR="00AD78B0" w:rsidRPr="00DB1CDE" w:rsidRDefault="00AD78B0" w:rsidP="00AD78B0">
            <w:pPr>
              <w:jc w:val="right"/>
              <w:rPr>
                <w:sz w:val="16"/>
                <w:szCs w:val="18"/>
                <w:lang w:val="fr-CA" w:eastAsia="en-CA"/>
              </w:rPr>
            </w:pPr>
            <w:r w:rsidRPr="00DB1CDE">
              <w:rPr>
                <w:sz w:val="16"/>
                <w:szCs w:val="18"/>
                <w:lang w:val="fr-CA" w:eastAsia="en-CA"/>
              </w:rPr>
              <w:t>40</w:t>
            </w:r>
          </w:p>
        </w:tc>
        <w:tc>
          <w:tcPr>
            <w:tcW w:w="947" w:type="dxa"/>
            <w:tcBorders>
              <w:top w:val="nil"/>
              <w:left w:val="nil"/>
              <w:bottom w:val="single" w:sz="4" w:space="0" w:color="auto"/>
              <w:right w:val="single" w:sz="4" w:space="0" w:color="auto"/>
            </w:tcBorders>
            <w:shd w:val="clear" w:color="auto" w:fill="auto"/>
            <w:tcMar>
              <w:left w:w="43" w:type="dxa"/>
              <w:right w:w="43" w:type="dxa"/>
            </w:tcMar>
          </w:tcPr>
          <w:p w14:paraId="3AD43CCB" w14:textId="43FC4F32" w:rsidR="00AD78B0" w:rsidRPr="00DB1CDE" w:rsidRDefault="00AD78B0" w:rsidP="00AD78B0">
            <w:pPr>
              <w:jc w:val="right"/>
              <w:rPr>
                <w:sz w:val="16"/>
                <w:szCs w:val="18"/>
                <w:lang w:val="fr-CA" w:eastAsia="en-CA"/>
              </w:rPr>
            </w:pPr>
            <w:r w:rsidRPr="00DB1CDE">
              <w:rPr>
                <w:sz w:val="16"/>
                <w:szCs w:val="18"/>
                <w:lang w:val="fr-CA" w:eastAsia="en-CA"/>
              </w:rPr>
              <w:t>3</w:t>
            </w:r>
            <w:r w:rsidR="000F44C1" w:rsidRPr="00DB1CDE">
              <w:rPr>
                <w:sz w:val="16"/>
                <w:szCs w:val="18"/>
                <w:lang w:val="fr-CA" w:eastAsia="en-CA"/>
              </w:rPr>
              <w:t>6</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7B2D1930" w14:textId="46F27934" w:rsidR="00AD78B0" w:rsidRPr="00DB1CDE" w:rsidRDefault="000F44C1" w:rsidP="00AD78B0">
            <w:pPr>
              <w:jc w:val="right"/>
              <w:rPr>
                <w:sz w:val="16"/>
                <w:szCs w:val="18"/>
                <w:lang w:val="fr-CA" w:eastAsia="en-CA"/>
              </w:rPr>
            </w:pPr>
            <w:r w:rsidRPr="00DB1CDE">
              <w:rPr>
                <w:sz w:val="16"/>
                <w:szCs w:val="18"/>
                <w:lang w:val="fr-CA" w:eastAsia="en-CA"/>
              </w:rPr>
              <w:t>15</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0C2C3C14" w14:textId="0012ADEB" w:rsidR="00AD78B0" w:rsidRPr="00DB1CDE" w:rsidRDefault="00B378B8" w:rsidP="00AD78B0">
            <w:pPr>
              <w:jc w:val="right"/>
              <w:rPr>
                <w:sz w:val="16"/>
                <w:szCs w:val="18"/>
                <w:lang w:val="fr-CA" w:eastAsia="en-CA"/>
              </w:rPr>
            </w:pPr>
            <w:r w:rsidRPr="00DB1CDE">
              <w:rPr>
                <w:sz w:val="16"/>
                <w:szCs w:val="18"/>
                <w:lang w:val="fr-CA" w:eastAsia="en-CA"/>
              </w:rPr>
              <w:t>208</w:t>
            </w:r>
          </w:p>
        </w:tc>
        <w:tc>
          <w:tcPr>
            <w:tcW w:w="900" w:type="dxa"/>
            <w:tcBorders>
              <w:top w:val="nil"/>
              <w:left w:val="nil"/>
              <w:bottom w:val="single" w:sz="4" w:space="0" w:color="auto"/>
              <w:right w:val="single" w:sz="4" w:space="0" w:color="auto"/>
            </w:tcBorders>
            <w:shd w:val="clear" w:color="auto" w:fill="auto"/>
            <w:tcMar>
              <w:left w:w="43" w:type="dxa"/>
              <w:right w:w="43" w:type="dxa"/>
            </w:tcMar>
          </w:tcPr>
          <w:p w14:paraId="180985A3" w14:textId="7372723F" w:rsidR="00AD78B0" w:rsidRPr="00DB1CDE" w:rsidRDefault="00B378B8" w:rsidP="00AD78B0">
            <w:pPr>
              <w:jc w:val="right"/>
              <w:rPr>
                <w:sz w:val="16"/>
                <w:szCs w:val="18"/>
                <w:lang w:val="fr-CA" w:eastAsia="en-CA"/>
              </w:rPr>
            </w:pPr>
            <w:r w:rsidRPr="00DB1CDE">
              <w:rPr>
                <w:sz w:val="16"/>
                <w:szCs w:val="18"/>
                <w:lang w:val="fr-CA" w:eastAsia="en-CA"/>
              </w:rPr>
              <w:t>131</w:t>
            </w:r>
          </w:p>
        </w:tc>
      </w:tr>
    </w:tbl>
    <w:p w14:paraId="1EEB63FF" w14:textId="38D554D3" w:rsidR="00CF257A" w:rsidRPr="00DB1CDE" w:rsidRDefault="00CF257A" w:rsidP="00CF257A">
      <w:pPr>
        <w:rPr>
          <w:sz w:val="18"/>
          <w:szCs w:val="18"/>
          <w:lang w:val="fr-CA"/>
        </w:rPr>
      </w:pPr>
      <w:r w:rsidRPr="00DB1CDE">
        <w:rPr>
          <w:sz w:val="18"/>
          <w:szCs w:val="18"/>
          <w:lang w:val="fr-CA"/>
        </w:rPr>
        <w:t>*</w:t>
      </w:r>
      <w:r w:rsidR="00010B0F" w:rsidRPr="00DB1CDE">
        <w:rPr>
          <w:sz w:val="18"/>
          <w:szCs w:val="18"/>
          <w:lang w:val="fr-CA"/>
        </w:rPr>
        <w:t>Consommation et production</w:t>
      </w:r>
    </w:p>
    <w:p w14:paraId="4767F7F7" w14:textId="77777777" w:rsidR="00CF257A" w:rsidRPr="00DB1CDE" w:rsidRDefault="00CF257A" w:rsidP="00CF257A">
      <w:pPr>
        <w:rPr>
          <w:lang w:val="fr-CA"/>
        </w:rPr>
      </w:pPr>
    </w:p>
    <w:p w14:paraId="6B23EE7A" w14:textId="77777777" w:rsidR="00010B0F" w:rsidRPr="00DB1CDE" w:rsidRDefault="00010B0F" w:rsidP="00CF257A">
      <w:pPr>
        <w:rPr>
          <w:u w:val="single"/>
          <w:lang w:val="fr-CA"/>
        </w:rPr>
      </w:pPr>
    </w:p>
    <w:p w14:paraId="7AA09FC2" w14:textId="3801D378" w:rsidR="00CF257A" w:rsidRPr="00DB1CDE" w:rsidRDefault="000D4D91" w:rsidP="00CF257A">
      <w:pPr>
        <w:rPr>
          <w:u w:val="single"/>
          <w:lang w:val="fr-CA"/>
        </w:rPr>
      </w:pPr>
      <w:r w:rsidRPr="00DB1CDE">
        <w:rPr>
          <w:u w:val="single"/>
          <w:lang w:val="fr-CA"/>
        </w:rPr>
        <w:lastRenderedPageBreak/>
        <w:t>Projets en lien avec les HFC</w:t>
      </w:r>
    </w:p>
    <w:p w14:paraId="7F1DDE4B" w14:textId="77777777" w:rsidR="00CF257A" w:rsidRPr="00DB1CDE" w:rsidRDefault="00CF257A" w:rsidP="00CF257A">
      <w:pPr>
        <w:rPr>
          <w:lang w:val="fr-CA"/>
        </w:rPr>
      </w:pPr>
    </w:p>
    <w:p w14:paraId="37E5D729" w14:textId="61E56CC9" w:rsidR="00CF257A" w:rsidRPr="00DB1CDE" w:rsidRDefault="00CD0A96" w:rsidP="00C95790">
      <w:pPr>
        <w:pStyle w:val="Heading1"/>
        <w:rPr>
          <w:lang w:val="fr-CA"/>
        </w:rPr>
      </w:pPr>
      <w:r w:rsidRPr="00DB1CDE">
        <w:rPr>
          <w:lang w:val="fr-FR"/>
        </w:rPr>
        <w:t>L</w:t>
      </w:r>
      <w:r w:rsidR="000D4D91" w:rsidRPr="00DB1CDE">
        <w:rPr>
          <w:lang w:val="fr-FR"/>
        </w:rPr>
        <w:t xml:space="preserve">e Comité exécutif avait approuvé 54 projets en lien avec les HFC </w:t>
      </w:r>
      <w:r w:rsidRPr="00DB1CDE">
        <w:rPr>
          <w:lang w:val="fr-FR"/>
        </w:rPr>
        <w:t xml:space="preserve">au 31 décembre 2022, </w:t>
      </w:r>
      <w:r w:rsidR="000D4D91" w:rsidRPr="00DB1CDE">
        <w:rPr>
          <w:lang w:val="fr-FR"/>
        </w:rPr>
        <w:t>(</w:t>
      </w:r>
      <w:r w:rsidRPr="00DB1CDE">
        <w:rPr>
          <w:lang w:val="fr-FR"/>
        </w:rPr>
        <w:t>à savoir</w:t>
      </w:r>
      <w:r w:rsidR="000D4D91" w:rsidRPr="00DB1CDE">
        <w:rPr>
          <w:lang w:val="fr-FR"/>
        </w:rPr>
        <w:t xml:space="preserve"> cinq projets d'investissement, 46 projets de préparation et trois activités habilitantes) au titre de contributions régulières au montant de 8 699 914 $US (ne comprenant pas les coûts d’appui à l’agence). Un résumé de l'état de ces projets est présenté dans le tableau 4 et les données respectives ont déjà été intégrées dans les paragraphes 5 à 9</w:t>
      </w:r>
      <w:r w:rsidR="00CF257A" w:rsidRPr="00DB1CDE">
        <w:rPr>
          <w:lang w:val="fr-CA"/>
        </w:rPr>
        <w:t xml:space="preserve">. </w:t>
      </w:r>
    </w:p>
    <w:p w14:paraId="077C19BD" w14:textId="66ED8A67" w:rsidR="00CF257A" w:rsidRPr="00DB1CDE" w:rsidRDefault="00CF257A" w:rsidP="00F35AC5">
      <w:pPr>
        <w:rPr>
          <w:b/>
          <w:lang w:val="fr-CA"/>
        </w:rPr>
      </w:pPr>
      <w:r w:rsidRPr="00DB1CDE">
        <w:rPr>
          <w:b/>
          <w:lang w:val="fr-CA"/>
        </w:rPr>
        <w:t>Table</w:t>
      </w:r>
      <w:r w:rsidR="0071655F" w:rsidRPr="00DB1CDE">
        <w:rPr>
          <w:b/>
          <w:lang w:val="fr-CA"/>
        </w:rPr>
        <w:t>au</w:t>
      </w:r>
      <w:r w:rsidRPr="00DB1CDE">
        <w:rPr>
          <w:b/>
          <w:lang w:val="fr-CA"/>
        </w:rPr>
        <w:t xml:space="preserve"> 4. </w:t>
      </w:r>
      <w:r w:rsidR="0071655F" w:rsidRPr="00DB1CDE">
        <w:rPr>
          <w:b/>
          <w:lang w:val="fr-CA"/>
        </w:rPr>
        <w:t>Projets en lien avec les HFC approuvés au titre des contributions régulières</w:t>
      </w:r>
    </w:p>
    <w:tbl>
      <w:tblPr>
        <w:tblW w:w="9699" w:type="dxa"/>
        <w:tblInd w:w="-147" w:type="dxa"/>
        <w:tblLook w:val="04A0" w:firstRow="1" w:lastRow="0" w:firstColumn="1" w:lastColumn="0" w:noHBand="0" w:noVBand="1"/>
      </w:tblPr>
      <w:tblGrid>
        <w:gridCol w:w="1935"/>
        <w:gridCol w:w="969"/>
        <w:gridCol w:w="1018"/>
        <w:gridCol w:w="1264"/>
        <w:gridCol w:w="1108"/>
        <w:gridCol w:w="1094"/>
        <w:gridCol w:w="1094"/>
        <w:gridCol w:w="1217"/>
      </w:tblGrid>
      <w:tr w:rsidR="00973C00" w:rsidRPr="00DB1CDE" w14:paraId="607FF52E" w14:textId="77777777" w:rsidTr="00F94652">
        <w:trPr>
          <w:trHeight w:val="230"/>
          <w:tblHeader/>
        </w:trPr>
        <w:tc>
          <w:tcPr>
            <w:tcW w:w="1935"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3EF412F8" w14:textId="77777777" w:rsidR="00CF257A" w:rsidRPr="00DB1CDE" w:rsidRDefault="00CF257A" w:rsidP="00F35AC5">
            <w:pPr>
              <w:jc w:val="left"/>
              <w:rPr>
                <w:b/>
                <w:bCs/>
                <w:sz w:val="20"/>
                <w:szCs w:val="20"/>
                <w:lang w:val="fr-CA" w:eastAsia="en-CA"/>
              </w:rPr>
            </w:pPr>
            <w:r w:rsidRPr="00DB1CDE">
              <w:rPr>
                <w:b/>
                <w:bCs/>
                <w:sz w:val="20"/>
                <w:szCs w:val="20"/>
                <w:lang w:val="fr-CA" w:eastAsia="en-CA"/>
              </w:rPr>
              <w:t>Type</w:t>
            </w:r>
          </w:p>
        </w:tc>
        <w:tc>
          <w:tcPr>
            <w:tcW w:w="3251"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4888D7C" w14:textId="40D5B3B1" w:rsidR="00CF257A" w:rsidRPr="00DB1CDE" w:rsidRDefault="0071655F" w:rsidP="00F35AC5">
            <w:pPr>
              <w:jc w:val="center"/>
              <w:rPr>
                <w:b/>
                <w:bCs/>
                <w:sz w:val="20"/>
                <w:szCs w:val="20"/>
                <w:lang w:val="fr-CA" w:eastAsia="en-CA"/>
              </w:rPr>
            </w:pPr>
            <w:r w:rsidRPr="00DB1CDE">
              <w:rPr>
                <w:b/>
                <w:bCs/>
                <w:sz w:val="20"/>
                <w:szCs w:val="20"/>
                <w:lang w:val="fr-CA" w:eastAsia="en-CA"/>
              </w:rPr>
              <w:t>Nombre de projets</w:t>
            </w:r>
          </w:p>
        </w:tc>
        <w:tc>
          <w:tcPr>
            <w:tcW w:w="4513"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5A89C45" w14:textId="36D0B24E" w:rsidR="00CF257A" w:rsidRPr="00DB1CDE" w:rsidRDefault="0071655F" w:rsidP="00F35AC5">
            <w:pPr>
              <w:jc w:val="center"/>
              <w:rPr>
                <w:b/>
                <w:bCs/>
                <w:sz w:val="20"/>
                <w:szCs w:val="20"/>
                <w:lang w:val="fr-CA" w:eastAsia="en-CA"/>
              </w:rPr>
            </w:pPr>
            <w:r w:rsidRPr="00DB1CDE">
              <w:rPr>
                <w:b/>
                <w:bCs/>
                <w:sz w:val="20"/>
                <w:szCs w:val="20"/>
                <w:lang w:val="fr-CA" w:eastAsia="en-CA"/>
              </w:rPr>
              <w:t>Financement ($US)</w:t>
            </w:r>
            <w:r w:rsidR="00CF257A" w:rsidRPr="00DB1CDE">
              <w:rPr>
                <w:b/>
                <w:bCs/>
                <w:sz w:val="20"/>
                <w:szCs w:val="20"/>
                <w:lang w:val="fr-CA" w:eastAsia="en-CA"/>
              </w:rPr>
              <w:t>*</w:t>
            </w:r>
          </w:p>
        </w:tc>
      </w:tr>
      <w:tr w:rsidR="00973C00" w:rsidRPr="00DB1CDE" w14:paraId="063AA1CB" w14:textId="77777777" w:rsidTr="005158AC">
        <w:trPr>
          <w:trHeight w:val="134"/>
          <w:tblHeader/>
        </w:trPr>
        <w:tc>
          <w:tcPr>
            <w:tcW w:w="1935"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27EDD821" w14:textId="77777777" w:rsidR="00CF257A" w:rsidRPr="00DB1CDE" w:rsidRDefault="00CF257A" w:rsidP="00F35AC5">
            <w:pPr>
              <w:jc w:val="left"/>
              <w:rPr>
                <w:b/>
                <w:bCs/>
                <w:sz w:val="20"/>
                <w:szCs w:val="20"/>
                <w:lang w:val="fr-CA" w:eastAsia="en-CA"/>
              </w:rPr>
            </w:pPr>
          </w:p>
        </w:tc>
        <w:tc>
          <w:tcPr>
            <w:tcW w:w="969" w:type="dxa"/>
            <w:tcBorders>
              <w:top w:val="nil"/>
              <w:left w:val="nil"/>
              <w:bottom w:val="single" w:sz="4" w:space="0" w:color="auto"/>
              <w:right w:val="single" w:sz="4" w:space="0" w:color="auto"/>
            </w:tcBorders>
            <w:shd w:val="clear" w:color="auto" w:fill="auto"/>
            <w:tcMar>
              <w:left w:w="72" w:type="dxa"/>
              <w:right w:w="72" w:type="dxa"/>
            </w:tcMar>
            <w:hideMark/>
          </w:tcPr>
          <w:p w14:paraId="6A892B79" w14:textId="5CE91F28" w:rsidR="00CF257A" w:rsidRPr="00DB1CDE" w:rsidRDefault="0071655F" w:rsidP="00F35AC5">
            <w:pPr>
              <w:ind w:left="-113" w:right="-171"/>
              <w:jc w:val="center"/>
              <w:rPr>
                <w:b/>
                <w:bCs/>
                <w:sz w:val="20"/>
                <w:szCs w:val="20"/>
                <w:lang w:val="fr-CA" w:eastAsia="en-CA"/>
              </w:rPr>
            </w:pPr>
            <w:r w:rsidRPr="00DB1CDE">
              <w:rPr>
                <w:b/>
                <w:bCs/>
                <w:sz w:val="20"/>
                <w:szCs w:val="20"/>
                <w:lang w:val="fr-CA" w:eastAsia="en-CA"/>
              </w:rPr>
              <w:t>Approuvés</w:t>
            </w:r>
          </w:p>
        </w:tc>
        <w:tc>
          <w:tcPr>
            <w:tcW w:w="1018" w:type="dxa"/>
            <w:tcBorders>
              <w:top w:val="nil"/>
              <w:left w:val="nil"/>
              <w:bottom w:val="single" w:sz="4" w:space="0" w:color="auto"/>
              <w:right w:val="single" w:sz="4" w:space="0" w:color="auto"/>
            </w:tcBorders>
            <w:shd w:val="clear" w:color="auto" w:fill="auto"/>
            <w:tcMar>
              <w:left w:w="72" w:type="dxa"/>
              <w:right w:w="72" w:type="dxa"/>
            </w:tcMar>
            <w:hideMark/>
          </w:tcPr>
          <w:p w14:paraId="2B55B7B8" w14:textId="7F8269AF" w:rsidR="00CF257A" w:rsidRPr="00DB1CDE" w:rsidRDefault="0071655F" w:rsidP="00F35AC5">
            <w:pPr>
              <w:jc w:val="center"/>
              <w:rPr>
                <w:b/>
                <w:bCs/>
                <w:sz w:val="20"/>
                <w:szCs w:val="20"/>
                <w:lang w:val="fr-CA" w:eastAsia="en-CA"/>
              </w:rPr>
            </w:pPr>
            <w:r w:rsidRPr="00DB1CDE">
              <w:rPr>
                <w:b/>
                <w:bCs/>
                <w:sz w:val="20"/>
                <w:szCs w:val="20"/>
                <w:lang w:val="fr-CA" w:eastAsia="en-CA"/>
              </w:rPr>
              <w:t>Achevés</w:t>
            </w:r>
          </w:p>
        </w:tc>
        <w:tc>
          <w:tcPr>
            <w:tcW w:w="1264" w:type="dxa"/>
            <w:tcBorders>
              <w:top w:val="nil"/>
              <w:left w:val="nil"/>
              <w:bottom w:val="single" w:sz="4" w:space="0" w:color="auto"/>
              <w:right w:val="single" w:sz="4" w:space="0" w:color="auto"/>
            </w:tcBorders>
            <w:shd w:val="clear" w:color="auto" w:fill="auto"/>
            <w:tcMar>
              <w:left w:w="72" w:type="dxa"/>
              <w:right w:w="72" w:type="dxa"/>
            </w:tcMar>
            <w:hideMark/>
          </w:tcPr>
          <w:p w14:paraId="6D22B2D3" w14:textId="77777777" w:rsidR="005158AC" w:rsidRPr="00DB1CDE" w:rsidRDefault="0071655F" w:rsidP="005158AC">
            <w:pPr>
              <w:ind w:left="-207" w:right="-189"/>
              <w:jc w:val="center"/>
              <w:rPr>
                <w:b/>
                <w:bCs/>
                <w:sz w:val="20"/>
                <w:szCs w:val="20"/>
                <w:lang w:val="fr-CA" w:eastAsia="en-CA"/>
              </w:rPr>
            </w:pPr>
            <w:r w:rsidRPr="00DB1CDE">
              <w:rPr>
                <w:b/>
                <w:bCs/>
                <w:sz w:val="20"/>
                <w:szCs w:val="20"/>
                <w:lang w:val="fr-CA" w:eastAsia="en-CA"/>
              </w:rPr>
              <w:t>%</w:t>
            </w:r>
          </w:p>
          <w:p w14:paraId="1275E3DD" w14:textId="673342C9" w:rsidR="00CF257A" w:rsidRPr="00DB1CDE" w:rsidRDefault="0071655F" w:rsidP="005158AC">
            <w:pPr>
              <w:ind w:left="-207" w:right="-189"/>
              <w:jc w:val="center"/>
              <w:rPr>
                <w:b/>
                <w:bCs/>
                <w:sz w:val="20"/>
                <w:szCs w:val="20"/>
                <w:lang w:val="fr-CA" w:eastAsia="en-CA"/>
              </w:rPr>
            </w:pPr>
            <w:r w:rsidRPr="00DB1CDE">
              <w:rPr>
                <w:b/>
                <w:bCs/>
                <w:sz w:val="20"/>
                <w:szCs w:val="20"/>
                <w:lang w:val="fr-CA" w:eastAsia="en-CA"/>
              </w:rPr>
              <w:t xml:space="preserve"> </w:t>
            </w:r>
            <w:r w:rsidR="005158AC" w:rsidRPr="00DB1CDE">
              <w:rPr>
                <w:b/>
                <w:bCs/>
                <w:sz w:val="20"/>
                <w:szCs w:val="20"/>
                <w:lang w:val="fr-CA" w:eastAsia="en-CA"/>
              </w:rPr>
              <w:t xml:space="preserve">d’achèvement </w:t>
            </w:r>
          </w:p>
        </w:tc>
        <w:tc>
          <w:tcPr>
            <w:tcW w:w="1108" w:type="dxa"/>
            <w:tcBorders>
              <w:top w:val="nil"/>
              <w:left w:val="nil"/>
              <w:bottom w:val="single" w:sz="4" w:space="0" w:color="auto"/>
              <w:right w:val="single" w:sz="4" w:space="0" w:color="auto"/>
            </w:tcBorders>
            <w:shd w:val="clear" w:color="auto" w:fill="auto"/>
            <w:tcMar>
              <w:left w:w="72" w:type="dxa"/>
              <w:right w:w="72" w:type="dxa"/>
            </w:tcMar>
            <w:hideMark/>
          </w:tcPr>
          <w:p w14:paraId="4FB35CD7" w14:textId="6E68515D" w:rsidR="00CF257A" w:rsidRPr="00DB1CDE" w:rsidRDefault="0071655F" w:rsidP="00F35AC5">
            <w:pPr>
              <w:jc w:val="center"/>
              <w:rPr>
                <w:b/>
                <w:bCs/>
                <w:sz w:val="20"/>
                <w:szCs w:val="20"/>
                <w:lang w:val="fr-CA" w:eastAsia="en-CA"/>
              </w:rPr>
            </w:pPr>
            <w:r w:rsidRPr="00DB1CDE">
              <w:rPr>
                <w:b/>
                <w:bCs/>
                <w:sz w:val="20"/>
                <w:szCs w:val="20"/>
                <w:lang w:val="fr-CA" w:eastAsia="en-CA"/>
              </w:rPr>
              <w:t>Approuvé</w:t>
            </w:r>
          </w:p>
        </w:tc>
        <w:tc>
          <w:tcPr>
            <w:tcW w:w="1094" w:type="dxa"/>
            <w:tcBorders>
              <w:top w:val="nil"/>
              <w:left w:val="nil"/>
              <w:bottom w:val="single" w:sz="4" w:space="0" w:color="auto"/>
              <w:right w:val="single" w:sz="4" w:space="0" w:color="auto"/>
            </w:tcBorders>
            <w:shd w:val="clear" w:color="auto" w:fill="auto"/>
            <w:tcMar>
              <w:left w:w="72" w:type="dxa"/>
              <w:right w:w="72" w:type="dxa"/>
            </w:tcMar>
            <w:hideMark/>
          </w:tcPr>
          <w:p w14:paraId="2EFD8FDB" w14:textId="02D27BDA" w:rsidR="00CF257A" w:rsidRPr="00DB1CDE" w:rsidRDefault="0071655F" w:rsidP="00F35AC5">
            <w:pPr>
              <w:jc w:val="center"/>
              <w:rPr>
                <w:b/>
                <w:bCs/>
                <w:sz w:val="20"/>
                <w:szCs w:val="20"/>
                <w:lang w:val="fr-CA" w:eastAsia="en-CA"/>
              </w:rPr>
            </w:pPr>
            <w:r w:rsidRPr="00DB1CDE">
              <w:rPr>
                <w:b/>
                <w:bCs/>
                <w:sz w:val="20"/>
                <w:szCs w:val="20"/>
                <w:lang w:val="fr-CA" w:eastAsia="en-CA"/>
              </w:rPr>
              <w:t>Décaissé</w:t>
            </w:r>
          </w:p>
        </w:tc>
        <w:tc>
          <w:tcPr>
            <w:tcW w:w="1094" w:type="dxa"/>
            <w:tcBorders>
              <w:top w:val="nil"/>
              <w:left w:val="nil"/>
              <w:bottom w:val="single" w:sz="4" w:space="0" w:color="auto"/>
              <w:right w:val="single" w:sz="4" w:space="0" w:color="auto"/>
            </w:tcBorders>
            <w:shd w:val="clear" w:color="auto" w:fill="auto"/>
            <w:tcMar>
              <w:left w:w="72" w:type="dxa"/>
              <w:right w:w="72" w:type="dxa"/>
            </w:tcMar>
            <w:hideMark/>
          </w:tcPr>
          <w:p w14:paraId="50847FAD" w14:textId="5763449E" w:rsidR="00CF257A" w:rsidRPr="00DB1CDE" w:rsidRDefault="0071655F" w:rsidP="00F35AC5">
            <w:pPr>
              <w:jc w:val="center"/>
              <w:rPr>
                <w:b/>
                <w:bCs/>
                <w:sz w:val="20"/>
                <w:szCs w:val="20"/>
                <w:lang w:val="fr-CA" w:eastAsia="en-CA"/>
              </w:rPr>
            </w:pPr>
            <w:r w:rsidRPr="00DB1CDE">
              <w:rPr>
                <w:b/>
                <w:bCs/>
                <w:sz w:val="20"/>
                <w:szCs w:val="20"/>
                <w:lang w:val="fr-CA" w:eastAsia="en-CA"/>
              </w:rPr>
              <w:t>Solde</w:t>
            </w:r>
          </w:p>
        </w:tc>
        <w:tc>
          <w:tcPr>
            <w:tcW w:w="1217" w:type="dxa"/>
            <w:tcBorders>
              <w:top w:val="nil"/>
              <w:left w:val="nil"/>
              <w:bottom w:val="single" w:sz="4" w:space="0" w:color="auto"/>
              <w:right w:val="single" w:sz="4" w:space="0" w:color="auto"/>
            </w:tcBorders>
            <w:shd w:val="clear" w:color="auto" w:fill="auto"/>
            <w:tcMar>
              <w:left w:w="72" w:type="dxa"/>
              <w:right w:w="72" w:type="dxa"/>
            </w:tcMar>
            <w:hideMark/>
          </w:tcPr>
          <w:p w14:paraId="0622F5C1" w14:textId="39E993C0" w:rsidR="00CF257A" w:rsidRPr="00DB1CDE" w:rsidRDefault="0071655F" w:rsidP="00C97060">
            <w:pPr>
              <w:ind w:left="-151" w:right="-153"/>
              <w:jc w:val="center"/>
              <w:rPr>
                <w:b/>
                <w:bCs/>
                <w:sz w:val="20"/>
                <w:szCs w:val="20"/>
                <w:lang w:val="fr-CA" w:eastAsia="en-CA"/>
              </w:rPr>
            </w:pPr>
            <w:r w:rsidRPr="00DB1CDE">
              <w:rPr>
                <w:b/>
                <w:bCs/>
                <w:sz w:val="20"/>
                <w:szCs w:val="20"/>
                <w:lang w:val="fr-CA" w:eastAsia="en-CA"/>
              </w:rPr>
              <w:t xml:space="preserve">% </w:t>
            </w:r>
            <w:r w:rsidR="00C97060" w:rsidRPr="00DB1CDE">
              <w:rPr>
                <w:b/>
                <w:bCs/>
                <w:sz w:val="20"/>
                <w:szCs w:val="20"/>
                <w:lang w:val="fr-CA" w:eastAsia="en-CA"/>
              </w:rPr>
              <w:t>de décaissement</w:t>
            </w:r>
          </w:p>
        </w:tc>
      </w:tr>
      <w:tr w:rsidR="00973C00" w:rsidRPr="00DB1CDE" w14:paraId="3C922E03" w14:textId="77777777" w:rsidTr="005158AC">
        <w:trPr>
          <w:trHeight w:val="49"/>
        </w:trPr>
        <w:tc>
          <w:tcPr>
            <w:tcW w:w="193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5D9076" w14:textId="60FD79F2" w:rsidR="003A2127" w:rsidRPr="00DB1CDE" w:rsidRDefault="003A2127" w:rsidP="00F35AC5">
            <w:pPr>
              <w:jc w:val="left"/>
              <w:rPr>
                <w:sz w:val="20"/>
                <w:szCs w:val="20"/>
                <w:lang w:val="fr-CA" w:eastAsia="en-CA"/>
              </w:rPr>
            </w:pPr>
            <w:r w:rsidRPr="00DB1CDE">
              <w:rPr>
                <w:sz w:val="20"/>
                <w:szCs w:val="20"/>
                <w:lang w:val="fr-CA" w:eastAsia="en-CA"/>
              </w:rPr>
              <w:t>Invest</w:t>
            </w:r>
            <w:r w:rsidR="0071655F" w:rsidRPr="00DB1CDE">
              <w:rPr>
                <w:sz w:val="20"/>
                <w:szCs w:val="20"/>
                <w:lang w:val="fr-CA" w:eastAsia="en-CA"/>
              </w:rPr>
              <w:t>isse</w:t>
            </w:r>
            <w:r w:rsidRPr="00DB1CDE">
              <w:rPr>
                <w:sz w:val="20"/>
                <w:szCs w:val="20"/>
                <w:lang w:val="fr-CA" w:eastAsia="en-CA"/>
              </w:rPr>
              <w:t>ment**</w:t>
            </w:r>
          </w:p>
        </w:tc>
        <w:tc>
          <w:tcPr>
            <w:tcW w:w="969" w:type="dxa"/>
            <w:tcBorders>
              <w:top w:val="nil"/>
              <w:left w:val="nil"/>
              <w:bottom w:val="single" w:sz="4" w:space="0" w:color="auto"/>
              <w:right w:val="single" w:sz="4" w:space="0" w:color="auto"/>
            </w:tcBorders>
            <w:shd w:val="clear" w:color="auto" w:fill="auto"/>
            <w:noWrap/>
            <w:hideMark/>
          </w:tcPr>
          <w:p w14:paraId="2A7BBCAF" w14:textId="622DB1E4" w:rsidR="003A2127" w:rsidRPr="00DB1CDE" w:rsidRDefault="003A2127" w:rsidP="00F35AC5">
            <w:pPr>
              <w:jc w:val="right"/>
              <w:rPr>
                <w:sz w:val="20"/>
                <w:szCs w:val="20"/>
                <w:lang w:val="fr-CA" w:eastAsia="en-CA"/>
              </w:rPr>
            </w:pPr>
            <w:r w:rsidRPr="00DB1CDE">
              <w:rPr>
                <w:sz w:val="20"/>
                <w:szCs w:val="20"/>
                <w:lang w:val="fr-CA"/>
              </w:rPr>
              <w:t>5</w:t>
            </w:r>
          </w:p>
        </w:tc>
        <w:tc>
          <w:tcPr>
            <w:tcW w:w="1018" w:type="dxa"/>
            <w:tcBorders>
              <w:top w:val="nil"/>
              <w:left w:val="nil"/>
              <w:bottom w:val="single" w:sz="4" w:space="0" w:color="auto"/>
              <w:right w:val="single" w:sz="4" w:space="0" w:color="auto"/>
            </w:tcBorders>
            <w:shd w:val="clear" w:color="auto" w:fill="auto"/>
            <w:noWrap/>
            <w:hideMark/>
          </w:tcPr>
          <w:p w14:paraId="680259CB" w14:textId="59C9B77A" w:rsidR="003A2127" w:rsidRPr="00DB1CDE" w:rsidRDefault="003A2127" w:rsidP="00F35AC5">
            <w:pPr>
              <w:jc w:val="right"/>
              <w:rPr>
                <w:sz w:val="20"/>
                <w:szCs w:val="20"/>
                <w:lang w:val="fr-CA" w:eastAsia="en-CA"/>
              </w:rPr>
            </w:pPr>
            <w:r w:rsidRPr="00DB1CDE">
              <w:rPr>
                <w:sz w:val="20"/>
                <w:szCs w:val="20"/>
                <w:lang w:val="fr-CA"/>
              </w:rPr>
              <w:t>0</w:t>
            </w:r>
          </w:p>
        </w:tc>
        <w:tc>
          <w:tcPr>
            <w:tcW w:w="1264" w:type="dxa"/>
            <w:tcBorders>
              <w:top w:val="nil"/>
              <w:left w:val="nil"/>
              <w:bottom w:val="single" w:sz="4" w:space="0" w:color="auto"/>
              <w:right w:val="single" w:sz="4" w:space="0" w:color="auto"/>
            </w:tcBorders>
            <w:shd w:val="clear" w:color="auto" w:fill="auto"/>
            <w:noWrap/>
            <w:hideMark/>
          </w:tcPr>
          <w:p w14:paraId="3D3BA0E1" w14:textId="0AD2A996" w:rsidR="003A2127" w:rsidRPr="00DB1CDE" w:rsidRDefault="003A2127" w:rsidP="00F35AC5">
            <w:pPr>
              <w:jc w:val="right"/>
              <w:rPr>
                <w:sz w:val="20"/>
                <w:szCs w:val="20"/>
                <w:lang w:val="fr-CA" w:eastAsia="en-CA"/>
              </w:rPr>
            </w:pPr>
            <w:r w:rsidRPr="00DB1CDE">
              <w:rPr>
                <w:sz w:val="20"/>
                <w:szCs w:val="20"/>
                <w:lang w:val="fr-CA"/>
              </w:rPr>
              <w:t>0</w:t>
            </w:r>
          </w:p>
        </w:tc>
        <w:tc>
          <w:tcPr>
            <w:tcW w:w="1108" w:type="dxa"/>
            <w:tcBorders>
              <w:top w:val="nil"/>
              <w:left w:val="nil"/>
              <w:bottom w:val="single" w:sz="4" w:space="0" w:color="auto"/>
              <w:right w:val="single" w:sz="4" w:space="0" w:color="auto"/>
            </w:tcBorders>
            <w:shd w:val="clear" w:color="auto" w:fill="auto"/>
            <w:noWrap/>
            <w:hideMark/>
          </w:tcPr>
          <w:p w14:paraId="3397B34D" w14:textId="7C472BCE" w:rsidR="003A2127" w:rsidRPr="00DB1CDE" w:rsidRDefault="003A2127" w:rsidP="00F35AC5">
            <w:pPr>
              <w:jc w:val="right"/>
              <w:rPr>
                <w:sz w:val="20"/>
                <w:szCs w:val="20"/>
                <w:lang w:val="fr-CA" w:eastAsia="en-CA"/>
              </w:rPr>
            </w:pPr>
            <w:r w:rsidRPr="00DB1CDE">
              <w:rPr>
                <w:sz w:val="20"/>
                <w:szCs w:val="20"/>
                <w:lang w:val="fr-CA"/>
              </w:rPr>
              <w:t>3</w:t>
            </w:r>
            <w:r w:rsidR="0071655F" w:rsidRPr="00DB1CDE">
              <w:rPr>
                <w:sz w:val="20"/>
                <w:szCs w:val="20"/>
                <w:lang w:val="fr-CA"/>
              </w:rPr>
              <w:t xml:space="preserve"> </w:t>
            </w:r>
            <w:r w:rsidRPr="00DB1CDE">
              <w:rPr>
                <w:sz w:val="20"/>
                <w:szCs w:val="20"/>
                <w:lang w:val="fr-CA"/>
              </w:rPr>
              <w:t>996</w:t>
            </w:r>
            <w:r w:rsidR="0071655F" w:rsidRPr="00DB1CDE">
              <w:rPr>
                <w:sz w:val="20"/>
                <w:szCs w:val="20"/>
                <w:lang w:val="fr-CA"/>
              </w:rPr>
              <w:t xml:space="preserve"> </w:t>
            </w:r>
            <w:r w:rsidRPr="00DB1CDE">
              <w:rPr>
                <w:sz w:val="20"/>
                <w:szCs w:val="20"/>
                <w:lang w:val="fr-CA"/>
              </w:rPr>
              <w:t>404</w:t>
            </w:r>
          </w:p>
        </w:tc>
        <w:tc>
          <w:tcPr>
            <w:tcW w:w="1094" w:type="dxa"/>
            <w:tcBorders>
              <w:top w:val="nil"/>
              <w:left w:val="nil"/>
              <w:bottom w:val="single" w:sz="4" w:space="0" w:color="auto"/>
              <w:right w:val="single" w:sz="4" w:space="0" w:color="auto"/>
            </w:tcBorders>
            <w:shd w:val="clear" w:color="auto" w:fill="auto"/>
            <w:noWrap/>
            <w:hideMark/>
          </w:tcPr>
          <w:p w14:paraId="5DC66976" w14:textId="332108E3" w:rsidR="003A2127" w:rsidRPr="00DB1CDE" w:rsidRDefault="003A2127" w:rsidP="00F35AC5">
            <w:pPr>
              <w:jc w:val="right"/>
              <w:rPr>
                <w:sz w:val="20"/>
                <w:szCs w:val="20"/>
                <w:lang w:val="fr-CA" w:eastAsia="en-CA"/>
              </w:rPr>
            </w:pPr>
            <w:r w:rsidRPr="00DB1CDE">
              <w:rPr>
                <w:sz w:val="20"/>
                <w:szCs w:val="20"/>
                <w:lang w:val="fr-CA"/>
              </w:rPr>
              <w:t>2</w:t>
            </w:r>
            <w:r w:rsidR="0071655F" w:rsidRPr="00DB1CDE">
              <w:rPr>
                <w:sz w:val="20"/>
                <w:szCs w:val="20"/>
                <w:lang w:val="fr-CA"/>
              </w:rPr>
              <w:t xml:space="preserve"> </w:t>
            </w:r>
            <w:r w:rsidRPr="00DB1CDE">
              <w:rPr>
                <w:sz w:val="20"/>
                <w:szCs w:val="20"/>
                <w:lang w:val="fr-CA"/>
              </w:rPr>
              <w:t>445</w:t>
            </w:r>
            <w:r w:rsidR="0071655F" w:rsidRPr="00DB1CDE">
              <w:rPr>
                <w:sz w:val="20"/>
                <w:szCs w:val="20"/>
                <w:lang w:val="fr-CA"/>
              </w:rPr>
              <w:t xml:space="preserve"> </w:t>
            </w:r>
            <w:r w:rsidRPr="00DB1CDE">
              <w:rPr>
                <w:sz w:val="20"/>
                <w:szCs w:val="20"/>
                <w:lang w:val="fr-CA"/>
              </w:rPr>
              <w:t>970</w:t>
            </w:r>
          </w:p>
        </w:tc>
        <w:tc>
          <w:tcPr>
            <w:tcW w:w="1094" w:type="dxa"/>
            <w:tcBorders>
              <w:top w:val="nil"/>
              <w:left w:val="nil"/>
              <w:bottom w:val="single" w:sz="4" w:space="0" w:color="auto"/>
              <w:right w:val="single" w:sz="4" w:space="0" w:color="auto"/>
            </w:tcBorders>
            <w:shd w:val="clear" w:color="auto" w:fill="auto"/>
            <w:noWrap/>
            <w:hideMark/>
          </w:tcPr>
          <w:p w14:paraId="1FC8C191" w14:textId="194D9F76" w:rsidR="003A2127" w:rsidRPr="00DB1CDE" w:rsidRDefault="003A2127" w:rsidP="00F35AC5">
            <w:pPr>
              <w:jc w:val="right"/>
              <w:rPr>
                <w:sz w:val="20"/>
                <w:szCs w:val="20"/>
                <w:lang w:val="fr-CA" w:eastAsia="en-CA"/>
              </w:rPr>
            </w:pPr>
            <w:r w:rsidRPr="00DB1CDE">
              <w:rPr>
                <w:sz w:val="20"/>
                <w:szCs w:val="20"/>
                <w:lang w:val="fr-CA"/>
              </w:rPr>
              <w:t>1</w:t>
            </w:r>
            <w:r w:rsidR="0071655F" w:rsidRPr="00DB1CDE">
              <w:rPr>
                <w:sz w:val="20"/>
                <w:szCs w:val="20"/>
                <w:lang w:val="fr-CA"/>
              </w:rPr>
              <w:t xml:space="preserve"> </w:t>
            </w:r>
            <w:r w:rsidRPr="00DB1CDE">
              <w:rPr>
                <w:sz w:val="20"/>
                <w:szCs w:val="20"/>
                <w:lang w:val="fr-CA"/>
              </w:rPr>
              <w:t>550</w:t>
            </w:r>
            <w:r w:rsidR="0071655F" w:rsidRPr="00DB1CDE">
              <w:rPr>
                <w:sz w:val="20"/>
                <w:szCs w:val="20"/>
                <w:lang w:val="fr-CA"/>
              </w:rPr>
              <w:t xml:space="preserve"> </w:t>
            </w:r>
            <w:r w:rsidRPr="00DB1CDE">
              <w:rPr>
                <w:sz w:val="20"/>
                <w:szCs w:val="20"/>
                <w:lang w:val="fr-CA"/>
              </w:rPr>
              <w:t>434</w:t>
            </w:r>
          </w:p>
        </w:tc>
        <w:tc>
          <w:tcPr>
            <w:tcW w:w="1217" w:type="dxa"/>
            <w:tcBorders>
              <w:top w:val="nil"/>
              <w:left w:val="nil"/>
              <w:bottom w:val="single" w:sz="4" w:space="0" w:color="auto"/>
              <w:right w:val="single" w:sz="4" w:space="0" w:color="auto"/>
            </w:tcBorders>
            <w:shd w:val="clear" w:color="auto" w:fill="auto"/>
            <w:noWrap/>
            <w:hideMark/>
          </w:tcPr>
          <w:p w14:paraId="73B68827" w14:textId="64843297" w:rsidR="003A2127" w:rsidRPr="00DB1CDE" w:rsidRDefault="003A2127" w:rsidP="00F35AC5">
            <w:pPr>
              <w:jc w:val="right"/>
              <w:rPr>
                <w:sz w:val="20"/>
                <w:szCs w:val="20"/>
                <w:lang w:val="fr-CA" w:eastAsia="en-CA"/>
              </w:rPr>
            </w:pPr>
            <w:r w:rsidRPr="00DB1CDE">
              <w:rPr>
                <w:sz w:val="20"/>
                <w:szCs w:val="20"/>
                <w:lang w:val="fr-CA"/>
              </w:rPr>
              <w:t>61</w:t>
            </w:r>
          </w:p>
        </w:tc>
      </w:tr>
      <w:tr w:rsidR="00973C00" w:rsidRPr="00DB1CDE" w14:paraId="06011A1E" w14:textId="77777777" w:rsidTr="005158AC">
        <w:trPr>
          <w:trHeight w:val="49"/>
        </w:trPr>
        <w:tc>
          <w:tcPr>
            <w:tcW w:w="193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FC0E05" w14:textId="5CF553C2" w:rsidR="003A2127" w:rsidRPr="00DB1CDE" w:rsidRDefault="0071655F" w:rsidP="00F35AC5">
            <w:pPr>
              <w:jc w:val="left"/>
              <w:rPr>
                <w:sz w:val="20"/>
                <w:szCs w:val="20"/>
                <w:lang w:val="fr-CA" w:eastAsia="en-CA"/>
              </w:rPr>
            </w:pPr>
            <w:r w:rsidRPr="00DB1CDE">
              <w:rPr>
                <w:sz w:val="20"/>
                <w:szCs w:val="20"/>
                <w:lang w:val="fr-CA" w:eastAsia="en-CA"/>
              </w:rPr>
              <w:t>Préparation de projet</w:t>
            </w:r>
          </w:p>
        </w:tc>
        <w:tc>
          <w:tcPr>
            <w:tcW w:w="969" w:type="dxa"/>
            <w:tcBorders>
              <w:top w:val="nil"/>
              <w:left w:val="nil"/>
              <w:bottom w:val="single" w:sz="4" w:space="0" w:color="auto"/>
              <w:right w:val="single" w:sz="4" w:space="0" w:color="auto"/>
            </w:tcBorders>
            <w:shd w:val="clear" w:color="auto" w:fill="auto"/>
            <w:noWrap/>
            <w:hideMark/>
          </w:tcPr>
          <w:p w14:paraId="36B2A2FE" w14:textId="0E26CEFA" w:rsidR="003A2127" w:rsidRPr="00DB1CDE" w:rsidRDefault="003A2127" w:rsidP="00F35AC5">
            <w:pPr>
              <w:jc w:val="right"/>
              <w:rPr>
                <w:sz w:val="20"/>
                <w:szCs w:val="20"/>
                <w:lang w:val="fr-CA" w:eastAsia="en-CA"/>
              </w:rPr>
            </w:pPr>
            <w:r w:rsidRPr="00DB1CDE">
              <w:rPr>
                <w:sz w:val="20"/>
                <w:szCs w:val="20"/>
                <w:lang w:val="fr-CA"/>
              </w:rPr>
              <w:t>46</w:t>
            </w:r>
          </w:p>
        </w:tc>
        <w:tc>
          <w:tcPr>
            <w:tcW w:w="1018" w:type="dxa"/>
            <w:tcBorders>
              <w:top w:val="nil"/>
              <w:left w:val="nil"/>
              <w:bottom w:val="single" w:sz="4" w:space="0" w:color="auto"/>
              <w:right w:val="single" w:sz="4" w:space="0" w:color="auto"/>
            </w:tcBorders>
            <w:shd w:val="clear" w:color="auto" w:fill="auto"/>
            <w:noWrap/>
            <w:hideMark/>
          </w:tcPr>
          <w:p w14:paraId="7E23C78E" w14:textId="643AA859" w:rsidR="003A2127" w:rsidRPr="00DB1CDE" w:rsidRDefault="003A2127" w:rsidP="00F35AC5">
            <w:pPr>
              <w:jc w:val="right"/>
              <w:rPr>
                <w:sz w:val="20"/>
                <w:szCs w:val="20"/>
                <w:lang w:val="fr-CA" w:eastAsia="en-CA"/>
              </w:rPr>
            </w:pPr>
            <w:r w:rsidRPr="00DB1CDE">
              <w:rPr>
                <w:sz w:val="20"/>
                <w:szCs w:val="20"/>
                <w:lang w:val="fr-CA"/>
              </w:rPr>
              <w:t>4</w:t>
            </w:r>
          </w:p>
        </w:tc>
        <w:tc>
          <w:tcPr>
            <w:tcW w:w="1264" w:type="dxa"/>
            <w:tcBorders>
              <w:top w:val="nil"/>
              <w:left w:val="nil"/>
              <w:bottom w:val="single" w:sz="4" w:space="0" w:color="auto"/>
              <w:right w:val="single" w:sz="4" w:space="0" w:color="auto"/>
            </w:tcBorders>
            <w:shd w:val="clear" w:color="auto" w:fill="auto"/>
            <w:noWrap/>
            <w:hideMark/>
          </w:tcPr>
          <w:p w14:paraId="3DAB9842" w14:textId="3037085E" w:rsidR="003A2127" w:rsidRPr="00DB1CDE" w:rsidRDefault="003A2127" w:rsidP="00F35AC5">
            <w:pPr>
              <w:jc w:val="right"/>
              <w:rPr>
                <w:sz w:val="20"/>
                <w:szCs w:val="20"/>
                <w:lang w:val="fr-CA" w:eastAsia="en-CA"/>
              </w:rPr>
            </w:pPr>
            <w:r w:rsidRPr="00DB1CDE">
              <w:rPr>
                <w:sz w:val="20"/>
                <w:szCs w:val="20"/>
                <w:lang w:val="fr-CA"/>
              </w:rPr>
              <w:t>9</w:t>
            </w:r>
          </w:p>
        </w:tc>
        <w:tc>
          <w:tcPr>
            <w:tcW w:w="1108" w:type="dxa"/>
            <w:tcBorders>
              <w:top w:val="nil"/>
              <w:left w:val="nil"/>
              <w:bottom w:val="single" w:sz="4" w:space="0" w:color="auto"/>
              <w:right w:val="single" w:sz="4" w:space="0" w:color="auto"/>
            </w:tcBorders>
            <w:shd w:val="clear" w:color="auto" w:fill="auto"/>
            <w:noWrap/>
            <w:hideMark/>
          </w:tcPr>
          <w:p w14:paraId="7AFCF79C" w14:textId="10663E6F" w:rsidR="003A2127" w:rsidRPr="00DB1CDE" w:rsidRDefault="003A2127" w:rsidP="00F35AC5">
            <w:pPr>
              <w:jc w:val="right"/>
              <w:rPr>
                <w:sz w:val="20"/>
                <w:szCs w:val="20"/>
                <w:lang w:val="fr-CA" w:eastAsia="en-CA"/>
              </w:rPr>
            </w:pPr>
            <w:r w:rsidRPr="00DB1CDE">
              <w:rPr>
                <w:sz w:val="20"/>
                <w:szCs w:val="20"/>
                <w:lang w:val="fr-CA"/>
              </w:rPr>
              <w:t>4</w:t>
            </w:r>
            <w:r w:rsidR="0071655F" w:rsidRPr="00DB1CDE">
              <w:rPr>
                <w:sz w:val="20"/>
                <w:szCs w:val="20"/>
                <w:lang w:val="fr-CA"/>
              </w:rPr>
              <w:t xml:space="preserve"> </w:t>
            </w:r>
            <w:r w:rsidRPr="00DB1CDE">
              <w:rPr>
                <w:sz w:val="20"/>
                <w:szCs w:val="20"/>
                <w:lang w:val="fr-CA"/>
              </w:rPr>
              <w:t>303</w:t>
            </w:r>
            <w:r w:rsidR="0071655F" w:rsidRPr="00DB1CDE">
              <w:rPr>
                <w:sz w:val="20"/>
                <w:szCs w:val="20"/>
                <w:lang w:val="fr-CA"/>
              </w:rPr>
              <w:t xml:space="preserve"> </w:t>
            </w:r>
            <w:r w:rsidRPr="00DB1CDE">
              <w:rPr>
                <w:sz w:val="20"/>
                <w:szCs w:val="20"/>
                <w:lang w:val="fr-CA"/>
              </w:rPr>
              <w:t>510</w:t>
            </w:r>
          </w:p>
        </w:tc>
        <w:tc>
          <w:tcPr>
            <w:tcW w:w="1094" w:type="dxa"/>
            <w:tcBorders>
              <w:top w:val="nil"/>
              <w:left w:val="nil"/>
              <w:bottom w:val="single" w:sz="4" w:space="0" w:color="auto"/>
              <w:right w:val="single" w:sz="4" w:space="0" w:color="auto"/>
            </w:tcBorders>
            <w:shd w:val="clear" w:color="auto" w:fill="auto"/>
            <w:noWrap/>
            <w:hideMark/>
          </w:tcPr>
          <w:p w14:paraId="55B4217E" w14:textId="21336AA0" w:rsidR="003A2127" w:rsidRPr="00DB1CDE" w:rsidRDefault="003A2127" w:rsidP="00F35AC5">
            <w:pPr>
              <w:jc w:val="right"/>
              <w:rPr>
                <w:sz w:val="20"/>
                <w:szCs w:val="20"/>
                <w:lang w:val="fr-CA" w:eastAsia="en-CA"/>
              </w:rPr>
            </w:pPr>
            <w:r w:rsidRPr="00DB1CDE">
              <w:rPr>
                <w:sz w:val="20"/>
                <w:szCs w:val="20"/>
                <w:lang w:val="fr-CA"/>
              </w:rPr>
              <w:t>1</w:t>
            </w:r>
            <w:r w:rsidR="0071655F" w:rsidRPr="00DB1CDE">
              <w:rPr>
                <w:sz w:val="20"/>
                <w:szCs w:val="20"/>
                <w:lang w:val="fr-CA"/>
              </w:rPr>
              <w:t xml:space="preserve"> </w:t>
            </w:r>
            <w:r w:rsidRPr="00DB1CDE">
              <w:rPr>
                <w:sz w:val="20"/>
                <w:szCs w:val="20"/>
                <w:lang w:val="fr-CA"/>
              </w:rPr>
              <w:t>121</w:t>
            </w:r>
            <w:r w:rsidR="0071655F" w:rsidRPr="00DB1CDE">
              <w:rPr>
                <w:sz w:val="20"/>
                <w:szCs w:val="20"/>
                <w:lang w:val="fr-CA"/>
              </w:rPr>
              <w:t xml:space="preserve"> </w:t>
            </w:r>
            <w:r w:rsidRPr="00DB1CDE">
              <w:rPr>
                <w:sz w:val="20"/>
                <w:szCs w:val="20"/>
                <w:lang w:val="fr-CA"/>
              </w:rPr>
              <w:t>060</w:t>
            </w:r>
          </w:p>
        </w:tc>
        <w:tc>
          <w:tcPr>
            <w:tcW w:w="1094" w:type="dxa"/>
            <w:tcBorders>
              <w:top w:val="nil"/>
              <w:left w:val="nil"/>
              <w:bottom w:val="single" w:sz="4" w:space="0" w:color="auto"/>
              <w:right w:val="single" w:sz="4" w:space="0" w:color="auto"/>
            </w:tcBorders>
            <w:shd w:val="clear" w:color="auto" w:fill="auto"/>
            <w:noWrap/>
            <w:hideMark/>
          </w:tcPr>
          <w:p w14:paraId="7A75C87E" w14:textId="2BA31D55" w:rsidR="003A2127" w:rsidRPr="00DB1CDE" w:rsidRDefault="003A2127" w:rsidP="00F35AC5">
            <w:pPr>
              <w:jc w:val="right"/>
              <w:rPr>
                <w:sz w:val="20"/>
                <w:szCs w:val="20"/>
                <w:lang w:val="fr-CA" w:eastAsia="en-CA"/>
              </w:rPr>
            </w:pPr>
            <w:r w:rsidRPr="00DB1CDE">
              <w:rPr>
                <w:sz w:val="20"/>
                <w:szCs w:val="20"/>
                <w:lang w:val="fr-CA"/>
              </w:rPr>
              <w:t>3</w:t>
            </w:r>
            <w:r w:rsidR="0071655F" w:rsidRPr="00DB1CDE">
              <w:rPr>
                <w:sz w:val="20"/>
                <w:szCs w:val="20"/>
                <w:lang w:val="fr-CA"/>
              </w:rPr>
              <w:t xml:space="preserve"> </w:t>
            </w:r>
            <w:r w:rsidRPr="00DB1CDE">
              <w:rPr>
                <w:sz w:val="20"/>
                <w:szCs w:val="20"/>
                <w:lang w:val="fr-CA"/>
              </w:rPr>
              <w:t>182</w:t>
            </w:r>
            <w:r w:rsidR="0071655F" w:rsidRPr="00DB1CDE">
              <w:rPr>
                <w:sz w:val="20"/>
                <w:szCs w:val="20"/>
                <w:lang w:val="fr-CA"/>
              </w:rPr>
              <w:t xml:space="preserve"> </w:t>
            </w:r>
            <w:r w:rsidRPr="00DB1CDE">
              <w:rPr>
                <w:sz w:val="20"/>
                <w:szCs w:val="20"/>
                <w:lang w:val="fr-CA"/>
              </w:rPr>
              <w:t>450</w:t>
            </w:r>
          </w:p>
        </w:tc>
        <w:tc>
          <w:tcPr>
            <w:tcW w:w="1217" w:type="dxa"/>
            <w:tcBorders>
              <w:top w:val="nil"/>
              <w:left w:val="nil"/>
              <w:bottom w:val="single" w:sz="4" w:space="0" w:color="auto"/>
              <w:right w:val="single" w:sz="4" w:space="0" w:color="auto"/>
            </w:tcBorders>
            <w:shd w:val="clear" w:color="auto" w:fill="auto"/>
            <w:noWrap/>
            <w:hideMark/>
          </w:tcPr>
          <w:p w14:paraId="1399954B" w14:textId="5C8319FE" w:rsidR="003A2127" w:rsidRPr="00DB1CDE" w:rsidRDefault="003A2127" w:rsidP="00F35AC5">
            <w:pPr>
              <w:jc w:val="right"/>
              <w:rPr>
                <w:sz w:val="20"/>
                <w:szCs w:val="20"/>
                <w:lang w:val="fr-CA" w:eastAsia="en-CA"/>
              </w:rPr>
            </w:pPr>
            <w:r w:rsidRPr="00DB1CDE">
              <w:rPr>
                <w:sz w:val="20"/>
                <w:szCs w:val="20"/>
                <w:lang w:val="fr-CA"/>
              </w:rPr>
              <w:t>26</w:t>
            </w:r>
          </w:p>
        </w:tc>
      </w:tr>
      <w:tr w:rsidR="00973C00" w:rsidRPr="00DB1CDE" w14:paraId="66057A90" w14:textId="77777777" w:rsidTr="005158AC">
        <w:trPr>
          <w:trHeight w:val="229"/>
        </w:trPr>
        <w:tc>
          <w:tcPr>
            <w:tcW w:w="19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353A964" w14:textId="15ECD009" w:rsidR="003A2127" w:rsidRPr="00DB1CDE" w:rsidRDefault="0071655F" w:rsidP="00F35AC5">
            <w:pPr>
              <w:jc w:val="left"/>
              <w:rPr>
                <w:sz w:val="20"/>
                <w:szCs w:val="20"/>
                <w:lang w:val="fr-CA" w:eastAsia="en-CA"/>
              </w:rPr>
            </w:pPr>
            <w:r w:rsidRPr="00DB1CDE">
              <w:rPr>
                <w:sz w:val="20"/>
                <w:szCs w:val="20"/>
                <w:lang w:val="fr-CA" w:eastAsia="en-CA"/>
              </w:rPr>
              <w:t>Assistance technique et activités habilitantes</w:t>
            </w:r>
          </w:p>
        </w:tc>
        <w:tc>
          <w:tcPr>
            <w:tcW w:w="969" w:type="dxa"/>
            <w:tcBorders>
              <w:top w:val="nil"/>
              <w:left w:val="nil"/>
              <w:bottom w:val="single" w:sz="4" w:space="0" w:color="auto"/>
              <w:right w:val="single" w:sz="4" w:space="0" w:color="auto"/>
            </w:tcBorders>
            <w:shd w:val="clear" w:color="auto" w:fill="auto"/>
            <w:noWrap/>
            <w:hideMark/>
          </w:tcPr>
          <w:p w14:paraId="6B965FE1" w14:textId="2341B893" w:rsidR="003A2127" w:rsidRPr="00DB1CDE" w:rsidRDefault="003A2127" w:rsidP="00F35AC5">
            <w:pPr>
              <w:jc w:val="right"/>
              <w:rPr>
                <w:sz w:val="20"/>
                <w:szCs w:val="20"/>
                <w:lang w:val="fr-CA" w:eastAsia="en-CA"/>
              </w:rPr>
            </w:pPr>
            <w:r w:rsidRPr="00DB1CDE">
              <w:rPr>
                <w:sz w:val="20"/>
                <w:szCs w:val="20"/>
                <w:lang w:val="fr-CA"/>
              </w:rPr>
              <w:t>3</w:t>
            </w:r>
          </w:p>
        </w:tc>
        <w:tc>
          <w:tcPr>
            <w:tcW w:w="1018" w:type="dxa"/>
            <w:tcBorders>
              <w:top w:val="nil"/>
              <w:left w:val="nil"/>
              <w:bottom w:val="single" w:sz="4" w:space="0" w:color="auto"/>
              <w:right w:val="single" w:sz="4" w:space="0" w:color="auto"/>
            </w:tcBorders>
            <w:shd w:val="clear" w:color="auto" w:fill="auto"/>
            <w:noWrap/>
            <w:hideMark/>
          </w:tcPr>
          <w:p w14:paraId="02E93301" w14:textId="1B6361B2" w:rsidR="003A2127" w:rsidRPr="00DB1CDE" w:rsidRDefault="003A2127" w:rsidP="00F35AC5">
            <w:pPr>
              <w:jc w:val="right"/>
              <w:rPr>
                <w:sz w:val="20"/>
                <w:szCs w:val="20"/>
                <w:lang w:val="fr-CA" w:eastAsia="en-CA"/>
              </w:rPr>
            </w:pPr>
            <w:r w:rsidRPr="00DB1CDE">
              <w:rPr>
                <w:sz w:val="20"/>
                <w:szCs w:val="20"/>
                <w:lang w:val="fr-CA"/>
              </w:rPr>
              <w:t>3</w:t>
            </w:r>
          </w:p>
        </w:tc>
        <w:tc>
          <w:tcPr>
            <w:tcW w:w="1264" w:type="dxa"/>
            <w:tcBorders>
              <w:top w:val="nil"/>
              <w:left w:val="nil"/>
              <w:bottom w:val="single" w:sz="4" w:space="0" w:color="auto"/>
              <w:right w:val="single" w:sz="4" w:space="0" w:color="auto"/>
            </w:tcBorders>
            <w:shd w:val="clear" w:color="auto" w:fill="auto"/>
            <w:noWrap/>
            <w:hideMark/>
          </w:tcPr>
          <w:p w14:paraId="47564F02" w14:textId="10D3CDC7" w:rsidR="003A2127" w:rsidRPr="00DB1CDE" w:rsidRDefault="003A2127" w:rsidP="00F35AC5">
            <w:pPr>
              <w:jc w:val="right"/>
              <w:rPr>
                <w:sz w:val="20"/>
                <w:szCs w:val="20"/>
                <w:lang w:val="fr-CA" w:eastAsia="en-CA"/>
              </w:rPr>
            </w:pPr>
            <w:r w:rsidRPr="00DB1CDE">
              <w:rPr>
                <w:sz w:val="20"/>
                <w:szCs w:val="20"/>
                <w:lang w:val="fr-CA"/>
              </w:rPr>
              <w:t>100</w:t>
            </w:r>
          </w:p>
        </w:tc>
        <w:tc>
          <w:tcPr>
            <w:tcW w:w="1108" w:type="dxa"/>
            <w:tcBorders>
              <w:top w:val="nil"/>
              <w:left w:val="nil"/>
              <w:bottom w:val="single" w:sz="4" w:space="0" w:color="auto"/>
              <w:right w:val="single" w:sz="4" w:space="0" w:color="auto"/>
            </w:tcBorders>
            <w:shd w:val="clear" w:color="auto" w:fill="auto"/>
            <w:noWrap/>
            <w:hideMark/>
          </w:tcPr>
          <w:p w14:paraId="5521C88F" w14:textId="120A6954" w:rsidR="003A2127" w:rsidRPr="00DB1CDE" w:rsidRDefault="003A2127" w:rsidP="00F35AC5">
            <w:pPr>
              <w:jc w:val="right"/>
              <w:rPr>
                <w:sz w:val="20"/>
                <w:szCs w:val="20"/>
                <w:lang w:val="fr-CA" w:eastAsia="en-CA"/>
              </w:rPr>
            </w:pPr>
            <w:r w:rsidRPr="00DB1CDE">
              <w:rPr>
                <w:sz w:val="20"/>
                <w:szCs w:val="20"/>
                <w:lang w:val="fr-CA"/>
              </w:rPr>
              <w:t>400</w:t>
            </w:r>
            <w:r w:rsidR="0071655F" w:rsidRPr="00DB1CDE">
              <w:rPr>
                <w:sz w:val="20"/>
                <w:szCs w:val="20"/>
                <w:lang w:val="fr-CA"/>
              </w:rPr>
              <w:t xml:space="preserve"> </w:t>
            </w:r>
            <w:r w:rsidRPr="00DB1CDE">
              <w:rPr>
                <w:sz w:val="20"/>
                <w:szCs w:val="20"/>
                <w:lang w:val="fr-CA"/>
              </w:rPr>
              <w:t>000</w:t>
            </w:r>
          </w:p>
        </w:tc>
        <w:tc>
          <w:tcPr>
            <w:tcW w:w="1094" w:type="dxa"/>
            <w:tcBorders>
              <w:top w:val="nil"/>
              <w:left w:val="nil"/>
              <w:bottom w:val="single" w:sz="4" w:space="0" w:color="auto"/>
              <w:right w:val="single" w:sz="4" w:space="0" w:color="auto"/>
            </w:tcBorders>
            <w:shd w:val="clear" w:color="auto" w:fill="auto"/>
            <w:noWrap/>
            <w:hideMark/>
          </w:tcPr>
          <w:p w14:paraId="0C17F5B6" w14:textId="67BE375A" w:rsidR="003A2127" w:rsidRPr="00DB1CDE" w:rsidRDefault="003A2127" w:rsidP="00F35AC5">
            <w:pPr>
              <w:jc w:val="right"/>
              <w:rPr>
                <w:sz w:val="20"/>
                <w:szCs w:val="20"/>
                <w:lang w:val="fr-CA" w:eastAsia="en-CA"/>
              </w:rPr>
            </w:pPr>
            <w:r w:rsidRPr="00DB1CDE">
              <w:rPr>
                <w:sz w:val="20"/>
                <w:szCs w:val="20"/>
                <w:lang w:val="fr-CA"/>
              </w:rPr>
              <w:t>359</w:t>
            </w:r>
            <w:r w:rsidR="0071655F" w:rsidRPr="00DB1CDE">
              <w:rPr>
                <w:sz w:val="20"/>
                <w:szCs w:val="20"/>
                <w:lang w:val="fr-CA"/>
              </w:rPr>
              <w:t xml:space="preserve"> </w:t>
            </w:r>
            <w:r w:rsidRPr="00DB1CDE">
              <w:rPr>
                <w:sz w:val="20"/>
                <w:szCs w:val="20"/>
                <w:lang w:val="fr-CA"/>
              </w:rPr>
              <w:t>057</w:t>
            </w:r>
          </w:p>
        </w:tc>
        <w:tc>
          <w:tcPr>
            <w:tcW w:w="1094" w:type="dxa"/>
            <w:tcBorders>
              <w:top w:val="nil"/>
              <w:left w:val="nil"/>
              <w:bottom w:val="single" w:sz="4" w:space="0" w:color="auto"/>
              <w:right w:val="single" w:sz="4" w:space="0" w:color="auto"/>
            </w:tcBorders>
            <w:shd w:val="clear" w:color="auto" w:fill="auto"/>
            <w:noWrap/>
            <w:hideMark/>
          </w:tcPr>
          <w:p w14:paraId="0E39FFD7" w14:textId="4DB1C9A8" w:rsidR="003A2127" w:rsidRPr="00DB1CDE" w:rsidRDefault="003A2127" w:rsidP="00F35AC5">
            <w:pPr>
              <w:jc w:val="right"/>
              <w:rPr>
                <w:sz w:val="20"/>
                <w:szCs w:val="20"/>
                <w:lang w:val="fr-CA" w:eastAsia="en-CA"/>
              </w:rPr>
            </w:pPr>
            <w:r w:rsidRPr="00DB1CDE">
              <w:rPr>
                <w:sz w:val="20"/>
                <w:szCs w:val="20"/>
                <w:lang w:val="fr-CA"/>
              </w:rPr>
              <w:t>40</w:t>
            </w:r>
            <w:r w:rsidR="0071655F" w:rsidRPr="00DB1CDE">
              <w:rPr>
                <w:sz w:val="20"/>
                <w:szCs w:val="20"/>
                <w:lang w:val="fr-CA"/>
              </w:rPr>
              <w:t xml:space="preserve"> </w:t>
            </w:r>
            <w:r w:rsidRPr="00DB1CDE">
              <w:rPr>
                <w:sz w:val="20"/>
                <w:szCs w:val="20"/>
                <w:lang w:val="fr-CA"/>
              </w:rPr>
              <w:t>943</w:t>
            </w:r>
          </w:p>
        </w:tc>
        <w:tc>
          <w:tcPr>
            <w:tcW w:w="1217" w:type="dxa"/>
            <w:tcBorders>
              <w:top w:val="nil"/>
              <w:left w:val="nil"/>
              <w:bottom w:val="single" w:sz="4" w:space="0" w:color="auto"/>
              <w:right w:val="single" w:sz="4" w:space="0" w:color="auto"/>
            </w:tcBorders>
            <w:shd w:val="clear" w:color="auto" w:fill="auto"/>
            <w:noWrap/>
            <w:hideMark/>
          </w:tcPr>
          <w:p w14:paraId="6218A1D6" w14:textId="3673C58A" w:rsidR="003A2127" w:rsidRPr="00DB1CDE" w:rsidRDefault="003A2127" w:rsidP="00F35AC5">
            <w:pPr>
              <w:jc w:val="right"/>
              <w:rPr>
                <w:sz w:val="20"/>
                <w:szCs w:val="20"/>
                <w:lang w:val="fr-CA" w:eastAsia="en-CA"/>
              </w:rPr>
            </w:pPr>
            <w:r w:rsidRPr="00DB1CDE">
              <w:rPr>
                <w:sz w:val="20"/>
                <w:szCs w:val="20"/>
                <w:lang w:val="fr-CA"/>
              </w:rPr>
              <w:t>90</w:t>
            </w:r>
          </w:p>
        </w:tc>
      </w:tr>
      <w:tr w:rsidR="00973C00" w:rsidRPr="00DB1CDE" w14:paraId="6AE3DBB6" w14:textId="77777777" w:rsidTr="005158AC">
        <w:trPr>
          <w:trHeight w:val="51"/>
        </w:trPr>
        <w:tc>
          <w:tcPr>
            <w:tcW w:w="193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B3BCEC2" w14:textId="77777777" w:rsidR="003A2127" w:rsidRPr="00DB1CDE" w:rsidRDefault="003A2127" w:rsidP="00F35AC5">
            <w:pPr>
              <w:jc w:val="left"/>
              <w:rPr>
                <w:b/>
                <w:bCs/>
                <w:sz w:val="20"/>
                <w:szCs w:val="20"/>
                <w:lang w:val="fr-CA" w:eastAsia="en-CA"/>
              </w:rPr>
            </w:pPr>
            <w:r w:rsidRPr="00DB1CDE">
              <w:rPr>
                <w:b/>
                <w:bCs/>
                <w:sz w:val="20"/>
                <w:szCs w:val="20"/>
                <w:lang w:val="fr-CA" w:eastAsia="en-CA"/>
              </w:rPr>
              <w:t>Total</w:t>
            </w:r>
          </w:p>
        </w:tc>
        <w:tc>
          <w:tcPr>
            <w:tcW w:w="969" w:type="dxa"/>
            <w:tcBorders>
              <w:top w:val="nil"/>
              <w:left w:val="nil"/>
              <w:bottom w:val="single" w:sz="4" w:space="0" w:color="auto"/>
              <w:right w:val="single" w:sz="4" w:space="0" w:color="auto"/>
            </w:tcBorders>
            <w:shd w:val="clear" w:color="auto" w:fill="auto"/>
            <w:noWrap/>
            <w:hideMark/>
          </w:tcPr>
          <w:p w14:paraId="4077F09F" w14:textId="244DDF4E" w:rsidR="003A2127" w:rsidRPr="00DB1CDE" w:rsidRDefault="003A2127" w:rsidP="00F35AC5">
            <w:pPr>
              <w:jc w:val="right"/>
              <w:rPr>
                <w:b/>
                <w:bCs/>
                <w:sz w:val="20"/>
                <w:szCs w:val="20"/>
                <w:lang w:val="fr-CA" w:eastAsia="en-CA"/>
              </w:rPr>
            </w:pPr>
            <w:r w:rsidRPr="00DB1CDE">
              <w:rPr>
                <w:b/>
                <w:bCs/>
                <w:sz w:val="20"/>
                <w:szCs w:val="20"/>
                <w:lang w:val="fr-CA"/>
              </w:rPr>
              <w:t>54</w:t>
            </w:r>
          </w:p>
        </w:tc>
        <w:tc>
          <w:tcPr>
            <w:tcW w:w="1018" w:type="dxa"/>
            <w:tcBorders>
              <w:top w:val="nil"/>
              <w:left w:val="nil"/>
              <w:bottom w:val="single" w:sz="4" w:space="0" w:color="auto"/>
              <w:right w:val="single" w:sz="4" w:space="0" w:color="auto"/>
            </w:tcBorders>
            <w:shd w:val="clear" w:color="auto" w:fill="auto"/>
            <w:noWrap/>
            <w:hideMark/>
          </w:tcPr>
          <w:p w14:paraId="5456DF40" w14:textId="7324B85A" w:rsidR="003A2127" w:rsidRPr="00DB1CDE" w:rsidRDefault="003A2127" w:rsidP="00F35AC5">
            <w:pPr>
              <w:jc w:val="right"/>
              <w:rPr>
                <w:b/>
                <w:bCs/>
                <w:sz w:val="20"/>
                <w:szCs w:val="20"/>
                <w:lang w:val="fr-CA" w:eastAsia="en-CA"/>
              </w:rPr>
            </w:pPr>
            <w:r w:rsidRPr="00DB1CDE">
              <w:rPr>
                <w:b/>
                <w:bCs/>
                <w:sz w:val="20"/>
                <w:szCs w:val="20"/>
                <w:lang w:val="fr-CA"/>
              </w:rPr>
              <w:t>7</w:t>
            </w:r>
          </w:p>
        </w:tc>
        <w:tc>
          <w:tcPr>
            <w:tcW w:w="1264" w:type="dxa"/>
            <w:tcBorders>
              <w:top w:val="nil"/>
              <w:left w:val="nil"/>
              <w:bottom w:val="single" w:sz="4" w:space="0" w:color="auto"/>
              <w:right w:val="single" w:sz="4" w:space="0" w:color="auto"/>
            </w:tcBorders>
            <w:shd w:val="clear" w:color="auto" w:fill="auto"/>
            <w:noWrap/>
            <w:hideMark/>
          </w:tcPr>
          <w:p w14:paraId="23BF6BC6" w14:textId="29E37B58" w:rsidR="003A2127" w:rsidRPr="00DB1CDE" w:rsidRDefault="003A2127" w:rsidP="00F35AC5">
            <w:pPr>
              <w:jc w:val="right"/>
              <w:rPr>
                <w:b/>
                <w:bCs/>
                <w:sz w:val="20"/>
                <w:szCs w:val="20"/>
                <w:lang w:val="fr-CA" w:eastAsia="en-CA"/>
              </w:rPr>
            </w:pPr>
            <w:r w:rsidRPr="00DB1CDE">
              <w:rPr>
                <w:b/>
                <w:bCs/>
                <w:sz w:val="20"/>
                <w:szCs w:val="20"/>
                <w:lang w:val="fr-CA"/>
              </w:rPr>
              <w:t>13</w:t>
            </w:r>
          </w:p>
        </w:tc>
        <w:tc>
          <w:tcPr>
            <w:tcW w:w="1108" w:type="dxa"/>
            <w:tcBorders>
              <w:top w:val="nil"/>
              <w:left w:val="nil"/>
              <w:bottom w:val="single" w:sz="4" w:space="0" w:color="auto"/>
              <w:right w:val="single" w:sz="4" w:space="0" w:color="auto"/>
            </w:tcBorders>
            <w:shd w:val="clear" w:color="auto" w:fill="auto"/>
            <w:noWrap/>
            <w:hideMark/>
          </w:tcPr>
          <w:p w14:paraId="01965663" w14:textId="136AE2DE" w:rsidR="003A2127" w:rsidRPr="00DB1CDE" w:rsidRDefault="003A2127" w:rsidP="00F35AC5">
            <w:pPr>
              <w:jc w:val="right"/>
              <w:rPr>
                <w:b/>
                <w:bCs/>
                <w:sz w:val="20"/>
                <w:szCs w:val="20"/>
                <w:lang w:val="fr-CA" w:eastAsia="en-CA"/>
              </w:rPr>
            </w:pPr>
            <w:r w:rsidRPr="00DB1CDE">
              <w:rPr>
                <w:b/>
                <w:bCs/>
                <w:sz w:val="20"/>
                <w:szCs w:val="20"/>
                <w:lang w:val="fr-CA"/>
              </w:rPr>
              <w:t>8</w:t>
            </w:r>
            <w:r w:rsidR="0071655F" w:rsidRPr="00DB1CDE">
              <w:rPr>
                <w:b/>
                <w:bCs/>
                <w:sz w:val="20"/>
                <w:szCs w:val="20"/>
                <w:lang w:val="fr-CA"/>
              </w:rPr>
              <w:t xml:space="preserve"> </w:t>
            </w:r>
            <w:r w:rsidRPr="00DB1CDE">
              <w:rPr>
                <w:b/>
                <w:bCs/>
                <w:sz w:val="20"/>
                <w:szCs w:val="20"/>
                <w:lang w:val="fr-CA"/>
              </w:rPr>
              <w:t>699</w:t>
            </w:r>
            <w:r w:rsidR="0071655F" w:rsidRPr="00DB1CDE">
              <w:rPr>
                <w:b/>
                <w:bCs/>
                <w:sz w:val="20"/>
                <w:szCs w:val="20"/>
                <w:lang w:val="fr-CA"/>
              </w:rPr>
              <w:t xml:space="preserve"> </w:t>
            </w:r>
            <w:r w:rsidRPr="00DB1CDE">
              <w:rPr>
                <w:b/>
                <w:bCs/>
                <w:sz w:val="20"/>
                <w:szCs w:val="20"/>
                <w:lang w:val="fr-CA"/>
              </w:rPr>
              <w:t>914</w:t>
            </w:r>
          </w:p>
        </w:tc>
        <w:tc>
          <w:tcPr>
            <w:tcW w:w="1094" w:type="dxa"/>
            <w:tcBorders>
              <w:top w:val="nil"/>
              <w:left w:val="nil"/>
              <w:bottom w:val="single" w:sz="4" w:space="0" w:color="auto"/>
              <w:right w:val="single" w:sz="4" w:space="0" w:color="auto"/>
            </w:tcBorders>
            <w:shd w:val="clear" w:color="auto" w:fill="auto"/>
            <w:noWrap/>
            <w:hideMark/>
          </w:tcPr>
          <w:p w14:paraId="7F7CC411" w14:textId="45C1E403" w:rsidR="003A2127" w:rsidRPr="00DB1CDE" w:rsidRDefault="003A2127" w:rsidP="00F35AC5">
            <w:pPr>
              <w:jc w:val="right"/>
              <w:rPr>
                <w:b/>
                <w:bCs/>
                <w:sz w:val="20"/>
                <w:szCs w:val="20"/>
                <w:lang w:val="fr-CA" w:eastAsia="en-CA"/>
              </w:rPr>
            </w:pPr>
            <w:r w:rsidRPr="00DB1CDE">
              <w:rPr>
                <w:b/>
                <w:bCs/>
                <w:sz w:val="20"/>
                <w:szCs w:val="20"/>
                <w:lang w:val="fr-CA"/>
              </w:rPr>
              <w:t>3</w:t>
            </w:r>
            <w:r w:rsidR="0071655F" w:rsidRPr="00DB1CDE">
              <w:rPr>
                <w:b/>
                <w:bCs/>
                <w:sz w:val="20"/>
                <w:szCs w:val="20"/>
                <w:lang w:val="fr-CA"/>
              </w:rPr>
              <w:t xml:space="preserve"> </w:t>
            </w:r>
            <w:r w:rsidRPr="00DB1CDE">
              <w:rPr>
                <w:b/>
                <w:bCs/>
                <w:sz w:val="20"/>
                <w:szCs w:val="20"/>
                <w:lang w:val="fr-CA"/>
              </w:rPr>
              <w:t>926</w:t>
            </w:r>
            <w:r w:rsidR="0071655F" w:rsidRPr="00DB1CDE">
              <w:rPr>
                <w:b/>
                <w:bCs/>
                <w:sz w:val="20"/>
                <w:szCs w:val="20"/>
                <w:lang w:val="fr-CA"/>
              </w:rPr>
              <w:t xml:space="preserve"> </w:t>
            </w:r>
            <w:r w:rsidRPr="00DB1CDE">
              <w:rPr>
                <w:b/>
                <w:bCs/>
                <w:sz w:val="20"/>
                <w:szCs w:val="20"/>
                <w:lang w:val="fr-CA"/>
              </w:rPr>
              <w:t>087</w:t>
            </w:r>
          </w:p>
        </w:tc>
        <w:tc>
          <w:tcPr>
            <w:tcW w:w="1094" w:type="dxa"/>
            <w:tcBorders>
              <w:top w:val="nil"/>
              <w:left w:val="nil"/>
              <w:bottom w:val="single" w:sz="4" w:space="0" w:color="auto"/>
              <w:right w:val="single" w:sz="4" w:space="0" w:color="auto"/>
            </w:tcBorders>
            <w:shd w:val="clear" w:color="auto" w:fill="auto"/>
            <w:noWrap/>
            <w:hideMark/>
          </w:tcPr>
          <w:p w14:paraId="707AB18A" w14:textId="5B5978E0" w:rsidR="003A2127" w:rsidRPr="00DB1CDE" w:rsidRDefault="003A2127" w:rsidP="00F35AC5">
            <w:pPr>
              <w:jc w:val="right"/>
              <w:rPr>
                <w:b/>
                <w:bCs/>
                <w:sz w:val="20"/>
                <w:szCs w:val="20"/>
                <w:lang w:val="fr-CA" w:eastAsia="en-CA"/>
              </w:rPr>
            </w:pPr>
            <w:r w:rsidRPr="00DB1CDE">
              <w:rPr>
                <w:b/>
                <w:bCs/>
                <w:sz w:val="20"/>
                <w:szCs w:val="20"/>
                <w:lang w:val="fr-CA"/>
              </w:rPr>
              <w:t>4</w:t>
            </w:r>
            <w:r w:rsidR="0071655F" w:rsidRPr="00DB1CDE">
              <w:rPr>
                <w:b/>
                <w:bCs/>
                <w:sz w:val="20"/>
                <w:szCs w:val="20"/>
                <w:lang w:val="fr-CA"/>
              </w:rPr>
              <w:t xml:space="preserve"> </w:t>
            </w:r>
            <w:r w:rsidRPr="00DB1CDE">
              <w:rPr>
                <w:b/>
                <w:bCs/>
                <w:sz w:val="20"/>
                <w:szCs w:val="20"/>
                <w:lang w:val="fr-CA"/>
              </w:rPr>
              <w:t>773</w:t>
            </w:r>
            <w:r w:rsidR="0071655F" w:rsidRPr="00DB1CDE">
              <w:rPr>
                <w:b/>
                <w:bCs/>
                <w:sz w:val="20"/>
                <w:szCs w:val="20"/>
                <w:lang w:val="fr-CA"/>
              </w:rPr>
              <w:t xml:space="preserve"> </w:t>
            </w:r>
            <w:r w:rsidRPr="00DB1CDE">
              <w:rPr>
                <w:b/>
                <w:bCs/>
                <w:sz w:val="20"/>
                <w:szCs w:val="20"/>
                <w:lang w:val="fr-CA"/>
              </w:rPr>
              <w:t>826</w:t>
            </w:r>
          </w:p>
        </w:tc>
        <w:tc>
          <w:tcPr>
            <w:tcW w:w="1217" w:type="dxa"/>
            <w:tcBorders>
              <w:top w:val="nil"/>
              <w:left w:val="nil"/>
              <w:bottom w:val="single" w:sz="4" w:space="0" w:color="auto"/>
              <w:right w:val="single" w:sz="4" w:space="0" w:color="auto"/>
            </w:tcBorders>
            <w:shd w:val="clear" w:color="auto" w:fill="auto"/>
            <w:noWrap/>
            <w:hideMark/>
          </w:tcPr>
          <w:p w14:paraId="2DFA0022" w14:textId="775035CF" w:rsidR="003A2127" w:rsidRPr="00DB1CDE" w:rsidRDefault="003A2127" w:rsidP="00F35AC5">
            <w:pPr>
              <w:jc w:val="right"/>
              <w:rPr>
                <w:b/>
                <w:bCs/>
                <w:sz w:val="20"/>
                <w:szCs w:val="20"/>
                <w:lang w:val="fr-CA" w:eastAsia="en-CA"/>
              </w:rPr>
            </w:pPr>
            <w:r w:rsidRPr="00DB1CDE">
              <w:rPr>
                <w:b/>
                <w:bCs/>
                <w:sz w:val="20"/>
                <w:szCs w:val="20"/>
                <w:lang w:val="fr-CA"/>
              </w:rPr>
              <w:t>45</w:t>
            </w:r>
          </w:p>
        </w:tc>
      </w:tr>
    </w:tbl>
    <w:p w14:paraId="4270BA45" w14:textId="654193FB" w:rsidR="00CF257A" w:rsidRPr="00DB1CDE" w:rsidRDefault="00CF257A" w:rsidP="00F35AC5">
      <w:pPr>
        <w:rPr>
          <w:sz w:val="18"/>
          <w:szCs w:val="19"/>
          <w:lang w:val="fr-CA"/>
        </w:rPr>
      </w:pPr>
      <w:r w:rsidRPr="00DB1CDE">
        <w:rPr>
          <w:sz w:val="18"/>
          <w:szCs w:val="19"/>
          <w:lang w:val="fr-CA"/>
        </w:rPr>
        <w:t xml:space="preserve">* </w:t>
      </w:r>
      <w:r w:rsidR="0071655F" w:rsidRPr="00DB1CDE">
        <w:rPr>
          <w:sz w:val="18"/>
          <w:szCs w:val="19"/>
          <w:lang w:val="fr-CA"/>
        </w:rPr>
        <w:t>Ne comprend pas les coûts d’appui à l’agence</w:t>
      </w:r>
      <w:r w:rsidRPr="00DB1CDE">
        <w:rPr>
          <w:sz w:val="18"/>
          <w:szCs w:val="19"/>
          <w:lang w:val="fr-CA"/>
        </w:rPr>
        <w:t xml:space="preserve">. </w:t>
      </w:r>
    </w:p>
    <w:p w14:paraId="79A6CB4B" w14:textId="2987499B" w:rsidR="00CF257A" w:rsidRPr="00DB1CDE" w:rsidRDefault="00CF257A" w:rsidP="00CF257A">
      <w:pPr>
        <w:rPr>
          <w:sz w:val="20"/>
          <w:szCs w:val="20"/>
          <w:lang w:val="fr-CA"/>
        </w:rPr>
      </w:pPr>
      <w:r w:rsidRPr="00DB1CDE">
        <w:rPr>
          <w:sz w:val="20"/>
          <w:szCs w:val="20"/>
          <w:lang w:val="fr-CA"/>
        </w:rPr>
        <w:t xml:space="preserve">** </w:t>
      </w:r>
      <w:r w:rsidR="00BE2BD6" w:rsidRPr="00DB1CDE">
        <w:rPr>
          <w:sz w:val="18"/>
          <w:szCs w:val="20"/>
          <w:lang w:val="fr-CA"/>
        </w:rPr>
        <w:t xml:space="preserve">L’élimination de </w:t>
      </w:r>
      <w:r w:rsidR="0071655F" w:rsidRPr="00DB1CDE">
        <w:rPr>
          <w:sz w:val="18"/>
          <w:szCs w:val="20"/>
          <w:lang w:val="fr-CA"/>
        </w:rPr>
        <w:t>129,</w:t>
      </w:r>
      <w:r w:rsidR="0078281A" w:rsidRPr="00DB1CDE">
        <w:rPr>
          <w:sz w:val="18"/>
          <w:szCs w:val="20"/>
          <w:lang w:val="fr-CA"/>
        </w:rPr>
        <w:t>1</w:t>
      </w:r>
      <w:r w:rsidRPr="00DB1CDE">
        <w:rPr>
          <w:sz w:val="18"/>
          <w:szCs w:val="20"/>
          <w:lang w:val="fr-CA"/>
        </w:rPr>
        <w:t xml:space="preserve"> mt (</w:t>
      </w:r>
      <w:r w:rsidR="0071655F" w:rsidRPr="00DB1CDE">
        <w:rPr>
          <w:sz w:val="18"/>
          <w:szCs w:val="20"/>
          <w:lang w:val="fr-CA"/>
        </w:rPr>
        <w:t>226 </w:t>
      </w:r>
      <w:r w:rsidR="00995524" w:rsidRPr="00DB1CDE">
        <w:rPr>
          <w:sz w:val="18"/>
          <w:szCs w:val="20"/>
          <w:lang w:val="fr-CA"/>
        </w:rPr>
        <w:t xml:space="preserve">432 </w:t>
      </w:r>
      <w:r w:rsidR="0071655F" w:rsidRPr="00DB1CDE">
        <w:rPr>
          <w:sz w:val="18"/>
          <w:szCs w:val="20"/>
          <w:lang w:val="fr-CA"/>
        </w:rPr>
        <w:t>tonnes d’éq-CO</w:t>
      </w:r>
      <w:r w:rsidR="0071655F" w:rsidRPr="00DB1CDE">
        <w:rPr>
          <w:sz w:val="18"/>
          <w:szCs w:val="20"/>
          <w:vertAlign w:val="subscript"/>
          <w:lang w:val="fr-CA"/>
        </w:rPr>
        <w:t>2</w:t>
      </w:r>
      <w:r w:rsidRPr="00DB1CDE">
        <w:rPr>
          <w:sz w:val="18"/>
          <w:szCs w:val="20"/>
          <w:lang w:val="fr-CA"/>
        </w:rPr>
        <w:t xml:space="preserve">) </w:t>
      </w:r>
      <w:r w:rsidR="0071655F" w:rsidRPr="00DB1CDE">
        <w:rPr>
          <w:sz w:val="18"/>
          <w:szCs w:val="20"/>
          <w:lang w:val="fr-CA"/>
        </w:rPr>
        <w:t xml:space="preserve">de HFC </w:t>
      </w:r>
      <w:r w:rsidR="00BE2BD6" w:rsidRPr="00DB1CDE">
        <w:rPr>
          <w:sz w:val="18"/>
          <w:szCs w:val="20"/>
          <w:lang w:val="fr-CA"/>
        </w:rPr>
        <w:t>a</w:t>
      </w:r>
      <w:r w:rsidR="0071655F" w:rsidRPr="00DB1CDE">
        <w:rPr>
          <w:sz w:val="18"/>
          <w:szCs w:val="20"/>
          <w:lang w:val="fr-CA"/>
        </w:rPr>
        <w:t xml:space="preserve"> été </w:t>
      </w:r>
      <w:r w:rsidR="00BE2BD6" w:rsidRPr="00DB1CDE">
        <w:rPr>
          <w:sz w:val="18"/>
          <w:szCs w:val="20"/>
          <w:lang w:val="fr-CA"/>
        </w:rPr>
        <w:t>approuvée</w:t>
      </w:r>
      <w:r w:rsidRPr="00DB1CDE">
        <w:rPr>
          <w:sz w:val="20"/>
          <w:szCs w:val="20"/>
          <w:lang w:val="fr-CA"/>
        </w:rPr>
        <w:t>.</w:t>
      </w:r>
    </w:p>
    <w:p w14:paraId="6D529982" w14:textId="77777777" w:rsidR="00BE46D0" w:rsidRPr="00DB1CDE" w:rsidRDefault="00BE46D0" w:rsidP="00CF257A">
      <w:pPr>
        <w:rPr>
          <w:sz w:val="20"/>
          <w:szCs w:val="20"/>
          <w:lang w:val="fr-CA"/>
        </w:rPr>
      </w:pPr>
    </w:p>
    <w:p w14:paraId="0ED20179" w14:textId="2EE5531E" w:rsidR="00CF257A" w:rsidRPr="00DB1CDE" w:rsidRDefault="005158AC" w:rsidP="006F6279">
      <w:pPr>
        <w:pStyle w:val="Heading1"/>
        <w:rPr>
          <w:lang w:val="fr-CA"/>
        </w:rPr>
      </w:pPr>
      <w:r w:rsidRPr="00DB1CDE">
        <w:rPr>
          <w:lang w:val="fr-FR"/>
        </w:rPr>
        <w:t>Q</w:t>
      </w:r>
      <w:r w:rsidR="00BE2BD6" w:rsidRPr="00DB1CDE">
        <w:rPr>
          <w:lang w:val="fr-FR"/>
        </w:rPr>
        <w:t xml:space="preserve">uatre projets de préparation et trois activités habilitantes sur les </w:t>
      </w:r>
      <w:r w:rsidRPr="00DB1CDE">
        <w:rPr>
          <w:lang w:val="fr-FR"/>
        </w:rPr>
        <w:t>54</w:t>
      </w:r>
      <w:r w:rsidR="00BE2BD6" w:rsidRPr="00DB1CDE">
        <w:rPr>
          <w:lang w:val="fr-FR"/>
        </w:rPr>
        <w:t xml:space="preserve"> projets </w:t>
      </w:r>
      <w:r w:rsidRPr="00DB1CDE">
        <w:rPr>
          <w:lang w:val="fr-FR"/>
        </w:rPr>
        <w:t>étaient</w:t>
      </w:r>
      <w:r w:rsidR="00BE2BD6" w:rsidRPr="00DB1CDE">
        <w:rPr>
          <w:lang w:val="fr-FR"/>
        </w:rPr>
        <w:t xml:space="preserve"> achevés</w:t>
      </w:r>
      <w:r w:rsidRPr="00DB1CDE">
        <w:rPr>
          <w:lang w:val="fr-FR"/>
        </w:rPr>
        <w:t xml:space="preserve"> à la fin de 2022</w:t>
      </w:r>
      <w:r w:rsidR="00BE2BD6" w:rsidRPr="00DB1CDE">
        <w:rPr>
          <w:lang w:val="fr-FR"/>
        </w:rPr>
        <w:t xml:space="preserve">, laissant 47 projets en cours. </w:t>
      </w:r>
    </w:p>
    <w:p w14:paraId="298F30F0" w14:textId="6534C530" w:rsidR="00CF257A" w:rsidRPr="00DB1CDE" w:rsidRDefault="00BE2BD6" w:rsidP="006F6279">
      <w:pPr>
        <w:pStyle w:val="Heading1"/>
        <w:rPr>
          <w:lang w:val="fr-CA"/>
        </w:rPr>
      </w:pPr>
      <w:r w:rsidRPr="00DB1CDE">
        <w:rPr>
          <w:lang w:val="fr-CA"/>
        </w:rPr>
        <w:t>Parmi les cinq projet</w:t>
      </w:r>
      <w:r w:rsidR="005158AC" w:rsidRPr="00DB1CDE">
        <w:rPr>
          <w:lang w:val="fr-CA"/>
        </w:rPr>
        <w:t>s d’investissement sur les HF</w:t>
      </w:r>
      <w:r w:rsidRPr="00DB1CDE">
        <w:rPr>
          <w:lang w:val="fr-CA"/>
        </w:rPr>
        <w:t>C</w:t>
      </w:r>
      <w:r w:rsidR="005158AC" w:rsidRPr="00DB1CDE">
        <w:rPr>
          <w:lang w:val="fr-CA"/>
        </w:rPr>
        <w:t xml:space="preserve"> </w:t>
      </w:r>
      <w:r w:rsidRPr="00DB1CDE">
        <w:rPr>
          <w:lang w:val="fr-CA"/>
        </w:rPr>
        <w:t>en cours, la phase I du plan de mise en œuvre de l'Amendement de Kigali pour le Niger (avance de financement) a été approuvée à la 91</w:t>
      </w:r>
      <w:r w:rsidRPr="00DB1CDE">
        <w:rPr>
          <w:vertAlign w:val="superscript"/>
          <w:lang w:val="fr-CA"/>
        </w:rPr>
        <w:t>e</w:t>
      </w:r>
      <w:r w:rsidRPr="00DB1CDE">
        <w:rPr>
          <w:lang w:val="fr-CA"/>
        </w:rPr>
        <w:t xml:space="preserve"> réunion et devrait être achevée en 2025. Les autres, approuvés aux 81</w:t>
      </w:r>
      <w:r w:rsidRPr="00DB1CDE">
        <w:rPr>
          <w:vertAlign w:val="superscript"/>
          <w:lang w:val="fr-CA"/>
        </w:rPr>
        <w:t>e</w:t>
      </w:r>
      <w:r w:rsidRPr="00DB1CDE">
        <w:rPr>
          <w:lang w:val="fr-CA"/>
        </w:rPr>
        <w:t>, 86</w:t>
      </w:r>
      <w:r w:rsidRPr="00DB1CDE">
        <w:rPr>
          <w:vertAlign w:val="superscript"/>
          <w:lang w:val="fr-CA"/>
        </w:rPr>
        <w:t>e</w:t>
      </w:r>
      <w:r w:rsidRPr="00DB1CDE">
        <w:rPr>
          <w:lang w:val="fr-CA"/>
        </w:rPr>
        <w:t>, 87</w:t>
      </w:r>
      <w:r w:rsidRPr="00DB1CDE">
        <w:rPr>
          <w:vertAlign w:val="superscript"/>
          <w:lang w:val="fr-CA"/>
        </w:rPr>
        <w:t>e</w:t>
      </w:r>
      <w:r w:rsidRPr="00DB1CDE">
        <w:rPr>
          <w:lang w:val="fr-CA"/>
        </w:rPr>
        <w:t xml:space="preserve"> et 91</w:t>
      </w:r>
      <w:r w:rsidRPr="00DB1CDE">
        <w:rPr>
          <w:vertAlign w:val="superscript"/>
          <w:lang w:val="fr-CA"/>
        </w:rPr>
        <w:t>e</w:t>
      </w:r>
      <w:r w:rsidRPr="00DB1CDE">
        <w:rPr>
          <w:lang w:val="fr-CA"/>
        </w:rPr>
        <w:t xml:space="preserve"> réunions, en sont à différentes étapes de leur mise en </w:t>
      </w:r>
      <w:r w:rsidR="008F7F42" w:rsidRPr="00DB1CDE">
        <w:rPr>
          <w:lang w:val="fr-CA"/>
        </w:rPr>
        <w:t>œuvre</w:t>
      </w:r>
      <w:r w:rsidR="00CF257A" w:rsidRPr="00DB1CDE">
        <w:rPr>
          <w:lang w:val="fr-CA"/>
        </w:rPr>
        <w:t xml:space="preserve">. </w:t>
      </w:r>
    </w:p>
    <w:p w14:paraId="75552094" w14:textId="43B1BAEC" w:rsidR="00CF257A" w:rsidRPr="00DB1CDE" w:rsidRDefault="00817157" w:rsidP="006F6279">
      <w:pPr>
        <w:pStyle w:val="Heading1"/>
        <w:rPr>
          <w:lang w:val="fr-CA"/>
        </w:rPr>
      </w:pPr>
      <w:r w:rsidRPr="00DB1CDE">
        <w:rPr>
          <w:lang w:val="fr-FR"/>
        </w:rPr>
        <w:t xml:space="preserve">La somme de </w:t>
      </w:r>
      <w:r w:rsidR="008F7F42" w:rsidRPr="00DB1CDE">
        <w:rPr>
          <w:lang w:val="fr-FR"/>
        </w:rPr>
        <w:t>3 926 087 </w:t>
      </w:r>
      <w:r w:rsidR="00BE2BD6" w:rsidRPr="00DB1CDE">
        <w:rPr>
          <w:lang w:val="fr-FR"/>
        </w:rPr>
        <w:t xml:space="preserve">$US </w:t>
      </w:r>
      <w:r w:rsidRPr="00DB1CDE">
        <w:rPr>
          <w:lang w:val="fr-FR"/>
        </w:rPr>
        <w:t xml:space="preserve">a été décaissée sur le financement cumulatif total approuvé de 8 699 914 $US (ne comprenant pas les coûts d’appui à l’agence), </w:t>
      </w:r>
      <w:r w:rsidR="00BE2BD6" w:rsidRPr="00DB1CDE">
        <w:rPr>
          <w:lang w:val="fr-FR"/>
        </w:rPr>
        <w:t xml:space="preserve">ce qui représente un taux de décaissement de </w:t>
      </w:r>
      <w:r w:rsidRPr="00DB1CDE">
        <w:rPr>
          <w:lang w:val="fr-FR"/>
        </w:rPr>
        <w:t>45 pour cent</w:t>
      </w:r>
      <w:r w:rsidR="00CF257A" w:rsidRPr="00DB1CDE">
        <w:rPr>
          <w:lang w:val="fr-CA"/>
        </w:rPr>
        <w:t>.</w:t>
      </w:r>
    </w:p>
    <w:p w14:paraId="5DCFD336" w14:textId="7C492D92" w:rsidR="00CF257A" w:rsidRPr="00DB1CDE" w:rsidRDefault="00CF257A" w:rsidP="00CF257A">
      <w:pPr>
        <w:pStyle w:val="a--"/>
        <w:tabs>
          <w:tab w:val="clear" w:pos="-720"/>
          <w:tab w:val="clear" w:pos="0"/>
          <w:tab w:val="clear" w:pos="720"/>
          <w:tab w:val="clear" w:pos="1440"/>
          <w:tab w:val="clear" w:pos="2160"/>
          <w:tab w:val="clear" w:pos="2880"/>
          <w:tab w:val="clear" w:pos="3600"/>
        </w:tabs>
        <w:suppressAutoHyphens w:val="0"/>
        <w:rPr>
          <w:sz w:val="22"/>
          <w:szCs w:val="22"/>
          <w:lang w:val="fr-CA"/>
        </w:rPr>
      </w:pPr>
      <w:r w:rsidRPr="00DB1CDE">
        <w:rPr>
          <w:sz w:val="22"/>
          <w:szCs w:val="22"/>
          <w:lang w:val="fr-CA"/>
        </w:rPr>
        <w:t>I.2</w:t>
      </w:r>
      <w:r w:rsidRPr="00DB1CDE">
        <w:rPr>
          <w:sz w:val="22"/>
          <w:szCs w:val="22"/>
          <w:lang w:val="fr-CA"/>
        </w:rPr>
        <w:tab/>
      </w:r>
      <w:r w:rsidR="008F7F42" w:rsidRPr="00DB1CDE">
        <w:rPr>
          <w:sz w:val="22"/>
          <w:szCs w:val="22"/>
          <w:lang w:val="fr-CA"/>
        </w:rPr>
        <w:t>Questions recensées dans la mise en œuvre des projets en 2022</w:t>
      </w:r>
    </w:p>
    <w:p w14:paraId="08E6ABCB" w14:textId="77777777" w:rsidR="00CF257A" w:rsidRPr="00DB1CDE" w:rsidRDefault="00CF257A" w:rsidP="00CF257A">
      <w:pPr>
        <w:pStyle w:val="a--"/>
        <w:tabs>
          <w:tab w:val="clear" w:pos="-720"/>
          <w:tab w:val="clear" w:pos="0"/>
          <w:tab w:val="clear" w:pos="720"/>
          <w:tab w:val="clear" w:pos="1440"/>
          <w:tab w:val="clear" w:pos="2160"/>
          <w:tab w:val="clear" w:pos="2880"/>
          <w:tab w:val="clear" w:pos="3600"/>
        </w:tabs>
        <w:suppressAutoHyphens w:val="0"/>
        <w:rPr>
          <w:sz w:val="22"/>
          <w:szCs w:val="22"/>
          <w:lang w:val="fr-CA"/>
        </w:rPr>
      </w:pPr>
    </w:p>
    <w:p w14:paraId="145930D0" w14:textId="114C283A" w:rsidR="00CF257A" w:rsidRPr="00DB1CDE" w:rsidRDefault="00817157" w:rsidP="006F6279">
      <w:pPr>
        <w:pStyle w:val="Heading1"/>
        <w:rPr>
          <w:lang w:val="fr-CA"/>
        </w:rPr>
      </w:pPr>
      <w:r w:rsidRPr="00DB1CDE">
        <w:rPr>
          <w:lang w:val="fr-CA"/>
        </w:rPr>
        <w:t>P</w:t>
      </w:r>
      <w:r w:rsidR="008F7F42" w:rsidRPr="00DB1CDE">
        <w:rPr>
          <w:lang w:val="fr-CA"/>
        </w:rPr>
        <w:t xml:space="preserve">lusieurs questions ont été débattues et réglées de façon satisfaisante </w:t>
      </w:r>
      <w:r w:rsidRPr="00DB1CDE">
        <w:rPr>
          <w:lang w:val="fr-CA"/>
        </w:rPr>
        <w:t xml:space="preserve">à la suite du processus d’examen </w:t>
      </w:r>
      <w:r w:rsidR="009531FB" w:rsidRPr="00DB1CDE">
        <w:rPr>
          <w:lang w:val="fr-CA"/>
        </w:rPr>
        <w:t>de</w:t>
      </w:r>
      <w:r w:rsidR="008F7F42" w:rsidRPr="00DB1CDE">
        <w:rPr>
          <w:lang w:val="fr-CA"/>
        </w:rPr>
        <w:t xml:space="preserve"> 38 projets accusant un retard dans la mise en œuvre (dont 36 projets liés à des composants d’accords pluriannuels </w:t>
      </w:r>
      <w:r w:rsidRPr="00DB1CDE">
        <w:rPr>
          <w:lang w:val="fr-CA"/>
        </w:rPr>
        <w:t>visés par la</w:t>
      </w:r>
      <w:r w:rsidR="008F7F42" w:rsidRPr="00DB1CDE">
        <w:rPr>
          <w:lang w:val="fr-CA"/>
        </w:rPr>
        <w:t xml:space="preserve"> procédure d’annulation, c</w:t>
      </w:r>
      <w:r w:rsidRPr="00DB1CDE">
        <w:rPr>
          <w:lang w:val="fr-CA"/>
        </w:rPr>
        <w:t>onformément à la décision 84/45 </w:t>
      </w:r>
      <w:r w:rsidR="008F7F42" w:rsidRPr="00DB1CDE">
        <w:rPr>
          <w:lang w:val="fr-CA"/>
        </w:rPr>
        <w:t xml:space="preserve">c), un projet d’assistance technique et un projet d’investissement). </w:t>
      </w:r>
      <w:r w:rsidR="00E303E1" w:rsidRPr="00DB1CDE">
        <w:rPr>
          <w:lang w:val="fr-CA"/>
        </w:rPr>
        <w:t xml:space="preserve">L’annexe II à ce document présente les projets accusant un retard dans la mise en œuvre et la recommandation du Secrétariat demandant la remise d’un </w:t>
      </w:r>
      <w:r w:rsidR="009531FB" w:rsidRPr="00DB1CDE">
        <w:rPr>
          <w:lang w:val="fr-CA"/>
        </w:rPr>
        <w:t>r</w:t>
      </w:r>
      <w:r w:rsidR="00E303E1" w:rsidRPr="00DB1CDE">
        <w:rPr>
          <w:lang w:val="fr-CA"/>
        </w:rPr>
        <w:t>apport à la 94</w:t>
      </w:r>
      <w:r w:rsidR="00E303E1" w:rsidRPr="00DB1CDE">
        <w:rPr>
          <w:vertAlign w:val="superscript"/>
          <w:lang w:val="fr-CA"/>
        </w:rPr>
        <w:t>e</w:t>
      </w:r>
      <w:r w:rsidR="00E303E1" w:rsidRPr="00DB1CDE">
        <w:rPr>
          <w:lang w:val="fr-CA"/>
        </w:rPr>
        <w:t xml:space="preserve"> réunion</w:t>
      </w:r>
      <w:r w:rsidR="00CF257A" w:rsidRPr="00DB1CDE">
        <w:rPr>
          <w:lang w:val="fr-CA"/>
        </w:rPr>
        <w:t>.</w:t>
      </w:r>
    </w:p>
    <w:p w14:paraId="3CB25987" w14:textId="6224EBC3" w:rsidR="00CF257A" w:rsidRPr="00DB1CDE" w:rsidRDefault="009531FB" w:rsidP="006F6279">
      <w:pPr>
        <w:pStyle w:val="Heading1"/>
        <w:rPr>
          <w:lang w:val="fr-CA"/>
        </w:rPr>
      </w:pPr>
      <w:r w:rsidRPr="00DB1CDE">
        <w:rPr>
          <w:lang w:val="fr-CA"/>
        </w:rPr>
        <w:t>D</w:t>
      </w:r>
      <w:r w:rsidR="00E303E1" w:rsidRPr="00DB1CDE">
        <w:rPr>
          <w:lang w:val="fr-CA"/>
        </w:rPr>
        <w:t xml:space="preserve">es questions ont été recensées concernant des projets ou des tranches d’accords pluriannuels </w:t>
      </w:r>
      <w:r w:rsidRPr="00DB1CDE">
        <w:rPr>
          <w:lang w:val="fr-CA"/>
        </w:rPr>
        <w:t>sur</w:t>
      </w:r>
      <w:r w:rsidR="00E303E1" w:rsidRPr="00DB1CDE">
        <w:rPr>
          <w:lang w:val="fr-CA"/>
        </w:rPr>
        <w:t xml:space="preserve"> l’élimination des HCFC</w:t>
      </w:r>
      <w:r w:rsidR="00CF257A" w:rsidRPr="00DB1CDE">
        <w:rPr>
          <w:lang w:val="fr-CA"/>
        </w:rPr>
        <w:t xml:space="preserve">. </w:t>
      </w:r>
      <w:r w:rsidR="00E303E1" w:rsidRPr="00DB1CDE">
        <w:rPr>
          <w:lang w:val="fr-CA"/>
        </w:rPr>
        <w:t xml:space="preserve">Ces questions sont </w:t>
      </w:r>
      <w:r w:rsidRPr="00DB1CDE">
        <w:rPr>
          <w:lang w:val="fr-CA"/>
        </w:rPr>
        <w:t>également</w:t>
      </w:r>
      <w:r w:rsidR="00E303E1" w:rsidRPr="00DB1CDE">
        <w:rPr>
          <w:lang w:val="fr-CA"/>
        </w:rPr>
        <w:t xml:space="preserve"> abordées à l’annexe III. Une courte description de l’état de la mise en œuvre,  les questions en instance et une recommandation proposée pour examen par le Comité exécutif sont présentées pour chacun de ces projets.</w:t>
      </w:r>
    </w:p>
    <w:p w14:paraId="21217234" w14:textId="5E6A6B16" w:rsidR="00CF257A" w:rsidRPr="00DB1CDE" w:rsidRDefault="00E303E1" w:rsidP="006F6279">
      <w:pPr>
        <w:pStyle w:val="Heading1"/>
        <w:rPr>
          <w:lang w:val="fr-CA"/>
        </w:rPr>
      </w:pPr>
      <w:r w:rsidRPr="00DB1CDE">
        <w:rPr>
          <w:lang w:val="fr-CA"/>
        </w:rPr>
        <w:t xml:space="preserve">Des détails sur les </w:t>
      </w:r>
      <w:r w:rsidR="008F03F4" w:rsidRPr="00DB1CDE">
        <w:rPr>
          <w:lang w:val="fr-CA"/>
        </w:rPr>
        <w:t>progrès</w:t>
      </w:r>
      <w:r w:rsidRPr="00DB1CDE">
        <w:rPr>
          <w:lang w:val="fr-CA"/>
        </w:rPr>
        <w:t xml:space="preserve"> dans l</w:t>
      </w:r>
      <w:r w:rsidR="008F03F4" w:rsidRPr="00DB1CDE">
        <w:rPr>
          <w:lang w:val="fr-CA"/>
        </w:rPr>
        <w:t>a mise en œuvre de projets associés aux pays suivants :</w:t>
      </w:r>
      <w:r w:rsidR="00CF257A" w:rsidRPr="00DB1CDE">
        <w:rPr>
          <w:lang w:val="fr-CA"/>
        </w:rPr>
        <w:t xml:space="preserve"> </w:t>
      </w:r>
      <w:r w:rsidR="00367A7A" w:rsidRPr="00DB1CDE">
        <w:rPr>
          <w:lang w:val="fr-CA"/>
        </w:rPr>
        <w:t>Bahr</w:t>
      </w:r>
      <w:r w:rsidR="008F03F4" w:rsidRPr="00DB1CDE">
        <w:rPr>
          <w:lang w:val="fr-CA"/>
        </w:rPr>
        <w:t>eï</w:t>
      </w:r>
      <w:r w:rsidR="00367A7A" w:rsidRPr="00DB1CDE">
        <w:rPr>
          <w:lang w:val="fr-CA"/>
        </w:rPr>
        <w:t>n,</w:t>
      </w:r>
      <w:r w:rsidR="001E0E29" w:rsidRPr="00DB1CDE">
        <w:rPr>
          <w:rStyle w:val="FootnoteReference"/>
          <w:lang w:val="fr-CA"/>
        </w:rPr>
        <w:footnoteReference w:id="14"/>
      </w:r>
      <w:r w:rsidR="00367A7A" w:rsidRPr="00DB1CDE">
        <w:rPr>
          <w:lang w:val="fr-CA"/>
        </w:rPr>
        <w:t xml:space="preserve"> Bolivi</w:t>
      </w:r>
      <w:r w:rsidR="008F03F4" w:rsidRPr="00DB1CDE">
        <w:rPr>
          <w:lang w:val="fr-CA"/>
        </w:rPr>
        <w:t>e</w:t>
      </w:r>
      <w:r w:rsidR="001B5AAC" w:rsidRPr="00DB1CDE">
        <w:rPr>
          <w:lang w:val="fr-CA"/>
        </w:rPr>
        <w:t> </w:t>
      </w:r>
      <w:r w:rsidR="00367A7A" w:rsidRPr="00DB1CDE">
        <w:rPr>
          <w:lang w:val="fr-CA"/>
        </w:rPr>
        <w:t>(</w:t>
      </w:r>
      <w:r w:rsidR="008F03F4" w:rsidRPr="00DB1CDE">
        <w:rPr>
          <w:lang w:val="fr-CA"/>
        </w:rPr>
        <w:t>État plurinational de</w:t>
      </w:r>
      <w:r w:rsidR="00367A7A" w:rsidRPr="00DB1CDE">
        <w:rPr>
          <w:lang w:val="fr-CA"/>
        </w:rPr>
        <w:t>),</w:t>
      </w:r>
      <w:r w:rsidR="00B70E91" w:rsidRPr="00DB1CDE">
        <w:rPr>
          <w:rStyle w:val="FootnoteReference"/>
          <w:lang w:val="fr-CA"/>
        </w:rPr>
        <w:footnoteReference w:id="15"/>
      </w:r>
      <w:r w:rsidR="008F03F4" w:rsidRPr="00DB1CDE">
        <w:rPr>
          <w:lang w:val="fr-CA"/>
        </w:rPr>
        <w:t xml:space="preserve"> Chine</w:t>
      </w:r>
      <w:r w:rsidR="00367A7A" w:rsidRPr="00DB1CDE">
        <w:rPr>
          <w:lang w:val="fr-CA"/>
        </w:rPr>
        <w:t xml:space="preserve"> (</w:t>
      </w:r>
      <w:r w:rsidR="008F03F4" w:rsidRPr="00DB1CDE">
        <w:rPr>
          <w:lang w:val="fr-CA"/>
        </w:rPr>
        <w:t>plan du secteur de la mousse de polystyrène extrudé</w:t>
      </w:r>
      <w:r w:rsidR="00367A7A" w:rsidRPr="00DB1CDE">
        <w:rPr>
          <w:lang w:val="fr-CA"/>
        </w:rPr>
        <w:t>),</w:t>
      </w:r>
      <w:r w:rsidR="00B70E91" w:rsidRPr="00DB1CDE">
        <w:rPr>
          <w:rStyle w:val="FootnoteReference"/>
          <w:lang w:val="fr-CA"/>
        </w:rPr>
        <w:footnoteReference w:id="16"/>
      </w:r>
      <w:r w:rsidR="00367A7A" w:rsidRPr="00DB1CDE">
        <w:rPr>
          <w:lang w:val="fr-CA"/>
        </w:rPr>
        <w:t xml:space="preserve"> </w:t>
      </w:r>
      <w:r w:rsidR="008F03F4" w:rsidRPr="00DB1CDE">
        <w:rPr>
          <w:lang w:val="fr-CA"/>
        </w:rPr>
        <w:t>Équateur</w:t>
      </w:r>
      <w:r w:rsidR="00367A7A" w:rsidRPr="00DB1CDE">
        <w:rPr>
          <w:lang w:val="fr-CA"/>
        </w:rPr>
        <w:t>,</w:t>
      </w:r>
      <w:r w:rsidR="00E65B25" w:rsidRPr="00DB1CDE">
        <w:rPr>
          <w:rStyle w:val="FootnoteReference"/>
          <w:lang w:val="fr-CA"/>
        </w:rPr>
        <w:footnoteReference w:id="17"/>
      </w:r>
      <w:r w:rsidR="00367A7A" w:rsidRPr="00DB1CDE">
        <w:rPr>
          <w:lang w:val="fr-CA"/>
        </w:rPr>
        <w:t xml:space="preserve"> </w:t>
      </w:r>
      <w:r w:rsidR="00367A7A" w:rsidRPr="00DB1CDE">
        <w:rPr>
          <w:lang w:val="fr-CA"/>
        </w:rPr>
        <w:lastRenderedPageBreak/>
        <w:t>Gambi</w:t>
      </w:r>
      <w:r w:rsidR="008F03F4" w:rsidRPr="00DB1CDE">
        <w:rPr>
          <w:lang w:val="fr-CA"/>
        </w:rPr>
        <w:t>e</w:t>
      </w:r>
      <w:r w:rsidR="00367A7A" w:rsidRPr="00DB1CDE">
        <w:rPr>
          <w:lang w:val="fr-CA"/>
        </w:rPr>
        <w:t>,</w:t>
      </w:r>
      <w:r w:rsidR="00F748AA" w:rsidRPr="00DB1CDE">
        <w:rPr>
          <w:rStyle w:val="FootnoteReference"/>
          <w:lang w:val="fr-CA"/>
        </w:rPr>
        <w:footnoteReference w:id="18"/>
      </w:r>
      <w:r w:rsidR="00367A7A" w:rsidRPr="00DB1CDE">
        <w:rPr>
          <w:lang w:val="fr-CA"/>
        </w:rPr>
        <w:t xml:space="preserve"> Guatemala,</w:t>
      </w:r>
      <w:r w:rsidR="00AE4735" w:rsidRPr="00DB1CDE">
        <w:rPr>
          <w:rStyle w:val="FootnoteReference"/>
          <w:lang w:val="fr-CA"/>
        </w:rPr>
        <w:footnoteReference w:id="19"/>
      </w:r>
      <w:r w:rsidR="008F03F4" w:rsidRPr="00DB1CDE">
        <w:rPr>
          <w:lang w:val="fr-CA"/>
        </w:rPr>
        <w:t xml:space="preserve"> Guinée</w:t>
      </w:r>
      <w:r w:rsidR="00367A7A" w:rsidRPr="00DB1CDE">
        <w:rPr>
          <w:lang w:val="fr-CA"/>
        </w:rPr>
        <w:t>,</w:t>
      </w:r>
      <w:r w:rsidR="00AE4735" w:rsidRPr="00DB1CDE">
        <w:rPr>
          <w:rStyle w:val="FootnoteReference"/>
          <w:lang w:val="fr-CA"/>
        </w:rPr>
        <w:footnoteReference w:id="20"/>
      </w:r>
      <w:r w:rsidR="00367A7A" w:rsidRPr="00DB1CDE">
        <w:rPr>
          <w:lang w:val="fr-CA"/>
        </w:rPr>
        <w:t xml:space="preserve"> </w:t>
      </w:r>
      <w:r w:rsidR="008F03F4" w:rsidRPr="00DB1CDE">
        <w:rPr>
          <w:lang w:val="fr-CA"/>
        </w:rPr>
        <w:t>Maroc</w:t>
      </w:r>
      <w:r w:rsidR="00367A7A" w:rsidRPr="00DB1CDE">
        <w:rPr>
          <w:lang w:val="fr-CA"/>
        </w:rPr>
        <w:t>,</w:t>
      </w:r>
      <w:r w:rsidR="00AE4735" w:rsidRPr="00DB1CDE">
        <w:rPr>
          <w:rStyle w:val="FootnoteReference"/>
          <w:lang w:val="fr-CA"/>
        </w:rPr>
        <w:footnoteReference w:id="21"/>
      </w:r>
      <w:r w:rsidR="00367A7A" w:rsidRPr="00DB1CDE">
        <w:rPr>
          <w:lang w:val="fr-CA"/>
        </w:rPr>
        <w:t xml:space="preserve"> </w:t>
      </w:r>
      <w:r w:rsidR="008F03F4" w:rsidRPr="00DB1CDE">
        <w:rPr>
          <w:lang w:val="fr-CA"/>
        </w:rPr>
        <w:t>Macédoine du Nord</w:t>
      </w:r>
      <w:r w:rsidR="00367A7A" w:rsidRPr="00DB1CDE">
        <w:rPr>
          <w:lang w:val="fr-CA"/>
        </w:rPr>
        <w:t>,</w:t>
      </w:r>
      <w:r w:rsidR="00AF47FD" w:rsidRPr="00DB1CDE">
        <w:rPr>
          <w:rStyle w:val="FootnoteReference"/>
          <w:lang w:val="fr-CA"/>
        </w:rPr>
        <w:footnoteReference w:id="22"/>
      </w:r>
      <w:r w:rsidR="00367A7A" w:rsidRPr="00DB1CDE">
        <w:rPr>
          <w:lang w:val="fr-CA"/>
        </w:rPr>
        <w:t xml:space="preserve"> Oman,</w:t>
      </w:r>
      <w:r w:rsidR="00AF47FD" w:rsidRPr="00DB1CDE">
        <w:rPr>
          <w:rStyle w:val="FootnoteReference"/>
          <w:lang w:val="fr-CA"/>
        </w:rPr>
        <w:footnoteReference w:id="23"/>
      </w:r>
      <w:r w:rsidR="00367A7A" w:rsidRPr="00DB1CDE">
        <w:rPr>
          <w:lang w:val="fr-CA"/>
        </w:rPr>
        <w:t xml:space="preserve"> Philippines,</w:t>
      </w:r>
      <w:r w:rsidR="00196500" w:rsidRPr="00DB1CDE">
        <w:rPr>
          <w:rStyle w:val="FootnoteReference"/>
          <w:lang w:val="fr-CA"/>
        </w:rPr>
        <w:footnoteReference w:id="24"/>
      </w:r>
      <w:r w:rsidR="00367A7A" w:rsidRPr="00DB1CDE">
        <w:rPr>
          <w:lang w:val="fr-CA"/>
        </w:rPr>
        <w:t xml:space="preserve"> Qatar,</w:t>
      </w:r>
      <w:r w:rsidR="00196500" w:rsidRPr="00DB1CDE">
        <w:rPr>
          <w:rStyle w:val="FootnoteReference"/>
          <w:lang w:val="fr-CA"/>
        </w:rPr>
        <w:footnoteReference w:id="25"/>
      </w:r>
      <w:r w:rsidR="00367A7A" w:rsidRPr="00DB1CDE">
        <w:rPr>
          <w:lang w:val="fr-CA"/>
        </w:rPr>
        <w:t xml:space="preserve"> Sierra Leone,</w:t>
      </w:r>
      <w:r w:rsidR="00CF1372" w:rsidRPr="00DB1CDE">
        <w:rPr>
          <w:rStyle w:val="FootnoteReference"/>
          <w:lang w:val="fr-CA"/>
        </w:rPr>
        <w:footnoteReference w:id="26"/>
      </w:r>
      <w:r w:rsidR="00367A7A" w:rsidRPr="00DB1CDE">
        <w:rPr>
          <w:lang w:val="fr-CA"/>
        </w:rPr>
        <w:t xml:space="preserve"> Suriname,</w:t>
      </w:r>
      <w:r w:rsidR="00CF1372" w:rsidRPr="00DB1CDE">
        <w:rPr>
          <w:rStyle w:val="FootnoteReference"/>
          <w:lang w:val="fr-CA"/>
        </w:rPr>
        <w:footnoteReference w:id="27"/>
      </w:r>
      <w:r w:rsidR="00367A7A" w:rsidRPr="00DB1CDE">
        <w:rPr>
          <w:lang w:val="fr-CA"/>
        </w:rPr>
        <w:t xml:space="preserve"> </w:t>
      </w:r>
      <w:r w:rsidR="008F03F4" w:rsidRPr="00DB1CDE">
        <w:rPr>
          <w:lang w:val="fr-CA"/>
        </w:rPr>
        <w:t>Turquie</w:t>
      </w:r>
      <w:r w:rsidR="000347AC" w:rsidRPr="00DB1CDE">
        <w:rPr>
          <w:rStyle w:val="FootnoteReference"/>
          <w:lang w:val="fr-CA"/>
        </w:rPr>
        <w:footnoteReference w:id="28"/>
      </w:r>
      <w:r w:rsidR="00367A7A" w:rsidRPr="00DB1CDE">
        <w:rPr>
          <w:lang w:val="fr-CA"/>
        </w:rPr>
        <w:t xml:space="preserve"> </w:t>
      </w:r>
      <w:r w:rsidR="008F03F4" w:rsidRPr="00DB1CDE">
        <w:rPr>
          <w:lang w:val="fr-CA"/>
        </w:rPr>
        <w:t>et</w:t>
      </w:r>
      <w:r w:rsidR="000611DB" w:rsidRPr="00DB1CDE">
        <w:rPr>
          <w:lang w:val="fr-CA"/>
        </w:rPr>
        <w:t xml:space="preserve"> </w:t>
      </w:r>
      <w:r w:rsidR="00367A7A" w:rsidRPr="00DB1CDE">
        <w:rPr>
          <w:lang w:val="fr-CA"/>
        </w:rPr>
        <w:t>Venezuela (</w:t>
      </w:r>
      <w:r w:rsidR="008F03F4" w:rsidRPr="00DB1CDE">
        <w:rPr>
          <w:lang w:val="fr-CA"/>
        </w:rPr>
        <w:t>République bolivarienne de</w:t>
      </w:r>
      <w:r w:rsidR="00367A7A" w:rsidRPr="00DB1CDE">
        <w:rPr>
          <w:lang w:val="fr-CA"/>
        </w:rPr>
        <w:t>)</w:t>
      </w:r>
      <w:r w:rsidR="00CF257A" w:rsidRPr="00DB1CDE">
        <w:rPr>
          <w:lang w:val="fr-CA"/>
        </w:rPr>
        <w:t>,</w:t>
      </w:r>
      <w:r w:rsidR="00CF257A" w:rsidRPr="00DB1CDE">
        <w:rPr>
          <w:rStyle w:val="FootnoteReference"/>
          <w:lang w:val="fr-CA"/>
        </w:rPr>
        <w:footnoteReference w:id="29"/>
      </w:r>
      <w:r w:rsidR="00CF257A" w:rsidRPr="00DB1CDE">
        <w:rPr>
          <w:lang w:val="fr-CA"/>
        </w:rPr>
        <w:t xml:space="preserve"> </w:t>
      </w:r>
      <w:r w:rsidR="008F03F4" w:rsidRPr="00DB1CDE">
        <w:rPr>
          <w:lang w:val="fr-CA"/>
        </w:rPr>
        <w:t>et les rapports sur les projets comportant des exigences particulières</w:t>
      </w:r>
      <w:r w:rsidR="00CF257A" w:rsidRPr="00DB1CDE">
        <w:rPr>
          <w:rStyle w:val="FootnoteReference"/>
          <w:lang w:val="fr-CA"/>
        </w:rPr>
        <w:footnoteReference w:id="30"/>
      </w:r>
      <w:r w:rsidR="00CF257A" w:rsidRPr="00DB1CDE">
        <w:rPr>
          <w:lang w:val="fr-CA"/>
        </w:rPr>
        <w:t xml:space="preserve"> </w:t>
      </w:r>
      <w:r w:rsidR="008F03F4" w:rsidRPr="00DB1CDE">
        <w:rPr>
          <w:lang w:val="fr-CA"/>
        </w:rPr>
        <w:t>associés à l’Argentine</w:t>
      </w:r>
      <w:r w:rsidR="00CF257A" w:rsidRPr="00DB1CDE">
        <w:rPr>
          <w:lang w:val="fr-CA"/>
        </w:rPr>
        <w:t xml:space="preserve"> (</w:t>
      </w:r>
      <w:r w:rsidR="008F03F4" w:rsidRPr="00DB1CDE">
        <w:rPr>
          <w:lang w:val="fr-CA"/>
        </w:rPr>
        <w:t>sous-produit HFC-23 et projet</w:t>
      </w:r>
      <w:r w:rsidR="007C4BF7" w:rsidRPr="00DB1CDE">
        <w:rPr>
          <w:lang w:val="fr-CA"/>
        </w:rPr>
        <w:t xml:space="preserve"> mondial de remplacement des refroidisseurs</w:t>
      </w:r>
      <w:r w:rsidR="00CF257A" w:rsidRPr="00DB1CDE">
        <w:rPr>
          <w:lang w:val="fr-CA"/>
        </w:rPr>
        <w:t xml:space="preserve">), </w:t>
      </w:r>
      <w:r w:rsidR="009531FB" w:rsidRPr="00DB1CDE">
        <w:rPr>
          <w:lang w:val="fr-CA"/>
        </w:rPr>
        <w:t xml:space="preserve">la </w:t>
      </w:r>
      <w:r w:rsidR="001D6127" w:rsidRPr="00DB1CDE">
        <w:rPr>
          <w:lang w:val="fr-CA"/>
        </w:rPr>
        <w:t>Côte</w:t>
      </w:r>
      <w:r w:rsidR="00EE3276" w:rsidRPr="00DB1CDE">
        <w:rPr>
          <w:lang w:val="fr-CA"/>
        </w:rPr>
        <w:t> </w:t>
      </w:r>
      <w:r w:rsidR="001D6127" w:rsidRPr="00DB1CDE">
        <w:rPr>
          <w:lang w:val="fr-CA"/>
        </w:rPr>
        <w:t>d’Ivoire (</w:t>
      </w:r>
      <w:r w:rsidR="007C4BF7" w:rsidRPr="00DB1CDE">
        <w:rPr>
          <w:lang w:val="fr-CA"/>
        </w:rPr>
        <w:t>PGEH</w:t>
      </w:r>
      <w:r w:rsidR="001D6127" w:rsidRPr="00DB1CDE">
        <w:rPr>
          <w:lang w:val="fr-CA"/>
        </w:rPr>
        <w:t>)</w:t>
      </w:r>
      <w:r w:rsidR="005A4150" w:rsidRPr="00DB1CDE">
        <w:rPr>
          <w:lang w:val="fr-CA"/>
        </w:rPr>
        <w:t xml:space="preserve"> </w:t>
      </w:r>
      <w:r w:rsidR="007C4BF7" w:rsidRPr="00DB1CDE">
        <w:rPr>
          <w:lang w:val="fr-CA"/>
        </w:rPr>
        <w:t xml:space="preserve">et </w:t>
      </w:r>
      <w:r w:rsidR="009531FB" w:rsidRPr="00DB1CDE">
        <w:rPr>
          <w:lang w:val="fr-CA"/>
        </w:rPr>
        <w:t xml:space="preserve">la </w:t>
      </w:r>
      <w:r w:rsidR="007C4BF7" w:rsidRPr="00DB1CDE">
        <w:rPr>
          <w:lang w:val="fr-CA"/>
        </w:rPr>
        <w:t>Libye</w:t>
      </w:r>
      <w:r w:rsidR="003F67B4" w:rsidRPr="00DB1CDE">
        <w:rPr>
          <w:lang w:val="fr-CA"/>
        </w:rPr>
        <w:t xml:space="preserve"> (</w:t>
      </w:r>
      <w:r w:rsidR="007C4BF7" w:rsidRPr="00DB1CDE">
        <w:rPr>
          <w:lang w:val="fr-CA"/>
        </w:rPr>
        <w:t>PGEH</w:t>
      </w:r>
      <w:r w:rsidR="003F67B4" w:rsidRPr="00DB1CDE">
        <w:rPr>
          <w:lang w:val="fr-CA"/>
        </w:rPr>
        <w:t>)</w:t>
      </w:r>
      <w:r w:rsidR="007414AB" w:rsidRPr="00DB1CDE">
        <w:rPr>
          <w:lang w:val="fr-CA"/>
        </w:rPr>
        <w:t>,</w:t>
      </w:r>
      <w:r w:rsidR="00925C5E" w:rsidRPr="00DB1CDE">
        <w:rPr>
          <w:lang w:val="fr-CA"/>
        </w:rPr>
        <w:t xml:space="preserve"> </w:t>
      </w:r>
      <w:r w:rsidR="007C4BF7" w:rsidRPr="00DB1CDE">
        <w:rPr>
          <w:lang w:val="fr-CA"/>
        </w:rPr>
        <w:t>ont été soumis à la 93</w:t>
      </w:r>
      <w:r w:rsidR="007C4BF7" w:rsidRPr="00DB1CDE">
        <w:rPr>
          <w:vertAlign w:val="superscript"/>
          <w:lang w:val="fr-CA"/>
        </w:rPr>
        <w:t>e</w:t>
      </w:r>
      <w:r w:rsidR="007C4BF7" w:rsidRPr="00DB1CDE">
        <w:rPr>
          <w:lang w:val="fr-CA"/>
        </w:rPr>
        <w:t> réunion. Les recommandations sur les questions en instance de ces projets, y compris l’approbation des demandes de prorogation, s’il y a lieu, sont abordées dans les parties pertinentes de ces documents. Les questions liées aux PGEH de l’Afghanistan</w:t>
      </w:r>
      <w:r w:rsidR="00A26B93" w:rsidRPr="00DB1CDE">
        <w:rPr>
          <w:lang w:val="fr-CA"/>
        </w:rPr>
        <w:t>, l’Algérie, la Bosnie-Herzégovine, le Botswana, l’Égypte, l’Iraq, le Koweït et le Sénégal, dont les tranches devaient être soumises à la 93</w:t>
      </w:r>
      <w:r w:rsidR="00A26B93" w:rsidRPr="00DB1CDE">
        <w:rPr>
          <w:vertAlign w:val="superscript"/>
          <w:lang w:val="fr-CA"/>
        </w:rPr>
        <w:t>e</w:t>
      </w:r>
      <w:r w:rsidR="00A26B93" w:rsidRPr="00DB1CDE">
        <w:rPr>
          <w:lang w:val="fr-CA"/>
        </w:rPr>
        <w:t xml:space="preserve"> réunion mais n’ont toujours pas été proposées, </w:t>
      </w:r>
      <w:r w:rsidR="00803D0D" w:rsidRPr="00DB1CDE">
        <w:rPr>
          <w:lang w:val="fr-CA"/>
        </w:rPr>
        <w:t xml:space="preserve">de </w:t>
      </w:r>
      <w:r w:rsidR="00A26B93" w:rsidRPr="00DB1CDE">
        <w:rPr>
          <w:lang w:val="fr-CA"/>
        </w:rPr>
        <w:t xml:space="preserve">la Chine (plan du secteur de la fabrication de climatiseurs de pièce et de chauffe-eau à pompe à chaleur) et </w:t>
      </w:r>
      <w:r w:rsidR="00803D0D" w:rsidRPr="00DB1CDE">
        <w:rPr>
          <w:lang w:val="fr-CA"/>
        </w:rPr>
        <w:t xml:space="preserve">de </w:t>
      </w:r>
      <w:r w:rsidR="00A26B93" w:rsidRPr="00DB1CDE">
        <w:rPr>
          <w:lang w:val="fr-CA"/>
        </w:rPr>
        <w:t>la République islamique d’Iran, dont les t</w:t>
      </w:r>
      <w:r w:rsidR="00A74016" w:rsidRPr="00DB1CDE">
        <w:rPr>
          <w:lang w:val="fr-CA"/>
        </w:rPr>
        <w:t>ran</w:t>
      </w:r>
      <w:r w:rsidR="00A26B93" w:rsidRPr="00DB1CDE">
        <w:rPr>
          <w:lang w:val="fr-CA"/>
        </w:rPr>
        <w:t>ches ont été proposées mais ensuite retirées, sont abordées dans le document sur le retard</w:t>
      </w:r>
      <w:r w:rsidR="00A74016" w:rsidRPr="00DB1CDE">
        <w:rPr>
          <w:lang w:val="fr-CA"/>
        </w:rPr>
        <w:t xml:space="preserve"> dans la proposition des tranches</w:t>
      </w:r>
      <w:r w:rsidR="00CF257A" w:rsidRPr="00DB1CDE">
        <w:rPr>
          <w:lang w:val="fr-CA"/>
        </w:rPr>
        <w:t>.</w:t>
      </w:r>
      <w:r w:rsidR="00CF257A" w:rsidRPr="00DB1CDE">
        <w:rPr>
          <w:rStyle w:val="FootnoteReference"/>
          <w:lang w:val="fr-CA"/>
        </w:rPr>
        <w:footnoteReference w:id="31"/>
      </w:r>
      <w:r w:rsidR="00CF257A" w:rsidRPr="00DB1CDE">
        <w:rPr>
          <w:lang w:val="fr-CA"/>
        </w:rPr>
        <w:t xml:space="preserve"> </w:t>
      </w:r>
      <w:r w:rsidR="00A74016" w:rsidRPr="00DB1CDE">
        <w:rPr>
          <w:lang w:val="fr-CA"/>
        </w:rPr>
        <w:t>Les questions en instance pour les autres projets en cours ne figurant pas à l’annexe III aux présentes et les demandes de prorogation des dates d’achèvement sont abordées ci-dessous</w:t>
      </w:r>
      <w:r w:rsidR="00CF257A" w:rsidRPr="00DB1CDE">
        <w:rPr>
          <w:lang w:val="fr-CA"/>
        </w:rPr>
        <w:t xml:space="preserve">. </w:t>
      </w:r>
    </w:p>
    <w:p w14:paraId="1B26E66C" w14:textId="5CADB5B4" w:rsidR="00CF257A" w:rsidRPr="00DB1CDE" w:rsidRDefault="00A74016" w:rsidP="006F6279">
      <w:pPr>
        <w:pStyle w:val="Heading1"/>
        <w:rPr>
          <w:lang w:val="fr-CA"/>
        </w:rPr>
      </w:pPr>
      <w:r w:rsidRPr="00DB1CDE">
        <w:rPr>
          <w:lang w:val="fr-CA"/>
        </w:rPr>
        <w:t>Cinquante-trois des 149 projets en cours, ne comprenant pas les projets de renforcement des institutio</w:t>
      </w:r>
      <w:r w:rsidR="00803D0D" w:rsidRPr="00DB1CDE">
        <w:rPr>
          <w:lang w:val="fr-CA"/>
        </w:rPr>
        <w:t>ns et la préparation de projets,</w:t>
      </w:r>
      <w:r w:rsidRPr="00DB1CDE">
        <w:rPr>
          <w:lang w:val="fr-CA"/>
        </w:rPr>
        <w:t xml:space="preserve"> présentent des dates d’achèvement de projet révisées depuis le rapport périodique de 2021</w:t>
      </w:r>
      <w:r w:rsidR="00CF257A" w:rsidRPr="00DB1CDE" w:rsidDel="007F3FC9">
        <w:rPr>
          <w:lang w:val="fr-CA"/>
        </w:rPr>
        <w:t xml:space="preserve">. </w:t>
      </w:r>
    </w:p>
    <w:p w14:paraId="61E9A385" w14:textId="294D3EF0" w:rsidR="00CF257A" w:rsidRPr="00DB1CDE" w:rsidRDefault="00A74016" w:rsidP="006F6279">
      <w:pPr>
        <w:pStyle w:val="Heading1"/>
        <w:rPr>
          <w:lang w:val="fr-CA"/>
        </w:rPr>
      </w:pPr>
      <w:r w:rsidRPr="00DB1CDE">
        <w:rPr>
          <w:rFonts w:eastAsiaTheme="minorHAnsi"/>
          <w:lang w:val="fr-CA"/>
        </w:rPr>
        <w:t xml:space="preserve">Conformément à la </w:t>
      </w:r>
      <w:r w:rsidR="00C9392E" w:rsidRPr="00DB1CDE">
        <w:rPr>
          <w:rFonts w:eastAsiaTheme="minorHAnsi"/>
          <w:lang w:val="fr-CA"/>
        </w:rPr>
        <w:t>dé</w:t>
      </w:r>
      <w:r w:rsidRPr="00DB1CDE">
        <w:rPr>
          <w:rFonts w:eastAsiaTheme="minorHAnsi"/>
          <w:lang w:val="fr-CA"/>
        </w:rPr>
        <w:t>cision 82/11 b)</w:t>
      </w:r>
      <w:r w:rsidR="00CF257A" w:rsidRPr="00DB1CDE">
        <w:rPr>
          <w:rFonts w:eastAsiaTheme="minorHAnsi"/>
          <w:lang w:val="fr-CA"/>
        </w:rPr>
        <w:t>,</w:t>
      </w:r>
      <w:r w:rsidR="00CF257A" w:rsidRPr="00DB1CDE">
        <w:rPr>
          <w:rStyle w:val="FootnoteReference"/>
          <w:rFonts w:eastAsiaTheme="minorHAnsi"/>
          <w:lang w:val="fr-CA"/>
        </w:rPr>
        <w:footnoteReference w:id="32"/>
      </w:r>
      <w:r w:rsidR="00CF257A" w:rsidRPr="00DB1CDE">
        <w:rPr>
          <w:rFonts w:eastAsiaTheme="minorHAnsi"/>
          <w:lang w:val="fr-CA"/>
        </w:rPr>
        <w:t xml:space="preserve"> </w:t>
      </w:r>
      <w:r w:rsidR="00C9392E" w:rsidRPr="00DB1CDE">
        <w:rPr>
          <w:rFonts w:eastAsiaTheme="minorHAnsi"/>
          <w:lang w:val="fr-CA"/>
        </w:rPr>
        <w:t xml:space="preserve">l’ONUDI a demandé </w:t>
      </w:r>
      <w:r w:rsidR="00803D0D" w:rsidRPr="00DB1CDE">
        <w:rPr>
          <w:rFonts w:eastAsiaTheme="minorHAnsi"/>
          <w:lang w:val="fr-CA"/>
        </w:rPr>
        <w:t xml:space="preserve">le report de la date d’achèvement </w:t>
      </w:r>
      <w:r w:rsidR="00C9392E" w:rsidRPr="00DB1CDE">
        <w:rPr>
          <w:rFonts w:eastAsiaTheme="minorHAnsi"/>
          <w:lang w:val="fr-CA"/>
        </w:rPr>
        <w:t>de deux projets, indiqués dans le tableau 5</w:t>
      </w:r>
      <w:r w:rsidR="00CF257A" w:rsidRPr="00DB1CDE">
        <w:rPr>
          <w:rFonts w:eastAsiaTheme="minorHAnsi"/>
          <w:lang w:val="fr-CA"/>
        </w:rPr>
        <w:t xml:space="preserve">. </w:t>
      </w:r>
    </w:p>
    <w:p w14:paraId="5B33102A" w14:textId="008C6B31" w:rsidR="00CF257A" w:rsidRPr="00DB1CDE" w:rsidRDefault="00CF257A" w:rsidP="00CF257A">
      <w:pPr>
        <w:keepNext/>
        <w:rPr>
          <w:b/>
          <w:lang w:val="fr-CA"/>
        </w:rPr>
      </w:pPr>
      <w:r w:rsidRPr="00DB1CDE">
        <w:rPr>
          <w:b/>
          <w:lang w:val="fr-CA"/>
        </w:rPr>
        <w:t>Table</w:t>
      </w:r>
      <w:r w:rsidR="00C9392E" w:rsidRPr="00DB1CDE">
        <w:rPr>
          <w:b/>
          <w:lang w:val="fr-CA"/>
        </w:rPr>
        <w:t>au</w:t>
      </w:r>
      <w:r w:rsidRPr="00DB1CDE">
        <w:rPr>
          <w:b/>
          <w:lang w:val="fr-CA"/>
        </w:rPr>
        <w:t xml:space="preserve"> 5. </w:t>
      </w:r>
      <w:r w:rsidR="00C9392E" w:rsidRPr="00DB1CDE">
        <w:rPr>
          <w:b/>
          <w:lang w:val="fr-CA"/>
        </w:rPr>
        <w:t>Projets pour lesquels le report de la date d’achèvement a été demandé</w:t>
      </w:r>
    </w:p>
    <w:tbl>
      <w:tblPr>
        <w:tblW w:w="54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7"/>
        <w:gridCol w:w="2428"/>
        <w:gridCol w:w="899"/>
        <w:gridCol w:w="3059"/>
        <w:gridCol w:w="989"/>
        <w:gridCol w:w="992"/>
      </w:tblGrid>
      <w:tr w:rsidR="00973C00" w:rsidRPr="00DB1CDE" w14:paraId="0622FB21" w14:textId="77777777" w:rsidTr="00F71606">
        <w:trPr>
          <w:tblHeader/>
          <w:jc w:val="center"/>
        </w:trPr>
        <w:tc>
          <w:tcPr>
            <w:tcW w:w="924" w:type="pct"/>
            <w:shd w:val="clear" w:color="auto" w:fill="auto"/>
            <w:noWrap/>
            <w:tcMar>
              <w:left w:w="29" w:type="dxa"/>
              <w:right w:w="0" w:type="dxa"/>
            </w:tcMar>
            <w:vAlign w:val="center"/>
            <w:hideMark/>
          </w:tcPr>
          <w:p w14:paraId="50FFF5D8" w14:textId="5C6C21EB" w:rsidR="00CF257A" w:rsidRPr="00DB1CDE" w:rsidRDefault="00C9392E" w:rsidP="00F71606">
            <w:pPr>
              <w:jc w:val="center"/>
              <w:rPr>
                <w:b/>
                <w:bCs/>
                <w:sz w:val="20"/>
                <w:szCs w:val="20"/>
                <w:lang w:val="fr-CA" w:eastAsia="en-CA"/>
              </w:rPr>
            </w:pPr>
            <w:r w:rsidRPr="00DB1CDE">
              <w:rPr>
                <w:b/>
                <w:bCs/>
                <w:sz w:val="20"/>
                <w:szCs w:val="20"/>
                <w:lang w:val="fr-CA" w:eastAsia="en-CA"/>
              </w:rPr>
              <w:t>Pays</w:t>
            </w:r>
            <w:r w:rsidR="00CF257A" w:rsidRPr="00DB1CDE">
              <w:rPr>
                <w:b/>
                <w:bCs/>
                <w:sz w:val="20"/>
                <w:szCs w:val="20"/>
                <w:lang w:val="fr-CA" w:eastAsia="en-CA"/>
              </w:rPr>
              <w:t>/</w:t>
            </w:r>
          </w:p>
          <w:p w14:paraId="06875077" w14:textId="1FB17327" w:rsidR="00CF257A" w:rsidRPr="00DB1CDE" w:rsidRDefault="00C9392E" w:rsidP="00F71606">
            <w:pPr>
              <w:jc w:val="center"/>
              <w:rPr>
                <w:b/>
                <w:bCs/>
                <w:sz w:val="20"/>
                <w:szCs w:val="20"/>
                <w:lang w:val="fr-CA" w:eastAsia="en-CA"/>
              </w:rPr>
            </w:pPr>
            <w:r w:rsidRPr="00DB1CDE">
              <w:rPr>
                <w:b/>
                <w:bCs/>
                <w:sz w:val="20"/>
                <w:szCs w:val="20"/>
                <w:lang w:val="fr-CA" w:eastAsia="en-CA"/>
              </w:rPr>
              <w:t>Code de projet</w:t>
            </w:r>
          </w:p>
        </w:tc>
        <w:tc>
          <w:tcPr>
            <w:tcW w:w="1183" w:type="pct"/>
            <w:shd w:val="clear" w:color="auto" w:fill="auto"/>
            <w:noWrap/>
            <w:tcMar>
              <w:left w:w="0" w:type="dxa"/>
              <w:right w:w="0" w:type="dxa"/>
            </w:tcMar>
            <w:vAlign w:val="center"/>
            <w:hideMark/>
          </w:tcPr>
          <w:p w14:paraId="1026956A" w14:textId="30AA1E77" w:rsidR="00CF257A" w:rsidRPr="00DB1CDE" w:rsidRDefault="00C9392E" w:rsidP="00F71606">
            <w:pPr>
              <w:jc w:val="center"/>
              <w:rPr>
                <w:b/>
                <w:bCs/>
                <w:sz w:val="20"/>
                <w:szCs w:val="20"/>
                <w:lang w:val="fr-CA" w:eastAsia="en-CA"/>
              </w:rPr>
            </w:pPr>
            <w:r w:rsidRPr="00DB1CDE">
              <w:rPr>
                <w:b/>
                <w:bCs/>
                <w:sz w:val="20"/>
                <w:szCs w:val="20"/>
                <w:lang w:val="fr-CA" w:eastAsia="en-CA"/>
              </w:rPr>
              <w:t>Titre du projet</w:t>
            </w:r>
          </w:p>
        </w:tc>
        <w:tc>
          <w:tcPr>
            <w:tcW w:w="438" w:type="pct"/>
            <w:shd w:val="clear" w:color="auto" w:fill="auto"/>
            <w:noWrap/>
            <w:tcMar>
              <w:left w:w="0" w:type="dxa"/>
              <w:right w:w="0" w:type="dxa"/>
            </w:tcMar>
            <w:vAlign w:val="center"/>
            <w:hideMark/>
          </w:tcPr>
          <w:p w14:paraId="06D0E0CD" w14:textId="43E1861C" w:rsidR="00CF257A" w:rsidRPr="00DB1CDE" w:rsidRDefault="00C9392E" w:rsidP="00F71606">
            <w:pPr>
              <w:jc w:val="center"/>
              <w:rPr>
                <w:b/>
                <w:bCs/>
                <w:sz w:val="20"/>
                <w:szCs w:val="20"/>
                <w:lang w:val="fr-CA" w:eastAsia="en-CA"/>
              </w:rPr>
            </w:pPr>
            <w:proofErr w:type="spellStart"/>
            <w:r w:rsidRPr="00DB1CDE">
              <w:rPr>
                <w:b/>
                <w:bCs/>
                <w:sz w:val="20"/>
                <w:szCs w:val="20"/>
                <w:lang w:val="fr-CA" w:eastAsia="en-CA"/>
              </w:rPr>
              <w:t>Décais-sement</w:t>
            </w:r>
            <w:proofErr w:type="spellEnd"/>
          </w:p>
        </w:tc>
        <w:tc>
          <w:tcPr>
            <w:tcW w:w="1490" w:type="pct"/>
            <w:tcMar>
              <w:left w:w="0" w:type="dxa"/>
              <w:right w:w="0" w:type="dxa"/>
            </w:tcMar>
            <w:vAlign w:val="center"/>
          </w:tcPr>
          <w:p w14:paraId="164CD637" w14:textId="250677BD" w:rsidR="00CF257A" w:rsidRPr="00DB1CDE" w:rsidRDefault="00C9392E" w:rsidP="00F71606">
            <w:pPr>
              <w:jc w:val="center"/>
              <w:rPr>
                <w:b/>
                <w:bCs/>
                <w:sz w:val="20"/>
                <w:szCs w:val="20"/>
                <w:lang w:val="fr-CA" w:eastAsia="en-CA"/>
              </w:rPr>
            </w:pPr>
            <w:r w:rsidRPr="00DB1CDE">
              <w:rPr>
                <w:b/>
                <w:bCs/>
                <w:sz w:val="20"/>
                <w:szCs w:val="20"/>
                <w:lang w:val="fr-CA" w:eastAsia="en-CA"/>
              </w:rPr>
              <w:t>État/questions</w:t>
            </w:r>
          </w:p>
        </w:tc>
        <w:tc>
          <w:tcPr>
            <w:tcW w:w="482" w:type="pct"/>
            <w:shd w:val="clear" w:color="auto" w:fill="auto"/>
            <w:noWrap/>
            <w:tcMar>
              <w:left w:w="0" w:type="dxa"/>
              <w:right w:w="0" w:type="dxa"/>
            </w:tcMar>
            <w:vAlign w:val="center"/>
            <w:hideMark/>
          </w:tcPr>
          <w:p w14:paraId="1CC2C93C" w14:textId="7D5858F6" w:rsidR="00CF257A" w:rsidRPr="00DB1CDE" w:rsidRDefault="00C9392E" w:rsidP="00F16286">
            <w:pPr>
              <w:jc w:val="center"/>
              <w:rPr>
                <w:b/>
                <w:bCs/>
                <w:sz w:val="20"/>
                <w:szCs w:val="20"/>
                <w:lang w:val="fr-CA" w:eastAsia="en-CA"/>
              </w:rPr>
            </w:pPr>
            <w:r w:rsidRPr="00DB1CDE">
              <w:rPr>
                <w:b/>
                <w:bCs/>
                <w:sz w:val="20"/>
                <w:szCs w:val="20"/>
                <w:lang w:val="fr-CA" w:eastAsia="en-CA"/>
              </w:rPr>
              <w:t>Date d’</w:t>
            </w:r>
            <w:proofErr w:type="spellStart"/>
            <w:r w:rsidRPr="00DB1CDE">
              <w:rPr>
                <w:b/>
                <w:bCs/>
                <w:sz w:val="20"/>
                <w:szCs w:val="20"/>
                <w:lang w:val="fr-CA" w:eastAsia="en-CA"/>
              </w:rPr>
              <w:t>achève-ment</w:t>
            </w:r>
            <w:proofErr w:type="spellEnd"/>
            <w:r w:rsidRPr="00DB1CDE">
              <w:rPr>
                <w:b/>
                <w:bCs/>
                <w:sz w:val="20"/>
                <w:szCs w:val="20"/>
                <w:lang w:val="fr-CA" w:eastAsia="en-CA"/>
              </w:rPr>
              <w:t xml:space="preserve"> </w:t>
            </w:r>
            <w:r w:rsidR="00F16286" w:rsidRPr="00DB1CDE">
              <w:rPr>
                <w:b/>
                <w:bCs/>
                <w:sz w:val="20"/>
                <w:szCs w:val="20"/>
                <w:lang w:val="fr-CA" w:eastAsia="en-CA"/>
              </w:rPr>
              <w:t>prévue à l’origine</w:t>
            </w:r>
          </w:p>
        </w:tc>
        <w:tc>
          <w:tcPr>
            <w:tcW w:w="483" w:type="pct"/>
            <w:shd w:val="clear" w:color="auto" w:fill="auto"/>
            <w:noWrap/>
            <w:tcMar>
              <w:left w:w="0" w:type="dxa"/>
              <w:right w:w="0" w:type="dxa"/>
            </w:tcMar>
            <w:vAlign w:val="center"/>
            <w:hideMark/>
          </w:tcPr>
          <w:p w14:paraId="77AEC0AF" w14:textId="524CAB14" w:rsidR="00CF257A" w:rsidRPr="00DB1CDE" w:rsidRDefault="00C9392E" w:rsidP="00F71606">
            <w:pPr>
              <w:jc w:val="center"/>
              <w:rPr>
                <w:b/>
                <w:bCs/>
                <w:sz w:val="20"/>
                <w:szCs w:val="20"/>
                <w:lang w:val="fr-CA" w:eastAsia="en-CA"/>
              </w:rPr>
            </w:pPr>
            <w:r w:rsidRPr="00DB1CDE">
              <w:rPr>
                <w:b/>
                <w:bCs/>
                <w:sz w:val="20"/>
                <w:szCs w:val="20"/>
                <w:lang w:val="fr-CA" w:eastAsia="en-CA"/>
              </w:rPr>
              <w:t>Date d’</w:t>
            </w:r>
            <w:proofErr w:type="spellStart"/>
            <w:r w:rsidRPr="00DB1CDE">
              <w:rPr>
                <w:b/>
                <w:bCs/>
                <w:sz w:val="20"/>
                <w:szCs w:val="20"/>
                <w:lang w:val="fr-CA" w:eastAsia="en-CA"/>
              </w:rPr>
              <w:t>achè-vement</w:t>
            </w:r>
            <w:proofErr w:type="spellEnd"/>
            <w:r w:rsidRPr="00DB1CDE">
              <w:rPr>
                <w:b/>
                <w:bCs/>
                <w:sz w:val="20"/>
                <w:szCs w:val="20"/>
                <w:lang w:val="fr-CA" w:eastAsia="en-CA"/>
              </w:rPr>
              <w:t xml:space="preserve"> demandée</w:t>
            </w:r>
          </w:p>
        </w:tc>
      </w:tr>
      <w:tr w:rsidR="00973C00" w:rsidRPr="00DB1CDE" w14:paraId="20BE4303" w14:textId="77777777" w:rsidTr="00CF2DF5">
        <w:trPr>
          <w:jc w:val="center"/>
        </w:trPr>
        <w:tc>
          <w:tcPr>
            <w:tcW w:w="924" w:type="pct"/>
            <w:noWrap/>
            <w:tcMar>
              <w:left w:w="14" w:type="dxa"/>
              <w:right w:w="14" w:type="dxa"/>
            </w:tcMar>
          </w:tcPr>
          <w:p w14:paraId="49F64898" w14:textId="624C1267" w:rsidR="005D5E2C" w:rsidRPr="00DB1CDE" w:rsidRDefault="005D5E2C" w:rsidP="005D5E2C">
            <w:pPr>
              <w:pStyle w:val="xmsonormal"/>
              <w:rPr>
                <w:rFonts w:ascii="Times New Roman" w:eastAsia="Times New Roman" w:hAnsi="Times New Roman" w:cs="Times New Roman"/>
                <w:sz w:val="20"/>
                <w:szCs w:val="20"/>
                <w:lang w:val="fr-CA"/>
              </w:rPr>
            </w:pPr>
            <w:r w:rsidRPr="00DB1CDE">
              <w:rPr>
                <w:rFonts w:ascii="Times New Roman" w:eastAsia="Times New Roman" w:hAnsi="Times New Roman" w:cs="Times New Roman"/>
                <w:sz w:val="20"/>
                <w:szCs w:val="20"/>
                <w:lang w:val="fr-CA"/>
              </w:rPr>
              <w:t>Jordan</w:t>
            </w:r>
            <w:r w:rsidR="00C9392E" w:rsidRPr="00DB1CDE">
              <w:rPr>
                <w:rFonts w:ascii="Times New Roman" w:eastAsia="Times New Roman" w:hAnsi="Times New Roman" w:cs="Times New Roman"/>
                <w:sz w:val="20"/>
                <w:szCs w:val="20"/>
                <w:lang w:val="fr-CA"/>
              </w:rPr>
              <w:t>ie</w:t>
            </w:r>
          </w:p>
          <w:p w14:paraId="7921E705" w14:textId="084BC936" w:rsidR="005D5E2C" w:rsidRPr="00DB1CDE" w:rsidRDefault="005D5E2C" w:rsidP="005D5E2C">
            <w:pPr>
              <w:rPr>
                <w:sz w:val="20"/>
                <w:szCs w:val="20"/>
                <w:lang w:val="fr-CA" w:eastAsia="en-CA"/>
              </w:rPr>
            </w:pPr>
            <w:r w:rsidRPr="00DB1CDE">
              <w:rPr>
                <w:sz w:val="20"/>
                <w:szCs w:val="20"/>
                <w:lang w:val="fr-CA" w:eastAsia="en-CA"/>
              </w:rPr>
              <w:t>JOR/PHA/91/INV/114</w:t>
            </w:r>
          </w:p>
        </w:tc>
        <w:tc>
          <w:tcPr>
            <w:tcW w:w="1183" w:type="pct"/>
            <w:tcMar>
              <w:left w:w="29" w:type="dxa"/>
              <w:right w:w="58" w:type="dxa"/>
            </w:tcMar>
          </w:tcPr>
          <w:p w14:paraId="24A8A208" w14:textId="6BF755DE" w:rsidR="005D5E2C" w:rsidRPr="00DB1CDE" w:rsidRDefault="00C9392E" w:rsidP="005D5E2C">
            <w:pPr>
              <w:jc w:val="left"/>
              <w:rPr>
                <w:sz w:val="20"/>
                <w:szCs w:val="20"/>
                <w:lang w:val="fr-CA" w:eastAsia="en-CA"/>
              </w:rPr>
            </w:pPr>
            <w:r w:rsidRPr="00DB1CDE">
              <w:rPr>
                <w:sz w:val="20"/>
                <w:szCs w:val="20"/>
                <w:lang w:val="fr-CA" w:eastAsia="en-CA"/>
              </w:rPr>
              <w:t>Plan de ges</w:t>
            </w:r>
            <w:r w:rsidR="00803D0D" w:rsidRPr="00DB1CDE">
              <w:rPr>
                <w:sz w:val="20"/>
                <w:szCs w:val="20"/>
                <w:lang w:val="fr-CA" w:eastAsia="en-CA"/>
              </w:rPr>
              <w:t>tion de l’élimination des HCFC (</w:t>
            </w:r>
            <w:r w:rsidRPr="00DB1CDE">
              <w:rPr>
                <w:sz w:val="20"/>
                <w:szCs w:val="20"/>
                <w:lang w:val="fr-CA" w:eastAsia="en-CA"/>
              </w:rPr>
              <w:t>phase II, troisième tranche)</w:t>
            </w:r>
          </w:p>
        </w:tc>
        <w:tc>
          <w:tcPr>
            <w:tcW w:w="438" w:type="pct"/>
            <w:noWrap/>
            <w:tcMar>
              <w:left w:w="29" w:type="dxa"/>
              <w:right w:w="58" w:type="dxa"/>
            </w:tcMar>
          </w:tcPr>
          <w:p w14:paraId="745CC014" w14:textId="61175EB7" w:rsidR="005D5E2C" w:rsidRPr="00DB1CDE" w:rsidRDefault="005D5E2C" w:rsidP="005D5E2C">
            <w:pPr>
              <w:jc w:val="center"/>
              <w:rPr>
                <w:sz w:val="20"/>
                <w:szCs w:val="20"/>
                <w:lang w:val="fr-CA" w:eastAsia="en-CA"/>
              </w:rPr>
            </w:pPr>
            <w:r w:rsidRPr="00DB1CDE">
              <w:rPr>
                <w:sz w:val="20"/>
                <w:szCs w:val="20"/>
                <w:lang w:val="fr-CA" w:eastAsia="en-CA"/>
              </w:rPr>
              <w:t>0</w:t>
            </w:r>
          </w:p>
        </w:tc>
        <w:tc>
          <w:tcPr>
            <w:tcW w:w="1490" w:type="pct"/>
            <w:tcMar>
              <w:left w:w="29" w:type="dxa"/>
              <w:right w:w="58" w:type="dxa"/>
            </w:tcMar>
          </w:tcPr>
          <w:p w14:paraId="2541C1CB" w14:textId="210A44D1" w:rsidR="005D5E2C" w:rsidRPr="00DB1CDE" w:rsidRDefault="00053970" w:rsidP="005D5E2C">
            <w:pPr>
              <w:jc w:val="left"/>
              <w:rPr>
                <w:sz w:val="20"/>
                <w:szCs w:val="20"/>
                <w:lang w:val="fr-CA" w:eastAsia="en-CA"/>
              </w:rPr>
            </w:pPr>
            <w:r w:rsidRPr="00DB1CDE">
              <w:rPr>
                <w:sz w:val="20"/>
                <w:szCs w:val="20"/>
                <w:lang w:val="fr-CA" w:eastAsia="en-CA"/>
              </w:rPr>
              <w:t>Temps supplémentaire demandé pour achever l’achat des identifiants et la formation des formateurs en bonnes pratiques d’entretien</w:t>
            </w:r>
            <w:r w:rsidR="005D5E2C" w:rsidRPr="00DB1CDE">
              <w:rPr>
                <w:sz w:val="20"/>
                <w:szCs w:val="20"/>
                <w:lang w:val="fr-CA" w:eastAsia="en-CA"/>
              </w:rPr>
              <w:t xml:space="preserve"> </w:t>
            </w:r>
          </w:p>
        </w:tc>
        <w:tc>
          <w:tcPr>
            <w:tcW w:w="482" w:type="pct"/>
            <w:shd w:val="clear" w:color="auto" w:fill="auto"/>
            <w:noWrap/>
            <w:tcMar>
              <w:left w:w="29" w:type="dxa"/>
              <w:right w:w="58" w:type="dxa"/>
            </w:tcMar>
          </w:tcPr>
          <w:p w14:paraId="66B44C68" w14:textId="0DDE1608" w:rsidR="005D5E2C" w:rsidRPr="00DB1CDE" w:rsidRDefault="00053970" w:rsidP="005D5E2C">
            <w:pPr>
              <w:jc w:val="center"/>
              <w:rPr>
                <w:sz w:val="20"/>
                <w:szCs w:val="20"/>
                <w:lang w:val="fr-CA" w:eastAsia="en-CA"/>
              </w:rPr>
            </w:pPr>
            <w:r w:rsidRPr="00DB1CDE">
              <w:rPr>
                <w:sz w:val="20"/>
                <w:szCs w:val="20"/>
                <w:lang w:val="fr-CA" w:eastAsia="en-CA"/>
              </w:rPr>
              <w:t>Décembre 2023</w:t>
            </w:r>
          </w:p>
        </w:tc>
        <w:tc>
          <w:tcPr>
            <w:tcW w:w="483" w:type="pct"/>
            <w:shd w:val="clear" w:color="auto" w:fill="auto"/>
            <w:noWrap/>
            <w:tcMar>
              <w:left w:w="29" w:type="dxa"/>
              <w:right w:w="58" w:type="dxa"/>
            </w:tcMar>
          </w:tcPr>
          <w:p w14:paraId="2DE40C72" w14:textId="7C2A1158" w:rsidR="005D5E2C" w:rsidRPr="00DB1CDE" w:rsidRDefault="00053970" w:rsidP="005D5E2C">
            <w:pPr>
              <w:jc w:val="center"/>
              <w:rPr>
                <w:sz w:val="20"/>
                <w:szCs w:val="20"/>
                <w:lang w:val="fr-CA" w:eastAsia="en-CA"/>
              </w:rPr>
            </w:pPr>
            <w:r w:rsidRPr="00DB1CDE">
              <w:rPr>
                <w:sz w:val="20"/>
                <w:szCs w:val="20"/>
                <w:lang w:val="fr-CA" w:eastAsia="en-CA"/>
              </w:rPr>
              <w:t>Décembre 2024</w:t>
            </w:r>
          </w:p>
        </w:tc>
      </w:tr>
      <w:tr w:rsidR="005D5E2C" w:rsidRPr="00DB1CDE" w14:paraId="25E8127D" w14:textId="77777777" w:rsidTr="00CF2DF5">
        <w:trPr>
          <w:jc w:val="center"/>
        </w:trPr>
        <w:tc>
          <w:tcPr>
            <w:tcW w:w="924" w:type="pct"/>
            <w:noWrap/>
            <w:tcMar>
              <w:left w:w="14" w:type="dxa"/>
              <w:right w:w="14" w:type="dxa"/>
            </w:tcMar>
          </w:tcPr>
          <w:p w14:paraId="4A172ECD" w14:textId="75D698C2" w:rsidR="005D5E2C" w:rsidRPr="00DB1CDE" w:rsidRDefault="00C9392E" w:rsidP="005D5E2C">
            <w:pPr>
              <w:pStyle w:val="xmsonormal"/>
              <w:rPr>
                <w:rFonts w:ascii="Times New Roman" w:eastAsia="Times New Roman" w:hAnsi="Times New Roman" w:cs="Times New Roman"/>
                <w:sz w:val="20"/>
                <w:szCs w:val="20"/>
                <w:lang w:val="fr-CA"/>
              </w:rPr>
            </w:pPr>
            <w:r w:rsidRPr="00DB1CDE">
              <w:rPr>
                <w:rFonts w:ascii="Times New Roman" w:eastAsia="Times New Roman" w:hAnsi="Times New Roman" w:cs="Times New Roman"/>
                <w:sz w:val="20"/>
                <w:szCs w:val="20"/>
                <w:lang w:val="fr-CA"/>
              </w:rPr>
              <w:t>Soudan</w:t>
            </w:r>
          </w:p>
          <w:p w14:paraId="110A1FF0" w14:textId="766B5DE3" w:rsidR="005D5E2C" w:rsidRPr="00DB1CDE" w:rsidRDefault="005D5E2C" w:rsidP="005D5E2C">
            <w:pPr>
              <w:jc w:val="left"/>
              <w:rPr>
                <w:sz w:val="20"/>
                <w:szCs w:val="20"/>
                <w:lang w:val="fr-CA" w:eastAsia="en-CA"/>
              </w:rPr>
            </w:pPr>
            <w:r w:rsidRPr="00DB1CDE">
              <w:rPr>
                <w:sz w:val="20"/>
                <w:szCs w:val="20"/>
                <w:lang w:val="fr-CA" w:eastAsia="en-CA"/>
              </w:rPr>
              <w:t>SUD/PHA/75/INV/38</w:t>
            </w:r>
          </w:p>
        </w:tc>
        <w:tc>
          <w:tcPr>
            <w:tcW w:w="1183" w:type="pct"/>
            <w:tcMar>
              <w:left w:w="29" w:type="dxa"/>
              <w:right w:w="58" w:type="dxa"/>
            </w:tcMar>
          </w:tcPr>
          <w:p w14:paraId="4C780591" w14:textId="2DA27C61" w:rsidR="005D5E2C" w:rsidRPr="00DB1CDE" w:rsidRDefault="00053970" w:rsidP="005D5E2C">
            <w:pPr>
              <w:jc w:val="left"/>
              <w:rPr>
                <w:sz w:val="20"/>
                <w:szCs w:val="20"/>
                <w:lang w:val="fr-CA" w:eastAsia="en-CA"/>
              </w:rPr>
            </w:pPr>
            <w:r w:rsidRPr="00DB1CDE">
              <w:rPr>
                <w:sz w:val="20"/>
                <w:szCs w:val="20"/>
                <w:lang w:val="fr-CA" w:eastAsia="en-CA"/>
              </w:rPr>
              <w:t>Plan de ges</w:t>
            </w:r>
            <w:r w:rsidR="00F16286" w:rsidRPr="00DB1CDE">
              <w:rPr>
                <w:sz w:val="20"/>
                <w:szCs w:val="20"/>
                <w:lang w:val="fr-CA" w:eastAsia="en-CA"/>
              </w:rPr>
              <w:t>tion de l’élimination des HCFC (</w:t>
            </w:r>
            <w:r w:rsidRPr="00DB1CDE">
              <w:rPr>
                <w:sz w:val="20"/>
                <w:szCs w:val="20"/>
                <w:lang w:val="fr-CA" w:eastAsia="en-CA"/>
              </w:rPr>
              <w:t>phase II, première tranche) (secteur des mousses)</w:t>
            </w:r>
          </w:p>
        </w:tc>
        <w:tc>
          <w:tcPr>
            <w:tcW w:w="438" w:type="pct"/>
            <w:noWrap/>
            <w:tcMar>
              <w:left w:w="29" w:type="dxa"/>
              <w:right w:w="58" w:type="dxa"/>
            </w:tcMar>
          </w:tcPr>
          <w:p w14:paraId="337A5B2D" w14:textId="58996DF7" w:rsidR="005D5E2C" w:rsidRPr="00DB1CDE" w:rsidRDefault="005D5E2C" w:rsidP="005D5E2C">
            <w:pPr>
              <w:jc w:val="center"/>
              <w:rPr>
                <w:sz w:val="20"/>
                <w:szCs w:val="20"/>
                <w:lang w:val="fr-CA" w:eastAsia="en-CA"/>
              </w:rPr>
            </w:pPr>
            <w:r w:rsidRPr="00DB1CDE">
              <w:rPr>
                <w:sz w:val="20"/>
                <w:szCs w:val="20"/>
                <w:lang w:val="fr-CA" w:eastAsia="en-CA"/>
              </w:rPr>
              <w:t>31</w:t>
            </w:r>
          </w:p>
        </w:tc>
        <w:tc>
          <w:tcPr>
            <w:tcW w:w="1490" w:type="pct"/>
            <w:tcMar>
              <w:left w:w="29" w:type="dxa"/>
              <w:right w:w="58" w:type="dxa"/>
            </w:tcMar>
          </w:tcPr>
          <w:p w14:paraId="78089C78" w14:textId="743EEA9A" w:rsidR="005D5E2C" w:rsidRPr="00DB1CDE" w:rsidRDefault="00053970" w:rsidP="00053970">
            <w:pPr>
              <w:jc w:val="left"/>
              <w:rPr>
                <w:sz w:val="20"/>
                <w:szCs w:val="20"/>
                <w:lang w:val="fr-CA" w:eastAsia="en-CA"/>
              </w:rPr>
            </w:pPr>
            <w:r w:rsidRPr="00DB1CDE">
              <w:rPr>
                <w:sz w:val="20"/>
                <w:szCs w:val="20"/>
                <w:lang w:val="fr-CA" w:eastAsia="en-CA"/>
              </w:rPr>
              <w:t xml:space="preserve">Temps supplémentaire demandé pour terminer l’achat, l’installation et la mise en service de l’équipement chez Mina </w:t>
            </w:r>
            <w:proofErr w:type="spellStart"/>
            <w:r w:rsidRPr="00DB1CDE">
              <w:rPr>
                <w:sz w:val="20"/>
                <w:szCs w:val="20"/>
                <w:lang w:val="fr-CA" w:eastAsia="en-CA"/>
              </w:rPr>
              <w:t>Factory</w:t>
            </w:r>
            <w:proofErr w:type="spellEnd"/>
            <w:r w:rsidRPr="00DB1CDE">
              <w:rPr>
                <w:sz w:val="20"/>
                <w:szCs w:val="20"/>
                <w:lang w:val="fr-CA" w:eastAsia="en-CA"/>
              </w:rPr>
              <w:t xml:space="preserve"> et Target Steel</w:t>
            </w:r>
          </w:p>
        </w:tc>
        <w:tc>
          <w:tcPr>
            <w:tcW w:w="482" w:type="pct"/>
            <w:shd w:val="clear" w:color="auto" w:fill="auto"/>
            <w:noWrap/>
            <w:tcMar>
              <w:left w:w="29" w:type="dxa"/>
              <w:right w:w="58" w:type="dxa"/>
            </w:tcMar>
          </w:tcPr>
          <w:p w14:paraId="7D67A099" w14:textId="503CDAE4" w:rsidR="005D5E2C" w:rsidRPr="00DB1CDE" w:rsidRDefault="00053970" w:rsidP="005D5E2C">
            <w:pPr>
              <w:jc w:val="center"/>
              <w:rPr>
                <w:sz w:val="20"/>
                <w:szCs w:val="20"/>
                <w:lang w:val="fr-CA" w:eastAsia="en-CA"/>
              </w:rPr>
            </w:pPr>
            <w:r w:rsidRPr="00DB1CDE">
              <w:rPr>
                <w:sz w:val="20"/>
                <w:szCs w:val="20"/>
                <w:lang w:val="fr-CA" w:eastAsia="en-CA"/>
              </w:rPr>
              <w:t>Décembre 2023</w:t>
            </w:r>
          </w:p>
        </w:tc>
        <w:tc>
          <w:tcPr>
            <w:tcW w:w="483" w:type="pct"/>
            <w:shd w:val="clear" w:color="auto" w:fill="auto"/>
            <w:noWrap/>
            <w:tcMar>
              <w:left w:w="29" w:type="dxa"/>
              <w:right w:w="58" w:type="dxa"/>
            </w:tcMar>
          </w:tcPr>
          <w:p w14:paraId="0B891B46" w14:textId="0471D797" w:rsidR="005D5E2C" w:rsidRPr="00DB1CDE" w:rsidRDefault="00053970" w:rsidP="005D5E2C">
            <w:pPr>
              <w:jc w:val="center"/>
              <w:rPr>
                <w:sz w:val="20"/>
                <w:szCs w:val="20"/>
                <w:lang w:val="fr-CA" w:eastAsia="en-CA"/>
              </w:rPr>
            </w:pPr>
            <w:r w:rsidRPr="00DB1CDE">
              <w:rPr>
                <w:sz w:val="20"/>
                <w:szCs w:val="20"/>
                <w:lang w:val="fr-CA" w:eastAsia="en-CA"/>
              </w:rPr>
              <w:t>Décembre 2024</w:t>
            </w:r>
          </w:p>
        </w:tc>
      </w:tr>
    </w:tbl>
    <w:p w14:paraId="339C2DF3" w14:textId="77777777" w:rsidR="007C1284" w:rsidRPr="00DB1CDE" w:rsidRDefault="007C1284" w:rsidP="00697442">
      <w:pPr>
        <w:pStyle w:val="Heading1"/>
        <w:numPr>
          <w:ilvl w:val="0"/>
          <w:numId w:val="0"/>
        </w:numPr>
        <w:spacing w:after="0"/>
        <w:rPr>
          <w:lang w:val="fr-CA"/>
        </w:rPr>
      </w:pPr>
    </w:p>
    <w:p w14:paraId="38EB8C31" w14:textId="5A752E4E" w:rsidR="00DA68BD" w:rsidRPr="00DB1CDE" w:rsidRDefault="00C320DF" w:rsidP="006F6279">
      <w:pPr>
        <w:pStyle w:val="Heading1"/>
        <w:rPr>
          <w:rFonts w:eastAsiaTheme="minorHAnsi"/>
          <w:lang w:val="fr-CA"/>
        </w:rPr>
      </w:pPr>
      <w:r w:rsidRPr="00DB1CDE">
        <w:rPr>
          <w:rFonts w:eastAsiaTheme="minorHAnsi"/>
          <w:lang w:val="fr-CA"/>
        </w:rPr>
        <w:t>En ce qui concerne le PGEH du Myanmar, l’ON</w:t>
      </w:r>
      <w:r w:rsidR="00F16286" w:rsidRPr="00DB1CDE">
        <w:rPr>
          <w:rFonts w:eastAsiaTheme="minorHAnsi"/>
          <w:lang w:val="fr-CA"/>
        </w:rPr>
        <w:t>UDI a informé le Secrétariat qu’elle</w:t>
      </w:r>
      <w:r w:rsidRPr="00DB1CDE">
        <w:rPr>
          <w:rFonts w:eastAsiaTheme="minorHAnsi"/>
          <w:lang w:val="fr-CA"/>
        </w:rPr>
        <w:t xml:space="preserve"> a été incapable de communiquer avec les autorités gouvernementales et de poursuivre la mise en œuvre à ca</w:t>
      </w:r>
      <w:r w:rsidR="00F16286" w:rsidRPr="00DB1CDE">
        <w:rPr>
          <w:rFonts w:eastAsiaTheme="minorHAnsi"/>
          <w:lang w:val="fr-CA"/>
        </w:rPr>
        <w:t>u</w:t>
      </w:r>
      <w:r w:rsidRPr="00DB1CDE">
        <w:rPr>
          <w:rFonts w:eastAsiaTheme="minorHAnsi"/>
          <w:lang w:val="fr-CA"/>
        </w:rPr>
        <w:t xml:space="preserve">se de la </w:t>
      </w:r>
      <w:r w:rsidRPr="00DB1CDE">
        <w:rPr>
          <w:rFonts w:eastAsiaTheme="minorHAnsi"/>
          <w:lang w:val="fr-CA"/>
        </w:rPr>
        <w:lastRenderedPageBreak/>
        <w:t>situation politique au pays. En consultant l’agence, il a été convenu que la préparation de la phase II du PGEH</w:t>
      </w:r>
      <w:r w:rsidR="00A10AE3" w:rsidRPr="00DB1CDE">
        <w:rPr>
          <w:rFonts w:eastAsiaTheme="minorHAnsi"/>
          <w:lang w:val="fr-CA"/>
        </w:rPr>
        <w:t xml:space="preserve"> (MYA/PHA/83/PRP/20)</w:t>
      </w:r>
      <w:r w:rsidR="0042178D" w:rsidRPr="00DB1CDE">
        <w:rPr>
          <w:rFonts w:eastAsiaTheme="minorHAnsi"/>
          <w:lang w:val="fr-CA"/>
        </w:rPr>
        <w:t xml:space="preserve"> </w:t>
      </w:r>
      <w:r w:rsidRPr="00DB1CDE">
        <w:rPr>
          <w:rFonts w:eastAsiaTheme="minorHAnsi"/>
          <w:lang w:val="fr-CA"/>
        </w:rPr>
        <w:t>serait annulée et les soldes restitués conformément à la décision 28/7</w:t>
      </w:r>
      <w:r w:rsidR="00EE72F9" w:rsidRPr="00DB1CDE">
        <w:rPr>
          <w:rFonts w:eastAsiaTheme="minorHAnsi"/>
          <w:lang w:val="fr-CA"/>
        </w:rPr>
        <w:t>.</w:t>
      </w:r>
    </w:p>
    <w:p w14:paraId="6642E681" w14:textId="4B5AF1FC" w:rsidR="0094114D" w:rsidRPr="00DB1CDE" w:rsidRDefault="00B16C48" w:rsidP="0094114D">
      <w:pPr>
        <w:pStyle w:val="Heading1"/>
        <w:numPr>
          <w:ilvl w:val="0"/>
          <w:numId w:val="0"/>
        </w:numPr>
        <w:spacing w:after="0"/>
        <w:rPr>
          <w:rFonts w:eastAsiaTheme="minorHAnsi"/>
          <w:lang w:val="fr-CA"/>
        </w:rPr>
      </w:pPr>
      <w:r w:rsidRPr="00DB1CDE">
        <w:rPr>
          <w:rFonts w:eastAsiaTheme="minorHAnsi"/>
          <w:u w:val="single"/>
          <w:lang w:val="fr-CA"/>
        </w:rPr>
        <w:t>Intégration du genre</w:t>
      </w:r>
      <w:r w:rsidR="0094114D" w:rsidRPr="00DB1CDE">
        <w:rPr>
          <w:rStyle w:val="FootnoteReference"/>
          <w:rFonts w:eastAsiaTheme="minorHAnsi"/>
        </w:rPr>
        <w:footnoteReference w:id="33"/>
      </w:r>
    </w:p>
    <w:p w14:paraId="7AD7AC37" w14:textId="2F91CC83" w:rsidR="00DA68BD" w:rsidRPr="00DB1CDE" w:rsidRDefault="00DA68BD" w:rsidP="00DA68BD">
      <w:pPr>
        <w:rPr>
          <w:rFonts w:eastAsiaTheme="minorHAnsi"/>
          <w:u w:val="single"/>
          <w:lang w:val="fr-CA"/>
        </w:rPr>
      </w:pPr>
    </w:p>
    <w:p w14:paraId="232DF986" w14:textId="42C867F1" w:rsidR="00D1640D" w:rsidRPr="00DB1CDE" w:rsidRDefault="009C3EDA" w:rsidP="006F6279">
      <w:pPr>
        <w:pStyle w:val="Heading1"/>
        <w:rPr>
          <w:rFonts w:eastAsiaTheme="minorHAnsi"/>
          <w:lang w:val="fr-CA"/>
        </w:rPr>
      </w:pPr>
      <w:r w:rsidRPr="00DB1CDE">
        <w:rPr>
          <w:rFonts w:eastAsiaTheme="minorHAnsi"/>
          <w:lang w:val="fr-CA"/>
        </w:rPr>
        <w:t xml:space="preserve">L’ONUDI a appliqué la politique organisationnelle sur l’intégration du genre du Fonds multilatéral dans 66 pays en 2022, dans le cadre des projets approuvés </w:t>
      </w:r>
      <w:r w:rsidR="00F16286" w:rsidRPr="00DB1CDE">
        <w:rPr>
          <w:rFonts w:eastAsiaTheme="minorHAnsi"/>
          <w:lang w:val="fr-CA"/>
        </w:rPr>
        <w:t>depuis</w:t>
      </w:r>
      <w:r w:rsidRPr="00DB1CDE">
        <w:rPr>
          <w:rFonts w:eastAsiaTheme="minorHAnsi"/>
          <w:lang w:val="fr-CA"/>
        </w:rPr>
        <w:t xml:space="preserve"> la 85</w:t>
      </w:r>
      <w:r w:rsidRPr="00DB1CDE">
        <w:rPr>
          <w:rFonts w:eastAsiaTheme="minorHAnsi"/>
          <w:vertAlign w:val="superscript"/>
          <w:lang w:val="fr-CA"/>
        </w:rPr>
        <w:t>e</w:t>
      </w:r>
      <w:r w:rsidRPr="00DB1CDE">
        <w:rPr>
          <w:rFonts w:eastAsiaTheme="minorHAnsi"/>
          <w:lang w:val="fr-CA"/>
        </w:rPr>
        <w:t xml:space="preserve"> réunion. L’ONUDI s’efforce, dans le mesure du possible, d’inclure des activités qui préconisent l’égalité des sexes et la responsabilisation des femmes. </w:t>
      </w:r>
      <w:r w:rsidR="00C41C42" w:rsidRPr="00DB1CDE">
        <w:rPr>
          <w:rFonts w:eastAsiaTheme="minorHAnsi"/>
          <w:lang w:val="fr-CA"/>
        </w:rPr>
        <w:t>Les listes de vérification et les indicateurs possibles figurant dans les guides des projets servent à ces fins</w:t>
      </w:r>
      <w:r w:rsidR="00D1640D" w:rsidRPr="00DB1CDE">
        <w:rPr>
          <w:rFonts w:eastAsiaTheme="minorHAnsi"/>
          <w:lang w:val="fr-CA"/>
        </w:rPr>
        <w:t xml:space="preserve">.   </w:t>
      </w:r>
    </w:p>
    <w:p w14:paraId="2B651006" w14:textId="50AB99AE" w:rsidR="00D1640D" w:rsidRPr="00DB1CDE" w:rsidRDefault="00C41C42" w:rsidP="006F6279">
      <w:pPr>
        <w:pStyle w:val="Heading1"/>
        <w:rPr>
          <w:rFonts w:eastAsiaTheme="minorHAnsi"/>
          <w:lang w:val="fr-CA"/>
        </w:rPr>
      </w:pPr>
      <w:r w:rsidRPr="00DB1CDE">
        <w:rPr>
          <w:rFonts w:eastAsiaTheme="minorHAnsi"/>
          <w:lang w:val="fr-CA"/>
        </w:rPr>
        <w:t>En qualité d’</w:t>
      </w:r>
      <w:r w:rsidRPr="00DB1CDE">
        <w:rPr>
          <w:lang w:val="fr-CA"/>
        </w:rPr>
        <w:t>organisation</w:t>
      </w:r>
      <w:r w:rsidRPr="00DB1CDE">
        <w:rPr>
          <w:rFonts w:eastAsiaTheme="minorHAnsi"/>
          <w:lang w:val="fr-CA"/>
        </w:rPr>
        <w:t xml:space="preserve">, l’ONUDI reconnaît l’impact positif de l’égalité des genres et </w:t>
      </w:r>
      <w:r w:rsidR="00F16286" w:rsidRPr="00DB1CDE">
        <w:rPr>
          <w:rFonts w:eastAsiaTheme="minorHAnsi"/>
          <w:lang w:val="fr-CA"/>
        </w:rPr>
        <w:t xml:space="preserve">de </w:t>
      </w:r>
      <w:r w:rsidRPr="00DB1CDE">
        <w:rPr>
          <w:rFonts w:eastAsiaTheme="minorHAnsi"/>
          <w:lang w:val="fr-CA"/>
        </w:rPr>
        <w:t>la responsabilisation des femmes sur la croissance économique soutenue et la promotion du développement industriel durable. Ces facteurs jouent un r</w:t>
      </w:r>
      <w:r w:rsidR="000E5CBC" w:rsidRPr="00DB1CDE">
        <w:rPr>
          <w:rFonts w:eastAsiaTheme="minorHAnsi"/>
          <w:lang w:val="fr-CA"/>
        </w:rPr>
        <w:t>ôle déterminant da</w:t>
      </w:r>
      <w:r w:rsidRPr="00DB1CDE">
        <w:rPr>
          <w:rFonts w:eastAsiaTheme="minorHAnsi"/>
          <w:lang w:val="fr-CA"/>
        </w:rPr>
        <w:t>ns la réduction de la pauvreté et la</w:t>
      </w:r>
      <w:r w:rsidR="000E5CBC" w:rsidRPr="00DB1CDE">
        <w:rPr>
          <w:rFonts w:eastAsiaTheme="minorHAnsi"/>
          <w:lang w:val="fr-CA"/>
        </w:rPr>
        <w:t xml:space="preserve"> facilitation de l’intégration sociale. </w:t>
      </w:r>
      <w:r w:rsidR="00F16286" w:rsidRPr="00DB1CDE">
        <w:rPr>
          <w:rFonts w:eastAsiaTheme="minorHAnsi"/>
          <w:lang w:val="fr-CA"/>
        </w:rPr>
        <w:t>L</w:t>
      </w:r>
      <w:r w:rsidR="000E5CBC" w:rsidRPr="00DB1CDE">
        <w:rPr>
          <w:rFonts w:eastAsiaTheme="minorHAnsi"/>
          <w:lang w:val="fr-CA"/>
        </w:rPr>
        <w:t xml:space="preserve">’organisation a </w:t>
      </w:r>
      <w:r w:rsidR="00111619" w:rsidRPr="00DB1CDE">
        <w:rPr>
          <w:rFonts w:eastAsiaTheme="minorHAnsi"/>
          <w:lang w:val="fr-CA"/>
        </w:rPr>
        <w:t xml:space="preserve">donc </w:t>
      </w:r>
      <w:r w:rsidR="000E5CBC" w:rsidRPr="00DB1CDE">
        <w:rPr>
          <w:rFonts w:eastAsiaTheme="minorHAnsi"/>
          <w:lang w:val="fr-CA"/>
        </w:rPr>
        <w:t xml:space="preserve">mis en place </w:t>
      </w:r>
      <w:r w:rsidR="00993BAD">
        <w:rPr>
          <w:rFonts w:eastAsiaTheme="minorHAnsi"/>
          <w:lang w:val="fr-CA"/>
        </w:rPr>
        <w:t>sa</w:t>
      </w:r>
      <w:r w:rsidR="000E5CBC" w:rsidRPr="00DB1CDE">
        <w:rPr>
          <w:rFonts w:eastAsiaTheme="minorHAnsi"/>
          <w:lang w:val="fr-CA"/>
        </w:rPr>
        <w:t xml:space="preserve"> propre politique et stratégie d’intégration des genres dans le but de produire des résultats tangibles</w:t>
      </w:r>
      <w:r w:rsidR="00D1640D" w:rsidRPr="00DB1CDE">
        <w:rPr>
          <w:rFonts w:eastAsiaTheme="minorHAnsi"/>
          <w:lang w:val="fr-CA"/>
        </w:rPr>
        <w:t>.</w:t>
      </w:r>
    </w:p>
    <w:p w14:paraId="1509EBC8" w14:textId="5EAF4978" w:rsidR="00D1640D" w:rsidRPr="00DB1CDE" w:rsidRDefault="000E5CBC" w:rsidP="006F6279">
      <w:pPr>
        <w:pStyle w:val="Heading1"/>
        <w:rPr>
          <w:rFonts w:eastAsiaTheme="minorHAnsi"/>
          <w:lang w:val="fr-CA"/>
        </w:rPr>
      </w:pPr>
      <w:r w:rsidRPr="00DB1CDE">
        <w:rPr>
          <w:rFonts w:eastAsiaTheme="minorHAnsi"/>
          <w:lang w:val="fr-CA"/>
        </w:rPr>
        <w:t xml:space="preserve">L’ajout de l’intégration du genre à la mise en œuvre des projets </w:t>
      </w:r>
      <w:r w:rsidR="00111619" w:rsidRPr="00DB1CDE">
        <w:rPr>
          <w:rFonts w:eastAsiaTheme="minorHAnsi"/>
          <w:lang w:val="fr-CA"/>
        </w:rPr>
        <w:t>touche</w:t>
      </w:r>
      <w:r w:rsidRPr="00DB1CDE">
        <w:rPr>
          <w:rFonts w:eastAsiaTheme="minorHAnsi"/>
          <w:lang w:val="fr-CA"/>
        </w:rPr>
        <w:t xml:space="preserve"> plusieurs aspects importants, </w:t>
      </w:r>
      <w:r w:rsidR="00A56F7E" w:rsidRPr="00DB1CDE">
        <w:rPr>
          <w:rFonts w:eastAsiaTheme="minorHAnsi"/>
          <w:lang w:val="fr-CA"/>
        </w:rPr>
        <w:t>dont</w:t>
      </w:r>
      <w:r w:rsidRPr="00DB1CDE">
        <w:rPr>
          <w:rFonts w:eastAsiaTheme="minorHAnsi"/>
          <w:lang w:val="fr-CA"/>
        </w:rPr>
        <w:t xml:space="preserve"> la représentation des femmes dans le processus de constitution de l’équipe et le recrutement de ses membres, </w:t>
      </w:r>
      <w:r w:rsidR="00A56F7E" w:rsidRPr="00DB1CDE">
        <w:rPr>
          <w:rFonts w:eastAsiaTheme="minorHAnsi"/>
          <w:lang w:val="fr-CA"/>
        </w:rPr>
        <w:t xml:space="preserve">et </w:t>
      </w:r>
      <w:r w:rsidRPr="00DB1CDE">
        <w:rPr>
          <w:rFonts w:eastAsiaTheme="minorHAnsi"/>
          <w:lang w:val="fr-CA"/>
        </w:rPr>
        <w:t xml:space="preserve">la participation des femmes </w:t>
      </w:r>
      <w:r w:rsidR="00A56F7E" w:rsidRPr="00DB1CDE">
        <w:rPr>
          <w:rFonts w:eastAsiaTheme="minorHAnsi"/>
          <w:lang w:val="fr-CA"/>
        </w:rPr>
        <w:t>dans différents postes et aux activités de sensibilisation et autres processus de suivi de la mise en œuvre et d’établissement des rapports</w:t>
      </w:r>
      <w:r w:rsidR="00D1640D" w:rsidRPr="00DB1CDE">
        <w:rPr>
          <w:rFonts w:eastAsiaTheme="minorHAnsi"/>
          <w:lang w:val="fr-CA"/>
        </w:rPr>
        <w:t>.</w:t>
      </w:r>
    </w:p>
    <w:p w14:paraId="7C0C8164" w14:textId="1E07E86F" w:rsidR="00D1640D" w:rsidRPr="00DB1CDE" w:rsidRDefault="00A56F7E" w:rsidP="006F6279">
      <w:pPr>
        <w:pStyle w:val="Heading1"/>
        <w:rPr>
          <w:rFonts w:eastAsiaTheme="minorHAnsi"/>
          <w:lang w:val="fr-CA"/>
        </w:rPr>
      </w:pPr>
      <w:bookmarkStart w:id="0" w:name="_Hlk151396532"/>
      <w:r w:rsidRPr="00DB1CDE">
        <w:rPr>
          <w:rFonts w:eastAsiaTheme="minorHAnsi"/>
          <w:lang w:val="fr-CA"/>
        </w:rPr>
        <w:t>L’ONUDI est fermement engagée à repérer les techniciennes et les ingénieures qui p</w:t>
      </w:r>
      <w:r w:rsidR="00D573C9" w:rsidRPr="00DB1CDE">
        <w:rPr>
          <w:rFonts w:eastAsiaTheme="minorHAnsi"/>
          <w:lang w:val="fr-CA"/>
        </w:rPr>
        <w:t>ourrai</w:t>
      </w:r>
      <w:r w:rsidRPr="00DB1CDE">
        <w:rPr>
          <w:rFonts w:eastAsiaTheme="minorHAnsi"/>
          <w:lang w:val="fr-CA"/>
        </w:rPr>
        <w:t>ent faire carrière dans ce secteur et offre des programme</w:t>
      </w:r>
      <w:r w:rsidR="00111619" w:rsidRPr="00DB1CDE">
        <w:rPr>
          <w:rFonts w:eastAsiaTheme="minorHAnsi"/>
          <w:lang w:val="fr-CA"/>
        </w:rPr>
        <w:t>s</w:t>
      </w:r>
      <w:r w:rsidRPr="00DB1CDE">
        <w:rPr>
          <w:rFonts w:eastAsiaTheme="minorHAnsi"/>
          <w:lang w:val="fr-CA"/>
        </w:rPr>
        <w:t xml:space="preserve"> de formation sur mesure. Le succès de ces programmes varie d’un pays à l’autre. </w:t>
      </w:r>
      <w:r w:rsidR="00D573C9" w:rsidRPr="00DB1CDE">
        <w:rPr>
          <w:rFonts w:eastAsiaTheme="minorHAnsi"/>
          <w:lang w:val="fr-CA"/>
        </w:rPr>
        <w:t xml:space="preserve">Le chapitre VI du document narratif de l’ONUDI joint au présentes </w:t>
      </w:r>
      <w:r w:rsidR="00111619" w:rsidRPr="00DB1CDE">
        <w:rPr>
          <w:rFonts w:eastAsiaTheme="minorHAnsi"/>
          <w:lang w:val="fr-CA"/>
        </w:rPr>
        <w:t>fournit</w:t>
      </w:r>
      <w:r w:rsidR="00D573C9" w:rsidRPr="00DB1CDE">
        <w:rPr>
          <w:rFonts w:eastAsiaTheme="minorHAnsi"/>
          <w:lang w:val="fr-CA"/>
        </w:rPr>
        <w:t xml:space="preserve"> des</w:t>
      </w:r>
      <w:r w:rsidRPr="00DB1CDE">
        <w:rPr>
          <w:rFonts w:eastAsiaTheme="minorHAnsi"/>
          <w:lang w:val="fr-CA"/>
        </w:rPr>
        <w:t xml:space="preserve"> </w:t>
      </w:r>
      <w:r w:rsidRPr="00DB1CDE">
        <w:rPr>
          <w:lang w:val="fr-CA"/>
        </w:rPr>
        <w:t>renseignements</w:t>
      </w:r>
      <w:r w:rsidRPr="00DB1CDE">
        <w:rPr>
          <w:rFonts w:eastAsiaTheme="minorHAnsi"/>
          <w:lang w:val="fr-CA"/>
        </w:rPr>
        <w:t xml:space="preserve"> </w:t>
      </w:r>
      <w:r w:rsidR="00D573C9" w:rsidRPr="00DB1CDE">
        <w:rPr>
          <w:rFonts w:eastAsiaTheme="minorHAnsi"/>
          <w:lang w:val="fr-CA"/>
        </w:rPr>
        <w:t>supplémentaires su</w:t>
      </w:r>
      <w:r w:rsidRPr="00DB1CDE">
        <w:rPr>
          <w:rFonts w:eastAsiaTheme="minorHAnsi"/>
          <w:lang w:val="fr-CA"/>
        </w:rPr>
        <w:t>r les activités de niveau national</w:t>
      </w:r>
      <w:r w:rsidR="00A54B1C" w:rsidRPr="00DB1CDE">
        <w:rPr>
          <w:rFonts w:eastAsiaTheme="minorHAnsi"/>
          <w:lang w:val="fr-CA"/>
        </w:rPr>
        <w:t>.</w:t>
      </w:r>
      <w:bookmarkEnd w:id="0"/>
    </w:p>
    <w:p w14:paraId="12FA3209" w14:textId="75473227" w:rsidR="00697442" w:rsidRPr="00DB1CDE" w:rsidRDefault="00D573C9" w:rsidP="006F6279">
      <w:pPr>
        <w:pStyle w:val="Heading1"/>
        <w:rPr>
          <w:lang w:val="fr-CA"/>
        </w:rPr>
      </w:pPr>
      <w:r w:rsidRPr="00DB1CDE">
        <w:rPr>
          <w:rFonts w:eastAsiaTheme="minorHAnsi"/>
          <w:lang w:val="fr-CA"/>
        </w:rPr>
        <w:t xml:space="preserve">L’expérience acquise à ce jour révèle </w:t>
      </w:r>
      <w:r w:rsidR="00910BD2" w:rsidRPr="00DB1CDE">
        <w:rPr>
          <w:rFonts w:eastAsiaTheme="minorHAnsi"/>
          <w:lang w:val="fr-CA"/>
        </w:rPr>
        <w:t>l’</w:t>
      </w:r>
      <w:r w:rsidRPr="00DB1CDE">
        <w:rPr>
          <w:rFonts w:eastAsiaTheme="minorHAnsi"/>
          <w:lang w:val="fr-CA"/>
        </w:rPr>
        <w:t xml:space="preserve">immense potentiel </w:t>
      </w:r>
      <w:r w:rsidR="00910BD2" w:rsidRPr="00DB1CDE">
        <w:rPr>
          <w:rFonts w:eastAsiaTheme="minorHAnsi"/>
          <w:lang w:val="fr-CA"/>
        </w:rPr>
        <w:t>d</w:t>
      </w:r>
      <w:r w:rsidRPr="00DB1CDE">
        <w:rPr>
          <w:rFonts w:eastAsiaTheme="minorHAnsi"/>
          <w:lang w:val="fr-CA"/>
        </w:rPr>
        <w:t xml:space="preserve">’avancement </w:t>
      </w:r>
      <w:r w:rsidR="00910BD2" w:rsidRPr="00DB1CDE">
        <w:rPr>
          <w:rFonts w:eastAsiaTheme="minorHAnsi"/>
          <w:lang w:val="fr-CA"/>
        </w:rPr>
        <w:t>que représente</w:t>
      </w:r>
      <w:r w:rsidRPr="00DB1CDE">
        <w:rPr>
          <w:rFonts w:eastAsiaTheme="minorHAnsi"/>
          <w:lang w:val="fr-CA"/>
        </w:rPr>
        <w:t xml:space="preserve"> l’intégration du genre dans le portefeuille de </w:t>
      </w:r>
      <w:r w:rsidRPr="00DB1CDE">
        <w:rPr>
          <w:lang w:val="fr-CA"/>
        </w:rPr>
        <w:t>projets</w:t>
      </w:r>
      <w:r w:rsidRPr="00DB1CDE">
        <w:rPr>
          <w:rFonts w:eastAsiaTheme="minorHAnsi"/>
          <w:lang w:val="fr-CA"/>
        </w:rPr>
        <w:t xml:space="preserve"> du Fonds multilatéral. À cet égard, l’ONUDI est prête à p</w:t>
      </w:r>
      <w:r w:rsidR="00910BD2" w:rsidRPr="00DB1CDE">
        <w:rPr>
          <w:rFonts w:eastAsiaTheme="minorHAnsi"/>
          <w:lang w:val="fr-CA"/>
        </w:rPr>
        <w:t>o</w:t>
      </w:r>
      <w:r w:rsidRPr="00DB1CDE">
        <w:rPr>
          <w:rFonts w:eastAsiaTheme="minorHAnsi"/>
          <w:lang w:val="fr-CA"/>
        </w:rPr>
        <w:t>ursuivre l’</w:t>
      </w:r>
      <w:r w:rsidR="00910BD2" w:rsidRPr="00DB1CDE">
        <w:rPr>
          <w:rFonts w:eastAsiaTheme="minorHAnsi"/>
          <w:lang w:val="fr-CA"/>
        </w:rPr>
        <w:t>applicati</w:t>
      </w:r>
      <w:r w:rsidRPr="00DB1CDE">
        <w:rPr>
          <w:rFonts w:eastAsiaTheme="minorHAnsi"/>
          <w:lang w:val="fr-CA"/>
        </w:rPr>
        <w:t>on de la</w:t>
      </w:r>
      <w:r w:rsidR="00910BD2" w:rsidRPr="00DB1CDE">
        <w:rPr>
          <w:rFonts w:eastAsiaTheme="minorHAnsi"/>
          <w:lang w:val="fr-CA"/>
        </w:rPr>
        <w:t xml:space="preserve"> politique opérationnelle sur l’intégration du genre du Fonds m</w:t>
      </w:r>
      <w:r w:rsidRPr="00DB1CDE">
        <w:rPr>
          <w:rFonts w:eastAsiaTheme="minorHAnsi"/>
          <w:lang w:val="fr-CA"/>
        </w:rPr>
        <w:t>ultilatéral</w:t>
      </w:r>
      <w:r w:rsidR="00910BD2" w:rsidRPr="00DB1CDE">
        <w:rPr>
          <w:rFonts w:eastAsiaTheme="minorHAnsi"/>
          <w:lang w:val="fr-CA"/>
        </w:rPr>
        <w:t xml:space="preserve"> et</w:t>
      </w:r>
      <w:r w:rsidRPr="00DB1CDE">
        <w:rPr>
          <w:rFonts w:eastAsiaTheme="minorHAnsi"/>
          <w:lang w:val="fr-CA"/>
        </w:rPr>
        <w:t xml:space="preserve"> à inc</w:t>
      </w:r>
      <w:r w:rsidR="00910BD2" w:rsidRPr="00DB1CDE">
        <w:rPr>
          <w:rFonts w:eastAsiaTheme="minorHAnsi"/>
          <w:lang w:val="fr-CA"/>
        </w:rPr>
        <w:t>orporer</w:t>
      </w:r>
      <w:r w:rsidRPr="00DB1CDE">
        <w:rPr>
          <w:rFonts w:eastAsiaTheme="minorHAnsi"/>
          <w:lang w:val="fr-CA"/>
        </w:rPr>
        <w:t xml:space="preserve"> les activités d’intégration du genre</w:t>
      </w:r>
      <w:r w:rsidR="00910BD2" w:rsidRPr="00DB1CDE">
        <w:rPr>
          <w:rFonts w:eastAsiaTheme="minorHAnsi"/>
          <w:lang w:val="fr-CA"/>
        </w:rPr>
        <w:t xml:space="preserve"> tout en respectant les contraintes budgétaires existantes, </w:t>
      </w:r>
      <w:r w:rsidR="00111619" w:rsidRPr="00DB1CDE">
        <w:rPr>
          <w:rFonts w:eastAsiaTheme="minorHAnsi"/>
          <w:lang w:val="fr-CA"/>
        </w:rPr>
        <w:t>et demeure</w:t>
      </w:r>
      <w:r w:rsidR="00910BD2" w:rsidRPr="00DB1CDE">
        <w:rPr>
          <w:rFonts w:eastAsiaTheme="minorHAnsi"/>
          <w:lang w:val="fr-CA"/>
        </w:rPr>
        <w:t xml:space="preserve"> prête à développer des programmes plus exhaustifs dans le contexte des phases des accords pluriannuels tels que les PGEH et les plans de mise en œuvre de l'Amendement de Kigali</w:t>
      </w:r>
      <w:r w:rsidR="00D1640D" w:rsidRPr="00DB1CDE">
        <w:rPr>
          <w:rFonts w:eastAsiaTheme="minorHAnsi"/>
          <w:lang w:val="fr-CA"/>
        </w:rPr>
        <w:t xml:space="preserve">.  </w:t>
      </w:r>
    </w:p>
    <w:p w14:paraId="4D6B0896" w14:textId="77777777" w:rsidR="00B46FEE" w:rsidRPr="00DB1CDE" w:rsidRDefault="00B46FEE" w:rsidP="0087287D">
      <w:pPr>
        <w:ind w:left="720" w:hanging="720"/>
        <w:rPr>
          <w:b/>
          <w:bCs/>
          <w:sz w:val="24"/>
          <w:szCs w:val="24"/>
          <w:lang w:val="fr-CA"/>
        </w:rPr>
      </w:pPr>
    </w:p>
    <w:p w14:paraId="1E354CD1" w14:textId="77777777" w:rsidR="00B46FEE" w:rsidRPr="00DB1CDE" w:rsidRDefault="00B46FEE" w:rsidP="0087287D">
      <w:pPr>
        <w:ind w:left="720" w:hanging="720"/>
        <w:rPr>
          <w:b/>
          <w:bCs/>
          <w:sz w:val="24"/>
          <w:szCs w:val="24"/>
          <w:lang w:val="fr-CA"/>
        </w:rPr>
      </w:pPr>
    </w:p>
    <w:p w14:paraId="1363E816" w14:textId="2E279755" w:rsidR="00CF257A" w:rsidRPr="00DB1CDE" w:rsidRDefault="00CF257A" w:rsidP="0087287D">
      <w:pPr>
        <w:ind w:left="720" w:hanging="720"/>
        <w:rPr>
          <w:b/>
          <w:bCs/>
          <w:sz w:val="24"/>
          <w:szCs w:val="24"/>
          <w:lang w:val="fr-FR"/>
        </w:rPr>
      </w:pPr>
      <w:r w:rsidRPr="00DB1CDE">
        <w:rPr>
          <w:b/>
          <w:bCs/>
          <w:sz w:val="24"/>
          <w:szCs w:val="24"/>
          <w:lang w:val="fr-CA"/>
        </w:rPr>
        <w:t>II.</w:t>
      </w:r>
      <w:r w:rsidRPr="00DB1CDE">
        <w:rPr>
          <w:b/>
          <w:bCs/>
          <w:sz w:val="24"/>
          <w:szCs w:val="24"/>
          <w:lang w:val="fr-CA"/>
        </w:rPr>
        <w:tab/>
      </w:r>
      <w:r w:rsidR="0087287D" w:rsidRPr="00DB1CDE">
        <w:rPr>
          <w:b/>
          <w:bCs/>
          <w:sz w:val="24"/>
          <w:szCs w:val="24"/>
          <w:lang w:val="fr-FR"/>
        </w:rPr>
        <w:t>Projets approuvés au titre des contributions supplémentaires facultatives en appui au démarrage rapide de la réduction progressive des HFC</w:t>
      </w:r>
    </w:p>
    <w:p w14:paraId="7ACB5780" w14:textId="77777777" w:rsidR="00CF257A" w:rsidRPr="00DB1CDE" w:rsidRDefault="00CF257A" w:rsidP="00CF257A">
      <w:pPr>
        <w:pStyle w:val="sub-title"/>
        <w:keepNext/>
        <w:keepLines/>
        <w:ind w:left="1418" w:hanging="1418"/>
        <w:rPr>
          <w:b w:val="0"/>
          <w:caps/>
          <w:szCs w:val="28"/>
          <w:lang w:val="fr-CA"/>
        </w:rPr>
      </w:pPr>
    </w:p>
    <w:p w14:paraId="65E8BC96" w14:textId="6A417D9A" w:rsidR="00CF257A" w:rsidRPr="00DB1CDE" w:rsidRDefault="00B46FEE" w:rsidP="006F6279">
      <w:pPr>
        <w:pStyle w:val="Heading1"/>
        <w:rPr>
          <w:lang w:val="fr-CA"/>
        </w:rPr>
      </w:pPr>
      <w:r w:rsidRPr="00DB1CDE">
        <w:rPr>
          <w:lang w:val="fr-FR"/>
        </w:rPr>
        <w:t>Le</w:t>
      </w:r>
      <w:r w:rsidR="0087287D" w:rsidRPr="00DB1CDE">
        <w:rPr>
          <w:lang w:val="fr-FR"/>
        </w:rPr>
        <w:t xml:space="preserve"> Comité exécutif avait approuvé 35 projets concernant les HFC au titre des contributions supplémentaires facultatives</w:t>
      </w:r>
      <w:r w:rsidRPr="00DB1CDE">
        <w:rPr>
          <w:lang w:val="fr-FR"/>
        </w:rPr>
        <w:t xml:space="preserve"> au 31 décembre 2022</w:t>
      </w:r>
      <w:r w:rsidR="0087287D" w:rsidRPr="00DB1CDE">
        <w:rPr>
          <w:lang w:val="fr-FR"/>
        </w:rPr>
        <w:t xml:space="preserve">, pour un montant total de 8 043 152 $US (ne comprenant pas les coûts d’appui </w:t>
      </w:r>
      <w:r w:rsidRPr="00DB1CDE">
        <w:rPr>
          <w:lang w:val="fr-FR"/>
        </w:rPr>
        <w:t>à l’agence</w:t>
      </w:r>
      <w:r w:rsidR="0087287D" w:rsidRPr="00DB1CDE">
        <w:rPr>
          <w:lang w:val="fr-FR"/>
        </w:rPr>
        <w:t>). Un récapitulatif de l’état d’avancement de ces projets est présenté au tableau 6</w:t>
      </w:r>
      <w:r w:rsidR="00CF257A" w:rsidRPr="00DB1CDE">
        <w:rPr>
          <w:lang w:val="fr-CA"/>
        </w:rPr>
        <w:t xml:space="preserve">. </w:t>
      </w:r>
    </w:p>
    <w:p w14:paraId="2C97C6B2" w14:textId="26DE2500" w:rsidR="00CF257A" w:rsidRPr="00DB1CDE" w:rsidRDefault="00CF257A" w:rsidP="00CF257A">
      <w:pPr>
        <w:pStyle w:val="Heading1"/>
        <w:keepNext/>
        <w:numPr>
          <w:ilvl w:val="0"/>
          <w:numId w:val="0"/>
        </w:numPr>
        <w:spacing w:after="0"/>
        <w:rPr>
          <w:b/>
          <w:lang w:val="fr-CA"/>
        </w:rPr>
      </w:pPr>
      <w:r w:rsidRPr="00DB1CDE">
        <w:rPr>
          <w:b/>
          <w:lang w:val="fr-CA"/>
        </w:rPr>
        <w:lastRenderedPageBreak/>
        <w:t>Table</w:t>
      </w:r>
      <w:r w:rsidR="0087287D" w:rsidRPr="00DB1CDE">
        <w:rPr>
          <w:b/>
          <w:lang w:val="fr-CA"/>
        </w:rPr>
        <w:t>au</w:t>
      </w:r>
      <w:r w:rsidRPr="00DB1CDE">
        <w:rPr>
          <w:b/>
          <w:lang w:val="fr-CA"/>
        </w:rPr>
        <w:t xml:space="preserve"> 6. </w:t>
      </w:r>
      <w:r w:rsidR="0087287D" w:rsidRPr="00DB1CDE">
        <w:rPr>
          <w:b/>
          <w:lang w:val="fr-CA"/>
        </w:rPr>
        <w:t>État des projets approuvés en lien avec les HFC à la fin de 2022</w:t>
      </w:r>
    </w:p>
    <w:tbl>
      <w:tblPr>
        <w:tblW w:w="9805" w:type="dxa"/>
        <w:tblLayout w:type="fixed"/>
        <w:tblLook w:val="04A0" w:firstRow="1" w:lastRow="0" w:firstColumn="1" w:lastColumn="0" w:noHBand="0" w:noVBand="1"/>
      </w:tblPr>
      <w:tblGrid>
        <w:gridCol w:w="1977"/>
        <w:gridCol w:w="1165"/>
        <w:gridCol w:w="982"/>
        <w:gridCol w:w="1260"/>
        <w:gridCol w:w="1091"/>
        <w:gridCol w:w="1170"/>
        <w:gridCol w:w="1080"/>
        <w:gridCol w:w="1080"/>
      </w:tblGrid>
      <w:tr w:rsidR="00C95790" w:rsidRPr="00DB1CDE" w14:paraId="786F2404" w14:textId="77777777" w:rsidTr="00E75FAB">
        <w:trPr>
          <w:trHeight w:val="86"/>
          <w:tblHeader/>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5AE6C56" w14:textId="77777777" w:rsidR="00CF257A" w:rsidRPr="00DB1CDE" w:rsidRDefault="00CF257A" w:rsidP="00F71606">
            <w:pPr>
              <w:jc w:val="left"/>
              <w:rPr>
                <w:b/>
                <w:bCs/>
                <w:sz w:val="20"/>
                <w:szCs w:val="20"/>
                <w:lang w:val="fr-CA" w:eastAsia="en-CA"/>
              </w:rPr>
            </w:pPr>
            <w:r w:rsidRPr="00DB1CDE">
              <w:rPr>
                <w:b/>
                <w:bCs/>
                <w:sz w:val="20"/>
                <w:szCs w:val="20"/>
                <w:lang w:val="fr-CA" w:eastAsia="en-CA"/>
              </w:rPr>
              <w:t>Type</w:t>
            </w:r>
          </w:p>
        </w:tc>
        <w:tc>
          <w:tcPr>
            <w:tcW w:w="3407" w:type="dxa"/>
            <w:gridSpan w:val="3"/>
            <w:tcBorders>
              <w:top w:val="single" w:sz="4" w:space="0" w:color="auto"/>
              <w:left w:val="nil"/>
              <w:bottom w:val="single" w:sz="4" w:space="0" w:color="auto"/>
              <w:right w:val="single" w:sz="4" w:space="0" w:color="auto"/>
            </w:tcBorders>
            <w:shd w:val="clear" w:color="auto" w:fill="auto"/>
            <w:noWrap/>
            <w:hideMark/>
          </w:tcPr>
          <w:p w14:paraId="1F7EF8A2" w14:textId="0523E7D5" w:rsidR="00CF257A" w:rsidRPr="00DB1CDE" w:rsidRDefault="0087287D" w:rsidP="00F71606">
            <w:pPr>
              <w:jc w:val="center"/>
              <w:rPr>
                <w:b/>
                <w:bCs/>
                <w:sz w:val="20"/>
                <w:szCs w:val="20"/>
                <w:lang w:val="fr-CA" w:eastAsia="en-CA"/>
              </w:rPr>
            </w:pPr>
            <w:r w:rsidRPr="00DB1CDE">
              <w:rPr>
                <w:b/>
                <w:bCs/>
                <w:sz w:val="20"/>
                <w:szCs w:val="20"/>
                <w:lang w:val="fr-CA" w:eastAsia="en-CA"/>
              </w:rPr>
              <w:t>Nombre de projets</w:t>
            </w:r>
          </w:p>
        </w:tc>
        <w:tc>
          <w:tcPr>
            <w:tcW w:w="4421" w:type="dxa"/>
            <w:gridSpan w:val="4"/>
            <w:tcBorders>
              <w:top w:val="single" w:sz="4" w:space="0" w:color="auto"/>
              <w:left w:val="nil"/>
              <w:bottom w:val="single" w:sz="4" w:space="0" w:color="auto"/>
              <w:right w:val="single" w:sz="4" w:space="0" w:color="auto"/>
            </w:tcBorders>
            <w:shd w:val="clear" w:color="auto" w:fill="auto"/>
            <w:noWrap/>
            <w:hideMark/>
          </w:tcPr>
          <w:p w14:paraId="65152D13" w14:textId="64856F74" w:rsidR="00CF257A" w:rsidRPr="00DB1CDE" w:rsidRDefault="0087287D" w:rsidP="00F71606">
            <w:pPr>
              <w:jc w:val="center"/>
              <w:rPr>
                <w:b/>
                <w:bCs/>
                <w:sz w:val="20"/>
                <w:szCs w:val="20"/>
                <w:lang w:val="fr-CA" w:eastAsia="en-CA"/>
              </w:rPr>
            </w:pPr>
            <w:r w:rsidRPr="00DB1CDE">
              <w:rPr>
                <w:b/>
                <w:bCs/>
                <w:sz w:val="20"/>
                <w:szCs w:val="20"/>
                <w:lang w:val="fr-CA" w:eastAsia="en-CA"/>
              </w:rPr>
              <w:t>Financement ($US</w:t>
            </w:r>
            <w:r w:rsidR="00CF257A" w:rsidRPr="00DB1CDE">
              <w:rPr>
                <w:b/>
                <w:bCs/>
                <w:sz w:val="20"/>
                <w:szCs w:val="20"/>
                <w:lang w:val="fr-CA" w:eastAsia="en-CA"/>
              </w:rPr>
              <w:t>)*</w:t>
            </w:r>
          </w:p>
        </w:tc>
      </w:tr>
      <w:tr w:rsidR="00C95790" w:rsidRPr="00DB1CDE" w14:paraId="014DC413" w14:textId="77777777" w:rsidTr="00E75FAB">
        <w:trPr>
          <w:trHeight w:val="210"/>
          <w:tblHeader/>
        </w:trPr>
        <w:tc>
          <w:tcPr>
            <w:tcW w:w="1977" w:type="dxa"/>
            <w:vMerge/>
            <w:tcBorders>
              <w:top w:val="single" w:sz="4" w:space="0" w:color="auto"/>
              <w:left w:val="single" w:sz="4" w:space="0" w:color="auto"/>
              <w:bottom w:val="single" w:sz="4" w:space="0" w:color="auto"/>
              <w:right w:val="single" w:sz="4" w:space="0" w:color="auto"/>
            </w:tcBorders>
            <w:hideMark/>
          </w:tcPr>
          <w:p w14:paraId="5AC59FCB" w14:textId="77777777" w:rsidR="00CF257A" w:rsidRPr="00DB1CDE" w:rsidRDefault="00CF257A" w:rsidP="00F71606">
            <w:pPr>
              <w:jc w:val="left"/>
              <w:rPr>
                <w:b/>
                <w:bCs/>
                <w:sz w:val="20"/>
                <w:szCs w:val="20"/>
                <w:lang w:val="fr-CA" w:eastAsia="en-CA"/>
              </w:rPr>
            </w:pPr>
          </w:p>
        </w:tc>
        <w:tc>
          <w:tcPr>
            <w:tcW w:w="1165" w:type="dxa"/>
            <w:tcBorders>
              <w:top w:val="nil"/>
              <w:left w:val="nil"/>
              <w:bottom w:val="single" w:sz="4" w:space="0" w:color="auto"/>
              <w:right w:val="single" w:sz="4" w:space="0" w:color="auto"/>
            </w:tcBorders>
            <w:shd w:val="clear" w:color="auto" w:fill="auto"/>
            <w:hideMark/>
          </w:tcPr>
          <w:p w14:paraId="6A900FC7" w14:textId="2C33F24A" w:rsidR="00CF257A" w:rsidRPr="00DB1CDE" w:rsidRDefault="0087287D" w:rsidP="00F71606">
            <w:pPr>
              <w:jc w:val="center"/>
              <w:rPr>
                <w:b/>
                <w:bCs/>
                <w:sz w:val="20"/>
                <w:szCs w:val="20"/>
                <w:lang w:val="fr-CA" w:eastAsia="en-CA"/>
              </w:rPr>
            </w:pPr>
            <w:r w:rsidRPr="00DB1CDE">
              <w:rPr>
                <w:b/>
                <w:bCs/>
                <w:sz w:val="20"/>
                <w:szCs w:val="20"/>
                <w:lang w:val="fr-CA" w:eastAsia="en-CA"/>
              </w:rPr>
              <w:t>Approuvés</w:t>
            </w:r>
          </w:p>
        </w:tc>
        <w:tc>
          <w:tcPr>
            <w:tcW w:w="982" w:type="dxa"/>
            <w:tcBorders>
              <w:top w:val="nil"/>
              <w:left w:val="nil"/>
              <w:bottom w:val="single" w:sz="4" w:space="0" w:color="auto"/>
              <w:right w:val="single" w:sz="4" w:space="0" w:color="auto"/>
            </w:tcBorders>
            <w:shd w:val="clear" w:color="auto" w:fill="auto"/>
            <w:hideMark/>
          </w:tcPr>
          <w:p w14:paraId="33BA27C0" w14:textId="7B14574C" w:rsidR="00CF257A" w:rsidRPr="00DB1CDE" w:rsidRDefault="0087287D" w:rsidP="00F71606">
            <w:pPr>
              <w:ind w:left="-116" w:right="-108"/>
              <w:jc w:val="center"/>
              <w:rPr>
                <w:b/>
                <w:bCs/>
                <w:sz w:val="20"/>
                <w:szCs w:val="20"/>
                <w:lang w:val="fr-CA" w:eastAsia="en-CA"/>
              </w:rPr>
            </w:pPr>
            <w:r w:rsidRPr="00DB1CDE">
              <w:rPr>
                <w:b/>
                <w:bCs/>
                <w:sz w:val="20"/>
                <w:szCs w:val="20"/>
                <w:lang w:val="fr-CA" w:eastAsia="en-CA"/>
              </w:rPr>
              <w:t>Achevés</w:t>
            </w:r>
          </w:p>
        </w:tc>
        <w:tc>
          <w:tcPr>
            <w:tcW w:w="1260" w:type="dxa"/>
            <w:tcBorders>
              <w:top w:val="nil"/>
              <w:left w:val="nil"/>
              <w:bottom w:val="single" w:sz="4" w:space="0" w:color="auto"/>
              <w:right w:val="single" w:sz="4" w:space="0" w:color="auto"/>
            </w:tcBorders>
            <w:shd w:val="clear" w:color="auto" w:fill="auto"/>
            <w:hideMark/>
          </w:tcPr>
          <w:p w14:paraId="0793BE28" w14:textId="0AB3B29D" w:rsidR="00CF257A" w:rsidRPr="00DB1CDE" w:rsidRDefault="0087287D" w:rsidP="00B46FEE">
            <w:pPr>
              <w:ind w:left="-132" w:right="-155"/>
              <w:jc w:val="center"/>
              <w:rPr>
                <w:b/>
                <w:bCs/>
                <w:sz w:val="20"/>
                <w:szCs w:val="20"/>
                <w:lang w:val="fr-CA" w:eastAsia="en-CA"/>
              </w:rPr>
            </w:pPr>
            <w:r w:rsidRPr="00DB1CDE">
              <w:rPr>
                <w:b/>
                <w:bCs/>
                <w:sz w:val="20"/>
                <w:szCs w:val="20"/>
                <w:lang w:val="fr-CA" w:eastAsia="en-CA"/>
              </w:rPr>
              <w:t xml:space="preserve">% </w:t>
            </w:r>
            <w:r w:rsidR="00B46FEE" w:rsidRPr="00DB1CDE">
              <w:rPr>
                <w:b/>
                <w:bCs/>
                <w:sz w:val="20"/>
                <w:szCs w:val="20"/>
                <w:lang w:val="fr-CA" w:eastAsia="en-CA"/>
              </w:rPr>
              <w:t>d’achèvement</w:t>
            </w:r>
          </w:p>
        </w:tc>
        <w:tc>
          <w:tcPr>
            <w:tcW w:w="1091" w:type="dxa"/>
            <w:tcBorders>
              <w:top w:val="nil"/>
              <w:left w:val="nil"/>
              <w:bottom w:val="single" w:sz="4" w:space="0" w:color="auto"/>
              <w:right w:val="single" w:sz="4" w:space="0" w:color="auto"/>
            </w:tcBorders>
            <w:shd w:val="clear" w:color="auto" w:fill="auto"/>
            <w:hideMark/>
          </w:tcPr>
          <w:p w14:paraId="49F2A9FF" w14:textId="70E7AD10" w:rsidR="00CF257A" w:rsidRPr="00DB1CDE" w:rsidRDefault="0087287D" w:rsidP="00F71606">
            <w:pPr>
              <w:jc w:val="center"/>
              <w:rPr>
                <w:b/>
                <w:bCs/>
                <w:sz w:val="20"/>
                <w:szCs w:val="20"/>
                <w:lang w:val="fr-CA" w:eastAsia="en-CA"/>
              </w:rPr>
            </w:pPr>
            <w:r w:rsidRPr="00DB1CDE">
              <w:rPr>
                <w:b/>
                <w:bCs/>
                <w:sz w:val="20"/>
                <w:szCs w:val="20"/>
                <w:lang w:val="fr-CA" w:eastAsia="en-CA"/>
              </w:rPr>
              <w:t>Approuvé</w:t>
            </w:r>
          </w:p>
        </w:tc>
        <w:tc>
          <w:tcPr>
            <w:tcW w:w="1170" w:type="dxa"/>
            <w:tcBorders>
              <w:top w:val="nil"/>
              <w:left w:val="nil"/>
              <w:bottom w:val="single" w:sz="4" w:space="0" w:color="auto"/>
              <w:right w:val="single" w:sz="4" w:space="0" w:color="auto"/>
            </w:tcBorders>
            <w:shd w:val="clear" w:color="auto" w:fill="auto"/>
            <w:hideMark/>
          </w:tcPr>
          <w:p w14:paraId="7D706E94" w14:textId="5A197E7C" w:rsidR="00CF257A" w:rsidRPr="00DB1CDE" w:rsidRDefault="0087287D" w:rsidP="00F71606">
            <w:pPr>
              <w:jc w:val="center"/>
              <w:rPr>
                <w:b/>
                <w:bCs/>
                <w:sz w:val="20"/>
                <w:szCs w:val="20"/>
                <w:lang w:val="fr-CA" w:eastAsia="en-CA"/>
              </w:rPr>
            </w:pPr>
            <w:r w:rsidRPr="00DB1CDE">
              <w:rPr>
                <w:b/>
                <w:bCs/>
                <w:sz w:val="20"/>
                <w:szCs w:val="20"/>
                <w:lang w:val="fr-CA" w:eastAsia="en-CA"/>
              </w:rPr>
              <w:t>Décaissé</w:t>
            </w:r>
          </w:p>
        </w:tc>
        <w:tc>
          <w:tcPr>
            <w:tcW w:w="1080" w:type="dxa"/>
            <w:tcBorders>
              <w:top w:val="nil"/>
              <w:left w:val="nil"/>
              <w:bottom w:val="single" w:sz="4" w:space="0" w:color="auto"/>
              <w:right w:val="single" w:sz="4" w:space="0" w:color="auto"/>
            </w:tcBorders>
            <w:shd w:val="clear" w:color="auto" w:fill="auto"/>
            <w:hideMark/>
          </w:tcPr>
          <w:p w14:paraId="5D4F26E4" w14:textId="4230C14E" w:rsidR="00CF257A" w:rsidRPr="00DB1CDE" w:rsidRDefault="0087287D" w:rsidP="00F71606">
            <w:pPr>
              <w:jc w:val="center"/>
              <w:rPr>
                <w:b/>
                <w:bCs/>
                <w:sz w:val="20"/>
                <w:szCs w:val="20"/>
                <w:lang w:val="fr-CA" w:eastAsia="en-CA"/>
              </w:rPr>
            </w:pPr>
            <w:r w:rsidRPr="00DB1CDE">
              <w:rPr>
                <w:b/>
                <w:bCs/>
                <w:sz w:val="20"/>
                <w:szCs w:val="20"/>
                <w:lang w:val="fr-CA" w:eastAsia="en-CA"/>
              </w:rPr>
              <w:t>Solde</w:t>
            </w:r>
          </w:p>
        </w:tc>
        <w:tc>
          <w:tcPr>
            <w:tcW w:w="1080" w:type="dxa"/>
            <w:tcBorders>
              <w:top w:val="nil"/>
              <w:left w:val="nil"/>
              <w:bottom w:val="single" w:sz="4" w:space="0" w:color="auto"/>
              <w:right w:val="single" w:sz="4" w:space="0" w:color="auto"/>
            </w:tcBorders>
            <w:shd w:val="clear" w:color="auto" w:fill="auto"/>
            <w:hideMark/>
          </w:tcPr>
          <w:p w14:paraId="4093CDDF" w14:textId="2A285393" w:rsidR="00CF257A" w:rsidRPr="00DB1CDE" w:rsidRDefault="00581A04" w:rsidP="00C97060">
            <w:pPr>
              <w:ind w:left="-116" w:right="-108"/>
              <w:jc w:val="center"/>
              <w:rPr>
                <w:b/>
                <w:bCs/>
                <w:sz w:val="20"/>
                <w:szCs w:val="20"/>
                <w:lang w:val="fr-CA" w:eastAsia="en-CA"/>
              </w:rPr>
            </w:pPr>
            <w:r w:rsidRPr="00DB1CDE">
              <w:rPr>
                <w:b/>
                <w:bCs/>
                <w:sz w:val="20"/>
                <w:szCs w:val="20"/>
                <w:lang w:val="fr-CA" w:eastAsia="en-CA"/>
              </w:rPr>
              <w:t>% d</w:t>
            </w:r>
            <w:r w:rsidR="00C97060" w:rsidRPr="00DB1CDE">
              <w:rPr>
                <w:b/>
                <w:bCs/>
                <w:sz w:val="20"/>
                <w:szCs w:val="20"/>
                <w:lang w:val="fr-CA" w:eastAsia="en-CA"/>
              </w:rPr>
              <w:t xml:space="preserve">e </w:t>
            </w:r>
            <w:proofErr w:type="spellStart"/>
            <w:r w:rsidR="00C97060" w:rsidRPr="00DB1CDE">
              <w:rPr>
                <w:b/>
                <w:bCs/>
                <w:sz w:val="20"/>
                <w:szCs w:val="20"/>
                <w:lang w:val="fr-CA" w:eastAsia="en-CA"/>
              </w:rPr>
              <w:t>décais-sement</w:t>
            </w:r>
            <w:proofErr w:type="spellEnd"/>
          </w:p>
        </w:tc>
      </w:tr>
      <w:tr w:rsidR="00C95790" w:rsidRPr="00DB1CDE" w14:paraId="21131CBF" w14:textId="77777777" w:rsidTr="00E75FAB">
        <w:trPr>
          <w:trHeight w:val="50"/>
        </w:trPr>
        <w:tc>
          <w:tcPr>
            <w:tcW w:w="1977" w:type="dxa"/>
            <w:tcBorders>
              <w:top w:val="nil"/>
              <w:left w:val="single" w:sz="4" w:space="0" w:color="auto"/>
              <w:bottom w:val="single" w:sz="4" w:space="0" w:color="auto"/>
              <w:right w:val="single" w:sz="4" w:space="0" w:color="auto"/>
            </w:tcBorders>
            <w:shd w:val="clear" w:color="auto" w:fill="auto"/>
            <w:noWrap/>
            <w:hideMark/>
          </w:tcPr>
          <w:p w14:paraId="1F67BB23" w14:textId="3534BFD8" w:rsidR="00C76C2A" w:rsidRPr="00DB1CDE" w:rsidRDefault="00C76C2A" w:rsidP="00C76C2A">
            <w:pPr>
              <w:jc w:val="left"/>
              <w:rPr>
                <w:sz w:val="20"/>
                <w:szCs w:val="20"/>
                <w:lang w:val="fr-CA" w:eastAsia="en-CA"/>
              </w:rPr>
            </w:pPr>
            <w:r w:rsidRPr="00DB1CDE">
              <w:rPr>
                <w:sz w:val="20"/>
                <w:szCs w:val="20"/>
                <w:lang w:val="fr-CA" w:eastAsia="en-CA"/>
              </w:rPr>
              <w:t>Invest</w:t>
            </w:r>
            <w:r w:rsidR="00581A04" w:rsidRPr="00DB1CDE">
              <w:rPr>
                <w:sz w:val="20"/>
                <w:szCs w:val="20"/>
                <w:lang w:val="fr-CA" w:eastAsia="en-CA"/>
              </w:rPr>
              <w:t>isse</w:t>
            </w:r>
            <w:r w:rsidRPr="00DB1CDE">
              <w:rPr>
                <w:sz w:val="20"/>
                <w:szCs w:val="20"/>
                <w:lang w:val="fr-CA" w:eastAsia="en-CA"/>
              </w:rPr>
              <w:t>ment**</w:t>
            </w:r>
          </w:p>
        </w:tc>
        <w:tc>
          <w:tcPr>
            <w:tcW w:w="1165" w:type="dxa"/>
            <w:tcBorders>
              <w:top w:val="nil"/>
              <w:left w:val="nil"/>
              <w:bottom w:val="single" w:sz="4" w:space="0" w:color="auto"/>
              <w:right w:val="single" w:sz="4" w:space="0" w:color="auto"/>
            </w:tcBorders>
            <w:shd w:val="clear" w:color="auto" w:fill="auto"/>
            <w:noWrap/>
            <w:hideMark/>
          </w:tcPr>
          <w:p w14:paraId="6982E3F6" w14:textId="491E8F09" w:rsidR="00C76C2A" w:rsidRPr="00DB1CDE" w:rsidRDefault="00C76C2A" w:rsidP="00C76C2A">
            <w:pPr>
              <w:jc w:val="right"/>
              <w:rPr>
                <w:sz w:val="20"/>
                <w:szCs w:val="20"/>
                <w:lang w:val="fr-CA" w:eastAsia="en-CA"/>
              </w:rPr>
            </w:pPr>
            <w:r w:rsidRPr="00DB1CDE">
              <w:rPr>
                <w:sz w:val="20"/>
                <w:szCs w:val="20"/>
                <w:lang w:val="fr-CA"/>
              </w:rPr>
              <w:t>3</w:t>
            </w:r>
          </w:p>
        </w:tc>
        <w:tc>
          <w:tcPr>
            <w:tcW w:w="982" w:type="dxa"/>
            <w:tcBorders>
              <w:top w:val="nil"/>
              <w:left w:val="nil"/>
              <w:bottom w:val="single" w:sz="4" w:space="0" w:color="auto"/>
              <w:right w:val="single" w:sz="4" w:space="0" w:color="auto"/>
            </w:tcBorders>
            <w:shd w:val="clear" w:color="auto" w:fill="auto"/>
            <w:noWrap/>
            <w:hideMark/>
          </w:tcPr>
          <w:p w14:paraId="5D704D30" w14:textId="371E8222" w:rsidR="00C76C2A" w:rsidRPr="00DB1CDE" w:rsidRDefault="00C76C2A" w:rsidP="00C76C2A">
            <w:pPr>
              <w:jc w:val="right"/>
              <w:rPr>
                <w:sz w:val="20"/>
                <w:szCs w:val="20"/>
                <w:lang w:val="fr-CA" w:eastAsia="en-CA"/>
              </w:rPr>
            </w:pPr>
            <w:r w:rsidRPr="00DB1CDE">
              <w:rPr>
                <w:sz w:val="20"/>
                <w:szCs w:val="20"/>
                <w:lang w:val="fr-CA"/>
              </w:rPr>
              <w:t>3</w:t>
            </w:r>
          </w:p>
        </w:tc>
        <w:tc>
          <w:tcPr>
            <w:tcW w:w="1260" w:type="dxa"/>
            <w:tcBorders>
              <w:top w:val="nil"/>
              <w:left w:val="nil"/>
              <w:bottom w:val="single" w:sz="4" w:space="0" w:color="auto"/>
              <w:right w:val="single" w:sz="4" w:space="0" w:color="auto"/>
            </w:tcBorders>
            <w:shd w:val="clear" w:color="auto" w:fill="auto"/>
            <w:noWrap/>
            <w:hideMark/>
          </w:tcPr>
          <w:p w14:paraId="384E137D" w14:textId="63C3F8DF" w:rsidR="00C76C2A" w:rsidRPr="00DB1CDE" w:rsidRDefault="00C76C2A" w:rsidP="00C76C2A">
            <w:pPr>
              <w:jc w:val="right"/>
              <w:rPr>
                <w:sz w:val="20"/>
                <w:szCs w:val="20"/>
                <w:lang w:val="fr-CA" w:eastAsia="en-CA"/>
              </w:rPr>
            </w:pPr>
            <w:r w:rsidRPr="00DB1CDE">
              <w:rPr>
                <w:sz w:val="20"/>
                <w:szCs w:val="20"/>
                <w:lang w:val="fr-CA"/>
              </w:rPr>
              <w:t>100</w:t>
            </w:r>
          </w:p>
        </w:tc>
        <w:tc>
          <w:tcPr>
            <w:tcW w:w="1091" w:type="dxa"/>
            <w:tcBorders>
              <w:top w:val="nil"/>
              <w:left w:val="nil"/>
              <w:bottom w:val="single" w:sz="4" w:space="0" w:color="auto"/>
              <w:right w:val="single" w:sz="4" w:space="0" w:color="auto"/>
            </w:tcBorders>
            <w:shd w:val="clear" w:color="auto" w:fill="auto"/>
            <w:noWrap/>
            <w:hideMark/>
          </w:tcPr>
          <w:p w14:paraId="264E6F37" w14:textId="691E871A" w:rsidR="00C76C2A" w:rsidRPr="00DB1CDE" w:rsidRDefault="00C76C2A" w:rsidP="00C76C2A">
            <w:pPr>
              <w:jc w:val="right"/>
              <w:rPr>
                <w:sz w:val="20"/>
                <w:szCs w:val="20"/>
                <w:lang w:val="fr-CA" w:eastAsia="en-CA"/>
              </w:rPr>
            </w:pPr>
            <w:r w:rsidRPr="00DB1CDE">
              <w:rPr>
                <w:sz w:val="20"/>
                <w:szCs w:val="20"/>
                <w:lang w:val="fr-CA"/>
              </w:rPr>
              <w:t>3</w:t>
            </w:r>
            <w:r w:rsidR="00581A04" w:rsidRPr="00DB1CDE">
              <w:rPr>
                <w:sz w:val="20"/>
                <w:szCs w:val="20"/>
                <w:lang w:val="fr-CA"/>
              </w:rPr>
              <w:t xml:space="preserve"> </w:t>
            </w:r>
            <w:r w:rsidRPr="00DB1CDE">
              <w:rPr>
                <w:sz w:val="20"/>
                <w:szCs w:val="20"/>
                <w:lang w:val="fr-CA"/>
              </w:rPr>
              <w:t>898</w:t>
            </w:r>
            <w:r w:rsidR="00581A04" w:rsidRPr="00DB1CDE">
              <w:rPr>
                <w:sz w:val="20"/>
                <w:szCs w:val="20"/>
                <w:lang w:val="fr-CA"/>
              </w:rPr>
              <w:t xml:space="preserve"> </w:t>
            </w:r>
            <w:r w:rsidRPr="00DB1CDE">
              <w:rPr>
                <w:sz w:val="20"/>
                <w:szCs w:val="20"/>
                <w:lang w:val="fr-CA"/>
              </w:rPr>
              <w:t>752</w:t>
            </w:r>
          </w:p>
        </w:tc>
        <w:tc>
          <w:tcPr>
            <w:tcW w:w="1170" w:type="dxa"/>
            <w:tcBorders>
              <w:top w:val="nil"/>
              <w:left w:val="nil"/>
              <w:bottom w:val="single" w:sz="4" w:space="0" w:color="auto"/>
              <w:right w:val="single" w:sz="4" w:space="0" w:color="auto"/>
            </w:tcBorders>
            <w:shd w:val="clear" w:color="auto" w:fill="auto"/>
            <w:noWrap/>
            <w:hideMark/>
          </w:tcPr>
          <w:p w14:paraId="2A0D4B6D" w14:textId="2B2E6947" w:rsidR="00C76C2A" w:rsidRPr="00DB1CDE" w:rsidRDefault="00C76C2A" w:rsidP="00C76C2A">
            <w:pPr>
              <w:jc w:val="right"/>
              <w:rPr>
                <w:sz w:val="20"/>
                <w:szCs w:val="20"/>
                <w:lang w:val="fr-CA" w:eastAsia="en-CA"/>
              </w:rPr>
            </w:pPr>
            <w:r w:rsidRPr="00DB1CDE">
              <w:rPr>
                <w:sz w:val="20"/>
                <w:szCs w:val="20"/>
                <w:lang w:val="fr-CA"/>
              </w:rPr>
              <w:t>2</w:t>
            </w:r>
            <w:r w:rsidR="00581A04" w:rsidRPr="00DB1CDE">
              <w:rPr>
                <w:sz w:val="20"/>
                <w:szCs w:val="20"/>
                <w:lang w:val="fr-CA"/>
              </w:rPr>
              <w:t xml:space="preserve"> </w:t>
            </w:r>
            <w:r w:rsidRPr="00DB1CDE">
              <w:rPr>
                <w:sz w:val="20"/>
                <w:szCs w:val="20"/>
                <w:lang w:val="fr-CA"/>
              </w:rPr>
              <w:t>450</w:t>
            </w:r>
            <w:r w:rsidR="00581A04" w:rsidRPr="00DB1CDE">
              <w:rPr>
                <w:sz w:val="20"/>
                <w:szCs w:val="20"/>
                <w:lang w:val="fr-CA"/>
              </w:rPr>
              <w:t xml:space="preserve"> </w:t>
            </w:r>
            <w:r w:rsidRPr="00DB1CDE">
              <w:rPr>
                <w:sz w:val="20"/>
                <w:szCs w:val="20"/>
                <w:lang w:val="fr-CA"/>
              </w:rPr>
              <w:t>030</w:t>
            </w:r>
          </w:p>
        </w:tc>
        <w:tc>
          <w:tcPr>
            <w:tcW w:w="1080" w:type="dxa"/>
            <w:tcBorders>
              <w:top w:val="nil"/>
              <w:left w:val="nil"/>
              <w:bottom w:val="single" w:sz="4" w:space="0" w:color="auto"/>
              <w:right w:val="single" w:sz="4" w:space="0" w:color="auto"/>
            </w:tcBorders>
            <w:shd w:val="clear" w:color="auto" w:fill="auto"/>
            <w:noWrap/>
            <w:hideMark/>
          </w:tcPr>
          <w:p w14:paraId="5B136226" w14:textId="4375178C" w:rsidR="00C76C2A" w:rsidRPr="00DB1CDE" w:rsidRDefault="00C76C2A" w:rsidP="00C76C2A">
            <w:pPr>
              <w:jc w:val="right"/>
              <w:rPr>
                <w:sz w:val="20"/>
                <w:szCs w:val="20"/>
                <w:lang w:val="fr-CA" w:eastAsia="en-CA"/>
              </w:rPr>
            </w:pPr>
            <w:r w:rsidRPr="00DB1CDE">
              <w:rPr>
                <w:sz w:val="20"/>
                <w:szCs w:val="20"/>
                <w:lang w:val="fr-CA"/>
              </w:rPr>
              <w:t>1</w:t>
            </w:r>
            <w:r w:rsidR="00581A04" w:rsidRPr="00DB1CDE">
              <w:rPr>
                <w:sz w:val="20"/>
                <w:szCs w:val="20"/>
                <w:lang w:val="fr-CA"/>
              </w:rPr>
              <w:t xml:space="preserve"> </w:t>
            </w:r>
            <w:r w:rsidRPr="00DB1CDE">
              <w:rPr>
                <w:sz w:val="20"/>
                <w:szCs w:val="20"/>
                <w:lang w:val="fr-CA"/>
              </w:rPr>
              <w:t>448</w:t>
            </w:r>
            <w:r w:rsidR="00581A04" w:rsidRPr="00DB1CDE">
              <w:rPr>
                <w:sz w:val="20"/>
                <w:szCs w:val="20"/>
                <w:lang w:val="fr-CA"/>
              </w:rPr>
              <w:t xml:space="preserve"> </w:t>
            </w:r>
            <w:r w:rsidRPr="00DB1CDE">
              <w:rPr>
                <w:sz w:val="20"/>
                <w:szCs w:val="20"/>
                <w:lang w:val="fr-CA"/>
              </w:rPr>
              <w:t>722</w:t>
            </w:r>
          </w:p>
        </w:tc>
        <w:tc>
          <w:tcPr>
            <w:tcW w:w="1080" w:type="dxa"/>
            <w:tcBorders>
              <w:top w:val="nil"/>
              <w:left w:val="nil"/>
              <w:bottom w:val="single" w:sz="4" w:space="0" w:color="auto"/>
              <w:right w:val="single" w:sz="4" w:space="0" w:color="auto"/>
            </w:tcBorders>
            <w:shd w:val="clear" w:color="auto" w:fill="auto"/>
            <w:noWrap/>
            <w:hideMark/>
          </w:tcPr>
          <w:p w14:paraId="11A92592" w14:textId="40BF00DD" w:rsidR="00C76C2A" w:rsidRPr="00DB1CDE" w:rsidRDefault="00C76C2A" w:rsidP="00C76C2A">
            <w:pPr>
              <w:jc w:val="right"/>
              <w:rPr>
                <w:sz w:val="20"/>
                <w:szCs w:val="20"/>
                <w:lang w:val="fr-CA" w:eastAsia="en-CA"/>
              </w:rPr>
            </w:pPr>
            <w:r w:rsidRPr="00DB1CDE">
              <w:rPr>
                <w:sz w:val="20"/>
                <w:szCs w:val="20"/>
                <w:lang w:val="fr-CA"/>
              </w:rPr>
              <w:t>63</w:t>
            </w:r>
          </w:p>
        </w:tc>
      </w:tr>
      <w:tr w:rsidR="00C95790" w:rsidRPr="00DB1CDE" w14:paraId="4A9BA188" w14:textId="77777777" w:rsidTr="00E75FAB">
        <w:trPr>
          <w:trHeight w:val="154"/>
        </w:trPr>
        <w:tc>
          <w:tcPr>
            <w:tcW w:w="1977" w:type="dxa"/>
            <w:tcBorders>
              <w:top w:val="nil"/>
              <w:left w:val="single" w:sz="4" w:space="0" w:color="auto"/>
              <w:bottom w:val="single" w:sz="4" w:space="0" w:color="auto"/>
              <w:right w:val="single" w:sz="4" w:space="0" w:color="auto"/>
            </w:tcBorders>
            <w:shd w:val="clear" w:color="auto" w:fill="auto"/>
            <w:noWrap/>
            <w:hideMark/>
          </w:tcPr>
          <w:p w14:paraId="75428288" w14:textId="3613E843" w:rsidR="00C76C2A" w:rsidRPr="00DB1CDE" w:rsidRDefault="00581A04" w:rsidP="00C76C2A">
            <w:pPr>
              <w:ind w:right="-105"/>
              <w:jc w:val="left"/>
              <w:rPr>
                <w:sz w:val="20"/>
                <w:szCs w:val="20"/>
                <w:lang w:val="fr-CA" w:eastAsia="en-CA"/>
              </w:rPr>
            </w:pPr>
            <w:r w:rsidRPr="00DB1CDE">
              <w:rPr>
                <w:sz w:val="20"/>
                <w:szCs w:val="20"/>
                <w:lang w:val="fr-CA" w:eastAsia="en-CA"/>
              </w:rPr>
              <w:t>Préparation de projet</w:t>
            </w:r>
          </w:p>
        </w:tc>
        <w:tc>
          <w:tcPr>
            <w:tcW w:w="1165" w:type="dxa"/>
            <w:tcBorders>
              <w:top w:val="nil"/>
              <w:left w:val="nil"/>
              <w:bottom w:val="single" w:sz="4" w:space="0" w:color="auto"/>
              <w:right w:val="single" w:sz="4" w:space="0" w:color="auto"/>
            </w:tcBorders>
            <w:shd w:val="clear" w:color="auto" w:fill="auto"/>
            <w:noWrap/>
            <w:hideMark/>
          </w:tcPr>
          <w:p w14:paraId="13968FA0" w14:textId="27F02543" w:rsidR="00C76C2A" w:rsidRPr="00DB1CDE" w:rsidRDefault="00C76C2A" w:rsidP="00C76C2A">
            <w:pPr>
              <w:jc w:val="right"/>
              <w:rPr>
                <w:sz w:val="20"/>
                <w:szCs w:val="20"/>
                <w:lang w:val="fr-CA" w:eastAsia="en-CA"/>
              </w:rPr>
            </w:pPr>
            <w:r w:rsidRPr="00DB1CDE">
              <w:rPr>
                <w:sz w:val="20"/>
                <w:szCs w:val="20"/>
                <w:lang w:val="fr-CA"/>
              </w:rPr>
              <w:t>4</w:t>
            </w:r>
          </w:p>
        </w:tc>
        <w:tc>
          <w:tcPr>
            <w:tcW w:w="982" w:type="dxa"/>
            <w:tcBorders>
              <w:top w:val="nil"/>
              <w:left w:val="nil"/>
              <w:bottom w:val="single" w:sz="4" w:space="0" w:color="auto"/>
              <w:right w:val="single" w:sz="4" w:space="0" w:color="auto"/>
            </w:tcBorders>
            <w:shd w:val="clear" w:color="auto" w:fill="auto"/>
            <w:noWrap/>
            <w:hideMark/>
          </w:tcPr>
          <w:p w14:paraId="1210961D" w14:textId="1837AD1D" w:rsidR="00C76C2A" w:rsidRPr="00DB1CDE" w:rsidRDefault="00C76C2A" w:rsidP="00C76C2A">
            <w:pPr>
              <w:jc w:val="right"/>
              <w:rPr>
                <w:sz w:val="20"/>
                <w:szCs w:val="20"/>
                <w:lang w:val="fr-CA" w:eastAsia="en-CA"/>
              </w:rPr>
            </w:pPr>
            <w:r w:rsidRPr="00DB1CDE">
              <w:rPr>
                <w:sz w:val="20"/>
                <w:szCs w:val="20"/>
                <w:lang w:val="fr-CA"/>
              </w:rPr>
              <w:t>4</w:t>
            </w:r>
          </w:p>
        </w:tc>
        <w:tc>
          <w:tcPr>
            <w:tcW w:w="1260" w:type="dxa"/>
            <w:tcBorders>
              <w:top w:val="nil"/>
              <w:left w:val="nil"/>
              <w:bottom w:val="single" w:sz="4" w:space="0" w:color="auto"/>
              <w:right w:val="single" w:sz="4" w:space="0" w:color="auto"/>
            </w:tcBorders>
            <w:shd w:val="clear" w:color="auto" w:fill="auto"/>
            <w:noWrap/>
            <w:hideMark/>
          </w:tcPr>
          <w:p w14:paraId="215B97BA" w14:textId="29AA336F" w:rsidR="00C76C2A" w:rsidRPr="00DB1CDE" w:rsidRDefault="00C76C2A" w:rsidP="00C76C2A">
            <w:pPr>
              <w:jc w:val="right"/>
              <w:rPr>
                <w:sz w:val="20"/>
                <w:szCs w:val="20"/>
                <w:lang w:val="fr-CA" w:eastAsia="en-CA"/>
              </w:rPr>
            </w:pPr>
            <w:r w:rsidRPr="00DB1CDE">
              <w:rPr>
                <w:sz w:val="20"/>
                <w:szCs w:val="20"/>
                <w:lang w:val="fr-CA"/>
              </w:rPr>
              <w:t>100</w:t>
            </w:r>
          </w:p>
        </w:tc>
        <w:tc>
          <w:tcPr>
            <w:tcW w:w="1091" w:type="dxa"/>
            <w:tcBorders>
              <w:top w:val="nil"/>
              <w:left w:val="nil"/>
              <w:bottom w:val="single" w:sz="4" w:space="0" w:color="auto"/>
              <w:right w:val="single" w:sz="4" w:space="0" w:color="auto"/>
            </w:tcBorders>
            <w:shd w:val="clear" w:color="auto" w:fill="auto"/>
            <w:noWrap/>
            <w:hideMark/>
          </w:tcPr>
          <w:p w14:paraId="51D86F18" w14:textId="0FF8BF00" w:rsidR="00C76C2A" w:rsidRPr="00DB1CDE" w:rsidRDefault="00C76C2A" w:rsidP="00C76C2A">
            <w:pPr>
              <w:jc w:val="right"/>
              <w:rPr>
                <w:sz w:val="20"/>
                <w:szCs w:val="20"/>
                <w:lang w:val="fr-CA" w:eastAsia="en-CA"/>
              </w:rPr>
            </w:pPr>
            <w:r w:rsidRPr="00DB1CDE">
              <w:rPr>
                <w:sz w:val="20"/>
                <w:szCs w:val="20"/>
                <w:lang w:val="fr-CA"/>
              </w:rPr>
              <w:t>101</w:t>
            </w:r>
            <w:r w:rsidR="00581A04" w:rsidRPr="00DB1CDE">
              <w:rPr>
                <w:sz w:val="20"/>
                <w:szCs w:val="20"/>
                <w:lang w:val="fr-CA"/>
              </w:rPr>
              <w:t xml:space="preserve"> </w:t>
            </w:r>
            <w:r w:rsidRPr="00DB1CDE">
              <w:rPr>
                <w:sz w:val="20"/>
                <w:szCs w:val="20"/>
                <w:lang w:val="fr-CA"/>
              </w:rPr>
              <w:t>270</w:t>
            </w:r>
          </w:p>
        </w:tc>
        <w:tc>
          <w:tcPr>
            <w:tcW w:w="1170" w:type="dxa"/>
            <w:tcBorders>
              <w:top w:val="nil"/>
              <w:left w:val="nil"/>
              <w:bottom w:val="single" w:sz="4" w:space="0" w:color="auto"/>
              <w:right w:val="single" w:sz="4" w:space="0" w:color="auto"/>
            </w:tcBorders>
            <w:shd w:val="clear" w:color="auto" w:fill="auto"/>
            <w:noWrap/>
            <w:hideMark/>
          </w:tcPr>
          <w:p w14:paraId="772AD238" w14:textId="0456B8B3" w:rsidR="00C76C2A" w:rsidRPr="00DB1CDE" w:rsidRDefault="00C76C2A" w:rsidP="00C76C2A">
            <w:pPr>
              <w:jc w:val="right"/>
              <w:rPr>
                <w:sz w:val="20"/>
                <w:szCs w:val="20"/>
                <w:lang w:val="fr-CA" w:eastAsia="en-CA"/>
              </w:rPr>
            </w:pPr>
            <w:r w:rsidRPr="00DB1CDE">
              <w:rPr>
                <w:sz w:val="20"/>
                <w:szCs w:val="20"/>
                <w:lang w:val="fr-CA"/>
              </w:rPr>
              <w:t>101</w:t>
            </w:r>
            <w:r w:rsidR="00581A04" w:rsidRPr="00DB1CDE">
              <w:rPr>
                <w:sz w:val="20"/>
                <w:szCs w:val="20"/>
                <w:lang w:val="fr-CA"/>
              </w:rPr>
              <w:t xml:space="preserve"> </w:t>
            </w:r>
            <w:r w:rsidRPr="00DB1CDE">
              <w:rPr>
                <w:sz w:val="20"/>
                <w:szCs w:val="20"/>
                <w:lang w:val="fr-CA"/>
              </w:rPr>
              <w:t>270</w:t>
            </w:r>
          </w:p>
        </w:tc>
        <w:tc>
          <w:tcPr>
            <w:tcW w:w="1080" w:type="dxa"/>
            <w:tcBorders>
              <w:top w:val="nil"/>
              <w:left w:val="nil"/>
              <w:bottom w:val="single" w:sz="4" w:space="0" w:color="auto"/>
              <w:right w:val="single" w:sz="4" w:space="0" w:color="auto"/>
            </w:tcBorders>
            <w:shd w:val="clear" w:color="auto" w:fill="auto"/>
            <w:noWrap/>
            <w:hideMark/>
          </w:tcPr>
          <w:p w14:paraId="40CF9AC4" w14:textId="5AB6558A" w:rsidR="00C76C2A" w:rsidRPr="00DB1CDE" w:rsidRDefault="00C76C2A" w:rsidP="00C76C2A">
            <w:pPr>
              <w:jc w:val="right"/>
              <w:rPr>
                <w:sz w:val="20"/>
                <w:szCs w:val="20"/>
                <w:lang w:val="fr-CA" w:eastAsia="en-CA"/>
              </w:rPr>
            </w:pPr>
            <w:r w:rsidRPr="00DB1CDE">
              <w:rPr>
                <w:sz w:val="20"/>
                <w:szCs w:val="20"/>
                <w:lang w:val="fr-CA"/>
              </w:rPr>
              <w:t>0</w:t>
            </w:r>
          </w:p>
        </w:tc>
        <w:tc>
          <w:tcPr>
            <w:tcW w:w="1080" w:type="dxa"/>
            <w:tcBorders>
              <w:top w:val="nil"/>
              <w:left w:val="nil"/>
              <w:bottom w:val="single" w:sz="4" w:space="0" w:color="auto"/>
              <w:right w:val="single" w:sz="4" w:space="0" w:color="auto"/>
            </w:tcBorders>
            <w:shd w:val="clear" w:color="auto" w:fill="auto"/>
            <w:noWrap/>
            <w:hideMark/>
          </w:tcPr>
          <w:p w14:paraId="777124BF" w14:textId="31960728" w:rsidR="00C76C2A" w:rsidRPr="00DB1CDE" w:rsidRDefault="00C76C2A" w:rsidP="00C76C2A">
            <w:pPr>
              <w:jc w:val="right"/>
              <w:rPr>
                <w:sz w:val="20"/>
                <w:szCs w:val="20"/>
                <w:lang w:val="fr-CA" w:eastAsia="en-CA"/>
              </w:rPr>
            </w:pPr>
            <w:r w:rsidRPr="00DB1CDE">
              <w:rPr>
                <w:sz w:val="20"/>
                <w:szCs w:val="20"/>
                <w:lang w:val="fr-CA"/>
              </w:rPr>
              <w:t>100</w:t>
            </w:r>
          </w:p>
        </w:tc>
      </w:tr>
      <w:tr w:rsidR="00C95790" w:rsidRPr="00DB1CDE" w14:paraId="4DB83D55" w14:textId="77777777" w:rsidTr="00E75FAB">
        <w:trPr>
          <w:trHeight w:val="50"/>
        </w:trPr>
        <w:tc>
          <w:tcPr>
            <w:tcW w:w="1977" w:type="dxa"/>
            <w:tcBorders>
              <w:top w:val="nil"/>
              <w:left w:val="single" w:sz="4" w:space="0" w:color="auto"/>
              <w:bottom w:val="single" w:sz="4" w:space="0" w:color="auto"/>
              <w:right w:val="single" w:sz="4" w:space="0" w:color="auto"/>
            </w:tcBorders>
            <w:shd w:val="clear" w:color="auto" w:fill="auto"/>
            <w:hideMark/>
          </w:tcPr>
          <w:p w14:paraId="4F90B8D8" w14:textId="08CDAAD4" w:rsidR="00C76C2A" w:rsidRPr="00DB1CDE" w:rsidRDefault="00581A04" w:rsidP="00C76C2A">
            <w:pPr>
              <w:jc w:val="left"/>
              <w:rPr>
                <w:sz w:val="20"/>
                <w:szCs w:val="20"/>
                <w:lang w:val="fr-CA" w:eastAsia="en-CA"/>
              </w:rPr>
            </w:pPr>
            <w:r w:rsidRPr="00DB1CDE">
              <w:rPr>
                <w:sz w:val="20"/>
                <w:szCs w:val="20"/>
                <w:lang w:val="fr-CA" w:eastAsia="en-CA"/>
              </w:rPr>
              <w:t>Assistance technique/activités habilitantes</w:t>
            </w:r>
          </w:p>
        </w:tc>
        <w:tc>
          <w:tcPr>
            <w:tcW w:w="1165" w:type="dxa"/>
            <w:tcBorders>
              <w:top w:val="nil"/>
              <w:left w:val="nil"/>
              <w:bottom w:val="single" w:sz="4" w:space="0" w:color="auto"/>
              <w:right w:val="single" w:sz="4" w:space="0" w:color="auto"/>
            </w:tcBorders>
            <w:shd w:val="clear" w:color="auto" w:fill="auto"/>
            <w:noWrap/>
            <w:hideMark/>
          </w:tcPr>
          <w:p w14:paraId="7E101985" w14:textId="25340521" w:rsidR="00C76C2A" w:rsidRPr="00DB1CDE" w:rsidRDefault="00C76C2A" w:rsidP="00C76C2A">
            <w:pPr>
              <w:jc w:val="right"/>
              <w:rPr>
                <w:sz w:val="20"/>
                <w:szCs w:val="20"/>
                <w:lang w:val="fr-CA" w:eastAsia="en-CA"/>
              </w:rPr>
            </w:pPr>
            <w:r w:rsidRPr="00DB1CDE">
              <w:rPr>
                <w:sz w:val="20"/>
                <w:szCs w:val="20"/>
                <w:lang w:val="fr-CA"/>
              </w:rPr>
              <w:t>28</w:t>
            </w:r>
          </w:p>
        </w:tc>
        <w:tc>
          <w:tcPr>
            <w:tcW w:w="982" w:type="dxa"/>
            <w:tcBorders>
              <w:top w:val="nil"/>
              <w:left w:val="nil"/>
              <w:bottom w:val="single" w:sz="4" w:space="0" w:color="auto"/>
              <w:right w:val="single" w:sz="4" w:space="0" w:color="auto"/>
            </w:tcBorders>
            <w:shd w:val="clear" w:color="auto" w:fill="auto"/>
            <w:noWrap/>
            <w:hideMark/>
          </w:tcPr>
          <w:p w14:paraId="4AB00877" w14:textId="6A8E025F" w:rsidR="00C76C2A" w:rsidRPr="00DB1CDE" w:rsidRDefault="00C76C2A" w:rsidP="00C76C2A">
            <w:pPr>
              <w:jc w:val="right"/>
              <w:rPr>
                <w:sz w:val="20"/>
                <w:szCs w:val="20"/>
                <w:lang w:val="fr-CA" w:eastAsia="en-CA"/>
              </w:rPr>
            </w:pPr>
            <w:r w:rsidRPr="00DB1CDE">
              <w:rPr>
                <w:sz w:val="20"/>
                <w:szCs w:val="20"/>
                <w:lang w:val="fr-CA"/>
              </w:rPr>
              <w:t>28</w:t>
            </w:r>
          </w:p>
        </w:tc>
        <w:tc>
          <w:tcPr>
            <w:tcW w:w="1260" w:type="dxa"/>
            <w:tcBorders>
              <w:top w:val="nil"/>
              <w:left w:val="nil"/>
              <w:bottom w:val="single" w:sz="4" w:space="0" w:color="auto"/>
              <w:right w:val="single" w:sz="4" w:space="0" w:color="auto"/>
            </w:tcBorders>
            <w:shd w:val="clear" w:color="auto" w:fill="auto"/>
            <w:noWrap/>
            <w:hideMark/>
          </w:tcPr>
          <w:p w14:paraId="5E418E87" w14:textId="79F22A0F" w:rsidR="00C76C2A" w:rsidRPr="00DB1CDE" w:rsidRDefault="00C76C2A" w:rsidP="00C76C2A">
            <w:pPr>
              <w:jc w:val="right"/>
              <w:rPr>
                <w:sz w:val="20"/>
                <w:szCs w:val="20"/>
                <w:lang w:val="fr-CA" w:eastAsia="en-CA"/>
              </w:rPr>
            </w:pPr>
            <w:r w:rsidRPr="00DB1CDE">
              <w:rPr>
                <w:sz w:val="20"/>
                <w:szCs w:val="20"/>
                <w:lang w:val="fr-CA"/>
              </w:rPr>
              <w:t>100</w:t>
            </w:r>
          </w:p>
        </w:tc>
        <w:tc>
          <w:tcPr>
            <w:tcW w:w="1091" w:type="dxa"/>
            <w:tcBorders>
              <w:top w:val="nil"/>
              <w:left w:val="nil"/>
              <w:bottom w:val="single" w:sz="4" w:space="0" w:color="auto"/>
              <w:right w:val="single" w:sz="4" w:space="0" w:color="auto"/>
            </w:tcBorders>
            <w:shd w:val="clear" w:color="auto" w:fill="auto"/>
            <w:hideMark/>
          </w:tcPr>
          <w:p w14:paraId="1405ADF5" w14:textId="08FD9B50" w:rsidR="00C76C2A" w:rsidRPr="00DB1CDE" w:rsidRDefault="00C76C2A" w:rsidP="00C76C2A">
            <w:pPr>
              <w:jc w:val="right"/>
              <w:rPr>
                <w:sz w:val="20"/>
                <w:szCs w:val="20"/>
                <w:lang w:val="fr-CA" w:eastAsia="en-CA"/>
              </w:rPr>
            </w:pPr>
            <w:r w:rsidRPr="00DB1CDE">
              <w:rPr>
                <w:sz w:val="20"/>
                <w:szCs w:val="20"/>
                <w:lang w:val="fr-CA"/>
              </w:rPr>
              <w:t>4</w:t>
            </w:r>
            <w:r w:rsidR="00581A04" w:rsidRPr="00DB1CDE">
              <w:rPr>
                <w:sz w:val="20"/>
                <w:szCs w:val="20"/>
                <w:lang w:val="fr-CA"/>
              </w:rPr>
              <w:t xml:space="preserve"> </w:t>
            </w:r>
            <w:r w:rsidRPr="00DB1CDE">
              <w:rPr>
                <w:sz w:val="20"/>
                <w:szCs w:val="20"/>
                <w:lang w:val="fr-CA"/>
              </w:rPr>
              <w:t>043</w:t>
            </w:r>
            <w:r w:rsidR="00581A04" w:rsidRPr="00DB1CDE">
              <w:rPr>
                <w:sz w:val="20"/>
                <w:szCs w:val="20"/>
                <w:lang w:val="fr-CA"/>
              </w:rPr>
              <w:t xml:space="preserve"> </w:t>
            </w:r>
            <w:r w:rsidRPr="00DB1CDE">
              <w:rPr>
                <w:sz w:val="20"/>
                <w:szCs w:val="20"/>
                <w:lang w:val="fr-CA"/>
              </w:rPr>
              <w:t>130</w:t>
            </w:r>
          </w:p>
        </w:tc>
        <w:tc>
          <w:tcPr>
            <w:tcW w:w="1170" w:type="dxa"/>
            <w:tcBorders>
              <w:top w:val="nil"/>
              <w:left w:val="nil"/>
              <w:bottom w:val="single" w:sz="4" w:space="0" w:color="auto"/>
              <w:right w:val="single" w:sz="4" w:space="0" w:color="auto"/>
            </w:tcBorders>
            <w:shd w:val="clear" w:color="auto" w:fill="auto"/>
            <w:hideMark/>
          </w:tcPr>
          <w:p w14:paraId="38EF4C79" w14:textId="61BB094B" w:rsidR="00C76C2A" w:rsidRPr="00DB1CDE" w:rsidRDefault="00C76C2A" w:rsidP="00C76C2A">
            <w:pPr>
              <w:jc w:val="right"/>
              <w:rPr>
                <w:sz w:val="20"/>
                <w:szCs w:val="20"/>
                <w:lang w:val="fr-CA" w:eastAsia="en-CA"/>
              </w:rPr>
            </w:pPr>
            <w:r w:rsidRPr="00DB1CDE">
              <w:rPr>
                <w:sz w:val="20"/>
                <w:szCs w:val="20"/>
                <w:lang w:val="fr-CA"/>
              </w:rPr>
              <w:t>3</w:t>
            </w:r>
            <w:r w:rsidR="00581A04" w:rsidRPr="00DB1CDE">
              <w:rPr>
                <w:sz w:val="20"/>
                <w:szCs w:val="20"/>
                <w:lang w:val="fr-CA"/>
              </w:rPr>
              <w:t xml:space="preserve"> </w:t>
            </w:r>
            <w:r w:rsidRPr="00DB1CDE">
              <w:rPr>
                <w:sz w:val="20"/>
                <w:szCs w:val="20"/>
                <w:lang w:val="fr-CA"/>
              </w:rPr>
              <w:t>697</w:t>
            </w:r>
            <w:r w:rsidR="00581A04" w:rsidRPr="00DB1CDE">
              <w:rPr>
                <w:sz w:val="20"/>
                <w:szCs w:val="20"/>
                <w:lang w:val="fr-CA"/>
              </w:rPr>
              <w:t xml:space="preserve"> </w:t>
            </w:r>
            <w:r w:rsidRPr="00DB1CDE">
              <w:rPr>
                <w:sz w:val="20"/>
                <w:szCs w:val="20"/>
                <w:lang w:val="fr-CA"/>
              </w:rPr>
              <w:t>732</w:t>
            </w:r>
          </w:p>
        </w:tc>
        <w:tc>
          <w:tcPr>
            <w:tcW w:w="1080" w:type="dxa"/>
            <w:tcBorders>
              <w:top w:val="nil"/>
              <w:left w:val="nil"/>
              <w:bottom w:val="single" w:sz="4" w:space="0" w:color="auto"/>
              <w:right w:val="single" w:sz="4" w:space="0" w:color="auto"/>
            </w:tcBorders>
            <w:shd w:val="clear" w:color="auto" w:fill="auto"/>
            <w:hideMark/>
          </w:tcPr>
          <w:p w14:paraId="4F5587D6" w14:textId="125CDFC4" w:rsidR="00C76C2A" w:rsidRPr="00DB1CDE" w:rsidRDefault="00C76C2A" w:rsidP="00C76C2A">
            <w:pPr>
              <w:jc w:val="right"/>
              <w:rPr>
                <w:sz w:val="20"/>
                <w:szCs w:val="20"/>
                <w:lang w:val="fr-CA" w:eastAsia="en-CA"/>
              </w:rPr>
            </w:pPr>
            <w:r w:rsidRPr="00DB1CDE">
              <w:rPr>
                <w:sz w:val="20"/>
                <w:szCs w:val="20"/>
                <w:lang w:val="fr-CA"/>
              </w:rPr>
              <w:t>345</w:t>
            </w:r>
            <w:r w:rsidR="00581A04" w:rsidRPr="00DB1CDE">
              <w:rPr>
                <w:sz w:val="20"/>
                <w:szCs w:val="20"/>
                <w:lang w:val="fr-CA"/>
              </w:rPr>
              <w:t xml:space="preserve"> </w:t>
            </w:r>
            <w:r w:rsidRPr="00DB1CDE">
              <w:rPr>
                <w:sz w:val="20"/>
                <w:szCs w:val="20"/>
                <w:lang w:val="fr-CA"/>
              </w:rPr>
              <w:t>398</w:t>
            </w:r>
          </w:p>
        </w:tc>
        <w:tc>
          <w:tcPr>
            <w:tcW w:w="1080" w:type="dxa"/>
            <w:tcBorders>
              <w:top w:val="nil"/>
              <w:left w:val="nil"/>
              <w:bottom w:val="single" w:sz="4" w:space="0" w:color="auto"/>
              <w:right w:val="single" w:sz="4" w:space="0" w:color="auto"/>
            </w:tcBorders>
            <w:shd w:val="clear" w:color="auto" w:fill="auto"/>
            <w:noWrap/>
            <w:hideMark/>
          </w:tcPr>
          <w:p w14:paraId="1F48FA54" w14:textId="58A921A9" w:rsidR="00C76C2A" w:rsidRPr="00DB1CDE" w:rsidRDefault="00C76C2A" w:rsidP="00C76C2A">
            <w:pPr>
              <w:jc w:val="right"/>
              <w:rPr>
                <w:sz w:val="20"/>
                <w:szCs w:val="20"/>
                <w:lang w:val="fr-CA" w:eastAsia="en-CA"/>
              </w:rPr>
            </w:pPr>
            <w:r w:rsidRPr="00DB1CDE">
              <w:rPr>
                <w:sz w:val="20"/>
                <w:szCs w:val="20"/>
                <w:lang w:val="fr-CA"/>
              </w:rPr>
              <w:t>91</w:t>
            </w:r>
          </w:p>
        </w:tc>
      </w:tr>
      <w:tr w:rsidR="00C95790" w:rsidRPr="00DB1CDE" w14:paraId="0A6B8F77" w14:textId="77777777" w:rsidTr="00E75FAB">
        <w:trPr>
          <w:trHeight w:val="126"/>
        </w:trPr>
        <w:tc>
          <w:tcPr>
            <w:tcW w:w="1977" w:type="dxa"/>
            <w:tcBorders>
              <w:top w:val="nil"/>
              <w:left w:val="single" w:sz="4" w:space="0" w:color="auto"/>
              <w:bottom w:val="single" w:sz="4" w:space="0" w:color="auto"/>
              <w:right w:val="single" w:sz="4" w:space="0" w:color="auto"/>
            </w:tcBorders>
            <w:shd w:val="clear" w:color="auto" w:fill="auto"/>
            <w:noWrap/>
            <w:hideMark/>
          </w:tcPr>
          <w:p w14:paraId="3015D766" w14:textId="77777777" w:rsidR="00C76C2A" w:rsidRPr="00DB1CDE" w:rsidRDefault="00C76C2A" w:rsidP="00C76C2A">
            <w:pPr>
              <w:jc w:val="left"/>
              <w:rPr>
                <w:b/>
                <w:bCs/>
                <w:sz w:val="20"/>
                <w:szCs w:val="20"/>
                <w:lang w:val="fr-CA" w:eastAsia="en-CA"/>
              </w:rPr>
            </w:pPr>
            <w:r w:rsidRPr="00DB1CDE">
              <w:rPr>
                <w:b/>
                <w:bCs/>
                <w:sz w:val="20"/>
                <w:szCs w:val="20"/>
                <w:lang w:val="fr-CA" w:eastAsia="en-CA"/>
              </w:rPr>
              <w:t>Total</w:t>
            </w:r>
          </w:p>
        </w:tc>
        <w:tc>
          <w:tcPr>
            <w:tcW w:w="1165" w:type="dxa"/>
            <w:tcBorders>
              <w:top w:val="nil"/>
              <w:left w:val="nil"/>
              <w:bottom w:val="single" w:sz="4" w:space="0" w:color="auto"/>
              <w:right w:val="single" w:sz="4" w:space="0" w:color="auto"/>
            </w:tcBorders>
            <w:shd w:val="clear" w:color="auto" w:fill="auto"/>
            <w:noWrap/>
            <w:hideMark/>
          </w:tcPr>
          <w:p w14:paraId="50F51EA6" w14:textId="3FD2030B" w:rsidR="00C76C2A" w:rsidRPr="00DB1CDE" w:rsidRDefault="00C76C2A" w:rsidP="00C76C2A">
            <w:pPr>
              <w:jc w:val="right"/>
              <w:rPr>
                <w:b/>
                <w:bCs/>
                <w:sz w:val="20"/>
                <w:szCs w:val="20"/>
                <w:lang w:val="fr-CA" w:eastAsia="en-CA"/>
              </w:rPr>
            </w:pPr>
            <w:r w:rsidRPr="00DB1CDE">
              <w:rPr>
                <w:b/>
                <w:bCs/>
                <w:sz w:val="20"/>
                <w:szCs w:val="20"/>
                <w:lang w:val="fr-CA"/>
              </w:rPr>
              <w:t>35</w:t>
            </w:r>
          </w:p>
        </w:tc>
        <w:tc>
          <w:tcPr>
            <w:tcW w:w="982" w:type="dxa"/>
            <w:tcBorders>
              <w:top w:val="nil"/>
              <w:left w:val="nil"/>
              <w:bottom w:val="single" w:sz="4" w:space="0" w:color="auto"/>
              <w:right w:val="single" w:sz="4" w:space="0" w:color="auto"/>
            </w:tcBorders>
            <w:shd w:val="clear" w:color="auto" w:fill="auto"/>
            <w:noWrap/>
            <w:hideMark/>
          </w:tcPr>
          <w:p w14:paraId="66A5A1CA" w14:textId="7819476F" w:rsidR="00C76C2A" w:rsidRPr="00DB1CDE" w:rsidRDefault="00C76C2A" w:rsidP="00C76C2A">
            <w:pPr>
              <w:jc w:val="right"/>
              <w:rPr>
                <w:b/>
                <w:bCs/>
                <w:sz w:val="20"/>
                <w:szCs w:val="20"/>
                <w:lang w:val="fr-CA" w:eastAsia="en-CA"/>
              </w:rPr>
            </w:pPr>
            <w:r w:rsidRPr="00DB1CDE">
              <w:rPr>
                <w:b/>
                <w:bCs/>
                <w:sz w:val="20"/>
                <w:szCs w:val="20"/>
                <w:lang w:val="fr-CA"/>
              </w:rPr>
              <w:t>35</w:t>
            </w:r>
          </w:p>
        </w:tc>
        <w:tc>
          <w:tcPr>
            <w:tcW w:w="1260" w:type="dxa"/>
            <w:tcBorders>
              <w:top w:val="nil"/>
              <w:left w:val="nil"/>
              <w:bottom w:val="single" w:sz="4" w:space="0" w:color="auto"/>
              <w:right w:val="single" w:sz="4" w:space="0" w:color="auto"/>
            </w:tcBorders>
            <w:shd w:val="clear" w:color="auto" w:fill="auto"/>
            <w:noWrap/>
            <w:hideMark/>
          </w:tcPr>
          <w:p w14:paraId="7B3CBA44" w14:textId="46BC423E" w:rsidR="00C76C2A" w:rsidRPr="00DB1CDE" w:rsidRDefault="00C76C2A" w:rsidP="00C76C2A">
            <w:pPr>
              <w:jc w:val="right"/>
              <w:rPr>
                <w:b/>
                <w:bCs/>
                <w:sz w:val="20"/>
                <w:szCs w:val="20"/>
                <w:lang w:val="fr-CA" w:eastAsia="en-CA"/>
              </w:rPr>
            </w:pPr>
            <w:r w:rsidRPr="00DB1CDE">
              <w:rPr>
                <w:b/>
                <w:bCs/>
                <w:sz w:val="20"/>
                <w:szCs w:val="20"/>
                <w:lang w:val="fr-CA"/>
              </w:rPr>
              <w:t>100</w:t>
            </w:r>
          </w:p>
        </w:tc>
        <w:tc>
          <w:tcPr>
            <w:tcW w:w="1091" w:type="dxa"/>
            <w:tcBorders>
              <w:top w:val="nil"/>
              <w:left w:val="nil"/>
              <w:bottom w:val="single" w:sz="4" w:space="0" w:color="auto"/>
              <w:right w:val="single" w:sz="4" w:space="0" w:color="auto"/>
            </w:tcBorders>
            <w:shd w:val="clear" w:color="auto" w:fill="auto"/>
            <w:noWrap/>
            <w:hideMark/>
          </w:tcPr>
          <w:p w14:paraId="63C2B484" w14:textId="3B920B0F" w:rsidR="00C76C2A" w:rsidRPr="00DB1CDE" w:rsidRDefault="00C76C2A" w:rsidP="00C76C2A">
            <w:pPr>
              <w:jc w:val="right"/>
              <w:rPr>
                <w:b/>
                <w:bCs/>
                <w:sz w:val="20"/>
                <w:szCs w:val="20"/>
                <w:lang w:val="fr-CA" w:eastAsia="en-CA"/>
              </w:rPr>
            </w:pPr>
            <w:r w:rsidRPr="00DB1CDE">
              <w:rPr>
                <w:b/>
                <w:bCs/>
                <w:sz w:val="20"/>
                <w:szCs w:val="20"/>
                <w:lang w:val="fr-CA"/>
              </w:rPr>
              <w:t>8</w:t>
            </w:r>
            <w:r w:rsidR="00581A04" w:rsidRPr="00DB1CDE">
              <w:rPr>
                <w:b/>
                <w:bCs/>
                <w:sz w:val="20"/>
                <w:szCs w:val="20"/>
                <w:lang w:val="fr-CA"/>
              </w:rPr>
              <w:t xml:space="preserve"> </w:t>
            </w:r>
            <w:r w:rsidRPr="00DB1CDE">
              <w:rPr>
                <w:b/>
                <w:bCs/>
                <w:sz w:val="20"/>
                <w:szCs w:val="20"/>
                <w:lang w:val="fr-CA"/>
              </w:rPr>
              <w:t>043</w:t>
            </w:r>
            <w:r w:rsidR="00581A04" w:rsidRPr="00DB1CDE">
              <w:rPr>
                <w:b/>
                <w:bCs/>
                <w:sz w:val="20"/>
                <w:szCs w:val="20"/>
                <w:lang w:val="fr-CA"/>
              </w:rPr>
              <w:t xml:space="preserve"> </w:t>
            </w:r>
            <w:r w:rsidRPr="00DB1CDE">
              <w:rPr>
                <w:b/>
                <w:bCs/>
                <w:sz w:val="20"/>
                <w:szCs w:val="20"/>
                <w:lang w:val="fr-CA"/>
              </w:rPr>
              <w:t>152</w:t>
            </w:r>
          </w:p>
        </w:tc>
        <w:tc>
          <w:tcPr>
            <w:tcW w:w="1170" w:type="dxa"/>
            <w:tcBorders>
              <w:top w:val="nil"/>
              <w:left w:val="nil"/>
              <w:bottom w:val="single" w:sz="4" w:space="0" w:color="auto"/>
              <w:right w:val="single" w:sz="4" w:space="0" w:color="auto"/>
            </w:tcBorders>
            <w:shd w:val="clear" w:color="auto" w:fill="auto"/>
            <w:noWrap/>
            <w:hideMark/>
          </w:tcPr>
          <w:p w14:paraId="3F9428DC" w14:textId="44792587" w:rsidR="00C76C2A" w:rsidRPr="00DB1CDE" w:rsidRDefault="00C76C2A" w:rsidP="00C76C2A">
            <w:pPr>
              <w:jc w:val="right"/>
              <w:rPr>
                <w:b/>
                <w:bCs/>
                <w:sz w:val="20"/>
                <w:szCs w:val="20"/>
                <w:lang w:val="fr-CA" w:eastAsia="en-CA"/>
              </w:rPr>
            </w:pPr>
            <w:r w:rsidRPr="00DB1CDE">
              <w:rPr>
                <w:b/>
                <w:bCs/>
                <w:sz w:val="20"/>
                <w:szCs w:val="20"/>
                <w:lang w:val="fr-CA"/>
              </w:rPr>
              <w:t>6</w:t>
            </w:r>
            <w:r w:rsidR="00581A04" w:rsidRPr="00DB1CDE">
              <w:rPr>
                <w:b/>
                <w:bCs/>
                <w:sz w:val="20"/>
                <w:szCs w:val="20"/>
                <w:lang w:val="fr-CA"/>
              </w:rPr>
              <w:t xml:space="preserve"> </w:t>
            </w:r>
            <w:r w:rsidRPr="00DB1CDE">
              <w:rPr>
                <w:b/>
                <w:bCs/>
                <w:sz w:val="20"/>
                <w:szCs w:val="20"/>
                <w:lang w:val="fr-CA"/>
              </w:rPr>
              <w:t>249</w:t>
            </w:r>
            <w:r w:rsidR="00581A04" w:rsidRPr="00DB1CDE">
              <w:rPr>
                <w:b/>
                <w:bCs/>
                <w:sz w:val="20"/>
                <w:szCs w:val="20"/>
                <w:lang w:val="fr-CA"/>
              </w:rPr>
              <w:t xml:space="preserve"> </w:t>
            </w:r>
            <w:r w:rsidRPr="00DB1CDE">
              <w:rPr>
                <w:b/>
                <w:bCs/>
                <w:sz w:val="20"/>
                <w:szCs w:val="20"/>
                <w:lang w:val="fr-CA"/>
              </w:rPr>
              <w:t>032</w:t>
            </w:r>
          </w:p>
        </w:tc>
        <w:tc>
          <w:tcPr>
            <w:tcW w:w="1080" w:type="dxa"/>
            <w:tcBorders>
              <w:top w:val="nil"/>
              <w:left w:val="nil"/>
              <w:bottom w:val="single" w:sz="4" w:space="0" w:color="auto"/>
              <w:right w:val="single" w:sz="4" w:space="0" w:color="auto"/>
            </w:tcBorders>
            <w:shd w:val="clear" w:color="auto" w:fill="auto"/>
            <w:noWrap/>
            <w:hideMark/>
          </w:tcPr>
          <w:p w14:paraId="31F051E5" w14:textId="59DF1290" w:rsidR="00C76C2A" w:rsidRPr="00DB1CDE" w:rsidRDefault="00C76C2A" w:rsidP="00C76C2A">
            <w:pPr>
              <w:jc w:val="right"/>
              <w:rPr>
                <w:b/>
                <w:bCs/>
                <w:sz w:val="20"/>
                <w:szCs w:val="20"/>
                <w:lang w:val="fr-CA" w:eastAsia="en-CA"/>
              </w:rPr>
            </w:pPr>
            <w:r w:rsidRPr="00DB1CDE">
              <w:rPr>
                <w:b/>
                <w:bCs/>
                <w:sz w:val="20"/>
                <w:szCs w:val="20"/>
                <w:lang w:val="fr-CA"/>
              </w:rPr>
              <w:t>1</w:t>
            </w:r>
            <w:r w:rsidR="00581A04" w:rsidRPr="00DB1CDE">
              <w:rPr>
                <w:b/>
                <w:bCs/>
                <w:sz w:val="20"/>
                <w:szCs w:val="20"/>
                <w:lang w:val="fr-CA"/>
              </w:rPr>
              <w:t xml:space="preserve"> </w:t>
            </w:r>
            <w:r w:rsidRPr="00DB1CDE">
              <w:rPr>
                <w:b/>
                <w:bCs/>
                <w:sz w:val="20"/>
                <w:szCs w:val="20"/>
                <w:lang w:val="fr-CA"/>
              </w:rPr>
              <w:t>794</w:t>
            </w:r>
            <w:r w:rsidR="00581A04" w:rsidRPr="00DB1CDE">
              <w:rPr>
                <w:b/>
                <w:bCs/>
                <w:sz w:val="20"/>
                <w:szCs w:val="20"/>
                <w:lang w:val="fr-CA"/>
              </w:rPr>
              <w:t xml:space="preserve"> </w:t>
            </w:r>
            <w:r w:rsidRPr="00DB1CDE">
              <w:rPr>
                <w:b/>
                <w:bCs/>
                <w:sz w:val="20"/>
                <w:szCs w:val="20"/>
                <w:lang w:val="fr-CA"/>
              </w:rPr>
              <w:t>120</w:t>
            </w:r>
          </w:p>
        </w:tc>
        <w:tc>
          <w:tcPr>
            <w:tcW w:w="1080" w:type="dxa"/>
            <w:tcBorders>
              <w:top w:val="nil"/>
              <w:left w:val="nil"/>
              <w:bottom w:val="single" w:sz="4" w:space="0" w:color="auto"/>
              <w:right w:val="single" w:sz="4" w:space="0" w:color="auto"/>
            </w:tcBorders>
            <w:shd w:val="clear" w:color="auto" w:fill="auto"/>
            <w:noWrap/>
            <w:hideMark/>
          </w:tcPr>
          <w:p w14:paraId="6B828D17" w14:textId="7610A917" w:rsidR="00C76C2A" w:rsidRPr="00DB1CDE" w:rsidRDefault="00C76C2A" w:rsidP="00C76C2A">
            <w:pPr>
              <w:jc w:val="right"/>
              <w:rPr>
                <w:b/>
                <w:bCs/>
                <w:sz w:val="20"/>
                <w:szCs w:val="20"/>
                <w:lang w:val="fr-CA" w:eastAsia="en-CA"/>
              </w:rPr>
            </w:pPr>
            <w:r w:rsidRPr="00DB1CDE">
              <w:rPr>
                <w:b/>
                <w:bCs/>
                <w:sz w:val="20"/>
                <w:szCs w:val="20"/>
                <w:lang w:val="fr-CA"/>
              </w:rPr>
              <w:t>78</w:t>
            </w:r>
          </w:p>
        </w:tc>
      </w:tr>
    </w:tbl>
    <w:p w14:paraId="5B6B6F1E" w14:textId="0E7D1A59" w:rsidR="00CF257A" w:rsidRPr="00DB1CDE" w:rsidRDefault="00CF257A" w:rsidP="00CF257A">
      <w:pPr>
        <w:rPr>
          <w:sz w:val="18"/>
          <w:szCs w:val="19"/>
          <w:lang w:val="fr-CA"/>
        </w:rPr>
      </w:pPr>
      <w:r w:rsidRPr="00DB1CDE">
        <w:rPr>
          <w:sz w:val="18"/>
          <w:szCs w:val="19"/>
          <w:lang w:val="fr-CA"/>
        </w:rPr>
        <w:t xml:space="preserve">* </w:t>
      </w:r>
      <w:r w:rsidR="00581A04" w:rsidRPr="00DB1CDE">
        <w:rPr>
          <w:sz w:val="18"/>
          <w:szCs w:val="19"/>
          <w:lang w:val="fr-CA"/>
        </w:rPr>
        <w:t>Ne comprend pas les coûts d’appui à l’agence</w:t>
      </w:r>
      <w:r w:rsidRPr="00DB1CDE">
        <w:rPr>
          <w:sz w:val="18"/>
          <w:szCs w:val="19"/>
          <w:lang w:val="fr-CA"/>
        </w:rPr>
        <w:t>.</w:t>
      </w:r>
    </w:p>
    <w:p w14:paraId="4392B627" w14:textId="536D6F9F" w:rsidR="00CF257A" w:rsidRPr="00DB1CDE" w:rsidRDefault="00CF257A" w:rsidP="00CF257A">
      <w:pPr>
        <w:pStyle w:val="Title1"/>
        <w:jc w:val="both"/>
        <w:rPr>
          <w:b w:val="0"/>
          <w:caps w:val="0"/>
          <w:sz w:val="18"/>
          <w:szCs w:val="19"/>
          <w:lang w:val="fr-CA"/>
        </w:rPr>
      </w:pPr>
      <w:r w:rsidRPr="00DB1CDE">
        <w:rPr>
          <w:b w:val="0"/>
          <w:caps w:val="0"/>
          <w:sz w:val="18"/>
          <w:szCs w:val="19"/>
          <w:lang w:val="fr-CA"/>
        </w:rPr>
        <w:t xml:space="preserve">** </w:t>
      </w:r>
      <w:r w:rsidR="00581A04" w:rsidRPr="00DB1CDE">
        <w:rPr>
          <w:b w:val="0"/>
          <w:caps w:val="0"/>
          <w:sz w:val="18"/>
          <w:szCs w:val="19"/>
          <w:lang w:val="fr-CA"/>
        </w:rPr>
        <w:t>189,</w:t>
      </w:r>
      <w:r w:rsidR="004212F0" w:rsidRPr="00DB1CDE">
        <w:rPr>
          <w:b w:val="0"/>
          <w:caps w:val="0"/>
          <w:sz w:val="18"/>
          <w:szCs w:val="19"/>
          <w:lang w:val="fr-CA"/>
        </w:rPr>
        <w:t xml:space="preserve">4 </w:t>
      </w:r>
      <w:r w:rsidR="00581A04" w:rsidRPr="00DB1CDE">
        <w:rPr>
          <w:b w:val="0"/>
          <w:caps w:val="0"/>
          <w:sz w:val="18"/>
          <w:szCs w:val="19"/>
          <w:lang w:val="fr-CA"/>
        </w:rPr>
        <w:t>tm</w:t>
      </w:r>
      <w:r w:rsidRPr="00DB1CDE">
        <w:rPr>
          <w:b w:val="0"/>
          <w:caps w:val="0"/>
          <w:sz w:val="18"/>
          <w:szCs w:val="19"/>
          <w:lang w:val="fr-CA"/>
        </w:rPr>
        <w:t xml:space="preserve"> (</w:t>
      </w:r>
      <w:r w:rsidR="008D49C2" w:rsidRPr="00DB1CDE">
        <w:rPr>
          <w:b w:val="0"/>
          <w:caps w:val="0"/>
          <w:sz w:val="18"/>
          <w:szCs w:val="19"/>
          <w:lang w:val="fr-CA"/>
        </w:rPr>
        <w:t>370</w:t>
      </w:r>
      <w:r w:rsidR="00581A04" w:rsidRPr="00DB1CDE">
        <w:rPr>
          <w:b w:val="0"/>
          <w:caps w:val="0"/>
          <w:sz w:val="18"/>
          <w:szCs w:val="19"/>
          <w:lang w:val="fr-CA"/>
        </w:rPr>
        <w:t> </w:t>
      </w:r>
      <w:r w:rsidR="008D49C2" w:rsidRPr="00DB1CDE">
        <w:rPr>
          <w:b w:val="0"/>
          <w:caps w:val="0"/>
          <w:sz w:val="18"/>
          <w:szCs w:val="19"/>
          <w:lang w:val="fr-CA"/>
        </w:rPr>
        <w:t xml:space="preserve">517 </w:t>
      </w:r>
      <w:r w:rsidR="00581A04" w:rsidRPr="00DB1CDE">
        <w:rPr>
          <w:b w:val="0"/>
          <w:caps w:val="0"/>
          <w:sz w:val="18"/>
          <w:szCs w:val="19"/>
          <w:lang w:val="fr-CA"/>
        </w:rPr>
        <w:t>tonnes d’éq-</w:t>
      </w:r>
      <w:r w:rsidRPr="00DB1CDE">
        <w:rPr>
          <w:b w:val="0"/>
          <w:caps w:val="0"/>
          <w:sz w:val="18"/>
          <w:szCs w:val="19"/>
          <w:lang w:val="fr-CA"/>
        </w:rPr>
        <w:t>CO</w:t>
      </w:r>
      <w:r w:rsidRPr="00DB1CDE">
        <w:rPr>
          <w:b w:val="0"/>
          <w:caps w:val="0"/>
          <w:sz w:val="18"/>
          <w:szCs w:val="19"/>
          <w:vertAlign w:val="subscript"/>
          <w:lang w:val="fr-CA"/>
        </w:rPr>
        <w:t>2</w:t>
      </w:r>
      <w:r w:rsidRPr="00DB1CDE">
        <w:rPr>
          <w:b w:val="0"/>
          <w:caps w:val="0"/>
          <w:sz w:val="18"/>
          <w:szCs w:val="19"/>
          <w:lang w:val="fr-CA"/>
        </w:rPr>
        <w:t xml:space="preserve">) </w:t>
      </w:r>
      <w:r w:rsidR="00581A04" w:rsidRPr="00DB1CDE">
        <w:rPr>
          <w:b w:val="0"/>
          <w:caps w:val="0"/>
          <w:sz w:val="18"/>
          <w:szCs w:val="19"/>
          <w:lang w:val="fr-CA"/>
        </w:rPr>
        <w:t>des</w:t>
      </w:r>
      <w:r w:rsidRPr="00DB1CDE">
        <w:rPr>
          <w:b w:val="0"/>
          <w:caps w:val="0"/>
          <w:sz w:val="18"/>
          <w:szCs w:val="19"/>
          <w:lang w:val="fr-CA"/>
        </w:rPr>
        <w:t xml:space="preserve"> </w:t>
      </w:r>
      <w:r w:rsidR="00581A04" w:rsidRPr="00DB1CDE">
        <w:rPr>
          <w:b w:val="0"/>
          <w:caps w:val="0"/>
          <w:sz w:val="18"/>
          <w:szCs w:val="19"/>
          <w:lang w:val="fr-CA"/>
        </w:rPr>
        <w:t>286,</w:t>
      </w:r>
      <w:r w:rsidR="006E0902" w:rsidRPr="00DB1CDE">
        <w:rPr>
          <w:b w:val="0"/>
          <w:caps w:val="0"/>
          <w:sz w:val="18"/>
          <w:szCs w:val="19"/>
          <w:lang w:val="fr-CA"/>
        </w:rPr>
        <w:t xml:space="preserve">0 </w:t>
      </w:r>
      <w:r w:rsidR="00581A04" w:rsidRPr="00DB1CDE">
        <w:rPr>
          <w:b w:val="0"/>
          <w:caps w:val="0"/>
          <w:sz w:val="18"/>
          <w:szCs w:val="19"/>
          <w:lang w:val="fr-CA"/>
        </w:rPr>
        <w:t>tm</w:t>
      </w:r>
      <w:r w:rsidRPr="00DB1CDE">
        <w:rPr>
          <w:b w:val="0"/>
          <w:caps w:val="0"/>
          <w:sz w:val="18"/>
          <w:szCs w:val="19"/>
          <w:lang w:val="fr-CA"/>
        </w:rPr>
        <w:t xml:space="preserve"> (</w:t>
      </w:r>
      <w:r w:rsidR="00581A04" w:rsidRPr="00DB1CDE">
        <w:rPr>
          <w:b w:val="0"/>
          <w:caps w:val="0"/>
          <w:sz w:val="18"/>
          <w:szCs w:val="19"/>
          <w:lang w:val="fr-CA"/>
        </w:rPr>
        <w:t>508 </w:t>
      </w:r>
      <w:r w:rsidR="00E07391" w:rsidRPr="00DB1CDE">
        <w:rPr>
          <w:b w:val="0"/>
          <w:caps w:val="0"/>
          <w:sz w:val="18"/>
          <w:szCs w:val="19"/>
          <w:lang w:val="fr-CA"/>
        </w:rPr>
        <w:t xml:space="preserve">586 </w:t>
      </w:r>
      <w:r w:rsidR="00581A04" w:rsidRPr="00DB1CDE">
        <w:rPr>
          <w:b w:val="0"/>
          <w:caps w:val="0"/>
          <w:sz w:val="18"/>
          <w:szCs w:val="19"/>
          <w:lang w:val="fr-CA"/>
        </w:rPr>
        <w:t>tonnes d’éq-</w:t>
      </w:r>
      <w:r w:rsidRPr="00DB1CDE">
        <w:rPr>
          <w:b w:val="0"/>
          <w:caps w:val="0"/>
          <w:sz w:val="18"/>
          <w:szCs w:val="19"/>
          <w:lang w:val="fr-CA"/>
        </w:rPr>
        <w:t>CO</w:t>
      </w:r>
      <w:r w:rsidRPr="00DB1CDE">
        <w:rPr>
          <w:b w:val="0"/>
          <w:caps w:val="0"/>
          <w:sz w:val="18"/>
          <w:szCs w:val="19"/>
          <w:vertAlign w:val="subscript"/>
          <w:lang w:val="fr-CA"/>
        </w:rPr>
        <w:t>2</w:t>
      </w:r>
      <w:r w:rsidRPr="00DB1CDE">
        <w:rPr>
          <w:b w:val="0"/>
          <w:caps w:val="0"/>
          <w:sz w:val="18"/>
          <w:szCs w:val="19"/>
          <w:lang w:val="fr-CA"/>
        </w:rPr>
        <w:t xml:space="preserve">) </w:t>
      </w:r>
      <w:r w:rsidR="00581A04" w:rsidRPr="00DB1CDE">
        <w:rPr>
          <w:b w:val="0"/>
          <w:caps w:val="0"/>
          <w:sz w:val="18"/>
          <w:szCs w:val="19"/>
          <w:lang w:val="fr-CA"/>
        </w:rPr>
        <w:t>de HFC ont été éliminées</w:t>
      </w:r>
      <w:r w:rsidRPr="00DB1CDE">
        <w:rPr>
          <w:b w:val="0"/>
          <w:caps w:val="0"/>
          <w:sz w:val="18"/>
          <w:szCs w:val="19"/>
          <w:lang w:val="fr-CA"/>
        </w:rPr>
        <w:t xml:space="preserve">. </w:t>
      </w:r>
    </w:p>
    <w:p w14:paraId="6E62D15A" w14:textId="2002E204" w:rsidR="00CF257A" w:rsidRPr="00DB1CDE" w:rsidRDefault="00581A04" w:rsidP="00581A04">
      <w:pPr>
        <w:tabs>
          <w:tab w:val="left" w:pos="3802"/>
        </w:tabs>
        <w:rPr>
          <w:lang w:val="fr-CA"/>
        </w:rPr>
      </w:pPr>
      <w:r w:rsidRPr="00DB1CDE">
        <w:rPr>
          <w:lang w:val="fr-CA"/>
        </w:rPr>
        <w:tab/>
      </w:r>
    </w:p>
    <w:p w14:paraId="60066C12" w14:textId="55662B12" w:rsidR="00CF257A" w:rsidRPr="00DB1CDE" w:rsidRDefault="00F109A0" w:rsidP="006F6279">
      <w:pPr>
        <w:pStyle w:val="Heading1"/>
        <w:rPr>
          <w:lang w:val="fr-CA"/>
        </w:rPr>
      </w:pPr>
      <w:r w:rsidRPr="00DB1CDE">
        <w:rPr>
          <w:lang w:val="fr-CA"/>
        </w:rPr>
        <w:t>Les 35 projets approuvés avaient été menés à terme à la fin de 2022</w:t>
      </w:r>
      <w:r w:rsidR="000416AC" w:rsidRPr="00DB1CDE">
        <w:rPr>
          <w:lang w:val="fr-CA"/>
        </w:rPr>
        <w:t>.</w:t>
      </w:r>
      <w:r w:rsidR="00CF257A" w:rsidRPr="00DB1CDE">
        <w:rPr>
          <w:lang w:val="fr-CA"/>
        </w:rPr>
        <w:t xml:space="preserve"> </w:t>
      </w:r>
    </w:p>
    <w:p w14:paraId="75A07F49" w14:textId="4C9ED54C" w:rsidR="00CF257A" w:rsidRPr="00DB1CDE" w:rsidRDefault="00F109A0" w:rsidP="006F6279">
      <w:pPr>
        <w:pStyle w:val="Heading1"/>
        <w:rPr>
          <w:lang w:val="fr-CA"/>
        </w:rPr>
      </w:pPr>
      <w:r w:rsidRPr="00DB1CDE">
        <w:rPr>
          <w:lang w:val="fr-CA"/>
        </w:rPr>
        <w:t>La somme de 6 249 032 $US sur le financement cumulatif approuvé de 8 043 152 $US a été décaissée, ce qui représente un taux de décaissement de 78 pour cent</w:t>
      </w:r>
      <w:r w:rsidR="00CF257A" w:rsidRPr="00DB1CDE">
        <w:rPr>
          <w:lang w:val="fr-CA"/>
        </w:rPr>
        <w:t>.</w:t>
      </w:r>
    </w:p>
    <w:p w14:paraId="29401320" w14:textId="1E9B3F93" w:rsidR="00CF257A" w:rsidRPr="00DB1CDE" w:rsidRDefault="006A6847" w:rsidP="00CF257A">
      <w:pPr>
        <w:pStyle w:val="a--"/>
        <w:keepNext/>
        <w:keepLines/>
        <w:tabs>
          <w:tab w:val="clear" w:pos="-720"/>
          <w:tab w:val="clear" w:pos="0"/>
          <w:tab w:val="clear" w:pos="720"/>
          <w:tab w:val="clear" w:pos="1440"/>
          <w:tab w:val="clear" w:pos="2160"/>
          <w:tab w:val="clear" w:pos="2880"/>
          <w:tab w:val="clear" w:pos="3600"/>
        </w:tabs>
        <w:suppressAutoHyphens w:val="0"/>
        <w:jc w:val="left"/>
        <w:rPr>
          <w:lang w:val="fr-CA"/>
        </w:rPr>
      </w:pPr>
      <w:r w:rsidRPr="00DB1CDE">
        <w:rPr>
          <w:lang w:val="fr-CA"/>
        </w:rPr>
        <w:t>III.</w:t>
      </w:r>
      <w:r w:rsidRPr="00DB1CDE">
        <w:rPr>
          <w:lang w:val="fr-CA"/>
        </w:rPr>
        <w:tab/>
        <w:t>Recomma</w:t>
      </w:r>
      <w:r w:rsidR="00CF257A" w:rsidRPr="00DB1CDE">
        <w:rPr>
          <w:lang w:val="fr-CA"/>
        </w:rPr>
        <w:t>ndation</w:t>
      </w:r>
    </w:p>
    <w:p w14:paraId="1A2A72FE" w14:textId="77777777" w:rsidR="00CF257A" w:rsidRPr="00DB1CDE" w:rsidRDefault="00CF257A" w:rsidP="00CF257A">
      <w:pPr>
        <w:pStyle w:val="a--"/>
        <w:keepNext/>
        <w:keepLines/>
        <w:tabs>
          <w:tab w:val="clear" w:pos="-720"/>
          <w:tab w:val="clear" w:pos="0"/>
          <w:tab w:val="clear" w:pos="720"/>
          <w:tab w:val="clear" w:pos="1440"/>
          <w:tab w:val="clear" w:pos="2160"/>
          <w:tab w:val="clear" w:pos="2880"/>
          <w:tab w:val="clear" w:pos="3600"/>
        </w:tabs>
        <w:suppressAutoHyphens w:val="0"/>
        <w:jc w:val="left"/>
        <w:rPr>
          <w:lang w:val="fr-CA"/>
        </w:rPr>
      </w:pPr>
    </w:p>
    <w:p w14:paraId="698A2EDF" w14:textId="3C001046" w:rsidR="00CF257A" w:rsidRPr="00DB1CDE" w:rsidRDefault="006A6847" w:rsidP="006F6279">
      <w:pPr>
        <w:pStyle w:val="Heading1"/>
        <w:rPr>
          <w:lang w:val="fr-CA"/>
        </w:rPr>
      </w:pPr>
      <w:r w:rsidRPr="00DB1CDE">
        <w:rPr>
          <w:lang w:val="fr-CA"/>
        </w:rPr>
        <w:t xml:space="preserve">Le Comité exécutif pourrait souhaiter </w:t>
      </w:r>
      <w:r w:rsidR="00CF257A" w:rsidRPr="00DB1CDE">
        <w:rPr>
          <w:lang w:val="fr-CA"/>
        </w:rPr>
        <w:t>:</w:t>
      </w:r>
    </w:p>
    <w:p w14:paraId="75350E7B" w14:textId="697D2671" w:rsidR="00CF257A" w:rsidRPr="00DB1CDE" w:rsidRDefault="006A6847" w:rsidP="006A6847">
      <w:pPr>
        <w:pStyle w:val="Heading2"/>
        <w:ind w:left="1440" w:hanging="720"/>
        <w:rPr>
          <w:lang w:val="fr-CA"/>
        </w:rPr>
      </w:pPr>
      <w:r w:rsidRPr="00DB1CDE">
        <w:rPr>
          <w:lang w:val="fr-CA"/>
        </w:rPr>
        <w:t>a)</w:t>
      </w:r>
      <w:r w:rsidRPr="00DB1CDE">
        <w:rPr>
          <w:lang w:val="fr-CA"/>
        </w:rPr>
        <w:tab/>
        <w:t>Prendre note du rapport périodique de l’ONUDI au 31 décembre 2022 présenté dans le document</w:t>
      </w:r>
      <w:r w:rsidR="00CF257A" w:rsidRPr="00DB1CDE">
        <w:rPr>
          <w:lang w:val="fr-CA"/>
        </w:rPr>
        <w:t> UNEP/OzL.Pro/ExCom/93/</w:t>
      </w:r>
      <w:r w:rsidR="00D07BC6" w:rsidRPr="00DB1CDE">
        <w:rPr>
          <w:lang w:val="fr-CA"/>
        </w:rPr>
        <w:t>18</w:t>
      </w:r>
      <w:r w:rsidRPr="00DB1CDE">
        <w:rPr>
          <w:lang w:val="fr-CA"/>
        </w:rPr>
        <w:t xml:space="preserve"> </w:t>
      </w:r>
      <w:r w:rsidR="00CF257A" w:rsidRPr="00DB1CDE">
        <w:rPr>
          <w:lang w:val="fr-CA"/>
        </w:rPr>
        <w:t xml:space="preserve">; </w:t>
      </w:r>
    </w:p>
    <w:p w14:paraId="688F8F4D" w14:textId="57BFA653" w:rsidR="00141C92" w:rsidRPr="00DB1CDE" w:rsidRDefault="006A6847" w:rsidP="006A6847">
      <w:pPr>
        <w:pStyle w:val="Heading2"/>
        <w:keepNext/>
        <w:widowControl/>
        <w:ind w:left="1440" w:hanging="720"/>
        <w:rPr>
          <w:lang w:val="fr-CA"/>
        </w:rPr>
      </w:pPr>
      <w:r w:rsidRPr="00DB1CDE">
        <w:rPr>
          <w:lang w:val="fr-CA"/>
        </w:rPr>
        <w:t>b)</w:t>
      </w:r>
      <w:r w:rsidRPr="00DB1CDE">
        <w:rPr>
          <w:lang w:val="fr-CA"/>
        </w:rPr>
        <w:tab/>
        <w:t>Approuver le report jusqu’au 31 décembre 2024 de la date d’achèvement des plans de gestion de l’élimination des HCFC (PGEH) pour les pays ci-dessous afin de permettre l’achèvement des activités en cours restantes indiquées dans le tableau 5 du document</w:t>
      </w:r>
      <w:r w:rsidR="00134A8D" w:rsidRPr="00DB1CDE">
        <w:rPr>
          <w:lang w:val="fr-CA"/>
        </w:rPr>
        <w:t> UNEP/OzL.Pro/ExCom/93/18</w:t>
      </w:r>
      <w:r w:rsidRPr="00DB1CDE">
        <w:rPr>
          <w:lang w:val="fr-CA"/>
        </w:rPr>
        <w:t xml:space="preserve"> </w:t>
      </w:r>
      <w:r w:rsidR="003400FE" w:rsidRPr="00DB1CDE">
        <w:rPr>
          <w:lang w:val="fr-CA"/>
        </w:rPr>
        <w:t xml:space="preserve">: </w:t>
      </w:r>
    </w:p>
    <w:p w14:paraId="2B002C9E" w14:textId="6E5CA58D" w:rsidR="006A6847" w:rsidRPr="00DB1CDE" w:rsidRDefault="006A6847" w:rsidP="006A6847">
      <w:pPr>
        <w:pStyle w:val="Heading3"/>
        <w:numPr>
          <w:ilvl w:val="0"/>
          <w:numId w:val="0"/>
        </w:numPr>
        <w:ind w:left="1440"/>
        <w:rPr>
          <w:lang w:val="fr-CA"/>
        </w:rPr>
      </w:pPr>
      <w:r w:rsidRPr="00DB1CDE">
        <w:rPr>
          <w:lang w:val="fr-CA"/>
        </w:rPr>
        <w:t>i)</w:t>
      </w:r>
      <w:r w:rsidRPr="00DB1CDE">
        <w:rPr>
          <w:lang w:val="fr-CA"/>
        </w:rPr>
        <w:tab/>
      </w:r>
      <w:r w:rsidR="00141C92" w:rsidRPr="00DB1CDE">
        <w:rPr>
          <w:lang w:val="fr-CA"/>
        </w:rPr>
        <w:t>Jordan</w:t>
      </w:r>
      <w:r w:rsidRPr="00DB1CDE">
        <w:rPr>
          <w:lang w:val="fr-CA"/>
        </w:rPr>
        <w:t>ie</w:t>
      </w:r>
      <w:r w:rsidR="00141C92" w:rsidRPr="00DB1CDE">
        <w:rPr>
          <w:lang w:val="fr-CA"/>
        </w:rPr>
        <w:t xml:space="preserve"> </w:t>
      </w:r>
      <w:r w:rsidR="00282434" w:rsidRPr="00DB1CDE">
        <w:rPr>
          <w:lang w:val="fr-CA"/>
        </w:rPr>
        <w:t>(</w:t>
      </w:r>
      <w:r w:rsidRPr="00DB1CDE">
        <w:rPr>
          <w:lang w:val="fr-CA"/>
        </w:rPr>
        <w:t>phase II, troisième tranche</w:t>
      </w:r>
      <w:r w:rsidR="00282434" w:rsidRPr="00DB1CDE">
        <w:rPr>
          <w:lang w:val="fr-CA"/>
        </w:rPr>
        <w:t xml:space="preserve">) </w:t>
      </w:r>
      <w:r w:rsidR="00141C92" w:rsidRPr="00DB1CDE">
        <w:rPr>
          <w:lang w:val="fr-CA"/>
        </w:rPr>
        <w:t>(JOR/PHA/91/INV/114)</w:t>
      </w:r>
      <w:r w:rsidRPr="00DB1CDE">
        <w:rPr>
          <w:lang w:val="fr-CA"/>
        </w:rPr>
        <w:t xml:space="preserve"> </w:t>
      </w:r>
      <w:r w:rsidR="00141C92" w:rsidRPr="00DB1CDE">
        <w:rPr>
          <w:lang w:val="fr-CA"/>
        </w:rPr>
        <w:t>;</w:t>
      </w:r>
      <w:r w:rsidRPr="00DB1CDE">
        <w:rPr>
          <w:lang w:val="fr-CA"/>
        </w:rPr>
        <w:t xml:space="preserve"> </w:t>
      </w:r>
    </w:p>
    <w:p w14:paraId="5A574076" w14:textId="71AA31B3" w:rsidR="00141C92" w:rsidRPr="00DB1CDE" w:rsidRDefault="006A6847" w:rsidP="001C6D12">
      <w:pPr>
        <w:pStyle w:val="Heading3"/>
        <w:numPr>
          <w:ilvl w:val="0"/>
          <w:numId w:val="0"/>
        </w:numPr>
        <w:ind w:left="2160" w:hanging="720"/>
        <w:rPr>
          <w:lang w:val="fr-CA"/>
        </w:rPr>
      </w:pPr>
      <w:r w:rsidRPr="00DB1CDE">
        <w:rPr>
          <w:lang w:val="fr-CA"/>
        </w:rPr>
        <w:t>ii)</w:t>
      </w:r>
      <w:r w:rsidRPr="00DB1CDE">
        <w:rPr>
          <w:lang w:val="fr-CA"/>
        </w:rPr>
        <w:tab/>
        <w:t>Soudan</w:t>
      </w:r>
      <w:r w:rsidR="00141C92" w:rsidRPr="00DB1CDE">
        <w:rPr>
          <w:lang w:val="fr-CA"/>
        </w:rPr>
        <w:t xml:space="preserve"> </w:t>
      </w:r>
      <w:r w:rsidR="0061559D" w:rsidRPr="00DB1CDE">
        <w:rPr>
          <w:lang w:val="fr-CA"/>
        </w:rPr>
        <w:t>(</w:t>
      </w:r>
      <w:r w:rsidRPr="00DB1CDE">
        <w:rPr>
          <w:lang w:val="fr-CA"/>
        </w:rPr>
        <w:t>phase II, première tranche</w:t>
      </w:r>
      <w:r w:rsidR="0061559D" w:rsidRPr="00DB1CDE">
        <w:rPr>
          <w:lang w:val="fr-CA"/>
        </w:rPr>
        <w:t>) (</w:t>
      </w:r>
      <w:r w:rsidRPr="00DB1CDE">
        <w:rPr>
          <w:lang w:val="fr-CA"/>
        </w:rPr>
        <w:t>secteur des mousses</w:t>
      </w:r>
      <w:r w:rsidR="0061559D" w:rsidRPr="00DB1CDE">
        <w:rPr>
          <w:lang w:val="fr-CA"/>
        </w:rPr>
        <w:t xml:space="preserve">) </w:t>
      </w:r>
      <w:r w:rsidR="00141C92" w:rsidRPr="00DB1CDE">
        <w:rPr>
          <w:lang w:val="fr-CA"/>
        </w:rPr>
        <w:t>(SUD/PHA/75/INV/38);</w:t>
      </w:r>
    </w:p>
    <w:p w14:paraId="2B72A02E" w14:textId="623392AF" w:rsidR="007D0D8A" w:rsidRPr="00DB1CDE" w:rsidRDefault="006A6847" w:rsidP="006A6847">
      <w:pPr>
        <w:pStyle w:val="Heading2"/>
        <w:ind w:left="1440" w:hanging="720"/>
        <w:rPr>
          <w:lang w:val="fr-CA"/>
        </w:rPr>
      </w:pPr>
      <w:r w:rsidRPr="00DB1CDE">
        <w:rPr>
          <w:lang w:val="fr-CA"/>
        </w:rPr>
        <w:t>c)</w:t>
      </w:r>
      <w:r w:rsidRPr="00DB1CDE">
        <w:rPr>
          <w:lang w:val="fr-CA"/>
        </w:rPr>
        <w:tab/>
        <w:t>Annuler la préparation de la phase II du PGEH du Myanmar</w:t>
      </w:r>
      <w:r w:rsidR="00766923" w:rsidRPr="00DB1CDE">
        <w:rPr>
          <w:lang w:val="fr-CA"/>
        </w:rPr>
        <w:t xml:space="preserve"> (MYA/PHA/83/PRP/20) </w:t>
      </w:r>
      <w:r w:rsidRPr="00DB1CDE">
        <w:rPr>
          <w:lang w:val="fr-CA"/>
        </w:rPr>
        <w:t>et demander à l’ONUDI de restituer les soldes restants conformément à la décision 28/7 ;</w:t>
      </w:r>
    </w:p>
    <w:p w14:paraId="2C4F5001" w14:textId="2954A606" w:rsidR="00CF257A" w:rsidRPr="00DB1CDE" w:rsidRDefault="006A6847" w:rsidP="006A6847">
      <w:pPr>
        <w:pStyle w:val="Heading2"/>
        <w:ind w:left="1440" w:hanging="720"/>
        <w:rPr>
          <w:lang w:val="fr-CA"/>
        </w:rPr>
      </w:pPr>
      <w:r w:rsidRPr="00DB1CDE">
        <w:rPr>
          <w:lang w:val="fr-CA"/>
        </w:rPr>
        <w:t>d)</w:t>
      </w:r>
      <w:r w:rsidRPr="00DB1CDE">
        <w:rPr>
          <w:lang w:val="fr-CA"/>
        </w:rPr>
        <w:tab/>
        <w:t xml:space="preserve">Approuver les recommandations concernant les projets </w:t>
      </w:r>
      <w:r w:rsidR="00D5710C" w:rsidRPr="00DB1CDE">
        <w:rPr>
          <w:lang w:val="fr-CA"/>
        </w:rPr>
        <w:t>pour lesquels des questions ont été soulevées,</w:t>
      </w:r>
      <w:r w:rsidR="00AE4466" w:rsidRPr="00DB1CDE">
        <w:rPr>
          <w:lang w:val="fr-CA"/>
        </w:rPr>
        <w:t xml:space="preserve"> présentées à l’annexe III aux présentes</w:t>
      </w:r>
      <w:r w:rsidR="00CF257A" w:rsidRPr="00DB1CDE">
        <w:rPr>
          <w:lang w:val="fr-CA"/>
        </w:rPr>
        <w:t>.</w:t>
      </w:r>
    </w:p>
    <w:p w14:paraId="79BD0123" w14:textId="77777777" w:rsidR="00CF257A" w:rsidRPr="00B454BA" w:rsidRDefault="00CF257A" w:rsidP="00CF257A">
      <w:pPr>
        <w:rPr>
          <w:rFonts w:eastAsiaTheme="minorHAnsi"/>
          <w:lang w:val="fr-CA"/>
        </w:rPr>
      </w:pPr>
    </w:p>
    <w:p w14:paraId="62E1A68E" w14:textId="77777777" w:rsidR="00CF257A" w:rsidRPr="00B454BA" w:rsidRDefault="00CF257A" w:rsidP="00CF257A">
      <w:pPr>
        <w:pStyle w:val="Title1"/>
        <w:rPr>
          <w:lang w:val="fr-CA"/>
        </w:rPr>
        <w:sectPr w:rsidR="00CF257A" w:rsidRPr="00B454B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5BF85C2" w14:textId="2FAA3E53" w:rsidR="00CF257A" w:rsidRPr="00B454BA" w:rsidRDefault="00CF257A" w:rsidP="00CF257A">
      <w:pPr>
        <w:jc w:val="center"/>
        <w:rPr>
          <w:b/>
          <w:bCs/>
          <w:lang w:val="fr-CA"/>
        </w:rPr>
      </w:pPr>
      <w:r w:rsidRPr="00B454BA">
        <w:rPr>
          <w:b/>
          <w:bCs/>
          <w:lang w:val="fr-CA"/>
        </w:rPr>
        <w:lastRenderedPageBreak/>
        <w:t>Annex</w:t>
      </w:r>
      <w:r w:rsidR="002857C4" w:rsidRPr="00B454BA">
        <w:rPr>
          <w:b/>
          <w:bCs/>
          <w:lang w:val="fr-CA"/>
        </w:rPr>
        <w:t>e</w:t>
      </w:r>
      <w:r w:rsidRPr="00B454BA">
        <w:rPr>
          <w:b/>
          <w:bCs/>
          <w:lang w:val="fr-CA"/>
        </w:rPr>
        <w:t xml:space="preserve"> I</w:t>
      </w:r>
    </w:p>
    <w:p w14:paraId="1F7B13BC" w14:textId="77777777" w:rsidR="00CF257A" w:rsidRPr="00B454BA" w:rsidRDefault="00CF257A" w:rsidP="00CF257A">
      <w:pPr>
        <w:jc w:val="center"/>
        <w:rPr>
          <w:b/>
          <w:bCs/>
          <w:lang w:val="fr-CA"/>
        </w:rPr>
      </w:pPr>
    </w:p>
    <w:p w14:paraId="4BA3ED27" w14:textId="0D8E486A" w:rsidR="00CF257A" w:rsidRPr="00B454BA" w:rsidRDefault="00CE4CC4" w:rsidP="00CF257A">
      <w:pPr>
        <w:pStyle w:val="Title1"/>
        <w:rPr>
          <w:caps w:val="0"/>
          <w:lang w:val="fr-CA"/>
        </w:rPr>
      </w:pPr>
      <w:r w:rsidRPr="00B454BA">
        <w:rPr>
          <w:caps w:val="0"/>
          <w:lang w:val="fr-CA"/>
        </w:rPr>
        <w:t xml:space="preserve">APERÇU DE L’ÉTAT DE LA MISE EN ŒUVRE DES PROJETS, </w:t>
      </w:r>
      <w:r w:rsidRPr="00B454BA">
        <w:rPr>
          <w:caps w:val="0"/>
          <w:lang w:val="fr-CA"/>
        </w:rPr>
        <w:br/>
        <w:t>PAR PAYS, POUR L’ONUDI EN 2022</w:t>
      </w:r>
    </w:p>
    <w:p w14:paraId="2BE02F5B" w14:textId="77777777" w:rsidR="00CE4CC4" w:rsidRPr="00B454BA" w:rsidRDefault="00CE4CC4" w:rsidP="00CF257A">
      <w:pPr>
        <w:pStyle w:val="Title1"/>
        <w:rPr>
          <w:caps w:val="0"/>
          <w:lang w:val="fr-CA"/>
        </w:rPr>
      </w:pPr>
    </w:p>
    <w:p w14:paraId="758A0B08" w14:textId="28D96D79" w:rsidR="00CF257A" w:rsidRPr="00B454BA" w:rsidRDefault="00CE4CC4" w:rsidP="006F6279">
      <w:pPr>
        <w:pStyle w:val="Heading1"/>
        <w:numPr>
          <w:ilvl w:val="0"/>
          <w:numId w:val="10"/>
        </w:numPr>
        <w:rPr>
          <w:lang w:val="fr-CA"/>
        </w:rPr>
      </w:pPr>
      <w:r w:rsidRPr="00B454BA">
        <w:rPr>
          <w:lang w:val="fr-FR"/>
        </w:rPr>
        <w:t>Le tableau 1 de l'annexe I présente l'état de la mise en œu</w:t>
      </w:r>
      <w:r w:rsidR="00D5710C">
        <w:rPr>
          <w:lang w:val="fr-FR"/>
        </w:rPr>
        <w:t>vre des</w:t>
      </w:r>
      <w:r w:rsidRPr="00B454BA">
        <w:rPr>
          <w:lang w:val="fr-FR"/>
        </w:rPr>
        <w:t xml:space="preserve"> projet</w:t>
      </w:r>
      <w:r w:rsidR="00D5710C">
        <w:rPr>
          <w:lang w:val="fr-FR"/>
        </w:rPr>
        <w:t>s</w:t>
      </w:r>
      <w:r w:rsidRPr="00B454BA">
        <w:rPr>
          <w:lang w:val="fr-FR"/>
        </w:rPr>
        <w:t xml:space="preserve"> par pays pour 2022 en </w:t>
      </w:r>
      <w:r w:rsidR="00D5710C">
        <w:rPr>
          <w:lang w:val="fr-FR"/>
        </w:rPr>
        <w:t>ce qui a trait à</w:t>
      </w:r>
      <w:r w:rsidRPr="00B454BA">
        <w:rPr>
          <w:lang w:val="fr-FR"/>
        </w:rPr>
        <w:t xml:space="preserve"> </w:t>
      </w:r>
      <w:r w:rsidR="00D5710C">
        <w:rPr>
          <w:lang w:val="fr-FR"/>
        </w:rPr>
        <w:t>l</w:t>
      </w:r>
      <w:r w:rsidRPr="00B454BA">
        <w:rPr>
          <w:lang w:val="fr-FR"/>
        </w:rPr>
        <w:t xml:space="preserve">’élimination réalisée, </w:t>
      </w:r>
      <w:r w:rsidR="00D5710C">
        <w:rPr>
          <w:lang w:val="fr-FR"/>
        </w:rPr>
        <w:t>les</w:t>
      </w:r>
      <w:r w:rsidRPr="00B454BA">
        <w:rPr>
          <w:lang w:val="fr-FR"/>
        </w:rPr>
        <w:t xml:space="preserve"> décaissements planifiés et réalisés, et </w:t>
      </w:r>
      <w:r w:rsidR="00D5710C">
        <w:rPr>
          <w:lang w:val="fr-FR"/>
        </w:rPr>
        <w:t>l’</w:t>
      </w:r>
      <w:r w:rsidRPr="00B454BA">
        <w:rPr>
          <w:lang w:val="fr-FR"/>
        </w:rPr>
        <w:t>achèvement de</w:t>
      </w:r>
      <w:r w:rsidR="00D5710C">
        <w:rPr>
          <w:lang w:val="fr-FR"/>
        </w:rPr>
        <w:t>s</w:t>
      </w:r>
      <w:r w:rsidRPr="00B454BA">
        <w:rPr>
          <w:lang w:val="fr-FR"/>
        </w:rPr>
        <w:t xml:space="preserve"> projet</w:t>
      </w:r>
      <w:r w:rsidR="00D5710C">
        <w:rPr>
          <w:lang w:val="fr-FR"/>
        </w:rPr>
        <w:t>s</w:t>
      </w:r>
      <w:r w:rsidR="00CF257A" w:rsidRPr="00B454BA">
        <w:rPr>
          <w:lang w:val="fr-CA"/>
        </w:rPr>
        <w:t xml:space="preserve">. </w:t>
      </w:r>
    </w:p>
    <w:p w14:paraId="4BD627EB" w14:textId="07262F99" w:rsidR="00CF257A" w:rsidRPr="00B454BA" w:rsidRDefault="00CF257A" w:rsidP="00CF257A">
      <w:pPr>
        <w:pStyle w:val="Title1"/>
        <w:keepNext/>
        <w:jc w:val="both"/>
        <w:rPr>
          <w:caps w:val="0"/>
          <w:lang w:val="fr-CA"/>
        </w:rPr>
      </w:pPr>
      <w:r w:rsidRPr="00B454BA">
        <w:rPr>
          <w:caps w:val="0"/>
          <w:lang w:val="fr-CA"/>
        </w:rPr>
        <w:t>Table</w:t>
      </w:r>
      <w:r w:rsidR="003B0D68" w:rsidRPr="00B454BA">
        <w:rPr>
          <w:caps w:val="0"/>
          <w:lang w:val="fr-CA"/>
        </w:rPr>
        <w:t>au</w:t>
      </w:r>
      <w:r w:rsidRPr="00B454BA">
        <w:rPr>
          <w:caps w:val="0"/>
          <w:lang w:val="fr-CA"/>
        </w:rPr>
        <w:t xml:space="preserve"> 1. </w:t>
      </w:r>
      <w:r w:rsidR="003B0D68" w:rsidRPr="00B454BA">
        <w:rPr>
          <w:caps w:val="0"/>
          <w:lang w:val="fr-CA"/>
        </w:rPr>
        <w:t>État de la mise en œuvre des projets par l’ONUDI en</w:t>
      </w:r>
      <w:r w:rsidRPr="00B454BA">
        <w:rPr>
          <w:caps w:val="0"/>
          <w:lang w:val="fr-CA"/>
        </w:rPr>
        <w:t xml:space="preserve"> 202</w:t>
      </w:r>
      <w:r w:rsidR="003C71D8" w:rsidRPr="00B454BA">
        <w:rPr>
          <w:caps w:val="0"/>
          <w:lang w:val="fr-CA"/>
        </w:rPr>
        <w:t>2</w:t>
      </w:r>
    </w:p>
    <w:tbl>
      <w:tblPr>
        <w:tblW w:w="9535" w:type="dxa"/>
        <w:tblLook w:val="04A0" w:firstRow="1" w:lastRow="0" w:firstColumn="1" w:lastColumn="0" w:noHBand="0" w:noVBand="1"/>
      </w:tblPr>
      <w:tblGrid>
        <w:gridCol w:w="2425"/>
        <w:gridCol w:w="1116"/>
        <w:gridCol w:w="1116"/>
        <w:gridCol w:w="1116"/>
        <w:gridCol w:w="1116"/>
        <w:gridCol w:w="1458"/>
        <w:gridCol w:w="1440"/>
      </w:tblGrid>
      <w:tr w:rsidR="00973C00" w:rsidRPr="00B454BA" w14:paraId="7D7D6FB6" w14:textId="77777777" w:rsidTr="00C77847">
        <w:trPr>
          <w:trHeight w:val="926"/>
          <w:tblHeader/>
        </w:trPr>
        <w:tc>
          <w:tcPr>
            <w:tcW w:w="2425" w:type="dxa"/>
            <w:tcBorders>
              <w:top w:val="single" w:sz="4" w:space="0" w:color="auto"/>
              <w:left w:val="single" w:sz="4" w:space="0" w:color="auto"/>
              <w:bottom w:val="single" w:sz="4" w:space="0" w:color="auto"/>
              <w:right w:val="single" w:sz="4" w:space="0" w:color="auto"/>
            </w:tcBorders>
            <w:shd w:val="clear" w:color="auto" w:fill="auto"/>
            <w:hideMark/>
          </w:tcPr>
          <w:p w14:paraId="0D378A68" w14:textId="0EB7344B" w:rsidR="003C71D8" w:rsidRPr="00B454BA" w:rsidRDefault="003B0D68" w:rsidP="003C71D8">
            <w:pPr>
              <w:ind w:left="-112" w:right="-112"/>
              <w:jc w:val="center"/>
              <w:rPr>
                <w:b/>
                <w:bCs/>
                <w:sz w:val="20"/>
                <w:szCs w:val="20"/>
                <w:lang w:val="fr-CA" w:eastAsia="zh-CN"/>
              </w:rPr>
            </w:pPr>
            <w:r w:rsidRPr="00B454BA">
              <w:rPr>
                <w:b/>
                <w:bCs/>
                <w:sz w:val="20"/>
                <w:szCs w:val="20"/>
                <w:lang w:val="fr-CA" w:eastAsia="zh-CN"/>
              </w:rPr>
              <w:t>Pays</w:t>
            </w:r>
          </w:p>
        </w:tc>
        <w:tc>
          <w:tcPr>
            <w:tcW w:w="990" w:type="dxa"/>
            <w:tcBorders>
              <w:top w:val="single" w:sz="4" w:space="0" w:color="auto"/>
              <w:left w:val="nil"/>
              <w:bottom w:val="single" w:sz="4" w:space="0" w:color="auto"/>
              <w:right w:val="single" w:sz="4" w:space="0" w:color="auto"/>
            </w:tcBorders>
            <w:shd w:val="clear" w:color="auto" w:fill="auto"/>
            <w:hideMark/>
          </w:tcPr>
          <w:p w14:paraId="384982D0" w14:textId="77777777" w:rsidR="00D5710C" w:rsidRDefault="003B0D68" w:rsidP="003C71D8">
            <w:pPr>
              <w:ind w:left="-112" w:right="-112"/>
              <w:jc w:val="center"/>
              <w:rPr>
                <w:b/>
                <w:bCs/>
                <w:sz w:val="20"/>
                <w:szCs w:val="20"/>
                <w:lang w:val="fr-CA" w:eastAsia="zh-CN"/>
              </w:rPr>
            </w:pPr>
            <w:r w:rsidRPr="00B454BA">
              <w:rPr>
                <w:b/>
                <w:bCs/>
                <w:sz w:val="20"/>
                <w:szCs w:val="20"/>
                <w:lang w:val="fr-CA" w:eastAsia="zh-CN"/>
              </w:rPr>
              <w:t xml:space="preserve">Élimination réalisée en 2022 </w:t>
            </w:r>
          </w:p>
          <w:p w14:paraId="26C56258" w14:textId="772C46D1" w:rsidR="003C71D8" w:rsidRPr="00B454BA" w:rsidRDefault="003B0D68" w:rsidP="003C71D8">
            <w:pPr>
              <w:ind w:left="-112" w:right="-112"/>
              <w:jc w:val="center"/>
              <w:rPr>
                <w:b/>
                <w:bCs/>
                <w:sz w:val="20"/>
                <w:szCs w:val="20"/>
                <w:lang w:val="fr-CA" w:eastAsia="zh-CN"/>
              </w:rPr>
            </w:pPr>
            <w:r w:rsidRPr="00B454BA">
              <w:rPr>
                <w:b/>
                <w:bCs/>
                <w:sz w:val="20"/>
                <w:szCs w:val="20"/>
                <w:lang w:val="fr-CA" w:eastAsia="zh-CN"/>
              </w:rPr>
              <w:t>(tonnes PAO)</w:t>
            </w:r>
          </w:p>
        </w:tc>
        <w:tc>
          <w:tcPr>
            <w:tcW w:w="990" w:type="dxa"/>
            <w:tcBorders>
              <w:top w:val="single" w:sz="4" w:space="0" w:color="auto"/>
              <w:left w:val="nil"/>
              <w:bottom w:val="single" w:sz="4" w:space="0" w:color="auto"/>
              <w:right w:val="single" w:sz="4" w:space="0" w:color="auto"/>
            </w:tcBorders>
            <w:shd w:val="clear" w:color="auto" w:fill="auto"/>
            <w:hideMark/>
          </w:tcPr>
          <w:p w14:paraId="78A5B749" w14:textId="77777777" w:rsidR="00D5710C" w:rsidRDefault="003B0D68" w:rsidP="003C71D8">
            <w:pPr>
              <w:ind w:left="-112" w:right="-112"/>
              <w:jc w:val="center"/>
              <w:rPr>
                <w:b/>
                <w:bCs/>
                <w:sz w:val="20"/>
                <w:szCs w:val="20"/>
                <w:lang w:val="fr-CA" w:eastAsia="zh-CN"/>
              </w:rPr>
            </w:pPr>
            <w:r w:rsidRPr="00B454BA">
              <w:rPr>
                <w:b/>
                <w:bCs/>
                <w:sz w:val="20"/>
                <w:szCs w:val="20"/>
                <w:lang w:val="fr-CA" w:eastAsia="zh-CN"/>
              </w:rPr>
              <w:t xml:space="preserve">Élimination réalisée en 2022 </w:t>
            </w:r>
          </w:p>
          <w:p w14:paraId="68D95461" w14:textId="77777777" w:rsidR="009A766C" w:rsidRDefault="003B0D68" w:rsidP="003C71D8">
            <w:pPr>
              <w:ind w:left="-112" w:right="-112"/>
              <w:jc w:val="center"/>
              <w:rPr>
                <w:b/>
                <w:bCs/>
                <w:sz w:val="20"/>
                <w:szCs w:val="20"/>
                <w:lang w:val="fr-CA" w:eastAsia="zh-CN"/>
              </w:rPr>
            </w:pPr>
            <w:r w:rsidRPr="00B454BA">
              <w:rPr>
                <w:b/>
                <w:bCs/>
                <w:sz w:val="20"/>
                <w:szCs w:val="20"/>
                <w:lang w:val="fr-CA" w:eastAsia="zh-CN"/>
              </w:rPr>
              <w:t xml:space="preserve">(tonnes </w:t>
            </w:r>
          </w:p>
          <w:p w14:paraId="7D5A8409" w14:textId="74870B31" w:rsidR="003C71D8" w:rsidRPr="00B454BA" w:rsidRDefault="003B0D68" w:rsidP="003C71D8">
            <w:pPr>
              <w:ind w:left="-112" w:right="-112"/>
              <w:jc w:val="center"/>
              <w:rPr>
                <w:b/>
                <w:bCs/>
                <w:sz w:val="20"/>
                <w:szCs w:val="20"/>
                <w:lang w:val="fr-CA" w:eastAsia="zh-CN"/>
              </w:rPr>
            </w:pPr>
            <w:r w:rsidRPr="00B454BA">
              <w:rPr>
                <w:b/>
                <w:bCs/>
                <w:sz w:val="20"/>
                <w:szCs w:val="20"/>
                <w:lang w:val="fr-CA" w:eastAsia="zh-CN"/>
              </w:rPr>
              <w:t>d’éq-CO</w:t>
            </w:r>
            <w:r w:rsidRPr="00B454BA">
              <w:rPr>
                <w:b/>
                <w:bCs/>
                <w:sz w:val="20"/>
                <w:szCs w:val="20"/>
                <w:vertAlign w:val="subscript"/>
                <w:lang w:val="fr-CA" w:eastAsia="zh-CN"/>
              </w:rPr>
              <w:t>2</w:t>
            </w:r>
            <w:r w:rsidRPr="00B454BA">
              <w:rPr>
                <w:b/>
                <w:bCs/>
                <w:sz w:val="20"/>
                <w:szCs w:val="20"/>
                <w:lang w:val="fr-CA" w:eastAsia="zh-CN"/>
              </w:rPr>
              <w:t>)</w:t>
            </w:r>
            <w:r w:rsidR="003421B4" w:rsidRPr="00B454BA">
              <w:rPr>
                <w:b/>
                <w:bCs/>
                <w:sz w:val="20"/>
                <w:szCs w:val="20"/>
                <w:lang w:val="fr-CA" w:eastAsia="zh-CN"/>
              </w:rPr>
              <w:t>*</w:t>
            </w:r>
          </w:p>
        </w:tc>
        <w:tc>
          <w:tcPr>
            <w:tcW w:w="1116" w:type="dxa"/>
            <w:tcBorders>
              <w:top w:val="single" w:sz="4" w:space="0" w:color="auto"/>
              <w:left w:val="nil"/>
              <w:bottom w:val="single" w:sz="4" w:space="0" w:color="auto"/>
              <w:right w:val="single" w:sz="4" w:space="0" w:color="auto"/>
            </w:tcBorders>
            <w:shd w:val="clear" w:color="auto" w:fill="auto"/>
            <w:hideMark/>
          </w:tcPr>
          <w:p w14:paraId="7BC53D99" w14:textId="77777777" w:rsidR="009A766C" w:rsidRDefault="003B0D68" w:rsidP="003C71D8">
            <w:pPr>
              <w:ind w:left="-112" w:right="-112"/>
              <w:jc w:val="center"/>
              <w:rPr>
                <w:b/>
                <w:bCs/>
                <w:sz w:val="20"/>
                <w:szCs w:val="20"/>
                <w:lang w:val="fr-CA" w:eastAsia="zh-CN"/>
              </w:rPr>
            </w:pPr>
            <w:r w:rsidRPr="00B454BA">
              <w:rPr>
                <w:b/>
                <w:bCs/>
                <w:sz w:val="20"/>
                <w:szCs w:val="20"/>
                <w:lang w:val="fr-CA" w:eastAsia="zh-CN"/>
              </w:rPr>
              <w:t xml:space="preserve">Estimation des sommes décaissées </w:t>
            </w:r>
          </w:p>
          <w:p w14:paraId="17FDD4A2" w14:textId="58D91EE0" w:rsidR="00D5710C" w:rsidRDefault="003B0D68" w:rsidP="003C71D8">
            <w:pPr>
              <w:ind w:left="-112" w:right="-112"/>
              <w:jc w:val="center"/>
              <w:rPr>
                <w:b/>
                <w:bCs/>
                <w:sz w:val="20"/>
                <w:szCs w:val="20"/>
                <w:lang w:val="fr-CA" w:eastAsia="zh-CN"/>
              </w:rPr>
            </w:pPr>
            <w:r w:rsidRPr="00B454BA">
              <w:rPr>
                <w:b/>
                <w:bCs/>
                <w:sz w:val="20"/>
                <w:szCs w:val="20"/>
                <w:lang w:val="fr-CA" w:eastAsia="zh-CN"/>
              </w:rPr>
              <w:t xml:space="preserve">en 2022 </w:t>
            </w:r>
          </w:p>
          <w:p w14:paraId="148844B5" w14:textId="7FD31613" w:rsidR="003C71D8" w:rsidRPr="00B454BA" w:rsidRDefault="003B0D68" w:rsidP="003C71D8">
            <w:pPr>
              <w:ind w:left="-112" w:right="-112"/>
              <w:jc w:val="center"/>
              <w:rPr>
                <w:b/>
                <w:bCs/>
                <w:sz w:val="20"/>
                <w:szCs w:val="20"/>
                <w:lang w:val="fr-CA" w:eastAsia="zh-CN"/>
              </w:rPr>
            </w:pPr>
            <w:r w:rsidRPr="00B454BA">
              <w:rPr>
                <w:b/>
                <w:bCs/>
                <w:sz w:val="20"/>
                <w:szCs w:val="20"/>
                <w:lang w:val="fr-CA" w:eastAsia="zh-CN"/>
              </w:rPr>
              <w:t>($US)</w:t>
            </w:r>
          </w:p>
        </w:tc>
        <w:tc>
          <w:tcPr>
            <w:tcW w:w="1116" w:type="dxa"/>
            <w:tcBorders>
              <w:top w:val="single" w:sz="4" w:space="0" w:color="auto"/>
              <w:left w:val="nil"/>
              <w:bottom w:val="single" w:sz="4" w:space="0" w:color="auto"/>
              <w:right w:val="single" w:sz="4" w:space="0" w:color="auto"/>
            </w:tcBorders>
            <w:shd w:val="clear" w:color="auto" w:fill="auto"/>
            <w:hideMark/>
          </w:tcPr>
          <w:p w14:paraId="50BC0363" w14:textId="77777777" w:rsidR="00D5710C" w:rsidRDefault="003B0D68" w:rsidP="003C71D8">
            <w:pPr>
              <w:ind w:left="-112" w:right="-112"/>
              <w:jc w:val="center"/>
              <w:rPr>
                <w:b/>
                <w:bCs/>
                <w:sz w:val="20"/>
                <w:szCs w:val="20"/>
                <w:lang w:val="fr-CA" w:eastAsia="zh-CN"/>
              </w:rPr>
            </w:pPr>
            <w:r w:rsidRPr="00B454BA">
              <w:rPr>
                <w:b/>
                <w:bCs/>
                <w:sz w:val="20"/>
                <w:szCs w:val="20"/>
                <w:lang w:val="fr-CA" w:eastAsia="zh-CN"/>
              </w:rPr>
              <w:t xml:space="preserve">Sommes décaissées </w:t>
            </w:r>
          </w:p>
          <w:p w14:paraId="6002E531" w14:textId="57DAD723" w:rsidR="00D5710C" w:rsidRDefault="003B0D68" w:rsidP="003C71D8">
            <w:pPr>
              <w:ind w:left="-112" w:right="-112"/>
              <w:jc w:val="center"/>
              <w:rPr>
                <w:b/>
                <w:bCs/>
                <w:sz w:val="20"/>
                <w:szCs w:val="20"/>
                <w:lang w:val="fr-CA" w:eastAsia="zh-CN"/>
              </w:rPr>
            </w:pPr>
            <w:r w:rsidRPr="00B454BA">
              <w:rPr>
                <w:b/>
                <w:bCs/>
                <w:sz w:val="20"/>
                <w:szCs w:val="20"/>
                <w:lang w:val="fr-CA" w:eastAsia="zh-CN"/>
              </w:rPr>
              <w:t xml:space="preserve">en 2022 </w:t>
            </w:r>
          </w:p>
          <w:p w14:paraId="4AC09BE9" w14:textId="6A1F603D" w:rsidR="003C71D8" w:rsidRPr="00B454BA" w:rsidRDefault="003B0D68" w:rsidP="003C71D8">
            <w:pPr>
              <w:ind w:left="-112" w:right="-112"/>
              <w:jc w:val="center"/>
              <w:rPr>
                <w:b/>
                <w:bCs/>
                <w:sz w:val="20"/>
                <w:szCs w:val="20"/>
                <w:lang w:val="fr-CA" w:eastAsia="zh-CN"/>
              </w:rPr>
            </w:pPr>
            <w:r w:rsidRPr="00B454BA">
              <w:rPr>
                <w:b/>
                <w:bCs/>
                <w:sz w:val="20"/>
                <w:szCs w:val="20"/>
                <w:lang w:val="fr-CA" w:eastAsia="zh-CN"/>
              </w:rPr>
              <w:t>($US)</w:t>
            </w:r>
          </w:p>
        </w:tc>
        <w:tc>
          <w:tcPr>
            <w:tcW w:w="1458" w:type="dxa"/>
            <w:tcBorders>
              <w:top w:val="single" w:sz="4" w:space="0" w:color="auto"/>
              <w:left w:val="nil"/>
              <w:bottom w:val="single" w:sz="4" w:space="0" w:color="auto"/>
              <w:right w:val="single" w:sz="4" w:space="0" w:color="auto"/>
            </w:tcBorders>
            <w:shd w:val="clear" w:color="auto" w:fill="auto"/>
            <w:hideMark/>
          </w:tcPr>
          <w:p w14:paraId="5A2A1069" w14:textId="453B9CB3" w:rsidR="003C71D8" w:rsidRPr="00B454BA" w:rsidRDefault="003B0D68" w:rsidP="003C71D8">
            <w:pPr>
              <w:ind w:left="-112" w:right="-112"/>
              <w:jc w:val="center"/>
              <w:rPr>
                <w:b/>
                <w:bCs/>
                <w:sz w:val="20"/>
                <w:szCs w:val="20"/>
                <w:lang w:val="fr-CA" w:eastAsia="zh-CN"/>
              </w:rPr>
            </w:pPr>
            <w:r w:rsidRPr="00B454BA">
              <w:rPr>
                <w:b/>
                <w:bCs/>
                <w:sz w:val="20"/>
                <w:szCs w:val="20"/>
                <w:lang w:val="fr-CA" w:eastAsia="zh-CN"/>
              </w:rPr>
              <w:t>Pourcentage des sommes décaissées par rapport à l’estimation en 2022</w:t>
            </w:r>
          </w:p>
        </w:tc>
        <w:tc>
          <w:tcPr>
            <w:tcW w:w="1440" w:type="dxa"/>
            <w:tcBorders>
              <w:top w:val="single" w:sz="4" w:space="0" w:color="auto"/>
              <w:left w:val="nil"/>
              <w:bottom w:val="single" w:sz="4" w:space="0" w:color="auto"/>
              <w:right w:val="single" w:sz="4" w:space="0" w:color="auto"/>
            </w:tcBorders>
            <w:shd w:val="clear" w:color="auto" w:fill="auto"/>
            <w:hideMark/>
          </w:tcPr>
          <w:p w14:paraId="1AC47306" w14:textId="024A74D8" w:rsidR="003C71D8" w:rsidRPr="00B454BA" w:rsidRDefault="003B0D68" w:rsidP="003B0D68">
            <w:pPr>
              <w:ind w:left="-112" w:right="-112"/>
              <w:jc w:val="center"/>
              <w:rPr>
                <w:b/>
                <w:bCs/>
                <w:sz w:val="20"/>
                <w:szCs w:val="20"/>
                <w:lang w:val="fr-CA" w:eastAsia="zh-CN"/>
              </w:rPr>
            </w:pPr>
            <w:r w:rsidRPr="00B454BA">
              <w:rPr>
                <w:b/>
                <w:bCs/>
                <w:sz w:val="20"/>
                <w:szCs w:val="20"/>
                <w:lang w:val="fr-CA" w:eastAsia="zh-CN"/>
              </w:rPr>
              <w:t>Pourcentage des projets prévus achevés en 2022</w:t>
            </w:r>
            <w:r w:rsidR="003C71D8" w:rsidRPr="00B454BA">
              <w:rPr>
                <w:b/>
                <w:bCs/>
                <w:sz w:val="20"/>
                <w:szCs w:val="20"/>
                <w:lang w:val="fr-CA" w:eastAsia="zh-CN"/>
              </w:rPr>
              <w:t>*</w:t>
            </w:r>
            <w:r w:rsidR="006A0B7F" w:rsidRPr="00B454BA">
              <w:rPr>
                <w:b/>
                <w:bCs/>
                <w:sz w:val="20"/>
                <w:szCs w:val="20"/>
                <w:lang w:val="fr-CA" w:eastAsia="zh-CN"/>
              </w:rPr>
              <w:t>*</w:t>
            </w:r>
          </w:p>
        </w:tc>
      </w:tr>
      <w:tr w:rsidR="003421B4" w:rsidRPr="00B454BA" w14:paraId="5E1433C0" w14:textId="77777777" w:rsidTr="00C77847">
        <w:trPr>
          <w:trHeight w:val="125"/>
        </w:trPr>
        <w:tc>
          <w:tcPr>
            <w:tcW w:w="2425" w:type="dxa"/>
            <w:tcBorders>
              <w:top w:val="nil"/>
              <w:left w:val="single" w:sz="4" w:space="0" w:color="auto"/>
              <w:bottom w:val="single" w:sz="4" w:space="0" w:color="auto"/>
              <w:right w:val="single" w:sz="4" w:space="0" w:color="auto"/>
            </w:tcBorders>
            <w:shd w:val="clear" w:color="auto" w:fill="auto"/>
            <w:noWrap/>
            <w:hideMark/>
          </w:tcPr>
          <w:p w14:paraId="707F9C61" w14:textId="77777777" w:rsidR="003421B4" w:rsidRPr="00B454BA" w:rsidRDefault="003421B4" w:rsidP="003C71D8">
            <w:pPr>
              <w:jc w:val="left"/>
              <w:rPr>
                <w:sz w:val="20"/>
                <w:szCs w:val="20"/>
                <w:lang w:val="fr-CA" w:eastAsia="zh-CN"/>
              </w:rPr>
            </w:pPr>
            <w:r w:rsidRPr="00B454BA">
              <w:rPr>
                <w:sz w:val="20"/>
                <w:szCs w:val="20"/>
                <w:lang w:val="fr-CA" w:eastAsia="zh-CN"/>
              </w:rPr>
              <w:t>Afghanistan</w:t>
            </w:r>
          </w:p>
        </w:tc>
        <w:tc>
          <w:tcPr>
            <w:tcW w:w="990" w:type="dxa"/>
            <w:tcBorders>
              <w:top w:val="nil"/>
              <w:left w:val="nil"/>
              <w:bottom w:val="single" w:sz="4" w:space="0" w:color="auto"/>
              <w:right w:val="single" w:sz="4" w:space="0" w:color="auto"/>
            </w:tcBorders>
            <w:shd w:val="clear" w:color="auto" w:fill="auto"/>
            <w:noWrap/>
            <w:hideMark/>
          </w:tcPr>
          <w:p w14:paraId="6A9F17D7"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746294CE"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04F38CCA" w14:textId="77777777" w:rsidR="003421B4" w:rsidRPr="00B454BA" w:rsidRDefault="003421B4" w:rsidP="003C71D8">
            <w:pPr>
              <w:jc w:val="right"/>
              <w:rPr>
                <w:sz w:val="20"/>
                <w:szCs w:val="20"/>
                <w:lang w:val="fr-CA" w:eastAsia="zh-CN"/>
              </w:rPr>
            </w:pPr>
            <w:r w:rsidRPr="00B454BA">
              <w:rPr>
                <w:sz w:val="20"/>
                <w:szCs w:val="20"/>
                <w:lang w:val="fr-CA" w:eastAsia="zh-CN"/>
              </w:rPr>
              <w:t>3</w:t>
            </w:r>
          </w:p>
        </w:tc>
        <w:tc>
          <w:tcPr>
            <w:tcW w:w="1116" w:type="dxa"/>
            <w:tcBorders>
              <w:top w:val="nil"/>
              <w:left w:val="nil"/>
              <w:bottom w:val="single" w:sz="4" w:space="0" w:color="auto"/>
              <w:right w:val="single" w:sz="4" w:space="0" w:color="auto"/>
            </w:tcBorders>
            <w:shd w:val="clear" w:color="auto" w:fill="auto"/>
            <w:noWrap/>
            <w:hideMark/>
          </w:tcPr>
          <w:p w14:paraId="0E6CCEDE" w14:textId="77777777" w:rsidR="003421B4" w:rsidRPr="00B454BA" w:rsidRDefault="003421B4" w:rsidP="003C71D8">
            <w:pPr>
              <w:jc w:val="right"/>
              <w:rPr>
                <w:sz w:val="20"/>
                <w:szCs w:val="20"/>
                <w:lang w:val="fr-CA" w:eastAsia="zh-CN"/>
              </w:rPr>
            </w:pPr>
            <w:r w:rsidRPr="00B454BA">
              <w:rPr>
                <w:sz w:val="20"/>
                <w:szCs w:val="20"/>
                <w:lang w:val="fr-CA" w:eastAsia="zh-CN"/>
              </w:rPr>
              <w:t>9</w:t>
            </w:r>
          </w:p>
        </w:tc>
        <w:tc>
          <w:tcPr>
            <w:tcW w:w="1458" w:type="dxa"/>
            <w:tcBorders>
              <w:top w:val="nil"/>
              <w:left w:val="nil"/>
              <w:bottom w:val="single" w:sz="4" w:space="0" w:color="auto"/>
              <w:right w:val="single" w:sz="4" w:space="0" w:color="auto"/>
            </w:tcBorders>
            <w:shd w:val="clear" w:color="auto" w:fill="auto"/>
            <w:noWrap/>
            <w:hideMark/>
          </w:tcPr>
          <w:p w14:paraId="7F48D7F0" w14:textId="77777777" w:rsidR="003421B4" w:rsidRPr="00B454BA" w:rsidRDefault="003421B4" w:rsidP="003C71D8">
            <w:pPr>
              <w:jc w:val="right"/>
              <w:rPr>
                <w:sz w:val="20"/>
                <w:szCs w:val="20"/>
                <w:lang w:val="fr-CA" w:eastAsia="zh-CN"/>
              </w:rPr>
            </w:pPr>
            <w:r w:rsidRPr="00B454BA">
              <w:rPr>
                <w:sz w:val="20"/>
                <w:szCs w:val="20"/>
                <w:lang w:val="fr-CA" w:eastAsia="zh-CN"/>
              </w:rPr>
              <w:t>316</w:t>
            </w:r>
          </w:p>
        </w:tc>
        <w:tc>
          <w:tcPr>
            <w:tcW w:w="1440" w:type="dxa"/>
            <w:tcBorders>
              <w:top w:val="nil"/>
              <w:left w:val="nil"/>
              <w:bottom w:val="single" w:sz="4" w:space="0" w:color="auto"/>
              <w:right w:val="single" w:sz="4" w:space="0" w:color="auto"/>
            </w:tcBorders>
            <w:shd w:val="clear" w:color="auto" w:fill="auto"/>
            <w:noWrap/>
            <w:hideMark/>
          </w:tcPr>
          <w:p w14:paraId="2891025B" w14:textId="77777777" w:rsidR="003421B4" w:rsidRPr="00B454BA" w:rsidRDefault="003421B4" w:rsidP="003C71D8">
            <w:pPr>
              <w:jc w:val="right"/>
              <w:rPr>
                <w:sz w:val="20"/>
                <w:szCs w:val="20"/>
                <w:lang w:val="fr-CA" w:eastAsia="zh-CN"/>
              </w:rPr>
            </w:pPr>
            <w:r w:rsidRPr="00B454BA">
              <w:rPr>
                <w:sz w:val="20"/>
                <w:szCs w:val="20"/>
                <w:lang w:val="fr-CA" w:eastAsia="zh-CN"/>
              </w:rPr>
              <w:t>0</w:t>
            </w:r>
          </w:p>
        </w:tc>
      </w:tr>
      <w:tr w:rsidR="003421B4" w:rsidRPr="00B454BA" w14:paraId="2859A682"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48122CA8" w14:textId="77777777" w:rsidR="003421B4" w:rsidRPr="00B454BA" w:rsidRDefault="003421B4" w:rsidP="003C71D8">
            <w:pPr>
              <w:jc w:val="left"/>
              <w:rPr>
                <w:sz w:val="20"/>
                <w:szCs w:val="20"/>
                <w:lang w:val="fr-CA" w:eastAsia="zh-CN"/>
              </w:rPr>
            </w:pPr>
            <w:r w:rsidRPr="00B454BA">
              <w:rPr>
                <w:sz w:val="20"/>
                <w:szCs w:val="20"/>
                <w:lang w:val="fr-CA" w:eastAsia="zh-CN"/>
              </w:rPr>
              <w:t>Afrique du Sud</w:t>
            </w:r>
          </w:p>
        </w:tc>
        <w:tc>
          <w:tcPr>
            <w:tcW w:w="990" w:type="dxa"/>
            <w:tcBorders>
              <w:top w:val="nil"/>
              <w:left w:val="nil"/>
              <w:bottom w:val="single" w:sz="4" w:space="0" w:color="auto"/>
              <w:right w:val="single" w:sz="4" w:space="0" w:color="auto"/>
            </w:tcBorders>
            <w:shd w:val="clear" w:color="auto" w:fill="auto"/>
            <w:noWrap/>
            <w:hideMark/>
          </w:tcPr>
          <w:p w14:paraId="7C48160C" w14:textId="77777777" w:rsidR="003421B4" w:rsidRPr="00B454BA" w:rsidRDefault="003421B4" w:rsidP="003C71D8">
            <w:pPr>
              <w:jc w:val="right"/>
              <w:rPr>
                <w:sz w:val="20"/>
                <w:szCs w:val="20"/>
                <w:lang w:val="fr-CA" w:eastAsia="zh-CN"/>
              </w:rPr>
            </w:pPr>
            <w:r w:rsidRPr="00B454BA">
              <w:rPr>
                <w:sz w:val="20"/>
                <w:szCs w:val="20"/>
                <w:lang w:val="fr-CA" w:eastAsia="zh-CN"/>
              </w:rPr>
              <w:t>78,5</w:t>
            </w:r>
          </w:p>
        </w:tc>
        <w:tc>
          <w:tcPr>
            <w:tcW w:w="990" w:type="dxa"/>
            <w:tcBorders>
              <w:top w:val="nil"/>
              <w:left w:val="nil"/>
              <w:bottom w:val="single" w:sz="4" w:space="0" w:color="auto"/>
              <w:right w:val="single" w:sz="4" w:space="0" w:color="auto"/>
            </w:tcBorders>
            <w:shd w:val="clear" w:color="auto" w:fill="auto"/>
            <w:noWrap/>
            <w:hideMark/>
          </w:tcPr>
          <w:p w14:paraId="7482D593"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5A48551F" w14:textId="77777777" w:rsidR="003421B4" w:rsidRPr="00B454BA" w:rsidRDefault="003421B4" w:rsidP="003C71D8">
            <w:pPr>
              <w:jc w:val="right"/>
              <w:rPr>
                <w:sz w:val="20"/>
                <w:szCs w:val="20"/>
                <w:lang w:val="fr-CA" w:eastAsia="zh-CN"/>
              </w:rPr>
            </w:pPr>
            <w:r w:rsidRPr="00B454BA">
              <w:rPr>
                <w:sz w:val="20"/>
                <w:szCs w:val="20"/>
                <w:lang w:val="fr-CA" w:eastAsia="zh-CN"/>
              </w:rPr>
              <w:t>603 001</w:t>
            </w:r>
          </w:p>
        </w:tc>
        <w:tc>
          <w:tcPr>
            <w:tcW w:w="1116" w:type="dxa"/>
            <w:tcBorders>
              <w:top w:val="nil"/>
              <w:left w:val="nil"/>
              <w:bottom w:val="single" w:sz="4" w:space="0" w:color="auto"/>
              <w:right w:val="single" w:sz="4" w:space="0" w:color="auto"/>
            </w:tcBorders>
            <w:shd w:val="clear" w:color="auto" w:fill="auto"/>
            <w:noWrap/>
            <w:hideMark/>
          </w:tcPr>
          <w:p w14:paraId="23F675AF" w14:textId="77777777" w:rsidR="003421B4" w:rsidRPr="00B454BA" w:rsidRDefault="003421B4" w:rsidP="003C71D8">
            <w:pPr>
              <w:jc w:val="right"/>
              <w:rPr>
                <w:sz w:val="20"/>
                <w:szCs w:val="20"/>
                <w:lang w:val="fr-CA" w:eastAsia="zh-CN"/>
              </w:rPr>
            </w:pPr>
            <w:r w:rsidRPr="00B454BA">
              <w:rPr>
                <w:sz w:val="20"/>
                <w:szCs w:val="20"/>
                <w:lang w:val="fr-CA" w:eastAsia="zh-CN"/>
              </w:rPr>
              <w:t>599 708</w:t>
            </w:r>
          </w:p>
        </w:tc>
        <w:tc>
          <w:tcPr>
            <w:tcW w:w="1458" w:type="dxa"/>
            <w:tcBorders>
              <w:top w:val="nil"/>
              <w:left w:val="nil"/>
              <w:bottom w:val="single" w:sz="4" w:space="0" w:color="auto"/>
              <w:right w:val="single" w:sz="4" w:space="0" w:color="auto"/>
            </w:tcBorders>
            <w:shd w:val="clear" w:color="auto" w:fill="auto"/>
            <w:noWrap/>
            <w:hideMark/>
          </w:tcPr>
          <w:p w14:paraId="410D71DF" w14:textId="77777777" w:rsidR="003421B4" w:rsidRPr="00B454BA" w:rsidRDefault="003421B4" w:rsidP="003C71D8">
            <w:pPr>
              <w:jc w:val="right"/>
              <w:rPr>
                <w:sz w:val="20"/>
                <w:szCs w:val="20"/>
                <w:lang w:val="fr-CA" w:eastAsia="zh-CN"/>
              </w:rPr>
            </w:pPr>
            <w:r w:rsidRPr="00B454BA">
              <w:rPr>
                <w:sz w:val="20"/>
                <w:szCs w:val="20"/>
                <w:lang w:val="fr-CA" w:eastAsia="zh-CN"/>
              </w:rPr>
              <w:t>99</w:t>
            </w:r>
          </w:p>
        </w:tc>
        <w:tc>
          <w:tcPr>
            <w:tcW w:w="1440" w:type="dxa"/>
            <w:tcBorders>
              <w:top w:val="nil"/>
              <w:left w:val="nil"/>
              <w:bottom w:val="single" w:sz="4" w:space="0" w:color="auto"/>
              <w:right w:val="single" w:sz="4" w:space="0" w:color="auto"/>
            </w:tcBorders>
            <w:shd w:val="clear" w:color="auto" w:fill="auto"/>
            <w:noWrap/>
            <w:hideMark/>
          </w:tcPr>
          <w:p w14:paraId="3BD653CD"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34C211F2" w14:textId="77777777" w:rsidTr="00C77847">
        <w:trPr>
          <w:trHeight w:val="71"/>
        </w:trPr>
        <w:tc>
          <w:tcPr>
            <w:tcW w:w="2425" w:type="dxa"/>
            <w:tcBorders>
              <w:top w:val="nil"/>
              <w:left w:val="single" w:sz="4" w:space="0" w:color="auto"/>
              <w:bottom w:val="single" w:sz="4" w:space="0" w:color="auto"/>
              <w:right w:val="single" w:sz="4" w:space="0" w:color="auto"/>
            </w:tcBorders>
            <w:shd w:val="clear" w:color="auto" w:fill="auto"/>
            <w:noWrap/>
            <w:hideMark/>
          </w:tcPr>
          <w:p w14:paraId="12558433" w14:textId="77777777" w:rsidR="003421B4" w:rsidRPr="00B454BA" w:rsidRDefault="003421B4" w:rsidP="003C71D8">
            <w:pPr>
              <w:jc w:val="left"/>
              <w:rPr>
                <w:sz w:val="20"/>
                <w:szCs w:val="20"/>
                <w:lang w:val="fr-CA" w:eastAsia="zh-CN"/>
              </w:rPr>
            </w:pPr>
            <w:r w:rsidRPr="00B454BA">
              <w:rPr>
                <w:sz w:val="20"/>
                <w:szCs w:val="20"/>
                <w:lang w:val="fr-CA" w:eastAsia="zh-CN"/>
              </w:rPr>
              <w:t>Albanie</w:t>
            </w:r>
          </w:p>
        </w:tc>
        <w:tc>
          <w:tcPr>
            <w:tcW w:w="990" w:type="dxa"/>
            <w:tcBorders>
              <w:top w:val="nil"/>
              <w:left w:val="nil"/>
              <w:bottom w:val="single" w:sz="4" w:space="0" w:color="auto"/>
              <w:right w:val="single" w:sz="4" w:space="0" w:color="auto"/>
            </w:tcBorders>
            <w:shd w:val="clear" w:color="auto" w:fill="auto"/>
            <w:noWrap/>
            <w:hideMark/>
          </w:tcPr>
          <w:p w14:paraId="75BD4A20"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79D1B744"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7D709F77" w14:textId="77777777" w:rsidR="003421B4" w:rsidRPr="00B454BA" w:rsidRDefault="003421B4" w:rsidP="003C71D8">
            <w:pPr>
              <w:jc w:val="right"/>
              <w:rPr>
                <w:sz w:val="20"/>
                <w:szCs w:val="20"/>
                <w:lang w:val="fr-CA" w:eastAsia="zh-CN"/>
              </w:rPr>
            </w:pPr>
            <w:r w:rsidRPr="00B454BA">
              <w:rPr>
                <w:sz w:val="20"/>
                <w:szCs w:val="20"/>
                <w:lang w:val="fr-CA" w:eastAsia="zh-CN"/>
              </w:rPr>
              <w:t>79 400</w:t>
            </w:r>
          </w:p>
        </w:tc>
        <w:tc>
          <w:tcPr>
            <w:tcW w:w="1116" w:type="dxa"/>
            <w:tcBorders>
              <w:top w:val="nil"/>
              <w:left w:val="nil"/>
              <w:bottom w:val="single" w:sz="4" w:space="0" w:color="auto"/>
              <w:right w:val="single" w:sz="4" w:space="0" w:color="auto"/>
            </w:tcBorders>
            <w:shd w:val="clear" w:color="auto" w:fill="auto"/>
            <w:noWrap/>
            <w:hideMark/>
          </w:tcPr>
          <w:p w14:paraId="64A28A7F" w14:textId="77777777" w:rsidR="003421B4" w:rsidRPr="00B454BA" w:rsidRDefault="003421B4" w:rsidP="003C71D8">
            <w:pPr>
              <w:jc w:val="right"/>
              <w:rPr>
                <w:sz w:val="20"/>
                <w:szCs w:val="20"/>
                <w:lang w:val="fr-CA" w:eastAsia="zh-CN"/>
              </w:rPr>
            </w:pPr>
            <w:r w:rsidRPr="00B454BA">
              <w:rPr>
                <w:sz w:val="20"/>
                <w:szCs w:val="20"/>
                <w:lang w:val="fr-CA" w:eastAsia="zh-CN"/>
              </w:rPr>
              <w:t>47 792</w:t>
            </w:r>
          </w:p>
        </w:tc>
        <w:tc>
          <w:tcPr>
            <w:tcW w:w="1458" w:type="dxa"/>
            <w:tcBorders>
              <w:top w:val="nil"/>
              <w:left w:val="nil"/>
              <w:bottom w:val="single" w:sz="4" w:space="0" w:color="auto"/>
              <w:right w:val="single" w:sz="4" w:space="0" w:color="auto"/>
            </w:tcBorders>
            <w:shd w:val="clear" w:color="auto" w:fill="auto"/>
            <w:noWrap/>
            <w:hideMark/>
          </w:tcPr>
          <w:p w14:paraId="4AA80420" w14:textId="77777777" w:rsidR="003421B4" w:rsidRPr="00B454BA" w:rsidRDefault="003421B4" w:rsidP="003C71D8">
            <w:pPr>
              <w:jc w:val="right"/>
              <w:rPr>
                <w:sz w:val="20"/>
                <w:szCs w:val="20"/>
                <w:lang w:val="fr-CA" w:eastAsia="zh-CN"/>
              </w:rPr>
            </w:pPr>
            <w:r w:rsidRPr="00B454BA">
              <w:rPr>
                <w:sz w:val="20"/>
                <w:szCs w:val="20"/>
                <w:lang w:val="fr-CA" w:eastAsia="zh-CN"/>
              </w:rPr>
              <w:t>60</w:t>
            </w:r>
          </w:p>
        </w:tc>
        <w:tc>
          <w:tcPr>
            <w:tcW w:w="1440" w:type="dxa"/>
            <w:tcBorders>
              <w:top w:val="nil"/>
              <w:left w:val="nil"/>
              <w:bottom w:val="single" w:sz="4" w:space="0" w:color="auto"/>
              <w:right w:val="single" w:sz="4" w:space="0" w:color="auto"/>
            </w:tcBorders>
            <w:shd w:val="clear" w:color="auto" w:fill="auto"/>
            <w:noWrap/>
            <w:hideMark/>
          </w:tcPr>
          <w:p w14:paraId="2AB31F3C"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582CCC55" w14:textId="77777777" w:rsidTr="00C77847">
        <w:trPr>
          <w:trHeight w:val="98"/>
        </w:trPr>
        <w:tc>
          <w:tcPr>
            <w:tcW w:w="2425" w:type="dxa"/>
            <w:tcBorders>
              <w:top w:val="nil"/>
              <w:left w:val="single" w:sz="4" w:space="0" w:color="auto"/>
              <w:bottom w:val="single" w:sz="4" w:space="0" w:color="auto"/>
              <w:right w:val="single" w:sz="4" w:space="0" w:color="auto"/>
            </w:tcBorders>
            <w:shd w:val="clear" w:color="auto" w:fill="auto"/>
            <w:noWrap/>
            <w:hideMark/>
          </w:tcPr>
          <w:p w14:paraId="14373FE4" w14:textId="77777777" w:rsidR="003421B4" w:rsidRPr="00B454BA" w:rsidRDefault="003421B4" w:rsidP="003C71D8">
            <w:pPr>
              <w:jc w:val="left"/>
              <w:rPr>
                <w:sz w:val="20"/>
                <w:szCs w:val="20"/>
                <w:lang w:val="fr-CA" w:eastAsia="zh-CN"/>
              </w:rPr>
            </w:pPr>
            <w:r w:rsidRPr="00B454BA">
              <w:rPr>
                <w:sz w:val="20"/>
                <w:szCs w:val="20"/>
                <w:lang w:val="fr-CA" w:eastAsia="zh-CN"/>
              </w:rPr>
              <w:t>Algérie</w:t>
            </w:r>
          </w:p>
        </w:tc>
        <w:tc>
          <w:tcPr>
            <w:tcW w:w="990" w:type="dxa"/>
            <w:tcBorders>
              <w:top w:val="nil"/>
              <w:left w:val="nil"/>
              <w:bottom w:val="single" w:sz="4" w:space="0" w:color="auto"/>
              <w:right w:val="single" w:sz="4" w:space="0" w:color="auto"/>
            </w:tcBorders>
            <w:shd w:val="clear" w:color="auto" w:fill="auto"/>
            <w:noWrap/>
            <w:hideMark/>
          </w:tcPr>
          <w:p w14:paraId="269AD28A"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1C8BC144"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38820BF8" w14:textId="77777777" w:rsidR="003421B4" w:rsidRPr="00B454BA" w:rsidRDefault="003421B4" w:rsidP="003C71D8">
            <w:pPr>
              <w:jc w:val="right"/>
              <w:rPr>
                <w:sz w:val="20"/>
                <w:szCs w:val="20"/>
                <w:lang w:val="fr-CA" w:eastAsia="zh-CN"/>
              </w:rPr>
            </w:pPr>
            <w:r w:rsidRPr="00B454BA">
              <w:rPr>
                <w:sz w:val="20"/>
                <w:szCs w:val="20"/>
                <w:lang w:val="fr-CA" w:eastAsia="zh-CN"/>
              </w:rPr>
              <w:t>58 002</w:t>
            </w:r>
          </w:p>
        </w:tc>
        <w:tc>
          <w:tcPr>
            <w:tcW w:w="1116" w:type="dxa"/>
            <w:tcBorders>
              <w:top w:val="nil"/>
              <w:left w:val="nil"/>
              <w:bottom w:val="single" w:sz="4" w:space="0" w:color="auto"/>
              <w:right w:val="single" w:sz="4" w:space="0" w:color="auto"/>
            </w:tcBorders>
            <w:shd w:val="clear" w:color="auto" w:fill="auto"/>
            <w:noWrap/>
            <w:hideMark/>
          </w:tcPr>
          <w:p w14:paraId="701200C2" w14:textId="77777777" w:rsidR="003421B4" w:rsidRPr="00B454BA" w:rsidRDefault="003421B4" w:rsidP="003C71D8">
            <w:pPr>
              <w:jc w:val="right"/>
              <w:rPr>
                <w:sz w:val="20"/>
                <w:szCs w:val="20"/>
                <w:lang w:val="fr-CA" w:eastAsia="zh-CN"/>
              </w:rPr>
            </w:pPr>
            <w:r w:rsidRPr="00B454BA">
              <w:rPr>
                <w:sz w:val="20"/>
                <w:szCs w:val="20"/>
                <w:lang w:val="fr-CA" w:eastAsia="zh-CN"/>
              </w:rPr>
              <w:t>57 316</w:t>
            </w:r>
          </w:p>
        </w:tc>
        <w:tc>
          <w:tcPr>
            <w:tcW w:w="1458" w:type="dxa"/>
            <w:tcBorders>
              <w:top w:val="nil"/>
              <w:left w:val="nil"/>
              <w:bottom w:val="single" w:sz="4" w:space="0" w:color="auto"/>
              <w:right w:val="single" w:sz="4" w:space="0" w:color="auto"/>
            </w:tcBorders>
            <w:shd w:val="clear" w:color="auto" w:fill="auto"/>
            <w:noWrap/>
            <w:hideMark/>
          </w:tcPr>
          <w:p w14:paraId="7DB4003E" w14:textId="77777777" w:rsidR="003421B4" w:rsidRPr="00B454BA" w:rsidRDefault="003421B4" w:rsidP="003C71D8">
            <w:pPr>
              <w:jc w:val="right"/>
              <w:rPr>
                <w:sz w:val="20"/>
                <w:szCs w:val="20"/>
                <w:lang w:val="fr-CA" w:eastAsia="zh-CN"/>
              </w:rPr>
            </w:pPr>
            <w:r w:rsidRPr="00B454BA">
              <w:rPr>
                <w:sz w:val="20"/>
                <w:szCs w:val="20"/>
                <w:lang w:val="fr-CA" w:eastAsia="zh-CN"/>
              </w:rPr>
              <w:t>99</w:t>
            </w:r>
          </w:p>
        </w:tc>
        <w:tc>
          <w:tcPr>
            <w:tcW w:w="1440" w:type="dxa"/>
            <w:tcBorders>
              <w:top w:val="nil"/>
              <w:left w:val="nil"/>
              <w:bottom w:val="single" w:sz="4" w:space="0" w:color="auto"/>
              <w:right w:val="single" w:sz="4" w:space="0" w:color="auto"/>
            </w:tcBorders>
            <w:shd w:val="clear" w:color="auto" w:fill="auto"/>
            <w:noWrap/>
            <w:hideMark/>
          </w:tcPr>
          <w:p w14:paraId="7D7A4EC5"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2E7AF5E4" w14:textId="77777777" w:rsidTr="00C77847">
        <w:trPr>
          <w:trHeight w:val="53"/>
        </w:trPr>
        <w:tc>
          <w:tcPr>
            <w:tcW w:w="2425" w:type="dxa"/>
            <w:tcBorders>
              <w:top w:val="nil"/>
              <w:left w:val="single" w:sz="4" w:space="0" w:color="auto"/>
              <w:bottom w:val="single" w:sz="4" w:space="0" w:color="auto"/>
              <w:right w:val="single" w:sz="4" w:space="0" w:color="auto"/>
            </w:tcBorders>
            <w:shd w:val="clear" w:color="auto" w:fill="auto"/>
            <w:noWrap/>
            <w:hideMark/>
          </w:tcPr>
          <w:p w14:paraId="49A7C0F4" w14:textId="77777777" w:rsidR="003421B4" w:rsidRPr="00B454BA" w:rsidRDefault="003421B4" w:rsidP="003C71D8">
            <w:pPr>
              <w:jc w:val="left"/>
              <w:rPr>
                <w:sz w:val="20"/>
                <w:szCs w:val="20"/>
                <w:lang w:val="fr-CA" w:eastAsia="zh-CN"/>
              </w:rPr>
            </w:pPr>
            <w:r w:rsidRPr="00B454BA">
              <w:rPr>
                <w:sz w:val="20"/>
                <w:szCs w:val="20"/>
                <w:lang w:val="fr-CA" w:eastAsia="zh-CN"/>
              </w:rPr>
              <w:t>Arabie saoudite</w:t>
            </w:r>
          </w:p>
        </w:tc>
        <w:tc>
          <w:tcPr>
            <w:tcW w:w="990" w:type="dxa"/>
            <w:tcBorders>
              <w:top w:val="nil"/>
              <w:left w:val="nil"/>
              <w:bottom w:val="single" w:sz="4" w:space="0" w:color="auto"/>
              <w:right w:val="single" w:sz="4" w:space="0" w:color="auto"/>
            </w:tcBorders>
            <w:shd w:val="clear" w:color="auto" w:fill="auto"/>
            <w:noWrap/>
            <w:hideMark/>
          </w:tcPr>
          <w:p w14:paraId="43A235F2"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40FC4E92"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2A5EFFB9" w14:textId="77777777" w:rsidR="003421B4" w:rsidRPr="00B454BA" w:rsidRDefault="003421B4" w:rsidP="003C71D8">
            <w:pPr>
              <w:jc w:val="right"/>
              <w:rPr>
                <w:sz w:val="20"/>
                <w:szCs w:val="20"/>
                <w:lang w:val="fr-CA" w:eastAsia="zh-CN"/>
              </w:rPr>
            </w:pPr>
            <w:r w:rsidRPr="00B454BA">
              <w:rPr>
                <w:sz w:val="20"/>
                <w:szCs w:val="20"/>
                <w:lang w:val="fr-CA" w:eastAsia="zh-CN"/>
              </w:rPr>
              <w:t>225 006</w:t>
            </w:r>
          </w:p>
        </w:tc>
        <w:tc>
          <w:tcPr>
            <w:tcW w:w="1116" w:type="dxa"/>
            <w:tcBorders>
              <w:top w:val="nil"/>
              <w:left w:val="nil"/>
              <w:bottom w:val="single" w:sz="4" w:space="0" w:color="auto"/>
              <w:right w:val="single" w:sz="4" w:space="0" w:color="auto"/>
            </w:tcBorders>
            <w:shd w:val="clear" w:color="auto" w:fill="auto"/>
            <w:noWrap/>
            <w:hideMark/>
          </w:tcPr>
          <w:p w14:paraId="19851707" w14:textId="77777777" w:rsidR="003421B4" w:rsidRPr="00B454BA" w:rsidRDefault="003421B4" w:rsidP="003C71D8">
            <w:pPr>
              <w:jc w:val="right"/>
              <w:rPr>
                <w:sz w:val="20"/>
                <w:szCs w:val="20"/>
                <w:lang w:val="fr-CA" w:eastAsia="zh-CN"/>
              </w:rPr>
            </w:pPr>
            <w:r w:rsidRPr="00B454BA">
              <w:rPr>
                <w:sz w:val="20"/>
                <w:szCs w:val="20"/>
                <w:lang w:val="fr-CA" w:eastAsia="zh-CN"/>
              </w:rPr>
              <w:t>543 572</w:t>
            </w:r>
          </w:p>
        </w:tc>
        <w:tc>
          <w:tcPr>
            <w:tcW w:w="1458" w:type="dxa"/>
            <w:tcBorders>
              <w:top w:val="nil"/>
              <w:left w:val="nil"/>
              <w:bottom w:val="single" w:sz="4" w:space="0" w:color="auto"/>
              <w:right w:val="single" w:sz="4" w:space="0" w:color="auto"/>
            </w:tcBorders>
            <w:shd w:val="clear" w:color="auto" w:fill="auto"/>
            <w:noWrap/>
            <w:hideMark/>
          </w:tcPr>
          <w:p w14:paraId="21D13193" w14:textId="77777777" w:rsidR="003421B4" w:rsidRPr="00B454BA" w:rsidRDefault="003421B4" w:rsidP="003C71D8">
            <w:pPr>
              <w:jc w:val="right"/>
              <w:rPr>
                <w:sz w:val="20"/>
                <w:szCs w:val="20"/>
                <w:lang w:val="fr-CA" w:eastAsia="zh-CN"/>
              </w:rPr>
            </w:pPr>
            <w:r w:rsidRPr="00B454BA">
              <w:rPr>
                <w:sz w:val="20"/>
                <w:szCs w:val="20"/>
                <w:lang w:val="fr-CA" w:eastAsia="zh-CN"/>
              </w:rPr>
              <w:t>242</w:t>
            </w:r>
          </w:p>
        </w:tc>
        <w:tc>
          <w:tcPr>
            <w:tcW w:w="1440" w:type="dxa"/>
            <w:tcBorders>
              <w:top w:val="nil"/>
              <w:left w:val="nil"/>
              <w:bottom w:val="single" w:sz="4" w:space="0" w:color="auto"/>
              <w:right w:val="single" w:sz="4" w:space="0" w:color="auto"/>
            </w:tcBorders>
            <w:shd w:val="clear" w:color="auto" w:fill="auto"/>
            <w:noWrap/>
            <w:hideMark/>
          </w:tcPr>
          <w:p w14:paraId="7167998F" w14:textId="77777777" w:rsidR="003421B4" w:rsidRPr="00B454BA" w:rsidRDefault="003421B4" w:rsidP="003C71D8">
            <w:pPr>
              <w:jc w:val="right"/>
              <w:rPr>
                <w:sz w:val="20"/>
                <w:szCs w:val="20"/>
                <w:lang w:val="fr-CA" w:eastAsia="zh-CN"/>
              </w:rPr>
            </w:pPr>
            <w:r w:rsidRPr="00B454BA">
              <w:rPr>
                <w:sz w:val="20"/>
                <w:szCs w:val="20"/>
                <w:lang w:val="fr-CA" w:eastAsia="zh-CN"/>
              </w:rPr>
              <w:t>50</w:t>
            </w:r>
          </w:p>
        </w:tc>
      </w:tr>
      <w:tr w:rsidR="003421B4" w:rsidRPr="00B454BA" w14:paraId="03841F96"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3E37F7E1" w14:textId="77777777" w:rsidR="003421B4" w:rsidRPr="00B454BA" w:rsidRDefault="003421B4" w:rsidP="003C71D8">
            <w:pPr>
              <w:jc w:val="left"/>
              <w:rPr>
                <w:sz w:val="20"/>
                <w:szCs w:val="20"/>
                <w:lang w:val="fr-CA" w:eastAsia="zh-CN"/>
              </w:rPr>
            </w:pPr>
            <w:r w:rsidRPr="00B454BA">
              <w:rPr>
                <w:sz w:val="20"/>
                <w:szCs w:val="20"/>
                <w:lang w:val="fr-CA" w:eastAsia="zh-CN"/>
              </w:rPr>
              <w:t>Argentine</w:t>
            </w:r>
          </w:p>
        </w:tc>
        <w:tc>
          <w:tcPr>
            <w:tcW w:w="990" w:type="dxa"/>
            <w:tcBorders>
              <w:top w:val="nil"/>
              <w:left w:val="nil"/>
              <w:bottom w:val="single" w:sz="4" w:space="0" w:color="auto"/>
              <w:right w:val="single" w:sz="4" w:space="0" w:color="auto"/>
            </w:tcBorders>
            <w:shd w:val="clear" w:color="auto" w:fill="auto"/>
            <w:noWrap/>
            <w:hideMark/>
          </w:tcPr>
          <w:p w14:paraId="042D5A98" w14:textId="77777777" w:rsidR="003421B4" w:rsidRPr="00B454BA" w:rsidRDefault="003421B4" w:rsidP="003C71D8">
            <w:pPr>
              <w:jc w:val="right"/>
              <w:rPr>
                <w:sz w:val="20"/>
                <w:szCs w:val="20"/>
                <w:lang w:val="fr-CA" w:eastAsia="zh-CN"/>
              </w:rPr>
            </w:pPr>
            <w:r w:rsidRPr="00B454BA">
              <w:rPr>
                <w:sz w:val="20"/>
                <w:szCs w:val="20"/>
                <w:lang w:val="fr-CA" w:eastAsia="zh-CN"/>
              </w:rPr>
              <w:t>17,1</w:t>
            </w:r>
          </w:p>
        </w:tc>
        <w:tc>
          <w:tcPr>
            <w:tcW w:w="990" w:type="dxa"/>
            <w:tcBorders>
              <w:top w:val="nil"/>
              <w:left w:val="nil"/>
              <w:bottom w:val="single" w:sz="4" w:space="0" w:color="auto"/>
              <w:right w:val="single" w:sz="4" w:space="0" w:color="auto"/>
            </w:tcBorders>
            <w:shd w:val="clear" w:color="auto" w:fill="auto"/>
            <w:noWrap/>
            <w:hideMark/>
          </w:tcPr>
          <w:p w14:paraId="5AF92341"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22CA4AA2" w14:textId="77777777" w:rsidR="003421B4" w:rsidRPr="00B454BA" w:rsidRDefault="003421B4" w:rsidP="003C71D8">
            <w:pPr>
              <w:jc w:val="right"/>
              <w:rPr>
                <w:sz w:val="20"/>
                <w:szCs w:val="20"/>
                <w:lang w:val="fr-CA" w:eastAsia="zh-CN"/>
              </w:rPr>
            </w:pPr>
            <w:r w:rsidRPr="00B454BA">
              <w:rPr>
                <w:sz w:val="20"/>
                <w:szCs w:val="20"/>
                <w:lang w:val="fr-CA" w:eastAsia="zh-CN"/>
              </w:rPr>
              <w:t>800 804</w:t>
            </w:r>
          </w:p>
        </w:tc>
        <w:tc>
          <w:tcPr>
            <w:tcW w:w="1116" w:type="dxa"/>
            <w:tcBorders>
              <w:top w:val="nil"/>
              <w:left w:val="nil"/>
              <w:bottom w:val="single" w:sz="4" w:space="0" w:color="auto"/>
              <w:right w:val="single" w:sz="4" w:space="0" w:color="auto"/>
            </w:tcBorders>
            <w:shd w:val="clear" w:color="auto" w:fill="auto"/>
            <w:noWrap/>
            <w:hideMark/>
          </w:tcPr>
          <w:p w14:paraId="459DF068" w14:textId="77777777" w:rsidR="003421B4" w:rsidRPr="00B454BA" w:rsidRDefault="003421B4" w:rsidP="003C71D8">
            <w:pPr>
              <w:jc w:val="right"/>
              <w:rPr>
                <w:sz w:val="20"/>
                <w:szCs w:val="20"/>
                <w:lang w:val="fr-CA" w:eastAsia="zh-CN"/>
              </w:rPr>
            </w:pPr>
            <w:r w:rsidRPr="00B454BA">
              <w:rPr>
                <w:sz w:val="20"/>
                <w:szCs w:val="20"/>
                <w:lang w:val="fr-CA" w:eastAsia="zh-CN"/>
              </w:rPr>
              <w:t>760 557</w:t>
            </w:r>
          </w:p>
        </w:tc>
        <w:tc>
          <w:tcPr>
            <w:tcW w:w="1458" w:type="dxa"/>
            <w:tcBorders>
              <w:top w:val="nil"/>
              <w:left w:val="nil"/>
              <w:bottom w:val="single" w:sz="4" w:space="0" w:color="auto"/>
              <w:right w:val="single" w:sz="4" w:space="0" w:color="auto"/>
            </w:tcBorders>
            <w:shd w:val="clear" w:color="auto" w:fill="auto"/>
            <w:noWrap/>
            <w:hideMark/>
          </w:tcPr>
          <w:p w14:paraId="571CB187" w14:textId="77777777" w:rsidR="003421B4" w:rsidRPr="00B454BA" w:rsidRDefault="003421B4" w:rsidP="003C71D8">
            <w:pPr>
              <w:jc w:val="right"/>
              <w:rPr>
                <w:sz w:val="20"/>
                <w:szCs w:val="20"/>
                <w:lang w:val="fr-CA" w:eastAsia="zh-CN"/>
              </w:rPr>
            </w:pPr>
            <w:r w:rsidRPr="00B454BA">
              <w:rPr>
                <w:sz w:val="20"/>
                <w:szCs w:val="20"/>
                <w:lang w:val="fr-CA" w:eastAsia="zh-CN"/>
              </w:rPr>
              <w:t>95</w:t>
            </w:r>
          </w:p>
        </w:tc>
        <w:tc>
          <w:tcPr>
            <w:tcW w:w="1440" w:type="dxa"/>
            <w:tcBorders>
              <w:top w:val="nil"/>
              <w:left w:val="nil"/>
              <w:bottom w:val="single" w:sz="4" w:space="0" w:color="auto"/>
              <w:right w:val="single" w:sz="4" w:space="0" w:color="auto"/>
            </w:tcBorders>
            <w:shd w:val="clear" w:color="auto" w:fill="auto"/>
            <w:noWrap/>
            <w:hideMark/>
          </w:tcPr>
          <w:p w14:paraId="02D36987"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490BD1E9" w14:textId="77777777" w:rsidTr="00C77847">
        <w:trPr>
          <w:trHeight w:val="71"/>
        </w:trPr>
        <w:tc>
          <w:tcPr>
            <w:tcW w:w="2425" w:type="dxa"/>
            <w:tcBorders>
              <w:top w:val="nil"/>
              <w:left w:val="single" w:sz="4" w:space="0" w:color="auto"/>
              <w:bottom w:val="single" w:sz="4" w:space="0" w:color="auto"/>
              <w:right w:val="single" w:sz="4" w:space="0" w:color="auto"/>
            </w:tcBorders>
            <w:shd w:val="clear" w:color="auto" w:fill="auto"/>
            <w:noWrap/>
            <w:hideMark/>
          </w:tcPr>
          <w:p w14:paraId="7EBC722A" w14:textId="77777777" w:rsidR="003421B4" w:rsidRPr="00B454BA" w:rsidRDefault="003421B4" w:rsidP="003C71D8">
            <w:pPr>
              <w:jc w:val="left"/>
              <w:rPr>
                <w:sz w:val="20"/>
                <w:szCs w:val="20"/>
                <w:lang w:val="fr-CA" w:eastAsia="zh-CN"/>
              </w:rPr>
            </w:pPr>
            <w:r w:rsidRPr="00B454BA">
              <w:rPr>
                <w:sz w:val="20"/>
                <w:szCs w:val="20"/>
                <w:lang w:val="fr-CA" w:eastAsia="zh-CN"/>
              </w:rPr>
              <w:t>Arménie</w:t>
            </w:r>
          </w:p>
        </w:tc>
        <w:tc>
          <w:tcPr>
            <w:tcW w:w="990" w:type="dxa"/>
            <w:tcBorders>
              <w:top w:val="nil"/>
              <w:left w:val="nil"/>
              <w:bottom w:val="single" w:sz="4" w:space="0" w:color="auto"/>
              <w:right w:val="single" w:sz="4" w:space="0" w:color="auto"/>
            </w:tcBorders>
            <w:shd w:val="clear" w:color="auto" w:fill="auto"/>
            <w:noWrap/>
            <w:hideMark/>
          </w:tcPr>
          <w:p w14:paraId="1E74C0B1"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00111235"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29F42ECE" w14:textId="77777777" w:rsidR="003421B4" w:rsidRPr="00B454BA" w:rsidRDefault="003421B4" w:rsidP="003C71D8">
            <w:pPr>
              <w:jc w:val="right"/>
              <w:rPr>
                <w:sz w:val="20"/>
                <w:szCs w:val="20"/>
                <w:lang w:val="fr-CA" w:eastAsia="zh-CN"/>
              </w:rPr>
            </w:pPr>
            <w:r w:rsidRPr="00B454BA">
              <w:rPr>
                <w:sz w:val="20"/>
                <w:szCs w:val="20"/>
                <w:lang w:val="fr-CA" w:eastAsia="zh-CN"/>
              </w:rPr>
              <w:t>50 000</w:t>
            </w:r>
          </w:p>
        </w:tc>
        <w:tc>
          <w:tcPr>
            <w:tcW w:w="1116" w:type="dxa"/>
            <w:tcBorders>
              <w:top w:val="nil"/>
              <w:left w:val="nil"/>
              <w:bottom w:val="single" w:sz="4" w:space="0" w:color="auto"/>
              <w:right w:val="single" w:sz="4" w:space="0" w:color="auto"/>
            </w:tcBorders>
            <w:shd w:val="clear" w:color="auto" w:fill="auto"/>
            <w:noWrap/>
            <w:hideMark/>
          </w:tcPr>
          <w:p w14:paraId="17B46D7B" w14:textId="77777777" w:rsidR="003421B4" w:rsidRPr="00B454BA" w:rsidRDefault="003421B4" w:rsidP="003C71D8">
            <w:pPr>
              <w:jc w:val="right"/>
              <w:rPr>
                <w:sz w:val="20"/>
                <w:szCs w:val="20"/>
                <w:lang w:val="fr-CA" w:eastAsia="zh-CN"/>
              </w:rPr>
            </w:pPr>
            <w:r w:rsidRPr="00B454BA">
              <w:rPr>
                <w:sz w:val="20"/>
                <w:szCs w:val="20"/>
                <w:lang w:val="fr-CA" w:eastAsia="zh-CN"/>
              </w:rPr>
              <w:t>90 601</w:t>
            </w:r>
          </w:p>
        </w:tc>
        <w:tc>
          <w:tcPr>
            <w:tcW w:w="1458" w:type="dxa"/>
            <w:tcBorders>
              <w:top w:val="nil"/>
              <w:left w:val="nil"/>
              <w:bottom w:val="single" w:sz="4" w:space="0" w:color="auto"/>
              <w:right w:val="single" w:sz="4" w:space="0" w:color="auto"/>
            </w:tcBorders>
            <w:shd w:val="clear" w:color="auto" w:fill="auto"/>
            <w:noWrap/>
            <w:hideMark/>
          </w:tcPr>
          <w:p w14:paraId="7FD8C439" w14:textId="77777777" w:rsidR="003421B4" w:rsidRPr="00B454BA" w:rsidRDefault="003421B4" w:rsidP="003C71D8">
            <w:pPr>
              <w:jc w:val="right"/>
              <w:rPr>
                <w:sz w:val="20"/>
                <w:szCs w:val="20"/>
                <w:lang w:val="fr-CA" w:eastAsia="zh-CN"/>
              </w:rPr>
            </w:pPr>
            <w:r w:rsidRPr="00B454BA">
              <w:rPr>
                <w:sz w:val="20"/>
                <w:szCs w:val="20"/>
                <w:lang w:val="fr-CA" w:eastAsia="zh-CN"/>
              </w:rPr>
              <w:t>181</w:t>
            </w:r>
          </w:p>
        </w:tc>
        <w:tc>
          <w:tcPr>
            <w:tcW w:w="1440" w:type="dxa"/>
            <w:tcBorders>
              <w:top w:val="nil"/>
              <w:left w:val="nil"/>
              <w:bottom w:val="single" w:sz="4" w:space="0" w:color="auto"/>
              <w:right w:val="single" w:sz="4" w:space="0" w:color="auto"/>
            </w:tcBorders>
            <w:shd w:val="clear" w:color="auto" w:fill="auto"/>
            <w:noWrap/>
            <w:hideMark/>
          </w:tcPr>
          <w:p w14:paraId="39ECB5EB"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1529F132"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6580B3CE" w14:textId="77777777" w:rsidR="003421B4" w:rsidRPr="00B454BA" w:rsidRDefault="003421B4" w:rsidP="003B0D68">
            <w:pPr>
              <w:jc w:val="left"/>
              <w:rPr>
                <w:sz w:val="20"/>
                <w:szCs w:val="20"/>
                <w:lang w:val="fr-CA" w:eastAsia="zh-CN"/>
              </w:rPr>
            </w:pPr>
            <w:r w:rsidRPr="00B454BA">
              <w:rPr>
                <w:sz w:val="20"/>
                <w:szCs w:val="20"/>
                <w:lang w:val="fr-CA" w:eastAsia="zh-CN"/>
              </w:rPr>
              <w:t xml:space="preserve">Bahamas </w:t>
            </w:r>
          </w:p>
        </w:tc>
        <w:tc>
          <w:tcPr>
            <w:tcW w:w="990" w:type="dxa"/>
            <w:tcBorders>
              <w:top w:val="nil"/>
              <w:left w:val="nil"/>
              <w:bottom w:val="single" w:sz="4" w:space="0" w:color="auto"/>
              <w:right w:val="single" w:sz="4" w:space="0" w:color="auto"/>
            </w:tcBorders>
            <w:shd w:val="clear" w:color="auto" w:fill="auto"/>
            <w:noWrap/>
            <w:hideMark/>
          </w:tcPr>
          <w:p w14:paraId="157ECFB6"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3CF345D8"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5BCB494E" w14:textId="77777777" w:rsidR="003421B4" w:rsidRPr="00B454BA" w:rsidRDefault="003421B4" w:rsidP="003C71D8">
            <w:pPr>
              <w:jc w:val="right"/>
              <w:rPr>
                <w:sz w:val="20"/>
                <w:szCs w:val="20"/>
                <w:lang w:val="fr-CA" w:eastAsia="zh-CN"/>
              </w:rPr>
            </w:pPr>
            <w:r w:rsidRPr="00B454BA">
              <w:rPr>
                <w:sz w:val="20"/>
                <w:szCs w:val="20"/>
                <w:lang w:val="fr-CA" w:eastAsia="zh-CN"/>
              </w:rPr>
              <w:t>28 400</w:t>
            </w:r>
          </w:p>
        </w:tc>
        <w:tc>
          <w:tcPr>
            <w:tcW w:w="1116" w:type="dxa"/>
            <w:tcBorders>
              <w:top w:val="nil"/>
              <w:left w:val="nil"/>
              <w:bottom w:val="single" w:sz="4" w:space="0" w:color="auto"/>
              <w:right w:val="single" w:sz="4" w:space="0" w:color="auto"/>
            </w:tcBorders>
            <w:shd w:val="clear" w:color="auto" w:fill="auto"/>
            <w:noWrap/>
            <w:hideMark/>
          </w:tcPr>
          <w:p w14:paraId="20C82D60" w14:textId="77777777" w:rsidR="003421B4" w:rsidRPr="00B454BA" w:rsidRDefault="003421B4" w:rsidP="003C71D8">
            <w:pPr>
              <w:jc w:val="right"/>
              <w:rPr>
                <w:sz w:val="20"/>
                <w:szCs w:val="20"/>
                <w:lang w:val="fr-CA" w:eastAsia="zh-CN"/>
              </w:rPr>
            </w:pPr>
            <w:r w:rsidRPr="00B454BA">
              <w:rPr>
                <w:sz w:val="20"/>
                <w:szCs w:val="20"/>
                <w:lang w:val="fr-CA" w:eastAsia="zh-CN"/>
              </w:rPr>
              <w:t>10 038</w:t>
            </w:r>
          </w:p>
        </w:tc>
        <w:tc>
          <w:tcPr>
            <w:tcW w:w="1458" w:type="dxa"/>
            <w:tcBorders>
              <w:top w:val="nil"/>
              <w:left w:val="nil"/>
              <w:bottom w:val="single" w:sz="4" w:space="0" w:color="auto"/>
              <w:right w:val="single" w:sz="4" w:space="0" w:color="auto"/>
            </w:tcBorders>
            <w:shd w:val="clear" w:color="auto" w:fill="auto"/>
            <w:noWrap/>
            <w:hideMark/>
          </w:tcPr>
          <w:p w14:paraId="3A816EE7" w14:textId="77777777" w:rsidR="003421B4" w:rsidRPr="00B454BA" w:rsidRDefault="003421B4" w:rsidP="003C71D8">
            <w:pPr>
              <w:jc w:val="right"/>
              <w:rPr>
                <w:sz w:val="20"/>
                <w:szCs w:val="20"/>
                <w:lang w:val="fr-CA" w:eastAsia="zh-CN"/>
              </w:rPr>
            </w:pPr>
            <w:r w:rsidRPr="00B454BA">
              <w:rPr>
                <w:sz w:val="20"/>
                <w:szCs w:val="20"/>
                <w:lang w:val="fr-CA" w:eastAsia="zh-CN"/>
              </w:rPr>
              <w:t>35</w:t>
            </w:r>
          </w:p>
        </w:tc>
        <w:tc>
          <w:tcPr>
            <w:tcW w:w="1440" w:type="dxa"/>
            <w:tcBorders>
              <w:top w:val="nil"/>
              <w:left w:val="nil"/>
              <w:bottom w:val="single" w:sz="4" w:space="0" w:color="auto"/>
              <w:right w:val="single" w:sz="4" w:space="0" w:color="auto"/>
            </w:tcBorders>
            <w:shd w:val="clear" w:color="auto" w:fill="auto"/>
            <w:noWrap/>
            <w:hideMark/>
          </w:tcPr>
          <w:p w14:paraId="12886225"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43FA5EBC"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0516D725" w14:textId="77777777" w:rsidR="003421B4" w:rsidRPr="00B454BA" w:rsidRDefault="003421B4" w:rsidP="003C71D8">
            <w:pPr>
              <w:jc w:val="left"/>
              <w:rPr>
                <w:sz w:val="20"/>
                <w:szCs w:val="20"/>
                <w:lang w:val="fr-CA" w:eastAsia="zh-CN"/>
              </w:rPr>
            </w:pPr>
            <w:r w:rsidRPr="00B454BA">
              <w:rPr>
                <w:sz w:val="20"/>
                <w:szCs w:val="20"/>
                <w:lang w:val="fr-CA" w:eastAsia="zh-CN"/>
              </w:rPr>
              <w:t>Bahreïn</w:t>
            </w:r>
          </w:p>
        </w:tc>
        <w:tc>
          <w:tcPr>
            <w:tcW w:w="990" w:type="dxa"/>
            <w:tcBorders>
              <w:top w:val="nil"/>
              <w:left w:val="nil"/>
              <w:bottom w:val="single" w:sz="4" w:space="0" w:color="auto"/>
              <w:right w:val="single" w:sz="4" w:space="0" w:color="auto"/>
            </w:tcBorders>
            <w:shd w:val="clear" w:color="auto" w:fill="auto"/>
            <w:noWrap/>
            <w:hideMark/>
          </w:tcPr>
          <w:p w14:paraId="584860F6"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6BBC91E2"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3C35871C" w14:textId="77777777" w:rsidR="003421B4" w:rsidRPr="00B454BA" w:rsidRDefault="003421B4" w:rsidP="003C71D8">
            <w:pPr>
              <w:jc w:val="right"/>
              <w:rPr>
                <w:sz w:val="20"/>
                <w:szCs w:val="20"/>
                <w:lang w:val="fr-CA" w:eastAsia="zh-CN"/>
              </w:rPr>
            </w:pPr>
            <w:r w:rsidRPr="00B454BA">
              <w:rPr>
                <w:sz w:val="20"/>
                <w:szCs w:val="20"/>
                <w:lang w:val="fr-CA" w:eastAsia="zh-CN"/>
              </w:rPr>
              <w:t>79 001</w:t>
            </w:r>
          </w:p>
        </w:tc>
        <w:tc>
          <w:tcPr>
            <w:tcW w:w="1116" w:type="dxa"/>
            <w:tcBorders>
              <w:top w:val="nil"/>
              <w:left w:val="nil"/>
              <w:bottom w:val="single" w:sz="4" w:space="0" w:color="auto"/>
              <w:right w:val="single" w:sz="4" w:space="0" w:color="auto"/>
            </w:tcBorders>
            <w:shd w:val="clear" w:color="auto" w:fill="auto"/>
            <w:noWrap/>
            <w:hideMark/>
          </w:tcPr>
          <w:p w14:paraId="6C8D0853" w14:textId="77777777" w:rsidR="003421B4" w:rsidRPr="00B454BA" w:rsidRDefault="003421B4" w:rsidP="003C71D8">
            <w:pPr>
              <w:jc w:val="right"/>
              <w:rPr>
                <w:sz w:val="20"/>
                <w:szCs w:val="20"/>
                <w:lang w:val="fr-CA" w:eastAsia="zh-CN"/>
              </w:rPr>
            </w:pPr>
            <w:r w:rsidRPr="00B454BA">
              <w:rPr>
                <w:sz w:val="20"/>
                <w:szCs w:val="20"/>
                <w:lang w:val="fr-CA" w:eastAsia="zh-CN"/>
              </w:rPr>
              <w:t>38 744</w:t>
            </w:r>
          </w:p>
        </w:tc>
        <w:tc>
          <w:tcPr>
            <w:tcW w:w="1458" w:type="dxa"/>
            <w:tcBorders>
              <w:top w:val="nil"/>
              <w:left w:val="nil"/>
              <w:bottom w:val="single" w:sz="4" w:space="0" w:color="auto"/>
              <w:right w:val="single" w:sz="4" w:space="0" w:color="auto"/>
            </w:tcBorders>
            <w:shd w:val="clear" w:color="auto" w:fill="auto"/>
            <w:noWrap/>
            <w:hideMark/>
          </w:tcPr>
          <w:p w14:paraId="7985391B" w14:textId="77777777" w:rsidR="003421B4" w:rsidRPr="00B454BA" w:rsidRDefault="003421B4" w:rsidP="003C71D8">
            <w:pPr>
              <w:jc w:val="right"/>
              <w:rPr>
                <w:sz w:val="20"/>
                <w:szCs w:val="20"/>
                <w:lang w:val="fr-CA" w:eastAsia="zh-CN"/>
              </w:rPr>
            </w:pPr>
            <w:r w:rsidRPr="00B454BA">
              <w:rPr>
                <w:sz w:val="20"/>
                <w:szCs w:val="20"/>
                <w:lang w:val="fr-CA" w:eastAsia="zh-CN"/>
              </w:rPr>
              <w:t>49</w:t>
            </w:r>
          </w:p>
        </w:tc>
        <w:tc>
          <w:tcPr>
            <w:tcW w:w="1440" w:type="dxa"/>
            <w:tcBorders>
              <w:top w:val="nil"/>
              <w:left w:val="nil"/>
              <w:bottom w:val="single" w:sz="4" w:space="0" w:color="auto"/>
              <w:right w:val="single" w:sz="4" w:space="0" w:color="auto"/>
            </w:tcBorders>
            <w:shd w:val="clear" w:color="auto" w:fill="auto"/>
            <w:noWrap/>
            <w:hideMark/>
          </w:tcPr>
          <w:p w14:paraId="06ECC2D0"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1811AF55" w14:textId="77777777" w:rsidTr="00C77847">
        <w:trPr>
          <w:trHeight w:val="71"/>
        </w:trPr>
        <w:tc>
          <w:tcPr>
            <w:tcW w:w="2425" w:type="dxa"/>
            <w:tcBorders>
              <w:top w:val="nil"/>
              <w:left w:val="single" w:sz="4" w:space="0" w:color="auto"/>
              <w:bottom w:val="single" w:sz="4" w:space="0" w:color="auto"/>
              <w:right w:val="single" w:sz="4" w:space="0" w:color="auto"/>
            </w:tcBorders>
            <w:shd w:val="clear" w:color="auto" w:fill="auto"/>
            <w:noWrap/>
            <w:hideMark/>
          </w:tcPr>
          <w:p w14:paraId="77111C79" w14:textId="77777777" w:rsidR="003421B4" w:rsidRPr="00B454BA" w:rsidRDefault="003421B4" w:rsidP="003C71D8">
            <w:pPr>
              <w:jc w:val="left"/>
              <w:rPr>
                <w:sz w:val="20"/>
                <w:szCs w:val="20"/>
                <w:lang w:val="fr-CA" w:eastAsia="zh-CN"/>
              </w:rPr>
            </w:pPr>
            <w:r w:rsidRPr="00B454BA">
              <w:rPr>
                <w:sz w:val="20"/>
                <w:szCs w:val="20"/>
                <w:lang w:val="fr-CA" w:eastAsia="zh-CN"/>
              </w:rPr>
              <w:t>Bénin</w:t>
            </w:r>
          </w:p>
        </w:tc>
        <w:tc>
          <w:tcPr>
            <w:tcW w:w="990" w:type="dxa"/>
            <w:tcBorders>
              <w:top w:val="nil"/>
              <w:left w:val="nil"/>
              <w:bottom w:val="single" w:sz="4" w:space="0" w:color="auto"/>
              <w:right w:val="single" w:sz="4" w:space="0" w:color="auto"/>
            </w:tcBorders>
            <w:shd w:val="clear" w:color="auto" w:fill="auto"/>
            <w:noWrap/>
            <w:hideMark/>
          </w:tcPr>
          <w:p w14:paraId="667E476A" w14:textId="77777777" w:rsidR="003421B4" w:rsidRPr="00B454BA" w:rsidRDefault="003421B4" w:rsidP="003C71D8">
            <w:pPr>
              <w:jc w:val="right"/>
              <w:rPr>
                <w:sz w:val="20"/>
                <w:szCs w:val="20"/>
                <w:lang w:val="fr-CA" w:eastAsia="zh-CN"/>
              </w:rPr>
            </w:pPr>
            <w:r w:rsidRPr="00B454BA">
              <w:rPr>
                <w:sz w:val="20"/>
                <w:szCs w:val="20"/>
                <w:lang w:val="fr-CA" w:eastAsia="zh-CN"/>
              </w:rPr>
              <w:t>0,1</w:t>
            </w:r>
          </w:p>
        </w:tc>
        <w:tc>
          <w:tcPr>
            <w:tcW w:w="990" w:type="dxa"/>
            <w:tcBorders>
              <w:top w:val="nil"/>
              <w:left w:val="nil"/>
              <w:bottom w:val="single" w:sz="4" w:space="0" w:color="auto"/>
              <w:right w:val="single" w:sz="4" w:space="0" w:color="auto"/>
            </w:tcBorders>
            <w:shd w:val="clear" w:color="auto" w:fill="auto"/>
            <w:noWrap/>
            <w:hideMark/>
          </w:tcPr>
          <w:p w14:paraId="15869849"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678CD5C6" w14:textId="77777777" w:rsidR="003421B4" w:rsidRPr="00B454BA" w:rsidRDefault="003421B4" w:rsidP="003C71D8">
            <w:pPr>
              <w:jc w:val="right"/>
              <w:rPr>
                <w:sz w:val="20"/>
                <w:szCs w:val="20"/>
                <w:lang w:val="fr-CA" w:eastAsia="zh-CN"/>
              </w:rPr>
            </w:pPr>
            <w:r w:rsidRPr="00B454BA">
              <w:rPr>
                <w:sz w:val="20"/>
                <w:szCs w:val="20"/>
                <w:lang w:val="fr-CA" w:eastAsia="zh-CN"/>
              </w:rPr>
              <w:t>600</w:t>
            </w:r>
          </w:p>
        </w:tc>
        <w:tc>
          <w:tcPr>
            <w:tcW w:w="1116" w:type="dxa"/>
            <w:tcBorders>
              <w:top w:val="nil"/>
              <w:left w:val="nil"/>
              <w:bottom w:val="single" w:sz="4" w:space="0" w:color="auto"/>
              <w:right w:val="single" w:sz="4" w:space="0" w:color="auto"/>
            </w:tcBorders>
            <w:shd w:val="clear" w:color="auto" w:fill="auto"/>
            <w:noWrap/>
            <w:hideMark/>
          </w:tcPr>
          <w:p w14:paraId="20F2020B" w14:textId="77777777" w:rsidR="003421B4" w:rsidRPr="00B454BA" w:rsidRDefault="003421B4" w:rsidP="003C71D8">
            <w:pPr>
              <w:jc w:val="right"/>
              <w:rPr>
                <w:sz w:val="20"/>
                <w:szCs w:val="20"/>
                <w:lang w:val="fr-CA" w:eastAsia="zh-CN"/>
              </w:rPr>
            </w:pPr>
            <w:r w:rsidRPr="00B454BA">
              <w:rPr>
                <w:sz w:val="20"/>
                <w:szCs w:val="20"/>
                <w:lang w:val="fr-CA" w:eastAsia="zh-CN"/>
              </w:rPr>
              <w:t>4 703</w:t>
            </w:r>
          </w:p>
        </w:tc>
        <w:tc>
          <w:tcPr>
            <w:tcW w:w="1458" w:type="dxa"/>
            <w:tcBorders>
              <w:top w:val="nil"/>
              <w:left w:val="nil"/>
              <w:bottom w:val="single" w:sz="4" w:space="0" w:color="auto"/>
              <w:right w:val="single" w:sz="4" w:space="0" w:color="auto"/>
            </w:tcBorders>
            <w:shd w:val="clear" w:color="auto" w:fill="auto"/>
            <w:noWrap/>
            <w:hideMark/>
          </w:tcPr>
          <w:p w14:paraId="7F453629" w14:textId="77777777" w:rsidR="003421B4" w:rsidRPr="00B454BA" w:rsidRDefault="003421B4" w:rsidP="003C71D8">
            <w:pPr>
              <w:jc w:val="right"/>
              <w:rPr>
                <w:sz w:val="20"/>
                <w:szCs w:val="20"/>
                <w:lang w:val="fr-CA" w:eastAsia="zh-CN"/>
              </w:rPr>
            </w:pPr>
            <w:r w:rsidRPr="00B454BA">
              <w:rPr>
                <w:sz w:val="20"/>
                <w:szCs w:val="20"/>
                <w:lang w:val="fr-CA" w:eastAsia="zh-CN"/>
              </w:rPr>
              <w:t>784</w:t>
            </w:r>
          </w:p>
        </w:tc>
        <w:tc>
          <w:tcPr>
            <w:tcW w:w="1440" w:type="dxa"/>
            <w:tcBorders>
              <w:top w:val="nil"/>
              <w:left w:val="nil"/>
              <w:bottom w:val="single" w:sz="4" w:space="0" w:color="auto"/>
              <w:right w:val="single" w:sz="4" w:space="0" w:color="auto"/>
            </w:tcBorders>
            <w:shd w:val="clear" w:color="auto" w:fill="auto"/>
            <w:noWrap/>
            <w:hideMark/>
          </w:tcPr>
          <w:p w14:paraId="1D3BBEC1"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76ED4503" w14:textId="77777777" w:rsidTr="00C77847">
        <w:trPr>
          <w:trHeight w:val="98"/>
        </w:trPr>
        <w:tc>
          <w:tcPr>
            <w:tcW w:w="2425" w:type="dxa"/>
            <w:tcBorders>
              <w:top w:val="nil"/>
              <w:left w:val="single" w:sz="4" w:space="0" w:color="auto"/>
              <w:bottom w:val="single" w:sz="4" w:space="0" w:color="auto"/>
              <w:right w:val="single" w:sz="4" w:space="0" w:color="auto"/>
            </w:tcBorders>
            <w:shd w:val="clear" w:color="auto" w:fill="auto"/>
            <w:noWrap/>
            <w:hideMark/>
          </w:tcPr>
          <w:p w14:paraId="798012B6" w14:textId="77777777" w:rsidR="003421B4" w:rsidRPr="00B454BA" w:rsidRDefault="003421B4" w:rsidP="003C71D8">
            <w:pPr>
              <w:jc w:val="left"/>
              <w:rPr>
                <w:sz w:val="20"/>
                <w:szCs w:val="20"/>
                <w:lang w:val="fr-CA" w:eastAsia="zh-CN"/>
              </w:rPr>
            </w:pPr>
            <w:r w:rsidRPr="00B454BA">
              <w:rPr>
                <w:sz w:val="20"/>
                <w:szCs w:val="20"/>
                <w:lang w:val="fr-CA" w:eastAsia="zh-CN"/>
              </w:rPr>
              <w:t>Bolivie (République bolivarienne de)</w:t>
            </w:r>
          </w:p>
        </w:tc>
        <w:tc>
          <w:tcPr>
            <w:tcW w:w="990" w:type="dxa"/>
            <w:tcBorders>
              <w:top w:val="nil"/>
              <w:left w:val="nil"/>
              <w:bottom w:val="single" w:sz="4" w:space="0" w:color="auto"/>
              <w:right w:val="single" w:sz="4" w:space="0" w:color="auto"/>
            </w:tcBorders>
            <w:shd w:val="clear" w:color="auto" w:fill="auto"/>
            <w:noWrap/>
            <w:hideMark/>
          </w:tcPr>
          <w:p w14:paraId="415AD138" w14:textId="77777777" w:rsidR="003421B4" w:rsidRPr="00B454BA" w:rsidRDefault="003421B4" w:rsidP="003C71D8">
            <w:pPr>
              <w:jc w:val="right"/>
              <w:rPr>
                <w:sz w:val="20"/>
                <w:szCs w:val="20"/>
                <w:lang w:val="fr-CA" w:eastAsia="zh-CN"/>
              </w:rPr>
            </w:pPr>
            <w:r w:rsidRPr="00B454BA">
              <w:rPr>
                <w:sz w:val="20"/>
                <w:szCs w:val="20"/>
                <w:lang w:val="fr-CA" w:eastAsia="zh-CN"/>
              </w:rPr>
              <w:t>0,4</w:t>
            </w:r>
          </w:p>
        </w:tc>
        <w:tc>
          <w:tcPr>
            <w:tcW w:w="990" w:type="dxa"/>
            <w:tcBorders>
              <w:top w:val="nil"/>
              <w:left w:val="nil"/>
              <w:bottom w:val="single" w:sz="4" w:space="0" w:color="auto"/>
              <w:right w:val="single" w:sz="4" w:space="0" w:color="auto"/>
            </w:tcBorders>
            <w:shd w:val="clear" w:color="auto" w:fill="auto"/>
            <w:noWrap/>
            <w:hideMark/>
          </w:tcPr>
          <w:p w14:paraId="541929FC"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646C7DD0" w14:textId="77777777" w:rsidR="003421B4" w:rsidRPr="00B454BA" w:rsidRDefault="003421B4" w:rsidP="003C71D8">
            <w:pPr>
              <w:jc w:val="right"/>
              <w:rPr>
                <w:sz w:val="20"/>
                <w:szCs w:val="20"/>
                <w:lang w:val="fr-CA" w:eastAsia="zh-CN"/>
              </w:rPr>
            </w:pPr>
            <w:r w:rsidRPr="00B454BA">
              <w:rPr>
                <w:sz w:val="20"/>
                <w:szCs w:val="20"/>
                <w:lang w:val="fr-CA" w:eastAsia="zh-CN"/>
              </w:rPr>
              <w:t>100 000</w:t>
            </w:r>
          </w:p>
        </w:tc>
        <w:tc>
          <w:tcPr>
            <w:tcW w:w="1116" w:type="dxa"/>
            <w:tcBorders>
              <w:top w:val="nil"/>
              <w:left w:val="nil"/>
              <w:bottom w:val="single" w:sz="4" w:space="0" w:color="auto"/>
              <w:right w:val="single" w:sz="4" w:space="0" w:color="auto"/>
            </w:tcBorders>
            <w:shd w:val="clear" w:color="auto" w:fill="auto"/>
            <w:noWrap/>
            <w:hideMark/>
          </w:tcPr>
          <w:p w14:paraId="31238987" w14:textId="77777777" w:rsidR="003421B4" w:rsidRPr="00B454BA" w:rsidRDefault="003421B4" w:rsidP="003C71D8">
            <w:pPr>
              <w:jc w:val="right"/>
              <w:rPr>
                <w:sz w:val="20"/>
                <w:szCs w:val="20"/>
                <w:lang w:val="fr-CA" w:eastAsia="zh-CN"/>
              </w:rPr>
            </w:pPr>
            <w:r w:rsidRPr="00B454BA">
              <w:rPr>
                <w:sz w:val="20"/>
                <w:szCs w:val="20"/>
                <w:lang w:val="fr-CA" w:eastAsia="zh-CN"/>
              </w:rPr>
              <w:t>141 982</w:t>
            </w:r>
          </w:p>
        </w:tc>
        <w:tc>
          <w:tcPr>
            <w:tcW w:w="1458" w:type="dxa"/>
            <w:tcBorders>
              <w:top w:val="nil"/>
              <w:left w:val="nil"/>
              <w:bottom w:val="single" w:sz="4" w:space="0" w:color="auto"/>
              <w:right w:val="single" w:sz="4" w:space="0" w:color="auto"/>
            </w:tcBorders>
            <w:shd w:val="clear" w:color="auto" w:fill="auto"/>
            <w:noWrap/>
            <w:hideMark/>
          </w:tcPr>
          <w:p w14:paraId="3B5FC846" w14:textId="77777777" w:rsidR="003421B4" w:rsidRPr="00B454BA" w:rsidRDefault="003421B4" w:rsidP="003C71D8">
            <w:pPr>
              <w:jc w:val="right"/>
              <w:rPr>
                <w:sz w:val="20"/>
                <w:szCs w:val="20"/>
                <w:lang w:val="fr-CA" w:eastAsia="zh-CN"/>
              </w:rPr>
            </w:pPr>
            <w:r w:rsidRPr="00B454BA">
              <w:rPr>
                <w:sz w:val="20"/>
                <w:szCs w:val="20"/>
                <w:lang w:val="fr-CA" w:eastAsia="zh-CN"/>
              </w:rPr>
              <w:t>142</w:t>
            </w:r>
          </w:p>
        </w:tc>
        <w:tc>
          <w:tcPr>
            <w:tcW w:w="1440" w:type="dxa"/>
            <w:tcBorders>
              <w:top w:val="nil"/>
              <w:left w:val="nil"/>
              <w:bottom w:val="single" w:sz="4" w:space="0" w:color="auto"/>
              <w:right w:val="single" w:sz="4" w:space="0" w:color="auto"/>
            </w:tcBorders>
            <w:shd w:val="clear" w:color="auto" w:fill="auto"/>
            <w:noWrap/>
            <w:hideMark/>
          </w:tcPr>
          <w:p w14:paraId="6493032A"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1DE73A3F"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077D6D5E" w14:textId="77777777" w:rsidR="003421B4" w:rsidRPr="00B454BA" w:rsidRDefault="003421B4" w:rsidP="003C71D8">
            <w:pPr>
              <w:jc w:val="left"/>
              <w:rPr>
                <w:sz w:val="20"/>
                <w:szCs w:val="20"/>
                <w:lang w:val="fr-CA" w:eastAsia="zh-CN"/>
              </w:rPr>
            </w:pPr>
            <w:r w:rsidRPr="00B454BA">
              <w:rPr>
                <w:sz w:val="20"/>
                <w:szCs w:val="20"/>
                <w:lang w:val="fr-CA" w:eastAsia="zh-CN"/>
              </w:rPr>
              <w:t>Bosnie-Herzégovine</w:t>
            </w:r>
          </w:p>
        </w:tc>
        <w:tc>
          <w:tcPr>
            <w:tcW w:w="990" w:type="dxa"/>
            <w:tcBorders>
              <w:top w:val="nil"/>
              <w:left w:val="nil"/>
              <w:bottom w:val="single" w:sz="4" w:space="0" w:color="auto"/>
              <w:right w:val="single" w:sz="4" w:space="0" w:color="auto"/>
            </w:tcBorders>
            <w:shd w:val="clear" w:color="auto" w:fill="auto"/>
            <w:noWrap/>
            <w:hideMark/>
          </w:tcPr>
          <w:p w14:paraId="71D96A90" w14:textId="77777777" w:rsidR="003421B4" w:rsidRPr="00B454BA" w:rsidRDefault="003421B4" w:rsidP="003C71D8">
            <w:pPr>
              <w:jc w:val="right"/>
              <w:rPr>
                <w:sz w:val="20"/>
                <w:szCs w:val="20"/>
                <w:lang w:val="fr-CA" w:eastAsia="zh-CN"/>
              </w:rPr>
            </w:pPr>
            <w:r w:rsidRPr="00B454BA">
              <w:rPr>
                <w:sz w:val="20"/>
                <w:szCs w:val="20"/>
                <w:lang w:val="fr-CA" w:eastAsia="zh-CN"/>
              </w:rPr>
              <w:t>0,6</w:t>
            </w:r>
          </w:p>
        </w:tc>
        <w:tc>
          <w:tcPr>
            <w:tcW w:w="990" w:type="dxa"/>
            <w:tcBorders>
              <w:top w:val="nil"/>
              <w:left w:val="nil"/>
              <w:bottom w:val="single" w:sz="4" w:space="0" w:color="auto"/>
              <w:right w:val="single" w:sz="4" w:space="0" w:color="auto"/>
            </w:tcBorders>
            <w:shd w:val="clear" w:color="auto" w:fill="auto"/>
            <w:noWrap/>
            <w:hideMark/>
          </w:tcPr>
          <w:p w14:paraId="3CDA1817"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15DAF4E9" w14:textId="77777777" w:rsidR="003421B4" w:rsidRPr="00B454BA" w:rsidRDefault="003421B4" w:rsidP="003C71D8">
            <w:pPr>
              <w:jc w:val="right"/>
              <w:rPr>
                <w:sz w:val="20"/>
                <w:szCs w:val="20"/>
                <w:lang w:val="fr-CA" w:eastAsia="zh-CN"/>
              </w:rPr>
            </w:pPr>
            <w:r w:rsidRPr="00B454BA">
              <w:rPr>
                <w:sz w:val="20"/>
                <w:szCs w:val="20"/>
                <w:lang w:val="fr-CA" w:eastAsia="zh-CN"/>
              </w:rPr>
              <w:t>93 280</w:t>
            </w:r>
          </w:p>
        </w:tc>
        <w:tc>
          <w:tcPr>
            <w:tcW w:w="1116" w:type="dxa"/>
            <w:tcBorders>
              <w:top w:val="nil"/>
              <w:left w:val="nil"/>
              <w:bottom w:val="single" w:sz="4" w:space="0" w:color="auto"/>
              <w:right w:val="single" w:sz="4" w:space="0" w:color="auto"/>
            </w:tcBorders>
            <w:shd w:val="clear" w:color="auto" w:fill="auto"/>
            <w:noWrap/>
            <w:hideMark/>
          </w:tcPr>
          <w:p w14:paraId="0BF25E39" w14:textId="77777777" w:rsidR="003421B4" w:rsidRPr="00B454BA" w:rsidRDefault="003421B4" w:rsidP="003C71D8">
            <w:pPr>
              <w:jc w:val="right"/>
              <w:rPr>
                <w:sz w:val="20"/>
                <w:szCs w:val="20"/>
                <w:lang w:val="fr-CA" w:eastAsia="zh-CN"/>
              </w:rPr>
            </w:pPr>
            <w:r w:rsidRPr="00B454BA">
              <w:rPr>
                <w:sz w:val="20"/>
                <w:szCs w:val="20"/>
                <w:lang w:val="fr-CA" w:eastAsia="zh-CN"/>
              </w:rPr>
              <w:t>50 712</w:t>
            </w:r>
          </w:p>
        </w:tc>
        <w:tc>
          <w:tcPr>
            <w:tcW w:w="1458" w:type="dxa"/>
            <w:tcBorders>
              <w:top w:val="nil"/>
              <w:left w:val="nil"/>
              <w:bottom w:val="single" w:sz="4" w:space="0" w:color="auto"/>
              <w:right w:val="single" w:sz="4" w:space="0" w:color="auto"/>
            </w:tcBorders>
            <w:shd w:val="clear" w:color="auto" w:fill="auto"/>
            <w:noWrap/>
            <w:hideMark/>
          </w:tcPr>
          <w:p w14:paraId="6C15606F" w14:textId="77777777" w:rsidR="003421B4" w:rsidRPr="00B454BA" w:rsidRDefault="003421B4" w:rsidP="003C71D8">
            <w:pPr>
              <w:jc w:val="right"/>
              <w:rPr>
                <w:sz w:val="20"/>
                <w:szCs w:val="20"/>
                <w:lang w:val="fr-CA" w:eastAsia="zh-CN"/>
              </w:rPr>
            </w:pPr>
            <w:r w:rsidRPr="00B454BA">
              <w:rPr>
                <w:sz w:val="20"/>
                <w:szCs w:val="20"/>
                <w:lang w:val="fr-CA" w:eastAsia="zh-CN"/>
              </w:rPr>
              <w:t>54</w:t>
            </w:r>
          </w:p>
        </w:tc>
        <w:tc>
          <w:tcPr>
            <w:tcW w:w="1440" w:type="dxa"/>
            <w:tcBorders>
              <w:top w:val="nil"/>
              <w:left w:val="nil"/>
              <w:bottom w:val="single" w:sz="4" w:space="0" w:color="auto"/>
              <w:right w:val="single" w:sz="4" w:space="0" w:color="auto"/>
            </w:tcBorders>
            <w:shd w:val="clear" w:color="auto" w:fill="auto"/>
            <w:noWrap/>
            <w:hideMark/>
          </w:tcPr>
          <w:p w14:paraId="0B217737"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6C629CCE" w14:textId="77777777" w:rsidTr="00C77847">
        <w:trPr>
          <w:trHeight w:val="71"/>
        </w:trPr>
        <w:tc>
          <w:tcPr>
            <w:tcW w:w="2425" w:type="dxa"/>
            <w:tcBorders>
              <w:top w:val="nil"/>
              <w:left w:val="single" w:sz="4" w:space="0" w:color="auto"/>
              <w:bottom w:val="single" w:sz="4" w:space="0" w:color="auto"/>
              <w:right w:val="single" w:sz="4" w:space="0" w:color="auto"/>
            </w:tcBorders>
            <w:shd w:val="clear" w:color="auto" w:fill="auto"/>
            <w:noWrap/>
            <w:hideMark/>
          </w:tcPr>
          <w:p w14:paraId="4AB23E61" w14:textId="77777777" w:rsidR="003421B4" w:rsidRPr="00B454BA" w:rsidRDefault="003421B4" w:rsidP="003C71D8">
            <w:pPr>
              <w:jc w:val="left"/>
              <w:rPr>
                <w:sz w:val="20"/>
                <w:szCs w:val="20"/>
                <w:lang w:val="fr-CA" w:eastAsia="zh-CN"/>
              </w:rPr>
            </w:pPr>
            <w:r w:rsidRPr="00B454BA">
              <w:rPr>
                <w:sz w:val="20"/>
                <w:szCs w:val="20"/>
                <w:lang w:val="fr-CA" w:eastAsia="zh-CN"/>
              </w:rPr>
              <w:t>Botswana</w:t>
            </w:r>
          </w:p>
        </w:tc>
        <w:tc>
          <w:tcPr>
            <w:tcW w:w="990" w:type="dxa"/>
            <w:tcBorders>
              <w:top w:val="nil"/>
              <w:left w:val="nil"/>
              <w:bottom w:val="single" w:sz="4" w:space="0" w:color="auto"/>
              <w:right w:val="single" w:sz="4" w:space="0" w:color="auto"/>
            </w:tcBorders>
            <w:shd w:val="clear" w:color="auto" w:fill="auto"/>
            <w:noWrap/>
            <w:hideMark/>
          </w:tcPr>
          <w:p w14:paraId="330FF19F" w14:textId="77777777" w:rsidR="003421B4" w:rsidRPr="00B454BA" w:rsidRDefault="003421B4" w:rsidP="003C71D8">
            <w:pPr>
              <w:jc w:val="right"/>
              <w:rPr>
                <w:sz w:val="20"/>
                <w:szCs w:val="20"/>
                <w:lang w:val="fr-CA" w:eastAsia="zh-CN"/>
              </w:rPr>
            </w:pPr>
            <w:r w:rsidRPr="00B454BA">
              <w:rPr>
                <w:sz w:val="20"/>
                <w:szCs w:val="20"/>
                <w:lang w:val="fr-CA" w:eastAsia="zh-CN"/>
              </w:rPr>
              <w:t>0,1</w:t>
            </w:r>
          </w:p>
        </w:tc>
        <w:tc>
          <w:tcPr>
            <w:tcW w:w="990" w:type="dxa"/>
            <w:tcBorders>
              <w:top w:val="nil"/>
              <w:left w:val="nil"/>
              <w:bottom w:val="single" w:sz="4" w:space="0" w:color="auto"/>
              <w:right w:val="single" w:sz="4" w:space="0" w:color="auto"/>
            </w:tcBorders>
            <w:shd w:val="clear" w:color="auto" w:fill="auto"/>
            <w:noWrap/>
            <w:hideMark/>
          </w:tcPr>
          <w:p w14:paraId="05B52733"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11AD791E" w14:textId="77777777" w:rsidR="003421B4" w:rsidRPr="00B454BA" w:rsidRDefault="003421B4" w:rsidP="003C71D8">
            <w:pPr>
              <w:jc w:val="right"/>
              <w:rPr>
                <w:sz w:val="20"/>
                <w:szCs w:val="20"/>
                <w:lang w:val="fr-CA" w:eastAsia="zh-CN"/>
              </w:rPr>
            </w:pPr>
            <w:r w:rsidRPr="00B454BA">
              <w:rPr>
                <w:sz w:val="20"/>
                <w:szCs w:val="20"/>
                <w:lang w:val="fr-CA" w:eastAsia="zh-CN"/>
              </w:rPr>
              <w:t>55 700</w:t>
            </w:r>
          </w:p>
        </w:tc>
        <w:tc>
          <w:tcPr>
            <w:tcW w:w="1116" w:type="dxa"/>
            <w:tcBorders>
              <w:top w:val="nil"/>
              <w:left w:val="nil"/>
              <w:bottom w:val="single" w:sz="4" w:space="0" w:color="auto"/>
              <w:right w:val="single" w:sz="4" w:space="0" w:color="auto"/>
            </w:tcBorders>
            <w:shd w:val="clear" w:color="auto" w:fill="auto"/>
            <w:noWrap/>
            <w:hideMark/>
          </w:tcPr>
          <w:p w14:paraId="470C201B" w14:textId="77777777" w:rsidR="003421B4" w:rsidRPr="00B454BA" w:rsidRDefault="003421B4" w:rsidP="003C71D8">
            <w:pPr>
              <w:jc w:val="right"/>
              <w:rPr>
                <w:sz w:val="20"/>
                <w:szCs w:val="20"/>
                <w:lang w:val="fr-CA" w:eastAsia="zh-CN"/>
              </w:rPr>
            </w:pPr>
            <w:r w:rsidRPr="00B454BA">
              <w:rPr>
                <w:sz w:val="20"/>
                <w:szCs w:val="20"/>
                <w:lang w:val="fr-CA" w:eastAsia="zh-CN"/>
              </w:rPr>
              <w:t>21 750</w:t>
            </w:r>
          </w:p>
        </w:tc>
        <w:tc>
          <w:tcPr>
            <w:tcW w:w="1458" w:type="dxa"/>
            <w:tcBorders>
              <w:top w:val="nil"/>
              <w:left w:val="nil"/>
              <w:bottom w:val="single" w:sz="4" w:space="0" w:color="auto"/>
              <w:right w:val="single" w:sz="4" w:space="0" w:color="auto"/>
            </w:tcBorders>
            <w:shd w:val="clear" w:color="auto" w:fill="auto"/>
            <w:noWrap/>
            <w:hideMark/>
          </w:tcPr>
          <w:p w14:paraId="37388C18" w14:textId="77777777" w:rsidR="003421B4" w:rsidRPr="00B454BA" w:rsidRDefault="003421B4" w:rsidP="003C71D8">
            <w:pPr>
              <w:jc w:val="right"/>
              <w:rPr>
                <w:sz w:val="20"/>
                <w:szCs w:val="20"/>
                <w:lang w:val="fr-CA" w:eastAsia="zh-CN"/>
              </w:rPr>
            </w:pPr>
            <w:r w:rsidRPr="00B454BA">
              <w:rPr>
                <w:sz w:val="20"/>
                <w:szCs w:val="20"/>
                <w:lang w:val="fr-CA" w:eastAsia="zh-CN"/>
              </w:rPr>
              <w:t>39</w:t>
            </w:r>
          </w:p>
        </w:tc>
        <w:tc>
          <w:tcPr>
            <w:tcW w:w="1440" w:type="dxa"/>
            <w:tcBorders>
              <w:top w:val="nil"/>
              <w:left w:val="nil"/>
              <w:bottom w:val="single" w:sz="4" w:space="0" w:color="auto"/>
              <w:right w:val="single" w:sz="4" w:space="0" w:color="auto"/>
            </w:tcBorders>
            <w:shd w:val="clear" w:color="auto" w:fill="auto"/>
            <w:noWrap/>
            <w:hideMark/>
          </w:tcPr>
          <w:p w14:paraId="0F6337DC" w14:textId="77777777" w:rsidR="003421B4" w:rsidRPr="00B454BA" w:rsidRDefault="003421B4" w:rsidP="003C71D8">
            <w:pPr>
              <w:jc w:val="right"/>
              <w:rPr>
                <w:sz w:val="20"/>
                <w:szCs w:val="20"/>
                <w:lang w:val="fr-CA" w:eastAsia="zh-CN"/>
              </w:rPr>
            </w:pPr>
            <w:r w:rsidRPr="00B454BA">
              <w:rPr>
                <w:sz w:val="20"/>
                <w:szCs w:val="20"/>
                <w:lang w:val="fr-CA" w:eastAsia="zh-CN"/>
              </w:rPr>
              <w:t>50</w:t>
            </w:r>
          </w:p>
        </w:tc>
      </w:tr>
      <w:tr w:rsidR="003421B4" w:rsidRPr="00B454BA" w14:paraId="4FAAF4A1"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1E267948" w14:textId="77777777" w:rsidR="003421B4" w:rsidRPr="00B454BA" w:rsidRDefault="003421B4" w:rsidP="003C71D8">
            <w:pPr>
              <w:jc w:val="left"/>
              <w:rPr>
                <w:sz w:val="20"/>
                <w:szCs w:val="20"/>
                <w:lang w:val="fr-CA" w:eastAsia="zh-CN"/>
              </w:rPr>
            </w:pPr>
            <w:r w:rsidRPr="00B454BA">
              <w:rPr>
                <w:sz w:val="20"/>
                <w:szCs w:val="20"/>
                <w:lang w:val="fr-CA" w:eastAsia="zh-CN"/>
              </w:rPr>
              <w:t>Brésil</w:t>
            </w:r>
          </w:p>
        </w:tc>
        <w:tc>
          <w:tcPr>
            <w:tcW w:w="990" w:type="dxa"/>
            <w:tcBorders>
              <w:top w:val="nil"/>
              <w:left w:val="nil"/>
              <w:bottom w:val="single" w:sz="4" w:space="0" w:color="auto"/>
              <w:right w:val="single" w:sz="4" w:space="0" w:color="auto"/>
            </w:tcBorders>
            <w:shd w:val="clear" w:color="auto" w:fill="auto"/>
            <w:noWrap/>
            <w:hideMark/>
          </w:tcPr>
          <w:p w14:paraId="45078F1B" w14:textId="77777777" w:rsidR="003421B4" w:rsidRPr="00B454BA" w:rsidRDefault="003421B4" w:rsidP="003C71D8">
            <w:pPr>
              <w:jc w:val="right"/>
              <w:rPr>
                <w:sz w:val="20"/>
                <w:szCs w:val="20"/>
                <w:lang w:val="fr-CA" w:eastAsia="zh-CN"/>
              </w:rPr>
            </w:pPr>
            <w:r w:rsidRPr="00B454BA">
              <w:rPr>
                <w:sz w:val="20"/>
                <w:szCs w:val="20"/>
                <w:lang w:val="fr-CA" w:eastAsia="zh-CN"/>
              </w:rPr>
              <w:t>6,1</w:t>
            </w:r>
          </w:p>
        </w:tc>
        <w:tc>
          <w:tcPr>
            <w:tcW w:w="990" w:type="dxa"/>
            <w:tcBorders>
              <w:top w:val="nil"/>
              <w:left w:val="nil"/>
              <w:bottom w:val="single" w:sz="4" w:space="0" w:color="auto"/>
              <w:right w:val="single" w:sz="4" w:space="0" w:color="auto"/>
            </w:tcBorders>
            <w:shd w:val="clear" w:color="auto" w:fill="auto"/>
            <w:noWrap/>
            <w:hideMark/>
          </w:tcPr>
          <w:p w14:paraId="4E09D161"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69B25685" w14:textId="77777777" w:rsidR="003421B4" w:rsidRPr="00B454BA" w:rsidRDefault="003421B4" w:rsidP="003C71D8">
            <w:pPr>
              <w:jc w:val="right"/>
              <w:rPr>
                <w:sz w:val="20"/>
                <w:szCs w:val="20"/>
                <w:lang w:val="fr-CA" w:eastAsia="zh-CN"/>
              </w:rPr>
            </w:pPr>
            <w:r w:rsidRPr="00B454BA">
              <w:rPr>
                <w:sz w:val="20"/>
                <w:szCs w:val="20"/>
                <w:lang w:val="fr-CA" w:eastAsia="zh-CN"/>
              </w:rPr>
              <w:t>194 000</w:t>
            </w:r>
          </w:p>
        </w:tc>
        <w:tc>
          <w:tcPr>
            <w:tcW w:w="1116" w:type="dxa"/>
            <w:tcBorders>
              <w:top w:val="nil"/>
              <w:left w:val="nil"/>
              <w:bottom w:val="single" w:sz="4" w:space="0" w:color="auto"/>
              <w:right w:val="single" w:sz="4" w:space="0" w:color="auto"/>
            </w:tcBorders>
            <w:shd w:val="clear" w:color="auto" w:fill="auto"/>
            <w:noWrap/>
            <w:hideMark/>
          </w:tcPr>
          <w:p w14:paraId="79AE15D0" w14:textId="77777777" w:rsidR="003421B4" w:rsidRPr="00B454BA" w:rsidRDefault="003421B4" w:rsidP="003C71D8">
            <w:pPr>
              <w:jc w:val="right"/>
              <w:rPr>
                <w:sz w:val="20"/>
                <w:szCs w:val="20"/>
                <w:lang w:val="fr-CA" w:eastAsia="zh-CN"/>
              </w:rPr>
            </w:pPr>
            <w:r w:rsidRPr="00B454BA">
              <w:rPr>
                <w:sz w:val="20"/>
                <w:szCs w:val="20"/>
                <w:lang w:val="fr-CA" w:eastAsia="zh-CN"/>
              </w:rPr>
              <w:t>295 297</w:t>
            </w:r>
          </w:p>
        </w:tc>
        <w:tc>
          <w:tcPr>
            <w:tcW w:w="1458" w:type="dxa"/>
            <w:tcBorders>
              <w:top w:val="nil"/>
              <w:left w:val="nil"/>
              <w:bottom w:val="single" w:sz="4" w:space="0" w:color="auto"/>
              <w:right w:val="single" w:sz="4" w:space="0" w:color="auto"/>
            </w:tcBorders>
            <w:shd w:val="clear" w:color="auto" w:fill="auto"/>
            <w:noWrap/>
            <w:hideMark/>
          </w:tcPr>
          <w:p w14:paraId="2687C32D" w14:textId="77777777" w:rsidR="003421B4" w:rsidRPr="00B454BA" w:rsidRDefault="003421B4" w:rsidP="003C71D8">
            <w:pPr>
              <w:jc w:val="right"/>
              <w:rPr>
                <w:sz w:val="20"/>
                <w:szCs w:val="20"/>
                <w:lang w:val="fr-CA" w:eastAsia="zh-CN"/>
              </w:rPr>
            </w:pPr>
            <w:r w:rsidRPr="00B454BA">
              <w:rPr>
                <w:sz w:val="20"/>
                <w:szCs w:val="20"/>
                <w:lang w:val="fr-CA" w:eastAsia="zh-CN"/>
              </w:rPr>
              <w:t>152</w:t>
            </w:r>
          </w:p>
        </w:tc>
        <w:tc>
          <w:tcPr>
            <w:tcW w:w="1440" w:type="dxa"/>
            <w:tcBorders>
              <w:top w:val="nil"/>
              <w:left w:val="nil"/>
              <w:bottom w:val="single" w:sz="4" w:space="0" w:color="auto"/>
              <w:right w:val="single" w:sz="4" w:space="0" w:color="auto"/>
            </w:tcBorders>
            <w:shd w:val="clear" w:color="auto" w:fill="auto"/>
            <w:noWrap/>
            <w:hideMark/>
          </w:tcPr>
          <w:p w14:paraId="41575D81"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4C439EEA" w14:textId="77777777" w:rsidTr="00C77847">
        <w:trPr>
          <w:trHeight w:val="125"/>
        </w:trPr>
        <w:tc>
          <w:tcPr>
            <w:tcW w:w="2425" w:type="dxa"/>
            <w:tcBorders>
              <w:top w:val="nil"/>
              <w:left w:val="single" w:sz="4" w:space="0" w:color="auto"/>
              <w:bottom w:val="single" w:sz="4" w:space="0" w:color="auto"/>
              <w:right w:val="single" w:sz="4" w:space="0" w:color="auto"/>
            </w:tcBorders>
            <w:shd w:val="clear" w:color="auto" w:fill="auto"/>
            <w:noWrap/>
            <w:hideMark/>
          </w:tcPr>
          <w:p w14:paraId="6C77AB5D" w14:textId="77777777" w:rsidR="003421B4" w:rsidRPr="00B454BA" w:rsidRDefault="003421B4" w:rsidP="003C71D8">
            <w:pPr>
              <w:jc w:val="left"/>
              <w:rPr>
                <w:sz w:val="20"/>
                <w:szCs w:val="20"/>
                <w:lang w:val="fr-CA" w:eastAsia="zh-CN"/>
              </w:rPr>
            </w:pPr>
            <w:r w:rsidRPr="00B454BA">
              <w:rPr>
                <w:sz w:val="20"/>
                <w:szCs w:val="20"/>
                <w:lang w:val="fr-CA" w:eastAsia="zh-CN"/>
              </w:rPr>
              <w:t>Burkina Faso</w:t>
            </w:r>
          </w:p>
        </w:tc>
        <w:tc>
          <w:tcPr>
            <w:tcW w:w="990" w:type="dxa"/>
            <w:tcBorders>
              <w:top w:val="nil"/>
              <w:left w:val="nil"/>
              <w:bottom w:val="single" w:sz="4" w:space="0" w:color="auto"/>
              <w:right w:val="single" w:sz="4" w:space="0" w:color="auto"/>
            </w:tcBorders>
            <w:shd w:val="clear" w:color="auto" w:fill="auto"/>
            <w:noWrap/>
            <w:hideMark/>
          </w:tcPr>
          <w:p w14:paraId="45F5F7AF"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082BD9CE"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154F7686" w14:textId="77777777" w:rsidR="003421B4" w:rsidRPr="00B454BA" w:rsidRDefault="003421B4" w:rsidP="003C71D8">
            <w:pPr>
              <w:jc w:val="right"/>
              <w:rPr>
                <w:sz w:val="20"/>
                <w:szCs w:val="20"/>
                <w:lang w:val="fr-CA" w:eastAsia="zh-CN"/>
              </w:rPr>
            </w:pPr>
            <w:r w:rsidRPr="00B454BA">
              <w:rPr>
                <w:sz w:val="20"/>
                <w:szCs w:val="20"/>
                <w:lang w:val="fr-CA" w:eastAsia="zh-CN"/>
              </w:rPr>
              <w:t>11 500</w:t>
            </w:r>
          </w:p>
        </w:tc>
        <w:tc>
          <w:tcPr>
            <w:tcW w:w="1116" w:type="dxa"/>
            <w:tcBorders>
              <w:top w:val="nil"/>
              <w:left w:val="nil"/>
              <w:bottom w:val="single" w:sz="4" w:space="0" w:color="auto"/>
              <w:right w:val="single" w:sz="4" w:space="0" w:color="auto"/>
            </w:tcBorders>
            <w:shd w:val="clear" w:color="auto" w:fill="auto"/>
            <w:noWrap/>
            <w:hideMark/>
          </w:tcPr>
          <w:p w14:paraId="2482BF7C" w14:textId="77777777" w:rsidR="003421B4" w:rsidRPr="00B454BA" w:rsidRDefault="003421B4" w:rsidP="003C71D8">
            <w:pPr>
              <w:jc w:val="right"/>
              <w:rPr>
                <w:sz w:val="20"/>
                <w:szCs w:val="20"/>
                <w:lang w:val="fr-CA" w:eastAsia="zh-CN"/>
              </w:rPr>
            </w:pPr>
            <w:r w:rsidRPr="00B454BA">
              <w:rPr>
                <w:sz w:val="20"/>
                <w:szCs w:val="20"/>
                <w:lang w:val="fr-CA" w:eastAsia="zh-CN"/>
              </w:rPr>
              <w:t>7 816</w:t>
            </w:r>
          </w:p>
        </w:tc>
        <w:tc>
          <w:tcPr>
            <w:tcW w:w="1458" w:type="dxa"/>
            <w:tcBorders>
              <w:top w:val="nil"/>
              <w:left w:val="nil"/>
              <w:bottom w:val="single" w:sz="4" w:space="0" w:color="auto"/>
              <w:right w:val="single" w:sz="4" w:space="0" w:color="auto"/>
            </w:tcBorders>
            <w:shd w:val="clear" w:color="auto" w:fill="auto"/>
            <w:noWrap/>
            <w:hideMark/>
          </w:tcPr>
          <w:p w14:paraId="46F8B27E" w14:textId="77777777" w:rsidR="003421B4" w:rsidRPr="00B454BA" w:rsidRDefault="003421B4" w:rsidP="003C71D8">
            <w:pPr>
              <w:jc w:val="right"/>
              <w:rPr>
                <w:sz w:val="20"/>
                <w:szCs w:val="20"/>
                <w:lang w:val="fr-CA" w:eastAsia="zh-CN"/>
              </w:rPr>
            </w:pPr>
            <w:r w:rsidRPr="00B454BA">
              <w:rPr>
                <w:sz w:val="20"/>
                <w:szCs w:val="20"/>
                <w:lang w:val="fr-CA" w:eastAsia="zh-CN"/>
              </w:rPr>
              <w:t>68</w:t>
            </w:r>
          </w:p>
        </w:tc>
        <w:tc>
          <w:tcPr>
            <w:tcW w:w="1440" w:type="dxa"/>
            <w:tcBorders>
              <w:top w:val="nil"/>
              <w:left w:val="nil"/>
              <w:bottom w:val="single" w:sz="4" w:space="0" w:color="auto"/>
              <w:right w:val="single" w:sz="4" w:space="0" w:color="auto"/>
            </w:tcBorders>
            <w:shd w:val="clear" w:color="auto" w:fill="auto"/>
            <w:noWrap/>
            <w:hideMark/>
          </w:tcPr>
          <w:p w14:paraId="4DE45953" w14:textId="77777777" w:rsidR="003421B4" w:rsidRPr="00B454BA" w:rsidRDefault="003421B4" w:rsidP="003C71D8">
            <w:pPr>
              <w:jc w:val="right"/>
              <w:rPr>
                <w:sz w:val="20"/>
                <w:szCs w:val="20"/>
                <w:lang w:val="fr-CA" w:eastAsia="zh-CN"/>
              </w:rPr>
            </w:pPr>
            <w:r w:rsidRPr="00B454BA">
              <w:rPr>
                <w:sz w:val="20"/>
                <w:szCs w:val="20"/>
                <w:lang w:val="fr-CA" w:eastAsia="zh-CN"/>
              </w:rPr>
              <w:t>0</w:t>
            </w:r>
          </w:p>
        </w:tc>
      </w:tr>
      <w:tr w:rsidR="003421B4" w:rsidRPr="00B454BA" w14:paraId="62A92C5E" w14:textId="77777777" w:rsidTr="00C77847">
        <w:trPr>
          <w:trHeight w:val="161"/>
        </w:trPr>
        <w:tc>
          <w:tcPr>
            <w:tcW w:w="2425" w:type="dxa"/>
            <w:tcBorders>
              <w:top w:val="nil"/>
              <w:left w:val="single" w:sz="4" w:space="0" w:color="auto"/>
              <w:bottom w:val="single" w:sz="4" w:space="0" w:color="auto"/>
              <w:right w:val="single" w:sz="4" w:space="0" w:color="auto"/>
            </w:tcBorders>
            <w:shd w:val="clear" w:color="auto" w:fill="auto"/>
            <w:noWrap/>
            <w:hideMark/>
          </w:tcPr>
          <w:p w14:paraId="59346813" w14:textId="77777777" w:rsidR="003421B4" w:rsidRPr="00B454BA" w:rsidRDefault="003421B4" w:rsidP="003C71D8">
            <w:pPr>
              <w:jc w:val="left"/>
              <w:rPr>
                <w:sz w:val="20"/>
                <w:szCs w:val="20"/>
                <w:lang w:val="fr-CA" w:eastAsia="zh-CN"/>
              </w:rPr>
            </w:pPr>
            <w:r w:rsidRPr="00B454BA">
              <w:rPr>
                <w:sz w:val="20"/>
                <w:szCs w:val="20"/>
                <w:lang w:val="fr-CA" w:eastAsia="zh-CN"/>
              </w:rPr>
              <w:t>Burundi</w:t>
            </w:r>
          </w:p>
        </w:tc>
        <w:tc>
          <w:tcPr>
            <w:tcW w:w="990" w:type="dxa"/>
            <w:tcBorders>
              <w:top w:val="nil"/>
              <w:left w:val="nil"/>
              <w:bottom w:val="single" w:sz="4" w:space="0" w:color="auto"/>
              <w:right w:val="single" w:sz="4" w:space="0" w:color="auto"/>
            </w:tcBorders>
            <w:shd w:val="clear" w:color="auto" w:fill="auto"/>
            <w:noWrap/>
            <w:hideMark/>
          </w:tcPr>
          <w:p w14:paraId="4A897E6A"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17C3765C"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40A076B2" w14:textId="77777777" w:rsidR="003421B4" w:rsidRPr="00B454BA" w:rsidRDefault="003421B4" w:rsidP="003C71D8">
            <w:pPr>
              <w:jc w:val="right"/>
              <w:rPr>
                <w:sz w:val="20"/>
                <w:szCs w:val="20"/>
                <w:lang w:val="fr-CA" w:eastAsia="zh-CN"/>
              </w:rPr>
            </w:pPr>
            <w:r w:rsidRPr="00B454BA">
              <w:rPr>
                <w:sz w:val="20"/>
                <w:szCs w:val="20"/>
                <w:lang w:val="fr-CA" w:eastAsia="zh-CN"/>
              </w:rPr>
              <w:t>6 500</w:t>
            </w:r>
          </w:p>
        </w:tc>
        <w:tc>
          <w:tcPr>
            <w:tcW w:w="1116" w:type="dxa"/>
            <w:tcBorders>
              <w:top w:val="nil"/>
              <w:left w:val="nil"/>
              <w:bottom w:val="single" w:sz="4" w:space="0" w:color="auto"/>
              <w:right w:val="single" w:sz="4" w:space="0" w:color="auto"/>
            </w:tcBorders>
            <w:shd w:val="clear" w:color="auto" w:fill="auto"/>
            <w:noWrap/>
            <w:hideMark/>
          </w:tcPr>
          <w:p w14:paraId="66F66B3F" w14:textId="77777777" w:rsidR="003421B4" w:rsidRPr="00B454BA" w:rsidRDefault="003421B4" w:rsidP="003C71D8">
            <w:pPr>
              <w:jc w:val="right"/>
              <w:rPr>
                <w:sz w:val="20"/>
                <w:szCs w:val="20"/>
                <w:lang w:val="fr-CA" w:eastAsia="zh-CN"/>
              </w:rPr>
            </w:pPr>
            <w:r w:rsidRPr="00B454BA">
              <w:rPr>
                <w:sz w:val="20"/>
                <w:szCs w:val="20"/>
                <w:lang w:val="fr-CA" w:eastAsia="zh-CN"/>
              </w:rPr>
              <w:t>5 775</w:t>
            </w:r>
          </w:p>
        </w:tc>
        <w:tc>
          <w:tcPr>
            <w:tcW w:w="1458" w:type="dxa"/>
            <w:tcBorders>
              <w:top w:val="nil"/>
              <w:left w:val="nil"/>
              <w:bottom w:val="single" w:sz="4" w:space="0" w:color="auto"/>
              <w:right w:val="single" w:sz="4" w:space="0" w:color="auto"/>
            </w:tcBorders>
            <w:shd w:val="clear" w:color="auto" w:fill="auto"/>
            <w:noWrap/>
            <w:hideMark/>
          </w:tcPr>
          <w:p w14:paraId="167D2EE6" w14:textId="77777777" w:rsidR="003421B4" w:rsidRPr="00B454BA" w:rsidRDefault="003421B4" w:rsidP="003C71D8">
            <w:pPr>
              <w:jc w:val="right"/>
              <w:rPr>
                <w:sz w:val="20"/>
                <w:szCs w:val="20"/>
                <w:lang w:val="fr-CA" w:eastAsia="zh-CN"/>
              </w:rPr>
            </w:pPr>
            <w:r w:rsidRPr="00B454BA">
              <w:rPr>
                <w:sz w:val="20"/>
                <w:szCs w:val="20"/>
                <w:lang w:val="fr-CA" w:eastAsia="zh-CN"/>
              </w:rPr>
              <w:t>89</w:t>
            </w:r>
          </w:p>
        </w:tc>
        <w:tc>
          <w:tcPr>
            <w:tcW w:w="1440" w:type="dxa"/>
            <w:tcBorders>
              <w:top w:val="nil"/>
              <w:left w:val="nil"/>
              <w:bottom w:val="single" w:sz="4" w:space="0" w:color="auto"/>
              <w:right w:val="single" w:sz="4" w:space="0" w:color="auto"/>
            </w:tcBorders>
            <w:shd w:val="clear" w:color="auto" w:fill="auto"/>
            <w:noWrap/>
            <w:hideMark/>
          </w:tcPr>
          <w:p w14:paraId="5B7CED51"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31DBF38D"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0F17FA3A" w14:textId="77777777" w:rsidR="003421B4" w:rsidRPr="00B454BA" w:rsidRDefault="003421B4" w:rsidP="003C71D8">
            <w:pPr>
              <w:jc w:val="left"/>
              <w:rPr>
                <w:sz w:val="20"/>
                <w:szCs w:val="20"/>
                <w:lang w:val="fr-CA" w:eastAsia="zh-CN"/>
              </w:rPr>
            </w:pPr>
            <w:r w:rsidRPr="00B454BA">
              <w:rPr>
                <w:sz w:val="20"/>
                <w:szCs w:val="20"/>
                <w:lang w:val="fr-CA" w:eastAsia="zh-CN"/>
              </w:rPr>
              <w:t>Cameroun</w:t>
            </w:r>
          </w:p>
        </w:tc>
        <w:tc>
          <w:tcPr>
            <w:tcW w:w="990" w:type="dxa"/>
            <w:tcBorders>
              <w:top w:val="nil"/>
              <w:left w:val="nil"/>
              <w:bottom w:val="single" w:sz="4" w:space="0" w:color="auto"/>
              <w:right w:val="single" w:sz="4" w:space="0" w:color="auto"/>
            </w:tcBorders>
            <w:shd w:val="clear" w:color="auto" w:fill="auto"/>
            <w:noWrap/>
            <w:hideMark/>
          </w:tcPr>
          <w:p w14:paraId="25E74203" w14:textId="77777777" w:rsidR="003421B4" w:rsidRPr="00B454BA" w:rsidRDefault="003421B4" w:rsidP="003C71D8">
            <w:pPr>
              <w:jc w:val="right"/>
              <w:rPr>
                <w:sz w:val="20"/>
                <w:szCs w:val="20"/>
                <w:lang w:val="fr-CA" w:eastAsia="zh-CN"/>
              </w:rPr>
            </w:pPr>
            <w:r w:rsidRPr="00B454BA">
              <w:rPr>
                <w:sz w:val="20"/>
                <w:szCs w:val="20"/>
                <w:lang w:val="fr-CA" w:eastAsia="zh-CN"/>
              </w:rPr>
              <w:t>0,3</w:t>
            </w:r>
          </w:p>
        </w:tc>
        <w:tc>
          <w:tcPr>
            <w:tcW w:w="990" w:type="dxa"/>
            <w:tcBorders>
              <w:top w:val="nil"/>
              <w:left w:val="nil"/>
              <w:bottom w:val="single" w:sz="4" w:space="0" w:color="auto"/>
              <w:right w:val="single" w:sz="4" w:space="0" w:color="auto"/>
            </w:tcBorders>
            <w:shd w:val="clear" w:color="auto" w:fill="auto"/>
            <w:noWrap/>
            <w:hideMark/>
          </w:tcPr>
          <w:p w14:paraId="33DC36BF"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222D0612" w14:textId="77777777" w:rsidR="003421B4" w:rsidRPr="00B454BA" w:rsidRDefault="003421B4" w:rsidP="003C71D8">
            <w:pPr>
              <w:jc w:val="right"/>
              <w:rPr>
                <w:sz w:val="20"/>
                <w:szCs w:val="20"/>
                <w:lang w:val="fr-CA" w:eastAsia="zh-CN"/>
              </w:rPr>
            </w:pPr>
            <w:r w:rsidRPr="00B454BA">
              <w:rPr>
                <w:sz w:val="20"/>
                <w:szCs w:val="20"/>
                <w:lang w:val="fr-CA" w:eastAsia="zh-CN"/>
              </w:rPr>
              <w:t>118 000</w:t>
            </w:r>
          </w:p>
        </w:tc>
        <w:tc>
          <w:tcPr>
            <w:tcW w:w="1116" w:type="dxa"/>
            <w:tcBorders>
              <w:top w:val="nil"/>
              <w:left w:val="nil"/>
              <w:bottom w:val="single" w:sz="4" w:space="0" w:color="auto"/>
              <w:right w:val="single" w:sz="4" w:space="0" w:color="auto"/>
            </w:tcBorders>
            <w:shd w:val="clear" w:color="auto" w:fill="auto"/>
            <w:noWrap/>
            <w:hideMark/>
          </w:tcPr>
          <w:p w14:paraId="344E9B5C" w14:textId="77777777" w:rsidR="003421B4" w:rsidRPr="00B454BA" w:rsidRDefault="003421B4" w:rsidP="003C71D8">
            <w:pPr>
              <w:jc w:val="right"/>
              <w:rPr>
                <w:sz w:val="20"/>
                <w:szCs w:val="20"/>
                <w:lang w:val="fr-CA" w:eastAsia="zh-CN"/>
              </w:rPr>
            </w:pPr>
            <w:r w:rsidRPr="00B454BA">
              <w:rPr>
                <w:sz w:val="20"/>
                <w:szCs w:val="20"/>
                <w:lang w:val="fr-CA" w:eastAsia="zh-CN"/>
              </w:rPr>
              <w:t>107 107</w:t>
            </w:r>
          </w:p>
        </w:tc>
        <w:tc>
          <w:tcPr>
            <w:tcW w:w="1458" w:type="dxa"/>
            <w:tcBorders>
              <w:top w:val="nil"/>
              <w:left w:val="nil"/>
              <w:bottom w:val="single" w:sz="4" w:space="0" w:color="auto"/>
              <w:right w:val="single" w:sz="4" w:space="0" w:color="auto"/>
            </w:tcBorders>
            <w:shd w:val="clear" w:color="auto" w:fill="auto"/>
            <w:noWrap/>
            <w:hideMark/>
          </w:tcPr>
          <w:p w14:paraId="46AAE273" w14:textId="77777777" w:rsidR="003421B4" w:rsidRPr="00B454BA" w:rsidRDefault="003421B4" w:rsidP="003C71D8">
            <w:pPr>
              <w:jc w:val="right"/>
              <w:rPr>
                <w:sz w:val="20"/>
                <w:szCs w:val="20"/>
                <w:lang w:val="fr-CA" w:eastAsia="zh-CN"/>
              </w:rPr>
            </w:pPr>
            <w:r w:rsidRPr="00B454BA">
              <w:rPr>
                <w:sz w:val="20"/>
                <w:szCs w:val="20"/>
                <w:lang w:val="fr-CA" w:eastAsia="zh-CN"/>
              </w:rPr>
              <w:t>91</w:t>
            </w:r>
          </w:p>
        </w:tc>
        <w:tc>
          <w:tcPr>
            <w:tcW w:w="1440" w:type="dxa"/>
            <w:tcBorders>
              <w:top w:val="nil"/>
              <w:left w:val="nil"/>
              <w:bottom w:val="single" w:sz="4" w:space="0" w:color="auto"/>
              <w:right w:val="single" w:sz="4" w:space="0" w:color="auto"/>
            </w:tcBorders>
            <w:shd w:val="clear" w:color="auto" w:fill="auto"/>
            <w:noWrap/>
            <w:hideMark/>
          </w:tcPr>
          <w:p w14:paraId="24BE414D"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0A2BE506" w14:textId="77777777" w:rsidTr="00C77847">
        <w:trPr>
          <w:trHeight w:val="71"/>
        </w:trPr>
        <w:tc>
          <w:tcPr>
            <w:tcW w:w="2425" w:type="dxa"/>
            <w:tcBorders>
              <w:top w:val="nil"/>
              <w:left w:val="single" w:sz="4" w:space="0" w:color="auto"/>
              <w:bottom w:val="single" w:sz="4" w:space="0" w:color="auto"/>
              <w:right w:val="single" w:sz="4" w:space="0" w:color="auto"/>
            </w:tcBorders>
            <w:shd w:val="clear" w:color="auto" w:fill="auto"/>
            <w:noWrap/>
            <w:hideMark/>
          </w:tcPr>
          <w:p w14:paraId="5E1B3420" w14:textId="77777777" w:rsidR="003421B4" w:rsidRPr="00B454BA" w:rsidRDefault="003421B4" w:rsidP="003C71D8">
            <w:pPr>
              <w:jc w:val="left"/>
              <w:rPr>
                <w:sz w:val="20"/>
                <w:szCs w:val="20"/>
                <w:lang w:val="fr-CA" w:eastAsia="zh-CN"/>
              </w:rPr>
            </w:pPr>
            <w:r w:rsidRPr="00B454BA">
              <w:rPr>
                <w:sz w:val="20"/>
                <w:szCs w:val="20"/>
                <w:lang w:val="fr-CA" w:eastAsia="zh-CN"/>
              </w:rPr>
              <w:t>Chili</w:t>
            </w:r>
          </w:p>
        </w:tc>
        <w:tc>
          <w:tcPr>
            <w:tcW w:w="990" w:type="dxa"/>
            <w:tcBorders>
              <w:top w:val="nil"/>
              <w:left w:val="nil"/>
              <w:bottom w:val="single" w:sz="4" w:space="0" w:color="auto"/>
              <w:right w:val="single" w:sz="4" w:space="0" w:color="auto"/>
            </w:tcBorders>
            <w:shd w:val="clear" w:color="auto" w:fill="auto"/>
            <w:noWrap/>
            <w:hideMark/>
          </w:tcPr>
          <w:p w14:paraId="54AB898A" w14:textId="77777777" w:rsidR="003421B4" w:rsidRPr="00B454BA" w:rsidRDefault="003421B4" w:rsidP="003C71D8">
            <w:pPr>
              <w:jc w:val="right"/>
              <w:rPr>
                <w:sz w:val="20"/>
                <w:szCs w:val="20"/>
                <w:lang w:val="fr-CA" w:eastAsia="zh-CN"/>
              </w:rPr>
            </w:pPr>
            <w:r w:rsidRPr="00B454BA">
              <w:rPr>
                <w:sz w:val="20"/>
                <w:szCs w:val="20"/>
                <w:lang w:val="fr-CA" w:eastAsia="zh-CN"/>
              </w:rPr>
              <w:t>8,6</w:t>
            </w:r>
          </w:p>
        </w:tc>
        <w:tc>
          <w:tcPr>
            <w:tcW w:w="990" w:type="dxa"/>
            <w:tcBorders>
              <w:top w:val="nil"/>
              <w:left w:val="nil"/>
              <w:bottom w:val="single" w:sz="4" w:space="0" w:color="auto"/>
              <w:right w:val="single" w:sz="4" w:space="0" w:color="auto"/>
            </w:tcBorders>
            <w:shd w:val="clear" w:color="auto" w:fill="auto"/>
            <w:noWrap/>
            <w:hideMark/>
          </w:tcPr>
          <w:p w14:paraId="53C84BC6"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460FC033" w14:textId="77777777" w:rsidR="003421B4" w:rsidRPr="00B454BA" w:rsidRDefault="003421B4" w:rsidP="003C71D8">
            <w:pPr>
              <w:jc w:val="right"/>
              <w:rPr>
                <w:sz w:val="20"/>
                <w:szCs w:val="20"/>
                <w:lang w:val="fr-CA" w:eastAsia="zh-CN"/>
              </w:rPr>
            </w:pPr>
            <w:r w:rsidRPr="00B454BA">
              <w:rPr>
                <w:sz w:val="20"/>
                <w:szCs w:val="20"/>
                <w:lang w:val="fr-CA" w:eastAsia="zh-CN"/>
              </w:rPr>
              <w:t>130 001</w:t>
            </w:r>
          </w:p>
        </w:tc>
        <w:tc>
          <w:tcPr>
            <w:tcW w:w="1116" w:type="dxa"/>
            <w:tcBorders>
              <w:top w:val="nil"/>
              <w:left w:val="nil"/>
              <w:bottom w:val="single" w:sz="4" w:space="0" w:color="auto"/>
              <w:right w:val="single" w:sz="4" w:space="0" w:color="auto"/>
            </w:tcBorders>
            <w:shd w:val="clear" w:color="auto" w:fill="auto"/>
            <w:noWrap/>
            <w:hideMark/>
          </w:tcPr>
          <w:p w14:paraId="654D3320" w14:textId="77777777" w:rsidR="003421B4" w:rsidRPr="00B454BA" w:rsidRDefault="003421B4" w:rsidP="003C71D8">
            <w:pPr>
              <w:jc w:val="right"/>
              <w:rPr>
                <w:sz w:val="20"/>
                <w:szCs w:val="20"/>
                <w:lang w:val="fr-CA" w:eastAsia="zh-CN"/>
              </w:rPr>
            </w:pPr>
            <w:r w:rsidRPr="00B454BA">
              <w:rPr>
                <w:sz w:val="20"/>
                <w:szCs w:val="20"/>
                <w:lang w:val="fr-CA" w:eastAsia="zh-CN"/>
              </w:rPr>
              <w:t>131 704</w:t>
            </w:r>
          </w:p>
        </w:tc>
        <w:tc>
          <w:tcPr>
            <w:tcW w:w="1458" w:type="dxa"/>
            <w:tcBorders>
              <w:top w:val="nil"/>
              <w:left w:val="nil"/>
              <w:bottom w:val="single" w:sz="4" w:space="0" w:color="auto"/>
              <w:right w:val="single" w:sz="4" w:space="0" w:color="auto"/>
            </w:tcBorders>
            <w:shd w:val="clear" w:color="auto" w:fill="auto"/>
            <w:noWrap/>
            <w:hideMark/>
          </w:tcPr>
          <w:p w14:paraId="5DAF4138" w14:textId="77777777" w:rsidR="003421B4" w:rsidRPr="00B454BA" w:rsidRDefault="003421B4" w:rsidP="003C71D8">
            <w:pPr>
              <w:jc w:val="right"/>
              <w:rPr>
                <w:sz w:val="20"/>
                <w:szCs w:val="20"/>
                <w:lang w:val="fr-CA" w:eastAsia="zh-CN"/>
              </w:rPr>
            </w:pPr>
            <w:r w:rsidRPr="00B454BA">
              <w:rPr>
                <w:sz w:val="20"/>
                <w:szCs w:val="20"/>
                <w:lang w:val="fr-CA" w:eastAsia="zh-CN"/>
              </w:rPr>
              <w:t>101</w:t>
            </w:r>
          </w:p>
        </w:tc>
        <w:tc>
          <w:tcPr>
            <w:tcW w:w="1440" w:type="dxa"/>
            <w:tcBorders>
              <w:top w:val="nil"/>
              <w:left w:val="nil"/>
              <w:bottom w:val="single" w:sz="4" w:space="0" w:color="auto"/>
              <w:right w:val="single" w:sz="4" w:space="0" w:color="auto"/>
            </w:tcBorders>
            <w:shd w:val="clear" w:color="auto" w:fill="auto"/>
            <w:noWrap/>
            <w:hideMark/>
          </w:tcPr>
          <w:p w14:paraId="2765DF15"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72E8CB58"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50FDDA17" w14:textId="77777777" w:rsidR="003421B4" w:rsidRPr="00B454BA" w:rsidRDefault="003421B4" w:rsidP="003B0D68">
            <w:pPr>
              <w:jc w:val="left"/>
              <w:rPr>
                <w:sz w:val="20"/>
                <w:szCs w:val="20"/>
                <w:lang w:val="fr-CA" w:eastAsia="zh-CN"/>
              </w:rPr>
            </w:pPr>
            <w:r w:rsidRPr="00B454BA">
              <w:rPr>
                <w:sz w:val="20"/>
                <w:szCs w:val="20"/>
                <w:lang w:val="fr-CA" w:eastAsia="zh-CN"/>
              </w:rPr>
              <w:t>Chine</w:t>
            </w:r>
          </w:p>
        </w:tc>
        <w:tc>
          <w:tcPr>
            <w:tcW w:w="990" w:type="dxa"/>
            <w:tcBorders>
              <w:top w:val="nil"/>
              <w:left w:val="nil"/>
              <w:bottom w:val="single" w:sz="4" w:space="0" w:color="auto"/>
              <w:right w:val="single" w:sz="4" w:space="0" w:color="auto"/>
            </w:tcBorders>
            <w:shd w:val="clear" w:color="auto" w:fill="auto"/>
            <w:noWrap/>
            <w:hideMark/>
          </w:tcPr>
          <w:p w14:paraId="35A48610" w14:textId="77777777" w:rsidR="003421B4" w:rsidRPr="00B454BA" w:rsidRDefault="003421B4" w:rsidP="003C71D8">
            <w:pPr>
              <w:jc w:val="right"/>
              <w:rPr>
                <w:sz w:val="20"/>
                <w:szCs w:val="20"/>
                <w:lang w:val="fr-CA" w:eastAsia="zh-CN"/>
              </w:rPr>
            </w:pPr>
            <w:r w:rsidRPr="00B454BA">
              <w:rPr>
                <w:sz w:val="20"/>
                <w:szCs w:val="20"/>
                <w:lang w:val="fr-CA" w:eastAsia="zh-CN"/>
              </w:rPr>
              <w:t>1,0</w:t>
            </w:r>
          </w:p>
        </w:tc>
        <w:tc>
          <w:tcPr>
            <w:tcW w:w="990" w:type="dxa"/>
            <w:tcBorders>
              <w:top w:val="nil"/>
              <w:left w:val="nil"/>
              <w:bottom w:val="single" w:sz="4" w:space="0" w:color="auto"/>
              <w:right w:val="single" w:sz="4" w:space="0" w:color="auto"/>
            </w:tcBorders>
            <w:shd w:val="clear" w:color="auto" w:fill="auto"/>
            <w:noWrap/>
            <w:hideMark/>
          </w:tcPr>
          <w:p w14:paraId="03B7E843"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4155FAA7" w14:textId="77777777" w:rsidR="003421B4" w:rsidRPr="00B454BA" w:rsidRDefault="003421B4" w:rsidP="003C71D8">
            <w:pPr>
              <w:jc w:val="right"/>
              <w:rPr>
                <w:sz w:val="20"/>
                <w:szCs w:val="20"/>
                <w:lang w:val="fr-CA" w:eastAsia="zh-CN"/>
              </w:rPr>
            </w:pPr>
            <w:r w:rsidRPr="00B454BA">
              <w:rPr>
                <w:sz w:val="20"/>
                <w:szCs w:val="20"/>
                <w:lang w:val="fr-CA" w:eastAsia="zh-CN"/>
              </w:rPr>
              <w:t>10 782 503</w:t>
            </w:r>
          </w:p>
        </w:tc>
        <w:tc>
          <w:tcPr>
            <w:tcW w:w="1116" w:type="dxa"/>
            <w:tcBorders>
              <w:top w:val="nil"/>
              <w:left w:val="nil"/>
              <w:bottom w:val="single" w:sz="4" w:space="0" w:color="auto"/>
              <w:right w:val="single" w:sz="4" w:space="0" w:color="auto"/>
            </w:tcBorders>
            <w:shd w:val="clear" w:color="auto" w:fill="auto"/>
            <w:noWrap/>
            <w:hideMark/>
          </w:tcPr>
          <w:p w14:paraId="1A7DA7DF" w14:textId="77777777" w:rsidR="003421B4" w:rsidRPr="00B454BA" w:rsidRDefault="003421B4" w:rsidP="003C71D8">
            <w:pPr>
              <w:jc w:val="right"/>
              <w:rPr>
                <w:sz w:val="20"/>
                <w:szCs w:val="20"/>
                <w:lang w:val="fr-CA" w:eastAsia="zh-CN"/>
              </w:rPr>
            </w:pPr>
            <w:r w:rsidRPr="00B454BA">
              <w:rPr>
                <w:sz w:val="20"/>
                <w:szCs w:val="20"/>
                <w:lang w:val="fr-CA" w:eastAsia="zh-CN"/>
              </w:rPr>
              <w:t>11 002 040</w:t>
            </w:r>
          </w:p>
        </w:tc>
        <w:tc>
          <w:tcPr>
            <w:tcW w:w="1458" w:type="dxa"/>
            <w:tcBorders>
              <w:top w:val="nil"/>
              <w:left w:val="nil"/>
              <w:bottom w:val="single" w:sz="4" w:space="0" w:color="auto"/>
              <w:right w:val="single" w:sz="4" w:space="0" w:color="auto"/>
            </w:tcBorders>
            <w:shd w:val="clear" w:color="auto" w:fill="auto"/>
            <w:noWrap/>
            <w:hideMark/>
          </w:tcPr>
          <w:p w14:paraId="619DC943" w14:textId="77777777" w:rsidR="003421B4" w:rsidRPr="00B454BA" w:rsidRDefault="003421B4" w:rsidP="003C71D8">
            <w:pPr>
              <w:jc w:val="right"/>
              <w:rPr>
                <w:sz w:val="20"/>
                <w:szCs w:val="20"/>
                <w:lang w:val="fr-CA" w:eastAsia="zh-CN"/>
              </w:rPr>
            </w:pPr>
            <w:r w:rsidRPr="00B454BA">
              <w:rPr>
                <w:sz w:val="20"/>
                <w:szCs w:val="20"/>
                <w:lang w:val="fr-CA" w:eastAsia="zh-CN"/>
              </w:rPr>
              <w:t>102</w:t>
            </w:r>
          </w:p>
        </w:tc>
        <w:tc>
          <w:tcPr>
            <w:tcW w:w="1440" w:type="dxa"/>
            <w:tcBorders>
              <w:top w:val="nil"/>
              <w:left w:val="nil"/>
              <w:bottom w:val="single" w:sz="4" w:space="0" w:color="auto"/>
              <w:right w:val="single" w:sz="4" w:space="0" w:color="auto"/>
            </w:tcBorders>
            <w:shd w:val="clear" w:color="auto" w:fill="auto"/>
            <w:noWrap/>
            <w:hideMark/>
          </w:tcPr>
          <w:p w14:paraId="7D3EF277"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45718509" w14:textId="77777777" w:rsidTr="00C77847">
        <w:trPr>
          <w:trHeight w:val="125"/>
        </w:trPr>
        <w:tc>
          <w:tcPr>
            <w:tcW w:w="2425" w:type="dxa"/>
            <w:tcBorders>
              <w:top w:val="nil"/>
              <w:left w:val="single" w:sz="4" w:space="0" w:color="auto"/>
              <w:bottom w:val="single" w:sz="4" w:space="0" w:color="auto"/>
              <w:right w:val="single" w:sz="4" w:space="0" w:color="auto"/>
            </w:tcBorders>
            <w:shd w:val="clear" w:color="auto" w:fill="auto"/>
            <w:noWrap/>
            <w:hideMark/>
          </w:tcPr>
          <w:p w14:paraId="67CDE295" w14:textId="77777777" w:rsidR="003421B4" w:rsidRPr="00B454BA" w:rsidRDefault="003421B4" w:rsidP="003B0D68">
            <w:pPr>
              <w:jc w:val="left"/>
              <w:rPr>
                <w:sz w:val="20"/>
                <w:szCs w:val="20"/>
                <w:lang w:val="fr-CA" w:eastAsia="zh-CN"/>
              </w:rPr>
            </w:pPr>
            <w:r w:rsidRPr="00B454BA">
              <w:rPr>
                <w:sz w:val="20"/>
                <w:szCs w:val="20"/>
                <w:lang w:val="fr-CA" w:eastAsia="zh-CN"/>
              </w:rPr>
              <w:t xml:space="preserve">Congo </w:t>
            </w:r>
          </w:p>
        </w:tc>
        <w:tc>
          <w:tcPr>
            <w:tcW w:w="990" w:type="dxa"/>
            <w:tcBorders>
              <w:top w:val="nil"/>
              <w:left w:val="nil"/>
              <w:bottom w:val="single" w:sz="4" w:space="0" w:color="auto"/>
              <w:right w:val="single" w:sz="4" w:space="0" w:color="auto"/>
            </w:tcBorders>
            <w:shd w:val="clear" w:color="auto" w:fill="auto"/>
            <w:noWrap/>
            <w:hideMark/>
          </w:tcPr>
          <w:p w14:paraId="607A5275"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4FBA34A9"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35830F49" w14:textId="77777777" w:rsidR="003421B4" w:rsidRPr="00B454BA" w:rsidRDefault="003421B4" w:rsidP="003C71D8">
            <w:pPr>
              <w:jc w:val="right"/>
              <w:rPr>
                <w:sz w:val="20"/>
                <w:szCs w:val="20"/>
                <w:lang w:val="fr-CA" w:eastAsia="zh-CN"/>
              </w:rPr>
            </w:pPr>
            <w:r w:rsidRPr="00B454BA">
              <w:rPr>
                <w:sz w:val="20"/>
                <w:szCs w:val="20"/>
                <w:lang w:val="fr-CA" w:eastAsia="zh-CN"/>
              </w:rPr>
              <w:t>2 600</w:t>
            </w:r>
          </w:p>
        </w:tc>
        <w:tc>
          <w:tcPr>
            <w:tcW w:w="1116" w:type="dxa"/>
            <w:tcBorders>
              <w:top w:val="nil"/>
              <w:left w:val="nil"/>
              <w:bottom w:val="single" w:sz="4" w:space="0" w:color="auto"/>
              <w:right w:val="single" w:sz="4" w:space="0" w:color="auto"/>
            </w:tcBorders>
            <w:shd w:val="clear" w:color="auto" w:fill="auto"/>
            <w:noWrap/>
            <w:hideMark/>
          </w:tcPr>
          <w:p w14:paraId="7FEE3FD4"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458" w:type="dxa"/>
            <w:tcBorders>
              <w:top w:val="nil"/>
              <w:left w:val="nil"/>
              <w:bottom w:val="single" w:sz="4" w:space="0" w:color="auto"/>
              <w:right w:val="single" w:sz="4" w:space="0" w:color="auto"/>
            </w:tcBorders>
            <w:shd w:val="clear" w:color="auto" w:fill="auto"/>
            <w:noWrap/>
            <w:hideMark/>
          </w:tcPr>
          <w:p w14:paraId="72139FD3"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440" w:type="dxa"/>
            <w:tcBorders>
              <w:top w:val="nil"/>
              <w:left w:val="nil"/>
              <w:bottom w:val="single" w:sz="4" w:space="0" w:color="auto"/>
              <w:right w:val="single" w:sz="4" w:space="0" w:color="auto"/>
            </w:tcBorders>
            <w:shd w:val="clear" w:color="auto" w:fill="auto"/>
            <w:noWrap/>
            <w:hideMark/>
          </w:tcPr>
          <w:p w14:paraId="75E74C92"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1971E064" w14:textId="77777777" w:rsidTr="00C77847">
        <w:trPr>
          <w:trHeight w:val="71"/>
        </w:trPr>
        <w:tc>
          <w:tcPr>
            <w:tcW w:w="2425" w:type="dxa"/>
            <w:tcBorders>
              <w:top w:val="nil"/>
              <w:left w:val="single" w:sz="4" w:space="0" w:color="auto"/>
              <w:bottom w:val="single" w:sz="4" w:space="0" w:color="auto"/>
              <w:right w:val="single" w:sz="4" w:space="0" w:color="auto"/>
            </w:tcBorders>
            <w:shd w:val="clear" w:color="auto" w:fill="auto"/>
            <w:noWrap/>
            <w:hideMark/>
          </w:tcPr>
          <w:p w14:paraId="2F0977D2" w14:textId="77777777" w:rsidR="003421B4" w:rsidRPr="00B454BA" w:rsidRDefault="003421B4" w:rsidP="003C71D8">
            <w:pPr>
              <w:jc w:val="left"/>
              <w:rPr>
                <w:sz w:val="20"/>
                <w:szCs w:val="20"/>
                <w:lang w:val="fr-CA" w:eastAsia="zh-CN"/>
              </w:rPr>
            </w:pPr>
            <w:r w:rsidRPr="00B454BA">
              <w:rPr>
                <w:sz w:val="20"/>
                <w:szCs w:val="20"/>
                <w:lang w:val="fr-CA" w:eastAsia="zh-CN"/>
              </w:rPr>
              <w:t>Cote d’Ivoire</w:t>
            </w:r>
          </w:p>
        </w:tc>
        <w:tc>
          <w:tcPr>
            <w:tcW w:w="990" w:type="dxa"/>
            <w:tcBorders>
              <w:top w:val="nil"/>
              <w:left w:val="nil"/>
              <w:bottom w:val="single" w:sz="4" w:space="0" w:color="auto"/>
              <w:right w:val="single" w:sz="4" w:space="0" w:color="auto"/>
            </w:tcBorders>
            <w:shd w:val="clear" w:color="auto" w:fill="auto"/>
            <w:noWrap/>
            <w:hideMark/>
          </w:tcPr>
          <w:p w14:paraId="19468D0E" w14:textId="77777777" w:rsidR="003421B4" w:rsidRPr="00B454BA" w:rsidRDefault="003421B4" w:rsidP="003C71D8">
            <w:pPr>
              <w:jc w:val="right"/>
              <w:rPr>
                <w:sz w:val="20"/>
                <w:szCs w:val="20"/>
                <w:lang w:val="fr-CA" w:eastAsia="zh-CN"/>
              </w:rPr>
            </w:pPr>
            <w:r w:rsidRPr="00B454BA">
              <w:rPr>
                <w:sz w:val="20"/>
                <w:szCs w:val="20"/>
                <w:lang w:val="fr-CA" w:eastAsia="zh-CN"/>
              </w:rPr>
              <w:t>10,7</w:t>
            </w:r>
          </w:p>
        </w:tc>
        <w:tc>
          <w:tcPr>
            <w:tcW w:w="990" w:type="dxa"/>
            <w:tcBorders>
              <w:top w:val="nil"/>
              <w:left w:val="nil"/>
              <w:bottom w:val="single" w:sz="4" w:space="0" w:color="auto"/>
              <w:right w:val="single" w:sz="4" w:space="0" w:color="auto"/>
            </w:tcBorders>
            <w:shd w:val="clear" w:color="auto" w:fill="auto"/>
            <w:noWrap/>
            <w:hideMark/>
          </w:tcPr>
          <w:p w14:paraId="429E1CCA"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46C34EE5" w14:textId="77777777" w:rsidR="003421B4" w:rsidRPr="00B454BA" w:rsidRDefault="003421B4" w:rsidP="003C71D8">
            <w:pPr>
              <w:jc w:val="right"/>
              <w:rPr>
                <w:sz w:val="20"/>
                <w:szCs w:val="20"/>
                <w:lang w:val="fr-CA" w:eastAsia="zh-CN"/>
              </w:rPr>
            </w:pPr>
            <w:r w:rsidRPr="00B454BA">
              <w:rPr>
                <w:sz w:val="20"/>
                <w:szCs w:val="20"/>
                <w:lang w:val="fr-CA" w:eastAsia="zh-CN"/>
              </w:rPr>
              <w:t>160 000</w:t>
            </w:r>
          </w:p>
        </w:tc>
        <w:tc>
          <w:tcPr>
            <w:tcW w:w="1116" w:type="dxa"/>
            <w:tcBorders>
              <w:top w:val="nil"/>
              <w:left w:val="nil"/>
              <w:bottom w:val="single" w:sz="4" w:space="0" w:color="auto"/>
              <w:right w:val="single" w:sz="4" w:space="0" w:color="auto"/>
            </w:tcBorders>
            <w:shd w:val="clear" w:color="auto" w:fill="auto"/>
            <w:noWrap/>
            <w:hideMark/>
          </w:tcPr>
          <w:p w14:paraId="4DB6750B" w14:textId="77777777" w:rsidR="003421B4" w:rsidRPr="00B454BA" w:rsidRDefault="003421B4" w:rsidP="003C71D8">
            <w:pPr>
              <w:jc w:val="right"/>
              <w:rPr>
                <w:sz w:val="20"/>
                <w:szCs w:val="20"/>
                <w:lang w:val="fr-CA" w:eastAsia="zh-CN"/>
              </w:rPr>
            </w:pPr>
            <w:r w:rsidRPr="00B454BA">
              <w:rPr>
                <w:sz w:val="20"/>
                <w:szCs w:val="20"/>
                <w:lang w:val="fr-CA" w:eastAsia="zh-CN"/>
              </w:rPr>
              <w:t>362 670</w:t>
            </w:r>
          </w:p>
        </w:tc>
        <w:tc>
          <w:tcPr>
            <w:tcW w:w="1458" w:type="dxa"/>
            <w:tcBorders>
              <w:top w:val="nil"/>
              <w:left w:val="nil"/>
              <w:bottom w:val="single" w:sz="4" w:space="0" w:color="auto"/>
              <w:right w:val="single" w:sz="4" w:space="0" w:color="auto"/>
            </w:tcBorders>
            <w:shd w:val="clear" w:color="auto" w:fill="auto"/>
            <w:noWrap/>
            <w:hideMark/>
          </w:tcPr>
          <w:p w14:paraId="6BB4F645" w14:textId="77777777" w:rsidR="003421B4" w:rsidRPr="00B454BA" w:rsidRDefault="003421B4" w:rsidP="003C71D8">
            <w:pPr>
              <w:jc w:val="right"/>
              <w:rPr>
                <w:sz w:val="20"/>
                <w:szCs w:val="20"/>
                <w:lang w:val="fr-CA" w:eastAsia="zh-CN"/>
              </w:rPr>
            </w:pPr>
            <w:r w:rsidRPr="00B454BA">
              <w:rPr>
                <w:sz w:val="20"/>
                <w:szCs w:val="20"/>
                <w:lang w:val="fr-CA" w:eastAsia="zh-CN"/>
              </w:rPr>
              <w:t>227</w:t>
            </w:r>
          </w:p>
        </w:tc>
        <w:tc>
          <w:tcPr>
            <w:tcW w:w="1440" w:type="dxa"/>
            <w:tcBorders>
              <w:top w:val="nil"/>
              <w:left w:val="nil"/>
              <w:bottom w:val="single" w:sz="4" w:space="0" w:color="auto"/>
              <w:right w:val="single" w:sz="4" w:space="0" w:color="auto"/>
            </w:tcBorders>
            <w:shd w:val="clear" w:color="auto" w:fill="auto"/>
            <w:noWrap/>
            <w:hideMark/>
          </w:tcPr>
          <w:p w14:paraId="185895A7"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53D0A48A"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40BA2310" w14:textId="77777777" w:rsidR="003421B4" w:rsidRPr="00B454BA" w:rsidRDefault="003421B4" w:rsidP="003C71D8">
            <w:pPr>
              <w:jc w:val="left"/>
              <w:rPr>
                <w:sz w:val="20"/>
                <w:szCs w:val="20"/>
                <w:lang w:val="fr-CA" w:eastAsia="zh-CN"/>
              </w:rPr>
            </w:pPr>
            <w:r w:rsidRPr="00B454BA">
              <w:rPr>
                <w:sz w:val="20"/>
                <w:szCs w:val="20"/>
                <w:lang w:val="fr-CA" w:eastAsia="zh-CN"/>
              </w:rPr>
              <w:t>Égypte</w:t>
            </w:r>
          </w:p>
        </w:tc>
        <w:tc>
          <w:tcPr>
            <w:tcW w:w="990" w:type="dxa"/>
            <w:tcBorders>
              <w:top w:val="nil"/>
              <w:left w:val="nil"/>
              <w:bottom w:val="single" w:sz="4" w:space="0" w:color="auto"/>
              <w:right w:val="single" w:sz="4" w:space="0" w:color="auto"/>
            </w:tcBorders>
            <w:shd w:val="clear" w:color="auto" w:fill="auto"/>
            <w:noWrap/>
            <w:hideMark/>
          </w:tcPr>
          <w:p w14:paraId="3FDFE245" w14:textId="77777777" w:rsidR="003421B4" w:rsidRPr="00B454BA" w:rsidRDefault="003421B4" w:rsidP="003C71D8">
            <w:pPr>
              <w:jc w:val="right"/>
              <w:rPr>
                <w:sz w:val="20"/>
                <w:szCs w:val="20"/>
                <w:lang w:val="fr-CA" w:eastAsia="zh-CN"/>
              </w:rPr>
            </w:pPr>
            <w:r w:rsidRPr="00B454BA">
              <w:rPr>
                <w:sz w:val="20"/>
                <w:szCs w:val="20"/>
                <w:lang w:val="fr-CA" w:eastAsia="zh-CN"/>
              </w:rPr>
              <w:t>11,3</w:t>
            </w:r>
          </w:p>
        </w:tc>
        <w:tc>
          <w:tcPr>
            <w:tcW w:w="990" w:type="dxa"/>
            <w:tcBorders>
              <w:top w:val="nil"/>
              <w:left w:val="nil"/>
              <w:bottom w:val="single" w:sz="4" w:space="0" w:color="auto"/>
              <w:right w:val="single" w:sz="4" w:space="0" w:color="auto"/>
            </w:tcBorders>
            <w:shd w:val="clear" w:color="auto" w:fill="auto"/>
            <w:noWrap/>
            <w:hideMark/>
          </w:tcPr>
          <w:p w14:paraId="0AF85985"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748EFEBB" w14:textId="77777777" w:rsidR="003421B4" w:rsidRPr="00B454BA" w:rsidRDefault="003421B4" w:rsidP="003C71D8">
            <w:pPr>
              <w:jc w:val="right"/>
              <w:rPr>
                <w:sz w:val="20"/>
                <w:szCs w:val="20"/>
                <w:lang w:val="fr-CA" w:eastAsia="zh-CN"/>
              </w:rPr>
            </w:pPr>
            <w:r w:rsidRPr="00B454BA">
              <w:rPr>
                <w:sz w:val="20"/>
                <w:szCs w:val="20"/>
                <w:lang w:val="fr-CA" w:eastAsia="zh-CN"/>
              </w:rPr>
              <w:t>1 071 302</w:t>
            </w:r>
          </w:p>
        </w:tc>
        <w:tc>
          <w:tcPr>
            <w:tcW w:w="1116" w:type="dxa"/>
            <w:tcBorders>
              <w:top w:val="nil"/>
              <w:left w:val="nil"/>
              <w:bottom w:val="single" w:sz="4" w:space="0" w:color="auto"/>
              <w:right w:val="single" w:sz="4" w:space="0" w:color="auto"/>
            </w:tcBorders>
            <w:shd w:val="clear" w:color="auto" w:fill="auto"/>
            <w:noWrap/>
            <w:hideMark/>
          </w:tcPr>
          <w:p w14:paraId="2CCF4DB6" w14:textId="77777777" w:rsidR="003421B4" w:rsidRPr="00B454BA" w:rsidRDefault="003421B4" w:rsidP="003C71D8">
            <w:pPr>
              <w:jc w:val="right"/>
              <w:rPr>
                <w:sz w:val="20"/>
                <w:szCs w:val="20"/>
                <w:lang w:val="fr-CA" w:eastAsia="zh-CN"/>
              </w:rPr>
            </w:pPr>
            <w:r w:rsidRPr="00B454BA">
              <w:rPr>
                <w:sz w:val="20"/>
                <w:szCs w:val="20"/>
                <w:lang w:val="fr-CA" w:eastAsia="zh-CN"/>
              </w:rPr>
              <w:t>807 371</w:t>
            </w:r>
          </w:p>
        </w:tc>
        <w:tc>
          <w:tcPr>
            <w:tcW w:w="1458" w:type="dxa"/>
            <w:tcBorders>
              <w:top w:val="nil"/>
              <w:left w:val="nil"/>
              <w:bottom w:val="single" w:sz="4" w:space="0" w:color="auto"/>
              <w:right w:val="single" w:sz="4" w:space="0" w:color="auto"/>
            </w:tcBorders>
            <w:shd w:val="clear" w:color="auto" w:fill="auto"/>
            <w:noWrap/>
            <w:hideMark/>
          </w:tcPr>
          <w:p w14:paraId="27E509AC" w14:textId="77777777" w:rsidR="003421B4" w:rsidRPr="00B454BA" w:rsidRDefault="003421B4" w:rsidP="003C71D8">
            <w:pPr>
              <w:jc w:val="right"/>
              <w:rPr>
                <w:sz w:val="20"/>
                <w:szCs w:val="20"/>
                <w:lang w:val="fr-CA" w:eastAsia="zh-CN"/>
              </w:rPr>
            </w:pPr>
            <w:r w:rsidRPr="00B454BA">
              <w:rPr>
                <w:sz w:val="20"/>
                <w:szCs w:val="20"/>
                <w:lang w:val="fr-CA" w:eastAsia="zh-CN"/>
              </w:rPr>
              <w:t>75</w:t>
            </w:r>
          </w:p>
        </w:tc>
        <w:tc>
          <w:tcPr>
            <w:tcW w:w="1440" w:type="dxa"/>
            <w:tcBorders>
              <w:top w:val="nil"/>
              <w:left w:val="nil"/>
              <w:bottom w:val="single" w:sz="4" w:space="0" w:color="auto"/>
              <w:right w:val="single" w:sz="4" w:space="0" w:color="auto"/>
            </w:tcBorders>
            <w:shd w:val="clear" w:color="auto" w:fill="auto"/>
            <w:noWrap/>
            <w:hideMark/>
          </w:tcPr>
          <w:p w14:paraId="18B0DB10" w14:textId="77777777" w:rsidR="003421B4" w:rsidRPr="00B454BA" w:rsidRDefault="003421B4" w:rsidP="003C71D8">
            <w:pPr>
              <w:jc w:val="right"/>
              <w:rPr>
                <w:sz w:val="20"/>
                <w:szCs w:val="20"/>
                <w:lang w:val="fr-CA" w:eastAsia="zh-CN"/>
              </w:rPr>
            </w:pPr>
            <w:r w:rsidRPr="00B454BA">
              <w:rPr>
                <w:sz w:val="20"/>
                <w:szCs w:val="20"/>
                <w:lang w:val="fr-CA" w:eastAsia="zh-CN"/>
              </w:rPr>
              <w:t>50</w:t>
            </w:r>
          </w:p>
        </w:tc>
      </w:tr>
      <w:tr w:rsidR="003421B4" w:rsidRPr="00B454BA" w14:paraId="67D82912"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06453706" w14:textId="77777777" w:rsidR="003421B4" w:rsidRPr="00B454BA" w:rsidRDefault="003421B4" w:rsidP="003C71D8">
            <w:pPr>
              <w:jc w:val="left"/>
              <w:rPr>
                <w:sz w:val="20"/>
                <w:szCs w:val="20"/>
                <w:lang w:val="fr-CA" w:eastAsia="zh-CN"/>
              </w:rPr>
            </w:pPr>
            <w:r w:rsidRPr="00B454BA">
              <w:rPr>
                <w:sz w:val="20"/>
                <w:szCs w:val="20"/>
                <w:lang w:val="fr-CA" w:eastAsia="zh-CN"/>
              </w:rPr>
              <w:t>Équateur</w:t>
            </w:r>
          </w:p>
        </w:tc>
        <w:tc>
          <w:tcPr>
            <w:tcW w:w="990" w:type="dxa"/>
            <w:tcBorders>
              <w:top w:val="nil"/>
              <w:left w:val="nil"/>
              <w:bottom w:val="single" w:sz="4" w:space="0" w:color="auto"/>
              <w:right w:val="single" w:sz="4" w:space="0" w:color="auto"/>
            </w:tcBorders>
            <w:shd w:val="clear" w:color="auto" w:fill="auto"/>
            <w:noWrap/>
            <w:hideMark/>
          </w:tcPr>
          <w:p w14:paraId="285CA272"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04D0AAE9"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543968A9" w14:textId="77777777" w:rsidR="003421B4" w:rsidRPr="00B454BA" w:rsidRDefault="003421B4" w:rsidP="003C71D8">
            <w:pPr>
              <w:jc w:val="right"/>
              <w:rPr>
                <w:sz w:val="20"/>
                <w:szCs w:val="20"/>
                <w:lang w:val="fr-CA" w:eastAsia="zh-CN"/>
              </w:rPr>
            </w:pPr>
            <w:r w:rsidRPr="00B454BA">
              <w:rPr>
                <w:sz w:val="20"/>
                <w:szCs w:val="20"/>
                <w:lang w:val="fr-CA" w:eastAsia="zh-CN"/>
              </w:rPr>
              <w:t>380 000</w:t>
            </w:r>
          </w:p>
        </w:tc>
        <w:tc>
          <w:tcPr>
            <w:tcW w:w="1116" w:type="dxa"/>
            <w:tcBorders>
              <w:top w:val="nil"/>
              <w:left w:val="nil"/>
              <w:bottom w:val="single" w:sz="4" w:space="0" w:color="auto"/>
              <w:right w:val="single" w:sz="4" w:space="0" w:color="auto"/>
            </w:tcBorders>
            <w:shd w:val="clear" w:color="auto" w:fill="auto"/>
            <w:noWrap/>
            <w:hideMark/>
          </w:tcPr>
          <w:p w14:paraId="39710831" w14:textId="77777777" w:rsidR="003421B4" w:rsidRPr="00B454BA" w:rsidRDefault="003421B4" w:rsidP="003C71D8">
            <w:pPr>
              <w:jc w:val="right"/>
              <w:rPr>
                <w:sz w:val="20"/>
                <w:szCs w:val="20"/>
                <w:lang w:val="fr-CA" w:eastAsia="zh-CN"/>
              </w:rPr>
            </w:pPr>
            <w:r w:rsidRPr="00B454BA">
              <w:rPr>
                <w:sz w:val="20"/>
                <w:szCs w:val="20"/>
                <w:lang w:val="fr-CA" w:eastAsia="zh-CN"/>
              </w:rPr>
              <w:t>458 930</w:t>
            </w:r>
          </w:p>
        </w:tc>
        <w:tc>
          <w:tcPr>
            <w:tcW w:w="1458" w:type="dxa"/>
            <w:tcBorders>
              <w:top w:val="nil"/>
              <w:left w:val="nil"/>
              <w:bottom w:val="single" w:sz="4" w:space="0" w:color="auto"/>
              <w:right w:val="single" w:sz="4" w:space="0" w:color="auto"/>
            </w:tcBorders>
            <w:shd w:val="clear" w:color="auto" w:fill="auto"/>
            <w:noWrap/>
            <w:hideMark/>
          </w:tcPr>
          <w:p w14:paraId="40540FC0" w14:textId="77777777" w:rsidR="003421B4" w:rsidRPr="00B454BA" w:rsidRDefault="003421B4" w:rsidP="003C71D8">
            <w:pPr>
              <w:jc w:val="right"/>
              <w:rPr>
                <w:sz w:val="20"/>
                <w:szCs w:val="20"/>
                <w:lang w:val="fr-CA" w:eastAsia="zh-CN"/>
              </w:rPr>
            </w:pPr>
            <w:r w:rsidRPr="00B454BA">
              <w:rPr>
                <w:sz w:val="20"/>
                <w:szCs w:val="20"/>
                <w:lang w:val="fr-CA" w:eastAsia="zh-CN"/>
              </w:rPr>
              <w:t>121</w:t>
            </w:r>
          </w:p>
        </w:tc>
        <w:tc>
          <w:tcPr>
            <w:tcW w:w="1440" w:type="dxa"/>
            <w:tcBorders>
              <w:top w:val="nil"/>
              <w:left w:val="nil"/>
              <w:bottom w:val="single" w:sz="4" w:space="0" w:color="auto"/>
              <w:right w:val="single" w:sz="4" w:space="0" w:color="auto"/>
            </w:tcBorders>
            <w:shd w:val="clear" w:color="auto" w:fill="auto"/>
            <w:noWrap/>
            <w:hideMark/>
          </w:tcPr>
          <w:p w14:paraId="73ED0B51" w14:textId="77777777" w:rsidR="003421B4" w:rsidRPr="00B454BA" w:rsidRDefault="003421B4" w:rsidP="003C71D8">
            <w:pPr>
              <w:jc w:val="right"/>
              <w:rPr>
                <w:sz w:val="20"/>
                <w:szCs w:val="20"/>
                <w:lang w:val="fr-CA" w:eastAsia="zh-CN"/>
              </w:rPr>
            </w:pPr>
            <w:r w:rsidRPr="00B454BA">
              <w:rPr>
                <w:sz w:val="20"/>
                <w:szCs w:val="20"/>
                <w:lang w:val="fr-CA" w:eastAsia="zh-CN"/>
              </w:rPr>
              <w:t>0</w:t>
            </w:r>
          </w:p>
        </w:tc>
      </w:tr>
      <w:tr w:rsidR="003421B4" w:rsidRPr="00B454BA" w14:paraId="2411FA75"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6AAC811C" w14:textId="77777777" w:rsidR="003421B4" w:rsidRPr="00B454BA" w:rsidRDefault="003421B4" w:rsidP="003C71D8">
            <w:pPr>
              <w:jc w:val="left"/>
              <w:rPr>
                <w:sz w:val="20"/>
                <w:szCs w:val="20"/>
                <w:lang w:val="fr-CA" w:eastAsia="zh-CN"/>
              </w:rPr>
            </w:pPr>
            <w:r w:rsidRPr="00B454BA">
              <w:rPr>
                <w:sz w:val="20"/>
                <w:szCs w:val="20"/>
                <w:lang w:val="fr-CA" w:eastAsia="zh-CN"/>
              </w:rPr>
              <w:t>Érythrée</w:t>
            </w:r>
          </w:p>
        </w:tc>
        <w:tc>
          <w:tcPr>
            <w:tcW w:w="990" w:type="dxa"/>
            <w:tcBorders>
              <w:top w:val="nil"/>
              <w:left w:val="nil"/>
              <w:bottom w:val="single" w:sz="4" w:space="0" w:color="auto"/>
              <w:right w:val="single" w:sz="4" w:space="0" w:color="auto"/>
            </w:tcBorders>
            <w:shd w:val="clear" w:color="auto" w:fill="auto"/>
            <w:noWrap/>
            <w:hideMark/>
          </w:tcPr>
          <w:p w14:paraId="76E20CC0"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59100C12"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57AC0526" w14:textId="77777777" w:rsidR="003421B4" w:rsidRPr="00B454BA" w:rsidRDefault="003421B4" w:rsidP="003C71D8">
            <w:pPr>
              <w:jc w:val="right"/>
              <w:rPr>
                <w:sz w:val="20"/>
                <w:szCs w:val="20"/>
                <w:lang w:val="fr-CA" w:eastAsia="zh-CN"/>
              </w:rPr>
            </w:pPr>
            <w:r w:rsidRPr="00B454BA">
              <w:rPr>
                <w:sz w:val="20"/>
                <w:szCs w:val="20"/>
                <w:lang w:val="fr-CA" w:eastAsia="zh-CN"/>
              </w:rPr>
              <w:t>1</w:t>
            </w:r>
          </w:p>
        </w:tc>
        <w:tc>
          <w:tcPr>
            <w:tcW w:w="1116" w:type="dxa"/>
            <w:tcBorders>
              <w:top w:val="nil"/>
              <w:left w:val="nil"/>
              <w:bottom w:val="single" w:sz="4" w:space="0" w:color="auto"/>
              <w:right w:val="single" w:sz="4" w:space="0" w:color="auto"/>
            </w:tcBorders>
            <w:shd w:val="clear" w:color="auto" w:fill="auto"/>
            <w:noWrap/>
            <w:hideMark/>
          </w:tcPr>
          <w:p w14:paraId="7D4E713F" w14:textId="77777777" w:rsidR="003421B4" w:rsidRPr="00B454BA" w:rsidRDefault="003421B4" w:rsidP="003C71D8">
            <w:pPr>
              <w:jc w:val="right"/>
              <w:rPr>
                <w:sz w:val="20"/>
                <w:szCs w:val="20"/>
                <w:lang w:val="fr-CA" w:eastAsia="zh-CN"/>
              </w:rPr>
            </w:pPr>
            <w:r w:rsidRPr="00B454BA">
              <w:rPr>
                <w:sz w:val="20"/>
                <w:szCs w:val="20"/>
                <w:lang w:val="fr-CA" w:eastAsia="zh-CN"/>
              </w:rPr>
              <w:t>12</w:t>
            </w:r>
          </w:p>
        </w:tc>
        <w:tc>
          <w:tcPr>
            <w:tcW w:w="1458" w:type="dxa"/>
            <w:tcBorders>
              <w:top w:val="nil"/>
              <w:left w:val="nil"/>
              <w:bottom w:val="single" w:sz="4" w:space="0" w:color="auto"/>
              <w:right w:val="single" w:sz="4" w:space="0" w:color="auto"/>
            </w:tcBorders>
            <w:shd w:val="clear" w:color="auto" w:fill="auto"/>
            <w:noWrap/>
            <w:hideMark/>
          </w:tcPr>
          <w:p w14:paraId="455B740C" w14:textId="77777777" w:rsidR="003421B4" w:rsidRPr="00B454BA" w:rsidRDefault="003421B4" w:rsidP="003C71D8">
            <w:pPr>
              <w:jc w:val="right"/>
              <w:rPr>
                <w:sz w:val="20"/>
                <w:szCs w:val="20"/>
                <w:lang w:val="fr-CA" w:eastAsia="zh-CN"/>
              </w:rPr>
            </w:pPr>
            <w:r w:rsidRPr="00B454BA">
              <w:rPr>
                <w:sz w:val="20"/>
                <w:szCs w:val="20"/>
                <w:lang w:val="fr-CA" w:eastAsia="zh-CN"/>
              </w:rPr>
              <w:t>1 182</w:t>
            </w:r>
          </w:p>
        </w:tc>
        <w:tc>
          <w:tcPr>
            <w:tcW w:w="1440" w:type="dxa"/>
            <w:tcBorders>
              <w:top w:val="nil"/>
              <w:left w:val="nil"/>
              <w:bottom w:val="single" w:sz="4" w:space="0" w:color="auto"/>
              <w:right w:val="single" w:sz="4" w:space="0" w:color="auto"/>
            </w:tcBorders>
            <w:shd w:val="clear" w:color="auto" w:fill="auto"/>
            <w:noWrap/>
            <w:hideMark/>
          </w:tcPr>
          <w:p w14:paraId="607FDB6E"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03C376D1"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60C218C5" w14:textId="77777777" w:rsidR="003421B4" w:rsidRPr="00B454BA" w:rsidRDefault="003421B4" w:rsidP="003C71D8">
            <w:pPr>
              <w:jc w:val="left"/>
              <w:rPr>
                <w:sz w:val="20"/>
                <w:szCs w:val="20"/>
                <w:lang w:val="fr-CA" w:eastAsia="zh-CN"/>
              </w:rPr>
            </w:pPr>
            <w:r w:rsidRPr="00B454BA">
              <w:rPr>
                <w:sz w:val="20"/>
                <w:szCs w:val="20"/>
                <w:lang w:val="fr-CA" w:eastAsia="zh-CN"/>
              </w:rPr>
              <w:t>Éthiopie</w:t>
            </w:r>
          </w:p>
        </w:tc>
        <w:tc>
          <w:tcPr>
            <w:tcW w:w="990" w:type="dxa"/>
            <w:tcBorders>
              <w:top w:val="nil"/>
              <w:left w:val="nil"/>
              <w:bottom w:val="single" w:sz="4" w:space="0" w:color="auto"/>
              <w:right w:val="single" w:sz="4" w:space="0" w:color="auto"/>
            </w:tcBorders>
            <w:shd w:val="clear" w:color="auto" w:fill="auto"/>
            <w:noWrap/>
            <w:hideMark/>
          </w:tcPr>
          <w:p w14:paraId="113D153C"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6F646633"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79B1B6B3" w14:textId="77777777" w:rsidR="003421B4" w:rsidRPr="00B454BA" w:rsidRDefault="003421B4" w:rsidP="003C71D8">
            <w:pPr>
              <w:jc w:val="right"/>
              <w:rPr>
                <w:sz w:val="20"/>
                <w:szCs w:val="20"/>
                <w:lang w:val="fr-CA" w:eastAsia="zh-CN"/>
              </w:rPr>
            </w:pPr>
            <w:r w:rsidRPr="00B454BA">
              <w:rPr>
                <w:sz w:val="20"/>
                <w:szCs w:val="20"/>
                <w:lang w:val="fr-CA" w:eastAsia="zh-CN"/>
              </w:rPr>
              <w:t>6 301</w:t>
            </w:r>
          </w:p>
        </w:tc>
        <w:tc>
          <w:tcPr>
            <w:tcW w:w="1116" w:type="dxa"/>
            <w:tcBorders>
              <w:top w:val="nil"/>
              <w:left w:val="nil"/>
              <w:bottom w:val="single" w:sz="4" w:space="0" w:color="auto"/>
              <w:right w:val="single" w:sz="4" w:space="0" w:color="auto"/>
            </w:tcBorders>
            <w:shd w:val="clear" w:color="auto" w:fill="auto"/>
            <w:noWrap/>
            <w:hideMark/>
          </w:tcPr>
          <w:p w14:paraId="31BADAC1" w14:textId="77777777" w:rsidR="003421B4" w:rsidRPr="00B454BA" w:rsidRDefault="003421B4" w:rsidP="003C71D8">
            <w:pPr>
              <w:jc w:val="right"/>
              <w:rPr>
                <w:sz w:val="20"/>
                <w:szCs w:val="20"/>
                <w:lang w:val="fr-CA" w:eastAsia="zh-CN"/>
              </w:rPr>
            </w:pPr>
            <w:r w:rsidRPr="00B454BA">
              <w:rPr>
                <w:sz w:val="20"/>
                <w:szCs w:val="20"/>
                <w:lang w:val="fr-CA" w:eastAsia="zh-CN"/>
              </w:rPr>
              <w:t>1 103</w:t>
            </w:r>
          </w:p>
        </w:tc>
        <w:tc>
          <w:tcPr>
            <w:tcW w:w="1458" w:type="dxa"/>
            <w:tcBorders>
              <w:top w:val="nil"/>
              <w:left w:val="nil"/>
              <w:bottom w:val="single" w:sz="4" w:space="0" w:color="auto"/>
              <w:right w:val="single" w:sz="4" w:space="0" w:color="auto"/>
            </w:tcBorders>
            <w:shd w:val="clear" w:color="auto" w:fill="auto"/>
            <w:noWrap/>
            <w:hideMark/>
          </w:tcPr>
          <w:p w14:paraId="6866DCFA" w14:textId="77777777" w:rsidR="003421B4" w:rsidRPr="00B454BA" w:rsidRDefault="003421B4" w:rsidP="003C71D8">
            <w:pPr>
              <w:jc w:val="right"/>
              <w:rPr>
                <w:sz w:val="20"/>
                <w:szCs w:val="20"/>
                <w:lang w:val="fr-CA" w:eastAsia="zh-CN"/>
              </w:rPr>
            </w:pPr>
            <w:r w:rsidRPr="00B454BA">
              <w:rPr>
                <w:sz w:val="20"/>
                <w:szCs w:val="20"/>
                <w:lang w:val="fr-CA" w:eastAsia="zh-CN"/>
              </w:rPr>
              <w:t>18</w:t>
            </w:r>
          </w:p>
        </w:tc>
        <w:tc>
          <w:tcPr>
            <w:tcW w:w="1440" w:type="dxa"/>
            <w:tcBorders>
              <w:top w:val="nil"/>
              <w:left w:val="nil"/>
              <w:bottom w:val="single" w:sz="4" w:space="0" w:color="auto"/>
              <w:right w:val="single" w:sz="4" w:space="0" w:color="auto"/>
            </w:tcBorders>
            <w:shd w:val="clear" w:color="auto" w:fill="auto"/>
            <w:noWrap/>
            <w:hideMark/>
          </w:tcPr>
          <w:p w14:paraId="4D384BDF"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394CB2B0" w14:textId="77777777" w:rsidTr="00C77847">
        <w:trPr>
          <w:trHeight w:val="134"/>
        </w:trPr>
        <w:tc>
          <w:tcPr>
            <w:tcW w:w="2425" w:type="dxa"/>
            <w:tcBorders>
              <w:top w:val="nil"/>
              <w:left w:val="single" w:sz="4" w:space="0" w:color="auto"/>
              <w:bottom w:val="single" w:sz="4" w:space="0" w:color="auto"/>
              <w:right w:val="single" w:sz="4" w:space="0" w:color="auto"/>
            </w:tcBorders>
            <w:shd w:val="clear" w:color="auto" w:fill="auto"/>
            <w:noWrap/>
            <w:hideMark/>
          </w:tcPr>
          <w:p w14:paraId="7CB1EA5E" w14:textId="77777777" w:rsidR="003421B4" w:rsidRPr="00B454BA" w:rsidRDefault="003421B4" w:rsidP="003C71D8">
            <w:pPr>
              <w:jc w:val="left"/>
              <w:rPr>
                <w:sz w:val="20"/>
                <w:szCs w:val="20"/>
                <w:lang w:val="fr-CA" w:eastAsia="zh-CN"/>
              </w:rPr>
            </w:pPr>
            <w:r w:rsidRPr="00B454BA">
              <w:rPr>
                <w:sz w:val="20"/>
                <w:szCs w:val="20"/>
                <w:lang w:val="fr-CA" w:eastAsia="zh-CN"/>
              </w:rPr>
              <w:t>Gabon</w:t>
            </w:r>
          </w:p>
        </w:tc>
        <w:tc>
          <w:tcPr>
            <w:tcW w:w="990" w:type="dxa"/>
            <w:tcBorders>
              <w:top w:val="nil"/>
              <w:left w:val="nil"/>
              <w:bottom w:val="single" w:sz="4" w:space="0" w:color="auto"/>
              <w:right w:val="single" w:sz="4" w:space="0" w:color="auto"/>
            </w:tcBorders>
            <w:shd w:val="clear" w:color="auto" w:fill="auto"/>
            <w:noWrap/>
            <w:hideMark/>
          </w:tcPr>
          <w:p w14:paraId="50790C10" w14:textId="77777777" w:rsidR="003421B4" w:rsidRPr="00B454BA" w:rsidRDefault="003421B4" w:rsidP="003C71D8">
            <w:pPr>
              <w:jc w:val="right"/>
              <w:rPr>
                <w:sz w:val="20"/>
                <w:szCs w:val="20"/>
                <w:lang w:val="fr-CA" w:eastAsia="zh-CN"/>
              </w:rPr>
            </w:pPr>
            <w:r w:rsidRPr="00B454BA">
              <w:rPr>
                <w:sz w:val="20"/>
                <w:szCs w:val="20"/>
                <w:lang w:val="fr-CA" w:eastAsia="zh-CN"/>
              </w:rPr>
              <w:t>4,9</w:t>
            </w:r>
          </w:p>
        </w:tc>
        <w:tc>
          <w:tcPr>
            <w:tcW w:w="990" w:type="dxa"/>
            <w:tcBorders>
              <w:top w:val="nil"/>
              <w:left w:val="nil"/>
              <w:bottom w:val="single" w:sz="4" w:space="0" w:color="auto"/>
              <w:right w:val="single" w:sz="4" w:space="0" w:color="auto"/>
            </w:tcBorders>
            <w:shd w:val="clear" w:color="auto" w:fill="auto"/>
            <w:noWrap/>
            <w:hideMark/>
          </w:tcPr>
          <w:p w14:paraId="4ED09BA7"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33F02757" w14:textId="77777777" w:rsidR="003421B4" w:rsidRPr="00B454BA" w:rsidRDefault="003421B4" w:rsidP="003C71D8">
            <w:pPr>
              <w:jc w:val="right"/>
              <w:rPr>
                <w:sz w:val="20"/>
                <w:szCs w:val="20"/>
                <w:lang w:val="fr-CA" w:eastAsia="zh-CN"/>
              </w:rPr>
            </w:pPr>
            <w:r w:rsidRPr="00B454BA">
              <w:rPr>
                <w:sz w:val="20"/>
                <w:szCs w:val="20"/>
                <w:lang w:val="fr-CA" w:eastAsia="zh-CN"/>
              </w:rPr>
              <w:t>35 000</w:t>
            </w:r>
          </w:p>
        </w:tc>
        <w:tc>
          <w:tcPr>
            <w:tcW w:w="1116" w:type="dxa"/>
            <w:tcBorders>
              <w:top w:val="nil"/>
              <w:left w:val="nil"/>
              <w:bottom w:val="single" w:sz="4" w:space="0" w:color="auto"/>
              <w:right w:val="single" w:sz="4" w:space="0" w:color="auto"/>
            </w:tcBorders>
            <w:shd w:val="clear" w:color="auto" w:fill="auto"/>
            <w:noWrap/>
            <w:hideMark/>
          </w:tcPr>
          <w:p w14:paraId="1F220DFF" w14:textId="77777777" w:rsidR="003421B4" w:rsidRPr="00B454BA" w:rsidRDefault="003421B4" w:rsidP="003C71D8">
            <w:pPr>
              <w:jc w:val="right"/>
              <w:rPr>
                <w:sz w:val="20"/>
                <w:szCs w:val="20"/>
                <w:lang w:val="fr-CA" w:eastAsia="zh-CN"/>
              </w:rPr>
            </w:pPr>
            <w:r w:rsidRPr="00B454BA">
              <w:rPr>
                <w:sz w:val="20"/>
                <w:szCs w:val="20"/>
                <w:lang w:val="fr-CA" w:eastAsia="zh-CN"/>
              </w:rPr>
              <w:t>5 149</w:t>
            </w:r>
          </w:p>
        </w:tc>
        <w:tc>
          <w:tcPr>
            <w:tcW w:w="1458" w:type="dxa"/>
            <w:tcBorders>
              <w:top w:val="nil"/>
              <w:left w:val="nil"/>
              <w:bottom w:val="single" w:sz="4" w:space="0" w:color="auto"/>
              <w:right w:val="single" w:sz="4" w:space="0" w:color="auto"/>
            </w:tcBorders>
            <w:shd w:val="clear" w:color="auto" w:fill="auto"/>
            <w:noWrap/>
            <w:hideMark/>
          </w:tcPr>
          <w:p w14:paraId="787FBDDC" w14:textId="77777777" w:rsidR="003421B4" w:rsidRPr="00B454BA" w:rsidRDefault="003421B4" w:rsidP="003C71D8">
            <w:pPr>
              <w:jc w:val="right"/>
              <w:rPr>
                <w:sz w:val="20"/>
                <w:szCs w:val="20"/>
                <w:lang w:val="fr-CA" w:eastAsia="zh-CN"/>
              </w:rPr>
            </w:pPr>
            <w:r w:rsidRPr="00B454BA">
              <w:rPr>
                <w:sz w:val="20"/>
                <w:szCs w:val="20"/>
                <w:lang w:val="fr-CA" w:eastAsia="zh-CN"/>
              </w:rPr>
              <w:t>15</w:t>
            </w:r>
          </w:p>
        </w:tc>
        <w:tc>
          <w:tcPr>
            <w:tcW w:w="1440" w:type="dxa"/>
            <w:tcBorders>
              <w:top w:val="nil"/>
              <w:left w:val="nil"/>
              <w:bottom w:val="single" w:sz="4" w:space="0" w:color="auto"/>
              <w:right w:val="single" w:sz="4" w:space="0" w:color="auto"/>
            </w:tcBorders>
            <w:shd w:val="clear" w:color="auto" w:fill="auto"/>
            <w:noWrap/>
            <w:hideMark/>
          </w:tcPr>
          <w:p w14:paraId="57A39309" w14:textId="77777777" w:rsidR="003421B4" w:rsidRPr="00B454BA" w:rsidRDefault="003421B4" w:rsidP="003C71D8">
            <w:pPr>
              <w:jc w:val="right"/>
              <w:rPr>
                <w:sz w:val="20"/>
                <w:szCs w:val="20"/>
                <w:lang w:val="fr-CA" w:eastAsia="zh-CN"/>
              </w:rPr>
            </w:pPr>
            <w:r w:rsidRPr="00B454BA">
              <w:rPr>
                <w:sz w:val="20"/>
                <w:szCs w:val="20"/>
                <w:lang w:val="fr-CA" w:eastAsia="zh-CN"/>
              </w:rPr>
              <w:t>50</w:t>
            </w:r>
          </w:p>
        </w:tc>
      </w:tr>
      <w:tr w:rsidR="003421B4" w:rsidRPr="00B454BA" w14:paraId="4801BDB9"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4E6FCB6D" w14:textId="77777777" w:rsidR="003421B4" w:rsidRPr="00B454BA" w:rsidRDefault="003421B4" w:rsidP="00F41886">
            <w:pPr>
              <w:jc w:val="left"/>
              <w:rPr>
                <w:sz w:val="20"/>
                <w:szCs w:val="20"/>
                <w:lang w:val="fr-CA" w:eastAsia="zh-CN"/>
              </w:rPr>
            </w:pPr>
            <w:r w:rsidRPr="00B454BA">
              <w:rPr>
                <w:sz w:val="20"/>
                <w:szCs w:val="20"/>
                <w:lang w:val="fr-CA" w:eastAsia="zh-CN"/>
              </w:rPr>
              <w:t>Gambie</w:t>
            </w:r>
          </w:p>
        </w:tc>
        <w:tc>
          <w:tcPr>
            <w:tcW w:w="990" w:type="dxa"/>
            <w:tcBorders>
              <w:top w:val="nil"/>
              <w:left w:val="nil"/>
              <w:bottom w:val="single" w:sz="4" w:space="0" w:color="auto"/>
              <w:right w:val="single" w:sz="4" w:space="0" w:color="auto"/>
            </w:tcBorders>
            <w:shd w:val="clear" w:color="auto" w:fill="auto"/>
            <w:noWrap/>
            <w:hideMark/>
          </w:tcPr>
          <w:p w14:paraId="31DBE4FF"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5BECE0A7"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29735497" w14:textId="77777777" w:rsidR="003421B4" w:rsidRPr="00B454BA" w:rsidRDefault="003421B4" w:rsidP="003C71D8">
            <w:pPr>
              <w:jc w:val="right"/>
              <w:rPr>
                <w:sz w:val="20"/>
                <w:szCs w:val="20"/>
                <w:lang w:val="fr-CA" w:eastAsia="zh-CN"/>
              </w:rPr>
            </w:pPr>
            <w:r w:rsidRPr="00B454BA">
              <w:rPr>
                <w:sz w:val="20"/>
                <w:szCs w:val="20"/>
                <w:lang w:val="fr-CA" w:eastAsia="zh-CN"/>
              </w:rPr>
              <w:t>23 001</w:t>
            </w:r>
          </w:p>
        </w:tc>
        <w:tc>
          <w:tcPr>
            <w:tcW w:w="1116" w:type="dxa"/>
            <w:tcBorders>
              <w:top w:val="nil"/>
              <w:left w:val="nil"/>
              <w:bottom w:val="single" w:sz="4" w:space="0" w:color="auto"/>
              <w:right w:val="single" w:sz="4" w:space="0" w:color="auto"/>
            </w:tcBorders>
            <w:shd w:val="clear" w:color="auto" w:fill="auto"/>
            <w:noWrap/>
            <w:hideMark/>
          </w:tcPr>
          <w:p w14:paraId="4880EA3D" w14:textId="77777777" w:rsidR="003421B4" w:rsidRPr="00B454BA" w:rsidRDefault="003421B4" w:rsidP="003C71D8">
            <w:pPr>
              <w:jc w:val="right"/>
              <w:rPr>
                <w:sz w:val="20"/>
                <w:szCs w:val="20"/>
                <w:lang w:val="fr-CA" w:eastAsia="zh-CN"/>
              </w:rPr>
            </w:pPr>
            <w:r w:rsidRPr="00B454BA">
              <w:rPr>
                <w:sz w:val="20"/>
                <w:szCs w:val="20"/>
                <w:lang w:val="fr-CA" w:eastAsia="zh-CN"/>
              </w:rPr>
              <w:t>1 424</w:t>
            </w:r>
          </w:p>
        </w:tc>
        <w:tc>
          <w:tcPr>
            <w:tcW w:w="1458" w:type="dxa"/>
            <w:tcBorders>
              <w:top w:val="nil"/>
              <w:left w:val="nil"/>
              <w:bottom w:val="single" w:sz="4" w:space="0" w:color="auto"/>
              <w:right w:val="single" w:sz="4" w:space="0" w:color="auto"/>
            </w:tcBorders>
            <w:shd w:val="clear" w:color="auto" w:fill="auto"/>
            <w:noWrap/>
            <w:hideMark/>
          </w:tcPr>
          <w:p w14:paraId="14A707A5" w14:textId="77777777" w:rsidR="003421B4" w:rsidRPr="00B454BA" w:rsidRDefault="003421B4" w:rsidP="003C71D8">
            <w:pPr>
              <w:jc w:val="right"/>
              <w:rPr>
                <w:sz w:val="20"/>
                <w:szCs w:val="20"/>
                <w:lang w:val="fr-CA" w:eastAsia="zh-CN"/>
              </w:rPr>
            </w:pPr>
            <w:r w:rsidRPr="00B454BA">
              <w:rPr>
                <w:sz w:val="20"/>
                <w:szCs w:val="20"/>
                <w:lang w:val="fr-CA" w:eastAsia="zh-CN"/>
              </w:rPr>
              <w:t>6</w:t>
            </w:r>
          </w:p>
        </w:tc>
        <w:tc>
          <w:tcPr>
            <w:tcW w:w="1440" w:type="dxa"/>
            <w:tcBorders>
              <w:top w:val="nil"/>
              <w:left w:val="nil"/>
              <w:bottom w:val="single" w:sz="4" w:space="0" w:color="auto"/>
              <w:right w:val="single" w:sz="4" w:space="0" w:color="auto"/>
            </w:tcBorders>
            <w:shd w:val="clear" w:color="auto" w:fill="auto"/>
            <w:noWrap/>
            <w:hideMark/>
          </w:tcPr>
          <w:p w14:paraId="66DD047B"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7BE9D167"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05D83049" w14:textId="77777777" w:rsidR="003421B4" w:rsidRPr="00B454BA" w:rsidRDefault="003421B4" w:rsidP="003C71D8">
            <w:pPr>
              <w:jc w:val="left"/>
              <w:rPr>
                <w:sz w:val="20"/>
                <w:szCs w:val="20"/>
                <w:lang w:val="fr-CA" w:eastAsia="zh-CN"/>
              </w:rPr>
            </w:pPr>
            <w:r w:rsidRPr="00B454BA">
              <w:rPr>
                <w:sz w:val="20"/>
                <w:szCs w:val="20"/>
                <w:lang w:val="fr-CA" w:eastAsia="zh-CN"/>
              </w:rPr>
              <w:t>Grenade</w:t>
            </w:r>
          </w:p>
        </w:tc>
        <w:tc>
          <w:tcPr>
            <w:tcW w:w="990" w:type="dxa"/>
            <w:tcBorders>
              <w:top w:val="nil"/>
              <w:left w:val="nil"/>
              <w:bottom w:val="single" w:sz="4" w:space="0" w:color="auto"/>
              <w:right w:val="single" w:sz="4" w:space="0" w:color="auto"/>
            </w:tcBorders>
            <w:shd w:val="clear" w:color="auto" w:fill="auto"/>
            <w:noWrap/>
            <w:hideMark/>
          </w:tcPr>
          <w:p w14:paraId="51C11E56"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78B59D75"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6A6697FF" w14:textId="77777777" w:rsidR="003421B4" w:rsidRPr="00B454BA" w:rsidRDefault="003421B4" w:rsidP="003C71D8">
            <w:pPr>
              <w:jc w:val="right"/>
              <w:rPr>
                <w:sz w:val="20"/>
                <w:szCs w:val="20"/>
                <w:lang w:val="fr-CA" w:eastAsia="zh-CN"/>
              </w:rPr>
            </w:pPr>
            <w:r w:rsidRPr="00B454BA">
              <w:rPr>
                <w:sz w:val="20"/>
                <w:szCs w:val="20"/>
                <w:lang w:val="fr-CA" w:eastAsia="zh-CN"/>
              </w:rPr>
              <w:t>1</w:t>
            </w:r>
          </w:p>
        </w:tc>
        <w:tc>
          <w:tcPr>
            <w:tcW w:w="1116" w:type="dxa"/>
            <w:tcBorders>
              <w:top w:val="nil"/>
              <w:left w:val="nil"/>
              <w:bottom w:val="single" w:sz="4" w:space="0" w:color="auto"/>
              <w:right w:val="single" w:sz="4" w:space="0" w:color="auto"/>
            </w:tcBorders>
            <w:shd w:val="clear" w:color="auto" w:fill="auto"/>
            <w:noWrap/>
            <w:hideMark/>
          </w:tcPr>
          <w:p w14:paraId="7CE213A2"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458" w:type="dxa"/>
            <w:tcBorders>
              <w:top w:val="nil"/>
              <w:left w:val="nil"/>
              <w:bottom w:val="single" w:sz="4" w:space="0" w:color="auto"/>
              <w:right w:val="single" w:sz="4" w:space="0" w:color="auto"/>
            </w:tcBorders>
            <w:shd w:val="clear" w:color="auto" w:fill="auto"/>
            <w:noWrap/>
            <w:hideMark/>
          </w:tcPr>
          <w:p w14:paraId="081833AD"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440" w:type="dxa"/>
            <w:tcBorders>
              <w:top w:val="nil"/>
              <w:left w:val="nil"/>
              <w:bottom w:val="single" w:sz="4" w:space="0" w:color="auto"/>
              <w:right w:val="single" w:sz="4" w:space="0" w:color="auto"/>
            </w:tcBorders>
            <w:shd w:val="clear" w:color="auto" w:fill="auto"/>
            <w:noWrap/>
            <w:hideMark/>
          </w:tcPr>
          <w:p w14:paraId="23833736"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3B6CE525"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541364DD" w14:textId="77777777" w:rsidR="003421B4" w:rsidRPr="00B454BA" w:rsidRDefault="003421B4" w:rsidP="003C71D8">
            <w:pPr>
              <w:jc w:val="left"/>
              <w:rPr>
                <w:sz w:val="20"/>
                <w:szCs w:val="20"/>
                <w:lang w:val="fr-CA" w:eastAsia="zh-CN"/>
              </w:rPr>
            </w:pPr>
            <w:r w:rsidRPr="00B454BA">
              <w:rPr>
                <w:sz w:val="20"/>
                <w:szCs w:val="20"/>
                <w:lang w:val="fr-CA" w:eastAsia="zh-CN"/>
              </w:rPr>
              <w:t>Guatemala</w:t>
            </w:r>
          </w:p>
        </w:tc>
        <w:tc>
          <w:tcPr>
            <w:tcW w:w="990" w:type="dxa"/>
            <w:tcBorders>
              <w:top w:val="nil"/>
              <w:left w:val="nil"/>
              <w:bottom w:val="single" w:sz="4" w:space="0" w:color="auto"/>
              <w:right w:val="single" w:sz="4" w:space="0" w:color="auto"/>
            </w:tcBorders>
            <w:shd w:val="clear" w:color="auto" w:fill="auto"/>
            <w:noWrap/>
            <w:hideMark/>
          </w:tcPr>
          <w:p w14:paraId="07114349" w14:textId="77777777" w:rsidR="003421B4" w:rsidRPr="00B454BA" w:rsidRDefault="003421B4" w:rsidP="003C71D8">
            <w:pPr>
              <w:jc w:val="right"/>
              <w:rPr>
                <w:sz w:val="20"/>
                <w:szCs w:val="20"/>
                <w:lang w:val="fr-CA" w:eastAsia="zh-CN"/>
              </w:rPr>
            </w:pPr>
            <w:r w:rsidRPr="00B454BA">
              <w:rPr>
                <w:sz w:val="20"/>
                <w:szCs w:val="20"/>
                <w:lang w:val="fr-CA" w:eastAsia="zh-CN"/>
              </w:rPr>
              <w:t>0,4</w:t>
            </w:r>
          </w:p>
        </w:tc>
        <w:tc>
          <w:tcPr>
            <w:tcW w:w="990" w:type="dxa"/>
            <w:tcBorders>
              <w:top w:val="nil"/>
              <w:left w:val="nil"/>
              <w:bottom w:val="single" w:sz="4" w:space="0" w:color="auto"/>
              <w:right w:val="single" w:sz="4" w:space="0" w:color="auto"/>
            </w:tcBorders>
            <w:shd w:val="clear" w:color="auto" w:fill="auto"/>
            <w:noWrap/>
            <w:hideMark/>
          </w:tcPr>
          <w:p w14:paraId="3C4F088F"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3F0822E7" w14:textId="77777777" w:rsidR="003421B4" w:rsidRPr="00B454BA" w:rsidRDefault="003421B4" w:rsidP="003C71D8">
            <w:pPr>
              <w:jc w:val="right"/>
              <w:rPr>
                <w:sz w:val="20"/>
                <w:szCs w:val="20"/>
                <w:lang w:val="fr-CA" w:eastAsia="zh-CN"/>
              </w:rPr>
            </w:pPr>
            <w:r w:rsidRPr="00B454BA">
              <w:rPr>
                <w:sz w:val="20"/>
                <w:szCs w:val="20"/>
                <w:lang w:val="fr-CA" w:eastAsia="zh-CN"/>
              </w:rPr>
              <w:t>101 650</w:t>
            </w:r>
          </w:p>
        </w:tc>
        <w:tc>
          <w:tcPr>
            <w:tcW w:w="1116" w:type="dxa"/>
            <w:tcBorders>
              <w:top w:val="nil"/>
              <w:left w:val="nil"/>
              <w:bottom w:val="single" w:sz="4" w:space="0" w:color="auto"/>
              <w:right w:val="single" w:sz="4" w:space="0" w:color="auto"/>
            </w:tcBorders>
            <w:shd w:val="clear" w:color="auto" w:fill="auto"/>
            <w:noWrap/>
            <w:hideMark/>
          </w:tcPr>
          <w:p w14:paraId="362FC04D" w14:textId="77777777" w:rsidR="003421B4" w:rsidRPr="00B454BA" w:rsidRDefault="003421B4" w:rsidP="003C71D8">
            <w:pPr>
              <w:jc w:val="right"/>
              <w:rPr>
                <w:sz w:val="20"/>
                <w:szCs w:val="20"/>
                <w:lang w:val="fr-CA" w:eastAsia="zh-CN"/>
              </w:rPr>
            </w:pPr>
            <w:r w:rsidRPr="00B454BA">
              <w:rPr>
                <w:sz w:val="20"/>
                <w:szCs w:val="20"/>
                <w:lang w:val="fr-CA" w:eastAsia="zh-CN"/>
              </w:rPr>
              <w:t>110 912</w:t>
            </w:r>
          </w:p>
        </w:tc>
        <w:tc>
          <w:tcPr>
            <w:tcW w:w="1458" w:type="dxa"/>
            <w:tcBorders>
              <w:top w:val="nil"/>
              <w:left w:val="nil"/>
              <w:bottom w:val="single" w:sz="4" w:space="0" w:color="auto"/>
              <w:right w:val="single" w:sz="4" w:space="0" w:color="auto"/>
            </w:tcBorders>
            <w:shd w:val="clear" w:color="auto" w:fill="auto"/>
            <w:noWrap/>
            <w:hideMark/>
          </w:tcPr>
          <w:p w14:paraId="60F10F48" w14:textId="77777777" w:rsidR="003421B4" w:rsidRPr="00B454BA" w:rsidRDefault="003421B4" w:rsidP="003C71D8">
            <w:pPr>
              <w:jc w:val="right"/>
              <w:rPr>
                <w:sz w:val="20"/>
                <w:szCs w:val="20"/>
                <w:lang w:val="fr-CA" w:eastAsia="zh-CN"/>
              </w:rPr>
            </w:pPr>
            <w:r w:rsidRPr="00B454BA">
              <w:rPr>
                <w:sz w:val="20"/>
                <w:szCs w:val="20"/>
                <w:lang w:val="fr-CA" w:eastAsia="zh-CN"/>
              </w:rPr>
              <w:t>109</w:t>
            </w:r>
          </w:p>
        </w:tc>
        <w:tc>
          <w:tcPr>
            <w:tcW w:w="1440" w:type="dxa"/>
            <w:tcBorders>
              <w:top w:val="nil"/>
              <w:left w:val="nil"/>
              <w:bottom w:val="single" w:sz="4" w:space="0" w:color="auto"/>
              <w:right w:val="single" w:sz="4" w:space="0" w:color="auto"/>
            </w:tcBorders>
            <w:shd w:val="clear" w:color="auto" w:fill="auto"/>
            <w:noWrap/>
            <w:hideMark/>
          </w:tcPr>
          <w:p w14:paraId="1AE417AC"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03142778"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5B9F971A" w14:textId="77777777" w:rsidR="003421B4" w:rsidRPr="00B454BA" w:rsidRDefault="003421B4" w:rsidP="003C71D8">
            <w:pPr>
              <w:jc w:val="left"/>
              <w:rPr>
                <w:sz w:val="20"/>
                <w:szCs w:val="20"/>
                <w:lang w:val="fr-CA" w:eastAsia="zh-CN"/>
              </w:rPr>
            </w:pPr>
            <w:r w:rsidRPr="00B454BA">
              <w:rPr>
                <w:sz w:val="20"/>
                <w:szCs w:val="20"/>
                <w:lang w:val="fr-CA" w:eastAsia="zh-CN"/>
              </w:rPr>
              <w:t>Guinée</w:t>
            </w:r>
          </w:p>
        </w:tc>
        <w:tc>
          <w:tcPr>
            <w:tcW w:w="990" w:type="dxa"/>
            <w:tcBorders>
              <w:top w:val="nil"/>
              <w:left w:val="nil"/>
              <w:bottom w:val="single" w:sz="4" w:space="0" w:color="auto"/>
              <w:right w:val="single" w:sz="4" w:space="0" w:color="auto"/>
            </w:tcBorders>
            <w:shd w:val="clear" w:color="auto" w:fill="auto"/>
            <w:noWrap/>
            <w:hideMark/>
          </w:tcPr>
          <w:p w14:paraId="1474B869"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5CD34033"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2F52DD3D" w14:textId="77777777" w:rsidR="003421B4" w:rsidRPr="00B454BA" w:rsidRDefault="003421B4" w:rsidP="003C71D8">
            <w:pPr>
              <w:jc w:val="right"/>
              <w:rPr>
                <w:sz w:val="20"/>
                <w:szCs w:val="20"/>
                <w:lang w:val="fr-CA" w:eastAsia="zh-CN"/>
              </w:rPr>
            </w:pPr>
            <w:r w:rsidRPr="00B454BA">
              <w:rPr>
                <w:sz w:val="20"/>
                <w:szCs w:val="20"/>
                <w:lang w:val="fr-CA" w:eastAsia="zh-CN"/>
              </w:rPr>
              <w:t>16 000</w:t>
            </w:r>
          </w:p>
        </w:tc>
        <w:tc>
          <w:tcPr>
            <w:tcW w:w="1116" w:type="dxa"/>
            <w:tcBorders>
              <w:top w:val="nil"/>
              <w:left w:val="nil"/>
              <w:bottom w:val="single" w:sz="4" w:space="0" w:color="auto"/>
              <w:right w:val="single" w:sz="4" w:space="0" w:color="auto"/>
            </w:tcBorders>
            <w:shd w:val="clear" w:color="auto" w:fill="auto"/>
            <w:noWrap/>
            <w:hideMark/>
          </w:tcPr>
          <w:p w14:paraId="18FE388A" w14:textId="77777777" w:rsidR="003421B4" w:rsidRPr="00B454BA" w:rsidRDefault="003421B4" w:rsidP="003C71D8">
            <w:pPr>
              <w:jc w:val="right"/>
              <w:rPr>
                <w:sz w:val="20"/>
                <w:szCs w:val="20"/>
                <w:lang w:val="fr-CA" w:eastAsia="zh-CN"/>
              </w:rPr>
            </w:pPr>
            <w:r w:rsidRPr="00B454BA">
              <w:rPr>
                <w:sz w:val="20"/>
                <w:szCs w:val="20"/>
                <w:lang w:val="fr-CA" w:eastAsia="zh-CN"/>
              </w:rPr>
              <w:t>4 273</w:t>
            </w:r>
          </w:p>
        </w:tc>
        <w:tc>
          <w:tcPr>
            <w:tcW w:w="1458" w:type="dxa"/>
            <w:tcBorders>
              <w:top w:val="nil"/>
              <w:left w:val="nil"/>
              <w:bottom w:val="single" w:sz="4" w:space="0" w:color="auto"/>
              <w:right w:val="single" w:sz="4" w:space="0" w:color="auto"/>
            </w:tcBorders>
            <w:shd w:val="clear" w:color="auto" w:fill="auto"/>
            <w:noWrap/>
            <w:hideMark/>
          </w:tcPr>
          <w:p w14:paraId="6BCBD5A1" w14:textId="77777777" w:rsidR="003421B4" w:rsidRPr="00B454BA" w:rsidRDefault="003421B4" w:rsidP="003C71D8">
            <w:pPr>
              <w:jc w:val="right"/>
              <w:rPr>
                <w:sz w:val="20"/>
                <w:szCs w:val="20"/>
                <w:lang w:val="fr-CA" w:eastAsia="zh-CN"/>
              </w:rPr>
            </w:pPr>
            <w:r w:rsidRPr="00B454BA">
              <w:rPr>
                <w:sz w:val="20"/>
                <w:szCs w:val="20"/>
                <w:lang w:val="fr-CA" w:eastAsia="zh-CN"/>
              </w:rPr>
              <w:t>27</w:t>
            </w:r>
          </w:p>
        </w:tc>
        <w:tc>
          <w:tcPr>
            <w:tcW w:w="1440" w:type="dxa"/>
            <w:tcBorders>
              <w:top w:val="nil"/>
              <w:left w:val="nil"/>
              <w:bottom w:val="single" w:sz="4" w:space="0" w:color="auto"/>
              <w:right w:val="single" w:sz="4" w:space="0" w:color="auto"/>
            </w:tcBorders>
            <w:shd w:val="clear" w:color="auto" w:fill="auto"/>
            <w:noWrap/>
            <w:hideMark/>
          </w:tcPr>
          <w:p w14:paraId="05CF76FB"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44A7C465"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373AE77C" w14:textId="77777777" w:rsidR="003421B4" w:rsidRPr="00B454BA" w:rsidRDefault="003421B4" w:rsidP="003C71D8">
            <w:pPr>
              <w:jc w:val="left"/>
              <w:rPr>
                <w:sz w:val="20"/>
                <w:szCs w:val="20"/>
                <w:lang w:val="fr-CA" w:eastAsia="zh-CN"/>
              </w:rPr>
            </w:pPr>
            <w:r w:rsidRPr="00B454BA">
              <w:rPr>
                <w:sz w:val="20"/>
                <w:szCs w:val="20"/>
                <w:lang w:val="fr-CA" w:eastAsia="zh-CN"/>
              </w:rPr>
              <w:t>Guinée équatoriale</w:t>
            </w:r>
          </w:p>
        </w:tc>
        <w:tc>
          <w:tcPr>
            <w:tcW w:w="990" w:type="dxa"/>
            <w:tcBorders>
              <w:top w:val="nil"/>
              <w:left w:val="nil"/>
              <w:bottom w:val="single" w:sz="4" w:space="0" w:color="auto"/>
              <w:right w:val="single" w:sz="4" w:space="0" w:color="auto"/>
            </w:tcBorders>
            <w:shd w:val="clear" w:color="auto" w:fill="auto"/>
            <w:noWrap/>
            <w:hideMark/>
          </w:tcPr>
          <w:p w14:paraId="69CF3F10"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4EB33070"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4B561A8B" w14:textId="77777777" w:rsidR="003421B4" w:rsidRPr="00B454BA" w:rsidRDefault="003421B4" w:rsidP="003C71D8">
            <w:pPr>
              <w:jc w:val="right"/>
              <w:rPr>
                <w:sz w:val="20"/>
                <w:szCs w:val="20"/>
                <w:lang w:val="fr-CA" w:eastAsia="zh-CN"/>
              </w:rPr>
            </w:pPr>
            <w:r w:rsidRPr="00B454BA">
              <w:rPr>
                <w:sz w:val="20"/>
                <w:szCs w:val="20"/>
                <w:lang w:val="fr-CA" w:eastAsia="zh-CN"/>
              </w:rPr>
              <w:t>1 000</w:t>
            </w:r>
          </w:p>
        </w:tc>
        <w:tc>
          <w:tcPr>
            <w:tcW w:w="1116" w:type="dxa"/>
            <w:tcBorders>
              <w:top w:val="nil"/>
              <w:left w:val="nil"/>
              <w:bottom w:val="single" w:sz="4" w:space="0" w:color="auto"/>
              <w:right w:val="single" w:sz="4" w:space="0" w:color="auto"/>
            </w:tcBorders>
            <w:shd w:val="clear" w:color="auto" w:fill="auto"/>
            <w:noWrap/>
            <w:hideMark/>
          </w:tcPr>
          <w:p w14:paraId="414528E1"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458" w:type="dxa"/>
            <w:tcBorders>
              <w:top w:val="nil"/>
              <w:left w:val="nil"/>
              <w:bottom w:val="single" w:sz="4" w:space="0" w:color="auto"/>
              <w:right w:val="single" w:sz="4" w:space="0" w:color="auto"/>
            </w:tcBorders>
            <w:shd w:val="clear" w:color="auto" w:fill="auto"/>
            <w:noWrap/>
            <w:hideMark/>
          </w:tcPr>
          <w:p w14:paraId="153E062C"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440" w:type="dxa"/>
            <w:tcBorders>
              <w:top w:val="nil"/>
              <w:left w:val="nil"/>
              <w:bottom w:val="single" w:sz="4" w:space="0" w:color="auto"/>
              <w:right w:val="single" w:sz="4" w:space="0" w:color="auto"/>
            </w:tcBorders>
            <w:shd w:val="clear" w:color="auto" w:fill="auto"/>
            <w:noWrap/>
            <w:hideMark/>
          </w:tcPr>
          <w:p w14:paraId="077F95F0" w14:textId="77777777" w:rsidR="003421B4" w:rsidRPr="00B454BA" w:rsidRDefault="003421B4" w:rsidP="003C71D8">
            <w:pPr>
              <w:jc w:val="right"/>
              <w:rPr>
                <w:sz w:val="20"/>
                <w:szCs w:val="20"/>
                <w:lang w:val="fr-CA" w:eastAsia="zh-CN"/>
              </w:rPr>
            </w:pPr>
            <w:r w:rsidRPr="00B454BA">
              <w:rPr>
                <w:sz w:val="20"/>
                <w:szCs w:val="20"/>
                <w:lang w:val="fr-CA" w:eastAsia="zh-CN"/>
              </w:rPr>
              <w:t>0</w:t>
            </w:r>
          </w:p>
        </w:tc>
      </w:tr>
      <w:tr w:rsidR="003421B4" w:rsidRPr="00B454BA" w14:paraId="585037F3"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732636F9" w14:textId="77777777" w:rsidR="003421B4" w:rsidRPr="00B454BA" w:rsidRDefault="003421B4" w:rsidP="003C71D8">
            <w:pPr>
              <w:jc w:val="left"/>
              <w:rPr>
                <w:sz w:val="20"/>
                <w:szCs w:val="20"/>
                <w:lang w:val="fr-CA" w:eastAsia="zh-CN"/>
              </w:rPr>
            </w:pPr>
            <w:r w:rsidRPr="00B454BA">
              <w:rPr>
                <w:sz w:val="20"/>
                <w:szCs w:val="20"/>
                <w:lang w:val="fr-CA" w:eastAsia="zh-CN"/>
              </w:rPr>
              <w:t>Guinée-Bissau</w:t>
            </w:r>
          </w:p>
        </w:tc>
        <w:tc>
          <w:tcPr>
            <w:tcW w:w="990" w:type="dxa"/>
            <w:tcBorders>
              <w:top w:val="nil"/>
              <w:left w:val="nil"/>
              <w:bottom w:val="single" w:sz="4" w:space="0" w:color="auto"/>
              <w:right w:val="single" w:sz="4" w:space="0" w:color="auto"/>
            </w:tcBorders>
            <w:shd w:val="clear" w:color="auto" w:fill="auto"/>
            <w:noWrap/>
            <w:hideMark/>
          </w:tcPr>
          <w:p w14:paraId="1C17D7F5"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59C4A240"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67915FB1" w14:textId="77777777" w:rsidR="003421B4" w:rsidRPr="00B454BA" w:rsidRDefault="003421B4" w:rsidP="003C71D8">
            <w:pPr>
              <w:jc w:val="right"/>
              <w:rPr>
                <w:sz w:val="20"/>
                <w:szCs w:val="20"/>
                <w:lang w:val="fr-CA" w:eastAsia="zh-CN"/>
              </w:rPr>
            </w:pPr>
            <w:r w:rsidRPr="00B454BA">
              <w:rPr>
                <w:sz w:val="20"/>
                <w:szCs w:val="20"/>
                <w:lang w:val="fr-CA" w:eastAsia="zh-CN"/>
              </w:rPr>
              <w:t>3 000</w:t>
            </w:r>
          </w:p>
        </w:tc>
        <w:tc>
          <w:tcPr>
            <w:tcW w:w="1116" w:type="dxa"/>
            <w:tcBorders>
              <w:top w:val="nil"/>
              <w:left w:val="nil"/>
              <w:bottom w:val="single" w:sz="4" w:space="0" w:color="auto"/>
              <w:right w:val="single" w:sz="4" w:space="0" w:color="auto"/>
            </w:tcBorders>
            <w:shd w:val="clear" w:color="auto" w:fill="auto"/>
            <w:noWrap/>
            <w:hideMark/>
          </w:tcPr>
          <w:p w14:paraId="4F10FF76"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458" w:type="dxa"/>
            <w:tcBorders>
              <w:top w:val="nil"/>
              <w:left w:val="nil"/>
              <w:bottom w:val="single" w:sz="4" w:space="0" w:color="auto"/>
              <w:right w:val="single" w:sz="4" w:space="0" w:color="auto"/>
            </w:tcBorders>
            <w:shd w:val="clear" w:color="auto" w:fill="auto"/>
            <w:noWrap/>
            <w:hideMark/>
          </w:tcPr>
          <w:p w14:paraId="5A253CDD"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440" w:type="dxa"/>
            <w:tcBorders>
              <w:top w:val="nil"/>
              <w:left w:val="nil"/>
              <w:bottom w:val="single" w:sz="4" w:space="0" w:color="auto"/>
              <w:right w:val="single" w:sz="4" w:space="0" w:color="auto"/>
            </w:tcBorders>
            <w:shd w:val="clear" w:color="auto" w:fill="auto"/>
            <w:noWrap/>
            <w:hideMark/>
          </w:tcPr>
          <w:p w14:paraId="619CD2CF" w14:textId="77777777" w:rsidR="003421B4" w:rsidRPr="00B454BA" w:rsidRDefault="003421B4" w:rsidP="003C71D8">
            <w:pPr>
              <w:jc w:val="right"/>
              <w:rPr>
                <w:sz w:val="20"/>
                <w:szCs w:val="20"/>
                <w:lang w:val="fr-CA" w:eastAsia="zh-CN"/>
              </w:rPr>
            </w:pPr>
            <w:r w:rsidRPr="00B454BA">
              <w:rPr>
                <w:sz w:val="20"/>
                <w:szCs w:val="20"/>
                <w:lang w:val="fr-CA" w:eastAsia="zh-CN"/>
              </w:rPr>
              <w:t>0</w:t>
            </w:r>
          </w:p>
        </w:tc>
      </w:tr>
      <w:tr w:rsidR="003421B4" w:rsidRPr="00B454BA" w14:paraId="05C5A57C"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187F3C92" w14:textId="77777777" w:rsidR="003421B4" w:rsidRPr="00B454BA" w:rsidRDefault="003421B4" w:rsidP="003C71D8">
            <w:pPr>
              <w:jc w:val="left"/>
              <w:rPr>
                <w:sz w:val="20"/>
                <w:szCs w:val="20"/>
                <w:lang w:val="fr-CA" w:eastAsia="zh-CN"/>
              </w:rPr>
            </w:pPr>
            <w:r w:rsidRPr="00B454BA">
              <w:rPr>
                <w:sz w:val="20"/>
                <w:szCs w:val="20"/>
                <w:lang w:val="fr-CA" w:eastAsia="zh-CN"/>
              </w:rPr>
              <w:t>Honduras</w:t>
            </w:r>
          </w:p>
        </w:tc>
        <w:tc>
          <w:tcPr>
            <w:tcW w:w="990" w:type="dxa"/>
            <w:tcBorders>
              <w:top w:val="nil"/>
              <w:left w:val="nil"/>
              <w:bottom w:val="single" w:sz="4" w:space="0" w:color="auto"/>
              <w:right w:val="single" w:sz="4" w:space="0" w:color="auto"/>
            </w:tcBorders>
            <w:shd w:val="clear" w:color="auto" w:fill="auto"/>
            <w:noWrap/>
            <w:hideMark/>
          </w:tcPr>
          <w:p w14:paraId="644377F7" w14:textId="77777777" w:rsidR="003421B4" w:rsidRPr="00B454BA" w:rsidRDefault="003421B4" w:rsidP="003C71D8">
            <w:pPr>
              <w:jc w:val="right"/>
              <w:rPr>
                <w:sz w:val="20"/>
                <w:szCs w:val="20"/>
                <w:lang w:val="fr-CA" w:eastAsia="zh-CN"/>
              </w:rPr>
            </w:pPr>
            <w:r w:rsidRPr="00B454BA">
              <w:rPr>
                <w:sz w:val="20"/>
                <w:szCs w:val="20"/>
                <w:lang w:val="fr-CA" w:eastAsia="zh-CN"/>
              </w:rPr>
              <w:t>0,4</w:t>
            </w:r>
          </w:p>
        </w:tc>
        <w:tc>
          <w:tcPr>
            <w:tcW w:w="990" w:type="dxa"/>
            <w:tcBorders>
              <w:top w:val="nil"/>
              <w:left w:val="nil"/>
              <w:bottom w:val="single" w:sz="4" w:space="0" w:color="auto"/>
              <w:right w:val="single" w:sz="4" w:space="0" w:color="auto"/>
            </w:tcBorders>
            <w:shd w:val="clear" w:color="auto" w:fill="auto"/>
            <w:noWrap/>
            <w:hideMark/>
          </w:tcPr>
          <w:p w14:paraId="0B5E3126"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3790404B" w14:textId="77777777" w:rsidR="003421B4" w:rsidRPr="00B454BA" w:rsidRDefault="003421B4" w:rsidP="003C71D8">
            <w:pPr>
              <w:jc w:val="right"/>
              <w:rPr>
                <w:sz w:val="20"/>
                <w:szCs w:val="20"/>
                <w:lang w:val="fr-CA" w:eastAsia="zh-CN"/>
              </w:rPr>
            </w:pPr>
            <w:r w:rsidRPr="00B454BA">
              <w:rPr>
                <w:sz w:val="20"/>
                <w:szCs w:val="20"/>
                <w:lang w:val="fr-CA" w:eastAsia="zh-CN"/>
              </w:rPr>
              <w:t>78 000</w:t>
            </w:r>
          </w:p>
        </w:tc>
        <w:tc>
          <w:tcPr>
            <w:tcW w:w="1116" w:type="dxa"/>
            <w:tcBorders>
              <w:top w:val="nil"/>
              <w:left w:val="nil"/>
              <w:bottom w:val="single" w:sz="4" w:space="0" w:color="auto"/>
              <w:right w:val="single" w:sz="4" w:space="0" w:color="auto"/>
            </w:tcBorders>
            <w:shd w:val="clear" w:color="auto" w:fill="auto"/>
            <w:noWrap/>
            <w:hideMark/>
          </w:tcPr>
          <w:p w14:paraId="33FF4DA5" w14:textId="77777777" w:rsidR="003421B4" w:rsidRPr="00B454BA" w:rsidRDefault="003421B4" w:rsidP="003C71D8">
            <w:pPr>
              <w:jc w:val="right"/>
              <w:rPr>
                <w:sz w:val="20"/>
                <w:szCs w:val="20"/>
                <w:lang w:val="fr-CA" w:eastAsia="zh-CN"/>
              </w:rPr>
            </w:pPr>
            <w:r w:rsidRPr="00B454BA">
              <w:rPr>
                <w:sz w:val="20"/>
                <w:szCs w:val="20"/>
                <w:lang w:val="fr-CA" w:eastAsia="zh-CN"/>
              </w:rPr>
              <w:t>152 090</w:t>
            </w:r>
          </w:p>
        </w:tc>
        <w:tc>
          <w:tcPr>
            <w:tcW w:w="1458" w:type="dxa"/>
            <w:tcBorders>
              <w:top w:val="nil"/>
              <w:left w:val="nil"/>
              <w:bottom w:val="single" w:sz="4" w:space="0" w:color="auto"/>
              <w:right w:val="single" w:sz="4" w:space="0" w:color="auto"/>
            </w:tcBorders>
            <w:shd w:val="clear" w:color="auto" w:fill="auto"/>
            <w:noWrap/>
            <w:hideMark/>
          </w:tcPr>
          <w:p w14:paraId="645288F5" w14:textId="77777777" w:rsidR="003421B4" w:rsidRPr="00B454BA" w:rsidRDefault="003421B4" w:rsidP="003C71D8">
            <w:pPr>
              <w:jc w:val="right"/>
              <w:rPr>
                <w:sz w:val="20"/>
                <w:szCs w:val="20"/>
                <w:lang w:val="fr-CA" w:eastAsia="zh-CN"/>
              </w:rPr>
            </w:pPr>
            <w:r w:rsidRPr="00B454BA">
              <w:rPr>
                <w:sz w:val="20"/>
                <w:szCs w:val="20"/>
                <w:lang w:val="fr-CA" w:eastAsia="zh-CN"/>
              </w:rPr>
              <w:t>195</w:t>
            </w:r>
          </w:p>
        </w:tc>
        <w:tc>
          <w:tcPr>
            <w:tcW w:w="1440" w:type="dxa"/>
            <w:tcBorders>
              <w:top w:val="nil"/>
              <w:left w:val="nil"/>
              <w:bottom w:val="single" w:sz="4" w:space="0" w:color="auto"/>
              <w:right w:val="single" w:sz="4" w:space="0" w:color="auto"/>
            </w:tcBorders>
            <w:shd w:val="clear" w:color="auto" w:fill="auto"/>
            <w:noWrap/>
            <w:hideMark/>
          </w:tcPr>
          <w:p w14:paraId="4D5D0CEC"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1DA625A2"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0A6A412B" w14:textId="77777777" w:rsidR="003421B4" w:rsidRPr="00B454BA" w:rsidRDefault="003421B4" w:rsidP="00F41886">
            <w:pPr>
              <w:jc w:val="left"/>
              <w:rPr>
                <w:sz w:val="20"/>
                <w:szCs w:val="20"/>
                <w:lang w:val="fr-CA" w:eastAsia="zh-CN"/>
              </w:rPr>
            </w:pPr>
            <w:r w:rsidRPr="00B454BA">
              <w:rPr>
                <w:sz w:val="20"/>
                <w:szCs w:val="20"/>
                <w:lang w:val="fr-CA" w:eastAsia="zh-CN"/>
              </w:rPr>
              <w:t>Iran (République islamique d’)</w:t>
            </w:r>
          </w:p>
        </w:tc>
        <w:tc>
          <w:tcPr>
            <w:tcW w:w="990" w:type="dxa"/>
            <w:tcBorders>
              <w:top w:val="nil"/>
              <w:left w:val="nil"/>
              <w:bottom w:val="single" w:sz="4" w:space="0" w:color="auto"/>
              <w:right w:val="single" w:sz="4" w:space="0" w:color="auto"/>
            </w:tcBorders>
            <w:shd w:val="clear" w:color="auto" w:fill="auto"/>
            <w:noWrap/>
            <w:hideMark/>
          </w:tcPr>
          <w:p w14:paraId="2952CE29" w14:textId="77777777" w:rsidR="003421B4" w:rsidRPr="00B454BA" w:rsidRDefault="003421B4" w:rsidP="003C71D8">
            <w:pPr>
              <w:jc w:val="right"/>
              <w:rPr>
                <w:sz w:val="20"/>
                <w:szCs w:val="20"/>
                <w:lang w:val="fr-CA" w:eastAsia="zh-CN"/>
              </w:rPr>
            </w:pPr>
            <w:r w:rsidRPr="00B454BA">
              <w:rPr>
                <w:sz w:val="20"/>
                <w:szCs w:val="20"/>
                <w:lang w:val="fr-CA" w:eastAsia="zh-CN"/>
              </w:rPr>
              <w:t>3,8</w:t>
            </w:r>
          </w:p>
        </w:tc>
        <w:tc>
          <w:tcPr>
            <w:tcW w:w="990" w:type="dxa"/>
            <w:tcBorders>
              <w:top w:val="nil"/>
              <w:left w:val="nil"/>
              <w:bottom w:val="single" w:sz="4" w:space="0" w:color="auto"/>
              <w:right w:val="single" w:sz="4" w:space="0" w:color="auto"/>
            </w:tcBorders>
            <w:shd w:val="clear" w:color="auto" w:fill="auto"/>
            <w:noWrap/>
            <w:hideMark/>
          </w:tcPr>
          <w:p w14:paraId="68BBD5EE"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090AFFE7" w14:textId="77777777" w:rsidR="003421B4" w:rsidRPr="00B454BA" w:rsidRDefault="003421B4" w:rsidP="003C71D8">
            <w:pPr>
              <w:jc w:val="right"/>
              <w:rPr>
                <w:sz w:val="20"/>
                <w:szCs w:val="20"/>
                <w:lang w:val="fr-CA" w:eastAsia="zh-CN"/>
              </w:rPr>
            </w:pPr>
            <w:r w:rsidRPr="00B454BA">
              <w:rPr>
                <w:sz w:val="20"/>
                <w:szCs w:val="20"/>
                <w:lang w:val="fr-CA" w:eastAsia="zh-CN"/>
              </w:rPr>
              <w:t>122 000</w:t>
            </w:r>
          </w:p>
        </w:tc>
        <w:tc>
          <w:tcPr>
            <w:tcW w:w="1116" w:type="dxa"/>
            <w:tcBorders>
              <w:top w:val="nil"/>
              <w:left w:val="nil"/>
              <w:bottom w:val="single" w:sz="4" w:space="0" w:color="auto"/>
              <w:right w:val="single" w:sz="4" w:space="0" w:color="auto"/>
            </w:tcBorders>
            <w:shd w:val="clear" w:color="auto" w:fill="auto"/>
            <w:noWrap/>
            <w:hideMark/>
          </w:tcPr>
          <w:p w14:paraId="0607FEBD" w14:textId="77777777" w:rsidR="003421B4" w:rsidRPr="00B454BA" w:rsidRDefault="003421B4" w:rsidP="003C71D8">
            <w:pPr>
              <w:jc w:val="right"/>
              <w:rPr>
                <w:sz w:val="20"/>
                <w:szCs w:val="20"/>
                <w:lang w:val="fr-CA" w:eastAsia="zh-CN"/>
              </w:rPr>
            </w:pPr>
            <w:r w:rsidRPr="00B454BA">
              <w:rPr>
                <w:sz w:val="20"/>
                <w:szCs w:val="20"/>
                <w:lang w:val="fr-CA" w:eastAsia="zh-CN"/>
              </w:rPr>
              <w:t>45 060</w:t>
            </w:r>
          </w:p>
        </w:tc>
        <w:tc>
          <w:tcPr>
            <w:tcW w:w="1458" w:type="dxa"/>
            <w:tcBorders>
              <w:top w:val="nil"/>
              <w:left w:val="nil"/>
              <w:bottom w:val="single" w:sz="4" w:space="0" w:color="auto"/>
              <w:right w:val="single" w:sz="4" w:space="0" w:color="auto"/>
            </w:tcBorders>
            <w:shd w:val="clear" w:color="auto" w:fill="auto"/>
            <w:noWrap/>
            <w:hideMark/>
          </w:tcPr>
          <w:p w14:paraId="7BC44683" w14:textId="77777777" w:rsidR="003421B4" w:rsidRPr="00B454BA" w:rsidRDefault="003421B4" w:rsidP="003C71D8">
            <w:pPr>
              <w:jc w:val="right"/>
              <w:rPr>
                <w:sz w:val="20"/>
                <w:szCs w:val="20"/>
                <w:lang w:val="fr-CA" w:eastAsia="zh-CN"/>
              </w:rPr>
            </w:pPr>
            <w:r w:rsidRPr="00B454BA">
              <w:rPr>
                <w:sz w:val="20"/>
                <w:szCs w:val="20"/>
                <w:lang w:val="fr-CA" w:eastAsia="zh-CN"/>
              </w:rPr>
              <w:t>37</w:t>
            </w:r>
          </w:p>
        </w:tc>
        <w:tc>
          <w:tcPr>
            <w:tcW w:w="1440" w:type="dxa"/>
            <w:tcBorders>
              <w:top w:val="nil"/>
              <w:left w:val="nil"/>
              <w:bottom w:val="single" w:sz="4" w:space="0" w:color="auto"/>
              <w:right w:val="single" w:sz="4" w:space="0" w:color="auto"/>
            </w:tcBorders>
            <w:shd w:val="clear" w:color="auto" w:fill="auto"/>
            <w:noWrap/>
            <w:hideMark/>
          </w:tcPr>
          <w:p w14:paraId="33D21616"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04C7A7B2"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09FE70F3" w14:textId="77777777" w:rsidR="003421B4" w:rsidRPr="00B454BA" w:rsidRDefault="003421B4" w:rsidP="003C71D8">
            <w:pPr>
              <w:jc w:val="left"/>
              <w:rPr>
                <w:sz w:val="20"/>
                <w:szCs w:val="20"/>
                <w:lang w:val="fr-CA" w:eastAsia="zh-CN"/>
              </w:rPr>
            </w:pPr>
            <w:r w:rsidRPr="00B454BA">
              <w:rPr>
                <w:sz w:val="20"/>
                <w:szCs w:val="20"/>
                <w:lang w:val="fr-CA" w:eastAsia="zh-CN"/>
              </w:rPr>
              <w:t>Iraq</w:t>
            </w:r>
          </w:p>
        </w:tc>
        <w:tc>
          <w:tcPr>
            <w:tcW w:w="990" w:type="dxa"/>
            <w:tcBorders>
              <w:top w:val="nil"/>
              <w:left w:val="nil"/>
              <w:bottom w:val="single" w:sz="4" w:space="0" w:color="auto"/>
              <w:right w:val="single" w:sz="4" w:space="0" w:color="auto"/>
            </w:tcBorders>
            <w:shd w:val="clear" w:color="auto" w:fill="auto"/>
            <w:noWrap/>
            <w:hideMark/>
          </w:tcPr>
          <w:p w14:paraId="013FDD7E"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0A20DBA1"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29967373" w14:textId="77777777" w:rsidR="003421B4" w:rsidRPr="00B454BA" w:rsidRDefault="003421B4" w:rsidP="003C71D8">
            <w:pPr>
              <w:jc w:val="right"/>
              <w:rPr>
                <w:sz w:val="20"/>
                <w:szCs w:val="20"/>
                <w:lang w:val="fr-CA" w:eastAsia="zh-CN"/>
              </w:rPr>
            </w:pPr>
            <w:r w:rsidRPr="00B454BA">
              <w:rPr>
                <w:sz w:val="20"/>
                <w:szCs w:val="20"/>
                <w:lang w:val="fr-CA" w:eastAsia="zh-CN"/>
              </w:rPr>
              <w:t>856 501</w:t>
            </w:r>
          </w:p>
        </w:tc>
        <w:tc>
          <w:tcPr>
            <w:tcW w:w="1116" w:type="dxa"/>
            <w:tcBorders>
              <w:top w:val="nil"/>
              <w:left w:val="nil"/>
              <w:bottom w:val="single" w:sz="4" w:space="0" w:color="auto"/>
              <w:right w:val="single" w:sz="4" w:space="0" w:color="auto"/>
            </w:tcBorders>
            <w:shd w:val="clear" w:color="auto" w:fill="auto"/>
            <w:noWrap/>
            <w:hideMark/>
          </w:tcPr>
          <w:p w14:paraId="0BD7DE75" w14:textId="77777777" w:rsidR="003421B4" w:rsidRPr="00B454BA" w:rsidRDefault="003421B4" w:rsidP="003C71D8">
            <w:pPr>
              <w:jc w:val="right"/>
              <w:rPr>
                <w:sz w:val="20"/>
                <w:szCs w:val="20"/>
                <w:lang w:val="fr-CA" w:eastAsia="zh-CN"/>
              </w:rPr>
            </w:pPr>
            <w:r w:rsidRPr="00B454BA">
              <w:rPr>
                <w:sz w:val="20"/>
                <w:szCs w:val="20"/>
                <w:lang w:val="fr-CA" w:eastAsia="zh-CN"/>
              </w:rPr>
              <w:t>314 883</w:t>
            </w:r>
          </w:p>
        </w:tc>
        <w:tc>
          <w:tcPr>
            <w:tcW w:w="1458" w:type="dxa"/>
            <w:tcBorders>
              <w:top w:val="nil"/>
              <w:left w:val="nil"/>
              <w:bottom w:val="single" w:sz="4" w:space="0" w:color="auto"/>
              <w:right w:val="single" w:sz="4" w:space="0" w:color="auto"/>
            </w:tcBorders>
            <w:shd w:val="clear" w:color="auto" w:fill="auto"/>
            <w:noWrap/>
            <w:hideMark/>
          </w:tcPr>
          <w:p w14:paraId="737DD7E6" w14:textId="77777777" w:rsidR="003421B4" w:rsidRPr="00B454BA" w:rsidRDefault="003421B4" w:rsidP="003C71D8">
            <w:pPr>
              <w:jc w:val="right"/>
              <w:rPr>
                <w:sz w:val="20"/>
                <w:szCs w:val="20"/>
                <w:lang w:val="fr-CA" w:eastAsia="zh-CN"/>
              </w:rPr>
            </w:pPr>
            <w:r w:rsidRPr="00B454BA">
              <w:rPr>
                <w:sz w:val="20"/>
                <w:szCs w:val="20"/>
                <w:lang w:val="fr-CA" w:eastAsia="zh-CN"/>
              </w:rPr>
              <w:t>37</w:t>
            </w:r>
          </w:p>
        </w:tc>
        <w:tc>
          <w:tcPr>
            <w:tcW w:w="1440" w:type="dxa"/>
            <w:tcBorders>
              <w:top w:val="nil"/>
              <w:left w:val="nil"/>
              <w:bottom w:val="single" w:sz="4" w:space="0" w:color="auto"/>
              <w:right w:val="single" w:sz="4" w:space="0" w:color="auto"/>
            </w:tcBorders>
            <w:shd w:val="clear" w:color="auto" w:fill="auto"/>
            <w:noWrap/>
            <w:hideMark/>
          </w:tcPr>
          <w:p w14:paraId="3DD08D40"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7D2F1827"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7A790A2A" w14:textId="77777777" w:rsidR="003421B4" w:rsidRPr="00B454BA" w:rsidRDefault="003421B4" w:rsidP="003C71D8">
            <w:pPr>
              <w:jc w:val="left"/>
              <w:rPr>
                <w:sz w:val="20"/>
                <w:szCs w:val="20"/>
                <w:lang w:val="fr-CA" w:eastAsia="zh-CN"/>
              </w:rPr>
            </w:pPr>
            <w:r w:rsidRPr="00B454BA">
              <w:rPr>
                <w:sz w:val="20"/>
                <w:szCs w:val="20"/>
                <w:lang w:val="fr-CA" w:eastAsia="zh-CN"/>
              </w:rPr>
              <w:t>Jordanie</w:t>
            </w:r>
          </w:p>
        </w:tc>
        <w:tc>
          <w:tcPr>
            <w:tcW w:w="990" w:type="dxa"/>
            <w:tcBorders>
              <w:top w:val="nil"/>
              <w:left w:val="nil"/>
              <w:bottom w:val="single" w:sz="4" w:space="0" w:color="auto"/>
              <w:right w:val="single" w:sz="4" w:space="0" w:color="auto"/>
            </w:tcBorders>
            <w:shd w:val="clear" w:color="auto" w:fill="auto"/>
            <w:noWrap/>
            <w:hideMark/>
          </w:tcPr>
          <w:p w14:paraId="1087D76F"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46607FA3"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7F0D6089" w14:textId="77777777" w:rsidR="003421B4" w:rsidRPr="00B454BA" w:rsidRDefault="003421B4" w:rsidP="003C71D8">
            <w:pPr>
              <w:jc w:val="right"/>
              <w:rPr>
                <w:sz w:val="20"/>
                <w:szCs w:val="20"/>
                <w:lang w:val="fr-CA" w:eastAsia="zh-CN"/>
              </w:rPr>
            </w:pPr>
            <w:r w:rsidRPr="00B454BA">
              <w:rPr>
                <w:sz w:val="20"/>
                <w:szCs w:val="20"/>
                <w:lang w:val="fr-CA" w:eastAsia="zh-CN"/>
              </w:rPr>
              <w:t>143 002</w:t>
            </w:r>
          </w:p>
        </w:tc>
        <w:tc>
          <w:tcPr>
            <w:tcW w:w="1116" w:type="dxa"/>
            <w:tcBorders>
              <w:top w:val="nil"/>
              <w:left w:val="nil"/>
              <w:bottom w:val="single" w:sz="4" w:space="0" w:color="auto"/>
              <w:right w:val="single" w:sz="4" w:space="0" w:color="auto"/>
            </w:tcBorders>
            <w:shd w:val="clear" w:color="auto" w:fill="auto"/>
            <w:noWrap/>
            <w:hideMark/>
          </w:tcPr>
          <w:p w14:paraId="3F3D5D2F" w14:textId="77777777" w:rsidR="003421B4" w:rsidRPr="00B454BA" w:rsidRDefault="003421B4" w:rsidP="003C71D8">
            <w:pPr>
              <w:jc w:val="right"/>
              <w:rPr>
                <w:sz w:val="20"/>
                <w:szCs w:val="20"/>
                <w:lang w:val="fr-CA" w:eastAsia="zh-CN"/>
              </w:rPr>
            </w:pPr>
            <w:r w:rsidRPr="00B454BA">
              <w:rPr>
                <w:sz w:val="20"/>
                <w:szCs w:val="20"/>
                <w:lang w:val="fr-CA" w:eastAsia="zh-CN"/>
              </w:rPr>
              <w:t>171 605</w:t>
            </w:r>
          </w:p>
        </w:tc>
        <w:tc>
          <w:tcPr>
            <w:tcW w:w="1458" w:type="dxa"/>
            <w:tcBorders>
              <w:top w:val="nil"/>
              <w:left w:val="nil"/>
              <w:bottom w:val="single" w:sz="4" w:space="0" w:color="auto"/>
              <w:right w:val="single" w:sz="4" w:space="0" w:color="auto"/>
            </w:tcBorders>
            <w:shd w:val="clear" w:color="auto" w:fill="auto"/>
            <w:noWrap/>
            <w:hideMark/>
          </w:tcPr>
          <w:p w14:paraId="302C9FD4" w14:textId="77777777" w:rsidR="003421B4" w:rsidRPr="00B454BA" w:rsidRDefault="003421B4" w:rsidP="003C71D8">
            <w:pPr>
              <w:jc w:val="right"/>
              <w:rPr>
                <w:sz w:val="20"/>
                <w:szCs w:val="20"/>
                <w:lang w:val="fr-CA" w:eastAsia="zh-CN"/>
              </w:rPr>
            </w:pPr>
            <w:r w:rsidRPr="00B454BA">
              <w:rPr>
                <w:sz w:val="20"/>
                <w:szCs w:val="20"/>
                <w:lang w:val="fr-CA" w:eastAsia="zh-CN"/>
              </w:rPr>
              <w:t>120</w:t>
            </w:r>
          </w:p>
        </w:tc>
        <w:tc>
          <w:tcPr>
            <w:tcW w:w="1440" w:type="dxa"/>
            <w:tcBorders>
              <w:top w:val="nil"/>
              <w:left w:val="nil"/>
              <w:bottom w:val="single" w:sz="4" w:space="0" w:color="auto"/>
              <w:right w:val="single" w:sz="4" w:space="0" w:color="auto"/>
            </w:tcBorders>
            <w:shd w:val="clear" w:color="auto" w:fill="auto"/>
            <w:noWrap/>
            <w:hideMark/>
          </w:tcPr>
          <w:p w14:paraId="3AFC53FE"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474660A9"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12BE8B0E" w14:textId="77777777" w:rsidR="003421B4" w:rsidRPr="00B454BA" w:rsidRDefault="003421B4" w:rsidP="003C71D8">
            <w:pPr>
              <w:jc w:val="left"/>
              <w:rPr>
                <w:sz w:val="20"/>
                <w:szCs w:val="20"/>
                <w:lang w:val="fr-CA" w:eastAsia="zh-CN"/>
              </w:rPr>
            </w:pPr>
            <w:r w:rsidRPr="00B454BA">
              <w:rPr>
                <w:sz w:val="20"/>
                <w:szCs w:val="20"/>
                <w:lang w:val="fr-CA" w:eastAsia="zh-CN"/>
              </w:rPr>
              <w:t>Koweït</w:t>
            </w:r>
          </w:p>
        </w:tc>
        <w:tc>
          <w:tcPr>
            <w:tcW w:w="990" w:type="dxa"/>
            <w:tcBorders>
              <w:top w:val="nil"/>
              <w:left w:val="nil"/>
              <w:bottom w:val="single" w:sz="4" w:space="0" w:color="auto"/>
              <w:right w:val="single" w:sz="4" w:space="0" w:color="auto"/>
            </w:tcBorders>
            <w:shd w:val="clear" w:color="auto" w:fill="auto"/>
            <w:noWrap/>
            <w:hideMark/>
          </w:tcPr>
          <w:p w14:paraId="32E9475E" w14:textId="77777777" w:rsidR="003421B4" w:rsidRPr="00B454BA" w:rsidRDefault="003421B4" w:rsidP="003C71D8">
            <w:pPr>
              <w:jc w:val="right"/>
              <w:rPr>
                <w:sz w:val="20"/>
                <w:szCs w:val="20"/>
                <w:lang w:val="fr-CA" w:eastAsia="zh-CN"/>
              </w:rPr>
            </w:pPr>
            <w:r w:rsidRPr="00B454BA">
              <w:rPr>
                <w:sz w:val="20"/>
                <w:szCs w:val="20"/>
                <w:lang w:val="fr-CA" w:eastAsia="zh-CN"/>
              </w:rPr>
              <w:t>204,0</w:t>
            </w:r>
          </w:p>
        </w:tc>
        <w:tc>
          <w:tcPr>
            <w:tcW w:w="990" w:type="dxa"/>
            <w:tcBorders>
              <w:top w:val="nil"/>
              <w:left w:val="nil"/>
              <w:bottom w:val="single" w:sz="4" w:space="0" w:color="auto"/>
              <w:right w:val="single" w:sz="4" w:space="0" w:color="auto"/>
            </w:tcBorders>
            <w:shd w:val="clear" w:color="auto" w:fill="auto"/>
            <w:noWrap/>
            <w:hideMark/>
          </w:tcPr>
          <w:p w14:paraId="3A63AC3A"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1CD30710" w14:textId="77777777" w:rsidR="003421B4" w:rsidRPr="00B454BA" w:rsidRDefault="003421B4" w:rsidP="003C71D8">
            <w:pPr>
              <w:jc w:val="right"/>
              <w:rPr>
                <w:sz w:val="20"/>
                <w:szCs w:val="20"/>
                <w:lang w:val="fr-CA" w:eastAsia="zh-CN"/>
              </w:rPr>
            </w:pPr>
            <w:r w:rsidRPr="00B454BA">
              <w:rPr>
                <w:sz w:val="20"/>
                <w:szCs w:val="20"/>
                <w:lang w:val="fr-CA" w:eastAsia="zh-CN"/>
              </w:rPr>
              <w:t>712 834</w:t>
            </w:r>
          </w:p>
        </w:tc>
        <w:tc>
          <w:tcPr>
            <w:tcW w:w="1116" w:type="dxa"/>
            <w:tcBorders>
              <w:top w:val="nil"/>
              <w:left w:val="nil"/>
              <w:bottom w:val="single" w:sz="4" w:space="0" w:color="auto"/>
              <w:right w:val="single" w:sz="4" w:space="0" w:color="auto"/>
            </w:tcBorders>
            <w:shd w:val="clear" w:color="auto" w:fill="auto"/>
            <w:noWrap/>
            <w:hideMark/>
          </w:tcPr>
          <w:p w14:paraId="66C2AA0E" w14:textId="77777777" w:rsidR="003421B4" w:rsidRPr="00B454BA" w:rsidRDefault="003421B4" w:rsidP="003C71D8">
            <w:pPr>
              <w:jc w:val="right"/>
              <w:rPr>
                <w:sz w:val="20"/>
                <w:szCs w:val="20"/>
                <w:lang w:val="fr-CA" w:eastAsia="zh-CN"/>
              </w:rPr>
            </w:pPr>
            <w:r w:rsidRPr="00B454BA">
              <w:rPr>
                <w:sz w:val="20"/>
                <w:szCs w:val="20"/>
                <w:lang w:val="fr-CA" w:eastAsia="zh-CN"/>
              </w:rPr>
              <w:t>213 596</w:t>
            </w:r>
          </w:p>
        </w:tc>
        <w:tc>
          <w:tcPr>
            <w:tcW w:w="1458" w:type="dxa"/>
            <w:tcBorders>
              <w:top w:val="nil"/>
              <w:left w:val="nil"/>
              <w:bottom w:val="single" w:sz="4" w:space="0" w:color="auto"/>
              <w:right w:val="single" w:sz="4" w:space="0" w:color="auto"/>
            </w:tcBorders>
            <w:shd w:val="clear" w:color="auto" w:fill="auto"/>
            <w:noWrap/>
            <w:hideMark/>
          </w:tcPr>
          <w:p w14:paraId="5502D298" w14:textId="77777777" w:rsidR="003421B4" w:rsidRPr="00B454BA" w:rsidRDefault="003421B4" w:rsidP="003C71D8">
            <w:pPr>
              <w:jc w:val="right"/>
              <w:rPr>
                <w:sz w:val="20"/>
                <w:szCs w:val="20"/>
                <w:lang w:val="fr-CA" w:eastAsia="zh-CN"/>
              </w:rPr>
            </w:pPr>
            <w:r w:rsidRPr="00B454BA">
              <w:rPr>
                <w:sz w:val="20"/>
                <w:szCs w:val="20"/>
                <w:lang w:val="fr-CA" w:eastAsia="zh-CN"/>
              </w:rPr>
              <w:t>30</w:t>
            </w:r>
          </w:p>
        </w:tc>
        <w:tc>
          <w:tcPr>
            <w:tcW w:w="1440" w:type="dxa"/>
            <w:tcBorders>
              <w:top w:val="nil"/>
              <w:left w:val="nil"/>
              <w:bottom w:val="single" w:sz="4" w:space="0" w:color="auto"/>
              <w:right w:val="single" w:sz="4" w:space="0" w:color="auto"/>
            </w:tcBorders>
            <w:shd w:val="clear" w:color="auto" w:fill="auto"/>
            <w:noWrap/>
            <w:hideMark/>
          </w:tcPr>
          <w:p w14:paraId="6856068E"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7E4ED245" w14:textId="77777777" w:rsidTr="00C77847">
        <w:trPr>
          <w:trHeight w:val="258"/>
        </w:trPr>
        <w:tc>
          <w:tcPr>
            <w:tcW w:w="2425" w:type="dxa"/>
            <w:tcBorders>
              <w:top w:val="nil"/>
              <w:left w:val="single" w:sz="4" w:space="0" w:color="auto"/>
              <w:bottom w:val="single" w:sz="4" w:space="0" w:color="auto"/>
              <w:right w:val="single" w:sz="4" w:space="0" w:color="auto"/>
            </w:tcBorders>
            <w:shd w:val="clear" w:color="auto" w:fill="auto"/>
            <w:noWrap/>
            <w:hideMark/>
          </w:tcPr>
          <w:p w14:paraId="71F6FC86" w14:textId="77777777" w:rsidR="003421B4" w:rsidRPr="00B454BA" w:rsidRDefault="003421B4" w:rsidP="003C71D8">
            <w:pPr>
              <w:jc w:val="left"/>
              <w:rPr>
                <w:sz w:val="20"/>
                <w:szCs w:val="20"/>
                <w:lang w:val="fr-CA" w:eastAsia="zh-CN"/>
              </w:rPr>
            </w:pPr>
            <w:r w:rsidRPr="00B454BA">
              <w:rPr>
                <w:sz w:val="20"/>
                <w:szCs w:val="20"/>
                <w:lang w:val="fr-CA" w:eastAsia="zh-CN"/>
              </w:rPr>
              <w:t>Lesotho</w:t>
            </w:r>
          </w:p>
        </w:tc>
        <w:tc>
          <w:tcPr>
            <w:tcW w:w="990" w:type="dxa"/>
            <w:tcBorders>
              <w:top w:val="nil"/>
              <w:left w:val="nil"/>
              <w:bottom w:val="single" w:sz="4" w:space="0" w:color="auto"/>
              <w:right w:val="single" w:sz="4" w:space="0" w:color="auto"/>
            </w:tcBorders>
            <w:shd w:val="clear" w:color="auto" w:fill="auto"/>
            <w:noWrap/>
            <w:hideMark/>
          </w:tcPr>
          <w:p w14:paraId="2B42854F"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3200FF71"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6B54606C" w14:textId="77777777" w:rsidR="003421B4" w:rsidRPr="00B454BA" w:rsidRDefault="003421B4" w:rsidP="003C71D8">
            <w:pPr>
              <w:jc w:val="right"/>
              <w:rPr>
                <w:sz w:val="20"/>
                <w:szCs w:val="20"/>
                <w:lang w:val="fr-CA" w:eastAsia="zh-CN"/>
              </w:rPr>
            </w:pPr>
            <w:r w:rsidRPr="00B454BA">
              <w:rPr>
                <w:sz w:val="20"/>
                <w:szCs w:val="20"/>
                <w:lang w:val="fr-CA" w:eastAsia="zh-CN"/>
              </w:rPr>
              <w:t>5 000</w:t>
            </w:r>
          </w:p>
        </w:tc>
        <w:tc>
          <w:tcPr>
            <w:tcW w:w="1116" w:type="dxa"/>
            <w:tcBorders>
              <w:top w:val="nil"/>
              <w:left w:val="nil"/>
              <w:bottom w:val="single" w:sz="4" w:space="0" w:color="auto"/>
              <w:right w:val="single" w:sz="4" w:space="0" w:color="auto"/>
            </w:tcBorders>
            <w:shd w:val="clear" w:color="auto" w:fill="auto"/>
            <w:noWrap/>
            <w:hideMark/>
          </w:tcPr>
          <w:p w14:paraId="1F040F4A" w14:textId="77777777" w:rsidR="003421B4" w:rsidRPr="00B454BA" w:rsidRDefault="003421B4" w:rsidP="003C71D8">
            <w:pPr>
              <w:jc w:val="right"/>
              <w:rPr>
                <w:sz w:val="20"/>
                <w:szCs w:val="20"/>
                <w:lang w:val="fr-CA" w:eastAsia="zh-CN"/>
              </w:rPr>
            </w:pPr>
            <w:r w:rsidRPr="00B454BA">
              <w:rPr>
                <w:sz w:val="20"/>
                <w:szCs w:val="20"/>
                <w:lang w:val="fr-CA" w:eastAsia="zh-CN"/>
              </w:rPr>
              <w:t>2 974</w:t>
            </w:r>
          </w:p>
        </w:tc>
        <w:tc>
          <w:tcPr>
            <w:tcW w:w="1458" w:type="dxa"/>
            <w:tcBorders>
              <w:top w:val="nil"/>
              <w:left w:val="nil"/>
              <w:bottom w:val="single" w:sz="4" w:space="0" w:color="auto"/>
              <w:right w:val="single" w:sz="4" w:space="0" w:color="auto"/>
            </w:tcBorders>
            <w:shd w:val="clear" w:color="auto" w:fill="auto"/>
            <w:noWrap/>
            <w:hideMark/>
          </w:tcPr>
          <w:p w14:paraId="79CB4DB1" w14:textId="77777777" w:rsidR="003421B4" w:rsidRPr="00B454BA" w:rsidRDefault="003421B4" w:rsidP="003C71D8">
            <w:pPr>
              <w:jc w:val="right"/>
              <w:rPr>
                <w:sz w:val="20"/>
                <w:szCs w:val="20"/>
                <w:lang w:val="fr-CA" w:eastAsia="zh-CN"/>
              </w:rPr>
            </w:pPr>
            <w:r w:rsidRPr="00B454BA">
              <w:rPr>
                <w:sz w:val="20"/>
                <w:szCs w:val="20"/>
                <w:lang w:val="fr-CA" w:eastAsia="zh-CN"/>
              </w:rPr>
              <w:t>59</w:t>
            </w:r>
          </w:p>
        </w:tc>
        <w:tc>
          <w:tcPr>
            <w:tcW w:w="1440" w:type="dxa"/>
            <w:tcBorders>
              <w:top w:val="nil"/>
              <w:left w:val="nil"/>
              <w:bottom w:val="single" w:sz="4" w:space="0" w:color="auto"/>
              <w:right w:val="single" w:sz="4" w:space="0" w:color="auto"/>
            </w:tcBorders>
            <w:shd w:val="clear" w:color="auto" w:fill="auto"/>
            <w:noWrap/>
            <w:hideMark/>
          </w:tcPr>
          <w:p w14:paraId="077067E8"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5405A3D4" w14:textId="77777777" w:rsidTr="00C77847">
        <w:trPr>
          <w:trHeight w:val="125"/>
        </w:trPr>
        <w:tc>
          <w:tcPr>
            <w:tcW w:w="2425" w:type="dxa"/>
            <w:tcBorders>
              <w:top w:val="nil"/>
              <w:left w:val="single" w:sz="4" w:space="0" w:color="auto"/>
              <w:bottom w:val="single" w:sz="4" w:space="0" w:color="auto"/>
              <w:right w:val="single" w:sz="4" w:space="0" w:color="auto"/>
            </w:tcBorders>
            <w:shd w:val="clear" w:color="auto" w:fill="auto"/>
            <w:noWrap/>
            <w:hideMark/>
          </w:tcPr>
          <w:p w14:paraId="30E59A9A" w14:textId="77777777" w:rsidR="003421B4" w:rsidRPr="00B454BA" w:rsidRDefault="003421B4" w:rsidP="003C71D8">
            <w:pPr>
              <w:jc w:val="left"/>
              <w:rPr>
                <w:sz w:val="20"/>
                <w:szCs w:val="20"/>
                <w:lang w:val="fr-CA" w:eastAsia="zh-CN"/>
              </w:rPr>
            </w:pPr>
            <w:r w:rsidRPr="00B454BA">
              <w:rPr>
                <w:sz w:val="20"/>
                <w:szCs w:val="20"/>
                <w:lang w:val="fr-CA" w:eastAsia="zh-CN"/>
              </w:rPr>
              <w:lastRenderedPageBreak/>
              <w:t>Liban</w:t>
            </w:r>
          </w:p>
        </w:tc>
        <w:tc>
          <w:tcPr>
            <w:tcW w:w="990" w:type="dxa"/>
            <w:tcBorders>
              <w:top w:val="nil"/>
              <w:left w:val="nil"/>
              <w:bottom w:val="single" w:sz="4" w:space="0" w:color="auto"/>
              <w:right w:val="single" w:sz="4" w:space="0" w:color="auto"/>
            </w:tcBorders>
            <w:shd w:val="clear" w:color="auto" w:fill="auto"/>
            <w:noWrap/>
            <w:hideMark/>
          </w:tcPr>
          <w:p w14:paraId="7368D165"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17360C86"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0F8B3BD6" w14:textId="77777777" w:rsidR="003421B4" w:rsidRPr="00B454BA" w:rsidRDefault="003421B4" w:rsidP="003C71D8">
            <w:pPr>
              <w:jc w:val="right"/>
              <w:rPr>
                <w:sz w:val="20"/>
                <w:szCs w:val="20"/>
                <w:lang w:val="fr-CA" w:eastAsia="zh-CN"/>
              </w:rPr>
            </w:pPr>
            <w:r w:rsidRPr="00B454BA">
              <w:rPr>
                <w:sz w:val="20"/>
                <w:szCs w:val="20"/>
                <w:lang w:val="fr-CA" w:eastAsia="zh-CN"/>
              </w:rPr>
              <w:t>10 000</w:t>
            </w:r>
          </w:p>
        </w:tc>
        <w:tc>
          <w:tcPr>
            <w:tcW w:w="1116" w:type="dxa"/>
            <w:tcBorders>
              <w:top w:val="nil"/>
              <w:left w:val="nil"/>
              <w:bottom w:val="single" w:sz="4" w:space="0" w:color="auto"/>
              <w:right w:val="single" w:sz="4" w:space="0" w:color="auto"/>
            </w:tcBorders>
            <w:shd w:val="clear" w:color="auto" w:fill="auto"/>
            <w:noWrap/>
            <w:hideMark/>
          </w:tcPr>
          <w:p w14:paraId="6B833B55" w14:textId="77777777" w:rsidR="003421B4" w:rsidRPr="00B454BA" w:rsidRDefault="003421B4" w:rsidP="003C71D8">
            <w:pPr>
              <w:jc w:val="right"/>
              <w:rPr>
                <w:sz w:val="20"/>
                <w:szCs w:val="20"/>
                <w:lang w:val="fr-CA" w:eastAsia="zh-CN"/>
              </w:rPr>
            </w:pPr>
            <w:r w:rsidRPr="00B454BA">
              <w:rPr>
                <w:sz w:val="20"/>
                <w:szCs w:val="20"/>
                <w:lang w:val="fr-CA" w:eastAsia="zh-CN"/>
              </w:rPr>
              <w:t>24 155</w:t>
            </w:r>
          </w:p>
        </w:tc>
        <w:tc>
          <w:tcPr>
            <w:tcW w:w="1458" w:type="dxa"/>
            <w:tcBorders>
              <w:top w:val="nil"/>
              <w:left w:val="nil"/>
              <w:bottom w:val="single" w:sz="4" w:space="0" w:color="auto"/>
              <w:right w:val="single" w:sz="4" w:space="0" w:color="auto"/>
            </w:tcBorders>
            <w:shd w:val="clear" w:color="auto" w:fill="auto"/>
            <w:noWrap/>
            <w:hideMark/>
          </w:tcPr>
          <w:p w14:paraId="24882DBB" w14:textId="77777777" w:rsidR="003421B4" w:rsidRPr="00B454BA" w:rsidRDefault="003421B4" w:rsidP="003C71D8">
            <w:pPr>
              <w:jc w:val="right"/>
              <w:rPr>
                <w:sz w:val="20"/>
                <w:szCs w:val="20"/>
                <w:lang w:val="fr-CA" w:eastAsia="zh-CN"/>
              </w:rPr>
            </w:pPr>
            <w:r w:rsidRPr="00B454BA">
              <w:rPr>
                <w:sz w:val="20"/>
                <w:szCs w:val="20"/>
                <w:lang w:val="fr-CA" w:eastAsia="zh-CN"/>
              </w:rPr>
              <w:t>242</w:t>
            </w:r>
          </w:p>
        </w:tc>
        <w:tc>
          <w:tcPr>
            <w:tcW w:w="1440" w:type="dxa"/>
            <w:tcBorders>
              <w:top w:val="nil"/>
              <w:left w:val="nil"/>
              <w:bottom w:val="single" w:sz="4" w:space="0" w:color="auto"/>
              <w:right w:val="single" w:sz="4" w:space="0" w:color="auto"/>
            </w:tcBorders>
            <w:shd w:val="clear" w:color="auto" w:fill="auto"/>
            <w:noWrap/>
            <w:hideMark/>
          </w:tcPr>
          <w:p w14:paraId="174F3089"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5CDF46DF" w14:textId="77777777" w:rsidTr="00C77847">
        <w:trPr>
          <w:trHeight w:val="125"/>
        </w:trPr>
        <w:tc>
          <w:tcPr>
            <w:tcW w:w="2425" w:type="dxa"/>
            <w:tcBorders>
              <w:top w:val="nil"/>
              <w:left w:val="single" w:sz="4" w:space="0" w:color="auto"/>
              <w:bottom w:val="single" w:sz="4" w:space="0" w:color="auto"/>
              <w:right w:val="single" w:sz="4" w:space="0" w:color="auto"/>
            </w:tcBorders>
            <w:shd w:val="clear" w:color="auto" w:fill="auto"/>
            <w:noWrap/>
            <w:hideMark/>
          </w:tcPr>
          <w:p w14:paraId="776ACE5C" w14:textId="77777777" w:rsidR="003421B4" w:rsidRPr="00B454BA" w:rsidRDefault="003421B4" w:rsidP="003C71D8">
            <w:pPr>
              <w:jc w:val="left"/>
              <w:rPr>
                <w:sz w:val="20"/>
                <w:szCs w:val="20"/>
                <w:lang w:val="fr-CA" w:eastAsia="zh-CN"/>
              </w:rPr>
            </w:pPr>
            <w:r w:rsidRPr="00B454BA">
              <w:rPr>
                <w:sz w:val="20"/>
                <w:szCs w:val="20"/>
                <w:lang w:val="fr-CA" w:eastAsia="zh-CN"/>
              </w:rPr>
              <w:t>Liberia</w:t>
            </w:r>
          </w:p>
        </w:tc>
        <w:tc>
          <w:tcPr>
            <w:tcW w:w="990" w:type="dxa"/>
            <w:tcBorders>
              <w:top w:val="nil"/>
              <w:left w:val="nil"/>
              <w:bottom w:val="single" w:sz="4" w:space="0" w:color="auto"/>
              <w:right w:val="single" w:sz="4" w:space="0" w:color="auto"/>
            </w:tcBorders>
            <w:shd w:val="clear" w:color="auto" w:fill="auto"/>
            <w:noWrap/>
            <w:hideMark/>
          </w:tcPr>
          <w:p w14:paraId="577B9129"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3A7CC7E8"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600DEC57" w14:textId="77777777" w:rsidR="003421B4" w:rsidRPr="00B454BA" w:rsidRDefault="003421B4" w:rsidP="003C71D8">
            <w:pPr>
              <w:jc w:val="right"/>
              <w:rPr>
                <w:sz w:val="20"/>
                <w:szCs w:val="20"/>
                <w:lang w:val="fr-CA" w:eastAsia="zh-CN"/>
              </w:rPr>
            </w:pPr>
            <w:r w:rsidRPr="00B454BA">
              <w:rPr>
                <w:sz w:val="20"/>
                <w:szCs w:val="20"/>
                <w:lang w:val="fr-CA" w:eastAsia="zh-CN"/>
              </w:rPr>
              <w:t>7 000</w:t>
            </w:r>
          </w:p>
        </w:tc>
        <w:tc>
          <w:tcPr>
            <w:tcW w:w="1116" w:type="dxa"/>
            <w:tcBorders>
              <w:top w:val="nil"/>
              <w:left w:val="nil"/>
              <w:bottom w:val="single" w:sz="4" w:space="0" w:color="auto"/>
              <w:right w:val="single" w:sz="4" w:space="0" w:color="auto"/>
            </w:tcBorders>
            <w:shd w:val="clear" w:color="auto" w:fill="auto"/>
            <w:noWrap/>
            <w:hideMark/>
          </w:tcPr>
          <w:p w14:paraId="1130B660" w14:textId="77777777" w:rsidR="003421B4" w:rsidRPr="00B454BA" w:rsidRDefault="003421B4" w:rsidP="003C71D8">
            <w:pPr>
              <w:jc w:val="right"/>
              <w:rPr>
                <w:sz w:val="20"/>
                <w:szCs w:val="20"/>
                <w:lang w:val="fr-CA" w:eastAsia="zh-CN"/>
              </w:rPr>
            </w:pPr>
            <w:r w:rsidRPr="00B454BA">
              <w:rPr>
                <w:sz w:val="20"/>
                <w:szCs w:val="20"/>
                <w:lang w:val="fr-CA" w:eastAsia="zh-CN"/>
              </w:rPr>
              <w:t>6 933</w:t>
            </w:r>
          </w:p>
        </w:tc>
        <w:tc>
          <w:tcPr>
            <w:tcW w:w="1458" w:type="dxa"/>
            <w:tcBorders>
              <w:top w:val="nil"/>
              <w:left w:val="nil"/>
              <w:bottom w:val="single" w:sz="4" w:space="0" w:color="auto"/>
              <w:right w:val="single" w:sz="4" w:space="0" w:color="auto"/>
            </w:tcBorders>
            <w:shd w:val="clear" w:color="auto" w:fill="auto"/>
            <w:noWrap/>
            <w:hideMark/>
          </w:tcPr>
          <w:p w14:paraId="14D14284" w14:textId="77777777" w:rsidR="003421B4" w:rsidRPr="00B454BA" w:rsidRDefault="003421B4" w:rsidP="003C71D8">
            <w:pPr>
              <w:jc w:val="right"/>
              <w:rPr>
                <w:sz w:val="20"/>
                <w:szCs w:val="20"/>
                <w:lang w:val="fr-CA" w:eastAsia="zh-CN"/>
              </w:rPr>
            </w:pPr>
            <w:r w:rsidRPr="00B454BA">
              <w:rPr>
                <w:sz w:val="20"/>
                <w:szCs w:val="20"/>
                <w:lang w:val="fr-CA" w:eastAsia="zh-CN"/>
              </w:rPr>
              <w:t>99</w:t>
            </w:r>
          </w:p>
        </w:tc>
        <w:tc>
          <w:tcPr>
            <w:tcW w:w="1440" w:type="dxa"/>
            <w:tcBorders>
              <w:top w:val="nil"/>
              <w:left w:val="nil"/>
              <w:bottom w:val="single" w:sz="4" w:space="0" w:color="auto"/>
              <w:right w:val="single" w:sz="4" w:space="0" w:color="auto"/>
            </w:tcBorders>
            <w:shd w:val="clear" w:color="auto" w:fill="auto"/>
            <w:noWrap/>
            <w:hideMark/>
          </w:tcPr>
          <w:p w14:paraId="3AF179ED"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45C251CD"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7CAEC7AD" w14:textId="77777777" w:rsidR="003421B4" w:rsidRPr="00B454BA" w:rsidRDefault="003421B4" w:rsidP="003C71D8">
            <w:pPr>
              <w:jc w:val="left"/>
              <w:rPr>
                <w:sz w:val="20"/>
                <w:szCs w:val="20"/>
                <w:lang w:val="fr-CA" w:eastAsia="zh-CN"/>
              </w:rPr>
            </w:pPr>
            <w:r w:rsidRPr="00B454BA">
              <w:rPr>
                <w:sz w:val="20"/>
                <w:szCs w:val="20"/>
                <w:lang w:val="fr-CA" w:eastAsia="zh-CN"/>
              </w:rPr>
              <w:t>Libye</w:t>
            </w:r>
          </w:p>
        </w:tc>
        <w:tc>
          <w:tcPr>
            <w:tcW w:w="990" w:type="dxa"/>
            <w:tcBorders>
              <w:top w:val="nil"/>
              <w:left w:val="nil"/>
              <w:bottom w:val="single" w:sz="4" w:space="0" w:color="auto"/>
              <w:right w:val="single" w:sz="4" w:space="0" w:color="auto"/>
            </w:tcBorders>
            <w:shd w:val="clear" w:color="auto" w:fill="auto"/>
            <w:noWrap/>
            <w:hideMark/>
          </w:tcPr>
          <w:p w14:paraId="582F42EA" w14:textId="77777777" w:rsidR="003421B4" w:rsidRPr="00B454BA" w:rsidRDefault="003421B4" w:rsidP="003C71D8">
            <w:pPr>
              <w:jc w:val="right"/>
              <w:rPr>
                <w:sz w:val="20"/>
                <w:szCs w:val="20"/>
                <w:lang w:val="fr-CA" w:eastAsia="zh-CN"/>
              </w:rPr>
            </w:pPr>
            <w:r w:rsidRPr="00B454BA">
              <w:rPr>
                <w:sz w:val="20"/>
                <w:szCs w:val="20"/>
                <w:lang w:val="fr-CA" w:eastAsia="zh-CN"/>
              </w:rPr>
              <w:t>2,7</w:t>
            </w:r>
          </w:p>
        </w:tc>
        <w:tc>
          <w:tcPr>
            <w:tcW w:w="990" w:type="dxa"/>
            <w:tcBorders>
              <w:top w:val="nil"/>
              <w:left w:val="nil"/>
              <w:bottom w:val="single" w:sz="4" w:space="0" w:color="auto"/>
              <w:right w:val="single" w:sz="4" w:space="0" w:color="auto"/>
            </w:tcBorders>
            <w:shd w:val="clear" w:color="auto" w:fill="auto"/>
            <w:noWrap/>
            <w:hideMark/>
          </w:tcPr>
          <w:p w14:paraId="2826E9A5"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77DE2239" w14:textId="77777777" w:rsidR="003421B4" w:rsidRPr="00B454BA" w:rsidRDefault="003421B4" w:rsidP="003C71D8">
            <w:pPr>
              <w:jc w:val="right"/>
              <w:rPr>
                <w:sz w:val="20"/>
                <w:szCs w:val="20"/>
                <w:lang w:val="fr-CA" w:eastAsia="zh-CN"/>
              </w:rPr>
            </w:pPr>
            <w:r w:rsidRPr="00B454BA">
              <w:rPr>
                <w:sz w:val="20"/>
                <w:szCs w:val="20"/>
                <w:lang w:val="fr-CA" w:eastAsia="zh-CN"/>
              </w:rPr>
              <w:t>265 000</w:t>
            </w:r>
          </w:p>
        </w:tc>
        <w:tc>
          <w:tcPr>
            <w:tcW w:w="1116" w:type="dxa"/>
            <w:tcBorders>
              <w:top w:val="nil"/>
              <w:left w:val="nil"/>
              <w:bottom w:val="single" w:sz="4" w:space="0" w:color="auto"/>
              <w:right w:val="single" w:sz="4" w:space="0" w:color="auto"/>
            </w:tcBorders>
            <w:shd w:val="clear" w:color="auto" w:fill="auto"/>
            <w:noWrap/>
            <w:hideMark/>
          </w:tcPr>
          <w:p w14:paraId="1FD3E942" w14:textId="77777777" w:rsidR="003421B4" w:rsidRPr="00B454BA" w:rsidRDefault="003421B4" w:rsidP="003C71D8">
            <w:pPr>
              <w:jc w:val="right"/>
              <w:rPr>
                <w:sz w:val="20"/>
                <w:szCs w:val="20"/>
                <w:lang w:val="fr-CA" w:eastAsia="zh-CN"/>
              </w:rPr>
            </w:pPr>
            <w:r w:rsidRPr="00B454BA">
              <w:rPr>
                <w:sz w:val="20"/>
                <w:szCs w:val="20"/>
                <w:lang w:val="fr-CA" w:eastAsia="zh-CN"/>
              </w:rPr>
              <w:t>201 783</w:t>
            </w:r>
          </w:p>
        </w:tc>
        <w:tc>
          <w:tcPr>
            <w:tcW w:w="1458" w:type="dxa"/>
            <w:tcBorders>
              <w:top w:val="nil"/>
              <w:left w:val="nil"/>
              <w:bottom w:val="single" w:sz="4" w:space="0" w:color="auto"/>
              <w:right w:val="single" w:sz="4" w:space="0" w:color="auto"/>
            </w:tcBorders>
            <w:shd w:val="clear" w:color="auto" w:fill="auto"/>
            <w:noWrap/>
            <w:hideMark/>
          </w:tcPr>
          <w:p w14:paraId="1FA848E5" w14:textId="77777777" w:rsidR="003421B4" w:rsidRPr="00B454BA" w:rsidRDefault="003421B4" w:rsidP="003C71D8">
            <w:pPr>
              <w:jc w:val="right"/>
              <w:rPr>
                <w:sz w:val="20"/>
                <w:szCs w:val="20"/>
                <w:lang w:val="fr-CA" w:eastAsia="zh-CN"/>
              </w:rPr>
            </w:pPr>
            <w:r w:rsidRPr="00B454BA">
              <w:rPr>
                <w:sz w:val="20"/>
                <w:szCs w:val="20"/>
                <w:lang w:val="fr-CA" w:eastAsia="zh-CN"/>
              </w:rPr>
              <w:t>76</w:t>
            </w:r>
          </w:p>
        </w:tc>
        <w:tc>
          <w:tcPr>
            <w:tcW w:w="1440" w:type="dxa"/>
            <w:tcBorders>
              <w:top w:val="nil"/>
              <w:left w:val="nil"/>
              <w:bottom w:val="single" w:sz="4" w:space="0" w:color="auto"/>
              <w:right w:val="single" w:sz="4" w:space="0" w:color="auto"/>
            </w:tcBorders>
            <w:shd w:val="clear" w:color="auto" w:fill="auto"/>
            <w:noWrap/>
            <w:hideMark/>
          </w:tcPr>
          <w:p w14:paraId="16012A59" w14:textId="77777777" w:rsidR="003421B4" w:rsidRPr="00B454BA" w:rsidRDefault="003421B4" w:rsidP="003C71D8">
            <w:pPr>
              <w:jc w:val="right"/>
              <w:rPr>
                <w:sz w:val="20"/>
                <w:szCs w:val="20"/>
                <w:lang w:val="fr-CA" w:eastAsia="zh-CN"/>
              </w:rPr>
            </w:pPr>
            <w:r w:rsidRPr="00B454BA">
              <w:rPr>
                <w:sz w:val="20"/>
                <w:szCs w:val="20"/>
                <w:lang w:val="fr-CA" w:eastAsia="zh-CN"/>
              </w:rPr>
              <w:t>25</w:t>
            </w:r>
          </w:p>
        </w:tc>
      </w:tr>
      <w:tr w:rsidR="003421B4" w:rsidRPr="00B454BA" w14:paraId="4631E96F"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4AC90B86" w14:textId="77777777" w:rsidR="003421B4" w:rsidRPr="00B454BA" w:rsidRDefault="003421B4" w:rsidP="003C71D8">
            <w:pPr>
              <w:jc w:val="left"/>
              <w:rPr>
                <w:sz w:val="20"/>
                <w:szCs w:val="20"/>
                <w:lang w:val="fr-CA" w:eastAsia="zh-CN"/>
              </w:rPr>
            </w:pPr>
            <w:r w:rsidRPr="00B454BA">
              <w:rPr>
                <w:sz w:val="20"/>
                <w:szCs w:val="20"/>
                <w:lang w:val="fr-CA" w:eastAsia="zh-CN"/>
              </w:rPr>
              <w:t>Macédoine du Nord</w:t>
            </w:r>
          </w:p>
        </w:tc>
        <w:tc>
          <w:tcPr>
            <w:tcW w:w="990" w:type="dxa"/>
            <w:tcBorders>
              <w:top w:val="nil"/>
              <w:left w:val="nil"/>
              <w:bottom w:val="single" w:sz="4" w:space="0" w:color="auto"/>
              <w:right w:val="single" w:sz="4" w:space="0" w:color="auto"/>
            </w:tcBorders>
            <w:shd w:val="clear" w:color="auto" w:fill="auto"/>
            <w:noWrap/>
            <w:hideMark/>
          </w:tcPr>
          <w:p w14:paraId="1DCBFCA8" w14:textId="77777777" w:rsidR="003421B4" w:rsidRPr="00B454BA" w:rsidRDefault="003421B4" w:rsidP="003C71D8">
            <w:pPr>
              <w:jc w:val="right"/>
              <w:rPr>
                <w:sz w:val="20"/>
                <w:szCs w:val="20"/>
                <w:lang w:val="fr-CA" w:eastAsia="zh-CN"/>
              </w:rPr>
            </w:pPr>
            <w:r w:rsidRPr="00B454BA">
              <w:rPr>
                <w:sz w:val="20"/>
                <w:szCs w:val="20"/>
                <w:lang w:val="fr-CA" w:eastAsia="zh-CN"/>
              </w:rPr>
              <w:t>0,1</w:t>
            </w:r>
          </w:p>
        </w:tc>
        <w:tc>
          <w:tcPr>
            <w:tcW w:w="990" w:type="dxa"/>
            <w:tcBorders>
              <w:top w:val="nil"/>
              <w:left w:val="nil"/>
              <w:bottom w:val="single" w:sz="4" w:space="0" w:color="auto"/>
              <w:right w:val="single" w:sz="4" w:space="0" w:color="auto"/>
            </w:tcBorders>
            <w:shd w:val="clear" w:color="auto" w:fill="auto"/>
            <w:noWrap/>
            <w:hideMark/>
          </w:tcPr>
          <w:p w14:paraId="35A87EDE"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1C17C937" w14:textId="77777777" w:rsidR="003421B4" w:rsidRPr="00B454BA" w:rsidRDefault="003421B4" w:rsidP="003C71D8">
            <w:pPr>
              <w:jc w:val="right"/>
              <w:rPr>
                <w:sz w:val="20"/>
                <w:szCs w:val="20"/>
                <w:lang w:val="fr-CA" w:eastAsia="zh-CN"/>
              </w:rPr>
            </w:pPr>
            <w:r w:rsidRPr="00B454BA">
              <w:rPr>
                <w:sz w:val="20"/>
                <w:szCs w:val="20"/>
                <w:lang w:val="fr-CA" w:eastAsia="zh-CN"/>
              </w:rPr>
              <w:t>150 003</w:t>
            </w:r>
          </w:p>
        </w:tc>
        <w:tc>
          <w:tcPr>
            <w:tcW w:w="1116" w:type="dxa"/>
            <w:tcBorders>
              <w:top w:val="nil"/>
              <w:left w:val="nil"/>
              <w:bottom w:val="single" w:sz="4" w:space="0" w:color="auto"/>
              <w:right w:val="single" w:sz="4" w:space="0" w:color="auto"/>
            </w:tcBorders>
            <w:shd w:val="clear" w:color="auto" w:fill="auto"/>
            <w:noWrap/>
            <w:hideMark/>
          </w:tcPr>
          <w:p w14:paraId="578F1028" w14:textId="77777777" w:rsidR="003421B4" w:rsidRPr="00B454BA" w:rsidRDefault="003421B4" w:rsidP="003C71D8">
            <w:pPr>
              <w:jc w:val="right"/>
              <w:rPr>
                <w:sz w:val="20"/>
                <w:szCs w:val="20"/>
                <w:lang w:val="fr-CA" w:eastAsia="zh-CN"/>
              </w:rPr>
            </w:pPr>
            <w:r w:rsidRPr="00B454BA">
              <w:rPr>
                <w:sz w:val="20"/>
                <w:szCs w:val="20"/>
                <w:lang w:val="fr-CA" w:eastAsia="zh-CN"/>
              </w:rPr>
              <w:t>165 795</w:t>
            </w:r>
          </w:p>
        </w:tc>
        <w:tc>
          <w:tcPr>
            <w:tcW w:w="1458" w:type="dxa"/>
            <w:tcBorders>
              <w:top w:val="nil"/>
              <w:left w:val="nil"/>
              <w:bottom w:val="single" w:sz="4" w:space="0" w:color="auto"/>
              <w:right w:val="single" w:sz="4" w:space="0" w:color="auto"/>
            </w:tcBorders>
            <w:shd w:val="clear" w:color="auto" w:fill="auto"/>
            <w:noWrap/>
            <w:hideMark/>
          </w:tcPr>
          <w:p w14:paraId="266BABD2" w14:textId="77777777" w:rsidR="003421B4" w:rsidRPr="00B454BA" w:rsidRDefault="003421B4" w:rsidP="003C71D8">
            <w:pPr>
              <w:jc w:val="right"/>
              <w:rPr>
                <w:sz w:val="20"/>
                <w:szCs w:val="20"/>
                <w:lang w:val="fr-CA" w:eastAsia="zh-CN"/>
              </w:rPr>
            </w:pPr>
            <w:r w:rsidRPr="00B454BA">
              <w:rPr>
                <w:sz w:val="20"/>
                <w:szCs w:val="20"/>
                <w:lang w:val="fr-CA" w:eastAsia="zh-CN"/>
              </w:rPr>
              <w:t>111</w:t>
            </w:r>
          </w:p>
        </w:tc>
        <w:tc>
          <w:tcPr>
            <w:tcW w:w="1440" w:type="dxa"/>
            <w:tcBorders>
              <w:top w:val="nil"/>
              <w:left w:val="nil"/>
              <w:bottom w:val="single" w:sz="4" w:space="0" w:color="auto"/>
              <w:right w:val="single" w:sz="4" w:space="0" w:color="auto"/>
            </w:tcBorders>
            <w:shd w:val="clear" w:color="auto" w:fill="auto"/>
            <w:noWrap/>
            <w:hideMark/>
          </w:tcPr>
          <w:p w14:paraId="0BAB503D"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3C3F8516"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03D526C9" w14:textId="77777777" w:rsidR="003421B4" w:rsidRPr="00B454BA" w:rsidRDefault="003421B4" w:rsidP="003C71D8">
            <w:pPr>
              <w:jc w:val="left"/>
              <w:rPr>
                <w:sz w:val="20"/>
                <w:szCs w:val="20"/>
                <w:lang w:val="fr-CA" w:eastAsia="zh-CN"/>
              </w:rPr>
            </w:pPr>
            <w:r w:rsidRPr="00B454BA">
              <w:rPr>
                <w:sz w:val="20"/>
                <w:szCs w:val="20"/>
                <w:lang w:val="fr-CA" w:eastAsia="zh-CN"/>
              </w:rPr>
              <w:t>Madagascar</w:t>
            </w:r>
          </w:p>
        </w:tc>
        <w:tc>
          <w:tcPr>
            <w:tcW w:w="990" w:type="dxa"/>
            <w:tcBorders>
              <w:top w:val="nil"/>
              <w:left w:val="nil"/>
              <w:bottom w:val="single" w:sz="4" w:space="0" w:color="auto"/>
              <w:right w:val="single" w:sz="4" w:space="0" w:color="auto"/>
            </w:tcBorders>
            <w:shd w:val="clear" w:color="auto" w:fill="auto"/>
            <w:noWrap/>
            <w:hideMark/>
          </w:tcPr>
          <w:p w14:paraId="233DB03B"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109E9EA7"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303930A1" w14:textId="77777777" w:rsidR="003421B4" w:rsidRPr="00B454BA" w:rsidRDefault="003421B4" w:rsidP="003C71D8">
            <w:pPr>
              <w:jc w:val="right"/>
              <w:rPr>
                <w:sz w:val="20"/>
                <w:szCs w:val="20"/>
                <w:lang w:val="fr-CA" w:eastAsia="zh-CN"/>
              </w:rPr>
            </w:pPr>
            <w:r w:rsidRPr="00B454BA">
              <w:rPr>
                <w:sz w:val="20"/>
                <w:szCs w:val="20"/>
                <w:lang w:val="fr-CA" w:eastAsia="zh-CN"/>
              </w:rPr>
              <w:t>24 000</w:t>
            </w:r>
          </w:p>
        </w:tc>
        <w:tc>
          <w:tcPr>
            <w:tcW w:w="1116" w:type="dxa"/>
            <w:tcBorders>
              <w:top w:val="nil"/>
              <w:left w:val="nil"/>
              <w:bottom w:val="single" w:sz="4" w:space="0" w:color="auto"/>
              <w:right w:val="single" w:sz="4" w:space="0" w:color="auto"/>
            </w:tcBorders>
            <w:shd w:val="clear" w:color="auto" w:fill="auto"/>
            <w:noWrap/>
            <w:hideMark/>
          </w:tcPr>
          <w:p w14:paraId="1D0B60AA" w14:textId="77777777" w:rsidR="003421B4" w:rsidRPr="00B454BA" w:rsidRDefault="003421B4" w:rsidP="003C71D8">
            <w:pPr>
              <w:jc w:val="right"/>
              <w:rPr>
                <w:sz w:val="20"/>
                <w:szCs w:val="20"/>
                <w:lang w:val="fr-CA" w:eastAsia="zh-CN"/>
              </w:rPr>
            </w:pPr>
            <w:r w:rsidRPr="00B454BA">
              <w:rPr>
                <w:sz w:val="20"/>
                <w:szCs w:val="20"/>
                <w:lang w:val="fr-CA" w:eastAsia="zh-CN"/>
              </w:rPr>
              <w:t>23 517</w:t>
            </w:r>
          </w:p>
        </w:tc>
        <w:tc>
          <w:tcPr>
            <w:tcW w:w="1458" w:type="dxa"/>
            <w:tcBorders>
              <w:top w:val="nil"/>
              <w:left w:val="nil"/>
              <w:bottom w:val="single" w:sz="4" w:space="0" w:color="auto"/>
              <w:right w:val="single" w:sz="4" w:space="0" w:color="auto"/>
            </w:tcBorders>
            <w:shd w:val="clear" w:color="auto" w:fill="auto"/>
            <w:noWrap/>
            <w:hideMark/>
          </w:tcPr>
          <w:p w14:paraId="58881ADF" w14:textId="77777777" w:rsidR="003421B4" w:rsidRPr="00B454BA" w:rsidRDefault="003421B4" w:rsidP="003C71D8">
            <w:pPr>
              <w:jc w:val="right"/>
              <w:rPr>
                <w:sz w:val="20"/>
                <w:szCs w:val="20"/>
                <w:lang w:val="fr-CA" w:eastAsia="zh-CN"/>
              </w:rPr>
            </w:pPr>
            <w:r w:rsidRPr="00B454BA">
              <w:rPr>
                <w:sz w:val="20"/>
                <w:szCs w:val="20"/>
                <w:lang w:val="fr-CA" w:eastAsia="zh-CN"/>
              </w:rPr>
              <w:t>98</w:t>
            </w:r>
          </w:p>
        </w:tc>
        <w:tc>
          <w:tcPr>
            <w:tcW w:w="1440" w:type="dxa"/>
            <w:tcBorders>
              <w:top w:val="nil"/>
              <w:left w:val="nil"/>
              <w:bottom w:val="single" w:sz="4" w:space="0" w:color="auto"/>
              <w:right w:val="single" w:sz="4" w:space="0" w:color="auto"/>
            </w:tcBorders>
            <w:shd w:val="clear" w:color="auto" w:fill="auto"/>
            <w:noWrap/>
            <w:hideMark/>
          </w:tcPr>
          <w:p w14:paraId="787BB0EE"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4AFE264D"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6BE162C0" w14:textId="77777777" w:rsidR="003421B4" w:rsidRPr="00B454BA" w:rsidRDefault="003421B4" w:rsidP="003C71D8">
            <w:pPr>
              <w:jc w:val="left"/>
              <w:rPr>
                <w:sz w:val="20"/>
                <w:szCs w:val="20"/>
                <w:lang w:val="fr-CA" w:eastAsia="zh-CN"/>
              </w:rPr>
            </w:pPr>
            <w:r w:rsidRPr="00B454BA">
              <w:rPr>
                <w:sz w:val="20"/>
                <w:szCs w:val="20"/>
                <w:lang w:val="fr-CA" w:eastAsia="zh-CN"/>
              </w:rPr>
              <w:t>Malawi</w:t>
            </w:r>
          </w:p>
        </w:tc>
        <w:tc>
          <w:tcPr>
            <w:tcW w:w="990" w:type="dxa"/>
            <w:tcBorders>
              <w:top w:val="nil"/>
              <w:left w:val="nil"/>
              <w:bottom w:val="single" w:sz="4" w:space="0" w:color="auto"/>
              <w:right w:val="single" w:sz="4" w:space="0" w:color="auto"/>
            </w:tcBorders>
            <w:shd w:val="clear" w:color="auto" w:fill="auto"/>
            <w:noWrap/>
            <w:hideMark/>
          </w:tcPr>
          <w:p w14:paraId="40963DB6"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5ECA4090"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101BBF2A" w14:textId="77777777" w:rsidR="003421B4" w:rsidRPr="00B454BA" w:rsidRDefault="003421B4" w:rsidP="003C71D8">
            <w:pPr>
              <w:jc w:val="right"/>
              <w:rPr>
                <w:sz w:val="20"/>
                <w:szCs w:val="20"/>
                <w:lang w:val="fr-CA" w:eastAsia="zh-CN"/>
              </w:rPr>
            </w:pPr>
            <w:r w:rsidRPr="00B454BA">
              <w:rPr>
                <w:sz w:val="20"/>
                <w:szCs w:val="20"/>
                <w:lang w:val="fr-CA" w:eastAsia="zh-CN"/>
              </w:rPr>
              <w:t>60 000</w:t>
            </w:r>
          </w:p>
        </w:tc>
        <w:tc>
          <w:tcPr>
            <w:tcW w:w="1116" w:type="dxa"/>
            <w:tcBorders>
              <w:top w:val="nil"/>
              <w:left w:val="nil"/>
              <w:bottom w:val="single" w:sz="4" w:space="0" w:color="auto"/>
              <w:right w:val="single" w:sz="4" w:space="0" w:color="auto"/>
            </w:tcBorders>
            <w:shd w:val="clear" w:color="auto" w:fill="auto"/>
            <w:noWrap/>
            <w:hideMark/>
          </w:tcPr>
          <w:p w14:paraId="1381627C" w14:textId="77777777" w:rsidR="003421B4" w:rsidRPr="00B454BA" w:rsidRDefault="003421B4" w:rsidP="003C71D8">
            <w:pPr>
              <w:jc w:val="right"/>
              <w:rPr>
                <w:sz w:val="20"/>
                <w:szCs w:val="20"/>
                <w:lang w:val="fr-CA" w:eastAsia="zh-CN"/>
              </w:rPr>
            </w:pPr>
            <w:r w:rsidRPr="00B454BA">
              <w:rPr>
                <w:sz w:val="20"/>
                <w:szCs w:val="20"/>
                <w:lang w:val="fr-CA" w:eastAsia="zh-CN"/>
              </w:rPr>
              <w:t>2 211</w:t>
            </w:r>
          </w:p>
        </w:tc>
        <w:tc>
          <w:tcPr>
            <w:tcW w:w="1458" w:type="dxa"/>
            <w:tcBorders>
              <w:top w:val="nil"/>
              <w:left w:val="nil"/>
              <w:bottom w:val="single" w:sz="4" w:space="0" w:color="auto"/>
              <w:right w:val="single" w:sz="4" w:space="0" w:color="auto"/>
            </w:tcBorders>
            <w:shd w:val="clear" w:color="auto" w:fill="auto"/>
            <w:noWrap/>
            <w:hideMark/>
          </w:tcPr>
          <w:p w14:paraId="65ABF9AC" w14:textId="77777777" w:rsidR="003421B4" w:rsidRPr="00B454BA" w:rsidRDefault="003421B4" w:rsidP="003C71D8">
            <w:pPr>
              <w:jc w:val="right"/>
              <w:rPr>
                <w:sz w:val="20"/>
                <w:szCs w:val="20"/>
                <w:lang w:val="fr-CA" w:eastAsia="zh-CN"/>
              </w:rPr>
            </w:pPr>
            <w:r w:rsidRPr="00B454BA">
              <w:rPr>
                <w:sz w:val="20"/>
                <w:szCs w:val="20"/>
                <w:lang w:val="fr-CA" w:eastAsia="zh-CN"/>
              </w:rPr>
              <w:t>4</w:t>
            </w:r>
          </w:p>
        </w:tc>
        <w:tc>
          <w:tcPr>
            <w:tcW w:w="1440" w:type="dxa"/>
            <w:tcBorders>
              <w:top w:val="nil"/>
              <w:left w:val="nil"/>
              <w:bottom w:val="single" w:sz="4" w:space="0" w:color="auto"/>
              <w:right w:val="single" w:sz="4" w:space="0" w:color="auto"/>
            </w:tcBorders>
            <w:shd w:val="clear" w:color="auto" w:fill="auto"/>
            <w:noWrap/>
            <w:hideMark/>
          </w:tcPr>
          <w:p w14:paraId="11963865"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5953AC10"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131026E0" w14:textId="77777777" w:rsidR="003421B4" w:rsidRPr="00B454BA" w:rsidRDefault="003421B4" w:rsidP="003C71D8">
            <w:pPr>
              <w:jc w:val="left"/>
              <w:rPr>
                <w:sz w:val="20"/>
                <w:szCs w:val="20"/>
                <w:lang w:val="fr-CA" w:eastAsia="zh-CN"/>
              </w:rPr>
            </w:pPr>
            <w:r w:rsidRPr="00B454BA">
              <w:rPr>
                <w:sz w:val="20"/>
                <w:szCs w:val="20"/>
                <w:lang w:val="fr-CA" w:eastAsia="zh-CN"/>
              </w:rPr>
              <w:t>Maroc</w:t>
            </w:r>
          </w:p>
        </w:tc>
        <w:tc>
          <w:tcPr>
            <w:tcW w:w="990" w:type="dxa"/>
            <w:tcBorders>
              <w:top w:val="nil"/>
              <w:left w:val="nil"/>
              <w:bottom w:val="single" w:sz="4" w:space="0" w:color="auto"/>
              <w:right w:val="single" w:sz="4" w:space="0" w:color="auto"/>
            </w:tcBorders>
            <w:shd w:val="clear" w:color="auto" w:fill="auto"/>
            <w:noWrap/>
            <w:hideMark/>
          </w:tcPr>
          <w:p w14:paraId="6DB01D1D" w14:textId="77777777" w:rsidR="003421B4" w:rsidRPr="00B454BA" w:rsidRDefault="003421B4" w:rsidP="003C71D8">
            <w:pPr>
              <w:jc w:val="right"/>
              <w:rPr>
                <w:sz w:val="20"/>
                <w:szCs w:val="20"/>
                <w:lang w:val="fr-CA" w:eastAsia="zh-CN"/>
              </w:rPr>
            </w:pPr>
            <w:r w:rsidRPr="00B454BA">
              <w:rPr>
                <w:sz w:val="20"/>
                <w:szCs w:val="20"/>
                <w:lang w:val="fr-CA" w:eastAsia="zh-CN"/>
              </w:rPr>
              <w:t>8,1</w:t>
            </w:r>
          </w:p>
        </w:tc>
        <w:tc>
          <w:tcPr>
            <w:tcW w:w="990" w:type="dxa"/>
            <w:tcBorders>
              <w:top w:val="nil"/>
              <w:left w:val="nil"/>
              <w:bottom w:val="single" w:sz="4" w:space="0" w:color="auto"/>
              <w:right w:val="single" w:sz="4" w:space="0" w:color="auto"/>
            </w:tcBorders>
            <w:shd w:val="clear" w:color="auto" w:fill="auto"/>
            <w:noWrap/>
            <w:hideMark/>
          </w:tcPr>
          <w:p w14:paraId="1859D527"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4952F722" w14:textId="77777777" w:rsidR="003421B4" w:rsidRPr="00B454BA" w:rsidRDefault="003421B4" w:rsidP="003C71D8">
            <w:pPr>
              <w:jc w:val="right"/>
              <w:rPr>
                <w:sz w:val="20"/>
                <w:szCs w:val="20"/>
                <w:lang w:val="fr-CA" w:eastAsia="zh-CN"/>
              </w:rPr>
            </w:pPr>
            <w:r w:rsidRPr="00B454BA">
              <w:rPr>
                <w:sz w:val="20"/>
                <w:szCs w:val="20"/>
                <w:lang w:val="fr-CA" w:eastAsia="zh-CN"/>
              </w:rPr>
              <w:t>103 600</w:t>
            </w:r>
          </w:p>
        </w:tc>
        <w:tc>
          <w:tcPr>
            <w:tcW w:w="1116" w:type="dxa"/>
            <w:tcBorders>
              <w:top w:val="nil"/>
              <w:left w:val="nil"/>
              <w:bottom w:val="single" w:sz="4" w:space="0" w:color="auto"/>
              <w:right w:val="single" w:sz="4" w:space="0" w:color="auto"/>
            </w:tcBorders>
            <w:shd w:val="clear" w:color="auto" w:fill="auto"/>
            <w:noWrap/>
            <w:hideMark/>
          </w:tcPr>
          <w:p w14:paraId="0EDFB583" w14:textId="77777777" w:rsidR="003421B4" w:rsidRPr="00B454BA" w:rsidRDefault="003421B4" w:rsidP="003C71D8">
            <w:pPr>
              <w:jc w:val="right"/>
              <w:rPr>
                <w:sz w:val="20"/>
                <w:szCs w:val="20"/>
                <w:lang w:val="fr-CA" w:eastAsia="zh-CN"/>
              </w:rPr>
            </w:pPr>
            <w:r w:rsidRPr="00B454BA">
              <w:rPr>
                <w:sz w:val="20"/>
                <w:szCs w:val="20"/>
                <w:lang w:val="fr-CA" w:eastAsia="zh-CN"/>
              </w:rPr>
              <w:t>122 022</w:t>
            </w:r>
          </w:p>
        </w:tc>
        <w:tc>
          <w:tcPr>
            <w:tcW w:w="1458" w:type="dxa"/>
            <w:tcBorders>
              <w:top w:val="nil"/>
              <w:left w:val="nil"/>
              <w:bottom w:val="single" w:sz="4" w:space="0" w:color="auto"/>
              <w:right w:val="single" w:sz="4" w:space="0" w:color="auto"/>
            </w:tcBorders>
            <w:shd w:val="clear" w:color="auto" w:fill="auto"/>
            <w:noWrap/>
            <w:hideMark/>
          </w:tcPr>
          <w:p w14:paraId="3743141E" w14:textId="77777777" w:rsidR="003421B4" w:rsidRPr="00B454BA" w:rsidRDefault="003421B4" w:rsidP="003C71D8">
            <w:pPr>
              <w:jc w:val="right"/>
              <w:rPr>
                <w:sz w:val="20"/>
                <w:szCs w:val="20"/>
                <w:lang w:val="fr-CA" w:eastAsia="zh-CN"/>
              </w:rPr>
            </w:pPr>
            <w:r w:rsidRPr="00B454BA">
              <w:rPr>
                <w:sz w:val="20"/>
                <w:szCs w:val="20"/>
                <w:lang w:val="fr-CA" w:eastAsia="zh-CN"/>
              </w:rPr>
              <w:t>118</w:t>
            </w:r>
          </w:p>
        </w:tc>
        <w:tc>
          <w:tcPr>
            <w:tcW w:w="1440" w:type="dxa"/>
            <w:tcBorders>
              <w:top w:val="nil"/>
              <w:left w:val="nil"/>
              <w:bottom w:val="single" w:sz="4" w:space="0" w:color="auto"/>
              <w:right w:val="single" w:sz="4" w:space="0" w:color="auto"/>
            </w:tcBorders>
            <w:shd w:val="clear" w:color="auto" w:fill="auto"/>
            <w:noWrap/>
            <w:hideMark/>
          </w:tcPr>
          <w:p w14:paraId="23679F36"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4A018B13" w14:textId="77777777" w:rsidTr="00C77847">
        <w:trPr>
          <w:trHeight w:val="170"/>
        </w:trPr>
        <w:tc>
          <w:tcPr>
            <w:tcW w:w="2425" w:type="dxa"/>
            <w:tcBorders>
              <w:top w:val="nil"/>
              <w:left w:val="single" w:sz="4" w:space="0" w:color="auto"/>
              <w:bottom w:val="single" w:sz="4" w:space="0" w:color="auto"/>
              <w:right w:val="single" w:sz="4" w:space="0" w:color="auto"/>
            </w:tcBorders>
            <w:shd w:val="clear" w:color="auto" w:fill="auto"/>
            <w:noWrap/>
            <w:hideMark/>
          </w:tcPr>
          <w:p w14:paraId="79FCCCA8" w14:textId="77777777" w:rsidR="003421B4" w:rsidRPr="00B454BA" w:rsidRDefault="003421B4" w:rsidP="003C71D8">
            <w:pPr>
              <w:jc w:val="left"/>
              <w:rPr>
                <w:sz w:val="20"/>
                <w:szCs w:val="20"/>
                <w:lang w:val="fr-CA" w:eastAsia="zh-CN"/>
              </w:rPr>
            </w:pPr>
            <w:r w:rsidRPr="00B454BA">
              <w:rPr>
                <w:sz w:val="20"/>
                <w:szCs w:val="20"/>
                <w:lang w:val="fr-CA" w:eastAsia="zh-CN"/>
              </w:rPr>
              <w:t>Maurice</w:t>
            </w:r>
          </w:p>
        </w:tc>
        <w:tc>
          <w:tcPr>
            <w:tcW w:w="990" w:type="dxa"/>
            <w:tcBorders>
              <w:top w:val="nil"/>
              <w:left w:val="nil"/>
              <w:bottom w:val="single" w:sz="4" w:space="0" w:color="auto"/>
              <w:right w:val="single" w:sz="4" w:space="0" w:color="auto"/>
            </w:tcBorders>
            <w:shd w:val="clear" w:color="auto" w:fill="auto"/>
            <w:noWrap/>
            <w:hideMark/>
          </w:tcPr>
          <w:p w14:paraId="724449FB"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40D71340"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160A5BD7" w14:textId="77777777" w:rsidR="003421B4" w:rsidRPr="00B454BA" w:rsidRDefault="003421B4" w:rsidP="003C71D8">
            <w:pPr>
              <w:jc w:val="right"/>
              <w:rPr>
                <w:sz w:val="20"/>
                <w:szCs w:val="20"/>
                <w:lang w:val="fr-CA" w:eastAsia="zh-CN"/>
              </w:rPr>
            </w:pPr>
            <w:r w:rsidRPr="00B454BA">
              <w:rPr>
                <w:sz w:val="20"/>
                <w:szCs w:val="20"/>
                <w:lang w:val="fr-CA" w:eastAsia="zh-CN"/>
              </w:rPr>
              <w:t>5 000</w:t>
            </w:r>
          </w:p>
        </w:tc>
        <w:tc>
          <w:tcPr>
            <w:tcW w:w="1116" w:type="dxa"/>
            <w:tcBorders>
              <w:top w:val="nil"/>
              <w:left w:val="nil"/>
              <w:bottom w:val="single" w:sz="4" w:space="0" w:color="auto"/>
              <w:right w:val="single" w:sz="4" w:space="0" w:color="auto"/>
            </w:tcBorders>
            <w:shd w:val="clear" w:color="auto" w:fill="auto"/>
            <w:noWrap/>
            <w:hideMark/>
          </w:tcPr>
          <w:p w14:paraId="2671F590"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458" w:type="dxa"/>
            <w:tcBorders>
              <w:top w:val="nil"/>
              <w:left w:val="nil"/>
              <w:bottom w:val="single" w:sz="4" w:space="0" w:color="auto"/>
              <w:right w:val="single" w:sz="4" w:space="0" w:color="auto"/>
            </w:tcBorders>
            <w:shd w:val="clear" w:color="auto" w:fill="auto"/>
            <w:noWrap/>
            <w:hideMark/>
          </w:tcPr>
          <w:p w14:paraId="7CE66076"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440" w:type="dxa"/>
            <w:tcBorders>
              <w:top w:val="nil"/>
              <w:left w:val="nil"/>
              <w:bottom w:val="single" w:sz="4" w:space="0" w:color="auto"/>
              <w:right w:val="single" w:sz="4" w:space="0" w:color="auto"/>
            </w:tcBorders>
            <w:shd w:val="clear" w:color="auto" w:fill="auto"/>
            <w:noWrap/>
            <w:hideMark/>
          </w:tcPr>
          <w:p w14:paraId="2D0F9630"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603A8D39"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3841375D" w14:textId="77777777" w:rsidR="003421B4" w:rsidRPr="00B454BA" w:rsidRDefault="003421B4" w:rsidP="003C71D8">
            <w:pPr>
              <w:jc w:val="left"/>
              <w:rPr>
                <w:sz w:val="20"/>
                <w:szCs w:val="20"/>
                <w:lang w:val="fr-CA" w:eastAsia="zh-CN"/>
              </w:rPr>
            </w:pPr>
            <w:r w:rsidRPr="00B454BA">
              <w:rPr>
                <w:sz w:val="20"/>
                <w:szCs w:val="20"/>
                <w:lang w:val="fr-CA" w:eastAsia="zh-CN"/>
              </w:rPr>
              <w:t>Mexique</w:t>
            </w:r>
          </w:p>
        </w:tc>
        <w:tc>
          <w:tcPr>
            <w:tcW w:w="990" w:type="dxa"/>
            <w:tcBorders>
              <w:top w:val="nil"/>
              <w:left w:val="nil"/>
              <w:bottom w:val="single" w:sz="4" w:space="0" w:color="auto"/>
              <w:right w:val="single" w:sz="4" w:space="0" w:color="auto"/>
            </w:tcBorders>
            <w:shd w:val="clear" w:color="auto" w:fill="auto"/>
            <w:noWrap/>
            <w:hideMark/>
          </w:tcPr>
          <w:p w14:paraId="38F5ADFF" w14:textId="77777777" w:rsidR="003421B4" w:rsidRPr="00B454BA" w:rsidRDefault="003421B4" w:rsidP="003C71D8">
            <w:pPr>
              <w:jc w:val="right"/>
              <w:rPr>
                <w:sz w:val="20"/>
                <w:szCs w:val="20"/>
                <w:lang w:val="fr-CA" w:eastAsia="zh-CN"/>
              </w:rPr>
            </w:pPr>
            <w:r w:rsidRPr="00B454BA">
              <w:rPr>
                <w:sz w:val="20"/>
                <w:szCs w:val="20"/>
                <w:lang w:val="fr-CA" w:eastAsia="zh-CN"/>
              </w:rPr>
              <w:t>18,1</w:t>
            </w:r>
          </w:p>
        </w:tc>
        <w:tc>
          <w:tcPr>
            <w:tcW w:w="990" w:type="dxa"/>
            <w:tcBorders>
              <w:top w:val="nil"/>
              <w:left w:val="nil"/>
              <w:bottom w:val="single" w:sz="4" w:space="0" w:color="auto"/>
              <w:right w:val="single" w:sz="4" w:space="0" w:color="auto"/>
            </w:tcBorders>
            <w:shd w:val="clear" w:color="auto" w:fill="auto"/>
            <w:noWrap/>
            <w:hideMark/>
          </w:tcPr>
          <w:p w14:paraId="4420E6DA"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3D452385" w14:textId="77777777" w:rsidR="003421B4" w:rsidRPr="00B454BA" w:rsidRDefault="003421B4" w:rsidP="003C71D8">
            <w:pPr>
              <w:jc w:val="right"/>
              <w:rPr>
                <w:sz w:val="20"/>
                <w:szCs w:val="20"/>
                <w:lang w:val="fr-CA" w:eastAsia="zh-CN"/>
              </w:rPr>
            </w:pPr>
            <w:r w:rsidRPr="00B454BA">
              <w:rPr>
                <w:sz w:val="20"/>
                <w:szCs w:val="20"/>
                <w:lang w:val="fr-CA" w:eastAsia="zh-CN"/>
              </w:rPr>
              <w:t>584 300</w:t>
            </w:r>
          </w:p>
        </w:tc>
        <w:tc>
          <w:tcPr>
            <w:tcW w:w="1116" w:type="dxa"/>
            <w:tcBorders>
              <w:top w:val="nil"/>
              <w:left w:val="nil"/>
              <w:bottom w:val="single" w:sz="4" w:space="0" w:color="auto"/>
              <w:right w:val="single" w:sz="4" w:space="0" w:color="auto"/>
            </w:tcBorders>
            <w:shd w:val="clear" w:color="auto" w:fill="auto"/>
            <w:noWrap/>
            <w:hideMark/>
          </w:tcPr>
          <w:p w14:paraId="2070757E" w14:textId="77777777" w:rsidR="003421B4" w:rsidRPr="00B454BA" w:rsidRDefault="003421B4" w:rsidP="003C71D8">
            <w:pPr>
              <w:jc w:val="right"/>
              <w:rPr>
                <w:sz w:val="20"/>
                <w:szCs w:val="20"/>
                <w:lang w:val="fr-CA" w:eastAsia="zh-CN"/>
              </w:rPr>
            </w:pPr>
            <w:r w:rsidRPr="00B454BA">
              <w:rPr>
                <w:sz w:val="20"/>
                <w:szCs w:val="20"/>
                <w:lang w:val="fr-CA" w:eastAsia="zh-CN"/>
              </w:rPr>
              <w:t>1 384 363</w:t>
            </w:r>
          </w:p>
        </w:tc>
        <w:tc>
          <w:tcPr>
            <w:tcW w:w="1458" w:type="dxa"/>
            <w:tcBorders>
              <w:top w:val="nil"/>
              <w:left w:val="nil"/>
              <w:bottom w:val="single" w:sz="4" w:space="0" w:color="auto"/>
              <w:right w:val="single" w:sz="4" w:space="0" w:color="auto"/>
            </w:tcBorders>
            <w:shd w:val="clear" w:color="auto" w:fill="auto"/>
            <w:noWrap/>
            <w:hideMark/>
          </w:tcPr>
          <w:p w14:paraId="155823E4" w14:textId="77777777" w:rsidR="003421B4" w:rsidRPr="00B454BA" w:rsidRDefault="003421B4" w:rsidP="003C71D8">
            <w:pPr>
              <w:jc w:val="right"/>
              <w:rPr>
                <w:sz w:val="20"/>
                <w:szCs w:val="20"/>
                <w:lang w:val="fr-CA" w:eastAsia="zh-CN"/>
              </w:rPr>
            </w:pPr>
            <w:r w:rsidRPr="00B454BA">
              <w:rPr>
                <w:sz w:val="20"/>
                <w:szCs w:val="20"/>
                <w:lang w:val="fr-CA" w:eastAsia="zh-CN"/>
              </w:rPr>
              <w:t>237</w:t>
            </w:r>
          </w:p>
        </w:tc>
        <w:tc>
          <w:tcPr>
            <w:tcW w:w="1440" w:type="dxa"/>
            <w:tcBorders>
              <w:top w:val="nil"/>
              <w:left w:val="nil"/>
              <w:bottom w:val="single" w:sz="4" w:space="0" w:color="auto"/>
              <w:right w:val="single" w:sz="4" w:space="0" w:color="auto"/>
            </w:tcBorders>
            <w:shd w:val="clear" w:color="auto" w:fill="auto"/>
            <w:noWrap/>
            <w:hideMark/>
          </w:tcPr>
          <w:p w14:paraId="71658F62" w14:textId="77777777" w:rsidR="003421B4" w:rsidRPr="00B454BA" w:rsidRDefault="003421B4" w:rsidP="003C71D8">
            <w:pPr>
              <w:jc w:val="right"/>
              <w:rPr>
                <w:sz w:val="20"/>
                <w:szCs w:val="20"/>
                <w:lang w:val="fr-CA" w:eastAsia="zh-CN"/>
              </w:rPr>
            </w:pPr>
            <w:r w:rsidRPr="00B454BA">
              <w:rPr>
                <w:sz w:val="20"/>
                <w:szCs w:val="20"/>
                <w:lang w:val="fr-CA" w:eastAsia="zh-CN"/>
              </w:rPr>
              <w:t>0</w:t>
            </w:r>
          </w:p>
        </w:tc>
      </w:tr>
      <w:tr w:rsidR="003421B4" w:rsidRPr="00B454BA" w14:paraId="5A741F20" w14:textId="77777777" w:rsidTr="00C77847">
        <w:trPr>
          <w:trHeight w:val="143"/>
        </w:trPr>
        <w:tc>
          <w:tcPr>
            <w:tcW w:w="2425" w:type="dxa"/>
            <w:tcBorders>
              <w:top w:val="nil"/>
              <w:left w:val="single" w:sz="4" w:space="0" w:color="auto"/>
              <w:bottom w:val="single" w:sz="4" w:space="0" w:color="auto"/>
              <w:right w:val="single" w:sz="4" w:space="0" w:color="auto"/>
            </w:tcBorders>
            <w:shd w:val="clear" w:color="auto" w:fill="auto"/>
            <w:noWrap/>
            <w:hideMark/>
          </w:tcPr>
          <w:p w14:paraId="4148AFD4" w14:textId="77777777" w:rsidR="003421B4" w:rsidRPr="00B454BA" w:rsidRDefault="003421B4" w:rsidP="003C71D8">
            <w:pPr>
              <w:jc w:val="left"/>
              <w:rPr>
                <w:sz w:val="20"/>
                <w:szCs w:val="20"/>
                <w:lang w:val="fr-CA" w:eastAsia="zh-CN"/>
              </w:rPr>
            </w:pPr>
            <w:r w:rsidRPr="00B454BA">
              <w:rPr>
                <w:sz w:val="20"/>
                <w:szCs w:val="20"/>
                <w:lang w:val="fr-CA" w:eastAsia="zh-CN"/>
              </w:rPr>
              <w:t>Monténégro</w:t>
            </w:r>
          </w:p>
        </w:tc>
        <w:tc>
          <w:tcPr>
            <w:tcW w:w="990" w:type="dxa"/>
            <w:tcBorders>
              <w:top w:val="nil"/>
              <w:left w:val="nil"/>
              <w:bottom w:val="single" w:sz="4" w:space="0" w:color="auto"/>
              <w:right w:val="single" w:sz="4" w:space="0" w:color="auto"/>
            </w:tcBorders>
            <w:shd w:val="clear" w:color="auto" w:fill="auto"/>
            <w:noWrap/>
            <w:hideMark/>
          </w:tcPr>
          <w:p w14:paraId="1C8E35FA" w14:textId="77777777" w:rsidR="003421B4" w:rsidRPr="00B454BA" w:rsidRDefault="003421B4" w:rsidP="003C71D8">
            <w:pPr>
              <w:jc w:val="right"/>
              <w:rPr>
                <w:sz w:val="20"/>
                <w:szCs w:val="20"/>
                <w:lang w:val="fr-CA" w:eastAsia="zh-CN"/>
              </w:rPr>
            </w:pPr>
            <w:r w:rsidRPr="00B454BA">
              <w:rPr>
                <w:sz w:val="20"/>
                <w:szCs w:val="20"/>
                <w:lang w:val="fr-CA" w:eastAsia="zh-CN"/>
              </w:rPr>
              <w:t>0,1</w:t>
            </w:r>
          </w:p>
        </w:tc>
        <w:tc>
          <w:tcPr>
            <w:tcW w:w="990" w:type="dxa"/>
            <w:tcBorders>
              <w:top w:val="nil"/>
              <w:left w:val="nil"/>
              <w:bottom w:val="single" w:sz="4" w:space="0" w:color="auto"/>
              <w:right w:val="single" w:sz="4" w:space="0" w:color="auto"/>
            </w:tcBorders>
            <w:shd w:val="clear" w:color="auto" w:fill="auto"/>
            <w:noWrap/>
            <w:hideMark/>
          </w:tcPr>
          <w:p w14:paraId="16B9891F"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66CE20CF" w14:textId="77777777" w:rsidR="003421B4" w:rsidRPr="00B454BA" w:rsidRDefault="003421B4" w:rsidP="003C71D8">
            <w:pPr>
              <w:jc w:val="right"/>
              <w:rPr>
                <w:sz w:val="20"/>
                <w:szCs w:val="20"/>
                <w:lang w:val="fr-CA" w:eastAsia="zh-CN"/>
              </w:rPr>
            </w:pPr>
            <w:r w:rsidRPr="00B454BA">
              <w:rPr>
                <w:sz w:val="20"/>
                <w:szCs w:val="20"/>
                <w:lang w:val="fr-CA" w:eastAsia="zh-CN"/>
              </w:rPr>
              <w:t>91 802</w:t>
            </w:r>
          </w:p>
        </w:tc>
        <w:tc>
          <w:tcPr>
            <w:tcW w:w="1116" w:type="dxa"/>
            <w:tcBorders>
              <w:top w:val="nil"/>
              <w:left w:val="nil"/>
              <w:bottom w:val="single" w:sz="4" w:space="0" w:color="auto"/>
              <w:right w:val="single" w:sz="4" w:space="0" w:color="auto"/>
            </w:tcBorders>
            <w:shd w:val="clear" w:color="auto" w:fill="auto"/>
            <w:noWrap/>
            <w:hideMark/>
          </w:tcPr>
          <w:p w14:paraId="0CCD8808" w14:textId="77777777" w:rsidR="003421B4" w:rsidRPr="00B454BA" w:rsidRDefault="003421B4" w:rsidP="003C71D8">
            <w:pPr>
              <w:jc w:val="right"/>
              <w:rPr>
                <w:sz w:val="20"/>
                <w:szCs w:val="20"/>
                <w:lang w:val="fr-CA" w:eastAsia="zh-CN"/>
              </w:rPr>
            </w:pPr>
            <w:r w:rsidRPr="00B454BA">
              <w:rPr>
                <w:sz w:val="20"/>
                <w:szCs w:val="20"/>
                <w:lang w:val="fr-CA" w:eastAsia="zh-CN"/>
              </w:rPr>
              <w:t>68 017</w:t>
            </w:r>
          </w:p>
        </w:tc>
        <w:tc>
          <w:tcPr>
            <w:tcW w:w="1458" w:type="dxa"/>
            <w:tcBorders>
              <w:top w:val="nil"/>
              <w:left w:val="nil"/>
              <w:bottom w:val="single" w:sz="4" w:space="0" w:color="auto"/>
              <w:right w:val="single" w:sz="4" w:space="0" w:color="auto"/>
            </w:tcBorders>
            <w:shd w:val="clear" w:color="auto" w:fill="auto"/>
            <w:noWrap/>
            <w:hideMark/>
          </w:tcPr>
          <w:p w14:paraId="43E864C9" w14:textId="77777777" w:rsidR="003421B4" w:rsidRPr="00B454BA" w:rsidRDefault="003421B4" w:rsidP="003C71D8">
            <w:pPr>
              <w:jc w:val="right"/>
              <w:rPr>
                <w:sz w:val="20"/>
                <w:szCs w:val="20"/>
                <w:lang w:val="fr-CA" w:eastAsia="zh-CN"/>
              </w:rPr>
            </w:pPr>
            <w:r w:rsidRPr="00B454BA">
              <w:rPr>
                <w:sz w:val="20"/>
                <w:szCs w:val="20"/>
                <w:lang w:val="fr-CA" w:eastAsia="zh-CN"/>
              </w:rPr>
              <w:t>74</w:t>
            </w:r>
          </w:p>
        </w:tc>
        <w:tc>
          <w:tcPr>
            <w:tcW w:w="1440" w:type="dxa"/>
            <w:tcBorders>
              <w:top w:val="nil"/>
              <w:left w:val="nil"/>
              <w:bottom w:val="single" w:sz="4" w:space="0" w:color="auto"/>
              <w:right w:val="single" w:sz="4" w:space="0" w:color="auto"/>
            </w:tcBorders>
            <w:shd w:val="clear" w:color="auto" w:fill="auto"/>
            <w:noWrap/>
            <w:hideMark/>
          </w:tcPr>
          <w:p w14:paraId="456F509B"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211C433D"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33DB0024" w14:textId="77777777" w:rsidR="003421B4" w:rsidRPr="00B454BA" w:rsidRDefault="003421B4" w:rsidP="003C71D8">
            <w:pPr>
              <w:jc w:val="left"/>
              <w:rPr>
                <w:sz w:val="20"/>
                <w:szCs w:val="20"/>
                <w:lang w:val="fr-CA" w:eastAsia="zh-CN"/>
              </w:rPr>
            </w:pPr>
            <w:r w:rsidRPr="00B454BA">
              <w:rPr>
                <w:sz w:val="20"/>
                <w:szCs w:val="20"/>
                <w:lang w:val="fr-CA" w:eastAsia="zh-CN"/>
              </w:rPr>
              <w:t>Mozambique</w:t>
            </w:r>
          </w:p>
        </w:tc>
        <w:tc>
          <w:tcPr>
            <w:tcW w:w="990" w:type="dxa"/>
            <w:tcBorders>
              <w:top w:val="nil"/>
              <w:left w:val="nil"/>
              <w:bottom w:val="single" w:sz="4" w:space="0" w:color="auto"/>
              <w:right w:val="single" w:sz="4" w:space="0" w:color="auto"/>
            </w:tcBorders>
            <w:shd w:val="clear" w:color="auto" w:fill="auto"/>
            <w:noWrap/>
            <w:hideMark/>
          </w:tcPr>
          <w:p w14:paraId="73A14608"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0D08A2C3"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1F58BE13" w14:textId="77777777" w:rsidR="003421B4" w:rsidRPr="00B454BA" w:rsidRDefault="003421B4" w:rsidP="003C71D8">
            <w:pPr>
              <w:jc w:val="right"/>
              <w:rPr>
                <w:sz w:val="20"/>
                <w:szCs w:val="20"/>
                <w:lang w:val="fr-CA" w:eastAsia="zh-CN"/>
              </w:rPr>
            </w:pPr>
            <w:r w:rsidRPr="00B454BA">
              <w:rPr>
                <w:sz w:val="20"/>
                <w:szCs w:val="20"/>
                <w:lang w:val="fr-CA" w:eastAsia="zh-CN"/>
              </w:rPr>
              <w:t>60 000</w:t>
            </w:r>
          </w:p>
        </w:tc>
        <w:tc>
          <w:tcPr>
            <w:tcW w:w="1116" w:type="dxa"/>
            <w:tcBorders>
              <w:top w:val="nil"/>
              <w:left w:val="nil"/>
              <w:bottom w:val="single" w:sz="4" w:space="0" w:color="auto"/>
              <w:right w:val="single" w:sz="4" w:space="0" w:color="auto"/>
            </w:tcBorders>
            <w:shd w:val="clear" w:color="auto" w:fill="auto"/>
            <w:noWrap/>
            <w:hideMark/>
          </w:tcPr>
          <w:p w14:paraId="2A80B153" w14:textId="77777777" w:rsidR="003421B4" w:rsidRPr="00B454BA" w:rsidRDefault="003421B4" w:rsidP="003C71D8">
            <w:pPr>
              <w:jc w:val="right"/>
              <w:rPr>
                <w:sz w:val="20"/>
                <w:szCs w:val="20"/>
                <w:lang w:val="fr-CA" w:eastAsia="zh-CN"/>
              </w:rPr>
            </w:pPr>
            <w:r w:rsidRPr="00B454BA">
              <w:rPr>
                <w:sz w:val="20"/>
                <w:szCs w:val="20"/>
                <w:lang w:val="fr-CA" w:eastAsia="zh-CN"/>
              </w:rPr>
              <w:t>32 263</w:t>
            </w:r>
          </w:p>
        </w:tc>
        <w:tc>
          <w:tcPr>
            <w:tcW w:w="1458" w:type="dxa"/>
            <w:tcBorders>
              <w:top w:val="nil"/>
              <w:left w:val="nil"/>
              <w:bottom w:val="single" w:sz="4" w:space="0" w:color="auto"/>
              <w:right w:val="single" w:sz="4" w:space="0" w:color="auto"/>
            </w:tcBorders>
            <w:shd w:val="clear" w:color="auto" w:fill="auto"/>
            <w:noWrap/>
            <w:hideMark/>
          </w:tcPr>
          <w:p w14:paraId="261F8F80" w14:textId="77777777" w:rsidR="003421B4" w:rsidRPr="00B454BA" w:rsidRDefault="003421B4" w:rsidP="003C71D8">
            <w:pPr>
              <w:jc w:val="right"/>
              <w:rPr>
                <w:sz w:val="20"/>
                <w:szCs w:val="20"/>
                <w:lang w:val="fr-CA" w:eastAsia="zh-CN"/>
              </w:rPr>
            </w:pPr>
            <w:r w:rsidRPr="00B454BA">
              <w:rPr>
                <w:sz w:val="20"/>
                <w:szCs w:val="20"/>
                <w:lang w:val="fr-CA" w:eastAsia="zh-CN"/>
              </w:rPr>
              <w:t>54</w:t>
            </w:r>
          </w:p>
        </w:tc>
        <w:tc>
          <w:tcPr>
            <w:tcW w:w="1440" w:type="dxa"/>
            <w:tcBorders>
              <w:top w:val="nil"/>
              <w:left w:val="nil"/>
              <w:bottom w:val="single" w:sz="4" w:space="0" w:color="auto"/>
              <w:right w:val="single" w:sz="4" w:space="0" w:color="auto"/>
            </w:tcBorders>
            <w:shd w:val="clear" w:color="auto" w:fill="auto"/>
            <w:noWrap/>
            <w:hideMark/>
          </w:tcPr>
          <w:p w14:paraId="23D0ECE1"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64AC8E66" w14:textId="77777777" w:rsidTr="00C77847">
        <w:trPr>
          <w:trHeight w:val="53"/>
        </w:trPr>
        <w:tc>
          <w:tcPr>
            <w:tcW w:w="2425" w:type="dxa"/>
            <w:tcBorders>
              <w:top w:val="nil"/>
              <w:left w:val="single" w:sz="4" w:space="0" w:color="auto"/>
              <w:bottom w:val="single" w:sz="4" w:space="0" w:color="auto"/>
              <w:right w:val="single" w:sz="4" w:space="0" w:color="auto"/>
            </w:tcBorders>
            <w:shd w:val="clear" w:color="auto" w:fill="auto"/>
            <w:noWrap/>
            <w:hideMark/>
          </w:tcPr>
          <w:p w14:paraId="544C4A49" w14:textId="77777777" w:rsidR="003421B4" w:rsidRPr="00B454BA" w:rsidRDefault="003421B4" w:rsidP="003C71D8">
            <w:pPr>
              <w:jc w:val="left"/>
              <w:rPr>
                <w:sz w:val="20"/>
                <w:szCs w:val="20"/>
                <w:lang w:val="fr-CA" w:eastAsia="zh-CN"/>
              </w:rPr>
            </w:pPr>
            <w:r w:rsidRPr="00B454BA">
              <w:rPr>
                <w:sz w:val="20"/>
                <w:szCs w:val="20"/>
                <w:lang w:val="fr-CA" w:eastAsia="zh-CN"/>
              </w:rPr>
              <w:t>Myanmar</w:t>
            </w:r>
          </w:p>
        </w:tc>
        <w:tc>
          <w:tcPr>
            <w:tcW w:w="990" w:type="dxa"/>
            <w:tcBorders>
              <w:top w:val="nil"/>
              <w:left w:val="nil"/>
              <w:bottom w:val="single" w:sz="4" w:space="0" w:color="auto"/>
              <w:right w:val="single" w:sz="4" w:space="0" w:color="auto"/>
            </w:tcBorders>
            <w:shd w:val="clear" w:color="auto" w:fill="auto"/>
            <w:noWrap/>
            <w:hideMark/>
          </w:tcPr>
          <w:p w14:paraId="0DCAA52B"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322F2383"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5572179B" w14:textId="77777777" w:rsidR="003421B4" w:rsidRPr="00B454BA" w:rsidRDefault="003421B4" w:rsidP="003C71D8">
            <w:pPr>
              <w:jc w:val="right"/>
              <w:rPr>
                <w:sz w:val="20"/>
                <w:szCs w:val="20"/>
                <w:lang w:val="fr-CA" w:eastAsia="zh-CN"/>
              </w:rPr>
            </w:pPr>
            <w:r w:rsidRPr="00B454BA">
              <w:rPr>
                <w:sz w:val="20"/>
                <w:szCs w:val="20"/>
                <w:lang w:val="fr-CA" w:eastAsia="zh-CN"/>
              </w:rPr>
              <w:t>2</w:t>
            </w:r>
          </w:p>
        </w:tc>
        <w:tc>
          <w:tcPr>
            <w:tcW w:w="1116" w:type="dxa"/>
            <w:tcBorders>
              <w:top w:val="nil"/>
              <w:left w:val="nil"/>
              <w:bottom w:val="single" w:sz="4" w:space="0" w:color="auto"/>
              <w:right w:val="single" w:sz="4" w:space="0" w:color="auto"/>
            </w:tcBorders>
            <w:shd w:val="clear" w:color="auto" w:fill="auto"/>
            <w:noWrap/>
            <w:hideMark/>
          </w:tcPr>
          <w:p w14:paraId="150065EF"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458" w:type="dxa"/>
            <w:tcBorders>
              <w:top w:val="nil"/>
              <w:left w:val="nil"/>
              <w:bottom w:val="single" w:sz="4" w:space="0" w:color="auto"/>
              <w:right w:val="single" w:sz="4" w:space="0" w:color="auto"/>
            </w:tcBorders>
            <w:shd w:val="clear" w:color="auto" w:fill="auto"/>
            <w:noWrap/>
            <w:hideMark/>
          </w:tcPr>
          <w:p w14:paraId="4B534662" w14:textId="77777777" w:rsidR="003421B4" w:rsidRPr="00B454BA" w:rsidRDefault="003421B4" w:rsidP="003C71D8">
            <w:pPr>
              <w:jc w:val="right"/>
              <w:rPr>
                <w:sz w:val="20"/>
                <w:szCs w:val="20"/>
                <w:lang w:val="fr-CA" w:eastAsia="zh-CN"/>
              </w:rPr>
            </w:pPr>
            <w:r w:rsidRPr="00B454BA">
              <w:rPr>
                <w:sz w:val="20"/>
                <w:szCs w:val="20"/>
                <w:lang w:val="fr-CA" w:eastAsia="zh-CN"/>
              </w:rPr>
              <w:t>9</w:t>
            </w:r>
          </w:p>
        </w:tc>
        <w:tc>
          <w:tcPr>
            <w:tcW w:w="1440" w:type="dxa"/>
            <w:tcBorders>
              <w:top w:val="nil"/>
              <w:left w:val="nil"/>
              <w:bottom w:val="single" w:sz="4" w:space="0" w:color="auto"/>
              <w:right w:val="single" w:sz="4" w:space="0" w:color="auto"/>
            </w:tcBorders>
            <w:shd w:val="clear" w:color="auto" w:fill="auto"/>
            <w:noWrap/>
            <w:hideMark/>
          </w:tcPr>
          <w:p w14:paraId="54BFFF28"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5B1BD405" w14:textId="77777777" w:rsidTr="00C77847">
        <w:trPr>
          <w:trHeight w:val="170"/>
        </w:trPr>
        <w:tc>
          <w:tcPr>
            <w:tcW w:w="2425" w:type="dxa"/>
            <w:tcBorders>
              <w:top w:val="nil"/>
              <w:left w:val="single" w:sz="4" w:space="0" w:color="auto"/>
              <w:bottom w:val="single" w:sz="4" w:space="0" w:color="auto"/>
              <w:right w:val="single" w:sz="4" w:space="0" w:color="auto"/>
            </w:tcBorders>
            <w:shd w:val="clear" w:color="auto" w:fill="auto"/>
            <w:noWrap/>
            <w:hideMark/>
          </w:tcPr>
          <w:p w14:paraId="4ADFDC56" w14:textId="77777777" w:rsidR="003421B4" w:rsidRPr="00B454BA" w:rsidRDefault="003421B4" w:rsidP="003C71D8">
            <w:pPr>
              <w:jc w:val="left"/>
              <w:rPr>
                <w:sz w:val="20"/>
                <w:szCs w:val="20"/>
                <w:lang w:val="fr-CA" w:eastAsia="zh-CN"/>
              </w:rPr>
            </w:pPr>
            <w:r w:rsidRPr="00B454BA">
              <w:rPr>
                <w:sz w:val="20"/>
                <w:szCs w:val="20"/>
                <w:lang w:val="fr-CA" w:eastAsia="zh-CN"/>
              </w:rPr>
              <w:t>Namibie</w:t>
            </w:r>
          </w:p>
        </w:tc>
        <w:tc>
          <w:tcPr>
            <w:tcW w:w="990" w:type="dxa"/>
            <w:tcBorders>
              <w:top w:val="nil"/>
              <w:left w:val="nil"/>
              <w:bottom w:val="single" w:sz="4" w:space="0" w:color="auto"/>
              <w:right w:val="single" w:sz="4" w:space="0" w:color="auto"/>
            </w:tcBorders>
            <w:shd w:val="clear" w:color="auto" w:fill="auto"/>
            <w:noWrap/>
            <w:hideMark/>
          </w:tcPr>
          <w:p w14:paraId="09149DB2"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76F26FF5"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4DBDEFFB" w14:textId="77777777" w:rsidR="003421B4" w:rsidRPr="00B454BA" w:rsidRDefault="003421B4" w:rsidP="003C71D8">
            <w:pPr>
              <w:jc w:val="right"/>
              <w:rPr>
                <w:sz w:val="20"/>
                <w:szCs w:val="20"/>
                <w:lang w:val="fr-CA" w:eastAsia="zh-CN"/>
              </w:rPr>
            </w:pPr>
            <w:r w:rsidRPr="00B454BA">
              <w:rPr>
                <w:sz w:val="20"/>
                <w:szCs w:val="20"/>
                <w:lang w:val="fr-CA" w:eastAsia="zh-CN"/>
              </w:rPr>
              <w:t>20 000</w:t>
            </w:r>
          </w:p>
        </w:tc>
        <w:tc>
          <w:tcPr>
            <w:tcW w:w="1116" w:type="dxa"/>
            <w:tcBorders>
              <w:top w:val="nil"/>
              <w:left w:val="nil"/>
              <w:bottom w:val="single" w:sz="4" w:space="0" w:color="auto"/>
              <w:right w:val="single" w:sz="4" w:space="0" w:color="auto"/>
            </w:tcBorders>
            <w:shd w:val="clear" w:color="auto" w:fill="auto"/>
            <w:noWrap/>
            <w:hideMark/>
          </w:tcPr>
          <w:p w14:paraId="0AAC5245" w14:textId="77777777" w:rsidR="003421B4" w:rsidRPr="00B454BA" w:rsidRDefault="003421B4" w:rsidP="003C71D8">
            <w:pPr>
              <w:jc w:val="right"/>
              <w:rPr>
                <w:sz w:val="20"/>
                <w:szCs w:val="20"/>
                <w:lang w:val="fr-CA" w:eastAsia="zh-CN"/>
              </w:rPr>
            </w:pPr>
            <w:r w:rsidRPr="00B454BA">
              <w:rPr>
                <w:sz w:val="20"/>
                <w:szCs w:val="20"/>
                <w:lang w:val="fr-CA" w:eastAsia="zh-CN"/>
              </w:rPr>
              <w:t>29 567</w:t>
            </w:r>
          </w:p>
        </w:tc>
        <w:tc>
          <w:tcPr>
            <w:tcW w:w="1458" w:type="dxa"/>
            <w:tcBorders>
              <w:top w:val="nil"/>
              <w:left w:val="nil"/>
              <w:bottom w:val="single" w:sz="4" w:space="0" w:color="auto"/>
              <w:right w:val="single" w:sz="4" w:space="0" w:color="auto"/>
            </w:tcBorders>
            <w:shd w:val="clear" w:color="auto" w:fill="auto"/>
            <w:noWrap/>
            <w:hideMark/>
          </w:tcPr>
          <w:p w14:paraId="0FDCCBA1" w14:textId="77777777" w:rsidR="003421B4" w:rsidRPr="00B454BA" w:rsidRDefault="003421B4" w:rsidP="003C71D8">
            <w:pPr>
              <w:jc w:val="right"/>
              <w:rPr>
                <w:sz w:val="20"/>
                <w:szCs w:val="20"/>
                <w:lang w:val="fr-CA" w:eastAsia="zh-CN"/>
              </w:rPr>
            </w:pPr>
            <w:r w:rsidRPr="00B454BA">
              <w:rPr>
                <w:sz w:val="20"/>
                <w:szCs w:val="20"/>
                <w:lang w:val="fr-CA" w:eastAsia="zh-CN"/>
              </w:rPr>
              <w:t>148</w:t>
            </w:r>
          </w:p>
        </w:tc>
        <w:tc>
          <w:tcPr>
            <w:tcW w:w="1440" w:type="dxa"/>
            <w:tcBorders>
              <w:top w:val="nil"/>
              <w:left w:val="nil"/>
              <w:bottom w:val="single" w:sz="4" w:space="0" w:color="auto"/>
              <w:right w:val="single" w:sz="4" w:space="0" w:color="auto"/>
            </w:tcBorders>
            <w:shd w:val="clear" w:color="auto" w:fill="auto"/>
            <w:noWrap/>
            <w:hideMark/>
          </w:tcPr>
          <w:p w14:paraId="247C998F"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52A0091E"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55A1B22F" w14:textId="77777777" w:rsidR="003421B4" w:rsidRPr="00B454BA" w:rsidRDefault="003421B4" w:rsidP="003C71D8">
            <w:pPr>
              <w:jc w:val="left"/>
              <w:rPr>
                <w:sz w:val="20"/>
                <w:szCs w:val="20"/>
                <w:lang w:val="fr-CA" w:eastAsia="zh-CN"/>
              </w:rPr>
            </w:pPr>
            <w:r w:rsidRPr="00B454BA">
              <w:rPr>
                <w:sz w:val="20"/>
                <w:szCs w:val="20"/>
                <w:lang w:val="fr-CA" w:eastAsia="zh-CN"/>
              </w:rPr>
              <w:t>Nicaragua</w:t>
            </w:r>
          </w:p>
        </w:tc>
        <w:tc>
          <w:tcPr>
            <w:tcW w:w="990" w:type="dxa"/>
            <w:tcBorders>
              <w:top w:val="nil"/>
              <w:left w:val="nil"/>
              <w:bottom w:val="single" w:sz="4" w:space="0" w:color="auto"/>
              <w:right w:val="single" w:sz="4" w:space="0" w:color="auto"/>
            </w:tcBorders>
            <w:shd w:val="clear" w:color="auto" w:fill="auto"/>
            <w:noWrap/>
            <w:hideMark/>
          </w:tcPr>
          <w:p w14:paraId="373DA445" w14:textId="77777777" w:rsidR="003421B4" w:rsidRPr="00B454BA" w:rsidRDefault="003421B4" w:rsidP="003C71D8">
            <w:pPr>
              <w:jc w:val="right"/>
              <w:rPr>
                <w:sz w:val="20"/>
                <w:szCs w:val="20"/>
                <w:lang w:val="fr-CA" w:eastAsia="zh-CN"/>
              </w:rPr>
            </w:pPr>
            <w:r w:rsidRPr="00B454BA">
              <w:rPr>
                <w:sz w:val="20"/>
                <w:szCs w:val="20"/>
                <w:lang w:val="fr-CA" w:eastAsia="zh-CN"/>
              </w:rPr>
              <w:t>0,1</w:t>
            </w:r>
          </w:p>
        </w:tc>
        <w:tc>
          <w:tcPr>
            <w:tcW w:w="990" w:type="dxa"/>
            <w:tcBorders>
              <w:top w:val="nil"/>
              <w:left w:val="nil"/>
              <w:bottom w:val="single" w:sz="4" w:space="0" w:color="auto"/>
              <w:right w:val="single" w:sz="4" w:space="0" w:color="auto"/>
            </w:tcBorders>
            <w:shd w:val="clear" w:color="auto" w:fill="auto"/>
            <w:noWrap/>
            <w:hideMark/>
          </w:tcPr>
          <w:p w14:paraId="52D3B3D2"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1EA66771" w14:textId="77777777" w:rsidR="003421B4" w:rsidRPr="00B454BA" w:rsidRDefault="003421B4" w:rsidP="003C71D8">
            <w:pPr>
              <w:jc w:val="right"/>
              <w:rPr>
                <w:sz w:val="20"/>
                <w:szCs w:val="20"/>
                <w:lang w:val="fr-CA" w:eastAsia="zh-CN"/>
              </w:rPr>
            </w:pPr>
            <w:r w:rsidRPr="00B454BA">
              <w:rPr>
                <w:sz w:val="20"/>
                <w:szCs w:val="20"/>
                <w:lang w:val="fr-CA" w:eastAsia="zh-CN"/>
              </w:rPr>
              <w:t>96 000</w:t>
            </w:r>
          </w:p>
        </w:tc>
        <w:tc>
          <w:tcPr>
            <w:tcW w:w="1116" w:type="dxa"/>
            <w:tcBorders>
              <w:top w:val="nil"/>
              <w:left w:val="nil"/>
              <w:bottom w:val="single" w:sz="4" w:space="0" w:color="auto"/>
              <w:right w:val="single" w:sz="4" w:space="0" w:color="auto"/>
            </w:tcBorders>
            <w:shd w:val="clear" w:color="auto" w:fill="auto"/>
            <w:noWrap/>
            <w:hideMark/>
          </w:tcPr>
          <w:p w14:paraId="70DB1FF5" w14:textId="77777777" w:rsidR="003421B4" w:rsidRPr="00B454BA" w:rsidRDefault="003421B4" w:rsidP="003C71D8">
            <w:pPr>
              <w:jc w:val="right"/>
              <w:rPr>
                <w:sz w:val="20"/>
                <w:szCs w:val="20"/>
                <w:lang w:val="fr-CA" w:eastAsia="zh-CN"/>
              </w:rPr>
            </w:pPr>
            <w:r w:rsidRPr="00B454BA">
              <w:rPr>
                <w:sz w:val="20"/>
                <w:szCs w:val="20"/>
                <w:lang w:val="fr-CA" w:eastAsia="zh-CN"/>
              </w:rPr>
              <w:t>96 452</w:t>
            </w:r>
          </w:p>
        </w:tc>
        <w:tc>
          <w:tcPr>
            <w:tcW w:w="1458" w:type="dxa"/>
            <w:tcBorders>
              <w:top w:val="nil"/>
              <w:left w:val="nil"/>
              <w:bottom w:val="single" w:sz="4" w:space="0" w:color="auto"/>
              <w:right w:val="single" w:sz="4" w:space="0" w:color="auto"/>
            </w:tcBorders>
            <w:shd w:val="clear" w:color="auto" w:fill="auto"/>
            <w:noWrap/>
            <w:hideMark/>
          </w:tcPr>
          <w:p w14:paraId="2165E5E7" w14:textId="77777777" w:rsidR="003421B4" w:rsidRPr="00B454BA" w:rsidRDefault="003421B4" w:rsidP="003C71D8">
            <w:pPr>
              <w:jc w:val="right"/>
              <w:rPr>
                <w:sz w:val="20"/>
                <w:szCs w:val="20"/>
                <w:lang w:val="fr-CA" w:eastAsia="zh-CN"/>
              </w:rPr>
            </w:pPr>
            <w:r w:rsidRPr="00B454BA">
              <w:rPr>
                <w:sz w:val="20"/>
                <w:szCs w:val="20"/>
                <w:lang w:val="fr-CA" w:eastAsia="zh-CN"/>
              </w:rPr>
              <w:t>100</w:t>
            </w:r>
          </w:p>
        </w:tc>
        <w:tc>
          <w:tcPr>
            <w:tcW w:w="1440" w:type="dxa"/>
            <w:tcBorders>
              <w:top w:val="nil"/>
              <w:left w:val="nil"/>
              <w:bottom w:val="single" w:sz="4" w:space="0" w:color="auto"/>
              <w:right w:val="single" w:sz="4" w:space="0" w:color="auto"/>
            </w:tcBorders>
            <w:shd w:val="clear" w:color="auto" w:fill="auto"/>
            <w:noWrap/>
            <w:hideMark/>
          </w:tcPr>
          <w:p w14:paraId="5D3197F9"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4F1400E9" w14:textId="77777777" w:rsidTr="00C77847">
        <w:trPr>
          <w:trHeight w:val="53"/>
        </w:trPr>
        <w:tc>
          <w:tcPr>
            <w:tcW w:w="2425" w:type="dxa"/>
            <w:tcBorders>
              <w:top w:val="nil"/>
              <w:left w:val="single" w:sz="4" w:space="0" w:color="auto"/>
              <w:bottom w:val="single" w:sz="4" w:space="0" w:color="auto"/>
              <w:right w:val="single" w:sz="4" w:space="0" w:color="auto"/>
            </w:tcBorders>
            <w:shd w:val="clear" w:color="auto" w:fill="auto"/>
            <w:noWrap/>
            <w:hideMark/>
          </w:tcPr>
          <w:p w14:paraId="608A9FAF" w14:textId="77777777" w:rsidR="003421B4" w:rsidRPr="00B454BA" w:rsidRDefault="003421B4" w:rsidP="003C71D8">
            <w:pPr>
              <w:jc w:val="left"/>
              <w:rPr>
                <w:sz w:val="20"/>
                <w:szCs w:val="20"/>
                <w:lang w:val="fr-CA" w:eastAsia="zh-CN"/>
              </w:rPr>
            </w:pPr>
            <w:r w:rsidRPr="00B454BA">
              <w:rPr>
                <w:sz w:val="20"/>
                <w:szCs w:val="20"/>
                <w:lang w:val="fr-CA" w:eastAsia="zh-CN"/>
              </w:rPr>
              <w:t xml:space="preserve">Niger </w:t>
            </w:r>
          </w:p>
        </w:tc>
        <w:tc>
          <w:tcPr>
            <w:tcW w:w="990" w:type="dxa"/>
            <w:tcBorders>
              <w:top w:val="nil"/>
              <w:left w:val="nil"/>
              <w:bottom w:val="single" w:sz="4" w:space="0" w:color="auto"/>
              <w:right w:val="single" w:sz="4" w:space="0" w:color="auto"/>
            </w:tcBorders>
            <w:shd w:val="clear" w:color="auto" w:fill="auto"/>
            <w:noWrap/>
            <w:hideMark/>
          </w:tcPr>
          <w:p w14:paraId="411CE9F8" w14:textId="77777777" w:rsidR="003421B4" w:rsidRPr="00B454BA" w:rsidRDefault="003421B4" w:rsidP="003C71D8">
            <w:pPr>
              <w:jc w:val="right"/>
              <w:rPr>
                <w:sz w:val="20"/>
                <w:szCs w:val="20"/>
                <w:lang w:val="fr-CA" w:eastAsia="zh-CN"/>
              </w:rPr>
            </w:pPr>
            <w:r w:rsidRPr="00B454BA">
              <w:rPr>
                <w:sz w:val="20"/>
                <w:szCs w:val="20"/>
                <w:lang w:val="fr-CA" w:eastAsia="zh-CN"/>
              </w:rPr>
              <w:t>1,1</w:t>
            </w:r>
          </w:p>
        </w:tc>
        <w:tc>
          <w:tcPr>
            <w:tcW w:w="990" w:type="dxa"/>
            <w:tcBorders>
              <w:top w:val="nil"/>
              <w:left w:val="nil"/>
              <w:bottom w:val="single" w:sz="4" w:space="0" w:color="auto"/>
              <w:right w:val="single" w:sz="4" w:space="0" w:color="auto"/>
            </w:tcBorders>
            <w:shd w:val="clear" w:color="auto" w:fill="auto"/>
            <w:noWrap/>
            <w:hideMark/>
          </w:tcPr>
          <w:p w14:paraId="0D48B06E"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38A51D90" w14:textId="77777777" w:rsidR="003421B4" w:rsidRPr="00B454BA" w:rsidRDefault="003421B4" w:rsidP="003C71D8">
            <w:pPr>
              <w:jc w:val="right"/>
              <w:rPr>
                <w:sz w:val="20"/>
                <w:szCs w:val="20"/>
                <w:lang w:val="fr-CA" w:eastAsia="zh-CN"/>
              </w:rPr>
            </w:pPr>
            <w:r w:rsidRPr="00B454BA">
              <w:rPr>
                <w:sz w:val="20"/>
                <w:szCs w:val="20"/>
                <w:lang w:val="fr-CA" w:eastAsia="zh-CN"/>
              </w:rPr>
              <w:t>163 001</w:t>
            </w:r>
          </w:p>
        </w:tc>
        <w:tc>
          <w:tcPr>
            <w:tcW w:w="1116" w:type="dxa"/>
            <w:tcBorders>
              <w:top w:val="nil"/>
              <w:left w:val="nil"/>
              <w:bottom w:val="single" w:sz="4" w:space="0" w:color="auto"/>
              <w:right w:val="single" w:sz="4" w:space="0" w:color="auto"/>
            </w:tcBorders>
            <w:shd w:val="clear" w:color="auto" w:fill="auto"/>
            <w:noWrap/>
            <w:hideMark/>
          </w:tcPr>
          <w:p w14:paraId="316C0098" w14:textId="77777777" w:rsidR="003421B4" w:rsidRPr="00B454BA" w:rsidRDefault="003421B4" w:rsidP="003C71D8">
            <w:pPr>
              <w:jc w:val="right"/>
              <w:rPr>
                <w:sz w:val="20"/>
                <w:szCs w:val="20"/>
                <w:lang w:val="fr-CA" w:eastAsia="zh-CN"/>
              </w:rPr>
            </w:pPr>
            <w:r w:rsidRPr="00B454BA">
              <w:rPr>
                <w:sz w:val="20"/>
                <w:szCs w:val="20"/>
                <w:lang w:val="fr-CA" w:eastAsia="zh-CN"/>
              </w:rPr>
              <w:t>227 803</w:t>
            </w:r>
          </w:p>
        </w:tc>
        <w:tc>
          <w:tcPr>
            <w:tcW w:w="1458" w:type="dxa"/>
            <w:tcBorders>
              <w:top w:val="nil"/>
              <w:left w:val="nil"/>
              <w:bottom w:val="single" w:sz="4" w:space="0" w:color="auto"/>
              <w:right w:val="single" w:sz="4" w:space="0" w:color="auto"/>
            </w:tcBorders>
            <w:shd w:val="clear" w:color="auto" w:fill="auto"/>
            <w:noWrap/>
            <w:hideMark/>
          </w:tcPr>
          <w:p w14:paraId="175F948C" w14:textId="77777777" w:rsidR="003421B4" w:rsidRPr="00B454BA" w:rsidRDefault="003421B4" w:rsidP="003C71D8">
            <w:pPr>
              <w:jc w:val="right"/>
              <w:rPr>
                <w:sz w:val="20"/>
                <w:szCs w:val="20"/>
                <w:lang w:val="fr-CA" w:eastAsia="zh-CN"/>
              </w:rPr>
            </w:pPr>
            <w:r w:rsidRPr="00B454BA">
              <w:rPr>
                <w:sz w:val="20"/>
                <w:szCs w:val="20"/>
                <w:lang w:val="fr-CA" w:eastAsia="zh-CN"/>
              </w:rPr>
              <w:t>140</w:t>
            </w:r>
          </w:p>
        </w:tc>
        <w:tc>
          <w:tcPr>
            <w:tcW w:w="1440" w:type="dxa"/>
            <w:tcBorders>
              <w:top w:val="nil"/>
              <w:left w:val="nil"/>
              <w:bottom w:val="single" w:sz="4" w:space="0" w:color="auto"/>
              <w:right w:val="single" w:sz="4" w:space="0" w:color="auto"/>
            </w:tcBorders>
            <w:shd w:val="clear" w:color="auto" w:fill="auto"/>
            <w:noWrap/>
            <w:hideMark/>
          </w:tcPr>
          <w:p w14:paraId="48D283B8"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6354321D" w14:textId="77777777" w:rsidTr="00C77847">
        <w:trPr>
          <w:trHeight w:val="170"/>
        </w:trPr>
        <w:tc>
          <w:tcPr>
            <w:tcW w:w="2425" w:type="dxa"/>
            <w:tcBorders>
              <w:top w:val="nil"/>
              <w:left w:val="single" w:sz="4" w:space="0" w:color="auto"/>
              <w:bottom w:val="single" w:sz="4" w:space="0" w:color="auto"/>
              <w:right w:val="single" w:sz="4" w:space="0" w:color="auto"/>
            </w:tcBorders>
            <w:shd w:val="clear" w:color="auto" w:fill="auto"/>
            <w:noWrap/>
            <w:hideMark/>
          </w:tcPr>
          <w:p w14:paraId="4D73C708" w14:textId="77777777" w:rsidR="003421B4" w:rsidRPr="00B454BA" w:rsidRDefault="003421B4" w:rsidP="003C71D8">
            <w:pPr>
              <w:jc w:val="left"/>
              <w:rPr>
                <w:sz w:val="20"/>
                <w:szCs w:val="20"/>
                <w:lang w:val="fr-CA" w:eastAsia="zh-CN"/>
              </w:rPr>
            </w:pPr>
            <w:r w:rsidRPr="00B454BA">
              <w:rPr>
                <w:sz w:val="20"/>
                <w:szCs w:val="20"/>
                <w:lang w:val="fr-CA" w:eastAsia="zh-CN"/>
              </w:rPr>
              <w:t>Nigeria</w:t>
            </w:r>
          </w:p>
        </w:tc>
        <w:tc>
          <w:tcPr>
            <w:tcW w:w="990" w:type="dxa"/>
            <w:tcBorders>
              <w:top w:val="nil"/>
              <w:left w:val="nil"/>
              <w:bottom w:val="single" w:sz="4" w:space="0" w:color="auto"/>
              <w:right w:val="single" w:sz="4" w:space="0" w:color="auto"/>
            </w:tcBorders>
            <w:shd w:val="clear" w:color="auto" w:fill="auto"/>
            <w:noWrap/>
            <w:hideMark/>
          </w:tcPr>
          <w:p w14:paraId="6DA75652"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47A76E84"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7D4798FD" w14:textId="77777777" w:rsidR="003421B4" w:rsidRPr="00B454BA" w:rsidRDefault="003421B4" w:rsidP="003C71D8">
            <w:pPr>
              <w:jc w:val="right"/>
              <w:rPr>
                <w:sz w:val="20"/>
                <w:szCs w:val="20"/>
                <w:lang w:val="fr-CA" w:eastAsia="zh-CN"/>
              </w:rPr>
            </w:pPr>
            <w:r w:rsidRPr="00B454BA">
              <w:rPr>
                <w:sz w:val="20"/>
                <w:szCs w:val="20"/>
                <w:lang w:val="fr-CA" w:eastAsia="zh-CN"/>
              </w:rPr>
              <w:t>16 250</w:t>
            </w:r>
          </w:p>
        </w:tc>
        <w:tc>
          <w:tcPr>
            <w:tcW w:w="1116" w:type="dxa"/>
            <w:tcBorders>
              <w:top w:val="nil"/>
              <w:left w:val="nil"/>
              <w:bottom w:val="single" w:sz="4" w:space="0" w:color="auto"/>
              <w:right w:val="single" w:sz="4" w:space="0" w:color="auto"/>
            </w:tcBorders>
            <w:shd w:val="clear" w:color="auto" w:fill="auto"/>
            <w:noWrap/>
            <w:hideMark/>
          </w:tcPr>
          <w:p w14:paraId="3EC51659" w14:textId="77777777" w:rsidR="003421B4" w:rsidRPr="00B454BA" w:rsidRDefault="003421B4" w:rsidP="003C71D8">
            <w:pPr>
              <w:jc w:val="right"/>
              <w:rPr>
                <w:sz w:val="20"/>
                <w:szCs w:val="20"/>
                <w:lang w:val="fr-CA" w:eastAsia="zh-CN"/>
              </w:rPr>
            </w:pPr>
            <w:r w:rsidRPr="00B454BA">
              <w:rPr>
                <w:sz w:val="20"/>
                <w:szCs w:val="20"/>
                <w:lang w:val="fr-CA" w:eastAsia="zh-CN"/>
              </w:rPr>
              <w:t>8 766</w:t>
            </w:r>
          </w:p>
        </w:tc>
        <w:tc>
          <w:tcPr>
            <w:tcW w:w="1458" w:type="dxa"/>
            <w:tcBorders>
              <w:top w:val="nil"/>
              <w:left w:val="nil"/>
              <w:bottom w:val="single" w:sz="4" w:space="0" w:color="auto"/>
              <w:right w:val="single" w:sz="4" w:space="0" w:color="auto"/>
            </w:tcBorders>
            <w:shd w:val="clear" w:color="auto" w:fill="auto"/>
            <w:noWrap/>
            <w:hideMark/>
          </w:tcPr>
          <w:p w14:paraId="29F738AA" w14:textId="77777777" w:rsidR="003421B4" w:rsidRPr="00B454BA" w:rsidRDefault="003421B4" w:rsidP="003C71D8">
            <w:pPr>
              <w:jc w:val="right"/>
              <w:rPr>
                <w:sz w:val="20"/>
                <w:szCs w:val="20"/>
                <w:lang w:val="fr-CA" w:eastAsia="zh-CN"/>
              </w:rPr>
            </w:pPr>
            <w:r w:rsidRPr="00B454BA">
              <w:rPr>
                <w:sz w:val="20"/>
                <w:szCs w:val="20"/>
                <w:lang w:val="fr-CA" w:eastAsia="zh-CN"/>
              </w:rPr>
              <w:t>54</w:t>
            </w:r>
          </w:p>
        </w:tc>
        <w:tc>
          <w:tcPr>
            <w:tcW w:w="1440" w:type="dxa"/>
            <w:tcBorders>
              <w:top w:val="nil"/>
              <w:left w:val="nil"/>
              <w:bottom w:val="single" w:sz="4" w:space="0" w:color="auto"/>
              <w:right w:val="single" w:sz="4" w:space="0" w:color="auto"/>
            </w:tcBorders>
            <w:shd w:val="clear" w:color="auto" w:fill="auto"/>
            <w:noWrap/>
            <w:hideMark/>
          </w:tcPr>
          <w:p w14:paraId="0C458D8E"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6BDC2E69" w14:textId="77777777" w:rsidTr="00C77847">
        <w:trPr>
          <w:trHeight w:val="143"/>
        </w:trPr>
        <w:tc>
          <w:tcPr>
            <w:tcW w:w="2425" w:type="dxa"/>
            <w:tcBorders>
              <w:top w:val="nil"/>
              <w:left w:val="single" w:sz="4" w:space="0" w:color="auto"/>
              <w:bottom w:val="single" w:sz="4" w:space="0" w:color="auto"/>
              <w:right w:val="single" w:sz="4" w:space="0" w:color="auto"/>
            </w:tcBorders>
            <w:shd w:val="clear" w:color="auto" w:fill="auto"/>
            <w:noWrap/>
            <w:hideMark/>
          </w:tcPr>
          <w:p w14:paraId="30135ED9" w14:textId="77777777" w:rsidR="003421B4" w:rsidRPr="00B454BA" w:rsidRDefault="003421B4" w:rsidP="003C71D8">
            <w:pPr>
              <w:jc w:val="left"/>
              <w:rPr>
                <w:sz w:val="20"/>
                <w:szCs w:val="20"/>
                <w:lang w:val="fr-CA" w:eastAsia="zh-CN"/>
              </w:rPr>
            </w:pPr>
            <w:r w:rsidRPr="00B454BA">
              <w:rPr>
                <w:sz w:val="20"/>
                <w:szCs w:val="20"/>
                <w:lang w:val="fr-CA" w:eastAsia="zh-CN"/>
              </w:rPr>
              <w:t>Oman</w:t>
            </w:r>
          </w:p>
        </w:tc>
        <w:tc>
          <w:tcPr>
            <w:tcW w:w="990" w:type="dxa"/>
            <w:tcBorders>
              <w:top w:val="nil"/>
              <w:left w:val="nil"/>
              <w:bottom w:val="single" w:sz="4" w:space="0" w:color="auto"/>
              <w:right w:val="single" w:sz="4" w:space="0" w:color="auto"/>
            </w:tcBorders>
            <w:shd w:val="clear" w:color="auto" w:fill="auto"/>
            <w:noWrap/>
            <w:hideMark/>
          </w:tcPr>
          <w:p w14:paraId="722A7C47"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62EE9AA4"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76AF6050" w14:textId="77777777" w:rsidR="003421B4" w:rsidRPr="00B454BA" w:rsidRDefault="003421B4" w:rsidP="003C71D8">
            <w:pPr>
              <w:jc w:val="right"/>
              <w:rPr>
                <w:sz w:val="20"/>
                <w:szCs w:val="20"/>
                <w:lang w:val="fr-CA" w:eastAsia="zh-CN"/>
              </w:rPr>
            </w:pPr>
            <w:r w:rsidRPr="00B454BA">
              <w:rPr>
                <w:sz w:val="20"/>
                <w:szCs w:val="20"/>
                <w:lang w:val="fr-CA" w:eastAsia="zh-CN"/>
              </w:rPr>
              <w:t>106 073</w:t>
            </w:r>
          </w:p>
        </w:tc>
        <w:tc>
          <w:tcPr>
            <w:tcW w:w="1116" w:type="dxa"/>
            <w:tcBorders>
              <w:top w:val="nil"/>
              <w:left w:val="nil"/>
              <w:bottom w:val="single" w:sz="4" w:space="0" w:color="auto"/>
              <w:right w:val="single" w:sz="4" w:space="0" w:color="auto"/>
            </w:tcBorders>
            <w:shd w:val="clear" w:color="auto" w:fill="auto"/>
            <w:noWrap/>
            <w:hideMark/>
          </w:tcPr>
          <w:p w14:paraId="410EDBFE" w14:textId="77777777" w:rsidR="003421B4" w:rsidRPr="00B454BA" w:rsidRDefault="003421B4" w:rsidP="003C71D8">
            <w:pPr>
              <w:jc w:val="right"/>
              <w:rPr>
                <w:sz w:val="20"/>
                <w:szCs w:val="20"/>
                <w:lang w:val="fr-CA" w:eastAsia="zh-CN"/>
              </w:rPr>
            </w:pPr>
            <w:r w:rsidRPr="00B454BA">
              <w:rPr>
                <w:sz w:val="20"/>
                <w:szCs w:val="20"/>
                <w:lang w:val="fr-CA" w:eastAsia="zh-CN"/>
              </w:rPr>
              <w:t>96 447</w:t>
            </w:r>
          </w:p>
        </w:tc>
        <w:tc>
          <w:tcPr>
            <w:tcW w:w="1458" w:type="dxa"/>
            <w:tcBorders>
              <w:top w:val="nil"/>
              <w:left w:val="nil"/>
              <w:bottom w:val="single" w:sz="4" w:space="0" w:color="auto"/>
              <w:right w:val="single" w:sz="4" w:space="0" w:color="auto"/>
            </w:tcBorders>
            <w:shd w:val="clear" w:color="auto" w:fill="auto"/>
            <w:noWrap/>
            <w:hideMark/>
          </w:tcPr>
          <w:p w14:paraId="721A6DB8" w14:textId="77777777" w:rsidR="003421B4" w:rsidRPr="00B454BA" w:rsidRDefault="003421B4" w:rsidP="003C71D8">
            <w:pPr>
              <w:jc w:val="right"/>
              <w:rPr>
                <w:sz w:val="20"/>
                <w:szCs w:val="20"/>
                <w:lang w:val="fr-CA" w:eastAsia="zh-CN"/>
              </w:rPr>
            </w:pPr>
            <w:r w:rsidRPr="00B454BA">
              <w:rPr>
                <w:sz w:val="20"/>
                <w:szCs w:val="20"/>
                <w:lang w:val="fr-CA" w:eastAsia="zh-CN"/>
              </w:rPr>
              <w:t>91</w:t>
            </w:r>
          </w:p>
        </w:tc>
        <w:tc>
          <w:tcPr>
            <w:tcW w:w="1440" w:type="dxa"/>
            <w:tcBorders>
              <w:top w:val="nil"/>
              <w:left w:val="nil"/>
              <w:bottom w:val="single" w:sz="4" w:space="0" w:color="auto"/>
              <w:right w:val="single" w:sz="4" w:space="0" w:color="auto"/>
            </w:tcBorders>
            <w:shd w:val="clear" w:color="auto" w:fill="auto"/>
            <w:noWrap/>
            <w:hideMark/>
          </w:tcPr>
          <w:p w14:paraId="7AF032DC"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67752173" w14:textId="77777777" w:rsidTr="00C77847">
        <w:trPr>
          <w:trHeight w:val="170"/>
        </w:trPr>
        <w:tc>
          <w:tcPr>
            <w:tcW w:w="2425" w:type="dxa"/>
            <w:tcBorders>
              <w:top w:val="nil"/>
              <w:left w:val="single" w:sz="4" w:space="0" w:color="auto"/>
              <w:bottom w:val="single" w:sz="4" w:space="0" w:color="auto"/>
              <w:right w:val="single" w:sz="4" w:space="0" w:color="auto"/>
            </w:tcBorders>
            <w:shd w:val="clear" w:color="auto" w:fill="auto"/>
            <w:noWrap/>
            <w:hideMark/>
          </w:tcPr>
          <w:p w14:paraId="78ED6229" w14:textId="77777777" w:rsidR="003421B4" w:rsidRPr="00B454BA" w:rsidRDefault="003421B4" w:rsidP="003C71D8">
            <w:pPr>
              <w:jc w:val="left"/>
              <w:rPr>
                <w:sz w:val="20"/>
                <w:szCs w:val="20"/>
                <w:lang w:val="fr-CA" w:eastAsia="zh-CN"/>
              </w:rPr>
            </w:pPr>
            <w:r w:rsidRPr="00B454BA">
              <w:rPr>
                <w:sz w:val="20"/>
                <w:szCs w:val="20"/>
                <w:lang w:val="fr-CA" w:eastAsia="zh-CN"/>
              </w:rPr>
              <w:t>Ouganda</w:t>
            </w:r>
          </w:p>
        </w:tc>
        <w:tc>
          <w:tcPr>
            <w:tcW w:w="990" w:type="dxa"/>
            <w:tcBorders>
              <w:top w:val="nil"/>
              <w:left w:val="nil"/>
              <w:bottom w:val="single" w:sz="4" w:space="0" w:color="auto"/>
              <w:right w:val="single" w:sz="4" w:space="0" w:color="auto"/>
            </w:tcBorders>
            <w:shd w:val="clear" w:color="auto" w:fill="auto"/>
            <w:noWrap/>
            <w:hideMark/>
          </w:tcPr>
          <w:p w14:paraId="45DBAE03"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17AF9151"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45669D4D" w14:textId="77777777" w:rsidR="003421B4" w:rsidRPr="00B454BA" w:rsidRDefault="003421B4" w:rsidP="003C71D8">
            <w:pPr>
              <w:jc w:val="right"/>
              <w:rPr>
                <w:sz w:val="20"/>
                <w:szCs w:val="20"/>
                <w:lang w:val="fr-CA" w:eastAsia="zh-CN"/>
              </w:rPr>
            </w:pPr>
            <w:r w:rsidRPr="00B454BA">
              <w:rPr>
                <w:sz w:val="20"/>
                <w:szCs w:val="20"/>
                <w:lang w:val="fr-CA" w:eastAsia="zh-CN"/>
              </w:rPr>
              <w:t>28 000</w:t>
            </w:r>
          </w:p>
        </w:tc>
        <w:tc>
          <w:tcPr>
            <w:tcW w:w="1116" w:type="dxa"/>
            <w:tcBorders>
              <w:top w:val="nil"/>
              <w:left w:val="nil"/>
              <w:bottom w:val="single" w:sz="4" w:space="0" w:color="auto"/>
              <w:right w:val="single" w:sz="4" w:space="0" w:color="auto"/>
            </w:tcBorders>
            <w:shd w:val="clear" w:color="auto" w:fill="auto"/>
            <w:noWrap/>
            <w:hideMark/>
          </w:tcPr>
          <w:p w14:paraId="0CAD7AC0" w14:textId="77777777" w:rsidR="003421B4" w:rsidRPr="00B454BA" w:rsidRDefault="003421B4" w:rsidP="003C71D8">
            <w:pPr>
              <w:jc w:val="right"/>
              <w:rPr>
                <w:sz w:val="20"/>
                <w:szCs w:val="20"/>
                <w:lang w:val="fr-CA" w:eastAsia="zh-CN"/>
              </w:rPr>
            </w:pPr>
            <w:r w:rsidRPr="00B454BA">
              <w:rPr>
                <w:sz w:val="20"/>
                <w:szCs w:val="20"/>
                <w:lang w:val="fr-CA" w:eastAsia="zh-CN"/>
              </w:rPr>
              <w:t>26 377</w:t>
            </w:r>
          </w:p>
        </w:tc>
        <w:tc>
          <w:tcPr>
            <w:tcW w:w="1458" w:type="dxa"/>
            <w:tcBorders>
              <w:top w:val="nil"/>
              <w:left w:val="nil"/>
              <w:bottom w:val="single" w:sz="4" w:space="0" w:color="auto"/>
              <w:right w:val="single" w:sz="4" w:space="0" w:color="auto"/>
            </w:tcBorders>
            <w:shd w:val="clear" w:color="auto" w:fill="auto"/>
            <w:noWrap/>
            <w:hideMark/>
          </w:tcPr>
          <w:p w14:paraId="764AE12D" w14:textId="77777777" w:rsidR="003421B4" w:rsidRPr="00B454BA" w:rsidRDefault="003421B4" w:rsidP="003C71D8">
            <w:pPr>
              <w:jc w:val="right"/>
              <w:rPr>
                <w:sz w:val="20"/>
                <w:szCs w:val="20"/>
                <w:lang w:val="fr-CA" w:eastAsia="zh-CN"/>
              </w:rPr>
            </w:pPr>
            <w:r w:rsidRPr="00B454BA">
              <w:rPr>
                <w:sz w:val="20"/>
                <w:szCs w:val="20"/>
                <w:lang w:val="fr-CA" w:eastAsia="zh-CN"/>
              </w:rPr>
              <w:t>94</w:t>
            </w:r>
          </w:p>
        </w:tc>
        <w:tc>
          <w:tcPr>
            <w:tcW w:w="1440" w:type="dxa"/>
            <w:tcBorders>
              <w:top w:val="nil"/>
              <w:left w:val="nil"/>
              <w:bottom w:val="single" w:sz="4" w:space="0" w:color="auto"/>
              <w:right w:val="single" w:sz="4" w:space="0" w:color="auto"/>
            </w:tcBorders>
            <w:shd w:val="clear" w:color="auto" w:fill="auto"/>
            <w:noWrap/>
            <w:hideMark/>
          </w:tcPr>
          <w:p w14:paraId="31AD7BDA"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76CA7838" w14:textId="77777777" w:rsidTr="00C77847">
        <w:trPr>
          <w:trHeight w:val="170"/>
        </w:trPr>
        <w:tc>
          <w:tcPr>
            <w:tcW w:w="2425" w:type="dxa"/>
            <w:tcBorders>
              <w:top w:val="nil"/>
              <w:left w:val="single" w:sz="4" w:space="0" w:color="auto"/>
              <w:bottom w:val="single" w:sz="4" w:space="0" w:color="auto"/>
              <w:right w:val="single" w:sz="4" w:space="0" w:color="auto"/>
            </w:tcBorders>
            <w:shd w:val="clear" w:color="auto" w:fill="auto"/>
            <w:noWrap/>
            <w:hideMark/>
          </w:tcPr>
          <w:p w14:paraId="13912F04" w14:textId="77777777" w:rsidR="003421B4" w:rsidRPr="00B454BA" w:rsidRDefault="003421B4" w:rsidP="003C71D8">
            <w:pPr>
              <w:jc w:val="left"/>
              <w:rPr>
                <w:sz w:val="20"/>
                <w:szCs w:val="20"/>
                <w:lang w:val="fr-CA" w:eastAsia="zh-CN"/>
              </w:rPr>
            </w:pPr>
            <w:r w:rsidRPr="00B454BA">
              <w:rPr>
                <w:sz w:val="20"/>
                <w:szCs w:val="20"/>
                <w:lang w:val="fr-CA" w:eastAsia="zh-CN"/>
              </w:rPr>
              <w:t>Pakistan</w:t>
            </w:r>
          </w:p>
        </w:tc>
        <w:tc>
          <w:tcPr>
            <w:tcW w:w="990" w:type="dxa"/>
            <w:tcBorders>
              <w:top w:val="nil"/>
              <w:left w:val="nil"/>
              <w:bottom w:val="single" w:sz="4" w:space="0" w:color="auto"/>
              <w:right w:val="single" w:sz="4" w:space="0" w:color="auto"/>
            </w:tcBorders>
            <w:shd w:val="clear" w:color="auto" w:fill="auto"/>
            <w:noWrap/>
            <w:hideMark/>
          </w:tcPr>
          <w:p w14:paraId="43C5780E" w14:textId="77777777" w:rsidR="003421B4" w:rsidRPr="00B454BA" w:rsidRDefault="003421B4" w:rsidP="003C71D8">
            <w:pPr>
              <w:jc w:val="right"/>
              <w:rPr>
                <w:sz w:val="20"/>
                <w:szCs w:val="20"/>
                <w:lang w:val="fr-CA" w:eastAsia="zh-CN"/>
              </w:rPr>
            </w:pPr>
            <w:r w:rsidRPr="00B454BA">
              <w:rPr>
                <w:sz w:val="20"/>
                <w:szCs w:val="20"/>
                <w:lang w:val="fr-CA" w:eastAsia="zh-CN"/>
              </w:rPr>
              <w:t>41,3</w:t>
            </w:r>
          </w:p>
        </w:tc>
        <w:tc>
          <w:tcPr>
            <w:tcW w:w="990" w:type="dxa"/>
            <w:tcBorders>
              <w:top w:val="nil"/>
              <w:left w:val="nil"/>
              <w:bottom w:val="single" w:sz="4" w:space="0" w:color="auto"/>
              <w:right w:val="single" w:sz="4" w:space="0" w:color="auto"/>
            </w:tcBorders>
            <w:shd w:val="clear" w:color="auto" w:fill="auto"/>
            <w:noWrap/>
            <w:hideMark/>
          </w:tcPr>
          <w:p w14:paraId="099B957E"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30C2C589" w14:textId="77777777" w:rsidR="003421B4" w:rsidRPr="00B454BA" w:rsidRDefault="003421B4" w:rsidP="003C71D8">
            <w:pPr>
              <w:jc w:val="right"/>
              <w:rPr>
                <w:sz w:val="20"/>
                <w:szCs w:val="20"/>
                <w:lang w:val="fr-CA" w:eastAsia="zh-CN"/>
              </w:rPr>
            </w:pPr>
            <w:r w:rsidRPr="00B454BA">
              <w:rPr>
                <w:sz w:val="20"/>
                <w:szCs w:val="20"/>
                <w:lang w:val="fr-CA" w:eastAsia="zh-CN"/>
              </w:rPr>
              <w:t>719 601</w:t>
            </w:r>
          </w:p>
        </w:tc>
        <w:tc>
          <w:tcPr>
            <w:tcW w:w="1116" w:type="dxa"/>
            <w:tcBorders>
              <w:top w:val="nil"/>
              <w:left w:val="nil"/>
              <w:bottom w:val="single" w:sz="4" w:space="0" w:color="auto"/>
              <w:right w:val="single" w:sz="4" w:space="0" w:color="auto"/>
            </w:tcBorders>
            <w:shd w:val="clear" w:color="auto" w:fill="auto"/>
            <w:noWrap/>
            <w:hideMark/>
          </w:tcPr>
          <w:p w14:paraId="3B20EC8A" w14:textId="77777777" w:rsidR="003421B4" w:rsidRPr="00B454BA" w:rsidRDefault="003421B4" w:rsidP="003C71D8">
            <w:pPr>
              <w:jc w:val="right"/>
              <w:rPr>
                <w:sz w:val="20"/>
                <w:szCs w:val="20"/>
                <w:lang w:val="fr-CA" w:eastAsia="zh-CN"/>
              </w:rPr>
            </w:pPr>
            <w:r w:rsidRPr="00B454BA">
              <w:rPr>
                <w:sz w:val="20"/>
                <w:szCs w:val="20"/>
                <w:lang w:val="fr-CA" w:eastAsia="zh-CN"/>
              </w:rPr>
              <w:t>1 537 370</w:t>
            </w:r>
          </w:p>
        </w:tc>
        <w:tc>
          <w:tcPr>
            <w:tcW w:w="1458" w:type="dxa"/>
            <w:tcBorders>
              <w:top w:val="nil"/>
              <w:left w:val="nil"/>
              <w:bottom w:val="single" w:sz="4" w:space="0" w:color="auto"/>
              <w:right w:val="single" w:sz="4" w:space="0" w:color="auto"/>
            </w:tcBorders>
            <w:shd w:val="clear" w:color="auto" w:fill="auto"/>
            <w:noWrap/>
            <w:hideMark/>
          </w:tcPr>
          <w:p w14:paraId="791F46D1" w14:textId="77777777" w:rsidR="003421B4" w:rsidRPr="00B454BA" w:rsidRDefault="003421B4" w:rsidP="003C71D8">
            <w:pPr>
              <w:jc w:val="right"/>
              <w:rPr>
                <w:sz w:val="20"/>
                <w:szCs w:val="20"/>
                <w:lang w:val="fr-CA" w:eastAsia="zh-CN"/>
              </w:rPr>
            </w:pPr>
            <w:r w:rsidRPr="00B454BA">
              <w:rPr>
                <w:sz w:val="20"/>
                <w:szCs w:val="20"/>
                <w:lang w:val="fr-CA" w:eastAsia="zh-CN"/>
              </w:rPr>
              <w:t>214</w:t>
            </w:r>
          </w:p>
        </w:tc>
        <w:tc>
          <w:tcPr>
            <w:tcW w:w="1440" w:type="dxa"/>
            <w:tcBorders>
              <w:top w:val="nil"/>
              <w:left w:val="nil"/>
              <w:bottom w:val="single" w:sz="4" w:space="0" w:color="auto"/>
              <w:right w:val="single" w:sz="4" w:space="0" w:color="auto"/>
            </w:tcBorders>
            <w:shd w:val="clear" w:color="auto" w:fill="auto"/>
            <w:noWrap/>
            <w:hideMark/>
          </w:tcPr>
          <w:p w14:paraId="3FECB437" w14:textId="77777777" w:rsidR="003421B4" w:rsidRPr="00B454BA" w:rsidRDefault="003421B4" w:rsidP="003C71D8">
            <w:pPr>
              <w:jc w:val="right"/>
              <w:rPr>
                <w:sz w:val="20"/>
                <w:szCs w:val="20"/>
                <w:lang w:val="fr-CA" w:eastAsia="zh-CN"/>
              </w:rPr>
            </w:pPr>
            <w:r w:rsidRPr="00B454BA">
              <w:rPr>
                <w:sz w:val="20"/>
                <w:szCs w:val="20"/>
                <w:lang w:val="fr-CA" w:eastAsia="zh-CN"/>
              </w:rPr>
              <w:t>75</w:t>
            </w:r>
          </w:p>
        </w:tc>
      </w:tr>
      <w:tr w:rsidR="003421B4" w:rsidRPr="00B454BA" w14:paraId="5A9F1D74"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5072FF2B" w14:textId="77777777" w:rsidR="003421B4" w:rsidRPr="00B454BA" w:rsidRDefault="003421B4" w:rsidP="00F41886">
            <w:pPr>
              <w:jc w:val="left"/>
              <w:rPr>
                <w:sz w:val="20"/>
                <w:szCs w:val="20"/>
                <w:lang w:val="fr-CA" w:eastAsia="zh-CN"/>
              </w:rPr>
            </w:pPr>
            <w:r w:rsidRPr="00B454BA">
              <w:rPr>
                <w:sz w:val="20"/>
                <w:szCs w:val="20"/>
                <w:lang w:val="fr-CA" w:eastAsia="zh-CN"/>
              </w:rPr>
              <w:t xml:space="preserve">Philippines </w:t>
            </w:r>
          </w:p>
        </w:tc>
        <w:tc>
          <w:tcPr>
            <w:tcW w:w="990" w:type="dxa"/>
            <w:tcBorders>
              <w:top w:val="nil"/>
              <w:left w:val="nil"/>
              <w:bottom w:val="single" w:sz="4" w:space="0" w:color="auto"/>
              <w:right w:val="single" w:sz="4" w:space="0" w:color="auto"/>
            </w:tcBorders>
            <w:shd w:val="clear" w:color="auto" w:fill="auto"/>
            <w:noWrap/>
            <w:hideMark/>
          </w:tcPr>
          <w:p w14:paraId="66B3F427"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20AA6CB6"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45195536" w14:textId="77777777" w:rsidR="003421B4" w:rsidRPr="00B454BA" w:rsidRDefault="003421B4" w:rsidP="003C71D8">
            <w:pPr>
              <w:jc w:val="right"/>
              <w:rPr>
                <w:sz w:val="20"/>
                <w:szCs w:val="20"/>
                <w:lang w:val="fr-CA" w:eastAsia="zh-CN"/>
              </w:rPr>
            </w:pPr>
            <w:r w:rsidRPr="00B454BA">
              <w:rPr>
                <w:sz w:val="20"/>
                <w:szCs w:val="20"/>
                <w:lang w:val="fr-CA" w:eastAsia="zh-CN"/>
              </w:rPr>
              <w:t>90 000</w:t>
            </w:r>
          </w:p>
        </w:tc>
        <w:tc>
          <w:tcPr>
            <w:tcW w:w="1116" w:type="dxa"/>
            <w:tcBorders>
              <w:top w:val="nil"/>
              <w:left w:val="nil"/>
              <w:bottom w:val="single" w:sz="4" w:space="0" w:color="auto"/>
              <w:right w:val="single" w:sz="4" w:space="0" w:color="auto"/>
            </w:tcBorders>
            <w:shd w:val="clear" w:color="auto" w:fill="auto"/>
            <w:noWrap/>
            <w:hideMark/>
          </w:tcPr>
          <w:p w14:paraId="77E6E350" w14:textId="77777777" w:rsidR="003421B4" w:rsidRPr="00B454BA" w:rsidRDefault="003421B4" w:rsidP="003C71D8">
            <w:pPr>
              <w:jc w:val="right"/>
              <w:rPr>
                <w:sz w:val="20"/>
                <w:szCs w:val="20"/>
                <w:lang w:val="fr-CA" w:eastAsia="zh-CN"/>
              </w:rPr>
            </w:pPr>
            <w:r w:rsidRPr="00B454BA">
              <w:rPr>
                <w:sz w:val="20"/>
                <w:szCs w:val="20"/>
                <w:lang w:val="fr-CA" w:eastAsia="zh-CN"/>
              </w:rPr>
              <w:t>124 335</w:t>
            </w:r>
          </w:p>
        </w:tc>
        <w:tc>
          <w:tcPr>
            <w:tcW w:w="1458" w:type="dxa"/>
            <w:tcBorders>
              <w:top w:val="nil"/>
              <w:left w:val="nil"/>
              <w:bottom w:val="single" w:sz="4" w:space="0" w:color="auto"/>
              <w:right w:val="single" w:sz="4" w:space="0" w:color="auto"/>
            </w:tcBorders>
            <w:shd w:val="clear" w:color="auto" w:fill="auto"/>
            <w:noWrap/>
            <w:hideMark/>
          </w:tcPr>
          <w:p w14:paraId="6FAB6713" w14:textId="77777777" w:rsidR="003421B4" w:rsidRPr="00B454BA" w:rsidRDefault="003421B4" w:rsidP="003C71D8">
            <w:pPr>
              <w:jc w:val="right"/>
              <w:rPr>
                <w:sz w:val="20"/>
                <w:szCs w:val="20"/>
                <w:lang w:val="fr-CA" w:eastAsia="zh-CN"/>
              </w:rPr>
            </w:pPr>
            <w:r w:rsidRPr="00B454BA">
              <w:rPr>
                <w:sz w:val="20"/>
                <w:szCs w:val="20"/>
                <w:lang w:val="fr-CA" w:eastAsia="zh-CN"/>
              </w:rPr>
              <w:t>138</w:t>
            </w:r>
          </w:p>
        </w:tc>
        <w:tc>
          <w:tcPr>
            <w:tcW w:w="1440" w:type="dxa"/>
            <w:tcBorders>
              <w:top w:val="nil"/>
              <w:left w:val="nil"/>
              <w:bottom w:val="single" w:sz="4" w:space="0" w:color="auto"/>
              <w:right w:val="single" w:sz="4" w:space="0" w:color="auto"/>
            </w:tcBorders>
            <w:shd w:val="clear" w:color="auto" w:fill="auto"/>
            <w:noWrap/>
            <w:hideMark/>
          </w:tcPr>
          <w:p w14:paraId="1D9E3D37"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569E07EB" w14:textId="77777777" w:rsidTr="00C77847">
        <w:trPr>
          <w:trHeight w:val="143"/>
        </w:trPr>
        <w:tc>
          <w:tcPr>
            <w:tcW w:w="2425" w:type="dxa"/>
            <w:tcBorders>
              <w:top w:val="nil"/>
              <w:left w:val="single" w:sz="4" w:space="0" w:color="auto"/>
              <w:bottom w:val="single" w:sz="4" w:space="0" w:color="auto"/>
              <w:right w:val="single" w:sz="4" w:space="0" w:color="auto"/>
            </w:tcBorders>
            <w:shd w:val="clear" w:color="auto" w:fill="auto"/>
            <w:noWrap/>
            <w:hideMark/>
          </w:tcPr>
          <w:p w14:paraId="2539C701" w14:textId="77777777" w:rsidR="003421B4" w:rsidRPr="00B454BA" w:rsidRDefault="003421B4" w:rsidP="003C71D8">
            <w:pPr>
              <w:jc w:val="left"/>
              <w:rPr>
                <w:sz w:val="20"/>
                <w:szCs w:val="20"/>
                <w:lang w:val="fr-CA" w:eastAsia="zh-CN"/>
              </w:rPr>
            </w:pPr>
            <w:r w:rsidRPr="00B454BA">
              <w:rPr>
                <w:sz w:val="20"/>
                <w:szCs w:val="20"/>
                <w:lang w:val="fr-CA" w:eastAsia="zh-CN"/>
              </w:rPr>
              <w:t>Qatar</w:t>
            </w:r>
          </w:p>
        </w:tc>
        <w:tc>
          <w:tcPr>
            <w:tcW w:w="990" w:type="dxa"/>
            <w:tcBorders>
              <w:top w:val="nil"/>
              <w:left w:val="nil"/>
              <w:bottom w:val="single" w:sz="4" w:space="0" w:color="auto"/>
              <w:right w:val="single" w:sz="4" w:space="0" w:color="auto"/>
            </w:tcBorders>
            <w:shd w:val="clear" w:color="auto" w:fill="auto"/>
            <w:noWrap/>
            <w:hideMark/>
          </w:tcPr>
          <w:p w14:paraId="34943F5D"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364FAFFF"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2A1FA1FB" w14:textId="77777777" w:rsidR="003421B4" w:rsidRPr="00B454BA" w:rsidRDefault="003421B4" w:rsidP="003C71D8">
            <w:pPr>
              <w:jc w:val="right"/>
              <w:rPr>
                <w:sz w:val="20"/>
                <w:szCs w:val="20"/>
                <w:lang w:val="fr-CA" w:eastAsia="zh-CN"/>
              </w:rPr>
            </w:pPr>
            <w:r w:rsidRPr="00B454BA">
              <w:rPr>
                <w:sz w:val="20"/>
                <w:szCs w:val="20"/>
                <w:lang w:val="fr-CA" w:eastAsia="zh-CN"/>
              </w:rPr>
              <w:t>80 001</w:t>
            </w:r>
          </w:p>
        </w:tc>
        <w:tc>
          <w:tcPr>
            <w:tcW w:w="1116" w:type="dxa"/>
            <w:tcBorders>
              <w:top w:val="nil"/>
              <w:left w:val="nil"/>
              <w:bottom w:val="single" w:sz="4" w:space="0" w:color="auto"/>
              <w:right w:val="single" w:sz="4" w:space="0" w:color="auto"/>
            </w:tcBorders>
            <w:shd w:val="clear" w:color="auto" w:fill="auto"/>
            <w:noWrap/>
            <w:hideMark/>
          </w:tcPr>
          <w:p w14:paraId="1A95D395" w14:textId="77777777" w:rsidR="003421B4" w:rsidRPr="00B454BA" w:rsidRDefault="003421B4" w:rsidP="003C71D8">
            <w:pPr>
              <w:jc w:val="right"/>
              <w:rPr>
                <w:sz w:val="20"/>
                <w:szCs w:val="20"/>
                <w:lang w:val="fr-CA" w:eastAsia="zh-CN"/>
              </w:rPr>
            </w:pPr>
            <w:r w:rsidRPr="00B454BA">
              <w:rPr>
                <w:sz w:val="20"/>
                <w:szCs w:val="20"/>
                <w:lang w:val="fr-CA" w:eastAsia="zh-CN"/>
              </w:rPr>
              <w:t>58 233</w:t>
            </w:r>
          </w:p>
        </w:tc>
        <w:tc>
          <w:tcPr>
            <w:tcW w:w="1458" w:type="dxa"/>
            <w:tcBorders>
              <w:top w:val="nil"/>
              <w:left w:val="nil"/>
              <w:bottom w:val="single" w:sz="4" w:space="0" w:color="auto"/>
              <w:right w:val="single" w:sz="4" w:space="0" w:color="auto"/>
            </w:tcBorders>
            <w:shd w:val="clear" w:color="auto" w:fill="auto"/>
            <w:noWrap/>
            <w:hideMark/>
          </w:tcPr>
          <w:p w14:paraId="00E2B3DB" w14:textId="77777777" w:rsidR="003421B4" w:rsidRPr="00B454BA" w:rsidRDefault="003421B4" w:rsidP="003C71D8">
            <w:pPr>
              <w:jc w:val="right"/>
              <w:rPr>
                <w:sz w:val="20"/>
                <w:szCs w:val="20"/>
                <w:lang w:val="fr-CA" w:eastAsia="zh-CN"/>
              </w:rPr>
            </w:pPr>
            <w:r w:rsidRPr="00B454BA">
              <w:rPr>
                <w:sz w:val="20"/>
                <w:szCs w:val="20"/>
                <w:lang w:val="fr-CA" w:eastAsia="zh-CN"/>
              </w:rPr>
              <w:t>73</w:t>
            </w:r>
          </w:p>
        </w:tc>
        <w:tc>
          <w:tcPr>
            <w:tcW w:w="1440" w:type="dxa"/>
            <w:tcBorders>
              <w:top w:val="nil"/>
              <w:left w:val="nil"/>
              <w:bottom w:val="single" w:sz="4" w:space="0" w:color="auto"/>
              <w:right w:val="single" w:sz="4" w:space="0" w:color="auto"/>
            </w:tcBorders>
            <w:shd w:val="clear" w:color="auto" w:fill="auto"/>
            <w:noWrap/>
            <w:hideMark/>
          </w:tcPr>
          <w:p w14:paraId="141A78EE"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1AC82F76" w14:textId="77777777" w:rsidTr="00C77847">
        <w:trPr>
          <w:trHeight w:val="258"/>
        </w:trPr>
        <w:tc>
          <w:tcPr>
            <w:tcW w:w="2425" w:type="dxa"/>
            <w:tcBorders>
              <w:top w:val="nil"/>
              <w:left w:val="single" w:sz="4" w:space="0" w:color="auto"/>
              <w:bottom w:val="single" w:sz="4" w:space="0" w:color="auto"/>
              <w:right w:val="single" w:sz="4" w:space="0" w:color="auto"/>
            </w:tcBorders>
            <w:shd w:val="clear" w:color="auto" w:fill="auto"/>
            <w:noWrap/>
            <w:hideMark/>
          </w:tcPr>
          <w:p w14:paraId="07A2B654" w14:textId="77777777" w:rsidR="003421B4" w:rsidRPr="00B454BA" w:rsidRDefault="003421B4" w:rsidP="003C71D8">
            <w:pPr>
              <w:jc w:val="left"/>
              <w:rPr>
                <w:sz w:val="20"/>
                <w:szCs w:val="20"/>
                <w:lang w:val="fr-CA" w:eastAsia="zh-CN"/>
              </w:rPr>
            </w:pPr>
            <w:r w:rsidRPr="00B454BA">
              <w:rPr>
                <w:sz w:val="20"/>
                <w:szCs w:val="20"/>
                <w:lang w:val="fr-CA" w:eastAsia="zh-CN"/>
              </w:rPr>
              <w:t>République populaire démocratique de Corée</w:t>
            </w:r>
          </w:p>
        </w:tc>
        <w:tc>
          <w:tcPr>
            <w:tcW w:w="990" w:type="dxa"/>
            <w:tcBorders>
              <w:top w:val="nil"/>
              <w:left w:val="nil"/>
              <w:bottom w:val="single" w:sz="4" w:space="0" w:color="auto"/>
              <w:right w:val="single" w:sz="4" w:space="0" w:color="auto"/>
            </w:tcBorders>
            <w:shd w:val="clear" w:color="auto" w:fill="auto"/>
            <w:noWrap/>
            <w:hideMark/>
          </w:tcPr>
          <w:p w14:paraId="0839582F"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1AF8C83C"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5526725F" w14:textId="77777777" w:rsidR="003421B4" w:rsidRPr="00B454BA" w:rsidRDefault="003421B4" w:rsidP="003C71D8">
            <w:pPr>
              <w:jc w:val="right"/>
              <w:rPr>
                <w:sz w:val="20"/>
                <w:szCs w:val="20"/>
                <w:lang w:val="fr-CA" w:eastAsia="zh-CN"/>
              </w:rPr>
            </w:pPr>
            <w:r w:rsidRPr="00B454BA">
              <w:rPr>
                <w:sz w:val="20"/>
                <w:szCs w:val="20"/>
                <w:lang w:val="fr-CA" w:eastAsia="zh-CN"/>
              </w:rPr>
              <w:t>3</w:t>
            </w:r>
          </w:p>
        </w:tc>
        <w:tc>
          <w:tcPr>
            <w:tcW w:w="1116" w:type="dxa"/>
            <w:tcBorders>
              <w:top w:val="nil"/>
              <w:left w:val="nil"/>
              <w:bottom w:val="single" w:sz="4" w:space="0" w:color="auto"/>
              <w:right w:val="single" w:sz="4" w:space="0" w:color="auto"/>
            </w:tcBorders>
            <w:shd w:val="clear" w:color="auto" w:fill="auto"/>
            <w:noWrap/>
            <w:hideMark/>
          </w:tcPr>
          <w:p w14:paraId="3EFE98C7" w14:textId="77777777" w:rsidR="003421B4" w:rsidRPr="00B454BA" w:rsidRDefault="003421B4" w:rsidP="003C71D8">
            <w:pPr>
              <w:jc w:val="right"/>
              <w:rPr>
                <w:sz w:val="20"/>
                <w:szCs w:val="20"/>
                <w:lang w:val="fr-CA" w:eastAsia="zh-CN"/>
              </w:rPr>
            </w:pPr>
            <w:r w:rsidRPr="00B454BA">
              <w:rPr>
                <w:sz w:val="20"/>
                <w:szCs w:val="20"/>
                <w:lang w:val="fr-CA" w:eastAsia="zh-CN"/>
              </w:rPr>
              <w:t>20 548</w:t>
            </w:r>
          </w:p>
        </w:tc>
        <w:tc>
          <w:tcPr>
            <w:tcW w:w="1458" w:type="dxa"/>
            <w:tcBorders>
              <w:top w:val="nil"/>
              <w:left w:val="nil"/>
              <w:bottom w:val="single" w:sz="4" w:space="0" w:color="auto"/>
              <w:right w:val="single" w:sz="4" w:space="0" w:color="auto"/>
            </w:tcBorders>
            <w:shd w:val="clear" w:color="auto" w:fill="auto"/>
            <w:noWrap/>
            <w:hideMark/>
          </w:tcPr>
          <w:p w14:paraId="4837E435" w14:textId="77777777" w:rsidR="003421B4" w:rsidRPr="00B454BA" w:rsidRDefault="003421B4" w:rsidP="003C71D8">
            <w:pPr>
              <w:jc w:val="right"/>
              <w:rPr>
                <w:sz w:val="20"/>
                <w:szCs w:val="20"/>
                <w:lang w:val="fr-CA" w:eastAsia="zh-CN"/>
              </w:rPr>
            </w:pPr>
            <w:r w:rsidRPr="00B454BA">
              <w:rPr>
                <w:sz w:val="20"/>
                <w:szCs w:val="20"/>
                <w:lang w:val="fr-CA" w:eastAsia="zh-CN"/>
              </w:rPr>
              <w:t>684 931</w:t>
            </w:r>
          </w:p>
        </w:tc>
        <w:tc>
          <w:tcPr>
            <w:tcW w:w="1440" w:type="dxa"/>
            <w:tcBorders>
              <w:top w:val="nil"/>
              <w:left w:val="nil"/>
              <w:bottom w:val="single" w:sz="4" w:space="0" w:color="auto"/>
              <w:right w:val="single" w:sz="4" w:space="0" w:color="auto"/>
            </w:tcBorders>
            <w:shd w:val="clear" w:color="auto" w:fill="auto"/>
            <w:noWrap/>
            <w:hideMark/>
          </w:tcPr>
          <w:p w14:paraId="233A9DE5"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727F7BC9"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0CD19078" w14:textId="77777777" w:rsidR="003421B4" w:rsidRPr="00B454BA" w:rsidRDefault="003421B4" w:rsidP="003C71D8">
            <w:pPr>
              <w:ind w:right="-112"/>
              <w:jc w:val="left"/>
              <w:rPr>
                <w:sz w:val="20"/>
                <w:szCs w:val="20"/>
                <w:lang w:val="fr-CA" w:eastAsia="zh-CN"/>
              </w:rPr>
            </w:pPr>
            <w:r w:rsidRPr="00B454BA">
              <w:rPr>
                <w:sz w:val="20"/>
                <w:szCs w:val="20"/>
                <w:lang w:val="fr-CA" w:eastAsia="zh-CN"/>
              </w:rPr>
              <w:t>République unie de Tanzanie</w:t>
            </w:r>
          </w:p>
        </w:tc>
        <w:tc>
          <w:tcPr>
            <w:tcW w:w="990" w:type="dxa"/>
            <w:tcBorders>
              <w:top w:val="nil"/>
              <w:left w:val="nil"/>
              <w:bottom w:val="single" w:sz="4" w:space="0" w:color="auto"/>
              <w:right w:val="single" w:sz="4" w:space="0" w:color="auto"/>
            </w:tcBorders>
            <w:shd w:val="clear" w:color="auto" w:fill="auto"/>
            <w:noWrap/>
            <w:hideMark/>
          </w:tcPr>
          <w:p w14:paraId="5EA013D3"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3E256363"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3B62AFB9" w14:textId="77777777" w:rsidR="003421B4" w:rsidRPr="00B454BA" w:rsidRDefault="003421B4" w:rsidP="003C71D8">
            <w:pPr>
              <w:jc w:val="right"/>
              <w:rPr>
                <w:sz w:val="20"/>
                <w:szCs w:val="20"/>
                <w:lang w:val="fr-CA" w:eastAsia="zh-CN"/>
              </w:rPr>
            </w:pPr>
            <w:r w:rsidRPr="00B454BA">
              <w:rPr>
                <w:sz w:val="20"/>
                <w:szCs w:val="20"/>
                <w:lang w:val="fr-CA" w:eastAsia="zh-CN"/>
              </w:rPr>
              <w:t>40 000</w:t>
            </w:r>
          </w:p>
        </w:tc>
        <w:tc>
          <w:tcPr>
            <w:tcW w:w="1116" w:type="dxa"/>
            <w:tcBorders>
              <w:top w:val="nil"/>
              <w:left w:val="nil"/>
              <w:bottom w:val="single" w:sz="4" w:space="0" w:color="auto"/>
              <w:right w:val="single" w:sz="4" w:space="0" w:color="auto"/>
            </w:tcBorders>
            <w:shd w:val="clear" w:color="auto" w:fill="auto"/>
            <w:noWrap/>
            <w:hideMark/>
          </w:tcPr>
          <w:p w14:paraId="53FC0F1E" w14:textId="77777777" w:rsidR="003421B4" w:rsidRPr="00B454BA" w:rsidRDefault="003421B4" w:rsidP="003C71D8">
            <w:pPr>
              <w:jc w:val="right"/>
              <w:rPr>
                <w:sz w:val="20"/>
                <w:szCs w:val="20"/>
                <w:lang w:val="fr-CA" w:eastAsia="zh-CN"/>
              </w:rPr>
            </w:pPr>
            <w:r w:rsidRPr="00B454BA">
              <w:rPr>
                <w:sz w:val="20"/>
                <w:szCs w:val="20"/>
                <w:lang w:val="fr-CA" w:eastAsia="zh-CN"/>
              </w:rPr>
              <w:t>10 406</w:t>
            </w:r>
          </w:p>
        </w:tc>
        <w:tc>
          <w:tcPr>
            <w:tcW w:w="1458" w:type="dxa"/>
            <w:tcBorders>
              <w:top w:val="nil"/>
              <w:left w:val="nil"/>
              <w:bottom w:val="single" w:sz="4" w:space="0" w:color="auto"/>
              <w:right w:val="single" w:sz="4" w:space="0" w:color="auto"/>
            </w:tcBorders>
            <w:shd w:val="clear" w:color="auto" w:fill="auto"/>
            <w:noWrap/>
            <w:hideMark/>
          </w:tcPr>
          <w:p w14:paraId="07DCD39C" w14:textId="77777777" w:rsidR="003421B4" w:rsidRPr="00B454BA" w:rsidRDefault="003421B4" w:rsidP="003C71D8">
            <w:pPr>
              <w:jc w:val="right"/>
              <w:rPr>
                <w:sz w:val="20"/>
                <w:szCs w:val="20"/>
                <w:lang w:val="fr-CA" w:eastAsia="zh-CN"/>
              </w:rPr>
            </w:pPr>
            <w:r w:rsidRPr="00B454BA">
              <w:rPr>
                <w:sz w:val="20"/>
                <w:szCs w:val="20"/>
                <w:lang w:val="fr-CA" w:eastAsia="zh-CN"/>
              </w:rPr>
              <w:t>26</w:t>
            </w:r>
          </w:p>
        </w:tc>
        <w:tc>
          <w:tcPr>
            <w:tcW w:w="1440" w:type="dxa"/>
            <w:tcBorders>
              <w:top w:val="nil"/>
              <w:left w:val="nil"/>
              <w:bottom w:val="single" w:sz="4" w:space="0" w:color="auto"/>
              <w:right w:val="single" w:sz="4" w:space="0" w:color="auto"/>
            </w:tcBorders>
            <w:shd w:val="clear" w:color="auto" w:fill="auto"/>
            <w:noWrap/>
            <w:hideMark/>
          </w:tcPr>
          <w:p w14:paraId="3DAEB5C1"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513FD45C"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1FBCC396" w14:textId="77777777" w:rsidR="003421B4" w:rsidRPr="00B454BA" w:rsidRDefault="003421B4" w:rsidP="003C71D8">
            <w:pPr>
              <w:jc w:val="left"/>
              <w:rPr>
                <w:sz w:val="20"/>
                <w:szCs w:val="20"/>
                <w:lang w:val="fr-CA" w:eastAsia="zh-CN"/>
              </w:rPr>
            </w:pPr>
            <w:r w:rsidRPr="00B454BA">
              <w:rPr>
                <w:sz w:val="20"/>
                <w:szCs w:val="20"/>
                <w:lang w:val="fr-CA" w:eastAsia="zh-CN"/>
              </w:rPr>
              <w:t>Rwanda</w:t>
            </w:r>
          </w:p>
        </w:tc>
        <w:tc>
          <w:tcPr>
            <w:tcW w:w="990" w:type="dxa"/>
            <w:tcBorders>
              <w:top w:val="nil"/>
              <w:left w:val="nil"/>
              <w:bottom w:val="single" w:sz="4" w:space="0" w:color="auto"/>
              <w:right w:val="single" w:sz="4" w:space="0" w:color="auto"/>
            </w:tcBorders>
            <w:shd w:val="clear" w:color="auto" w:fill="auto"/>
            <w:noWrap/>
            <w:hideMark/>
          </w:tcPr>
          <w:p w14:paraId="27A804D2"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73CDB005"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34E6B7D0" w14:textId="77777777" w:rsidR="003421B4" w:rsidRPr="00B454BA" w:rsidRDefault="003421B4" w:rsidP="003C71D8">
            <w:pPr>
              <w:jc w:val="right"/>
              <w:rPr>
                <w:sz w:val="20"/>
                <w:szCs w:val="20"/>
                <w:lang w:val="fr-CA" w:eastAsia="zh-CN"/>
              </w:rPr>
            </w:pPr>
            <w:r w:rsidRPr="00B454BA">
              <w:rPr>
                <w:sz w:val="20"/>
                <w:szCs w:val="20"/>
                <w:lang w:val="fr-CA" w:eastAsia="zh-CN"/>
              </w:rPr>
              <w:t>55 001</w:t>
            </w:r>
          </w:p>
        </w:tc>
        <w:tc>
          <w:tcPr>
            <w:tcW w:w="1116" w:type="dxa"/>
            <w:tcBorders>
              <w:top w:val="nil"/>
              <w:left w:val="nil"/>
              <w:bottom w:val="single" w:sz="4" w:space="0" w:color="auto"/>
              <w:right w:val="single" w:sz="4" w:space="0" w:color="auto"/>
            </w:tcBorders>
            <w:shd w:val="clear" w:color="auto" w:fill="auto"/>
            <w:noWrap/>
            <w:hideMark/>
          </w:tcPr>
          <w:p w14:paraId="1226741E" w14:textId="77777777" w:rsidR="003421B4" w:rsidRPr="00B454BA" w:rsidRDefault="003421B4" w:rsidP="003C71D8">
            <w:pPr>
              <w:jc w:val="right"/>
              <w:rPr>
                <w:sz w:val="20"/>
                <w:szCs w:val="20"/>
                <w:lang w:val="fr-CA" w:eastAsia="zh-CN"/>
              </w:rPr>
            </w:pPr>
            <w:r w:rsidRPr="00B454BA">
              <w:rPr>
                <w:sz w:val="20"/>
                <w:szCs w:val="20"/>
                <w:lang w:val="fr-CA" w:eastAsia="zh-CN"/>
              </w:rPr>
              <w:t>4 629</w:t>
            </w:r>
          </w:p>
        </w:tc>
        <w:tc>
          <w:tcPr>
            <w:tcW w:w="1458" w:type="dxa"/>
            <w:tcBorders>
              <w:top w:val="nil"/>
              <w:left w:val="nil"/>
              <w:bottom w:val="single" w:sz="4" w:space="0" w:color="auto"/>
              <w:right w:val="single" w:sz="4" w:space="0" w:color="auto"/>
            </w:tcBorders>
            <w:shd w:val="clear" w:color="auto" w:fill="auto"/>
            <w:noWrap/>
            <w:hideMark/>
          </w:tcPr>
          <w:p w14:paraId="6841564C" w14:textId="77777777" w:rsidR="003421B4" w:rsidRPr="00B454BA" w:rsidRDefault="003421B4" w:rsidP="003C71D8">
            <w:pPr>
              <w:jc w:val="right"/>
              <w:rPr>
                <w:sz w:val="20"/>
                <w:szCs w:val="20"/>
                <w:lang w:val="fr-CA" w:eastAsia="zh-CN"/>
              </w:rPr>
            </w:pPr>
            <w:r w:rsidRPr="00B454BA">
              <w:rPr>
                <w:sz w:val="20"/>
                <w:szCs w:val="20"/>
                <w:lang w:val="fr-CA" w:eastAsia="zh-CN"/>
              </w:rPr>
              <w:t>8</w:t>
            </w:r>
          </w:p>
        </w:tc>
        <w:tc>
          <w:tcPr>
            <w:tcW w:w="1440" w:type="dxa"/>
            <w:tcBorders>
              <w:top w:val="nil"/>
              <w:left w:val="nil"/>
              <w:bottom w:val="single" w:sz="4" w:space="0" w:color="auto"/>
              <w:right w:val="single" w:sz="4" w:space="0" w:color="auto"/>
            </w:tcBorders>
            <w:shd w:val="clear" w:color="auto" w:fill="auto"/>
            <w:noWrap/>
            <w:hideMark/>
          </w:tcPr>
          <w:p w14:paraId="2D9892AD"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6CDA5692"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18C29B46" w14:textId="77777777" w:rsidR="003421B4" w:rsidRPr="00B454BA" w:rsidRDefault="003421B4" w:rsidP="00F41886">
            <w:pPr>
              <w:jc w:val="left"/>
              <w:rPr>
                <w:sz w:val="20"/>
                <w:szCs w:val="20"/>
                <w:lang w:val="fr-CA" w:eastAsia="zh-CN"/>
              </w:rPr>
            </w:pPr>
            <w:r w:rsidRPr="00B454BA">
              <w:rPr>
                <w:sz w:val="20"/>
                <w:szCs w:val="20"/>
                <w:lang w:val="fr-CA" w:eastAsia="zh-CN"/>
              </w:rPr>
              <w:t>Sainte-Lucie</w:t>
            </w:r>
          </w:p>
        </w:tc>
        <w:tc>
          <w:tcPr>
            <w:tcW w:w="990" w:type="dxa"/>
            <w:tcBorders>
              <w:top w:val="nil"/>
              <w:left w:val="nil"/>
              <w:bottom w:val="single" w:sz="4" w:space="0" w:color="auto"/>
              <w:right w:val="single" w:sz="4" w:space="0" w:color="auto"/>
            </w:tcBorders>
            <w:shd w:val="clear" w:color="auto" w:fill="auto"/>
            <w:noWrap/>
            <w:hideMark/>
          </w:tcPr>
          <w:p w14:paraId="7CCB9BB3"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2A2128FA"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552DB78A" w14:textId="77777777" w:rsidR="003421B4" w:rsidRPr="00B454BA" w:rsidRDefault="003421B4" w:rsidP="003C71D8">
            <w:pPr>
              <w:jc w:val="right"/>
              <w:rPr>
                <w:sz w:val="20"/>
                <w:szCs w:val="20"/>
                <w:lang w:val="fr-CA" w:eastAsia="zh-CN"/>
              </w:rPr>
            </w:pPr>
            <w:r w:rsidRPr="00B454BA">
              <w:rPr>
                <w:sz w:val="20"/>
                <w:szCs w:val="20"/>
                <w:lang w:val="fr-CA" w:eastAsia="zh-CN"/>
              </w:rPr>
              <w:t>20 001</w:t>
            </w:r>
          </w:p>
        </w:tc>
        <w:tc>
          <w:tcPr>
            <w:tcW w:w="1116" w:type="dxa"/>
            <w:tcBorders>
              <w:top w:val="nil"/>
              <w:left w:val="nil"/>
              <w:bottom w:val="single" w:sz="4" w:space="0" w:color="auto"/>
              <w:right w:val="single" w:sz="4" w:space="0" w:color="auto"/>
            </w:tcBorders>
            <w:shd w:val="clear" w:color="auto" w:fill="auto"/>
            <w:noWrap/>
            <w:hideMark/>
          </w:tcPr>
          <w:p w14:paraId="55E7163A" w14:textId="77777777" w:rsidR="003421B4" w:rsidRPr="00B454BA" w:rsidRDefault="003421B4" w:rsidP="003C71D8">
            <w:pPr>
              <w:jc w:val="right"/>
              <w:rPr>
                <w:sz w:val="20"/>
                <w:szCs w:val="20"/>
                <w:lang w:val="fr-CA" w:eastAsia="zh-CN"/>
              </w:rPr>
            </w:pPr>
            <w:r w:rsidRPr="00B454BA">
              <w:rPr>
                <w:sz w:val="20"/>
                <w:szCs w:val="20"/>
                <w:lang w:val="fr-CA" w:eastAsia="zh-CN"/>
              </w:rPr>
              <w:t>51</w:t>
            </w:r>
          </w:p>
        </w:tc>
        <w:tc>
          <w:tcPr>
            <w:tcW w:w="1458" w:type="dxa"/>
            <w:tcBorders>
              <w:top w:val="nil"/>
              <w:left w:val="nil"/>
              <w:bottom w:val="single" w:sz="4" w:space="0" w:color="auto"/>
              <w:right w:val="single" w:sz="4" w:space="0" w:color="auto"/>
            </w:tcBorders>
            <w:shd w:val="clear" w:color="auto" w:fill="auto"/>
            <w:noWrap/>
            <w:hideMark/>
          </w:tcPr>
          <w:p w14:paraId="1D4C9AE5"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440" w:type="dxa"/>
            <w:tcBorders>
              <w:top w:val="nil"/>
              <w:left w:val="nil"/>
              <w:bottom w:val="single" w:sz="4" w:space="0" w:color="auto"/>
              <w:right w:val="single" w:sz="4" w:space="0" w:color="auto"/>
            </w:tcBorders>
            <w:shd w:val="clear" w:color="auto" w:fill="auto"/>
            <w:noWrap/>
            <w:hideMark/>
          </w:tcPr>
          <w:p w14:paraId="1EDF0548"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2DB9BD9E"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0F3820D1" w14:textId="77777777" w:rsidR="003421B4" w:rsidRPr="00B454BA" w:rsidRDefault="003421B4" w:rsidP="003C71D8">
            <w:pPr>
              <w:jc w:val="left"/>
              <w:rPr>
                <w:sz w:val="20"/>
                <w:szCs w:val="20"/>
                <w:lang w:val="fr-CA" w:eastAsia="zh-CN"/>
              </w:rPr>
            </w:pPr>
            <w:r w:rsidRPr="00B454BA">
              <w:rPr>
                <w:sz w:val="20"/>
                <w:szCs w:val="20"/>
                <w:lang w:val="fr-CA" w:eastAsia="zh-CN"/>
              </w:rPr>
              <w:t>Sénégal</w:t>
            </w:r>
          </w:p>
        </w:tc>
        <w:tc>
          <w:tcPr>
            <w:tcW w:w="990" w:type="dxa"/>
            <w:tcBorders>
              <w:top w:val="nil"/>
              <w:left w:val="nil"/>
              <w:bottom w:val="single" w:sz="4" w:space="0" w:color="auto"/>
              <w:right w:val="single" w:sz="4" w:space="0" w:color="auto"/>
            </w:tcBorders>
            <w:shd w:val="clear" w:color="auto" w:fill="auto"/>
            <w:noWrap/>
            <w:hideMark/>
          </w:tcPr>
          <w:p w14:paraId="774FBC7A"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48FE8A42"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680ADC38" w14:textId="77777777" w:rsidR="003421B4" w:rsidRPr="00B454BA" w:rsidRDefault="003421B4" w:rsidP="003C71D8">
            <w:pPr>
              <w:jc w:val="right"/>
              <w:rPr>
                <w:sz w:val="20"/>
                <w:szCs w:val="20"/>
                <w:lang w:val="fr-CA" w:eastAsia="zh-CN"/>
              </w:rPr>
            </w:pPr>
            <w:r w:rsidRPr="00B454BA">
              <w:rPr>
                <w:sz w:val="20"/>
                <w:szCs w:val="20"/>
                <w:lang w:val="fr-CA" w:eastAsia="zh-CN"/>
              </w:rPr>
              <w:t>53 000</w:t>
            </w:r>
          </w:p>
        </w:tc>
        <w:tc>
          <w:tcPr>
            <w:tcW w:w="1116" w:type="dxa"/>
            <w:tcBorders>
              <w:top w:val="nil"/>
              <w:left w:val="nil"/>
              <w:bottom w:val="single" w:sz="4" w:space="0" w:color="auto"/>
              <w:right w:val="single" w:sz="4" w:space="0" w:color="auto"/>
            </w:tcBorders>
            <w:shd w:val="clear" w:color="auto" w:fill="auto"/>
            <w:noWrap/>
            <w:hideMark/>
          </w:tcPr>
          <w:p w14:paraId="03AF2CCF" w14:textId="77777777" w:rsidR="003421B4" w:rsidRPr="00B454BA" w:rsidRDefault="003421B4" w:rsidP="003C71D8">
            <w:pPr>
              <w:jc w:val="right"/>
              <w:rPr>
                <w:sz w:val="20"/>
                <w:szCs w:val="20"/>
                <w:lang w:val="fr-CA" w:eastAsia="zh-CN"/>
              </w:rPr>
            </w:pPr>
            <w:r w:rsidRPr="00B454BA">
              <w:rPr>
                <w:sz w:val="20"/>
                <w:szCs w:val="20"/>
                <w:lang w:val="fr-CA" w:eastAsia="zh-CN"/>
              </w:rPr>
              <w:t>12 262</w:t>
            </w:r>
          </w:p>
        </w:tc>
        <w:tc>
          <w:tcPr>
            <w:tcW w:w="1458" w:type="dxa"/>
            <w:tcBorders>
              <w:top w:val="nil"/>
              <w:left w:val="nil"/>
              <w:bottom w:val="single" w:sz="4" w:space="0" w:color="auto"/>
              <w:right w:val="single" w:sz="4" w:space="0" w:color="auto"/>
            </w:tcBorders>
            <w:shd w:val="clear" w:color="auto" w:fill="auto"/>
            <w:noWrap/>
            <w:hideMark/>
          </w:tcPr>
          <w:p w14:paraId="7256BA38" w14:textId="77777777" w:rsidR="003421B4" w:rsidRPr="00B454BA" w:rsidRDefault="003421B4" w:rsidP="003C71D8">
            <w:pPr>
              <w:jc w:val="right"/>
              <w:rPr>
                <w:sz w:val="20"/>
                <w:szCs w:val="20"/>
                <w:lang w:val="fr-CA" w:eastAsia="zh-CN"/>
              </w:rPr>
            </w:pPr>
            <w:r w:rsidRPr="00B454BA">
              <w:rPr>
                <w:sz w:val="20"/>
                <w:szCs w:val="20"/>
                <w:lang w:val="fr-CA" w:eastAsia="zh-CN"/>
              </w:rPr>
              <w:t>23</w:t>
            </w:r>
          </w:p>
        </w:tc>
        <w:tc>
          <w:tcPr>
            <w:tcW w:w="1440" w:type="dxa"/>
            <w:tcBorders>
              <w:top w:val="nil"/>
              <w:left w:val="nil"/>
              <w:bottom w:val="single" w:sz="4" w:space="0" w:color="auto"/>
              <w:right w:val="single" w:sz="4" w:space="0" w:color="auto"/>
            </w:tcBorders>
            <w:shd w:val="clear" w:color="auto" w:fill="auto"/>
            <w:noWrap/>
            <w:hideMark/>
          </w:tcPr>
          <w:p w14:paraId="0432D8F4"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5643573F"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49AC19FC" w14:textId="77777777" w:rsidR="003421B4" w:rsidRPr="00B454BA" w:rsidRDefault="003421B4" w:rsidP="00F41886">
            <w:pPr>
              <w:jc w:val="left"/>
              <w:rPr>
                <w:sz w:val="20"/>
                <w:szCs w:val="20"/>
                <w:lang w:val="fr-CA" w:eastAsia="zh-CN"/>
              </w:rPr>
            </w:pPr>
            <w:r w:rsidRPr="00B454BA">
              <w:rPr>
                <w:sz w:val="20"/>
                <w:szCs w:val="20"/>
                <w:lang w:val="fr-CA" w:eastAsia="zh-CN"/>
              </w:rPr>
              <w:t>Serbie</w:t>
            </w:r>
          </w:p>
        </w:tc>
        <w:tc>
          <w:tcPr>
            <w:tcW w:w="990" w:type="dxa"/>
            <w:tcBorders>
              <w:top w:val="nil"/>
              <w:left w:val="nil"/>
              <w:bottom w:val="single" w:sz="4" w:space="0" w:color="auto"/>
              <w:right w:val="single" w:sz="4" w:space="0" w:color="auto"/>
            </w:tcBorders>
            <w:shd w:val="clear" w:color="auto" w:fill="auto"/>
            <w:noWrap/>
            <w:hideMark/>
          </w:tcPr>
          <w:p w14:paraId="6A6DAC3D"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0C759C3F"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16F7C893" w14:textId="77777777" w:rsidR="003421B4" w:rsidRPr="00B454BA" w:rsidRDefault="003421B4" w:rsidP="003C71D8">
            <w:pPr>
              <w:jc w:val="right"/>
              <w:rPr>
                <w:sz w:val="20"/>
                <w:szCs w:val="20"/>
                <w:lang w:val="fr-CA" w:eastAsia="zh-CN"/>
              </w:rPr>
            </w:pPr>
            <w:r w:rsidRPr="00B454BA">
              <w:rPr>
                <w:sz w:val="20"/>
                <w:szCs w:val="20"/>
                <w:lang w:val="fr-CA" w:eastAsia="zh-CN"/>
              </w:rPr>
              <w:t>110 002</w:t>
            </w:r>
          </w:p>
        </w:tc>
        <w:tc>
          <w:tcPr>
            <w:tcW w:w="1116" w:type="dxa"/>
            <w:tcBorders>
              <w:top w:val="nil"/>
              <w:left w:val="nil"/>
              <w:bottom w:val="single" w:sz="4" w:space="0" w:color="auto"/>
              <w:right w:val="single" w:sz="4" w:space="0" w:color="auto"/>
            </w:tcBorders>
            <w:shd w:val="clear" w:color="auto" w:fill="auto"/>
            <w:noWrap/>
            <w:hideMark/>
          </w:tcPr>
          <w:p w14:paraId="3AD65EE8" w14:textId="77777777" w:rsidR="003421B4" w:rsidRPr="00B454BA" w:rsidRDefault="003421B4" w:rsidP="003C71D8">
            <w:pPr>
              <w:jc w:val="right"/>
              <w:rPr>
                <w:sz w:val="20"/>
                <w:szCs w:val="20"/>
                <w:lang w:val="fr-CA" w:eastAsia="zh-CN"/>
              </w:rPr>
            </w:pPr>
            <w:r w:rsidRPr="00B454BA">
              <w:rPr>
                <w:sz w:val="20"/>
                <w:szCs w:val="20"/>
                <w:lang w:val="fr-CA" w:eastAsia="zh-CN"/>
              </w:rPr>
              <w:t>113 062</w:t>
            </w:r>
          </w:p>
        </w:tc>
        <w:tc>
          <w:tcPr>
            <w:tcW w:w="1458" w:type="dxa"/>
            <w:tcBorders>
              <w:top w:val="nil"/>
              <w:left w:val="nil"/>
              <w:bottom w:val="single" w:sz="4" w:space="0" w:color="auto"/>
              <w:right w:val="single" w:sz="4" w:space="0" w:color="auto"/>
            </w:tcBorders>
            <w:shd w:val="clear" w:color="auto" w:fill="auto"/>
            <w:noWrap/>
            <w:hideMark/>
          </w:tcPr>
          <w:p w14:paraId="4D03CA44" w14:textId="77777777" w:rsidR="003421B4" w:rsidRPr="00B454BA" w:rsidRDefault="003421B4" w:rsidP="003C71D8">
            <w:pPr>
              <w:jc w:val="right"/>
              <w:rPr>
                <w:sz w:val="20"/>
                <w:szCs w:val="20"/>
                <w:lang w:val="fr-CA" w:eastAsia="zh-CN"/>
              </w:rPr>
            </w:pPr>
            <w:r w:rsidRPr="00B454BA">
              <w:rPr>
                <w:sz w:val="20"/>
                <w:szCs w:val="20"/>
                <w:lang w:val="fr-CA" w:eastAsia="zh-CN"/>
              </w:rPr>
              <w:t>103</w:t>
            </w:r>
          </w:p>
        </w:tc>
        <w:tc>
          <w:tcPr>
            <w:tcW w:w="1440" w:type="dxa"/>
            <w:tcBorders>
              <w:top w:val="nil"/>
              <w:left w:val="nil"/>
              <w:bottom w:val="single" w:sz="4" w:space="0" w:color="auto"/>
              <w:right w:val="single" w:sz="4" w:space="0" w:color="auto"/>
            </w:tcBorders>
            <w:shd w:val="clear" w:color="auto" w:fill="auto"/>
            <w:noWrap/>
            <w:hideMark/>
          </w:tcPr>
          <w:p w14:paraId="25736055" w14:textId="77777777" w:rsidR="003421B4" w:rsidRPr="00B454BA" w:rsidRDefault="003421B4" w:rsidP="003C71D8">
            <w:pPr>
              <w:jc w:val="right"/>
              <w:rPr>
                <w:sz w:val="20"/>
                <w:szCs w:val="20"/>
                <w:lang w:val="fr-CA" w:eastAsia="zh-CN"/>
              </w:rPr>
            </w:pPr>
            <w:r w:rsidRPr="00B454BA">
              <w:rPr>
                <w:sz w:val="20"/>
                <w:szCs w:val="20"/>
                <w:lang w:val="fr-CA" w:eastAsia="zh-CN"/>
              </w:rPr>
              <w:t>0</w:t>
            </w:r>
          </w:p>
        </w:tc>
      </w:tr>
      <w:tr w:rsidR="003421B4" w:rsidRPr="00B454BA" w14:paraId="7898EDF5" w14:textId="77777777" w:rsidTr="00C77847">
        <w:trPr>
          <w:trHeight w:val="143"/>
        </w:trPr>
        <w:tc>
          <w:tcPr>
            <w:tcW w:w="2425" w:type="dxa"/>
            <w:tcBorders>
              <w:top w:val="nil"/>
              <w:left w:val="single" w:sz="4" w:space="0" w:color="auto"/>
              <w:bottom w:val="single" w:sz="4" w:space="0" w:color="auto"/>
              <w:right w:val="single" w:sz="4" w:space="0" w:color="auto"/>
            </w:tcBorders>
            <w:shd w:val="clear" w:color="auto" w:fill="auto"/>
            <w:noWrap/>
            <w:hideMark/>
          </w:tcPr>
          <w:p w14:paraId="7076F8D4" w14:textId="77777777" w:rsidR="003421B4" w:rsidRPr="00B454BA" w:rsidRDefault="003421B4" w:rsidP="003C71D8">
            <w:pPr>
              <w:jc w:val="left"/>
              <w:rPr>
                <w:sz w:val="20"/>
                <w:szCs w:val="20"/>
                <w:lang w:val="fr-CA" w:eastAsia="zh-CN"/>
              </w:rPr>
            </w:pPr>
            <w:r w:rsidRPr="00B454BA">
              <w:rPr>
                <w:sz w:val="20"/>
                <w:szCs w:val="20"/>
                <w:lang w:val="fr-CA" w:eastAsia="zh-CN"/>
              </w:rPr>
              <w:t>Sierra Leone</w:t>
            </w:r>
          </w:p>
        </w:tc>
        <w:tc>
          <w:tcPr>
            <w:tcW w:w="990" w:type="dxa"/>
            <w:tcBorders>
              <w:top w:val="nil"/>
              <w:left w:val="nil"/>
              <w:bottom w:val="single" w:sz="4" w:space="0" w:color="auto"/>
              <w:right w:val="single" w:sz="4" w:space="0" w:color="auto"/>
            </w:tcBorders>
            <w:shd w:val="clear" w:color="auto" w:fill="auto"/>
            <w:noWrap/>
            <w:hideMark/>
          </w:tcPr>
          <w:p w14:paraId="1F34E144"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4AB2B81B"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454DCBCF" w14:textId="77777777" w:rsidR="003421B4" w:rsidRPr="00B454BA" w:rsidRDefault="003421B4" w:rsidP="003C71D8">
            <w:pPr>
              <w:jc w:val="right"/>
              <w:rPr>
                <w:sz w:val="20"/>
                <w:szCs w:val="20"/>
                <w:lang w:val="fr-CA" w:eastAsia="zh-CN"/>
              </w:rPr>
            </w:pPr>
            <w:r w:rsidRPr="00B454BA">
              <w:rPr>
                <w:sz w:val="20"/>
                <w:szCs w:val="20"/>
                <w:lang w:val="fr-CA" w:eastAsia="zh-CN"/>
              </w:rPr>
              <w:t>25 002</w:t>
            </w:r>
          </w:p>
        </w:tc>
        <w:tc>
          <w:tcPr>
            <w:tcW w:w="1116" w:type="dxa"/>
            <w:tcBorders>
              <w:top w:val="nil"/>
              <w:left w:val="nil"/>
              <w:bottom w:val="single" w:sz="4" w:space="0" w:color="auto"/>
              <w:right w:val="single" w:sz="4" w:space="0" w:color="auto"/>
            </w:tcBorders>
            <w:shd w:val="clear" w:color="auto" w:fill="auto"/>
            <w:noWrap/>
            <w:hideMark/>
          </w:tcPr>
          <w:p w14:paraId="5490A288" w14:textId="77777777" w:rsidR="003421B4" w:rsidRPr="00B454BA" w:rsidRDefault="003421B4" w:rsidP="003C71D8">
            <w:pPr>
              <w:jc w:val="right"/>
              <w:rPr>
                <w:sz w:val="20"/>
                <w:szCs w:val="20"/>
                <w:lang w:val="fr-CA" w:eastAsia="zh-CN"/>
              </w:rPr>
            </w:pPr>
            <w:r w:rsidRPr="00B454BA">
              <w:rPr>
                <w:sz w:val="20"/>
                <w:szCs w:val="20"/>
                <w:lang w:val="fr-CA" w:eastAsia="zh-CN"/>
              </w:rPr>
              <w:t>6 221</w:t>
            </w:r>
          </w:p>
        </w:tc>
        <w:tc>
          <w:tcPr>
            <w:tcW w:w="1458" w:type="dxa"/>
            <w:tcBorders>
              <w:top w:val="nil"/>
              <w:left w:val="nil"/>
              <w:bottom w:val="single" w:sz="4" w:space="0" w:color="auto"/>
              <w:right w:val="single" w:sz="4" w:space="0" w:color="auto"/>
            </w:tcBorders>
            <w:shd w:val="clear" w:color="auto" w:fill="auto"/>
            <w:noWrap/>
            <w:hideMark/>
          </w:tcPr>
          <w:p w14:paraId="4BB82F8B" w14:textId="77777777" w:rsidR="003421B4" w:rsidRPr="00B454BA" w:rsidRDefault="003421B4" w:rsidP="003C71D8">
            <w:pPr>
              <w:jc w:val="right"/>
              <w:rPr>
                <w:sz w:val="20"/>
                <w:szCs w:val="20"/>
                <w:lang w:val="fr-CA" w:eastAsia="zh-CN"/>
              </w:rPr>
            </w:pPr>
            <w:r w:rsidRPr="00B454BA">
              <w:rPr>
                <w:sz w:val="20"/>
                <w:szCs w:val="20"/>
                <w:lang w:val="fr-CA" w:eastAsia="zh-CN"/>
              </w:rPr>
              <w:t>25</w:t>
            </w:r>
          </w:p>
        </w:tc>
        <w:tc>
          <w:tcPr>
            <w:tcW w:w="1440" w:type="dxa"/>
            <w:tcBorders>
              <w:top w:val="nil"/>
              <w:left w:val="nil"/>
              <w:bottom w:val="single" w:sz="4" w:space="0" w:color="auto"/>
              <w:right w:val="single" w:sz="4" w:space="0" w:color="auto"/>
            </w:tcBorders>
            <w:shd w:val="clear" w:color="auto" w:fill="auto"/>
            <w:noWrap/>
            <w:hideMark/>
          </w:tcPr>
          <w:p w14:paraId="7404D62A" w14:textId="77777777" w:rsidR="003421B4" w:rsidRPr="00B454BA" w:rsidRDefault="003421B4" w:rsidP="003C71D8">
            <w:pPr>
              <w:jc w:val="left"/>
              <w:rPr>
                <w:sz w:val="20"/>
                <w:szCs w:val="20"/>
                <w:lang w:val="fr-CA" w:eastAsia="zh-CN"/>
              </w:rPr>
            </w:pPr>
            <w:r w:rsidRPr="00B454BA">
              <w:rPr>
                <w:sz w:val="20"/>
                <w:szCs w:val="20"/>
                <w:lang w:val="fr-CA" w:eastAsia="zh-CN"/>
              </w:rPr>
              <w:t> </w:t>
            </w:r>
          </w:p>
        </w:tc>
      </w:tr>
      <w:tr w:rsidR="003421B4" w:rsidRPr="00B454BA" w14:paraId="0832AEFE"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1DEDD501" w14:textId="77777777" w:rsidR="003421B4" w:rsidRPr="00B454BA" w:rsidRDefault="003421B4" w:rsidP="003C71D8">
            <w:pPr>
              <w:jc w:val="left"/>
              <w:rPr>
                <w:sz w:val="20"/>
                <w:szCs w:val="20"/>
                <w:lang w:val="fr-CA" w:eastAsia="zh-CN"/>
              </w:rPr>
            </w:pPr>
            <w:r w:rsidRPr="00B454BA">
              <w:rPr>
                <w:sz w:val="20"/>
                <w:szCs w:val="20"/>
                <w:lang w:val="fr-CA" w:eastAsia="zh-CN"/>
              </w:rPr>
              <w:t>Somalie</w:t>
            </w:r>
          </w:p>
        </w:tc>
        <w:tc>
          <w:tcPr>
            <w:tcW w:w="990" w:type="dxa"/>
            <w:tcBorders>
              <w:top w:val="nil"/>
              <w:left w:val="nil"/>
              <w:bottom w:val="single" w:sz="4" w:space="0" w:color="auto"/>
              <w:right w:val="single" w:sz="4" w:space="0" w:color="auto"/>
            </w:tcBorders>
            <w:shd w:val="clear" w:color="auto" w:fill="auto"/>
            <w:noWrap/>
            <w:hideMark/>
          </w:tcPr>
          <w:p w14:paraId="48114AB9"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5A6C805C"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0F852B82" w14:textId="77777777" w:rsidR="003421B4" w:rsidRPr="00B454BA" w:rsidRDefault="003421B4" w:rsidP="003C71D8">
            <w:pPr>
              <w:jc w:val="right"/>
              <w:rPr>
                <w:sz w:val="20"/>
                <w:szCs w:val="20"/>
                <w:lang w:val="fr-CA" w:eastAsia="zh-CN"/>
              </w:rPr>
            </w:pPr>
            <w:r w:rsidRPr="00B454BA">
              <w:rPr>
                <w:sz w:val="20"/>
                <w:szCs w:val="20"/>
                <w:lang w:val="fr-CA" w:eastAsia="zh-CN"/>
              </w:rPr>
              <w:t>83 000</w:t>
            </w:r>
          </w:p>
        </w:tc>
        <w:tc>
          <w:tcPr>
            <w:tcW w:w="1116" w:type="dxa"/>
            <w:tcBorders>
              <w:top w:val="nil"/>
              <w:left w:val="nil"/>
              <w:bottom w:val="single" w:sz="4" w:space="0" w:color="auto"/>
              <w:right w:val="single" w:sz="4" w:space="0" w:color="auto"/>
            </w:tcBorders>
            <w:shd w:val="clear" w:color="auto" w:fill="auto"/>
            <w:noWrap/>
            <w:hideMark/>
          </w:tcPr>
          <w:p w14:paraId="02E2C4CA" w14:textId="77777777" w:rsidR="003421B4" w:rsidRPr="00B454BA" w:rsidRDefault="003421B4" w:rsidP="003C71D8">
            <w:pPr>
              <w:jc w:val="right"/>
              <w:rPr>
                <w:sz w:val="20"/>
                <w:szCs w:val="20"/>
                <w:lang w:val="fr-CA" w:eastAsia="zh-CN"/>
              </w:rPr>
            </w:pPr>
            <w:r w:rsidRPr="00B454BA">
              <w:rPr>
                <w:sz w:val="20"/>
                <w:szCs w:val="20"/>
                <w:lang w:val="fr-CA" w:eastAsia="zh-CN"/>
              </w:rPr>
              <w:t>66 701</w:t>
            </w:r>
          </w:p>
        </w:tc>
        <w:tc>
          <w:tcPr>
            <w:tcW w:w="1458" w:type="dxa"/>
            <w:tcBorders>
              <w:top w:val="nil"/>
              <w:left w:val="nil"/>
              <w:bottom w:val="single" w:sz="4" w:space="0" w:color="auto"/>
              <w:right w:val="single" w:sz="4" w:space="0" w:color="auto"/>
            </w:tcBorders>
            <w:shd w:val="clear" w:color="auto" w:fill="auto"/>
            <w:noWrap/>
            <w:hideMark/>
          </w:tcPr>
          <w:p w14:paraId="50A43374" w14:textId="77777777" w:rsidR="003421B4" w:rsidRPr="00B454BA" w:rsidRDefault="003421B4" w:rsidP="003C71D8">
            <w:pPr>
              <w:jc w:val="right"/>
              <w:rPr>
                <w:sz w:val="20"/>
                <w:szCs w:val="20"/>
                <w:lang w:val="fr-CA" w:eastAsia="zh-CN"/>
              </w:rPr>
            </w:pPr>
            <w:r w:rsidRPr="00B454BA">
              <w:rPr>
                <w:sz w:val="20"/>
                <w:szCs w:val="20"/>
                <w:lang w:val="fr-CA" w:eastAsia="zh-CN"/>
              </w:rPr>
              <w:t>80</w:t>
            </w:r>
          </w:p>
        </w:tc>
        <w:tc>
          <w:tcPr>
            <w:tcW w:w="1440" w:type="dxa"/>
            <w:tcBorders>
              <w:top w:val="nil"/>
              <w:left w:val="nil"/>
              <w:bottom w:val="single" w:sz="4" w:space="0" w:color="auto"/>
              <w:right w:val="single" w:sz="4" w:space="0" w:color="auto"/>
            </w:tcBorders>
            <w:shd w:val="clear" w:color="auto" w:fill="auto"/>
            <w:noWrap/>
            <w:hideMark/>
          </w:tcPr>
          <w:p w14:paraId="4656BA37" w14:textId="77777777" w:rsidR="003421B4" w:rsidRPr="00B454BA" w:rsidRDefault="003421B4" w:rsidP="003C71D8">
            <w:pPr>
              <w:jc w:val="right"/>
              <w:rPr>
                <w:sz w:val="20"/>
                <w:szCs w:val="20"/>
                <w:lang w:val="fr-CA" w:eastAsia="zh-CN"/>
              </w:rPr>
            </w:pPr>
            <w:r w:rsidRPr="00B454BA">
              <w:rPr>
                <w:sz w:val="20"/>
                <w:szCs w:val="20"/>
                <w:lang w:val="fr-CA" w:eastAsia="zh-CN"/>
              </w:rPr>
              <w:t>50</w:t>
            </w:r>
          </w:p>
        </w:tc>
      </w:tr>
      <w:tr w:rsidR="003421B4" w:rsidRPr="00B454BA" w14:paraId="5E427149" w14:textId="77777777" w:rsidTr="00C77847">
        <w:trPr>
          <w:trHeight w:val="143"/>
        </w:trPr>
        <w:tc>
          <w:tcPr>
            <w:tcW w:w="2425" w:type="dxa"/>
            <w:tcBorders>
              <w:top w:val="nil"/>
              <w:left w:val="single" w:sz="4" w:space="0" w:color="auto"/>
              <w:bottom w:val="single" w:sz="4" w:space="0" w:color="auto"/>
              <w:right w:val="single" w:sz="4" w:space="0" w:color="auto"/>
            </w:tcBorders>
            <w:shd w:val="clear" w:color="auto" w:fill="auto"/>
            <w:noWrap/>
            <w:hideMark/>
          </w:tcPr>
          <w:p w14:paraId="1B70060A" w14:textId="77777777" w:rsidR="003421B4" w:rsidRPr="00B454BA" w:rsidRDefault="003421B4" w:rsidP="00F41886">
            <w:pPr>
              <w:jc w:val="left"/>
              <w:rPr>
                <w:sz w:val="20"/>
                <w:szCs w:val="20"/>
                <w:lang w:val="fr-CA" w:eastAsia="zh-CN"/>
              </w:rPr>
            </w:pPr>
            <w:r w:rsidRPr="00B454BA">
              <w:rPr>
                <w:sz w:val="20"/>
                <w:szCs w:val="20"/>
                <w:lang w:val="fr-CA" w:eastAsia="zh-CN"/>
              </w:rPr>
              <w:t>Soudan</w:t>
            </w:r>
          </w:p>
        </w:tc>
        <w:tc>
          <w:tcPr>
            <w:tcW w:w="990" w:type="dxa"/>
            <w:tcBorders>
              <w:top w:val="nil"/>
              <w:left w:val="nil"/>
              <w:bottom w:val="single" w:sz="4" w:space="0" w:color="auto"/>
              <w:right w:val="single" w:sz="4" w:space="0" w:color="auto"/>
            </w:tcBorders>
            <w:shd w:val="clear" w:color="auto" w:fill="auto"/>
            <w:noWrap/>
            <w:hideMark/>
          </w:tcPr>
          <w:p w14:paraId="33A47737" w14:textId="77777777" w:rsidR="003421B4" w:rsidRPr="00B454BA" w:rsidRDefault="003421B4" w:rsidP="003C71D8">
            <w:pPr>
              <w:jc w:val="right"/>
              <w:rPr>
                <w:sz w:val="20"/>
                <w:szCs w:val="20"/>
                <w:lang w:val="fr-CA" w:eastAsia="zh-CN"/>
              </w:rPr>
            </w:pPr>
            <w:r w:rsidRPr="00B454BA">
              <w:rPr>
                <w:sz w:val="20"/>
                <w:szCs w:val="20"/>
                <w:lang w:val="fr-CA" w:eastAsia="zh-CN"/>
              </w:rPr>
              <w:t>4,2</w:t>
            </w:r>
          </w:p>
        </w:tc>
        <w:tc>
          <w:tcPr>
            <w:tcW w:w="990" w:type="dxa"/>
            <w:tcBorders>
              <w:top w:val="nil"/>
              <w:left w:val="nil"/>
              <w:bottom w:val="single" w:sz="4" w:space="0" w:color="auto"/>
              <w:right w:val="single" w:sz="4" w:space="0" w:color="auto"/>
            </w:tcBorders>
            <w:shd w:val="clear" w:color="auto" w:fill="auto"/>
            <w:noWrap/>
            <w:hideMark/>
          </w:tcPr>
          <w:p w14:paraId="477E3AB1"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509E7D9A" w14:textId="77777777" w:rsidR="003421B4" w:rsidRPr="00B454BA" w:rsidRDefault="003421B4" w:rsidP="003C71D8">
            <w:pPr>
              <w:jc w:val="right"/>
              <w:rPr>
                <w:sz w:val="20"/>
                <w:szCs w:val="20"/>
                <w:lang w:val="fr-CA" w:eastAsia="zh-CN"/>
              </w:rPr>
            </w:pPr>
            <w:r w:rsidRPr="00B454BA">
              <w:rPr>
                <w:sz w:val="20"/>
                <w:szCs w:val="20"/>
                <w:lang w:val="fr-CA" w:eastAsia="zh-CN"/>
              </w:rPr>
              <w:t>170 900</w:t>
            </w:r>
          </w:p>
        </w:tc>
        <w:tc>
          <w:tcPr>
            <w:tcW w:w="1116" w:type="dxa"/>
            <w:tcBorders>
              <w:top w:val="nil"/>
              <w:left w:val="nil"/>
              <w:bottom w:val="single" w:sz="4" w:space="0" w:color="auto"/>
              <w:right w:val="single" w:sz="4" w:space="0" w:color="auto"/>
            </w:tcBorders>
            <w:shd w:val="clear" w:color="auto" w:fill="auto"/>
            <w:noWrap/>
            <w:hideMark/>
          </w:tcPr>
          <w:p w14:paraId="6B456CF6" w14:textId="77777777" w:rsidR="003421B4" w:rsidRPr="00B454BA" w:rsidRDefault="003421B4" w:rsidP="003C71D8">
            <w:pPr>
              <w:jc w:val="right"/>
              <w:rPr>
                <w:sz w:val="20"/>
                <w:szCs w:val="20"/>
                <w:lang w:val="fr-CA" w:eastAsia="zh-CN"/>
              </w:rPr>
            </w:pPr>
            <w:r w:rsidRPr="00B454BA">
              <w:rPr>
                <w:sz w:val="20"/>
                <w:szCs w:val="20"/>
                <w:lang w:val="fr-CA" w:eastAsia="zh-CN"/>
              </w:rPr>
              <w:t>232 935</w:t>
            </w:r>
          </w:p>
        </w:tc>
        <w:tc>
          <w:tcPr>
            <w:tcW w:w="1458" w:type="dxa"/>
            <w:tcBorders>
              <w:top w:val="nil"/>
              <w:left w:val="nil"/>
              <w:bottom w:val="single" w:sz="4" w:space="0" w:color="auto"/>
              <w:right w:val="single" w:sz="4" w:space="0" w:color="auto"/>
            </w:tcBorders>
            <w:shd w:val="clear" w:color="auto" w:fill="auto"/>
            <w:noWrap/>
            <w:hideMark/>
          </w:tcPr>
          <w:p w14:paraId="61720869" w14:textId="77777777" w:rsidR="003421B4" w:rsidRPr="00B454BA" w:rsidRDefault="003421B4" w:rsidP="003C71D8">
            <w:pPr>
              <w:jc w:val="right"/>
              <w:rPr>
                <w:sz w:val="20"/>
                <w:szCs w:val="20"/>
                <w:lang w:val="fr-CA" w:eastAsia="zh-CN"/>
              </w:rPr>
            </w:pPr>
            <w:r w:rsidRPr="00B454BA">
              <w:rPr>
                <w:sz w:val="20"/>
                <w:szCs w:val="20"/>
                <w:lang w:val="fr-CA" w:eastAsia="zh-CN"/>
              </w:rPr>
              <w:t>136</w:t>
            </w:r>
          </w:p>
        </w:tc>
        <w:tc>
          <w:tcPr>
            <w:tcW w:w="1440" w:type="dxa"/>
            <w:tcBorders>
              <w:top w:val="nil"/>
              <w:left w:val="nil"/>
              <w:bottom w:val="single" w:sz="4" w:space="0" w:color="auto"/>
              <w:right w:val="single" w:sz="4" w:space="0" w:color="auto"/>
            </w:tcBorders>
            <w:shd w:val="clear" w:color="auto" w:fill="auto"/>
            <w:noWrap/>
            <w:hideMark/>
          </w:tcPr>
          <w:p w14:paraId="6EB98579"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7C4DB21B"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3600E0F3" w14:textId="77777777" w:rsidR="003421B4" w:rsidRPr="00B454BA" w:rsidRDefault="003421B4" w:rsidP="003C71D8">
            <w:pPr>
              <w:jc w:val="left"/>
              <w:rPr>
                <w:sz w:val="20"/>
                <w:szCs w:val="20"/>
                <w:lang w:val="fr-CA" w:eastAsia="zh-CN"/>
              </w:rPr>
            </w:pPr>
            <w:r w:rsidRPr="00B454BA">
              <w:rPr>
                <w:sz w:val="20"/>
                <w:szCs w:val="20"/>
                <w:lang w:val="fr-CA" w:eastAsia="zh-CN"/>
              </w:rPr>
              <w:t>Suriname</w:t>
            </w:r>
          </w:p>
        </w:tc>
        <w:tc>
          <w:tcPr>
            <w:tcW w:w="990" w:type="dxa"/>
            <w:tcBorders>
              <w:top w:val="nil"/>
              <w:left w:val="nil"/>
              <w:bottom w:val="single" w:sz="4" w:space="0" w:color="auto"/>
              <w:right w:val="single" w:sz="4" w:space="0" w:color="auto"/>
            </w:tcBorders>
            <w:shd w:val="clear" w:color="auto" w:fill="auto"/>
            <w:noWrap/>
            <w:hideMark/>
          </w:tcPr>
          <w:p w14:paraId="5AC2A58A"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7855821C"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036D6A5B" w14:textId="77777777" w:rsidR="003421B4" w:rsidRPr="00B454BA" w:rsidRDefault="003421B4" w:rsidP="003C71D8">
            <w:pPr>
              <w:jc w:val="right"/>
              <w:rPr>
                <w:sz w:val="20"/>
                <w:szCs w:val="20"/>
                <w:lang w:val="fr-CA" w:eastAsia="zh-CN"/>
              </w:rPr>
            </w:pPr>
            <w:r w:rsidRPr="00B454BA">
              <w:rPr>
                <w:sz w:val="20"/>
                <w:szCs w:val="20"/>
                <w:lang w:val="fr-CA" w:eastAsia="zh-CN"/>
              </w:rPr>
              <w:t>1 501</w:t>
            </w:r>
          </w:p>
        </w:tc>
        <w:tc>
          <w:tcPr>
            <w:tcW w:w="1116" w:type="dxa"/>
            <w:tcBorders>
              <w:top w:val="nil"/>
              <w:left w:val="nil"/>
              <w:bottom w:val="single" w:sz="4" w:space="0" w:color="auto"/>
              <w:right w:val="single" w:sz="4" w:space="0" w:color="auto"/>
            </w:tcBorders>
            <w:shd w:val="clear" w:color="auto" w:fill="auto"/>
            <w:noWrap/>
            <w:hideMark/>
          </w:tcPr>
          <w:p w14:paraId="1795D40B" w14:textId="77777777" w:rsidR="003421B4" w:rsidRPr="00B454BA" w:rsidRDefault="003421B4" w:rsidP="003C71D8">
            <w:pPr>
              <w:jc w:val="right"/>
              <w:rPr>
                <w:sz w:val="20"/>
                <w:szCs w:val="20"/>
                <w:lang w:val="fr-CA" w:eastAsia="zh-CN"/>
              </w:rPr>
            </w:pPr>
            <w:r w:rsidRPr="00B454BA">
              <w:rPr>
                <w:sz w:val="20"/>
                <w:szCs w:val="20"/>
                <w:lang w:val="fr-CA" w:eastAsia="zh-CN"/>
              </w:rPr>
              <w:t>8 500</w:t>
            </w:r>
          </w:p>
        </w:tc>
        <w:tc>
          <w:tcPr>
            <w:tcW w:w="1458" w:type="dxa"/>
            <w:tcBorders>
              <w:top w:val="nil"/>
              <w:left w:val="nil"/>
              <w:bottom w:val="single" w:sz="4" w:space="0" w:color="auto"/>
              <w:right w:val="single" w:sz="4" w:space="0" w:color="auto"/>
            </w:tcBorders>
            <w:shd w:val="clear" w:color="auto" w:fill="auto"/>
            <w:noWrap/>
            <w:hideMark/>
          </w:tcPr>
          <w:p w14:paraId="69F45933" w14:textId="77777777" w:rsidR="003421B4" w:rsidRPr="00B454BA" w:rsidRDefault="003421B4" w:rsidP="003C71D8">
            <w:pPr>
              <w:jc w:val="right"/>
              <w:rPr>
                <w:sz w:val="20"/>
                <w:szCs w:val="20"/>
                <w:lang w:val="fr-CA" w:eastAsia="zh-CN"/>
              </w:rPr>
            </w:pPr>
            <w:r w:rsidRPr="00B454BA">
              <w:rPr>
                <w:sz w:val="20"/>
                <w:szCs w:val="20"/>
                <w:lang w:val="fr-CA" w:eastAsia="zh-CN"/>
              </w:rPr>
              <w:t>566</w:t>
            </w:r>
          </w:p>
        </w:tc>
        <w:tc>
          <w:tcPr>
            <w:tcW w:w="1440" w:type="dxa"/>
            <w:tcBorders>
              <w:top w:val="nil"/>
              <w:left w:val="nil"/>
              <w:bottom w:val="single" w:sz="4" w:space="0" w:color="auto"/>
              <w:right w:val="single" w:sz="4" w:space="0" w:color="auto"/>
            </w:tcBorders>
            <w:shd w:val="clear" w:color="auto" w:fill="auto"/>
            <w:noWrap/>
            <w:hideMark/>
          </w:tcPr>
          <w:p w14:paraId="5E0EE400"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06156B6C"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4BB6BB68" w14:textId="77777777" w:rsidR="003421B4" w:rsidRPr="00B454BA" w:rsidRDefault="003421B4" w:rsidP="003C71D8">
            <w:pPr>
              <w:jc w:val="left"/>
              <w:rPr>
                <w:sz w:val="20"/>
                <w:szCs w:val="20"/>
                <w:lang w:val="fr-CA" w:eastAsia="zh-CN"/>
              </w:rPr>
            </w:pPr>
            <w:r w:rsidRPr="00B454BA">
              <w:rPr>
                <w:sz w:val="20"/>
                <w:szCs w:val="20"/>
                <w:lang w:val="fr-CA" w:eastAsia="zh-CN"/>
              </w:rPr>
              <w:t>Syrie</w:t>
            </w:r>
          </w:p>
        </w:tc>
        <w:tc>
          <w:tcPr>
            <w:tcW w:w="990" w:type="dxa"/>
            <w:tcBorders>
              <w:top w:val="nil"/>
              <w:left w:val="nil"/>
              <w:bottom w:val="single" w:sz="4" w:space="0" w:color="auto"/>
              <w:right w:val="single" w:sz="4" w:space="0" w:color="auto"/>
            </w:tcBorders>
            <w:shd w:val="clear" w:color="auto" w:fill="auto"/>
            <w:noWrap/>
            <w:hideMark/>
          </w:tcPr>
          <w:p w14:paraId="3C405987"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0BB7543B"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13271A27" w14:textId="77777777" w:rsidR="003421B4" w:rsidRPr="00B454BA" w:rsidRDefault="003421B4" w:rsidP="003C71D8">
            <w:pPr>
              <w:jc w:val="right"/>
              <w:rPr>
                <w:sz w:val="20"/>
                <w:szCs w:val="20"/>
                <w:lang w:val="fr-CA" w:eastAsia="zh-CN"/>
              </w:rPr>
            </w:pPr>
            <w:r w:rsidRPr="00B454BA">
              <w:rPr>
                <w:sz w:val="20"/>
                <w:szCs w:val="20"/>
                <w:lang w:val="fr-CA" w:eastAsia="zh-CN"/>
              </w:rPr>
              <w:t>153 201</w:t>
            </w:r>
          </w:p>
        </w:tc>
        <w:tc>
          <w:tcPr>
            <w:tcW w:w="1116" w:type="dxa"/>
            <w:tcBorders>
              <w:top w:val="nil"/>
              <w:left w:val="nil"/>
              <w:bottom w:val="single" w:sz="4" w:space="0" w:color="auto"/>
              <w:right w:val="single" w:sz="4" w:space="0" w:color="auto"/>
            </w:tcBorders>
            <w:shd w:val="clear" w:color="auto" w:fill="auto"/>
            <w:noWrap/>
            <w:hideMark/>
          </w:tcPr>
          <w:p w14:paraId="5E22FEEA" w14:textId="77777777" w:rsidR="003421B4" w:rsidRPr="00B454BA" w:rsidRDefault="003421B4" w:rsidP="003C71D8">
            <w:pPr>
              <w:jc w:val="right"/>
              <w:rPr>
                <w:sz w:val="20"/>
                <w:szCs w:val="20"/>
                <w:lang w:val="fr-CA" w:eastAsia="zh-CN"/>
              </w:rPr>
            </w:pPr>
            <w:r w:rsidRPr="00B454BA">
              <w:rPr>
                <w:sz w:val="20"/>
                <w:szCs w:val="20"/>
                <w:lang w:val="fr-CA" w:eastAsia="zh-CN"/>
              </w:rPr>
              <w:t>197 467</w:t>
            </w:r>
          </w:p>
        </w:tc>
        <w:tc>
          <w:tcPr>
            <w:tcW w:w="1458" w:type="dxa"/>
            <w:tcBorders>
              <w:top w:val="nil"/>
              <w:left w:val="nil"/>
              <w:bottom w:val="single" w:sz="4" w:space="0" w:color="auto"/>
              <w:right w:val="single" w:sz="4" w:space="0" w:color="auto"/>
            </w:tcBorders>
            <w:shd w:val="clear" w:color="auto" w:fill="auto"/>
            <w:noWrap/>
            <w:hideMark/>
          </w:tcPr>
          <w:p w14:paraId="7F9A5269" w14:textId="77777777" w:rsidR="003421B4" w:rsidRPr="00B454BA" w:rsidRDefault="003421B4" w:rsidP="003C71D8">
            <w:pPr>
              <w:jc w:val="right"/>
              <w:rPr>
                <w:sz w:val="20"/>
                <w:szCs w:val="20"/>
                <w:lang w:val="fr-CA" w:eastAsia="zh-CN"/>
              </w:rPr>
            </w:pPr>
            <w:r w:rsidRPr="00B454BA">
              <w:rPr>
                <w:sz w:val="20"/>
                <w:szCs w:val="20"/>
                <w:lang w:val="fr-CA" w:eastAsia="zh-CN"/>
              </w:rPr>
              <w:t>129</w:t>
            </w:r>
          </w:p>
        </w:tc>
        <w:tc>
          <w:tcPr>
            <w:tcW w:w="1440" w:type="dxa"/>
            <w:tcBorders>
              <w:top w:val="nil"/>
              <w:left w:val="nil"/>
              <w:bottom w:val="single" w:sz="4" w:space="0" w:color="auto"/>
              <w:right w:val="single" w:sz="4" w:space="0" w:color="auto"/>
            </w:tcBorders>
            <w:shd w:val="clear" w:color="auto" w:fill="auto"/>
            <w:noWrap/>
            <w:hideMark/>
          </w:tcPr>
          <w:p w14:paraId="5E588C90"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4218DFD6"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7EC6D26A" w14:textId="77777777" w:rsidR="003421B4" w:rsidRPr="00B454BA" w:rsidRDefault="003421B4" w:rsidP="003C71D8">
            <w:pPr>
              <w:jc w:val="left"/>
              <w:rPr>
                <w:sz w:val="20"/>
                <w:szCs w:val="20"/>
                <w:lang w:val="fr-CA" w:eastAsia="zh-CN"/>
              </w:rPr>
            </w:pPr>
            <w:r w:rsidRPr="00B454BA">
              <w:rPr>
                <w:sz w:val="20"/>
                <w:szCs w:val="20"/>
                <w:lang w:val="fr-CA" w:eastAsia="zh-CN"/>
              </w:rPr>
              <w:t>Tchad</w:t>
            </w:r>
          </w:p>
        </w:tc>
        <w:tc>
          <w:tcPr>
            <w:tcW w:w="990" w:type="dxa"/>
            <w:tcBorders>
              <w:top w:val="nil"/>
              <w:left w:val="nil"/>
              <w:bottom w:val="single" w:sz="4" w:space="0" w:color="auto"/>
              <w:right w:val="single" w:sz="4" w:space="0" w:color="auto"/>
            </w:tcBorders>
            <w:shd w:val="clear" w:color="auto" w:fill="auto"/>
            <w:noWrap/>
            <w:hideMark/>
          </w:tcPr>
          <w:p w14:paraId="2C8337F3"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41064077"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27E3F13F" w14:textId="77777777" w:rsidR="003421B4" w:rsidRPr="00B454BA" w:rsidRDefault="003421B4" w:rsidP="003C71D8">
            <w:pPr>
              <w:jc w:val="right"/>
              <w:rPr>
                <w:sz w:val="20"/>
                <w:szCs w:val="20"/>
                <w:lang w:val="fr-CA" w:eastAsia="zh-CN"/>
              </w:rPr>
            </w:pPr>
            <w:r w:rsidRPr="00B454BA">
              <w:rPr>
                <w:sz w:val="20"/>
                <w:szCs w:val="20"/>
                <w:lang w:val="fr-CA" w:eastAsia="zh-CN"/>
              </w:rPr>
              <w:t>20 000</w:t>
            </w:r>
          </w:p>
        </w:tc>
        <w:tc>
          <w:tcPr>
            <w:tcW w:w="1116" w:type="dxa"/>
            <w:tcBorders>
              <w:top w:val="nil"/>
              <w:left w:val="nil"/>
              <w:bottom w:val="single" w:sz="4" w:space="0" w:color="auto"/>
              <w:right w:val="single" w:sz="4" w:space="0" w:color="auto"/>
            </w:tcBorders>
            <w:shd w:val="clear" w:color="auto" w:fill="auto"/>
            <w:noWrap/>
            <w:hideMark/>
          </w:tcPr>
          <w:p w14:paraId="6EAAB375" w14:textId="77777777" w:rsidR="003421B4" w:rsidRPr="00B454BA" w:rsidRDefault="003421B4" w:rsidP="003C71D8">
            <w:pPr>
              <w:jc w:val="right"/>
              <w:rPr>
                <w:sz w:val="20"/>
                <w:szCs w:val="20"/>
                <w:lang w:val="fr-CA" w:eastAsia="zh-CN"/>
              </w:rPr>
            </w:pPr>
            <w:r w:rsidRPr="00B454BA">
              <w:rPr>
                <w:sz w:val="20"/>
                <w:szCs w:val="20"/>
                <w:lang w:val="fr-CA" w:eastAsia="zh-CN"/>
              </w:rPr>
              <w:t>19 144</w:t>
            </w:r>
          </w:p>
        </w:tc>
        <w:tc>
          <w:tcPr>
            <w:tcW w:w="1458" w:type="dxa"/>
            <w:tcBorders>
              <w:top w:val="nil"/>
              <w:left w:val="nil"/>
              <w:bottom w:val="single" w:sz="4" w:space="0" w:color="auto"/>
              <w:right w:val="single" w:sz="4" w:space="0" w:color="auto"/>
            </w:tcBorders>
            <w:shd w:val="clear" w:color="auto" w:fill="auto"/>
            <w:noWrap/>
            <w:hideMark/>
          </w:tcPr>
          <w:p w14:paraId="25B38AD6" w14:textId="77777777" w:rsidR="003421B4" w:rsidRPr="00B454BA" w:rsidRDefault="003421B4" w:rsidP="003C71D8">
            <w:pPr>
              <w:jc w:val="right"/>
              <w:rPr>
                <w:sz w:val="20"/>
                <w:szCs w:val="20"/>
                <w:lang w:val="fr-CA" w:eastAsia="zh-CN"/>
              </w:rPr>
            </w:pPr>
            <w:r w:rsidRPr="00B454BA">
              <w:rPr>
                <w:sz w:val="20"/>
                <w:szCs w:val="20"/>
                <w:lang w:val="fr-CA" w:eastAsia="zh-CN"/>
              </w:rPr>
              <w:t>96</w:t>
            </w:r>
          </w:p>
        </w:tc>
        <w:tc>
          <w:tcPr>
            <w:tcW w:w="1440" w:type="dxa"/>
            <w:tcBorders>
              <w:top w:val="nil"/>
              <w:left w:val="nil"/>
              <w:bottom w:val="single" w:sz="4" w:space="0" w:color="auto"/>
              <w:right w:val="single" w:sz="4" w:space="0" w:color="auto"/>
            </w:tcBorders>
            <w:shd w:val="clear" w:color="auto" w:fill="auto"/>
            <w:noWrap/>
            <w:hideMark/>
          </w:tcPr>
          <w:p w14:paraId="73E20CFB"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533DCE83" w14:textId="77777777" w:rsidTr="00C77847">
        <w:trPr>
          <w:trHeight w:val="53"/>
        </w:trPr>
        <w:tc>
          <w:tcPr>
            <w:tcW w:w="2425" w:type="dxa"/>
            <w:tcBorders>
              <w:top w:val="nil"/>
              <w:left w:val="single" w:sz="4" w:space="0" w:color="auto"/>
              <w:bottom w:val="single" w:sz="4" w:space="0" w:color="auto"/>
              <w:right w:val="single" w:sz="4" w:space="0" w:color="auto"/>
            </w:tcBorders>
            <w:shd w:val="clear" w:color="auto" w:fill="auto"/>
            <w:noWrap/>
            <w:hideMark/>
          </w:tcPr>
          <w:p w14:paraId="4F4FE8E3" w14:textId="77777777" w:rsidR="003421B4" w:rsidRPr="00B454BA" w:rsidRDefault="003421B4" w:rsidP="003C71D8">
            <w:pPr>
              <w:jc w:val="left"/>
              <w:rPr>
                <w:sz w:val="20"/>
                <w:szCs w:val="20"/>
                <w:lang w:val="fr-CA" w:eastAsia="zh-CN"/>
              </w:rPr>
            </w:pPr>
            <w:r w:rsidRPr="00B454BA">
              <w:rPr>
                <w:sz w:val="20"/>
                <w:szCs w:val="20"/>
                <w:lang w:val="fr-CA" w:eastAsia="zh-CN"/>
              </w:rPr>
              <w:t>Togo</w:t>
            </w:r>
          </w:p>
        </w:tc>
        <w:tc>
          <w:tcPr>
            <w:tcW w:w="990" w:type="dxa"/>
            <w:tcBorders>
              <w:top w:val="nil"/>
              <w:left w:val="nil"/>
              <w:bottom w:val="single" w:sz="4" w:space="0" w:color="auto"/>
              <w:right w:val="single" w:sz="4" w:space="0" w:color="auto"/>
            </w:tcBorders>
            <w:shd w:val="clear" w:color="auto" w:fill="auto"/>
            <w:noWrap/>
            <w:hideMark/>
          </w:tcPr>
          <w:p w14:paraId="47A625A1"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4BFE712C"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7B487D19" w14:textId="77777777" w:rsidR="003421B4" w:rsidRPr="00B454BA" w:rsidRDefault="003421B4" w:rsidP="003C71D8">
            <w:pPr>
              <w:jc w:val="right"/>
              <w:rPr>
                <w:sz w:val="20"/>
                <w:szCs w:val="20"/>
                <w:lang w:val="fr-CA" w:eastAsia="zh-CN"/>
              </w:rPr>
            </w:pPr>
            <w:r w:rsidRPr="00B454BA">
              <w:rPr>
                <w:sz w:val="20"/>
                <w:szCs w:val="20"/>
                <w:lang w:val="fr-CA" w:eastAsia="zh-CN"/>
              </w:rPr>
              <w:t>11 900</w:t>
            </w:r>
          </w:p>
        </w:tc>
        <w:tc>
          <w:tcPr>
            <w:tcW w:w="1116" w:type="dxa"/>
            <w:tcBorders>
              <w:top w:val="nil"/>
              <w:left w:val="nil"/>
              <w:bottom w:val="single" w:sz="4" w:space="0" w:color="auto"/>
              <w:right w:val="single" w:sz="4" w:space="0" w:color="auto"/>
            </w:tcBorders>
            <w:shd w:val="clear" w:color="auto" w:fill="auto"/>
            <w:noWrap/>
            <w:hideMark/>
          </w:tcPr>
          <w:p w14:paraId="26F4194D" w14:textId="77777777" w:rsidR="003421B4" w:rsidRPr="00B454BA" w:rsidRDefault="003421B4" w:rsidP="003C71D8">
            <w:pPr>
              <w:jc w:val="right"/>
              <w:rPr>
                <w:sz w:val="20"/>
                <w:szCs w:val="20"/>
                <w:lang w:val="fr-CA" w:eastAsia="zh-CN"/>
              </w:rPr>
            </w:pPr>
            <w:r w:rsidRPr="00B454BA">
              <w:rPr>
                <w:sz w:val="20"/>
                <w:szCs w:val="20"/>
                <w:lang w:val="fr-CA" w:eastAsia="zh-CN"/>
              </w:rPr>
              <w:t>7 447</w:t>
            </w:r>
          </w:p>
        </w:tc>
        <w:tc>
          <w:tcPr>
            <w:tcW w:w="1458" w:type="dxa"/>
            <w:tcBorders>
              <w:top w:val="nil"/>
              <w:left w:val="nil"/>
              <w:bottom w:val="single" w:sz="4" w:space="0" w:color="auto"/>
              <w:right w:val="single" w:sz="4" w:space="0" w:color="auto"/>
            </w:tcBorders>
            <w:shd w:val="clear" w:color="auto" w:fill="auto"/>
            <w:noWrap/>
            <w:hideMark/>
          </w:tcPr>
          <w:p w14:paraId="7D7B6421" w14:textId="77777777" w:rsidR="003421B4" w:rsidRPr="00B454BA" w:rsidRDefault="003421B4" w:rsidP="003C71D8">
            <w:pPr>
              <w:jc w:val="right"/>
              <w:rPr>
                <w:sz w:val="20"/>
                <w:szCs w:val="20"/>
                <w:lang w:val="fr-CA" w:eastAsia="zh-CN"/>
              </w:rPr>
            </w:pPr>
            <w:r w:rsidRPr="00B454BA">
              <w:rPr>
                <w:sz w:val="20"/>
                <w:szCs w:val="20"/>
                <w:lang w:val="fr-CA" w:eastAsia="zh-CN"/>
              </w:rPr>
              <w:t>63</w:t>
            </w:r>
          </w:p>
        </w:tc>
        <w:tc>
          <w:tcPr>
            <w:tcW w:w="1440" w:type="dxa"/>
            <w:tcBorders>
              <w:top w:val="nil"/>
              <w:left w:val="nil"/>
              <w:bottom w:val="single" w:sz="4" w:space="0" w:color="auto"/>
              <w:right w:val="single" w:sz="4" w:space="0" w:color="auto"/>
            </w:tcBorders>
            <w:shd w:val="clear" w:color="auto" w:fill="auto"/>
            <w:noWrap/>
            <w:hideMark/>
          </w:tcPr>
          <w:p w14:paraId="01BD38EF" w14:textId="77777777" w:rsidR="003421B4" w:rsidRPr="00B454BA" w:rsidRDefault="003421B4" w:rsidP="003C71D8">
            <w:pPr>
              <w:jc w:val="right"/>
              <w:rPr>
                <w:sz w:val="20"/>
                <w:szCs w:val="20"/>
                <w:lang w:val="fr-CA" w:eastAsia="zh-CN"/>
              </w:rPr>
            </w:pPr>
            <w:r w:rsidRPr="00B454BA">
              <w:rPr>
                <w:sz w:val="20"/>
                <w:szCs w:val="20"/>
                <w:lang w:val="fr-CA" w:eastAsia="zh-CN"/>
              </w:rPr>
              <w:t>100</w:t>
            </w:r>
          </w:p>
        </w:tc>
      </w:tr>
      <w:tr w:rsidR="003421B4" w:rsidRPr="00B454BA" w14:paraId="015664D7" w14:textId="77777777" w:rsidTr="00C77847">
        <w:trPr>
          <w:trHeight w:val="80"/>
        </w:trPr>
        <w:tc>
          <w:tcPr>
            <w:tcW w:w="2425" w:type="dxa"/>
            <w:tcBorders>
              <w:top w:val="nil"/>
              <w:left w:val="single" w:sz="4" w:space="0" w:color="auto"/>
              <w:bottom w:val="single" w:sz="4" w:space="0" w:color="auto"/>
              <w:right w:val="single" w:sz="4" w:space="0" w:color="auto"/>
            </w:tcBorders>
            <w:shd w:val="clear" w:color="auto" w:fill="auto"/>
            <w:noWrap/>
            <w:hideMark/>
          </w:tcPr>
          <w:p w14:paraId="05285F72" w14:textId="77777777" w:rsidR="003421B4" w:rsidRPr="00B454BA" w:rsidRDefault="003421B4" w:rsidP="003C71D8">
            <w:pPr>
              <w:jc w:val="left"/>
              <w:rPr>
                <w:sz w:val="20"/>
                <w:szCs w:val="20"/>
                <w:lang w:val="fr-CA" w:eastAsia="zh-CN"/>
              </w:rPr>
            </w:pPr>
            <w:r w:rsidRPr="00B454BA">
              <w:rPr>
                <w:sz w:val="20"/>
                <w:szCs w:val="20"/>
                <w:lang w:val="fr-CA" w:eastAsia="zh-CN"/>
              </w:rPr>
              <w:t>Tunisie</w:t>
            </w:r>
          </w:p>
        </w:tc>
        <w:tc>
          <w:tcPr>
            <w:tcW w:w="990" w:type="dxa"/>
            <w:tcBorders>
              <w:top w:val="nil"/>
              <w:left w:val="nil"/>
              <w:bottom w:val="single" w:sz="4" w:space="0" w:color="auto"/>
              <w:right w:val="single" w:sz="4" w:space="0" w:color="auto"/>
            </w:tcBorders>
            <w:shd w:val="clear" w:color="auto" w:fill="auto"/>
            <w:noWrap/>
            <w:hideMark/>
          </w:tcPr>
          <w:p w14:paraId="78E25973"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1E8E8418"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5C6E552C" w14:textId="77777777" w:rsidR="003421B4" w:rsidRPr="00B454BA" w:rsidRDefault="003421B4" w:rsidP="003C71D8">
            <w:pPr>
              <w:jc w:val="right"/>
              <w:rPr>
                <w:sz w:val="20"/>
                <w:szCs w:val="20"/>
                <w:lang w:val="fr-CA" w:eastAsia="zh-CN"/>
              </w:rPr>
            </w:pPr>
            <w:r w:rsidRPr="00B454BA">
              <w:rPr>
                <w:sz w:val="20"/>
                <w:szCs w:val="20"/>
                <w:lang w:val="fr-CA" w:eastAsia="zh-CN"/>
              </w:rPr>
              <w:t>205 001</w:t>
            </w:r>
          </w:p>
        </w:tc>
        <w:tc>
          <w:tcPr>
            <w:tcW w:w="1116" w:type="dxa"/>
            <w:tcBorders>
              <w:top w:val="nil"/>
              <w:left w:val="nil"/>
              <w:bottom w:val="single" w:sz="4" w:space="0" w:color="auto"/>
              <w:right w:val="single" w:sz="4" w:space="0" w:color="auto"/>
            </w:tcBorders>
            <w:shd w:val="clear" w:color="auto" w:fill="auto"/>
            <w:noWrap/>
            <w:hideMark/>
          </w:tcPr>
          <w:p w14:paraId="0FC66BA1" w14:textId="77777777" w:rsidR="003421B4" w:rsidRPr="00B454BA" w:rsidRDefault="003421B4" w:rsidP="003C71D8">
            <w:pPr>
              <w:jc w:val="right"/>
              <w:rPr>
                <w:sz w:val="20"/>
                <w:szCs w:val="20"/>
                <w:lang w:val="fr-CA" w:eastAsia="zh-CN"/>
              </w:rPr>
            </w:pPr>
            <w:r w:rsidRPr="00B454BA">
              <w:rPr>
                <w:sz w:val="20"/>
                <w:szCs w:val="20"/>
                <w:lang w:val="fr-CA" w:eastAsia="zh-CN"/>
              </w:rPr>
              <w:t>221 899</w:t>
            </w:r>
          </w:p>
        </w:tc>
        <w:tc>
          <w:tcPr>
            <w:tcW w:w="1458" w:type="dxa"/>
            <w:tcBorders>
              <w:top w:val="nil"/>
              <w:left w:val="nil"/>
              <w:bottom w:val="single" w:sz="4" w:space="0" w:color="auto"/>
              <w:right w:val="single" w:sz="4" w:space="0" w:color="auto"/>
            </w:tcBorders>
            <w:shd w:val="clear" w:color="auto" w:fill="auto"/>
            <w:noWrap/>
            <w:hideMark/>
          </w:tcPr>
          <w:p w14:paraId="4A1BAF84" w14:textId="77777777" w:rsidR="003421B4" w:rsidRPr="00B454BA" w:rsidRDefault="003421B4" w:rsidP="003C71D8">
            <w:pPr>
              <w:jc w:val="right"/>
              <w:rPr>
                <w:sz w:val="20"/>
                <w:szCs w:val="20"/>
                <w:lang w:val="fr-CA" w:eastAsia="zh-CN"/>
              </w:rPr>
            </w:pPr>
            <w:r w:rsidRPr="00B454BA">
              <w:rPr>
                <w:sz w:val="20"/>
                <w:szCs w:val="20"/>
                <w:lang w:val="fr-CA" w:eastAsia="zh-CN"/>
              </w:rPr>
              <w:t>108</w:t>
            </w:r>
          </w:p>
        </w:tc>
        <w:tc>
          <w:tcPr>
            <w:tcW w:w="1440" w:type="dxa"/>
            <w:tcBorders>
              <w:top w:val="nil"/>
              <w:left w:val="nil"/>
              <w:bottom w:val="single" w:sz="4" w:space="0" w:color="auto"/>
              <w:right w:val="single" w:sz="4" w:space="0" w:color="auto"/>
            </w:tcBorders>
            <w:shd w:val="clear" w:color="auto" w:fill="auto"/>
            <w:noWrap/>
            <w:hideMark/>
          </w:tcPr>
          <w:p w14:paraId="2329455A" w14:textId="77777777" w:rsidR="003421B4" w:rsidRPr="00B454BA" w:rsidRDefault="003421B4" w:rsidP="003C71D8">
            <w:pPr>
              <w:jc w:val="right"/>
              <w:rPr>
                <w:sz w:val="20"/>
                <w:szCs w:val="20"/>
                <w:lang w:val="fr-CA" w:eastAsia="zh-CN"/>
              </w:rPr>
            </w:pPr>
            <w:r w:rsidRPr="00B454BA">
              <w:rPr>
                <w:sz w:val="20"/>
                <w:szCs w:val="20"/>
                <w:lang w:val="fr-CA" w:eastAsia="zh-CN"/>
              </w:rPr>
              <w:t>0</w:t>
            </w:r>
          </w:p>
        </w:tc>
      </w:tr>
      <w:tr w:rsidR="003421B4" w:rsidRPr="00B454BA" w14:paraId="1A71E54B"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6A674918" w14:textId="77777777" w:rsidR="003421B4" w:rsidRPr="00B454BA" w:rsidRDefault="003421B4" w:rsidP="003C71D8">
            <w:pPr>
              <w:jc w:val="left"/>
              <w:rPr>
                <w:sz w:val="20"/>
                <w:szCs w:val="20"/>
                <w:lang w:val="fr-CA" w:eastAsia="zh-CN"/>
              </w:rPr>
            </w:pPr>
            <w:r w:rsidRPr="00B454BA">
              <w:rPr>
                <w:sz w:val="20"/>
                <w:szCs w:val="20"/>
                <w:lang w:val="fr-CA" w:eastAsia="zh-CN"/>
              </w:rPr>
              <w:t>Turkménistan</w:t>
            </w:r>
          </w:p>
        </w:tc>
        <w:tc>
          <w:tcPr>
            <w:tcW w:w="990" w:type="dxa"/>
            <w:tcBorders>
              <w:top w:val="nil"/>
              <w:left w:val="nil"/>
              <w:bottom w:val="single" w:sz="4" w:space="0" w:color="auto"/>
              <w:right w:val="single" w:sz="4" w:space="0" w:color="auto"/>
            </w:tcBorders>
            <w:shd w:val="clear" w:color="auto" w:fill="auto"/>
            <w:noWrap/>
            <w:hideMark/>
          </w:tcPr>
          <w:p w14:paraId="176C1861"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28F00D71"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1C40777A" w14:textId="77777777" w:rsidR="003421B4" w:rsidRPr="00B454BA" w:rsidRDefault="003421B4" w:rsidP="003C71D8">
            <w:pPr>
              <w:jc w:val="right"/>
              <w:rPr>
                <w:sz w:val="20"/>
                <w:szCs w:val="20"/>
                <w:lang w:val="fr-CA" w:eastAsia="zh-CN"/>
              </w:rPr>
            </w:pPr>
            <w:r w:rsidRPr="00B454BA">
              <w:rPr>
                <w:sz w:val="20"/>
                <w:szCs w:val="20"/>
                <w:lang w:val="fr-CA" w:eastAsia="zh-CN"/>
              </w:rPr>
              <w:t>93 000</w:t>
            </w:r>
          </w:p>
        </w:tc>
        <w:tc>
          <w:tcPr>
            <w:tcW w:w="1116" w:type="dxa"/>
            <w:tcBorders>
              <w:top w:val="nil"/>
              <w:left w:val="nil"/>
              <w:bottom w:val="single" w:sz="4" w:space="0" w:color="auto"/>
              <w:right w:val="single" w:sz="4" w:space="0" w:color="auto"/>
            </w:tcBorders>
            <w:shd w:val="clear" w:color="auto" w:fill="auto"/>
            <w:noWrap/>
            <w:hideMark/>
          </w:tcPr>
          <w:p w14:paraId="70344B79" w14:textId="77777777" w:rsidR="003421B4" w:rsidRPr="00B454BA" w:rsidRDefault="003421B4" w:rsidP="003C71D8">
            <w:pPr>
              <w:jc w:val="right"/>
              <w:rPr>
                <w:sz w:val="20"/>
                <w:szCs w:val="20"/>
                <w:lang w:val="fr-CA" w:eastAsia="zh-CN"/>
              </w:rPr>
            </w:pPr>
            <w:r w:rsidRPr="00B454BA">
              <w:rPr>
                <w:sz w:val="20"/>
                <w:szCs w:val="20"/>
                <w:lang w:val="fr-CA" w:eastAsia="zh-CN"/>
              </w:rPr>
              <w:t>83 474</w:t>
            </w:r>
          </w:p>
        </w:tc>
        <w:tc>
          <w:tcPr>
            <w:tcW w:w="1458" w:type="dxa"/>
            <w:tcBorders>
              <w:top w:val="nil"/>
              <w:left w:val="nil"/>
              <w:bottom w:val="single" w:sz="4" w:space="0" w:color="auto"/>
              <w:right w:val="single" w:sz="4" w:space="0" w:color="auto"/>
            </w:tcBorders>
            <w:shd w:val="clear" w:color="auto" w:fill="auto"/>
            <w:noWrap/>
            <w:hideMark/>
          </w:tcPr>
          <w:p w14:paraId="21405E17" w14:textId="77777777" w:rsidR="003421B4" w:rsidRPr="00B454BA" w:rsidRDefault="003421B4" w:rsidP="003C71D8">
            <w:pPr>
              <w:jc w:val="right"/>
              <w:rPr>
                <w:sz w:val="20"/>
                <w:szCs w:val="20"/>
                <w:lang w:val="fr-CA" w:eastAsia="zh-CN"/>
              </w:rPr>
            </w:pPr>
            <w:r w:rsidRPr="00B454BA">
              <w:rPr>
                <w:sz w:val="20"/>
                <w:szCs w:val="20"/>
                <w:lang w:val="fr-CA" w:eastAsia="zh-CN"/>
              </w:rPr>
              <w:t>90</w:t>
            </w:r>
          </w:p>
        </w:tc>
        <w:tc>
          <w:tcPr>
            <w:tcW w:w="1440" w:type="dxa"/>
            <w:tcBorders>
              <w:top w:val="nil"/>
              <w:left w:val="nil"/>
              <w:bottom w:val="single" w:sz="4" w:space="0" w:color="auto"/>
              <w:right w:val="single" w:sz="4" w:space="0" w:color="auto"/>
            </w:tcBorders>
            <w:shd w:val="clear" w:color="auto" w:fill="auto"/>
            <w:noWrap/>
            <w:hideMark/>
          </w:tcPr>
          <w:p w14:paraId="3D665905" w14:textId="77777777" w:rsidR="003421B4" w:rsidRPr="00B454BA" w:rsidRDefault="003421B4" w:rsidP="003C71D8">
            <w:pPr>
              <w:jc w:val="right"/>
              <w:rPr>
                <w:sz w:val="20"/>
                <w:szCs w:val="20"/>
                <w:lang w:val="fr-CA" w:eastAsia="zh-CN"/>
              </w:rPr>
            </w:pPr>
            <w:r w:rsidRPr="00B454BA">
              <w:rPr>
                <w:sz w:val="20"/>
                <w:szCs w:val="20"/>
                <w:lang w:val="fr-CA" w:eastAsia="zh-CN"/>
              </w:rPr>
              <w:t>0</w:t>
            </w:r>
          </w:p>
        </w:tc>
      </w:tr>
      <w:tr w:rsidR="003421B4" w:rsidRPr="00B454BA" w14:paraId="1C1B675B" w14:textId="77777777" w:rsidTr="00C77847">
        <w:trPr>
          <w:trHeight w:val="107"/>
        </w:trPr>
        <w:tc>
          <w:tcPr>
            <w:tcW w:w="2425" w:type="dxa"/>
            <w:tcBorders>
              <w:top w:val="nil"/>
              <w:left w:val="single" w:sz="4" w:space="0" w:color="auto"/>
              <w:bottom w:val="single" w:sz="4" w:space="0" w:color="auto"/>
              <w:right w:val="single" w:sz="4" w:space="0" w:color="auto"/>
            </w:tcBorders>
            <w:shd w:val="clear" w:color="auto" w:fill="auto"/>
            <w:noWrap/>
            <w:hideMark/>
          </w:tcPr>
          <w:p w14:paraId="1E7624DF" w14:textId="77777777" w:rsidR="003421B4" w:rsidRPr="00B454BA" w:rsidRDefault="003421B4" w:rsidP="003C71D8">
            <w:pPr>
              <w:jc w:val="left"/>
              <w:rPr>
                <w:sz w:val="20"/>
                <w:szCs w:val="20"/>
                <w:lang w:val="fr-CA" w:eastAsia="zh-CN"/>
              </w:rPr>
            </w:pPr>
            <w:r w:rsidRPr="00B454BA">
              <w:rPr>
                <w:sz w:val="20"/>
                <w:szCs w:val="20"/>
                <w:lang w:val="fr-CA" w:eastAsia="zh-CN"/>
              </w:rPr>
              <w:t>Turquie</w:t>
            </w:r>
          </w:p>
        </w:tc>
        <w:tc>
          <w:tcPr>
            <w:tcW w:w="990" w:type="dxa"/>
            <w:tcBorders>
              <w:top w:val="nil"/>
              <w:left w:val="nil"/>
              <w:bottom w:val="single" w:sz="4" w:space="0" w:color="auto"/>
              <w:right w:val="single" w:sz="4" w:space="0" w:color="auto"/>
            </w:tcBorders>
            <w:shd w:val="clear" w:color="auto" w:fill="auto"/>
            <w:noWrap/>
            <w:hideMark/>
          </w:tcPr>
          <w:p w14:paraId="35714273"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550EFB89"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3AD494BB" w14:textId="77777777" w:rsidR="003421B4" w:rsidRPr="00B454BA" w:rsidRDefault="003421B4" w:rsidP="003C71D8">
            <w:pPr>
              <w:jc w:val="right"/>
              <w:rPr>
                <w:sz w:val="20"/>
                <w:szCs w:val="20"/>
                <w:lang w:val="fr-CA" w:eastAsia="zh-CN"/>
              </w:rPr>
            </w:pPr>
            <w:r w:rsidRPr="00B454BA">
              <w:rPr>
                <w:sz w:val="20"/>
                <w:szCs w:val="20"/>
                <w:lang w:val="fr-CA" w:eastAsia="zh-CN"/>
              </w:rPr>
              <w:t>147 000</w:t>
            </w:r>
          </w:p>
        </w:tc>
        <w:tc>
          <w:tcPr>
            <w:tcW w:w="1116" w:type="dxa"/>
            <w:tcBorders>
              <w:top w:val="nil"/>
              <w:left w:val="nil"/>
              <w:bottom w:val="single" w:sz="4" w:space="0" w:color="auto"/>
              <w:right w:val="single" w:sz="4" w:space="0" w:color="auto"/>
            </w:tcBorders>
            <w:shd w:val="clear" w:color="auto" w:fill="auto"/>
            <w:noWrap/>
            <w:hideMark/>
          </w:tcPr>
          <w:p w14:paraId="085A9B3C" w14:textId="77777777" w:rsidR="003421B4" w:rsidRPr="00B454BA" w:rsidRDefault="003421B4" w:rsidP="003C71D8">
            <w:pPr>
              <w:jc w:val="right"/>
              <w:rPr>
                <w:sz w:val="20"/>
                <w:szCs w:val="20"/>
                <w:lang w:val="fr-CA" w:eastAsia="zh-CN"/>
              </w:rPr>
            </w:pPr>
            <w:r w:rsidRPr="00B454BA">
              <w:rPr>
                <w:sz w:val="20"/>
                <w:szCs w:val="20"/>
                <w:lang w:val="fr-CA" w:eastAsia="zh-CN"/>
              </w:rPr>
              <w:t>175 017</w:t>
            </w:r>
          </w:p>
        </w:tc>
        <w:tc>
          <w:tcPr>
            <w:tcW w:w="1458" w:type="dxa"/>
            <w:tcBorders>
              <w:top w:val="nil"/>
              <w:left w:val="nil"/>
              <w:bottom w:val="single" w:sz="4" w:space="0" w:color="auto"/>
              <w:right w:val="single" w:sz="4" w:space="0" w:color="auto"/>
            </w:tcBorders>
            <w:shd w:val="clear" w:color="auto" w:fill="auto"/>
            <w:noWrap/>
            <w:hideMark/>
          </w:tcPr>
          <w:p w14:paraId="17020359" w14:textId="77777777" w:rsidR="003421B4" w:rsidRPr="00B454BA" w:rsidRDefault="003421B4" w:rsidP="003C71D8">
            <w:pPr>
              <w:jc w:val="right"/>
              <w:rPr>
                <w:sz w:val="20"/>
                <w:szCs w:val="20"/>
                <w:lang w:val="fr-CA" w:eastAsia="zh-CN"/>
              </w:rPr>
            </w:pPr>
            <w:r w:rsidRPr="00B454BA">
              <w:rPr>
                <w:sz w:val="20"/>
                <w:szCs w:val="20"/>
                <w:lang w:val="fr-CA" w:eastAsia="zh-CN"/>
              </w:rPr>
              <w:t>119</w:t>
            </w:r>
          </w:p>
        </w:tc>
        <w:tc>
          <w:tcPr>
            <w:tcW w:w="1440" w:type="dxa"/>
            <w:tcBorders>
              <w:top w:val="nil"/>
              <w:left w:val="nil"/>
              <w:bottom w:val="single" w:sz="4" w:space="0" w:color="auto"/>
              <w:right w:val="single" w:sz="4" w:space="0" w:color="auto"/>
            </w:tcBorders>
            <w:shd w:val="clear" w:color="auto" w:fill="auto"/>
            <w:noWrap/>
            <w:hideMark/>
          </w:tcPr>
          <w:p w14:paraId="434729CD" w14:textId="77777777" w:rsidR="003421B4" w:rsidRPr="00B454BA" w:rsidRDefault="003421B4" w:rsidP="003C71D8">
            <w:pPr>
              <w:jc w:val="right"/>
              <w:rPr>
                <w:sz w:val="20"/>
                <w:szCs w:val="20"/>
                <w:lang w:val="fr-CA" w:eastAsia="zh-CN"/>
              </w:rPr>
            </w:pPr>
            <w:r w:rsidRPr="00B454BA">
              <w:rPr>
                <w:sz w:val="20"/>
                <w:szCs w:val="20"/>
                <w:lang w:val="fr-CA" w:eastAsia="zh-CN"/>
              </w:rPr>
              <w:t>0</w:t>
            </w:r>
          </w:p>
        </w:tc>
      </w:tr>
      <w:tr w:rsidR="003421B4" w:rsidRPr="00B454BA" w14:paraId="2205490D" w14:textId="77777777" w:rsidTr="00C77847">
        <w:trPr>
          <w:trHeight w:val="323"/>
        </w:trPr>
        <w:tc>
          <w:tcPr>
            <w:tcW w:w="2425" w:type="dxa"/>
            <w:tcBorders>
              <w:top w:val="nil"/>
              <w:left w:val="single" w:sz="4" w:space="0" w:color="auto"/>
              <w:bottom w:val="single" w:sz="4" w:space="0" w:color="auto"/>
              <w:right w:val="single" w:sz="4" w:space="0" w:color="auto"/>
            </w:tcBorders>
            <w:shd w:val="clear" w:color="auto" w:fill="auto"/>
            <w:noWrap/>
            <w:hideMark/>
          </w:tcPr>
          <w:p w14:paraId="6258C547" w14:textId="77777777" w:rsidR="003421B4" w:rsidRPr="00B454BA" w:rsidRDefault="003421B4" w:rsidP="003C71D8">
            <w:pPr>
              <w:jc w:val="left"/>
              <w:rPr>
                <w:sz w:val="20"/>
                <w:szCs w:val="20"/>
                <w:lang w:val="fr-CA" w:eastAsia="zh-CN"/>
              </w:rPr>
            </w:pPr>
            <w:r w:rsidRPr="00B454BA">
              <w:rPr>
                <w:sz w:val="20"/>
                <w:szCs w:val="20"/>
                <w:lang w:val="fr-CA" w:eastAsia="zh-CN"/>
              </w:rPr>
              <w:t>Venezuela (République bolivarienne du)</w:t>
            </w:r>
          </w:p>
        </w:tc>
        <w:tc>
          <w:tcPr>
            <w:tcW w:w="990" w:type="dxa"/>
            <w:tcBorders>
              <w:top w:val="nil"/>
              <w:left w:val="nil"/>
              <w:bottom w:val="single" w:sz="4" w:space="0" w:color="auto"/>
              <w:right w:val="single" w:sz="4" w:space="0" w:color="auto"/>
            </w:tcBorders>
            <w:shd w:val="clear" w:color="auto" w:fill="auto"/>
            <w:noWrap/>
            <w:hideMark/>
          </w:tcPr>
          <w:p w14:paraId="02952FFB"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305E54FA"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2DEEB56B" w14:textId="77777777" w:rsidR="003421B4" w:rsidRPr="00B454BA" w:rsidRDefault="003421B4" w:rsidP="003C71D8">
            <w:pPr>
              <w:jc w:val="right"/>
              <w:rPr>
                <w:sz w:val="20"/>
                <w:szCs w:val="20"/>
                <w:lang w:val="fr-CA" w:eastAsia="zh-CN"/>
              </w:rPr>
            </w:pPr>
            <w:r w:rsidRPr="00B454BA">
              <w:rPr>
                <w:sz w:val="20"/>
                <w:szCs w:val="20"/>
                <w:lang w:val="fr-CA" w:eastAsia="zh-CN"/>
              </w:rPr>
              <w:t>99 000</w:t>
            </w:r>
          </w:p>
        </w:tc>
        <w:tc>
          <w:tcPr>
            <w:tcW w:w="1116" w:type="dxa"/>
            <w:tcBorders>
              <w:top w:val="nil"/>
              <w:left w:val="nil"/>
              <w:bottom w:val="single" w:sz="4" w:space="0" w:color="auto"/>
              <w:right w:val="single" w:sz="4" w:space="0" w:color="auto"/>
            </w:tcBorders>
            <w:shd w:val="clear" w:color="auto" w:fill="auto"/>
            <w:noWrap/>
            <w:hideMark/>
          </w:tcPr>
          <w:p w14:paraId="39B29600" w14:textId="77777777" w:rsidR="003421B4" w:rsidRPr="00B454BA" w:rsidRDefault="003421B4" w:rsidP="003C71D8">
            <w:pPr>
              <w:jc w:val="right"/>
              <w:rPr>
                <w:sz w:val="20"/>
                <w:szCs w:val="20"/>
                <w:lang w:val="fr-CA" w:eastAsia="zh-CN"/>
              </w:rPr>
            </w:pPr>
            <w:r w:rsidRPr="00B454BA">
              <w:rPr>
                <w:sz w:val="20"/>
                <w:szCs w:val="20"/>
                <w:lang w:val="fr-CA" w:eastAsia="zh-CN"/>
              </w:rPr>
              <w:t>136 152</w:t>
            </w:r>
          </w:p>
        </w:tc>
        <w:tc>
          <w:tcPr>
            <w:tcW w:w="1458" w:type="dxa"/>
            <w:tcBorders>
              <w:top w:val="nil"/>
              <w:left w:val="nil"/>
              <w:bottom w:val="single" w:sz="4" w:space="0" w:color="auto"/>
              <w:right w:val="single" w:sz="4" w:space="0" w:color="auto"/>
            </w:tcBorders>
            <w:shd w:val="clear" w:color="auto" w:fill="auto"/>
            <w:noWrap/>
            <w:hideMark/>
          </w:tcPr>
          <w:p w14:paraId="13314675" w14:textId="77777777" w:rsidR="003421B4" w:rsidRPr="00B454BA" w:rsidRDefault="003421B4" w:rsidP="003C71D8">
            <w:pPr>
              <w:jc w:val="right"/>
              <w:rPr>
                <w:sz w:val="20"/>
                <w:szCs w:val="20"/>
                <w:lang w:val="fr-CA" w:eastAsia="zh-CN"/>
              </w:rPr>
            </w:pPr>
            <w:r w:rsidRPr="00B454BA">
              <w:rPr>
                <w:sz w:val="20"/>
                <w:szCs w:val="20"/>
                <w:lang w:val="fr-CA" w:eastAsia="zh-CN"/>
              </w:rPr>
              <w:t>138</w:t>
            </w:r>
          </w:p>
        </w:tc>
        <w:tc>
          <w:tcPr>
            <w:tcW w:w="1440" w:type="dxa"/>
            <w:tcBorders>
              <w:top w:val="nil"/>
              <w:left w:val="nil"/>
              <w:bottom w:val="single" w:sz="4" w:space="0" w:color="auto"/>
              <w:right w:val="single" w:sz="4" w:space="0" w:color="auto"/>
            </w:tcBorders>
            <w:shd w:val="clear" w:color="auto" w:fill="auto"/>
            <w:noWrap/>
            <w:hideMark/>
          </w:tcPr>
          <w:p w14:paraId="6468C2C7" w14:textId="77777777" w:rsidR="003421B4" w:rsidRPr="00B454BA" w:rsidRDefault="003421B4" w:rsidP="003C71D8">
            <w:pPr>
              <w:jc w:val="right"/>
              <w:rPr>
                <w:sz w:val="20"/>
                <w:szCs w:val="20"/>
                <w:lang w:val="fr-CA" w:eastAsia="zh-CN"/>
              </w:rPr>
            </w:pPr>
            <w:r w:rsidRPr="00B454BA">
              <w:rPr>
                <w:sz w:val="20"/>
                <w:szCs w:val="20"/>
                <w:lang w:val="fr-CA" w:eastAsia="zh-CN"/>
              </w:rPr>
              <w:t>50</w:t>
            </w:r>
          </w:p>
        </w:tc>
      </w:tr>
      <w:tr w:rsidR="003421B4" w:rsidRPr="00B454BA" w14:paraId="64639D77"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3FD03BC2" w14:textId="77777777" w:rsidR="003421B4" w:rsidRPr="00B454BA" w:rsidRDefault="003421B4" w:rsidP="003C71D8">
            <w:pPr>
              <w:jc w:val="left"/>
              <w:rPr>
                <w:sz w:val="20"/>
                <w:szCs w:val="20"/>
                <w:lang w:val="fr-CA" w:eastAsia="zh-CN"/>
              </w:rPr>
            </w:pPr>
            <w:r w:rsidRPr="00B454BA">
              <w:rPr>
                <w:sz w:val="20"/>
                <w:szCs w:val="20"/>
                <w:lang w:val="fr-CA" w:eastAsia="zh-CN"/>
              </w:rPr>
              <w:t>Zambie</w:t>
            </w:r>
          </w:p>
        </w:tc>
        <w:tc>
          <w:tcPr>
            <w:tcW w:w="990" w:type="dxa"/>
            <w:tcBorders>
              <w:top w:val="nil"/>
              <w:left w:val="nil"/>
              <w:bottom w:val="single" w:sz="4" w:space="0" w:color="auto"/>
              <w:right w:val="single" w:sz="4" w:space="0" w:color="auto"/>
            </w:tcBorders>
            <w:shd w:val="clear" w:color="auto" w:fill="auto"/>
            <w:noWrap/>
            <w:hideMark/>
          </w:tcPr>
          <w:p w14:paraId="3291589F" w14:textId="77777777" w:rsidR="003421B4" w:rsidRPr="00B454BA" w:rsidRDefault="003421B4" w:rsidP="003C71D8">
            <w:pPr>
              <w:jc w:val="right"/>
              <w:rPr>
                <w:sz w:val="20"/>
                <w:szCs w:val="20"/>
                <w:lang w:val="fr-CA" w:eastAsia="zh-CN"/>
              </w:rPr>
            </w:pPr>
            <w:r w:rsidRPr="00B454BA">
              <w:rPr>
                <w:sz w:val="20"/>
                <w:szCs w:val="20"/>
                <w:lang w:val="fr-CA" w:eastAsia="zh-CN"/>
              </w:rPr>
              <w:t>0,0</w:t>
            </w:r>
          </w:p>
        </w:tc>
        <w:tc>
          <w:tcPr>
            <w:tcW w:w="990" w:type="dxa"/>
            <w:tcBorders>
              <w:top w:val="nil"/>
              <w:left w:val="nil"/>
              <w:bottom w:val="single" w:sz="4" w:space="0" w:color="auto"/>
              <w:right w:val="single" w:sz="4" w:space="0" w:color="auto"/>
            </w:tcBorders>
            <w:shd w:val="clear" w:color="auto" w:fill="auto"/>
            <w:noWrap/>
            <w:hideMark/>
          </w:tcPr>
          <w:p w14:paraId="0D0188C2" w14:textId="77777777" w:rsidR="003421B4" w:rsidRPr="00B454BA" w:rsidRDefault="003421B4" w:rsidP="003C71D8">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0EE82869" w14:textId="77777777" w:rsidR="003421B4" w:rsidRPr="00B454BA" w:rsidRDefault="003421B4" w:rsidP="003C71D8">
            <w:pPr>
              <w:jc w:val="right"/>
              <w:rPr>
                <w:sz w:val="20"/>
                <w:szCs w:val="20"/>
                <w:lang w:val="fr-CA" w:eastAsia="zh-CN"/>
              </w:rPr>
            </w:pPr>
            <w:r w:rsidRPr="00B454BA">
              <w:rPr>
                <w:sz w:val="20"/>
                <w:szCs w:val="20"/>
                <w:lang w:val="fr-CA" w:eastAsia="zh-CN"/>
              </w:rPr>
              <w:t>35 001</w:t>
            </w:r>
          </w:p>
        </w:tc>
        <w:tc>
          <w:tcPr>
            <w:tcW w:w="1116" w:type="dxa"/>
            <w:tcBorders>
              <w:top w:val="nil"/>
              <w:left w:val="nil"/>
              <w:bottom w:val="single" w:sz="4" w:space="0" w:color="auto"/>
              <w:right w:val="single" w:sz="4" w:space="0" w:color="auto"/>
            </w:tcBorders>
            <w:shd w:val="clear" w:color="auto" w:fill="auto"/>
            <w:noWrap/>
            <w:hideMark/>
          </w:tcPr>
          <w:p w14:paraId="7B6304E1" w14:textId="77777777" w:rsidR="003421B4" w:rsidRPr="00B454BA" w:rsidRDefault="003421B4" w:rsidP="003C71D8">
            <w:pPr>
              <w:jc w:val="right"/>
              <w:rPr>
                <w:sz w:val="20"/>
                <w:szCs w:val="20"/>
                <w:lang w:val="fr-CA" w:eastAsia="zh-CN"/>
              </w:rPr>
            </w:pPr>
            <w:r w:rsidRPr="00B454BA">
              <w:rPr>
                <w:sz w:val="20"/>
                <w:szCs w:val="20"/>
                <w:lang w:val="fr-CA" w:eastAsia="zh-CN"/>
              </w:rPr>
              <w:t>40 026</w:t>
            </w:r>
          </w:p>
        </w:tc>
        <w:tc>
          <w:tcPr>
            <w:tcW w:w="1458" w:type="dxa"/>
            <w:tcBorders>
              <w:top w:val="nil"/>
              <w:left w:val="nil"/>
              <w:bottom w:val="single" w:sz="4" w:space="0" w:color="auto"/>
              <w:right w:val="single" w:sz="4" w:space="0" w:color="auto"/>
            </w:tcBorders>
            <w:shd w:val="clear" w:color="auto" w:fill="auto"/>
            <w:noWrap/>
            <w:hideMark/>
          </w:tcPr>
          <w:p w14:paraId="20BF298C" w14:textId="77777777" w:rsidR="003421B4" w:rsidRPr="00B454BA" w:rsidRDefault="003421B4" w:rsidP="003C71D8">
            <w:pPr>
              <w:jc w:val="right"/>
              <w:rPr>
                <w:sz w:val="20"/>
                <w:szCs w:val="20"/>
                <w:lang w:val="fr-CA" w:eastAsia="zh-CN"/>
              </w:rPr>
            </w:pPr>
            <w:r w:rsidRPr="00B454BA">
              <w:rPr>
                <w:sz w:val="20"/>
                <w:szCs w:val="20"/>
                <w:lang w:val="fr-CA" w:eastAsia="zh-CN"/>
              </w:rPr>
              <w:t>114</w:t>
            </w:r>
          </w:p>
        </w:tc>
        <w:tc>
          <w:tcPr>
            <w:tcW w:w="1440" w:type="dxa"/>
            <w:tcBorders>
              <w:top w:val="nil"/>
              <w:left w:val="nil"/>
              <w:bottom w:val="single" w:sz="4" w:space="0" w:color="auto"/>
              <w:right w:val="single" w:sz="4" w:space="0" w:color="auto"/>
            </w:tcBorders>
            <w:shd w:val="clear" w:color="auto" w:fill="auto"/>
            <w:noWrap/>
            <w:hideMark/>
          </w:tcPr>
          <w:p w14:paraId="60A9926F" w14:textId="77777777" w:rsidR="003421B4" w:rsidRPr="00B454BA" w:rsidRDefault="003421B4" w:rsidP="003C71D8">
            <w:pPr>
              <w:jc w:val="right"/>
              <w:rPr>
                <w:sz w:val="20"/>
                <w:szCs w:val="20"/>
                <w:lang w:val="fr-CA" w:eastAsia="zh-CN"/>
              </w:rPr>
            </w:pPr>
            <w:r w:rsidRPr="00B454BA">
              <w:rPr>
                <w:sz w:val="20"/>
                <w:szCs w:val="20"/>
                <w:lang w:val="fr-CA" w:eastAsia="zh-CN"/>
              </w:rPr>
              <w:t>0</w:t>
            </w:r>
          </w:p>
        </w:tc>
      </w:tr>
      <w:tr w:rsidR="00973C00" w:rsidRPr="00B454BA" w14:paraId="56D55CD5"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5D400C01" w14:textId="541D2ED1" w:rsidR="00C646C5" w:rsidRPr="00B454BA" w:rsidRDefault="003421B4" w:rsidP="00F71606">
            <w:pPr>
              <w:jc w:val="left"/>
              <w:rPr>
                <w:sz w:val="20"/>
                <w:szCs w:val="20"/>
                <w:lang w:val="fr-CA" w:eastAsia="zh-CN"/>
              </w:rPr>
            </w:pPr>
            <w:r w:rsidRPr="00B454BA">
              <w:rPr>
                <w:sz w:val="20"/>
                <w:szCs w:val="20"/>
                <w:lang w:val="fr-CA" w:eastAsia="zh-CN"/>
              </w:rPr>
              <w:t>Mondial</w:t>
            </w:r>
          </w:p>
        </w:tc>
        <w:tc>
          <w:tcPr>
            <w:tcW w:w="990" w:type="dxa"/>
            <w:tcBorders>
              <w:top w:val="nil"/>
              <w:left w:val="nil"/>
              <w:bottom w:val="single" w:sz="4" w:space="0" w:color="auto"/>
              <w:right w:val="single" w:sz="4" w:space="0" w:color="auto"/>
            </w:tcBorders>
            <w:shd w:val="clear" w:color="auto" w:fill="auto"/>
            <w:noWrap/>
            <w:hideMark/>
          </w:tcPr>
          <w:p w14:paraId="7D195A53" w14:textId="6D3A5ECC" w:rsidR="00C646C5" w:rsidRPr="00B454BA" w:rsidRDefault="00C646C5" w:rsidP="00F71606">
            <w:pPr>
              <w:jc w:val="right"/>
              <w:rPr>
                <w:sz w:val="20"/>
                <w:szCs w:val="20"/>
                <w:lang w:val="fr-CA" w:eastAsia="zh-CN"/>
              </w:rPr>
            </w:pPr>
            <w:r w:rsidRPr="00B454BA">
              <w:rPr>
                <w:sz w:val="20"/>
                <w:szCs w:val="20"/>
                <w:lang w:val="fr-CA" w:eastAsia="zh-CN"/>
              </w:rPr>
              <w:t>0</w:t>
            </w:r>
            <w:r w:rsidR="003421B4" w:rsidRPr="00B454BA">
              <w:rPr>
                <w:sz w:val="20"/>
                <w:szCs w:val="20"/>
                <w:lang w:val="fr-CA" w:eastAsia="zh-CN"/>
              </w:rPr>
              <w:t>,</w:t>
            </w:r>
            <w:r w:rsidRPr="00B454BA">
              <w:rPr>
                <w:sz w:val="20"/>
                <w:szCs w:val="20"/>
                <w:lang w:val="fr-CA" w:eastAsia="zh-CN"/>
              </w:rPr>
              <w:t>0</w:t>
            </w:r>
          </w:p>
        </w:tc>
        <w:tc>
          <w:tcPr>
            <w:tcW w:w="990" w:type="dxa"/>
            <w:tcBorders>
              <w:top w:val="nil"/>
              <w:left w:val="nil"/>
              <w:bottom w:val="single" w:sz="4" w:space="0" w:color="auto"/>
              <w:right w:val="single" w:sz="4" w:space="0" w:color="auto"/>
            </w:tcBorders>
            <w:shd w:val="clear" w:color="auto" w:fill="auto"/>
            <w:noWrap/>
            <w:hideMark/>
          </w:tcPr>
          <w:p w14:paraId="50AB2BCC" w14:textId="77777777" w:rsidR="00C646C5" w:rsidRPr="00B454BA" w:rsidRDefault="00C646C5" w:rsidP="00F71606">
            <w:pPr>
              <w:jc w:val="right"/>
              <w:rPr>
                <w:sz w:val="20"/>
                <w:szCs w:val="20"/>
                <w:lang w:val="fr-CA" w:eastAsia="zh-CN"/>
              </w:rPr>
            </w:pPr>
            <w:r w:rsidRPr="00B454BA">
              <w:rPr>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51BBFE82" w14:textId="0CDAA1E3" w:rsidR="00C646C5" w:rsidRPr="00B454BA" w:rsidRDefault="00C646C5" w:rsidP="00F71606">
            <w:pPr>
              <w:jc w:val="right"/>
              <w:rPr>
                <w:sz w:val="20"/>
                <w:szCs w:val="20"/>
                <w:lang w:val="fr-CA" w:eastAsia="zh-CN"/>
              </w:rPr>
            </w:pPr>
            <w:r w:rsidRPr="00B454BA">
              <w:rPr>
                <w:sz w:val="20"/>
                <w:szCs w:val="20"/>
                <w:lang w:val="fr-CA" w:eastAsia="zh-CN"/>
              </w:rPr>
              <w:t>87</w:t>
            </w:r>
            <w:r w:rsidR="003421B4" w:rsidRPr="00B454BA">
              <w:rPr>
                <w:sz w:val="20"/>
                <w:szCs w:val="20"/>
                <w:lang w:val="fr-CA" w:eastAsia="zh-CN"/>
              </w:rPr>
              <w:t xml:space="preserve"> </w:t>
            </w:r>
            <w:r w:rsidRPr="00B454BA">
              <w:rPr>
                <w:sz w:val="20"/>
                <w:szCs w:val="20"/>
                <w:lang w:val="fr-CA" w:eastAsia="zh-CN"/>
              </w:rPr>
              <w:t>000</w:t>
            </w:r>
          </w:p>
        </w:tc>
        <w:tc>
          <w:tcPr>
            <w:tcW w:w="1116" w:type="dxa"/>
            <w:tcBorders>
              <w:top w:val="nil"/>
              <w:left w:val="nil"/>
              <w:bottom w:val="single" w:sz="4" w:space="0" w:color="auto"/>
              <w:right w:val="single" w:sz="4" w:space="0" w:color="auto"/>
            </w:tcBorders>
            <w:shd w:val="clear" w:color="auto" w:fill="auto"/>
            <w:noWrap/>
            <w:hideMark/>
          </w:tcPr>
          <w:p w14:paraId="341FB36B" w14:textId="0937DA78" w:rsidR="00C646C5" w:rsidRPr="00B454BA" w:rsidRDefault="00C646C5" w:rsidP="00F71606">
            <w:pPr>
              <w:jc w:val="right"/>
              <w:rPr>
                <w:sz w:val="20"/>
                <w:szCs w:val="20"/>
                <w:lang w:val="fr-CA" w:eastAsia="zh-CN"/>
              </w:rPr>
            </w:pPr>
            <w:r w:rsidRPr="00B454BA">
              <w:rPr>
                <w:sz w:val="20"/>
                <w:szCs w:val="20"/>
                <w:lang w:val="fr-CA" w:eastAsia="zh-CN"/>
              </w:rPr>
              <w:t>130</w:t>
            </w:r>
            <w:r w:rsidR="003421B4" w:rsidRPr="00B454BA">
              <w:rPr>
                <w:sz w:val="20"/>
                <w:szCs w:val="20"/>
                <w:lang w:val="fr-CA" w:eastAsia="zh-CN"/>
              </w:rPr>
              <w:t xml:space="preserve"> </w:t>
            </w:r>
            <w:r w:rsidRPr="00B454BA">
              <w:rPr>
                <w:sz w:val="20"/>
                <w:szCs w:val="20"/>
                <w:lang w:val="fr-CA" w:eastAsia="zh-CN"/>
              </w:rPr>
              <w:t>665</w:t>
            </w:r>
          </w:p>
        </w:tc>
        <w:tc>
          <w:tcPr>
            <w:tcW w:w="1458" w:type="dxa"/>
            <w:tcBorders>
              <w:top w:val="nil"/>
              <w:left w:val="nil"/>
              <w:bottom w:val="single" w:sz="4" w:space="0" w:color="auto"/>
              <w:right w:val="single" w:sz="4" w:space="0" w:color="auto"/>
            </w:tcBorders>
            <w:shd w:val="clear" w:color="auto" w:fill="auto"/>
            <w:noWrap/>
            <w:hideMark/>
          </w:tcPr>
          <w:p w14:paraId="3F32E2D1" w14:textId="77777777" w:rsidR="00C646C5" w:rsidRPr="00B454BA" w:rsidRDefault="00C646C5" w:rsidP="00F71606">
            <w:pPr>
              <w:jc w:val="right"/>
              <w:rPr>
                <w:sz w:val="20"/>
                <w:szCs w:val="20"/>
                <w:lang w:val="fr-CA" w:eastAsia="zh-CN"/>
              </w:rPr>
            </w:pPr>
            <w:r w:rsidRPr="00B454BA">
              <w:rPr>
                <w:sz w:val="20"/>
                <w:szCs w:val="20"/>
                <w:lang w:val="fr-CA" w:eastAsia="zh-CN"/>
              </w:rPr>
              <w:t>150</w:t>
            </w:r>
          </w:p>
        </w:tc>
        <w:tc>
          <w:tcPr>
            <w:tcW w:w="1440" w:type="dxa"/>
            <w:tcBorders>
              <w:top w:val="nil"/>
              <w:left w:val="nil"/>
              <w:bottom w:val="single" w:sz="4" w:space="0" w:color="auto"/>
              <w:right w:val="single" w:sz="4" w:space="0" w:color="auto"/>
            </w:tcBorders>
            <w:shd w:val="clear" w:color="auto" w:fill="auto"/>
            <w:noWrap/>
            <w:hideMark/>
          </w:tcPr>
          <w:p w14:paraId="1E3448B0" w14:textId="77777777" w:rsidR="00C646C5" w:rsidRPr="00B454BA" w:rsidRDefault="00C646C5" w:rsidP="00F71606">
            <w:pPr>
              <w:jc w:val="right"/>
              <w:rPr>
                <w:sz w:val="20"/>
                <w:szCs w:val="20"/>
                <w:lang w:val="fr-CA" w:eastAsia="zh-CN"/>
              </w:rPr>
            </w:pPr>
            <w:r w:rsidRPr="00B454BA">
              <w:rPr>
                <w:sz w:val="20"/>
                <w:szCs w:val="20"/>
                <w:lang w:val="fr-CA" w:eastAsia="zh-CN"/>
              </w:rPr>
              <w:t>100</w:t>
            </w:r>
          </w:p>
        </w:tc>
      </w:tr>
      <w:tr w:rsidR="00973C00" w:rsidRPr="00B454BA" w14:paraId="45C5A7D3" w14:textId="77777777" w:rsidTr="00C77847">
        <w:trPr>
          <w:trHeight w:val="44"/>
        </w:trPr>
        <w:tc>
          <w:tcPr>
            <w:tcW w:w="2425" w:type="dxa"/>
            <w:tcBorders>
              <w:top w:val="nil"/>
              <w:left w:val="single" w:sz="4" w:space="0" w:color="auto"/>
              <w:bottom w:val="single" w:sz="4" w:space="0" w:color="auto"/>
              <w:right w:val="single" w:sz="4" w:space="0" w:color="auto"/>
            </w:tcBorders>
            <w:shd w:val="clear" w:color="auto" w:fill="auto"/>
            <w:noWrap/>
            <w:hideMark/>
          </w:tcPr>
          <w:p w14:paraId="6D06B893" w14:textId="770BE827" w:rsidR="003C71D8" w:rsidRPr="00B454BA" w:rsidRDefault="003C71D8" w:rsidP="003C71D8">
            <w:pPr>
              <w:jc w:val="left"/>
              <w:rPr>
                <w:b/>
                <w:bCs/>
                <w:sz w:val="20"/>
                <w:szCs w:val="20"/>
                <w:lang w:val="fr-CA" w:eastAsia="zh-CN"/>
              </w:rPr>
            </w:pPr>
            <w:r w:rsidRPr="00B454BA">
              <w:rPr>
                <w:b/>
                <w:bCs/>
                <w:sz w:val="20"/>
                <w:szCs w:val="20"/>
                <w:lang w:val="fr-CA" w:eastAsia="zh-CN"/>
              </w:rPr>
              <w:t xml:space="preserve">Grand </w:t>
            </w:r>
            <w:r w:rsidR="008E5883" w:rsidRPr="00B454BA">
              <w:rPr>
                <w:b/>
                <w:bCs/>
                <w:sz w:val="20"/>
                <w:szCs w:val="20"/>
                <w:lang w:val="fr-CA" w:eastAsia="zh-CN"/>
              </w:rPr>
              <w:t>t</w:t>
            </w:r>
            <w:r w:rsidRPr="00B454BA">
              <w:rPr>
                <w:b/>
                <w:bCs/>
                <w:sz w:val="20"/>
                <w:szCs w:val="20"/>
                <w:lang w:val="fr-CA" w:eastAsia="zh-CN"/>
              </w:rPr>
              <w:t>otal</w:t>
            </w:r>
          </w:p>
        </w:tc>
        <w:tc>
          <w:tcPr>
            <w:tcW w:w="990" w:type="dxa"/>
            <w:tcBorders>
              <w:top w:val="nil"/>
              <w:left w:val="nil"/>
              <w:bottom w:val="single" w:sz="4" w:space="0" w:color="auto"/>
              <w:right w:val="single" w:sz="4" w:space="0" w:color="auto"/>
            </w:tcBorders>
            <w:shd w:val="clear" w:color="auto" w:fill="auto"/>
            <w:noWrap/>
            <w:hideMark/>
          </w:tcPr>
          <w:p w14:paraId="35E3DB09" w14:textId="6DC16795" w:rsidR="003C71D8" w:rsidRPr="00B454BA" w:rsidRDefault="003C71D8" w:rsidP="003C71D8">
            <w:pPr>
              <w:jc w:val="right"/>
              <w:rPr>
                <w:b/>
                <w:bCs/>
                <w:sz w:val="20"/>
                <w:szCs w:val="20"/>
                <w:lang w:val="fr-CA" w:eastAsia="zh-CN"/>
              </w:rPr>
            </w:pPr>
            <w:r w:rsidRPr="00B454BA">
              <w:rPr>
                <w:b/>
                <w:bCs/>
                <w:sz w:val="20"/>
                <w:szCs w:val="20"/>
                <w:lang w:val="fr-CA" w:eastAsia="zh-CN"/>
              </w:rPr>
              <w:t>424</w:t>
            </w:r>
            <w:r w:rsidR="003421B4" w:rsidRPr="00B454BA">
              <w:rPr>
                <w:b/>
                <w:bCs/>
                <w:sz w:val="20"/>
                <w:szCs w:val="20"/>
                <w:lang w:val="fr-CA" w:eastAsia="zh-CN"/>
              </w:rPr>
              <w:t>,</w:t>
            </w:r>
            <w:r w:rsidRPr="00B454BA">
              <w:rPr>
                <w:b/>
                <w:bCs/>
                <w:sz w:val="20"/>
                <w:szCs w:val="20"/>
                <w:lang w:val="fr-CA" w:eastAsia="zh-CN"/>
              </w:rPr>
              <w:t>0</w:t>
            </w:r>
          </w:p>
        </w:tc>
        <w:tc>
          <w:tcPr>
            <w:tcW w:w="990" w:type="dxa"/>
            <w:tcBorders>
              <w:top w:val="nil"/>
              <w:left w:val="nil"/>
              <w:bottom w:val="single" w:sz="4" w:space="0" w:color="auto"/>
              <w:right w:val="single" w:sz="4" w:space="0" w:color="auto"/>
            </w:tcBorders>
            <w:shd w:val="clear" w:color="auto" w:fill="auto"/>
            <w:noWrap/>
            <w:hideMark/>
          </w:tcPr>
          <w:p w14:paraId="0156B706" w14:textId="77777777" w:rsidR="003C71D8" w:rsidRPr="00B454BA" w:rsidRDefault="003C71D8" w:rsidP="003C71D8">
            <w:pPr>
              <w:jc w:val="right"/>
              <w:rPr>
                <w:b/>
                <w:bCs/>
                <w:sz w:val="20"/>
                <w:szCs w:val="20"/>
                <w:lang w:val="fr-CA" w:eastAsia="zh-CN"/>
              </w:rPr>
            </w:pPr>
            <w:r w:rsidRPr="00B454BA">
              <w:rPr>
                <w:b/>
                <w:bCs/>
                <w:sz w:val="20"/>
                <w:szCs w:val="20"/>
                <w:lang w:val="fr-CA" w:eastAsia="zh-CN"/>
              </w:rPr>
              <w:t>0</w:t>
            </w:r>
          </w:p>
        </w:tc>
        <w:tc>
          <w:tcPr>
            <w:tcW w:w="1116" w:type="dxa"/>
            <w:tcBorders>
              <w:top w:val="nil"/>
              <w:left w:val="nil"/>
              <w:bottom w:val="single" w:sz="4" w:space="0" w:color="auto"/>
              <w:right w:val="single" w:sz="4" w:space="0" w:color="auto"/>
            </w:tcBorders>
            <w:shd w:val="clear" w:color="auto" w:fill="auto"/>
            <w:noWrap/>
            <w:hideMark/>
          </w:tcPr>
          <w:p w14:paraId="76B810FB" w14:textId="404A515C" w:rsidR="003C71D8" w:rsidRPr="00B454BA" w:rsidRDefault="003C71D8" w:rsidP="003C71D8">
            <w:pPr>
              <w:jc w:val="right"/>
              <w:rPr>
                <w:b/>
                <w:bCs/>
                <w:sz w:val="20"/>
                <w:szCs w:val="20"/>
                <w:lang w:val="fr-CA" w:eastAsia="zh-CN"/>
              </w:rPr>
            </w:pPr>
            <w:r w:rsidRPr="00B454BA">
              <w:rPr>
                <w:b/>
                <w:bCs/>
                <w:sz w:val="20"/>
                <w:szCs w:val="20"/>
                <w:lang w:val="fr-CA" w:eastAsia="zh-CN"/>
              </w:rPr>
              <w:t>21</w:t>
            </w:r>
            <w:r w:rsidR="003421B4" w:rsidRPr="00B454BA">
              <w:rPr>
                <w:b/>
                <w:bCs/>
                <w:sz w:val="20"/>
                <w:szCs w:val="20"/>
                <w:lang w:val="fr-CA" w:eastAsia="zh-CN"/>
              </w:rPr>
              <w:t xml:space="preserve"> </w:t>
            </w:r>
            <w:r w:rsidRPr="00B454BA">
              <w:rPr>
                <w:b/>
                <w:bCs/>
                <w:sz w:val="20"/>
                <w:szCs w:val="20"/>
                <w:lang w:val="fr-CA" w:eastAsia="zh-CN"/>
              </w:rPr>
              <w:t>222</w:t>
            </w:r>
            <w:r w:rsidR="003421B4" w:rsidRPr="00B454BA">
              <w:rPr>
                <w:b/>
                <w:bCs/>
                <w:sz w:val="20"/>
                <w:szCs w:val="20"/>
                <w:lang w:val="fr-CA" w:eastAsia="zh-CN"/>
              </w:rPr>
              <w:t xml:space="preserve"> </w:t>
            </w:r>
            <w:r w:rsidRPr="00B454BA">
              <w:rPr>
                <w:b/>
                <w:bCs/>
                <w:sz w:val="20"/>
                <w:szCs w:val="20"/>
                <w:lang w:val="fr-CA" w:eastAsia="zh-CN"/>
              </w:rPr>
              <w:t>040</w:t>
            </w:r>
          </w:p>
        </w:tc>
        <w:tc>
          <w:tcPr>
            <w:tcW w:w="1116" w:type="dxa"/>
            <w:tcBorders>
              <w:top w:val="nil"/>
              <w:left w:val="nil"/>
              <w:bottom w:val="single" w:sz="4" w:space="0" w:color="auto"/>
              <w:right w:val="single" w:sz="4" w:space="0" w:color="auto"/>
            </w:tcBorders>
            <w:shd w:val="clear" w:color="auto" w:fill="auto"/>
            <w:noWrap/>
            <w:hideMark/>
          </w:tcPr>
          <w:p w14:paraId="0E70690B" w14:textId="42AA8BBB" w:rsidR="003C71D8" w:rsidRPr="00B454BA" w:rsidRDefault="003C71D8" w:rsidP="003C71D8">
            <w:pPr>
              <w:jc w:val="right"/>
              <w:rPr>
                <w:b/>
                <w:bCs/>
                <w:sz w:val="20"/>
                <w:szCs w:val="20"/>
                <w:lang w:val="fr-CA" w:eastAsia="zh-CN"/>
              </w:rPr>
            </w:pPr>
            <w:r w:rsidRPr="00B454BA">
              <w:rPr>
                <w:b/>
                <w:bCs/>
                <w:sz w:val="20"/>
                <w:szCs w:val="20"/>
                <w:lang w:val="fr-CA" w:eastAsia="zh-CN"/>
              </w:rPr>
              <w:t>22</w:t>
            </w:r>
            <w:r w:rsidR="003421B4" w:rsidRPr="00B454BA">
              <w:rPr>
                <w:b/>
                <w:bCs/>
                <w:sz w:val="20"/>
                <w:szCs w:val="20"/>
                <w:lang w:val="fr-CA" w:eastAsia="zh-CN"/>
              </w:rPr>
              <w:t xml:space="preserve"> </w:t>
            </w:r>
            <w:r w:rsidRPr="00B454BA">
              <w:rPr>
                <w:b/>
                <w:bCs/>
                <w:sz w:val="20"/>
                <w:szCs w:val="20"/>
                <w:lang w:val="fr-CA" w:eastAsia="zh-CN"/>
              </w:rPr>
              <w:t>292</w:t>
            </w:r>
            <w:r w:rsidR="003421B4" w:rsidRPr="00B454BA">
              <w:rPr>
                <w:b/>
                <w:bCs/>
                <w:sz w:val="20"/>
                <w:szCs w:val="20"/>
                <w:lang w:val="fr-CA" w:eastAsia="zh-CN"/>
              </w:rPr>
              <w:t xml:space="preserve"> </w:t>
            </w:r>
            <w:r w:rsidRPr="00B454BA">
              <w:rPr>
                <w:b/>
                <w:bCs/>
                <w:sz w:val="20"/>
                <w:szCs w:val="20"/>
                <w:lang w:val="fr-CA" w:eastAsia="zh-CN"/>
              </w:rPr>
              <w:t>292</w:t>
            </w:r>
          </w:p>
        </w:tc>
        <w:tc>
          <w:tcPr>
            <w:tcW w:w="1458" w:type="dxa"/>
            <w:tcBorders>
              <w:top w:val="nil"/>
              <w:left w:val="nil"/>
              <w:bottom w:val="single" w:sz="4" w:space="0" w:color="auto"/>
              <w:right w:val="single" w:sz="4" w:space="0" w:color="auto"/>
            </w:tcBorders>
            <w:shd w:val="clear" w:color="auto" w:fill="auto"/>
            <w:noWrap/>
            <w:hideMark/>
          </w:tcPr>
          <w:p w14:paraId="097A93C1" w14:textId="77777777" w:rsidR="003C71D8" w:rsidRPr="00B454BA" w:rsidRDefault="003C71D8" w:rsidP="003C71D8">
            <w:pPr>
              <w:jc w:val="right"/>
              <w:rPr>
                <w:b/>
                <w:bCs/>
                <w:sz w:val="20"/>
                <w:szCs w:val="20"/>
                <w:lang w:val="fr-CA" w:eastAsia="zh-CN"/>
              </w:rPr>
            </w:pPr>
            <w:r w:rsidRPr="00B454BA">
              <w:rPr>
                <w:b/>
                <w:bCs/>
                <w:sz w:val="20"/>
                <w:szCs w:val="20"/>
                <w:lang w:val="fr-CA" w:eastAsia="zh-CN"/>
              </w:rPr>
              <w:t>105</w:t>
            </w:r>
          </w:p>
        </w:tc>
        <w:tc>
          <w:tcPr>
            <w:tcW w:w="1440" w:type="dxa"/>
            <w:tcBorders>
              <w:top w:val="nil"/>
              <w:left w:val="nil"/>
              <w:bottom w:val="single" w:sz="4" w:space="0" w:color="auto"/>
              <w:right w:val="single" w:sz="4" w:space="0" w:color="auto"/>
            </w:tcBorders>
            <w:shd w:val="clear" w:color="auto" w:fill="auto"/>
            <w:noWrap/>
            <w:hideMark/>
          </w:tcPr>
          <w:p w14:paraId="3E8314E7" w14:textId="77777777" w:rsidR="003C71D8" w:rsidRPr="00B454BA" w:rsidRDefault="003C71D8" w:rsidP="003C71D8">
            <w:pPr>
              <w:jc w:val="right"/>
              <w:rPr>
                <w:b/>
                <w:bCs/>
                <w:sz w:val="20"/>
                <w:szCs w:val="20"/>
                <w:lang w:val="fr-CA" w:eastAsia="zh-CN"/>
              </w:rPr>
            </w:pPr>
            <w:r w:rsidRPr="00B454BA">
              <w:rPr>
                <w:b/>
                <w:bCs/>
                <w:sz w:val="20"/>
                <w:szCs w:val="20"/>
                <w:lang w:val="fr-CA" w:eastAsia="zh-CN"/>
              </w:rPr>
              <w:t>72</w:t>
            </w:r>
          </w:p>
        </w:tc>
      </w:tr>
    </w:tbl>
    <w:p w14:paraId="6D03AD1C" w14:textId="1B43197C" w:rsidR="00CF257A" w:rsidRPr="00B454BA" w:rsidRDefault="00CF257A" w:rsidP="00CF257A">
      <w:pPr>
        <w:pStyle w:val="Title1"/>
        <w:keepNext/>
        <w:jc w:val="both"/>
        <w:rPr>
          <w:b w:val="0"/>
          <w:caps w:val="0"/>
          <w:sz w:val="19"/>
          <w:szCs w:val="19"/>
          <w:lang w:val="fr-CA"/>
        </w:rPr>
      </w:pPr>
      <w:r w:rsidRPr="00B454BA">
        <w:rPr>
          <w:b w:val="0"/>
          <w:caps w:val="0"/>
          <w:sz w:val="19"/>
          <w:szCs w:val="19"/>
          <w:lang w:val="fr-CA"/>
        </w:rPr>
        <w:t xml:space="preserve">* </w:t>
      </w:r>
      <w:r w:rsidR="003421B4" w:rsidRPr="00B454BA">
        <w:rPr>
          <w:b w:val="0"/>
          <w:caps w:val="0"/>
          <w:sz w:val="19"/>
          <w:szCs w:val="19"/>
          <w:lang w:val="fr-CA"/>
        </w:rPr>
        <w:t>Aucune élimination au titre des projets liés aux HFC en 2022</w:t>
      </w:r>
      <w:r w:rsidRPr="00B454BA">
        <w:rPr>
          <w:b w:val="0"/>
          <w:caps w:val="0"/>
          <w:sz w:val="19"/>
          <w:szCs w:val="19"/>
          <w:lang w:val="fr-CA"/>
        </w:rPr>
        <w:t>.</w:t>
      </w:r>
    </w:p>
    <w:p w14:paraId="4114E9F5" w14:textId="5EC8FF28" w:rsidR="00CF257A" w:rsidRPr="00B454BA" w:rsidRDefault="00CF257A" w:rsidP="00CF257A">
      <w:pPr>
        <w:pStyle w:val="Title1"/>
        <w:keepNext/>
        <w:jc w:val="both"/>
        <w:rPr>
          <w:b w:val="0"/>
          <w:caps w:val="0"/>
          <w:sz w:val="19"/>
          <w:szCs w:val="19"/>
          <w:lang w:val="fr-CA"/>
        </w:rPr>
      </w:pPr>
      <w:r w:rsidRPr="00B454BA">
        <w:rPr>
          <w:b w:val="0"/>
          <w:caps w:val="0"/>
          <w:sz w:val="19"/>
          <w:szCs w:val="19"/>
          <w:lang w:val="fr-CA"/>
        </w:rPr>
        <w:t xml:space="preserve">** </w:t>
      </w:r>
      <w:r w:rsidR="003421B4" w:rsidRPr="00B454BA">
        <w:rPr>
          <w:b w:val="0"/>
          <w:caps w:val="0"/>
          <w:sz w:val="19"/>
          <w:szCs w:val="19"/>
          <w:lang w:val="fr-CA"/>
        </w:rPr>
        <w:t>Pour les projets dont l’achèvement était prévu en 2022</w:t>
      </w:r>
      <w:r w:rsidRPr="00B454BA">
        <w:rPr>
          <w:b w:val="0"/>
          <w:caps w:val="0"/>
          <w:sz w:val="19"/>
          <w:szCs w:val="19"/>
          <w:lang w:val="fr-CA"/>
        </w:rPr>
        <w:t>.</w:t>
      </w:r>
    </w:p>
    <w:p w14:paraId="5A602D4D" w14:textId="77777777" w:rsidR="00CF257A" w:rsidRPr="00B454BA" w:rsidRDefault="00CF257A" w:rsidP="00CF257A">
      <w:pPr>
        <w:jc w:val="center"/>
        <w:rPr>
          <w:b/>
          <w:bCs/>
          <w:lang w:val="fr-CA"/>
        </w:rPr>
      </w:pPr>
      <w:bookmarkStart w:id="1" w:name="_Hlk115855444"/>
    </w:p>
    <w:p w14:paraId="36B6BFE2" w14:textId="77777777" w:rsidR="00CF257A" w:rsidRPr="00B454BA" w:rsidRDefault="00CF257A" w:rsidP="00CF257A">
      <w:pPr>
        <w:jc w:val="center"/>
        <w:rPr>
          <w:b/>
          <w:bCs/>
          <w:lang w:val="fr-CA"/>
        </w:rPr>
      </w:pPr>
    </w:p>
    <w:p w14:paraId="1BEC23EF" w14:textId="77777777" w:rsidR="00CF257A" w:rsidRPr="00B454BA" w:rsidRDefault="00CF257A" w:rsidP="00CF257A">
      <w:pPr>
        <w:jc w:val="center"/>
        <w:rPr>
          <w:b/>
          <w:bCs/>
          <w:lang w:val="fr-CA"/>
        </w:rPr>
      </w:pPr>
    </w:p>
    <w:p w14:paraId="4D2B51B4" w14:textId="77777777" w:rsidR="00CF257A" w:rsidRPr="00B454BA" w:rsidRDefault="00CF257A" w:rsidP="00CF257A">
      <w:pPr>
        <w:jc w:val="center"/>
        <w:rPr>
          <w:b/>
          <w:bCs/>
          <w:lang w:val="fr-CA"/>
        </w:rPr>
        <w:sectPr w:rsidR="00CF257A" w:rsidRPr="00B454BA" w:rsidSect="00F71606">
          <w:headerReference w:type="even" r:id="rId20"/>
          <w:headerReference w:type="default"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11EA43FB" w14:textId="27891ED6" w:rsidR="00CF257A" w:rsidRPr="00B454BA" w:rsidRDefault="00CF257A" w:rsidP="00CF257A">
      <w:pPr>
        <w:jc w:val="center"/>
        <w:rPr>
          <w:lang w:val="fr-CA"/>
        </w:rPr>
      </w:pPr>
      <w:r w:rsidRPr="00B454BA">
        <w:rPr>
          <w:b/>
          <w:bCs/>
          <w:lang w:val="fr-CA"/>
        </w:rPr>
        <w:lastRenderedPageBreak/>
        <w:t>Annex</w:t>
      </w:r>
      <w:r w:rsidR="00F051D9" w:rsidRPr="00B454BA">
        <w:rPr>
          <w:b/>
          <w:bCs/>
          <w:lang w:val="fr-CA"/>
        </w:rPr>
        <w:t>e</w:t>
      </w:r>
      <w:r w:rsidRPr="00B454BA">
        <w:rPr>
          <w:b/>
          <w:bCs/>
          <w:lang w:val="fr-CA"/>
        </w:rPr>
        <w:t xml:space="preserve"> II</w:t>
      </w:r>
    </w:p>
    <w:p w14:paraId="633EA2A3" w14:textId="77777777" w:rsidR="00CF257A" w:rsidRPr="00B454BA" w:rsidRDefault="00CF257A" w:rsidP="00CF257A">
      <w:pPr>
        <w:jc w:val="center"/>
        <w:rPr>
          <w:b/>
          <w:bCs/>
          <w:lang w:val="fr-CA"/>
        </w:rPr>
      </w:pPr>
    </w:p>
    <w:p w14:paraId="0B773EE5" w14:textId="1A443355" w:rsidR="00CF257A" w:rsidRPr="00B454BA" w:rsidRDefault="00F051D9" w:rsidP="00CF257A">
      <w:pPr>
        <w:pStyle w:val="Title1"/>
        <w:rPr>
          <w:caps w:val="0"/>
          <w:lang w:val="fr-CA"/>
        </w:rPr>
      </w:pPr>
      <w:r w:rsidRPr="00B454BA">
        <w:rPr>
          <w:caps w:val="0"/>
          <w:lang w:val="fr-CA"/>
        </w:rPr>
        <w:t xml:space="preserve">APERÇU DE LA MISE EN ŒUVRE DES PROJETS PAR L’ONUDI PAR ANNÉE </w:t>
      </w:r>
      <w:r w:rsidRPr="00B454BA">
        <w:rPr>
          <w:caps w:val="0"/>
          <w:lang w:val="fr-CA"/>
        </w:rPr>
        <w:br/>
        <w:t>AU 31 DÉCEMBRE 2022</w:t>
      </w:r>
    </w:p>
    <w:bookmarkEnd w:id="1"/>
    <w:p w14:paraId="78B48C76" w14:textId="77777777" w:rsidR="00CF257A" w:rsidRPr="00B454BA" w:rsidRDefault="00CF257A" w:rsidP="00CF257A">
      <w:pPr>
        <w:jc w:val="left"/>
        <w:rPr>
          <w:sz w:val="18"/>
          <w:szCs w:val="18"/>
          <w:lang w:val="fr-CA"/>
        </w:rPr>
      </w:pPr>
    </w:p>
    <w:p w14:paraId="417D90B0" w14:textId="4708F505" w:rsidR="00CF257A" w:rsidRPr="00B454BA" w:rsidRDefault="00F051D9" w:rsidP="006F6279">
      <w:pPr>
        <w:pStyle w:val="Heading1"/>
        <w:numPr>
          <w:ilvl w:val="0"/>
          <w:numId w:val="11"/>
        </w:numPr>
        <w:rPr>
          <w:lang w:val="fr-CA"/>
        </w:rPr>
      </w:pPr>
      <w:r w:rsidRPr="00B454BA">
        <w:rPr>
          <w:lang w:val="fr-CA"/>
        </w:rPr>
        <w:t>Le tableau 1 de l’annexe II présente un aperçu de l’état de la mise en œuvre des projets, par année.</w:t>
      </w:r>
      <w:r w:rsidRPr="00B454BA">
        <w:rPr>
          <w:vertAlign w:val="superscript"/>
        </w:rPr>
        <w:footnoteReference w:id="34"/>
      </w:r>
      <w:r w:rsidRPr="00B454BA">
        <w:rPr>
          <w:lang w:val="fr-CA"/>
        </w:rPr>
        <w:t xml:space="preserve"> Tous les projets et activités approuvés entre 1993 et 2011 sont maintenant terminés.</w:t>
      </w:r>
      <w:r w:rsidR="00CF257A" w:rsidRPr="00B454BA">
        <w:rPr>
          <w:lang w:val="fr-CA"/>
        </w:rPr>
        <w:t xml:space="preserve"> </w:t>
      </w:r>
    </w:p>
    <w:p w14:paraId="092499AA" w14:textId="3BE1FD2F" w:rsidR="00CF257A" w:rsidRPr="00B454BA" w:rsidRDefault="00CF257A" w:rsidP="00CF257A">
      <w:pPr>
        <w:keepNext/>
        <w:suppressAutoHyphens/>
        <w:jc w:val="left"/>
        <w:rPr>
          <w:b/>
          <w:spacing w:val="-3"/>
          <w:lang w:val="fr-CA"/>
        </w:rPr>
      </w:pPr>
      <w:r w:rsidRPr="00B454BA">
        <w:rPr>
          <w:b/>
          <w:spacing w:val="-3"/>
          <w:lang w:val="fr-CA"/>
        </w:rPr>
        <w:t>Table</w:t>
      </w:r>
      <w:r w:rsidR="00F051D9" w:rsidRPr="00B454BA">
        <w:rPr>
          <w:b/>
          <w:spacing w:val="-3"/>
          <w:lang w:val="fr-CA"/>
        </w:rPr>
        <w:t>au</w:t>
      </w:r>
      <w:r w:rsidRPr="00B454BA">
        <w:rPr>
          <w:b/>
          <w:spacing w:val="-3"/>
          <w:lang w:val="fr-CA"/>
        </w:rPr>
        <w:t xml:space="preserve"> 1. </w:t>
      </w:r>
      <w:r w:rsidR="00F051D9" w:rsidRPr="00B454BA">
        <w:rPr>
          <w:b/>
          <w:spacing w:val="-3"/>
          <w:lang w:val="fr-CA"/>
        </w:rPr>
        <w:t>État de la mise en œuvre des projets, par année</w:t>
      </w:r>
    </w:p>
    <w:tbl>
      <w:tblPr>
        <w:tblW w:w="9445" w:type="dxa"/>
        <w:tblLook w:val="04A0" w:firstRow="1" w:lastRow="0" w:firstColumn="1" w:lastColumn="0" w:noHBand="0" w:noVBand="1"/>
      </w:tblPr>
      <w:tblGrid>
        <w:gridCol w:w="761"/>
        <w:gridCol w:w="1150"/>
        <w:gridCol w:w="1150"/>
        <w:gridCol w:w="1286"/>
        <w:gridCol w:w="1428"/>
        <w:gridCol w:w="1276"/>
        <w:gridCol w:w="1116"/>
        <w:gridCol w:w="1388"/>
      </w:tblGrid>
      <w:tr w:rsidR="00973C00" w:rsidRPr="00B454BA" w14:paraId="0C2A3565" w14:textId="77777777" w:rsidTr="00796CFC">
        <w:trPr>
          <w:trHeight w:val="144"/>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27CD8C" w14:textId="0EDF658C" w:rsidR="00CF257A" w:rsidRPr="00B454BA" w:rsidRDefault="00F051D9" w:rsidP="00F71606">
            <w:pPr>
              <w:jc w:val="left"/>
              <w:rPr>
                <w:b/>
                <w:bCs/>
                <w:sz w:val="20"/>
                <w:szCs w:val="20"/>
                <w:lang w:val="fr-CA" w:eastAsia="en-CA"/>
              </w:rPr>
            </w:pPr>
            <w:r w:rsidRPr="00B454BA">
              <w:rPr>
                <w:b/>
                <w:bCs/>
                <w:sz w:val="20"/>
                <w:szCs w:val="20"/>
                <w:lang w:val="fr-CA" w:eastAsia="en-CA"/>
              </w:rPr>
              <w:t>Année</w:t>
            </w:r>
          </w:p>
        </w:tc>
        <w:tc>
          <w:tcPr>
            <w:tcW w:w="34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7E0555F0" w14:textId="2C943914" w:rsidR="00CF257A" w:rsidRPr="00B454BA" w:rsidRDefault="00F051D9" w:rsidP="00F71606">
            <w:pPr>
              <w:jc w:val="center"/>
              <w:rPr>
                <w:b/>
                <w:bCs/>
                <w:sz w:val="20"/>
                <w:szCs w:val="20"/>
                <w:lang w:val="fr-CA" w:eastAsia="en-CA"/>
              </w:rPr>
            </w:pPr>
            <w:r w:rsidRPr="00B454BA">
              <w:rPr>
                <w:b/>
                <w:bCs/>
                <w:sz w:val="20"/>
                <w:szCs w:val="20"/>
                <w:lang w:val="fr-CA" w:eastAsia="en-CA"/>
              </w:rPr>
              <w:t>Nombre de projets</w:t>
            </w:r>
            <w:r w:rsidR="00CF257A" w:rsidRPr="00B454BA">
              <w:rPr>
                <w:b/>
                <w:bCs/>
                <w:sz w:val="20"/>
                <w:szCs w:val="20"/>
                <w:lang w:val="fr-CA" w:eastAsia="en-CA"/>
              </w:rPr>
              <w:t>*</w:t>
            </w:r>
          </w:p>
        </w:tc>
        <w:tc>
          <w:tcPr>
            <w:tcW w:w="52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DBECF7A" w14:textId="34F752C6" w:rsidR="00CF257A" w:rsidRPr="00B454BA" w:rsidRDefault="00F051D9" w:rsidP="00F051D9">
            <w:pPr>
              <w:jc w:val="center"/>
              <w:rPr>
                <w:b/>
                <w:bCs/>
                <w:sz w:val="20"/>
                <w:szCs w:val="20"/>
                <w:lang w:val="fr-CA" w:eastAsia="en-CA"/>
              </w:rPr>
            </w:pPr>
            <w:r w:rsidRPr="00B454BA">
              <w:rPr>
                <w:b/>
                <w:bCs/>
                <w:sz w:val="20"/>
                <w:szCs w:val="20"/>
                <w:lang w:val="fr-CA" w:eastAsia="en-CA"/>
              </w:rPr>
              <w:t>Financement ($US)</w:t>
            </w:r>
            <w:r w:rsidR="00CF257A" w:rsidRPr="00B454BA">
              <w:rPr>
                <w:b/>
                <w:bCs/>
                <w:sz w:val="20"/>
                <w:szCs w:val="20"/>
                <w:lang w:val="fr-CA" w:eastAsia="en-CA"/>
              </w:rPr>
              <w:t>**</w:t>
            </w:r>
          </w:p>
        </w:tc>
      </w:tr>
      <w:tr w:rsidR="00973C00" w:rsidRPr="00B454BA" w14:paraId="05D29820" w14:textId="77777777" w:rsidTr="00796CFC">
        <w:trPr>
          <w:trHeight w:val="58"/>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4A4F0E66" w14:textId="77777777" w:rsidR="00CF257A" w:rsidRPr="00B454BA" w:rsidRDefault="00CF257A" w:rsidP="00F71606">
            <w:pPr>
              <w:jc w:val="left"/>
              <w:rPr>
                <w:b/>
                <w:bCs/>
                <w:sz w:val="20"/>
                <w:szCs w:val="20"/>
                <w:lang w:val="fr-CA"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55E84D6C" w14:textId="208263BF" w:rsidR="00CF257A" w:rsidRPr="00B454BA" w:rsidRDefault="00F051D9" w:rsidP="00F71606">
            <w:pPr>
              <w:jc w:val="center"/>
              <w:rPr>
                <w:b/>
                <w:bCs/>
                <w:sz w:val="20"/>
                <w:szCs w:val="20"/>
                <w:lang w:val="fr-CA" w:eastAsia="en-CA"/>
              </w:rPr>
            </w:pPr>
            <w:r w:rsidRPr="00B454BA">
              <w:rPr>
                <w:b/>
                <w:bCs/>
                <w:sz w:val="20"/>
                <w:szCs w:val="20"/>
                <w:lang w:val="fr-CA" w:eastAsia="en-CA"/>
              </w:rPr>
              <w:t>Approuvés</w:t>
            </w:r>
          </w:p>
        </w:tc>
        <w:tc>
          <w:tcPr>
            <w:tcW w:w="1150" w:type="dxa"/>
            <w:tcBorders>
              <w:top w:val="nil"/>
              <w:left w:val="nil"/>
              <w:bottom w:val="single" w:sz="4" w:space="0" w:color="auto"/>
              <w:right w:val="single" w:sz="4" w:space="0" w:color="auto"/>
            </w:tcBorders>
            <w:shd w:val="clear" w:color="auto" w:fill="auto"/>
            <w:noWrap/>
            <w:vAlign w:val="center"/>
            <w:hideMark/>
          </w:tcPr>
          <w:p w14:paraId="4BEF176D" w14:textId="0DB4FE50" w:rsidR="00CF257A" w:rsidRPr="00B454BA" w:rsidRDefault="00F051D9" w:rsidP="00F71606">
            <w:pPr>
              <w:jc w:val="center"/>
              <w:rPr>
                <w:b/>
                <w:bCs/>
                <w:sz w:val="20"/>
                <w:szCs w:val="20"/>
                <w:lang w:val="fr-CA" w:eastAsia="en-CA"/>
              </w:rPr>
            </w:pPr>
            <w:r w:rsidRPr="00B454BA">
              <w:rPr>
                <w:b/>
                <w:bCs/>
                <w:sz w:val="20"/>
                <w:szCs w:val="20"/>
                <w:lang w:val="fr-CA" w:eastAsia="en-CA"/>
              </w:rPr>
              <w:t>Achevés</w:t>
            </w:r>
          </w:p>
        </w:tc>
        <w:tc>
          <w:tcPr>
            <w:tcW w:w="1255" w:type="dxa"/>
            <w:tcBorders>
              <w:top w:val="nil"/>
              <w:left w:val="nil"/>
              <w:bottom w:val="single" w:sz="4" w:space="0" w:color="auto"/>
              <w:right w:val="single" w:sz="4" w:space="0" w:color="auto"/>
            </w:tcBorders>
            <w:shd w:val="clear" w:color="auto" w:fill="auto"/>
            <w:noWrap/>
            <w:vAlign w:val="center"/>
            <w:hideMark/>
          </w:tcPr>
          <w:p w14:paraId="2E629FB8" w14:textId="0649D5CD" w:rsidR="00CF257A" w:rsidRPr="00B454BA" w:rsidRDefault="00F051D9" w:rsidP="00F051D9">
            <w:pPr>
              <w:ind w:left="-119" w:right="-125"/>
              <w:jc w:val="center"/>
              <w:rPr>
                <w:b/>
                <w:bCs/>
                <w:sz w:val="20"/>
                <w:szCs w:val="20"/>
                <w:lang w:val="fr-CA" w:eastAsia="en-CA"/>
              </w:rPr>
            </w:pPr>
            <w:r w:rsidRPr="00B454BA">
              <w:rPr>
                <w:b/>
                <w:bCs/>
                <w:sz w:val="20"/>
                <w:szCs w:val="20"/>
                <w:lang w:val="fr-CA" w:eastAsia="en-CA"/>
              </w:rPr>
              <w:t>% d’achèvement</w:t>
            </w:r>
          </w:p>
        </w:tc>
        <w:tc>
          <w:tcPr>
            <w:tcW w:w="1428" w:type="dxa"/>
            <w:tcBorders>
              <w:top w:val="nil"/>
              <w:left w:val="nil"/>
              <w:bottom w:val="single" w:sz="4" w:space="0" w:color="auto"/>
              <w:right w:val="single" w:sz="4" w:space="0" w:color="auto"/>
            </w:tcBorders>
            <w:shd w:val="clear" w:color="auto" w:fill="auto"/>
            <w:noWrap/>
            <w:vAlign w:val="center"/>
            <w:hideMark/>
          </w:tcPr>
          <w:p w14:paraId="189617A2" w14:textId="03572B3C" w:rsidR="00CF257A" w:rsidRPr="00B454BA" w:rsidRDefault="00F051D9" w:rsidP="00F71606">
            <w:pPr>
              <w:jc w:val="center"/>
              <w:rPr>
                <w:b/>
                <w:bCs/>
                <w:sz w:val="20"/>
                <w:szCs w:val="20"/>
                <w:lang w:val="fr-CA" w:eastAsia="en-CA"/>
              </w:rPr>
            </w:pPr>
            <w:r w:rsidRPr="00B454BA">
              <w:rPr>
                <w:b/>
                <w:bCs/>
                <w:sz w:val="20"/>
                <w:szCs w:val="20"/>
                <w:lang w:val="fr-CA" w:eastAsia="en-CA"/>
              </w:rPr>
              <w:t>Approuvé</w:t>
            </w:r>
          </w:p>
        </w:tc>
        <w:tc>
          <w:tcPr>
            <w:tcW w:w="1276" w:type="dxa"/>
            <w:tcBorders>
              <w:top w:val="nil"/>
              <w:left w:val="nil"/>
              <w:bottom w:val="single" w:sz="4" w:space="0" w:color="auto"/>
              <w:right w:val="single" w:sz="4" w:space="0" w:color="auto"/>
            </w:tcBorders>
            <w:shd w:val="clear" w:color="auto" w:fill="auto"/>
            <w:noWrap/>
            <w:vAlign w:val="center"/>
            <w:hideMark/>
          </w:tcPr>
          <w:p w14:paraId="511567C2" w14:textId="5AE9ED7B" w:rsidR="00CF257A" w:rsidRPr="00B454BA" w:rsidRDefault="00F051D9" w:rsidP="00F71606">
            <w:pPr>
              <w:jc w:val="center"/>
              <w:rPr>
                <w:b/>
                <w:bCs/>
                <w:sz w:val="20"/>
                <w:szCs w:val="20"/>
                <w:lang w:val="fr-CA" w:eastAsia="en-CA"/>
              </w:rPr>
            </w:pPr>
            <w:r w:rsidRPr="00B454BA">
              <w:rPr>
                <w:b/>
                <w:bCs/>
                <w:sz w:val="20"/>
                <w:szCs w:val="20"/>
                <w:lang w:val="fr-CA" w:eastAsia="en-CA"/>
              </w:rPr>
              <w:t xml:space="preserve">Décaissé </w:t>
            </w:r>
          </w:p>
        </w:tc>
        <w:tc>
          <w:tcPr>
            <w:tcW w:w="1116" w:type="dxa"/>
            <w:tcBorders>
              <w:top w:val="nil"/>
              <w:left w:val="nil"/>
              <w:bottom w:val="single" w:sz="4" w:space="0" w:color="auto"/>
              <w:right w:val="single" w:sz="4" w:space="0" w:color="auto"/>
            </w:tcBorders>
            <w:shd w:val="clear" w:color="auto" w:fill="auto"/>
            <w:noWrap/>
            <w:vAlign w:val="center"/>
            <w:hideMark/>
          </w:tcPr>
          <w:p w14:paraId="3D3A6960" w14:textId="113326A1" w:rsidR="00CF257A" w:rsidRPr="00B454BA" w:rsidRDefault="00F051D9" w:rsidP="00F71606">
            <w:pPr>
              <w:jc w:val="center"/>
              <w:rPr>
                <w:b/>
                <w:bCs/>
                <w:sz w:val="20"/>
                <w:szCs w:val="20"/>
                <w:lang w:val="fr-CA" w:eastAsia="en-CA"/>
              </w:rPr>
            </w:pPr>
            <w:r w:rsidRPr="00B454BA">
              <w:rPr>
                <w:b/>
                <w:bCs/>
                <w:sz w:val="20"/>
                <w:szCs w:val="20"/>
                <w:lang w:val="fr-CA" w:eastAsia="en-CA"/>
              </w:rPr>
              <w:t>Solde</w:t>
            </w:r>
          </w:p>
        </w:tc>
        <w:tc>
          <w:tcPr>
            <w:tcW w:w="1388" w:type="dxa"/>
            <w:tcBorders>
              <w:top w:val="nil"/>
              <w:left w:val="nil"/>
              <w:bottom w:val="single" w:sz="4" w:space="0" w:color="auto"/>
              <w:right w:val="single" w:sz="4" w:space="0" w:color="auto"/>
            </w:tcBorders>
            <w:shd w:val="clear" w:color="auto" w:fill="auto"/>
            <w:noWrap/>
            <w:vAlign w:val="center"/>
            <w:hideMark/>
          </w:tcPr>
          <w:p w14:paraId="04E950EF" w14:textId="46BBE57E" w:rsidR="00CF257A" w:rsidRPr="00B454BA" w:rsidRDefault="00F051D9" w:rsidP="00F71606">
            <w:pPr>
              <w:ind w:left="-241" w:right="-144"/>
              <w:jc w:val="center"/>
              <w:rPr>
                <w:b/>
                <w:bCs/>
                <w:sz w:val="20"/>
                <w:szCs w:val="20"/>
                <w:lang w:val="fr-CA" w:eastAsia="en-CA"/>
              </w:rPr>
            </w:pPr>
            <w:r w:rsidRPr="00B454BA">
              <w:rPr>
                <w:b/>
                <w:bCs/>
                <w:sz w:val="20"/>
                <w:szCs w:val="20"/>
                <w:lang w:val="fr-CA" w:eastAsia="en-CA"/>
              </w:rPr>
              <w:t>% de décaissement</w:t>
            </w:r>
          </w:p>
        </w:tc>
      </w:tr>
      <w:tr w:rsidR="00973C00" w:rsidRPr="00B454BA" w14:paraId="3FDE4CCC" w14:textId="77777777" w:rsidTr="00796CFC">
        <w:trPr>
          <w:trHeight w:val="8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B22B90C" w14:textId="77777777" w:rsidR="00316C0C" w:rsidRPr="00B454BA" w:rsidRDefault="00316C0C" w:rsidP="00316C0C">
            <w:pPr>
              <w:jc w:val="left"/>
              <w:rPr>
                <w:sz w:val="20"/>
                <w:szCs w:val="20"/>
                <w:lang w:eastAsia="en-CA"/>
              </w:rPr>
            </w:pPr>
            <w:r w:rsidRPr="00B454BA">
              <w:rPr>
                <w:sz w:val="20"/>
                <w:szCs w:val="20"/>
                <w:lang w:eastAsia="en-CA"/>
              </w:rPr>
              <w:t>1993</w:t>
            </w:r>
          </w:p>
        </w:tc>
        <w:tc>
          <w:tcPr>
            <w:tcW w:w="1072" w:type="dxa"/>
            <w:tcBorders>
              <w:top w:val="nil"/>
              <w:left w:val="nil"/>
              <w:bottom w:val="single" w:sz="4" w:space="0" w:color="auto"/>
              <w:right w:val="single" w:sz="4" w:space="0" w:color="auto"/>
            </w:tcBorders>
            <w:shd w:val="clear" w:color="auto" w:fill="auto"/>
            <w:noWrap/>
            <w:vAlign w:val="center"/>
          </w:tcPr>
          <w:p w14:paraId="7E21EEC0" w14:textId="61977966" w:rsidR="00316C0C" w:rsidRPr="00B454BA" w:rsidRDefault="00316C0C" w:rsidP="00316C0C">
            <w:pPr>
              <w:jc w:val="right"/>
              <w:rPr>
                <w:sz w:val="20"/>
                <w:szCs w:val="20"/>
                <w:lang w:eastAsia="en-CA"/>
              </w:rPr>
            </w:pPr>
            <w:r w:rsidRPr="00B454BA">
              <w:rPr>
                <w:sz w:val="20"/>
                <w:szCs w:val="20"/>
              </w:rPr>
              <w:t>22</w:t>
            </w:r>
          </w:p>
        </w:tc>
        <w:tc>
          <w:tcPr>
            <w:tcW w:w="1150" w:type="dxa"/>
            <w:tcBorders>
              <w:top w:val="nil"/>
              <w:left w:val="nil"/>
              <w:bottom w:val="single" w:sz="4" w:space="0" w:color="auto"/>
              <w:right w:val="single" w:sz="4" w:space="0" w:color="auto"/>
            </w:tcBorders>
            <w:shd w:val="clear" w:color="auto" w:fill="auto"/>
            <w:noWrap/>
            <w:vAlign w:val="center"/>
          </w:tcPr>
          <w:p w14:paraId="76D14371" w14:textId="0B191713" w:rsidR="00316C0C" w:rsidRPr="00B454BA" w:rsidRDefault="00316C0C" w:rsidP="00316C0C">
            <w:pPr>
              <w:jc w:val="right"/>
              <w:rPr>
                <w:sz w:val="20"/>
                <w:szCs w:val="20"/>
                <w:lang w:eastAsia="en-CA"/>
              </w:rPr>
            </w:pPr>
            <w:r w:rsidRPr="00B454BA">
              <w:rPr>
                <w:sz w:val="20"/>
                <w:szCs w:val="20"/>
              </w:rPr>
              <w:t>22</w:t>
            </w:r>
          </w:p>
        </w:tc>
        <w:tc>
          <w:tcPr>
            <w:tcW w:w="1255" w:type="dxa"/>
            <w:tcBorders>
              <w:top w:val="nil"/>
              <w:left w:val="nil"/>
              <w:bottom w:val="single" w:sz="4" w:space="0" w:color="auto"/>
              <w:right w:val="single" w:sz="4" w:space="0" w:color="auto"/>
            </w:tcBorders>
            <w:shd w:val="clear" w:color="auto" w:fill="auto"/>
            <w:noWrap/>
            <w:vAlign w:val="center"/>
          </w:tcPr>
          <w:p w14:paraId="55154474" w14:textId="5C96DF49" w:rsidR="00316C0C" w:rsidRPr="00B454BA" w:rsidRDefault="00316C0C" w:rsidP="00316C0C">
            <w:pPr>
              <w:jc w:val="right"/>
              <w:rPr>
                <w:sz w:val="20"/>
                <w:szCs w:val="20"/>
                <w:lang w:eastAsia="en-CA"/>
              </w:rPr>
            </w:pPr>
            <w:r w:rsidRPr="00B454BA">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2BF00077" w14:textId="14A09B17" w:rsidR="00316C0C" w:rsidRPr="00B454BA" w:rsidRDefault="00316C0C" w:rsidP="00316C0C">
            <w:pPr>
              <w:jc w:val="right"/>
              <w:rPr>
                <w:sz w:val="20"/>
                <w:szCs w:val="20"/>
                <w:lang w:eastAsia="en-CA"/>
              </w:rPr>
            </w:pPr>
            <w:r w:rsidRPr="00B454BA">
              <w:rPr>
                <w:sz w:val="20"/>
                <w:szCs w:val="20"/>
              </w:rPr>
              <w:t>11</w:t>
            </w:r>
            <w:r w:rsidR="00215BB2" w:rsidRPr="00B454BA">
              <w:rPr>
                <w:sz w:val="20"/>
                <w:szCs w:val="20"/>
              </w:rPr>
              <w:t xml:space="preserve"> </w:t>
            </w:r>
            <w:r w:rsidRPr="00B454BA">
              <w:rPr>
                <w:sz w:val="20"/>
                <w:szCs w:val="20"/>
              </w:rPr>
              <w:t>815</w:t>
            </w:r>
            <w:r w:rsidR="00215BB2" w:rsidRPr="00B454BA">
              <w:rPr>
                <w:sz w:val="20"/>
                <w:szCs w:val="20"/>
              </w:rPr>
              <w:t xml:space="preserve"> </w:t>
            </w:r>
            <w:r w:rsidRPr="00B454BA">
              <w:rPr>
                <w:sz w:val="20"/>
                <w:szCs w:val="20"/>
              </w:rPr>
              <w:t>540</w:t>
            </w:r>
          </w:p>
        </w:tc>
        <w:tc>
          <w:tcPr>
            <w:tcW w:w="1276" w:type="dxa"/>
            <w:tcBorders>
              <w:top w:val="nil"/>
              <w:left w:val="nil"/>
              <w:bottom w:val="single" w:sz="4" w:space="0" w:color="auto"/>
              <w:right w:val="single" w:sz="4" w:space="0" w:color="auto"/>
            </w:tcBorders>
            <w:shd w:val="clear" w:color="auto" w:fill="auto"/>
            <w:noWrap/>
            <w:vAlign w:val="center"/>
          </w:tcPr>
          <w:p w14:paraId="314EA568" w14:textId="66BDA1CC" w:rsidR="00316C0C" w:rsidRPr="00B454BA" w:rsidRDefault="00316C0C" w:rsidP="00316C0C">
            <w:pPr>
              <w:jc w:val="right"/>
              <w:rPr>
                <w:sz w:val="20"/>
                <w:szCs w:val="20"/>
                <w:lang w:eastAsia="en-CA"/>
              </w:rPr>
            </w:pPr>
            <w:r w:rsidRPr="00B454BA">
              <w:rPr>
                <w:sz w:val="20"/>
                <w:szCs w:val="20"/>
              </w:rPr>
              <w:t>11</w:t>
            </w:r>
            <w:r w:rsidR="00215BB2" w:rsidRPr="00B454BA">
              <w:rPr>
                <w:sz w:val="20"/>
                <w:szCs w:val="20"/>
              </w:rPr>
              <w:t xml:space="preserve"> </w:t>
            </w:r>
            <w:r w:rsidRPr="00B454BA">
              <w:rPr>
                <w:sz w:val="20"/>
                <w:szCs w:val="20"/>
              </w:rPr>
              <w:t>815</w:t>
            </w:r>
            <w:r w:rsidR="00215BB2" w:rsidRPr="00B454BA">
              <w:rPr>
                <w:sz w:val="20"/>
                <w:szCs w:val="20"/>
              </w:rPr>
              <w:t xml:space="preserve"> </w:t>
            </w:r>
            <w:r w:rsidRPr="00B454BA">
              <w:rPr>
                <w:sz w:val="20"/>
                <w:szCs w:val="20"/>
              </w:rPr>
              <w:t>540</w:t>
            </w:r>
          </w:p>
        </w:tc>
        <w:tc>
          <w:tcPr>
            <w:tcW w:w="1116" w:type="dxa"/>
            <w:tcBorders>
              <w:top w:val="nil"/>
              <w:left w:val="nil"/>
              <w:bottom w:val="single" w:sz="4" w:space="0" w:color="auto"/>
              <w:right w:val="single" w:sz="4" w:space="0" w:color="auto"/>
            </w:tcBorders>
            <w:shd w:val="clear" w:color="auto" w:fill="auto"/>
            <w:noWrap/>
            <w:vAlign w:val="center"/>
          </w:tcPr>
          <w:p w14:paraId="312C47E5" w14:textId="66A4B298" w:rsidR="00316C0C" w:rsidRPr="00B454BA" w:rsidRDefault="00316C0C" w:rsidP="00316C0C">
            <w:pPr>
              <w:jc w:val="right"/>
              <w:rPr>
                <w:sz w:val="20"/>
                <w:szCs w:val="20"/>
                <w:lang w:eastAsia="en-CA"/>
              </w:rPr>
            </w:pPr>
            <w:r w:rsidRPr="00B454BA">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0ACEF01D" w14:textId="57646009" w:rsidR="00316C0C" w:rsidRPr="00B454BA" w:rsidRDefault="00316C0C" w:rsidP="00316C0C">
            <w:pPr>
              <w:jc w:val="right"/>
              <w:rPr>
                <w:sz w:val="20"/>
                <w:szCs w:val="20"/>
                <w:lang w:eastAsia="en-CA"/>
              </w:rPr>
            </w:pPr>
            <w:r w:rsidRPr="00B454BA">
              <w:rPr>
                <w:sz w:val="20"/>
                <w:szCs w:val="20"/>
              </w:rPr>
              <w:t>100</w:t>
            </w:r>
          </w:p>
        </w:tc>
      </w:tr>
      <w:tr w:rsidR="00973C00" w:rsidRPr="00B454BA" w14:paraId="72F754A1" w14:textId="77777777" w:rsidTr="00796CFC">
        <w:trPr>
          <w:trHeight w:val="12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E34F3CB" w14:textId="77777777" w:rsidR="00316C0C" w:rsidRPr="00B454BA" w:rsidRDefault="00316C0C" w:rsidP="00316C0C">
            <w:pPr>
              <w:jc w:val="left"/>
              <w:rPr>
                <w:sz w:val="20"/>
                <w:szCs w:val="20"/>
                <w:lang w:eastAsia="en-CA"/>
              </w:rPr>
            </w:pPr>
            <w:r w:rsidRPr="00B454BA">
              <w:rPr>
                <w:sz w:val="20"/>
                <w:szCs w:val="20"/>
                <w:lang w:eastAsia="en-CA"/>
              </w:rPr>
              <w:t>1994</w:t>
            </w:r>
          </w:p>
        </w:tc>
        <w:tc>
          <w:tcPr>
            <w:tcW w:w="1072" w:type="dxa"/>
            <w:tcBorders>
              <w:top w:val="nil"/>
              <w:left w:val="nil"/>
              <w:bottom w:val="single" w:sz="4" w:space="0" w:color="auto"/>
              <w:right w:val="single" w:sz="4" w:space="0" w:color="auto"/>
            </w:tcBorders>
            <w:shd w:val="clear" w:color="auto" w:fill="auto"/>
            <w:noWrap/>
            <w:vAlign w:val="center"/>
          </w:tcPr>
          <w:p w14:paraId="607989BC" w14:textId="40C52BE9" w:rsidR="00316C0C" w:rsidRPr="00B454BA" w:rsidRDefault="00316C0C" w:rsidP="00316C0C">
            <w:pPr>
              <w:jc w:val="right"/>
              <w:rPr>
                <w:sz w:val="20"/>
                <w:szCs w:val="20"/>
                <w:lang w:eastAsia="en-CA"/>
              </w:rPr>
            </w:pPr>
            <w:r w:rsidRPr="00B454BA">
              <w:rPr>
                <w:sz w:val="20"/>
                <w:szCs w:val="20"/>
              </w:rPr>
              <w:t>52</w:t>
            </w:r>
          </w:p>
        </w:tc>
        <w:tc>
          <w:tcPr>
            <w:tcW w:w="1150" w:type="dxa"/>
            <w:tcBorders>
              <w:top w:val="nil"/>
              <w:left w:val="nil"/>
              <w:bottom w:val="single" w:sz="4" w:space="0" w:color="auto"/>
              <w:right w:val="single" w:sz="4" w:space="0" w:color="auto"/>
            </w:tcBorders>
            <w:shd w:val="clear" w:color="auto" w:fill="auto"/>
            <w:noWrap/>
            <w:vAlign w:val="center"/>
          </w:tcPr>
          <w:p w14:paraId="31A5ED14" w14:textId="67326009" w:rsidR="00316C0C" w:rsidRPr="00B454BA" w:rsidRDefault="00316C0C" w:rsidP="00316C0C">
            <w:pPr>
              <w:jc w:val="right"/>
              <w:rPr>
                <w:sz w:val="20"/>
                <w:szCs w:val="20"/>
                <w:lang w:eastAsia="en-CA"/>
              </w:rPr>
            </w:pPr>
            <w:r w:rsidRPr="00B454BA">
              <w:rPr>
                <w:sz w:val="20"/>
                <w:szCs w:val="20"/>
              </w:rPr>
              <w:t>52</w:t>
            </w:r>
          </w:p>
        </w:tc>
        <w:tc>
          <w:tcPr>
            <w:tcW w:w="1255" w:type="dxa"/>
            <w:tcBorders>
              <w:top w:val="nil"/>
              <w:left w:val="nil"/>
              <w:bottom w:val="single" w:sz="4" w:space="0" w:color="auto"/>
              <w:right w:val="single" w:sz="4" w:space="0" w:color="auto"/>
            </w:tcBorders>
            <w:shd w:val="clear" w:color="auto" w:fill="auto"/>
            <w:noWrap/>
            <w:vAlign w:val="center"/>
          </w:tcPr>
          <w:p w14:paraId="4584F4CD" w14:textId="129B23AC" w:rsidR="00316C0C" w:rsidRPr="00B454BA" w:rsidRDefault="00316C0C" w:rsidP="00316C0C">
            <w:pPr>
              <w:jc w:val="right"/>
              <w:rPr>
                <w:sz w:val="20"/>
                <w:szCs w:val="20"/>
                <w:lang w:eastAsia="en-CA"/>
              </w:rPr>
            </w:pPr>
            <w:r w:rsidRPr="00B454BA">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18B042D4" w14:textId="7D562061" w:rsidR="00316C0C" w:rsidRPr="00B454BA" w:rsidRDefault="00316C0C" w:rsidP="00316C0C">
            <w:pPr>
              <w:jc w:val="right"/>
              <w:rPr>
                <w:sz w:val="20"/>
                <w:szCs w:val="20"/>
                <w:lang w:eastAsia="en-CA"/>
              </w:rPr>
            </w:pPr>
            <w:r w:rsidRPr="00B454BA">
              <w:rPr>
                <w:sz w:val="20"/>
                <w:szCs w:val="20"/>
              </w:rPr>
              <w:t>30</w:t>
            </w:r>
            <w:r w:rsidR="00215BB2" w:rsidRPr="00B454BA">
              <w:rPr>
                <w:sz w:val="20"/>
                <w:szCs w:val="20"/>
              </w:rPr>
              <w:t xml:space="preserve"> </w:t>
            </w:r>
            <w:r w:rsidRPr="00B454BA">
              <w:rPr>
                <w:sz w:val="20"/>
                <w:szCs w:val="20"/>
              </w:rPr>
              <w:t>645</w:t>
            </w:r>
            <w:r w:rsidR="00215BB2" w:rsidRPr="00B454BA">
              <w:rPr>
                <w:sz w:val="20"/>
                <w:szCs w:val="20"/>
              </w:rPr>
              <w:t xml:space="preserve"> </w:t>
            </w:r>
            <w:r w:rsidRPr="00B454BA">
              <w:rPr>
                <w:sz w:val="20"/>
                <w:szCs w:val="20"/>
              </w:rPr>
              <w:t>899</w:t>
            </w:r>
          </w:p>
        </w:tc>
        <w:tc>
          <w:tcPr>
            <w:tcW w:w="1276" w:type="dxa"/>
            <w:tcBorders>
              <w:top w:val="nil"/>
              <w:left w:val="nil"/>
              <w:bottom w:val="single" w:sz="4" w:space="0" w:color="auto"/>
              <w:right w:val="single" w:sz="4" w:space="0" w:color="auto"/>
            </w:tcBorders>
            <w:shd w:val="clear" w:color="auto" w:fill="auto"/>
            <w:noWrap/>
            <w:vAlign w:val="center"/>
          </w:tcPr>
          <w:p w14:paraId="3D007723" w14:textId="3DF8EA5B" w:rsidR="00316C0C" w:rsidRPr="00B454BA" w:rsidRDefault="00316C0C" w:rsidP="00316C0C">
            <w:pPr>
              <w:jc w:val="right"/>
              <w:rPr>
                <w:sz w:val="20"/>
                <w:szCs w:val="20"/>
                <w:lang w:eastAsia="en-CA"/>
              </w:rPr>
            </w:pPr>
            <w:r w:rsidRPr="00B454BA">
              <w:rPr>
                <w:sz w:val="20"/>
                <w:szCs w:val="20"/>
              </w:rPr>
              <w:t>30</w:t>
            </w:r>
            <w:r w:rsidR="00215BB2" w:rsidRPr="00B454BA">
              <w:rPr>
                <w:sz w:val="20"/>
                <w:szCs w:val="20"/>
              </w:rPr>
              <w:t xml:space="preserve"> </w:t>
            </w:r>
            <w:r w:rsidRPr="00B454BA">
              <w:rPr>
                <w:sz w:val="20"/>
                <w:szCs w:val="20"/>
              </w:rPr>
              <w:t>645</w:t>
            </w:r>
            <w:r w:rsidR="00215BB2" w:rsidRPr="00B454BA">
              <w:rPr>
                <w:sz w:val="20"/>
                <w:szCs w:val="20"/>
              </w:rPr>
              <w:t xml:space="preserve"> </w:t>
            </w:r>
            <w:r w:rsidRPr="00B454BA">
              <w:rPr>
                <w:sz w:val="20"/>
                <w:szCs w:val="20"/>
              </w:rPr>
              <w:t>899</w:t>
            </w:r>
          </w:p>
        </w:tc>
        <w:tc>
          <w:tcPr>
            <w:tcW w:w="1116" w:type="dxa"/>
            <w:tcBorders>
              <w:top w:val="nil"/>
              <w:left w:val="nil"/>
              <w:bottom w:val="single" w:sz="4" w:space="0" w:color="auto"/>
              <w:right w:val="single" w:sz="4" w:space="0" w:color="auto"/>
            </w:tcBorders>
            <w:shd w:val="clear" w:color="auto" w:fill="auto"/>
            <w:noWrap/>
            <w:vAlign w:val="center"/>
          </w:tcPr>
          <w:p w14:paraId="55E7556D" w14:textId="4317B7F5" w:rsidR="00316C0C" w:rsidRPr="00B454BA" w:rsidRDefault="00316C0C" w:rsidP="00316C0C">
            <w:pPr>
              <w:jc w:val="right"/>
              <w:rPr>
                <w:sz w:val="20"/>
                <w:szCs w:val="20"/>
                <w:lang w:eastAsia="en-CA"/>
              </w:rPr>
            </w:pPr>
            <w:r w:rsidRPr="00B454BA">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26C51D07" w14:textId="7FF9192D" w:rsidR="00316C0C" w:rsidRPr="00B454BA" w:rsidRDefault="00316C0C" w:rsidP="00316C0C">
            <w:pPr>
              <w:jc w:val="right"/>
              <w:rPr>
                <w:sz w:val="20"/>
                <w:szCs w:val="20"/>
                <w:lang w:eastAsia="en-CA"/>
              </w:rPr>
            </w:pPr>
            <w:r w:rsidRPr="00B454BA">
              <w:rPr>
                <w:sz w:val="20"/>
                <w:szCs w:val="20"/>
              </w:rPr>
              <w:t>100</w:t>
            </w:r>
          </w:p>
        </w:tc>
      </w:tr>
      <w:tr w:rsidR="00973C00" w:rsidRPr="00B454BA" w14:paraId="1C35B503"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576A272" w14:textId="77777777" w:rsidR="00316C0C" w:rsidRPr="00B454BA" w:rsidRDefault="00316C0C" w:rsidP="00316C0C">
            <w:pPr>
              <w:jc w:val="left"/>
              <w:rPr>
                <w:sz w:val="20"/>
                <w:szCs w:val="20"/>
                <w:lang w:eastAsia="en-CA"/>
              </w:rPr>
            </w:pPr>
            <w:r w:rsidRPr="00B454BA">
              <w:rPr>
                <w:sz w:val="20"/>
                <w:szCs w:val="20"/>
                <w:lang w:eastAsia="en-CA"/>
              </w:rPr>
              <w:t>1995</w:t>
            </w:r>
          </w:p>
        </w:tc>
        <w:tc>
          <w:tcPr>
            <w:tcW w:w="1072" w:type="dxa"/>
            <w:tcBorders>
              <w:top w:val="nil"/>
              <w:left w:val="nil"/>
              <w:bottom w:val="single" w:sz="4" w:space="0" w:color="auto"/>
              <w:right w:val="single" w:sz="4" w:space="0" w:color="auto"/>
            </w:tcBorders>
            <w:shd w:val="clear" w:color="auto" w:fill="auto"/>
            <w:noWrap/>
            <w:vAlign w:val="center"/>
          </w:tcPr>
          <w:p w14:paraId="0342AFEE" w14:textId="1247D820" w:rsidR="00316C0C" w:rsidRPr="00B454BA" w:rsidRDefault="00316C0C" w:rsidP="00316C0C">
            <w:pPr>
              <w:jc w:val="right"/>
              <w:rPr>
                <w:sz w:val="20"/>
                <w:szCs w:val="20"/>
                <w:lang w:eastAsia="en-CA"/>
              </w:rPr>
            </w:pPr>
            <w:r w:rsidRPr="00B454BA">
              <w:rPr>
                <w:sz w:val="20"/>
                <w:szCs w:val="20"/>
              </w:rPr>
              <w:t>59</w:t>
            </w:r>
          </w:p>
        </w:tc>
        <w:tc>
          <w:tcPr>
            <w:tcW w:w="1150" w:type="dxa"/>
            <w:tcBorders>
              <w:top w:val="nil"/>
              <w:left w:val="nil"/>
              <w:bottom w:val="single" w:sz="4" w:space="0" w:color="auto"/>
              <w:right w:val="single" w:sz="4" w:space="0" w:color="auto"/>
            </w:tcBorders>
            <w:shd w:val="clear" w:color="auto" w:fill="auto"/>
            <w:noWrap/>
            <w:vAlign w:val="center"/>
          </w:tcPr>
          <w:p w14:paraId="30640000" w14:textId="693AF201" w:rsidR="00316C0C" w:rsidRPr="00B454BA" w:rsidRDefault="00316C0C" w:rsidP="00316C0C">
            <w:pPr>
              <w:jc w:val="right"/>
              <w:rPr>
                <w:sz w:val="20"/>
                <w:szCs w:val="20"/>
                <w:lang w:eastAsia="en-CA"/>
              </w:rPr>
            </w:pPr>
            <w:r w:rsidRPr="00B454BA">
              <w:rPr>
                <w:sz w:val="20"/>
                <w:szCs w:val="20"/>
              </w:rPr>
              <w:t>59</w:t>
            </w:r>
          </w:p>
        </w:tc>
        <w:tc>
          <w:tcPr>
            <w:tcW w:w="1255" w:type="dxa"/>
            <w:tcBorders>
              <w:top w:val="nil"/>
              <w:left w:val="nil"/>
              <w:bottom w:val="single" w:sz="4" w:space="0" w:color="auto"/>
              <w:right w:val="single" w:sz="4" w:space="0" w:color="auto"/>
            </w:tcBorders>
            <w:shd w:val="clear" w:color="auto" w:fill="auto"/>
            <w:noWrap/>
            <w:vAlign w:val="center"/>
          </w:tcPr>
          <w:p w14:paraId="0760BEDF" w14:textId="1562FAEA" w:rsidR="00316C0C" w:rsidRPr="00B454BA" w:rsidRDefault="00316C0C" w:rsidP="00316C0C">
            <w:pPr>
              <w:jc w:val="right"/>
              <w:rPr>
                <w:sz w:val="20"/>
                <w:szCs w:val="20"/>
                <w:lang w:eastAsia="en-CA"/>
              </w:rPr>
            </w:pPr>
            <w:r w:rsidRPr="00B454BA">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25872457" w14:textId="35EB6482" w:rsidR="00316C0C" w:rsidRPr="00B454BA" w:rsidRDefault="00316C0C" w:rsidP="00316C0C">
            <w:pPr>
              <w:jc w:val="right"/>
              <w:rPr>
                <w:sz w:val="20"/>
                <w:szCs w:val="20"/>
                <w:lang w:eastAsia="en-CA"/>
              </w:rPr>
            </w:pPr>
            <w:r w:rsidRPr="00B454BA">
              <w:rPr>
                <w:sz w:val="20"/>
                <w:szCs w:val="20"/>
              </w:rPr>
              <w:t>25</w:t>
            </w:r>
            <w:r w:rsidR="00215BB2" w:rsidRPr="00B454BA">
              <w:rPr>
                <w:sz w:val="20"/>
                <w:szCs w:val="20"/>
              </w:rPr>
              <w:t xml:space="preserve"> </w:t>
            </w:r>
            <w:r w:rsidRPr="00B454BA">
              <w:rPr>
                <w:sz w:val="20"/>
                <w:szCs w:val="20"/>
              </w:rPr>
              <w:t>662</w:t>
            </w:r>
            <w:r w:rsidR="00215BB2" w:rsidRPr="00B454BA">
              <w:rPr>
                <w:sz w:val="20"/>
                <w:szCs w:val="20"/>
              </w:rPr>
              <w:t xml:space="preserve"> </w:t>
            </w:r>
            <w:r w:rsidRPr="00B454BA">
              <w:rPr>
                <w:sz w:val="20"/>
                <w:szCs w:val="20"/>
              </w:rPr>
              <w:t>092</w:t>
            </w:r>
          </w:p>
        </w:tc>
        <w:tc>
          <w:tcPr>
            <w:tcW w:w="1276" w:type="dxa"/>
            <w:tcBorders>
              <w:top w:val="nil"/>
              <w:left w:val="nil"/>
              <w:bottom w:val="single" w:sz="4" w:space="0" w:color="auto"/>
              <w:right w:val="single" w:sz="4" w:space="0" w:color="auto"/>
            </w:tcBorders>
            <w:shd w:val="clear" w:color="auto" w:fill="auto"/>
            <w:noWrap/>
            <w:vAlign w:val="center"/>
          </w:tcPr>
          <w:p w14:paraId="4C89E157" w14:textId="44E72C03" w:rsidR="00316C0C" w:rsidRPr="00B454BA" w:rsidRDefault="00316C0C" w:rsidP="00316C0C">
            <w:pPr>
              <w:jc w:val="right"/>
              <w:rPr>
                <w:sz w:val="20"/>
                <w:szCs w:val="20"/>
                <w:lang w:eastAsia="en-CA"/>
              </w:rPr>
            </w:pPr>
            <w:r w:rsidRPr="00B454BA">
              <w:rPr>
                <w:sz w:val="20"/>
                <w:szCs w:val="20"/>
              </w:rPr>
              <w:t>25</w:t>
            </w:r>
            <w:r w:rsidR="00215BB2" w:rsidRPr="00B454BA">
              <w:rPr>
                <w:sz w:val="20"/>
                <w:szCs w:val="20"/>
              </w:rPr>
              <w:t xml:space="preserve"> </w:t>
            </w:r>
            <w:r w:rsidRPr="00B454BA">
              <w:rPr>
                <w:sz w:val="20"/>
                <w:szCs w:val="20"/>
              </w:rPr>
              <w:t>662</w:t>
            </w:r>
            <w:r w:rsidR="00215BB2" w:rsidRPr="00B454BA">
              <w:rPr>
                <w:sz w:val="20"/>
                <w:szCs w:val="20"/>
              </w:rPr>
              <w:t xml:space="preserve"> </w:t>
            </w:r>
            <w:r w:rsidRPr="00B454BA">
              <w:rPr>
                <w:sz w:val="20"/>
                <w:szCs w:val="20"/>
              </w:rPr>
              <w:t>092</w:t>
            </w:r>
          </w:p>
        </w:tc>
        <w:tc>
          <w:tcPr>
            <w:tcW w:w="1116" w:type="dxa"/>
            <w:tcBorders>
              <w:top w:val="nil"/>
              <w:left w:val="nil"/>
              <w:bottom w:val="single" w:sz="4" w:space="0" w:color="auto"/>
              <w:right w:val="single" w:sz="4" w:space="0" w:color="auto"/>
            </w:tcBorders>
            <w:shd w:val="clear" w:color="auto" w:fill="auto"/>
            <w:noWrap/>
            <w:vAlign w:val="center"/>
          </w:tcPr>
          <w:p w14:paraId="6096A83C" w14:textId="606A4BD5" w:rsidR="00316C0C" w:rsidRPr="00B454BA" w:rsidRDefault="00316C0C" w:rsidP="00316C0C">
            <w:pPr>
              <w:jc w:val="right"/>
              <w:rPr>
                <w:sz w:val="20"/>
                <w:szCs w:val="20"/>
                <w:lang w:eastAsia="en-CA"/>
              </w:rPr>
            </w:pPr>
            <w:r w:rsidRPr="00B454BA">
              <w:rPr>
                <w:sz w:val="20"/>
                <w:szCs w:val="20"/>
              </w:rPr>
              <w:t>-1</w:t>
            </w:r>
          </w:p>
        </w:tc>
        <w:tc>
          <w:tcPr>
            <w:tcW w:w="1388" w:type="dxa"/>
            <w:tcBorders>
              <w:top w:val="nil"/>
              <w:left w:val="nil"/>
              <w:bottom w:val="single" w:sz="4" w:space="0" w:color="auto"/>
              <w:right w:val="single" w:sz="4" w:space="0" w:color="auto"/>
            </w:tcBorders>
            <w:shd w:val="clear" w:color="auto" w:fill="auto"/>
            <w:noWrap/>
            <w:vAlign w:val="center"/>
          </w:tcPr>
          <w:p w14:paraId="0EC0F9A4" w14:textId="68EC0A82" w:rsidR="00316C0C" w:rsidRPr="00B454BA" w:rsidRDefault="00316C0C" w:rsidP="00316C0C">
            <w:pPr>
              <w:jc w:val="right"/>
              <w:rPr>
                <w:sz w:val="20"/>
                <w:szCs w:val="20"/>
                <w:lang w:eastAsia="en-CA"/>
              </w:rPr>
            </w:pPr>
            <w:r w:rsidRPr="00B454BA">
              <w:rPr>
                <w:sz w:val="20"/>
                <w:szCs w:val="20"/>
              </w:rPr>
              <w:t>100</w:t>
            </w:r>
          </w:p>
        </w:tc>
      </w:tr>
      <w:tr w:rsidR="00973C00" w:rsidRPr="00B454BA" w14:paraId="6E6862E5" w14:textId="77777777" w:rsidTr="00796CFC">
        <w:trPr>
          <w:trHeight w:val="7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36E02EA" w14:textId="77777777" w:rsidR="00316C0C" w:rsidRPr="00B454BA" w:rsidRDefault="00316C0C" w:rsidP="00316C0C">
            <w:pPr>
              <w:jc w:val="left"/>
              <w:rPr>
                <w:sz w:val="20"/>
                <w:szCs w:val="20"/>
                <w:lang w:eastAsia="en-CA"/>
              </w:rPr>
            </w:pPr>
            <w:r w:rsidRPr="00B454BA">
              <w:rPr>
                <w:sz w:val="20"/>
                <w:szCs w:val="20"/>
                <w:lang w:eastAsia="en-CA"/>
              </w:rPr>
              <w:t>1996</w:t>
            </w:r>
          </w:p>
        </w:tc>
        <w:tc>
          <w:tcPr>
            <w:tcW w:w="1072" w:type="dxa"/>
            <w:tcBorders>
              <w:top w:val="nil"/>
              <w:left w:val="nil"/>
              <w:bottom w:val="single" w:sz="4" w:space="0" w:color="auto"/>
              <w:right w:val="single" w:sz="4" w:space="0" w:color="auto"/>
            </w:tcBorders>
            <w:shd w:val="clear" w:color="auto" w:fill="auto"/>
            <w:noWrap/>
            <w:vAlign w:val="center"/>
          </w:tcPr>
          <w:p w14:paraId="3E72A825" w14:textId="425C1F27" w:rsidR="00316C0C" w:rsidRPr="00B454BA" w:rsidRDefault="00316C0C" w:rsidP="00316C0C">
            <w:pPr>
              <w:jc w:val="right"/>
              <w:rPr>
                <w:sz w:val="20"/>
                <w:szCs w:val="20"/>
                <w:lang w:eastAsia="en-CA"/>
              </w:rPr>
            </w:pPr>
            <w:r w:rsidRPr="00B454BA">
              <w:rPr>
                <w:sz w:val="20"/>
                <w:szCs w:val="20"/>
              </w:rPr>
              <w:t>46</w:t>
            </w:r>
          </w:p>
        </w:tc>
        <w:tc>
          <w:tcPr>
            <w:tcW w:w="1150" w:type="dxa"/>
            <w:tcBorders>
              <w:top w:val="nil"/>
              <w:left w:val="nil"/>
              <w:bottom w:val="single" w:sz="4" w:space="0" w:color="auto"/>
              <w:right w:val="single" w:sz="4" w:space="0" w:color="auto"/>
            </w:tcBorders>
            <w:shd w:val="clear" w:color="auto" w:fill="auto"/>
            <w:noWrap/>
            <w:vAlign w:val="center"/>
          </w:tcPr>
          <w:p w14:paraId="4FA964D0" w14:textId="6323F3A8" w:rsidR="00316C0C" w:rsidRPr="00B454BA" w:rsidRDefault="00316C0C" w:rsidP="00316C0C">
            <w:pPr>
              <w:jc w:val="right"/>
              <w:rPr>
                <w:sz w:val="20"/>
                <w:szCs w:val="20"/>
                <w:lang w:eastAsia="en-CA"/>
              </w:rPr>
            </w:pPr>
            <w:r w:rsidRPr="00B454BA">
              <w:rPr>
                <w:sz w:val="20"/>
                <w:szCs w:val="20"/>
              </w:rPr>
              <w:t>46</w:t>
            </w:r>
          </w:p>
        </w:tc>
        <w:tc>
          <w:tcPr>
            <w:tcW w:w="1255" w:type="dxa"/>
            <w:tcBorders>
              <w:top w:val="nil"/>
              <w:left w:val="nil"/>
              <w:bottom w:val="single" w:sz="4" w:space="0" w:color="auto"/>
              <w:right w:val="single" w:sz="4" w:space="0" w:color="auto"/>
            </w:tcBorders>
            <w:shd w:val="clear" w:color="auto" w:fill="auto"/>
            <w:noWrap/>
            <w:vAlign w:val="center"/>
          </w:tcPr>
          <w:p w14:paraId="308D6371" w14:textId="754761B9" w:rsidR="00316C0C" w:rsidRPr="00B454BA" w:rsidRDefault="00316C0C" w:rsidP="00316C0C">
            <w:pPr>
              <w:jc w:val="right"/>
              <w:rPr>
                <w:sz w:val="20"/>
                <w:szCs w:val="20"/>
                <w:lang w:eastAsia="en-CA"/>
              </w:rPr>
            </w:pPr>
            <w:r w:rsidRPr="00B454BA">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3B2CC4C3" w14:textId="21E1B9C3" w:rsidR="00316C0C" w:rsidRPr="00B454BA" w:rsidRDefault="00316C0C" w:rsidP="00316C0C">
            <w:pPr>
              <w:jc w:val="right"/>
              <w:rPr>
                <w:sz w:val="20"/>
                <w:szCs w:val="20"/>
                <w:lang w:eastAsia="en-CA"/>
              </w:rPr>
            </w:pPr>
            <w:r w:rsidRPr="00B454BA">
              <w:rPr>
                <w:sz w:val="20"/>
                <w:szCs w:val="20"/>
              </w:rPr>
              <w:t>19</w:t>
            </w:r>
            <w:r w:rsidR="00215BB2" w:rsidRPr="00B454BA">
              <w:rPr>
                <w:sz w:val="20"/>
                <w:szCs w:val="20"/>
              </w:rPr>
              <w:t xml:space="preserve"> </w:t>
            </w:r>
            <w:r w:rsidRPr="00B454BA">
              <w:rPr>
                <w:sz w:val="20"/>
                <w:szCs w:val="20"/>
              </w:rPr>
              <w:t>820</w:t>
            </w:r>
            <w:r w:rsidR="00215BB2" w:rsidRPr="00B454BA">
              <w:rPr>
                <w:sz w:val="20"/>
                <w:szCs w:val="20"/>
              </w:rPr>
              <w:t xml:space="preserve"> </w:t>
            </w:r>
            <w:r w:rsidRPr="00B454BA">
              <w:rPr>
                <w:sz w:val="20"/>
                <w:szCs w:val="20"/>
              </w:rPr>
              <w:t>493</w:t>
            </w:r>
          </w:p>
        </w:tc>
        <w:tc>
          <w:tcPr>
            <w:tcW w:w="1276" w:type="dxa"/>
            <w:tcBorders>
              <w:top w:val="nil"/>
              <w:left w:val="nil"/>
              <w:bottom w:val="single" w:sz="4" w:space="0" w:color="auto"/>
              <w:right w:val="single" w:sz="4" w:space="0" w:color="auto"/>
            </w:tcBorders>
            <w:shd w:val="clear" w:color="auto" w:fill="auto"/>
            <w:noWrap/>
            <w:vAlign w:val="center"/>
          </w:tcPr>
          <w:p w14:paraId="3F853718" w14:textId="58BFC210" w:rsidR="00316C0C" w:rsidRPr="00B454BA" w:rsidRDefault="00316C0C" w:rsidP="00316C0C">
            <w:pPr>
              <w:jc w:val="right"/>
              <w:rPr>
                <w:sz w:val="20"/>
                <w:szCs w:val="20"/>
                <w:lang w:eastAsia="en-CA"/>
              </w:rPr>
            </w:pPr>
            <w:r w:rsidRPr="00B454BA">
              <w:rPr>
                <w:sz w:val="20"/>
                <w:szCs w:val="20"/>
              </w:rPr>
              <w:t>19</w:t>
            </w:r>
            <w:r w:rsidR="00215BB2" w:rsidRPr="00B454BA">
              <w:rPr>
                <w:sz w:val="20"/>
                <w:szCs w:val="20"/>
              </w:rPr>
              <w:t xml:space="preserve"> </w:t>
            </w:r>
            <w:r w:rsidRPr="00B454BA">
              <w:rPr>
                <w:sz w:val="20"/>
                <w:szCs w:val="20"/>
              </w:rPr>
              <w:t>820</w:t>
            </w:r>
            <w:r w:rsidR="00215BB2" w:rsidRPr="00B454BA">
              <w:rPr>
                <w:sz w:val="20"/>
                <w:szCs w:val="20"/>
              </w:rPr>
              <w:t xml:space="preserve"> </w:t>
            </w:r>
            <w:r w:rsidRPr="00B454BA">
              <w:rPr>
                <w:sz w:val="20"/>
                <w:szCs w:val="20"/>
              </w:rPr>
              <w:t>493</w:t>
            </w:r>
          </w:p>
        </w:tc>
        <w:tc>
          <w:tcPr>
            <w:tcW w:w="1116" w:type="dxa"/>
            <w:tcBorders>
              <w:top w:val="nil"/>
              <w:left w:val="nil"/>
              <w:bottom w:val="single" w:sz="4" w:space="0" w:color="auto"/>
              <w:right w:val="single" w:sz="4" w:space="0" w:color="auto"/>
            </w:tcBorders>
            <w:shd w:val="clear" w:color="auto" w:fill="auto"/>
            <w:noWrap/>
            <w:vAlign w:val="center"/>
          </w:tcPr>
          <w:p w14:paraId="749F6DC8" w14:textId="6236DE8F" w:rsidR="00316C0C" w:rsidRPr="00B454BA" w:rsidRDefault="00316C0C" w:rsidP="00316C0C">
            <w:pPr>
              <w:jc w:val="right"/>
              <w:rPr>
                <w:sz w:val="20"/>
                <w:szCs w:val="20"/>
                <w:lang w:eastAsia="en-CA"/>
              </w:rPr>
            </w:pPr>
            <w:r w:rsidRPr="00B454BA">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2343783C" w14:textId="6E04F56E" w:rsidR="00316C0C" w:rsidRPr="00B454BA" w:rsidRDefault="00316C0C" w:rsidP="00316C0C">
            <w:pPr>
              <w:jc w:val="right"/>
              <w:rPr>
                <w:sz w:val="20"/>
                <w:szCs w:val="20"/>
                <w:lang w:eastAsia="en-CA"/>
              </w:rPr>
            </w:pPr>
            <w:r w:rsidRPr="00B454BA">
              <w:rPr>
                <w:sz w:val="20"/>
                <w:szCs w:val="20"/>
              </w:rPr>
              <w:t>100</w:t>
            </w:r>
          </w:p>
        </w:tc>
      </w:tr>
      <w:tr w:rsidR="00973C00" w:rsidRPr="00B454BA" w14:paraId="08FA2036" w14:textId="77777777" w:rsidTr="00796CFC">
        <w:trPr>
          <w:trHeight w:val="10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5A6E7DF" w14:textId="77777777" w:rsidR="00316C0C" w:rsidRPr="00B454BA" w:rsidRDefault="00316C0C" w:rsidP="00316C0C">
            <w:pPr>
              <w:jc w:val="left"/>
              <w:rPr>
                <w:sz w:val="20"/>
                <w:szCs w:val="20"/>
                <w:lang w:eastAsia="en-CA"/>
              </w:rPr>
            </w:pPr>
            <w:r w:rsidRPr="00B454BA">
              <w:rPr>
                <w:sz w:val="20"/>
                <w:szCs w:val="20"/>
                <w:lang w:eastAsia="en-CA"/>
              </w:rPr>
              <w:t>1997</w:t>
            </w:r>
          </w:p>
        </w:tc>
        <w:tc>
          <w:tcPr>
            <w:tcW w:w="1072" w:type="dxa"/>
            <w:tcBorders>
              <w:top w:val="nil"/>
              <w:left w:val="nil"/>
              <w:bottom w:val="single" w:sz="4" w:space="0" w:color="auto"/>
              <w:right w:val="single" w:sz="4" w:space="0" w:color="auto"/>
            </w:tcBorders>
            <w:shd w:val="clear" w:color="auto" w:fill="auto"/>
            <w:noWrap/>
            <w:vAlign w:val="center"/>
          </w:tcPr>
          <w:p w14:paraId="5F1A3971" w14:textId="4F4862DD" w:rsidR="00316C0C" w:rsidRPr="00B454BA" w:rsidRDefault="00316C0C" w:rsidP="00316C0C">
            <w:pPr>
              <w:jc w:val="right"/>
              <w:rPr>
                <w:sz w:val="20"/>
                <w:szCs w:val="20"/>
                <w:lang w:eastAsia="en-CA"/>
              </w:rPr>
            </w:pPr>
            <w:r w:rsidRPr="00B454BA">
              <w:rPr>
                <w:sz w:val="20"/>
                <w:szCs w:val="20"/>
              </w:rPr>
              <w:t>130</w:t>
            </w:r>
          </w:p>
        </w:tc>
        <w:tc>
          <w:tcPr>
            <w:tcW w:w="1150" w:type="dxa"/>
            <w:tcBorders>
              <w:top w:val="nil"/>
              <w:left w:val="nil"/>
              <w:bottom w:val="single" w:sz="4" w:space="0" w:color="auto"/>
              <w:right w:val="single" w:sz="4" w:space="0" w:color="auto"/>
            </w:tcBorders>
            <w:shd w:val="clear" w:color="auto" w:fill="auto"/>
            <w:noWrap/>
            <w:vAlign w:val="center"/>
          </w:tcPr>
          <w:p w14:paraId="0C1A7F51" w14:textId="27059353" w:rsidR="00316C0C" w:rsidRPr="00B454BA" w:rsidRDefault="00316C0C" w:rsidP="00316C0C">
            <w:pPr>
              <w:jc w:val="right"/>
              <w:rPr>
                <w:sz w:val="20"/>
                <w:szCs w:val="20"/>
                <w:lang w:eastAsia="en-CA"/>
              </w:rPr>
            </w:pPr>
            <w:r w:rsidRPr="00B454BA">
              <w:rPr>
                <w:sz w:val="20"/>
                <w:szCs w:val="20"/>
              </w:rPr>
              <w:t>130</w:t>
            </w:r>
          </w:p>
        </w:tc>
        <w:tc>
          <w:tcPr>
            <w:tcW w:w="1255" w:type="dxa"/>
            <w:tcBorders>
              <w:top w:val="nil"/>
              <w:left w:val="nil"/>
              <w:bottom w:val="single" w:sz="4" w:space="0" w:color="auto"/>
              <w:right w:val="single" w:sz="4" w:space="0" w:color="auto"/>
            </w:tcBorders>
            <w:shd w:val="clear" w:color="auto" w:fill="auto"/>
            <w:noWrap/>
            <w:vAlign w:val="center"/>
          </w:tcPr>
          <w:p w14:paraId="6F93030A" w14:textId="1BF1A53B" w:rsidR="00316C0C" w:rsidRPr="00B454BA" w:rsidRDefault="00316C0C" w:rsidP="00316C0C">
            <w:pPr>
              <w:jc w:val="right"/>
              <w:rPr>
                <w:sz w:val="20"/>
                <w:szCs w:val="20"/>
                <w:lang w:eastAsia="en-CA"/>
              </w:rPr>
            </w:pPr>
            <w:r w:rsidRPr="00B454BA">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75E894CF" w14:textId="4901A8F8" w:rsidR="00316C0C" w:rsidRPr="00B454BA" w:rsidRDefault="00316C0C" w:rsidP="00316C0C">
            <w:pPr>
              <w:jc w:val="right"/>
              <w:rPr>
                <w:sz w:val="20"/>
                <w:szCs w:val="20"/>
                <w:lang w:eastAsia="en-CA"/>
              </w:rPr>
            </w:pPr>
            <w:r w:rsidRPr="00B454BA">
              <w:rPr>
                <w:sz w:val="20"/>
                <w:szCs w:val="20"/>
              </w:rPr>
              <w:t>42</w:t>
            </w:r>
            <w:r w:rsidR="00215BB2" w:rsidRPr="00B454BA">
              <w:rPr>
                <w:sz w:val="20"/>
                <w:szCs w:val="20"/>
              </w:rPr>
              <w:t xml:space="preserve"> </w:t>
            </w:r>
            <w:r w:rsidRPr="00B454BA">
              <w:rPr>
                <w:sz w:val="20"/>
                <w:szCs w:val="20"/>
              </w:rPr>
              <w:t>083</w:t>
            </w:r>
            <w:r w:rsidR="00215BB2" w:rsidRPr="00B454BA">
              <w:rPr>
                <w:sz w:val="20"/>
                <w:szCs w:val="20"/>
              </w:rPr>
              <w:t xml:space="preserve"> </w:t>
            </w:r>
            <w:r w:rsidRPr="00B454BA">
              <w:rPr>
                <w:sz w:val="20"/>
                <w:szCs w:val="20"/>
              </w:rPr>
              <w:t>037</w:t>
            </w:r>
          </w:p>
        </w:tc>
        <w:tc>
          <w:tcPr>
            <w:tcW w:w="1276" w:type="dxa"/>
            <w:tcBorders>
              <w:top w:val="nil"/>
              <w:left w:val="nil"/>
              <w:bottom w:val="single" w:sz="4" w:space="0" w:color="auto"/>
              <w:right w:val="single" w:sz="4" w:space="0" w:color="auto"/>
            </w:tcBorders>
            <w:shd w:val="clear" w:color="auto" w:fill="auto"/>
            <w:noWrap/>
            <w:vAlign w:val="center"/>
          </w:tcPr>
          <w:p w14:paraId="76A1C4E7" w14:textId="0FD28E09" w:rsidR="00316C0C" w:rsidRPr="00B454BA" w:rsidRDefault="00316C0C" w:rsidP="00316C0C">
            <w:pPr>
              <w:jc w:val="right"/>
              <w:rPr>
                <w:sz w:val="20"/>
                <w:szCs w:val="20"/>
                <w:lang w:eastAsia="en-CA"/>
              </w:rPr>
            </w:pPr>
            <w:r w:rsidRPr="00B454BA">
              <w:rPr>
                <w:sz w:val="20"/>
                <w:szCs w:val="20"/>
              </w:rPr>
              <w:t>42</w:t>
            </w:r>
            <w:r w:rsidR="00215BB2" w:rsidRPr="00B454BA">
              <w:rPr>
                <w:sz w:val="20"/>
                <w:szCs w:val="20"/>
              </w:rPr>
              <w:t xml:space="preserve"> </w:t>
            </w:r>
            <w:r w:rsidRPr="00B454BA">
              <w:rPr>
                <w:sz w:val="20"/>
                <w:szCs w:val="20"/>
              </w:rPr>
              <w:t>083</w:t>
            </w:r>
            <w:r w:rsidR="00215BB2" w:rsidRPr="00B454BA">
              <w:rPr>
                <w:sz w:val="20"/>
                <w:szCs w:val="20"/>
              </w:rPr>
              <w:t xml:space="preserve"> </w:t>
            </w:r>
            <w:r w:rsidRPr="00B454BA">
              <w:rPr>
                <w:sz w:val="20"/>
                <w:szCs w:val="20"/>
              </w:rPr>
              <w:t>038</w:t>
            </w:r>
          </w:p>
        </w:tc>
        <w:tc>
          <w:tcPr>
            <w:tcW w:w="1116" w:type="dxa"/>
            <w:tcBorders>
              <w:top w:val="nil"/>
              <w:left w:val="nil"/>
              <w:bottom w:val="single" w:sz="4" w:space="0" w:color="auto"/>
              <w:right w:val="single" w:sz="4" w:space="0" w:color="auto"/>
            </w:tcBorders>
            <w:shd w:val="clear" w:color="auto" w:fill="auto"/>
            <w:noWrap/>
            <w:vAlign w:val="center"/>
          </w:tcPr>
          <w:p w14:paraId="370BCDED" w14:textId="77B8F0B9" w:rsidR="00316C0C" w:rsidRPr="00B454BA" w:rsidRDefault="00316C0C" w:rsidP="00316C0C">
            <w:pPr>
              <w:jc w:val="right"/>
              <w:rPr>
                <w:sz w:val="20"/>
                <w:szCs w:val="20"/>
                <w:lang w:eastAsia="en-CA"/>
              </w:rPr>
            </w:pPr>
            <w:r w:rsidRPr="00B454BA">
              <w:rPr>
                <w:sz w:val="20"/>
                <w:szCs w:val="20"/>
              </w:rPr>
              <w:t>-1</w:t>
            </w:r>
          </w:p>
        </w:tc>
        <w:tc>
          <w:tcPr>
            <w:tcW w:w="1388" w:type="dxa"/>
            <w:tcBorders>
              <w:top w:val="nil"/>
              <w:left w:val="nil"/>
              <w:bottom w:val="single" w:sz="4" w:space="0" w:color="auto"/>
              <w:right w:val="single" w:sz="4" w:space="0" w:color="auto"/>
            </w:tcBorders>
            <w:shd w:val="clear" w:color="auto" w:fill="auto"/>
            <w:noWrap/>
            <w:vAlign w:val="center"/>
          </w:tcPr>
          <w:p w14:paraId="5AE7C840" w14:textId="0CF7EB23" w:rsidR="00316C0C" w:rsidRPr="00B454BA" w:rsidRDefault="00316C0C" w:rsidP="00316C0C">
            <w:pPr>
              <w:jc w:val="right"/>
              <w:rPr>
                <w:sz w:val="20"/>
                <w:szCs w:val="20"/>
                <w:lang w:eastAsia="en-CA"/>
              </w:rPr>
            </w:pPr>
            <w:r w:rsidRPr="00B454BA">
              <w:rPr>
                <w:sz w:val="20"/>
                <w:szCs w:val="20"/>
              </w:rPr>
              <w:t>100</w:t>
            </w:r>
          </w:p>
        </w:tc>
      </w:tr>
      <w:tr w:rsidR="00973C00" w:rsidRPr="00B454BA" w14:paraId="61F01E12"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EB26CBD" w14:textId="77777777" w:rsidR="00316C0C" w:rsidRPr="00B454BA" w:rsidRDefault="00316C0C" w:rsidP="00316C0C">
            <w:pPr>
              <w:jc w:val="left"/>
              <w:rPr>
                <w:sz w:val="20"/>
                <w:szCs w:val="20"/>
                <w:lang w:eastAsia="en-CA"/>
              </w:rPr>
            </w:pPr>
            <w:r w:rsidRPr="00B454BA">
              <w:rPr>
                <w:sz w:val="20"/>
                <w:szCs w:val="20"/>
                <w:lang w:eastAsia="en-CA"/>
              </w:rPr>
              <w:t>1998</w:t>
            </w:r>
          </w:p>
        </w:tc>
        <w:tc>
          <w:tcPr>
            <w:tcW w:w="1072" w:type="dxa"/>
            <w:tcBorders>
              <w:top w:val="nil"/>
              <w:left w:val="nil"/>
              <w:bottom w:val="single" w:sz="4" w:space="0" w:color="auto"/>
              <w:right w:val="single" w:sz="4" w:space="0" w:color="auto"/>
            </w:tcBorders>
            <w:shd w:val="clear" w:color="auto" w:fill="auto"/>
            <w:noWrap/>
            <w:vAlign w:val="center"/>
          </w:tcPr>
          <w:p w14:paraId="1E02868C" w14:textId="1E044FFE" w:rsidR="00316C0C" w:rsidRPr="00B454BA" w:rsidRDefault="00316C0C" w:rsidP="00316C0C">
            <w:pPr>
              <w:jc w:val="right"/>
              <w:rPr>
                <w:sz w:val="20"/>
                <w:szCs w:val="20"/>
                <w:lang w:eastAsia="en-CA"/>
              </w:rPr>
            </w:pPr>
            <w:r w:rsidRPr="00B454BA">
              <w:rPr>
                <w:sz w:val="20"/>
                <w:szCs w:val="20"/>
              </w:rPr>
              <w:t>88</w:t>
            </w:r>
          </w:p>
        </w:tc>
        <w:tc>
          <w:tcPr>
            <w:tcW w:w="1150" w:type="dxa"/>
            <w:tcBorders>
              <w:top w:val="nil"/>
              <w:left w:val="nil"/>
              <w:bottom w:val="single" w:sz="4" w:space="0" w:color="auto"/>
              <w:right w:val="single" w:sz="4" w:space="0" w:color="auto"/>
            </w:tcBorders>
            <w:shd w:val="clear" w:color="auto" w:fill="auto"/>
            <w:noWrap/>
            <w:vAlign w:val="center"/>
          </w:tcPr>
          <w:p w14:paraId="61F0744F" w14:textId="267D988B" w:rsidR="00316C0C" w:rsidRPr="00B454BA" w:rsidRDefault="00316C0C" w:rsidP="00316C0C">
            <w:pPr>
              <w:jc w:val="right"/>
              <w:rPr>
                <w:sz w:val="20"/>
                <w:szCs w:val="20"/>
                <w:lang w:eastAsia="en-CA"/>
              </w:rPr>
            </w:pPr>
            <w:r w:rsidRPr="00B454BA">
              <w:rPr>
                <w:sz w:val="20"/>
                <w:szCs w:val="20"/>
              </w:rPr>
              <w:t>88</w:t>
            </w:r>
          </w:p>
        </w:tc>
        <w:tc>
          <w:tcPr>
            <w:tcW w:w="1255" w:type="dxa"/>
            <w:tcBorders>
              <w:top w:val="nil"/>
              <w:left w:val="nil"/>
              <w:bottom w:val="single" w:sz="4" w:space="0" w:color="auto"/>
              <w:right w:val="single" w:sz="4" w:space="0" w:color="auto"/>
            </w:tcBorders>
            <w:shd w:val="clear" w:color="auto" w:fill="auto"/>
            <w:noWrap/>
            <w:vAlign w:val="center"/>
          </w:tcPr>
          <w:p w14:paraId="60AAF787" w14:textId="3B51DB19" w:rsidR="00316C0C" w:rsidRPr="00B454BA" w:rsidRDefault="00316C0C" w:rsidP="00316C0C">
            <w:pPr>
              <w:jc w:val="right"/>
              <w:rPr>
                <w:sz w:val="20"/>
                <w:szCs w:val="20"/>
                <w:lang w:eastAsia="en-CA"/>
              </w:rPr>
            </w:pPr>
            <w:r w:rsidRPr="00B454BA">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19E6E76A" w14:textId="0E577E8D" w:rsidR="00316C0C" w:rsidRPr="00B454BA" w:rsidRDefault="00316C0C" w:rsidP="00316C0C">
            <w:pPr>
              <w:jc w:val="right"/>
              <w:rPr>
                <w:sz w:val="20"/>
                <w:szCs w:val="20"/>
                <w:lang w:eastAsia="en-CA"/>
              </w:rPr>
            </w:pPr>
            <w:r w:rsidRPr="00B454BA">
              <w:rPr>
                <w:sz w:val="20"/>
                <w:szCs w:val="20"/>
              </w:rPr>
              <w:t>23</w:t>
            </w:r>
            <w:r w:rsidR="00215BB2" w:rsidRPr="00B454BA">
              <w:rPr>
                <w:sz w:val="20"/>
                <w:szCs w:val="20"/>
              </w:rPr>
              <w:t xml:space="preserve"> </w:t>
            </w:r>
            <w:r w:rsidRPr="00B454BA">
              <w:rPr>
                <w:sz w:val="20"/>
                <w:szCs w:val="20"/>
              </w:rPr>
              <w:t>638</w:t>
            </w:r>
            <w:r w:rsidR="00215BB2" w:rsidRPr="00B454BA">
              <w:rPr>
                <w:sz w:val="20"/>
                <w:szCs w:val="20"/>
              </w:rPr>
              <w:t xml:space="preserve"> </w:t>
            </w:r>
            <w:r w:rsidRPr="00B454BA">
              <w:rPr>
                <w:sz w:val="20"/>
                <w:szCs w:val="20"/>
              </w:rPr>
              <w:t>291</w:t>
            </w:r>
          </w:p>
        </w:tc>
        <w:tc>
          <w:tcPr>
            <w:tcW w:w="1276" w:type="dxa"/>
            <w:tcBorders>
              <w:top w:val="nil"/>
              <w:left w:val="nil"/>
              <w:bottom w:val="single" w:sz="4" w:space="0" w:color="auto"/>
              <w:right w:val="single" w:sz="4" w:space="0" w:color="auto"/>
            </w:tcBorders>
            <w:shd w:val="clear" w:color="auto" w:fill="auto"/>
            <w:noWrap/>
            <w:vAlign w:val="center"/>
          </w:tcPr>
          <w:p w14:paraId="4A487A2A" w14:textId="3A6919ED" w:rsidR="00316C0C" w:rsidRPr="00B454BA" w:rsidRDefault="00316C0C" w:rsidP="00316C0C">
            <w:pPr>
              <w:jc w:val="right"/>
              <w:rPr>
                <w:sz w:val="20"/>
                <w:szCs w:val="20"/>
                <w:lang w:eastAsia="en-CA"/>
              </w:rPr>
            </w:pPr>
            <w:r w:rsidRPr="00B454BA">
              <w:rPr>
                <w:sz w:val="20"/>
                <w:szCs w:val="20"/>
              </w:rPr>
              <w:t>23</w:t>
            </w:r>
            <w:r w:rsidR="00215BB2" w:rsidRPr="00B454BA">
              <w:rPr>
                <w:sz w:val="20"/>
                <w:szCs w:val="20"/>
              </w:rPr>
              <w:t xml:space="preserve"> </w:t>
            </w:r>
            <w:r w:rsidRPr="00B454BA">
              <w:rPr>
                <w:sz w:val="20"/>
                <w:szCs w:val="20"/>
              </w:rPr>
              <w:t>638</w:t>
            </w:r>
            <w:r w:rsidR="00215BB2" w:rsidRPr="00B454BA">
              <w:rPr>
                <w:sz w:val="20"/>
                <w:szCs w:val="20"/>
              </w:rPr>
              <w:t xml:space="preserve"> </w:t>
            </w:r>
            <w:r w:rsidRPr="00B454BA">
              <w:rPr>
                <w:sz w:val="20"/>
                <w:szCs w:val="20"/>
              </w:rPr>
              <w:t>291</w:t>
            </w:r>
          </w:p>
        </w:tc>
        <w:tc>
          <w:tcPr>
            <w:tcW w:w="1116" w:type="dxa"/>
            <w:tcBorders>
              <w:top w:val="nil"/>
              <w:left w:val="nil"/>
              <w:bottom w:val="single" w:sz="4" w:space="0" w:color="auto"/>
              <w:right w:val="single" w:sz="4" w:space="0" w:color="auto"/>
            </w:tcBorders>
            <w:shd w:val="clear" w:color="auto" w:fill="auto"/>
            <w:noWrap/>
            <w:vAlign w:val="center"/>
          </w:tcPr>
          <w:p w14:paraId="598380FC" w14:textId="6CE4ECDD" w:rsidR="00316C0C" w:rsidRPr="00B454BA" w:rsidRDefault="00316C0C" w:rsidP="00316C0C">
            <w:pPr>
              <w:jc w:val="right"/>
              <w:rPr>
                <w:sz w:val="20"/>
                <w:szCs w:val="20"/>
                <w:lang w:eastAsia="en-CA"/>
              </w:rPr>
            </w:pPr>
            <w:r w:rsidRPr="00B454BA">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24F83AAF" w14:textId="255FC390" w:rsidR="00316C0C" w:rsidRPr="00B454BA" w:rsidRDefault="00316C0C" w:rsidP="00316C0C">
            <w:pPr>
              <w:jc w:val="right"/>
              <w:rPr>
                <w:sz w:val="20"/>
                <w:szCs w:val="20"/>
                <w:lang w:eastAsia="en-CA"/>
              </w:rPr>
            </w:pPr>
            <w:r w:rsidRPr="00B454BA">
              <w:rPr>
                <w:sz w:val="20"/>
                <w:szCs w:val="20"/>
              </w:rPr>
              <w:t>100</w:t>
            </w:r>
          </w:p>
        </w:tc>
      </w:tr>
      <w:tr w:rsidR="00973C00" w:rsidRPr="00B454BA" w14:paraId="218142EC" w14:textId="77777777" w:rsidTr="00796CFC">
        <w:trPr>
          <w:trHeight w:val="5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3BE71DA" w14:textId="77777777" w:rsidR="00316C0C" w:rsidRPr="00B454BA" w:rsidRDefault="00316C0C" w:rsidP="00316C0C">
            <w:pPr>
              <w:jc w:val="left"/>
              <w:rPr>
                <w:sz w:val="20"/>
                <w:szCs w:val="20"/>
                <w:lang w:eastAsia="en-CA"/>
              </w:rPr>
            </w:pPr>
            <w:r w:rsidRPr="00B454BA">
              <w:rPr>
                <w:sz w:val="20"/>
                <w:szCs w:val="20"/>
                <w:lang w:eastAsia="en-CA"/>
              </w:rPr>
              <w:t>1999</w:t>
            </w:r>
          </w:p>
        </w:tc>
        <w:tc>
          <w:tcPr>
            <w:tcW w:w="1072" w:type="dxa"/>
            <w:tcBorders>
              <w:top w:val="nil"/>
              <w:left w:val="nil"/>
              <w:bottom w:val="single" w:sz="4" w:space="0" w:color="auto"/>
              <w:right w:val="single" w:sz="4" w:space="0" w:color="auto"/>
            </w:tcBorders>
            <w:shd w:val="clear" w:color="auto" w:fill="auto"/>
            <w:noWrap/>
            <w:vAlign w:val="center"/>
          </w:tcPr>
          <w:p w14:paraId="4C22A5D1" w14:textId="65DE26BB" w:rsidR="00316C0C" w:rsidRPr="00B454BA" w:rsidRDefault="00316C0C" w:rsidP="00316C0C">
            <w:pPr>
              <w:jc w:val="right"/>
              <w:rPr>
                <w:sz w:val="20"/>
                <w:szCs w:val="20"/>
                <w:lang w:eastAsia="en-CA"/>
              </w:rPr>
            </w:pPr>
            <w:r w:rsidRPr="00B454BA">
              <w:rPr>
                <w:sz w:val="20"/>
                <w:szCs w:val="20"/>
              </w:rPr>
              <w:t>123</w:t>
            </w:r>
          </w:p>
        </w:tc>
        <w:tc>
          <w:tcPr>
            <w:tcW w:w="1150" w:type="dxa"/>
            <w:tcBorders>
              <w:top w:val="nil"/>
              <w:left w:val="nil"/>
              <w:bottom w:val="single" w:sz="4" w:space="0" w:color="auto"/>
              <w:right w:val="single" w:sz="4" w:space="0" w:color="auto"/>
            </w:tcBorders>
            <w:shd w:val="clear" w:color="auto" w:fill="auto"/>
            <w:noWrap/>
            <w:vAlign w:val="center"/>
          </w:tcPr>
          <w:p w14:paraId="684012CC" w14:textId="1680AF59" w:rsidR="00316C0C" w:rsidRPr="00B454BA" w:rsidRDefault="00316C0C" w:rsidP="00316C0C">
            <w:pPr>
              <w:jc w:val="right"/>
              <w:rPr>
                <w:sz w:val="20"/>
                <w:szCs w:val="20"/>
                <w:lang w:eastAsia="en-CA"/>
              </w:rPr>
            </w:pPr>
            <w:r w:rsidRPr="00B454BA">
              <w:rPr>
                <w:sz w:val="20"/>
                <w:szCs w:val="20"/>
              </w:rPr>
              <w:t>123</w:t>
            </w:r>
          </w:p>
        </w:tc>
        <w:tc>
          <w:tcPr>
            <w:tcW w:w="1255" w:type="dxa"/>
            <w:tcBorders>
              <w:top w:val="nil"/>
              <w:left w:val="nil"/>
              <w:bottom w:val="single" w:sz="4" w:space="0" w:color="auto"/>
              <w:right w:val="single" w:sz="4" w:space="0" w:color="auto"/>
            </w:tcBorders>
            <w:shd w:val="clear" w:color="auto" w:fill="auto"/>
            <w:noWrap/>
            <w:vAlign w:val="center"/>
          </w:tcPr>
          <w:p w14:paraId="7D1E0E12" w14:textId="61D3B3E2" w:rsidR="00316C0C" w:rsidRPr="00B454BA" w:rsidRDefault="00316C0C" w:rsidP="00316C0C">
            <w:pPr>
              <w:jc w:val="right"/>
              <w:rPr>
                <w:sz w:val="20"/>
                <w:szCs w:val="20"/>
                <w:lang w:eastAsia="en-CA"/>
              </w:rPr>
            </w:pPr>
            <w:r w:rsidRPr="00B454BA">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050ED34F" w14:textId="04480B95" w:rsidR="00316C0C" w:rsidRPr="00B454BA" w:rsidRDefault="00316C0C" w:rsidP="00316C0C">
            <w:pPr>
              <w:jc w:val="right"/>
              <w:rPr>
                <w:sz w:val="20"/>
                <w:szCs w:val="20"/>
                <w:lang w:eastAsia="en-CA"/>
              </w:rPr>
            </w:pPr>
            <w:r w:rsidRPr="00B454BA">
              <w:rPr>
                <w:sz w:val="20"/>
                <w:szCs w:val="20"/>
              </w:rPr>
              <w:t>34</w:t>
            </w:r>
            <w:r w:rsidR="00215BB2" w:rsidRPr="00B454BA">
              <w:rPr>
                <w:sz w:val="20"/>
                <w:szCs w:val="20"/>
              </w:rPr>
              <w:t xml:space="preserve"> </w:t>
            </w:r>
            <w:r w:rsidRPr="00B454BA">
              <w:rPr>
                <w:sz w:val="20"/>
                <w:szCs w:val="20"/>
              </w:rPr>
              <w:t>140</w:t>
            </w:r>
            <w:r w:rsidR="00215BB2" w:rsidRPr="00B454BA">
              <w:rPr>
                <w:sz w:val="20"/>
                <w:szCs w:val="20"/>
              </w:rPr>
              <w:t xml:space="preserve"> </w:t>
            </w:r>
            <w:r w:rsidRPr="00B454BA">
              <w:rPr>
                <w:sz w:val="20"/>
                <w:szCs w:val="20"/>
              </w:rPr>
              <w:t>324</w:t>
            </w:r>
          </w:p>
        </w:tc>
        <w:tc>
          <w:tcPr>
            <w:tcW w:w="1276" w:type="dxa"/>
            <w:tcBorders>
              <w:top w:val="nil"/>
              <w:left w:val="nil"/>
              <w:bottom w:val="single" w:sz="4" w:space="0" w:color="auto"/>
              <w:right w:val="single" w:sz="4" w:space="0" w:color="auto"/>
            </w:tcBorders>
            <w:shd w:val="clear" w:color="auto" w:fill="auto"/>
            <w:noWrap/>
            <w:vAlign w:val="center"/>
          </w:tcPr>
          <w:p w14:paraId="24CD4076" w14:textId="59E9A889" w:rsidR="00316C0C" w:rsidRPr="00B454BA" w:rsidRDefault="00316C0C" w:rsidP="00316C0C">
            <w:pPr>
              <w:jc w:val="right"/>
              <w:rPr>
                <w:sz w:val="20"/>
                <w:szCs w:val="20"/>
                <w:lang w:eastAsia="en-CA"/>
              </w:rPr>
            </w:pPr>
            <w:r w:rsidRPr="00B454BA">
              <w:rPr>
                <w:sz w:val="20"/>
                <w:szCs w:val="20"/>
              </w:rPr>
              <w:t>34</w:t>
            </w:r>
            <w:r w:rsidR="00215BB2" w:rsidRPr="00B454BA">
              <w:rPr>
                <w:sz w:val="20"/>
                <w:szCs w:val="20"/>
              </w:rPr>
              <w:t xml:space="preserve"> </w:t>
            </w:r>
            <w:r w:rsidRPr="00B454BA">
              <w:rPr>
                <w:sz w:val="20"/>
                <w:szCs w:val="20"/>
              </w:rPr>
              <w:t>140</w:t>
            </w:r>
            <w:r w:rsidR="00215BB2" w:rsidRPr="00B454BA">
              <w:rPr>
                <w:sz w:val="20"/>
                <w:szCs w:val="20"/>
              </w:rPr>
              <w:t xml:space="preserve"> </w:t>
            </w:r>
            <w:r w:rsidRPr="00B454BA">
              <w:rPr>
                <w:sz w:val="20"/>
                <w:szCs w:val="20"/>
              </w:rPr>
              <w:t>324</w:t>
            </w:r>
          </w:p>
        </w:tc>
        <w:tc>
          <w:tcPr>
            <w:tcW w:w="1116" w:type="dxa"/>
            <w:tcBorders>
              <w:top w:val="nil"/>
              <w:left w:val="nil"/>
              <w:bottom w:val="single" w:sz="4" w:space="0" w:color="auto"/>
              <w:right w:val="single" w:sz="4" w:space="0" w:color="auto"/>
            </w:tcBorders>
            <w:shd w:val="clear" w:color="auto" w:fill="auto"/>
            <w:noWrap/>
            <w:vAlign w:val="center"/>
          </w:tcPr>
          <w:p w14:paraId="712EC2A2" w14:textId="7C3E8218" w:rsidR="00316C0C" w:rsidRPr="00B454BA" w:rsidRDefault="00316C0C" w:rsidP="00316C0C">
            <w:pPr>
              <w:jc w:val="right"/>
              <w:rPr>
                <w:sz w:val="20"/>
                <w:szCs w:val="20"/>
                <w:lang w:eastAsia="en-CA"/>
              </w:rPr>
            </w:pPr>
            <w:r w:rsidRPr="00B454BA">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29EDC3E7" w14:textId="0511BA59" w:rsidR="00316C0C" w:rsidRPr="00B454BA" w:rsidRDefault="00316C0C" w:rsidP="00316C0C">
            <w:pPr>
              <w:jc w:val="right"/>
              <w:rPr>
                <w:sz w:val="20"/>
                <w:szCs w:val="20"/>
                <w:lang w:eastAsia="en-CA"/>
              </w:rPr>
            </w:pPr>
            <w:r w:rsidRPr="00B454BA">
              <w:rPr>
                <w:sz w:val="20"/>
                <w:szCs w:val="20"/>
              </w:rPr>
              <w:t>100</w:t>
            </w:r>
          </w:p>
        </w:tc>
      </w:tr>
      <w:tr w:rsidR="00973C00" w:rsidRPr="00B454BA" w14:paraId="5D89352E" w14:textId="77777777" w:rsidTr="00796CFC">
        <w:trPr>
          <w:trHeight w:val="1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6F10E94" w14:textId="77777777" w:rsidR="00316C0C" w:rsidRPr="00B454BA" w:rsidRDefault="00316C0C" w:rsidP="00316C0C">
            <w:pPr>
              <w:jc w:val="left"/>
              <w:rPr>
                <w:sz w:val="20"/>
                <w:szCs w:val="20"/>
                <w:lang w:eastAsia="en-CA"/>
              </w:rPr>
            </w:pPr>
            <w:r w:rsidRPr="00B454BA">
              <w:rPr>
                <w:sz w:val="20"/>
                <w:szCs w:val="20"/>
                <w:lang w:eastAsia="en-CA"/>
              </w:rPr>
              <w:t>2000</w:t>
            </w:r>
          </w:p>
        </w:tc>
        <w:tc>
          <w:tcPr>
            <w:tcW w:w="1072" w:type="dxa"/>
            <w:tcBorders>
              <w:top w:val="nil"/>
              <w:left w:val="nil"/>
              <w:bottom w:val="single" w:sz="4" w:space="0" w:color="auto"/>
              <w:right w:val="single" w:sz="4" w:space="0" w:color="auto"/>
            </w:tcBorders>
            <w:shd w:val="clear" w:color="auto" w:fill="auto"/>
            <w:noWrap/>
            <w:vAlign w:val="center"/>
          </w:tcPr>
          <w:p w14:paraId="18C94279" w14:textId="1426A3E7" w:rsidR="00316C0C" w:rsidRPr="00B454BA" w:rsidRDefault="00316C0C" w:rsidP="00316C0C">
            <w:pPr>
              <w:jc w:val="right"/>
              <w:rPr>
                <w:sz w:val="20"/>
                <w:szCs w:val="20"/>
                <w:lang w:eastAsia="en-CA"/>
              </w:rPr>
            </w:pPr>
            <w:r w:rsidRPr="00B454BA">
              <w:rPr>
                <w:sz w:val="20"/>
                <w:szCs w:val="20"/>
              </w:rPr>
              <w:t>96</w:t>
            </w:r>
          </w:p>
        </w:tc>
        <w:tc>
          <w:tcPr>
            <w:tcW w:w="1150" w:type="dxa"/>
            <w:tcBorders>
              <w:top w:val="nil"/>
              <w:left w:val="nil"/>
              <w:bottom w:val="single" w:sz="4" w:space="0" w:color="auto"/>
              <w:right w:val="single" w:sz="4" w:space="0" w:color="auto"/>
            </w:tcBorders>
            <w:shd w:val="clear" w:color="auto" w:fill="auto"/>
            <w:noWrap/>
            <w:vAlign w:val="center"/>
          </w:tcPr>
          <w:p w14:paraId="7C07D56C" w14:textId="296A97E8" w:rsidR="00316C0C" w:rsidRPr="00B454BA" w:rsidRDefault="00316C0C" w:rsidP="00316C0C">
            <w:pPr>
              <w:jc w:val="right"/>
              <w:rPr>
                <w:sz w:val="20"/>
                <w:szCs w:val="20"/>
                <w:lang w:eastAsia="en-CA"/>
              </w:rPr>
            </w:pPr>
            <w:r w:rsidRPr="00B454BA">
              <w:rPr>
                <w:sz w:val="20"/>
                <w:szCs w:val="20"/>
              </w:rPr>
              <w:t>96</w:t>
            </w:r>
          </w:p>
        </w:tc>
        <w:tc>
          <w:tcPr>
            <w:tcW w:w="1255" w:type="dxa"/>
            <w:tcBorders>
              <w:top w:val="nil"/>
              <w:left w:val="nil"/>
              <w:bottom w:val="single" w:sz="4" w:space="0" w:color="auto"/>
              <w:right w:val="single" w:sz="4" w:space="0" w:color="auto"/>
            </w:tcBorders>
            <w:shd w:val="clear" w:color="auto" w:fill="auto"/>
            <w:noWrap/>
            <w:vAlign w:val="center"/>
          </w:tcPr>
          <w:p w14:paraId="53939CA6" w14:textId="79526197" w:rsidR="00316C0C" w:rsidRPr="00B454BA" w:rsidRDefault="00316C0C" w:rsidP="00316C0C">
            <w:pPr>
              <w:jc w:val="right"/>
              <w:rPr>
                <w:sz w:val="20"/>
                <w:szCs w:val="20"/>
                <w:lang w:eastAsia="en-CA"/>
              </w:rPr>
            </w:pPr>
            <w:r w:rsidRPr="00B454BA">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60ED756D" w14:textId="4036BCF9" w:rsidR="00316C0C" w:rsidRPr="00B454BA" w:rsidRDefault="00316C0C" w:rsidP="00316C0C">
            <w:pPr>
              <w:jc w:val="right"/>
              <w:rPr>
                <w:sz w:val="20"/>
                <w:szCs w:val="20"/>
                <w:lang w:eastAsia="en-CA"/>
              </w:rPr>
            </w:pPr>
            <w:r w:rsidRPr="00B454BA">
              <w:rPr>
                <w:sz w:val="20"/>
                <w:szCs w:val="20"/>
              </w:rPr>
              <w:t>30</w:t>
            </w:r>
            <w:r w:rsidR="00215BB2" w:rsidRPr="00B454BA">
              <w:rPr>
                <w:sz w:val="20"/>
                <w:szCs w:val="20"/>
              </w:rPr>
              <w:t xml:space="preserve"> </w:t>
            </w:r>
            <w:r w:rsidRPr="00B454BA">
              <w:rPr>
                <w:sz w:val="20"/>
                <w:szCs w:val="20"/>
              </w:rPr>
              <w:t>180</w:t>
            </w:r>
            <w:r w:rsidR="00215BB2" w:rsidRPr="00B454BA">
              <w:rPr>
                <w:sz w:val="20"/>
                <w:szCs w:val="20"/>
              </w:rPr>
              <w:t xml:space="preserve"> </w:t>
            </w:r>
            <w:r w:rsidRPr="00B454BA">
              <w:rPr>
                <w:sz w:val="20"/>
                <w:szCs w:val="20"/>
              </w:rPr>
              <w:t>752</w:t>
            </w:r>
          </w:p>
        </w:tc>
        <w:tc>
          <w:tcPr>
            <w:tcW w:w="1276" w:type="dxa"/>
            <w:tcBorders>
              <w:top w:val="nil"/>
              <w:left w:val="nil"/>
              <w:bottom w:val="single" w:sz="4" w:space="0" w:color="auto"/>
              <w:right w:val="single" w:sz="4" w:space="0" w:color="auto"/>
            </w:tcBorders>
            <w:shd w:val="clear" w:color="auto" w:fill="auto"/>
            <w:noWrap/>
            <w:vAlign w:val="center"/>
          </w:tcPr>
          <w:p w14:paraId="10BED0BC" w14:textId="749852D3" w:rsidR="00316C0C" w:rsidRPr="00B454BA" w:rsidRDefault="00316C0C" w:rsidP="00316C0C">
            <w:pPr>
              <w:jc w:val="right"/>
              <w:rPr>
                <w:sz w:val="20"/>
                <w:szCs w:val="20"/>
                <w:lang w:eastAsia="en-CA"/>
              </w:rPr>
            </w:pPr>
            <w:r w:rsidRPr="00B454BA">
              <w:rPr>
                <w:sz w:val="20"/>
                <w:szCs w:val="20"/>
              </w:rPr>
              <w:t>30</w:t>
            </w:r>
            <w:r w:rsidR="00215BB2" w:rsidRPr="00B454BA">
              <w:rPr>
                <w:sz w:val="20"/>
                <w:szCs w:val="20"/>
              </w:rPr>
              <w:t xml:space="preserve"> </w:t>
            </w:r>
            <w:r w:rsidRPr="00B454BA">
              <w:rPr>
                <w:sz w:val="20"/>
                <w:szCs w:val="20"/>
              </w:rPr>
              <w:t>180</w:t>
            </w:r>
            <w:r w:rsidR="00215BB2" w:rsidRPr="00B454BA">
              <w:rPr>
                <w:sz w:val="20"/>
                <w:szCs w:val="20"/>
              </w:rPr>
              <w:t xml:space="preserve"> </w:t>
            </w:r>
            <w:r w:rsidRPr="00B454BA">
              <w:rPr>
                <w:sz w:val="20"/>
                <w:szCs w:val="20"/>
              </w:rPr>
              <w:t>752</w:t>
            </w:r>
          </w:p>
        </w:tc>
        <w:tc>
          <w:tcPr>
            <w:tcW w:w="1116" w:type="dxa"/>
            <w:tcBorders>
              <w:top w:val="nil"/>
              <w:left w:val="nil"/>
              <w:bottom w:val="single" w:sz="4" w:space="0" w:color="auto"/>
              <w:right w:val="single" w:sz="4" w:space="0" w:color="auto"/>
            </w:tcBorders>
            <w:shd w:val="clear" w:color="auto" w:fill="auto"/>
            <w:noWrap/>
            <w:vAlign w:val="center"/>
          </w:tcPr>
          <w:p w14:paraId="035A72A0" w14:textId="605C7189" w:rsidR="00316C0C" w:rsidRPr="00B454BA" w:rsidRDefault="00316C0C" w:rsidP="00316C0C">
            <w:pPr>
              <w:jc w:val="right"/>
              <w:rPr>
                <w:sz w:val="20"/>
                <w:szCs w:val="20"/>
                <w:lang w:eastAsia="en-CA"/>
              </w:rPr>
            </w:pPr>
            <w:r w:rsidRPr="00B454BA">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3FEC0BB0" w14:textId="557C8024" w:rsidR="00316C0C" w:rsidRPr="00B454BA" w:rsidRDefault="00316C0C" w:rsidP="00316C0C">
            <w:pPr>
              <w:jc w:val="right"/>
              <w:rPr>
                <w:sz w:val="20"/>
                <w:szCs w:val="20"/>
                <w:lang w:eastAsia="en-CA"/>
              </w:rPr>
            </w:pPr>
            <w:r w:rsidRPr="00B454BA">
              <w:rPr>
                <w:sz w:val="20"/>
                <w:szCs w:val="20"/>
              </w:rPr>
              <w:t>100</w:t>
            </w:r>
          </w:p>
        </w:tc>
      </w:tr>
      <w:tr w:rsidR="00973C00" w:rsidRPr="00B454BA" w14:paraId="6A809F2D"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3CA022B" w14:textId="77777777" w:rsidR="00316C0C" w:rsidRPr="00B454BA" w:rsidRDefault="00316C0C" w:rsidP="00316C0C">
            <w:pPr>
              <w:jc w:val="left"/>
              <w:rPr>
                <w:sz w:val="20"/>
                <w:szCs w:val="20"/>
                <w:lang w:eastAsia="en-CA"/>
              </w:rPr>
            </w:pPr>
            <w:r w:rsidRPr="00B454BA">
              <w:rPr>
                <w:sz w:val="20"/>
                <w:szCs w:val="20"/>
                <w:lang w:eastAsia="en-CA"/>
              </w:rPr>
              <w:t>2001</w:t>
            </w:r>
          </w:p>
        </w:tc>
        <w:tc>
          <w:tcPr>
            <w:tcW w:w="1072" w:type="dxa"/>
            <w:tcBorders>
              <w:top w:val="nil"/>
              <w:left w:val="nil"/>
              <w:bottom w:val="single" w:sz="4" w:space="0" w:color="auto"/>
              <w:right w:val="single" w:sz="4" w:space="0" w:color="auto"/>
            </w:tcBorders>
            <w:shd w:val="clear" w:color="auto" w:fill="auto"/>
            <w:noWrap/>
            <w:vAlign w:val="center"/>
          </w:tcPr>
          <w:p w14:paraId="27C2315F" w14:textId="244CCA15" w:rsidR="00316C0C" w:rsidRPr="00B454BA" w:rsidRDefault="00316C0C" w:rsidP="00316C0C">
            <w:pPr>
              <w:jc w:val="right"/>
              <w:rPr>
                <w:sz w:val="20"/>
                <w:szCs w:val="20"/>
                <w:lang w:eastAsia="en-CA"/>
              </w:rPr>
            </w:pPr>
            <w:r w:rsidRPr="00B454BA">
              <w:rPr>
                <w:sz w:val="20"/>
                <w:szCs w:val="20"/>
              </w:rPr>
              <w:t>119</w:t>
            </w:r>
          </w:p>
        </w:tc>
        <w:tc>
          <w:tcPr>
            <w:tcW w:w="1150" w:type="dxa"/>
            <w:tcBorders>
              <w:top w:val="nil"/>
              <w:left w:val="nil"/>
              <w:bottom w:val="single" w:sz="4" w:space="0" w:color="auto"/>
              <w:right w:val="single" w:sz="4" w:space="0" w:color="auto"/>
            </w:tcBorders>
            <w:shd w:val="clear" w:color="auto" w:fill="auto"/>
            <w:noWrap/>
            <w:vAlign w:val="center"/>
          </w:tcPr>
          <w:p w14:paraId="5FECC5D4" w14:textId="30F15BC6" w:rsidR="00316C0C" w:rsidRPr="00B454BA" w:rsidRDefault="00316C0C" w:rsidP="00316C0C">
            <w:pPr>
              <w:jc w:val="right"/>
              <w:rPr>
                <w:sz w:val="20"/>
                <w:szCs w:val="20"/>
                <w:lang w:eastAsia="en-CA"/>
              </w:rPr>
            </w:pPr>
            <w:r w:rsidRPr="00B454BA">
              <w:rPr>
                <w:sz w:val="20"/>
                <w:szCs w:val="20"/>
              </w:rPr>
              <w:t>119</w:t>
            </w:r>
          </w:p>
        </w:tc>
        <w:tc>
          <w:tcPr>
            <w:tcW w:w="1255" w:type="dxa"/>
            <w:tcBorders>
              <w:top w:val="nil"/>
              <w:left w:val="nil"/>
              <w:bottom w:val="single" w:sz="4" w:space="0" w:color="auto"/>
              <w:right w:val="single" w:sz="4" w:space="0" w:color="auto"/>
            </w:tcBorders>
            <w:shd w:val="clear" w:color="auto" w:fill="auto"/>
            <w:noWrap/>
            <w:vAlign w:val="center"/>
          </w:tcPr>
          <w:p w14:paraId="196E3853" w14:textId="365A9418" w:rsidR="00316C0C" w:rsidRPr="00B454BA" w:rsidRDefault="00316C0C" w:rsidP="00316C0C">
            <w:pPr>
              <w:jc w:val="right"/>
              <w:rPr>
                <w:sz w:val="20"/>
                <w:szCs w:val="20"/>
                <w:lang w:eastAsia="en-CA"/>
              </w:rPr>
            </w:pPr>
            <w:r w:rsidRPr="00B454BA">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3473879E" w14:textId="356E2476" w:rsidR="00316C0C" w:rsidRPr="00B454BA" w:rsidRDefault="00316C0C" w:rsidP="00316C0C">
            <w:pPr>
              <w:jc w:val="right"/>
              <w:rPr>
                <w:sz w:val="20"/>
                <w:szCs w:val="20"/>
                <w:lang w:eastAsia="en-CA"/>
              </w:rPr>
            </w:pPr>
            <w:r w:rsidRPr="00B454BA">
              <w:rPr>
                <w:sz w:val="20"/>
                <w:szCs w:val="20"/>
              </w:rPr>
              <w:t>24</w:t>
            </w:r>
            <w:r w:rsidR="00215BB2" w:rsidRPr="00B454BA">
              <w:rPr>
                <w:sz w:val="20"/>
                <w:szCs w:val="20"/>
              </w:rPr>
              <w:t xml:space="preserve"> </w:t>
            </w:r>
            <w:r w:rsidRPr="00B454BA">
              <w:rPr>
                <w:sz w:val="20"/>
                <w:szCs w:val="20"/>
              </w:rPr>
              <w:t>700</w:t>
            </w:r>
            <w:r w:rsidR="00215BB2" w:rsidRPr="00B454BA">
              <w:rPr>
                <w:sz w:val="20"/>
                <w:szCs w:val="20"/>
              </w:rPr>
              <w:t xml:space="preserve"> </w:t>
            </w:r>
            <w:r w:rsidRPr="00B454BA">
              <w:rPr>
                <w:sz w:val="20"/>
                <w:szCs w:val="20"/>
              </w:rPr>
              <w:t>254</w:t>
            </w:r>
          </w:p>
        </w:tc>
        <w:tc>
          <w:tcPr>
            <w:tcW w:w="1276" w:type="dxa"/>
            <w:tcBorders>
              <w:top w:val="nil"/>
              <w:left w:val="nil"/>
              <w:bottom w:val="single" w:sz="4" w:space="0" w:color="auto"/>
              <w:right w:val="single" w:sz="4" w:space="0" w:color="auto"/>
            </w:tcBorders>
            <w:shd w:val="clear" w:color="auto" w:fill="auto"/>
            <w:noWrap/>
            <w:vAlign w:val="center"/>
          </w:tcPr>
          <w:p w14:paraId="4F268C78" w14:textId="3CEAD2AD" w:rsidR="00316C0C" w:rsidRPr="00B454BA" w:rsidRDefault="00316C0C" w:rsidP="00316C0C">
            <w:pPr>
              <w:jc w:val="right"/>
              <w:rPr>
                <w:sz w:val="20"/>
                <w:szCs w:val="20"/>
                <w:lang w:eastAsia="en-CA"/>
              </w:rPr>
            </w:pPr>
            <w:r w:rsidRPr="00B454BA">
              <w:rPr>
                <w:sz w:val="20"/>
                <w:szCs w:val="20"/>
              </w:rPr>
              <w:t>24</w:t>
            </w:r>
            <w:r w:rsidR="00215BB2" w:rsidRPr="00B454BA">
              <w:rPr>
                <w:sz w:val="20"/>
                <w:szCs w:val="20"/>
              </w:rPr>
              <w:t xml:space="preserve"> </w:t>
            </w:r>
            <w:r w:rsidRPr="00B454BA">
              <w:rPr>
                <w:sz w:val="20"/>
                <w:szCs w:val="20"/>
              </w:rPr>
              <w:t>700</w:t>
            </w:r>
            <w:r w:rsidR="00215BB2" w:rsidRPr="00B454BA">
              <w:rPr>
                <w:sz w:val="20"/>
                <w:szCs w:val="20"/>
              </w:rPr>
              <w:t xml:space="preserve"> </w:t>
            </w:r>
            <w:r w:rsidRPr="00B454BA">
              <w:rPr>
                <w:sz w:val="20"/>
                <w:szCs w:val="20"/>
              </w:rPr>
              <w:t>255</w:t>
            </w:r>
          </w:p>
        </w:tc>
        <w:tc>
          <w:tcPr>
            <w:tcW w:w="1116" w:type="dxa"/>
            <w:tcBorders>
              <w:top w:val="nil"/>
              <w:left w:val="nil"/>
              <w:bottom w:val="single" w:sz="4" w:space="0" w:color="auto"/>
              <w:right w:val="single" w:sz="4" w:space="0" w:color="auto"/>
            </w:tcBorders>
            <w:shd w:val="clear" w:color="auto" w:fill="auto"/>
            <w:noWrap/>
            <w:vAlign w:val="center"/>
          </w:tcPr>
          <w:p w14:paraId="14E7A9CB" w14:textId="66DC399F" w:rsidR="00316C0C" w:rsidRPr="00B454BA" w:rsidRDefault="00316C0C" w:rsidP="00316C0C">
            <w:pPr>
              <w:jc w:val="right"/>
              <w:rPr>
                <w:sz w:val="20"/>
                <w:szCs w:val="20"/>
                <w:lang w:eastAsia="en-CA"/>
              </w:rPr>
            </w:pPr>
            <w:r w:rsidRPr="00B454BA">
              <w:rPr>
                <w:sz w:val="20"/>
                <w:szCs w:val="20"/>
              </w:rPr>
              <w:t>-1</w:t>
            </w:r>
          </w:p>
        </w:tc>
        <w:tc>
          <w:tcPr>
            <w:tcW w:w="1388" w:type="dxa"/>
            <w:tcBorders>
              <w:top w:val="nil"/>
              <w:left w:val="nil"/>
              <w:bottom w:val="single" w:sz="4" w:space="0" w:color="auto"/>
              <w:right w:val="single" w:sz="4" w:space="0" w:color="auto"/>
            </w:tcBorders>
            <w:shd w:val="clear" w:color="auto" w:fill="auto"/>
            <w:noWrap/>
            <w:vAlign w:val="center"/>
          </w:tcPr>
          <w:p w14:paraId="16698E31" w14:textId="299B7436" w:rsidR="00316C0C" w:rsidRPr="00B454BA" w:rsidRDefault="00316C0C" w:rsidP="00316C0C">
            <w:pPr>
              <w:jc w:val="right"/>
              <w:rPr>
                <w:sz w:val="20"/>
                <w:szCs w:val="20"/>
                <w:lang w:eastAsia="en-CA"/>
              </w:rPr>
            </w:pPr>
            <w:r w:rsidRPr="00B454BA">
              <w:rPr>
                <w:sz w:val="20"/>
                <w:szCs w:val="20"/>
              </w:rPr>
              <w:t>100</w:t>
            </w:r>
          </w:p>
        </w:tc>
      </w:tr>
      <w:tr w:rsidR="00973C00" w:rsidRPr="00B454BA" w14:paraId="54F1DF08"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3677616" w14:textId="77777777" w:rsidR="00316C0C" w:rsidRPr="00B454BA" w:rsidRDefault="00316C0C" w:rsidP="00316C0C">
            <w:pPr>
              <w:jc w:val="left"/>
              <w:rPr>
                <w:sz w:val="20"/>
                <w:szCs w:val="20"/>
                <w:lang w:eastAsia="en-CA"/>
              </w:rPr>
            </w:pPr>
            <w:r w:rsidRPr="00B454BA">
              <w:rPr>
                <w:sz w:val="20"/>
                <w:szCs w:val="20"/>
                <w:lang w:eastAsia="en-CA"/>
              </w:rPr>
              <w:t>2002</w:t>
            </w:r>
          </w:p>
        </w:tc>
        <w:tc>
          <w:tcPr>
            <w:tcW w:w="1072" w:type="dxa"/>
            <w:tcBorders>
              <w:top w:val="nil"/>
              <w:left w:val="nil"/>
              <w:bottom w:val="single" w:sz="4" w:space="0" w:color="auto"/>
              <w:right w:val="single" w:sz="4" w:space="0" w:color="auto"/>
            </w:tcBorders>
            <w:shd w:val="clear" w:color="auto" w:fill="auto"/>
            <w:noWrap/>
            <w:vAlign w:val="center"/>
          </w:tcPr>
          <w:p w14:paraId="132A03AF" w14:textId="4BC6013A" w:rsidR="00316C0C" w:rsidRPr="00B454BA" w:rsidRDefault="00316C0C" w:rsidP="00316C0C">
            <w:pPr>
              <w:jc w:val="right"/>
              <w:rPr>
                <w:sz w:val="20"/>
                <w:szCs w:val="20"/>
                <w:lang w:eastAsia="en-CA"/>
              </w:rPr>
            </w:pPr>
            <w:r w:rsidRPr="00B454BA">
              <w:rPr>
                <w:sz w:val="20"/>
                <w:szCs w:val="20"/>
              </w:rPr>
              <w:t>76</w:t>
            </w:r>
          </w:p>
        </w:tc>
        <w:tc>
          <w:tcPr>
            <w:tcW w:w="1150" w:type="dxa"/>
            <w:tcBorders>
              <w:top w:val="nil"/>
              <w:left w:val="nil"/>
              <w:bottom w:val="single" w:sz="4" w:space="0" w:color="auto"/>
              <w:right w:val="single" w:sz="4" w:space="0" w:color="auto"/>
            </w:tcBorders>
            <w:shd w:val="clear" w:color="auto" w:fill="auto"/>
            <w:noWrap/>
            <w:vAlign w:val="center"/>
          </w:tcPr>
          <w:p w14:paraId="4DDC144F" w14:textId="0629DE19" w:rsidR="00316C0C" w:rsidRPr="00B454BA" w:rsidRDefault="00316C0C" w:rsidP="00316C0C">
            <w:pPr>
              <w:jc w:val="right"/>
              <w:rPr>
                <w:sz w:val="20"/>
                <w:szCs w:val="20"/>
                <w:lang w:eastAsia="en-CA"/>
              </w:rPr>
            </w:pPr>
            <w:r w:rsidRPr="00B454BA">
              <w:rPr>
                <w:sz w:val="20"/>
                <w:szCs w:val="20"/>
              </w:rPr>
              <w:t>76</w:t>
            </w:r>
          </w:p>
        </w:tc>
        <w:tc>
          <w:tcPr>
            <w:tcW w:w="1255" w:type="dxa"/>
            <w:tcBorders>
              <w:top w:val="nil"/>
              <w:left w:val="nil"/>
              <w:bottom w:val="single" w:sz="4" w:space="0" w:color="auto"/>
              <w:right w:val="single" w:sz="4" w:space="0" w:color="auto"/>
            </w:tcBorders>
            <w:shd w:val="clear" w:color="auto" w:fill="auto"/>
            <w:noWrap/>
            <w:vAlign w:val="center"/>
          </w:tcPr>
          <w:p w14:paraId="0F03FC56" w14:textId="0F3A1843" w:rsidR="00316C0C" w:rsidRPr="00B454BA" w:rsidRDefault="00316C0C" w:rsidP="00316C0C">
            <w:pPr>
              <w:jc w:val="right"/>
              <w:rPr>
                <w:sz w:val="20"/>
                <w:szCs w:val="20"/>
                <w:lang w:eastAsia="en-CA"/>
              </w:rPr>
            </w:pPr>
            <w:r w:rsidRPr="00B454BA">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26F4165B" w14:textId="0E946F12" w:rsidR="00316C0C" w:rsidRPr="00B454BA" w:rsidRDefault="00316C0C" w:rsidP="00316C0C">
            <w:pPr>
              <w:jc w:val="right"/>
              <w:rPr>
                <w:sz w:val="20"/>
                <w:szCs w:val="20"/>
                <w:lang w:eastAsia="en-CA"/>
              </w:rPr>
            </w:pPr>
            <w:r w:rsidRPr="00B454BA">
              <w:rPr>
                <w:sz w:val="20"/>
                <w:szCs w:val="20"/>
              </w:rPr>
              <w:t>35</w:t>
            </w:r>
            <w:r w:rsidR="00215BB2" w:rsidRPr="00B454BA">
              <w:rPr>
                <w:sz w:val="20"/>
                <w:szCs w:val="20"/>
              </w:rPr>
              <w:t xml:space="preserve"> </w:t>
            </w:r>
            <w:r w:rsidRPr="00B454BA">
              <w:rPr>
                <w:sz w:val="20"/>
                <w:szCs w:val="20"/>
              </w:rPr>
              <w:t>992</w:t>
            </w:r>
            <w:r w:rsidR="00215BB2" w:rsidRPr="00B454BA">
              <w:rPr>
                <w:sz w:val="20"/>
                <w:szCs w:val="20"/>
              </w:rPr>
              <w:t xml:space="preserve"> </w:t>
            </w:r>
            <w:r w:rsidRPr="00B454BA">
              <w:rPr>
                <w:sz w:val="20"/>
                <w:szCs w:val="20"/>
              </w:rPr>
              <w:t>041</w:t>
            </w:r>
          </w:p>
        </w:tc>
        <w:tc>
          <w:tcPr>
            <w:tcW w:w="1276" w:type="dxa"/>
            <w:tcBorders>
              <w:top w:val="nil"/>
              <w:left w:val="nil"/>
              <w:bottom w:val="single" w:sz="4" w:space="0" w:color="auto"/>
              <w:right w:val="single" w:sz="4" w:space="0" w:color="auto"/>
            </w:tcBorders>
            <w:shd w:val="clear" w:color="auto" w:fill="auto"/>
            <w:noWrap/>
            <w:vAlign w:val="center"/>
          </w:tcPr>
          <w:p w14:paraId="7D0A73DA" w14:textId="69CC1CD7" w:rsidR="00316C0C" w:rsidRPr="00B454BA" w:rsidRDefault="00316C0C" w:rsidP="00316C0C">
            <w:pPr>
              <w:jc w:val="right"/>
              <w:rPr>
                <w:sz w:val="20"/>
                <w:szCs w:val="20"/>
                <w:lang w:eastAsia="en-CA"/>
              </w:rPr>
            </w:pPr>
            <w:r w:rsidRPr="00B454BA">
              <w:rPr>
                <w:sz w:val="20"/>
                <w:szCs w:val="20"/>
              </w:rPr>
              <w:t>35</w:t>
            </w:r>
            <w:r w:rsidR="00215BB2" w:rsidRPr="00B454BA">
              <w:rPr>
                <w:sz w:val="20"/>
                <w:szCs w:val="20"/>
              </w:rPr>
              <w:t xml:space="preserve"> </w:t>
            </w:r>
            <w:r w:rsidRPr="00B454BA">
              <w:rPr>
                <w:sz w:val="20"/>
                <w:szCs w:val="20"/>
              </w:rPr>
              <w:t>992</w:t>
            </w:r>
            <w:r w:rsidR="00215BB2" w:rsidRPr="00B454BA">
              <w:rPr>
                <w:sz w:val="20"/>
                <w:szCs w:val="20"/>
              </w:rPr>
              <w:t xml:space="preserve"> </w:t>
            </w:r>
            <w:r w:rsidRPr="00B454BA">
              <w:rPr>
                <w:sz w:val="20"/>
                <w:szCs w:val="20"/>
              </w:rPr>
              <w:t>041</w:t>
            </w:r>
          </w:p>
        </w:tc>
        <w:tc>
          <w:tcPr>
            <w:tcW w:w="1116" w:type="dxa"/>
            <w:tcBorders>
              <w:top w:val="nil"/>
              <w:left w:val="nil"/>
              <w:bottom w:val="single" w:sz="4" w:space="0" w:color="auto"/>
              <w:right w:val="single" w:sz="4" w:space="0" w:color="auto"/>
            </w:tcBorders>
            <w:shd w:val="clear" w:color="auto" w:fill="auto"/>
            <w:noWrap/>
            <w:vAlign w:val="center"/>
          </w:tcPr>
          <w:p w14:paraId="150B6763" w14:textId="6A2B2D94" w:rsidR="00316C0C" w:rsidRPr="00B454BA" w:rsidRDefault="00316C0C" w:rsidP="00316C0C">
            <w:pPr>
              <w:jc w:val="right"/>
              <w:rPr>
                <w:sz w:val="20"/>
                <w:szCs w:val="20"/>
                <w:lang w:eastAsia="en-CA"/>
              </w:rPr>
            </w:pPr>
            <w:r w:rsidRPr="00B454BA">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7189F7BC" w14:textId="158086F9" w:rsidR="00316C0C" w:rsidRPr="00B454BA" w:rsidRDefault="00316C0C" w:rsidP="00316C0C">
            <w:pPr>
              <w:jc w:val="right"/>
              <w:rPr>
                <w:sz w:val="20"/>
                <w:szCs w:val="20"/>
                <w:lang w:eastAsia="en-CA"/>
              </w:rPr>
            </w:pPr>
            <w:r w:rsidRPr="00B454BA">
              <w:rPr>
                <w:sz w:val="20"/>
                <w:szCs w:val="20"/>
              </w:rPr>
              <w:t>100</w:t>
            </w:r>
          </w:p>
        </w:tc>
      </w:tr>
      <w:tr w:rsidR="00973C00" w:rsidRPr="00B454BA" w14:paraId="38E4E80D" w14:textId="77777777" w:rsidTr="00796CFC">
        <w:trPr>
          <w:trHeight w:val="8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E0619EF" w14:textId="77777777" w:rsidR="00316C0C" w:rsidRPr="00B454BA" w:rsidRDefault="00316C0C" w:rsidP="00316C0C">
            <w:pPr>
              <w:jc w:val="left"/>
              <w:rPr>
                <w:sz w:val="20"/>
                <w:szCs w:val="20"/>
                <w:lang w:eastAsia="en-CA"/>
              </w:rPr>
            </w:pPr>
            <w:r w:rsidRPr="00B454BA">
              <w:rPr>
                <w:sz w:val="20"/>
                <w:szCs w:val="20"/>
                <w:lang w:eastAsia="en-CA"/>
              </w:rPr>
              <w:t>2003</w:t>
            </w:r>
          </w:p>
        </w:tc>
        <w:tc>
          <w:tcPr>
            <w:tcW w:w="1072" w:type="dxa"/>
            <w:tcBorders>
              <w:top w:val="nil"/>
              <w:left w:val="nil"/>
              <w:bottom w:val="single" w:sz="4" w:space="0" w:color="auto"/>
              <w:right w:val="single" w:sz="4" w:space="0" w:color="auto"/>
            </w:tcBorders>
            <w:shd w:val="clear" w:color="auto" w:fill="auto"/>
            <w:noWrap/>
            <w:vAlign w:val="center"/>
          </w:tcPr>
          <w:p w14:paraId="2B1DD279" w14:textId="7EC6A9C3" w:rsidR="00316C0C" w:rsidRPr="00B454BA" w:rsidRDefault="00316C0C" w:rsidP="00316C0C">
            <w:pPr>
              <w:jc w:val="right"/>
              <w:rPr>
                <w:sz w:val="20"/>
                <w:szCs w:val="20"/>
                <w:lang w:eastAsia="en-CA"/>
              </w:rPr>
            </w:pPr>
            <w:r w:rsidRPr="00B454BA">
              <w:rPr>
                <w:sz w:val="20"/>
                <w:szCs w:val="20"/>
              </w:rPr>
              <w:t>49</w:t>
            </w:r>
          </w:p>
        </w:tc>
        <w:tc>
          <w:tcPr>
            <w:tcW w:w="1150" w:type="dxa"/>
            <w:tcBorders>
              <w:top w:val="nil"/>
              <w:left w:val="nil"/>
              <w:bottom w:val="single" w:sz="4" w:space="0" w:color="auto"/>
              <w:right w:val="single" w:sz="4" w:space="0" w:color="auto"/>
            </w:tcBorders>
            <w:shd w:val="clear" w:color="auto" w:fill="auto"/>
            <w:noWrap/>
            <w:vAlign w:val="center"/>
          </w:tcPr>
          <w:p w14:paraId="32202DF8" w14:textId="266B9D98" w:rsidR="00316C0C" w:rsidRPr="00B454BA" w:rsidRDefault="00316C0C" w:rsidP="00316C0C">
            <w:pPr>
              <w:jc w:val="right"/>
              <w:rPr>
                <w:sz w:val="20"/>
                <w:szCs w:val="20"/>
                <w:lang w:eastAsia="en-CA"/>
              </w:rPr>
            </w:pPr>
            <w:r w:rsidRPr="00B454BA">
              <w:rPr>
                <w:sz w:val="20"/>
                <w:szCs w:val="20"/>
              </w:rPr>
              <w:t>49</w:t>
            </w:r>
          </w:p>
        </w:tc>
        <w:tc>
          <w:tcPr>
            <w:tcW w:w="1255" w:type="dxa"/>
            <w:tcBorders>
              <w:top w:val="nil"/>
              <w:left w:val="nil"/>
              <w:bottom w:val="single" w:sz="4" w:space="0" w:color="auto"/>
              <w:right w:val="single" w:sz="4" w:space="0" w:color="auto"/>
            </w:tcBorders>
            <w:shd w:val="clear" w:color="auto" w:fill="auto"/>
            <w:noWrap/>
            <w:vAlign w:val="center"/>
          </w:tcPr>
          <w:p w14:paraId="17905DE9" w14:textId="09899E86" w:rsidR="00316C0C" w:rsidRPr="00B454BA" w:rsidRDefault="00316C0C" w:rsidP="00316C0C">
            <w:pPr>
              <w:jc w:val="right"/>
              <w:rPr>
                <w:sz w:val="20"/>
                <w:szCs w:val="20"/>
                <w:lang w:eastAsia="en-CA"/>
              </w:rPr>
            </w:pPr>
            <w:r w:rsidRPr="00B454BA">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186F6CD1" w14:textId="29293F02" w:rsidR="00316C0C" w:rsidRPr="00B454BA" w:rsidRDefault="00316C0C" w:rsidP="00316C0C">
            <w:pPr>
              <w:jc w:val="right"/>
              <w:rPr>
                <w:sz w:val="20"/>
                <w:szCs w:val="20"/>
                <w:lang w:eastAsia="en-CA"/>
              </w:rPr>
            </w:pPr>
            <w:r w:rsidRPr="00B454BA">
              <w:rPr>
                <w:sz w:val="20"/>
                <w:szCs w:val="20"/>
              </w:rPr>
              <w:t>29</w:t>
            </w:r>
            <w:r w:rsidR="00215BB2" w:rsidRPr="00B454BA">
              <w:rPr>
                <w:sz w:val="20"/>
                <w:szCs w:val="20"/>
              </w:rPr>
              <w:t xml:space="preserve"> </w:t>
            </w:r>
            <w:r w:rsidRPr="00B454BA">
              <w:rPr>
                <w:sz w:val="20"/>
                <w:szCs w:val="20"/>
              </w:rPr>
              <w:t>997</w:t>
            </w:r>
            <w:r w:rsidR="00215BB2" w:rsidRPr="00B454BA">
              <w:rPr>
                <w:sz w:val="20"/>
                <w:szCs w:val="20"/>
              </w:rPr>
              <w:t xml:space="preserve"> </w:t>
            </w:r>
            <w:r w:rsidRPr="00B454BA">
              <w:rPr>
                <w:sz w:val="20"/>
                <w:szCs w:val="20"/>
              </w:rPr>
              <w:t>305</w:t>
            </w:r>
          </w:p>
        </w:tc>
        <w:tc>
          <w:tcPr>
            <w:tcW w:w="1276" w:type="dxa"/>
            <w:tcBorders>
              <w:top w:val="nil"/>
              <w:left w:val="nil"/>
              <w:bottom w:val="single" w:sz="4" w:space="0" w:color="auto"/>
              <w:right w:val="single" w:sz="4" w:space="0" w:color="auto"/>
            </w:tcBorders>
            <w:shd w:val="clear" w:color="auto" w:fill="auto"/>
            <w:noWrap/>
            <w:vAlign w:val="center"/>
          </w:tcPr>
          <w:p w14:paraId="05AE581C" w14:textId="2B7402BC" w:rsidR="00316C0C" w:rsidRPr="00B454BA" w:rsidRDefault="00316C0C" w:rsidP="00316C0C">
            <w:pPr>
              <w:jc w:val="right"/>
              <w:rPr>
                <w:sz w:val="20"/>
                <w:szCs w:val="20"/>
                <w:lang w:eastAsia="en-CA"/>
              </w:rPr>
            </w:pPr>
            <w:r w:rsidRPr="00B454BA">
              <w:rPr>
                <w:sz w:val="20"/>
                <w:szCs w:val="20"/>
              </w:rPr>
              <w:t>29</w:t>
            </w:r>
            <w:r w:rsidR="00215BB2" w:rsidRPr="00B454BA">
              <w:rPr>
                <w:sz w:val="20"/>
                <w:szCs w:val="20"/>
              </w:rPr>
              <w:t xml:space="preserve"> </w:t>
            </w:r>
            <w:r w:rsidRPr="00B454BA">
              <w:rPr>
                <w:sz w:val="20"/>
                <w:szCs w:val="20"/>
              </w:rPr>
              <w:t>997</w:t>
            </w:r>
            <w:r w:rsidR="00215BB2" w:rsidRPr="00B454BA">
              <w:rPr>
                <w:sz w:val="20"/>
                <w:szCs w:val="20"/>
              </w:rPr>
              <w:t xml:space="preserve"> </w:t>
            </w:r>
            <w:r w:rsidRPr="00B454BA">
              <w:rPr>
                <w:sz w:val="20"/>
                <w:szCs w:val="20"/>
              </w:rPr>
              <w:t>305</w:t>
            </w:r>
          </w:p>
        </w:tc>
        <w:tc>
          <w:tcPr>
            <w:tcW w:w="1116" w:type="dxa"/>
            <w:tcBorders>
              <w:top w:val="nil"/>
              <w:left w:val="nil"/>
              <w:bottom w:val="single" w:sz="4" w:space="0" w:color="auto"/>
              <w:right w:val="single" w:sz="4" w:space="0" w:color="auto"/>
            </w:tcBorders>
            <w:shd w:val="clear" w:color="auto" w:fill="auto"/>
            <w:noWrap/>
            <w:vAlign w:val="center"/>
          </w:tcPr>
          <w:p w14:paraId="0C76D6E8" w14:textId="752E06BD" w:rsidR="00316C0C" w:rsidRPr="00B454BA" w:rsidRDefault="00316C0C" w:rsidP="00316C0C">
            <w:pPr>
              <w:jc w:val="right"/>
              <w:rPr>
                <w:sz w:val="20"/>
                <w:szCs w:val="20"/>
                <w:lang w:eastAsia="en-CA"/>
              </w:rPr>
            </w:pPr>
            <w:r w:rsidRPr="00B454BA">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461F469E" w14:textId="01C57EFE" w:rsidR="00316C0C" w:rsidRPr="00B454BA" w:rsidRDefault="00316C0C" w:rsidP="00316C0C">
            <w:pPr>
              <w:jc w:val="right"/>
              <w:rPr>
                <w:sz w:val="20"/>
                <w:szCs w:val="20"/>
                <w:lang w:eastAsia="en-CA"/>
              </w:rPr>
            </w:pPr>
            <w:r w:rsidRPr="00B454BA">
              <w:rPr>
                <w:sz w:val="20"/>
                <w:szCs w:val="20"/>
              </w:rPr>
              <w:t>100</w:t>
            </w:r>
          </w:p>
        </w:tc>
      </w:tr>
      <w:tr w:rsidR="00973C00" w:rsidRPr="00B454BA" w14:paraId="4CC8B7DD" w14:textId="77777777" w:rsidTr="00796CFC">
        <w:trPr>
          <w:trHeight w:val="13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0A70D98" w14:textId="77777777" w:rsidR="00316C0C" w:rsidRPr="00B454BA" w:rsidRDefault="00316C0C" w:rsidP="00316C0C">
            <w:pPr>
              <w:jc w:val="left"/>
              <w:rPr>
                <w:sz w:val="20"/>
                <w:szCs w:val="20"/>
                <w:lang w:eastAsia="en-CA"/>
              </w:rPr>
            </w:pPr>
            <w:r w:rsidRPr="00B454BA">
              <w:rPr>
                <w:sz w:val="20"/>
                <w:szCs w:val="20"/>
                <w:lang w:eastAsia="en-CA"/>
              </w:rPr>
              <w:t>2004</w:t>
            </w:r>
          </w:p>
        </w:tc>
        <w:tc>
          <w:tcPr>
            <w:tcW w:w="1072" w:type="dxa"/>
            <w:tcBorders>
              <w:top w:val="nil"/>
              <w:left w:val="nil"/>
              <w:bottom w:val="single" w:sz="4" w:space="0" w:color="auto"/>
              <w:right w:val="single" w:sz="4" w:space="0" w:color="auto"/>
            </w:tcBorders>
            <w:shd w:val="clear" w:color="auto" w:fill="auto"/>
            <w:noWrap/>
            <w:vAlign w:val="center"/>
          </w:tcPr>
          <w:p w14:paraId="63C15603" w14:textId="10A59358" w:rsidR="00316C0C" w:rsidRPr="00B454BA" w:rsidRDefault="00316C0C" w:rsidP="00316C0C">
            <w:pPr>
              <w:jc w:val="right"/>
              <w:rPr>
                <w:sz w:val="20"/>
                <w:szCs w:val="20"/>
                <w:lang w:eastAsia="en-CA"/>
              </w:rPr>
            </w:pPr>
            <w:r w:rsidRPr="00B454BA">
              <w:rPr>
                <w:sz w:val="20"/>
                <w:szCs w:val="20"/>
              </w:rPr>
              <w:t>44</w:t>
            </w:r>
          </w:p>
        </w:tc>
        <w:tc>
          <w:tcPr>
            <w:tcW w:w="1150" w:type="dxa"/>
            <w:tcBorders>
              <w:top w:val="nil"/>
              <w:left w:val="nil"/>
              <w:bottom w:val="single" w:sz="4" w:space="0" w:color="auto"/>
              <w:right w:val="single" w:sz="4" w:space="0" w:color="auto"/>
            </w:tcBorders>
            <w:shd w:val="clear" w:color="auto" w:fill="auto"/>
            <w:noWrap/>
            <w:vAlign w:val="center"/>
          </w:tcPr>
          <w:p w14:paraId="0B0D8A1C" w14:textId="3B124BDF" w:rsidR="00316C0C" w:rsidRPr="00B454BA" w:rsidRDefault="00316C0C" w:rsidP="00316C0C">
            <w:pPr>
              <w:jc w:val="right"/>
              <w:rPr>
                <w:sz w:val="20"/>
                <w:szCs w:val="20"/>
                <w:lang w:eastAsia="en-CA"/>
              </w:rPr>
            </w:pPr>
            <w:r w:rsidRPr="00B454BA">
              <w:rPr>
                <w:sz w:val="20"/>
                <w:szCs w:val="20"/>
              </w:rPr>
              <w:t>44</w:t>
            </w:r>
          </w:p>
        </w:tc>
        <w:tc>
          <w:tcPr>
            <w:tcW w:w="1255" w:type="dxa"/>
            <w:tcBorders>
              <w:top w:val="nil"/>
              <w:left w:val="nil"/>
              <w:bottom w:val="single" w:sz="4" w:space="0" w:color="auto"/>
              <w:right w:val="single" w:sz="4" w:space="0" w:color="auto"/>
            </w:tcBorders>
            <w:shd w:val="clear" w:color="auto" w:fill="auto"/>
            <w:noWrap/>
            <w:vAlign w:val="center"/>
          </w:tcPr>
          <w:p w14:paraId="2177FF8F" w14:textId="47F57DA2" w:rsidR="00316C0C" w:rsidRPr="00B454BA" w:rsidRDefault="00316C0C" w:rsidP="00316C0C">
            <w:pPr>
              <w:jc w:val="right"/>
              <w:rPr>
                <w:sz w:val="20"/>
                <w:szCs w:val="20"/>
                <w:lang w:eastAsia="en-CA"/>
              </w:rPr>
            </w:pPr>
            <w:r w:rsidRPr="00B454BA">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1393CAF2" w14:textId="0724DDE9" w:rsidR="00316C0C" w:rsidRPr="00B454BA" w:rsidRDefault="00316C0C" w:rsidP="00316C0C">
            <w:pPr>
              <w:jc w:val="right"/>
              <w:rPr>
                <w:sz w:val="20"/>
                <w:szCs w:val="20"/>
                <w:lang w:eastAsia="en-CA"/>
              </w:rPr>
            </w:pPr>
            <w:r w:rsidRPr="00B454BA">
              <w:rPr>
                <w:sz w:val="20"/>
                <w:szCs w:val="20"/>
              </w:rPr>
              <w:t>33</w:t>
            </w:r>
            <w:r w:rsidR="00215BB2" w:rsidRPr="00B454BA">
              <w:rPr>
                <w:sz w:val="20"/>
                <w:szCs w:val="20"/>
              </w:rPr>
              <w:t xml:space="preserve"> </w:t>
            </w:r>
            <w:r w:rsidRPr="00B454BA">
              <w:rPr>
                <w:sz w:val="20"/>
                <w:szCs w:val="20"/>
              </w:rPr>
              <w:t>105</w:t>
            </w:r>
            <w:r w:rsidR="00215BB2" w:rsidRPr="00B454BA">
              <w:rPr>
                <w:sz w:val="20"/>
                <w:szCs w:val="20"/>
              </w:rPr>
              <w:t xml:space="preserve"> </w:t>
            </w:r>
            <w:r w:rsidRPr="00B454BA">
              <w:rPr>
                <w:sz w:val="20"/>
                <w:szCs w:val="20"/>
              </w:rPr>
              <w:t>459</w:t>
            </w:r>
          </w:p>
        </w:tc>
        <w:tc>
          <w:tcPr>
            <w:tcW w:w="1276" w:type="dxa"/>
            <w:tcBorders>
              <w:top w:val="nil"/>
              <w:left w:val="nil"/>
              <w:bottom w:val="single" w:sz="4" w:space="0" w:color="auto"/>
              <w:right w:val="single" w:sz="4" w:space="0" w:color="auto"/>
            </w:tcBorders>
            <w:shd w:val="clear" w:color="auto" w:fill="auto"/>
            <w:noWrap/>
            <w:vAlign w:val="center"/>
          </w:tcPr>
          <w:p w14:paraId="27DD7005" w14:textId="6941FC08" w:rsidR="00316C0C" w:rsidRPr="00B454BA" w:rsidRDefault="00316C0C" w:rsidP="00316C0C">
            <w:pPr>
              <w:jc w:val="right"/>
              <w:rPr>
                <w:sz w:val="20"/>
                <w:szCs w:val="20"/>
                <w:lang w:eastAsia="en-CA"/>
              </w:rPr>
            </w:pPr>
            <w:r w:rsidRPr="00B454BA">
              <w:rPr>
                <w:sz w:val="20"/>
                <w:szCs w:val="20"/>
              </w:rPr>
              <w:t>33</w:t>
            </w:r>
            <w:r w:rsidR="00215BB2" w:rsidRPr="00B454BA">
              <w:rPr>
                <w:sz w:val="20"/>
                <w:szCs w:val="20"/>
              </w:rPr>
              <w:t xml:space="preserve"> </w:t>
            </w:r>
            <w:r w:rsidRPr="00B454BA">
              <w:rPr>
                <w:sz w:val="20"/>
                <w:szCs w:val="20"/>
              </w:rPr>
              <w:t>105</w:t>
            </w:r>
            <w:r w:rsidR="00215BB2" w:rsidRPr="00B454BA">
              <w:rPr>
                <w:sz w:val="20"/>
                <w:szCs w:val="20"/>
              </w:rPr>
              <w:t xml:space="preserve"> </w:t>
            </w:r>
            <w:r w:rsidRPr="00B454BA">
              <w:rPr>
                <w:sz w:val="20"/>
                <w:szCs w:val="20"/>
              </w:rPr>
              <w:t>460</w:t>
            </w:r>
          </w:p>
        </w:tc>
        <w:tc>
          <w:tcPr>
            <w:tcW w:w="1116" w:type="dxa"/>
            <w:tcBorders>
              <w:top w:val="nil"/>
              <w:left w:val="nil"/>
              <w:bottom w:val="single" w:sz="4" w:space="0" w:color="auto"/>
              <w:right w:val="single" w:sz="4" w:space="0" w:color="auto"/>
            </w:tcBorders>
            <w:shd w:val="clear" w:color="auto" w:fill="auto"/>
            <w:noWrap/>
            <w:vAlign w:val="center"/>
          </w:tcPr>
          <w:p w14:paraId="751F3BF1" w14:textId="5FEB1E07" w:rsidR="00316C0C" w:rsidRPr="00B454BA" w:rsidRDefault="00316C0C" w:rsidP="00316C0C">
            <w:pPr>
              <w:jc w:val="right"/>
              <w:rPr>
                <w:sz w:val="20"/>
                <w:szCs w:val="20"/>
                <w:lang w:eastAsia="en-CA"/>
              </w:rPr>
            </w:pPr>
            <w:r w:rsidRPr="00B454BA">
              <w:rPr>
                <w:sz w:val="20"/>
                <w:szCs w:val="20"/>
              </w:rPr>
              <w:t>-1</w:t>
            </w:r>
          </w:p>
        </w:tc>
        <w:tc>
          <w:tcPr>
            <w:tcW w:w="1388" w:type="dxa"/>
            <w:tcBorders>
              <w:top w:val="nil"/>
              <w:left w:val="nil"/>
              <w:bottom w:val="single" w:sz="4" w:space="0" w:color="auto"/>
              <w:right w:val="single" w:sz="4" w:space="0" w:color="auto"/>
            </w:tcBorders>
            <w:shd w:val="clear" w:color="auto" w:fill="auto"/>
            <w:noWrap/>
            <w:vAlign w:val="center"/>
          </w:tcPr>
          <w:p w14:paraId="4A4B7B5F" w14:textId="59EBD61F" w:rsidR="00316C0C" w:rsidRPr="00B454BA" w:rsidRDefault="00316C0C" w:rsidP="00316C0C">
            <w:pPr>
              <w:jc w:val="right"/>
              <w:rPr>
                <w:sz w:val="20"/>
                <w:szCs w:val="20"/>
                <w:lang w:eastAsia="en-CA"/>
              </w:rPr>
            </w:pPr>
            <w:r w:rsidRPr="00B454BA">
              <w:rPr>
                <w:sz w:val="20"/>
                <w:szCs w:val="20"/>
              </w:rPr>
              <w:t>100</w:t>
            </w:r>
          </w:p>
        </w:tc>
      </w:tr>
      <w:tr w:rsidR="00973C00" w:rsidRPr="00B454BA" w14:paraId="216CD17B"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B4276A5" w14:textId="77777777" w:rsidR="00316C0C" w:rsidRPr="00B454BA" w:rsidRDefault="00316C0C" w:rsidP="00316C0C">
            <w:pPr>
              <w:jc w:val="left"/>
              <w:rPr>
                <w:sz w:val="20"/>
                <w:szCs w:val="20"/>
                <w:lang w:eastAsia="en-CA"/>
              </w:rPr>
            </w:pPr>
            <w:r w:rsidRPr="00B454BA">
              <w:rPr>
                <w:sz w:val="20"/>
                <w:szCs w:val="20"/>
                <w:lang w:eastAsia="en-CA"/>
              </w:rPr>
              <w:t>2005</w:t>
            </w:r>
          </w:p>
        </w:tc>
        <w:tc>
          <w:tcPr>
            <w:tcW w:w="1072" w:type="dxa"/>
            <w:tcBorders>
              <w:top w:val="nil"/>
              <w:left w:val="nil"/>
              <w:bottom w:val="single" w:sz="4" w:space="0" w:color="auto"/>
              <w:right w:val="single" w:sz="4" w:space="0" w:color="auto"/>
            </w:tcBorders>
            <w:shd w:val="clear" w:color="auto" w:fill="auto"/>
            <w:noWrap/>
            <w:vAlign w:val="center"/>
          </w:tcPr>
          <w:p w14:paraId="4FCE7E38" w14:textId="47824C76" w:rsidR="00316C0C" w:rsidRPr="00B454BA" w:rsidRDefault="00316C0C" w:rsidP="00316C0C">
            <w:pPr>
              <w:jc w:val="right"/>
              <w:rPr>
                <w:sz w:val="20"/>
                <w:szCs w:val="20"/>
                <w:lang w:eastAsia="en-CA"/>
              </w:rPr>
            </w:pPr>
            <w:r w:rsidRPr="00B454BA">
              <w:rPr>
                <w:sz w:val="20"/>
                <w:szCs w:val="20"/>
              </w:rPr>
              <w:t>74</w:t>
            </w:r>
          </w:p>
        </w:tc>
        <w:tc>
          <w:tcPr>
            <w:tcW w:w="1150" w:type="dxa"/>
            <w:tcBorders>
              <w:top w:val="nil"/>
              <w:left w:val="nil"/>
              <w:bottom w:val="single" w:sz="4" w:space="0" w:color="auto"/>
              <w:right w:val="single" w:sz="4" w:space="0" w:color="auto"/>
            </w:tcBorders>
            <w:shd w:val="clear" w:color="auto" w:fill="auto"/>
            <w:noWrap/>
            <w:vAlign w:val="center"/>
          </w:tcPr>
          <w:p w14:paraId="3FCD01DC" w14:textId="6CBC259A" w:rsidR="00316C0C" w:rsidRPr="00B454BA" w:rsidRDefault="00316C0C" w:rsidP="00316C0C">
            <w:pPr>
              <w:jc w:val="right"/>
              <w:rPr>
                <w:sz w:val="20"/>
                <w:szCs w:val="20"/>
                <w:lang w:eastAsia="en-CA"/>
              </w:rPr>
            </w:pPr>
            <w:r w:rsidRPr="00B454BA">
              <w:rPr>
                <w:sz w:val="20"/>
                <w:szCs w:val="20"/>
              </w:rPr>
              <w:t>74</w:t>
            </w:r>
          </w:p>
        </w:tc>
        <w:tc>
          <w:tcPr>
            <w:tcW w:w="1255" w:type="dxa"/>
            <w:tcBorders>
              <w:top w:val="nil"/>
              <w:left w:val="nil"/>
              <w:bottom w:val="single" w:sz="4" w:space="0" w:color="auto"/>
              <w:right w:val="single" w:sz="4" w:space="0" w:color="auto"/>
            </w:tcBorders>
            <w:shd w:val="clear" w:color="auto" w:fill="auto"/>
            <w:noWrap/>
            <w:vAlign w:val="center"/>
          </w:tcPr>
          <w:p w14:paraId="36CD34C2" w14:textId="08FB83E1" w:rsidR="00316C0C" w:rsidRPr="00B454BA" w:rsidRDefault="00316C0C" w:rsidP="00316C0C">
            <w:pPr>
              <w:jc w:val="right"/>
              <w:rPr>
                <w:sz w:val="20"/>
                <w:szCs w:val="20"/>
                <w:lang w:eastAsia="en-CA"/>
              </w:rPr>
            </w:pPr>
            <w:r w:rsidRPr="00B454BA">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796DB62A" w14:textId="70963040" w:rsidR="00316C0C" w:rsidRPr="00B454BA" w:rsidRDefault="00316C0C" w:rsidP="00316C0C">
            <w:pPr>
              <w:jc w:val="right"/>
              <w:rPr>
                <w:sz w:val="20"/>
                <w:szCs w:val="20"/>
                <w:lang w:eastAsia="en-CA"/>
              </w:rPr>
            </w:pPr>
            <w:r w:rsidRPr="00B454BA">
              <w:rPr>
                <w:sz w:val="20"/>
                <w:szCs w:val="20"/>
              </w:rPr>
              <w:t>52</w:t>
            </w:r>
            <w:r w:rsidR="00215BB2" w:rsidRPr="00B454BA">
              <w:rPr>
                <w:sz w:val="20"/>
                <w:szCs w:val="20"/>
              </w:rPr>
              <w:t xml:space="preserve"> </w:t>
            </w:r>
            <w:r w:rsidRPr="00B454BA">
              <w:rPr>
                <w:sz w:val="20"/>
                <w:szCs w:val="20"/>
              </w:rPr>
              <w:t>035</w:t>
            </w:r>
            <w:r w:rsidR="00215BB2" w:rsidRPr="00B454BA">
              <w:rPr>
                <w:sz w:val="20"/>
                <w:szCs w:val="20"/>
              </w:rPr>
              <w:t xml:space="preserve"> </w:t>
            </w:r>
            <w:r w:rsidRPr="00B454BA">
              <w:rPr>
                <w:sz w:val="20"/>
                <w:szCs w:val="20"/>
              </w:rPr>
              <w:t>808</w:t>
            </w:r>
          </w:p>
        </w:tc>
        <w:tc>
          <w:tcPr>
            <w:tcW w:w="1276" w:type="dxa"/>
            <w:tcBorders>
              <w:top w:val="nil"/>
              <w:left w:val="nil"/>
              <w:bottom w:val="single" w:sz="4" w:space="0" w:color="auto"/>
              <w:right w:val="single" w:sz="4" w:space="0" w:color="auto"/>
            </w:tcBorders>
            <w:shd w:val="clear" w:color="auto" w:fill="auto"/>
            <w:noWrap/>
            <w:vAlign w:val="center"/>
          </w:tcPr>
          <w:p w14:paraId="00F2523D" w14:textId="6F30F135" w:rsidR="00316C0C" w:rsidRPr="00B454BA" w:rsidRDefault="00316C0C" w:rsidP="00316C0C">
            <w:pPr>
              <w:jc w:val="right"/>
              <w:rPr>
                <w:sz w:val="20"/>
                <w:szCs w:val="20"/>
                <w:lang w:eastAsia="en-CA"/>
              </w:rPr>
            </w:pPr>
            <w:r w:rsidRPr="00B454BA">
              <w:rPr>
                <w:sz w:val="20"/>
                <w:szCs w:val="20"/>
              </w:rPr>
              <w:t>52</w:t>
            </w:r>
            <w:r w:rsidR="00215BB2" w:rsidRPr="00B454BA">
              <w:rPr>
                <w:sz w:val="20"/>
                <w:szCs w:val="20"/>
              </w:rPr>
              <w:t xml:space="preserve"> </w:t>
            </w:r>
            <w:r w:rsidRPr="00B454BA">
              <w:rPr>
                <w:sz w:val="20"/>
                <w:szCs w:val="20"/>
              </w:rPr>
              <w:t>035</w:t>
            </w:r>
            <w:r w:rsidR="00215BB2" w:rsidRPr="00B454BA">
              <w:rPr>
                <w:sz w:val="20"/>
                <w:szCs w:val="20"/>
              </w:rPr>
              <w:t xml:space="preserve"> </w:t>
            </w:r>
            <w:r w:rsidRPr="00B454BA">
              <w:rPr>
                <w:sz w:val="20"/>
                <w:szCs w:val="20"/>
              </w:rPr>
              <w:t>806</w:t>
            </w:r>
          </w:p>
        </w:tc>
        <w:tc>
          <w:tcPr>
            <w:tcW w:w="1116" w:type="dxa"/>
            <w:tcBorders>
              <w:top w:val="nil"/>
              <w:left w:val="nil"/>
              <w:bottom w:val="single" w:sz="4" w:space="0" w:color="auto"/>
              <w:right w:val="single" w:sz="4" w:space="0" w:color="auto"/>
            </w:tcBorders>
            <w:shd w:val="clear" w:color="auto" w:fill="auto"/>
            <w:noWrap/>
            <w:vAlign w:val="center"/>
          </w:tcPr>
          <w:p w14:paraId="6B498DB4" w14:textId="2DEA05AE" w:rsidR="00316C0C" w:rsidRPr="00B454BA" w:rsidRDefault="00316C0C" w:rsidP="00316C0C">
            <w:pPr>
              <w:jc w:val="right"/>
              <w:rPr>
                <w:sz w:val="20"/>
                <w:szCs w:val="20"/>
                <w:lang w:eastAsia="en-CA"/>
              </w:rPr>
            </w:pPr>
            <w:r w:rsidRPr="00B454BA">
              <w:rPr>
                <w:sz w:val="20"/>
                <w:szCs w:val="20"/>
              </w:rPr>
              <w:t>2</w:t>
            </w:r>
          </w:p>
        </w:tc>
        <w:tc>
          <w:tcPr>
            <w:tcW w:w="1388" w:type="dxa"/>
            <w:tcBorders>
              <w:top w:val="nil"/>
              <w:left w:val="nil"/>
              <w:bottom w:val="single" w:sz="4" w:space="0" w:color="auto"/>
              <w:right w:val="single" w:sz="4" w:space="0" w:color="auto"/>
            </w:tcBorders>
            <w:shd w:val="clear" w:color="auto" w:fill="auto"/>
            <w:noWrap/>
            <w:vAlign w:val="center"/>
          </w:tcPr>
          <w:p w14:paraId="7FCE1E49" w14:textId="05E89FDC" w:rsidR="00316C0C" w:rsidRPr="00B454BA" w:rsidRDefault="00316C0C" w:rsidP="00316C0C">
            <w:pPr>
              <w:jc w:val="right"/>
              <w:rPr>
                <w:sz w:val="20"/>
                <w:szCs w:val="20"/>
                <w:lang w:eastAsia="en-CA"/>
              </w:rPr>
            </w:pPr>
            <w:r w:rsidRPr="00B454BA">
              <w:rPr>
                <w:sz w:val="20"/>
                <w:szCs w:val="20"/>
              </w:rPr>
              <w:t>100</w:t>
            </w:r>
          </w:p>
        </w:tc>
      </w:tr>
      <w:tr w:rsidR="00973C00" w:rsidRPr="00B454BA" w14:paraId="630351BA" w14:textId="77777777" w:rsidTr="00796CFC">
        <w:trPr>
          <w:trHeight w:val="8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6AD1201" w14:textId="77777777" w:rsidR="00316C0C" w:rsidRPr="00B454BA" w:rsidRDefault="00316C0C" w:rsidP="00316C0C">
            <w:pPr>
              <w:jc w:val="left"/>
              <w:rPr>
                <w:sz w:val="20"/>
                <w:szCs w:val="20"/>
                <w:lang w:eastAsia="en-CA"/>
              </w:rPr>
            </w:pPr>
            <w:r w:rsidRPr="00B454BA">
              <w:rPr>
                <w:sz w:val="20"/>
                <w:szCs w:val="20"/>
                <w:lang w:eastAsia="en-CA"/>
              </w:rPr>
              <w:t>2006</w:t>
            </w:r>
          </w:p>
        </w:tc>
        <w:tc>
          <w:tcPr>
            <w:tcW w:w="1072" w:type="dxa"/>
            <w:tcBorders>
              <w:top w:val="nil"/>
              <w:left w:val="nil"/>
              <w:bottom w:val="single" w:sz="4" w:space="0" w:color="auto"/>
              <w:right w:val="single" w:sz="4" w:space="0" w:color="auto"/>
            </w:tcBorders>
            <w:shd w:val="clear" w:color="auto" w:fill="auto"/>
            <w:noWrap/>
            <w:vAlign w:val="center"/>
          </w:tcPr>
          <w:p w14:paraId="1898A4A8" w14:textId="48495E83" w:rsidR="00316C0C" w:rsidRPr="00B454BA" w:rsidRDefault="00316C0C" w:rsidP="00316C0C">
            <w:pPr>
              <w:jc w:val="right"/>
              <w:rPr>
                <w:sz w:val="20"/>
                <w:szCs w:val="20"/>
                <w:lang w:eastAsia="en-CA"/>
              </w:rPr>
            </w:pPr>
            <w:r w:rsidRPr="00B454BA">
              <w:rPr>
                <w:sz w:val="20"/>
                <w:szCs w:val="20"/>
              </w:rPr>
              <w:t>44</w:t>
            </w:r>
          </w:p>
        </w:tc>
        <w:tc>
          <w:tcPr>
            <w:tcW w:w="1150" w:type="dxa"/>
            <w:tcBorders>
              <w:top w:val="nil"/>
              <w:left w:val="nil"/>
              <w:bottom w:val="single" w:sz="4" w:space="0" w:color="auto"/>
              <w:right w:val="single" w:sz="4" w:space="0" w:color="auto"/>
            </w:tcBorders>
            <w:shd w:val="clear" w:color="auto" w:fill="auto"/>
            <w:noWrap/>
            <w:vAlign w:val="center"/>
          </w:tcPr>
          <w:p w14:paraId="32F170E9" w14:textId="41BBAC25" w:rsidR="00316C0C" w:rsidRPr="00B454BA" w:rsidRDefault="00316C0C" w:rsidP="00316C0C">
            <w:pPr>
              <w:jc w:val="right"/>
              <w:rPr>
                <w:sz w:val="20"/>
                <w:szCs w:val="20"/>
                <w:lang w:eastAsia="en-CA"/>
              </w:rPr>
            </w:pPr>
            <w:r w:rsidRPr="00B454BA">
              <w:rPr>
                <w:sz w:val="20"/>
                <w:szCs w:val="20"/>
              </w:rPr>
              <w:t>44</w:t>
            </w:r>
          </w:p>
        </w:tc>
        <w:tc>
          <w:tcPr>
            <w:tcW w:w="1255" w:type="dxa"/>
            <w:tcBorders>
              <w:top w:val="nil"/>
              <w:left w:val="nil"/>
              <w:bottom w:val="single" w:sz="4" w:space="0" w:color="auto"/>
              <w:right w:val="single" w:sz="4" w:space="0" w:color="auto"/>
            </w:tcBorders>
            <w:shd w:val="clear" w:color="auto" w:fill="auto"/>
            <w:noWrap/>
            <w:vAlign w:val="center"/>
          </w:tcPr>
          <w:p w14:paraId="7385771A" w14:textId="57C7D823" w:rsidR="00316C0C" w:rsidRPr="00B454BA" w:rsidRDefault="00316C0C" w:rsidP="00316C0C">
            <w:pPr>
              <w:jc w:val="right"/>
              <w:rPr>
                <w:sz w:val="20"/>
                <w:szCs w:val="20"/>
                <w:lang w:eastAsia="en-CA"/>
              </w:rPr>
            </w:pPr>
            <w:r w:rsidRPr="00B454BA">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62372631" w14:textId="76660D8B" w:rsidR="00316C0C" w:rsidRPr="00B454BA" w:rsidRDefault="00316C0C" w:rsidP="00316C0C">
            <w:pPr>
              <w:jc w:val="right"/>
              <w:rPr>
                <w:sz w:val="20"/>
                <w:szCs w:val="20"/>
                <w:lang w:eastAsia="en-CA"/>
              </w:rPr>
            </w:pPr>
            <w:r w:rsidRPr="00B454BA">
              <w:rPr>
                <w:sz w:val="20"/>
                <w:szCs w:val="20"/>
              </w:rPr>
              <w:t>20</w:t>
            </w:r>
            <w:r w:rsidR="00215BB2" w:rsidRPr="00B454BA">
              <w:rPr>
                <w:sz w:val="20"/>
                <w:szCs w:val="20"/>
              </w:rPr>
              <w:t xml:space="preserve"> </w:t>
            </w:r>
            <w:r w:rsidRPr="00B454BA">
              <w:rPr>
                <w:sz w:val="20"/>
                <w:szCs w:val="20"/>
              </w:rPr>
              <w:t>760</w:t>
            </w:r>
            <w:r w:rsidR="00215BB2" w:rsidRPr="00B454BA">
              <w:rPr>
                <w:sz w:val="20"/>
                <w:szCs w:val="20"/>
              </w:rPr>
              <w:t xml:space="preserve"> </w:t>
            </w:r>
            <w:r w:rsidRPr="00B454BA">
              <w:rPr>
                <w:sz w:val="20"/>
                <w:szCs w:val="20"/>
              </w:rPr>
              <w:t>312</w:t>
            </w:r>
          </w:p>
        </w:tc>
        <w:tc>
          <w:tcPr>
            <w:tcW w:w="1276" w:type="dxa"/>
            <w:tcBorders>
              <w:top w:val="nil"/>
              <w:left w:val="nil"/>
              <w:bottom w:val="single" w:sz="4" w:space="0" w:color="auto"/>
              <w:right w:val="single" w:sz="4" w:space="0" w:color="auto"/>
            </w:tcBorders>
            <w:shd w:val="clear" w:color="auto" w:fill="auto"/>
            <w:noWrap/>
            <w:vAlign w:val="center"/>
          </w:tcPr>
          <w:p w14:paraId="78C1087A" w14:textId="3927969B" w:rsidR="00316C0C" w:rsidRPr="00B454BA" w:rsidRDefault="00316C0C" w:rsidP="00316C0C">
            <w:pPr>
              <w:jc w:val="right"/>
              <w:rPr>
                <w:sz w:val="20"/>
                <w:szCs w:val="20"/>
                <w:lang w:eastAsia="en-CA"/>
              </w:rPr>
            </w:pPr>
            <w:r w:rsidRPr="00B454BA">
              <w:rPr>
                <w:sz w:val="20"/>
                <w:szCs w:val="20"/>
              </w:rPr>
              <w:t>20</w:t>
            </w:r>
            <w:r w:rsidR="00215BB2" w:rsidRPr="00B454BA">
              <w:rPr>
                <w:sz w:val="20"/>
                <w:szCs w:val="20"/>
              </w:rPr>
              <w:t xml:space="preserve"> </w:t>
            </w:r>
            <w:r w:rsidRPr="00B454BA">
              <w:rPr>
                <w:sz w:val="20"/>
                <w:szCs w:val="20"/>
              </w:rPr>
              <w:t>760</w:t>
            </w:r>
            <w:r w:rsidR="00215BB2" w:rsidRPr="00B454BA">
              <w:rPr>
                <w:sz w:val="20"/>
                <w:szCs w:val="20"/>
              </w:rPr>
              <w:t xml:space="preserve"> </w:t>
            </w:r>
            <w:r w:rsidRPr="00B454BA">
              <w:rPr>
                <w:sz w:val="20"/>
                <w:szCs w:val="20"/>
              </w:rPr>
              <w:t>312</w:t>
            </w:r>
          </w:p>
        </w:tc>
        <w:tc>
          <w:tcPr>
            <w:tcW w:w="1116" w:type="dxa"/>
            <w:tcBorders>
              <w:top w:val="nil"/>
              <w:left w:val="nil"/>
              <w:bottom w:val="single" w:sz="4" w:space="0" w:color="auto"/>
              <w:right w:val="single" w:sz="4" w:space="0" w:color="auto"/>
            </w:tcBorders>
            <w:shd w:val="clear" w:color="auto" w:fill="auto"/>
            <w:noWrap/>
            <w:vAlign w:val="center"/>
          </w:tcPr>
          <w:p w14:paraId="206F38FE" w14:textId="310EA945" w:rsidR="00316C0C" w:rsidRPr="00B454BA" w:rsidRDefault="00316C0C" w:rsidP="00316C0C">
            <w:pPr>
              <w:jc w:val="right"/>
              <w:rPr>
                <w:sz w:val="20"/>
                <w:szCs w:val="20"/>
                <w:lang w:eastAsia="en-CA"/>
              </w:rPr>
            </w:pPr>
            <w:r w:rsidRPr="00B454BA">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65EA27BC" w14:textId="1A808F77" w:rsidR="00316C0C" w:rsidRPr="00B454BA" w:rsidRDefault="00316C0C" w:rsidP="00316C0C">
            <w:pPr>
              <w:jc w:val="right"/>
              <w:rPr>
                <w:sz w:val="20"/>
                <w:szCs w:val="20"/>
                <w:lang w:eastAsia="en-CA"/>
              </w:rPr>
            </w:pPr>
            <w:r w:rsidRPr="00B454BA">
              <w:rPr>
                <w:sz w:val="20"/>
                <w:szCs w:val="20"/>
              </w:rPr>
              <w:t>100</w:t>
            </w:r>
          </w:p>
        </w:tc>
      </w:tr>
      <w:tr w:rsidR="00973C00" w:rsidRPr="00B454BA" w14:paraId="10A17B90" w14:textId="77777777" w:rsidTr="00796CFC">
        <w:trPr>
          <w:trHeight w:val="12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1634522" w14:textId="77777777" w:rsidR="00316C0C" w:rsidRPr="00B454BA" w:rsidRDefault="00316C0C" w:rsidP="00316C0C">
            <w:pPr>
              <w:jc w:val="left"/>
              <w:rPr>
                <w:sz w:val="20"/>
                <w:szCs w:val="20"/>
                <w:lang w:eastAsia="en-CA"/>
              </w:rPr>
            </w:pPr>
            <w:r w:rsidRPr="00B454BA">
              <w:rPr>
                <w:sz w:val="20"/>
                <w:szCs w:val="20"/>
                <w:lang w:eastAsia="en-CA"/>
              </w:rPr>
              <w:t>2007</w:t>
            </w:r>
          </w:p>
        </w:tc>
        <w:tc>
          <w:tcPr>
            <w:tcW w:w="1072" w:type="dxa"/>
            <w:tcBorders>
              <w:top w:val="nil"/>
              <w:left w:val="nil"/>
              <w:bottom w:val="single" w:sz="4" w:space="0" w:color="auto"/>
              <w:right w:val="single" w:sz="4" w:space="0" w:color="auto"/>
            </w:tcBorders>
            <w:shd w:val="clear" w:color="auto" w:fill="auto"/>
            <w:noWrap/>
            <w:vAlign w:val="center"/>
          </w:tcPr>
          <w:p w14:paraId="285FE6CB" w14:textId="510C8213" w:rsidR="00316C0C" w:rsidRPr="00B454BA" w:rsidRDefault="00316C0C" w:rsidP="00316C0C">
            <w:pPr>
              <w:jc w:val="right"/>
              <w:rPr>
                <w:sz w:val="20"/>
                <w:szCs w:val="20"/>
                <w:lang w:eastAsia="en-CA"/>
              </w:rPr>
            </w:pPr>
            <w:r w:rsidRPr="00B454BA">
              <w:rPr>
                <w:sz w:val="20"/>
                <w:szCs w:val="20"/>
              </w:rPr>
              <w:t>42</w:t>
            </w:r>
          </w:p>
        </w:tc>
        <w:tc>
          <w:tcPr>
            <w:tcW w:w="1150" w:type="dxa"/>
            <w:tcBorders>
              <w:top w:val="nil"/>
              <w:left w:val="nil"/>
              <w:bottom w:val="single" w:sz="4" w:space="0" w:color="auto"/>
              <w:right w:val="single" w:sz="4" w:space="0" w:color="auto"/>
            </w:tcBorders>
            <w:shd w:val="clear" w:color="auto" w:fill="auto"/>
            <w:noWrap/>
            <w:vAlign w:val="center"/>
          </w:tcPr>
          <w:p w14:paraId="0225D17E" w14:textId="67E6F56E" w:rsidR="00316C0C" w:rsidRPr="00B454BA" w:rsidRDefault="00316C0C" w:rsidP="00316C0C">
            <w:pPr>
              <w:jc w:val="right"/>
              <w:rPr>
                <w:sz w:val="20"/>
                <w:szCs w:val="20"/>
                <w:lang w:eastAsia="en-CA"/>
              </w:rPr>
            </w:pPr>
            <w:r w:rsidRPr="00B454BA">
              <w:rPr>
                <w:sz w:val="20"/>
                <w:szCs w:val="20"/>
              </w:rPr>
              <w:t>42</w:t>
            </w:r>
          </w:p>
        </w:tc>
        <w:tc>
          <w:tcPr>
            <w:tcW w:w="1255" w:type="dxa"/>
            <w:tcBorders>
              <w:top w:val="nil"/>
              <w:left w:val="nil"/>
              <w:bottom w:val="single" w:sz="4" w:space="0" w:color="auto"/>
              <w:right w:val="single" w:sz="4" w:space="0" w:color="auto"/>
            </w:tcBorders>
            <w:shd w:val="clear" w:color="auto" w:fill="auto"/>
            <w:noWrap/>
            <w:vAlign w:val="center"/>
          </w:tcPr>
          <w:p w14:paraId="7FE276C8" w14:textId="226277B2" w:rsidR="00316C0C" w:rsidRPr="00B454BA" w:rsidRDefault="00316C0C" w:rsidP="00316C0C">
            <w:pPr>
              <w:jc w:val="right"/>
              <w:rPr>
                <w:sz w:val="20"/>
                <w:szCs w:val="20"/>
                <w:lang w:eastAsia="en-CA"/>
              </w:rPr>
            </w:pPr>
            <w:r w:rsidRPr="00B454BA">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2DF3D6B6" w14:textId="29EDF485" w:rsidR="00316C0C" w:rsidRPr="00B454BA" w:rsidRDefault="00316C0C" w:rsidP="00316C0C">
            <w:pPr>
              <w:jc w:val="right"/>
              <w:rPr>
                <w:sz w:val="20"/>
                <w:szCs w:val="20"/>
                <w:lang w:eastAsia="en-CA"/>
              </w:rPr>
            </w:pPr>
            <w:r w:rsidRPr="00B454BA">
              <w:rPr>
                <w:sz w:val="20"/>
                <w:szCs w:val="20"/>
              </w:rPr>
              <w:t>24</w:t>
            </w:r>
            <w:r w:rsidR="00215BB2" w:rsidRPr="00B454BA">
              <w:rPr>
                <w:sz w:val="20"/>
                <w:szCs w:val="20"/>
              </w:rPr>
              <w:t xml:space="preserve"> </w:t>
            </w:r>
            <w:r w:rsidRPr="00B454BA">
              <w:rPr>
                <w:sz w:val="20"/>
                <w:szCs w:val="20"/>
              </w:rPr>
              <w:t>186</w:t>
            </w:r>
            <w:r w:rsidR="00215BB2" w:rsidRPr="00B454BA">
              <w:rPr>
                <w:sz w:val="20"/>
                <w:szCs w:val="20"/>
              </w:rPr>
              <w:t xml:space="preserve"> </w:t>
            </w:r>
            <w:r w:rsidRPr="00B454BA">
              <w:rPr>
                <w:sz w:val="20"/>
                <w:szCs w:val="20"/>
              </w:rPr>
              <w:t>740</w:t>
            </w:r>
          </w:p>
        </w:tc>
        <w:tc>
          <w:tcPr>
            <w:tcW w:w="1276" w:type="dxa"/>
            <w:tcBorders>
              <w:top w:val="nil"/>
              <w:left w:val="nil"/>
              <w:bottom w:val="single" w:sz="4" w:space="0" w:color="auto"/>
              <w:right w:val="single" w:sz="4" w:space="0" w:color="auto"/>
            </w:tcBorders>
            <w:shd w:val="clear" w:color="auto" w:fill="auto"/>
            <w:noWrap/>
            <w:vAlign w:val="center"/>
          </w:tcPr>
          <w:p w14:paraId="7E80DEDA" w14:textId="3A05D037" w:rsidR="00316C0C" w:rsidRPr="00B454BA" w:rsidRDefault="00316C0C" w:rsidP="00316C0C">
            <w:pPr>
              <w:jc w:val="right"/>
              <w:rPr>
                <w:sz w:val="20"/>
                <w:szCs w:val="20"/>
                <w:lang w:eastAsia="en-CA"/>
              </w:rPr>
            </w:pPr>
            <w:r w:rsidRPr="00B454BA">
              <w:rPr>
                <w:sz w:val="20"/>
                <w:szCs w:val="20"/>
              </w:rPr>
              <w:t>24</w:t>
            </w:r>
            <w:r w:rsidR="00215BB2" w:rsidRPr="00B454BA">
              <w:rPr>
                <w:sz w:val="20"/>
                <w:szCs w:val="20"/>
              </w:rPr>
              <w:t xml:space="preserve"> </w:t>
            </w:r>
            <w:r w:rsidRPr="00B454BA">
              <w:rPr>
                <w:sz w:val="20"/>
                <w:szCs w:val="20"/>
              </w:rPr>
              <w:t>186</w:t>
            </w:r>
            <w:r w:rsidR="00215BB2" w:rsidRPr="00B454BA">
              <w:rPr>
                <w:sz w:val="20"/>
                <w:szCs w:val="20"/>
              </w:rPr>
              <w:t xml:space="preserve"> </w:t>
            </w:r>
            <w:r w:rsidRPr="00B454BA">
              <w:rPr>
                <w:sz w:val="20"/>
                <w:szCs w:val="20"/>
              </w:rPr>
              <w:t>740</w:t>
            </w:r>
          </w:p>
        </w:tc>
        <w:tc>
          <w:tcPr>
            <w:tcW w:w="1116" w:type="dxa"/>
            <w:tcBorders>
              <w:top w:val="nil"/>
              <w:left w:val="nil"/>
              <w:bottom w:val="single" w:sz="4" w:space="0" w:color="auto"/>
              <w:right w:val="single" w:sz="4" w:space="0" w:color="auto"/>
            </w:tcBorders>
            <w:shd w:val="clear" w:color="auto" w:fill="auto"/>
            <w:noWrap/>
            <w:vAlign w:val="center"/>
          </w:tcPr>
          <w:p w14:paraId="30F25020" w14:textId="24BD9E9F" w:rsidR="00316C0C" w:rsidRPr="00B454BA" w:rsidRDefault="00316C0C" w:rsidP="00316C0C">
            <w:pPr>
              <w:jc w:val="right"/>
              <w:rPr>
                <w:sz w:val="20"/>
                <w:szCs w:val="20"/>
                <w:lang w:eastAsia="en-CA"/>
              </w:rPr>
            </w:pPr>
            <w:r w:rsidRPr="00B454BA">
              <w:rPr>
                <w:sz w:val="20"/>
                <w:szCs w:val="20"/>
              </w:rPr>
              <w:t>0</w:t>
            </w:r>
          </w:p>
        </w:tc>
        <w:tc>
          <w:tcPr>
            <w:tcW w:w="1388" w:type="dxa"/>
            <w:tcBorders>
              <w:top w:val="nil"/>
              <w:left w:val="nil"/>
              <w:bottom w:val="single" w:sz="4" w:space="0" w:color="auto"/>
              <w:right w:val="single" w:sz="4" w:space="0" w:color="auto"/>
            </w:tcBorders>
            <w:shd w:val="clear" w:color="auto" w:fill="auto"/>
            <w:noWrap/>
            <w:vAlign w:val="center"/>
          </w:tcPr>
          <w:p w14:paraId="5AF8AA13" w14:textId="197AFA0E" w:rsidR="00316C0C" w:rsidRPr="00B454BA" w:rsidRDefault="00316C0C" w:rsidP="00316C0C">
            <w:pPr>
              <w:jc w:val="right"/>
              <w:rPr>
                <w:sz w:val="20"/>
                <w:szCs w:val="20"/>
                <w:lang w:eastAsia="en-CA"/>
              </w:rPr>
            </w:pPr>
            <w:r w:rsidRPr="00B454BA">
              <w:rPr>
                <w:sz w:val="20"/>
                <w:szCs w:val="20"/>
              </w:rPr>
              <w:t>100</w:t>
            </w:r>
          </w:p>
        </w:tc>
      </w:tr>
      <w:tr w:rsidR="00973C00" w:rsidRPr="00B454BA" w14:paraId="4A10D4B6" w14:textId="77777777" w:rsidTr="00796CFC">
        <w:trPr>
          <w:trHeight w:val="17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E0E02EE" w14:textId="77777777" w:rsidR="00316C0C" w:rsidRPr="00B454BA" w:rsidRDefault="00316C0C" w:rsidP="00316C0C">
            <w:pPr>
              <w:jc w:val="left"/>
              <w:rPr>
                <w:sz w:val="20"/>
                <w:szCs w:val="20"/>
                <w:lang w:eastAsia="en-CA"/>
              </w:rPr>
            </w:pPr>
            <w:r w:rsidRPr="00B454BA">
              <w:rPr>
                <w:sz w:val="20"/>
                <w:szCs w:val="20"/>
                <w:lang w:eastAsia="en-CA"/>
              </w:rPr>
              <w:t>2008</w:t>
            </w:r>
          </w:p>
        </w:tc>
        <w:tc>
          <w:tcPr>
            <w:tcW w:w="1072" w:type="dxa"/>
            <w:tcBorders>
              <w:top w:val="nil"/>
              <w:left w:val="nil"/>
              <w:bottom w:val="single" w:sz="4" w:space="0" w:color="auto"/>
              <w:right w:val="single" w:sz="4" w:space="0" w:color="auto"/>
            </w:tcBorders>
            <w:shd w:val="clear" w:color="auto" w:fill="auto"/>
            <w:noWrap/>
            <w:vAlign w:val="center"/>
          </w:tcPr>
          <w:p w14:paraId="1A93201B" w14:textId="1DD798B8" w:rsidR="00316C0C" w:rsidRPr="00B454BA" w:rsidRDefault="00316C0C" w:rsidP="00316C0C">
            <w:pPr>
              <w:jc w:val="right"/>
              <w:rPr>
                <w:sz w:val="20"/>
                <w:szCs w:val="20"/>
                <w:lang w:eastAsia="en-CA"/>
              </w:rPr>
            </w:pPr>
            <w:r w:rsidRPr="00B454BA">
              <w:rPr>
                <w:sz w:val="20"/>
                <w:szCs w:val="20"/>
              </w:rPr>
              <w:t>77</w:t>
            </w:r>
          </w:p>
        </w:tc>
        <w:tc>
          <w:tcPr>
            <w:tcW w:w="1150" w:type="dxa"/>
            <w:tcBorders>
              <w:top w:val="nil"/>
              <w:left w:val="nil"/>
              <w:bottom w:val="single" w:sz="4" w:space="0" w:color="auto"/>
              <w:right w:val="single" w:sz="4" w:space="0" w:color="auto"/>
            </w:tcBorders>
            <w:shd w:val="clear" w:color="auto" w:fill="auto"/>
            <w:noWrap/>
            <w:vAlign w:val="center"/>
          </w:tcPr>
          <w:p w14:paraId="194375C4" w14:textId="730A9612" w:rsidR="00316C0C" w:rsidRPr="00B454BA" w:rsidRDefault="00316C0C" w:rsidP="00316C0C">
            <w:pPr>
              <w:jc w:val="right"/>
              <w:rPr>
                <w:sz w:val="20"/>
                <w:szCs w:val="20"/>
                <w:lang w:eastAsia="en-CA"/>
              </w:rPr>
            </w:pPr>
            <w:r w:rsidRPr="00B454BA">
              <w:rPr>
                <w:sz w:val="20"/>
                <w:szCs w:val="20"/>
              </w:rPr>
              <w:t>77</w:t>
            </w:r>
          </w:p>
        </w:tc>
        <w:tc>
          <w:tcPr>
            <w:tcW w:w="1255" w:type="dxa"/>
            <w:tcBorders>
              <w:top w:val="nil"/>
              <w:left w:val="nil"/>
              <w:bottom w:val="single" w:sz="4" w:space="0" w:color="auto"/>
              <w:right w:val="single" w:sz="4" w:space="0" w:color="auto"/>
            </w:tcBorders>
            <w:shd w:val="clear" w:color="auto" w:fill="auto"/>
            <w:noWrap/>
            <w:vAlign w:val="center"/>
          </w:tcPr>
          <w:p w14:paraId="4C099E65" w14:textId="782C1876" w:rsidR="00316C0C" w:rsidRPr="00B454BA" w:rsidRDefault="00316C0C" w:rsidP="00316C0C">
            <w:pPr>
              <w:jc w:val="right"/>
              <w:rPr>
                <w:sz w:val="20"/>
                <w:szCs w:val="20"/>
                <w:lang w:eastAsia="en-CA"/>
              </w:rPr>
            </w:pPr>
            <w:r w:rsidRPr="00B454BA">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280E5964" w14:textId="71419930" w:rsidR="00316C0C" w:rsidRPr="00B454BA" w:rsidRDefault="00316C0C" w:rsidP="00316C0C">
            <w:pPr>
              <w:jc w:val="right"/>
              <w:rPr>
                <w:sz w:val="20"/>
                <w:szCs w:val="20"/>
                <w:lang w:eastAsia="en-CA"/>
              </w:rPr>
            </w:pPr>
            <w:r w:rsidRPr="00B454BA">
              <w:rPr>
                <w:sz w:val="20"/>
                <w:szCs w:val="20"/>
              </w:rPr>
              <w:t>33</w:t>
            </w:r>
            <w:r w:rsidR="00215BB2" w:rsidRPr="00B454BA">
              <w:rPr>
                <w:sz w:val="20"/>
                <w:szCs w:val="20"/>
              </w:rPr>
              <w:t xml:space="preserve"> </w:t>
            </w:r>
            <w:r w:rsidRPr="00B454BA">
              <w:rPr>
                <w:sz w:val="20"/>
                <w:szCs w:val="20"/>
              </w:rPr>
              <w:t>386</w:t>
            </w:r>
            <w:r w:rsidR="00215BB2" w:rsidRPr="00B454BA">
              <w:rPr>
                <w:sz w:val="20"/>
                <w:szCs w:val="20"/>
              </w:rPr>
              <w:t xml:space="preserve"> </w:t>
            </w:r>
            <w:r w:rsidRPr="00B454BA">
              <w:rPr>
                <w:sz w:val="20"/>
                <w:szCs w:val="20"/>
              </w:rPr>
              <w:t>108</w:t>
            </w:r>
          </w:p>
        </w:tc>
        <w:tc>
          <w:tcPr>
            <w:tcW w:w="1276" w:type="dxa"/>
            <w:tcBorders>
              <w:top w:val="nil"/>
              <w:left w:val="nil"/>
              <w:bottom w:val="single" w:sz="4" w:space="0" w:color="auto"/>
              <w:right w:val="single" w:sz="4" w:space="0" w:color="auto"/>
            </w:tcBorders>
            <w:shd w:val="clear" w:color="auto" w:fill="auto"/>
            <w:noWrap/>
            <w:vAlign w:val="center"/>
          </w:tcPr>
          <w:p w14:paraId="49881CDB" w14:textId="256BA703" w:rsidR="00316C0C" w:rsidRPr="00B454BA" w:rsidRDefault="00316C0C" w:rsidP="00316C0C">
            <w:pPr>
              <w:jc w:val="right"/>
              <w:rPr>
                <w:sz w:val="20"/>
                <w:szCs w:val="20"/>
                <w:lang w:eastAsia="en-CA"/>
              </w:rPr>
            </w:pPr>
            <w:r w:rsidRPr="00B454BA">
              <w:rPr>
                <w:sz w:val="20"/>
                <w:szCs w:val="20"/>
              </w:rPr>
              <w:t>33</w:t>
            </w:r>
            <w:r w:rsidR="00215BB2" w:rsidRPr="00B454BA">
              <w:rPr>
                <w:sz w:val="20"/>
                <w:szCs w:val="20"/>
              </w:rPr>
              <w:t xml:space="preserve"> </w:t>
            </w:r>
            <w:r w:rsidRPr="00B454BA">
              <w:rPr>
                <w:sz w:val="20"/>
                <w:szCs w:val="20"/>
              </w:rPr>
              <w:t>386</w:t>
            </w:r>
            <w:r w:rsidR="00215BB2" w:rsidRPr="00B454BA">
              <w:rPr>
                <w:sz w:val="20"/>
                <w:szCs w:val="20"/>
              </w:rPr>
              <w:t xml:space="preserve"> </w:t>
            </w:r>
            <w:r w:rsidRPr="00B454BA">
              <w:rPr>
                <w:sz w:val="20"/>
                <w:szCs w:val="20"/>
              </w:rPr>
              <w:t>111</w:t>
            </w:r>
          </w:p>
        </w:tc>
        <w:tc>
          <w:tcPr>
            <w:tcW w:w="1116" w:type="dxa"/>
            <w:tcBorders>
              <w:top w:val="nil"/>
              <w:left w:val="nil"/>
              <w:bottom w:val="single" w:sz="4" w:space="0" w:color="auto"/>
              <w:right w:val="single" w:sz="4" w:space="0" w:color="auto"/>
            </w:tcBorders>
            <w:shd w:val="clear" w:color="auto" w:fill="auto"/>
            <w:noWrap/>
            <w:vAlign w:val="center"/>
          </w:tcPr>
          <w:p w14:paraId="05C7DB00" w14:textId="0B6C6761" w:rsidR="00316C0C" w:rsidRPr="00B454BA" w:rsidRDefault="00316C0C" w:rsidP="00316C0C">
            <w:pPr>
              <w:jc w:val="right"/>
              <w:rPr>
                <w:sz w:val="20"/>
                <w:szCs w:val="20"/>
                <w:lang w:eastAsia="en-CA"/>
              </w:rPr>
            </w:pPr>
            <w:r w:rsidRPr="00B454BA">
              <w:rPr>
                <w:sz w:val="20"/>
                <w:szCs w:val="20"/>
              </w:rPr>
              <w:t>-3</w:t>
            </w:r>
          </w:p>
        </w:tc>
        <w:tc>
          <w:tcPr>
            <w:tcW w:w="1388" w:type="dxa"/>
            <w:tcBorders>
              <w:top w:val="nil"/>
              <w:left w:val="nil"/>
              <w:bottom w:val="single" w:sz="4" w:space="0" w:color="auto"/>
              <w:right w:val="single" w:sz="4" w:space="0" w:color="auto"/>
            </w:tcBorders>
            <w:shd w:val="clear" w:color="auto" w:fill="auto"/>
            <w:noWrap/>
            <w:vAlign w:val="center"/>
          </w:tcPr>
          <w:p w14:paraId="5F292F84" w14:textId="58C6B25A" w:rsidR="00316C0C" w:rsidRPr="00B454BA" w:rsidRDefault="00316C0C" w:rsidP="00316C0C">
            <w:pPr>
              <w:jc w:val="right"/>
              <w:rPr>
                <w:sz w:val="20"/>
                <w:szCs w:val="20"/>
                <w:lang w:eastAsia="en-CA"/>
              </w:rPr>
            </w:pPr>
            <w:r w:rsidRPr="00B454BA">
              <w:rPr>
                <w:sz w:val="20"/>
                <w:szCs w:val="20"/>
              </w:rPr>
              <w:t>100</w:t>
            </w:r>
          </w:p>
        </w:tc>
      </w:tr>
      <w:tr w:rsidR="00973C00" w:rsidRPr="00B454BA" w14:paraId="51FCA299" w14:textId="77777777" w:rsidTr="00796CFC">
        <w:trPr>
          <w:trHeight w:val="6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2BD2A54" w14:textId="77777777" w:rsidR="00316C0C" w:rsidRPr="00B454BA" w:rsidRDefault="00316C0C" w:rsidP="00316C0C">
            <w:pPr>
              <w:jc w:val="left"/>
              <w:rPr>
                <w:sz w:val="20"/>
                <w:szCs w:val="20"/>
                <w:lang w:eastAsia="en-CA"/>
              </w:rPr>
            </w:pPr>
            <w:r w:rsidRPr="00B454BA">
              <w:rPr>
                <w:sz w:val="20"/>
                <w:szCs w:val="20"/>
                <w:lang w:eastAsia="en-CA"/>
              </w:rPr>
              <w:t>2009</w:t>
            </w:r>
          </w:p>
        </w:tc>
        <w:tc>
          <w:tcPr>
            <w:tcW w:w="1072" w:type="dxa"/>
            <w:tcBorders>
              <w:top w:val="nil"/>
              <w:left w:val="nil"/>
              <w:bottom w:val="single" w:sz="4" w:space="0" w:color="auto"/>
              <w:right w:val="single" w:sz="4" w:space="0" w:color="auto"/>
            </w:tcBorders>
            <w:shd w:val="clear" w:color="auto" w:fill="auto"/>
            <w:noWrap/>
            <w:vAlign w:val="center"/>
          </w:tcPr>
          <w:p w14:paraId="2E0D94AF" w14:textId="59B516C9" w:rsidR="00316C0C" w:rsidRPr="00B454BA" w:rsidRDefault="00316C0C" w:rsidP="00316C0C">
            <w:pPr>
              <w:jc w:val="right"/>
              <w:rPr>
                <w:sz w:val="20"/>
                <w:szCs w:val="20"/>
                <w:lang w:eastAsia="en-CA"/>
              </w:rPr>
            </w:pPr>
            <w:r w:rsidRPr="00B454BA">
              <w:rPr>
                <w:sz w:val="20"/>
                <w:szCs w:val="20"/>
              </w:rPr>
              <w:t>70</w:t>
            </w:r>
          </w:p>
        </w:tc>
        <w:tc>
          <w:tcPr>
            <w:tcW w:w="1150" w:type="dxa"/>
            <w:tcBorders>
              <w:top w:val="nil"/>
              <w:left w:val="nil"/>
              <w:bottom w:val="single" w:sz="4" w:space="0" w:color="auto"/>
              <w:right w:val="single" w:sz="4" w:space="0" w:color="auto"/>
            </w:tcBorders>
            <w:shd w:val="clear" w:color="auto" w:fill="auto"/>
            <w:noWrap/>
            <w:vAlign w:val="center"/>
          </w:tcPr>
          <w:p w14:paraId="5A0DD1F2" w14:textId="13381309" w:rsidR="00316C0C" w:rsidRPr="00B454BA" w:rsidRDefault="00316C0C" w:rsidP="00316C0C">
            <w:pPr>
              <w:jc w:val="right"/>
              <w:rPr>
                <w:sz w:val="20"/>
                <w:szCs w:val="20"/>
                <w:lang w:eastAsia="en-CA"/>
              </w:rPr>
            </w:pPr>
            <w:r w:rsidRPr="00B454BA">
              <w:rPr>
                <w:sz w:val="20"/>
                <w:szCs w:val="20"/>
              </w:rPr>
              <w:t>70</w:t>
            </w:r>
          </w:p>
        </w:tc>
        <w:tc>
          <w:tcPr>
            <w:tcW w:w="1255" w:type="dxa"/>
            <w:tcBorders>
              <w:top w:val="nil"/>
              <w:left w:val="nil"/>
              <w:bottom w:val="single" w:sz="4" w:space="0" w:color="auto"/>
              <w:right w:val="single" w:sz="4" w:space="0" w:color="auto"/>
            </w:tcBorders>
            <w:shd w:val="clear" w:color="auto" w:fill="auto"/>
            <w:noWrap/>
            <w:vAlign w:val="center"/>
          </w:tcPr>
          <w:p w14:paraId="5F3C0F9F" w14:textId="693EF6F7" w:rsidR="00316C0C" w:rsidRPr="00B454BA" w:rsidRDefault="00316C0C" w:rsidP="00316C0C">
            <w:pPr>
              <w:jc w:val="right"/>
              <w:rPr>
                <w:sz w:val="20"/>
                <w:szCs w:val="20"/>
                <w:lang w:eastAsia="en-CA"/>
              </w:rPr>
            </w:pPr>
            <w:r w:rsidRPr="00B454BA">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1E303762" w14:textId="34D18F49" w:rsidR="00316C0C" w:rsidRPr="00B454BA" w:rsidRDefault="00316C0C" w:rsidP="00316C0C">
            <w:pPr>
              <w:jc w:val="right"/>
              <w:rPr>
                <w:sz w:val="20"/>
                <w:szCs w:val="20"/>
                <w:lang w:eastAsia="en-CA"/>
              </w:rPr>
            </w:pPr>
            <w:r w:rsidRPr="00B454BA">
              <w:rPr>
                <w:sz w:val="20"/>
                <w:szCs w:val="20"/>
              </w:rPr>
              <w:t>15</w:t>
            </w:r>
            <w:r w:rsidR="00215BB2" w:rsidRPr="00B454BA">
              <w:rPr>
                <w:sz w:val="20"/>
                <w:szCs w:val="20"/>
              </w:rPr>
              <w:t xml:space="preserve"> </w:t>
            </w:r>
            <w:r w:rsidRPr="00B454BA">
              <w:rPr>
                <w:sz w:val="20"/>
                <w:szCs w:val="20"/>
              </w:rPr>
              <w:t>345</w:t>
            </w:r>
            <w:r w:rsidR="00215BB2" w:rsidRPr="00B454BA">
              <w:rPr>
                <w:sz w:val="20"/>
                <w:szCs w:val="20"/>
              </w:rPr>
              <w:t xml:space="preserve"> </w:t>
            </w:r>
            <w:r w:rsidRPr="00B454BA">
              <w:rPr>
                <w:sz w:val="20"/>
                <w:szCs w:val="20"/>
              </w:rPr>
              <w:t>924</w:t>
            </w:r>
          </w:p>
        </w:tc>
        <w:tc>
          <w:tcPr>
            <w:tcW w:w="1276" w:type="dxa"/>
            <w:tcBorders>
              <w:top w:val="nil"/>
              <w:left w:val="nil"/>
              <w:bottom w:val="single" w:sz="4" w:space="0" w:color="auto"/>
              <w:right w:val="single" w:sz="4" w:space="0" w:color="auto"/>
            </w:tcBorders>
            <w:shd w:val="clear" w:color="auto" w:fill="auto"/>
            <w:noWrap/>
            <w:vAlign w:val="center"/>
          </w:tcPr>
          <w:p w14:paraId="3AC95E4D" w14:textId="2130F2D7" w:rsidR="00316C0C" w:rsidRPr="00B454BA" w:rsidRDefault="00316C0C" w:rsidP="00316C0C">
            <w:pPr>
              <w:jc w:val="right"/>
              <w:rPr>
                <w:sz w:val="20"/>
                <w:szCs w:val="20"/>
                <w:lang w:eastAsia="en-CA"/>
              </w:rPr>
            </w:pPr>
            <w:r w:rsidRPr="00B454BA">
              <w:rPr>
                <w:sz w:val="20"/>
                <w:szCs w:val="20"/>
              </w:rPr>
              <w:t>15</w:t>
            </w:r>
            <w:r w:rsidR="00215BB2" w:rsidRPr="00B454BA">
              <w:rPr>
                <w:sz w:val="20"/>
                <w:szCs w:val="20"/>
              </w:rPr>
              <w:t xml:space="preserve"> </w:t>
            </w:r>
            <w:r w:rsidRPr="00B454BA">
              <w:rPr>
                <w:sz w:val="20"/>
                <w:szCs w:val="20"/>
              </w:rPr>
              <w:t>054</w:t>
            </w:r>
            <w:r w:rsidR="00215BB2" w:rsidRPr="00B454BA">
              <w:rPr>
                <w:sz w:val="20"/>
                <w:szCs w:val="20"/>
              </w:rPr>
              <w:t xml:space="preserve"> </w:t>
            </w:r>
            <w:r w:rsidRPr="00B454BA">
              <w:rPr>
                <w:sz w:val="20"/>
                <w:szCs w:val="20"/>
              </w:rPr>
              <w:t>995</w:t>
            </w:r>
          </w:p>
        </w:tc>
        <w:tc>
          <w:tcPr>
            <w:tcW w:w="1116" w:type="dxa"/>
            <w:tcBorders>
              <w:top w:val="nil"/>
              <w:left w:val="nil"/>
              <w:bottom w:val="single" w:sz="4" w:space="0" w:color="auto"/>
              <w:right w:val="single" w:sz="4" w:space="0" w:color="auto"/>
            </w:tcBorders>
            <w:shd w:val="clear" w:color="auto" w:fill="auto"/>
            <w:noWrap/>
            <w:vAlign w:val="center"/>
          </w:tcPr>
          <w:p w14:paraId="5A33968C" w14:textId="6A680483" w:rsidR="00316C0C" w:rsidRPr="00B454BA" w:rsidRDefault="00316C0C" w:rsidP="00316C0C">
            <w:pPr>
              <w:jc w:val="right"/>
              <w:rPr>
                <w:sz w:val="20"/>
                <w:szCs w:val="20"/>
                <w:lang w:eastAsia="en-CA"/>
              </w:rPr>
            </w:pPr>
            <w:r w:rsidRPr="00B454BA">
              <w:rPr>
                <w:sz w:val="20"/>
                <w:szCs w:val="20"/>
              </w:rPr>
              <w:t>290</w:t>
            </w:r>
            <w:r w:rsidR="00215BB2" w:rsidRPr="00B454BA">
              <w:rPr>
                <w:sz w:val="20"/>
                <w:szCs w:val="20"/>
              </w:rPr>
              <w:t xml:space="preserve"> </w:t>
            </w:r>
            <w:r w:rsidRPr="00B454BA">
              <w:rPr>
                <w:sz w:val="20"/>
                <w:szCs w:val="20"/>
              </w:rPr>
              <w:t>929</w:t>
            </w:r>
          </w:p>
        </w:tc>
        <w:tc>
          <w:tcPr>
            <w:tcW w:w="1388" w:type="dxa"/>
            <w:tcBorders>
              <w:top w:val="nil"/>
              <w:left w:val="nil"/>
              <w:bottom w:val="single" w:sz="4" w:space="0" w:color="auto"/>
              <w:right w:val="single" w:sz="4" w:space="0" w:color="auto"/>
            </w:tcBorders>
            <w:shd w:val="clear" w:color="auto" w:fill="auto"/>
            <w:noWrap/>
            <w:vAlign w:val="center"/>
          </w:tcPr>
          <w:p w14:paraId="08236C41" w14:textId="3D2F5380" w:rsidR="00316C0C" w:rsidRPr="00B454BA" w:rsidRDefault="00316C0C" w:rsidP="00316C0C">
            <w:pPr>
              <w:jc w:val="right"/>
              <w:rPr>
                <w:sz w:val="20"/>
                <w:szCs w:val="20"/>
                <w:lang w:eastAsia="en-CA"/>
              </w:rPr>
            </w:pPr>
            <w:r w:rsidRPr="00B454BA">
              <w:rPr>
                <w:sz w:val="20"/>
                <w:szCs w:val="20"/>
              </w:rPr>
              <w:t>98</w:t>
            </w:r>
          </w:p>
        </w:tc>
      </w:tr>
      <w:tr w:rsidR="00973C00" w:rsidRPr="00B454BA" w14:paraId="07EC0E80" w14:textId="77777777" w:rsidTr="00796CFC">
        <w:trPr>
          <w:trHeight w:val="11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3F6AF22" w14:textId="77777777" w:rsidR="00316C0C" w:rsidRPr="00B454BA" w:rsidRDefault="00316C0C" w:rsidP="00316C0C">
            <w:pPr>
              <w:jc w:val="left"/>
              <w:rPr>
                <w:sz w:val="20"/>
                <w:szCs w:val="20"/>
                <w:lang w:eastAsia="en-CA"/>
              </w:rPr>
            </w:pPr>
            <w:r w:rsidRPr="00B454BA">
              <w:rPr>
                <w:sz w:val="20"/>
                <w:szCs w:val="20"/>
                <w:lang w:eastAsia="en-CA"/>
              </w:rPr>
              <w:t>2010</w:t>
            </w:r>
          </w:p>
        </w:tc>
        <w:tc>
          <w:tcPr>
            <w:tcW w:w="1072" w:type="dxa"/>
            <w:tcBorders>
              <w:top w:val="nil"/>
              <w:left w:val="nil"/>
              <w:bottom w:val="single" w:sz="4" w:space="0" w:color="auto"/>
              <w:right w:val="single" w:sz="4" w:space="0" w:color="auto"/>
            </w:tcBorders>
            <w:shd w:val="clear" w:color="auto" w:fill="auto"/>
            <w:noWrap/>
            <w:vAlign w:val="center"/>
          </w:tcPr>
          <w:p w14:paraId="09A9863E" w14:textId="5BA31DF4" w:rsidR="00316C0C" w:rsidRPr="00B454BA" w:rsidRDefault="00316C0C" w:rsidP="00316C0C">
            <w:pPr>
              <w:jc w:val="right"/>
              <w:rPr>
                <w:sz w:val="20"/>
                <w:szCs w:val="20"/>
                <w:lang w:eastAsia="en-CA"/>
              </w:rPr>
            </w:pPr>
            <w:r w:rsidRPr="00B454BA">
              <w:rPr>
                <w:sz w:val="20"/>
                <w:szCs w:val="20"/>
              </w:rPr>
              <w:t>69</w:t>
            </w:r>
          </w:p>
        </w:tc>
        <w:tc>
          <w:tcPr>
            <w:tcW w:w="1150" w:type="dxa"/>
            <w:tcBorders>
              <w:top w:val="nil"/>
              <w:left w:val="nil"/>
              <w:bottom w:val="single" w:sz="4" w:space="0" w:color="auto"/>
              <w:right w:val="single" w:sz="4" w:space="0" w:color="auto"/>
            </w:tcBorders>
            <w:shd w:val="clear" w:color="auto" w:fill="auto"/>
            <w:noWrap/>
            <w:vAlign w:val="center"/>
          </w:tcPr>
          <w:p w14:paraId="478FB8A9" w14:textId="1BC10C49" w:rsidR="00316C0C" w:rsidRPr="00B454BA" w:rsidRDefault="00316C0C" w:rsidP="00316C0C">
            <w:pPr>
              <w:jc w:val="right"/>
              <w:rPr>
                <w:sz w:val="20"/>
                <w:szCs w:val="20"/>
                <w:lang w:eastAsia="en-CA"/>
              </w:rPr>
            </w:pPr>
            <w:r w:rsidRPr="00B454BA">
              <w:rPr>
                <w:sz w:val="20"/>
                <w:szCs w:val="20"/>
              </w:rPr>
              <w:t>69</w:t>
            </w:r>
          </w:p>
        </w:tc>
        <w:tc>
          <w:tcPr>
            <w:tcW w:w="1255" w:type="dxa"/>
            <w:tcBorders>
              <w:top w:val="nil"/>
              <w:left w:val="nil"/>
              <w:bottom w:val="single" w:sz="4" w:space="0" w:color="auto"/>
              <w:right w:val="single" w:sz="4" w:space="0" w:color="auto"/>
            </w:tcBorders>
            <w:shd w:val="clear" w:color="auto" w:fill="auto"/>
            <w:noWrap/>
            <w:vAlign w:val="center"/>
          </w:tcPr>
          <w:p w14:paraId="6FAC17D0" w14:textId="5800FC8C" w:rsidR="00316C0C" w:rsidRPr="00B454BA" w:rsidRDefault="00316C0C" w:rsidP="00316C0C">
            <w:pPr>
              <w:jc w:val="right"/>
              <w:rPr>
                <w:sz w:val="20"/>
                <w:szCs w:val="20"/>
                <w:lang w:eastAsia="en-CA"/>
              </w:rPr>
            </w:pPr>
            <w:r w:rsidRPr="00B454BA">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381A8066" w14:textId="6F7929C7" w:rsidR="00316C0C" w:rsidRPr="00B454BA" w:rsidRDefault="00316C0C" w:rsidP="00316C0C">
            <w:pPr>
              <w:jc w:val="right"/>
              <w:rPr>
                <w:sz w:val="20"/>
                <w:szCs w:val="20"/>
                <w:lang w:eastAsia="en-CA"/>
              </w:rPr>
            </w:pPr>
            <w:r w:rsidRPr="00B454BA">
              <w:rPr>
                <w:sz w:val="20"/>
                <w:szCs w:val="20"/>
              </w:rPr>
              <w:t>46</w:t>
            </w:r>
            <w:r w:rsidR="00215BB2" w:rsidRPr="00B454BA">
              <w:rPr>
                <w:sz w:val="20"/>
                <w:szCs w:val="20"/>
              </w:rPr>
              <w:t xml:space="preserve"> </w:t>
            </w:r>
            <w:r w:rsidRPr="00B454BA">
              <w:rPr>
                <w:sz w:val="20"/>
                <w:szCs w:val="20"/>
              </w:rPr>
              <w:t>081</w:t>
            </w:r>
            <w:r w:rsidR="00215BB2" w:rsidRPr="00B454BA">
              <w:rPr>
                <w:sz w:val="20"/>
                <w:szCs w:val="20"/>
              </w:rPr>
              <w:t xml:space="preserve"> </w:t>
            </w:r>
            <w:r w:rsidRPr="00B454BA">
              <w:rPr>
                <w:sz w:val="20"/>
                <w:szCs w:val="20"/>
              </w:rPr>
              <w:t>793</w:t>
            </w:r>
          </w:p>
        </w:tc>
        <w:tc>
          <w:tcPr>
            <w:tcW w:w="1276" w:type="dxa"/>
            <w:tcBorders>
              <w:top w:val="nil"/>
              <w:left w:val="nil"/>
              <w:bottom w:val="single" w:sz="4" w:space="0" w:color="auto"/>
              <w:right w:val="single" w:sz="4" w:space="0" w:color="auto"/>
            </w:tcBorders>
            <w:shd w:val="clear" w:color="auto" w:fill="auto"/>
            <w:noWrap/>
            <w:vAlign w:val="center"/>
          </w:tcPr>
          <w:p w14:paraId="6BBC8A04" w14:textId="10E6EADD" w:rsidR="00316C0C" w:rsidRPr="00B454BA" w:rsidRDefault="00316C0C" w:rsidP="00316C0C">
            <w:pPr>
              <w:jc w:val="right"/>
              <w:rPr>
                <w:sz w:val="20"/>
                <w:szCs w:val="20"/>
                <w:lang w:eastAsia="en-CA"/>
              </w:rPr>
            </w:pPr>
            <w:r w:rsidRPr="00B454BA">
              <w:rPr>
                <w:sz w:val="20"/>
                <w:szCs w:val="20"/>
              </w:rPr>
              <w:t>45</w:t>
            </w:r>
            <w:r w:rsidR="00215BB2" w:rsidRPr="00B454BA">
              <w:rPr>
                <w:sz w:val="20"/>
                <w:szCs w:val="20"/>
              </w:rPr>
              <w:t xml:space="preserve"> </w:t>
            </w:r>
            <w:r w:rsidRPr="00B454BA">
              <w:rPr>
                <w:sz w:val="20"/>
                <w:szCs w:val="20"/>
              </w:rPr>
              <w:t>558</w:t>
            </w:r>
            <w:r w:rsidR="00215BB2" w:rsidRPr="00B454BA">
              <w:rPr>
                <w:sz w:val="20"/>
                <w:szCs w:val="20"/>
              </w:rPr>
              <w:t xml:space="preserve"> </w:t>
            </w:r>
            <w:r w:rsidRPr="00B454BA">
              <w:rPr>
                <w:sz w:val="20"/>
                <w:szCs w:val="20"/>
              </w:rPr>
              <w:t>786</w:t>
            </w:r>
          </w:p>
        </w:tc>
        <w:tc>
          <w:tcPr>
            <w:tcW w:w="1116" w:type="dxa"/>
            <w:tcBorders>
              <w:top w:val="nil"/>
              <w:left w:val="nil"/>
              <w:bottom w:val="single" w:sz="4" w:space="0" w:color="auto"/>
              <w:right w:val="single" w:sz="4" w:space="0" w:color="auto"/>
            </w:tcBorders>
            <w:shd w:val="clear" w:color="auto" w:fill="auto"/>
            <w:noWrap/>
            <w:vAlign w:val="center"/>
          </w:tcPr>
          <w:p w14:paraId="3B07A7CD" w14:textId="1FB37CB1" w:rsidR="00316C0C" w:rsidRPr="00B454BA" w:rsidRDefault="00316C0C" w:rsidP="00316C0C">
            <w:pPr>
              <w:jc w:val="right"/>
              <w:rPr>
                <w:sz w:val="20"/>
                <w:szCs w:val="20"/>
                <w:lang w:eastAsia="en-CA"/>
              </w:rPr>
            </w:pPr>
            <w:r w:rsidRPr="00B454BA">
              <w:rPr>
                <w:sz w:val="20"/>
                <w:szCs w:val="20"/>
              </w:rPr>
              <w:t>523</w:t>
            </w:r>
            <w:r w:rsidR="00215BB2" w:rsidRPr="00B454BA">
              <w:rPr>
                <w:sz w:val="20"/>
                <w:szCs w:val="20"/>
              </w:rPr>
              <w:t xml:space="preserve"> </w:t>
            </w:r>
            <w:r w:rsidRPr="00B454BA">
              <w:rPr>
                <w:sz w:val="20"/>
                <w:szCs w:val="20"/>
              </w:rPr>
              <w:t>006</w:t>
            </w:r>
          </w:p>
        </w:tc>
        <w:tc>
          <w:tcPr>
            <w:tcW w:w="1388" w:type="dxa"/>
            <w:tcBorders>
              <w:top w:val="nil"/>
              <w:left w:val="nil"/>
              <w:bottom w:val="single" w:sz="4" w:space="0" w:color="auto"/>
              <w:right w:val="single" w:sz="4" w:space="0" w:color="auto"/>
            </w:tcBorders>
            <w:shd w:val="clear" w:color="auto" w:fill="auto"/>
            <w:noWrap/>
            <w:vAlign w:val="center"/>
          </w:tcPr>
          <w:p w14:paraId="2FBD3020" w14:textId="169E33E9" w:rsidR="00316C0C" w:rsidRPr="00B454BA" w:rsidRDefault="00316C0C" w:rsidP="00316C0C">
            <w:pPr>
              <w:jc w:val="right"/>
              <w:rPr>
                <w:sz w:val="20"/>
                <w:szCs w:val="20"/>
                <w:lang w:eastAsia="en-CA"/>
              </w:rPr>
            </w:pPr>
            <w:r w:rsidRPr="00B454BA">
              <w:rPr>
                <w:sz w:val="20"/>
                <w:szCs w:val="20"/>
              </w:rPr>
              <w:t>99</w:t>
            </w:r>
          </w:p>
        </w:tc>
      </w:tr>
      <w:tr w:rsidR="00973C00" w:rsidRPr="00B454BA" w14:paraId="2F431E98"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5F4F3EF" w14:textId="77777777" w:rsidR="00316C0C" w:rsidRPr="00B454BA" w:rsidRDefault="00316C0C" w:rsidP="00316C0C">
            <w:pPr>
              <w:jc w:val="left"/>
              <w:rPr>
                <w:sz w:val="20"/>
                <w:szCs w:val="20"/>
                <w:lang w:eastAsia="en-CA"/>
              </w:rPr>
            </w:pPr>
            <w:r w:rsidRPr="00B454BA">
              <w:rPr>
                <w:sz w:val="20"/>
                <w:szCs w:val="20"/>
                <w:lang w:eastAsia="en-CA"/>
              </w:rPr>
              <w:t>2011</w:t>
            </w:r>
          </w:p>
        </w:tc>
        <w:tc>
          <w:tcPr>
            <w:tcW w:w="1072" w:type="dxa"/>
            <w:tcBorders>
              <w:top w:val="nil"/>
              <w:left w:val="nil"/>
              <w:bottom w:val="single" w:sz="4" w:space="0" w:color="auto"/>
              <w:right w:val="single" w:sz="4" w:space="0" w:color="auto"/>
            </w:tcBorders>
            <w:shd w:val="clear" w:color="auto" w:fill="auto"/>
            <w:noWrap/>
            <w:vAlign w:val="center"/>
          </w:tcPr>
          <w:p w14:paraId="213ECA7A" w14:textId="4E3A3262" w:rsidR="00316C0C" w:rsidRPr="00B454BA" w:rsidRDefault="00316C0C" w:rsidP="00316C0C">
            <w:pPr>
              <w:jc w:val="right"/>
              <w:rPr>
                <w:sz w:val="20"/>
                <w:szCs w:val="20"/>
                <w:lang w:eastAsia="en-CA"/>
              </w:rPr>
            </w:pPr>
            <w:r w:rsidRPr="00B454BA">
              <w:rPr>
                <w:sz w:val="20"/>
                <w:szCs w:val="20"/>
              </w:rPr>
              <w:t>71</w:t>
            </w:r>
          </w:p>
        </w:tc>
        <w:tc>
          <w:tcPr>
            <w:tcW w:w="1150" w:type="dxa"/>
            <w:tcBorders>
              <w:top w:val="nil"/>
              <w:left w:val="nil"/>
              <w:bottom w:val="single" w:sz="4" w:space="0" w:color="auto"/>
              <w:right w:val="single" w:sz="4" w:space="0" w:color="auto"/>
            </w:tcBorders>
            <w:shd w:val="clear" w:color="auto" w:fill="auto"/>
            <w:noWrap/>
            <w:vAlign w:val="center"/>
          </w:tcPr>
          <w:p w14:paraId="00EA7C12" w14:textId="29ABB10B" w:rsidR="00316C0C" w:rsidRPr="00B454BA" w:rsidRDefault="00316C0C" w:rsidP="00316C0C">
            <w:pPr>
              <w:jc w:val="right"/>
              <w:rPr>
                <w:sz w:val="20"/>
                <w:szCs w:val="20"/>
                <w:lang w:eastAsia="en-CA"/>
              </w:rPr>
            </w:pPr>
            <w:r w:rsidRPr="00B454BA">
              <w:rPr>
                <w:sz w:val="20"/>
                <w:szCs w:val="20"/>
              </w:rPr>
              <w:t>71</w:t>
            </w:r>
          </w:p>
        </w:tc>
        <w:tc>
          <w:tcPr>
            <w:tcW w:w="1255" w:type="dxa"/>
            <w:tcBorders>
              <w:top w:val="nil"/>
              <w:left w:val="nil"/>
              <w:bottom w:val="single" w:sz="4" w:space="0" w:color="auto"/>
              <w:right w:val="single" w:sz="4" w:space="0" w:color="auto"/>
            </w:tcBorders>
            <w:shd w:val="clear" w:color="auto" w:fill="auto"/>
            <w:noWrap/>
            <w:vAlign w:val="center"/>
          </w:tcPr>
          <w:p w14:paraId="3EA67889" w14:textId="3AB3CBDD" w:rsidR="00316C0C" w:rsidRPr="00B454BA" w:rsidRDefault="00316C0C" w:rsidP="00316C0C">
            <w:pPr>
              <w:jc w:val="right"/>
              <w:rPr>
                <w:sz w:val="20"/>
                <w:szCs w:val="20"/>
                <w:lang w:eastAsia="en-CA"/>
              </w:rPr>
            </w:pPr>
            <w:r w:rsidRPr="00B454BA">
              <w:rPr>
                <w:sz w:val="20"/>
                <w:szCs w:val="20"/>
              </w:rPr>
              <w:t>100</w:t>
            </w:r>
          </w:p>
        </w:tc>
        <w:tc>
          <w:tcPr>
            <w:tcW w:w="1428" w:type="dxa"/>
            <w:tcBorders>
              <w:top w:val="nil"/>
              <w:left w:val="nil"/>
              <w:bottom w:val="single" w:sz="4" w:space="0" w:color="auto"/>
              <w:right w:val="single" w:sz="4" w:space="0" w:color="auto"/>
            </w:tcBorders>
            <w:shd w:val="clear" w:color="auto" w:fill="auto"/>
            <w:noWrap/>
            <w:vAlign w:val="center"/>
          </w:tcPr>
          <w:p w14:paraId="136AE9E1" w14:textId="21594879" w:rsidR="00316C0C" w:rsidRPr="00B454BA" w:rsidRDefault="00316C0C" w:rsidP="00316C0C">
            <w:pPr>
              <w:jc w:val="right"/>
              <w:rPr>
                <w:sz w:val="20"/>
                <w:szCs w:val="20"/>
                <w:lang w:eastAsia="en-CA"/>
              </w:rPr>
            </w:pPr>
            <w:r w:rsidRPr="00B454BA">
              <w:rPr>
                <w:sz w:val="20"/>
                <w:szCs w:val="20"/>
              </w:rPr>
              <w:t>76</w:t>
            </w:r>
            <w:r w:rsidR="00215BB2" w:rsidRPr="00B454BA">
              <w:rPr>
                <w:sz w:val="20"/>
                <w:szCs w:val="20"/>
              </w:rPr>
              <w:t xml:space="preserve"> </w:t>
            </w:r>
            <w:r w:rsidRPr="00B454BA">
              <w:rPr>
                <w:sz w:val="20"/>
                <w:szCs w:val="20"/>
              </w:rPr>
              <w:t>542</w:t>
            </w:r>
            <w:r w:rsidR="00215BB2" w:rsidRPr="00B454BA">
              <w:rPr>
                <w:sz w:val="20"/>
                <w:szCs w:val="20"/>
              </w:rPr>
              <w:t xml:space="preserve"> </w:t>
            </w:r>
            <w:r w:rsidRPr="00B454BA">
              <w:rPr>
                <w:sz w:val="20"/>
                <w:szCs w:val="20"/>
              </w:rPr>
              <w:t>461</w:t>
            </w:r>
          </w:p>
        </w:tc>
        <w:tc>
          <w:tcPr>
            <w:tcW w:w="1276" w:type="dxa"/>
            <w:tcBorders>
              <w:top w:val="nil"/>
              <w:left w:val="nil"/>
              <w:bottom w:val="single" w:sz="4" w:space="0" w:color="auto"/>
              <w:right w:val="single" w:sz="4" w:space="0" w:color="auto"/>
            </w:tcBorders>
            <w:shd w:val="clear" w:color="auto" w:fill="auto"/>
            <w:noWrap/>
            <w:vAlign w:val="center"/>
          </w:tcPr>
          <w:p w14:paraId="079B0DF8" w14:textId="04BCFB4E" w:rsidR="00316C0C" w:rsidRPr="00B454BA" w:rsidRDefault="00316C0C" w:rsidP="00316C0C">
            <w:pPr>
              <w:jc w:val="right"/>
              <w:rPr>
                <w:sz w:val="20"/>
                <w:szCs w:val="20"/>
                <w:lang w:eastAsia="en-CA"/>
              </w:rPr>
            </w:pPr>
            <w:r w:rsidRPr="00B454BA">
              <w:rPr>
                <w:sz w:val="20"/>
                <w:szCs w:val="20"/>
              </w:rPr>
              <w:t>76</w:t>
            </w:r>
            <w:r w:rsidR="00215BB2" w:rsidRPr="00B454BA">
              <w:rPr>
                <w:sz w:val="20"/>
                <w:szCs w:val="20"/>
              </w:rPr>
              <w:t xml:space="preserve"> </w:t>
            </w:r>
            <w:r w:rsidRPr="00B454BA">
              <w:rPr>
                <w:sz w:val="20"/>
                <w:szCs w:val="20"/>
              </w:rPr>
              <w:t>542</w:t>
            </w:r>
            <w:r w:rsidR="00215BB2" w:rsidRPr="00B454BA">
              <w:rPr>
                <w:sz w:val="20"/>
                <w:szCs w:val="20"/>
              </w:rPr>
              <w:t xml:space="preserve"> </w:t>
            </w:r>
            <w:r w:rsidRPr="00B454BA">
              <w:rPr>
                <w:sz w:val="20"/>
                <w:szCs w:val="20"/>
              </w:rPr>
              <w:t>380</w:t>
            </w:r>
          </w:p>
        </w:tc>
        <w:tc>
          <w:tcPr>
            <w:tcW w:w="1116" w:type="dxa"/>
            <w:tcBorders>
              <w:top w:val="nil"/>
              <w:left w:val="nil"/>
              <w:bottom w:val="single" w:sz="4" w:space="0" w:color="auto"/>
              <w:right w:val="single" w:sz="4" w:space="0" w:color="auto"/>
            </w:tcBorders>
            <w:shd w:val="clear" w:color="auto" w:fill="auto"/>
            <w:noWrap/>
            <w:vAlign w:val="center"/>
          </w:tcPr>
          <w:p w14:paraId="6273A388" w14:textId="25395925" w:rsidR="00316C0C" w:rsidRPr="00B454BA" w:rsidRDefault="00316C0C" w:rsidP="00316C0C">
            <w:pPr>
              <w:jc w:val="right"/>
              <w:rPr>
                <w:sz w:val="20"/>
                <w:szCs w:val="20"/>
                <w:lang w:eastAsia="en-CA"/>
              </w:rPr>
            </w:pPr>
            <w:r w:rsidRPr="00B454BA">
              <w:rPr>
                <w:sz w:val="20"/>
                <w:szCs w:val="20"/>
              </w:rPr>
              <w:t>81</w:t>
            </w:r>
          </w:p>
        </w:tc>
        <w:tc>
          <w:tcPr>
            <w:tcW w:w="1388" w:type="dxa"/>
            <w:tcBorders>
              <w:top w:val="nil"/>
              <w:left w:val="nil"/>
              <w:bottom w:val="single" w:sz="4" w:space="0" w:color="auto"/>
              <w:right w:val="single" w:sz="4" w:space="0" w:color="auto"/>
            </w:tcBorders>
            <w:shd w:val="clear" w:color="auto" w:fill="auto"/>
            <w:noWrap/>
            <w:vAlign w:val="center"/>
          </w:tcPr>
          <w:p w14:paraId="09557A57" w14:textId="241DB39D" w:rsidR="00316C0C" w:rsidRPr="00B454BA" w:rsidRDefault="00316C0C" w:rsidP="00316C0C">
            <w:pPr>
              <w:jc w:val="right"/>
              <w:rPr>
                <w:sz w:val="20"/>
                <w:szCs w:val="20"/>
                <w:lang w:eastAsia="en-CA"/>
              </w:rPr>
            </w:pPr>
            <w:r w:rsidRPr="00B454BA">
              <w:rPr>
                <w:sz w:val="20"/>
                <w:szCs w:val="20"/>
              </w:rPr>
              <w:t>100</w:t>
            </w:r>
          </w:p>
        </w:tc>
      </w:tr>
      <w:tr w:rsidR="00973C00" w:rsidRPr="00B454BA" w14:paraId="25C53A6F" w14:textId="77777777" w:rsidTr="00796CFC">
        <w:trPr>
          <w:trHeight w:val="6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CF96F88" w14:textId="77777777" w:rsidR="00316C0C" w:rsidRPr="00B454BA" w:rsidRDefault="00316C0C" w:rsidP="00316C0C">
            <w:pPr>
              <w:jc w:val="left"/>
              <w:rPr>
                <w:sz w:val="20"/>
                <w:szCs w:val="20"/>
                <w:lang w:eastAsia="en-CA"/>
              </w:rPr>
            </w:pPr>
            <w:r w:rsidRPr="00B454BA">
              <w:rPr>
                <w:sz w:val="20"/>
                <w:szCs w:val="20"/>
                <w:lang w:eastAsia="en-CA"/>
              </w:rPr>
              <w:t>2012</w:t>
            </w:r>
          </w:p>
        </w:tc>
        <w:tc>
          <w:tcPr>
            <w:tcW w:w="1072" w:type="dxa"/>
            <w:tcBorders>
              <w:top w:val="nil"/>
              <w:left w:val="nil"/>
              <w:bottom w:val="single" w:sz="4" w:space="0" w:color="auto"/>
              <w:right w:val="single" w:sz="4" w:space="0" w:color="auto"/>
            </w:tcBorders>
            <w:shd w:val="clear" w:color="auto" w:fill="auto"/>
            <w:noWrap/>
            <w:vAlign w:val="center"/>
          </w:tcPr>
          <w:p w14:paraId="483884BB" w14:textId="22805957" w:rsidR="00316C0C" w:rsidRPr="00B454BA" w:rsidRDefault="00316C0C" w:rsidP="00316C0C">
            <w:pPr>
              <w:jc w:val="right"/>
              <w:rPr>
                <w:sz w:val="20"/>
                <w:szCs w:val="20"/>
                <w:lang w:eastAsia="en-CA"/>
              </w:rPr>
            </w:pPr>
            <w:r w:rsidRPr="00B454BA">
              <w:rPr>
                <w:sz w:val="20"/>
                <w:szCs w:val="20"/>
              </w:rPr>
              <w:t>52</w:t>
            </w:r>
          </w:p>
        </w:tc>
        <w:tc>
          <w:tcPr>
            <w:tcW w:w="1150" w:type="dxa"/>
            <w:tcBorders>
              <w:top w:val="nil"/>
              <w:left w:val="nil"/>
              <w:bottom w:val="single" w:sz="4" w:space="0" w:color="auto"/>
              <w:right w:val="single" w:sz="4" w:space="0" w:color="auto"/>
            </w:tcBorders>
            <w:shd w:val="clear" w:color="auto" w:fill="auto"/>
            <w:noWrap/>
            <w:vAlign w:val="center"/>
          </w:tcPr>
          <w:p w14:paraId="3B48C8FC" w14:textId="30F02723" w:rsidR="00316C0C" w:rsidRPr="00B454BA" w:rsidRDefault="00316C0C" w:rsidP="00316C0C">
            <w:pPr>
              <w:jc w:val="right"/>
              <w:rPr>
                <w:sz w:val="20"/>
                <w:szCs w:val="20"/>
                <w:lang w:eastAsia="en-CA"/>
              </w:rPr>
            </w:pPr>
            <w:r w:rsidRPr="00B454BA">
              <w:rPr>
                <w:sz w:val="20"/>
                <w:szCs w:val="20"/>
              </w:rPr>
              <w:t>49</w:t>
            </w:r>
          </w:p>
        </w:tc>
        <w:tc>
          <w:tcPr>
            <w:tcW w:w="1255" w:type="dxa"/>
            <w:tcBorders>
              <w:top w:val="nil"/>
              <w:left w:val="nil"/>
              <w:bottom w:val="single" w:sz="4" w:space="0" w:color="auto"/>
              <w:right w:val="single" w:sz="4" w:space="0" w:color="auto"/>
            </w:tcBorders>
            <w:shd w:val="clear" w:color="auto" w:fill="auto"/>
            <w:noWrap/>
            <w:vAlign w:val="center"/>
          </w:tcPr>
          <w:p w14:paraId="72533739" w14:textId="081A3CF7" w:rsidR="00316C0C" w:rsidRPr="00B454BA" w:rsidRDefault="00316C0C" w:rsidP="00316C0C">
            <w:pPr>
              <w:jc w:val="right"/>
              <w:rPr>
                <w:sz w:val="20"/>
                <w:szCs w:val="20"/>
                <w:lang w:eastAsia="en-CA"/>
              </w:rPr>
            </w:pPr>
            <w:r w:rsidRPr="00B454BA">
              <w:rPr>
                <w:sz w:val="20"/>
                <w:szCs w:val="20"/>
              </w:rPr>
              <w:t>94</w:t>
            </w:r>
          </w:p>
        </w:tc>
        <w:tc>
          <w:tcPr>
            <w:tcW w:w="1428" w:type="dxa"/>
            <w:tcBorders>
              <w:top w:val="nil"/>
              <w:left w:val="nil"/>
              <w:bottom w:val="single" w:sz="4" w:space="0" w:color="auto"/>
              <w:right w:val="single" w:sz="4" w:space="0" w:color="auto"/>
            </w:tcBorders>
            <w:shd w:val="clear" w:color="auto" w:fill="auto"/>
            <w:noWrap/>
            <w:vAlign w:val="center"/>
          </w:tcPr>
          <w:p w14:paraId="7D7A7113" w14:textId="728A04A5" w:rsidR="00316C0C" w:rsidRPr="00B454BA" w:rsidRDefault="00316C0C" w:rsidP="00316C0C">
            <w:pPr>
              <w:jc w:val="right"/>
              <w:rPr>
                <w:sz w:val="20"/>
                <w:szCs w:val="20"/>
                <w:lang w:eastAsia="en-CA"/>
              </w:rPr>
            </w:pPr>
            <w:r w:rsidRPr="00B454BA">
              <w:rPr>
                <w:sz w:val="20"/>
                <w:szCs w:val="20"/>
              </w:rPr>
              <w:t>32</w:t>
            </w:r>
            <w:r w:rsidR="00215BB2" w:rsidRPr="00B454BA">
              <w:rPr>
                <w:sz w:val="20"/>
                <w:szCs w:val="20"/>
              </w:rPr>
              <w:t xml:space="preserve"> </w:t>
            </w:r>
            <w:r w:rsidRPr="00B454BA">
              <w:rPr>
                <w:sz w:val="20"/>
                <w:szCs w:val="20"/>
              </w:rPr>
              <w:t>670</w:t>
            </w:r>
            <w:r w:rsidR="00215BB2" w:rsidRPr="00B454BA">
              <w:rPr>
                <w:sz w:val="20"/>
                <w:szCs w:val="20"/>
              </w:rPr>
              <w:t xml:space="preserve"> </w:t>
            </w:r>
            <w:r w:rsidRPr="00B454BA">
              <w:rPr>
                <w:sz w:val="20"/>
                <w:szCs w:val="20"/>
              </w:rPr>
              <w:t>641</w:t>
            </w:r>
          </w:p>
        </w:tc>
        <w:tc>
          <w:tcPr>
            <w:tcW w:w="1276" w:type="dxa"/>
            <w:tcBorders>
              <w:top w:val="nil"/>
              <w:left w:val="nil"/>
              <w:bottom w:val="single" w:sz="4" w:space="0" w:color="auto"/>
              <w:right w:val="single" w:sz="4" w:space="0" w:color="auto"/>
            </w:tcBorders>
            <w:shd w:val="clear" w:color="auto" w:fill="auto"/>
            <w:noWrap/>
            <w:vAlign w:val="center"/>
          </w:tcPr>
          <w:p w14:paraId="5D50F158" w14:textId="1AA1060F" w:rsidR="00316C0C" w:rsidRPr="00B454BA" w:rsidRDefault="00316C0C" w:rsidP="00316C0C">
            <w:pPr>
              <w:jc w:val="right"/>
              <w:rPr>
                <w:sz w:val="20"/>
                <w:szCs w:val="20"/>
                <w:lang w:eastAsia="en-CA"/>
              </w:rPr>
            </w:pPr>
            <w:r w:rsidRPr="00B454BA">
              <w:rPr>
                <w:sz w:val="20"/>
                <w:szCs w:val="20"/>
              </w:rPr>
              <w:t>31</w:t>
            </w:r>
            <w:r w:rsidR="00215BB2" w:rsidRPr="00B454BA">
              <w:rPr>
                <w:sz w:val="20"/>
                <w:szCs w:val="20"/>
              </w:rPr>
              <w:t xml:space="preserve"> </w:t>
            </w:r>
            <w:r w:rsidRPr="00B454BA">
              <w:rPr>
                <w:sz w:val="20"/>
                <w:szCs w:val="20"/>
              </w:rPr>
              <w:t>681</w:t>
            </w:r>
            <w:r w:rsidR="00215BB2" w:rsidRPr="00B454BA">
              <w:rPr>
                <w:sz w:val="20"/>
                <w:szCs w:val="20"/>
              </w:rPr>
              <w:t xml:space="preserve"> </w:t>
            </w:r>
            <w:r w:rsidRPr="00B454BA">
              <w:rPr>
                <w:sz w:val="20"/>
                <w:szCs w:val="20"/>
              </w:rPr>
              <w:t>748</w:t>
            </w:r>
          </w:p>
        </w:tc>
        <w:tc>
          <w:tcPr>
            <w:tcW w:w="1116" w:type="dxa"/>
            <w:tcBorders>
              <w:top w:val="nil"/>
              <w:left w:val="nil"/>
              <w:bottom w:val="single" w:sz="4" w:space="0" w:color="auto"/>
              <w:right w:val="single" w:sz="4" w:space="0" w:color="auto"/>
            </w:tcBorders>
            <w:shd w:val="clear" w:color="auto" w:fill="auto"/>
            <w:noWrap/>
            <w:vAlign w:val="center"/>
          </w:tcPr>
          <w:p w14:paraId="05479829" w14:textId="6EA4B064" w:rsidR="00316C0C" w:rsidRPr="00B454BA" w:rsidRDefault="00316C0C" w:rsidP="00316C0C">
            <w:pPr>
              <w:jc w:val="right"/>
              <w:rPr>
                <w:sz w:val="20"/>
                <w:szCs w:val="20"/>
                <w:lang w:eastAsia="en-CA"/>
              </w:rPr>
            </w:pPr>
            <w:r w:rsidRPr="00B454BA">
              <w:rPr>
                <w:sz w:val="20"/>
                <w:szCs w:val="20"/>
              </w:rPr>
              <w:t>988</w:t>
            </w:r>
            <w:r w:rsidR="00215BB2" w:rsidRPr="00B454BA">
              <w:rPr>
                <w:sz w:val="20"/>
                <w:szCs w:val="20"/>
              </w:rPr>
              <w:t xml:space="preserve"> </w:t>
            </w:r>
            <w:r w:rsidRPr="00B454BA">
              <w:rPr>
                <w:sz w:val="20"/>
                <w:szCs w:val="20"/>
              </w:rPr>
              <w:t>893</w:t>
            </w:r>
          </w:p>
        </w:tc>
        <w:tc>
          <w:tcPr>
            <w:tcW w:w="1388" w:type="dxa"/>
            <w:tcBorders>
              <w:top w:val="nil"/>
              <w:left w:val="nil"/>
              <w:bottom w:val="single" w:sz="4" w:space="0" w:color="auto"/>
              <w:right w:val="single" w:sz="4" w:space="0" w:color="auto"/>
            </w:tcBorders>
            <w:shd w:val="clear" w:color="auto" w:fill="auto"/>
            <w:noWrap/>
            <w:vAlign w:val="center"/>
          </w:tcPr>
          <w:p w14:paraId="26A5128C" w14:textId="106C6F08" w:rsidR="00316C0C" w:rsidRPr="00B454BA" w:rsidRDefault="00316C0C" w:rsidP="00316C0C">
            <w:pPr>
              <w:jc w:val="right"/>
              <w:rPr>
                <w:sz w:val="20"/>
                <w:szCs w:val="20"/>
                <w:lang w:eastAsia="en-CA"/>
              </w:rPr>
            </w:pPr>
            <w:r w:rsidRPr="00B454BA">
              <w:rPr>
                <w:sz w:val="20"/>
                <w:szCs w:val="20"/>
              </w:rPr>
              <w:t>97</w:t>
            </w:r>
          </w:p>
        </w:tc>
      </w:tr>
      <w:tr w:rsidR="00973C00" w:rsidRPr="00B454BA" w14:paraId="7DBB1B58"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A5F894C" w14:textId="77777777" w:rsidR="00316C0C" w:rsidRPr="00B454BA" w:rsidRDefault="00316C0C" w:rsidP="00316C0C">
            <w:pPr>
              <w:jc w:val="left"/>
              <w:rPr>
                <w:sz w:val="20"/>
                <w:szCs w:val="20"/>
                <w:lang w:eastAsia="en-CA"/>
              </w:rPr>
            </w:pPr>
            <w:r w:rsidRPr="00B454BA">
              <w:rPr>
                <w:sz w:val="20"/>
                <w:szCs w:val="20"/>
                <w:lang w:eastAsia="en-CA"/>
              </w:rPr>
              <w:t>2013</w:t>
            </w:r>
          </w:p>
        </w:tc>
        <w:tc>
          <w:tcPr>
            <w:tcW w:w="1072" w:type="dxa"/>
            <w:tcBorders>
              <w:top w:val="nil"/>
              <w:left w:val="nil"/>
              <w:bottom w:val="single" w:sz="4" w:space="0" w:color="auto"/>
              <w:right w:val="single" w:sz="4" w:space="0" w:color="auto"/>
            </w:tcBorders>
            <w:shd w:val="clear" w:color="auto" w:fill="auto"/>
            <w:noWrap/>
            <w:vAlign w:val="center"/>
          </w:tcPr>
          <w:p w14:paraId="5E22DB56" w14:textId="2AEC3197" w:rsidR="00316C0C" w:rsidRPr="00B454BA" w:rsidRDefault="00316C0C" w:rsidP="00316C0C">
            <w:pPr>
              <w:jc w:val="right"/>
              <w:rPr>
                <w:sz w:val="20"/>
                <w:szCs w:val="20"/>
                <w:lang w:eastAsia="en-CA"/>
              </w:rPr>
            </w:pPr>
            <w:r w:rsidRPr="00B454BA">
              <w:rPr>
                <w:sz w:val="20"/>
                <w:szCs w:val="20"/>
              </w:rPr>
              <w:t>37</w:t>
            </w:r>
          </w:p>
        </w:tc>
        <w:tc>
          <w:tcPr>
            <w:tcW w:w="1150" w:type="dxa"/>
            <w:tcBorders>
              <w:top w:val="nil"/>
              <w:left w:val="nil"/>
              <w:bottom w:val="single" w:sz="4" w:space="0" w:color="auto"/>
              <w:right w:val="single" w:sz="4" w:space="0" w:color="auto"/>
            </w:tcBorders>
            <w:shd w:val="clear" w:color="auto" w:fill="auto"/>
            <w:noWrap/>
            <w:vAlign w:val="center"/>
          </w:tcPr>
          <w:p w14:paraId="7A454AF4" w14:textId="423743B9" w:rsidR="00316C0C" w:rsidRPr="00B454BA" w:rsidRDefault="00316C0C" w:rsidP="00316C0C">
            <w:pPr>
              <w:jc w:val="right"/>
              <w:rPr>
                <w:sz w:val="20"/>
                <w:szCs w:val="20"/>
                <w:lang w:eastAsia="en-CA"/>
              </w:rPr>
            </w:pPr>
            <w:r w:rsidRPr="00B454BA">
              <w:rPr>
                <w:sz w:val="20"/>
                <w:szCs w:val="20"/>
              </w:rPr>
              <w:t>36</w:t>
            </w:r>
          </w:p>
        </w:tc>
        <w:tc>
          <w:tcPr>
            <w:tcW w:w="1255" w:type="dxa"/>
            <w:tcBorders>
              <w:top w:val="nil"/>
              <w:left w:val="nil"/>
              <w:bottom w:val="single" w:sz="4" w:space="0" w:color="auto"/>
              <w:right w:val="single" w:sz="4" w:space="0" w:color="auto"/>
            </w:tcBorders>
            <w:shd w:val="clear" w:color="auto" w:fill="auto"/>
            <w:noWrap/>
            <w:vAlign w:val="center"/>
          </w:tcPr>
          <w:p w14:paraId="4F59753D" w14:textId="5D2DF030" w:rsidR="00316C0C" w:rsidRPr="00B454BA" w:rsidRDefault="00316C0C" w:rsidP="00316C0C">
            <w:pPr>
              <w:jc w:val="right"/>
              <w:rPr>
                <w:sz w:val="20"/>
                <w:szCs w:val="20"/>
                <w:lang w:eastAsia="en-CA"/>
              </w:rPr>
            </w:pPr>
            <w:r w:rsidRPr="00B454BA">
              <w:rPr>
                <w:sz w:val="20"/>
                <w:szCs w:val="20"/>
              </w:rPr>
              <w:t>97</w:t>
            </w:r>
          </w:p>
        </w:tc>
        <w:tc>
          <w:tcPr>
            <w:tcW w:w="1428" w:type="dxa"/>
            <w:tcBorders>
              <w:top w:val="nil"/>
              <w:left w:val="nil"/>
              <w:bottom w:val="single" w:sz="4" w:space="0" w:color="auto"/>
              <w:right w:val="single" w:sz="4" w:space="0" w:color="auto"/>
            </w:tcBorders>
            <w:shd w:val="clear" w:color="auto" w:fill="auto"/>
            <w:noWrap/>
            <w:vAlign w:val="center"/>
          </w:tcPr>
          <w:p w14:paraId="35F39614" w14:textId="5346D828" w:rsidR="00316C0C" w:rsidRPr="00B454BA" w:rsidRDefault="00316C0C" w:rsidP="00316C0C">
            <w:pPr>
              <w:jc w:val="right"/>
              <w:rPr>
                <w:sz w:val="20"/>
                <w:szCs w:val="20"/>
                <w:lang w:eastAsia="en-CA"/>
              </w:rPr>
            </w:pPr>
            <w:r w:rsidRPr="00B454BA">
              <w:rPr>
                <w:sz w:val="20"/>
                <w:szCs w:val="20"/>
              </w:rPr>
              <w:t>31</w:t>
            </w:r>
            <w:r w:rsidR="00215BB2" w:rsidRPr="00B454BA">
              <w:rPr>
                <w:sz w:val="20"/>
                <w:szCs w:val="20"/>
              </w:rPr>
              <w:t xml:space="preserve"> </w:t>
            </w:r>
            <w:r w:rsidRPr="00B454BA">
              <w:rPr>
                <w:sz w:val="20"/>
                <w:szCs w:val="20"/>
              </w:rPr>
              <w:t>117</w:t>
            </w:r>
            <w:r w:rsidR="00215BB2" w:rsidRPr="00B454BA">
              <w:rPr>
                <w:sz w:val="20"/>
                <w:szCs w:val="20"/>
              </w:rPr>
              <w:t xml:space="preserve"> </w:t>
            </w:r>
            <w:r w:rsidRPr="00B454BA">
              <w:rPr>
                <w:sz w:val="20"/>
                <w:szCs w:val="20"/>
              </w:rPr>
              <w:t>693</w:t>
            </w:r>
          </w:p>
        </w:tc>
        <w:tc>
          <w:tcPr>
            <w:tcW w:w="1276" w:type="dxa"/>
            <w:tcBorders>
              <w:top w:val="nil"/>
              <w:left w:val="nil"/>
              <w:bottom w:val="single" w:sz="4" w:space="0" w:color="auto"/>
              <w:right w:val="single" w:sz="4" w:space="0" w:color="auto"/>
            </w:tcBorders>
            <w:shd w:val="clear" w:color="auto" w:fill="auto"/>
            <w:noWrap/>
            <w:vAlign w:val="center"/>
          </w:tcPr>
          <w:p w14:paraId="5CD14CD7" w14:textId="719F7619" w:rsidR="00316C0C" w:rsidRPr="00B454BA" w:rsidRDefault="00316C0C" w:rsidP="00316C0C">
            <w:pPr>
              <w:jc w:val="right"/>
              <w:rPr>
                <w:sz w:val="20"/>
                <w:szCs w:val="20"/>
                <w:lang w:eastAsia="en-CA"/>
              </w:rPr>
            </w:pPr>
            <w:r w:rsidRPr="00B454BA">
              <w:rPr>
                <w:sz w:val="20"/>
                <w:szCs w:val="20"/>
              </w:rPr>
              <w:t>31</w:t>
            </w:r>
            <w:r w:rsidR="00215BB2" w:rsidRPr="00B454BA">
              <w:rPr>
                <w:sz w:val="20"/>
                <w:szCs w:val="20"/>
              </w:rPr>
              <w:t xml:space="preserve"> </w:t>
            </w:r>
            <w:r w:rsidRPr="00B454BA">
              <w:rPr>
                <w:sz w:val="20"/>
                <w:szCs w:val="20"/>
              </w:rPr>
              <w:t>086</w:t>
            </w:r>
            <w:r w:rsidR="00215BB2" w:rsidRPr="00B454BA">
              <w:rPr>
                <w:sz w:val="20"/>
                <w:szCs w:val="20"/>
              </w:rPr>
              <w:t xml:space="preserve"> </w:t>
            </w:r>
            <w:r w:rsidRPr="00B454BA">
              <w:rPr>
                <w:sz w:val="20"/>
                <w:szCs w:val="20"/>
              </w:rPr>
              <w:t>604</w:t>
            </w:r>
          </w:p>
        </w:tc>
        <w:tc>
          <w:tcPr>
            <w:tcW w:w="1116" w:type="dxa"/>
            <w:tcBorders>
              <w:top w:val="nil"/>
              <w:left w:val="nil"/>
              <w:bottom w:val="single" w:sz="4" w:space="0" w:color="auto"/>
              <w:right w:val="single" w:sz="4" w:space="0" w:color="auto"/>
            </w:tcBorders>
            <w:shd w:val="clear" w:color="auto" w:fill="auto"/>
            <w:noWrap/>
            <w:vAlign w:val="center"/>
          </w:tcPr>
          <w:p w14:paraId="647DAA32" w14:textId="660134E4" w:rsidR="00316C0C" w:rsidRPr="00B454BA" w:rsidRDefault="00316C0C" w:rsidP="00316C0C">
            <w:pPr>
              <w:jc w:val="right"/>
              <w:rPr>
                <w:sz w:val="20"/>
                <w:szCs w:val="20"/>
                <w:lang w:eastAsia="en-CA"/>
              </w:rPr>
            </w:pPr>
            <w:r w:rsidRPr="00B454BA">
              <w:rPr>
                <w:sz w:val="20"/>
                <w:szCs w:val="20"/>
              </w:rPr>
              <w:t>31</w:t>
            </w:r>
            <w:r w:rsidR="00215BB2" w:rsidRPr="00B454BA">
              <w:rPr>
                <w:sz w:val="20"/>
                <w:szCs w:val="20"/>
              </w:rPr>
              <w:t xml:space="preserve"> </w:t>
            </w:r>
            <w:r w:rsidRPr="00B454BA">
              <w:rPr>
                <w:sz w:val="20"/>
                <w:szCs w:val="20"/>
              </w:rPr>
              <w:t>089</w:t>
            </w:r>
          </w:p>
        </w:tc>
        <w:tc>
          <w:tcPr>
            <w:tcW w:w="1388" w:type="dxa"/>
            <w:tcBorders>
              <w:top w:val="nil"/>
              <w:left w:val="nil"/>
              <w:bottom w:val="single" w:sz="4" w:space="0" w:color="auto"/>
              <w:right w:val="single" w:sz="4" w:space="0" w:color="auto"/>
            </w:tcBorders>
            <w:shd w:val="clear" w:color="auto" w:fill="auto"/>
            <w:noWrap/>
            <w:vAlign w:val="center"/>
          </w:tcPr>
          <w:p w14:paraId="43F7350D" w14:textId="330032C1" w:rsidR="00316C0C" w:rsidRPr="00B454BA" w:rsidRDefault="00316C0C" w:rsidP="00316C0C">
            <w:pPr>
              <w:jc w:val="right"/>
              <w:rPr>
                <w:sz w:val="20"/>
                <w:szCs w:val="20"/>
                <w:lang w:eastAsia="en-CA"/>
              </w:rPr>
            </w:pPr>
            <w:r w:rsidRPr="00B454BA">
              <w:rPr>
                <w:sz w:val="20"/>
                <w:szCs w:val="20"/>
              </w:rPr>
              <w:t>100</w:t>
            </w:r>
          </w:p>
        </w:tc>
      </w:tr>
      <w:tr w:rsidR="00973C00" w:rsidRPr="00B454BA" w14:paraId="3E122F33"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E150731" w14:textId="77777777" w:rsidR="00316C0C" w:rsidRPr="00B454BA" w:rsidRDefault="00316C0C" w:rsidP="00316C0C">
            <w:pPr>
              <w:jc w:val="left"/>
              <w:rPr>
                <w:sz w:val="20"/>
                <w:szCs w:val="20"/>
                <w:lang w:eastAsia="en-CA"/>
              </w:rPr>
            </w:pPr>
            <w:r w:rsidRPr="00B454BA">
              <w:rPr>
                <w:sz w:val="20"/>
                <w:szCs w:val="20"/>
                <w:lang w:eastAsia="en-CA"/>
              </w:rPr>
              <w:t>2014</w:t>
            </w:r>
          </w:p>
        </w:tc>
        <w:tc>
          <w:tcPr>
            <w:tcW w:w="1072" w:type="dxa"/>
            <w:tcBorders>
              <w:top w:val="nil"/>
              <w:left w:val="nil"/>
              <w:bottom w:val="single" w:sz="4" w:space="0" w:color="auto"/>
              <w:right w:val="single" w:sz="4" w:space="0" w:color="auto"/>
            </w:tcBorders>
            <w:shd w:val="clear" w:color="auto" w:fill="auto"/>
            <w:noWrap/>
            <w:vAlign w:val="center"/>
          </w:tcPr>
          <w:p w14:paraId="57C19EF8" w14:textId="29A7E072" w:rsidR="00316C0C" w:rsidRPr="00B454BA" w:rsidRDefault="00316C0C" w:rsidP="00316C0C">
            <w:pPr>
              <w:jc w:val="right"/>
              <w:rPr>
                <w:sz w:val="20"/>
                <w:szCs w:val="20"/>
                <w:lang w:eastAsia="en-CA"/>
              </w:rPr>
            </w:pPr>
            <w:r w:rsidRPr="00B454BA">
              <w:rPr>
                <w:sz w:val="20"/>
                <w:szCs w:val="20"/>
              </w:rPr>
              <w:t>55</w:t>
            </w:r>
          </w:p>
        </w:tc>
        <w:tc>
          <w:tcPr>
            <w:tcW w:w="1150" w:type="dxa"/>
            <w:tcBorders>
              <w:top w:val="nil"/>
              <w:left w:val="nil"/>
              <w:bottom w:val="single" w:sz="4" w:space="0" w:color="auto"/>
              <w:right w:val="single" w:sz="4" w:space="0" w:color="auto"/>
            </w:tcBorders>
            <w:shd w:val="clear" w:color="auto" w:fill="auto"/>
            <w:noWrap/>
            <w:vAlign w:val="center"/>
          </w:tcPr>
          <w:p w14:paraId="39FC6477" w14:textId="285A3016" w:rsidR="00316C0C" w:rsidRPr="00B454BA" w:rsidRDefault="00316C0C" w:rsidP="00316C0C">
            <w:pPr>
              <w:jc w:val="right"/>
              <w:rPr>
                <w:sz w:val="20"/>
                <w:szCs w:val="20"/>
                <w:lang w:eastAsia="en-CA"/>
              </w:rPr>
            </w:pPr>
            <w:r w:rsidRPr="00B454BA">
              <w:rPr>
                <w:sz w:val="20"/>
                <w:szCs w:val="20"/>
              </w:rPr>
              <w:t>53</w:t>
            </w:r>
          </w:p>
        </w:tc>
        <w:tc>
          <w:tcPr>
            <w:tcW w:w="1255" w:type="dxa"/>
            <w:tcBorders>
              <w:top w:val="nil"/>
              <w:left w:val="nil"/>
              <w:bottom w:val="single" w:sz="4" w:space="0" w:color="auto"/>
              <w:right w:val="single" w:sz="4" w:space="0" w:color="auto"/>
            </w:tcBorders>
            <w:shd w:val="clear" w:color="auto" w:fill="auto"/>
            <w:noWrap/>
            <w:vAlign w:val="center"/>
          </w:tcPr>
          <w:p w14:paraId="22A6F0F0" w14:textId="26F37816" w:rsidR="00316C0C" w:rsidRPr="00B454BA" w:rsidRDefault="00316C0C" w:rsidP="00316C0C">
            <w:pPr>
              <w:jc w:val="right"/>
              <w:rPr>
                <w:sz w:val="20"/>
                <w:szCs w:val="20"/>
                <w:lang w:eastAsia="en-CA"/>
              </w:rPr>
            </w:pPr>
            <w:r w:rsidRPr="00B454BA">
              <w:rPr>
                <w:sz w:val="20"/>
                <w:szCs w:val="20"/>
              </w:rPr>
              <w:t>96</w:t>
            </w:r>
          </w:p>
        </w:tc>
        <w:tc>
          <w:tcPr>
            <w:tcW w:w="1428" w:type="dxa"/>
            <w:tcBorders>
              <w:top w:val="nil"/>
              <w:left w:val="nil"/>
              <w:bottom w:val="single" w:sz="4" w:space="0" w:color="auto"/>
              <w:right w:val="single" w:sz="4" w:space="0" w:color="auto"/>
            </w:tcBorders>
            <w:shd w:val="clear" w:color="auto" w:fill="auto"/>
            <w:noWrap/>
            <w:vAlign w:val="center"/>
          </w:tcPr>
          <w:p w14:paraId="7975FA81" w14:textId="0571939C" w:rsidR="00316C0C" w:rsidRPr="00B454BA" w:rsidRDefault="00316C0C" w:rsidP="00316C0C">
            <w:pPr>
              <w:jc w:val="right"/>
              <w:rPr>
                <w:sz w:val="20"/>
                <w:szCs w:val="20"/>
                <w:lang w:eastAsia="en-CA"/>
              </w:rPr>
            </w:pPr>
            <w:r w:rsidRPr="00B454BA">
              <w:rPr>
                <w:sz w:val="20"/>
                <w:szCs w:val="20"/>
              </w:rPr>
              <w:t>27</w:t>
            </w:r>
            <w:r w:rsidR="00215BB2" w:rsidRPr="00B454BA">
              <w:rPr>
                <w:sz w:val="20"/>
                <w:szCs w:val="20"/>
              </w:rPr>
              <w:t xml:space="preserve"> </w:t>
            </w:r>
            <w:r w:rsidRPr="00B454BA">
              <w:rPr>
                <w:sz w:val="20"/>
                <w:szCs w:val="20"/>
              </w:rPr>
              <w:t>835</w:t>
            </w:r>
            <w:r w:rsidR="00215BB2" w:rsidRPr="00B454BA">
              <w:rPr>
                <w:sz w:val="20"/>
                <w:szCs w:val="20"/>
              </w:rPr>
              <w:t xml:space="preserve"> </w:t>
            </w:r>
            <w:r w:rsidRPr="00B454BA">
              <w:rPr>
                <w:sz w:val="20"/>
                <w:szCs w:val="20"/>
              </w:rPr>
              <w:t>611</w:t>
            </w:r>
          </w:p>
        </w:tc>
        <w:tc>
          <w:tcPr>
            <w:tcW w:w="1276" w:type="dxa"/>
            <w:tcBorders>
              <w:top w:val="nil"/>
              <w:left w:val="nil"/>
              <w:bottom w:val="single" w:sz="4" w:space="0" w:color="auto"/>
              <w:right w:val="single" w:sz="4" w:space="0" w:color="auto"/>
            </w:tcBorders>
            <w:shd w:val="clear" w:color="auto" w:fill="auto"/>
            <w:noWrap/>
            <w:vAlign w:val="center"/>
          </w:tcPr>
          <w:p w14:paraId="3E182677" w14:textId="4CC97189" w:rsidR="00316C0C" w:rsidRPr="00B454BA" w:rsidRDefault="00316C0C" w:rsidP="00316C0C">
            <w:pPr>
              <w:jc w:val="right"/>
              <w:rPr>
                <w:sz w:val="20"/>
                <w:szCs w:val="20"/>
                <w:lang w:eastAsia="en-CA"/>
              </w:rPr>
            </w:pPr>
            <w:r w:rsidRPr="00B454BA">
              <w:rPr>
                <w:sz w:val="20"/>
                <w:szCs w:val="20"/>
              </w:rPr>
              <w:t>27</w:t>
            </w:r>
            <w:r w:rsidR="00215BB2" w:rsidRPr="00B454BA">
              <w:rPr>
                <w:sz w:val="20"/>
                <w:szCs w:val="20"/>
              </w:rPr>
              <w:t xml:space="preserve"> </w:t>
            </w:r>
            <w:r w:rsidRPr="00B454BA">
              <w:rPr>
                <w:sz w:val="20"/>
                <w:szCs w:val="20"/>
              </w:rPr>
              <w:t>094</w:t>
            </w:r>
            <w:r w:rsidR="00215BB2" w:rsidRPr="00B454BA">
              <w:rPr>
                <w:sz w:val="20"/>
                <w:szCs w:val="20"/>
              </w:rPr>
              <w:t xml:space="preserve"> </w:t>
            </w:r>
            <w:r w:rsidRPr="00B454BA">
              <w:rPr>
                <w:sz w:val="20"/>
                <w:szCs w:val="20"/>
              </w:rPr>
              <w:t>088</w:t>
            </w:r>
          </w:p>
        </w:tc>
        <w:tc>
          <w:tcPr>
            <w:tcW w:w="1116" w:type="dxa"/>
            <w:tcBorders>
              <w:top w:val="nil"/>
              <w:left w:val="nil"/>
              <w:bottom w:val="single" w:sz="4" w:space="0" w:color="auto"/>
              <w:right w:val="single" w:sz="4" w:space="0" w:color="auto"/>
            </w:tcBorders>
            <w:shd w:val="clear" w:color="auto" w:fill="auto"/>
            <w:noWrap/>
            <w:vAlign w:val="center"/>
          </w:tcPr>
          <w:p w14:paraId="3F8889F5" w14:textId="3C58274F" w:rsidR="00316C0C" w:rsidRPr="00B454BA" w:rsidRDefault="00316C0C" w:rsidP="00316C0C">
            <w:pPr>
              <w:jc w:val="right"/>
              <w:rPr>
                <w:sz w:val="20"/>
                <w:szCs w:val="20"/>
                <w:lang w:eastAsia="en-CA"/>
              </w:rPr>
            </w:pPr>
            <w:r w:rsidRPr="00B454BA">
              <w:rPr>
                <w:sz w:val="20"/>
                <w:szCs w:val="20"/>
              </w:rPr>
              <w:t>741</w:t>
            </w:r>
            <w:r w:rsidR="00215BB2" w:rsidRPr="00B454BA">
              <w:rPr>
                <w:sz w:val="20"/>
                <w:szCs w:val="20"/>
              </w:rPr>
              <w:t xml:space="preserve"> </w:t>
            </w:r>
            <w:r w:rsidRPr="00B454BA">
              <w:rPr>
                <w:sz w:val="20"/>
                <w:szCs w:val="20"/>
              </w:rPr>
              <w:t>523</w:t>
            </w:r>
          </w:p>
        </w:tc>
        <w:tc>
          <w:tcPr>
            <w:tcW w:w="1388" w:type="dxa"/>
            <w:tcBorders>
              <w:top w:val="nil"/>
              <w:left w:val="nil"/>
              <w:bottom w:val="single" w:sz="4" w:space="0" w:color="auto"/>
              <w:right w:val="single" w:sz="4" w:space="0" w:color="auto"/>
            </w:tcBorders>
            <w:shd w:val="clear" w:color="auto" w:fill="auto"/>
            <w:noWrap/>
            <w:vAlign w:val="center"/>
          </w:tcPr>
          <w:p w14:paraId="742156F7" w14:textId="442C571A" w:rsidR="00316C0C" w:rsidRPr="00B454BA" w:rsidRDefault="00316C0C" w:rsidP="00316C0C">
            <w:pPr>
              <w:jc w:val="right"/>
              <w:rPr>
                <w:sz w:val="20"/>
                <w:szCs w:val="20"/>
                <w:lang w:eastAsia="en-CA"/>
              </w:rPr>
            </w:pPr>
            <w:r w:rsidRPr="00B454BA">
              <w:rPr>
                <w:sz w:val="20"/>
                <w:szCs w:val="20"/>
              </w:rPr>
              <w:t>97</w:t>
            </w:r>
          </w:p>
        </w:tc>
      </w:tr>
      <w:tr w:rsidR="00973C00" w:rsidRPr="00B454BA" w14:paraId="676AA552"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AA99FE7" w14:textId="77777777" w:rsidR="00316C0C" w:rsidRPr="00B454BA" w:rsidRDefault="00316C0C" w:rsidP="00316C0C">
            <w:pPr>
              <w:jc w:val="left"/>
              <w:rPr>
                <w:sz w:val="20"/>
                <w:szCs w:val="20"/>
                <w:lang w:eastAsia="en-CA"/>
              </w:rPr>
            </w:pPr>
            <w:r w:rsidRPr="00B454BA">
              <w:rPr>
                <w:sz w:val="20"/>
                <w:szCs w:val="20"/>
                <w:lang w:eastAsia="en-CA"/>
              </w:rPr>
              <w:t>2015</w:t>
            </w:r>
          </w:p>
        </w:tc>
        <w:tc>
          <w:tcPr>
            <w:tcW w:w="1072" w:type="dxa"/>
            <w:tcBorders>
              <w:top w:val="nil"/>
              <w:left w:val="nil"/>
              <w:bottom w:val="single" w:sz="4" w:space="0" w:color="auto"/>
              <w:right w:val="single" w:sz="4" w:space="0" w:color="auto"/>
            </w:tcBorders>
            <w:shd w:val="clear" w:color="auto" w:fill="auto"/>
            <w:noWrap/>
            <w:vAlign w:val="center"/>
          </w:tcPr>
          <w:p w14:paraId="38683BBB" w14:textId="74165556" w:rsidR="00316C0C" w:rsidRPr="00B454BA" w:rsidRDefault="00316C0C" w:rsidP="00316C0C">
            <w:pPr>
              <w:jc w:val="right"/>
              <w:rPr>
                <w:sz w:val="20"/>
                <w:szCs w:val="20"/>
                <w:lang w:eastAsia="en-CA"/>
              </w:rPr>
            </w:pPr>
            <w:r w:rsidRPr="00B454BA">
              <w:rPr>
                <w:sz w:val="20"/>
                <w:szCs w:val="20"/>
              </w:rPr>
              <w:t>83</w:t>
            </w:r>
          </w:p>
        </w:tc>
        <w:tc>
          <w:tcPr>
            <w:tcW w:w="1150" w:type="dxa"/>
            <w:tcBorders>
              <w:top w:val="nil"/>
              <w:left w:val="nil"/>
              <w:bottom w:val="single" w:sz="4" w:space="0" w:color="auto"/>
              <w:right w:val="single" w:sz="4" w:space="0" w:color="auto"/>
            </w:tcBorders>
            <w:shd w:val="clear" w:color="auto" w:fill="auto"/>
            <w:noWrap/>
            <w:vAlign w:val="center"/>
          </w:tcPr>
          <w:p w14:paraId="11C85478" w14:textId="17D4BCBB" w:rsidR="00316C0C" w:rsidRPr="00B454BA" w:rsidRDefault="00316C0C" w:rsidP="00316C0C">
            <w:pPr>
              <w:jc w:val="right"/>
              <w:rPr>
                <w:sz w:val="20"/>
                <w:szCs w:val="20"/>
                <w:lang w:eastAsia="en-CA"/>
              </w:rPr>
            </w:pPr>
            <w:r w:rsidRPr="00B454BA">
              <w:rPr>
                <w:sz w:val="20"/>
                <w:szCs w:val="20"/>
              </w:rPr>
              <w:t>75</w:t>
            </w:r>
          </w:p>
        </w:tc>
        <w:tc>
          <w:tcPr>
            <w:tcW w:w="1255" w:type="dxa"/>
            <w:tcBorders>
              <w:top w:val="nil"/>
              <w:left w:val="nil"/>
              <w:bottom w:val="single" w:sz="4" w:space="0" w:color="auto"/>
              <w:right w:val="single" w:sz="4" w:space="0" w:color="auto"/>
            </w:tcBorders>
            <w:shd w:val="clear" w:color="auto" w:fill="auto"/>
            <w:noWrap/>
            <w:vAlign w:val="center"/>
          </w:tcPr>
          <w:p w14:paraId="4D5D49C6" w14:textId="57590868" w:rsidR="00316C0C" w:rsidRPr="00B454BA" w:rsidRDefault="00316C0C" w:rsidP="00316C0C">
            <w:pPr>
              <w:jc w:val="right"/>
              <w:rPr>
                <w:sz w:val="20"/>
                <w:szCs w:val="20"/>
                <w:lang w:eastAsia="en-CA"/>
              </w:rPr>
            </w:pPr>
            <w:r w:rsidRPr="00B454BA">
              <w:rPr>
                <w:sz w:val="20"/>
                <w:szCs w:val="20"/>
              </w:rPr>
              <w:t>90</w:t>
            </w:r>
          </w:p>
        </w:tc>
        <w:tc>
          <w:tcPr>
            <w:tcW w:w="1428" w:type="dxa"/>
            <w:tcBorders>
              <w:top w:val="nil"/>
              <w:left w:val="nil"/>
              <w:bottom w:val="single" w:sz="4" w:space="0" w:color="auto"/>
              <w:right w:val="single" w:sz="4" w:space="0" w:color="auto"/>
            </w:tcBorders>
            <w:shd w:val="clear" w:color="auto" w:fill="auto"/>
            <w:noWrap/>
            <w:vAlign w:val="center"/>
          </w:tcPr>
          <w:p w14:paraId="0EE40407" w14:textId="16A802AE" w:rsidR="00316C0C" w:rsidRPr="00B454BA" w:rsidRDefault="00316C0C" w:rsidP="00316C0C">
            <w:pPr>
              <w:jc w:val="right"/>
              <w:rPr>
                <w:sz w:val="20"/>
                <w:szCs w:val="20"/>
                <w:lang w:eastAsia="en-CA"/>
              </w:rPr>
            </w:pPr>
            <w:r w:rsidRPr="00B454BA">
              <w:rPr>
                <w:sz w:val="20"/>
                <w:szCs w:val="20"/>
              </w:rPr>
              <w:t>37</w:t>
            </w:r>
            <w:r w:rsidR="00215BB2" w:rsidRPr="00B454BA">
              <w:rPr>
                <w:sz w:val="20"/>
                <w:szCs w:val="20"/>
              </w:rPr>
              <w:t xml:space="preserve"> </w:t>
            </w:r>
            <w:r w:rsidRPr="00B454BA">
              <w:rPr>
                <w:sz w:val="20"/>
                <w:szCs w:val="20"/>
              </w:rPr>
              <w:t>085</w:t>
            </w:r>
            <w:r w:rsidR="00215BB2" w:rsidRPr="00B454BA">
              <w:rPr>
                <w:sz w:val="20"/>
                <w:szCs w:val="20"/>
              </w:rPr>
              <w:t xml:space="preserve"> </w:t>
            </w:r>
            <w:r w:rsidRPr="00B454BA">
              <w:rPr>
                <w:sz w:val="20"/>
                <w:szCs w:val="20"/>
              </w:rPr>
              <w:t>970</w:t>
            </w:r>
          </w:p>
        </w:tc>
        <w:tc>
          <w:tcPr>
            <w:tcW w:w="1276" w:type="dxa"/>
            <w:tcBorders>
              <w:top w:val="nil"/>
              <w:left w:val="nil"/>
              <w:bottom w:val="single" w:sz="4" w:space="0" w:color="auto"/>
              <w:right w:val="single" w:sz="4" w:space="0" w:color="auto"/>
            </w:tcBorders>
            <w:shd w:val="clear" w:color="auto" w:fill="auto"/>
            <w:noWrap/>
            <w:vAlign w:val="center"/>
          </w:tcPr>
          <w:p w14:paraId="5C7B44E0" w14:textId="4DD45AA7" w:rsidR="00316C0C" w:rsidRPr="00B454BA" w:rsidRDefault="00316C0C" w:rsidP="00316C0C">
            <w:pPr>
              <w:jc w:val="right"/>
              <w:rPr>
                <w:sz w:val="20"/>
                <w:szCs w:val="20"/>
                <w:lang w:eastAsia="en-CA"/>
              </w:rPr>
            </w:pPr>
            <w:r w:rsidRPr="00B454BA">
              <w:rPr>
                <w:sz w:val="20"/>
                <w:szCs w:val="20"/>
              </w:rPr>
              <w:t>32</w:t>
            </w:r>
            <w:r w:rsidR="00215BB2" w:rsidRPr="00B454BA">
              <w:rPr>
                <w:sz w:val="20"/>
                <w:szCs w:val="20"/>
              </w:rPr>
              <w:t xml:space="preserve"> </w:t>
            </w:r>
            <w:r w:rsidRPr="00B454BA">
              <w:rPr>
                <w:sz w:val="20"/>
                <w:szCs w:val="20"/>
              </w:rPr>
              <w:t>640</w:t>
            </w:r>
            <w:r w:rsidR="00215BB2" w:rsidRPr="00B454BA">
              <w:rPr>
                <w:sz w:val="20"/>
                <w:szCs w:val="20"/>
              </w:rPr>
              <w:t xml:space="preserve"> </w:t>
            </w:r>
            <w:r w:rsidRPr="00B454BA">
              <w:rPr>
                <w:sz w:val="20"/>
                <w:szCs w:val="20"/>
              </w:rPr>
              <w:t>253</w:t>
            </w:r>
          </w:p>
        </w:tc>
        <w:tc>
          <w:tcPr>
            <w:tcW w:w="1116" w:type="dxa"/>
            <w:tcBorders>
              <w:top w:val="nil"/>
              <w:left w:val="nil"/>
              <w:bottom w:val="single" w:sz="4" w:space="0" w:color="auto"/>
              <w:right w:val="single" w:sz="4" w:space="0" w:color="auto"/>
            </w:tcBorders>
            <w:shd w:val="clear" w:color="auto" w:fill="auto"/>
            <w:noWrap/>
            <w:vAlign w:val="center"/>
          </w:tcPr>
          <w:p w14:paraId="000E3865" w14:textId="016143A5" w:rsidR="00316C0C" w:rsidRPr="00B454BA" w:rsidRDefault="00316C0C" w:rsidP="00316C0C">
            <w:pPr>
              <w:jc w:val="right"/>
              <w:rPr>
                <w:sz w:val="20"/>
                <w:szCs w:val="20"/>
                <w:lang w:eastAsia="en-CA"/>
              </w:rPr>
            </w:pPr>
            <w:r w:rsidRPr="00B454BA">
              <w:rPr>
                <w:sz w:val="20"/>
                <w:szCs w:val="20"/>
              </w:rPr>
              <w:t>4</w:t>
            </w:r>
            <w:r w:rsidR="00215BB2" w:rsidRPr="00B454BA">
              <w:rPr>
                <w:sz w:val="20"/>
                <w:szCs w:val="20"/>
              </w:rPr>
              <w:t xml:space="preserve"> </w:t>
            </w:r>
            <w:r w:rsidRPr="00B454BA">
              <w:rPr>
                <w:sz w:val="20"/>
                <w:szCs w:val="20"/>
              </w:rPr>
              <w:t>445</w:t>
            </w:r>
            <w:r w:rsidR="00215BB2" w:rsidRPr="00B454BA">
              <w:rPr>
                <w:sz w:val="20"/>
                <w:szCs w:val="20"/>
              </w:rPr>
              <w:t xml:space="preserve"> </w:t>
            </w:r>
            <w:r w:rsidRPr="00B454BA">
              <w:rPr>
                <w:sz w:val="20"/>
                <w:szCs w:val="20"/>
              </w:rPr>
              <w:t>716</w:t>
            </w:r>
          </w:p>
        </w:tc>
        <w:tc>
          <w:tcPr>
            <w:tcW w:w="1388" w:type="dxa"/>
            <w:tcBorders>
              <w:top w:val="nil"/>
              <w:left w:val="nil"/>
              <w:bottom w:val="single" w:sz="4" w:space="0" w:color="auto"/>
              <w:right w:val="single" w:sz="4" w:space="0" w:color="auto"/>
            </w:tcBorders>
            <w:shd w:val="clear" w:color="auto" w:fill="auto"/>
            <w:noWrap/>
            <w:vAlign w:val="center"/>
          </w:tcPr>
          <w:p w14:paraId="3C962733" w14:textId="03F09F2F" w:rsidR="00316C0C" w:rsidRPr="00B454BA" w:rsidRDefault="00316C0C" w:rsidP="00316C0C">
            <w:pPr>
              <w:jc w:val="right"/>
              <w:rPr>
                <w:sz w:val="20"/>
                <w:szCs w:val="20"/>
                <w:lang w:eastAsia="en-CA"/>
              </w:rPr>
            </w:pPr>
            <w:r w:rsidRPr="00B454BA">
              <w:rPr>
                <w:sz w:val="20"/>
                <w:szCs w:val="20"/>
              </w:rPr>
              <w:t>88</w:t>
            </w:r>
          </w:p>
        </w:tc>
      </w:tr>
      <w:tr w:rsidR="00973C00" w:rsidRPr="00B454BA" w14:paraId="441911CB" w14:textId="77777777" w:rsidTr="00796CFC">
        <w:trPr>
          <w:trHeight w:val="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1552172" w14:textId="77777777" w:rsidR="00316C0C" w:rsidRPr="00B454BA" w:rsidRDefault="00316C0C" w:rsidP="00316C0C">
            <w:pPr>
              <w:jc w:val="left"/>
              <w:rPr>
                <w:sz w:val="20"/>
                <w:szCs w:val="20"/>
                <w:lang w:eastAsia="en-CA"/>
              </w:rPr>
            </w:pPr>
            <w:r w:rsidRPr="00B454BA">
              <w:rPr>
                <w:sz w:val="20"/>
                <w:szCs w:val="20"/>
                <w:lang w:eastAsia="en-CA"/>
              </w:rPr>
              <w:t>2016</w:t>
            </w:r>
          </w:p>
        </w:tc>
        <w:tc>
          <w:tcPr>
            <w:tcW w:w="1072" w:type="dxa"/>
            <w:tcBorders>
              <w:top w:val="nil"/>
              <w:left w:val="nil"/>
              <w:bottom w:val="single" w:sz="4" w:space="0" w:color="auto"/>
              <w:right w:val="single" w:sz="4" w:space="0" w:color="auto"/>
            </w:tcBorders>
            <w:shd w:val="clear" w:color="auto" w:fill="auto"/>
            <w:noWrap/>
            <w:vAlign w:val="center"/>
          </w:tcPr>
          <w:p w14:paraId="39F0C00C" w14:textId="4117878B" w:rsidR="00316C0C" w:rsidRPr="00B454BA" w:rsidRDefault="00316C0C" w:rsidP="00316C0C">
            <w:pPr>
              <w:jc w:val="right"/>
              <w:rPr>
                <w:sz w:val="20"/>
                <w:szCs w:val="20"/>
                <w:lang w:eastAsia="en-CA"/>
              </w:rPr>
            </w:pPr>
            <w:r w:rsidRPr="00B454BA">
              <w:rPr>
                <w:sz w:val="20"/>
                <w:szCs w:val="20"/>
              </w:rPr>
              <w:t>58</w:t>
            </w:r>
          </w:p>
        </w:tc>
        <w:tc>
          <w:tcPr>
            <w:tcW w:w="1150" w:type="dxa"/>
            <w:tcBorders>
              <w:top w:val="nil"/>
              <w:left w:val="nil"/>
              <w:bottom w:val="single" w:sz="4" w:space="0" w:color="auto"/>
              <w:right w:val="single" w:sz="4" w:space="0" w:color="auto"/>
            </w:tcBorders>
            <w:shd w:val="clear" w:color="auto" w:fill="auto"/>
            <w:noWrap/>
            <w:vAlign w:val="center"/>
          </w:tcPr>
          <w:p w14:paraId="64045796" w14:textId="3EB7C58D" w:rsidR="00316C0C" w:rsidRPr="00B454BA" w:rsidRDefault="00316C0C" w:rsidP="00316C0C">
            <w:pPr>
              <w:jc w:val="right"/>
              <w:rPr>
                <w:sz w:val="20"/>
                <w:szCs w:val="20"/>
                <w:lang w:eastAsia="en-CA"/>
              </w:rPr>
            </w:pPr>
            <w:r w:rsidRPr="00B454BA">
              <w:rPr>
                <w:sz w:val="20"/>
                <w:szCs w:val="20"/>
              </w:rPr>
              <w:t>49</w:t>
            </w:r>
          </w:p>
        </w:tc>
        <w:tc>
          <w:tcPr>
            <w:tcW w:w="1255" w:type="dxa"/>
            <w:tcBorders>
              <w:top w:val="nil"/>
              <w:left w:val="nil"/>
              <w:bottom w:val="single" w:sz="4" w:space="0" w:color="auto"/>
              <w:right w:val="single" w:sz="4" w:space="0" w:color="auto"/>
            </w:tcBorders>
            <w:shd w:val="clear" w:color="auto" w:fill="auto"/>
            <w:noWrap/>
            <w:vAlign w:val="center"/>
          </w:tcPr>
          <w:p w14:paraId="15A108E2" w14:textId="2B2274D6" w:rsidR="00316C0C" w:rsidRPr="00B454BA" w:rsidRDefault="00316C0C" w:rsidP="00316C0C">
            <w:pPr>
              <w:jc w:val="right"/>
              <w:rPr>
                <w:sz w:val="20"/>
                <w:szCs w:val="20"/>
                <w:lang w:eastAsia="en-CA"/>
              </w:rPr>
            </w:pPr>
            <w:r w:rsidRPr="00B454BA">
              <w:rPr>
                <w:sz w:val="20"/>
                <w:szCs w:val="20"/>
              </w:rPr>
              <w:t>84</w:t>
            </w:r>
          </w:p>
        </w:tc>
        <w:tc>
          <w:tcPr>
            <w:tcW w:w="1428" w:type="dxa"/>
            <w:tcBorders>
              <w:top w:val="nil"/>
              <w:left w:val="nil"/>
              <w:bottom w:val="single" w:sz="4" w:space="0" w:color="auto"/>
              <w:right w:val="single" w:sz="4" w:space="0" w:color="auto"/>
            </w:tcBorders>
            <w:shd w:val="clear" w:color="auto" w:fill="auto"/>
            <w:noWrap/>
            <w:vAlign w:val="center"/>
          </w:tcPr>
          <w:p w14:paraId="5DDE9573" w14:textId="7A83F618" w:rsidR="00316C0C" w:rsidRPr="00B454BA" w:rsidRDefault="00316C0C" w:rsidP="00316C0C">
            <w:pPr>
              <w:jc w:val="right"/>
              <w:rPr>
                <w:sz w:val="20"/>
                <w:szCs w:val="20"/>
                <w:lang w:eastAsia="en-CA"/>
              </w:rPr>
            </w:pPr>
            <w:r w:rsidRPr="00B454BA">
              <w:rPr>
                <w:sz w:val="20"/>
                <w:szCs w:val="20"/>
              </w:rPr>
              <w:t>35</w:t>
            </w:r>
            <w:r w:rsidR="00215BB2" w:rsidRPr="00B454BA">
              <w:rPr>
                <w:sz w:val="20"/>
                <w:szCs w:val="20"/>
              </w:rPr>
              <w:t xml:space="preserve"> </w:t>
            </w:r>
            <w:r w:rsidRPr="00B454BA">
              <w:rPr>
                <w:sz w:val="20"/>
                <w:szCs w:val="20"/>
              </w:rPr>
              <w:t>651</w:t>
            </w:r>
            <w:r w:rsidR="00215BB2" w:rsidRPr="00B454BA">
              <w:rPr>
                <w:sz w:val="20"/>
                <w:szCs w:val="20"/>
              </w:rPr>
              <w:t xml:space="preserve"> </w:t>
            </w:r>
            <w:r w:rsidRPr="00B454BA">
              <w:rPr>
                <w:sz w:val="20"/>
                <w:szCs w:val="20"/>
              </w:rPr>
              <w:t>882</w:t>
            </w:r>
          </w:p>
        </w:tc>
        <w:tc>
          <w:tcPr>
            <w:tcW w:w="1276" w:type="dxa"/>
            <w:tcBorders>
              <w:top w:val="nil"/>
              <w:left w:val="nil"/>
              <w:bottom w:val="single" w:sz="4" w:space="0" w:color="auto"/>
              <w:right w:val="single" w:sz="4" w:space="0" w:color="auto"/>
            </w:tcBorders>
            <w:shd w:val="clear" w:color="auto" w:fill="auto"/>
            <w:noWrap/>
            <w:vAlign w:val="center"/>
          </w:tcPr>
          <w:p w14:paraId="3F184454" w14:textId="02C74CC0" w:rsidR="00316C0C" w:rsidRPr="00B454BA" w:rsidRDefault="00316C0C" w:rsidP="00316C0C">
            <w:pPr>
              <w:jc w:val="right"/>
              <w:rPr>
                <w:sz w:val="20"/>
                <w:szCs w:val="20"/>
                <w:lang w:eastAsia="en-CA"/>
              </w:rPr>
            </w:pPr>
            <w:r w:rsidRPr="00B454BA">
              <w:rPr>
                <w:sz w:val="20"/>
                <w:szCs w:val="20"/>
              </w:rPr>
              <w:t>23</w:t>
            </w:r>
            <w:r w:rsidR="00215BB2" w:rsidRPr="00B454BA">
              <w:rPr>
                <w:sz w:val="20"/>
                <w:szCs w:val="20"/>
              </w:rPr>
              <w:t xml:space="preserve"> </w:t>
            </w:r>
            <w:r w:rsidRPr="00B454BA">
              <w:rPr>
                <w:sz w:val="20"/>
                <w:szCs w:val="20"/>
              </w:rPr>
              <w:t>545</w:t>
            </w:r>
            <w:r w:rsidR="00215BB2" w:rsidRPr="00B454BA">
              <w:rPr>
                <w:sz w:val="20"/>
                <w:szCs w:val="20"/>
              </w:rPr>
              <w:t xml:space="preserve"> </w:t>
            </w:r>
            <w:r w:rsidRPr="00B454BA">
              <w:rPr>
                <w:sz w:val="20"/>
                <w:szCs w:val="20"/>
              </w:rPr>
              <w:t>443</w:t>
            </w:r>
          </w:p>
        </w:tc>
        <w:tc>
          <w:tcPr>
            <w:tcW w:w="1116" w:type="dxa"/>
            <w:tcBorders>
              <w:top w:val="nil"/>
              <w:left w:val="nil"/>
              <w:bottom w:val="single" w:sz="4" w:space="0" w:color="auto"/>
              <w:right w:val="single" w:sz="4" w:space="0" w:color="auto"/>
            </w:tcBorders>
            <w:shd w:val="clear" w:color="auto" w:fill="auto"/>
            <w:noWrap/>
            <w:vAlign w:val="center"/>
          </w:tcPr>
          <w:p w14:paraId="21022568" w14:textId="7124A785" w:rsidR="00316C0C" w:rsidRPr="00B454BA" w:rsidRDefault="00316C0C" w:rsidP="00316C0C">
            <w:pPr>
              <w:jc w:val="right"/>
              <w:rPr>
                <w:sz w:val="20"/>
                <w:szCs w:val="20"/>
                <w:lang w:eastAsia="en-CA"/>
              </w:rPr>
            </w:pPr>
            <w:r w:rsidRPr="00B454BA">
              <w:rPr>
                <w:sz w:val="20"/>
                <w:szCs w:val="20"/>
              </w:rPr>
              <w:t>12</w:t>
            </w:r>
            <w:r w:rsidR="00215BB2" w:rsidRPr="00B454BA">
              <w:rPr>
                <w:sz w:val="20"/>
                <w:szCs w:val="20"/>
              </w:rPr>
              <w:t xml:space="preserve"> </w:t>
            </w:r>
            <w:r w:rsidRPr="00B454BA">
              <w:rPr>
                <w:sz w:val="20"/>
                <w:szCs w:val="20"/>
              </w:rPr>
              <w:t>106</w:t>
            </w:r>
            <w:r w:rsidR="00215BB2" w:rsidRPr="00B454BA">
              <w:rPr>
                <w:sz w:val="20"/>
                <w:szCs w:val="20"/>
              </w:rPr>
              <w:t xml:space="preserve"> </w:t>
            </w:r>
            <w:r w:rsidRPr="00B454BA">
              <w:rPr>
                <w:sz w:val="20"/>
                <w:szCs w:val="20"/>
              </w:rPr>
              <w:t>439</w:t>
            </w:r>
          </w:p>
        </w:tc>
        <w:tc>
          <w:tcPr>
            <w:tcW w:w="1388" w:type="dxa"/>
            <w:tcBorders>
              <w:top w:val="nil"/>
              <w:left w:val="nil"/>
              <w:bottom w:val="single" w:sz="4" w:space="0" w:color="auto"/>
              <w:right w:val="single" w:sz="4" w:space="0" w:color="auto"/>
            </w:tcBorders>
            <w:shd w:val="clear" w:color="auto" w:fill="auto"/>
            <w:noWrap/>
            <w:vAlign w:val="center"/>
          </w:tcPr>
          <w:p w14:paraId="6A61C6EB" w14:textId="411E4B86" w:rsidR="00316C0C" w:rsidRPr="00B454BA" w:rsidRDefault="00316C0C" w:rsidP="00316C0C">
            <w:pPr>
              <w:jc w:val="right"/>
              <w:rPr>
                <w:sz w:val="20"/>
                <w:szCs w:val="20"/>
                <w:lang w:eastAsia="en-CA"/>
              </w:rPr>
            </w:pPr>
            <w:r w:rsidRPr="00B454BA">
              <w:rPr>
                <w:sz w:val="20"/>
                <w:szCs w:val="20"/>
              </w:rPr>
              <w:t>66</w:t>
            </w:r>
          </w:p>
        </w:tc>
      </w:tr>
      <w:tr w:rsidR="00973C00" w:rsidRPr="00B454BA" w14:paraId="689B17F1"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0CC6C38" w14:textId="77777777" w:rsidR="00316C0C" w:rsidRPr="00B454BA" w:rsidRDefault="00316C0C" w:rsidP="00316C0C">
            <w:pPr>
              <w:jc w:val="left"/>
              <w:rPr>
                <w:sz w:val="20"/>
                <w:szCs w:val="20"/>
                <w:lang w:eastAsia="en-CA"/>
              </w:rPr>
            </w:pPr>
            <w:r w:rsidRPr="00B454BA">
              <w:rPr>
                <w:sz w:val="20"/>
                <w:szCs w:val="20"/>
                <w:lang w:eastAsia="en-CA"/>
              </w:rPr>
              <w:t>2017</w:t>
            </w:r>
          </w:p>
        </w:tc>
        <w:tc>
          <w:tcPr>
            <w:tcW w:w="1072" w:type="dxa"/>
            <w:tcBorders>
              <w:top w:val="nil"/>
              <w:left w:val="nil"/>
              <w:bottom w:val="single" w:sz="4" w:space="0" w:color="auto"/>
              <w:right w:val="single" w:sz="4" w:space="0" w:color="auto"/>
            </w:tcBorders>
            <w:shd w:val="clear" w:color="auto" w:fill="auto"/>
            <w:noWrap/>
            <w:vAlign w:val="center"/>
          </w:tcPr>
          <w:p w14:paraId="0D606129" w14:textId="42441A90" w:rsidR="00316C0C" w:rsidRPr="00B454BA" w:rsidRDefault="00316C0C" w:rsidP="00316C0C">
            <w:pPr>
              <w:jc w:val="right"/>
              <w:rPr>
                <w:sz w:val="20"/>
                <w:szCs w:val="20"/>
                <w:lang w:eastAsia="en-CA"/>
              </w:rPr>
            </w:pPr>
            <w:r w:rsidRPr="00B454BA">
              <w:rPr>
                <w:sz w:val="20"/>
                <w:szCs w:val="20"/>
              </w:rPr>
              <w:t>28</w:t>
            </w:r>
          </w:p>
        </w:tc>
        <w:tc>
          <w:tcPr>
            <w:tcW w:w="1150" w:type="dxa"/>
            <w:tcBorders>
              <w:top w:val="nil"/>
              <w:left w:val="nil"/>
              <w:bottom w:val="single" w:sz="4" w:space="0" w:color="auto"/>
              <w:right w:val="single" w:sz="4" w:space="0" w:color="auto"/>
            </w:tcBorders>
            <w:shd w:val="clear" w:color="auto" w:fill="auto"/>
            <w:noWrap/>
            <w:vAlign w:val="center"/>
          </w:tcPr>
          <w:p w14:paraId="457C19F1" w14:textId="49BBD9B5" w:rsidR="00316C0C" w:rsidRPr="00B454BA" w:rsidRDefault="00316C0C" w:rsidP="00316C0C">
            <w:pPr>
              <w:jc w:val="right"/>
              <w:rPr>
                <w:sz w:val="20"/>
                <w:szCs w:val="20"/>
                <w:lang w:eastAsia="en-CA"/>
              </w:rPr>
            </w:pPr>
            <w:r w:rsidRPr="00B454BA">
              <w:rPr>
                <w:sz w:val="20"/>
                <w:szCs w:val="20"/>
              </w:rPr>
              <w:t>24</w:t>
            </w:r>
          </w:p>
        </w:tc>
        <w:tc>
          <w:tcPr>
            <w:tcW w:w="1255" w:type="dxa"/>
            <w:tcBorders>
              <w:top w:val="nil"/>
              <w:left w:val="nil"/>
              <w:bottom w:val="single" w:sz="4" w:space="0" w:color="auto"/>
              <w:right w:val="single" w:sz="4" w:space="0" w:color="auto"/>
            </w:tcBorders>
            <w:shd w:val="clear" w:color="auto" w:fill="auto"/>
            <w:noWrap/>
            <w:vAlign w:val="center"/>
          </w:tcPr>
          <w:p w14:paraId="44FC074B" w14:textId="469BD4F6" w:rsidR="00316C0C" w:rsidRPr="00B454BA" w:rsidRDefault="00316C0C" w:rsidP="00316C0C">
            <w:pPr>
              <w:jc w:val="right"/>
              <w:rPr>
                <w:sz w:val="20"/>
                <w:szCs w:val="20"/>
                <w:lang w:eastAsia="en-CA"/>
              </w:rPr>
            </w:pPr>
            <w:r w:rsidRPr="00B454BA">
              <w:rPr>
                <w:sz w:val="20"/>
                <w:szCs w:val="20"/>
              </w:rPr>
              <w:t>86</w:t>
            </w:r>
          </w:p>
        </w:tc>
        <w:tc>
          <w:tcPr>
            <w:tcW w:w="1428" w:type="dxa"/>
            <w:tcBorders>
              <w:top w:val="nil"/>
              <w:left w:val="nil"/>
              <w:bottom w:val="single" w:sz="4" w:space="0" w:color="auto"/>
              <w:right w:val="single" w:sz="4" w:space="0" w:color="auto"/>
            </w:tcBorders>
            <w:shd w:val="clear" w:color="auto" w:fill="auto"/>
            <w:noWrap/>
            <w:vAlign w:val="center"/>
          </w:tcPr>
          <w:p w14:paraId="13B0B2CC" w14:textId="50537CDE" w:rsidR="00316C0C" w:rsidRPr="00B454BA" w:rsidRDefault="00316C0C" w:rsidP="00316C0C">
            <w:pPr>
              <w:jc w:val="right"/>
              <w:rPr>
                <w:sz w:val="20"/>
                <w:szCs w:val="20"/>
                <w:lang w:eastAsia="en-CA"/>
              </w:rPr>
            </w:pPr>
            <w:r w:rsidRPr="00B454BA">
              <w:rPr>
                <w:sz w:val="20"/>
                <w:szCs w:val="20"/>
              </w:rPr>
              <w:t>16</w:t>
            </w:r>
            <w:r w:rsidR="00215BB2" w:rsidRPr="00B454BA">
              <w:rPr>
                <w:sz w:val="20"/>
                <w:szCs w:val="20"/>
              </w:rPr>
              <w:t xml:space="preserve"> </w:t>
            </w:r>
            <w:r w:rsidRPr="00B454BA">
              <w:rPr>
                <w:sz w:val="20"/>
                <w:szCs w:val="20"/>
              </w:rPr>
              <w:t>417</w:t>
            </w:r>
            <w:r w:rsidR="00215BB2" w:rsidRPr="00B454BA">
              <w:rPr>
                <w:sz w:val="20"/>
                <w:szCs w:val="20"/>
              </w:rPr>
              <w:t xml:space="preserve"> </w:t>
            </w:r>
            <w:r w:rsidRPr="00B454BA">
              <w:rPr>
                <w:sz w:val="20"/>
                <w:szCs w:val="20"/>
              </w:rPr>
              <w:t>092</w:t>
            </w:r>
          </w:p>
        </w:tc>
        <w:tc>
          <w:tcPr>
            <w:tcW w:w="1276" w:type="dxa"/>
            <w:tcBorders>
              <w:top w:val="nil"/>
              <w:left w:val="nil"/>
              <w:bottom w:val="single" w:sz="4" w:space="0" w:color="auto"/>
              <w:right w:val="single" w:sz="4" w:space="0" w:color="auto"/>
            </w:tcBorders>
            <w:shd w:val="clear" w:color="auto" w:fill="auto"/>
            <w:noWrap/>
            <w:vAlign w:val="center"/>
          </w:tcPr>
          <w:p w14:paraId="7CC7FAD2" w14:textId="76E2869F" w:rsidR="00316C0C" w:rsidRPr="00B454BA" w:rsidRDefault="00316C0C" w:rsidP="00316C0C">
            <w:pPr>
              <w:jc w:val="right"/>
              <w:rPr>
                <w:sz w:val="20"/>
                <w:szCs w:val="20"/>
                <w:lang w:eastAsia="en-CA"/>
              </w:rPr>
            </w:pPr>
            <w:r w:rsidRPr="00B454BA">
              <w:rPr>
                <w:sz w:val="20"/>
                <w:szCs w:val="20"/>
              </w:rPr>
              <w:t>14</w:t>
            </w:r>
            <w:r w:rsidR="00215BB2" w:rsidRPr="00B454BA">
              <w:rPr>
                <w:sz w:val="20"/>
                <w:szCs w:val="20"/>
              </w:rPr>
              <w:t xml:space="preserve"> </w:t>
            </w:r>
            <w:r w:rsidRPr="00B454BA">
              <w:rPr>
                <w:sz w:val="20"/>
                <w:szCs w:val="20"/>
              </w:rPr>
              <w:t>442</w:t>
            </w:r>
            <w:r w:rsidR="00215BB2" w:rsidRPr="00B454BA">
              <w:rPr>
                <w:sz w:val="20"/>
                <w:szCs w:val="20"/>
              </w:rPr>
              <w:t xml:space="preserve"> </w:t>
            </w:r>
            <w:r w:rsidRPr="00B454BA">
              <w:rPr>
                <w:sz w:val="20"/>
                <w:szCs w:val="20"/>
              </w:rPr>
              <w:t>589</w:t>
            </w:r>
          </w:p>
        </w:tc>
        <w:tc>
          <w:tcPr>
            <w:tcW w:w="1116" w:type="dxa"/>
            <w:tcBorders>
              <w:top w:val="nil"/>
              <w:left w:val="nil"/>
              <w:bottom w:val="single" w:sz="4" w:space="0" w:color="auto"/>
              <w:right w:val="single" w:sz="4" w:space="0" w:color="auto"/>
            </w:tcBorders>
            <w:shd w:val="clear" w:color="auto" w:fill="auto"/>
            <w:noWrap/>
            <w:vAlign w:val="center"/>
          </w:tcPr>
          <w:p w14:paraId="1EEE4BC4" w14:textId="17576225" w:rsidR="00316C0C" w:rsidRPr="00B454BA" w:rsidRDefault="00316C0C" w:rsidP="00316C0C">
            <w:pPr>
              <w:jc w:val="right"/>
              <w:rPr>
                <w:sz w:val="20"/>
                <w:szCs w:val="20"/>
                <w:lang w:eastAsia="en-CA"/>
              </w:rPr>
            </w:pPr>
            <w:r w:rsidRPr="00B454BA">
              <w:rPr>
                <w:sz w:val="20"/>
                <w:szCs w:val="20"/>
              </w:rPr>
              <w:t>1</w:t>
            </w:r>
            <w:r w:rsidR="00215BB2" w:rsidRPr="00B454BA">
              <w:rPr>
                <w:sz w:val="20"/>
                <w:szCs w:val="20"/>
              </w:rPr>
              <w:t xml:space="preserve"> </w:t>
            </w:r>
            <w:r w:rsidRPr="00B454BA">
              <w:rPr>
                <w:sz w:val="20"/>
                <w:szCs w:val="20"/>
              </w:rPr>
              <w:t>974</w:t>
            </w:r>
            <w:r w:rsidR="00215BB2" w:rsidRPr="00B454BA">
              <w:rPr>
                <w:sz w:val="20"/>
                <w:szCs w:val="20"/>
              </w:rPr>
              <w:t xml:space="preserve"> </w:t>
            </w:r>
            <w:r w:rsidRPr="00B454BA">
              <w:rPr>
                <w:sz w:val="20"/>
                <w:szCs w:val="20"/>
              </w:rPr>
              <w:t>503</w:t>
            </w:r>
          </w:p>
        </w:tc>
        <w:tc>
          <w:tcPr>
            <w:tcW w:w="1388" w:type="dxa"/>
            <w:tcBorders>
              <w:top w:val="nil"/>
              <w:left w:val="nil"/>
              <w:bottom w:val="single" w:sz="4" w:space="0" w:color="auto"/>
              <w:right w:val="single" w:sz="4" w:space="0" w:color="auto"/>
            </w:tcBorders>
            <w:shd w:val="clear" w:color="auto" w:fill="auto"/>
            <w:noWrap/>
            <w:vAlign w:val="center"/>
          </w:tcPr>
          <w:p w14:paraId="36DD733F" w14:textId="080EA329" w:rsidR="00316C0C" w:rsidRPr="00B454BA" w:rsidRDefault="00316C0C" w:rsidP="00316C0C">
            <w:pPr>
              <w:jc w:val="right"/>
              <w:rPr>
                <w:sz w:val="20"/>
                <w:szCs w:val="20"/>
                <w:lang w:eastAsia="en-CA"/>
              </w:rPr>
            </w:pPr>
            <w:r w:rsidRPr="00B454BA">
              <w:rPr>
                <w:sz w:val="20"/>
                <w:szCs w:val="20"/>
              </w:rPr>
              <w:t>88</w:t>
            </w:r>
          </w:p>
        </w:tc>
      </w:tr>
      <w:tr w:rsidR="00973C00" w:rsidRPr="00B454BA" w14:paraId="7A5F66B1"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0F27383" w14:textId="77777777" w:rsidR="00316C0C" w:rsidRPr="00B454BA" w:rsidRDefault="00316C0C" w:rsidP="00316C0C">
            <w:pPr>
              <w:jc w:val="left"/>
              <w:rPr>
                <w:sz w:val="20"/>
                <w:szCs w:val="20"/>
                <w:lang w:eastAsia="en-CA"/>
              </w:rPr>
            </w:pPr>
            <w:r w:rsidRPr="00B454BA">
              <w:rPr>
                <w:sz w:val="20"/>
                <w:szCs w:val="20"/>
                <w:lang w:eastAsia="en-CA"/>
              </w:rPr>
              <w:t>2018</w:t>
            </w:r>
          </w:p>
        </w:tc>
        <w:tc>
          <w:tcPr>
            <w:tcW w:w="1072" w:type="dxa"/>
            <w:tcBorders>
              <w:top w:val="nil"/>
              <w:left w:val="nil"/>
              <w:bottom w:val="single" w:sz="4" w:space="0" w:color="auto"/>
              <w:right w:val="single" w:sz="4" w:space="0" w:color="auto"/>
            </w:tcBorders>
            <w:shd w:val="clear" w:color="auto" w:fill="auto"/>
            <w:noWrap/>
            <w:vAlign w:val="center"/>
          </w:tcPr>
          <w:p w14:paraId="10461ED7" w14:textId="34960EC6" w:rsidR="00316C0C" w:rsidRPr="00B454BA" w:rsidRDefault="00316C0C" w:rsidP="00316C0C">
            <w:pPr>
              <w:jc w:val="right"/>
              <w:rPr>
                <w:sz w:val="20"/>
                <w:szCs w:val="20"/>
                <w:lang w:eastAsia="en-CA"/>
              </w:rPr>
            </w:pPr>
            <w:r w:rsidRPr="00B454BA">
              <w:rPr>
                <w:sz w:val="20"/>
                <w:szCs w:val="20"/>
              </w:rPr>
              <w:t>62</w:t>
            </w:r>
          </w:p>
        </w:tc>
        <w:tc>
          <w:tcPr>
            <w:tcW w:w="1150" w:type="dxa"/>
            <w:tcBorders>
              <w:top w:val="nil"/>
              <w:left w:val="nil"/>
              <w:bottom w:val="single" w:sz="4" w:space="0" w:color="auto"/>
              <w:right w:val="single" w:sz="4" w:space="0" w:color="auto"/>
            </w:tcBorders>
            <w:shd w:val="clear" w:color="auto" w:fill="auto"/>
            <w:noWrap/>
            <w:vAlign w:val="center"/>
          </w:tcPr>
          <w:p w14:paraId="6D19E50F" w14:textId="7BC18237" w:rsidR="00316C0C" w:rsidRPr="00B454BA" w:rsidRDefault="00316C0C" w:rsidP="00316C0C">
            <w:pPr>
              <w:jc w:val="right"/>
              <w:rPr>
                <w:sz w:val="20"/>
                <w:szCs w:val="20"/>
                <w:lang w:eastAsia="en-CA"/>
              </w:rPr>
            </w:pPr>
            <w:r w:rsidRPr="00B454BA">
              <w:rPr>
                <w:sz w:val="20"/>
                <w:szCs w:val="20"/>
              </w:rPr>
              <w:t>52</w:t>
            </w:r>
          </w:p>
        </w:tc>
        <w:tc>
          <w:tcPr>
            <w:tcW w:w="1255" w:type="dxa"/>
            <w:tcBorders>
              <w:top w:val="nil"/>
              <w:left w:val="nil"/>
              <w:bottom w:val="single" w:sz="4" w:space="0" w:color="auto"/>
              <w:right w:val="single" w:sz="4" w:space="0" w:color="auto"/>
            </w:tcBorders>
            <w:shd w:val="clear" w:color="auto" w:fill="auto"/>
            <w:noWrap/>
            <w:vAlign w:val="center"/>
          </w:tcPr>
          <w:p w14:paraId="1575712E" w14:textId="49AD7257" w:rsidR="00316C0C" w:rsidRPr="00B454BA" w:rsidRDefault="00316C0C" w:rsidP="00316C0C">
            <w:pPr>
              <w:jc w:val="right"/>
              <w:rPr>
                <w:sz w:val="20"/>
                <w:szCs w:val="20"/>
                <w:lang w:eastAsia="en-CA"/>
              </w:rPr>
            </w:pPr>
            <w:r w:rsidRPr="00B454BA">
              <w:rPr>
                <w:sz w:val="20"/>
                <w:szCs w:val="20"/>
              </w:rPr>
              <w:t>84</w:t>
            </w:r>
          </w:p>
        </w:tc>
        <w:tc>
          <w:tcPr>
            <w:tcW w:w="1428" w:type="dxa"/>
            <w:tcBorders>
              <w:top w:val="nil"/>
              <w:left w:val="nil"/>
              <w:bottom w:val="single" w:sz="4" w:space="0" w:color="auto"/>
              <w:right w:val="single" w:sz="4" w:space="0" w:color="auto"/>
            </w:tcBorders>
            <w:shd w:val="clear" w:color="auto" w:fill="auto"/>
            <w:noWrap/>
            <w:vAlign w:val="center"/>
          </w:tcPr>
          <w:p w14:paraId="5583A795" w14:textId="7EB48F78" w:rsidR="00316C0C" w:rsidRPr="00B454BA" w:rsidRDefault="00316C0C" w:rsidP="00316C0C">
            <w:pPr>
              <w:jc w:val="right"/>
              <w:rPr>
                <w:sz w:val="20"/>
                <w:szCs w:val="20"/>
                <w:lang w:eastAsia="en-CA"/>
              </w:rPr>
            </w:pPr>
            <w:r w:rsidRPr="00B454BA">
              <w:rPr>
                <w:sz w:val="20"/>
                <w:szCs w:val="20"/>
              </w:rPr>
              <w:t>27</w:t>
            </w:r>
            <w:r w:rsidR="00215BB2" w:rsidRPr="00B454BA">
              <w:rPr>
                <w:sz w:val="20"/>
                <w:szCs w:val="20"/>
              </w:rPr>
              <w:t xml:space="preserve"> </w:t>
            </w:r>
            <w:r w:rsidRPr="00B454BA">
              <w:rPr>
                <w:sz w:val="20"/>
                <w:szCs w:val="20"/>
              </w:rPr>
              <w:t>012</w:t>
            </w:r>
            <w:r w:rsidR="00215BB2" w:rsidRPr="00B454BA">
              <w:rPr>
                <w:sz w:val="20"/>
                <w:szCs w:val="20"/>
              </w:rPr>
              <w:t xml:space="preserve"> </w:t>
            </w:r>
            <w:r w:rsidRPr="00B454BA">
              <w:rPr>
                <w:sz w:val="20"/>
                <w:szCs w:val="20"/>
              </w:rPr>
              <w:t>958</w:t>
            </w:r>
          </w:p>
        </w:tc>
        <w:tc>
          <w:tcPr>
            <w:tcW w:w="1276" w:type="dxa"/>
            <w:tcBorders>
              <w:top w:val="nil"/>
              <w:left w:val="nil"/>
              <w:bottom w:val="single" w:sz="4" w:space="0" w:color="auto"/>
              <w:right w:val="single" w:sz="4" w:space="0" w:color="auto"/>
            </w:tcBorders>
            <w:shd w:val="clear" w:color="auto" w:fill="auto"/>
            <w:noWrap/>
            <w:vAlign w:val="center"/>
          </w:tcPr>
          <w:p w14:paraId="36C0EFF9" w14:textId="487F4E45" w:rsidR="00316C0C" w:rsidRPr="00B454BA" w:rsidRDefault="00316C0C" w:rsidP="00316C0C">
            <w:pPr>
              <w:jc w:val="right"/>
              <w:rPr>
                <w:sz w:val="20"/>
                <w:szCs w:val="20"/>
                <w:lang w:eastAsia="en-CA"/>
              </w:rPr>
            </w:pPr>
            <w:r w:rsidRPr="00B454BA">
              <w:rPr>
                <w:sz w:val="20"/>
                <w:szCs w:val="20"/>
              </w:rPr>
              <w:t>12</w:t>
            </w:r>
            <w:r w:rsidR="00215BB2" w:rsidRPr="00B454BA">
              <w:rPr>
                <w:sz w:val="20"/>
                <w:szCs w:val="20"/>
              </w:rPr>
              <w:t xml:space="preserve"> </w:t>
            </w:r>
            <w:r w:rsidRPr="00B454BA">
              <w:rPr>
                <w:sz w:val="20"/>
                <w:szCs w:val="20"/>
              </w:rPr>
              <w:t>127</w:t>
            </w:r>
            <w:r w:rsidR="00215BB2" w:rsidRPr="00B454BA">
              <w:rPr>
                <w:sz w:val="20"/>
                <w:szCs w:val="20"/>
              </w:rPr>
              <w:t xml:space="preserve"> </w:t>
            </w:r>
            <w:r w:rsidRPr="00B454BA">
              <w:rPr>
                <w:sz w:val="20"/>
                <w:szCs w:val="20"/>
              </w:rPr>
              <w:t>844</w:t>
            </w:r>
          </w:p>
        </w:tc>
        <w:tc>
          <w:tcPr>
            <w:tcW w:w="1116" w:type="dxa"/>
            <w:tcBorders>
              <w:top w:val="nil"/>
              <w:left w:val="nil"/>
              <w:bottom w:val="single" w:sz="4" w:space="0" w:color="auto"/>
              <w:right w:val="single" w:sz="4" w:space="0" w:color="auto"/>
            </w:tcBorders>
            <w:shd w:val="clear" w:color="auto" w:fill="auto"/>
            <w:noWrap/>
            <w:vAlign w:val="center"/>
          </w:tcPr>
          <w:p w14:paraId="22C2EC11" w14:textId="3A684510" w:rsidR="00316C0C" w:rsidRPr="00B454BA" w:rsidRDefault="00316C0C" w:rsidP="00316C0C">
            <w:pPr>
              <w:jc w:val="right"/>
              <w:rPr>
                <w:sz w:val="20"/>
                <w:szCs w:val="20"/>
                <w:lang w:eastAsia="en-CA"/>
              </w:rPr>
            </w:pPr>
            <w:r w:rsidRPr="00B454BA">
              <w:rPr>
                <w:sz w:val="20"/>
                <w:szCs w:val="20"/>
              </w:rPr>
              <w:t>14</w:t>
            </w:r>
            <w:r w:rsidR="00215BB2" w:rsidRPr="00B454BA">
              <w:rPr>
                <w:sz w:val="20"/>
                <w:szCs w:val="20"/>
              </w:rPr>
              <w:t xml:space="preserve"> </w:t>
            </w:r>
            <w:r w:rsidRPr="00B454BA">
              <w:rPr>
                <w:sz w:val="20"/>
                <w:szCs w:val="20"/>
              </w:rPr>
              <w:t>885</w:t>
            </w:r>
            <w:r w:rsidR="00215BB2" w:rsidRPr="00B454BA">
              <w:rPr>
                <w:sz w:val="20"/>
                <w:szCs w:val="20"/>
              </w:rPr>
              <w:t xml:space="preserve"> </w:t>
            </w:r>
            <w:r w:rsidRPr="00B454BA">
              <w:rPr>
                <w:sz w:val="20"/>
                <w:szCs w:val="20"/>
              </w:rPr>
              <w:t>114</w:t>
            </w:r>
          </w:p>
        </w:tc>
        <w:tc>
          <w:tcPr>
            <w:tcW w:w="1388" w:type="dxa"/>
            <w:tcBorders>
              <w:top w:val="nil"/>
              <w:left w:val="nil"/>
              <w:bottom w:val="single" w:sz="4" w:space="0" w:color="auto"/>
              <w:right w:val="single" w:sz="4" w:space="0" w:color="auto"/>
            </w:tcBorders>
            <w:shd w:val="clear" w:color="auto" w:fill="auto"/>
            <w:noWrap/>
            <w:vAlign w:val="center"/>
          </w:tcPr>
          <w:p w14:paraId="2AE6FC07" w14:textId="15F9077E" w:rsidR="00316C0C" w:rsidRPr="00B454BA" w:rsidRDefault="00316C0C" w:rsidP="00316C0C">
            <w:pPr>
              <w:jc w:val="right"/>
              <w:rPr>
                <w:sz w:val="20"/>
                <w:szCs w:val="20"/>
                <w:lang w:eastAsia="en-CA"/>
              </w:rPr>
            </w:pPr>
            <w:r w:rsidRPr="00B454BA">
              <w:rPr>
                <w:sz w:val="20"/>
                <w:szCs w:val="20"/>
              </w:rPr>
              <w:t>45</w:t>
            </w:r>
          </w:p>
        </w:tc>
      </w:tr>
      <w:tr w:rsidR="00973C00" w:rsidRPr="00B454BA" w14:paraId="73ED446D" w14:textId="77777777" w:rsidTr="00796CFC">
        <w:trPr>
          <w:trHeight w:val="8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8F37F73" w14:textId="77777777" w:rsidR="00316C0C" w:rsidRPr="00B454BA" w:rsidRDefault="00316C0C" w:rsidP="00316C0C">
            <w:pPr>
              <w:jc w:val="left"/>
              <w:rPr>
                <w:sz w:val="20"/>
                <w:szCs w:val="20"/>
                <w:lang w:eastAsia="en-CA"/>
              </w:rPr>
            </w:pPr>
            <w:r w:rsidRPr="00B454BA">
              <w:rPr>
                <w:sz w:val="20"/>
                <w:szCs w:val="20"/>
                <w:lang w:eastAsia="en-CA"/>
              </w:rPr>
              <w:t>2019</w:t>
            </w:r>
          </w:p>
        </w:tc>
        <w:tc>
          <w:tcPr>
            <w:tcW w:w="1072" w:type="dxa"/>
            <w:tcBorders>
              <w:top w:val="nil"/>
              <w:left w:val="nil"/>
              <w:bottom w:val="single" w:sz="4" w:space="0" w:color="auto"/>
              <w:right w:val="single" w:sz="4" w:space="0" w:color="auto"/>
            </w:tcBorders>
            <w:shd w:val="clear" w:color="auto" w:fill="auto"/>
            <w:noWrap/>
            <w:vAlign w:val="center"/>
          </w:tcPr>
          <w:p w14:paraId="706D2F06" w14:textId="0DA13156" w:rsidR="00316C0C" w:rsidRPr="00B454BA" w:rsidRDefault="00316C0C" w:rsidP="00316C0C">
            <w:pPr>
              <w:jc w:val="right"/>
              <w:rPr>
                <w:sz w:val="20"/>
                <w:szCs w:val="20"/>
                <w:lang w:eastAsia="en-CA"/>
              </w:rPr>
            </w:pPr>
            <w:r w:rsidRPr="00B454BA">
              <w:rPr>
                <w:sz w:val="20"/>
                <w:szCs w:val="20"/>
              </w:rPr>
              <w:t>66</w:t>
            </w:r>
          </w:p>
        </w:tc>
        <w:tc>
          <w:tcPr>
            <w:tcW w:w="1150" w:type="dxa"/>
            <w:tcBorders>
              <w:top w:val="nil"/>
              <w:left w:val="nil"/>
              <w:bottom w:val="single" w:sz="4" w:space="0" w:color="auto"/>
              <w:right w:val="single" w:sz="4" w:space="0" w:color="auto"/>
            </w:tcBorders>
            <w:shd w:val="clear" w:color="auto" w:fill="auto"/>
            <w:noWrap/>
            <w:vAlign w:val="center"/>
          </w:tcPr>
          <w:p w14:paraId="27B1E7A0" w14:textId="7BEE6B6F" w:rsidR="00316C0C" w:rsidRPr="00B454BA" w:rsidRDefault="00316C0C" w:rsidP="00316C0C">
            <w:pPr>
              <w:jc w:val="right"/>
              <w:rPr>
                <w:sz w:val="20"/>
                <w:szCs w:val="20"/>
                <w:lang w:eastAsia="en-CA"/>
              </w:rPr>
            </w:pPr>
            <w:r w:rsidRPr="00B454BA">
              <w:rPr>
                <w:sz w:val="20"/>
                <w:szCs w:val="20"/>
              </w:rPr>
              <w:t>35</w:t>
            </w:r>
          </w:p>
        </w:tc>
        <w:tc>
          <w:tcPr>
            <w:tcW w:w="1255" w:type="dxa"/>
            <w:tcBorders>
              <w:top w:val="nil"/>
              <w:left w:val="nil"/>
              <w:bottom w:val="single" w:sz="4" w:space="0" w:color="auto"/>
              <w:right w:val="single" w:sz="4" w:space="0" w:color="auto"/>
            </w:tcBorders>
            <w:shd w:val="clear" w:color="auto" w:fill="auto"/>
            <w:noWrap/>
            <w:vAlign w:val="center"/>
          </w:tcPr>
          <w:p w14:paraId="6F0FB512" w14:textId="049C6E33" w:rsidR="00316C0C" w:rsidRPr="00B454BA" w:rsidRDefault="00316C0C" w:rsidP="00316C0C">
            <w:pPr>
              <w:jc w:val="right"/>
              <w:rPr>
                <w:sz w:val="20"/>
                <w:szCs w:val="20"/>
                <w:lang w:eastAsia="en-CA"/>
              </w:rPr>
            </w:pPr>
            <w:r w:rsidRPr="00B454BA">
              <w:rPr>
                <w:sz w:val="20"/>
                <w:szCs w:val="20"/>
              </w:rPr>
              <w:t>53</w:t>
            </w:r>
          </w:p>
        </w:tc>
        <w:tc>
          <w:tcPr>
            <w:tcW w:w="1428" w:type="dxa"/>
            <w:tcBorders>
              <w:top w:val="nil"/>
              <w:left w:val="nil"/>
              <w:bottom w:val="single" w:sz="4" w:space="0" w:color="auto"/>
              <w:right w:val="single" w:sz="4" w:space="0" w:color="auto"/>
            </w:tcBorders>
            <w:shd w:val="clear" w:color="auto" w:fill="auto"/>
            <w:noWrap/>
            <w:vAlign w:val="center"/>
          </w:tcPr>
          <w:p w14:paraId="48A26C79" w14:textId="25243B8C" w:rsidR="00316C0C" w:rsidRPr="00B454BA" w:rsidRDefault="00316C0C" w:rsidP="00316C0C">
            <w:pPr>
              <w:jc w:val="right"/>
              <w:rPr>
                <w:sz w:val="20"/>
                <w:szCs w:val="20"/>
                <w:lang w:eastAsia="en-CA"/>
              </w:rPr>
            </w:pPr>
            <w:r w:rsidRPr="00B454BA">
              <w:rPr>
                <w:sz w:val="20"/>
                <w:szCs w:val="20"/>
              </w:rPr>
              <w:t>19</w:t>
            </w:r>
            <w:r w:rsidR="00215BB2" w:rsidRPr="00B454BA">
              <w:rPr>
                <w:sz w:val="20"/>
                <w:szCs w:val="20"/>
              </w:rPr>
              <w:t xml:space="preserve"> </w:t>
            </w:r>
            <w:r w:rsidRPr="00B454BA">
              <w:rPr>
                <w:sz w:val="20"/>
                <w:szCs w:val="20"/>
              </w:rPr>
              <w:t>210</w:t>
            </w:r>
            <w:r w:rsidR="00215BB2" w:rsidRPr="00B454BA">
              <w:rPr>
                <w:sz w:val="20"/>
                <w:szCs w:val="20"/>
              </w:rPr>
              <w:t xml:space="preserve"> </w:t>
            </w:r>
            <w:r w:rsidRPr="00B454BA">
              <w:rPr>
                <w:sz w:val="20"/>
                <w:szCs w:val="20"/>
              </w:rPr>
              <w:t>508</w:t>
            </w:r>
          </w:p>
        </w:tc>
        <w:tc>
          <w:tcPr>
            <w:tcW w:w="1276" w:type="dxa"/>
            <w:tcBorders>
              <w:top w:val="nil"/>
              <w:left w:val="nil"/>
              <w:bottom w:val="single" w:sz="4" w:space="0" w:color="auto"/>
              <w:right w:val="single" w:sz="4" w:space="0" w:color="auto"/>
            </w:tcBorders>
            <w:shd w:val="clear" w:color="auto" w:fill="auto"/>
            <w:noWrap/>
            <w:vAlign w:val="center"/>
          </w:tcPr>
          <w:p w14:paraId="1A283E64" w14:textId="292EA545" w:rsidR="00316C0C" w:rsidRPr="00B454BA" w:rsidRDefault="00316C0C" w:rsidP="00316C0C">
            <w:pPr>
              <w:jc w:val="right"/>
              <w:rPr>
                <w:sz w:val="20"/>
                <w:szCs w:val="20"/>
                <w:lang w:eastAsia="en-CA"/>
              </w:rPr>
            </w:pPr>
            <w:r w:rsidRPr="00B454BA">
              <w:rPr>
                <w:sz w:val="20"/>
                <w:szCs w:val="20"/>
              </w:rPr>
              <w:t>7</w:t>
            </w:r>
            <w:r w:rsidR="00215BB2" w:rsidRPr="00B454BA">
              <w:rPr>
                <w:sz w:val="20"/>
                <w:szCs w:val="20"/>
              </w:rPr>
              <w:t xml:space="preserve"> </w:t>
            </w:r>
            <w:r w:rsidRPr="00B454BA">
              <w:rPr>
                <w:sz w:val="20"/>
                <w:szCs w:val="20"/>
              </w:rPr>
              <w:t>432</w:t>
            </w:r>
            <w:r w:rsidR="00215BB2" w:rsidRPr="00B454BA">
              <w:rPr>
                <w:sz w:val="20"/>
                <w:szCs w:val="20"/>
              </w:rPr>
              <w:t xml:space="preserve"> </w:t>
            </w:r>
            <w:r w:rsidRPr="00B454BA">
              <w:rPr>
                <w:sz w:val="20"/>
                <w:szCs w:val="20"/>
              </w:rPr>
              <w:t>234</w:t>
            </w:r>
          </w:p>
        </w:tc>
        <w:tc>
          <w:tcPr>
            <w:tcW w:w="1116" w:type="dxa"/>
            <w:tcBorders>
              <w:top w:val="nil"/>
              <w:left w:val="nil"/>
              <w:bottom w:val="single" w:sz="4" w:space="0" w:color="auto"/>
              <w:right w:val="single" w:sz="4" w:space="0" w:color="auto"/>
            </w:tcBorders>
            <w:shd w:val="clear" w:color="auto" w:fill="auto"/>
            <w:noWrap/>
            <w:vAlign w:val="center"/>
          </w:tcPr>
          <w:p w14:paraId="14EE5367" w14:textId="20147482" w:rsidR="00316C0C" w:rsidRPr="00B454BA" w:rsidRDefault="00316C0C" w:rsidP="00316C0C">
            <w:pPr>
              <w:jc w:val="right"/>
              <w:rPr>
                <w:sz w:val="20"/>
                <w:szCs w:val="20"/>
                <w:lang w:eastAsia="en-CA"/>
              </w:rPr>
            </w:pPr>
            <w:r w:rsidRPr="00B454BA">
              <w:rPr>
                <w:sz w:val="20"/>
                <w:szCs w:val="20"/>
              </w:rPr>
              <w:t>11</w:t>
            </w:r>
            <w:r w:rsidR="00215BB2" w:rsidRPr="00B454BA">
              <w:rPr>
                <w:sz w:val="20"/>
                <w:szCs w:val="20"/>
              </w:rPr>
              <w:t xml:space="preserve"> </w:t>
            </w:r>
            <w:r w:rsidRPr="00B454BA">
              <w:rPr>
                <w:sz w:val="20"/>
                <w:szCs w:val="20"/>
              </w:rPr>
              <w:t>778</w:t>
            </w:r>
            <w:r w:rsidR="00215BB2" w:rsidRPr="00B454BA">
              <w:rPr>
                <w:sz w:val="20"/>
                <w:szCs w:val="20"/>
              </w:rPr>
              <w:t xml:space="preserve"> </w:t>
            </w:r>
            <w:r w:rsidRPr="00B454BA">
              <w:rPr>
                <w:sz w:val="20"/>
                <w:szCs w:val="20"/>
              </w:rPr>
              <w:t>274</w:t>
            </w:r>
          </w:p>
        </w:tc>
        <w:tc>
          <w:tcPr>
            <w:tcW w:w="1388" w:type="dxa"/>
            <w:tcBorders>
              <w:top w:val="nil"/>
              <w:left w:val="nil"/>
              <w:bottom w:val="single" w:sz="4" w:space="0" w:color="auto"/>
              <w:right w:val="single" w:sz="4" w:space="0" w:color="auto"/>
            </w:tcBorders>
            <w:shd w:val="clear" w:color="auto" w:fill="auto"/>
            <w:noWrap/>
            <w:vAlign w:val="center"/>
          </w:tcPr>
          <w:p w14:paraId="16025E6D" w14:textId="4DCAB04D" w:rsidR="00316C0C" w:rsidRPr="00B454BA" w:rsidRDefault="00316C0C" w:rsidP="00316C0C">
            <w:pPr>
              <w:jc w:val="right"/>
              <w:rPr>
                <w:sz w:val="20"/>
                <w:szCs w:val="20"/>
                <w:lang w:eastAsia="en-CA"/>
              </w:rPr>
            </w:pPr>
            <w:r w:rsidRPr="00B454BA">
              <w:rPr>
                <w:sz w:val="20"/>
                <w:szCs w:val="20"/>
              </w:rPr>
              <w:t>39</w:t>
            </w:r>
          </w:p>
        </w:tc>
      </w:tr>
      <w:tr w:rsidR="00973C00" w:rsidRPr="00B454BA" w14:paraId="5DC9A986" w14:textId="77777777" w:rsidTr="00796CFC">
        <w:trPr>
          <w:trHeight w:val="1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066F8B7" w14:textId="77777777" w:rsidR="00316C0C" w:rsidRPr="00B454BA" w:rsidRDefault="00316C0C" w:rsidP="00316C0C">
            <w:pPr>
              <w:jc w:val="left"/>
              <w:rPr>
                <w:sz w:val="20"/>
                <w:szCs w:val="20"/>
                <w:lang w:eastAsia="en-CA"/>
              </w:rPr>
            </w:pPr>
            <w:r w:rsidRPr="00B454BA">
              <w:rPr>
                <w:sz w:val="20"/>
                <w:szCs w:val="20"/>
                <w:lang w:eastAsia="en-CA"/>
              </w:rPr>
              <w:t>2020</w:t>
            </w:r>
          </w:p>
        </w:tc>
        <w:tc>
          <w:tcPr>
            <w:tcW w:w="1072" w:type="dxa"/>
            <w:tcBorders>
              <w:top w:val="nil"/>
              <w:left w:val="nil"/>
              <w:bottom w:val="single" w:sz="4" w:space="0" w:color="auto"/>
              <w:right w:val="single" w:sz="4" w:space="0" w:color="auto"/>
            </w:tcBorders>
            <w:shd w:val="clear" w:color="auto" w:fill="auto"/>
            <w:noWrap/>
            <w:vAlign w:val="center"/>
          </w:tcPr>
          <w:p w14:paraId="39606CB5" w14:textId="73DA53A9" w:rsidR="00316C0C" w:rsidRPr="00B454BA" w:rsidRDefault="00316C0C" w:rsidP="00316C0C">
            <w:pPr>
              <w:jc w:val="right"/>
              <w:rPr>
                <w:sz w:val="20"/>
                <w:szCs w:val="20"/>
                <w:lang w:eastAsia="en-CA"/>
              </w:rPr>
            </w:pPr>
            <w:r w:rsidRPr="00B454BA">
              <w:rPr>
                <w:sz w:val="20"/>
                <w:szCs w:val="20"/>
              </w:rPr>
              <w:t>58</w:t>
            </w:r>
          </w:p>
        </w:tc>
        <w:tc>
          <w:tcPr>
            <w:tcW w:w="1150" w:type="dxa"/>
            <w:tcBorders>
              <w:top w:val="nil"/>
              <w:left w:val="nil"/>
              <w:bottom w:val="single" w:sz="4" w:space="0" w:color="auto"/>
              <w:right w:val="single" w:sz="4" w:space="0" w:color="auto"/>
            </w:tcBorders>
            <w:shd w:val="clear" w:color="auto" w:fill="auto"/>
            <w:noWrap/>
            <w:vAlign w:val="center"/>
          </w:tcPr>
          <w:p w14:paraId="433728B5" w14:textId="19C8647F" w:rsidR="00316C0C" w:rsidRPr="00B454BA" w:rsidRDefault="00316C0C" w:rsidP="00316C0C">
            <w:pPr>
              <w:jc w:val="right"/>
              <w:rPr>
                <w:sz w:val="20"/>
                <w:szCs w:val="20"/>
                <w:lang w:eastAsia="en-CA"/>
              </w:rPr>
            </w:pPr>
            <w:r w:rsidRPr="00B454BA">
              <w:rPr>
                <w:sz w:val="20"/>
                <w:szCs w:val="20"/>
              </w:rPr>
              <w:t>27</w:t>
            </w:r>
          </w:p>
        </w:tc>
        <w:tc>
          <w:tcPr>
            <w:tcW w:w="1255" w:type="dxa"/>
            <w:tcBorders>
              <w:top w:val="nil"/>
              <w:left w:val="nil"/>
              <w:bottom w:val="single" w:sz="4" w:space="0" w:color="auto"/>
              <w:right w:val="single" w:sz="4" w:space="0" w:color="auto"/>
            </w:tcBorders>
            <w:shd w:val="clear" w:color="auto" w:fill="auto"/>
            <w:noWrap/>
            <w:vAlign w:val="center"/>
          </w:tcPr>
          <w:p w14:paraId="36217023" w14:textId="37C41768" w:rsidR="00316C0C" w:rsidRPr="00B454BA" w:rsidRDefault="00316C0C" w:rsidP="00316C0C">
            <w:pPr>
              <w:jc w:val="right"/>
              <w:rPr>
                <w:sz w:val="20"/>
                <w:szCs w:val="20"/>
                <w:lang w:eastAsia="en-CA"/>
              </w:rPr>
            </w:pPr>
            <w:r w:rsidRPr="00B454BA">
              <w:rPr>
                <w:sz w:val="20"/>
                <w:szCs w:val="20"/>
              </w:rPr>
              <w:t>47</w:t>
            </w:r>
          </w:p>
        </w:tc>
        <w:tc>
          <w:tcPr>
            <w:tcW w:w="1428" w:type="dxa"/>
            <w:tcBorders>
              <w:top w:val="nil"/>
              <w:left w:val="nil"/>
              <w:bottom w:val="single" w:sz="4" w:space="0" w:color="auto"/>
              <w:right w:val="single" w:sz="4" w:space="0" w:color="auto"/>
            </w:tcBorders>
            <w:shd w:val="clear" w:color="auto" w:fill="auto"/>
            <w:noWrap/>
            <w:vAlign w:val="center"/>
          </w:tcPr>
          <w:p w14:paraId="3BD7B406" w14:textId="6A7729BE" w:rsidR="00316C0C" w:rsidRPr="00B454BA" w:rsidRDefault="00316C0C" w:rsidP="00316C0C">
            <w:pPr>
              <w:jc w:val="right"/>
              <w:rPr>
                <w:sz w:val="20"/>
                <w:szCs w:val="20"/>
                <w:lang w:eastAsia="en-CA"/>
              </w:rPr>
            </w:pPr>
            <w:r w:rsidRPr="00B454BA">
              <w:rPr>
                <w:sz w:val="20"/>
                <w:szCs w:val="20"/>
              </w:rPr>
              <w:t>15</w:t>
            </w:r>
            <w:r w:rsidR="00215BB2" w:rsidRPr="00B454BA">
              <w:rPr>
                <w:sz w:val="20"/>
                <w:szCs w:val="20"/>
              </w:rPr>
              <w:t xml:space="preserve"> </w:t>
            </w:r>
            <w:r w:rsidRPr="00B454BA">
              <w:rPr>
                <w:sz w:val="20"/>
                <w:szCs w:val="20"/>
              </w:rPr>
              <w:t>346</w:t>
            </w:r>
            <w:r w:rsidR="00215BB2" w:rsidRPr="00B454BA">
              <w:rPr>
                <w:sz w:val="20"/>
                <w:szCs w:val="20"/>
              </w:rPr>
              <w:t xml:space="preserve"> </w:t>
            </w:r>
            <w:r w:rsidRPr="00B454BA">
              <w:rPr>
                <w:sz w:val="20"/>
                <w:szCs w:val="20"/>
              </w:rPr>
              <w:t>833</w:t>
            </w:r>
          </w:p>
        </w:tc>
        <w:tc>
          <w:tcPr>
            <w:tcW w:w="1276" w:type="dxa"/>
            <w:tcBorders>
              <w:top w:val="nil"/>
              <w:left w:val="nil"/>
              <w:bottom w:val="single" w:sz="4" w:space="0" w:color="auto"/>
              <w:right w:val="single" w:sz="4" w:space="0" w:color="auto"/>
            </w:tcBorders>
            <w:shd w:val="clear" w:color="auto" w:fill="auto"/>
            <w:noWrap/>
            <w:vAlign w:val="center"/>
          </w:tcPr>
          <w:p w14:paraId="5D2224B1" w14:textId="7DBFE5DD" w:rsidR="00316C0C" w:rsidRPr="00B454BA" w:rsidRDefault="00316C0C" w:rsidP="00316C0C">
            <w:pPr>
              <w:jc w:val="right"/>
              <w:rPr>
                <w:sz w:val="20"/>
                <w:szCs w:val="20"/>
                <w:lang w:eastAsia="en-CA"/>
              </w:rPr>
            </w:pPr>
            <w:r w:rsidRPr="00B454BA">
              <w:rPr>
                <w:sz w:val="20"/>
                <w:szCs w:val="20"/>
              </w:rPr>
              <w:t>13</w:t>
            </w:r>
            <w:r w:rsidR="00215BB2" w:rsidRPr="00B454BA">
              <w:rPr>
                <w:sz w:val="20"/>
                <w:szCs w:val="20"/>
              </w:rPr>
              <w:t xml:space="preserve"> </w:t>
            </w:r>
            <w:r w:rsidRPr="00B454BA">
              <w:rPr>
                <w:sz w:val="20"/>
                <w:szCs w:val="20"/>
              </w:rPr>
              <w:t>196</w:t>
            </w:r>
            <w:r w:rsidR="00215BB2" w:rsidRPr="00B454BA">
              <w:rPr>
                <w:sz w:val="20"/>
                <w:szCs w:val="20"/>
              </w:rPr>
              <w:t xml:space="preserve"> </w:t>
            </w:r>
            <w:r w:rsidRPr="00B454BA">
              <w:rPr>
                <w:sz w:val="20"/>
                <w:szCs w:val="20"/>
              </w:rPr>
              <w:t>259</w:t>
            </w:r>
          </w:p>
        </w:tc>
        <w:tc>
          <w:tcPr>
            <w:tcW w:w="1116" w:type="dxa"/>
            <w:tcBorders>
              <w:top w:val="nil"/>
              <w:left w:val="nil"/>
              <w:bottom w:val="single" w:sz="4" w:space="0" w:color="auto"/>
              <w:right w:val="single" w:sz="4" w:space="0" w:color="auto"/>
            </w:tcBorders>
            <w:shd w:val="clear" w:color="auto" w:fill="auto"/>
            <w:noWrap/>
            <w:vAlign w:val="center"/>
          </w:tcPr>
          <w:p w14:paraId="01E68454" w14:textId="2C83D946" w:rsidR="00316C0C" w:rsidRPr="00B454BA" w:rsidRDefault="00316C0C" w:rsidP="00316C0C">
            <w:pPr>
              <w:jc w:val="right"/>
              <w:rPr>
                <w:sz w:val="20"/>
                <w:szCs w:val="20"/>
                <w:lang w:eastAsia="en-CA"/>
              </w:rPr>
            </w:pPr>
            <w:r w:rsidRPr="00B454BA">
              <w:rPr>
                <w:sz w:val="20"/>
                <w:szCs w:val="20"/>
              </w:rPr>
              <w:t>2</w:t>
            </w:r>
            <w:r w:rsidR="00215BB2" w:rsidRPr="00B454BA">
              <w:rPr>
                <w:sz w:val="20"/>
                <w:szCs w:val="20"/>
              </w:rPr>
              <w:t xml:space="preserve"> </w:t>
            </w:r>
            <w:r w:rsidRPr="00B454BA">
              <w:rPr>
                <w:sz w:val="20"/>
                <w:szCs w:val="20"/>
              </w:rPr>
              <w:t>150</w:t>
            </w:r>
            <w:r w:rsidR="00215BB2" w:rsidRPr="00B454BA">
              <w:rPr>
                <w:sz w:val="20"/>
                <w:szCs w:val="20"/>
              </w:rPr>
              <w:t xml:space="preserve"> </w:t>
            </w:r>
            <w:r w:rsidRPr="00B454BA">
              <w:rPr>
                <w:sz w:val="20"/>
                <w:szCs w:val="20"/>
              </w:rPr>
              <w:t>574</w:t>
            </w:r>
          </w:p>
        </w:tc>
        <w:tc>
          <w:tcPr>
            <w:tcW w:w="1388" w:type="dxa"/>
            <w:tcBorders>
              <w:top w:val="nil"/>
              <w:left w:val="nil"/>
              <w:bottom w:val="single" w:sz="4" w:space="0" w:color="auto"/>
              <w:right w:val="single" w:sz="4" w:space="0" w:color="auto"/>
            </w:tcBorders>
            <w:shd w:val="clear" w:color="auto" w:fill="auto"/>
            <w:noWrap/>
            <w:vAlign w:val="center"/>
          </w:tcPr>
          <w:p w14:paraId="036F3ED2" w14:textId="3527971F" w:rsidR="00316C0C" w:rsidRPr="00B454BA" w:rsidRDefault="00316C0C" w:rsidP="00316C0C">
            <w:pPr>
              <w:jc w:val="right"/>
              <w:rPr>
                <w:sz w:val="20"/>
                <w:szCs w:val="20"/>
                <w:lang w:eastAsia="en-CA"/>
              </w:rPr>
            </w:pPr>
            <w:r w:rsidRPr="00B454BA">
              <w:rPr>
                <w:sz w:val="20"/>
                <w:szCs w:val="20"/>
              </w:rPr>
              <w:t>86</w:t>
            </w:r>
          </w:p>
        </w:tc>
      </w:tr>
      <w:tr w:rsidR="00973C00" w:rsidRPr="00B454BA" w14:paraId="4C03683E"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C796319" w14:textId="77777777" w:rsidR="00316C0C" w:rsidRPr="00B454BA" w:rsidRDefault="00316C0C" w:rsidP="00316C0C">
            <w:pPr>
              <w:jc w:val="left"/>
              <w:rPr>
                <w:sz w:val="20"/>
                <w:szCs w:val="20"/>
                <w:lang w:eastAsia="en-CA"/>
              </w:rPr>
            </w:pPr>
            <w:r w:rsidRPr="00B454BA">
              <w:rPr>
                <w:sz w:val="20"/>
                <w:szCs w:val="20"/>
                <w:lang w:eastAsia="en-CA"/>
              </w:rPr>
              <w:t>2021</w:t>
            </w:r>
          </w:p>
        </w:tc>
        <w:tc>
          <w:tcPr>
            <w:tcW w:w="1072" w:type="dxa"/>
            <w:tcBorders>
              <w:top w:val="nil"/>
              <w:left w:val="nil"/>
              <w:bottom w:val="single" w:sz="4" w:space="0" w:color="auto"/>
              <w:right w:val="single" w:sz="4" w:space="0" w:color="auto"/>
            </w:tcBorders>
            <w:shd w:val="clear" w:color="auto" w:fill="auto"/>
            <w:noWrap/>
            <w:vAlign w:val="center"/>
          </w:tcPr>
          <w:p w14:paraId="77DB7013" w14:textId="4ADD4D83" w:rsidR="00316C0C" w:rsidRPr="00B454BA" w:rsidRDefault="00316C0C" w:rsidP="00316C0C">
            <w:pPr>
              <w:jc w:val="right"/>
              <w:rPr>
                <w:sz w:val="20"/>
                <w:szCs w:val="20"/>
                <w:lang w:eastAsia="en-CA"/>
              </w:rPr>
            </w:pPr>
            <w:r w:rsidRPr="00B454BA">
              <w:rPr>
                <w:sz w:val="20"/>
                <w:szCs w:val="20"/>
              </w:rPr>
              <w:t>73</w:t>
            </w:r>
          </w:p>
        </w:tc>
        <w:tc>
          <w:tcPr>
            <w:tcW w:w="1150" w:type="dxa"/>
            <w:tcBorders>
              <w:top w:val="nil"/>
              <w:left w:val="nil"/>
              <w:bottom w:val="single" w:sz="4" w:space="0" w:color="auto"/>
              <w:right w:val="single" w:sz="4" w:space="0" w:color="auto"/>
            </w:tcBorders>
            <w:shd w:val="clear" w:color="auto" w:fill="auto"/>
            <w:noWrap/>
            <w:vAlign w:val="center"/>
          </w:tcPr>
          <w:p w14:paraId="3867795F" w14:textId="26F37ED9" w:rsidR="00316C0C" w:rsidRPr="00B454BA" w:rsidRDefault="00316C0C" w:rsidP="00316C0C">
            <w:pPr>
              <w:jc w:val="right"/>
              <w:rPr>
                <w:sz w:val="20"/>
                <w:szCs w:val="20"/>
                <w:lang w:eastAsia="en-CA"/>
              </w:rPr>
            </w:pPr>
            <w:r w:rsidRPr="00B454BA">
              <w:rPr>
                <w:sz w:val="20"/>
                <w:szCs w:val="20"/>
              </w:rPr>
              <w:t>7</w:t>
            </w:r>
          </w:p>
        </w:tc>
        <w:tc>
          <w:tcPr>
            <w:tcW w:w="1255" w:type="dxa"/>
            <w:tcBorders>
              <w:top w:val="nil"/>
              <w:left w:val="nil"/>
              <w:bottom w:val="single" w:sz="4" w:space="0" w:color="auto"/>
              <w:right w:val="single" w:sz="4" w:space="0" w:color="auto"/>
            </w:tcBorders>
            <w:shd w:val="clear" w:color="auto" w:fill="auto"/>
            <w:noWrap/>
            <w:vAlign w:val="center"/>
          </w:tcPr>
          <w:p w14:paraId="74A7FDB6" w14:textId="6655FFA8" w:rsidR="00316C0C" w:rsidRPr="00B454BA" w:rsidRDefault="00316C0C" w:rsidP="00316C0C">
            <w:pPr>
              <w:jc w:val="right"/>
              <w:rPr>
                <w:sz w:val="20"/>
                <w:szCs w:val="20"/>
                <w:lang w:eastAsia="en-CA"/>
              </w:rPr>
            </w:pPr>
            <w:r w:rsidRPr="00B454BA">
              <w:rPr>
                <w:sz w:val="20"/>
                <w:szCs w:val="20"/>
              </w:rPr>
              <w:t>10</w:t>
            </w:r>
          </w:p>
        </w:tc>
        <w:tc>
          <w:tcPr>
            <w:tcW w:w="1428" w:type="dxa"/>
            <w:tcBorders>
              <w:top w:val="nil"/>
              <w:left w:val="nil"/>
              <w:bottom w:val="single" w:sz="4" w:space="0" w:color="auto"/>
              <w:right w:val="single" w:sz="4" w:space="0" w:color="auto"/>
            </w:tcBorders>
            <w:shd w:val="clear" w:color="auto" w:fill="auto"/>
            <w:noWrap/>
            <w:vAlign w:val="center"/>
          </w:tcPr>
          <w:p w14:paraId="6BBD24E7" w14:textId="7E72E493" w:rsidR="00316C0C" w:rsidRPr="00B454BA" w:rsidRDefault="00316C0C" w:rsidP="00316C0C">
            <w:pPr>
              <w:jc w:val="right"/>
              <w:rPr>
                <w:sz w:val="20"/>
                <w:szCs w:val="20"/>
                <w:lang w:eastAsia="en-CA"/>
              </w:rPr>
            </w:pPr>
            <w:r w:rsidRPr="00B454BA">
              <w:rPr>
                <w:sz w:val="20"/>
                <w:szCs w:val="20"/>
              </w:rPr>
              <w:t>23</w:t>
            </w:r>
            <w:r w:rsidR="00215BB2" w:rsidRPr="00B454BA">
              <w:rPr>
                <w:sz w:val="20"/>
                <w:szCs w:val="20"/>
              </w:rPr>
              <w:t xml:space="preserve"> </w:t>
            </w:r>
            <w:r w:rsidRPr="00B454BA">
              <w:rPr>
                <w:sz w:val="20"/>
                <w:szCs w:val="20"/>
              </w:rPr>
              <w:t>091</w:t>
            </w:r>
            <w:r w:rsidR="00215BB2" w:rsidRPr="00B454BA">
              <w:rPr>
                <w:sz w:val="20"/>
                <w:szCs w:val="20"/>
              </w:rPr>
              <w:t xml:space="preserve"> </w:t>
            </w:r>
            <w:r w:rsidRPr="00B454BA">
              <w:rPr>
                <w:sz w:val="20"/>
                <w:szCs w:val="20"/>
              </w:rPr>
              <w:t>580</w:t>
            </w:r>
          </w:p>
        </w:tc>
        <w:tc>
          <w:tcPr>
            <w:tcW w:w="1276" w:type="dxa"/>
            <w:tcBorders>
              <w:top w:val="nil"/>
              <w:left w:val="nil"/>
              <w:bottom w:val="single" w:sz="4" w:space="0" w:color="auto"/>
              <w:right w:val="single" w:sz="4" w:space="0" w:color="auto"/>
            </w:tcBorders>
            <w:shd w:val="clear" w:color="auto" w:fill="auto"/>
            <w:noWrap/>
            <w:vAlign w:val="center"/>
          </w:tcPr>
          <w:p w14:paraId="523DA070" w14:textId="1F1CB98A" w:rsidR="00316C0C" w:rsidRPr="00B454BA" w:rsidRDefault="00316C0C" w:rsidP="00316C0C">
            <w:pPr>
              <w:jc w:val="right"/>
              <w:rPr>
                <w:sz w:val="20"/>
                <w:szCs w:val="20"/>
                <w:lang w:eastAsia="en-CA"/>
              </w:rPr>
            </w:pPr>
            <w:r w:rsidRPr="00B454BA">
              <w:rPr>
                <w:sz w:val="20"/>
                <w:szCs w:val="20"/>
              </w:rPr>
              <w:t>4</w:t>
            </w:r>
            <w:r w:rsidR="00215BB2" w:rsidRPr="00B454BA">
              <w:rPr>
                <w:sz w:val="20"/>
                <w:szCs w:val="20"/>
              </w:rPr>
              <w:t xml:space="preserve"> </w:t>
            </w:r>
            <w:r w:rsidRPr="00B454BA">
              <w:rPr>
                <w:sz w:val="20"/>
                <w:szCs w:val="20"/>
              </w:rPr>
              <w:t>531</w:t>
            </w:r>
            <w:r w:rsidR="00215BB2" w:rsidRPr="00B454BA">
              <w:rPr>
                <w:sz w:val="20"/>
                <w:szCs w:val="20"/>
              </w:rPr>
              <w:t xml:space="preserve"> </w:t>
            </w:r>
            <w:r w:rsidRPr="00B454BA">
              <w:rPr>
                <w:sz w:val="20"/>
                <w:szCs w:val="20"/>
              </w:rPr>
              <w:t>688</w:t>
            </w:r>
          </w:p>
        </w:tc>
        <w:tc>
          <w:tcPr>
            <w:tcW w:w="1116" w:type="dxa"/>
            <w:tcBorders>
              <w:top w:val="nil"/>
              <w:left w:val="nil"/>
              <w:bottom w:val="single" w:sz="4" w:space="0" w:color="auto"/>
              <w:right w:val="single" w:sz="4" w:space="0" w:color="auto"/>
            </w:tcBorders>
            <w:shd w:val="clear" w:color="auto" w:fill="auto"/>
            <w:noWrap/>
            <w:vAlign w:val="center"/>
          </w:tcPr>
          <w:p w14:paraId="2140BF88" w14:textId="18BCE848" w:rsidR="00316C0C" w:rsidRPr="00B454BA" w:rsidRDefault="00316C0C" w:rsidP="00316C0C">
            <w:pPr>
              <w:jc w:val="right"/>
              <w:rPr>
                <w:sz w:val="20"/>
                <w:szCs w:val="20"/>
                <w:lang w:eastAsia="en-CA"/>
              </w:rPr>
            </w:pPr>
            <w:r w:rsidRPr="00B454BA">
              <w:rPr>
                <w:sz w:val="20"/>
                <w:szCs w:val="20"/>
              </w:rPr>
              <w:t>18</w:t>
            </w:r>
            <w:r w:rsidR="00215BB2" w:rsidRPr="00B454BA">
              <w:rPr>
                <w:sz w:val="20"/>
                <w:szCs w:val="20"/>
              </w:rPr>
              <w:t xml:space="preserve"> </w:t>
            </w:r>
            <w:r w:rsidRPr="00B454BA">
              <w:rPr>
                <w:sz w:val="20"/>
                <w:szCs w:val="20"/>
              </w:rPr>
              <w:t>559</w:t>
            </w:r>
            <w:r w:rsidR="00215BB2" w:rsidRPr="00B454BA">
              <w:rPr>
                <w:sz w:val="20"/>
                <w:szCs w:val="20"/>
              </w:rPr>
              <w:t xml:space="preserve"> </w:t>
            </w:r>
            <w:r w:rsidRPr="00B454BA">
              <w:rPr>
                <w:sz w:val="20"/>
                <w:szCs w:val="20"/>
              </w:rPr>
              <w:t>892</w:t>
            </w:r>
          </w:p>
        </w:tc>
        <w:tc>
          <w:tcPr>
            <w:tcW w:w="1388" w:type="dxa"/>
            <w:tcBorders>
              <w:top w:val="nil"/>
              <w:left w:val="nil"/>
              <w:bottom w:val="single" w:sz="4" w:space="0" w:color="auto"/>
              <w:right w:val="single" w:sz="4" w:space="0" w:color="auto"/>
            </w:tcBorders>
            <w:shd w:val="clear" w:color="auto" w:fill="auto"/>
            <w:noWrap/>
            <w:vAlign w:val="center"/>
          </w:tcPr>
          <w:p w14:paraId="4C008BE3" w14:textId="1689DAD7" w:rsidR="00316C0C" w:rsidRPr="00B454BA" w:rsidRDefault="00316C0C" w:rsidP="00316C0C">
            <w:pPr>
              <w:jc w:val="right"/>
              <w:rPr>
                <w:sz w:val="20"/>
                <w:szCs w:val="20"/>
                <w:lang w:eastAsia="en-CA"/>
              </w:rPr>
            </w:pPr>
            <w:r w:rsidRPr="00B454BA">
              <w:rPr>
                <w:sz w:val="20"/>
                <w:szCs w:val="20"/>
              </w:rPr>
              <w:t>20</w:t>
            </w:r>
          </w:p>
        </w:tc>
      </w:tr>
      <w:tr w:rsidR="00973C00" w:rsidRPr="00B454BA" w14:paraId="786D5A11" w14:textId="77777777" w:rsidTr="00796CFC">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tcPr>
          <w:p w14:paraId="789DE820" w14:textId="573D67BE" w:rsidR="00316C0C" w:rsidRPr="00B454BA" w:rsidRDefault="00316C0C" w:rsidP="00316C0C">
            <w:pPr>
              <w:jc w:val="left"/>
              <w:rPr>
                <w:sz w:val="20"/>
                <w:szCs w:val="20"/>
                <w:lang w:eastAsia="en-CA"/>
              </w:rPr>
            </w:pPr>
            <w:r w:rsidRPr="00B454BA">
              <w:rPr>
                <w:sz w:val="20"/>
                <w:szCs w:val="20"/>
                <w:lang w:eastAsia="en-CA"/>
              </w:rPr>
              <w:t>2022</w:t>
            </w:r>
          </w:p>
        </w:tc>
        <w:tc>
          <w:tcPr>
            <w:tcW w:w="1072" w:type="dxa"/>
            <w:tcBorders>
              <w:top w:val="nil"/>
              <w:left w:val="nil"/>
              <w:bottom w:val="single" w:sz="4" w:space="0" w:color="auto"/>
              <w:right w:val="single" w:sz="4" w:space="0" w:color="auto"/>
            </w:tcBorders>
            <w:shd w:val="clear" w:color="auto" w:fill="auto"/>
            <w:noWrap/>
            <w:vAlign w:val="center"/>
          </w:tcPr>
          <w:p w14:paraId="5CDEFACD" w14:textId="419D1C75" w:rsidR="00316C0C" w:rsidRPr="00B454BA" w:rsidRDefault="00316C0C" w:rsidP="00316C0C">
            <w:pPr>
              <w:jc w:val="right"/>
              <w:rPr>
                <w:sz w:val="20"/>
                <w:szCs w:val="20"/>
                <w:lang w:eastAsia="en-CA"/>
              </w:rPr>
            </w:pPr>
            <w:r w:rsidRPr="00B454BA">
              <w:rPr>
                <w:sz w:val="20"/>
                <w:szCs w:val="20"/>
              </w:rPr>
              <w:t>66</w:t>
            </w:r>
          </w:p>
        </w:tc>
        <w:tc>
          <w:tcPr>
            <w:tcW w:w="1150" w:type="dxa"/>
            <w:tcBorders>
              <w:top w:val="nil"/>
              <w:left w:val="nil"/>
              <w:bottom w:val="single" w:sz="4" w:space="0" w:color="auto"/>
              <w:right w:val="single" w:sz="4" w:space="0" w:color="auto"/>
            </w:tcBorders>
            <w:shd w:val="clear" w:color="auto" w:fill="auto"/>
            <w:noWrap/>
            <w:vAlign w:val="center"/>
          </w:tcPr>
          <w:p w14:paraId="714868F4" w14:textId="435990BE" w:rsidR="00316C0C" w:rsidRPr="00B454BA" w:rsidRDefault="00316C0C" w:rsidP="00316C0C">
            <w:pPr>
              <w:jc w:val="right"/>
              <w:rPr>
                <w:sz w:val="20"/>
                <w:szCs w:val="20"/>
                <w:lang w:eastAsia="en-CA"/>
              </w:rPr>
            </w:pPr>
            <w:r w:rsidRPr="00B454BA">
              <w:rPr>
                <w:sz w:val="20"/>
                <w:szCs w:val="20"/>
              </w:rPr>
              <w:t>0</w:t>
            </w:r>
          </w:p>
        </w:tc>
        <w:tc>
          <w:tcPr>
            <w:tcW w:w="1255" w:type="dxa"/>
            <w:tcBorders>
              <w:top w:val="nil"/>
              <w:left w:val="nil"/>
              <w:bottom w:val="single" w:sz="4" w:space="0" w:color="auto"/>
              <w:right w:val="single" w:sz="4" w:space="0" w:color="auto"/>
            </w:tcBorders>
            <w:shd w:val="clear" w:color="auto" w:fill="auto"/>
            <w:noWrap/>
            <w:vAlign w:val="center"/>
          </w:tcPr>
          <w:p w14:paraId="01EF5AB8" w14:textId="5E129380" w:rsidR="00316C0C" w:rsidRPr="00B454BA" w:rsidRDefault="00316C0C" w:rsidP="00316C0C">
            <w:pPr>
              <w:jc w:val="right"/>
              <w:rPr>
                <w:sz w:val="20"/>
                <w:szCs w:val="20"/>
                <w:lang w:eastAsia="en-CA"/>
              </w:rPr>
            </w:pPr>
            <w:r w:rsidRPr="00B454BA">
              <w:rPr>
                <w:sz w:val="20"/>
                <w:szCs w:val="20"/>
              </w:rPr>
              <w:t>0</w:t>
            </w:r>
          </w:p>
        </w:tc>
        <w:tc>
          <w:tcPr>
            <w:tcW w:w="1428" w:type="dxa"/>
            <w:tcBorders>
              <w:top w:val="nil"/>
              <w:left w:val="nil"/>
              <w:bottom w:val="single" w:sz="4" w:space="0" w:color="auto"/>
              <w:right w:val="single" w:sz="4" w:space="0" w:color="auto"/>
            </w:tcBorders>
            <w:shd w:val="clear" w:color="auto" w:fill="auto"/>
            <w:noWrap/>
            <w:vAlign w:val="center"/>
          </w:tcPr>
          <w:p w14:paraId="567804E8" w14:textId="26CBA0AC" w:rsidR="00316C0C" w:rsidRPr="00B454BA" w:rsidRDefault="00316C0C" w:rsidP="00316C0C">
            <w:pPr>
              <w:jc w:val="right"/>
              <w:rPr>
                <w:sz w:val="20"/>
                <w:szCs w:val="20"/>
                <w:lang w:eastAsia="en-CA"/>
              </w:rPr>
            </w:pPr>
            <w:r w:rsidRPr="00B454BA">
              <w:rPr>
                <w:sz w:val="20"/>
                <w:szCs w:val="20"/>
              </w:rPr>
              <w:t>20</w:t>
            </w:r>
            <w:r w:rsidR="00215BB2" w:rsidRPr="00B454BA">
              <w:rPr>
                <w:sz w:val="20"/>
                <w:szCs w:val="20"/>
              </w:rPr>
              <w:t xml:space="preserve"> </w:t>
            </w:r>
            <w:r w:rsidRPr="00B454BA">
              <w:rPr>
                <w:sz w:val="20"/>
                <w:szCs w:val="20"/>
              </w:rPr>
              <w:t>317</w:t>
            </w:r>
            <w:r w:rsidR="00215BB2" w:rsidRPr="00B454BA">
              <w:rPr>
                <w:sz w:val="20"/>
                <w:szCs w:val="20"/>
              </w:rPr>
              <w:t xml:space="preserve"> </w:t>
            </w:r>
            <w:r w:rsidRPr="00B454BA">
              <w:rPr>
                <w:sz w:val="20"/>
                <w:szCs w:val="20"/>
              </w:rPr>
              <w:t>479</w:t>
            </w:r>
          </w:p>
        </w:tc>
        <w:tc>
          <w:tcPr>
            <w:tcW w:w="1276" w:type="dxa"/>
            <w:tcBorders>
              <w:top w:val="nil"/>
              <w:left w:val="nil"/>
              <w:bottom w:val="single" w:sz="4" w:space="0" w:color="auto"/>
              <w:right w:val="single" w:sz="4" w:space="0" w:color="auto"/>
            </w:tcBorders>
            <w:shd w:val="clear" w:color="auto" w:fill="auto"/>
            <w:noWrap/>
            <w:vAlign w:val="center"/>
          </w:tcPr>
          <w:p w14:paraId="55611DBC" w14:textId="5C443FF5" w:rsidR="00316C0C" w:rsidRPr="00B454BA" w:rsidRDefault="00316C0C" w:rsidP="00316C0C">
            <w:pPr>
              <w:jc w:val="right"/>
              <w:rPr>
                <w:sz w:val="20"/>
                <w:szCs w:val="20"/>
                <w:lang w:eastAsia="en-CA"/>
              </w:rPr>
            </w:pPr>
            <w:r w:rsidRPr="00B454BA">
              <w:rPr>
                <w:sz w:val="20"/>
                <w:szCs w:val="20"/>
              </w:rPr>
              <w:t>348</w:t>
            </w:r>
            <w:r w:rsidR="00215BB2" w:rsidRPr="00B454BA">
              <w:rPr>
                <w:sz w:val="20"/>
                <w:szCs w:val="20"/>
              </w:rPr>
              <w:t xml:space="preserve"> </w:t>
            </w:r>
            <w:r w:rsidRPr="00B454BA">
              <w:rPr>
                <w:sz w:val="20"/>
                <w:szCs w:val="20"/>
              </w:rPr>
              <w:t>013</w:t>
            </w:r>
          </w:p>
        </w:tc>
        <w:tc>
          <w:tcPr>
            <w:tcW w:w="1116" w:type="dxa"/>
            <w:tcBorders>
              <w:top w:val="nil"/>
              <w:left w:val="nil"/>
              <w:bottom w:val="single" w:sz="4" w:space="0" w:color="auto"/>
              <w:right w:val="single" w:sz="4" w:space="0" w:color="auto"/>
            </w:tcBorders>
            <w:shd w:val="clear" w:color="auto" w:fill="auto"/>
            <w:noWrap/>
            <w:vAlign w:val="center"/>
          </w:tcPr>
          <w:p w14:paraId="09BEA3E5" w14:textId="636160D8" w:rsidR="00316C0C" w:rsidRPr="00B454BA" w:rsidRDefault="00316C0C" w:rsidP="00316C0C">
            <w:pPr>
              <w:jc w:val="right"/>
              <w:rPr>
                <w:sz w:val="20"/>
                <w:szCs w:val="20"/>
                <w:lang w:eastAsia="en-CA"/>
              </w:rPr>
            </w:pPr>
            <w:r w:rsidRPr="00B454BA">
              <w:rPr>
                <w:sz w:val="20"/>
                <w:szCs w:val="20"/>
              </w:rPr>
              <w:t>19</w:t>
            </w:r>
            <w:r w:rsidR="00215BB2" w:rsidRPr="00B454BA">
              <w:rPr>
                <w:sz w:val="20"/>
                <w:szCs w:val="20"/>
              </w:rPr>
              <w:t xml:space="preserve"> </w:t>
            </w:r>
            <w:r w:rsidRPr="00B454BA">
              <w:rPr>
                <w:sz w:val="20"/>
                <w:szCs w:val="20"/>
              </w:rPr>
              <w:t>969</w:t>
            </w:r>
            <w:r w:rsidR="00215BB2" w:rsidRPr="00B454BA">
              <w:rPr>
                <w:sz w:val="20"/>
                <w:szCs w:val="20"/>
              </w:rPr>
              <w:t xml:space="preserve"> </w:t>
            </w:r>
            <w:r w:rsidRPr="00B454BA">
              <w:rPr>
                <w:sz w:val="20"/>
                <w:szCs w:val="20"/>
              </w:rPr>
              <w:t>466</w:t>
            </w:r>
          </w:p>
        </w:tc>
        <w:tc>
          <w:tcPr>
            <w:tcW w:w="1388" w:type="dxa"/>
            <w:tcBorders>
              <w:top w:val="nil"/>
              <w:left w:val="nil"/>
              <w:bottom w:val="single" w:sz="4" w:space="0" w:color="auto"/>
              <w:right w:val="single" w:sz="4" w:space="0" w:color="auto"/>
            </w:tcBorders>
            <w:shd w:val="clear" w:color="auto" w:fill="auto"/>
            <w:noWrap/>
            <w:vAlign w:val="center"/>
          </w:tcPr>
          <w:p w14:paraId="71A23F90" w14:textId="2065B98F" w:rsidR="00316C0C" w:rsidRPr="00B454BA" w:rsidRDefault="00316C0C" w:rsidP="00316C0C">
            <w:pPr>
              <w:jc w:val="right"/>
              <w:rPr>
                <w:sz w:val="20"/>
                <w:szCs w:val="20"/>
                <w:lang w:eastAsia="en-CA"/>
              </w:rPr>
            </w:pPr>
            <w:r w:rsidRPr="00B454BA">
              <w:rPr>
                <w:sz w:val="20"/>
                <w:szCs w:val="20"/>
              </w:rPr>
              <w:t>2</w:t>
            </w:r>
          </w:p>
        </w:tc>
      </w:tr>
      <w:tr w:rsidR="00973C00" w:rsidRPr="00B454BA" w14:paraId="195DD12D" w14:textId="77777777" w:rsidTr="00796CFC">
        <w:trPr>
          <w:trHeight w:val="6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9C2F820" w14:textId="77777777" w:rsidR="00316C0C" w:rsidRPr="00B454BA" w:rsidRDefault="00316C0C" w:rsidP="00316C0C">
            <w:pPr>
              <w:jc w:val="left"/>
              <w:rPr>
                <w:b/>
                <w:bCs/>
                <w:sz w:val="20"/>
                <w:szCs w:val="20"/>
                <w:lang w:eastAsia="en-CA"/>
              </w:rPr>
            </w:pPr>
            <w:r w:rsidRPr="00B454BA">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vAlign w:val="center"/>
          </w:tcPr>
          <w:p w14:paraId="07B5C928" w14:textId="404C30C8" w:rsidR="00316C0C" w:rsidRPr="00B454BA" w:rsidRDefault="00316C0C" w:rsidP="00316C0C">
            <w:pPr>
              <w:jc w:val="right"/>
              <w:rPr>
                <w:b/>
                <w:bCs/>
                <w:sz w:val="20"/>
                <w:szCs w:val="20"/>
                <w:lang w:eastAsia="en-CA"/>
              </w:rPr>
            </w:pPr>
            <w:r w:rsidRPr="00B454BA">
              <w:rPr>
                <w:b/>
                <w:bCs/>
                <w:sz w:val="20"/>
                <w:szCs w:val="20"/>
              </w:rPr>
              <w:t>1</w:t>
            </w:r>
            <w:r w:rsidR="00215BB2" w:rsidRPr="00B454BA">
              <w:rPr>
                <w:b/>
                <w:bCs/>
                <w:sz w:val="20"/>
                <w:szCs w:val="20"/>
              </w:rPr>
              <w:t xml:space="preserve"> </w:t>
            </w:r>
            <w:r w:rsidRPr="00B454BA">
              <w:rPr>
                <w:b/>
                <w:bCs/>
                <w:sz w:val="20"/>
                <w:szCs w:val="20"/>
              </w:rPr>
              <w:t>989</w:t>
            </w:r>
          </w:p>
        </w:tc>
        <w:tc>
          <w:tcPr>
            <w:tcW w:w="1150" w:type="dxa"/>
            <w:tcBorders>
              <w:top w:val="nil"/>
              <w:left w:val="nil"/>
              <w:bottom w:val="single" w:sz="4" w:space="0" w:color="auto"/>
              <w:right w:val="single" w:sz="4" w:space="0" w:color="auto"/>
            </w:tcBorders>
            <w:shd w:val="clear" w:color="auto" w:fill="auto"/>
            <w:noWrap/>
            <w:vAlign w:val="center"/>
          </w:tcPr>
          <w:p w14:paraId="63F2BBBA" w14:textId="5CFCB7C2" w:rsidR="00316C0C" w:rsidRPr="00B454BA" w:rsidRDefault="00316C0C" w:rsidP="00316C0C">
            <w:pPr>
              <w:jc w:val="right"/>
              <w:rPr>
                <w:b/>
                <w:bCs/>
                <w:sz w:val="20"/>
                <w:szCs w:val="20"/>
                <w:lang w:eastAsia="en-CA"/>
              </w:rPr>
            </w:pPr>
            <w:r w:rsidRPr="00B454BA">
              <w:rPr>
                <w:b/>
                <w:bCs/>
                <w:sz w:val="20"/>
                <w:szCs w:val="20"/>
              </w:rPr>
              <w:t>1</w:t>
            </w:r>
            <w:r w:rsidR="00215BB2" w:rsidRPr="00B454BA">
              <w:rPr>
                <w:b/>
                <w:bCs/>
                <w:sz w:val="20"/>
                <w:szCs w:val="20"/>
              </w:rPr>
              <w:t xml:space="preserve"> </w:t>
            </w:r>
            <w:r w:rsidRPr="00B454BA">
              <w:rPr>
                <w:b/>
                <w:bCs/>
                <w:sz w:val="20"/>
                <w:szCs w:val="20"/>
              </w:rPr>
              <w:t>758</w:t>
            </w:r>
          </w:p>
        </w:tc>
        <w:tc>
          <w:tcPr>
            <w:tcW w:w="1255" w:type="dxa"/>
            <w:tcBorders>
              <w:top w:val="nil"/>
              <w:left w:val="nil"/>
              <w:bottom w:val="single" w:sz="4" w:space="0" w:color="auto"/>
              <w:right w:val="single" w:sz="4" w:space="0" w:color="auto"/>
            </w:tcBorders>
            <w:shd w:val="clear" w:color="auto" w:fill="auto"/>
            <w:noWrap/>
            <w:vAlign w:val="center"/>
          </w:tcPr>
          <w:p w14:paraId="7218B140" w14:textId="0CF89394" w:rsidR="00316C0C" w:rsidRPr="00B454BA" w:rsidRDefault="00316C0C" w:rsidP="00316C0C">
            <w:pPr>
              <w:jc w:val="right"/>
              <w:rPr>
                <w:b/>
                <w:bCs/>
                <w:sz w:val="20"/>
                <w:szCs w:val="20"/>
                <w:lang w:eastAsia="en-CA"/>
              </w:rPr>
            </w:pPr>
            <w:r w:rsidRPr="00B454BA">
              <w:rPr>
                <w:b/>
                <w:bCs/>
                <w:sz w:val="20"/>
                <w:szCs w:val="20"/>
              </w:rPr>
              <w:t>88</w:t>
            </w:r>
          </w:p>
        </w:tc>
        <w:tc>
          <w:tcPr>
            <w:tcW w:w="1428" w:type="dxa"/>
            <w:tcBorders>
              <w:top w:val="nil"/>
              <w:left w:val="nil"/>
              <w:bottom w:val="single" w:sz="4" w:space="0" w:color="auto"/>
              <w:right w:val="single" w:sz="4" w:space="0" w:color="auto"/>
            </w:tcBorders>
            <w:shd w:val="clear" w:color="auto" w:fill="auto"/>
            <w:noWrap/>
            <w:vAlign w:val="center"/>
          </w:tcPr>
          <w:p w14:paraId="3854C68F" w14:textId="474C2097" w:rsidR="00316C0C" w:rsidRPr="00B454BA" w:rsidRDefault="00316C0C" w:rsidP="00316C0C">
            <w:pPr>
              <w:jc w:val="right"/>
              <w:rPr>
                <w:b/>
                <w:bCs/>
                <w:sz w:val="20"/>
                <w:szCs w:val="20"/>
                <w:lang w:eastAsia="en-CA"/>
              </w:rPr>
            </w:pPr>
            <w:r w:rsidRPr="00B454BA">
              <w:rPr>
                <w:b/>
                <w:bCs/>
                <w:sz w:val="20"/>
                <w:szCs w:val="20"/>
              </w:rPr>
              <w:t>895</w:t>
            </w:r>
            <w:r w:rsidR="00215BB2" w:rsidRPr="00B454BA">
              <w:rPr>
                <w:b/>
                <w:bCs/>
                <w:sz w:val="20"/>
                <w:szCs w:val="20"/>
              </w:rPr>
              <w:t xml:space="preserve"> </w:t>
            </w:r>
            <w:r w:rsidRPr="00B454BA">
              <w:rPr>
                <w:b/>
                <w:bCs/>
                <w:sz w:val="20"/>
                <w:szCs w:val="20"/>
              </w:rPr>
              <w:t>878</w:t>
            </w:r>
            <w:r w:rsidR="00215BB2" w:rsidRPr="00B454BA">
              <w:rPr>
                <w:b/>
                <w:bCs/>
                <w:sz w:val="20"/>
                <w:szCs w:val="20"/>
              </w:rPr>
              <w:t xml:space="preserve"> </w:t>
            </w:r>
            <w:r w:rsidRPr="00B454BA">
              <w:rPr>
                <w:b/>
                <w:bCs/>
                <w:sz w:val="20"/>
                <w:szCs w:val="20"/>
              </w:rPr>
              <w:t>878</w:t>
            </w:r>
          </w:p>
        </w:tc>
        <w:tc>
          <w:tcPr>
            <w:tcW w:w="1276" w:type="dxa"/>
            <w:tcBorders>
              <w:top w:val="nil"/>
              <w:left w:val="nil"/>
              <w:bottom w:val="single" w:sz="4" w:space="0" w:color="auto"/>
              <w:right w:val="single" w:sz="4" w:space="0" w:color="auto"/>
            </w:tcBorders>
            <w:shd w:val="clear" w:color="auto" w:fill="auto"/>
            <w:noWrap/>
            <w:vAlign w:val="center"/>
          </w:tcPr>
          <w:p w14:paraId="27521B6A" w14:textId="50D72886" w:rsidR="00316C0C" w:rsidRPr="00B454BA" w:rsidRDefault="00316C0C" w:rsidP="00316C0C">
            <w:pPr>
              <w:jc w:val="right"/>
              <w:rPr>
                <w:b/>
                <w:bCs/>
                <w:sz w:val="20"/>
                <w:szCs w:val="20"/>
                <w:lang w:eastAsia="en-CA"/>
              </w:rPr>
            </w:pPr>
            <w:r w:rsidRPr="00B454BA">
              <w:rPr>
                <w:b/>
                <w:bCs/>
                <w:sz w:val="20"/>
                <w:szCs w:val="20"/>
              </w:rPr>
              <w:t>807</w:t>
            </w:r>
            <w:r w:rsidR="00215BB2" w:rsidRPr="00B454BA">
              <w:rPr>
                <w:b/>
                <w:bCs/>
                <w:sz w:val="20"/>
                <w:szCs w:val="20"/>
              </w:rPr>
              <w:t xml:space="preserve"> </w:t>
            </w:r>
            <w:r w:rsidRPr="00B454BA">
              <w:rPr>
                <w:b/>
                <w:bCs/>
                <w:sz w:val="20"/>
                <w:szCs w:val="20"/>
              </w:rPr>
              <w:t>433</w:t>
            </w:r>
            <w:r w:rsidR="00215BB2" w:rsidRPr="00B454BA">
              <w:rPr>
                <w:b/>
                <w:bCs/>
                <w:sz w:val="20"/>
                <w:szCs w:val="20"/>
              </w:rPr>
              <w:t xml:space="preserve"> </w:t>
            </w:r>
            <w:r w:rsidRPr="00B454BA">
              <w:rPr>
                <w:b/>
                <w:bCs/>
                <w:sz w:val="20"/>
                <w:szCs w:val="20"/>
              </w:rPr>
              <w:t>382</w:t>
            </w:r>
          </w:p>
        </w:tc>
        <w:tc>
          <w:tcPr>
            <w:tcW w:w="1116" w:type="dxa"/>
            <w:tcBorders>
              <w:top w:val="nil"/>
              <w:left w:val="nil"/>
              <w:bottom w:val="single" w:sz="4" w:space="0" w:color="auto"/>
              <w:right w:val="single" w:sz="4" w:space="0" w:color="auto"/>
            </w:tcBorders>
            <w:shd w:val="clear" w:color="auto" w:fill="auto"/>
            <w:noWrap/>
            <w:vAlign w:val="center"/>
          </w:tcPr>
          <w:p w14:paraId="13F28595" w14:textId="6F573363" w:rsidR="00316C0C" w:rsidRPr="00B454BA" w:rsidRDefault="00316C0C" w:rsidP="00316C0C">
            <w:pPr>
              <w:jc w:val="right"/>
              <w:rPr>
                <w:b/>
                <w:bCs/>
                <w:sz w:val="20"/>
                <w:szCs w:val="20"/>
                <w:lang w:eastAsia="en-CA"/>
              </w:rPr>
            </w:pPr>
            <w:r w:rsidRPr="00B454BA">
              <w:rPr>
                <w:b/>
                <w:bCs/>
                <w:sz w:val="20"/>
                <w:szCs w:val="20"/>
              </w:rPr>
              <w:t>88</w:t>
            </w:r>
            <w:r w:rsidR="00215BB2" w:rsidRPr="00B454BA">
              <w:rPr>
                <w:b/>
                <w:bCs/>
                <w:sz w:val="20"/>
                <w:szCs w:val="20"/>
              </w:rPr>
              <w:t xml:space="preserve"> </w:t>
            </w:r>
            <w:r w:rsidRPr="00B454BA">
              <w:rPr>
                <w:b/>
                <w:bCs/>
                <w:sz w:val="20"/>
                <w:szCs w:val="20"/>
              </w:rPr>
              <w:t>445</w:t>
            </w:r>
            <w:r w:rsidR="00215BB2" w:rsidRPr="00B454BA">
              <w:rPr>
                <w:b/>
                <w:bCs/>
                <w:sz w:val="20"/>
                <w:szCs w:val="20"/>
              </w:rPr>
              <w:t xml:space="preserve"> </w:t>
            </w:r>
            <w:r w:rsidRPr="00B454BA">
              <w:rPr>
                <w:b/>
                <w:bCs/>
                <w:sz w:val="20"/>
                <w:szCs w:val="20"/>
              </w:rPr>
              <w:t>496</w:t>
            </w:r>
          </w:p>
        </w:tc>
        <w:tc>
          <w:tcPr>
            <w:tcW w:w="1388" w:type="dxa"/>
            <w:tcBorders>
              <w:top w:val="nil"/>
              <w:left w:val="nil"/>
              <w:bottom w:val="single" w:sz="4" w:space="0" w:color="auto"/>
              <w:right w:val="single" w:sz="4" w:space="0" w:color="auto"/>
            </w:tcBorders>
            <w:shd w:val="clear" w:color="auto" w:fill="auto"/>
            <w:noWrap/>
            <w:vAlign w:val="center"/>
          </w:tcPr>
          <w:p w14:paraId="59FB50F6" w14:textId="10021A8C" w:rsidR="00316C0C" w:rsidRPr="00B454BA" w:rsidRDefault="00316C0C" w:rsidP="00316C0C">
            <w:pPr>
              <w:jc w:val="right"/>
              <w:rPr>
                <w:b/>
                <w:bCs/>
                <w:sz w:val="20"/>
                <w:szCs w:val="20"/>
                <w:lang w:eastAsia="en-CA"/>
              </w:rPr>
            </w:pPr>
            <w:r w:rsidRPr="00B454BA">
              <w:rPr>
                <w:b/>
                <w:bCs/>
                <w:sz w:val="20"/>
                <w:szCs w:val="20"/>
              </w:rPr>
              <w:t>90</w:t>
            </w:r>
          </w:p>
        </w:tc>
      </w:tr>
    </w:tbl>
    <w:p w14:paraId="3F2E5CBA" w14:textId="4254F0E3" w:rsidR="00CF257A" w:rsidRPr="00B454BA" w:rsidRDefault="00CF257A" w:rsidP="00CF257A">
      <w:pPr>
        <w:rPr>
          <w:sz w:val="19"/>
          <w:szCs w:val="19"/>
          <w:lang w:val="fr-CA"/>
        </w:rPr>
      </w:pPr>
      <w:r w:rsidRPr="00B454BA">
        <w:rPr>
          <w:sz w:val="19"/>
          <w:szCs w:val="19"/>
          <w:lang w:val="fr-CA"/>
        </w:rPr>
        <w:t xml:space="preserve">* </w:t>
      </w:r>
      <w:r w:rsidR="00215BB2" w:rsidRPr="00B454BA">
        <w:rPr>
          <w:sz w:val="19"/>
          <w:szCs w:val="19"/>
          <w:lang w:val="fr-CA"/>
        </w:rPr>
        <w:t>Ne comprend pas les projets fermés et annulés</w:t>
      </w:r>
      <w:r w:rsidRPr="00B454BA">
        <w:rPr>
          <w:sz w:val="19"/>
          <w:szCs w:val="19"/>
          <w:lang w:val="fr-CA"/>
        </w:rPr>
        <w:t>.</w:t>
      </w:r>
    </w:p>
    <w:p w14:paraId="70A819F1" w14:textId="1C11F0E2" w:rsidR="00CF257A" w:rsidRPr="00B454BA" w:rsidRDefault="00CF257A" w:rsidP="00CF257A">
      <w:pPr>
        <w:spacing w:after="240"/>
        <w:rPr>
          <w:sz w:val="19"/>
          <w:szCs w:val="19"/>
          <w:lang w:val="fr-CA"/>
        </w:rPr>
      </w:pPr>
      <w:r w:rsidRPr="00B454BA">
        <w:rPr>
          <w:sz w:val="19"/>
          <w:szCs w:val="19"/>
          <w:lang w:val="fr-CA"/>
        </w:rPr>
        <w:t xml:space="preserve">** </w:t>
      </w:r>
      <w:r w:rsidR="00215BB2" w:rsidRPr="00B454BA">
        <w:rPr>
          <w:sz w:val="19"/>
          <w:szCs w:val="19"/>
          <w:lang w:val="fr-CA"/>
        </w:rPr>
        <w:t>Ne comprend pas les coûts d’appui à l’agence</w:t>
      </w:r>
      <w:r w:rsidRPr="00B454BA">
        <w:rPr>
          <w:sz w:val="19"/>
          <w:szCs w:val="19"/>
          <w:lang w:val="fr-CA"/>
        </w:rPr>
        <w:t>.</w:t>
      </w:r>
    </w:p>
    <w:p w14:paraId="7BF8329A" w14:textId="77777777" w:rsidR="00CF257A" w:rsidRPr="00B454BA" w:rsidRDefault="00CF257A" w:rsidP="00CF257A">
      <w:pPr>
        <w:pStyle w:val="Title1"/>
        <w:jc w:val="both"/>
        <w:rPr>
          <w:lang w:val="fr-CA"/>
        </w:rPr>
        <w:sectPr w:rsidR="00CF257A" w:rsidRPr="00B454BA" w:rsidSect="00F71606">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pPr>
    </w:p>
    <w:p w14:paraId="7BBA281E" w14:textId="77777777" w:rsidR="00CF257A" w:rsidRPr="00B454BA" w:rsidRDefault="00CF257A" w:rsidP="00CF257A">
      <w:pPr>
        <w:pStyle w:val="Title1"/>
        <w:rPr>
          <w:lang w:val="fr-CA"/>
        </w:rPr>
      </w:pPr>
    </w:p>
    <w:p w14:paraId="2FA1EF93" w14:textId="31CCF8E1" w:rsidR="00CF257A" w:rsidRPr="00B454BA" w:rsidRDefault="00CF257A" w:rsidP="00CF257A">
      <w:pPr>
        <w:tabs>
          <w:tab w:val="left" w:pos="5560"/>
        </w:tabs>
        <w:jc w:val="center"/>
        <w:rPr>
          <w:b/>
          <w:bCs/>
          <w:lang w:val="fr-CA"/>
        </w:rPr>
      </w:pPr>
      <w:r w:rsidRPr="00B454BA">
        <w:rPr>
          <w:b/>
          <w:bCs/>
          <w:lang w:val="fr-CA"/>
        </w:rPr>
        <w:t>Annex</w:t>
      </w:r>
      <w:r w:rsidR="00395513" w:rsidRPr="00B454BA">
        <w:rPr>
          <w:b/>
          <w:bCs/>
          <w:lang w:val="fr-CA"/>
        </w:rPr>
        <w:t>e</w:t>
      </w:r>
      <w:r w:rsidRPr="00B454BA">
        <w:rPr>
          <w:b/>
          <w:bCs/>
          <w:lang w:val="fr-CA"/>
        </w:rPr>
        <w:t xml:space="preserve"> III</w:t>
      </w:r>
    </w:p>
    <w:p w14:paraId="7270AACC" w14:textId="77777777" w:rsidR="00CF257A" w:rsidRPr="00B454BA" w:rsidRDefault="00CF257A" w:rsidP="00CF257A">
      <w:pPr>
        <w:tabs>
          <w:tab w:val="left" w:pos="5560"/>
        </w:tabs>
        <w:jc w:val="center"/>
        <w:rPr>
          <w:b/>
          <w:bCs/>
          <w:lang w:val="fr-CA"/>
        </w:rPr>
      </w:pPr>
    </w:p>
    <w:p w14:paraId="6755507D" w14:textId="333D5B05" w:rsidR="00CF257A" w:rsidRPr="00B454BA" w:rsidRDefault="00395513" w:rsidP="00CF257A">
      <w:pPr>
        <w:pStyle w:val="Heading2"/>
        <w:jc w:val="center"/>
        <w:rPr>
          <w:b/>
          <w:lang w:val="fr-CA"/>
        </w:rPr>
      </w:pPr>
      <w:r w:rsidRPr="00B454BA">
        <w:rPr>
          <w:b/>
          <w:lang w:val="fr-CA"/>
        </w:rPr>
        <w:t>PROJETS EN COURS POUR LESQUELS DES QUESTIONS ONT ÉTÉ SOULEVÉES DANS LE RAPPORT PÉRIODIQUE DE L’ONUDI</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6"/>
        <w:gridCol w:w="4086"/>
        <w:gridCol w:w="1333"/>
        <w:gridCol w:w="2276"/>
        <w:gridCol w:w="4081"/>
      </w:tblGrid>
      <w:tr w:rsidR="00973C00" w:rsidRPr="00B454BA" w14:paraId="288AFCD5" w14:textId="77777777" w:rsidTr="0067239E">
        <w:trPr>
          <w:trHeight w:val="528"/>
          <w:tblHeader/>
        </w:trPr>
        <w:tc>
          <w:tcPr>
            <w:tcW w:w="2536" w:type="dxa"/>
            <w:shd w:val="clear" w:color="auto" w:fill="auto"/>
            <w:tcMar>
              <w:left w:w="72" w:type="dxa"/>
              <w:right w:w="72" w:type="dxa"/>
            </w:tcMar>
            <w:hideMark/>
          </w:tcPr>
          <w:p w14:paraId="780C4F08" w14:textId="5A82DD18" w:rsidR="00122FFF" w:rsidRPr="00B454BA" w:rsidRDefault="00F52971" w:rsidP="00122FFF">
            <w:pPr>
              <w:jc w:val="center"/>
              <w:rPr>
                <w:b/>
                <w:bCs/>
                <w:sz w:val="20"/>
                <w:szCs w:val="20"/>
                <w:lang w:val="fr-CA" w:eastAsia="en-CA"/>
              </w:rPr>
            </w:pPr>
            <w:r w:rsidRPr="00B454BA">
              <w:rPr>
                <w:b/>
                <w:bCs/>
                <w:sz w:val="20"/>
                <w:szCs w:val="20"/>
                <w:lang w:val="fr-CA" w:eastAsia="en-CA"/>
              </w:rPr>
              <w:t>Pays/code de projet</w:t>
            </w:r>
          </w:p>
        </w:tc>
        <w:tc>
          <w:tcPr>
            <w:tcW w:w="4086" w:type="dxa"/>
            <w:shd w:val="clear" w:color="auto" w:fill="auto"/>
            <w:tcMar>
              <w:left w:w="72" w:type="dxa"/>
              <w:right w:w="72" w:type="dxa"/>
            </w:tcMar>
            <w:hideMark/>
          </w:tcPr>
          <w:p w14:paraId="0B40E85C" w14:textId="6301B5BC" w:rsidR="00122FFF" w:rsidRPr="00B454BA" w:rsidRDefault="00F52971" w:rsidP="00122FFF">
            <w:pPr>
              <w:jc w:val="center"/>
              <w:rPr>
                <w:b/>
                <w:bCs/>
                <w:sz w:val="20"/>
                <w:szCs w:val="20"/>
                <w:lang w:val="fr-CA" w:eastAsia="en-CA"/>
              </w:rPr>
            </w:pPr>
            <w:r w:rsidRPr="00B454BA">
              <w:rPr>
                <w:b/>
                <w:bCs/>
                <w:sz w:val="20"/>
                <w:szCs w:val="20"/>
                <w:lang w:val="fr-CA" w:eastAsia="en-CA"/>
              </w:rPr>
              <w:t>Titre du projet</w:t>
            </w:r>
          </w:p>
        </w:tc>
        <w:tc>
          <w:tcPr>
            <w:tcW w:w="1333" w:type="dxa"/>
            <w:shd w:val="clear" w:color="auto" w:fill="auto"/>
            <w:tcMar>
              <w:left w:w="72" w:type="dxa"/>
              <w:right w:w="72" w:type="dxa"/>
            </w:tcMar>
            <w:hideMark/>
          </w:tcPr>
          <w:p w14:paraId="541ECE0A" w14:textId="642049FB" w:rsidR="00122FFF" w:rsidRPr="00B454BA" w:rsidRDefault="00F52971" w:rsidP="00D45CCC">
            <w:pPr>
              <w:jc w:val="center"/>
              <w:rPr>
                <w:b/>
                <w:bCs/>
                <w:sz w:val="20"/>
                <w:szCs w:val="20"/>
                <w:lang w:val="fr-CA" w:eastAsia="en-CA"/>
              </w:rPr>
            </w:pPr>
            <w:r w:rsidRPr="00B454BA">
              <w:rPr>
                <w:b/>
                <w:bCs/>
                <w:sz w:val="20"/>
                <w:szCs w:val="20"/>
                <w:lang w:val="fr-CA" w:eastAsia="en-CA"/>
              </w:rPr>
              <w:t>Décaissement (%)</w:t>
            </w:r>
          </w:p>
        </w:tc>
        <w:tc>
          <w:tcPr>
            <w:tcW w:w="2276" w:type="dxa"/>
            <w:shd w:val="clear" w:color="auto" w:fill="auto"/>
            <w:tcMar>
              <w:left w:w="72" w:type="dxa"/>
              <w:right w:w="72" w:type="dxa"/>
            </w:tcMar>
            <w:hideMark/>
          </w:tcPr>
          <w:p w14:paraId="3CD32D73" w14:textId="18D778AB" w:rsidR="00122FFF" w:rsidRPr="00B454BA" w:rsidRDefault="00F52971" w:rsidP="00122FFF">
            <w:pPr>
              <w:jc w:val="center"/>
              <w:rPr>
                <w:b/>
                <w:bCs/>
                <w:sz w:val="20"/>
                <w:szCs w:val="20"/>
                <w:lang w:val="fr-CA" w:eastAsia="en-CA"/>
              </w:rPr>
            </w:pPr>
            <w:r w:rsidRPr="00B454BA">
              <w:rPr>
                <w:b/>
                <w:bCs/>
                <w:sz w:val="20"/>
                <w:szCs w:val="20"/>
                <w:lang w:val="fr-CA" w:eastAsia="en-CA"/>
              </w:rPr>
              <w:t>État/questions</w:t>
            </w:r>
          </w:p>
        </w:tc>
        <w:tc>
          <w:tcPr>
            <w:tcW w:w="4081" w:type="dxa"/>
            <w:shd w:val="clear" w:color="auto" w:fill="auto"/>
            <w:tcMar>
              <w:left w:w="72" w:type="dxa"/>
              <w:right w:w="72" w:type="dxa"/>
            </w:tcMar>
            <w:hideMark/>
          </w:tcPr>
          <w:p w14:paraId="0C836A20" w14:textId="3001715A" w:rsidR="00122FFF" w:rsidRPr="00B454BA" w:rsidRDefault="00F52971" w:rsidP="00122FFF">
            <w:pPr>
              <w:jc w:val="center"/>
              <w:rPr>
                <w:b/>
                <w:bCs/>
                <w:sz w:val="20"/>
                <w:szCs w:val="20"/>
                <w:lang w:val="fr-CA" w:eastAsia="en-CA"/>
              </w:rPr>
            </w:pPr>
            <w:r w:rsidRPr="00B454BA">
              <w:rPr>
                <w:b/>
                <w:bCs/>
                <w:sz w:val="20"/>
                <w:szCs w:val="20"/>
                <w:lang w:val="fr-CA" w:eastAsia="en-CA"/>
              </w:rPr>
              <w:t>Recommandation</w:t>
            </w:r>
          </w:p>
        </w:tc>
      </w:tr>
      <w:tr w:rsidR="00973C00" w:rsidRPr="00B454BA" w14:paraId="752E7AFA" w14:textId="77777777" w:rsidTr="0067239E">
        <w:trPr>
          <w:trHeight w:val="143"/>
        </w:trPr>
        <w:tc>
          <w:tcPr>
            <w:tcW w:w="2536" w:type="dxa"/>
            <w:shd w:val="clear" w:color="auto" w:fill="auto"/>
            <w:hideMark/>
          </w:tcPr>
          <w:p w14:paraId="4DF7973C" w14:textId="3BEFA9A3" w:rsidR="0021285C" w:rsidRPr="00B454BA" w:rsidRDefault="0021285C" w:rsidP="00122FFF">
            <w:pPr>
              <w:jc w:val="left"/>
              <w:rPr>
                <w:sz w:val="20"/>
                <w:szCs w:val="20"/>
                <w:lang w:val="fr-CA" w:eastAsia="en-CA"/>
              </w:rPr>
            </w:pPr>
            <w:r w:rsidRPr="00B454BA">
              <w:rPr>
                <w:sz w:val="20"/>
                <w:szCs w:val="20"/>
                <w:lang w:val="fr-CA" w:eastAsia="en-CA"/>
              </w:rPr>
              <w:t>Afghanistan</w:t>
            </w:r>
          </w:p>
          <w:p w14:paraId="77123B7C" w14:textId="55A59FFD" w:rsidR="00122FFF" w:rsidRPr="00B454BA" w:rsidRDefault="00122FFF" w:rsidP="00122FFF">
            <w:pPr>
              <w:jc w:val="left"/>
              <w:rPr>
                <w:sz w:val="20"/>
                <w:szCs w:val="20"/>
                <w:lang w:val="fr-CA" w:eastAsia="en-CA"/>
              </w:rPr>
            </w:pPr>
            <w:r w:rsidRPr="00B454BA">
              <w:rPr>
                <w:sz w:val="20"/>
                <w:szCs w:val="20"/>
                <w:lang w:val="fr-CA" w:eastAsia="en-CA"/>
              </w:rPr>
              <w:t>AFG/PHA/79/INV/22</w:t>
            </w:r>
          </w:p>
        </w:tc>
        <w:tc>
          <w:tcPr>
            <w:tcW w:w="4086" w:type="dxa"/>
            <w:shd w:val="clear" w:color="auto" w:fill="auto"/>
            <w:hideMark/>
          </w:tcPr>
          <w:p w14:paraId="11810886" w14:textId="6A1CDDE4" w:rsidR="00122FFF" w:rsidRPr="00B454BA" w:rsidRDefault="00E773B6" w:rsidP="00122FFF">
            <w:pPr>
              <w:jc w:val="left"/>
              <w:rPr>
                <w:sz w:val="20"/>
                <w:szCs w:val="20"/>
                <w:lang w:val="fr-CA" w:eastAsia="en-CA"/>
              </w:rPr>
            </w:pPr>
            <w:r w:rsidRPr="00B454BA">
              <w:rPr>
                <w:sz w:val="20"/>
                <w:szCs w:val="20"/>
                <w:lang w:val="fr-CA" w:eastAsia="en-CA"/>
              </w:rPr>
              <w:t>Plan de gestion de l’élimination des HCFC (phase I, troisième tranche)</w:t>
            </w:r>
          </w:p>
        </w:tc>
        <w:tc>
          <w:tcPr>
            <w:tcW w:w="1333" w:type="dxa"/>
            <w:shd w:val="clear" w:color="auto" w:fill="auto"/>
            <w:hideMark/>
          </w:tcPr>
          <w:p w14:paraId="1E30B58D" w14:textId="37850249" w:rsidR="00122FFF" w:rsidRPr="00B454BA" w:rsidRDefault="00122FFF" w:rsidP="00D45CCC">
            <w:pPr>
              <w:jc w:val="center"/>
              <w:rPr>
                <w:sz w:val="20"/>
                <w:szCs w:val="20"/>
                <w:lang w:val="fr-CA" w:eastAsia="en-CA"/>
              </w:rPr>
            </w:pPr>
            <w:r w:rsidRPr="00B454BA">
              <w:rPr>
                <w:sz w:val="20"/>
                <w:szCs w:val="20"/>
                <w:lang w:val="fr-CA" w:eastAsia="en-CA"/>
              </w:rPr>
              <w:t>14</w:t>
            </w:r>
          </w:p>
        </w:tc>
        <w:tc>
          <w:tcPr>
            <w:tcW w:w="2276" w:type="dxa"/>
            <w:shd w:val="clear" w:color="auto" w:fill="auto"/>
            <w:hideMark/>
          </w:tcPr>
          <w:p w14:paraId="4DB1B6E4" w14:textId="45EE8EFE" w:rsidR="00122FFF" w:rsidRPr="00B454BA" w:rsidRDefault="00BC0CF2" w:rsidP="00122FFF">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35C22C69" w14:textId="0C8DCD87" w:rsidR="00122FFF" w:rsidRPr="00B454BA" w:rsidRDefault="00EE3009" w:rsidP="00122FFF">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08A671CF" w14:textId="77777777" w:rsidTr="0067239E">
        <w:trPr>
          <w:trHeight w:val="249"/>
        </w:trPr>
        <w:tc>
          <w:tcPr>
            <w:tcW w:w="2536" w:type="dxa"/>
            <w:shd w:val="clear" w:color="auto" w:fill="auto"/>
            <w:hideMark/>
          </w:tcPr>
          <w:p w14:paraId="3E6EFF28" w14:textId="77777777" w:rsidR="00B579CA" w:rsidRPr="00B454BA" w:rsidRDefault="00B579CA" w:rsidP="00B579CA">
            <w:pPr>
              <w:jc w:val="left"/>
              <w:rPr>
                <w:sz w:val="20"/>
                <w:szCs w:val="20"/>
                <w:lang w:val="fr-CA" w:eastAsia="en-CA"/>
              </w:rPr>
            </w:pPr>
            <w:r w:rsidRPr="00B454BA">
              <w:rPr>
                <w:sz w:val="20"/>
                <w:szCs w:val="20"/>
                <w:lang w:val="fr-CA" w:eastAsia="en-CA"/>
              </w:rPr>
              <w:t>Afghanistan</w:t>
            </w:r>
          </w:p>
          <w:p w14:paraId="1330C9ED" w14:textId="77777777" w:rsidR="00122FFF" w:rsidRPr="00B454BA" w:rsidRDefault="00122FFF" w:rsidP="00122FFF">
            <w:pPr>
              <w:jc w:val="left"/>
              <w:rPr>
                <w:sz w:val="20"/>
                <w:szCs w:val="20"/>
                <w:lang w:val="fr-CA" w:eastAsia="en-CA"/>
              </w:rPr>
            </w:pPr>
            <w:r w:rsidRPr="00B454BA">
              <w:rPr>
                <w:sz w:val="20"/>
                <w:szCs w:val="20"/>
                <w:lang w:val="fr-CA" w:eastAsia="en-CA"/>
              </w:rPr>
              <w:t>AFG/PHA/85/INV/28</w:t>
            </w:r>
          </w:p>
        </w:tc>
        <w:tc>
          <w:tcPr>
            <w:tcW w:w="4086" w:type="dxa"/>
            <w:shd w:val="clear" w:color="auto" w:fill="auto"/>
            <w:hideMark/>
          </w:tcPr>
          <w:p w14:paraId="51BF3B60" w14:textId="35B16F2E" w:rsidR="00122FFF" w:rsidRPr="00B454BA" w:rsidRDefault="00E773B6" w:rsidP="00E773B6">
            <w:pPr>
              <w:jc w:val="left"/>
              <w:rPr>
                <w:sz w:val="20"/>
                <w:szCs w:val="20"/>
                <w:lang w:val="fr-CA" w:eastAsia="en-CA"/>
              </w:rPr>
            </w:pPr>
            <w:r w:rsidRPr="00B454BA">
              <w:rPr>
                <w:sz w:val="20"/>
                <w:szCs w:val="20"/>
                <w:lang w:val="fr-CA" w:eastAsia="en-CA"/>
              </w:rPr>
              <w:t>Plan de gestion de l’élimination des HCFC (phase I, quatrième tranche)</w:t>
            </w:r>
          </w:p>
        </w:tc>
        <w:tc>
          <w:tcPr>
            <w:tcW w:w="1333" w:type="dxa"/>
            <w:shd w:val="clear" w:color="auto" w:fill="auto"/>
            <w:hideMark/>
          </w:tcPr>
          <w:p w14:paraId="3055A725" w14:textId="04B57DFE" w:rsidR="00122FFF" w:rsidRPr="00B454BA" w:rsidRDefault="00122FFF" w:rsidP="00D45CCC">
            <w:pPr>
              <w:jc w:val="center"/>
              <w:rPr>
                <w:sz w:val="20"/>
                <w:szCs w:val="20"/>
                <w:lang w:val="fr-CA" w:eastAsia="en-CA"/>
              </w:rPr>
            </w:pPr>
            <w:r w:rsidRPr="00B454BA">
              <w:rPr>
                <w:sz w:val="20"/>
                <w:szCs w:val="20"/>
                <w:lang w:val="fr-CA" w:eastAsia="en-CA"/>
              </w:rPr>
              <w:t>0</w:t>
            </w:r>
          </w:p>
        </w:tc>
        <w:tc>
          <w:tcPr>
            <w:tcW w:w="2276" w:type="dxa"/>
            <w:shd w:val="clear" w:color="auto" w:fill="auto"/>
            <w:hideMark/>
          </w:tcPr>
          <w:p w14:paraId="60FA050A" w14:textId="4732E1B3" w:rsidR="00122FFF" w:rsidRPr="00B454BA" w:rsidRDefault="00BC0CF2" w:rsidP="00122FFF">
            <w:pPr>
              <w:jc w:val="left"/>
              <w:rPr>
                <w:sz w:val="20"/>
                <w:szCs w:val="20"/>
                <w:lang w:val="fr-CA" w:eastAsia="en-CA"/>
              </w:rPr>
            </w:pPr>
            <w:r w:rsidRPr="00B454BA">
              <w:rPr>
                <w:sz w:val="20"/>
                <w:szCs w:val="20"/>
                <w:lang w:val="fr-CA" w:eastAsia="en-CA"/>
              </w:rPr>
              <w:t>Retards de 12 et 18 mois</w:t>
            </w:r>
          </w:p>
        </w:tc>
        <w:tc>
          <w:tcPr>
            <w:tcW w:w="4081" w:type="dxa"/>
            <w:shd w:val="clear" w:color="auto" w:fill="auto"/>
            <w:hideMark/>
          </w:tcPr>
          <w:p w14:paraId="72A03F39" w14:textId="2BF0FD83" w:rsidR="00122FFF" w:rsidRPr="00B454BA" w:rsidRDefault="00EE3009" w:rsidP="00122FFF">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40EA693C" w14:textId="77777777" w:rsidTr="0067239E">
        <w:trPr>
          <w:trHeight w:val="199"/>
        </w:trPr>
        <w:tc>
          <w:tcPr>
            <w:tcW w:w="2536" w:type="dxa"/>
            <w:shd w:val="clear" w:color="auto" w:fill="auto"/>
            <w:hideMark/>
          </w:tcPr>
          <w:p w14:paraId="73A9717C" w14:textId="77777777" w:rsidR="00B579CA" w:rsidRPr="00B454BA" w:rsidRDefault="00B579CA" w:rsidP="00B579CA">
            <w:pPr>
              <w:jc w:val="left"/>
              <w:rPr>
                <w:sz w:val="20"/>
                <w:szCs w:val="20"/>
                <w:lang w:val="fr-CA" w:eastAsia="en-CA"/>
              </w:rPr>
            </w:pPr>
            <w:r w:rsidRPr="00B454BA">
              <w:rPr>
                <w:sz w:val="20"/>
                <w:szCs w:val="20"/>
                <w:lang w:val="fr-CA" w:eastAsia="en-CA"/>
              </w:rPr>
              <w:t>Afghanistan</w:t>
            </w:r>
          </w:p>
          <w:p w14:paraId="7468CEAA" w14:textId="77777777" w:rsidR="00122FFF" w:rsidRPr="00B454BA" w:rsidRDefault="00122FFF" w:rsidP="00122FFF">
            <w:pPr>
              <w:jc w:val="left"/>
              <w:rPr>
                <w:sz w:val="20"/>
                <w:szCs w:val="20"/>
                <w:lang w:val="fr-CA" w:eastAsia="en-CA"/>
              </w:rPr>
            </w:pPr>
            <w:r w:rsidRPr="00B454BA">
              <w:rPr>
                <w:sz w:val="20"/>
                <w:szCs w:val="20"/>
                <w:lang w:val="fr-CA" w:eastAsia="en-CA"/>
              </w:rPr>
              <w:t>AFG/PHA/85/INV/30</w:t>
            </w:r>
          </w:p>
        </w:tc>
        <w:tc>
          <w:tcPr>
            <w:tcW w:w="4086" w:type="dxa"/>
            <w:shd w:val="clear" w:color="auto" w:fill="auto"/>
            <w:hideMark/>
          </w:tcPr>
          <w:p w14:paraId="73CD3FFF" w14:textId="4290BFE0" w:rsidR="00122FFF" w:rsidRPr="00B454BA" w:rsidRDefault="00E773B6" w:rsidP="00E773B6">
            <w:pPr>
              <w:jc w:val="left"/>
              <w:rPr>
                <w:sz w:val="20"/>
                <w:szCs w:val="20"/>
                <w:lang w:val="fr-CA" w:eastAsia="en-CA"/>
              </w:rPr>
            </w:pPr>
            <w:r w:rsidRPr="00B454BA">
              <w:rPr>
                <w:sz w:val="20"/>
                <w:szCs w:val="20"/>
                <w:lang w:val="fr-CA" w:eastAsia="en-CA"/>
              </w:rPr>
              <w:t>Plan de gestion de l’élimination des HCFC (phase II, première tranche)</w:t>
            </w:r>
          </w:p>
        </w:tc>
        <w:tc>
          <w:tcPr>
            <w:tcW w:w="1333" w:type="dxa"/>
            <w:shd w:val="clear" w:color="auto" w:fill="auto"/>
            <w:hideMark/>
          </w:tcPr>
          <w:p w14:paraId="241D1DBD" w14:textId="41AF3A16" w:rsidR="00122FFF" w:rsidRPr="00B454BA" w:rsidRDefault="00122FFF" w:rsidP="00D45CCC">
            <w:pPr>
              <w:jc w:val="center"/>
              <w:rPr>
                <w:sz w:val="20"/>
                <w:szCs w:val="20"/>
                <w:lang w:val="fr-CA" w:eastAsia="en-CA"/>
              </w:rPr>
            </w:pPr>
            <w:r w:rsidRPr="00B454BA">
              <w:rPr>
                <w:sz w:val="20"/>
                <w:szCs w:val="20"/>
                <w:lang w:val="fr-CA" w:eastAsia="en-CA"/>
              </w:rPr>
              <w:t>3</w:t>
            </w:r>
          </w:p>
        </w:tc>
        <w:tc>
          <w:tcPr>
            <w:tcW w:w="2276" w:type="dxa"/>
            <w:shd w:val="clear" w:color="auto" w:fill="auto"/>
            <w:hideMark/>
          </w:tcPr>
          <w:p w14:paraId="0C0A9821" w14:textId="306F19B9" w:rsidR="00122FFF" w:rsidRPr="00B454BA" w:rsidRDefault="00BC0CF2" w:rsidP="00122FFF">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0D7AF3DF" w14:textId="75E0E4FE" w:rsidR="00122FFF" w:rsidRPr="00B454BA" w:rsidRDefault="00EE3009" w:rsidP="00122FFF">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58775961" w14:textId="77777777" w:rsidTr="0067239E">
        <w:trPr>
          <w:trHeight w:val="575"/>
        </w:trPr>
        <w:tc>
          <w:tcPr>
            <w:tcW w:w="2536" w:type="dxa"/>
            <w:shd w:val="clear" w:color="auto" w:fill="auto"/>
            <w:hideMark/>
          </w:tcPr>
          <w:p w14:paraId="1D08A5DF" w14:textId="72BAB919" w:rsidR="00B579CA" w:rsidRPr="00B454BA" w:rsidRDefault="00F52971" w:rsidP="00122FFF">
            <w:pPr>
              <w:jc w:val="left"/>
              <w:rPr>
                <w:sz w:val="20"/>
                <w:szCs w:val="20"/>
                <w:lang w:val="fr-CA" w:eastAsia="en-CA"/>
              </w:rPr>
            </w:pPr>
            <w:r w:rsidRPr="00B454BA">
              <w:rPr>
                <w:sz w:val="20"/>
                <w:szCs w:val="20"/>
                <w:lang w:val="fr-CA" w:eastAsia="en-CA"/>
              </w:rPr>
              <w:t>Algérie</w:t>
            </w:r>
          </w:p>
          <w:p w14:paraId="7BD3F79D" w14:textId="7EF87760" w:rsidR="00122FFF" w:rsidRPr="00B454BA" w:rsidRDefault="00122FFF" w:rsidP="00122FFF">
            <w:pPr>
              <w:jc w:val="left"/>
              <w:rPr>
                <w:sz w:val="20"/>
                <w:szCs w:val="20"/>
                <w:lang w:val="fr-CA" w:eastAsia="en-CA"/>
              </w:rPr>
            </w:pPr>
            <w:r w:rsidRPr="00B454BA">
              <w:rPr>
                <w:sz w:val="20"/>
                <w:szCs w:val="20"/>
                <w:lang w:val="fr-CA" w:eastAsia="en-CA"/>
              </w:rPr>
              <w:t>ALG/PHA/66/INV/76</w:t>
            </w:r>
          </w:p>
        </w:tc>
        <w:tc>
          <w:tcPr>
            <w:tcW w:w="4086" w:type="dxa"/>
            <w:shd w:val="clear" w:color="auto" w:fill="auto"/>
            <w:hideMark/>
          </w:tcPr>
          <w:p w14:paraId="0DCF338E" w14:textId="7ACA5390" w:rsidR="00122FFF" w:rsidRPr="00B454BA" w:rsidRDefault="00E773B6" w:rsidP="00E773B6">
            <w:pPr>
              <w:jc w:val="left"/>
              <w:rPr>
                <w:sz w:val="20"/>
                <w:szCs w:val="20"/>
                <w:lang w:val="fr-CA" w:eastAsia="en-CA"/>
              </w:rPr>
            </w:pPr>
            <w:r w:rsidRPr="00B454BA">
              <w:rPr>
                <w:sz w:val="20"/>
                <w:szCs w:val="20"/>
                <w:lang w:val="fr-CA" w:eastAsia="en-CA"/>
              </w:rPr>
              <w:t xml:space="preserve">Plan de gestion de l’élimination des HCFC (phase I, première tranche ) </w:t>
            </w:r>
            <w:r w:rsidR="00122FFF" w:rsidRPr="00B454BA">
              <w:rPr>
                <w:sz w:val="20"/>
                <w:szCs w:val="20"/>
                <w:lang w:val="fr-CA" w:eastAsia="en-CA"/>
              </w:rPr>
              <w:t>(</w:t>
            </w:r>
            <w:r w:rsidRPr="00B454BA">
              <w:rPr>
                <w:sz w:val="20"/>
                <w:szCs w:val="20"/>
                <w:lang w:val="fr-CA" w:eastAsia="en-CA"/>
              </w:rPr>
              <w:t>reconversion du HCFC-22 dans la fabrication de climatiseurs de pièce chez Condor</w:t>
            </w:r>
            <w:r w:rsidR="00122FFF" w:rsidRPr="00B454BA">
              <w:rPr>
                <w:sz w:val="20"/>
                <w:szCs w:val="20"/>
                <w:lang w:val="fr-CA" w:eastAsia="en-CA"/>
              </w:rPr>
              <w:t>)</w:t>
            </w:r>
          </w:p>
        </w:tc>
        <w:tc>
          <w:tcPr>
            <w:tcW w:w="1333" w:type="dxa"/>
            <w:shd w:val="clear" w:color="auto" w:fill="auto"/>
            <w:hideMark/>
          </w:tcPr>
          <w:p w14:paraId="60F98941" w14:textId="7A543C66" w:rsidR="00122FFF" w:rsidRPr="00B454BA" w:rsidRDefault="00122FFF" w:rsidP="00D45CCC">
            <w:pPr>
              <w:jc w:val="center"/>
              <w:rPr>
                <w:sz w:val="20"/>
                <w:szCs w:val="20"/>
                <w:lang w:val="fr-CA" w:eastAsia="en-CA"/>
              </w:rPr>
            </w:pPr>
            <w:r w:rsidRPr="00B454BA">
              <w:rPr>
                <w:sz w:val="20"/>
                <w:szCs w:val="20"/>
                <w:lang w:val="fr-CA" w:eastAsia="en-CA"/>
              </w:rPr>
              <w:t>64</w:t>
            </w:r>
          </w:p>
        </w:tc>
        <w:tc>
          <w:tcPr>
            <w:tcW w:w="2276" w:type="dxa"/>
            <w:shd w:val="clear" w:color="auto" w:fill="auto"/>
            <w:hideMark/>
          </w:tcPr>
          <w:p w14:paraId="60136511" w14:textId="2DB8DACC" w:rsidR="00122FFF" w:rsidRPr="00B454BA" w:rsidRDefault="00BC0CF2" w:rsidP="00122FFF">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631930F0" w14:textId="41B0FC8D" w:rsidR="00122FFF" w:rsidRPr="00B454BA" w:rsidRDefault="00EE3009" w:rsidP="00122FFF">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47280E6C" w14:textId="77777777" w:rsidTr="0067239E">
        <w:trPr>
          <w:trHeight w:val="868"/>
        </w:trPr>
        <w:tc>
          <w:tcPr>
            <w:tcW w:w="2536" w:type="dxa"/>
            <w:shd w:val="clear" w:color="auto" w:fill="auto"/>
            <w:hideMark/>
          </w:tcPr>
          <w:p w14:paraId="1FD75314" w14:textId="50BEBD5E" w:rsidR="00B579CA" w:rsidRPr="00B454BA" w:rsidRDefault="00F52971" w:rsidP="00B579CA">
            <w:pPr>
              <w:jc w:val="left"/>
              <w:rPr>
                <w:sz w:val="20"/>
                <w:szCs w:val="20"/>
                <w:lang w:val="fr-CA" w:eastAsia="en-CA"/>
              </w:rPr>
            </w:pPr>
            <w:r w:rsidRPr="00B454BA">
              <w:rPr>
                <w:sz w:val="20"/>
                <w:szCs w:val="20"/>
                <w:lang w:val="fr-CA" w:eastAsia="en-CA"/>
              </w:rPr>
              <w:t>Algérie</w:t>
            </w:r>
          </w:p>
          <w:p w14:paraId="75ACB12E" w14:textId="77777777" w:rsidR="00122FFF" w:rsidRPr="00B454BA" w:rsidRDefault="00122FFF" w:rsidP="00122FFF">
            <w:pPr>
              <w:jc w:val="left"/>
              <w:rPr>
                <w:sz w:val="20"/>
                <w:szCs w:val="20"/>
                <w:lang w:val="fr-CA" w:eastAsia="en-CA"/>
              </w:rPr>
            </w:pPr>
            <w:r w:rsidRPr="00B454BA">
              <w:rPr>
                <w:sz w:val="20"/>
                <w:szCs w:val="20"/>
                <w:lang w:val="fr-CA" w:eastAsia="en-CA"/>
              </w:rPr>
              <w:t>ALG/PHA/66/INV/77</w:t>
            </w:r>
          </w:p>
        </w:tc>
        <w:tc>
          <w:tcPr>
            <w:tcW w:w="4086" w:type="dxa"/>
            <w:shd w:val="clear" w:color="auto" w:fill="auto"/>
            <w:hideMark/>
          </w:tcPr>
          <w:p w14:paraId="7D1634D5" w14:textId="7C8D14D6" w:rsidR="00122FFF" w:rsidRPr="00B454BA" w:rsidRDefault="00E773B6" w:rsidP="007C2365">
            <w:pPr>
              <w:jc w:val="left"/>
              <w:rPr>
                <w:sz w:val="20"/>
                <w:szCs w:val="20"/>
                <w:lang w:val="fr-CA" w:eastAsia="en-CA"/>
              </w:rPr>
            </w:pPr>
            <w:r w:rsidRPr="00B454BA">
              <w:rPr>
                <w:sz w:val="20"/>
                <w:szCs w:val="20"/>
                <w:lang w:val="fr-CA" w:eastAsia="en-CA"/>
              </w:rPr>
              <w:t xml:space="preserve">Plan de gestion de l’élimination des HCFC (phase I, première tranche) </w:t>
            </w:r>
            <w:r w:rsidR="00122FFF" w:rsidRPr="00B454BA">
              <w:rPr>
                <w:sz w:val="20"/>
                <w:szCs w:val="20"/>
                <w:lang w:val="fr-CA" w:eastAsia="en-CA"/>
              </w:rPr>
              <w:t>(</w:t>
            </w:r>
            <w:r w:rsidRPr="00B454BA">
              <w:rPr>
                <w:sz w:val="20"/>
                <w:szCs w:val="20"/>
                <w:lang w:val="fr-CA" w:eastAsia="en-CA"/>
              </w:rPr>
              <w:t>activités dans le secteur de l’entretien de l’équipement de réfrigé</w:t>
            </w:r>
            <w:r w:rsidR="007C2365">
              <w:rPr>
                <w:sz w:val="20"/>
                <w:szCs w:val="20"/>
                <w:lang w:val="fr-CA" w:eastAsia="en-CA"/>
              </w:rPr>
              <w:t>ration</w:t>
            </w:r>
            <w:r w:rsidRPr="00B454BA">
              <w:rPr>
                <w:sz w:val="20"/>
                <w:szCs w:val="20"/>
                <w:lang w:val="fr-CA" w:eastAsia="en-CA"/>
              </w:rPr>
              <w:t xml:space="preserve"> comprenant l’élimination du HCFC-141b utilisé pour la </w:t>
            </w:r>
            <w:r w:rsidR="007C2365">
              <w:rPr>
                <w:sz w:val="20"/>
                <w:szCs w:val="20"/>
                <w:lang w:val="fr-CA" w:eastAsia="en-CA"/>
              </w:rPr>
              <w:t>vidange</w:t>
            </w:r>
            <w:r w:rsidRPr="00B454BA">
              <w:rPr>
                <w:sz w:val="20"/>
                <w:szCs w:val="20"/>
                <w:lang w:val="fr-CA" w:eastAsia="en-CA"/>
              </w:rPr>
              <w:t xml:space="preserve">, et </w:t>
            </w:r>
            <w:r w:rsidR="007C2365">
              <w:rPr>
                <w:sz w:val="20"/>
                <w:szCs w:val="20"/>
                <w:lang w:val="fr-CA" w:eastAsia="en-CA"/>
              </w:rPr>
              <w:t>surveillance</w:t>
            </w:r>
            <w:r w:rsidRPr="00B454BA">
              <w:rPr>
                <w:sz w:val="20"/>
                <w:szCs w:val="20"/>
                <w:lang w:val="fr-CA" w:eastAsia="en-CA"/>
              </w:rPr>
              <w:t xml:space="preserve"> du projet</w:t>
            </w:r>
            <w:r w:rsidR="00122FFF" w:rsidRPr="00B454BA">
              <w:rPr>
                <w:sz w:val="20"/>
                <w:szCs w:val="20"/>
                <w:lang w:val="fr-CA" w:eastAsia="en-CA"/>
              </w:rPr>
              <w:t>)</w:t>
            </w:r>
          </w:p>
        </w:tc>
        <w:tc>
          <w:tcPr>
            <w:tcW w:w="1333" w:type="dxa"/>
            <w:shd w:val="clear" w:color="auto" w:fill="auto"/>
            <w:hideMark/>
          </w:tcPr>
          <w:p w14:paraId="57F5CAC9" w14:textId="0C9E102A" w:rsidR="00122FFF" w:rsidRPr="00B454BA" w:rsidRDefault="00122FFF" w:rsidP="00D45CCC">
            <w:pPr>
              <w:jc w:val="center"/>
              <w:rPr>
                <w:sz w:val="20"/>
                <w:szCs w:val="20"/>
                <w:lang w:val="fr-CA" w:eastAsia="en-CA"/>
              </w:rPr>
            </w:pPr>
            <w:r w:rsidRPr="00B454BA">
              <w:rPr>
                <w:sz w:val="20"/>
                <w:szCs w:val="20"/>
                <w:lang w:val="fr-CA" w:eastAsia="en-CA"/>
              </w:rPr>
              <w:t>62</w:t>
            </w:r>
          </w:p>
        </w:tc>
        <w:tc>
          <w:tcPr>
            <w:tcW w:w="2276" w:type="dxa"/>
            <w:shd w:val="clear" w:color="auto" w:fill="auto"/>
            <w:hideMark/>
          </w:tcPr>
          <w:p w14:paraId="0B716128" w14:textId="6FE0111A" w:rsidR="00122FFF" w:rsidRPr="00B454BA" w:rsidRDefault="00BC0CF2" w:rsidP="00122FFF">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17A8F0BC" w14:textId="44D3552A" w:rsidR="00122FFF" w:rsidRPr="00B454BA" w:rsidRDefault="00EE3009" w:rsidP="00122FFF">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7DF5EFCC" w14:textId="77777777" w:rsidTr="0067239E">
        <w:trPr>
          <w:trHeight w:val="357"/>
        </w:trPr>
        <w:tc>
          <w:tcPr>
            <w:tcW w:w="2536" w:type="dxa"/>
            <w:shd w:val="clear" w:color="auto" w:fill="auto"/>
            <w:hideMark/>
          </w:tcPr>
          <w:p w14:paraId="188EA0CD" w14:textId="5673AA0C" w:rsidR="00B579CA" w:rsidRPr="00B454BA" w:rsidRDefault="00F52971" w:rsidP="00122FFF">
            <w:pPr>
              <w:jc w:val="left"/>
              <w:rPr>
                <w:sz w:val="20"/>
                <w:szCs w:val="20"/>
                <w:lang w:val="fr-CA" w:eastAsia="en-CA"/>
              </w:rPr>
            </w:pPr>
            <w:r w:rsidRPr="00B454BA">
              <w:rPr>
                <w:sz w:val="20"/>
                <w:szCs w:val="20"/>
                <w:lang w:val="fr-CA" w:eastAsia="en-CA"/>
              </w:rPr>
              <w:t>Argentine</w:t>
            </w:r>
          </w:p>
          <w:p w14:paraId="66BE32ED" w14:textId="6C3A6DAE" w:rsidR="00122FFF" w:rsidRPr="00B454BA" w:rsidRDefault="00122FFF" w:rsidP="00122FFF">
            <w:pPr>
              <w:jc w:val="left"/>
              <w:rPr>
                <w:sz w:val="20"/>
                <w:szCs w:val="20"/>
                <w:lang w:val="fr-CA" w:eastAsia="en-CA"/>
              </w:rPr>
            </w:pPr>
            <w:r w:rsidRPr="00B454BA">
              <w:rPr>
                <w:sz w:val="20"/>
                <w:szCs w:val="20"/>
                <w:lang w:val="fr-CA" w:eastAsia="en-CA"/>
              </w:rPr>
              <w:t>ARG/PHA/84/INV/192</w:t>
            </w:r>
          </w:p>
        </w:tc>
        <w:tc>
          <w:tcPr>
            <w:tcW w:w="4086" w:type="dxa"/>
            <w:shd w:val="clear" w:color="auto" w:fill="auto"/>
            <w:hideMark/>
          </w:tcPr>
          <w:p w14:paraId="29B4AB4E" w14:textId="1B5229A9" w:rsidR="00122FFF" w:rsidRPr="00B454BA" w:rsidRDefault="00B9559E" w:rsidP="00B9559E">
            <w:pPr>
              <w:jc w:val="left"/>
              <w:rPr>
                <w:sz w:val="20"/>
                <w:szCs w:val="20"/>
                <w:lang w:val="fr-CA" w:eastAsia="en-CA"/>
              </w:rPr>
            </w:pPr>
            <w:r w:rsidRPr="00B454BA">
              <w:rPr>
                <w:sz w:val="20"/>
                <w:szCs w:val="20"/>
                <w:lang w:val="fr-CA" w:eastAsia="en-CA"/>
              </w:rPr>
              <w:t>Plan de gestion de l’élimination des HCFC (phase II, deuxième tranche) (secteur des mousses)</w:t>
            </w:r>
          </w:p>
        </w:tc>
        <w:tc>
          <w:tcPr>
            <w:tcW w:w="1333" w:type="dxa"/>
            <w:shd w:val="clear" w:color="auto" w:fill="auto"/>
            <w:hideMark/>
          </w:tcPr>
          <w:p w14:paraId="131C96D2" w14:textId="3CD34B31" w:rsidR="00122FFF" w:rsidRPr="00B454BA" w:rsidRDefault="00122FFF" w:rsidP="00D45CCC">
            <w:pPr>
              <w:jc w:val="center"/>
              <w:rPr>
                <w:sz w:val="20"/>
                <w:szCs w:val="20"/>
                <w:lang w:val="fr-CA" w:eastAsia="en-CA"/>
              </w:rPr>
            </w:pPr>
            <w:r w:rsidRPr="00B454BA">
              <w:rPr>
                <w:sz w:val="20"/>
                <w:szCs w:val="20"/>
                <w:lang w:val="fr-CA" w:eastAsia="en-CA"/>
              </w:rPr>
              <w:t>1</w:t>
            </w:r>
          </w:p>
        </w:tc>
        <w:tc>
          <w:tcPr>
            <w:tcW w:w="2276" w:type="dxa"/>
            <w:shd w:val="clear" w:color="auto" w:fill="auto"/>
            <w:hideMark/>
          </w:tcPr>
          <w:p w14:paraId="4AD2B4B4" w14:textId="653FB65C" w:rsidR="00122FFF" w:rsidRPr="00B454BA" w:rsidRDefault="00BC0CF2" w:rsidP="00122FFF">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106B42FF" w14:textId="42C1A3CC" w:rsidR="00122FFF" w:rsidRPr="00B454BA" w:rsidRDefault="00EE3009" w:rsidP="00122FFF">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6F25A5E9" w14:textId="77777777" w:rsidTr="0067239E">
        <w:trPr>
          <w:trHeight w:val="320"/>
        </w:trPr>
        <w:tc>
          <w:tcPr>
            <w:tcW w:w="2536" w:type="dxa"/>
            <w:shd w:val="clear" w:color="auto" w:fill="auto"/>
            <w:hideMark/>
          </w:tcPr>
          <w:p w14:paraId="6398110C" w14:textId="3A963915" w:rsidR="00B579CA" w:rsidRPr="00B454BA" w:rsidRDefault="00B579CA" w:rsidP="00B579CA">
            <w:pPr>
              <w:jc w:val="left"/>
              <w:rPr>
                <w:sz w:val="20"/>
                <w:szCs w:val="20"/>
                <w:lang w:val="fr-CA" w:eastAsia="en-CA"/>
              </w:rPr>
            </w:pPr>
            <w:r w:rsidRPr="00B454BA">
              <w:rPr>
                <w:sz w:val="20"/>
                <w:szCs w:val="20"/>
                <w:lang w:val="fr-CA" w:eastAsia="en-CA"/>
              </w:rPr>
              <w:t>Arg</w:t>
            </w:r>
            <w:r w:rsidR="00F52971" w:rsidRPr="00B454BA">
              <w:rPr>
                <w:sz w:val="20"/>
                <w:szCs w:val="20"/>
                <w:lang w:val="fr-CA" w:eastAsia="en-CA"/>
              </w:rPr>
              <w:t>entine</w:t>
            </w:r>
          </w:p>
          <w:p w14:paraId="5EFD6A08" w14:textId="77777777" w:rsidR="00122FFF" w:rsidRPr="00B454BA" w:rsidRDefault="00122FFF" w:rsidP="00122FFF">
            <w:pPr>
              <w:jc w:val="left"/>
              <w:rPr>
                <w:sz w:val="20"/>
                <w:szCs w:val="20"/>
                <w:lang w:val="fr-CA" w:eastAsia="en-CA"/>
              </w:rPr>
            </w:pPr>
            <w:r w:rsidRPr="00B454BA">
              <w:rPr>
                <w:sz w:val="20"/>
                <w:szCs w:val="20"/>
                <w:lang w:val="fr-CA" w:eastAsia="en-CA"/>
              </w:rPr>
              <w:t>ARG/PHA/84/TAS/193</w:t>
            </w:r>
          </w:p>
        </w:tc>
        <w:tc>
          <w:tcPr>
            <w:tcW w:w="4086" w:type="dxa"/>
            <w:shd w:val="clear" w:color="auto" w:fill="auto"/>
            <w:hideMark/>
          </w:tcPr>
          <w:p w14:paraId="3AD997BD" w14:textId="2A94C781" w:rsidR="00122FFF" w:rsidRPr="00B454BA" w:rsidRDefault="00B9559E" w:rsidP="00B9559E">
            <w:pPr>
              <w:jc w:val="left"/>
              <w:rPr>
                <w:sz w:val="20"/>
                <w:szCs w:val="20"/>
                <w:lang w:val="fr-CA" w:eastAsia="en-CA"/>
              </w:rPr>
            </w:pPr>
            <w:r w:rsidRPr="00B454BA">
              <w:rPr>
                <w:sz w:val="20"/>
                <w:szCs w:val="20"/>
                <w:lang w:val="fr-CA" w:eastAsia="en-CA"/>
              </w:rPr>
              <w:t>Plan de gestion de l’élimination des HCFC (phase II, deuxième tranche) (secteur de l’entretien de l’équipement de réfrigération)</w:t>
            </w:r>
          </w:p>
        </w:tc>
        <w:tc>
          <w:tcPr>
            <w:tcW w:w="1333" w:type="dxa"/>
            <w:shd w:val="clear" w:color="auto" w:fill="auto"/>
            <w:hideMark/>
          </w:tcPr>
          <w:p w14:paraId="489EF78A" w14:textId="10F8797C" w:rsidR="00122FFF" w:rsidRPr="00B454BA" w:rsidRDefault="00122FFF" w:rsidP="00D45CCC">
            <w:pPr>
              <w:jc w:val="center"/>
              <w:rPr>
                <w:sz w:val="20"/>
                <w:szCs w:val="20"/>
                <w:lang w:val="fr-CA" w:eastAsia="en-CA"/>
              </w:rPr>
            </w:pPr>
            <w:r w:rsidRPr="00B454BA">
              <w:rPr>
                <w:sz w:val="20"/>
                <w:szCs w:val="20"/>
                <w:lang w:val="fr-CA" w:eastAsia="en-CA"/>
              </w:rPr>
              <w:t>10</w:t>
            </w:r>
          </w:p>
        </w:tc>
        <w:tc>
          <w:tcPr>
            <w:tcW w:w="2276" w:type="dxa"/>
            <w:shd w:val="clear" w:color="auto" w:fill="auto"/>
            <w:hideMark/>
          </w:tcPr>
          <w:p w14:paraId="158B46B9" w14:textId="3CE692A9" w:rsidR="00122FFF" w:rsidRPr="00B454BA" w:rsidRDefault="00BC0CF2" w:rsidP="00122FFF">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1B24D5AA" w14:textId="69418A0D" w:rsidR="00122FFF" w:rsidRPr="00B454BA" w:rsidRDefault="00EE3009" w:rsidP="00122FFF">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3A1C6B86" w14:textId="77777777" w:rsidTr="0067239E">
        <w:trPr>
          <w:trHeight w:val="285"/>
        </w:trPr>
        <w:tc>
          <w:tcPr>
            <w:tcW w:w="2536" w:type="dxa"/>
            <w:shd w:val="clear" w:color="auto" w:fill="auto"/>
            <w:hideMark/>
          </w:tcPr>
          <w:p w14:paraId="08D6EEF4" w14:textId="7DB3E25D" w:rsidR="0059215B" w:rsidRPr="00B454BA" w:rsidRDefault="00F52971" w:rsidP="00122FFF">
            <w:pPr>
              <w:jc w:val="left"/>
              <w:rPr>
                <w:sz w:val="20"/>
                <w:szCs w:val="20"/>
                <w:lang w:val="fr-CA" w:eastAsia="en-CA"/>
              </w:rPr>
            </w:pPr>
            <w:r w:rsidRPr="00B454BA">
              <w:rPr>
                <w:sz w:val="20"/>
                <w:szCs w:val="20"/>
                <w:lang w:val="fr-CA" w:eastAsia="en-CA"/>
              </w:rPr>
              <w:t>Bosnie-Herzégovine</w:t>
            </w:r>
            <w:r w:rsidR="0059215B" w:rsidRPr="00B454BA">
              <w:rPr>
                <w:sz w:val="20"/>
                <w:szCs w:val="20"/>
                <w:lang w:val="fr-CA" w:eastAsia="en-CA"/>
              </w:rPr>
              <w:t xml:space="preserve"> </w:t>
            </w:r>
          </w:p>
          <w:p w14:paraId="125ABC9B" w14:textId="4144D61D" w:rsidR="00122FFF" w:rsidRPr="00B454BA" w:rsidRDefault="00122FFF" w:rsidP="00122FFF">
            <w:pPr>
              <w:jc w:val="left"/>
              <w:rPr>
                <w:sz w:val="20"/>
                <w:szCs w:val="20"/>
                <w:lang w:val="fr-CA" w:eastAsia="en-CA"/>
              </w:rPr>
            </w:pPr>
            <w:r w:rsidRPr="00B454BA">
              <w:rPr>
                <w:sz w:val="20"/>
                <w:szCs w:val="20"/>
                <w:lang w:val="fr-CA" w:eastAsia="en-CA"/>
              </w:rPr>
              <w:t>BHE/PHA/86/TAS/38</w:t>
            </w:r>
          </w:p>
        </w:tc>
        <w:tc>
          <w:tcPr>
            <w:tcW w:w="4086" w:type="dxa"/>
            <w:shd w:val="clear" w:color="auto" w:fill="auto"/>
            <w:hideMark/>
          </w:tcPr>
          <w:p w14:paraId="3E023B95" w14:textId="76603596" w:rsidR="00122FFF" w:rsidRPr="00B454BA" w:rsidRDefault="00B9559E" w:rsidP="00B9559E">
            <w:pPr>
              <w:jc w:val="left"/>
              <w:rPr>
                <w:sz w:val="20"/>
                <w:szCs w:val="20"/>
                <w:lang w:val="fr-CA" w:eastAsia="en-CA"/>
              </w:rPr>
            </w:pPr>
            <w:r w:rsidRPr="00B454BA">
              <w:rPr>
                <w:sz w:val="20"/>
                <w:szCs w:val="20"/>
                <w:lang w:val="fr-CA" w:eastAsia="en-CA"/>
              </w:rPr>
              <w:t xml:space="preserve">Rapport de vérification de la mise en œuvre de la phase I du plan de gestion de l'élimination des HCFC </w:t>
            </w:r>
          </w:p>
        </w:tc>
        <w:tc>
          <w:tcPr>
            <w:tcW w:w="1333" w:type="dxa"/>
            <w:shd w:val="clear" w:color="auto" w:fill="auto"/>
            <w:hideMark/>
          </w:tcPr>
          <w:p w14:paraId="76B4A296" w14:textId="275945FE" w:rsidR="00122FFF" w:rsidRPr="00B454BA" w:rsidRDefault="00122FFF" w:rsidP="00D45CCC">
            <w:pPr>
              <w:jc w:val="center"/>
              <w:rPr>
                <w:sz w:val="20"/>
                <w:szCs w:val="20"/>
                <w:lang w:val="fr-CA" w:eastAsia="en-CA"/>
              </w:rPr>
            </w:pPr>
            <w:r w:rsidRPr="00B454BA">
              <w:rPr>
                <w:sz w:val="20"/>
                <w:szCs w:val="20"/>
                <w:lang w:val="fr-CA" w:eastAsia="en-CA"/>
              </w:rPr>
              <w:t>0</w:t>
            </w:r>
          </w:p>
        </w:tc>
        <w:tc>
          <w:tcPr>
            <w:tcW w:w="2276" w:type="dxa"/>
            <w:shd w:val="clear" w:color="auto" w:fill="auto"/>
            <w:hideMark/>
          </w:tcPr>
          <w:p w14:paraId="0ACE3E12" w14:textId="596A328F" w:rsidR="00122FFF" w:rsidRPr="00B454BA" w:rsidRDefault="00BC0CF2" w:rsidP="00122FFF">
            <w:pPr>
              <w:jc w:val="left"/>
              <w:rPr>
                <w:sz w:val="20"/>
                <w:szCs w:val="20"/>
                <w:lang w:val="fr-CA" w:eastAsia="en-CA"/>
              </w:rPr>
            </w:pPr>
            <w:r w:rsidRPr="00B454BA">
              <w:rPr>
                <w:sz w:val="20"/>
                <w:szCs w:val="20"/>
                <w:lang w:val="fr-CA" w:eastAsia="en-CA"/>
              </w:rPr>
              <w:t>Retards de 12 et 18 mois</w:t>
            </w:r>
          </w:p>
        </w:tc>
        <w:tc>
          <w:tcPr>
            <w:tcW w:w="4081" w:type="dxa"/>
            <w:shd w:val="clear" w:color="auto" w:fill="auto"/>
            <w:hideMark/>
          </w:tcPr>
          <w:p w14:paraId="252FE978" w14:textId="1FBD1501" w:rsidR="00122FFF" w:rsidRPr="00B454BA" w:rsidRDefault="00EE3009" w:rsidP="00122FFF">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65376EC1" w14:textId="77777777" w:rsidTr="0067239E">
        <w:trPr>
          <w:trHeight w:val="235"/>
        </w:trPr>
        <w:tc>
          <w:tcPr>
            <w:tcW w:w="2536" w:type="dxa"/>
            <w:shd w:val="clear" w:color="auto" w:fill="auto"/>
            <w:hideMark/>
          </w:tcPr>
          <w:p w14:paraId="59BAA893" w14:textId="77777777" w:rsidR="0059215B" w:rsidRPr="00B454BA" w:rsidRDefault="0059215B" w:rsidP="00122FFF">
            <w:pPr>
              <w:jc w:val="left"/>
              <w:rPr>
                <w:sz w:val="20"/>
                <w:szCs w:val="20"/>
                <w:lang w:val="fr-CA" w:eastAsia="en-CA"/>
              </w:rPr>
            </w:pPr>
            <w:r w:rsidRPr="00B454BA">
              <w:rPr>
                <w:sz w:val="20"/>
                <w:szCs w:val="20"/>
                <w:lang w:val="fr-CA" w:eastAsia="en-CA"/>
              </w:rPr>
              <w:t xml:space="preserve">Botswana </w:t>
            </w:r>
          </w:p>
          <w:p w14:paraId="6F55BFBB" w14:textId="468AE687" w:rsidR="00122FFF" w:rsidRPr="00B454BA" w:rsidRDefault="00122FFF" w:rsidP="00122FFF">
            <w:pPr>
              <w:jc w:val="left"/>
              <w:rPr>
                <w:sz w:val="20"/>
                <w:szCs w:val="20"/>
                <w:lang w:val="fr-CA" w:eastAsia="en-CA"/>
              </w:rPr>
            </w:pPr>
            <w:r w:rsidRPr="00B454BA">
              <w:rPr>
                <w:sz w:val="20"/>
                <w:szCs w:val="20"/>
                <w:lang w:val="fr-CA" w:eastAsia="en-CA"/>
              </w:rPr>
              <w:t>BOT/PHA/82/INV/21</w:t>
            </w:r>
          </w:p>
        </w:tc>
        <w:tc>
          <w:tcPr>
            <w:tcW w:w="4086" w:type="dxa"/>
            <w:shd w:val="clear" w:color="auto" w:fill="auto"/>
            <w:hideMark/>
          </w:tcPr>
          <w:p w14:paraId="47A950C9" w14:textId="261E6217" w:rsidR="00122FFF" w:rsidRPr="00B454BA" w:rsidRDefault="00B9559E" w:rsidP="00B9559E">
            <w:pPr>
              <w:jc w:val="left"/>
              <w:rPr>
                <w:sz w:val="20"/>
                <w:szCs w:val="20"/>
                <w:lang w:val="fr-CA" w:eastAsia="en-CA"/>
              </w:rPr>
            </w:pPr>
            <w:r w:rsidRPr="00B454BA">
              <w:rPr>
                <w:sz w:val="20"/>
                <w:szCs w:val="20"/>
                <w:lang w:val="fr-CA" w:eastAsia="en-CA"/>
              </w:rPr>
              <w:t>Plan de gestion de l’élimination des HCFC (phase I, deuxième tranche)</w:t>
            </w:r>
          </w:p>
        </w:tc>
        <w:tc>
          <w:tcPr>
            <w:tcW w:w="1333" w:type="dxa"/>
            <w:shd w:val="clear" w:color="auto" w:fill="auto"/>
            <w:hideMark/>
          </w:tcPr>
          <w:p w14:paraId="458CFF91" w14:textId="26DEE0BD" w:rsidR="00122FFF" w:rsidRPr="00B454BA" w:rsidRDefault="00122FFF" w:rsidP="00D45CCC">
            <w:pPr>
              <w:jc w:val="center"/>
              <w:rPr>
                <w:sz w:val="20"/>
                <w:szCs w:val="20"/>
                <w:lang w:val="fr-CA" w:eastAsia="en-CA"/>
              </w:rPr>
            </w:pPr>
            <w:r w:rsidRPr="00B454BA">
              <w:rPr>
                <w:sz w:val="20"/>
                <w:szCs w:val="20"/>
                <w:lang w:val="fr-CA" w:eastAsia="en-CA"/>
              </w:rPr>
              <w:t>12</w:t>
            </w:r>
          </w:p>
        </w:tc>
        <w:tc>
          <w:tcPr>
            <w:tcW w:w="2276" w:type="dxa"/>
            <w:shd w:val="clear" w:color="auto" w:fill="auto"/>
            <w:hideMark/>
          </w:tcPr>
          <w:p w14:paraId="4D3541A1" w14:textId="75DBCAE8" w:rsidR="00122FFF" w:rsidRPr="00B454BA" w:rsidRDefault="00BC0CF2" w:rsidP="00122FFF">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0F23A32B" w14:textId="07184F5E" w:rsidR="00122FFF" w:rsidRPr="00B454BA" w:rsidRDefault="00EE3009" w:rsidP="00EE3009">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053B3D27" w14:textId="77777777" w:rsidTr="0067239E">
        <w:trPr>
          <w:trHeight w:val="185"/>
        </w:trPr>
        <w:tc>
          <w:tcPr>
            <w:tcW w:w="2536" w:type="dxa"/>
            <w:shd w:val="clear" w:color="auto" w:fill="auto"/>
            <w:hideMark/>
          </w:tcPr>
          <w:p w14:paraId="54F79C34" w14:textId="77777777" w:rsidR="0059215B" w:rsidRPr="00B454BA" w:rsidRDefault="0059215B" w:rsidP="00122FFF">
            <w:pPr>
              <w:jc w:val="left"/>
              <w:rPr>
                <w:sz w:val="20"/>
                <w:szCs w:val="20"/>
                <w:lang w:val="fr-CA" w:eastAsia="en-CA"/>
              </w:rPr>
            </w:pPr>
            <w:r w:rsidRPr="00B454BA">
              <w:rPr>
                <w:sz w:val="20"/>
                <w:szCs w:val="20"/>
                <w:lang w:val="fr-CA" w:eastAsia="en-CA"/>
              </w:rPr>
              <w:lastRenderedPageBreak/>
              <w:t xml:space="preserve">Botswana </w:t>
            </w:r>
          </w:p>
          <w:p w14:paraId="1AA0BC8E" w14:textId="14BA9520" w:rsidR="00122FFF" w:rsidRPr="00B454BA" w:rsidRDefault="00122FFF" w:rsidP="00122FFF">
            <w:pPr>
              <w:jc w:val="left"/>
              <w:rPr>
                <w:sz w:val="20"/>
                <w:szCs w:val="20"/>
                <w:lang w:val="fr-CA" w:eastAsia="en-CA"/>
              </w:rPr>
            </w:pPr>
            <w:r w:rsidRPr="00B454BA">
              <w:rPr>
                <w:sz w:val="20"/>
                <w:szCs w:val="20"/>
                <w:lang w:val="fr-CA" w:eastAsia="en-CA"/>
              </w:rPr>
              <w:t>BOT/PHA/86/INV/27</w:t>
            </w:r>
          </w:p>
        </w:tc>
        <w:tc>
          <w:tcPr>
            <w:tcW w:w="4086" w:type="dxa"/>
            <w:shd w:val="clear" w:color="auto" w:fill="auto"/>
            <w:hideMark/>
          </w:tcPr>
          <w:p w14:paraId="236E5048" w14:textId="41E3F83C" w:rsidR="00122FFF" w:rsidRPr="00B454BA" w:rsidRDefault="00B9559E" w:rsidP="00B9559E">
            <w:pPr>
              <w:jc w:val="left"/>
              <w:rPr>
                <w:sz w:val="20"/>
                <w:szCs w:val="20"/>
                <w:lang w:val="fr-CA" w:eastAsia="en-CA"/>
              </w:rPr>
            </w:pPr>
            <w:r w:rsidRPr="00B454BA">
              <w:rPr>
                <w:sz w:val="20"/>
                <w:szCs w:val="20"/>
                <w:lang w:val="fr-CA" w:eastAsia="en-CA"/>
              </w:rPr>
              <w:t>Plan de gestion de l’élimination des HCFC (phase II, première tranche)</w:t>
            </w:r>
          </w:p>
        </w:tc>
        <w:tc>
          <w:tcPr>
            <w:tcW w:w="1333" w:type="dxa"/>
            <w:shd w:val="clear" w:color="auto" w:fill="auto"/>
            <w:hideMark/>
          </w:tcPr>
          <w:p w14:paraId="5A0A9293" w14:textId="4F6086BB" w:rsidR="00122FFF" w:rsidRPr="00B454BA" w:rsidRDefault="00122FFF" w:rsidP="00D45CCC">
            <w:pPr>
              <w:jc w:val="center"/>
              <w:rPr>
                <w:sz w:val="20"/>
                <w:szCs w:val="20"/>
                <w:lang w:val="fr-CA" w:eastAsia="en-CA"/>
              </w:rPr>
            </w:pPr>
            <w:r w:rsidRPr="00B454BA">
              <w:rPr>
                <w:sz w:val="20"/>
                <w:szCs w:val="20"/>
                <w:lang w:val="fr-CA" w:eastAsia="en-CA"/>
              </w:rPr>
              <w:t>0</w:t>
            </w:r>
          </w:p>
        </w:tc>
        <w:tc>
          <w:tcPr>
            <w:tcW w:w="2276" w:type="dxa"/>
            <w:shd w:val="clear" w:color="auto" w:fill="auto"/>
            <w:hideMark/>
          </w:tcPr>
          <w:p w14:paraId="62A608FC" w14:textId="3EEFCAF9" w:rsidR="00122FFF" w:rsidRPr="00B454BA" w:rsidRDefault="00BC0CF2" w:rsidP="00122FFF">
            <w:pPr>
              <w:jc w:val="left"/>
              <w:rPr>
                <w:sz w:val="20"/>
                <w:szCs w:val="20"/>
                <w:lang w:val="fr-CA" w:eastAsia="en-CA"/>
              </w:rPr>
            </w:pPr>
            <w:r w:rsidRPr="00B454BA">
              <w:rPr>
                <w:sz w:val="20"/>
                <w:szCs w:val="20"/>
                <w:lang w:val="fr-CA" w:eastAsia="en-CA"/>
              </w:rPr>
              <w:t>Retards de 18 mois</w:t>
            </w:r>
          </w:p>
        </w:tc>
        <w:tc>
          <w:tcPr>
            <w:tcW w:w="4081" w:type="dxa"/>
            <w:shd w:val="clear" w:color="auto" w:fill="auto"/>
            <w:hideMark/>
          </w:tcPr>
          <w:p w14:paraId="16B3A7DB" w14:textId="6141AD43" w:rsidR="00122FFF" w:rsidRPr="00B454BA" w:rsidRDefault="00EE3009" w:rsidP="00122FFF">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098423E6" w14:textId="77777777" w:rsidTr="0067239E">
        <w:trPr>
          <w:trHeight w:val="575"/>
        </w:trPr>
        <w:tc>
          <w:tcPr>
            <w:tcW w:w="2536" w:type="dxa"/>
            <w:shd w:val="clear" w:color="auto" w:fill="auto"/>
            <w:hideMark/>
          </w:tcPr>
          <w:p w14:paraId="26166F9D" w14:textId="44C6F48D" w:rsidR="00BA5163" w:rsidRPr="00B454BA" w:rsidRDefault="00F52971" w:rsidP="00122FFF">
            <w:pPr>
              <w:jc w:val="left"/>
              <w:rPr>
                <w:sz w:val="20"/>
                <w:szCs w:val="20"/>
                <w:lang w:val="fr-CA" w:eastAsia="en-CA"/>
              </w:rPr>
            </w:pPr>
            <w:r w:rsidRPr="00B454BA">
              <w:rPr>
                <w:sz w:val="20"/>
                <w:szCs w:val="20"/>
                <w:lang w:val="fr-CA" w:eastAsia="en-CA"/>
              </w:rPr>
              <w:t>Brésil</w:t>
            </w:r>
          </w:p>
          <w:p w14:paraId="4CA5A44F" w14:textId="59F4F98D" w:rsidR="00122FFF" w:rsidRPr="00B454BA" w:rsidRDefault="00122FFF" w:rsidP="00122FFF">
            <w:pPr>
              <w:jc w:val="left"/>
              <w:rPr>
                <w:sz w:val="20"/>
                <w:szCs w:val="20"/>
                <w:lang w:val="fr-CA" w:eastAsia="en-CA"/>
              </w:rPr>
            </w:pPr>
            <w:r w:rsidRPr="00B454BA">
              <w:rPr>
                <w:sz w:val="20"/>
                <w:szCs w:val="20"/>
                <w:lang w:val="fr-CA" w:eastAsia="en-CA"/>
              </w:rPr>
              <w:t>BRA/PHA/75/INV/311</w:t>
            </w:r>
          </w:p>
        </w:tc>
        <w:tc>
          <w:tcPr>
            <w:tcW w:w="4086" w:type="dxa"/>
            <w:shd w:val="clear" w:color="auto" w:fill="auto"/>
            <w:hideMark/>
          </w:tcPr>
          <w:p w14:paraId="099D4BCF" w14:textId="0FDB7AFC" w:rsidR="00122FFF" w:rsidRPr="00B454BA" w:rsidRDefault="00B9559E" w:rsidP="00B9559E">
            <w:pPr>
              <w:jc w:val="left"/>
              <w:rPr>
                <w:sz w:val="20"/>
                <w:szCs w:val="20"/>
                <w:lang w:val="fr-CA" w:eastAsia="en-CA"/>
              </w:rPr>
            </w:pPr>
            <w:r w:rsidRPr="00B454BA">
              <w:rPr>
                <w:sz w:val="20"/>
                <w:szCs w:val="20"/>
                <w:lang w:val="fr-CA" w:eastAsia="en-CA"/>
              </w:rPr>
              <w:t>Plan de gestion de l’élimination des HCFC (phase II, première tranche) (secteur de la réfrigération et climatisation commerciales)</w:t>
            </w:r>
          </w:p>
        </w:tc>
        <w:tc>
          <w:tcPr>
            <w:tcW w:w="1333" w:type="dxa"/>
            <w:shd w:val="clear" w:color="auto" w:fill="auto"/>
            <w:hideMark/>
          </w:tcPr>
          <w:p w14:paraId="72720742" w14:textId="451D8621" w:rsidR="00122FFF" w:rsidRPr="00B454BA" w:rsidRDefault="00122FFF" w:rsidP="00D45CCC">
            <w:pPr>
              <w:jc w:val="center"/>
              <w:rPr>
                <w:sz w:val="20"/>
                <w:szCs w:val="20"/>
                <w:lang w:val="fr-CA" w:eastAsia="en-CA"/>
              </w:rPr>
            </w:pPr>
            <w:r w:rsidRPr="00B454BA">
              <w:rPr>
                <w:sz w:val="20"/>
                <w:szCs w:val="20"/>
                <w:lang w:val="fr-CA" w:eastAsia="en-CA"/>
              </w:rPr>
              <w:t>97</w:t>
            </w:r>
          </w:p>
        </w:tc>
        <w:tc>
          <w:tcPr>
            <w:tcW w:w="2276" w:type="dxa"/>
            <w:shd w:val="clear" w:color="auto" w:fill="auto"/>
            <w:hideMark/>
          </w:tcPr>
          <w:p w14:paraId="1B8D5E9F" w14:textId="14A20C0E" w:rsidR="00122FFF" w:rsidRPr="00B454BA" w:rsidRDefault="00BC0CF2" w:rsidP="00122FFF">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1973C61E" w14:textId="493DA911" w:rsidR="00122FFF" w:rsidRPr="00B454BA" w:rsidRDefault="00EE3009" w:rsidP="00122FFF">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5EB778E1" w14:textId="77777777" w:rsidTr="0067239E">
        <w:trPr>
          <w:trHeight w:val="429"/>
        </w:trPr>
        <w:tc>
          <w:tcPr>
            <w:tcW w:w="2536" w:type="dxa"/>
            <w:shd w:val="clear" w:color="auto" w:fill="auto"/>
            <w:hideMark/>
          </w:tcPr>
          <w:p w14:paraId="34E478E2" w14:textId="0455B5FC" w:rsidR="00BA5163" w:rsidRPr="00B454BA" w:rsidRDefault="00F52971" w:rsidP="00122FFF">
            <w:pPr>
              <w:jc w:val="left"/>
              <w:rPr>
                <w:sz w:val="20"/>
                <w:szCs w:val="20"/>
                <w:lang w:val="fr-CA" w:eastAsia="en-CA"/>
              </w:rPr>
            </w:pPr>
            <w:r w:rsidRPr="00B454BA">
              <w:rPr>
                <w:sz w:val="20"/>
                <w:szCs w:val="20"/>
                <w:lang w:val="fr-CA" w:eastAsia="en-CA"/>
              </w:rPr>
              <w:t>Brésil</w:t>
            </w:r>
          </w:p>
          <w:p w14:paraId="2D61EE78" w14:textId="22E7E261" w:rsidR="00122FFF" w:rsidRPr="00B454BA" w:rsidRDefault="00122FFF" w:rsidP="00122FFF">
            <w:pPr>
              <w:jc w:val="left"/>
              <w:rPr>
                <w:sz w:val="20"/>
                <w:szCs w:val="20"/>
                <w:lang w:val="fr-CA" w:eastAsia="en-CA"/>
              </w:rPr>
            </w:pPr>
            <w:r w:rsidRPr="00B454BA">
              <w:rPr>
                <w:sz w:val="20"/>
                <w:szCs w:val="20"/>
                <w:lang w:val="fr-CA" w:eastAsia="en-CA"/>
              </w:rPr>
              <w:t>BRA/PHA/75/TAS/308</w:t>
            </w:r>
          </w:p>
        </w:tc>
        <w:tc>
          <w:tcPr>
            <w:tcW w:w="4086" w:type="dxa"/>
            <w:shd w:val="clear" w:color="auto" w:fill="auto"/>
            <w:hideMark/>
          </w:tcPr>
          <w:p w14:paraId="2106491D" w14:textId="6DD0655D" w:rsidR="00122FFF" w:rsidRPr="00B454BA" w:rsidRDefault="00C10E19" w:rsidP="00C10E19">
            <w:pPr>
              <w:jc w:val="left"/>
              <w:rPr>
                <w:sz w:val="20"/>
                <w:szCs w:val="20"/>
                <w:lang w:val="fr-CA" w:eastAsia="en-CA"/>
              </w:rPr>
            </w:pPr>
            <w:r w:rsidRPr="00B454BA">
              <w:rPr>
                <w:sz w:val="20"/>
                <w:szCs w:val="20"/>
                <w:lang w:val="fr-CA" w:eastAsia="en-CA"/>
              </w:rPr>
              <w:t>Plan de gestion de l’élimination des HCFC (phase II, première tranche) (surveillance du projet)</w:t>
            </w:r>
          </w:p>
        </w:tc>
        <w:tc>
          <w:tcPr>
            <w:tcW w:w="1333" w:type="dxa"/>
            <w:shd w:val="clear" w:color="auto" w:fill="auto"/>
            <w:hideMark/>
          </w:tcPr>
          <w:p w14:paraId="092F9702" w14:textId="18AF83CC" w:rsidR="00122FFF" w:rsidRPr="00B454BA" w:rsidRDefault="00122FFF" w:rsidP="00D45CCC">
            <w:pPr>
              <w:jc w:val="center"/>
              <w:rPr>
                <w:sz w:val="20"/>
                <w:szCs w:val="20"/>
                <w:lang w:val="fr-CA" w:eastAsia="en-CA"/>
              </w:rPr>
            </w:pPr>
            <w:r w:rsidRPr="00B454BA">
              <w:rPr>
                <w:sz w:val="20"/>
                <w:szCs w:val="20"/>
                <w:lang w:val="fr-CA" w:eastAsia="en-CA"/>
              </w:rPr>
              <w:t>99</w:t>
            </w:r>
          </w:p>
        </w:tc>
        <w:tc>
          <w:tcPr>
            <w:tcW w:w="2276" w:type="dxa"/>
            <w:shd w:val="clear" w:color="auto" w:fill="auto"/>
            <w:hideMark/>
          </w:tcPr>
          <w:p w14:paraId="01C0E76B" w14:textId="6D2C7F1C" w:rsidR="00122FFF" w:rsidRPr="00B454BA" w:rsidRDefault="00BC0CF2" w:rsidP="00122FFF">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607AB67B" w14:textId="563A72A9" w:rsidR="00122FFF" w:rsidRPr="00B454BA" w:rsidRDefault="00EE3009" w:rsidP="00122FFF">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18250D74" w14:textId="77777777" w:rsidTr="0067239E">
        <w:trPr>
          <w:trHeight w:val="515"/>
        </w:trPr>
        <w:tc>
          <w:tcPr>
            <w:tcW w:w="2536" w:type="dxa"/>
            <w:shd w:val="clear" w:color="auto" w:fill="auto"/>
            <w:hideMark/>
          </w:tcPr>
          <w:p w14:paraId="7A9D768C" w14:textId="432EEE46" w:rsidR="00BA5163" w:rsidRPr="00B454BA" w:rsidRDefault="00F52971" w:rsidP="00122FFF">
            <w:pPr>
              <w:jc w:val="left"/>
              <w:rPr>
                <w:sz w:val="20"/>
                <w:szCs w:val="20"/>
                <w:lang w:val="fr-CA" w:eastAsia="en-CA"/>
              </w:rPr>
            </w:pPr>
            <w:r w:rsidRPr="00B454BA">
              <w:rPr>
                <w:sz w:val="20"/>
                <w:szCs w:val="20"/>
                <w:lang w:val="fr-CA" w:eastAsia="en-CA"/>
              </w:rPr>
              <w:t>Brésil</w:t>
            </w:r>
          </w:p>
          <w:p w14:paraId="3FA54BAC" w14:textId="61F7CDC2" w:rsidR="00122FFF" w:rsidRPr="00B454BA" w:rsidRDefault="00122FFF" w:rsidP="00122FFF">
            <w:pPr>
              <w:jc w:val="left"/>
              <w:rPr>
                <w:sz w:val="20"/>
                <w:szCs w:val="20"/>
                <w:lang w:val="fr-CA" w:eastAsia="en-CA"/>
              </w:rPr>
            </w:pPr>
            <w:r w:rsidRPr="00B454BA">
              <w:rPr>
                <w:sz w:val="20"/>
                <w:szCs w:val="20"/>
                <w:lang w:val="fr-CA" w:eastAsia="en-CA"/>
              </w:rPr>
              <w:t>BRA/PHA/82/INV/320</w:t>
            </w:r>
          </w:p>
        </w:tc>
        <w:tc>
          <w:tcPr>
            <w:tcW w:w="4086" w:type="dxa"/>
            <w:shd w:val="clear" w:color="auto" w:fill="auto"/>
            <w:hideMark/>
          </w:tcPr>
          <w:p w14:paraId="4354C998" w14:textId="1A2EB1E6" w:rsidR="00122FFF" w:rsidRPr="00B454BA" w:rsidRDefault="00C10E19" w:rsidP="00122FFF">
            <w:pPr>
              <w:jc w:val="left"/>
              <w:rPr>
                <w:sz w:val="20"/>
                <w:szCs w:val="20"/>
                <w:lang w:val="fr-CA" w:eastAsia="en-CA"/>
              </w:rPr>
            </w:pPr>
            <w:r w:rsidRPr="00B454BA">
              <w:rPr>
                <w:sz w:val="20"/>
                <w:szCs w:val="20"/>
                <w:lang w:val="fr-CA" w:eastAsia="en-CA"/>
              </w:rPr>
              <w:t>Plan de gestion de l’élimination des HCFC (phase II, troisième tranche) (secteur de la réfrigération et climatisation commerciales)</w:t>
            </w:r>
          </w:p>
        </w:tc>
        <w:tc>
          <w:tcPr>
            <w:tcW w:w="1333" w:type="dxa"/>
            <w:shd w:val="clear" w:color="auto" w:fill="auto"/>
            <w:hideMark/>
          </w:tcPr>
          <w:p w14:paraId="26C6AA55" w14:textId="205FDA7D" w:rsidR="00122FFF" w:rsidRPr="00B454BA" w:rsidRDefault="00122FFF" w:rsidP="00D45CCC">
            <w:pPr>
              <w:jc w:val="center"/>
              <w:rPr>
                <w:sz w:val="20"/>
                <w:szCs w:val="20"/>
                <w:lang w:val="fr-CA" w:eastAsia="en-CA"/>
              </w:rPr>
            </w:pPr>
            <w:r w:rsidRPr="00B454BA">
              <w:rPr>
                <w:sz w:val="20"/>
                <w:szCs w:val="20"/>
                <w:lang w:val="fr-CA" w:eastAsia="en-CA"/>
              </w:rPr>
              <w:t>48</w:t>
            </w:r>
          </w:p>
        </w:tc>
        <w:tc>
          <w:tcPr>
            <w:tcW w:w="2276" w:type="dxa"/>
            <w:shd w:val="clear" w:color="auto" w:fill="auto"/>
            <w:hideMark/>
          </w:tcPr>
          <w:p w14:paraId="2E8137C0" w14:textId="4E5F8DBB" w:rsidR="00122FFF" w:rsidRPr="00B454BA" w:rsidRDefault="00BC0CF2" w:rsidP="00122FFF">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2E44956C" w14:textId="0B22A54D" w:rsidR="00122FFF" w:rsidRPr="00B454BA" w:rsidRDefault="00EE3009" w:rsidP="00122FFF">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609F12B3" w14:textId="77777777" w:rsidTr="0067239E">
        <w:trPr>
          <w:trHeight w:val="338"/>
        </w:trPr>
        <w:tc>
          <w:tcPr>
            <w:tcW w:w="2536" w:type="dxa"/>
            <w:shd w:val="clear" w:color="auto" w:fill="auto"/>
            <w:hideMark/>
          </w:tcPr>
          <w:p w14:paraId="4C80BB07" w14:textId="5FF98E06" w:rsidR="00076CA7" w:rsidRPr="00B454BA" w:rsidRDefault="00F52971" w:rsidP="00F71606">
            <w:pPr>
              <w:jc w:val="left"/>
              <w:rPr>
                <w:sz w:val="20"/>
                <w:szCs w:val="20"/>
                <w:lang w:val="fr-CA" w:eastAsia="en-CA"/>
              </w:rPr>
            </w:pPr>
            <w:r w:rsidRPr="00B454BA">
              <w:rPr>
                <w:sz w:val="20"/>
                <w:szCs w:val="20"/>
                <w:lang w:val="fr-CA" w:eastAsia="en-CA"/>
              </w:rPr>
              <w:t>Camerou</w:t>
            </w:r>
            <w:r w:rsidR="00076CA7" w:rsidRPr="00B454BA">
              <w:rPr>
                <w:sz w:val="20"/>
                <w:szCs w:val="20"/>
                <w:lang w:val="fr-CA" w:eastAsia="en-CA"/>
              </w:rPr>
              <w:t xml:space="preserve">n </w:t>
            </w:r>
          </w:p>
          <w:p w14:paraId="0193C799" w14:textId="77777777" w:rsidR="00076CA7" w:rsidRPr="00B454BA" w:rsidRDefault="00076CA7" w:rsidP="00F71606">
            <w:pPr>
              <w:jc w:val="left"/>
              <w:rPr>
                <w:sz w:val="20"/>
                <w:szCs w:val="20"/>
                <w:lang w:val="fr-CA" w:eastAsia="en-CA"/>
              </w:rPr>
            </w:pPr>
            <w:r w:rsidRPr="00B454BA">
              <w:rPr>
                <w:sz w:val="20"/>
                <w:szCs w:val="20"/>
                <w:lang w:val="fr-CA" w:eastAsia="en-CA"/>
              </w:rPr>
              <w:t>CMR/PHA/82/INV/45</w:t>
            </w:r>
          </w:p>
        </w:tc>
        <w:tc>
          <w:tcPr>
            <w:tcW w:w="4086" w:type="dxa"/>
            <w:shd w:val="clear" w:color="auto" w:fill="auto"/>
            <w:hideMark/>
          </w:tcPr>
          <w:p w14:paraId="1D5CFA12" w14:textId="5DD479DE" w:rsidR="00076CA7" w:rsidRPr="00B454BA" w:rsidRDefault="00C10E19" w:rsidP="00C10E19">
            <w:pPr>
              <w:jc w:val="left"/>
              <w:rPr>
                <w:sz w:val="20"/>
                <w:szCs w:val="20"/>
                <w:lang w:val="fr-CA" w:eastAsia="en-CA"/>
              </w:rPr>
            </w:pPr>
            <w:r w:rsidRPr="00B454BA">
              <w:rPr>
                <w:sz w:val="20"/>
                <w:szCs w:val="20"/>
                <w:lang w:val="fr-CA" w:eastAsia="en-CA"/>
              </w:rPr>
              <w:t>Plan de gestion de l’élimination des HCFC (phase II, première tranche)</w:t>
            </w:r>
          </w:p>
        </w:tc>
        <w:tc>
          <w:tcPr>
            <w:tcW w:w="1333" w:type="dxa"/>
            <w:shd w:val="clear" w:color="auto" w:fill="auto"/>
            <w:hideMark/>
          </w:tcPr>
          <w:p w14:paraId="12F254F1" w14:textId="77777777" w:rsidR="00076CA7" w:rsidRPr="00B454BA" w:rsidRDefault="00076CA7" w:rsidP="00F71606">
            <w:pPr>
              <w:jc w:val="center"/>
              <w:rPr>
                <w:sz w:val="20"/>
                <w:szCs w:val="20"/>
                <w:lang w:val="fr-CA" w:eastAsia="en-CA"/>
              </w:rPr>
            </w:pPr>
            <w:r w:rsidRPr="00B454BA">
              <w:rPr>
                <w:sz w:val="20"/>
                <w:szCs w:val="20"/>
                <w:lang w:val="fr-CA" w:eastAsia="en-CA"/>
              </w:rPr>
              <w:t>47</w:t>
            </w:r>
          </w:p>
        </w:tc>
        <w:tc>
          <w:tcPr>
            <w:tcW w:w="2276" w:type="dxa"/>
            <w:shd w:val="clear" w:color="auto" w:fill="auto"/>
            <w:hideMark/>
          </w:tcPr>
          <w:p w14:paraId="75B15CB4" w14:textId="32B68CB9" w:rsidR="00076CA7" w:rsidRPr="00B454BA" w:rsidRDefault="00010155" w:rsidP="00F71606">
            <w:pPr>
              <w:jc w:val="left"/>
              <w:rPr>
                <w:sz w:val="20"/>
                <w:szCs w:val="20"/>
                <w:lang w:val="fr-CA" w:eastAsia="en-CA"/>
              </w:rPr>
            </w:pPr>
            <w:r w:rsidRPr="00B454BA">
              <w:rPr>
                <w:sz w:val="20"/>
                <w:szCs w:val="20"/>
                <w:lang w:val="fr-CA" w:eastAsia="en-CA"/>
              </w:rPr>
              <w:t xml:space="preserve">i) </w:t>
            </w:r>
            <w:r w:rsidR="00BC0CF2" w:rsidRPr="00B454BA">
              <w:rPr>
                <w:sz w:val="20"/>
                <w:szCs w:val="20"/>
                <w:lang w:val="fr-CA" w:eastAsia="en-CA"/>
              </w:rPr>
              <w:t>Retards de 12 mois</w:t>
            </w:r>
          </w:p>
          <w:p w14:paraId="6440E046" w14:textId="2C814DB2" w:rsidR="00076CA7" w:rsidRPr="00B454BA" w:rsidRDefault="00010155" w:rsidP="00862E9C">
            <w:pPr>
              <w:jc w:val="left"/>
              <w:rPr>
                <w:sz w:val="20"/>
                <w:szCs w:val="20"/>
                <w:lang w:val="fr-CA" w:eastAsia="en-CA"/>
              </w:rPr>
            </w:pPr>
            <w:r w:rsidRPr="00B454BA">
              <w:rPr>
                <w:sz w:val="20"/>
                <w:szCs w:val="20"/>
                <w:lang w:val="fr-CA" w:eastAsia="en-CA"/>
              </w:rPr>
              <w:t xml:space="preserve">ii) </w:t>
            </w:r>
            <w:r w:rsidR="00862E9C">
              <w:rPr>
                <w:sz w:val="20"/>
                <w:szCs w:val="20"/>
                <w:lang w:val="fr-CA" w:eastAsia="en-CA"/>
              </w:rPr>
              <w:t>R</w:t>
            </w:r>
            <w:r w:rsidR="00C11388" w:rsidRPr="00B454BA">
              <w:rPr>
                <w:sz w:val="20"/>
                <w:szCs w:val="20"/>
                <w:lang w:val="fr-CA" w:eastAsia="en-CA"/>
              </w:rPr>
              <w:t xml:space="preserve">etards dans la mise en œuvre </w:t>
            </w:r>
            <w:r w:rsidR="00862E9C">
              <w:rPr>
                <w:sz w:val="20"/>
                <w:szCs w:val="20"/>
                <w:lang w:val="fr-CA" w:eastAsia="en-CA"/>
              </w:rPr>
              <w:t>à cause</w:t>
            </w:r>
            <w:r w:rsidR="00C11388" w:rsidRPr="00B454BA">
              <w:rPr>
                <w:sz w:val="20"/>
                <w:szCs w:val="20"/>
                <w:lang w:val="fr-CA" w:eastAsia="en-CA"/>
              </w:rPr>
              <w:t xml:space="preserve"> de difficultés opérationnelles</w:t>
            </w:r>
          </w:p>
        </w:tc>
        <w:tc>
          <w:tcPr>
            <w:tcW w:w="4081" w:type="dxa"/>
            <w:shd w:val="clear" w:color="auto" w:fill="auto"/>
            <w:hideMark/>
          </w:tcPr>
          <w:p w14:paraId="27E8C954" w14:textId="51279171" w:rsidR="00076CA7" w:rsidRPr="00B454BA" w:rsidRDefault="00010155" w:rsidP="00F71606">
            <w:pPr>
              <w:jc w:val="left"/>
              <w:rPr>
                <w:sz w:val="20"/>
                <w:szCs w:val="20"/>
                <w:lang w:val="fr-CA" w:eastAsia="en-CA"/>
              </w:rPr>
            </w:pPr>
            <w:r w:rsidRPr="00B454BA">
              <w:rPr>
                <w:sz w:val="20"/>
                <w:szCs w:val="20"/>
                <w:lang w:val="fr-CA" w:eastAsia="en-CA"/>
              </w:rPr>
              <w:t xml:space="preserve">i) </w:t>
            </w:r>
            <w:r w:rsidR="00EE3009" w:rsidRPr="00B454BA">
              <w:rPr>
                <w:sz w:val="20"/>
                <w:szCs w:val="20"/>
                <w:lang w:val="fr-CA" w:eastAsia="en-CA"/>
              </w:rPr>
              <w:t>Demander à l’ONUDI de faire rapport à la 94</w:t>
            </w:r>
            <w:r w:rsidR="00EE3009" w:rsidRPr="00B454BA">
              <w:rPr>
                <w:sz w:val="20"/>
                <w:szCs w:val="20"/>
                <w:vertAlign w:val="superscript"/>
                <w:lang w:val="fr-CA" w:eastAsia="en-CA"/>
              </w:rPr>
              <w:t>e</w:t>
            </w:r>
            <w:r w:rsidR="00EE3009" w:rsidRPr="00B454BA">
              <w:rPr>
                <w:sz w:val="20"/>
                <w:szCs w:val="20"/>
                <w:lang w:val="fr-CA" w:eastAsia="en-CA"/>
              </w:rPr>
              <w:t xml:space="preserve"> réunion sur ce projet accusant des retards dans la mise en œuvre </w:t>
            </w:r>
          </w:p>
          <w:p w14:paraId="28806493" w14:textId="39FF30F0" w:rsidR="00076CA7" w:rsidRPr="00B454BA" w:rsidRDefault="00010155" w:rsidP="00EE3009">
            <w:pPr>
              <w:jc w:val="left"/>
              <w:rPr>
                <w:sz w:val="20"/>
                <w:szCs w:val="20"/>
                <w:lang w:val="fr-CA" w:eastAsia="en-CA"/>
              </w:rPr>
            </w:pPr>
            <w:r w:rsidRPr="00B454BA">
              <w:rPr>
                <w:sz w:val="20"/>
                <w:szCs w:val="20"/>
                <w:lang w:val="fr-CA" w:eastAsia="en-CA"/>
              </w:rPr>
              <w:t xml:space="preserve">ii) </w:t>
            </w:r>
            <w:r w:rsidR="00EE3009" w:rsidRPr="00B454BA">
              <w:rPr>
                <w:sz w:val="20"/>
                <w:szCs w:val="20"/>
                <w:lang w:val="fr-CA" w:eastAsia="en-CA"/>
              </w:rPr>
              <w:t>Demander à l’ONUDI</w:t>
            </w:r>
            <w:r w:rsidR="00915C03" w:rsidRPr="00B454BA">
              <w:rPr>
                <w:sz w:val="20"/>
                <w:szCs w:val="20"/>
                <w:lang w:val="fr-CA" w:eastAsia="en-CA"/>
              </w:rPr>
              <w:t xml:space="preserve"> de remettre un rapport de situation sur les progrès accomplis dans la mise en œuvre, à la 94</w:t>
            </w:r>
            <w:r w:rsidR="00915C03" w:rsidRPr="00B454BA">
              <w:rPr>
                <w:sz w:val="20"/>
                <w:szCs w:val="20"/>
                <w:vertAlign w:val="superscript"/>
                <w:lang w:val="fr-CA" w:eastAsia="en-CA"/>
              </w:rPr>
              <w:t>e</w:t>
            </w:r>
            <w:r w:rsidR="00915C03" w:rsidRPr="00B454BA">
              <w:rPr>
                <w:sz w:val="20"/>
                <w:szCs w:val="20"/>
                <w:lang w:val="fr-CA" w:eastAsia="en-CA"/>
              </w:rPr>
              <w:t xml:space="preserve"> réunion</w:t>
            </w:r>
          </w:p>
        </w:tc>
      </w:tr>
      <w:tr w:rsidR="00973C00" w:rsidRPr="00B454BA" w14:paraId="6D1B8CD3" w14:textId="77777777" w:rsidTr="0067239E">
        <w:trPr>
          <w:trHeight w:val="374"/>
        </w:trPr>
        <w:tc>
          <w:tcPr>
            <w:tcW w:w="2536" w:type="dxa"/>
            <w:shd w:val="clear" w:color="auto" w:fill="auto"/>
            <w:hideMark/>
          </w:tcPr>
          <w:p w14:paraId="4B4040A0" w14:textId="0572428F" w:rsidR="00BA5163" w:rsidRPr="00B454BA" w:rsidRDefault="00BA5163" w:rsidP="00122FFF">
            <w:pPr>
              <w:jc w:val="left"/>
              <w:rPr>
                <w:sz w:val="20"/>
                <w:szCs w:val="20"/>
                <w:lang w:val="fr-CA" w:eastAsia="en-CA"/>
              </w:rPr>
            </w:pPr>
            <w:r w:rsidRPr="00B454BA">
              <w:rPr>
                <w:sz w:val="20"/>
                <w:szCs w:val="20"/>
                <w:lang w:val="fr-CA" w:eastAsia="en-CA"/>
              </w:rPr>
              <w:t>Chil</w:t>
            </w:r>
            <w:r w:rsidR="00F52971" w:rsidRPr="00B454BA">
              <w:rPr>
                <w:sz w:val="20"/>
                <w:szCs w:val="20"/>
                <w:lang w:val="fr-CA" w:eastAsia="en-CA"/>
              </w:rPr>
              <w:t>i</w:t>
            </w:r>
            <w:r w:rsidRPr="00B454BA">
              <w:rPr>
                <w:sz w:val="20"/>
                <w:szCs w:val="20"/>
                <w:lang w:val="fr-CA" w:eastAsia="en-CA"/>
              </w:rPr>
              <w:t xml:space="preserve"> </w:t>
            </w:r>
          </w:p>
          <w:p w14:paraId="6081DDFA" w14:textId="7168598C" w:rsidR="00122FFF" w:rsidRPr="00B454BA" w:rsidRDefault="00122FFF" w:rsidP="00122FFF">
            <w:pPr>
              <w:jc w:val="left"/>
              <w:rPr>
                <w:sz w:val="20"/>
                <w:szCs w:val="20"/>
                <w:lang w:val="fr-CA" w:eastAsia="en-CA"/>
              </w:rPr>
            </w:pPr>
            <w:r w:rsidRPr="00B454BA">
              <w:rPr>
                <w:sz w:val="20"/>
                <w:szCs w:val="20"/>
                <w:lang w:val="fr-CA" w:eastAsia="en-CA"/>
              </w:rPr>
              <w:t>CHI/PHA/81/TAS/196</w:t>
            </w:r>
          </w:p>
        </w:tc>
        <w:tc>
          <w:tcPr>
            <w:tcW w:w="4086" w:type="dxa"/>
            <w:shd w:val="clear" w:color="auto" w:fill="auto"/>
            <w:hideMark/>
          </w:tcPr>
          <w:p w14:paraId="712D9A8E" w14:textId="6A8A1F2A" w:rsidR="00122FFF" w:rsidRPr="00B454BA" w:rsidRDefault="00C10E19" w:rsidP="00C10E19">
            <w:pPr>
              <w:jc w:val="left"/>
              <w:rPr>
                <w:sz w:val="20"/>
                <w:szCs w:val="20"/>
                <w:lang w:val="fr-CA" w:eastAsia="en-CA"/>
              </w:rPr>
            </w:pPr>
            <w:r w:rsidRPr="00B454BA">
              <w:rPr>
                <w:sz w:val="20"/>
                <w:szCs w:val="20"/>
                <w:lang w:val="fr-CA" w:eastAsia="en-CA"/>
              </w:rPr>
              <w:t>Plan de gestion de l’élimination des HCFC (phase II, deuxième tranche) (secteur de l’entretien de l’équipement de réfrigération)</w:t>
            </w:r>
          </w:p>
        </w:tc>
        <w:tc>
          <w:tcPr>
            <w:tcW w:w="1333" w:type="dxa"/>
            <w:shd w:val="clear" w:color="auto" w:fill="auto"/>
            <w:hideMark/>
          </w:tcPr>
          <w:p w14:paraId="7D8F3883" w14:textId="184DBBCA" w:rsidR="00122FFF" w:rsidRPr="00B454BA" w:rsidRDefault="00122FFF" w:rsidP="00D45CCC">
            <w:pPr>
              <w:jc w:val="center"/>
              <w:rPr>
                <w:sz w:val="20"/>
                <w:szCs w:val="20"/>
                <w:lang w:val="fr-CA" w:eastAsia="en-CA"/>
              </w:rPr>
            </w:pPr>
            <w:r w:rsidRPr="00B454BA">
              <w:rPr>
                <w:sz w:val="20"/>
                <w:szCs w:val="20"/>
                <w:lang w:val="fr-CA" w:eastAsia="en-CA"/>
              </w:rPr>
              <w:t>30</w:t>
            </w:r>
          </w:p>
        </w:tc>
        <w:tc>
          <w:tcPr>
            <w:tcW w:w="2276" w:type="dxa"/>
            <w:shd w:val="clear" w:color="auto" w:fill="auto"/>
            <w:hideMark/>
          </w:tcPr>
          <w:p w14:paraId="7A77EE66" w14:textId="2100D266" w:rsidR="001C1561" w:rsidRPr="00B454BA" w:rsidRDefault="00C11388" w:rsidP="00874049">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6601C626" w14:textId="78FBADF7" w:rsidR="007F4015" w:rsidRPr="00B454BA" w:rsidRDefault="00915C03" w:rsidP="001D4664">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4C9155F3" w14:textId="77777777" w:rsidTr="0067239E">
        <w:trPr>
          <w:trHeight w:val="586"/>
        </w:trPr>
        <w:tc>
          <w:tcPr>
            <w:tcW w:w="2536" w:type="dxa"/>
            <w:shd w:val="clear" w:color="auto" w:fill="auto"/>
            <w:hideMark/>
          </w:tcPr>
          <w:p w14:paraId="47E3DA9D" w14:textId="684325F9" w:rsidR="002776C2" w:rsidRPr="00B454BA" w:rsidRDefault="00F52971" w:rsidP="00122FFF">
            <w:pPr>
              <w:jc w:val="left"/>
              <w:rPr>
                <w:sz w:val="20"/>
                <w:szCs w:val="20"/>
                <w:lang w:val="fr-CA" w:eastAsia="en-CA"/>
              </w:rPr>
            </w:pPr>
            <w:r w:rsidRPr="00B454BA">
              <w:rPr>
                <w:sz w:val="20"/>
                <w:szCs w:val="20"/>
                <w:lang w:val="fr-CA" w:eastAsia="en-CA"/>
              </w:rPr>
              <w:t>Chine</w:t>
            </w:r>
            <w:r w:rsidR="002776C2" w:rsidRPr="00B454BA">
              <w:rPr>
                <w:sz w:val="20"/>
                <w:szCs w:val="20"/>
                <w:lang w:val="fr-CA" w:eastAsia="en-CA"/>
              </w:rPr>
              <w:t xml:space="preserve"> </w:t>
            </w:r>
          </w:p>
          <w:p w14:paraId="27B48512" w14:textId="7D232232" w:rsidR="00122FFF" w:rsidRPr="00B454BA" w:rsidRDefault="00122FFF" w:rsidP="00122FFF">
            <w:pPr>
              <w:jc w:val="left"/>
              <w:rPr>
                <w:sz w:val="20"/>
                <w:szCs w:val="20"/>
                <w:lang w:val="fr-CA" w:eastAsia="en-CA"/>
              </w:rPr>
            </w:pPr>
            <w:r w:rsidRPr="00B454BA">
              <w:rPr>
                <w:sz w:val="20"/>
                <w:szCs w:val="20"/>
                <w:lang w:val="fr-CA" w:eastAsia="en-CA"/>
              </w:rPr>
              <w:t>CPR/PHA/77/INV/576</w:t>
            </w:r>
          </w:p>
        </w:tc>
        <w:tc>
          <w:tcPr>
            <w:tcW w:w="4086" w:type="dxa"/>
            <w:shd w:val="clear" w:color="auto" w:fill="auto"/>
            <w:hideMark/>
          </w:tcPr>
          <w:p w14:paraId="5361C9E5" w14:textId="00DB38B5" w:rsidR="00122FFF" w:rsidRPr="00B454BA" w:rsidRDefault="00AA4396" w:rsidP="00AA4396">
            <w:pPr>
              <w:jc w:val="left"/>
              <w:rPr>
                <w:sz w:val="20"/>
                <w:szCs w:val="20"/>
                <w:lang w:val="fr-CA" w:eastAsia="en-CA"/>
              </w:rPr>
            </w:pPr>
            <w:r w:rsidRPr="00B454BA">
              <w:rPr>
                <w:sz w:val="20"/>
                <w:szCs w:val="20"/>
                <w:lang w:val="fr-CA" w:eastAsia="en-CA"/>
              </w:rPr>
              <w:t>Plan de gestion de l’élimination des HCFC (phase II, première tranche) (plan du secteur de la fabrication de climatiseurs de pièce et de chauffe-eau à pompe à chaleur)</w:t>
            </w:r>
          </w:p>
        </w:tc>
        <w:tc>
          <w:tcPr>
            <w:tcW w:w="1333" w:type="dxa"/>
            <w:shd w:val="clear" w:color="auto" w:fill="auto"/>
            <w:hideMark/>
          </w:tcPr>
          <w:p w14:paraId="698B4588" w14:textId="57AAF4DA" w:rsidR="00122FFF" w:rsidRPr="00B454BA" w:rsidRDefault="00122FFF" w:rsidP="00D45CCC">
            <w:pPr>
              <w:jc w:val="center"/>
              <w:rPr>
                <w:sz w:val="20"/>
                <w:szCs w:val="20"/>
                <w:lang w:val="fr-CA" w:eastAsia="en-CA"/>
              </w:rPr>
            </w:pPr>
            <w:r w:rsidRPr="00B454BA">
              <w:rPr>
                <w:sz w:val="20"/>
                <w:szCs w:val="20"/>
                <w:lang w:val="fr-CA" w:eastAsia="en-CA"/>
              </w:rPr>
              <w:t>30</w:t>
            </w:r>
          </w:p>
        </w:tc>
        <w:tc>
          <w:tcPr>
            <w:tcW w:w="2276" w:type="dxa"/>
            <w:shd w:val="clear" w:color="auto" w:fill="auto"/>
            <w:hideMark/>
          </w:tcPr>
          <w:p w14:paraId="1EF76F77" w14:textId="4F2BD806" w:rsidR="001C1561" w:rsidRPr="00B454BA" w:rsidRDefault="00C11388" w:rsidP="00874049">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157BE1C7" w14:textId="45A08B56" w:rsidR="001C1561" w:rsidRPr="00B454BA" w:rsidRDefault="00915C03" w:rsidP="001D4664">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70A8153A" w14:textId="77777777" w:rsidTr="0067239E">
        <w:trPr>
          <w:trHeight w:val="581"/>
        </w:trPr>
        <w:tc>
          <w:tcPr>
            <w:tcW w:w="2536" w:type="dxa"/>
            <w:shd w:val="clear" w:color="auto" w:fill="auto"/>
            <w:hideMark/>
          </w:tcPr>
          <w:p w14:paraId="568A50F7" w14:textId="7B316646" w:rsidR="002776C2" w:rsidRPr="00B454BA" w:rsidRDefault="00F52971" w:rsidP="00122FFF">
            <w:pPr>
              <w:jc w:val="left"/>
              <w:rPr>
                <w:sz w:val="20"/>
                <w:szCs w:val="20"/>
                <w:lang w:val="fr-CA" w:eastAsia="en-CA"/>
              </w:rPr>
            </w:pPr>
            <w:r w:rsidRPr="00B454BA">
              <w:rPr>
                <w:sz w:val="20"/>
                <w:szCs w:val="20"/>
                <w:lang w:val="fr-CA" w:eastAsia="en-CA"/>
              </w:rPr>
              <w:t>Chine</w:t>
            </w:r>
            <w:r w:rsidR="002776C2" w:rsidRPr="00B454BA">
              <w:rPr>
                <w:sz w:val="20"/>
                <w:szCs w:val="20"/>
                <w:lang w:val="fr-CA" w:eastAsia="en-CA"/>
              </w:rPr>
              <w:t xml:space="preserve"> </w:t>
            </w:r>
          </w:p>
          <w:p w14:paraId="7E9B3021" w14:textId="2EB0FA97" w:rsidR="00122FFF" w:rsidRPr="00B454BA" w:rsidRDefault="00122FFF" w:rsidP="00122FFF">
            <w:pPr>
              <w:jc w:val="left"/>
              <w:rPr>
                <w:sz w:val="20"/>
                <w:szCs w:val="20"/>
                <w:lang w:val="fr-CA" w:eastAsia="en-CA"/>
              </w:rPr>
            </w:pPr>
            <w:r w:rsidRPr="00B454BA">
              <w:rPr>
                <w:sz w:val="20"/>
                <w:szCs w:val="20"/>
                <w:lang w:val="fr-CA" w:eastAsia="en-CA"/>
              </w:rPr>
              <w:t>CPR/PHA/81/INV/588</w:t>
            </w:r>
          </w:p>
        </w:tc>
        <w:tc>
          <w:tcPr>
            <w:tcW w:w="4086" w:type="dxa"/>
            <w:shd w:val="clear" w:color="auto" w:fill="auto"/>
            <w:hideMark/>
          </w:tcPr>
          <w:p w14:paraId="22924E90" w14:textId="298A885B" w:rsidR="00122FFF" w:rsidRPr="00B454BA" w:rsidRDefault="00AA4396" w:rsidP="00AA4396">
            <w:pPr>
              <w:jc w:val="left"/>
              <w:rPr>
                <w:sz w:val="20"/>
                <w:szCs w:val="20"/>
                <w:lang w:val="fr-CA" w:eastAsia="en-CA"/>
              </w:rPr>
            </w:pPr>
            <w:r w:rsidRPr="00B454BA">
              <w:rPr>
                <w:sz w:val="20"/>
                <w:szCs w:val="20"/>
                <w:lang w:val="fr-CA" w:eastAsia="en-CA"/>
              </w:rPr>
              <w:t>Plan de gestion de l’élimination des HCFC (phase II, deuxième tranche) (plan du secteur de la fabrication de climatiseurs de pièce et de chauffe-eau à pompe à chaleur)</w:t>
            </w:r>
          </w:p>
        </w:tc>
        <w:tc>
          <w:tcPr>
            <w:tcW w:w="1333" w:type="dxa"/>
            <w:shd w:val="clear" w:color="auto" w:fill="auto"/>
            <w:hideMark/>
          </w:tcPr>
          <w:p w14:paraId="61DCA56E" w14:textId="548030D3" w:rsidR="00122FFF" w:rsidRPr="00B454BA" w:rsidRDefault="00122FFF" w:rsidP="00D45CCC">
            <w:pPr>
              <w:jc w:val="center"/>
              <w:rPr>
                <w:sz w:val="20"/>
                <w:szCs w:val="20"/>
                <w:lang w:val="fr-CA" w:eastAsia="en-CA"/>
              </w:rPr>
            </w:pPr>
            <w:r w:rsidRPr="00B454BA">
              <w:rPr>
                <w:sz w:val="20"/>
                <w:szCs w:val="20"/>
                <w:lang w:val="fr-CA" w:eastAsia="en-CA"/>
              </w:rPr>
              <w:t>30</w:t>
            </w:r>
          </w:p>
        </w:tc>
        <w:tc>
          <w:tcPr>
            <w:tcW w:w="2276" w:type="dxa"/>
            <w:shd w:val="clear" w:color="auto" w:fill="auto"/>
            <w:hideMark/>
          </w:tcPr>
          <w:p w14:paraId="68C352DC" w14:textId="2C22CA74" w:rsidR="00122FFF" w:rsidRPr="00B454BA" w:rsidRDefault="00C11388" w:rsidP="00122FFF">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284EC353" w14:textId="2BD0670E" w:rsidR="00122FFF" w:rsidRPr="00B454BA" w:rsidRDefault="00915C03" w:rsidP="00122FFF">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6135F05F" w14:textId="77777777" w:rsidTr="0067239E">
        <w:trPr>
          <w:trHeight w:val="792"/>
        </w:trPr>
        <w:tc>
          <w:tcPr>
            <w:tcW w:w="2536" w:type="dxa"/>
            <w:shd w:val="clear" w:color="auto" w:fill="auto"/>
            <w:hideMark/>
          </w:tcPr>
          <w:p w14:paraId="111CB6DF" w14:textId="3BBA12F1" w:rsidR="002776C2" w:rsidRPr="00B454BA" w:rsidRDefault="00F52971" w:rsidP="00122FFF">
            <w:pPr>
              <w:jc w:val="left"/>
              <w:rPr>
                <w:sz w:val="20"/>
                <w:szCs w:val="20"/>
                <w:lang w:val="fr-CA" w:eastAsia="en-CA"/>
              </w:rPr>
            </w:pPr>
            <w:r w:rsidRPr="00B454BA">
              <w:rPr>
                <w:sz w:val="20"/>
                <w:szCs w:val="20"/>
                <w:lang w:val="fr-CA" w:eastAsia="en-CA"/>
              </w:rPr>
              <w:t>Chine</w:t>
            </w:r>
            <w:r w:rsidR="002776C2" w:rsidRPr="00B454BA">
              <w:rPr>
                <w:sz w:val="20"/>
                <w:szCs w:val="20"/>
                <w:lang w:val="fr-CA" w:eastAsia="en-CA"/>
              </w:rPr>
              <w:t xml:space="preserve"> </w:t>
            </w:r>
          </w:p>
          <w:p w14:paraId="7B43363F" w14:textId="4797441C" w:rsidR="00122FFF" w:rsidRPr="00B454BA" w:rsidRDefault="00122FFF" w:rsidP="00122FFF">
            <w:pPr>
              <w:jc w:val="left"/>
              <w:rPr>
                <w:sz w:val="20"/>
                <w:szCs w:val="20"/>
                <w:lang w:val="fr-CA" w:eastAsia="en-CA"/>
              </w:rPr>
            </w:pPr>
            <w:r w:rsidRPr="00B454BA">
              <w:rPr>
                <w:sz w:val="20"/>
                <w:szCs w:val="20"/>
                <w:lang w:val="fr-CA" w:eastAsia="en-CA"/>
              </w:rPr>
              <w:t>CPR/PHA/88/INV/605</w:t>
            </w:r>
          </w:p>
        </w:tc>
        <w:tc>
          <w:tcPr>
            <w:tcW w:w="4086" w:type="dxa"/>
            <w:shd w:val="clear" w:color="auto" w:fill="auto"/>
            <w:hideMark/>
          </w:tcPr>
          <w:p w14:paraId="5C85098B" w14:textId="6099A92A" w:rsidR="00122FFF" w:rsidRPr="00B454BA" w:rsidRDefault="00AA4396" w:rsidP="00AA4396">
            <w:pPr>
              <w:jc w:val="left"/>
              <w:rPr>
                <w:sz w:val="20"/>
                <w:szCs w:val="20"/>
                <w:lang w:val="fr-CA" w:eastAsia="en-CA"/>
              </w:rPr>
            </w:pPr>
            <w:r w:rsidRPr="00B454BA">
              <w:rPr>
                <w:sz w:val="20"/>
                <w:szCs w:val="20"/>
                <w:lang w:val="fr-CA" w:eastAsia="en-CA"/>
              </w:rPr>
              <w:t>Plan de gestion de l’élimination des HCFC (phase II, troisième tranche) (plan du secteur de la fabrication de climatiseurs de pièce et de chauffe-eau à pompe à chaleur)</w:t>
            </w:r>
          </w:p>
        </w:tc>
        <w:tc>
          <w:tcPr>
            <w:tcW w:w="1333" w:type="dxa"/>
            <w:shd w:val="clear" w:color="auto" w:fill="auto"/>
            <w:hideMark/>
          </w:tcPr>
          <w:p w14:paraId="76CC00AB" w14:textId="54DE027E" w:rsidR="00122FFF" w:rsidRPr="00B454BA" w:rsidRDefault="00122FFF" w:rsidP="00D45CCC">
            <w:pPr>
              <w:jc w:val="center"/>
              <w:rPr>
                <w:sz w:val="20"/>
                <w:szCs w:val="20"/>
                <w:lang w:val="fr-CA" w:eastAsia="en-CA"/>
              </w:rPr>
            </w:pPr>
            <w:r w:rsidRPr="00B454BA">
              <w:rPr>
                <w:sz w:val="20"/>
                <w:szCs w:val="20"/>
                <w:lang w:val="fr-CA" w:eastAsia="en-CA"/>
              </w:rPr>
              <w:t>0</w:t>
            </w:r>
          </w:p>
        </w:tc>
        <w:tc>
          <w:tcPr>
            <w:tcW w:w="2276" w:type="dxa"/>
            <w:shd w:val="clear" w:color="auto" w:fill="auto"/>
            <w:hideMark/>
          </w:tcPr>
          <w:p w14:paraId="0B42A4E6" w14:textId="79D36C5C" w:rsidR="00122FFF" w:rsidRPr="00B454BA" w:rsidRDefault="00C11388" w:rsidP="00122FFF">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16BCB9F0" w14:textId="3E0EBA21" w:rsidR="00122FFF" w:rsidRPr="00B454BA" w:rsidRDefault="00915C03" w:rsidP="00122FFF">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5235624A" w14:textId="77777777" w:rsidTr="0067239E">
        <w:trPr>
          <w:trHeight w:val="377"/>
        </w:trPr>
        <w:tc>
          <w:tcPr>
            <w:tcW w:w="2536" w:type="dxa"/>
            <w:shd w:val="clear" w:color="auto" w:fill="auto"/>
            <w:hideMark/>
          </w:tcPr>
          <w:p w14:paraId="74A6C247" w14:textId="00DC1585" w:rsidR="003F3B37" w:rsidRPr="00B454BA" w:rsidRDefault="00F52971" w:rsidP="000F7500">
            <w:pPr>
              <w:jc w:val="left"/>
              <w:rPr>
                <w:sz w:val="20"/>
                <w:szCs w:val="20"/>
                <w:lang w:val="fr-CA" w:eastAsia="en-CA"/>
              </w:rPr>
            </w:pPr>
            <w:r w:rsidRPr="00B454BA">
              <w:rPr>
                <w:sz w:val="20"/>
                <w:szCs w:val="20"/>
                <w:lang w:val="fr-CA" w:eastAsia="en-CA"/>
              </w:rPr>
              <w:t>Égypte</w:t>
            </w:r>
          </w:p>
          <w:p w14:paraId="6D535196" w14:textId="1A601F8A" w:rsidR="000F7500" w:rsidRPr="00B454BA" w:rsidRDefault="000F7500" w:rsidP="000F7500">
            <w:pPr>
              <w:jc w:val="left"/>
              <w:rPr>
                <w:sz w:val="20"/>
                <w:szCs w:val="20"/>
                <w:lang w:val="fr-CA" w:eastAsia="en-CA"/>
              </w:rPr>
            </w:pPr>
            <w:r w:rsidRPr="00B454BA">
              <w:rPr>
                <w:sz w:val="20"/>
                <w:szCs w:val="20"/>
                <w:lang w:val="fr-CA" w:eastAsia="en-CA"/>
              </w:rPr>
              <w:t>EGY/PHA/79/INV/133</w:t>
            </w:r>
          </w:p>
        </w:tc>
        <w:tc>
          <w:tcPr>
            <w:tcW w:w="4086" w:type="dxa"/>
            <w:shd w:val="clear" w:color="auto" w:fill="auto"/>
            <w:hideMark/>
          </w:tcPr>
          <w:p w14:paraId="306DE8F8" w14:textId="63F38B11" w:rsidR="000F7500" w:rsidRPr="00B454BA" w:rsidRDefault="00AA4396" w:rsidP="00AA4396">
            <w:pPr>
              <w:jc w:val="left"/>
              <w:rPr>
                <w:sz w:val="20"/>
                <w:szCs w:val="20"/>
                <w:lang w:val="fr-CA" w:eastAsia="en-CA"/>
              </w:rPr>
            </w:pPr>
            <w:r w:rsidRPr="00B454BA">
              <w:rPr>
                <w:sz w:val="20"/>
                <w:szCs w:val="20"/>
                <w:lang w:val="fr-CA" w:eastAsia="en-CA"/>
              </w:rPr>
              <w:t>Plan de gestion de l’élimination des HCFC (phase II, première tranche) (secteur de la mousse de polyuréthanne)</w:t>
            </w:r>
          </w:p>
        </w:tc>
        <w:tc>
          <w:tcPr>
            <w:tcW w:w="1333" w:type="dxa"/>
            <w:shd w:val="clear" w:color="auto" w:fill="auto"/>
            <w:hideMark/>
          </w:tcPr>
          <w:p w14:paraId="038F4724" w14:textId="64126E91" w:rsidR="000F7500" w:rsidRPr="00B454BA" w:rsidRDefault="000F7500" w:rsidP="00D45CCC">
            <w:pPr>
              <w:jc w:val="center"/>
              <w:rPr>
                <w:sz w:val="20"/>
                <w:szCs w:val="20"/>
                <w:lang w:val="fr-CA" w:eastAsia="en-CA"/>
              </w:rPr>
            </w:pPr>
            <w:r w:rsidRPr="00B454BA">
              <w:rPr>
                <w:sz w:val="20"/>
                <w:szCs w:val="20"/>
                <w:lang w:val="fr-CA" w:eastAsia="en-CA"/>
              </w:rPr>
              <w:t>76</w:t>
            </w:r>
          </w:p>
        </w:tc>
        <w:tc>
          <w:tcPr>
            <w:tcW w:w="2276" w:type="dxa"/>
            <w:shd w:val="clear" w:color="auto" w:fill="auto"/>
            <w:hideMark/>
          </w:tcPr>
          <w:p w14:paraId="2AA8E9C6" w14:textId="3D273741" w:rsidR="000F7500" w:rsidRPr="00B454BA" w:rsidRDefault="00C11388" w:rsidP="000F7500">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2D1D2586" w14:textId="755C4C07" w:rsidR="000F7500" w:rsidRPr="00B454BA" w:rsidRDefault="00915C03" w:rsidP="000F7500">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76BE31F2" w14:textId="77777777" w:rsidTr="0067239E">
        <w:trPr>
          <w:trHeight w:val="483"/>
        </w:trPr>
        <w:tc>
          <w:tcPr>
            <w:tcW w:w="2536" w:type="dxa"/>
            <w:shd w:val="clear" w:color="auto" w:fill="auto"/>
            <w:hideMark/>
          </w:tcPr>
          <w:p w14:paraId="3F5508C8" w14:textId="2E9F76AD" w:rsidR="003F3B37" w:rsidRPr="00B454BA" w:rsidRDefault="00F52971" w:rsidP="000F7500">
            <w:pPr>
              <w:jc w:val="left"/>
              <w:rPr>
                <w:sz w:val="20"/>
                <w:szCs w:val="20"/>
                <w:lang w:val="fr-CA" w:eastAsia="en-CA"/>
              </w:rPr>
            </w:pPr>
            <w:r w:rsidRPr="00B454BA">
              <w:rPr>
                <w:sz w:val="20"/>
                <w:szCs w:val="20"/>
                <w:lang w:val="fr-CA" w:eastAsia="en-CA"/>
              </w:rPr>
              <w:lastRenderedPageBreak/>
              <w:t>Égypte</w:t>
            </w:r>
          </w:p>
          <w:p w14:paraId="65089E34" w14:textId="07756FF7" w:rsidR="000F7500" w:rsidRPr="00B454BA" w:rsidRDefault="000F7500" w:rsidP="000F7500">
            <w:pPr>
              <w:jc w:val="left"/>
              <w:rPr>
                <w:sz w:val="20"/>
                <w:szCs w:val="20"/>
                <w:lang w:val="fr-CA" w:eastAsia="en-CA"/>
              </w:rPr>
            </w:pPr>
            <w:r w:rsidRPr="00B454BA">
              <w:rPr>
                <w:sz w:val="20"/>
                <w:szCs w:val="20"/>
                <w:lang w:val="fr-CA" w:eastAsia="en-CA"/>
              </w:rPr>
              <w:t>EGY/PHA/84/INV/141</w:t>
            </w:r>
          </w:p>
        </w:tc>
        <w:tc>
          <w:tcPr>
            <w:tcW w:w="4086" w:type="dxa"/>
            <w:shd w:val="clear" w:color="auto" w:fill="auto"/>
            <w:hideMark/>
          </w:tcPr>
          <w:p w14:paraId="16AA0B42" w14:textId="640E912A" w:rsidR="000F7500" w:rsidRPr="00B454BA" w:rsidRDefault="00AA4396" w:rsidP="000F7500">
            <w:pPr>
              <w:jc w:val="left"/>
              <w:rPr>
                <w:sz w:val="20"/>
                <w:szCs w:val="20"/>
                <w:lang w:val="fr-CA" w:eastAsia="en-CA"/>
              </w:rPr>
            </w:pPr>
            <w:r w:rsidRPr="00B454BA">
              <w:rPr>
                <w:sz w:val="20"/>
                <w:szCs w:val="20"/>
                <w:lang w:val="fr-CA" w:eastAsia="en-CA"/>
              </w:rPr>
              <w:t>Plan de gestion de l’élimination des HCFC (phase II, deuxième tranche) (secteur de l’entretien de l’équipement de réfrigération et bureau de gestion du projet)</w:t>
            </w:r>
          </w:p>
        </w:tc>
        <w:tc>
          <w:tcPr>
            <w:tcW w:w="1333" w:type="dxa"/>
            <w:shd w:val="clear" w:color="auto" w:fill="auto"/>
            <w:hideMark/>
          </w:tcPr>
          <w:p w14:paraId="147E98B4" w14:textId="3228A5DD" w:rsidR="000F7500" w:rsidRPr="00B454BA" w:rsidRDefault="000F7500" w:rsidP="00D45CCC">
            <w:pPr>
              <w:jc w:val="center"/>
              <w:rPr>
                <w:sz w:val="20"/>
                <w:szCs w:val="20"/>
                <w:lang w:val="fr-CA" w:eastAsia="en-CA"/>
              </w:rPr>
            </w:pPr>
            <w:r w:rsidRPr="00B454BA">
              <w:rPr>
                <w:sz w:val="20"/>
                <w:szCs w:val="20"/>
                <w:lang w:val="fr-CA" w:eastAsia="en-CA"/>
              </w:rPr>
              <w:t>64</w:t>
            </w:r>
          </w:p>
        </w:tc>
        <w:tc>
          <w:tcPr>
            <w:tcW w:w="2276" w:type="dxa"/>
            <w:shd w:val="clear" w:color="auto" w:fill="auto"/>
            <w:hideMark/>
          </w:tcPr>
          <w:p w14:paraId="57B4EDEE" w14:textId="4D9DD840" w:rsidR="000F7500" w:rsidRPr="00B454BA" w:rsidRDefault="00C11388" w:rsidP="000F7500">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5318BAAC" w14:textId="00AB4FA4" w:rsidR="000F7500" w:rsidRPr="00B454BA" w:rsidRDefault="00915C03" w:rsidP="000F7500">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2734330B" w14:textId="77777777" w:rsidTr="0067239E">
        <w:trPr>
          <w:trHeight w:val="621"/>
        </w:trPr>
        <w:tc>
          <w:tcPr>
            <w:tcW w:w="2536" w:type="dxa"/>
            <w:shd w:val="clear" w:color="auto" w:fill="auto"/>
            <w:hideMark/>
          </w:tcPr>
          <w:p w14:paraId="78045CD8" w14:textId="1EDDC134" w:rsidR="003F3B37" w:rsidRPr="00B454BA" w:rsidRDefault="00F52971" w:rsidP="000F7500">
            <w:pPr>
              <w:jc w:val="left"/>
              <w:rPr>
                <w:sz w:val="20"/>
                <w:szCs w:val="20"/>
                <w:lang w:val="fr-CA" w:eastAsia="en-CA"/>
              </w:rPr>
            </w:pPr>
            <w:r w:rsidRPr="00B454BA">
              <w:rPr>
                <w:sz w:val="20"/>
                <w:szCs w:val="20"/>
                <w:lang w:val="fr-CA" w:eastAsia="en-CA"/>
              </w:rPr>
              <w:t>Égypte</w:t>
            </w:r>
          </w:p>
          <w:p w14:paraId="798F0C78" w14:textId="670CFAF4" w:rsidR="000F7500" w:rsidRPr="00B454BA" w:rsidRDefault="000F7500" w:rsidP="000F7500">
            <w:pPr>
              <w:jc w:val="left"/>
              <w:rPr>
                <w:sz w:val="20"/>
                <w:szCs w:val="20"/>
                <w:lang w:val="fr-CA" w:eastAsia="en-CA"/>
              </w:rPr>
            </w:pPr>
            <w:r w:rsidRPr="00B454BA">
              <w:rPr>
                <w:sz w:val="20"/>
                <w:szCs w:val="20"/>
                <w:lang w:val="fr-CA" w:eastAsia="en-CA"/>
              </w:rPr>
              <w:t>EGY/PHA/84/INV/147</w:t>
            </w:r>
          </w:p>
        </w:tc>
        <w:tc>
          <w:tcPr>
            <w:tcW w:w="4086" w:type="dxa"/>
            <w:shd w:val="clear" w:color="auto" w:fill="auto"/>
            <w:hideMark/>
          </w:tcPr>
          <w:p w14:paraId="7FDE45A9" w14:textId="40144D26" w:rsidR="000F7500" w:rsidRPr="00B454BA" w:rsidRDefault="00AA4396" w:rsidP="000F7500">
            <w:pPr>
              <w:jc w:val="left"/>
              <w:rPr>
                <w:sz w:val="20"/>
                <w:szCs w:val="20"/>
                <w:lang w:val="fr-CA" w:eastAsia="en-CA"/>
              </w:rPr>
            </w:pPr>
            <w:r w:rsidRPr="00B454BA">
              <w:rPr>
                <w:sz w:val="20"/>
                <w:szCs w:val="20"/>
                <w:lang w:val="fr-CA" w:eastAsia="en-CA"/>
              </w:rPr>
              <w:t>Plan de gestion de l’élimination des HCFC (phase II, deuxième tranche) (secteur de la fabrication de climatiseurs résidentiels)</w:t>
            </w:r>
          </w:p>
        </w:tc>
        <w:tc>
          <w:tcPr>
            <w:tcW w:w="1333" w:type="dxa"/>
            <w:shd w:val="clear" w:color="auto" w:fill="auto"/>
            <w:hideMark/>
          </w:tcPr>
          <w:p w14:paraId="0D235E28" w14:textId="5C6FEC6B" w:rsidR="000F7500" w:rsidRPr="00B454BA" w:rsidRDefault="000F7500" w:rsidP="00D45CCC">
            <w:pPr>
              <w:jc w:val="center"/>
              <w:rPr>
                <w:sz w:val="20"/>
                <w:szCs w:val="20"/>
                <w:lang w:val="fr-CA" w:eastAsia="en-CA"/>
              </w:rPr>
            </w:pPr>
            <w:r w:rsidRPr="00B454BA">
              <w:rPr>
                <w:sz w:val="20"/>
                <w:szCs w:val="20"/>
                <w:lang w:val="fr-CA" w:eastAsia="en-CA"/>
              </w:rPr>
              <w:t>26</w:t>
            </w:r>
          </w:p>
        </w:tc>
        <w:tc>
          <w:tcPr>
            <w:tcW w:w="2276" w:type="dxa"/>
            <w:shd w:val="clear" w:color="auto" w:fill="auto"/>
            <w:hideMark/>
          </w:tcPr>
          <w:p w14:paraId="20DFDE74" w14:textId="6A833095" w:rsidR="000F7500" w:rsidRPr="00B454BA" w:rsidRDefault="00C11388" w:rsidP="000F7500">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4765CB47" w14:textId="702E85CF" w:rsidR="000F7500" w:rsidRPr="00B454BA" w:rsidRDefault="00915C03" w:rsidP="000F7500">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64C74956" w14:textId="77777777" w:rsidTr="0067239E">
        <w:trPr>
          <w:trHeight w:val="297"/>
        </w:trPr>
        <w:tc>
          <w:tcPr>
            <w:tcW w:w="2536" w:type="dxa"/>
            <w:shd w:val="clear" w:color="auto" w:fill="auto"/>
            <w:hideMark/>
          </w:tcPr>
          <w:p w14:paraId="5FA364E1" w14:textId="209D67A2" w:rsidR="002A1261" w:rsidRPr="00B454BA" w:rsidRDefault="002A1261" w:rsidP="000F7500">
            <w:pPr>
              <w:jc w:val="left"/>
              <w:rPr>
                <w:sz w:val="20"/>
                <w:szCs w:val="20"/>
                <w:lang w:val="fr-CA" w:eastAsia="en-CA"/>
              </w:rPr>
            </w:pPr>
            <w:r w:rsidRPr="00B454BA">
              <w:rPr>
                <w:sz w:val="20"/>
                <w:szCs w:val="20"/>
                <w:lang w:val="fr-CA" w:eastAsia="en-CA"/>
              </w:rPr>
              <w:t>Iran (</w:t>
            </w:r>
            <w:r w:rsidR="00F52971" w:rsidRPr="00B454BA">
              <w:rPr>
                <w:sz w:val="20"/>
                <w:szCs w:val="20"/>
                <w:lang w:val="fr-CA" w:eastAsia="en-CA"/>
              </w:rPr>
              <w:t>République islamique d’</w:t>
            </w:r>
            <w:r w:rsidRPr="00B454BA">
              <w:rPr>
                <w:sz w:val="20"/>
                <w:szCs w:val="20"/>
                <w:lang w:val="fr-CA" w:eastAsia="en-CA"/>
              </w:rPr>
              <w:t>)</w:t>
            </w:r>
          </w:p>
          <w:p w14:paraId="6B1E6E47" w14:textId="1150B102" w:rsidR="000F7500" w:rsidRPr="00B454BA" w:rsidRDefault="000F7500" w:rsidP="000F7500">
            <w:pPr>
              <w:jc w:val="left"/>
              <w:rPr>
                <w:sz w:val="20"/>
                <w:szCs w:val="20"/>
                <w:lang w:val="fr-CA" w:eastAsia="en-CA"/>
              </w:rPr>
            </w:pPr>
            <w:r w:rsidRPr="00B454BA">
              <w:rPr>
                <w:sz w:val="20"/>
                <w:szCs w:val="20"/>
                <w:lang w:val="fr-CA" w:eastAsia="en-CA"/>
              </w:rPr>
              <w:t>IRA/PHA/77/INV/228</w:t>
            </w:r>
          </w:p>
        </w:tc>
        <w:tc>
          <w:tcPr>
            <w:tcW w:w="4086" w:type="dxa"/>
            <w:shd w:val="clear" w:color="auto" w:fill="auto"/>
            <w:hideMark/>
          </w:tcPr>
          <w:p w14:paraId="0979841F" w14:textId="20210181" w:rsidR="000F7500" w:rsidRPr="00B454BA" w:rsidRDefault="00DF71C8" w:rsidP="00DF71C8">
            <w:pPr>
              <w:jc w:val="left"/>
              <w:rPr>
                <w:sz w:val="20"/>
                <w:szCs w:val="20"/>
                <w:lang w:val="fr-CA" w:eastAsia="en-CA"/>
              </w:rPr>
            </w:pPr>
            <w:r w:rsidRPr="00B454BA">
              <w:rPr>
                <w:sz w:val="20"/>
                <w:szCs w:val="20"/>
                <w:lang w:val="fr-CA" w:eastAsia="en-CA"/>
              </w:rPr>
              <w:t>Plan de gestion de l’élimination des HCFC (phase II, première tranche) (secteur des mousses)</w:t>
            </w:r>
          </w:p>
        </w:tc>
        <w:tc>
          <w:tcPr>
            <w:tcW w:w="1333" w:type="dxa"/>
            <w:shd w:val="clear" w:color="auto" w:fill="auto"/>
            <w:hideMark/>
          </w:tcPr>
          <w:p w14:paraId="15CE4326" w14:textId="0BC96A31" w:rsidR="000F7500" w:rsidRPr="00B454BA" w:rsidRDefault="000F7500" w:rsidP="00D45CCC">
            <w:pPr>
              <w:jc w:val="center"/>
              <w:rPr>
                <w:sz w:val="20"/>
                <w:szCs w:val="20"/>
                <w:lang w:val="fr-CA" w:eastAsia="en-CA"/>
              </w:rPr>
            </w:pPr>
            <w:r w:rsidRPr="00B454BA">
              <w:rPr>
                <w:sz w:val="20"/>
                <w:szCs w:val="20"/>
                <w:lang w:val="fr-CA" w:eastAsia="en-CA"/>
              </w:rPr>
              <w:t>65</w:t>
            </w:r>
          </w:p>
        </w:tc>
        <w:tc>
          <w:tcPr>
            <w:tcW w:w="2276" w:type="dxa"/>
            <w:shd w:val="clear" w:color="auto" w:fill="auto"/>
            <w:hideMark/>
          </w:tcPr>
          <w:p w14:paraId="24F2D0E3" w14:textId="7F08F75E" w:rsidR="000F7500" w:rsidRPr="00B454BA" w:rsidRDefault="00C11388" w:rsidP="000F7500">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12446444" w14:textId="2972EBE5" w:rsidR="000F7500" w:rsidRPr="00B454BA" w:rsidRDefault="00915C03" w:rsidP="000F7500">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546DF092" w14:textId="77777777" w:rsidTr="0067239E">
        <w:trPr>
          <w:trHeight w:val="261"/>
        </w:trPr>
        <w:tc>
          <w:tcPr>
            <w:tcW w:w="2536" w:type="dxa"/>
            <w:shd w:val="clear" w:color="auto" w:fill="auto"/>
            <w:hideMark/>
          </w:tcPr>
          <w:p w14:paraId="37C01AC1" w14:textId="471C64D7" w:rsidR="002A1261" w:rsidRPr="00B454BA" w:rsidRDefault="002A1261" w:rsidP="002A1261">
            <w:pPr>
              <w:jc w:val="left"/>
              <w:rPr>
                <w:sz w:val="20"/>
                <w:szCs w:val="20"/>
                <w:lang w:val="fr-CA" w:eastAsia="en-CA"/>
              </w:rPr>
            </w:pPr>
            <w:r w:rsidRPr="00B454BA">
              <w:rPr>
                <w:sz w:val="20"/>
                <w:szCs w:val="20"/>
                <w:lang w:val="fr-CA" w:eastAsia="en-CA"/>
              </w:rPr>
              <w:t>Iran (</w:t>
            </w:r>
            <w:r w:rsidR="00F52971" w:rsidRPr="00B454BA">
              <w:rPr>
                <w:sz w:val="20"/>
                <w:szCs w:val="20"/>
                <w:lang w:val="fr-CA" w:eastAsia="en-CA"/>
              </w:rPr>
              <w:t>République islamique d’</w:t>
            </w:r>
            <w:r w:rsidRPr="00B454BA">
              <w:rPr>
                <w:sz w:val="20"/>
                <w:szCs w:val="20"/>
                <w:lang w:val="fr-CA" w:eastAsia="en-CA"/>
              </w:rPr>
              <w:t>)</w:t>
            </w:r>
          </w:p>
          <w:p w14:paraId="4C5550C4" w14:textId="77777777" w:rsidR="000F7500" w:rsidRPr="00B454BA" w:rsidRDefault="000F7500" w:rsidP="000F7500">
            <w:pPr>
              <w:jc w:val="left"/>
              <w:rPr>
                <w:sz w:val="20"/>
                <w:szCs w:val="20"/>
                <w:lang w:val="fr-CA" w:eastAsia="en-CA"/>
              </w:rPr>
            </w:pPr>
            <w:r w:rsidRPr="00B454BA">
              <w:rPr>
                <w:sz w:val="20"/>
                <w:szCs w:val="20"/>
                <w:lang w:val="fr-CA" w:eastAsia="en-CA"/>
              </w:rPr>
              <w:t>IRA/PHA/84/INV/239</w:t>
            </w:r>
          </w:p>
        </w:tc>
        <w:tc>
          <w:tcPr>
            <w:tcW w:w="4086" w:type="dxa"/>
            <w:shd w:val="clear" w:color="auto" w:fill="auto"/>
            <w:hideMark/>
          </w:tcPr>
          <w:p w14:paraId="000857F5" w14:textId="6C6D56D7" w:rsidR="000F7500" w:rsidRPr="00B454BA" w:rsidRDefault="00DF71C8" w:rsidP="000F7500">
            <w:pPr>
              <w:jc w:val="left"/>
              <w:rPr>
                <w:sz w:val="20"/>
                <w:szCs w:val="20"/>
                <w:lang w:val="fr-CA" w:eastAsia="en-CA"/>
              </w:rPr>
            </w:pPr>
            <w:r w:rsidRPr="00B454BA">
              <w:rPr>
                <w:sz w:val="20"/>
                <w:szCs w:val="20"/>
                <w:lang w:val="fr-CA" w:eastAsia="en-CA"/>
              </w:rPr>
              <w:t>Plan de gestion de l’élimination des HCFC (phase II, deuxième tranche) (secteur des mousses)</w:t>
            </w:r>
          </w:p>
        </w:tc>
        <w:tc>
          <w:tcPr>
            <w:tcW w:w="1333" w:type="dxa"/>
            <w:shd w:val="clear" w:color="auto" w:fill="auto"/>
            <w:hideMark/>
          </w:tcPr>
          <w:p w14:paraId="5B2302EE" w14:textId="500022BA" w:rsidR="000F7500" w:rsidRPr="00B454BA" w:rsidRDefault="000F7500" w:rsidP="00D45CCC">
            <w:pPr>
              <w:jc w:val="center"/>
              <w:rPr>
                <w:sz w:val="20"/>
                <w:szCs w:val="20"/>
                <w:lang w:val="fr-CA" w:eastAsia="en-CA"/>
              </w:rPr>
            </w:pPr>
            <w:r w:rsidRPr="00B454BA">
              <w:rPr>
                <w:sz w:val="20"/>
                <w:szCs w:val="20"/>
                <w:lang w:val="fr-CA" w:eastAsia="en-CA"/>
              </w:rPr>
              <w:t>7</w:t>
            </w:r>
          </w:p>
        </w:tc>
        <w:tc>
          <w:tcPr>
            <w:tcW w:w="2276" w:type="dxa"/>
            <w:shd w:val="clear" w:color="auto" w:fill="auto"/>
            <w:hideMark/>
          </w:tcPr>
          <w:p w14:paraId="693455C0" w14:textId="203B089E" w:rsidR="000F7500" w:rsidRPr="00B454BA" w:rsidRDefault="00C11388" w:rsidP="000F7500">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17CAA6CE" w14:textId="31215F8A" w:rsidR="000F7500" w:rsidRPr="00B454BA" w:rsidRDefault="00915C03" w:rsidP="000F7500">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4EF5D193" w14:textId="77777777" w:rsidTr="0067239E">
        <w:trPr>
          <w:trHeight w:val="367"/>
        </w:trPr>
        <w:tc>
          <w:tcPr>
            <w:tcW w:w="2536" w:type="dxa"/>
            <w:shd w:val="clear" w:color="auto" w:fill="auto"/>
            <w:hideMark/>
          </w:tcPr>
          <w:p w14:paraId="2B23E301" w14:textId="12574509" w:rsidR="002A1261" w:rsidRPr="00B454BA" w:rsidRDefault="002A1261" w:rsidP="002A1261">
            <w:pPr>
              <w:jc w:val="left"/>
              <w:rPr>
                <w:sz w:val="20"/>
                <w:szCs w:val="20"/>
                <w:lang w:val="fr-CA" w:eastAsia="en-CA"/>
              </w:rPr>
            </w:pPr>
            <w:r w:rsidRPr="00B454BA">
              <w:rPr>
                <w:sz w:val="20"/>
                <w:szCs w:val="20"/>
                <w:lang w:val="fr-CA" w:eastAsia="en-CA"/>
              </w:rPr>
              <w:t>Iran (</w:t>
            </w:r>
            <w:r w:rsidR="00F52971" w:rsidRPr="00B454BA">
              <w:rPr>
                <w:sz w:val="20"/>
                <w:szCs w:val="20"/>
                <w:lang w:val="fr-CA" w:eastAsia="en-CA"/>
              </w:rPr>
              <w:t>République islamique d’</w:t>
            </w:r>
            <w:r w:rsidRPr="00B454BA">
              <w:rPr>
                <w:sz w:val="20"/>
                <w:szCs w:val="20"/>
                <w:lang w:val="fr-CA" w:eastAsia="en-CA"/>
              </w:rPr>
              <w:t>)</w:t>
            </w:r>
          </w:p>
          <w:p w14:paraId="18B2F2AC" w14:textId="77777777" w:rsidR="000F7500" w:rsidRPr="00B454BA" w:rsidRDefault="000F7500" w:rsidP="000F7500">
            <w:pPr>
              <w:jc w:val="left"/>
              <w:rPr>
                <w:sz w:val="20"/>
                <w:szCs w:val="20"/>
                <w:lang w:val="fr-CA" w:eastAsia="en-CA"/>
              </w:rPr>
            </w:pPr>
            <w:r w:rsidRPr="00B454BA">
              <w:rPr>
                <w:sz w:val="20"/>
                <w:szCs w:val="20"/>
                <w:lang w:val="fr-CA" w:eastAsia="en-CA"/>
              </w:rPr>
              <w:t>IRA/PHA/84/TAS/240</w:t>
            </w:r>
          </w:p>
        </w:tc>
        <w:tc>
          <w:tcPr>
            <w:tcW w:w="4086" w:type="dxa"/>
            <w:shd w:val="clear" w:color="auto" w:fill="auto"/>
            <w:hideMark/>
          </w:tcPr>
          <w:p w14:paraId="24147DF6" w14:textId="037F2E11" w:rsidR="000F7500" w:rsidRPr="00B454BA" w:rsidRDefault="00DF71C8" w:rsidP="000F7500">
            <w:pPr>
              <w:jc w:val="left"/>
              <w:rPr>
                <w:sz w:val="20"/>
                <w:szCs w:val="20"/>
                <w:lang w:val="fr-CA" w:eastAsia="en-CA"/>
              </w:rPr>
            </w:pPr>
            <w:r w:rsidRPr="00B454BA">
              <w:rPr>
                <w:sz w:val="20"/>
                <w:szCs w:val="20"/>
                <w:lang w:val="fr-CA" w:eastAsia="en-CA"/>
              </w:rPr>
              <w:t>Plan de gestion de l’élimination des HCFC (phase II, deuxième tranche) (secteur de l’entretien de l’équipement de réfrigération)</w:t>
            </w:r>
          </w:p>
        </w:tc>
        <w:tc>
          <w:tcPr>
            <w:tcW w:w="1333" w:type="dxa"/>
            <w:shd w:val="clear" w:color="auto" w:fill="auto"/>
            <w:hideMark/>
          </w:tcPr>
          <w:p w14:paraId="4131192A" w14:textId="3041186E" w:rsidR="000F7500" w:rsidRPr="00B454BA" w:rsidRDefault="000F7500" w:rsidP="00D45CCC">
            <w:pPr>
              <w:jc w:val="center"/>
              <w:rPr>
                <w:sz w:val="20"/>
                <w:szCs w:val="20"/>
                <w:lang w:val="fr-CA" w:eastAsia="en-CA"/>
              </w:rPr>
            </w:pPr>
            <w:r w:rsidRPr="00B454BA">
              <w:rPr>
                <w:sz w:val="20"/>
                <w:szCs w:val="20"/>
                <w:lang w:val="fr-CA" w:eastAsia="en-CA"/>
              </w:rPr>
              <w:t>2</w:t>
            </w:r>
          </w:p>
        </w:tc>
        <w:tc>
          <w:tcPr>
            <w:tcW w:w="2276" w:type="dxa"/>
            <w:shd w:val="clear" w:color="auto" w:fill="auto"/>
            <w:hideMark/>
          </w:tcPr>
          <w:p w14:paraId="139F2F16" w14:textId="3B450FC2" w:rsidR="000F7500" w:rsidRPr="00B454BA" w:rsidRDefault="00C11388" w:rsidP="000F7500">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5CDE15C3" w14:textId="0625B6A0" w:rsidR="000F7500" w:rsidRPr="00B454BA" w:rsidRDefault="00915C03" w:rsidP="000F7500">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5A8C71DD" w14:textId="77777777" w:rsidTr="0067239E">
        <w:trPr>
          <w:trHeight w:val="317"/>
        </w:trPr>
        <w:tc>
          <w:tcPr>
            <w:tcW w:w="2536" w:type="dxa"/>
            <w:shd w:val="clear" w:color="auto" w:fill="auto"/>
            <w:hideMark/>
          </w:tcPr>
          <w:p w14:paraId="7231FE59" w14:textId="39003892" w:rsidR="00D11319" w:rsidRPr="00B454BA" w:rsidRDefault="00D11319" w:rsidP="000F7500">
            <w:pPr>
              <w:jc w:val="left"/>
              <w:rPr>
                <w:sz w:val="20"/>
                <w:szCs w:val="20"/>
                <w:lang w:val="fr-CA" w:eastAsia="en-CA"/>
              </w:rPr>
            </w:pPr>
            <w:r w:rsidRPr="00B454BA">
              <w:rPr>
                <w:sz w:val="20"/>
                <w:szCs w:val="20"/>
                <w:lang w:val="fr-CA" w:eastAsia="en-CA"/>
              </w:rPr>
              <w:t>Jordan</w:t>
            </w:r>
            <w:r w:rsidR="00F52971" w:rsidRPr="00B454BA">
              <w:rPr>
                <w:sz w:val="20"/>
                <w:szCs w:val="20"/>
                <w:lang w:val="fr-CA" w:eastAsia="en-CA"/>
              </w:rPr>
              <w:t>ie</w:t>
            </w:r>
          </w:p>
          <w:p w14:paraId="4775D848" w14:textId="66C016A7" w:rsidR="000F7500" w:rsidRPr="00B454BA" w:rsidRDefault="000F7500" w:rsidP="000F7500">
            <w:pPr>
              <w:jc w:val="left"/>
              <w:rPr>
                <w:sz w:val="20"/>
                <w:szCs w:val="20"/>
                <w:lang w:val="fr-CA" w:eastAsia="en-CA"/>
              </w:rPr>
            </w:pPr>
            <w:r w:rsidRPr="00B454BA">
              <w:rPr>
                <w:sz w:val="20"/>
                <w:szCs w:val="20"/>
                <w:lang w:val="fr-CA" w:eastAsia="en-CA"/>
              </w:rPr>
              <w:t>JOR/PHA/77/INV/101</w:t>
            </w:r>
          </w:p>
        </w:tc>
        <w:tc>
          <w:tcPr>
            <w:tcW w:w="4086" w:type="dxa"/>
            <w:shd w:val="clear" w:color="auto" w:fill="auto"/>
            <w:hideMark/>
          </w:tcPr>
          <w:p w14:paraId="0EF720DE" w14:textId="2C8E6ADC" w:rsidR="000F7500" w:rsidRPr="00B454BA" w:rsidRDefault="00DF71C8" w:rsidP="00DF71C8">
            <w:pPr>
              <w:jc w:val="left"/>
              <w:rPr>
                <w:sz w:val="20"/>
                <w:szCs w:val="20"/>
                <w:lang w:val="fr-CA" w:eastAsia="en-CA"/>
              </w:rPr>
            </w:pPr>
            <w:r w:rsidRPr="00B454BA">
              <w:rPr>
                <w:sz w:val="20"/>
                <w:szCs w:val="20"/>
                <w:lang w:val="fr-CA" w:eastAsia="en-CA"/>
              </w:rPr>
              <w:t>Plan de gestion de l’élimination des HCFC (phase II, première tranche) (secteur de l’entretien de l’équipement de réfrigération)</w:t>
            </w:r>
          </w:p>
        </w:tc>
        <w:tc>
          <w:tcPr>
            <w:tcW w:w="1333" w:type="dxa"/>
            <w:shd w:val="clear" w:color="auto" w:fill="auto"/>
            <w:hideMark/>
          </w:tcPr>
          <w:p w14:paraId="39B4AEE7" w14:textId="4C530C27" w:rsidR="000F7500" w:rsidRPr="00B454BA" w:rsidRDefault="000F7500" w:rsidP="00D45CCC">
            <w:pPr>
              <w:jc w:val="center"/>
              <w:rPr>
                <w:sz w:val="20"/>
                <w:szCs w:val="20"/>
                <w:lang w:val="fr-CA" w:eastAsia="en-CA"/>
              </w:rPr>
            </w:pPr>
            <w:r w:rsidRPr="00B454BA">
              <w:rPr>
                <w:sz w:val="20"/>
                <w:szCs w:val="20"/>
                <w:lang w:val="fr-CA" w:eastAsia="en-CA"/>
              </w:rPr>
              <w:t>99</w:t>
            </w:r>
          </w:p>
        </w:tc>
        <w:tc>
          <w:tcPr>
            <w:tcW w:w="2276" w:type="dxa"/>
            <w:shd w:val="clear" w:color="auto" w:fill="auto"/>
            <w:hideMark/>
          </w:tcPr>
          <w:p w14:paraId="63A6ADFB" w14:textId="6A81C2C2" w:rsidR="000F7500" w:rsidRPr="00B454BA" w:rsidRDefault="00C11388" w:rsidP="000F7500">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0C6D5CC4" w14:textId="60212D77" w:rsidR="000F7500" w:rsidRPr="00B454BA" w:rsidRDefault="00915C03" w:rsidP="000F7500">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6C026CD3" w14:textId="77777777" w:rsidTr="0067239E">
        <w:trPr>
          <w:trHeight w:val="941"/>
        </w:trPr>
        <w:tc>
          <w:tcPr>
            <w:tcW w:w="2536" w:type="dxa"/>
            <w:shd w:val="clear" w:color="auto" w:fill="auto"/>
            <w:hideMark/>
          </w:tcPr>
          <w:p w14:paraId="2BD1270A" w14:textId="58870BC2" w:rsidR="00D11319" w:rsidRPr="00B454BA" w:rsidRDefault="00D11319" w:rsidP="000F7500">
            <w:pPr>
              <w:jc w:val="left"/>
              <w:rPr>
                <w:sz w:val="20"/>
                <w:szCs w:val="20"/>
                <w:lang w:val="fr-CA" w:eastAsia="en-CA"/>
              </w:rPr>
            </w:pPr>
            <w:r w:rsidRPr="00B454BA">
              <w:rPr>
                <w:sz w:val="20"/>
                <w:szCs w:val="20"/>
                <w:lang w:val="fr-CA" w:eastAsia="en-CA"/>
              </w:rPr>
              <w:t>Jordan</w:t>
            </w:r>
            <w:r w:rsidR="00F52971" w:rsidRPr="00B454BA">
              <w:rPr>
                <w:sz w:val="20"/>
                <w:szCs w:val="20"/>
                <w:lang w:val="fr-CA" w:eastAsia="en-CA"/>
              </w:rPr>
              <w:t>ie</w:t>
            </w:r>
          </w:p>
          <w:p w14:paraId="58F920FF" w14:textId="1C1D51A0" w:rsidR="000F7500" w:rsidRPr="00B454BA" w:rsidRDefault="000F7500" w:rsidP="000F7500">
            <w:pPr>
              <w:jc w:val="left"/>
              <w:rPr>
                <w:sz w:val="20"/>
                <w:szCs w:val="20"/>
                <w:lang w:val="fr-CA" w:eastAsia="en-CA"/>
              </w:rPr>
            </w:pPr>
            <w:r w:rsidRPr="00B454BA">
              <w:rPr>
                <w:sz w:val="20"/>
                <w:szCs w:val="20"/>
                <w:lang w:val="fr-CA" w:eastAsia="en-CA"/>
              </w:rPr>
              <w:t>JOR/REF/81/INV/103</w:t>
            </w:r>
          </w:p>
        </w:tc>
        <w:tc>
          <w:tcPr>
            <w:tcW w:w="4086" w:type="dxa"/>
            <w:shd w:val="clear" w:color="auto" w:fill="auto"/>
            <w:hideMark/>
          </w:tcPr>
          <w:p w14:paraId="6873BE2F" w14:textId="0B472EC7" w:rsidR="000F7500" w:rsidRPr="00B454BA" w:rsidRDefault="00DF71C8" w:rsidP="00CC449F">
            <w:pPr>
              <w:jc w:val="left"/>
              <w:rPr>
                <w:sz w:val="20"/>
                <w:szCs w:val="20"/>
                <w:lang w:val="fr-CA" w:eastAsia="en-CA"/>
              </w:rPr>
            </w:pPr>
            <w:r w:rsidRPr="00B454BA">
              <w:rPr>
                <w:sz w:val="20"/>
                <w:szCs w:val="20"/>
                <w:lang w:val="fr-CA" w:eastAsia="en-CA"/>
              </w:rPr>
              <w:t xml:space="preserve">Reconversion d’une usine de fabrication de climatiseurs de toit autonomes de grande capacité </w:t>
            </w:r>
            <w:r w:rsidR="00CC449F" w:rsidRPr="00B454BA">
              <w:rPr>
                <w:sz w:val="20"/>
                <w:szCs w:val="20"/>
                <w:lang w:val="fr-CA" w:eastAsia="en-CA"/>
              </w:rPr>
              <w:t>pouvant atteindre</w:t>
            </w:r>
            <w:r w:rsidRPr="00B454BA">
              <w:rPr>
                <w:sz w:val="20"/>
                <w:szCs w:val="20"/>
                <w:lang w:val="fr-CA" w:eastAsia="en-CA"/>
              </w:rPr>
              <w:t xml:space="preserve"> 400kW</w:t>
            </w:r>
            <w:r w:rsidR="00CC449F" w:rsidRPr="00B454BA">
              <w:rPr>
                <w:sz w:val="20"/>
                <w:szCs w:val="20"/>
                <w:lang w:val="fr-CA" w:eastAsia="en-CA"/>
              </w:rPr>
              <w:t xml:space="preserve"> des</w:t>
            </w:r>
            <w:r w:rsidRPr="00B454BA">
              <w:rPr>
                <w:sz w:val="20"/>
                <w:szCs w:val="20"/>
                <w:lang w:val="fr-CA" w:eastAsia="en-CA"/>
              </w:rPr>
              <w:t xml:space="preserve"> HFC (R</w:t>
            </w:r>
            <w:r w:rsidR="00CC449F" w:rsidRPr="00B454BA">
              <w:rPr>
                <w:sz w:val="20"/>
                <w:szCs w:val="20"/>
                <w:lang w:val="fr-CA" w:eastAsia="en-CA"/>
              </w:rPr>
              <w:t>-134a, R-407c, R-410A) au propane R290 comme frigo</w:t>
            </w:r>
            <w:r w:rsidRPr="00B454BA">
              <w:rPr>
                <w:sz w:val="20"/>
                <w:szCs w:val="20"/>
                <w:lang w:val="fr-CA" w:eastAsia="en-CA"/>
              </w:rPr>
              <w:t>rigène chez Petra Engineering Industries Cp.</w:t>
            </w:r>
          </w:p>
        </w:tc>
        <w:tc>
          <w:tcPr>
            <w:tcW w:w="1333" w:type="dxa"/>
            <w:shd w:val="clear" w:color="auto" w:fill="auto"/>
            <w:hideMark/>
          </w:tcPr>
          <w:p w14:paraId="3B541253" w14:textId="290605FE" w:rsidR="000F7500" w:rsidRPr="00B454BA" w:rsidRDefault="000F7500" w:rsidP="00D45CCC">
            <w:pPr>
              <w:jc w:val="center"/>
              <w:rPr>
                <w:sz w:val="20"/>
                <w:szCs w:val="20"/>
                <w:lang w:val="fr-CA" w:eastAsia="en-CA"/>
              </w:rPr>
            </w:pPr>
            <w:r w:rsidRPr="00B454BA">
              <w:rPr>
                <w:sz w:val="20"/>
                <w:szCs w:val="20"/>
                <w:lang w:val="fr-CA" w:eastAsia="en-CA"/>
              </w:rPr>
              <w:t>93</w:t>
            </w:r>
          </w:p>
        </w:tc>
        <w:tc>
          <w:tcPr>
            <w:tcW w:w="2276" w:type="dxa"/>
            <w:shd w:val="clear" w:color="auto" w:fill="auto"/>
            <w:hideMark/>
          </w:tcPr>
          <w:p w14:paraId="234FE0A8" w14:textId="5DFB11A3" w:rsidR="000F7500" w:rsidRPr="00B454BA" w:rsidRDefault="00C11388" w:rsidP="000F7500">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4A6A5317" w14:textId="12D579C7" w:rsidR="000F7500" w:rsidRPr="00B454BA" w:rsidRDefault="00915C03" w:rsidP="000F7500">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0F5FF25F" w14:textId="77777777" w:rsidTr="0067239E">
        <w:trPr>
          <w:trHeight w:val="516"/>
        </w:trPr>
        <w:tc>
          <w:tcPr>
            <w:tcW w:w="2536" w:type="dxa"/>
            <w:shd w:val="clear" w:color="auto" w:fill="auto"/>
            <w:hideMark/>
          </w:tcPr>
          <w:p w14:paraId="1E7BCFCA" w14:textId="1F9030EC" w:rsidR="00D11319" w:rsidRPr="00B454BA" w:rsidRDefault="00F52971" w:rsidP="000F7500">
            <w:pPr>
              <w:jc w:val="left"/>
              <w:rPr>
                <w:sz w:val="20"/>
                <w:szCs w:val="20"/>
                <w:lang w:val="fr-CA" w:eastAsia="en-CA"/>
              </w:rPr>
            </w:pPr>
            <w:r w:rsidRPr="00B454BA">
              <w:rPr>
                <w:sz w:val="20"/>
                <w:szCs w:val="20"/>
                <w:lang w:val="fr-CA" w:eastAsia="en-CA"/>
              </w:rPr>
              <w:t>Mexique</w:t>
            </w:r>
          </w:p>
          <w:p w14:paraId="3415C1D4" w14:textId="644AA3D3" w:rsidR="000F7500" w:rsidRPr="00B454BA" w:rsidRDefault="000F7500" w:rsidP="000F7500">
            <w:pPr>
              <w:jc w:val="left"/>
              <w:rPr>
                <w:sz w:val="20"/>
                <w:szCs w:val="20"/>
                <w:lang w:val="fr-CA" w:eastAsia="en-CA"/>
              </w:rPr>
            </w:pPr>
            <w:r w:rsidRPr="00B454BA">
              <w:rPr>
                <w:sz w:val="20"/>
                <w:szCs w:val="20"/>
                <w:lang w:val="fr-CA" w:eastAsia="en-CA"/>
              </w:rPr>
              <w:t>MEX/PHA/73/INV/174</w:t>
            </w:r>
          </w:p>
        </w:tc>
        <w:tc>
          <w:tcPr>
            <w:tcW w:w="4086" w:type="dxa"/>
            <w:shd w:val="clear" w:color="auto" w:fill="auto"/>
            <w:hideMark/>
          </w:tcPr>
          <w:p w14:paraId="41B9C080" w14:textId="6C70CF50" w:rsidR="000F7500" w:rsidRPr="00B454BA" w:rsidRDefault="00CC449F" w:rsidP="00CC449F">
            <w:pPr>
              <w:jc w:val="left"/>
              <w:rPr>
                <w:sz w:val="20"/>
                <w:szCs w:val="20"/>
                <w:lang w:val="fr-CA" w:eastAsia="en-CA"/>
              </w:rPr>
            </w:pPr>
            <w:r w:rsidRPr="00B454BA">
              <w:rPr>
                <w:sz w:val="20"/>
                <w:szCs w:val="20"/>
                <w:lang w:val="fr-CA" w:eastAsia="en-CA"/>
              </w:rPr>
              <w:t>Plan de gestion de l’élimination des HCFC (phase II, première tranche) (élimination de l’agent nettoyant dans le secteur de l’entretien de l’équipement de réfrigération)</w:t>
            </w:r>
          </w:p>
        </w:tc>
        <w:tc>
          <w:tcPr>
            <w:tcW w:w="1333" w:type="dxa"/>
            <w:shd w:val="clear" w:color="auto" w:fill="auto"/>
            <w:hideMark/>
          </w:tcPr>
          <w:p w14:paraId="0E1ACA37" w14:textId="6720A23C" w:rsidR="000F7500" w:rsidRPr="00B454BA" w:rsidRDefault="000F7500" w:rsidP="00D45CCC">
            <w:pPr>
              <w:jc w:val="center"/>
              <w:rPr>
                <w:sz w:val="20"/>
                <w:szCs w:val="20"/>
                <w:lang w:val="fr-CA" w:eastAsia="en-CA"/>
              </w:rPr>
            </w:pPr>
            <w:r w:rsidRPr="00B454BA">
              <w:rPr>
                <w:sz w:val="20"/>
                <w:szCs w:val="20"/>
                <w:lang w:val="fr-CA" w:eastAsia="en-CA"/>
              </w:rPr>
              <w:t>100</w:t>
            </w:r>
          </w:p>
        </w:tc>
        <w:tc>
          <w:tcPr>
            <w:tcW w:w="2276" w:type="dxa"/>
            <w:shd w:val="clear" w:color="auto" w:fill="auto"/>
            <w:hideMark/>
          </w:tcPr>
          <w:p w14:paraId="34CC600C" w14:textId="579CCE8E" w:rsidR="000F7500" w:rsidRPr="00B454BA" w:rsidRDefault="00C11388" w:rsidP="000F7500">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1F8D6B74" w14:textId="61EED72D" w:rsidR="000F7500" w:rsidRPr="00B454BA" w:rsidRDefault="00A55677" w:rsidP="00A55677">
            <w:pPr>
              <w:jc w:val="left"/>
              <w:rPr>
                <w:sz w:val="20"/>
                <w:szCs w:val="20"/>
                <w:lang w:val="fr-CA" w:eastAsia="en-CA"/>
              </w:rPr>
            </w:pPr>
            <w:r w:rsidRPr="00B454BA">
              <w:rPr>
                <w:sz w:val="20"/>
                <w:szCs w:val="20"/>
                <w:lang w:val="fr-CA" w:eastAsia="en-CA"/>
              </w:rPr>
              <w:t>Invoquant la décision 77/8 j), 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262C8123" w14:textId="77777777" w:rsidTr="0067239E">
        <w:trPr>
          <w:trHeight w:val="256"/>
        </w:trPr>
        <w:tc>
          <w:tcPr>
            <w:tcW w:w="2536" w:type="dxa"/>
            <w:shd w:val="clear" w:color="auto" w:fill="auto"/>
            <w:hideMark/>
          </w:tcPr>
          <w:p w14:paraId="148C9955" w14:textId="2E235356" w:rsidR="00D11319" w:rsidRPr="00B454BA" w:rsidRDefault="00F52971" w:rsidP="000F7500">
            <w:pPr>
              <w:jc w:val="left"/>
              <w:rPr>
                <w:sz w:val="20"/>
                <w:szCs w:val="20"/>
                <w:lang w:val="fr-CA" w:eastAsia="en-CA"/>
              </w:rPr>
            </w:pPr>
            <w:r w:rsidRPr="00B454BA">
              <w:rPr>
                <w:sz w:val="20"/>
                <w:szCs w:val="20"/>
                <w:lang w:val="fr-CA" w:eastAsia="en-CA"/>
              </w:rPr>
              <w:t>Mexique</w:t>
            </w:r>
          </w:p>
          <w:p w14:paraId="6EE1E6F3" w14:textId="6E74DE9A" w:rsidR="000F7500" w:rsidRPr="00B454BA" w:rsidRDefault="000F7500" w:rsidP="000F7500">
            <w:pPr>
              <w:jc w:val="left"/>
              <w:rPr>
                <w:sz w:val="20"/>
                <w:szCs w:val="20"/>
                <w:lang w:val="fr-CA" w:eastAsia="en-CA"/>
              </w:rPr>
            </w:pPr>
            <w:r w:rsidRPr="00B454BA">
              <w:rPr>
                <w:sz w:val="20"/>
                <w:szCs w:val="20"/>
                <w:lang w:val="fr-CA" w:eastAsia="en-CA"/>
              </w:rPr>
              <w:t>MEX/PHA/77/INV/183</w:t>
            </w:r>
          </w:p>
        </w:tc>
        <w:tc>
          <w:tcPr>
            <w:tcW w:w="4086" w:type="dxa"/>
            <w:shd w:val="clear" w:color="auto" w:fill="auto"/>
            <w:hideMark/>
          </w:tcPr>
          <w:p w14:paraId="6B65DA35" w14:textId="37B7D437" w:rsidR="000F7500" w:rsidRPr="00B454BA" w:rsidRDefault="00CC449F" w:rsidP="00CC449F">
            <w:pPr>
              <w:jc w:val="left"/>
              <w:rPr>
                <w:sz w:val="20"/>
                <w:szCs w:val="20"/>
                <w:lang w:val="fr-CA" w:eastAsia="en-CA"/>
              </w:rPr>
            </w:pPr>
            <w:r w:rsidRPr="00B454BA">
              <w:rPr>
                <w:sz w:val="20"/>
                <w:szCs w:val="20"/>
                <w:lang w:val="fr-CA" w:eastAsia="en-CA"/>
              </w:rPr>
              <w:t>Plan de gestion de l’élimination des HCFC (phase II, deuxième tranche) (secteur de l’entretien de l’équipement de réfrigération</w:t>
            </w:r>
          </w:p>
        </w:tc>
        <w:tc>
          <w:tcPr>
            <w:tcW w:w="1333" w:type="dxa"/>
            <w:shd w:val="clear" w:color="auto" w:fill="auto"/>
            <w:hideMark/>
          </w:tcPr>
          <w:p w14:paraId="3D710CAE" w14:textId="69FCC424" w:rsidR="000F7500" w:rsidRPr="00B454BA" w:rsidRDefault="000F7500" w:rsidP="00D45CCC">
            <w:pPr>
              <w:jc w:val="center"/>
              <w:rPr>
                <w:sz w:val="20"/>
                <w:szCs w:val="20"/>
                <w:lang w:val="fr-CA" w:eastAsia="en-CA"/>
              </w:rPr>
            </w:pPr>
            <w:r w:rsidRPr="00B454BA">
              <w:rPr>
                <w:sz w:val="20"/>
                <w:szCs w:val="20"/>
                <w:lang w:val="fr-CA" w:eastAsia="en-CA"/>
              </w:rPr>
              <w:t>100</w:t>
            </w:r>
          </w:p>
        </w:tc>
        <w:tc>
          <w:tcPr>
            <w:tcW w:w="2276" w:type="dxa"/>
            <w:shd w:val="clear" w:color="auto" w:fill="auto"/>
            <w:hideMark/>
          </w:tcPr>
          <w:p w14:paraId="35003891" w14:textId="48FE725D" w:rsidR="000F7500" w:rsidRPr="00B454BA" w:rsidRDefault="00C11388" w:rsidP="000F7500">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6486E5D8" w14:textId="3FB75994" w:rsidR="000F7500" w:rsidRPr="00B454BA" w:rsidRDefault="00A55677" w:rsidP="000F7500">
            <w:pPr>
              <w:jc w:val="left"/>
              <w:rPr>
                <w:sz w:val="20"/>
                <w:szCs w:val="20"/>
                <w:lang w:val="fr-CA" w:eastAsia="en-CA"/>
              </w:rPr>
            </w:pPr>
            <w:r w:rsidRPr="00B454BA">
              <w:rPr>
                <w:sz w:val="20"/>
                <w:szCs w:val="20"/>
                <w:lang w:val="fr-CA" w:eastAsia="en-CA"/>
              </w:rPr>
              <w:t>Invoquant la décision 77/8 j), 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098B3215" w14:textId="77777777" w:rsidTr="0067239E">
        <w:trPr>
          <w:trHeight w:val="348"/>
        </w:trPr>
        <w:tc>
          <w:tcPr>
            <w:tcW w:w="2536" w:type="dxa"/>
            <w:shd w:val="clear" w:color="auto" w:fill="auto"/>
            <w:hideMark/>
          </w:tcPr>
          <w:p w14:paraId="0FD69089" w14:textId="7E8C618B" w:rsidR="00D11319" w:rsidRPr="00B454BA" w:rsidRDefault="00F52971" w:rsidP="000F7500">
            <w:pPr>
              <w:jc w:val="left"/>
              <w:rPr>
                <w:sz w:val="20"/>
                <w:szCs w:val="20"/>
                <w:lang w:val="fr-CA" w:eastAsia="en-CA"/>
              </w:rPr>
            </w:pPr>
            <w:r w:rsidRPr="00B454BA">
              <w:rPr>
                <w:sz w:val="20"/>
                <w:szCs w:val="20"/>
                <w:lang w:val="fr-CA" w:eastAsia="en-CA"/>
              </w:rPr>
              <w:t>Mexique</w:t>
            </w:r>
          </w:p>
          <w:p w14:paraId="1462E440" w14:textId="19F9664E" w:rsidR="000F7500" w:rsidRPr="00B454BA" w:rsidRDefault="000F7500" w:rsidP="000F7500">
            <w:pPr>
              <w:jc w:val="left"/>
              <w:rPr>
                <w:sz w:val="20"/>
                <w:szCs w:val="20"/>
                <w:lang w:val="fr-CA" w:eastAsia="en-CA"/>
              </w:rPr>
            </w:pPr>
            <w:r w:rsidRPr="00B454BA">
              <w:rPr>
                <w:sz w:val="20"/>
                <w:szCs w:val="20"/>
                <w:lang w:val="fr-CA" w:eastAsia="en-CA"/>
              </w:rPr>
              <w:t>MEX/PHA/81/INV/189</w:t>
            </w:r>
          </w:p>
        </w:tc>
        <w:tc>
          <w:tcPr>
            <w:tcW w:w="4086" w:type="dxa"/>
            <w:shd w:val="clear" w:color="auto" w:fill="auto"/>
            <w:hideMark/>
          </w:tcPr>
          <w:p w14:paraId="30DB1822" w14:textId="086A0AE9" w:rsidR="000F7500" w:rsidRPr="00B454BA" w:rsidRDefault="00CC449F" w:rsidP="00CC449F">
            <w:pPr>
              <w:jc w:val="left"/>
              <w:rPr>
                <w:sz w:val="20"/>
                <w:szCs w:val="20"/>
                <w:lang w:val="fr-CA" w:eastAsia="en-CA"/>
              </w:rPr>
            </w:pPr>
            <w:r w:rsidRPr="00B454BA">
              <w:rPr>
                <w:sz w:val="20"/>
                <w:szCs w:val="20"/>
                <w:lang w:val="fr-CA" w:eastAsia="en-CA"/>
              </w:rPr>
              <w:t>Plan de gestion de l’élimination des HCFC (phase II, troisième tranche) (secteur de l’entretien de l’équipement de réfrigération)</w:t>
            </w:r>
          </w:p>
        </w:tc>
        <w:tc>
          <w:tcPr>
            <w:tcW w:w="1333" w:type="dxa"/>
            <w:shd w:val="clear" w:color="auto" w:fill="auto"/>
            <w:hideMark/>
          </w:tcPr>
          <w:p w14:paraId="6039A29F" w14:textId="20FD8BF2" w:rsidR="000F7500" w:rsidRPr="00B454BA" w:rsidRDefault="000F7500" w:rsidP="00D45CCC">
            <w:pPr>
              <w:jc w:val="center"/>
              <w:rPr>
                <w:sz w:val="20"/>
                <w:szCs w:val="20"/>
                <w:lang w:val="fr-CA" w:eastAsia="en-CA"/>
              </w:rPr>
            </w:pPr>
            <w:r w:rsidRPr="00B454BA">
              <w:rPr>
                <w:sz w:val="20"/>
                <w:szCs w:val="20"/>
                <w:lang w:val="fr-CA" w:eastAsia="en-CA"/>
              </w:rPr>
              <w:t>32</w:t>
            </w:r>
          </w:p>
        </w:tc>
        <w:tc>
          <w:tcPr>
            <w:tcW w:w="2276" w:type="dxa"/>
            <w:shd w:val="clear" w:color="auto" w:fill="auto"/>
            <w:hideMark/>
          </w:tcPr>
          <w:p w14:paraId="1E209889" w14:textId="245CC1AC" w:rsidR="000F7500" w:rsidRPr="00B454BA" w:rsidRDefault="00C11388" w:rsidP="000F7500">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63889363" w14:textId="74D5A307" w:rsidR="000F7500" w:rsidRPr="00B454BA" w:rsidRDefault="00915C03" w:rsidP="000F7500">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1F76DA96" w14:textId="77777777" w:rsidTr="0067239E">
        <w:trPr>
          <w:trHeight w:val="155"/>
        </w:trPr>
        <w:tc>
          <w:tcPr>
            <w:tcW w:w="2536" w:type="dxa"/>
            <w:shd w:val="clear" w:color="auto" w:fill="auto"/>
            <w:hideMark/>
          </w:tcPr>
          <w:p w14:paraId="219F3A36" w14:textId="77777777" w:rsidR="00D11319" w:rsidRPr="00B454BA" w:rsidRDefault="00D11319" w:rsidP="000F7500">
            <w:pPr>
              <w:jc w:val="left"/>
              <w:rPr>
                <w:sz w:val="20"/>
                <w:szCs w:val="20"/>
                <w:lang w:val="fr-CA" w:eastAsia="en-CA"/>
              </w:rPr>
            </w:pPr>
            <w:r w:rsidRPr="00B454BA">
              <w:rPr>
                <w:sz w:val="20"/>
                <w:szCs w:val="20"/>
                <w:lang w:val="fr-CA" w:eastAsia="en-CA"/>
              </w:rPr>
              <w:lastRenderedPageBreak/>
              <w:t>Mozambique</w:t>
            </w:r>
          </w:p>
          <w:p w14:paraId="3C0CFF6F" w14:textId="15CAD6CD" w:rsidR="000F7500" w:rsidRPr="00B454BA" w:rsidRDefault="000F7500" w:rsidP="000F7500">
            <w:pPr>
              <w:jc w:val="left"/>
              <w:rPr>
                <w:sz w:val="20"/>
                <w:szCs w:val="20"/>
                <w:lang w:val="fr-CA" w:eastAsia="en-CA"/>
              </w:rPr>
            </w:pPr>
            <w:r w:rsidRPr="00B454BA">
              <w:rPr>
                <w:sz w:val="20"/>
                <w:szCs w:val="20"/>
                <w:lang w:val="fr-CA" w:eastAsia="en-CA"/>
              </w:rPr>
              <w:t>MOZ/PHA/83/INV/31</w:t>
            </w:r>
          </w:p>
        </w:tc>
        <w:tc>
          <w:tcPr>
            <w:tcW w:w="4086" w:type="dxa"/>
            <w:shd w:val="clear" w:color="auto" w:fill="auto"/>
            <w:hideMark/>
          </w:tcPr>
          <w:p w14:paraId="59B01AD1" w14:textId="62D5FADD" w:rsidR="000F7500" w:rsidRPr="00B454BA" w:rsidRDefault="00CC449F" w:rsidP="00CC449F">
            <w:pPr>
              <w:jc w:val="left"/>
              <w:rPr>
                <w:sz w:val="20"/>
                <w:szCs w:val="20"/>
                <w:lang w:val="fr-CA" w:eastAsia="en-CA"/>
              </w:rPr>
            </w:pPr>
            <w:r w:rsidRPr="00B454BA">
              <w:rPr>
                <w:sz w:val="20"/>
                <w:szCs w:val="20"/>
                <w:lang w:val="fr-CA" w:eastAsia="en-CA"/>
              </w:rPr>
              <w:t xml:space="preserve">Plan de gestion de l’élimination des HCFC (phase II, troisième et quatrième tranches) </w:t>
            </w:r>
          </w:p>
        </w:tc>
        <w:tc>
          <w:tcPr>
            <w:tcW w:w="1333" w:type="dxa"/>
            <w:shd w:val="clear" w:color="auto" w:fill="auto"/>
            <w:hideMark/>
          </w:tcPr>
          <w:p w14:paraId="5401A76E" w14:textId="39EE87D9" w:rsidR="000F7500" w:rsidRPr="00B454BA" w:rsidRDefault="000F7500" w:rsidP="00D45CCC">
            <w:pPr>
              <w:jc w:val="center"/>
              <w:rPr>
                <w:sz w:val="20"/>
                <w:szCs w:val="20"/>
                <w:lang w:val="fr-CA" w:eastAsia="en-CA"/>
              </w:rPr>
            </w:pPr>
            <w:r w:rsidRPr="00B454BA">
              <w:rPr>
                <w:sz w:val="20"/>
                <w:szCs w:val="20"/>
                <w:lang w:val="fr-CA" w:eastAsia="en-CA"/>
              </w:rPr>
              <w:t>27</w:t>
            </w:r>
          </w:p>
        </w:tc>
        <w:tc>
          <w:tcPr>
            <w:tcW w:w="2276" w:type="dxa"/>
            <w:shd w:val="clear" w:color="auto" w:fill="auto"/>
            <w:hideMark/>
          </w:tcPr>
          <w:p w14:paraId="5E810931" w14:textId="36693668" w:rsidR="000F7500" w:rsidRPr="00B454BA" w:rsidRDefault="00C11388" w:rsidP="000F7500">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174A7BAA" w14:textId="16289342" w:rsidR="000F7500" w:rsidRPr="00B454BA" w:rsidRDefault="00915C03" w:rsidP="000F7500">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78C2C6B4" w14:textId="77777777" w:rsidTr="0067239E">
        <w:trPr>
          <w:trHeight w:val="261"/>
        </w:trPr>
        <w:tc>
          <w:tcPr>
            <w:tcW w:w="2536" w:type="dxa"/>
            <w:shd w:val="clear" w:color="auto" w:fill="auto"/>
            <w:hideMark/>
          </w:tcPr>
          <w:p w14:paraId="44F08239" w14:textId="77777777" w:rsidR="00D90774" w:rsidRPr="00B454BA" w:rsidRDefault="00D90774" w:rsidP="000F7500">
            <w:pPr>
              <w:jc w:val="left"/>
              <w:rPr>
                <w:sz w:val="20"/>
                <w:szCs w:val="20"/>
                <w:lang w:val="fr-CA" w:eastAsia="en-CA"/>
              </w:rPr>
            </w:pPr>
            <w:r w:rsidRPr="00B454BA">
              <w:rPr>
                <w:sz w:val="20"/>
                <w:szCs w:val="20"/>
                <w:lang w:val="fr-CA" w:eastAsia="en-CA"/>
              </w:rPr>
              <w:t>Pakistan</w:t>
            </w:r>
          </w:p>
          <w:p w14:paraId="2DAC7E51" w14:textId="5D7DFA19" w:rsidR="000F7500" w:rsidRPr="00B454BA" w:rsidRDefault="000F7500" w:rsidP="000F7500">
            <w:pPr>
              <w:jc w:val="left"/>
              <w:rPr>
                <w:sz w:val="20"/>
                <w:szCs w:val="20"/>
                <w:lang w:val="fr-CA" w:eastAsia="en-CA"/>
              </w:rPr>
            </w:pPr>
            <w:r w:rsidRPr="00B454BA">
              <w:rPr>
                <w:sz w:val="20"/>
                <w:szCs w:val="20"/>
                <w:lang w:val="fr-CA" w:eastAsia="en-CA"/>
              </w:rPr>
              <w:t>PAK/PHA/76/INV/94</w:t>
            </w:r>
          </w:p>
        </w:tc>
        <w:tc>
          <w:tcPr>
            <w:tcW w:w="4086" w:type="dxa"/>
            <w:shd w:val="clear" w:color="auto" w:fill="auto"/>
            <w:hideMark/>
          </w:tcPr>
          <w:p w14:paraId="4D76AA63" w14:textId="5D12387F" w:rsidR="000F7500" w:rsidRPr="00B454BA" w:rsidRDefault="00CC449F" w:rsidP="00CC449F">
            <w:pPr>
              <w:jc w:val="left"/>
              <w:rPr>
                <w:sz w:val="20"/>
                <w:szCs w:val="20"/>
                <w:lang w:val="fr-CA" w:eastAsia="en-CA"/>
              </w:rPr>
            </w:pPr>
            <w:r w:rsidRPr="00B454BA">
              <w:rPr>
                <w:sz w:val="20"/>
                <w:szCs w:val="20"/>
                <w:lang w:val="fr-CA" w:eastAsia="en-CA"/>
              </w:rPr>
              <w:t>Plan de gestion de l’élimination des HCFC (phase II, première tranche) (secteur de la mousse de polyuréthanne)</w:t>
            </w:r>
          </w:p>
        </w:tc>
        <w:tc>
          <w:tcPr>
            <w:tcW w:w="1333" w:type="dxa"/>
            <w:shd w:val="clear" w:color="auto" w:fill="auto"/>
            <w:hideMark/>
          </w:tcPr>
          <w:p w14:paraId="5C73844F" w14:textId="0629B5EB" w:rsidR="000F7500" w:rsidRPr="00B454BA" w:rsidRDefault="000F7500" w:rsidP="00D45CCC">
            <w:pPr>
              <w:jc w:val="center"/>
              <w:rPr>
                <w:sz w:val="20"/>
                <w:szCs w:val="20"/>
                <w:lang w:val="fr-CA" w:eastAsia="en-CA"/>
              </w:rPr>
            </w:pPr>
            <w:r w:rsidRPr="00B454BA">
              <w:rPr>
                <w:sz w:val="20"/>
                <w:szCs w:val="20"/>
                <w:lang w:val="fr-CA" w:eastAsia="en-CA"/>
              </w:rPr>
              <w:t>77</w:t>
            </w:r>
          </w:p>
        </w:tc>
        <w:tc>
          <w:tcPr>
            <w:tcW w:w="2276" w:type="dxa"/>
            <w:shd w:val="clear" w:color="auto" w:fill="auto"/>
            <w:hideMark/>
          </w:tcPr>
          <w:p w14:paraId="56A7BD90" w14:textId="5D8331E3" w:rsidR="000F7500" w:rsidRPr="00B454BA" w:rsidRDefault="00C11388" w:rsidP="000F7500">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7C20289B" w14:textId="718C3AC4" w:rsidR="000F7500" w:rsidRPr="00B454BA" w:rsidRDefault="00A55677" w:rsidP="000F7500">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628579D5" w14:textId="77777777" w:rsidTr="0067239E">
        <w:trPr>
          <w:trHeight w:val="367"/>
        </w:trPr>
        <w:tc>
          <w:tcPr>
            <w:tcW w:w="2536" w:type="dxa"/>
            <w:shd w:val="clear" w:color="auto" w:fill="auto"/>
            <w:hideMark/>
          </w:tcPr>
          <w:p w14:paraId="4B178964" w14:textId="77777777" w:rsidR="00D90774" w:rsidRPr="00B454BA" w:rsidRDefault="00D90774" w:rsidP="000F7500">
            <w:pPr>
              <w:jc w:val="left"/>
              <w:rPr>
                <w:sz w:val="20"/>
                <w:szCs w:val="20"/>
                <w:lang w:val="fr-CA" w:eastAsia="en-CA"/>
              </w:rPr>
            </w:pPr>
            <w:r w:rsidRPr="00B454BA">
              <w:rPr>
                <w:sz w:val="20"/>
                <w:szCs w:val="20"/>
                <w:lang w:val="fr-CA" w:eastAsia="en-CA"/>
              </w:rPr>
              <w:t>Pakistan</w:t>
            </w:r>
          </w:p>
          <w:p w14:paraId="634DE618" w14:textId="24863121" w:rsidR="000F7500" w:rsidRPr="00B454BA" w:rsidRDefault="000F7500" w:rsidP="000F7500">
            <w:pPr>
              <w:jc w:val="left"/>
              <w:rPr>
                <w:sz w:val="20"/>
                <w:szCs w:val="20"/>
                <w:lang w:val="fr-CA" w:eastAsia="en-CA"/>
              </w:rPr>
            </w:pPr>
            <w:r w:rsidRPr="00B454BA">
              <w:rPr>
                <w:sz w:val="20"/>
                <w:szCs w:val="20"/>
                <w:lang w:val="fr-CA" w:eastAsia="en-CA"/>
              </w:rPr>
              <w:t>PAK/PHA/83/INV/102</w:t>
            </w:r>
          </w:p>
        </w:tc>
        <w:tc>
          <w:tcPr>
            <w:tcW w:w="4086" w:type="dxa"/>
            <w:shd w:val="clear" w:color="auto" w:fill="auto"/>
            <w:hideMark/>
          </w:tcPr>
          <w:p w14:paraId="3E81068D" w14:textId="138667AA" w:rsidR="000F7500" w:rsidRPr="00B454BA" w:rsidRDefault="00CC449F" w:rsidP="000F7500">
            <w:pPr>
              <w:jc w:val="left"/>
              <w:rPr>
                <w:sz w:val="20"/>
                <w:szCs w:val="20"/>
                <w:lang w:val="fr-CA" w:eastAsia="en-CA"/>
              </w:rPr>
            </w:pPr>
            <w:r w:rsidRPr="00B454BA">
              <w:rPr>
                <w:sz w:val="20"/>
                <w:szCs w:val="20"/>
                <w:lang w:val="fr-CA" w:eastAsia="en-CA"/>
              </w:rPr>
              <w:t>Plan de gestion de l’élimination des HCFC (phase II, deuxième tranche) (secteur de la mousse de polyuréthanne)</w:t>
            </w:r>
          </w:p>
        </w:tc>
        <w:tc>
          <w:tcPr>
            <w:tcW w:w="1333" w:type="dxa"/>
            <w:shd w:val="clear" w:color="auto" w:fill="auto"/>
            <w:hideMark/>
          </w:tcPr>
          <w:p w14:paraId="76E53546" w14:textId="0934AACD" w:rsidR="000F7500" w:rsidRPr="00B454BA" w:rsidRDefault="000F7500" w:rsidP="00D45CCC">
            <w:pPr>
              <w:jc w:val="center"/>
              <w:rPr>
                <w:sz w:val="20"/>
                <w:szCs w:val="20"/>
                <w:lang w:val="fr-CA" w:eastAsia="en-CA"/>
              </w:rPr>
            </w:pPr>
            <w:r w:rsidRPr="00B454BA">
              <w:rPr>
                <w:sz w:val="20"/>
                <w:szCs w:val="20"/>
                <w:lang w:val="fr-CA" w:eastAsia="en-CA"/>
              </w:rPr>
              <w:t>39</w:t>
            </w:r>
          </w:p>
        </w:tc>
        <w:tc>
          <w:tcPr>
            <w:tcW w:w="2276" w:type="dxa"/>
            <w:shd w:val="clear" w:color="auto" w:fill="auto"/>
            <w:hideMark/>
          </w:tcPr>
          <w:p w14:paraId="5239A767" w14:textId="4988FB3F" w:rsidR="000F7500" w:rsidRPr="00B454BA" w:rsidRDefault="00C11388" w:rsidP="000F7500">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08D806B1" w14:textId="36DFBC08" w:rsidR="000F7500" w:rsidRPr="00B454BA" w:rsidRDefault="00A55677" w:rsidP="000F7500">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0C17BFFB" w14:textId="77777777" w:rsidTr="0067239E">
        <w:trPr>
          <w:trHeight w:val="528"/>
        </w:trPr>
        <w:tc>
          <w:tcPr>
            <w:tcW w:w="2536" w:type="dxa"/>
            <w:shd w:val="clear" w:color="auto" w:fill="auto"/>
            <w:hideMark/>
          </w:tcPr>
          <w:p w14:paraId="283E4A9F" w14:textId="77777777" w:rsidR="00D90774" w:rsidRPr="00B454BA" w:rsidRDefault="00D90774" w:rsidP="000F7500">
            <w:pPr>
              <w:jc w:val="left"/>
              <w:rPr>
                <w:sz w:val="20"/>
                <w:szCs w:val="20"/>
                <w:lang w:val="fr-CA" w:eastAsia="en-CA"/>
              </w:rPr>
            </w:pPr>
            <w:r w:rsidRPr="00B454BA">
              <w:rPr>
                <w:sz w:val="20"/>
                <w:szCs w:val="20"/>
                <w:lang w:val="fr-CA" w:eastAsia="en-CA"/>
              </w:rPr>
              <w:t>Pakistan</w:t>
            </w:r>
          </w:p>
          <w:p w14:paraId="359FCFCC" w14:textId="7C2811C2" w:rsidR="000F7500" w:rsidRPr="00B454BA" w:rsidRDefault="000F7500" w:rsidP="000F7500">
            <w:pPr>
              <w:jc w:val="left"/>
              <w:rPr>
                <w:sz w:val="20"/>
                <w:szCs w:val="20"/>
                <w:lang w:val="fr-CA" w:eastAsia="en-CA"/>
              </w:rPr>
            </w:pPr>
            <w:r w:rsidRPr="00B454BA">
              <w:rPr>
                <w:sz w:val="20"/>
                <w:szCs w:val="20"/>
                <w:lang w:val="fr-CA" w:eastAsia="en-CA"/>
              </w:rPr>
              <w:t>PAK/PHA/83/INV/99</w:t>
            </w:r>
          </w:p>
        </w:tc>
        <w:tc>
          <w:tcPr>
            <w:tcW w:w="4086" w:type="dxa"/>
            <w:shd w:val="clear" w:color="auto" w:fill="auto"/>
            <w:hideMark/>
          </w:tcPr>
          <w:p w14:paraId="4EF3A2C5" w14:textId="01A18E77" w:rsidR="000F7500" w:rsidRPr="00B454BA" w:rsidRDefault="009850F2" w:rsidP="000F7500">
            <w:pPr>
              <w:jc w:val="left"/>
              <w:rPr>
                <w:sz w:val="20"/>
                <w:szCs w:val="20"/>
                <w:lang w:val="fr-CA" w:eastAsia="en-CA"/>
              </w:rPr>
            </w:pPr>
            <w:r w:rsidRPr="00B454BA">
              <w:rPr>
                <w:sz w:val="20"/>
                <w:szCs w:val="20"/>
                <w:lang w:val="fr-CA" w:eastAsia="en-CA"/>
              </w:rPr>
              <w:t>Plan de gestion de l’élimination des HCFC (phase II, deuxième tranche) (secteur des climatiseurs domestiques)</w:t>
            </w:r>
          </w:p>
        </w:tc>
        <w:tc>
          <w:tcPr>
            <w:tcW w:w="1333" w:type="dxa"/>
            <w:shd w:val="clear" w:color="auto" w:fill="auto"/>
            <w:hideMark/>
          </w:tcPr>
          <w:p w14:paraId="73B83B5A" w14:textId="44893751" w:rsidR="000F7500" w:rsidRPr="00B454BA" w:rsidRDefault="000F7500" w:rsidP="00D45CCC">
            <w:pPr>
              <w:jc w:val="center"/>
              <w:rPr>
                <w:sz w:val="20"/>
                <w:szCs w:val="20"/>
                <w:lang w:val="fr-CA" w:eastAsia="en-CA"/>
              </w:rPr>
            </w:pPr>
            <w:r w:rsidRPr="00B454BA">
              <w:rPr>
                <w:sz w:val="20"/>
                <w:szCs w:val="20"/>
                <w:lang w:val="fr-CA" w:eastAsia="en-CA"/>
              </w:rPr>
              <w:t>55</w:t>
            </w:r>
          </w:p>
        </w:tc>
        <w:tc>
          <w:tcPr>
            <w:tcW w:w="2276" w:type="dxa"/>
            <w:shd w:val="clear" w:color="auto" w:fill="auto"/>
            <w:hideMark/>
          </w:tcPr>
          <w:p w14:paraId="7DC9D916" w14:textId="61EBFF54" w:rsidR="000F7500" w:rsidRPr="00B454BA" w:rsidRDefault="00C11388" w:rsidP="000F7500">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439A28B0" w14:textId="090FF0C4" w:rsidR="000F7500" w:rsidRPr="00B454BA" w:rsidRDefault="00A55677" w:rsidP="000F7500">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5E07A0F8" w14:textId="77777777" w:rsidTr="0067239E">
        <w:trPr>
          <w:trHeight w:val="327"/>
        </w:trPr>
        <w:tc>
          <w:tcPr>
            <w:tcW w:w="2536" w:type="dxa"/>
            <w:shd w:val="clear" w:color="auto" w:fill="auto"/>
            <w:hideMark/>
          </w:tcPr>
          <w:p w14:paraId="1CF7B0CD" w14:textId="77777777" w:rsidR="00D90774" w:rsidRPr="00B454BA" w:rsidRDefault="00D90774" w:rsidP="000F7500">
            <w:pPr>
              <w:jc w:val="left"/>
              <w:rPr>
                <w:sz w:val="20"/>
                <w:szCs w:val="20"/>
                <w:lang w:val="fr-CA" w:eastAsia="en-CA"/>
              </w:rPr>
            </w:pPr>
            <w:r w:rsidRPr="00B454BA">
              <w:rPr>
                <w:sz w:val="20"/>
                <w:szCs w:val="20"/>
                <w:lang w:val="fr-CA" w:eastAsia="en-CA"/>
              </w:rPr>
              <w:t>Pakistan</w:t>
            </w:r>
          </w:p>
          <w:p w14:paraId="062CC413" w14:textId="6E8C71D3" w:rsidR="000F7500" w:rsidRPr="00B454BA" w:rsidRDefault="000F7500" w:rsidP="000F7500">
            <w:pPr>
              <w:jc w:val="left"/>
              <w:rPr>
                <w:sz w:val="20"/>
                <w:szCs w:val="20"/>
                <w:lang w:val="fr-CA" w:eastAsia="en-CA"/>
              </w:rPr>
            </w:pPr>
            <w:r w:rsidRPr="00B454BA">
              <w:rPr>
                <w:sz w:val="20"/>
                <w:szCs w:val="20"/>
                <w:lang w:val="fr-CA" w:eastAsia="en-CA"/>
              </w:rPr>
              <w:t>PAK/PHA/83/TAS/100</w:t>
            </w:r>
          </w:p>
        </w:tc>
        <w:tc>
          <w:tcPr>
            <w:tcW w:w="4086" w:type="dxa"/>
            <w:shd w:val="clear" w:color="auto" w:fill="auto"/>
            <w:hideMark/>
          </w:tcPr>
          <w:p w14:paraId="7E6AAFBE" w14:textId="3CB3EE9B" w:rsidR="000F7500" w:rsidRPr="00B454BA" w:rsidRDefault="009850F2" w:rsidP="000F7500">
            <w:pPr>
              <w:jc w:val="left"/>
              <w:rPr>
                <w:sz w:val="20"/>
                <w:szCs w:val="20"/>
                <w:lang w:val="fr-CA" w:eastAsia="en-CA"/>
              </w:rPr>
            </w:pPr>
            <w:r w:rsidRPr="00B454BA">
              <w:rPr>
                <w:sz w:val="20"/>
                <w:szCs w:val="20"/>
                <w:lang w:val="fr-CA" w:eastAsia="en-CA"/>
              </w:rPr>
              <w:t>Plan de gestion de l’élimination des HCFC</w:t>
            </w:r>
            <w:r w:rsidR="00862E9C">
              <w:rPr>
                <w:sz w:val="20"/>
                <w:szCs w:val="20"/>
                <w:lang w:val="fr-CA" w:eastAsia="en-CA"/>
              </w:rPr>
              <w:t xml:space="preserve"> (phase II, deuxième tranche) (b</w:t>
            </w:r>
            <w:r w:rsidRPr="00B454BA">
              <w:rPr>
                <w:sz w:val="20"/>
                <w:szCs w:val="20"/>
                <w:lang w:val="fr-CA" w:eastAsia="en-CA"/>
              </w:rPr>
              <w:t>ureau de gestion de projet)</w:t>
            </w:r>
          </w:p>
        </w:tc>
        <w:tc>
          <w:tcPr>
            <w:tcW w:w="1333" w:type="dxa"/>
            <w:shd w:val="clear" w:color="auto" w:fill="auto"/>
            <w:hideMark/>
          </w:tcPr>
          <w:p w14:paraId="5DE4F79E" w14:textId="5F1BE4C8" w:rsidR="000F7500" w:rsidRPr="00B454BA" w:rsidRDefault="000F7500" w:rsidP="00D45CCC">
            <w:pPr>
              <w:jc w:val="center"/>
              <w:rPr>
                <w:sz w:val="20"/>
                <w:szCs w:val="20"/>
                <w:lang w:val="fr-CA" w:eastAsia="en-CA"/>
              </w:rPr>
            </w:pPr>
            <w:r w:rsidRPr="00B454BA">
              <w:rPr>
                <w:sz w:val="20"/>
                <w:szCs w:val="20"/>
                <w:lang w:val="fr-CA" w:eastAsia="en-CA"/>
              </w:rPr>
              <w:t>53</w:t>
            </w:r>
          </w:p>
        </w:tc>
        <w:tc>
          <w:tcPr>
            <w:tcW w:w="2276" w:type="dxa"/>
            <w:shd w:val="clear" w:color="auto" w:fill="auto"/>
            <w:hideMark/>
          </w:tcPr>
          <w:p w14:paraId="33FC624F" w14:textId="1D4924E6" w:rsidR="000F7500" w:rsidRPr="00B454BA" w:rsidRDefault="00C11388" w:rsidP="000F7500">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7454387A" w14:textId="299E0115" w:rsidR="000F7500" w:rsidRPr="00B454BA" w:rsidRDefault="00A55677" w:rsidP="000F7500">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11B873A1" w14:textId="77777777" w:rsidTr="0067239E">
        <w:trPr>
          <w:trHeight w:val="333"/>
        </w:trPr>
        <w:tc>
          <w:tcPr>
            <w:tcW w:w="2536" w:type="dxa"/>
            <w:shd w:val="clear" w:color="auto" w:fill="auto"/>
            <w:hideMark/>
          </w:tcPr>
          <w:p w14:paraId="112C00D0" w14:textId="5E25233F" w:rsidR="003805B7" w:rsidRPr="00B454BA" w:rsidRDefault="00F52971" w:rsidP="000F7500">
            <w:pPr>
              <w:jc w:val="left"/>
              <w:rPr>
                <w:sz w:val="20"/>
                <w:szCs w:val="20"/>
                <w:lang w:val="fr-CA" w:eastAsia="en-CA"/>
              </w:rPr>
            </w:pPr>
            <w:r w:rsidRPr="00B454BA">
              <w:rPr>
                <w:sz w:val="20"/>
                <w:szCs w:val="20"/>
                <w:lang w:val="fr-CA" w:eastAsia="en-CA"/>
              </w:rPr>
              <w:t>Afrique du Sud</w:t>
            </w:r>
          </w:p>
          <w:p w14:paraId="2738510C" w14:textId="53738116" w:rsidR="000F7500" w:rsidRPr="00B454BA" w:rsidRDefault="000F7500" w:rsidP="000F7500">
            <w:pPr>
              <w:jc w:val="left"/>
              <w:rPr>
                <w:sz w:val="20"/>
                <w:szCs w:val="20"/>
                <w:lang w:val="fr-CA" w:eastAsia="en-CA"/>
              </w:rPr>
            </w:pPr>
            <w:r w:rsidRPr="00B454BA">
              <w:rPr>
                <w:sz w:val="20"/>
                <w:szCs w:val="20"/>
                <w:lang w:val="fr-CA" w:eastAsia="en-CA"/>
              </w:rPr>
              <w:t>SOA/FOA/67/INV/03</w:t>
            </w:r>
          </w:p>
        </w:tc>
        <w:tc>
          <w:tcPr>
            <w:tcW w:w="4086" w:type="dxa"/>
            <w:shd w:val="clear" w:color="auto" w:fill="auto"/>
            <w:hideMark/>
          </w:tcPr>
          <w:p w14:paraId="368A094F" w14:textId="63C00E27" w:rsidR="000F7500" w:rsidRPr="00B454BA" w:rsidRDefault="009850F2" w:rsidP="009850F2">
            <w:pPr>
              <w:jc w:val="left"/>
              <w:rPr>
                <w:sz w:val="20"/>
                <w:szCs w:val="20"/>
                <w:lang w:val="fr-CA" w:eastAsia="en-CA"/>
              </w:rPr>
            </w:pPr>
            <w:r w:rsidRPr="00B454BA">
              <w:rPr>
                <w:sz w:val="20"/>
                <w:szCs w:val="20"/>
                <w:lang w:val="fr-CA" w:eastAsia="en-CA"/>
              </w:rPr>
              <w:t>Plan de gestion de l’élimination des HCFC (phase I, première tranche) (plan du secteur de la mousse de polyuréthanne</w:t>
            </w:r>
          </w:p>
        </w:tc>
        <w:tc>
          <w:tcPr>
            <w:tcW w:w="1333" w:type="dxa"/>
            <w:shd w:val="clear" w:color="auto" w:fill="auto"/>
            <w:hideMark/>
          </w:tcPr>
          <w:p w14:paraId="6893EE45" w14:textId="0238C037" w:rsidR="000F7500" w:rsidRPr="00B454BA" w:rsidRDefault="000F7500" w:rsidP="00D45CCC">
            <w:pPr>
              <w:jc w:val="center"/>
              <w:rPr>
                <w:sz w:val="20"/>
                <w:szCs w:val="20"/>
                <w:lang w:val="fr-CA" w:eastAsia="en-CA"/>
              </w:rPr>
            </w:pPr>
            <w:r w:rsidRPr="00B454BA">
              <w:rPr>
                <w:sz w:val="20"/>
                <w:szCs w:val="20"/>
                <w:lang w:val="fr-CA" w:eastAsia="en-CA"/>
              </w:rPr>
              <w:t>99</w:t>
            </w:r>
          </w:p>
        </w:tc>
        <w:tc>
          <w:tcPr>
            <w:tcW w:w="2276" w:type="dxa"/>
            <w:shd w:val="clear" w:color="auto" w:fill="auto"/>
            <w:hideMark/>
          </w:tcPr>
          <w:p w14:paraId="0E28AD5A" w14:textId="581D8A59" w:rsidR="000F7500" w:rsidRPr="00B454BA" w:rsidRDefault="00C11388" w:rsidP="000F7500">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498F18D5" w14:textId="6183258D" w:rsidR="000F7500" w:rsidRPr="00B454BA" w:rsidRDefault="00A55677" w:rsidP="000F7500">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7398FF25" w14:textId="77777777" w:rsidTr="0067239E">
        <w:trPr>
          <w:trHeight w:val="567"/>
        </w:trPr>
        <w:tc>
          <w:tcPr>
            <w:tcW w:w="2536" w:type="dxa"/>
            <w:shd w:val="clear" w:color="auto" w:fill="auto"/>
            <w:hideMark/>
          </w:tcPr>
          <w:p w14:paraId="742ED197" w14:textId="313E06BA" w:rsidR="003805B7" w:rsidRPr="00B454BA" w:rsidRDefault="00F52971" w:rsidP="000F7500">
            <w:pPr>
              <w:jc w:val="left"/>
              <w:rPr>
                <w:sz w:val="20"/>
                <w:szCs w:val="20"/>
                <w:lang w:val="fr-CA" w:eastAsia="en-CA"/>
              </w:rPr>
            </w:pPr>
            <w:r w:rsidRPr="00B454BA">
              <w:rPr>
                <w:sz w:val="20"/>
                <w:szCs w:val="20"/>
                <w:lang w:val="fr-CA" w:eastAsia="en-CA"/>
              </w:rPr>
              <w:t>Afrique du Sud</w:t>
            </w:r>
          </w:p>
          <w:p w14:paraId="6C38AF91" w14:textId="648F9AB4" w:rsidR="000F7500" w:rsidRPr="00B454BA" w:rsidRDefault="000F7500" w:rsidP="000F7500">
            <w:pPr>
              <w:jc w:val="left"/>
              <w:rPr>
                <w:sz w:val="20"/>
                <w:szCs w:val="20"/>
                <w:lang w:val="fr-CA" w:eastAsia="en-CA"/>
              </w:rPr>
            </w:pPr>
            <w:r w:rsidRPr="00B454BA">
              <w:rPr>
                <w:sz w:val="20"/>
                <w:szCs w:val="20"/>
                <w:lang w:val="fr-CA" w:eastAsia="en-CA"/>
              </w:rPr>
              <w:t>SOA/PHA/71/INV/06</w:t>
            </w:r>
          </w:p>
        </w:tc>
        <w:tc>
          <w:tcPr>
            <w:tcW w:w="4086" w:type="dxa"/>
            <w:shd w:val="clear" w:color="auto" w:fill="auto"/>
            <w:hideMark/>
          </w:tcPr>
          <w:p w14:paraId="55B443D6" w14:textId="0555E3D3" w:rsidR="000F7500" w:rsidRPr="00B454BA" w:rsidRDefault="009850F2" w:rsidP="000F7500">
            <w:pPr>
              <w:jc w:val="left"/>
              <w:rPr>
                <w:sz w:val="20"/>
                <w:szCs w:val="20"/>
                <w:lang w:val="fr-CA" w:eastAsia="en-CA"/>
              </w:rPr>
            </w:pPr>
            <w:r w:rsidRPr="00B454BA">
              <w:rPr>
                <w:sz w:val="20"/>
                <w:szCs w:val="20"/>
                <w:lang w:val="fr-CA" w:eastAsia="en-CA"/>
              </w:rPr>
              <w:t>Plan de gestion de l’élimination des HCFC (phase I, deuxième tranche) (entretien de l’équipement de réfrigération, formation personnalisée et surveillance)</w:t>
            </w:r>
          </w:p>
        </w:tc>
        <w:tc>
          <w:tcPr>
            <w:tcW w:w="1333" w:type="dxa"/>
            <w:shd w:val="clear" w:color="auto" w:fill="auto"/>
            <w:hideMark/>
          </w:tcPr>
          <w:p w14:paraId="7F9B53D0" w14:textId="56329E46" w:rsidR="000F7500" w:rsidRPr="00B454BA" w:rsidRDefault="000F7500" w:rsidP="00D45CCC">
            <w:pPr>
              <w:jc w:val="center"/>
              <w:rPr>
                <w:sz w:val="20"/>
                <w:szCs w:val="20"/>
                <w:lang w:val="fr-CA" w:eastAsia="en-CA"/>
              </w:rPr>
            </w:pPr>
            <w:r w:rsidRPr="00B454BA">
              <w:rPr>
                <w:sz w:val="20"/>
                <w:szCs w:val="20"/>
                <w:lang w:val="fr-CA" w:eastAsia="en-CA"/>
              </w:rPr>
              <w:t>96</w:t>
            </w:r>
          </w:p>
        </w:tc>
        <w:tc>
          <w:tcPr>
            <w:tcW w:w="2276" w:type="dxa"/>
            <w:shd w:val="clear" w:color="auto" w:fill="auto"/>
            <w:hideMark/>
          </w:tcPr>
          <w:p w14:paraId="04EB420F" w14:textId="4EE08495" w:rsidR="000F7500" w:rsidRPr="00B454BA" w:rsidRDefault="00C11388" w:rsidP="000F7500">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5051F7B7" w14:textId="000F06AF" w:rsidR="000F7500" w:rsidRPr="00B454BA" w:rsidRDefault="00A55677" w:rsidP="000F7500">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r w:rsidR="00973C00" w:rsidRPr="00B454BA" w14:paraId="63B7DC24" w14:textId="77777777" w:rsidTr="0067239E">
        <w:trPr>
          <w:trHeight w:val="293"/>
        </w:trPr>
        <w:tc>
          <w:tcPr>
            <w:tcW w:w="2536" w:type="dxa"/>
            <w:shd w:val="clear" w:color="auto" w:fill="auto"/>
            <w:hideMark/>
          </w:tcPr>
          <w:p w14:paraId="1CDF8CB0" w14:textId="6FC8A650" w:rsidR="003805B7" w:rsidRPr="00B454BA" w:rsidRDefault="00F52971" w:rsidP="000F7500">
            <w:pPr>
              <w:jc w:val="left"/>
              <w:rPr>
                <w:sz w:val="20"/>
                <w:szCs w:val="20"/>
                <w:lang w:val="fr-CA" w:eastAsia="en-CA"/>
              </w:rPr>
            </w:pPr>
            <w:r w:rsidRPr="00B454BA">
              <w:rPr>
                <w:sz w:val="20"/>
                <w:szCs w:val="20"/>
                <w:lang w:val="fr-CA" w:eastAsia="en-CA"/>
              </w:rPr>
              <w:t>Soudan</w:t>
            </w:r>
          </w:p>
          <w:p w14:paraId="4F811C36" w14:textId="16FDACEC" w:rsidR="000F7500" w:rsidRPr="00B454BA" w:rsidRDefault="000F7500" w:rsidP="000F7500">
            <w:pPr>
              <w:jc w:val="left"/>
              <w:rPr>
                <w:sz w:val="20"/>
                <w:szCs w:val="20"/>
                <w:lang w:val="fr-CA" w:eastAsia="en-CA"/>
              </w:rPr>
            </w:pPr>
            <w:r w:rsidRPr="00B454BA">
              <w:rPr>
                <w:sz w:val="20"/>
                <w:szCs w:val="20"/>
                <w:lang w:val="fr-CA" w:eastAsia="en-CA"/>
              </w:rPr>
              <w:t>SUD/PHA/75/INV/38</w:t>
            </w:r>
          </w:p>
        </w:tc>
        <w:tc>
          <w:tcPr>
            <w:tcW w:w="4086" w:type="dxa"/>
            <w:shd w:val="clear" w:color="auto" w:fill="auto"/>
            <w:hideMark/>
          </w:tcPr>
          <w:p w14:paraId="27242181" w14:textId="73287F37" w:rsidR="000F7500" w:rsidRPr="00B454BA" w:rsidRDefault="00BC0CF2" w:rsidP="00BC0CF2">
            <w:pPr>
              <w:jc w:val="left"/>
              <w:rPr>
                <w:sz w:val="20"/>
                <w:szCs w:val="20"/>
                <w:lang w:val="fr-CA" w:eastAsia="en-CA"/>
              </w:rPr>
            </w:pPr>
            <w:r w:rsidRPr="00B454BA">
              <w:rPr>
                <w:sz w:val="20"/>
                <w:szCs w:val="20"/>
                <w:lang w:val="fr-CA" w:eastAsia="en-CA"/>
              </w:rPr>
              <w:t>Plan de gestion de l’élimination des HCFC (phase II, première tranche) (secteur des mousses)</w:t>
            </w:r>
          </w:p>
        </w:tc>
        <w:tc>
          <w:tcPr>
            <w:tcW w:w="1333" w:type="dxa"/>
            <w:shd w:val="clear" w:color="auto" w:fill="auto"/>
            <w:hideMark/>
          </w:tcPr>
          <w:p w14:paraId="30261C32" w14:textId="6EEEC848" w:rsidR="000F7500" w:rsidRPr="00B454BA" w:rsidRDefault="000F7500" w:rsidP="00D45CCC">
            <w:pPr>
              <w:jc w:val="center"/>
              <w:rPr>
                <w:sz w:val="20"/>
                <w:szCs w:val="20"/>
                <w:lang w:val="fr-CA" w:eastAsia="en-CA"/>
              </w:rPr>
            </w:pPr>
            <w:r w:rsidRPr="00B454BA">
              <w:rPr>
                <w:sz w:val="20"/>
                <w:szCs w:val="20"/>
                <w:lang w:val="fr-CA" w:eastAsia="en-CA"/>
              </w:rPr>
              <w:t>31</w:t>
            </w:r>
          </w:p>
        </w:tc>
        <w:tc>
          <w:tcPr>
            <w:tcW w:w="2276" w:type="dxa"/>
            <w:shd w:val="clear" w:color="auto" w:fill="auto"/>
            <w:hideMark/>
          </w:tcPr>
          <w:p w14:paraId="3EC6C2B8" w14:textId="5722629E" w:rsidR="000F7500" w:rsidRPr="00B454BA" w:rsidRDefault="00EE0C9B" w:rsidP="000F7500">
            <w:pPr>
              <w:jc w:val="left"/>
              <w:rPr>
                <w:sz w:val="20"/>
                <w:szCs w:val="20"/>
                <w:lang w:val="fr-CA" w:eastAsia="en-CA"/>
              </w:rPr>
            </w:pPr>
            <w:r w:rsidRPr="00B454BA">
              <w:rPr>
                <w:sz w:val="20"/>
                <w:szCs w:val="20"/>
                <w:lang w:val="fr-CA" w:eastAsia="en-CA"/>
              </w:rPr>
              <w:t xml:space="preserve">i) </w:t>
            </w:r>
            <w:r w:rsidR="00C11388" w:rsidRPr="00B454BA">
              <w:rPr>
                <w:sz w:val="20"/>
                <w:szCs w:val="20"/>
                <w:lang w:val="fr-CA" w:eastAsia="en-CA"/>
              </w:rPr>
              <w:t>Retards de 12 mois</w:t>
            </w:r>
          </w:p>
          <w:p w14:paraId="411464D5" w14:textId="5D2E38FD" w:rsidR="00451391" w:rsidRPr="00B454BA" w:rsidRDefault="00EE0C9B" w:rsidP="00C11388">
            <w:pPr>
              <w:jc w:val="left"/>
              <w:rPr>
                <w:sz w:val="20"/>
                <w:szCs w:val="20"/>
                <w:lang w:val="fr-CA" w:eastAsia="en-CA"/>
              </w:rPr>
            </w:pPr>
            <w:r w:rsidRPr="00B454BA">
              <w:rPr>
                <w:sz w:val="20"/>
                <w:szCs w:val="20"/>
                <w:lang w:val="fr-CA" w:eastAsia="en-CA"/>
              </w:rPr>
              <w:t xml:space="preserve">ii) </w:t>
            </w:r>
            <w:r w:rsidR="00C11388" w:rsidRPr="00B454BA">
              <w:rPr>
                <w:sz w:val="20"/>
                <w:szCs w:val="20"/>
                <w:lang w:val="fr-CA" w:eastAsia="en-CA"/>
              </w:rPr>
              <w:t>Retards dans la mise en œuvre attribuable à la situation politique</w:t>
            </w:r>
          </w:p>
        </w:tc>
        <w:tc>
          <w:tcPr>
            <w:tcW w:w="4081" w:type="dxa"/>
            <w:shd w:val="clear" w:color="auto" w:fill="auto"/>
            <w:hideMark/>
          </w:tcPr>
          <w:p w14:paraId="1B550492" w14:textId="77777777" w:rsidR="00A55677" w:rsidRPr="00B454BA" w:rsidRDefault="00A55677" w:rsidP="00A55677">
            <w:pPr>
              <w:jc w:val="left"/>
              <w:rPr>
                <w:sz w:val="20"/>
                <w:szCs w:val="20"/>
                <w:lang w:val="fr-CA" w:eastAsia="en-CA"/>
              </w:rPr>
            </w:pPr>
            <w:r w:rsidRPr="00B454BA">
              <w:rPr>
                <w:sz w:val="20"/>
                <w:szCs w:val="20"/>
                <w:lang w:val="fr-CA" w:eastAsia="en-CA"/>
              </w:rPr>
              <w:t>i) 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p w14:paraId="466D21D6" w14:textId="6A539A4C" w:rsidR="00451391" w:rsidRPr="00B454BA" w:rsidRDefault="00A55677" w:rsidP="00A55677">
            <w:pPr>
              <w:jc w:val="left"/>
              <w:rPr>
                <w:sz w:val="20"/>
                <w:szCs w:val="20"/>
                <w:lang w:val="fr-CA" w:eastAsia="en-CA"/>
              </w:rPr>
            </w:pPr>
            <w:r w:rsidRPr="00B454BA">
              <w:rPr>
                <w:sz w:val="20"/>
                <w:szCs w:val="20"/>
                <w:lang w:val="fr-CA" w:eastAsia="en-CA"/>
              </w:rPr>
              <w:t>ii) Demander à l’ONUDI de remettre un rapport de situation sur l’état de la mise en œuvre des activités, à la 94</w:t>
            </w:r>
            <w:r w:rsidRPr="00B454BA">
              <w:rPr>
                <w:sz w:val="20"/>
                <w:szCs w:val="20"/>
                <w:vertAlign w:val="superscript"/>
                <w:lang w:val="fr-CA" w:eastAsia="en-CA"/>
              </w:rPr>
              <w:t>e</w:t>
            </w:r>
            <w:r w:rsidRPr="00B454BA">
              <w:rPr>
                <w:sz w:val="20"/>
                <w:szCs w:val="20"/>
                <w:lang w:val="fr-CA" w:eastAsia="en-CA"/>
              </w:rPr>
              <w:t xml:space="preserve"> réunion</w:t>
            </w:r>
          </w:p>
        </w:tc>
      </w:tr>
      <w:tr w:rsidR="00973C00" w:rsidRPr="00B454BA" w14:paraId="3F7B8DCA" w14:textId="77777777" w:rsidTr="0067239E">
        <w:trPr>
          <w:trHeight w:val="293"/>
        </w:trPr>
        <w:tc>
          <w:tcPr>
            <w:tcW w:w="2536" w:type="dxa"/>
            <w:shd w:val="clear" w:color="auto" w:fill="auto"/>
          </w:tcPr>
          <w:p w14:paraId="6148FC3C" w14:textId="3948FF06" w:rsidR="003805B7" w:rsidRPr="00B454BA" w:rsidRDefault="00F52971" w:rsidP="003805B7">
            <w:pPr>
              <w:jc w:val="left"/>
              <w:rPr>
                <w:sz w:val="20"/>
                <w:szCs w:val="20"/>
                <w:lang w:val="fr-CA" w:eastAsia="en-CA"/>
              </w:rPr>
            </w:pPr>
            <w:r w:rsidRPr="00B454BA">
              <w:rPr>
                <w:sz w:val="20"/>
                <w:szCs w:val="20"/>
                <w:lang w:val="fr-CA" w:eastAsia="en-CA"/>
              </w:rPr>
              <w:t>Soudan</w:t>
            </w:r>
          </w:p>
          <w:p w14:paraId="05CF230B" w14:textId="594AC452" w:rsidR="00451391" w:rsidRPr="00B454BA" w:rsidRDefault="00451391" w:rsidP="00451391">
            <w:pPr>
              <w:jc w:val="left"/>
              <w:rPr>
                <w:sz w:val="20"/>
                <w:szCs w:val="20"/>
                <w:lang w:val="fr-CA" w:eastAsia="en-CA"/>
              </w:rPr>
            </w:pPr>
            <w:r w:rsidRPr="00B454BA">
              <w:rPr>
                <w:sz w:val="20"/>
                <w:szCs w:val="20"/>
                <w:lang w:val="fr-CA"/>
              </w:rPr>
              <w:t>SUD/PHA/88/INV/48</w:t>
            </w:r>
          </w:p>
        </w:tc>
        <w:tc>
          <w:tcPr>
            <w:tcW w:w="4086" w:type="dxa"/>
            <w:shd w:val="clear" w:color="auto" w:fill="auto"/>
          </w:tcPr>
          <w:p w14:paraId="76801E1B" w14:textId="35387768" w:rsidR="00451391" w:rsidRPr="00B454BA" w:rsidRDefault="00BC0CF2" w:rsidP="00BC0CF2">
            <w:pPr>
              <w:jc w:val="left"/>
              <w:rPr>
                <w:sz w:val="20"/>
                <w:szCs w:val="20"/>
                <w:lang w:val="fr-CA" w:eastAsia="en-CA"/>
              </w:rPr>
            </w:pPr>
            <w:r w:rsidRPr="00B454BA">
              <w:rPr>
                <w:sz w:val="20"/>
                <w:szCs w:val="20"/>
                <w:lang w:val="fr-CA" w:eastAsia="en-CA"/>
              </w:rPr>
              <w:t>Plan de gestion de l’élimination des HCFC (phase III, première tranche)</w:t>
            </w:r>
          </w:p>
        </w:tc>
        <w:tc>
          <w:tcPr>
            <w:tcW w:w="1333" w:type="dxa"/>
            <w:shd w:val="clear" w:color="auto" w:fill="auto"/>
          </w:tcPr>
          <w:p w14:paraId="2C0FEC18" w14:textId="3D04CFAB" w:rsidR="00451391" w:rsidRPr="00B454BA" w:rsidRDefault="00BB54F1" w:rsidP="00D45CCC">
            <w:pPr>
              <w:jc w:val="center"/>
              <w:rPr>
                <w:sz w:val="20"/>
                <w:szCs w:val="20"/>
                <w:lang w:val="fr-CA" w:eastAsia="en-CA"/>
              </w:rPr>
            </w:pPr>
            <w:r w:rsidRPr="00B454BA">
              <w:rPr>
                <w:sz w:val="20"/>
                <w:szCs w:val="20"/>
                <w:lang w:val="fr-CA" w:eastAsia="en-CA"/>
              </w:rPr>
              <w:t>3</w:t>
            </w:r>
          </w:p>
        </w:tc>
        <w:tc>
          <w:tcPr>
            <w:tcW w:w="2276" w:type="dxa"/>
            <w:shd w:val="clear" w:color="auto" w:fill="auto"/>
          </w:tcPr>
          <w:p w14:paraId="79E118FA" w14:textId="778E6D5E" w:rsidR="00451391" w:rsidRPr="00B454BA" w:rsidRDefault="00C11388" w:rsidP="00C11388">
            <w:pPr>
              <w:jc w:val="left"/>
              <w:rPr>
                <w:sz w:val="20"/>
                <w:szCs w:val="20"/>
                <w:lang w:val="fr-CA" w:eastAsia="en-CA"/>
              </w:rPr>
            </w:pPr>
            <w:r w:rsidRPr="00B454BA">
              <w:rPr>
                <w:sz w:val="20"/>
                <w:szCs w:val="20"/>
                <w:lang w:val="fr-CA" w:eastAsia="en-CA"/>
              </w:rPr>
              <w:t>Retard</w:t>
            </w:r>
            <w:r w:rsidR="00862E9C">
              <w:rPr>
                <w:sz w:val="20"/>
                <w:szCs w:val="20"/>
                <w:lang w:val="fr-CA" w:eastAsia="en-CA"/>
              </w:rPr>
              <w:t>s</w:t>
            </w:r>
            <w:r w:rsidRPr="00B454BA">
              <w:rPr>
                <w:sz w:val="20"/>
                <w:szCs w:val="20"/>
                <w:lang w:val="fr-CA" w:eastAsia="en-CA"/>
              </w:rPr>
              <w:t xml:space="preserve"> dans la mise en œuvre attribuable à la situation politique</w:t>
            </w:r>
          </w:p>
        </w:tc>
        <w:tc>
          <w:tcPr>
            <w:tcW w:w="4081" w:type="dxa"/>
            <w:shd w:val="clear" w:color="auto" w:fill="auto"/>
          </w:tcPr>
          <w:p w14:paraId="4B881ADE" w14:textId="3611323C" w:rsidR="00451391" w:rsidRPr="00B454BA" w:rsidRDefault="00F029E3" w:rsidP="00451391">
            <w:pPr>
              <w:jc w:val="left"/>
              <w:rPr>
                <w:sz w:val="20"/>
                <w:szCs w:val="20"/>
                <w:lang w:val="fr-CA" w:eastAsia="en-CA"/>
              </w:rPr>
            </w:pPr>
            <w:r w:rsidRPr="00B454BA">
              <w:rPr>
                <w:sz w:val="20"/>
                <w:szCs w:val="20"/>
                <w:lang w:val="fr-CA" w:eastAsia="en-CA"/>
              </w:rPr>
              <w:t>Demander à l’ONUDI de remettre un rapport de situation sur l’état de la mise en œuvre des activités, à la 94</w:t>
            </w:r>
            <w:r w:rsidRPr="00B454BA">
              <w:rPr>
                <w:sz w:val="20"/>
                <w:szCs w:val="20"/>
                <w:vertAlign w:val="superscript"/>
                <w:lang w:val="fr-CA" w:eastAsia="en-CA"/>
              </w:rPr>
              <w:t>e</w:t>
            </w:r>
            <w:r w:rsidRPr="00B454BA">
              <w:rPr>
                <w:sz w:val="20"/>
                <w:szCs w:val="20"/>
                <w:lang w:val="fr-CA" w:eastAsia="en-CA"/>
              </w:rPr>
              <w:t xml:space="preserve"> réunion</w:t>
            </w:r>
            <w:r w:rsidR="00451391" w:rsidRPr="00B454BA">
              <w:rPr>
                <w:sz w:val="20"/>
                <w:szCs w:val="20"/>
                <w:lang w:val="fr-CA" w:eastAsia="en-CA"/>
              </w:rPr>
              <w:t>s</w:t>
            </w:r>
          </w:p>
        </w:tc>
      </w:tr>
      <w:tr w:rsidR="00171A29" w:rsidRPr="00B454BA" w14:paraId="77FE4E71" w14:textId="77777777" w:rsidTr="0067239E">
        <w:trPr>
          <w:trHeight w:val="232"/>
        </w:trPr>
        <w:tc>
          <w:tcPr>
            <w:tcW w:w="2536" w:type="dxa"/>
            <w:shd w:val="clear" w:color="auto" w:fill="auto"/>
            <w:hideMark/>
          </w:tcPr>
          <w:p w14:paraId="2AEBECCB" w14:textId="18EEAAB1" w:rsidR="000D52B6" w:rsidRPr="00B454BA" w:rsidRDefault="00F52971" w:rsidP="000F7500">
            <w:pPr>
              <w:jc w:val="left"/>
              <w:rPr>
                <w:sz w:val="20"/>
                <w:szCs w:val="20"/>
                <w:lang w:val="fr-CA" w:eastAsia="en-CA"/>
              </w:rPr>
            </w:pPr>
            <w:r w:rsidRPr="00B454BA">
              <w:rPr>
                <w:sz w:val="20"/>
                <w:szCs w:val="20"/>
                <w:lang w:val="fr-CA" w:eastAsia="en-CA"/>
              </w:rPr>
              <w:t>Zambie</w:t>
            </w:r>
          </w:p>
          <w:p w14:paraId="23A34D49" w14:textId="09C0222E" w:rsidR="000F7500" w:rsidRPr="00B454BA" w:rsidRDefault="000F7500" w:rsidP="000F7500">
            <w:pPr>
              <w:jc w:val="left"/>
              <w:rPr>
                <w:sz w:val="20"/>
                <w:szCs w:val="20"/>
                <w:lang w:val="fr-CA" w:eastAsia="en-CA"/>
              </w:rPr>
            </w:pPr>
            <w:r w:rsidRPr="00B454BA">
              <w:rPr>
                <w:sz w:val="20"/>
                <w:szCs w:val="20"/>
                <w:lang w:val="fr-CA" w:eastAsia="en-CA"/>
              </w:rPr>
              <w:t>ZAM/PHA/77/INV/33</w:t>
            </w:r>
          </w:p>
        </w:tc>
        <w:tc>
          <w:tcPr>
            <w:tcW w:w="4086" w:type="dxa"/>
            <w:shd w:val="clear" w:color="auto" w:fill="auto"/>
            <w:hideMark/>
          </w:tcPr>
          <w:p w14:paraId="4AD8BCFD" w14:textId="64D758F7" w:rsidR="000F7500" w:rsidRPr="00B454BA" w:rsidRDefault="00BC0CF2" w:rsidP="00BC0CF2">
            <w:pPr>
              <w:jc w:val="left"/>
              <w:rPr>
                <w:sz w:val="20"/>
                <w:szCs w:val="20"/>
                <w:lang w:val="fr-CA" w:eastAsia="en-CA"/>
              </w:rPr>
            </w:pPr>
            <w:r w:rsidRPr="00B454BA">
              <w:rPr>
                <w:sz w:val="20"/>
                <w:szCs w:val="20"/>
                <w:lang w:val="fr-CA" w:eastAsia="en-CA"/>
              </w:rPr>
              <w:t xml:space="preserve">Plan de gestion de l’élimination des HCFC (phase I, première tranche) </w:t>
            </w:r>
          </w:p>
        </w:tc>
        <w:tc>
          <w:tcPr>
            <w:tcW w:w="1333" w:type="dxa"/>
            <w:shd w:val="clear" w:color="auto" w:fill="auto"/>
            <w:hideMark/>
          </w:tcPr>
          <w:p w14:paraId="77D71D15" w14:textId="45637086" w:rsidR="000F7500" w:rsidRPr="00B454BA" w:rsidRDefault="000F7500" w:rsidP="00D45CCC">
            <w:pPr>
              <w:jc w:val="center"/>
              <w:rPr>
                <w:sz w:val="20"/>
                <w:szCs w:val="20"/>
                <w:lang w:val="fr-CA" w:eastAsia="en-CA"/>
              </w:rPr>
            </w:pPr>
            <w:r w:rsidRPr="00B454BA">
              <w:rPr>
                <w:sz w:val="20"/>
                <w:szCs w:val="20"/>
                <w:lang w:val="fr-CA" w:eastAsia="en-CA"/>
              </w:rPr>
              <w:t>28</w:t>
            </w:r>
          </w:p>
        </w:tc>
        <w:tc>
          <w:tcPr>
            <w:tcW w:w="2276" w:type="dxa"/>
            <w:shd w:val="clear" w:color="auto" w:fill="auto"/>
            <w:hideMark/>
          </w:tcPr>
          <w:p w14:paraId="1283B368" w14:textId="4689E22C" w:rsidR="000F7500" w:rsidRPr="00B454BA" w:rsidRDefault="00C11388" w:rsidP="000F7500">
            <w:pPr>
              <w:jc w:val="left"/>
              <w:rPr>
                <w:sz w:val="20"/>
                <w:szCs w:val="20"/>
                <w:lang w:val="fr-CA" w:eastAsia="en-CA"/>
              </w:rPr>
            </w:pPr>
            <w:r w:rsidRPr="00B454BA">
              <w:rPr>
                <w:sz w:val="20"/>
                <w:szCs w:val="20"/>
                <w:lang w:val="fr-CA" w:eastAsia="en-CA"/>
              </w:rPr>
              <w:t>Retards de 12 mois</w:t>
            </w:r>
          </w:p>
        </w:tc>
        <w:tc>
          <w:tcPr>
            <w:tcW w:w="4081" w:type="dxa"/>
            <w:shd w:val="clear" w:color="auto" w:fill="auto"/>
            <w:hideMark/>
          </w:tcPr>
          <w:p w14:paraId="61864B29" w14:textId="713D89E7" w:rsidR="000F7500" w:rsidRPr="00B454BA" w:rsidRDefault="00F029E3" w:rsidP="000F7500">
            <w:pPr>
              <w:jc w:val="left"/>
              <w:rPr>
                <w:sz w:val="20"/>
                <w:szCs w:val="20"/>
                <w:lang w:val="fr-CA" w:eastAsia="en-CA"/>
              </w:rPr>
            </w:pPr>
            <w:r w:rsidRPr="00B454BA">
              <w:rPr>
                <w:sz w:val="20"/>
                <w:szCs w:val="20"/>
                <w:lang w:val="fr-CA" w:eastAsia="en-CA"/>
              </w:rPr>
              <w:t>Demander à l’ONUDI de faire rapport à la 94</w:t>
            </w:r>
            <w:r w:rsidRPr="00B454BA">
              <w:rPr>
                <w:sz w:val="20"/>
                <w:szCs w:val="20"/>
                <w:vertAlign w:val="superscript"/>
                <w:lang w:val="fr-CA" w:eastAsia="en-CA"/>
              </w:rPr>
              <w:t>e</w:t>
            </w:r>
            <w:r w:rsidRPr="00B454BA">
              <w:rPr>
                <w:sz w:val="20"/>
                <w:szCs w:val="20"/>
                <w:lang w:val="fr-CA" w:eastAsia="en-CA"/>
              </w:rPr>
              <w:t xml:space="preserve"> réunion sur ce projet accusant des retards dans la mise en œuvre </w:t>
            </w:r>
          </w:p>
        </w:tc>
      </w:tr>
    </w:tbl>
    <w:p w14:paraId="3A23F188" w14:textId="77777777" w:rsidR="004E7F9C" w:rsidRPr="00B454BA" w:rsidRDefault="004E7F9C" w:rsidP="00CF257A">
      <w:pPr>
        <w:pStyle w:val="Title1"/>
        <w:rPr>
          <w:lang w:val="fr-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B454BA" w14:paraId="3E5BE947" w14:textId="77777777" w:rsidTr="00CF257A">
        <w:trPr>
          <w:jc w:val="center"/>
        </w:trPr>
        <w:tc>
          <w:tcPr>
            <w:tcW w:w="1915" w:type="dxa"/>
          </w:tcPr>
          <w:p w14:paraId="7906D005" w14:textId="77777777" w:rsidR="00E85409" w:rsidRPr="00B454BA" w:rsidRDefault="00E85409" w:rsidP="00F71606">
            <w:pPr>
              <w:rPr>
                <w:lang w:val="fr-CA"/>
              </w:rPr>
            </w:pPr>
          </w:p>
        </w:tc>
        <w:tc>
          <w:tcPr>
            <w:tcW w:w="1915" w:type="dxa"/>
          </w:tcPr>
          <w:p w14:paraId="15674622" w14:textId="77777777" w:rsidR="00E85409" w:rsidRPr="00B454BA" w:rsidRDefault="00E85409" w:rsidP="00F71606">
            <w:pPr>
              <w:rPr>
                <w:lang w:val="fr-CA"/>
              </w:rPr>
            </w:pPr>
          </w:p>
        </w:tc>
        <w:tc>
          <w:tcPr>
            <w:tcW w:w="1915" w:type="dxa"/>
            <w:tcBorders>
              <w:bottom w:val="single" w:sz="4" w:space="0" w:color="auto"/>
            </w:tcBorders>
          </w:tcPr>
          <w:p w14:paraId="35FA32A3" w14:textId="77777777" w:rsidR="00E85409" w:rsidRPr="00B454BA" w:rsidRDefault="00E85409" w:rsidP="00F71606">
            <w:pPr>
              <w:rPr>
                <w:lang w:val="fr-CA"/>
              </w:rPr>
            </w:pPr>
          </w:p>
        </w:tc>
        <w:tc>
          <w:tcPr>
            <w:tcW w:w="1915" w:type="dxa"/>
          </w:tcPr>
          <w:p w14:paraId="5A75581A" w14:textId="77777777" w:rsidR="00E85409" w:rsidRPr="00B454BA" w:rsidRDefault="00E85409" w:rsidP="00F71606">
            <w:pPr>
              <w:rPr>
                <w:lang w:val="fr-CA"/>
              </w:rPr>
            </w:pPr>
          </w:p>
        </w:tc>
        <w:tc>
          <w:tcPr>
            <w:tcW w:w="1916" w:type="dxa"/>
          </w:tcPr>
          <w:p w14:paraId="62C1C2D2" w14:textId="77777777" w:rsidR="00E85409" w:rsidRPr="00B454BA" w:rsidRDefault="00E85409" w:rsidP="00F71606">
            <w:pPr>
              <w:rPr>
                <w:lang w:val="fr-CA"/>
              </w:rPr>
            </w:pPr>
          </w:p>
        </w:tc>
      </w:tr>
    </w:tbl>
    <w:p w14:paraId="67110D5A" w14:textId="77777777" w:rsidR="00E85409" w:rsidRPr="00B454BA" w:rsidRDefault="00E85409" w:rsidP="004E7F9C">
      <w:pPr>
        <w:rPr>
          <w:lang w:val="fr-CA"/>
        </w:rPr>
      </w:pPr>
    </w:p>
    <w:sectPr w:rsidR="00E85409" w:rsidRPr="00B454BA" w:rsidSect="00CF257A">
      <w:headerReference w:type="even" r:id="rId27"/>
      <w:headerReference w:type="default" r:id="rId28"/>
      <w:footerReference w:type="even" r:id="rId29"/>
      <w:footerReference w:type="default" r:id="rId30"/>
      <w:headerReference w:type="first" r:id="rId31"/>
      <w:footerReference w:type="first" r:id="rId32"/>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4477C" w14:textId="77777777" w:rsidR="000E6E37" w:rsidRDefault="000E6E37" w:rsidP="004A504B">
      <w:r>
        <w:separator/>
      </w:r>
    </w:p>
  </w:endnote>
  <w:endnote w:type="continuationSeparator" w:id="0">
    <w:p w14:paraId="0BF2CB49" w14:textId="77777777" w:rsidR="000E6E37" w:rsidRDefault="000E6E37" w:rsidP="004A504B">
      <w:r>
        <w:continuationSeparator/>
      </w:r>
    </w:p>
  </w:endnote>
  <w:endnote w:type="continuationNotice" w:id="1">
    <w:p w14:paraId="0D085077" w14:textId="77777777" w:rsidR="000E6E37" w:rsidRDefault="000E6E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74816" w14:textId="77777777" w:rsidR="00915C03" w:rsidRPr="0033525D" w:rsidRDefault="00915C03">
    <w:pPr>
      <w:jc w:val="center"/>
    </w:pPr>
    <w:r>
      <w:fldChar w:fldCharType="begin"/>
    </w:r>
    <w:r>
      <w:instrText xml:space="preserve"> PAGE </w:instrText>
    </w:r>
    <w:r>
      <w:fldChar w:fldCharType="separate"/>
    </w:r>
    <w:r w:rsidR="009A766C">
      <w:rPr>
        <w:noProof/>
      </w:rPr>
      <w:t>2</w:t>
    </w:r>
    <w:r>
      <w:rPr>
        <w:noProof/>
      </w:rPr>
      <w:fldChar w:fldCharType="end"/>
    </w:r>
  </w:p>
  <w:p w14:paraId="5E4553F9" w14:textId="77777777" w:rsidR="00915C03" w:rsidRDefault="00915C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DD526" w14:textId="77777777" w:rsidR="00915C03" w:rsidRPr="0033525D" w:rsidRDefault="00915C03">
    <w:pPr>
      <w:jc w:val="center"/>
    </w:pPr>
    <w:r>
      <w:fldChar w:fldCharType="begin"/>
    </w:r>
    <w:r>
      <w:instrText xml:space="preserve"> PAGE </w:instrText>
    </w:r>
    <w:r>
      <w:fldChar w:fldCharType="separate"/>
    </w:r>
    <w:r w:rsidR="009A766C">
      <w:rPr>
        <w:noProof/>
      </w:rPr>
      <w:t>7</w:t>
    </w:r>
    <w:r>
      <w:rPr>
        <w:noProof/>
      </w:rPr>
      <w:fldChar w:fldCharType="end"/>
    </w:r>
  </w:p>
  <w:p w14:paraId="0356D964" w14:textId="77777777" w:rsidR="00915C03" w:rsidRDefault="00915C0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4DD86" w14:textId="144C86D8" w:rsidR="00915C03" w:rsidRPr="00C8099C" w:rsidRDefault="00915C03"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3F016C">
      <w:rPr>
        <w:sz w:val="18"/>
        <w:szCs w:val="18"/>
        <w:lang w:val="fr-CA"/>
      </w:rPr>
      <w:t xml:space="preserve">Les documents de présession du Comité exécutif du Fonds </w:t>
    </w:r>
    <w:r>
      <w:rPr>
        <w:sz w:val="18"/>
        <w:szCs w:val="18"/>
        <w:lang w:val="fr-CA"/>
      </w:rPr>
      <w:t>multilaté</w:t>
    </w:r>
    <w:r w:rsidRPr="003F016C">
      <w:rPr>
        <w:sz w:val="18"/>
        <w:szCs w:val="18"/>
        <w:lang w:val="fr-CA"/>
      </w:rPr>
      <w:t xml:space="preserve">ral aux fins d’application </w:t>
    </w:r>
    <w:r>
      <w:rPr>
        <w:sz w:val="18"/>
        <w:szCs w:val="18"/>
        <w:lang w:val="fr-CA"/>
      </w:rPr>
      <w:t>du Protocole de Mo</w:t>
    </w:r>
    <w:r w:rsidRPr="003F016C">
      <w:rPr>
        <w:sz w:val="18"/>
        <w:szCs w:val="18"/>
        <w:lang w:val="fr-CA"/>
      </w:rPr>
      <w:t xml:space="preserve">ntréal sont </w:t>
    </w:r>
    <w:r>
      <w:rPr>
        <w:sz w:val="18"/>
        <w:szCs w:val="18"/>
        <w:lang w:val="fr-CA"/>
      </w:rPr>
      <w:t>présentés sous réserve des décisions pouvant être prises par le Comité exécutif après leur publication</w:t>
    </w:r>
    <w:r w:rsidRPr="00C8099C">
      <w:rPr>
        <w:sz w:val="18"/>
        <w:szCs w:val="18"/>
        <w:lang w:val="fr-CA"/>
      </w:rPr>
      <w:t>.</w:t>
    </w:r>
  </w:p>
  <w:p w14:paraId="48233EB6" w14:textId="77777777" w:rsidR="00915C03" w:rsidRPr="00C8099C" w:rsidRDefault="00915C03"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7F2E2" w14:textId="77777777" w:rsidR="00915C03" w:rsidRPr="0033525D" w:rsidRDefault="00915C03">
    <w:pPr>
      <w:jc w:val="center"/>
    </w:pPr>
    <w:r>
      <w:fldChar w:fldCharType="begin"/>
    </w:r>
    <w:r>
      <w:instrText xml:space="preserve"> PAGE </w:instrText>
    </w:r>
    <w:r>
      <w:fldChar w:fldCharType="separate"/>
    </w:r>
    <w:r>
      <w:rPr>
        <w:noProof/>
      </w:rPr>
      <w:t>3</w:t>
    </w:r>
    <w:r>
      <w:rPr>
        <w:noProof/>
      </w:rPr>
      <w:fldChar w:fldCharType="end"/>
    </w:r>
  </w:p>
  <w:p w14:paraId="3CDDA756" w14:textId="77777777" w:rsidR="00915C03" w:rsidRDefault="00915C0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B3E6" w14:textId="77777777" w:rsidR="00915C03" w:rsidRPr="0033525D" w:rsidRDefault="00915C03" w:rsidP="00F71606">
    <w:pPr>
      <w:jc w:val="center"/>
    </w:pPr>
    <w:r>
      <w:fldChar w:fldCharType="begin"/>
    </w:r>
    <w:r>
      <w:instrText xml:space="preserve"> PAGE </w:instrText>
    </w:r>
    <w:r>
      <w:fldChar w:fldCharType="separate"/>
    </w:r>
    <w:r w:rsidR="009A766C">
      <w:rPr>
        <w:noProof/>
      </w:rPr>
      <w:t>1</w:t>
    </w:r>
    <w:r>
      <w:rPr>
        <w:noProof/>
      </w:rPr>
      <w:fldChar w:fldCharType="end"/>
    </w:r>
  </w:p>
  <w:p w14:paraId="6B0077A3" w14:textId="77777777" w:rsidR="00915C03" w:rsidRPr="00D06B84" w:rsidRDefault="00915C03" w:rsidP="00F7160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491E3" w14:textId="77777777" w:rsidR="00915C03" w:rsidRPr="0033525D" w:rsidRDefault="00915C03" w:rsidP="00F71606">
    <w:pPr>
      <w:jc w:val="center"/>
    </w:pPr>
    <w:r>
      <w:fldChar w:fldCharType="begin"/>
    </w:r>
    <w:r>
      <w:instrText xml:space="preserve"> PAGE </w:instrText>
    </w:r>
    <w:r>
      <w:fldChar w:fldCharType="separate"/>
    </w:r>
    <w:r w:rsidR="009A766C">
      <w:rPr>
        <w:noProof/>
      </w:rPr>
      <w:t>1</w:t>
    </w:r>
    <w:r>
      <w:rPr>
        <w:noProof/>
      </w:rPr>
      <w:fldChar w:fldCharType="end"/>
    </w:r>
  </w:p>
  <w:p w14:paraId="28AD8889" w14:textId="77777777" w:rsidR="00915C03" w:rsidRPr="00D06B84" w:rsidRDefault="00915C03" w:rsidP="00F7160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D7788" w14:textId="77777777" w:rsidR="00915C03" w:rsidRPr="0033525D" w:rsidRDefault="00915C03">
    <w:pPr>
      <w:jc w:val="center"/>
    </w:pPr>
    <w:r>
      <w:fldChar w:fldCharType="begin"/>
    </w:r>
    <w:r>
      <w:instrText xml:space="preserve"> PAGE </w:instrText>
    </w:r>
    <w:r>
      <w:fldChar w:fldCharType="separate"/>
    </w:r>
    <w:r w:rsidR="009A766C">
      <w:rPr>
        <w:noProof/>
      </w:rPr>
      <w:t>4</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9352F" w14:textId="77777777" w:rsidR="00915C03" w:rsidRPr="0033525D" w:rsidRDefault="00915C03">
    <w:pPr>
      <w:jc w:val="center"/>
    </w:pPr>
    <w:r>
      <w:fldChar w:fldCharType="begin"/>
    </w:r>
    <w:r>
      <w:instrText xml:space="preserve"> PAGE </w:instrText>
    </w:r>
    <w:r>
      <w:fldChar w:fldCharType="separate"/>
    </w:r>
    <w:r w:rsidR="00DB1CDE">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2043882"/>
      <w:docPartObj>
        <w:docPartGallery w:val="Page Numbers (Bottom of Page)"/>
        <w:docPartUnique/>
      </w:docPartObj>
    </w:sdtPr>
    <w:sdtEndPr>
      <w:rPr>
        <w:noProof/>
      </w:rPr>
    </w:sdtEndPr>
    <w:sdtContent>
      <w:p w14:paraId="68BEA013" w14:textId="10D05035" w:rsidR="00915C03" w:rsidRDefault="00915C03">
        <w:pPr>
          <w:pStyle w:val="Footer"/>
          <w:jc w:val="center"/>
        </w:pPr>
        <w:r>
          <w:fldChar w:fldCharType="begin"/>
        </w:r>
        <w:r>
          <w:instrText xml:space="preserve"> PAGE   \* MERGEFORMAT </w:instrText>
        </w:r>
        <w:r>
          <w:fldChar w:fldCharType="separate"/>
        </w:r>
        <w:r w:rsidR="009A766C">
          <w:rPr>
            <w:noProof/>
          </w:rPr>
          <w:t>1</w:t>
        </w:r>
        <w:r>
          <w:rPr>
            <w:noProof/>
          </w:rPr>
          <w:fldChar w:fldCharType="end"/>
        </w:r>
      </w:p>
    </w:sdtContent>
  </w:sdt>
  <w:p w14:paraId="0EE287EC" w14:textId="77777777" w:rsidR="00915C03" w:rsidRPr="00CF257A" w:rsidRDefault="00915C03" w:rsidP="00CF2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313D4" w14:textId="77777777" w:rsidR="000E6E37" w:rsidRDefault="000E6E37" w:rsidP="004A504B">
      <w:r>
        <w:separator/>
      </w:r>
    </w:p>
  </w:footnote>
  <w:footnote w:type="continuationSeparator" w:id="0">
    <w:p w14:paraId="56902631" w14:textId="77777777" w:rsidR="000E6E37" w:rsidRDefault="000E6E37" w:rsidP="004A504B">
      <w:r>
        <w:continuationSeparator/>
      </w:r>
    </w:p>
  </w:footnote>
  <w:footnote w:type="continuationNotice" w:id="1">
    <w:p w14:paraId="2FA3953E" w14:textId="77777777" w:rsidR="000E6E37" w:rsidRDefault="000E6E37"/>
  </w:footnote>
  <w:footnote w:id="2">
    <w:p w14:paraId="778BF1CB" w14:textId="38C1F02B" w:rsidR="00915C03" w:rsidRPr="004140B4" w:rsidRDefault="00915C03" w:rsidP="0079781A">
      <w:pPr>
        <w:pStyle w:val="FootnoteText"/>
        <w:rPr>
          <w:lang w:val="fr-CA"/>
        </w:rPr>
      </w:pPr>
      <w:r w:rsidRPr="004140B4">
        <w:rPr>
          <w:rStyle w:val="FootnoteReference"/>
          <w:lang w:val="fr-CA"/>
        </w:rPr>
        <w:footnoteRef/>
      </w:r>
      <w:r w:rsidRPr="004140B4">
        <w:rPr>
          <w:lang w:val="fr-CA"/>
        </w:rPr>
        <w:t xml:space="preserve"> UNEP/OzL.Pro/ExCom/93/1</w:t>
      </w:r>
    </w:p>
  </w:footnote>
  <w:footnote w:id="3">
    <w:p w14:paraId="4EFDB954" w14:textId="3A6C2101" w:rsidR="00915C03" w:rsidRPr="004140B4" w:rsidRDefault="00915C03" w:rsidP="00CF257A">
      <w:pPr>
        <w:pStyle w:val="FootnoteText"/>
        <w:rPr>
          <w:lang w:val="fr-CA"/>
        </w:rPr>
      </w:pPr>
      <w:r w:rsidRPr="004140B4">
        <w:rPr>
          <w:rStyle w:val="FootnoteReference"/>
          <w:lang w:val="fr-CA"/>
        </w:rPr>
        <w:footnoteRef/>
      </w:r>
      <w:r w:rsidRPr="004140B4">
        <w:rPr>
          <w:lang w:val="fr-CA"/>
        </w:rPr>
        <w:t xml:space="preserve"> </w:t>
      </w:r>
      <w:r>
        <w:rPr>
          <w:lang w:val="fr-CA"/>
        </w:rPr>
        <w:t>Le rapport périodique est joint en annexe au présent document. Les données ont été intégrées à la base de données du Rapport périodique global, disponible sur demande</w:t>
      </w:r>
      <w:r w:rsidRPr="004140B4">
        <w:rPr>
          <w:lang w:val="fr-CA"/>
        </w:rPr>
        <w:t>.</w:t>
      </w:r>
    </w:p>
  </w:footnote>
  <w:footnote w:id="4">
    <w:p w14:paraId="76BBB742" w14:textId="234144E0" w:rsidR="00915C03" w:rsidRPr="00543AC1" w:rsidRDefault="00915C03" w:rsidP="00CF257A">
      <w:pPr>
        <w:pStyle w:val="FootnoteText"/>
        <w:rPr>
          <w:lang w:val="fr-CA"/>
        </w:rPr>
      </w:pPr>
      <w:r w:rsidRPr="004140B4">
        <w:rPr>
          <w:rStyle w:val="FootnoteReference"/>
          <w:lang w:val="fr-CA"/>
        </w:rPr>
        <w:footnoteRef/>
      </w:r>
      <w:r w:rsidRPr="00543AC1">
        <w:rPr>
          <w:lang w:val="fr-CA"/>
        </w:rPr>
        <w:t xml:space="preserve"> Conformément à la décision 84/12 a) iv), la mesure des </w:t>
      </w:r>
      <w:r>
        <w:rPr>
          <w:lang w:val="fr-CA"/>
        </w:rPr>
        <w:t>HF</w:t>
      </w:r>
      <w:r w:rsidRPr="00543AC1">
        <w:rPr>
          <w:lang w:val="fr-CA"/>
        </w:rPr>
        <w:t>C</w:t>
      </w:r>
      <w:r>
        <w:rPr>
          <w:lang w:val="fr-CA"/>
        </w:rPr>
        <w:t xml:space="preserve"> </w:t>
      </w:r>
      <w:r w:rsidRPr="00543AC1">
        <w:rPr>
          <w:lang w:val="fr-CA"/>
        </w:rPr>
        <w:t>en tonnes d’éq-CO</w:t>
      </w:r>
      <w:r w:rsidRPr="00CA2F2F">
        <w:rPr>
          <w:vertAlign w:val="subscript"/>
          <w:lang w:val="fr-CA"/>
        </w:rPr>
        <w:t>2</w:t>
      </w:r>
      <w:r w:rsidRPr="00543AC1">
        <w:rPr>
          <w:lang w:val="fr-CA"/>
        </w:rPr>
        <w:t xml:space="preserve"> figure dans les rapports périodiques soumis </w:t>
      </w:r>
      <w:r>
        <w:rPr>
          <w:lang w:val="fr-CA"/>
        </w:rPr>
        <w:t>à la 93</w:t>
      </w:r>
      <w:r w:rsidRPr="00543AC1">
        <w:rPr>
          <w:vertAlign w:val="superscript"/>
          <w:lang w:val="fr-CA"/>
        </w:rPr>
        <w:t>e</w:t>
      </w:r>
      <w:r>
        <w:rPr>
          <w:lang w:val="fr-CA"/>
        </w:rPr>
        <w:t xml:space="preserve"> réunion</w:t>
      </w:r>
      <w:r w:rsidRPr="00543AC1">
        <w:rPr>
          <w:lang w:val="fr-CA"/>
        </w:rPr>
        <w:t>.</w:t>
      </w:r>
    </w:p>
  </w:footnote>
  <w:footnote w:id="5">
    <w:p w14:paraId="1A7266D3" w14:textId="750F0FED" w:rsidR="00915C03" w:rsidRPr="004140B4" w:rsidRDefault="00915C03" w:rsidP="00CF257A">
      <w:pPr>
        <w:pStyle w:val="FootnoteText"/>
        <w:rPr>
          <w:lang w:val="fr-CA"/>
        </w:rPr>
      </w:pPr>
      <w:r w:rsidRPr="004140B4">
        <w:rPr>
          <w:rStyle w:val="FootnoteReference"/>
          <w:lang w:val="fr-CA"/>
        </w:rPr>
        <w:footnoteRef/>
      </w:r>
      <w:r w:rsidRPr="004140B4">
        <w:rPr>
          <w:lang w:val="fr-CA"/>
        </w:rPr>
        <w:t xml:space="preserve"> </w:t>
      </w:r>
      <w:r>
        <w:rPr>
          <w:lang w:val="fr-CA"/>
        </w:rPr>
        <w:t>L’ONUDI est devenue une agence d’exécution en 1993</w:t>
      </w:r>
      <w:r w:rsidRPr="004140B4">
        <w:rPr>
          <w:lang w:val="fr-CA"/>
        </w:rPr>
        <w:t>.</w:t>
      </w:r>
    </w:p>
  </w:footnote>
  <w:footnote w:id="6">
    <w:p w14:paraId="31DF6C45" w14:textId="58916B2E" w:rsidR="00915C03" w:rsidRPr="006242FF" w:rsidRDefault="00915C03" w:rsidP="00CF257A">
      <w:pPr>
        <w:pStyle w:val="FootnoteText"/>
        <w:rPr>
          <w:lang w:val="fr-CA"/>
        </w:rPr>
      </w:pPr>
      <w:r w:rsidRPr="007556C0">
        <w:rPr>
          <w:rStyle w:val="FootnoteReference"/>
          <w:lang w:val="en-GB"/>
        </w:rPr>
        <w:footnoteRef/>
      </w:r>
      <w:r w:rsidRPr="006242FF">
        <w:rPr>
          <w:lang w:val="fr-CA"/>
        </w:rPr>
        <w:t xml:space="preserve"> </w:t>
      </w:r>
      <w:r>
        <w:rPr>
          <w:lang w:val="fr-CA"/>
        </w:rPr>
        <w:t>Les projets en cours consistent en tous les projets en cours de mise en œuvre au 31 décembre 2022. Les principaux indicateurs de progrès sont</w:t>
      </w:r>
      <w:r w:rsidR="00D511AF">
        <w:rPr>
          <w:lang w:val="fr-CA"/>
        </w:rPr>
        <w:t> :</w:t>
      </w:r>
      <w:r>
        <w:rPr>
          <w:lang w:val="fr-CA"/>
        </w:rPr>
        <w:t xml:space="preserve"> le pourcentage des sommes décaissé et le pourcentage des projets pour lesquels le décaissement de fonds a commencé</w:t>
      </w:r>
      <w:r w:rsidR="00D511AF">
        <w:rPr>
          <w:lang w:val="fr-CA"/>
        </w:rPr>
        <w:t xml:space="preserve"> </w:t>
      </w:r>
      <w:r>
        <w:rPr>
          <w:lang w:val="fr-CA"/>
        </w:rPr>
        <w:t>; les sommes qui devraient êtr</w:t>
      </w:r>
      <w:r w:rsidR="00D511AF">
        <w:rPr>
          <w:lang w:val="fr-CA"/>
        </w:rPr>
        <w:t>e décaissées d’ici la fin de l’</w:t>
      </w:r>
      <w:r>
        <w:rPr>
          <w:lang w:val="fr-CA"/>
        </w:rPr>
        <w:t>année en tant que pourcentage du financement approuvé</w:t>
      </w:r>
      <w:r w:rsidR="00D511AF">
        <w:rPr>
          <w:lang w:val="fr-CA"/>
        </w:rPr>
        <w:t xml:space="preserve"> </w:t>
      </w:r>
      <w:r>
        <w:rPr>
          <w:lang w:val="fr-CA"/>
        </w:rPr>
        <w:t>; la durée moyenne du retard prévu dans la mise en œuvre et l’information fournie dans la colonne des commentaires dans la base de données des rapports périodiques</w:t>
      </w:r>
      <w:r w:rsidRPr="006242FF">
        <w:rPr>
          <w:lang w:val="fr-CA"/>
        </w:rPr>
        <w:t>.</w:t>
      </w:r>
    </w:p>
  </w:footnote>
  <w:footnote w:id="7">
    <w:p w14:paraId="63494EB5" w14:textId="7B206450" w:rsidR="00915C03" w:rsidRPr="006242FF" w:rsidRDefault="00915C03" w:rsidP="00CF257A">
      <w:pPr>
        <w:pStyle w:val="FootnoteText"/>
        <w:rPr>
          <w:lang w:val="fr-CA"/>
        </w:rPr>
      </w:pPr>
      <w:r w:rsidRPr="006242FF">
        <w:rPr>
          <w:rStyle w:val="FootnoteReference"/>
          <w:lang w:val="fr-CA"/>
        </w:rPr>
        <w:footnoteRef/>
      </w:r>
      <w:r w:rsidRPr="006242FF">
        <w:rPr>
          <w:lang w:val="fr-CA"/>
        </w:rPr>
        <w:t xml:space="preserve"> </w:t>
      </w:r>
      <w:r>
        <w:rPr>
          <w:lang w:val="fr-CA"/>
        </w:rPr>
        <w:t xml:space="preserve">Conformément à la décision 84/12 b), le rapport périodique global </w:t>
      </w:r>
      <w:r w:rsidRPr="006242FF">
        <w:rPr>
          <w:lang w:val="fr-CA"/>
        </w:rPr>
        <w:t>(UNEP/OzL.Pro/ExCom/93/14)</w:t>
      </w:r>
      <w:r>
        <w:rPr>
          <w:lang w:val="fr-CA"/>
        </w:rPr>
        <w:t xml:space="preserve"> contient un rapport périodique détaillé offrant un aperçu des objectifs, l’état de la mise en œuvre, les principales conclusions et les enseignements tirés</w:t>
      </w:r>
      <w:r w:rsidR="00D511AF">
        <w:rPr>
          <w:lang w:val="fr-CA"/>
        </w:rPr>
        <w:t>,</w:t>
      </w:r>
      <w:r>
        <w:rPr>
          <w:lang w:val="fr-CA"/>
        </w:rPr>
        <w:t xml:space="preserve"> les quantités de HFC éliminées, s’il y a lieu, les niveaux de fonds approuvés et décaissés, et les difficultés possibles pouvant survenir dans l’achèvement des projets et des activités</w:t>
      </w:r>
      <w:r w:rsidRPr="006242FF">
        <w:rPr>
          <w:lang w:val="fr-CA"/>
        </w:rPr>
        <w:t>.</w:t>
      </w:r>
    </w:p>
  </w:footnote>
  <w:footnote w:id="8">
    <w:p w14:paraId="0E5D6613" w14:textId="37E93627" w:rsidR="00915C03" w:rsidRPr="00114430" w:rsidRDefault="00915C03" w:rsidP="00CF257A">
      <w:pPr>
        <w:pStyle w:val="FootnoteText"/>
        <w:rPr>
          <w:lang w:val="fr-CA"/>
        </w:rPr>
      </w:pPr>
      <w:r w:rsidRPr="007556C0">
        <w:rPr>
          <w:rStyle w:val="FootnoteReference"/>
        </w:rPr>
        <w:footnoteRef/>
      </w:r>
      <w:r w:rsidRPr="00114430">
        <w:rPr>
          <w:lang w:val="fr-CA"/>
        </w:rPr>
        <w:t xml:space="preserve"> </w:t>
      </w:r>
      <w:r>
        <w:rPr>
          <w:lang w:val="fr-CA"/>
        </w:rPr>
        <w:t>L’élimination des SAO est exprimée en tonnes PAO et celle des HFC est exprimée en tonnes d’éq-CO</w:t>
      </w:r>
      <w:r w:rsidRPr="00114430">
        <w:rPr>
          <w:vertAlign w:val="subscript"/>
          <w:lang w:val="fr-CA"/>
        </w:rPr>
        <w:t>2</w:t>
      </w:r>
      <w:r w:rsidRPr="00114430">
        <w:rPr>
          <w:lang w:val="fr-CA"/>
        </w:rPr>
        <w:t>.</w:t>
      </w:r>
    </w:p>
  </w:footnote>
  <w:footnote w:id="9">
    <w:p w14:paraId="4DE5B1AB" w14:textId="28DB4EE9" w:rsidR="00915C03" w:rsidRPr="00114430" w:rsidRDefault="00915C03" w:rsidP="00384ED7">
      <w:pPr>
        <w:pStyle w:val="Title1"/>
        <w:widowControl w:val="0"/>
        <w:jc w:val="both"/>
        <w:rPr>
          <w:szCs w:val="20"/>
          <w:lang w:val="fr-CA"/>
        </w:rPr>
      </w:pPr>
      <w:r w:rsidRPr="00114430">
        <w:rPr>
          <w:rStyle w:val="FootnoteReference"/>
          <w:b w:val="0"/>
          <w:sz w:val="20"/>
          <w:szCs w:val="20"/>
          <w:lang w:val="fr-CA"/>
        </w:rPr>
        <w:footnoteRef/>
      </w:r>
      <w:r w:rsidRPr="00114430">
        <w:rPr>
          <w:b w:val="0"/>
          <w:caps w:val="0"/>
          <w:sz w:val="20"/>
          <w:szCs w:val="20"/>
          <w:lang w:val="fr-CA"/>
        </w:rPr>
        <w:t xml:space="preserve"> </w:t>
      </w:r>
      <w:r>
        <w:rPr>
          <w:b w:val="0"/>
          <w:caps w:val="0"/>
          <w:sz w:val="20"/>
          <w:szCs w:val="19"/>
          <w:lang w:val="fr-CA"/>
        </w:rPr>
        <w:t xml:space="preserve">Aucune élimination </w:t>
      </w:r>
      <w:r w:rsidR="0091797F">
        <w:rPr>
          <w:b w:val="0"/>
          <w:caps w:val="0"/>
          <w:sz w:val="20"/>
          <w:szCs w:val="19"/>
          <w:lang w:val="fr-CA"/>
        </w:rPr>
        <w:t xml:space="preserve">n’a été réalisée </w:t>
      </w:r>
      <w:r>
        <w:rPr>
          <w:b w:val="0"/>
          <w:caps w:val="0"/>
          <w:sz w:val="20"/>
          <w:szCs w:val="19"/>
          <w:lang w:val="fr-CA"/>
        </w:rPr>
        <w:t>dans le cadre des projets sur les HFC en 2022</w:t>
      </w:r>
      <w:r w:rsidRPr="00114430">
        <w:rPr>
          <w:b w:val="0"/>
          <w:caps w:val="0"/>
          <w:sz w:val="20"/>
          <w:szCs w:val="19"/>
          <w:lang w:val="fr-CA"/>
        </w:rPr>
        <w:t>.</w:t>
      </w:r>
    </w:p>
  </w:footnote>
  <w:footnote w:id="10">
    <w:p w14:paraId="6A7AB1CE" w14:textId="68D05616" w:rsidR="00915C03" w:rsidRPr="00114430" w:rsidRDefault="00915C03" w:rsidP="00114430">
      <w:pPr>
        <w:pStyle w:val="Title1"/>
        <w:widowControl w:val="0"/>
        <w:jc w:val="both"/>
        <w:rPr>
          <w:sz w:val="20"/>
          <w:szCs w:val="20"/>
          <w:lang w:val="fr-CA"/>
        </w:rPr>
      </w:pPr>
      <w:r w:rsidRPr="00114430">
        <w:rPr>
          <w:rStyle w:val="FootnoteReference"/>
          <w:b w:val="0"/>
          <w:szCs w:val="20"/>
          <w:lang w:val="fr-CA"/>
        </w:rPr>
        <w:footnoteRef/>
      </w:r>
      <w:r w:rsidRPr="00114430">
        <w:rPr>
          <w:b w:val="0"/>
          <w:caps w:val="0"/>
          <w:szCs w:val="20"/>
          <w:lang w:val="fr-CA"/>
        </w:rPr>
        <w:t xml:space="preserve"> </w:t>
      </w:r>
      <w:r>
        <w:rPr>
          <w:b w:val="0"/>
          <w:caps w:val="0"/>
          <w:sz w:val="20"/>
          <w:szCs w:val="19"/>
          <w:lang w:val="fr-CA"/>
        </w:rPr>
        <w:t xml:space="preserve">Aucune élimination </w:t>
      </w:r>
      <w:r w:rsidR="00331FC5">
        <w:rPr>
          <w:b w:val="0"/>
          <w:caps w:val="0"/>
          <w:sz w:val="20"/>
          <w:szCs w:val="19"/>
          <w:lang w:val="fr-CA"/>
        </w:rPr>
        <w:t xml:space="preserve">n’a été réalisée </w:t>
      </w:r>
      <w:r>
        <w:rPr>
          <w:b w:val="0"/>
          <w:caps w:val="0"/>
          <w:sz w:val="20"/>
          <w:szCs w:val="19"/>
          <w:lang w:val="fr-CA"/>
        </w:rPr>
        <w:t>à ce jour dans le cadre des projets sur les HFC</w:t>
      </w:r>
      <w:r w:rsidRPr="00114430">
        <w:rPr>
          <w:b w:val="0"/>
          <w:caps w:val="0"/>
          <w:sz w:val="19"/>
          <w:szCs w:val="19"/>
          <w:lang w:val="fr-CA"/>
        </w:rPr>
        <w:t>.</w:t>
      </w:r>
    </w:p>
  </w:footnote>
  <w:footnote w:id="11">
    <w:p w14:paraId="1BE48667" w14:textId="53B081E9" w:rsidR="00915C03" w:rsidRPr="00114430" w:rsidRDefault="00915C03" w:rsidP="00CF257A">
      <w:pPr>
        <w:pStyle w:val="FootnoteText"/>
        <w:rPr>
          <w:lang w:val="fr-CA"/>
        </w:rPr>
      </w:pPr>
      <w:r w:rsidRPr="00114430">
        <w:rPr>
          <w:rStyle w:val="FootnoteReference"/>
          <w:lang w:val="fr-CA"/>
        </w:rPr>
        <w:footnoteRef/>
      </w:r>
      <w:r w:rsidRPr="00114430">
        <w:rPr>
          <w:lang w:val="fr-CA"/>
        </w:rPr>
        <w:t xml:space="preserve"> </w:t>
      </w:r>
      <w:r>
        <w:rPr>
          <w:lang w:val="fr-CA"/>
        </w:rPr>
        <w:t>Comprenant 129,1 tm pour les projets d’investissement sur les HFC. Le rapport coût-efficacité en tonnes d’éq-CO</w:t>
      </w:r>
      <w:r w:rsidRPr="00D303EE">
        <w:rPr>
          <w:vertAlign w:val="subscript"/>
          <w:lang w:val="fr-CA"/>
        </w:rPr>
        <w:t>2</w:t>
      </w:r>
      <w:r>
        <w:rPr>
          <w:lang w:val="fr-CA"/>
        </w:rPr>
        <w:t xml:space="preserve"> n’est pas compris à cause du faible nombre de projets approuvés</w:t>
      </w:r>
      <w:r w:rsidRPr="00114430">
        <w:rPr>
          <w:lang w:val="fr-CA"/>
        </w:rPr>
        <w:t>.</w:t>
      </w:r>
    </w:p>
  </w:footnote>
  <w:footnote w:id="12">
    <w:p w14:paraId="2904D47E" w14:textId="48D53B74" w:rsidR="00915C03" w:rsidRPr="00010B0F" w:rsidRDefault="00915C03" w:rsidP="00CF257A">
      <w:pPr>
        <w:pStyle w:val="FootnoteText"/>
        <w:rPr>
          <w:lang w:val="fr-CA"/>
        </w:rPr>
      </w:pPr>
      <w:r w:rsidRPr="00010B0F">
        <w:rPr>
          <w:rStyle w:val="FootnoteReference"/>
          <w:lang w:val="fr-CA"/>
        </w:rPr>
        <w:footnoteRef/>
      </w:r>
      <w:r w:rsidRPr="00010B0F">
        <w:rPr>
          <w:lang w:val="fr-CA"/>
        </w:rPr>
        <w:t xml:space="preserve"> </w:t>
      </w:r>
      <w:r w:rsidRPr="00CD135B">
        <w:rPr>
          <w:lang w:val="fr-FR"/>
        </w:rPr>
        <w:t>Le rapport coût-efficacité plus élevé pour les projets en cours est en grande partie dû aux valeurs inférieures de PAO des HCFC mais aussi aux moyens d'attribution de l'élimination adoptés par les agences</w:t>
      </w:r>
      <w:r w:rsidRPr="00010B0F">
        <w:rPr>
          <w:lang w:val="fr-CA"/>
        </w:rPr>
        <w:t xml:space="preserve">. </w:t>
      </w:r>
    </w:p>
  </w:footnote>
  <w:footnote w:id="13">
    <w:p w14:paraId="19CC93F6" w14:textId="64A881EF" w:rsidR="00915C03" w:rsidRPr="00010B0F" w:rsidRDefault="00915C03" w:rsidP="0038539D">
      <w:pPr>
        <w:pStyle w:val="FootnoteText"/>
        <w:rPr>
          <w:lang w:val="fr-CA"/>
        </w:rPr>
      </w:pPr>
      <w:r w:rsidRPr="00010B0F">
        <w:rPr>
          <w:rStyle w:val="FootnoteReference"/>
          <w:lang w:val="fr-CA"/>
        </w:rPr>
        <w:footnoteRef/>
      </w:r>
      <w:r w:rsidRPr="00010B0F">
        <w:rPr>
          <w:lang w:val="fr-CA"/>
        </w:rPr>
        <w:t xml:space="preserve"> </w:t>
      </w:r>
      <w:r w:rsidRPr="00CD135B">
        <w:rPr>
          <w:lang w:val="fr-FR"/>
        </w:rPr>
        <w:t xml:space="preserve">Projets approuvés sur 18 mois avec un décaissement inférieur à 1 </w:t>
      </w:r>
      <w:r>
        <w:rPr>
          <w:lang w:val="fr-FR"/>
        </w:rPr>
        <w:t>pour cent</w:t>
      </w:r>
      <w:r w:rsidRPr="00CD135B">
        <w:rPr>
          <w:lang w:val="fr-FR"/>
        </w:rPr>
        <w:t xml:space="preserve"> ou projets </w:t>
      </w:r>
      <w:r w:rsidR="00CD0A96">
        <w:rPr>
          <w:lang w:val="fr-FR"/>
        </w:rPr>
        <w:t>non</w:t>
      </w:r>
      <w:r w:rsidRPr="00CD135B">
        <w:rPr>
          <w:lang w:val="fr-FR"/>
        </w:rPr>
        <w:t xml:space="preserve"> achevés 12 mois après la date d'achèvement proposée dans le rapport d'avancement (décision 22/61)</w:t>
      </w:r>
      <w:r w:rsidRPr="00010B0F">
        <w:rPr>
          <w:lang w:val="fr-CA"/>
        </w:rPr>
        <w:t xml:space="preserve">. </w:t>
      </w:r>
    </w:p>
  </w:footnote>
  <w:footnote w:id="14">
    <w:p w14:paraId="6EB6B41D" w14:textId="44A03EE2" w:rsidR="00915C03" w:rsidRPr="001E0E29" w:rsidRDefault="00915C03">
      <w:pPr>
        <w:pStyle w:val="FootnoteText"/>
        <w:rPr>
          <w:lang w:val="en-US"/>
        </w:rPr>
      </w:pPr>
      <w:r>
        <w:rPr>
          <w:rStyle w:val="FootnoteReference"/>
        </w:rPr>
        <w:footnoteRef/>
      </w:r>
      <w:r>
        <w:t xml:space="preserve"> </w:t>
      </w:r>
      <w:r w:rsidRPr="00840005">
        <w:t>UNEP/OzL.Pro/ExCom/</w:t>
      </w:r>
      <w:r>
        <w:t>93/41</w:t>
      </w:r>
    </w:p>
  </w:footnote>
  <w:footnote w:id="15">
    <w:p w14:paraId="5A044E14" w14:textId="5AB98F4A" w:rsidR="00915C03" w:rsidRPr="00B70E91" w:rsidRDefault="00915C03">
      <w:pPr>
        <w:pStyle w:val="FootnoteText"/>
        <w:rPr>
          <w:lang w:val="en-US"/>
        </w:rPr>
      </w:pPr>
      <w:r>
        <w:rPr>
          <w:rStyle w:val="FootnoteReference"/>
        </w:rPr>
        <w:footnoteRef/>
      </w:r>
      <w:r>
        <w:t xml:space="preserve"> </w:t>
      </w:r>
      <w:r w:rsidRPr="00840005">
        <w:t>UNEP/OzL.Pro/ExCom/</w:t>
      </w:r>
      <w:r>
        <w:t>93/43</w:t>
      </w:r>
    </w:p>
  </w:footnote>
  <w:footnote w:id="16">
    <w:p w14:paraId="6FFAB11F" w14:textId="7F966383" w:rsidR="00915C03" w:rsidRPr="00B70E91" w:rsidRDefault="00915C03">
      <w:pPr>
        <w:pStyle w:val="FootnoteText"/>
        <w:rPr>
          <w:lang w:val="en-US"/>
        </w:rPr>
      </w:pPr>
      <w:r>
        <w:rPr>
          <w:rStyle w:val="FootnoteReference"/>
        </w:rPr>
        <w:footnoteRef/>
      </w:r>
      <w:r>
        <w:t xml:space="preserve"> </w:t>
      </w:r>
      <w:r w:rsidRPr="00840005">
        <w:t>UNEP/OzL.Pro/ExCom/</w:t>
      </w:r>
      <w:r>
        <w:t>93/47</w:t>
      </w:r>
    </w:p>
  </w:footnote>
  <w:footnote w:id="17">
    <w:p w14:paraId="5C89F2C6" w14:textId="55B8CF9E" w:rsidR="00915C03" w:rsidRPr="00E65B25" w:rsidRDefault="00915C03">
      <w:pPr>
        <w:pStyle w:val="FootnoteText"/>
        <w:rPr>
          <w:lang w:val="en-US"/>
        </w:rPr>
      </w:pPr>
      <w:r>
        <w:rPr>
          <w:rStyle w:val="FootnoteReference"/>
        </w:rPr>
        <w:footnoteRef/>
      </w:r>
      <w:r>
        <w:t xml:space="preserve"> </w:t>
      </w:r>
      <w:r w:rsidRPr="00840005">
        <w:t>UNEP/OzL.Pro/ExCom/</w:t>
      </w:r>
      <w:r>
        <w:t>93/52</w:t>
      </w:r>
    </w:p>
  </w:footnote>
  <w:footnote w:id="18">
    <w:p w14:paraId="23807565" w14:textId="7C13D62B" w:rsidR="00915C03" w:rsidRPr="00F748AA" w:rsidRDefault="00915C03">
      <w:pPr>
        <w:pStyle w:val="FootnoteText"/>
        <w:rPr>
          <w:lang w:val="en-US"/>
        </w:rPr>
      </w:pPr>
      <w:r>
        <w:rPr>
          <w:rStyle w:val="FootnoteReference"/>
        </w:rPr>
        <w:footnoteRef/>
      </w:r>
      <w:r>
        <w:t xml:space="preserve"> </w:t>
      </w:r>
      <w:r w:rsidRPr="00840005">
        <w:t>UNEP/OzL.Pro/ExCom/</w:t>
      </w:r>
      <w:r>
        <w:t>93/54</w:t>
      </w:r>
    </w:p>
  </w:footnote>
  <w:footnote w:id="19">
    <w:p w14:paraId="68606034" w14:textId="0518AC40" w:rsidR="00915C03" w:rsidRPr="00AE4735" w:rsidRDefault="00915C03">
      <w:pPr>
        <w:pStyle w:val="FootnoteText"/>
        <w:rPr>
          <w:lang w:val="en-US"/>
        </w:rPr>
      </w:pPr>
      <w:r>
        <w:rPr>
          <w:rStyle w:val="FootnoteReference"/>
        </w:rPr>
        <w:footnoteRef/>
      </w:r>
      <w:r>
        <w:t xml:space="preserve"> </w:t>
      </w:r>
      <w:r w:rsidRPr="00840005">
        <w:t>UNEP/OzL.Pro/ExCom/</w:t>
      </w:r>
      <w:r>
        <w:t>93/57</w:t>
      </w:r>
    </w:p>
  </w:footnote>
  <w:footnote w:id="20">
    <w:p w14:paraId="4F1F6225" w14:textId="48DBB4D5" w:rsidR="00915C03" w:rsidRPr="00AE4735" w:rsidRDefault="00915C03" w:rsidP="00C320DF">
      <w:pPr>
        <w:pStyle w:val="FootnoteText"/>
        <w:tabs>
          <w:tab w:val="left" w:pos="3306"/>
        </w:tabs>
        <w:rPr>
          <w:lang w:val="en-US"/>
        </w:rPr>
      </w:pPr>
      <w:r>
        <w:rPr>
          <w:rStyle w:val="FootnoteReference"/>
        </w:rPr>
        <w:footnoteRef/>
      </w:r>
      <w:r>
        <w:t xml:space="preserve"> </w:t>
      </w:r>
      <w:r w:rsidRPr="00840005">
        <w:t>UNEP/OzL.Pro/ExCom/</w:t>
      </w:r>
      <w:r>
        <w:t>93/58</w:t>
      </w:r>
      <w:r>
        <w:tab/>
      </w:r>
    </w:p>
  </w:footnote>
  <w:footnote w:id="21">
    <w:p w14:paraId="1B94C668" w14:textId="6A6E7DB9" w:rsidR="00915C03" w:rsidRPr="00AE4735" w:rsidRDefault="00915C03">
      <w:pPr>
        <w:pStyle w:val="FootnoteText"/>
        <w:rPr>
          <w:lang w:val="en-US"/>
        </w:rPr>
      </w:pPr>
      <w:r>
        <w:rPr>
          <w:rStyle w:val="FootnoteReference"/>
        </w:rPr>
        <w:footnoteRef/>
      </w:r>
      <w:r>
        <w:t xml:space="preserve"> </w:t>
      </w:r>
      <w:r w:rsidRPr="00840005">
        <w:t>UNEP/OzL.Pro/ExCom/</w:t>
      </w:r>
      <w:r>
        <w:t>93/72</w:t>
      </w:r>
    </w:p>
  </w:footnote>
  <w:footnote w:id="22">
    <w:p w14:paraId="672B0D0F" w14:textId="37DBADF0" w:rsidR="00915C03" w:rsidRPr="00AF47FD" w:rsidRDefault="00915C03">
      <w:pPr>
        <w:pStyle w:val="FootnoteText"/>
        <w:rPr>
          <w:lang w:val="en-US"/>
        </w:rPr>
      </w:pPr>
      <w:r>
        <w:rPr>
          <w:rStyle w:val="FootnoteReference"/>
        </w:rPr>
        <w:footnoteRef/>
      </w:r>
      <w:r>
        <w:t xml:space="preserve"> </w:t>
      </w:r>
      <w:r w:rsidRPr="00840005">
        <w:t>UNEP/OzL.Pro/ExCom/</w:t>
      </w:r>
      <w:r>
        <w:t>93/78</w:t>
      </w:r>
    </w:p>
  </w:footnote>
  <w:footnote w:id="23">
    <w:p w14:paraId="55CD59B1" w14:textId="3A86FD91" w:rsidR="00915C03" w:rsidRPr="00AF47FD" w:rsidRDefault="00915C03">
      <w:pPr>
        <w:pStyle w:val="FootnoteText"/>
        <w:rPr>
          <w:lang w:val="en-US"/>
        </w:rPr>
      </w:pPr>
      <w:r>
        <w:rPr>
          <w:rStyle w:val="FootnoteReference"/>
        </w:rPr>
        <w:footnoteRef/>
      </w:r>
      <w:r>
        <w:t xml:space="preserve"> </w:t>
      </w:r>
      <w:r w:rsidRPr="00840005">
        <w:t>UNEP/OzL.Pro/ExCom/</w:t>
      </w:r>
      <w:r>
        <w:t>93/79</w:t>
      </w:r>
    </w:p>
  </w:footnote>
  <w:footnote w:id="24">
    <w:p w14:paraId="753507BD" w14:textId="1487209A" w:rsidR="00915C03" w:rsidRPr="00196500" w:rsidRDefault="00915C03">
      <w:pPr>
        <w:pStyle w:val="FootnoteText"/>
        <w:rPr>
          <w:lang w:val="en-US"/>
        </w:rPr>
      </w:pPr>
      <w:r>
        <w:rPr>
          <w:rStyle w:val="FootnoteReference"/>
        </w:rPr>
        <w:footnoteRef/>
      </w:r>
      <w:r>
        <w:t xml:space="preserve"> </w:t>
      </w:r>
      <w:r w:rsidRPr="00840005">
        <w:t>UNEP/OzL.Pro/ExCom/</w:t>
      </w:r>
      <w:r>
        <w:t>93/82</w:t>
      </w:r>
    </w:p>
  </w:footnote>
  <w:footnote w:id="25">
    <w:p w14:paraId="084181B1" w14:textId="34DBF6C9" w:rsidR="00915C03" w:rsidRPr="00196500" w:rsidRDefault="00915C03">
      <w:pPr>
        <w:pStyle w:val="FootnoteText"/>
        <w:rPr>
          <w:lang w:val="en-US"/>
        </w:rPr>
      </w:pPr>
      <w:r>
        <w:rPr>
          <w:rStyle w:val="FootnoteReference"/>
        </w:rPr>
        <w:footnoteRef/>
      </w:r>
      <w:r>
        <w:t xml:space="preserve"> </w:t>
      </w:r>
      <w:r w:rsidRPr="00840005">
        <w:t>UNEP/OzL.Pro/ExCom/</w:t>
      </w:r>
      <w:r>
        <w:t>93/83</w:t>
      </w:r>
    </w:p>
  </w:footnote>
  <w:footnote w:id="26">
    <w:p w14:paraId="710BFF07" w14:textId="15F493BA" w:rsidR="00915C03" w:rsidRPr="00CF1372" w:rsidRDefault="00915C03">
      <w:pPr>
        <w:pStyle w:val="FootnoteText"/>
        <w:rPr>
          <w:lang w:val="en-US"/>
        </w:rPr>
      </w:pPr>
      <w:r>
        <w:rPr>
          <w:rStyle w:val="FootnoteReference"/>
        </w:rPr>
        <w:footnoteRef/>
      </w:r>
      <w:r>
        <w:t xml:space="preserve"> </w:t>
      </w:r>
      <w:r w:rsidRPr="00840005">
        <w:t>UNEP/OzL.Pro/ExCom/</w:t>
      </w:r>
      <w:r>
        <w:t>93/86</w:t>
      </w:r>
    </w:p>
  </w:footnote>
  <w:footnote w:id="27">
    <w:p w14:paraId="7B34B89F" w14:textId="16755BDF" w:rsidR="00915C03" w:rsidRPr="00CF1372" w:rsidRDefault="00915C03">
      <w:pPr>
        <w:pStyle w:val="FootnoteText"/>
        <w:rPr>
          <w:b/>
          <w:bCs/>
          <w:lang w:val="en-US"/>
        </w:rPr>
      </w:pPr>
      <w:r>
        <w:rPr>
          <w:rStyle w:val="FootnoteReference"/>
        </w:rPr>
        <w:footnoteRef/>
      </w:r>
      <w:r w:rsidRPr="00CF1372">
        <w:t xml:space="preserve"> </w:t>
      </w:r>
      <w:r w:rsidRPr="00840005">
        <w:t>UNEP/OzL.Pro/ExCom/</w:t>
      </w:r>
      <w:r>
        <w:t>93/88</w:t>
      </w:r>
    </w:p>
  </w:footnote>
  <w:footnote w:id="28">
    <w:p w14:paraId="356BD868" w14:textId="249F2E76" w:rsidR="00915C03" w:rsidRPr="000347AC" w:rsidRDefault="00915C03">
      <w:pPr>
        <w:pStyle w:val="FootnoteText"/>
        <w:rPr>
          <w:lang w:val="en-US"/>
        </w:rPr>
      </w:pPr>
      <w:r>
        <w:rPr>
          <w:rStyle w:val="FootnoteReference"/>
        </w:rPr>
        <w:footnoteRef/>
      </w:r>
      <w:r>
        <w:t xml:space="preserve"> </w:t>
      </w:r>
      <w:r w:rsidRPr="00840005">
        <w:t>UNEP/OzL.Pro/ExCom/</w:t>
      </w:r>
      <w:r>
        <w:t>93/90</w:t>
      </w:r>
    </w:p>
  </w:footnote>
  <w:footnote w:id="29">
    <w:p w14:paraId="7E801CE6" w14:textId="01F1F445" w:rsidR="00915C03" w:rsidRPr="00B16C48" w:rsidRDefault="00915C03" w:rsidP="00CF257A">
      <w:pPr>
        <w:pStyle w:val="FootnoteText"/>
        <w:rPr>
          <w:lang w:val="fr-CA"/>
        </w:rPr>
      </w:pPr>
      <w:r w:rsidRPr="00840005">
        <w:rPr>
          <w:rStyle w:val="FootnoteReference"/>
        </w:rPr>
        <w:footnoteRef/>
      </w:r>
      <w:r w:rsidRPr="00840005">
        <w:t xml:space="preserve"> UNEP/OzL.Pro/</w:t>
      </w:r>
      <w:r w:rsidRPr="00B16C48">
        <w:rPr>
          <w:lang w:val="fr-CA"/>
        </w:rPr>
        <w:t>ExCom/93/92</w:t>
      </w:r>
    </w:p>
  </w:footnote>
  <w:footnote w:id="30">
    <w:p w14:paraId="13E19EE4" w14:textId="0C6015F1" w:rsidR="00915C03" w:rsidRPr="00B16C48" w:rsidRDefault="00915C03" w:rsidP="00CF257A">
      <w:pPr>
        <w:pStyle w:val="FootnoteText"/>
        <w:rPr>
          <w:lang w:val="fr-CA"/>
        </w:rPr>
      </w:pPr>
      <w:r w:rsidRPr="00B16C48">
        <w:rPr>
          <w:rStyle w:val="FootnoteReference"/>
          <w:lang w:val="fr-CA"/>
        </w:rPr>
        <w:footnoteRef/>
      </w:r>
      <w:r w:rsidRPr="00B16C48">
        <w:rPr>
          <w:lang w:val="fr-CA"/>
        </w:rPr>
        <w:t xml:space="preserve"> UNEP/OzL.Pro/ExCom/93/20 ou UNEP/OzL.Pro/ExCom/93/21</w:t>
      </w:r>
    </w:p>
  </w:footnote>
  <w:footnote w:id="31">
    <w:p w14:paraId="519943B4" w14:textId="7F0FC961" w:rsidR="00915C03" w:rsidRPr="00B16C48" w:rsidRDefault="00915C03" w:rsidP="00CF257A">
      <w:pPr>
        <w:pStyle w:val="FootnoteText"/>
        <w:rPr>
          <w:rStyle w:val="FootnoteReference"/>
          <w:vertAlign w:val="baseline"/>
          <w:lang w:val="fr-CA"/>
        </w:rPr>
      </w:pPr>
      <w:r w:rsidRPr="00B16C48">
        <w:rPr>
          <w:rStyle w:val="FootnoteReference"/>
          <w:lang w:val="fr-CA"/>
        </w:rPr>
        <w:footnoteRef/>
      </w:r>
      <w:r w:rsidRPr="00B16C48">
        <w:rPr>
          <w:lang w:val="fr-CA"/>
        </w:rPr>
        <w:t xml:space="preserve"> UNEP/OzL.Pro/ExCom/93/24</w:t>
      </w:r>
    </w:p>
  </w:footnote>
  <w:footnote w:id="32">
    <w:p w14:paraId="7FC7370A" w14:textId="7B67CABA" w:rsidR="00915C03" w:rsidRPr="00B16C48" w:rsidRDefault="00915C03" w:rsidP="00B16C48">
      <w:pPr>
        <w:pStyle w:val="FootnoteText"/>
        <w:rPr>
          <w:lang w:val="fr-CA"/>
        </w:rPr>
      </w:pPr>
      <w:r w:rsidRPr="00B16C48">
        <w:rPr>
          <w:rStyle w:val="FootnoteReference"/>
          <w:lang w:val="fr-CA"/>
        </w:rPr>
        <w:footnoteRef/>
      </w:r>
      <w:r w:rsidRPr="00B16C48">
        <w:rPr>
          <w:lang w:val="fr-CA"/>
        </w:rPr>
        <w:t xml:space="preserve"> Toute demande de report doit être soumise au Comité exécutif avant la date d’achèv</w:t>
      </w:r>
      <w:r w:rsidR="00111619">
        <w:rPr>
          <w:lang w:val="fr-CA"/>
        </w:rPr>
        <w:t>ement du</w:t>
      </w:r>
      <w:r w:rsidRPr="00B16C48">
        <w:rPr>
          <w:lang w:val="fr-CA"/>
        </w:rPr>
        <w:t xml:space="preserve"> projet</w:t>
      </w:r>
      <w:r w:rsidR="00111619">
        <w:rPr>
          <w:lang w:val="fr-CA"/>
        </w:rPr>
        <w:t>, étant entendu</w:t>
      </w:r>
      <w:r w:rsidRPr="00B16C48">
        <w:rPr>
          <w:lang w:val="fr-CA"/>
        </w:rPr>
        <w:t xml:space="preserve"> qu’aucun autre engagement ne doit être pris avant l’approbation du report.</w:t>
      </w:r>
    </w:p>
  </w:footnote>
  <w:footnote w:id="33">
    <w:p w14:paraId="075F9BC7" w14:textId="0307DD2C" w:rsidR="00915C03" w:rsidRPr="00581A04" w:rsidRDefault="00915C03" w:rsidP="0094114D">
      <w:pPr>
        <w:pStyle w:val="FootnoteText"/>
        <w:rPr>
          <w:lang w:val="fr-CA"/>
        </w:rPr>
      </w:pPr>
      <w:r w:rsidRPr="00CA2FC6">
        <w:rPr>
          <w:rStyle w:val="FootnoteReference"/>
        </w:rPr>
        <w:footnoteRef/>
      </w:r>
      <w:r w:rsidRPr="00581A04">
        <w:rPr>
          <w:lang w:val="fr-CA"/>
        </w:rPr>
        <w:t xml:space="preserve"> </w:t>
      </w:r>
      <w:r>
        <w:rPr>
          <w:lang w:val="fr-CA"/>
        </w:rPr>
        <w:t xml:space="preserve">Le Comité exécutif a demandé aux agences bilatérales et d’exécution de remettre un court rapport sur les principaux résultats </w:t>
      </w:r>
      <w:r w:rsidR="00B46FEE">
        <w:rPr>
          <w:lang w:val="fr-CA"/>
        </w:rPr>
        <w:t>obtenus en matière d’intégration du genre</w:t>
      </w:r>
      <w:r>
        <w:rPr>
          <w:lang w:val="fr-CA"/>
        </w:rPr>
        <w:t xml:space="preserve"> dans leur rapports périodiques annuels à compter de 2023, à partir de l</w:t>
      </w:r>
      <w:r w:rsidR="00B46FEE">
        <w:rPr>
          <w:lang w:val="fr-CA"/>
        </w:rPr>
        <w:t>’information dont elles dispos</w:t>
      </w:r>
      <w:r>
        <w:rPr>
          <w:lang w:val="fr-CA"/>
        </w:rPr>
        <w:t>ent (dé</w:t>
      </w:r>
      <w:r w:rsidRPr="00581A04">
        <w:rPr>
          <w:lang w:val="fr-CA"/>
        </w:rPr>
        <w:t>cision 90/48(d)).</w:t>
      </w:r>
    </w:p>
  </w:footnote>
  <w:footnote w:id="34">
    <w:p w14:paraId="3DAC8C0B" w14:textId="74789EF9" w:rsidR="00915C03" w:rsidRPr="00215BB2" w:rsidRDefault="00915C03" w:rsidP="00F051D9">
      <w:pPr>
        <w:pStyle w:val="FootnoteText"/>
        <w:rPr>
          <w:lang w:val="fr-CA"/>
        </w:rPr>
      </w:pPr>
      <w:r w:rsidRPr="00D07BC6">
        <w:rPr>
          <w:rStyle w:val="FootnoteReference"/>
        </w:rPr>
        <w:footnoteRef/>
      </w:r>
      <w:r w:rsidRPr="00215BB2">
        <w:rPr>
          <w:lang w:val="fr-CA"/>
        </w:rPr>
        <w:t xml:space="preserve"> </w:t>
      </w:r>
      <w:r>
        <w:rPr>
          <w:lang w:val="fr-CA"/>
        </w:rPr>
        <w:t xml:space="preserve">Les données sont présentées </w:t>
      </w:r>
      <w:r w:rsidR="00C97060">
        <w:rPr>
          <w:lang w:val="fr-CA"/>
        </w:rPr>
        <w:t>selon</w:t>
      </w:r>
      <w:r>
        <w:rPr>
          <w:lang w:val="fr-CA"/>
        </w:rPr>
        <w:t xml:space="preserve"> l’année d’approbation du projet par le Comité exécutif. Toutes les données (projets d’investissement et projets ne portant pas sur des investissement) sont traitées de la même façon (c.-à-d., un projet d’investissement ou une tranche de financement d’un accord pluriannuel de 1 million $US est considéré comme un projet, au même titre que la préparation d’un </w:t>
      </w:r>
      <w:r w:rsidR="00C97060">
        <w:rPr>
          <w:lang w:val="fr-CA"/>
        </w:rPr>
        <w:t>programme de pays de 30 000 $US).</w:t>
      </w:r>
      <w:r>
        <w:rPr>
          <w:lang w:val="fr-CA"/>
        </w:rPr>
        <w:t xml:space="preserve"> Les principaux indicateurs du sommaire annuel sont : le pourcentage de projets achevés, les quantités éliminées (tonnes PAO/tonnes d’éq-CO</w:t>
      </w:r>
      <w:r w:rsidRPr="009A766C">
        <w:rPr>
          <w:vertAlign w:val="subscript"/>
          <w:lang w:val="fr-CA"/>
        </w:rPr>
        <w:t>2</w:t>
      </w:r>
      <w:r>
        <w:rPr>
          <w:lang w:val="fr-CA"/>
        </w:rPr>
        <w:t>) et le pourcentage des sommes décaissées. Il y a trois types de décaissements : pendant la mise en œuvre,</w:t>
      </w:r>
      <w:r w:rsidR="00C97060">
        <w:rPr>
          <w:lang w:val="fr-CA"/>
        </w:rPr>
        <w:t xml:space="preserve"> a</w:t>
      </w:r>
      <w:r>
        <w:rPr>
          <w:lang w:val="fr-CA"/>
        </w:rPr>
        <w:t>près la mise en œuvre et pour les projets financées rétroactivement</w:t>
      </w:r>
      <w:r w:rsidRPr="00215BB2">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FFF95" w14:textId="3D503E18" w:rsidR="00915C03" w:rsidRPr="0033525D" w:rsidRDefault="00915C03">
    <w:r>
      <w:fldChar w:fldCharType="begin"/>
    </w:r>
    <w:r>
      <w:instrText xml:space="preserve"> DOCPROPERTY "Document number"  \* MERGEFORMAT </w:instrText>
    </w:r>
    <w:r>
      <w:fldChar w:fldCharType="separate"/>
    </w:r>
    <w:r w:rsidR="00DB1CDE">
      <w:t>UNEP/</w:t>
    </w:r>
    <w:proofErr w:type="spellStart"/>
    <w:r w:rsidR="00DB1CDE">
      <w:t>OzL.Pro</w:t>
    </w:r>
    <w:proofErr w:type="spellEnd"/>
    <w:r w:rsidR="00DB1CDE">
      <w:t>/ExCom/93/18</w:t>
    </w:r>
    <w:r>
      <w:fldChar w:fldCharType="end"/>
    </w:r>
  </w:p>
  <w:p w14:paraId="34AC994C" w14:textId="77777777" w:rsidR="00915C03" w:rsidRPr="0033525D" w:rsidRDefault="00915C03"/>
  <w:p w14:paraId="5C81CBDA" w14:textId="77777777" w:rsidR="00915C03" w:rsidRPr="0033525D" w:rsidRDefault="00915C0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A49CA" w14:textId="18AEAE0C" w:rsidR="00915C03" w:rsidRPr="0033525D" w:rsidRDefault="00000000">
    <w:pPr>
      <w:jc w:val="right"/>
    </w:pPr>
    <w:fldSimple w:instr=" DOCPROPERTY &quot;Document number&quot;  \* MERGEFORMAT ">
      <w:r w:rsidR="00DB1CDE">
        <w:t>UNEP/OzL.Pro/ExCom/93/18</w:t>
      </w:r>
    </w:fldSimple>
  </w:p>
  <w:p w14:paraId="47AD9E14" w14:textId="77777777" w:rsidR="00915C03" w:rsidRPr="0033525D" w:rsidRDefault="00915C03"/>
  <w:p w14:paraId="6A963AFB" w14:textId="77777777" w:rsidR="00915C03" w:rsidRPr="0033525D" w:rsidRDefault="00915C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B0ACD" w14:textId="313AFE00" w:rsidR="00915C03" w:rsidRPr="0033525D" w:rsidRDefault="00000000">
    <w:fldSimple w:instr=" DOCPROPERTY &quot;Document number&quot;  \* MERGEFORMAT ">
      <w:r w:rsidR="00DB1CDE">
        <w:t>UNEP/OzL.Pro/ExCom/93/18</w:t>
      </w:r>
    </w:fldSimple>
  </w:p>
  <w:p w14:paraId="7D7A4CA9" w14:textId="6A577842" w:rsidR="00915C03" w:rsidRPr="0033525D" w:rsidRDefault="00915C03">
    <w:r>
      <w:t>Annexe I</w:t>
    </w:r>
  </w:p>
  <w:p w14:paraId="57DBE8B4" w14:textId="77777777" w:rsidR="00915C03" w:rsidRPr="0033525D" w:rsidRDefault="00915C0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72EF" w14:textId="77777777" w:rsidR="00915C03" w:rsidRPr="0033525D" w:rsidRDefault="00000000">
    <w:pPr>
      <w:jc w:val="right"/>
    </w:pPr>
    <w:fldSimple w:instr=" DOCPROPERTY &quot;Document number&quot;  \* MERGEFORMAT ">
      <w:r w:rsidR="00DB1CDE">
        <w:t>UNEP/OzL.Pro/ExCom/93/18</w:t>
      </w:r>
    </w:fldSimple>
  </w:p>
  <w:p w14:paraId="469D08D3" w14:textId="77777777" w:rsidR="00915C03" w:rsidRPr="0033525D" w:rsidRDefault="00915C03" w:rsidP="00F71606">
    <w:pPr>
      <w:jc w:val="right"/>
    </w:pPr>
    <w:r>
      <w:t>Annex II</w:t>
    </w:r>
  </w:p>
  <w:p w14:paraId="116863DE" w14:textId="77777777" w:rsidR="00915C03" w:rsidRPr="0033525D" w:rsidRDefault="00915C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46839" w14:textId="5CE037D4" w:rsidR="00915C03" w:rsidRPr="0033525D" w:rsidRDefault="00000000" w:rsidP="00F71606">
    <w:pPr>
      <w:jc w:val="right"/>
    </w:pPr>
    <w:fldSimple w:instr=" DOCPROPERTY &quot;Document number&quot;  \* MERGEFORMAT ">
      <w:r w:rsidR="00DB1CDE">
        <w:t>UNEP/OzL.Pro/ExCom/93/18</w:t>
      </w:r>
    </w:fldSimple>
  </w:p>
  <w:p w14:paraId="601F3BE8" w14:textId="7FFEBAF6" w:rsidR="00915C03" w:rsidRDefault="00915C03" w:rsidP="00F71606">
    <w:pPr>
      <w:pStyle w:val="Header"/>
      <w:jc w:val="right"/>
    </w:pPr>
    <w:r>
      <w:t>Annexe I</w:t>
    </w:r>
  </w:p>
  <w:p w14:paraId="294A0E05" w14:textId="77777777" w:rsidR="00915C03" w:rsidRDefault="00915C03" w:rsidP="00F71606">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A01A8" w14:textId="09C37C5F" w:rsidR="00915C03" w:rsidRPr="0033525D" w:rsidRDefault="00000000" w:rsidP="00F71606">
    <w:pPr>
      <w:jc w:val="right"/>
    </w:pPr>
    <w:fldSimple w:instr=" DOCPROPERTY &quot;Document number&quot;  \* MERGEFORMAT ">
      <w:r w:rsidR="00DB1CDE">
        <w:t>UNEP/OzL.Pro/ExCom/93/18</w:t>
      </w:r>
    </w:fldSimple>
  </w:p>
  <w:p w14:paraId="28CE6200" w14:textId="38AD76C9" w:rsidR="00915C03" w:rsidRDefault="00915C03" w:rsidP="00F71606">
    <w:pPr>
      <w:pStyle w:val="Header"/>
      <w:jc w:val="right"/>
    </w:pPr>
    <w:r>
      <w:t>Annexe II</w:t>
    </w:r>
  </w:p>
  <w:p w14:paraId="109256EC" w14:textId="77777777" w:rsidR="00915C03" w:rsidRDefault="00915C03" w:rsidP="00F71606">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384BD" w14:textId="4F09DE15" w:rsidR="00915C03" w:rsidRPr="0033525D" w:rsidRDefault="00000000">
    <w:fldSimple w:instr=" DOCPROPERTY &quot;Document number&quot;  \* MERGEFORMAT ">
      <w:r w:rsidR="00DB1CDE">
        <w:t>UNEP/OzL.Pro/ExCom/93/18</w:t>
      </w:r>
    </w:fldSimple>
  </w:p>
  <w:p w14:paraId="5A7804B3" w14:textId="733D3ADC" w:rsidR="00915C03" w:rsidRPr="0033525D" w:rsidRDefault="00915C03">
    <w:r>
      <w:t>Annexe III</w:t>
    </w:r>
  </w:p>
  <w:p w14:paraId="49593027" w14:textId="77777777" w:rsidR="00915C03" w:rsidRPr="0033525D" w:rsidRDefault="00915C03"/>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1A2DF" w14:textId="7E79BAA2" w:rsidR="00915C03" w:rsidRPr="0033525D" w:rsidRDefault="00000000">
    <w:pPr>
      <w:jc w:val="right"/>
    </w:pPr>
    <w:fldSimple w:instr=" DOCPROPERTY &quot;Document number&quot;  \* MERGEFORMAT ">
      <w:r w:rsidR="00DB1CDE">
        <w:t>UNEP/OzL.Pro/ExCom/93/18</w:t>
      </w:r>
    </w:fldSimple>
  </w:p>
  <w:p w14:paraId="06623961" w14:textId="0F0809FA" w:rsidR="00915C03" w:rsidRPr="0033525D" w:rsidRDefault="00915C03" w:rsidP="00CF257A">
    <w:pPr>
      <w:jc w:val="right"/>
    </w:pPr>
    <w:r>
      <w:t>Annexe III</w:t>
    </w:r>
  </w:p>
  <w:p w14:paraId="013FF52A" w14:textId="77777777" w:rsidR="00915C03" w:rsidRPr="0033525D" w:rsidRDefault="00915C0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6FFF8" w14:textId="61FD4B92" w:rsidR="00915C03" w:rsidRPr="0033525D" w:rsidRDefault="00000000" w:rsidP="00F71606">
    <w:pPr>
      <w:jc w:val="right"/>
    </w:pPr>
    <w:fldSimple w:instr=" DOCPROPERTY &quot;Document number&quot;  \* MERGEFORMAT ">
      <w:r w:rsidR="00DB1CDE">
        <w:t>UNEP/OzL.Pro/ExCom/93/18</w:t>
      </w:r>
    </w:fldSimple>
  </w:p>
  <w:p w14:paraId="4926C1C2" w14:textId="71B2CBB1" w:rsidR="00915C03" w:rsidRDefault="00915C03" w:rsidP="00F71606">
    <w:pPr>
      <w:pStyle w:val="Header"/>
      <w:jc w:val="right"/>
    </w:pPr>
    <w:r>
      <w:t>Annexe III</w:t>
    </w:r>
  </w:p>
  <w:p w14:paraId="6EE40245" w14:textId="77777777" w:rsidR="00915C03" w:rsidRDefault="00915C03" w:rsidP="00F7160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8C449768"/>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8350579">
    <w:abstractNumId w:val="0"/>
  </w:num>
  <w:num w:numId="2" w16cid:durableId="1720477030">
    <w:abstractNumId w:val="0"/>
  </w:num>
  <w:num w:numId="3" w16cid:durableId="1393774096">
    <w:abstractNumId w:val="0"/>
  </w:num>
  <w:num w:numId="4" w16cid:durableId="749619673">
    <w:abstractNumId w:val="0"/>
  </w:num>
  <w:num w:numId="5" w16cid:durableId="1773743191">
    <w:abstractNumId w:val="1"/>
  </w:num>
  <w:num w:numId="6" w16cid:durableId="1976447000">
    <w:abstractNumId w:val="3"/>
  </w:num>
  <w:num w:numId="7" w16cid:durableId="1175265282">
    <w:abstractNumId w:val="4"/>
  </w:num>
  <w:num w:numId="8" w16cid:durableId="1467623462">
    <w:abstractNumId w:val="5"/>
  </w:num>
  <w:num w:numId="9" w16cid:durableId="941913688">
    <w:abstractNumId w:val="2"/>
  </w:num>
  <w:num w:numId="10" w16cid:durableId="2269656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8093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F257A"/>
    <w:rsid w:val="00000D92"/>
    <w:rsid w:val="00000FED"/>
    <w:rsid w:val="00003EC2"/>
    <w:rsid w:val="0000434E"/>
    <w:rsid w:val="00010155"/>
    <w:rsid w:val="00010B0F"/>
    <w:rsid w:val="00015CE0"/>
    <w:rsid w:val="000211A9"/>
    <w:rsid w:val="00021238"/>
    <w:rsid w:val="00025CAF"/>
    <w:rsid w:val="00031260"/>
    <w:rsid w:val="000347AC"/>
    <w:rsid w:val="0003681A"/>
    <w:rsid w:val="000372B7"/>
    <w:rsid w:val="00040E45"/>
    <w:rsid w:val="000416AC"/>
    <w:rsid w:val="00047DDF"/>
    <w:rsid w:val="00050F6E"/>
    <w:rsid w:val="00053970"/>
    <w:rsid w:val="0006059D"/>
    <w:rsid w:val="00060761"/>
    <w:rsid w:val="000611DB"/>
    <w:rsid w:val="00061EC2"/>
    <w:rsid w:val="00066CE8"/>
    <w:rsid w:val="0007451B"/>
    <w:rsid w:val="00076CA7"/>
    <w:rsid w:val="0007714E"/>
    <w:rsid w:val="00080ED0"/>
    <w:rsid w:val="000810F1"/>
    <w:rsid w:val="00085B8F"/>
    <w:rsid w:val="00090481"/>
    <w:rsid w:val="00091871"/>
    <w:rsid w:val="00091CEB"/>
    <w:rsid w:val="00092DA8"/>
    <w:rsid w:val="00093EA6"/>
    <w:rsid w:val="0009431E"/>
    <w:rsid w:val="00096FE7"/>
    <w:rsid w:val="000A3826"/>
    <w:rsid w:val="000A6BE6"/>
    <w:rsid w:val="000A6C26"/>
    <w:rsid w:val="000A77DF"/>
    <w:rsid w:val="000B36C8"/>
    <w:rsid w:val="000B4459"/>
    <w:rsid w:val="000C4CF9"/>
    <w:rsid w:val="000D4D91"/>
    <w:rsid w:val="000D52A4"/>
    <w:rsid w:val="000D52B6"/>
    <w:rsid w:val="000E07BC"/>
    <w:rsid w:val="000E2E21"/>
    <w:rsid w:val="000E5CBC"/>
    <w:rsid w:val="000E6E37"/>
    <w:rsid w:val="000E78A1"/>
    <w:rsid w:val="000F1CD4"/>
    <w:rsid w:val="000F2336"/>
    <w:rsid w:val="000F4103"/>
    <w:rsid w:val="000F44C1"/>
    <w:rsid w:val="000F70A7"/>
    <w:rsid w:val="000F7500"/>
    <w:rsid w:val="000F7572"/>
    <w:rsid w:val="00105C34"/>
    <w:rsid w:val="00111619"/>
    <w:rsid w:val="001134C7"/>
    <w:rsid w:val="00113CCA"/>
    <w:rsid w:val="00114276"/>
    <w:rsid w:val="00114430"/>
    <w:rsid w:val="001163C7"/>
    <w:rsid w:val="00122F25"/>
    <w:rsid w:val="00122FFF"/>
    <w:rsid w:val="00130B16"/>
    <w:rsid w:val="00131442"/>
    <w:rsid w:val="001320B6"/>
    <w:rsid w:val="00134A8D"/>
    <w:rsid w:val="001358FD"/>
    <w:rsid w:val="00135980"/>
    <w:rsid w:val="001359E9"/>
    <w:rsid w:val="0013786F"/>
    <w:rsid w:val="00137D2D"/>
    <w:rsid w:val="00141C92"/>
    <w:rsid w:val="00154F16"/>
    <w:rsid w:val="001566C3"/>
    <w:rsid w:val="00164719"/>
    <w:rsid w:val="00166FC4"/>
    <w:rsid w:val="001677AC"/>
    <w:rsid w:val="001678C4"/>
    <w:rsid w:val="00171A29"/>
    <w:rsid w:val="00174B6E"/>
    <w:rsid w:val="001764E2"/>
    <w:rsid w:val="00177077"/>
    <w:rsid w:val="001777E3"/>
    <w:rsid w:val="001804EA"/>
    <w:rsid w:val="001816C4"/>
    <w:rsid w:val="00187103"/>
    <w:rsid w:val="00190A61"/>
    <w:rsid w:val="0019552A"/>
    <w:rsid w:val="00196500"/>
    <w:rsid w:val="001A2215"/>
    <w:rsid w:val="001A3342"/>
    <w:rsid w:val="001A3E3D"/>
    <w:rsid w:val="001A7049"/>
    <w:rsid w:val="001B0110"/>
    <w:rsid w:val="001B0A56"/>
    <w:rsid w:val="001B12CB"/>
    <w:rsid w:val="001B1E40"/>
    <w:rsid w:val="001B260D"/>
    <w:rsid w:val="001B5AAC"/>
    <w:rsid w:val="001B5E3A"/>
    <w:rsid w:val="001B7D4B"/>
    <w:rsid w:val="001C1561"/>
    <w:rsid w:val="001C34E9"/>
    <w:rsid w:val="001C3FD6"/>
    <w:rsid w:val="001C6D12"/>
    <w:rsid w:val="001C764E"/>
    <w:rsid w:val="001D4664"/>
    <w:rsid w:val="001D6127"/>
    <w:rsid w:val="001E0E29"/>
    <w:rsid w:val="001E1052"/>
    <w:rsid w:val="001E21B1"/>
    <w:rsid w:val="001E2F93"/>
    <w:rsid w:val="001E4554"/>
    <w:rsid w:val="001E61E5"/>
    <w:rsid w:val="001F2159"/>
    <w:rsid w:val="001F53FD"/>
    <w:rsid w:val="00206623"/>
    <w:rsid w:val="00210B8B"/>
    <w:rsid w:val="00210F75"/>
    <w:rsid w:val="0021285C"/>
    <w:rsid w:val="00214863"/>
    <w:rsid w:val="002156B4"/>
    <w:rsid w:val="00215BB2"/>
    <w:rsid w:val="00215C5D"/>
    <w:rsid w:val="00220797"/>
    <w:rsid w:val="002221CD"/>
    <w:rsid w:val="00223E4A"/>
    <w:rsid w:val="00224FCD"/>
    <w:rsid w:val="00235B00"/>
    <w:rsid w:val="00246EA6"/>
    <w:rsid w:val="00253222"/>
    <w:rsid w:val="00261C13"/>
    <w:rsid w:val="00262847"/>
    <w:rsid w:val="002666A6"/>
    <w:rsid w:val="00274508"/>
    <w:rsid w:val="002776C2"/>
    <w:rsid w:val="002806FE"/>
    <w:rsid w:val="002813F9"/>
    <w:rsid w:val="00281BB2"/>
    <w:rsid w:val="00282434"/>
    <w:rsid w:val="002857C4"/>
    <w:rsid w:val="00286015"/>
    <w:rsid w:val="002866AE"/>
    <w:rsid w:val="002956DF"/>
    <w:rsid w:val="002A03C3"/>
    <w:rsid w:val="002A1261"/>
    <w:rsid w:val="002A3A19"/>
    <w:rsid w:val="002B254E"/>
    <w:rsid w:val="002B533D"/>
    <w:rsid w:val="002B5937"/>
    <w:rsid w:val="002B72E9"/>
    <w:rsid w:val="002C19CB"/>
    <w:rsid w:val="002C3F35"/>
    <w:rsid w:val="002C7998"/>
    <w:rsid w:val="002D3FEF"/>
    <w:rsid w:val="002E2521"/>
    <w:rsid w:val="002F1E53"/>
    <w:rsid w:val="002F2CAA"/>
    <w:rsid w:val="002F366D"/>
    <w:rsid w:val="0030052C"/>
    <w:rsid w:val="00316C0C"/>
    <w:rsid w:val="003209B1"/>
    <w:rsid w:val="00322D43"/>
    <w:rsid w:val="0032692B"/>
    <w:rsid w:val="003306E1"/>
    <w:rsid w:val="0033129F"/>
    <w:rsid w:val="00331FC5"/>
    <w:rsid w:val="003320E4"/>
    <w:rsid w:val="00332781"/>
    <w:rsid w:val="0033525D"/>
    <w:rsid w:val="003400FE"/>
    <w:rsid w:val="00340955"/>
    <w:rsid w:val="003414F3"/>
    <w:rsid w:val="003421B4"/>
    <w:rsid w:val="00345FA1"/>
    <w:rsid w:val="0035005C"/>
    <w:rsid w:val="0035613E"/>
    <w:rsid w:val="00363EE9"/>
    <w:rsid w:val="00363F6D"/>
    <w:rsid w:val="0036417C"/>
    <w:rsid w:val="0036497A"/>
    <w:rsid w:val="00367A7A"/>
    <w:rsid w:val="00372C14"/>
    <w:rsid w:val="00376128"/>
    <w:rsid w:val="0037742E"/>
    <w:rsid w:val="00377D56"/>
    <w:rsid w:val="003805B7"/>
    <w:rsid w:val="0038245A"/>
    <w:rsid w:val="00383B31"/>
    <w:rsid w:val="003840E6"/>
    <w:rsid w:val="00384ED7"/>
    <w:rsid w:val="0038539D"/>
    <w:rsid w:val="00385CFC"/>
    <w:rsid w:val="0039024E"/>
    <w:rsid w:val="0039337A"/>
    <w:rsid w:val="0039527A"/>
    <w:rsid w:val="00395513"/>
    <w:rsid w:val="003A0A87"/>
    <w:rsid w:val="003A2127"/>
    <w:rsid w:val="003A3189"/>
    <w:rsid w:val="003A3CA7"/>
    <w:rsid w:val="003B090C"/>
    <w:rsid w:val="003B0959"/>
    <w:rsid w:val="003B0A61"/>
    <w:rsid w:val="003B0D68"/>
    <w:rsid w:val="003B33BD"/>
    <w:rsid w:val="003B373C"/>
    <w:rsid w:val="003B569D"/>
    <w:rsid w:val="003C075D"/>
    <w:rsid w:val="003C0AD9"/>
    <w:rsid w:val="003C0FA4"/>
    <w:rsid w:val="003C345F"/>
    <w:rsid w:val="003C3C0E"/>
    <w:rsid w:val="003C71D8"/>
    <w:rsid w:val="003D1645"/>
    <w:rsid w:val="003D42A6"/>
    <w:rsid w:val="003D4F21"/>
    <w:rsid w:val="003D4FAC"/>
    <w:rsid w:val="003D7938"/>
    <w:rsid w:val="003E02FF"/>
    <w:rsid w:val="003E67E8"/>
    <w:rsid w:val="003E7906"/>
    <w:rsid w:val="003F000F"/>
    <w:rsid w:val="003F3B37"/>
    <w:rsid w:val="003F3C12"/>
    <w:rsid w:val="003F3C50"/>
    <w:rsid w:val="003F67B4"/>
    <w:rsid w:val="00400175"/>
    <w:rsid w:val="00405CBC"/>
    <w:rsid w:val="00406202"/>
    <w:rsid w:val="00406A6A"/>
    <w:rsid w:val="00406B22"/>
    <w:rsid w:val="00407147"/>
    <w:rsid w:val="004078FA"/>
    <w:rsid w:val="00410D24"/>
    <w:rsid w:val="0041113F"/>
    <w:rsid w:val="0041223B"/>
    <w:rsid w:val="004140B4"/>
    <w:rsid w:val="004212F0"/>
    <w:rsid w:val="0042178D"/>
    <w:rsid w:val="0042219D"/>
    <w:rsid w:val="00424256"/>
    <w:rsid w:val="004266CB"/>
    <w:rsid w:val="00427E15"/>
    <w:rsid w:val="00427EBB"/>
    <w:rsid w:val="00431E08"/>
    <w:rsid w:val="004328A7"/>
    <w:rsid w:val="00434C74"/>
    <w:rsid w:val="004364C9"/>
    <w:rsid w:val="00437466"/>
    <w:rsid w:val="00451391"/>
    <w:rsid w:val="0045170B"/>
    <w:rsid w:val="00454E20"/>
    <w:rsid w:val="00456EB4"/>
    <w:rsid w:val="00457827"/>
    <w:rsid w:val="0046147E"/>
    <w:rsid w:val="00465513"/>
    <w:rsid w:val="00465958"/>
    <w:rsid w:val="004718F3"/>
    <w:rsid w:val="004735FF"/>
    <w:rsid w:val="004737D0"/>
    <w:rsid w:val="00474D9A"/>
    <w:rsid w:val="00475040"/>
    <w:rsid w:val="00475164"/>
    <w:rsid w:val="00482A8D"/>
    <w:rsid w:val="00484B5B"/>
    <w:rsid w:val="00490C06"/>
    <w:rsid w:val="00493D40"/>
    <w:rsid w:val="00493EE3"/>
    <w:rsid w:val="00494157"/>
    <w:rsid w:val="0049496C"/>
    <w:rsid w:val="004954E8"/>
    <w:rsid w:val="004967B6"/>
    <w:rsid w:val="00497D48"/>
    <w:rsid w:val="004A16A3"/>
    <w:rsid w:val="004A504B"/>
    <w:rsid w:val="004A6911"/>
    <w:rsid w:val="004B1FCA"/>
    <w:rsid w:val="004B54E0"/>
    <w:rsid w:val="004B5531"/>
    <w:rsid w:val="004B5F3D"/>
    <w:rsid w:val="004B63C7"/>
    <w:rsid w:val="004B7384"/>
    <w:rsid w:val="004C4269"/>
    <w:rsid w:val="004C495C"/>
    <w:rsid w:val="004C6EC1"/>
    <w:rsid w:val="004D4F88"/>
    <w:rsid w:val="004D5EF8"/>
    <w:rsid w:val="004D6236"/>
    <w:rsid w:val="004D7F90"/>
    <w:rsid w:val="004E284B"/>
    <w:rsid w:val="004E4C29"/>
    <w:rsid w:val="004E4DBB"/>
    <w:rsid w:val="004E4E41"/>
    <w:rsid w:val="004E73DB"/>
    <w:rsid w:val="004E7F9C"/>
    <w:rsid w:val="004F0829"/>
    <w:rsid w:val="004F3493"/>
    <w:rsid w:val="004F5143"/>
    <w:rsid w:val="004F5EA8"/>
    <w:rsid w:val="00502529"/>
    <w:rsid w:val="00512B09"/>
    <w:rsid w:val="00512EED"/>
    <w:rsid w:val="005158AC"/>
    <w:rsid w:val="00520FD1"/>
    <w:rsid w:val="005220ED"/>
    <w:rsid w:val="00525348"/>
    <w:rsid w:val="00532497"/>
    <w:rsid w:val="00533796"/>
    <w:rsid w:val="00534515"/>
    <w:rsid w:val="00537343"/>
    <w:rsid w:val="0054118B"/>
    <w:rsid w:val="00543AC1"/>
    <w:rsid w:val="00544DDF"/>
    <w:rsid w:val="00545B6D"/>
    <w:rsid w:val="005516F3"/>
    <w:rsid w:val="00551E9E"/>
    <w:rsid w:val="0055357C"/>
    <w:rsid w:val="005539C3"/>
    <w:rsid w:val="00555D75"/>
    <w:rsid w:val="0055657B"/>
    <w:rsid w:val="00560DF0"/>
    <w:rsid w:val="00562515"/>
    <w:rsid w:val="005626A4"/>
    <w:rsid w:val="005628D9"/>
    <w:rsid w:val="00567282"/>
    <w:rsid w:val="0056759C"/>
    <w:rsid w:val="00575B38"/>
    <w:rsid w:val="005777B1"/>
    <w:rsid w:val="00581A04"/>
    <w:rsid w:val="00583BDE"/>
    <w:rsid w:val="00584537"/>
    <w:rsid w:val="0059215B"/>
    <w:rsid w:val="0059513E"/>
    <w:rsid w:val="005A084D"/>
    <w:rsid w:val="005A4150"/>
    <w:rsid w:val="005A6760"/>
    <w:rsid w:val="005A6AA4"/>
    <w:rsid w:val="005A6D9F"/>
    <w:rsid w:val="005B0D62"/>
    <w:rsid w:val="005B1830"/>
    <w:rsid w:val="005B48FF"/>
    <w:rsid w:val="005C0886"/>
    <w:rsid w:val="005C1E32"/>
    <w:rsid w:val="005C4809"/>
    <w:rsid w:val="005C48A6"/>
    <w:rsid w:val="005C670D"/>
    <w:rsid w:val="005D1E9E"/>
    <w:rsid w:val="005D2396"/>
    <w:rsid w:val="005D25BC"/>
    <w:rsid w:val="005D363F"/>
    <w:rsid w:val="005D4A70"/>
    <w:rsid w:val="005D5E2C"/>
    <w:rsid w:val="005E5645"/>
    <w:rsid w:val="005F1FCC"/>
    <w:rsid w:val="005F25CA"/>
    <w:rsid w:val="005F5BBC"/>
    <w:rsid w:val="00604C15"/>
    <w:rsid w:val="00613E67"/>
    <w:rsid w:val="0061559D"/>
    <w:rsid w:val="006158D5"/>
    <w:rsid w:val="006242FF"/>
    <w:rsid w:val="00625D83"/>
    <w:rsid w:val="00625F79"/>
    <w:rsid w:val="00631ABE"/>
    <w:rsid w:val="006367AC"/>
    <w:rsid w:val="0064083A"/>
    <w:rsid w:val="00640CE3"/>
    <w:rsid w:val="006440CD"/>
    <w:rsid w:val="00646D5D"/>
    <w:rsid w:val="0064765D"/>
    <w:rsid w:val="00651984"/>
    <w:rsid w:val="00652F25"/>
    <w:rsid w:val="00653C3A"/>
    <w:rsid w:val="00656E66"/>
    <w:rsid w:val="006623E7"/>
    <w:rsid w:val="00662B80"/>
    <w:rsid w:val="00663C18"/>
    <w:rsid w:val="00666D10"/>
    <w:rsid w:val="00667331"/>
    <w:rsid w:val="0066768F"/>
    <w:rsid w:val="00670F6C"/>
    <w:rsid w:val="0067239E"/>
    <w:rsid w:val="00676E58"/>
    <w:rsid w:val="006852C7"/>
    <w:rsid w:val="006852CE"/>
    <w:rsid w:val="00691467"/>
    <w:rsid w:val="0069255F"/>
    <w:rsid w:val="00692D14"/>
    <w:rsid w:val="00697442"/>
    <w:rsid w:val="00697DAE"/>
    <w:rsid w:val="006A0B7F"/>
    <w:rsid w:val="006A34B6"/>
    <w:rsid w:val="006A6847"/>
    <w:rsid w:val="006A7A3B"/>
    <w:rsid w:val="006B65C7"/>
    <w:rsid w:val="006C092B"/>
    <w:rsid w:val="006C1727"/>
    <w:rsid w:val="006C2758"/>
    <w:rsid w:val="006C32FD"/>
    <w:rsid w:val="006C39CE"/>
    <w:rsid w:val="006C494D"/>
    <w:rsid w:val="006C7E18"/>
    <w:rsid w:val="006D0FCC"/>
    <w:rsid w:val="006D1EC5"/>
    <w:rsid w:val="006D21F5"/>
    <w:rsid w:val="006D2D4E"/>
    <w:rsid w:val="006D3089"/>
    <w:rsid w:val="006E0902"/>
    <w:rsid w:val="006E126D"/>
    <w:rsid w:val="006E1FC3"/>
    <w:rsid w:val="006E3609"/>
    <w:rsid w:val="006E39BE"/>
    <w:rsid w:val="006F1749"/>
    <w:rsid w:val="006F6199"/>
    <w:rsid w:val="006F6279"/>
    <w:rsid w:val="006F69E2"/>
    <w:rsid w:val="00704C0D"/>
    <w:rsid w:val="00704CE9"/>
    <w:rsid w:val="0070616B"/>
    <w:rsid w:val="00706295"/>
    <w:rsid w:val="00706FDA"/>
    <w:rsid w:val="00707A37"/>
    <w:rsid w:val="00711F9A"/>
    <w:rsid w:val="00713810"/>
    <w:rsid w:val="0071655F"/>
    <w:rsid w:val="00724145"/>
    <w:rsid w:val="007303A5"/>
    <w:rsid w:val="00730B3E"/>
    <w:rsid w:val="00732FCB"/>
    <w:rsid w:val="0073420B"/>
    <w:rsid w:val="007349B5"/>
    <w:rsid w:val="00736367"/>
    <w:rsid w:val="007414AB"/>
    <w:rsid w:val="0074760E"/>
    <w:rsid w:val="00751BFD"/>
    <w:rsid w:val="007520CB"/>
    <w:rsid w:val="00754ABA"/>
    <w:rsid w:val="007556C0"/>
    <w:rsid w:val="007667CC"/>
    <w:rsid w:val="00766923"/>
    <w:rsid w:val="00766DCB"/>
    <w:rsid w:val="007756F0"/>
    <w:rsid w:val="007810A1"/>
    <w:rsid w:val="00782126"/>
    <w:rsid w:val="0078281A"/>
    <w:rsid w:val="00782B0D"/>
    <w:rsid w:val="007854C9"/>
    <w:rsid w:val="00785746"/>
    <w:rsid w:val="007863E4"/>
    <w:rsid w:val="0079118F"/>
    <w:rsid w:val="007928B4"/>
    <w:rsid w:val="00796CFC"/>
    <w:rsid w:val="0079781A"/>
    <w:rsid w:val="007A1546"/>
    <w:rsid w:val="007A228C"/>
    <w:rsid w:val="007A27AA"/>
    <w:rsid w:val="007A368E"/>
    <w:rsid w:val="007A4EDC"/>
    <w:rsid w:val="007A5868"/>
    <w:rsid w:val="007A6802"/>
    <w:rsid w:val="007B04CE"/>
    <w:rsid w:val="007B05B4"/>
    <w:rsid w:val="007B2187"/>
    <w:rsid w:val="007B3FA4"/>
    <w:rsid w:val="007B6871"/>
    <w:rsid w:val="007B7A2F"/>
    <w:rsid w:val="007C1284"/>
    <w:rsid w:val="007C2365"/>
    <w:rsid w:val="007C32EE"/>
    <w:rsid w:val="007C3D1A"/>
    <w:rsid w:val="007C3D33"/>
    <w:rsid w:val="007C4BF7"/>
    <w:rsid w:val="007C5910"/>
    <w:rsid w:val="007C6B94"/>
    <w:rsid w:val="007D0D8A"/>
    <w:rsid w:val="007D15F2"/>
    <w:rsid w:val="007D294A"/>
    <w:rsid w:val="007D47D2"/>
    <w:rsid w:val="007D6EC0"/>
    <w:rsid w:val="007D7E1D"/>
    <w:rsid w:val="007E25CF"/>
    <w:rsid w:val="007E2F3E"/>
    <w:rsid w:val="007F4015"/>
    <w:rsid w:val="007F7883"/>
    <w:rsid w:val="00802081"/>
    <w:rsid w:val="00802EA4"/>
    <w:rsid w:val="0080345C"/>
    <w:rsid w:val="00803D0D"/>
    <w:rsid w:val="00805D8E"/>
    <w:rsid w:val="00807429"/>
    <w:rsid w:val="0081163D"/>
    <w:rsid w:val="00815E05"/>
    <w:rsid w:val="00817157"/>
    <w:rsid w:val="0082522F"/>
    <w:rsid w:val="00826DDE"/>
    <w:rsid w:val="00831979"/>
    <w:rsid w:val="008332F9"/>
    <w:rsid w:val="00834CF5"/>
    <w:rsid w:val="008401E5"/>
    <w:rsid w:val="00841B08"/>
    <w:rsid w:val="00851352"/>
    <w:rsid w:val="008517F8"/>
    <w:rsid w:val="00852B2B"/>
    <w:rsid w:val="00853FA3"/>
    <w:rsid w:val="00857077"/>
    <w:rsid w:val="00862C4D"/>
    <w:rsid w:val="00862E9C"/>
    <w:rsid w:val="00863230"/>
    <w:rsid w:val="00865BD0"/>
    <w:rsid w:val="0086639E"/>
    <w:rsid w:val="008717D8"/>
    <w:rsid w:val="0087215C"/>
    <w:rsid w:val="0087287D"/>
    <w:rsid w:val="008739A2"/>
    <w:rsid w:val="00874049"/>
    <w:rsid w:val="008753CD"/>
    <w:rsid w:val="00875D25"/>
    <w:rsid w:val="00880E35"/>
    <w:rsid w:val="00886082"/>
    <w:rsid w:val="008875FE"/>
    <w:rsid w:val="00887F8E"/>
    <w:rsid w:val="008927A4"/>
    <w:rsid w:val="00892EE1"/>
    <w:rsid w:val="00896234"/>
    <w:rsid w:val="00897E43"/>
    <w:rsid w:val="008A69E6"/>
    <w:rsid w:val="008B4C92"/>
    <w:rsid w:val="008B75B9"/>
    <w:rsid w:val="008C222B"/>
    <w:rsid w:val="008C5738"/>
    <w:rsid w:val="008C57E8"/>
    <w:rsid w:val="008C7EAD"/>
    <w:rsid w:val="008D0CFE"/>
    <w:rsid w:val="008D3AB8"/>
    <w:rsid w:val="008D3B26"/>
    <w:rsid w:val="008D3D93"/>
    <w:rsid w:val="008D49C2"/>
    <w:rsid w:val="008D6152"/>
    <w:rsid w:val="008E2147"/>
    <w:rsid w:val="008E31E5"/>
    <w:rsid w:val="008E37D6"/>
    <w:rsid w:val="008E5883"/>
    <w:rsid w:val="008E7BA9"/>
    <w:rsid w:val="008F03F4"/>
    <w:rsid w:val="008F0F81"/>
    <w:rsid w:val="008F1F67"/>
    <w:rsid w:val="008F27BF"/>
    <w:rsid w:val="008F2E64"/>
    <w:rsid w:val="008F7F42"/>
    <w:rsid w:val="00901861"/>
    <w:rsid w:val="0090680A"/>
    <w:rsid w:val="00910BD2"/>
    <w:rsid w:val="009114B1"/>
    <w:rsid w:val="009132A9"/>
    <w:rsid w:val="00913657"/>
    <w:rsid w:val="009142EC"/>
    <w:rsid w:val="009154C3"/>
    <w:rsid w:val="00915C03"/>
    <w:rsid w:val="0091797F"/>
    <w:rsid w:val="009220A0"/>
    <w:rsid w:val="00923540"/>
    <w:rsid w:val="00925C5E"/>
    <w:rsid w:val="00926767"/>
    <w:rsid w:val="009308A0"/>
    <w:rsid w:val="00932745"/>
    <w:rsid w:val="0093448D"/>
    <w:rsid w:val="009361D5"/>
    <w:rsid w:val="009406A8"/>
    <w:rsid w:val="0094114D"/>
    <w:rsid w:val="009428A4"/>
    <w:rsid w:val="00943722"/>
    <w:rsid w:val="00944505"/>
    <w:rsid w:val="009465D8"/>
    <w:rsid w:val="009531FB"/>
    <w:rsid w:val="009659F4"/>
    <w:rsid w:val="00970355"/>
    <w:rsid w:val="00970D60"/>
    <w:rsid w:val="0097331C"/>
    <w:rsid w:val="00973C00"/>
    <w:rsid w:val="009764B8"/>
    <w:rsid w:val="00976BF1"/>
    <w:rsid w:val="009850F2"/>
    <w:rsid w:val="0099390E"/>
    <w:rsid w:val="00993BAD"/>
    <w:rsid w:val="0099456D"/>
    <w:rsid w:val="00995524"/>
    <w:rsid w:val="009960E5"/>
    <w:rsid w:val="00997D44"/>
    <w:rsid w:val="009A3FBF"/>
    <w:rsid w:val="009A3FD9"/>
    <w:rsid w:val="009A766C"/>
    <w:rsid w:val="009A7ADC"/>
    <w:rsid w:val="009B0D30"/>
    <w:rsid w:val="009C0537"/>
    <w:rsid w:val="009C19B7"/>
    <w:rsid w:val="009C3EDA"/>
    <w:rsid w:val="009C5ABB"/>
    <w:rsid w:val="009D7C51"/>
    <w:rsid w:val="009E196C"/>
    <w:rsid w:val="009E5F4A"/>
    <w:rsid w:val="009E6A0A"/>
    <w:rsid w:val="009F36BF"/>
    <w:rsid w:val="009F7DB5"/>
    <w:rsid w:val="00A01210"/>
    <w:rsid w:val="00A036F5"/>
    <w:rsid w:val="00A059F7"/>
    <w:rsid w:val="00A05CF2"/>
    <w:rsid w:val="00A061E3"/>
    <w:rsid w:val="00A10AE3"/>
    <w:rsid w:val="00A111B6"/>
    <w:rsid w:val="00A148A1"/>
    <w:rsid w:val="00A20D3E"/>
    <w:rsid w:val="00A24247"/>
    <w:rsid w:val="00A25065"/>
    <w:rsid w:val="00A263A2"/>
    <w:rsid w:val="00A26B93"/>
    <w:rsid w:val="00A26D27"/>
    <w:rsid w:val="00A376EE"/>
    <w:rsid w:val="00A42A99"/>
    <w:rsid w:val="00A4420A"/>
    <w:rsid w:val="00A46733"/>
    <w:rsid w:val="00A5151A"/>
    <w:rsid w:val="00A51A04"/>
    <w:rsid w:val="00A51F0D"/>
    <w:rsid w:val="00A52F8F"/>
    <w:rsid w:val="00A54726"/>
    <w:rsid w:val="00A54B1C"/>
    <w:rsid w:val="00A55677"/>
    <w:rsid w:val="00A56F7E"/>
    <w:rsid w:val="00A57E0A"/>
    <w:rsid w:val="00A62359"/>
    <w:rsid w:val="00A632F9"/>
    <w:rsid w:val="00A723DE"/>
    <w:rsid w:val="00A729E2"/>
    <w:rsid w:val="00A7351D"/>
    <w:rsid w:val="00A74016"/>
    <w:rsid w:val="00A77C19"/>
    <w:rsid w:val="00A80737"/>
    <w:rsid w:val="00A823F6"/>
    <w:rsid w:val="00A85FDD"/>
    <w:rsid w:val="00A8719E"/>
    <w:rsid w:val="00A92793"/>
    <w:rsid w:val="00AA00C5"/>
    <w:rsid w:val="00AA0A89"/>
    <w:rsid w:val="00AA1C65"/>
    <w:rsid w:val="00AA2CD9"/>
    <w:rsid w:val="00AA4396"/>
    <w:rsid w:val="00AA5368"/>
    <w:rsid w:val="00AA5BF0"/>
    <w:rsid w:val="00AA6429"/>
    <w:rsid w:val="00AA665C"/>
    <w:rsid w:val="00AB1819"/>
    <w:rsid w:val="00AB52FD"/>
    <w:rsid w:val="00AB555D"/>
    <w:rsid w:val="00AB7413"/>
    <w:rsid w:val="00AC01AA"/>
    <w:rsid w:val="00AC4F72"/>
    <w:rsid w:val="00AD78B0"/>
    <w:rsid w:val="00AD7B90"/>
    <w:rsid w:val="00AE4466"/>
    <w:rsid w:val="00AE4615"/>
    <w:rsid w:val="00AE4735"/>
    <w:rsid w:val="00AE482E"/>
    <w:rsid w:val="00AF47FD"/>
    <w:rsid w:val="00AF741A"/>
    <w:rsid w:val="00B01ADB"/>
    <w:rsid w:val="00B04161"/>
    <w:rsid w:val="00B0423E"/>
    <w:rsid w:val="00B056F9"/>
    <w:rsid w:val="00B06051"/>
    <w:rsid w:val="00B062B6"/>
    <w:rsid w:val="00B11E3D"/>
    <w:rsid w:val="00B14D2C"/>
    <w:rsid w:val="00B16C48"/>
    <w:rsid w:val="00B17E82"/>
    <w:rsid w:val="00B232F2"/>
    <w:rsid w:val="00B2451D"/>
    <w:rsid w:val="00B25F34"/>
    <w:rsid w:val="00B363A7"/>
    <w:rsid w:val="00B378B8"/>
    <w:rsid w:val="00B454BA"/>
    <w:rsid w:val="00B4575A"/>
    <w:rsid w:val="00B46FEE"/>
    <w:rsid w:val="00B5201E"/>
    <w:rsid w:val="00B53F0B"/>
    <w:rsid w:val="00B55C52"/>
    <w:rsid w:val="00B575BA"/>
    <w:rsid w:val="00B579CA"/>
    <w:rsid w:val="00B637EB"/>
    <w:rsid w:val="00B70E91"/>
    <w:rsid w:val="00B71608"/>
    <w:rsid w:val="00B7454D"/>
    <w:rsid w:val="00B75B4F"/>
    <w:rsid w:val="00B76429"/>
    <w:rsid w:val="00B8010C"/>
    <w:rsid w:val="00B812CA"/>
    <w:rsid w:val="00B85020"/>
    <w:rsid w:val="00B86471"/>
    <w:rsid w:val="00B95184"/>
    <w:rsid w:val="00B9559E"/>
    <w:rsid w:val="00B956D4"/>
    <w:rsid w:val="00B97446"/>
    <w:rsid w:val="00B97504"/>
    <w:rsid w:val="00BA0111"/>
    <w:rsid w:val="00BA1E61"/>
    <w:rsid w:val="00BA47AB"/>
    <w:rsid w:val="00BA50D4"/>
    <w:rsid w:val="00BA5163"/>
    <w:rsid w:val="00BA52DC"/>
    <w:rsid w:val="00BA5353"/>
    <w:rsid w:val="00BA5B20"/>
    <w:rsid w:val="00BA7432"/>
    <w:rsid w:val="00BB1F0A"/>
    <w:rsid w:val="00BB2764"/>
    <w:rsid w:val="00BB3DE5"/>
    <w:rsid w:val="00BB54F1"/>
    <w:rsid w:val="00BC0CF2"/>
    <w:rsid w:val="00BC1AA0"/>
    <w:rsid w:val="00BC2495"/>
    <w:rsid w:val="00BC314A"/>
    <w:rsid w:val="00BC7EB9"/>
    <w:rsid w:val="00BD15F5"/>
    <w:rsid w:val="00BD1FBD"/>
    <w:rsid w:val="00BD2643"/>
    <w:rsid w:val="00BD4E03"/>
    <w:rsid w:val="00BD56B1"/>
    <w:rsid w:val="00BD5ABC"/>
    <w:rsid w:val="00BD6558"/>
    <w:rsid w:val="00BD6934"/>
    <w:rsid w:val="00BE2BD6"/>
    <w:rsid w:val="00BE3C90"/>
    <w:rsid w:val="00BE46D0"/>
    <w:rsid w:val="00BE4768"/>
    <w:rsid w:val="00BF27EF"/>
    <w:rsid w:val="00BF2AD7"/>
    <w:rsid w:val="00BF2F76"/>
    <w:rsid w:val="00BF3022"/>
    <w:rsid w:val="00BF3214"/>
    <w:rsid w:val="00BF5573"/>
    <w:rsid w:val="00C0410A"/>
    <w:rsid w:val="00C04F5E"/>
    <w:rsid w:val="00C10E19"/>
    <w:rsid w:val="00C11388"/>
    <w:rsid w:val="00C11DA5"/>
    <w:rsid w:val="00C1314F"/>
    <w:rsid w:val="00C14B09"/>
    <w:rsid w:val="00C15385"/>
    <w:rsid w:val="00C15867"/>
    <w:rsid w:val="00C2296D"/>
    <w:rsid w:val="00C23155"/>
    <w:rsid w:val="00C24DE8"/>
    <w:rsid w:val="00C24ECA"/>
    <w:rsid w:val="00C25202"/>
    <w:rsid w:val="00C30A19"/>
    <w:rsid w:val="00C320DF"/>
    <w:rsid w:val="00C3615A"/>
    <w:rsid w:val="00C36348"/>
    <w:rsid w:val="00C37FA5"/>
    <w:rsid w:val="00C40C41"/>
    <w:rsid w:val="00C41C42"/>
    <w:rsid w:val="00C42ECC"/>
    <w:rsid w:val="00C43351"/>
    <w:rsid w:val="00C43695"/>
    <w:rsid w:val="00C45885"/>
    <w:rsid w:val="00C50F22"/>
    <w:rsid w:val="00C54411"/>
    <w:rsid w:val="00C57971"/>
    <w:rsid w:val="00C61B71"/>
    <w:rsid w:val="00C61FCB"/>
    <w:rsid w:val="00C646C5"/>
    <w:rsid w:val="00C65BD7"/>
    <w:rsid w:val="00C66F99"/>
    <w:rsid w:val="00C708EC"/>
    <w:rsid w:val="00C73680"/>
    <w:rsid w:val="00C73A13"/>
    <w:rsid w:val="00C75FDF"/>
    <w:rsid w:val="00C76BA4"/>
    <w:rsid w:val="00C76C2A"/>
    <w:rsid w:val="00C77847"/>
    <w:rsid w:val="00C8099C"/>
    <w:rsid w:val="00C83A48"/>
    <w:rsid w:val="00C85865"/>
    <w:rsid w:val="00C85E85"/>
    <w:rsid w:val="00C9392E"/>
    <w:rsid w:val="00C947CA"/>
    <w:rsid w:val="00C95790"/>
    <w:rsid w:val="00C97060"/>
    <w:rsid w:val="00CA2EAE"/>
    <w:rsid w:val="00CA2F2F"/>
    <w:rsid w:val="00CA2FC6"/>
    <w:rsid w:val="00CA4AC1"/>
    <w:rsid w:val="00CA59FB"/>
    <w:rsid w:val="00CA643F"/>
    <w:rsid w:val="00CB0316"/>
    <w:rsid w:val="00CB0B11"/>
    <w:rsid w:val="00CB31A7"/>
    <w:rsid w:val="00CB3AFB"/>
    <w:rsid w:val="00CB426A"/>
    <w:rsid w:val="00CB5354"/>
    <w:rsid w:val="00CB5831"/>
    <w:rsid w:val="00CC1208"/>
    <w:rsid w:val="00CC3C9E"/>
    <w:rsid w:val="00CC433C"/>
    <w:rsid w:val="00CC449F"/>
    <w:rsid w:val="00CC5670"/>
    <w:rsid w:val="00CC6A14"/>
    <w:rsid w:val="00CC70A3"/>
    <w:rsid w:val="00CD0A96"/>
    <w:rsid w:val="00CD2EE0"/>
    <w:rsid w:val="00CD4442"/>
    <w:rsid w:val="00CD53C3"/>
    <w:rsid w:val="00CD574E"/>
    <w:rsid w:val="00CE3E00"/>
    <w:rsid w:val="00CE4C22"/>
    <w:rsid w:val="00CE4CC4"/>
    <w:rsid w:val="00CE7111"/>
    <w:rsid w:val="00CE76E5"/>
    <w:rsid w:val="00CE77A1"/>
    <w:rsid w:val="00CE78CF"/>
    <w:rsid w:val="00CE7B58"/>
    <w:rsid w:val="00CF1372"/>
    <w:rsid w:val="00CF257A"/>
    <w:rsid w:val="00CF2DF5"/>
    <w:rsid w:val="00CF32E1"/>
    <w:rsid w:val="00CF41EC"/>
    <w:rsid w:val="00CF5D04"/>
    <w:rsid w:val="00CF77D2"/>
    <w:rsid w:val="00D04DE4"/>
    <w:rsid w:val="00D063F1"/>
    <w:rsid w:val="00D07BC6"/>
    <w:rsid w:val="00D11319"/>
    <w:rsid w:val="00D14F22"/>
    <w:rsid w:val="00D1640D"/>
    <w:rsid w:val="00D237E1"/>
    <w:rsid w:val="00D25FAB"/>
    <w:rsid w:val="00D303EE"/>
    <w:rsid w:val="00D329CC"/>
    <w:rsid w:val="00D45CCC"/>
    <w:rsid w:val="00D4741C"/>
    <w:rsid w:val="00D511AF"/>
    <w:rsid w:val="00D55AA4"/>
    <w:rsid w:val="00D5710C"/>
    <w:rsid w:val="00D573C9"/>
    <w:rsid w:val="00D57918"/>
    <w:rsid w:val="00D6564C"/>
    <w:rsid w:val="00D66189"/>
    <w:rsid w:val="00D73DC6"/>
    <w:rsid w:val="00D74C1A"/>
    <w:rsid w:val="00D754C1"/>
    <w:rsid w:val="00D76C2E"/>
    <w:rsid w:val="00D77393"/>
    <w:rsid w:val="00D77A35"/>
    <w:rsid w:val="00D81A4D"/>
    <w:rsid w:val="00D81B3E"/>
    <w:rsid w:val="00D82EFC"/>
    <w:rsid w:val="00D83F62"/>
    <w:rsid w:val="00D86AD2"/>
    <w:rsid w:val="00D87328"/>
    <w:rsid w:val="00D90774"/>
    <w:rsid w:val="00D90C70"/>
    <w:rsid w:val="00D90E49"/>
    <w:rsid w:val="00D91170"/>
    <w:rsid w:val="00D94849"/>
    <w:rsid w:val="00D96ADE"/>
    <w:rsid w:val="00DA0CE2"/>
    <w:rsid w:val="00DA2387"/>
    <w:rsid w:val="00DA4346"/>
    <w:rsid w:val="00DA68BD"/>
    <w:rsid w:val="00DA7D6B"/>
    <w:rsid w:val="00DA7FAF"/>
    <w:rsid w:val="00DB1CDE"/>
    <w:rsid w:val="00DB24BD"/>
    <w:rsid w:val="00DC6A10"/>
    <w:rsid w:val="00DD15BC"/>
    <w:rsid w:val="00DD2B96"/>
    <w:rsid w:val="00DD5FB6"/>
    <w:rsid w:val="00DD67EE"/>
    <w:rsid w:val="00DD6D22"/>
    <w:rsid w:val="00DE657E"/>
    <w:rsid w:val="00DF4704"/>
    <w:rsid w:val="00DF6503"/>
    <w:rsid w:val="00DF71C8"/>
    <w:rsid w:val="00E0206B"/>
    <w:rsid w:val="00E024AA"/>
    <w:rsid w:val="00E05CD7"/>
    <w:rsid w:val="00E06A0B"/>
    <w:rsid w:val="00E07391"/>
    <w:rsid w:val="00E12C3E"/>
    <w:rsid w:val="00E1590F"/>
    <w:rsid w:val="00E15C77"/>
    <w:rsid w:val="00E163D4"/>
    <w:rsid w:val="00E2361D"/>
    <w:rsid w:val="00E244C2"/>
    <w:rsid w:val="00E250F1"/>
    <w:rsid w:val="00E303E1"/>
    <w:rsid w:val="00E3550D"/>
    <w:rsid w:val="00E36BBD"/>
    <w:rsid w:val="00E52838"/>
    <w:rsid w:val="00E53325"/>
    <w:rsid w:val="00E53DA7"/>
    <w:rsid w:val="00E55F6F"/>
    <w:rsid w:val="00E57E84"/>
    <w:rsid w:val="00E614E0"/>
    <w:rsid w:val="00E620C9"/>
    <w:rsid w:val="00E65B25"/>
    <w:rsid w:val="00E73F7F"/>
    <w:rsid w:val="00E746F6"/>
    <w:rsid w:val="00E753E8"/>
    <w:rsid w:val="00E75FAB"/>
    <w:rsid w:val="00E773B6"/>
    <w:rsid w:val="00E77560"/>
    <w:rsid w:val="00E802B3"/>
    <w:rsid w:val="00E85409"/>
    <w:rsid w:val="00E93B0B"/>
    <w:rsid w:val="00EA404B"/>
    <w:rsid w:val="00EA429F"/>
    <w:rsid w:val="00EA4F9E"/>
    <w:rsid w:val="00EA5367"/>
    <w:rsid w:val="00EA63CA"/>
    <w:rsid w:val="00EA6D3B"/>
    <w:rsid w:val="00EA728A"/>
    <w:rsid w:val="00EA7BDE"/>
    <w:rsid w:val="00EB00AD"/>
    <w:rsid w:val="00EB136C"/>
    <w:rsid w:val="00EB3F86"/>
    <w:rsid w:val="00EB480E"/>
    <w:rsid w:val="00EB5EC6"/>
    <w:rsid w:val="00EB7592"/>
    <w:rsid w:val="00EB7FC9"/>
    <w:rsid w:val="00EC26AB"/>
    <w:rsid w:val="00EC5BFA"/>
    <w:rsid w:val="00EC7A56"/>
    <w:rsid w:val="00ED27E8"/>
    <w:rsid w:val="00ED61EB"/>
    <w:rsid w:val="00ED7137"/>
    <w:rsid w:val="00EE0876"/>
    <w:rsid w:val="00EE0C9B"/>
    <w:rsid w:val="00EE3009"/>
    <w:rsid w:val="00EE3276"/>
    <w:rsid w:val="00EE72F9"/>
    <w:rsid w:val="00EF06EA"/>
    <w:rsid w:val="00EF2601"/>
    <w:rsid w:val="00F00EA7"/>
    <w:rsid w:val="00F029E3"/>
    <w:rsid w:val="00F051D9"/>
    <w:rsid w:val="00F07604"/>
    <w:rsid w:val="00F109A0"/>
    <w:rsid w:val="00F134F7"/>
    <w:rsid w:val="00F16286"/>
    <w:rsid w:val="00F21088"/>
    <w:rsid w:val="00F238B6"/>
    <w:rsid w:val="00F327E7"/>
    <w:rsid w:val="00F35746"/>
    <w:rsid w:val="00F35AC5"/>
    <w:rsid w:val="00F36413"/>
    <w:rsid w:val="00F41886"/>
    <w:rsid w:val="00F447C7"/>
    <w:rsid w:val="00F459B4"/>
    <w:rsid w:val="00F5211B"/>
    <w:rsid w:val="00F52971"/>
    <w:rsid w:val="00F52D5A"/>
    <w:rsid w:val="00F5514C"/>
    <w:rsid w:val="00F554A9"/>
    <w:rsid w:val="00F55B2D"/>
    <w:rsid w:val="00F610D5"/>
    <w:rsid w:val="00F645ED"/>
    <w:rsid w:val="00F64FCA"/>
    <w:rsid w:val="00F71606"/>
    <w:rsid w:val="00F716FD"/>
    <w:rsid w:val="00F748AA"/>
    <w:rsid w:val="00F74FE1"/>
    <w:rsid w:val="00F766B1"/>
    <w:rsid w:val="00F76868"/>
    <w:rsid w:val="00F80019"/>
    <w:rsid w:val="00F80355"/>
    <w:rsid w:val="00F80E1B"/>
    <w:rsid w:val="00F84F85"/>
    <w:rsid w:val="00F87C43"/>
    <w:rsid w:val="00F90CD4"/>
    <w:rsid w:val="00F94652"/>
    <w:rsid w:val="00F959B0"/>
    <w:rsid w:val="00FA00E1"/>
    <w:rsid w:val="00FA3023"/>
    <w:rsid w:val="00FA37EB"/>
    <w:rsid w:val="00FA4DB7"/>
    <w:rsid w:val="00FA5722"/>
    <w:rsid w:val="00FB0C81"/>
    <w:rsid w:val="00FC045E"/>
    <w:rsid w:val="00FC1AD5"/>
    <w:rsid w:val="00FC1F44"/>
    <w:rsid w:val="00FC2200"/>
    <w:rsid w:val="00FC2540"/>
    <w:rsid w:val="00FD620A"/>
    <w:rsid w:val="00FE110E"/>
    <w:rsid w:val="00FE15D3"/>
    <w:rsid w:val="00FE4B06"/>
    <w:rsid w:val="00FF0204"/>
    <w:rsid w:val="00FF047A"/>
    <w:rsid w:val="00FF3AED"/>
    <w:rsid w:val="00FF65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188011"/>
  <w15:docId w15:val="{FDF2A077-4F2B-4658-8FC5-3ACCA21BF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6"/>
      </w:numPr>
    </w:pPr>
  </w:style>
  <w:style w:type="numbering" w:styleId="ArticleSection">
    <w:name w:val="Outline List 3"/>
    <w:basedOn w:val="NoList"/>
    <w:uiPriority w:val="99"/>
    <w:semiHidden/>
    <w:rsid w:val="00493D40"/>
    <w:pPr>
      <w:numPr>
        <w:numId w:val="7"/>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F257A"/>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CF257A"/>
    <w:rPr>
      <w:sz w:val="22"/>
      <w:szCs w:val="22"/>
      <w:lang w:val="en-CA"/>
    </w:rPr>
  </w:style>
  <w:style w:type="paragraph" w:customStyle="1" w:styleId="a--">
    <w:name w:val="a-(-)"/>
    <w:basedOn w:val="Normal"/>
    <w:rsid w:val="00CF257A"/>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styleId="PageNumber">
    <w:name w:val="page number"/>
    <w:basedOn w:val="DefaultParagraphFont"/>
    <w:uiPriority w:val="99"/>
    <w:rsid w:val="00CF257A"/>
    <w:rPr>
      <w:sz w:val="22"/>
      <w:szCs w:val="22"/>
    </w:rPr>
  </w:style>
  <w:style w:type="paragraph" w:styleId="BodyText">
    <w:name w:val="Body Text"/>
    <w:basedOn w:val="Normal"/>
    <w:link w:val="BodyTextChar"/>
    <w:uiPriority w:val="99"/>
    <w:semiHidden/>
    <w:rsid w:val="00CF257A"/>
    <w:pPr>
      <w:spacing w:after="120"/>
    </w:pPr>
    <w:rPr>
      <w:lang w:val="en-GB"/>
    </w:rPr>
  </w:style>
  <w:style w:type="character" w:customStyle="1" w:styleId="BodyTextChar">
    <w:name w:val="Body Text Char"/>
    <w:basedOn w:val="DefaultParagraphFont"/>
    <w:link w:val="BodyText"/>
    <w:uiPriority w:val="99"/>
    <w:semiHidden/>
    <w:rsid w:val="00CF257A"/>
    <w:rPr>
      <w:sz w:val="22"/>
      <w:szCs w:val="22"/>
      <w:lang w:val="en-GB"/>
    </w:rPr>
  </w:style>
  <w:style w:type="paragraph" w:styleId="BodyText2">
    <w:name w:val="Body Text 2"/>
    <w:basedOn w:val="Normal"/>
    <w:link w:val="BodyText2Char"/>
    <w:uiPriority w:val="99"/>
    <w:semiHidden/>
    <w:rsid w:val="00CF257A"/>
    <w:pPr>
      <w:spacing w:after="120" w:line="480" w:lineRule="auto"/>
    </w:pPr>
    <w:rPr>
      <w:lang w:val="en-GB"/>
    </w:rPr>
  </w:style>
  <w:style w:type="character" w:customStyle="1" w:styleId="BodyText2Char">
    <w:name w:val="Body Text 2 Char"/>
    <w:basedOn w:val="DefaultParagraphFont"/>
    <w:link w:val="BodyText2"/>
    <w:uiPriority w:val="99"/>
    <w:semiHidden/>
    <w:rsid w:val="00CF257A"/>
    <w:rPr>
      <w:sz w:val="22"/>
      <w:szCs w:val="22"/>
      <w:lang w:val="en-GB"/>
    </w:rPr>
  </w:style>
  <w:style w:type="paragraph" w:styleId="BodyTextFirstIndent">
    <w:name w:val="Body Text First Indent"/>
    <w:basedOn w:val="BodyText"/>
    <w:link w:val="BodyTextFirstIndentChar"/>
    <w:uiPriority w:val="99"/>
    <w:semiHidden/>
    <w:rsid w:val="00CF257A"/>
    <w:pPr>
      <w:ind w:firstLine="210"/>
    </w:pPr>
  </w:style>
  <w:style w:type="character" w:customStyle="1" w:styleId="BodyTextFirstIndentChar">
    <w:name w:val="Body Text First Indent Char"/>
    <w:basedOn w:val="BodyTextChar"/>
    <w:link w:val="BodyTextFirstIndent"/>
    <w:uiPriority w:val="99"/>
    <w:semiHidden/>
    <w:rsid w:val="00CF257A"/>
    <w:rPr>
      <w:sz w:val="22"/>
      <w:szCs w:val="22"/>
      <w:lang w:val="en-GB"/>
    </w:rPr>
  </w:style>
  <w:style w:type="paragraph" w:styleId="BodyTextIndent">
    <w:name w:val="Body Text Indent"/>
    <w:basedOn w:val="Normal"/>
    <w:link w:val="BodyTextIndentChar"/>
    <w:uiPriority w:val="99"/>
    <w:semiHidden/>
    <w:rsid w:val="00CF257A"/>
    <w:pPr>
      <w:spacing w:after="120"/>
      <w:ind w:left="360"/>
    </w:pPr>
    <w:rPr>
      <w:lang w:val="en-GB"/>
    </w:rPr>
  </w:style>
  <w:style w:type="character" w:customStyle="1" w:styleId="BodyTextIndentChar">
    <w:name w:val="Body Text Indent Char"/>
    <w:basedOn w:val="DefaultParagraphFont"/>
    <w:link w:val="BodyTextIndent"/>
    <w:uiPriority w:val="99"/>
    <w:semiHidden/>
    <w:rsid w:val="00CF257A"/>
    <w:rPr>
      <w:sz w:val="22"/>
      <w:szCs w:val="22"/>
      <w:lang w:val="en-GB"/>
    </w:rPr>
  </w:style>
  <w:style w:type="paragraph" w:styleId="BodyTextFirstIndent2">
    <w:name w:val="Body Text First Indent 2"/>
    <w:basedOn w:val="BodyTextIndent"/>
    <w:link w:val="BodyTextFirstIndent2Char"/>
    <w:uiPriority w:val="99"/>
    <w:semiHidden/>
    <w:rsid w:val="00CF257A"/>
    <w:pPr>
      <w:ind w:firstLine="210"/>
    </w:pPr>
  </w:style>
  <w:style w:type="character" w:customStyle="1" w:styleId="BodyTextFirstIndent2Char">
    <w:name w:val="Body Text First Indent 2 Char"/>
    <w:basedOn w:val="BodyTextIndentChar"/>
    <w:link w:val="BodyTextFirstIndent2"/>
    <w:uiPriority w:val="99"/>
    <w:semiHidden/>
    <w:rsid w:val="00CF257A"/>
    <w:rPr>
      <w:sz w:val="22"/>
      <w:szCs w:val="22"/>
      <w:lang w:val="en-GB"/>
    </w:rPr>
  </w:style>
  <w:style w:type="paragraph" w:styleId="BodyTextIndent2">
    <w:name w:val="Body Text Indent 2"/>
    <w:basedOn w:val="Normal"/>
    <w:link w:val="BodyTextIndent2Char"/>
    <w:uiPriority w:val="99"/>
    <w:semiHidden/>
    <w:rsid w:val="00CF257A"/>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CF257A"/>
    <w:rPr>
      <w:sz w:val="22"/>
      <w:szCs w:val="22"/>
      <w:lang w:val="en-GB"/>
    </w:rPr>
  </w:style>
  <w:style w:type="paragraph" w:styleId="Closing">
    <w:name w:val="Closing"/>
    <w:basedOn w:val="Normal"/>
    <w:link w:val="ClosingChar"/>
    <w:uiPriority w:val="99"/>
    <w:semiHidden/>
    <w:rsid w:val="00CF257A"/>
    <w:pPr>
      <w:ind w:left="4320"/>
    </w:pPr>
    <w:rPr>
      <w:lang w:val="en-GB"/>
    </w:rPr>
  </w:style>
  <w:style w:type="character" w:customStyle="1" w:styleId="ClosingChar">
    <w:name w:val="Closing Char"/>
    <w:basedOn w:val="DefaultParagraphFont"/>
    <w:link w:val="Closing"/>
    <w:uiPriority w:val="99"/>
    <w:semiHidden/>
    <w:rsid w:val="00CF257A"/>
    <w:rPr>
      <w:sz w:val="22"/>
      <w:szCs w:val="22"/>
      <w:lang w:val="en-GB"/>
    </w:rPr>
  </w:style>
  <w:style w:type="paragraph" w:styleId="E-mailSignature">
    <w:name w:val="E-mail Signature"/>
    <w:basedOn w:val="Normal"/>
    <w:link w:val="E-mailSignatureChar"/>
    <w:uiPriority w:val="99"/>
    <w:semiHidden/>
    <w:rsid w:val="00CF257A"/>
    <w:rPr>
      <w:lang w:val="en-GB"/>
    </w:rPr>
  </w:style>
  <w:style w:type="character" w:customStyle="1" w:styleId="E-mailSignatureChar">
    <w:name w:val="E-mail Signature Char"/>
    <w:basedOn w:val="DefaultParagraphFont"/>
    <w:link w:val="E-mailSignature"/>
    <w:uiPriority w:val="99"/>
    <w:semiHidden/>
    <w:rsid w:val="00CF257A"/>
    <w:rPr>
      <w:sz w:val="22"/>
      <w:szCs w:val="22"/>
      <w:lang w:val="en-GB"/>
    </w:rPr>
  </w:style>
  <w:style w:type="character" w:styleId="Emphasis">
    <w:name w:val="Emphasis"/>
    <w:basedOn w:val="DefaultParagraphFont"/>
    <w:uiPriority w:val="99"/>
    <w:qFormat/>
    <w:rsid w:val="00CF257A"/>
    <w:rPr>
      <w:i/>
      <w:iCs/>
    </w:rPr>
  </w:style>
  <w:style w:type="paragraph" w:styleId="EnvelopeAddress">
    <w:name w:val="envelope address"/>
    <w:basedOn w:val="Normal"/>
    <w:uiPriority w:val="99"/>
    <w:semiHidden/>
    <w:rsid w:val="00CF257A"/>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CF257A"/>
    <w:rPr>
      <w:rFonts w:ascii="Arial" w:hAnsi="Arial" w:cs="Arial"/>
      <w:sz w:val="20"/>
      <w:lang w:val="en-GB"/>
    </w:rPr>
  </w:style>
  <w:style w:type="character" w:styleId="FollowedHyperlink">
    <w:name w:val="FollowedHyperlink"/>
    <w:basedOn w:val="DefaultParagraphFont"/>
    <w:uiPriority w:val="99"/>
    <w:semiHidden/>
    <w:rsid w:val="00CF257A"/>
    <w:rPr>
      <w:color w:val="800080"/>
      <w:u w:val="single"/>
    </w:rPr>
  </w:style>
  <w:style w:type="character" w:styleId="HTMLAcronym">
    <w:name w:val="HTML Acronym"/>
    <w:basedOn w:val="DefaultParagraphFont"/>
    <w:uiPriority w:val="99"/>
    <w:semiHidden/>
    <w:rsid w:val="00CF257A"/>
  </w:style>
  <w:style w:type="paragraph" w:styleId="HTMLAddress">
    <w:name w:val="HTML Address"/>
    <w:basedOn w:val="Normal"/>
    <w:link w:val="HTMLAddressChar"/>
    <w:uiPriority w:val="99"/>
    <w:semiHidden/>
    <w:rsid w:val="00CF257A"/>
    <w:rPr>
      <w:i/>
      <w:iCs/>
      <w:lang w:val="en-GB"/>
    </w:rPr>
  </w:style>
  <w:style w:type="character" w:customStyle="1" w:styleId="HTMLAddressChar">
    <w:name w:val="HTML Address Char"/>
    <w:basedOn w:val="DefaultParagraphFont"/>
    <w:link w:val="HTMLAddress"/>
    <w:uiPriority w:val="99"/>
    <w:semiHidden/>
    <w:rsid w:val="00CF257A"/>
    <w:rPr>
      <w:i/>
      <w:iCs/>
      <w:sz w:val="22"/>
      <w:szCs w:val="22"/>
      <w:lang w:val="en-GB"/>
    </w:rPr>
  </w:style>
  <w:style w:type="character" w:styleId="HTMLCite">
    <w:name w:val="HTML Cite"/>
    <w:basedOn w:val="DefaultParagraphFont"/>
    <w:uiPriority w:val="99"/>
    <w:semiHidden/>
    <w:rsid w:val="00CF257A"/>
    <w:rPr>
      <w:i/>
      <w:iCs/>
    </w:rPr>
  </w:style>
  <w:style w:type="character" w:styleId="HTMLCode">
    <w:name w:val="HTML Code"/>
    <w:basedOn w:val="DefaultParagraphFont"/>
    <w:uiPriority w:val="99"/>
    <w:semiHidden/>
    <w:rsid w:val="00CF257A"/>
    <w:rPr>
      <w:rFonts w:ascii="Courier New" w:hAnsi="Courier New" w:cs="Courier New"/>
      <w:sz w:val="20"/>
      <w:szCs w:val="20"/>
    </w:rPr>
  </w:style>
  <w:style w:type="character" w:styleId="HTMLDefinition">
    <w:name w:val="HTML Definition"/>
    <w:basedOn w:val="DefaultParagraphFont"/>
    <w:uiPriority w:val="99"/>
    <w:semiHidden/>
    <w:rsid w:val="00CF257A"/>
    <w:rPr>
      <w:i/>
      <w:iCs/>
    </w:rPr>
  </w:style>
  <w:style w:type="character" w:styleId="HTMLKeyboard">
    <w:name w:val="HTML Keyboard"/>
    <w:basedOn w:val="DefaultParagraphFont"/>
    <w:uiPriority w:val="99"/>
    <w:semiHidden/>
    <w:rsid w:val="00CF257A"/>
    <w:rPr>
      <w:rFonts w:ascii="Courier New" w:hAnsi="Courier New" w:cs="Courier New"/>
      <w:sz w:val="20"/>
      <w:szCs w:val="20"/>
    </w:rPr>
  </w:style>
  <w:style w:type="paragraph" w:styleId="HTMLPreformatted">
    <w:name w:val="HTML Preformatted"/>
    <w:basedOn w:val="Normal"/>
    <w:link w:val="HTMLPreformattedChar"/>
    <w:uiPriority w:val="99"/>
    <w:semiHidden/>
    <w:rsid w:val="00CF257A"/>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CF257A"/>
    <w:rPr>
      <w:rFonts w:ascii="Courier New" w:hAnsi="Courier New" w:cs="Courier New"/>
      <w:szCs w:val="22"/>
      <w:lang w:val="en-GB"/>
    </w:rPr>
  </w:style>
  <w:style w:type="character" w:styleId="HTMLSample">
    <w:name w:val="HTML Sample"/>
    <w:basedOn w:val="DefaultParagraphFont"/>
    <w:uiPriority w:val="99"/>
    <w:semiHidden/>
    <w:rsid w:val="00CF257A"/>
    <w:rPr>
      <w:rFonts w:ascii="Courier New" w:hAnsi="Courier New" w:cs="Courier New"/>
    </w:rPr>
  </w:style>
  <w:style w:type="character" w:styleId="HTMLTypewriter">
    <w:name w:val="HTML Typewriter"/>
    <w:basedOn w:val="DefaultParagraphFont"/>
    <w:uiPriority w:val="99"/>
    <w:semiHidden/>
    <w:rsid w:val="00CF257A"/>
    <w:rPr>
      <w:rFonts w:ascii="Courier New" w:hAnsi="Courier New" w:cs="Courier New"/>
      <w:sz w:val="20"/>
      <w:szCs w:val="20"/>
    </w:rPr>
  </w:style>
  <w:style w:type="character" w:styleId="HTMLVariable">
    <w:name w:val="HTML Variable"/>
    <w:basedOn w:val="DefaultParagraphFont"/>
    <w:uiPriority w:val="99"/>
    <w:semiHidden/>
    <w:rsid w:val="00CF257A"/>
    <w:rPr>
      <w:i/>
      <w:iCs/>
    </w:rPr>
  </w:style>
  <w:style w:type="character" w:styleId="Hyperlink">
    <w:name w:val="Hyperlink"/>
    <w:basedOn w:val="DefaultParagraphFont"/>
    <w:uiPriority w:val="99"/>
    <w:semiHidden/>
    <w:rsid w:val="00CF257A"/>
    <w:rPr>
      <w:color w:val="0000FF"/>
      <w:u w:val="single"/>
    </w:rPr>
  </w:style>
  <w:style w:type="character" w:styleId="LineNumber">
    <w:name w:val="line number"/>
    <w:basedOn w:val="DefaultParagraphFont"/>
    <w:uiPriority w:val="99"/>
    <w:semiHidden/>
    <w:rsid w:val="00CF257A"/>
  </w:style>
  <w:style w:type="paragraph" w:styleId="List">
    <w:name w:val="List"/>
    <w:basedOn w:val="Normal"/>
    <w:uiPriority w:val="99"/>
    <w:semiHidden/>
    <w:rsid w:val="00CF257A"/>
    <w:pPr>
      <w:ind w:left="360" w:hanging="360"/>
    </w:pPr>
    <w:rPr>
      <w:lang w:val="en-GB"/>
    </w:rPr>
  </w:style>
  <w:style w:type="paragraph" w:styleId="List2">
    <w:name w:val="List 2"/>
    <w:basedOn w:val="Normal"/>
    <w:uiPriority w:val="99"/>
    <w:semiHidden/>
    <w:rsid w:val="00CF257A"/>
    <w:pPr>
      <w:ind w:left="720" w:hanging="360"/>
    </w:pPr>
    <w:rPr>
      <w:lang w:val="en-GB"/>
    </w:rPr>
  </w:style>
  <w:style w:type="paragraph" w:styleId="List3">
    <w:name w:val="List 3"/>
    <w:basedOn w:val="Normal"/>
    <w:uiPriority w:val="99"/>
    <w:semiHidden/>
    <w:rsid w:val="00CF257A"/>
    <w:pPr>
      <w:ind w:left="1080" w:hanging="360"/>
    </w:pPr>
    <w:rPr>
      <w:lang w:val="en-GB"/>
    </w:rPr>
  </w:style>
  <w:style w:type="paragraph" w:styleId="List4">
    <w:name w:val="List 4"/>
    <w:basedOn w:val="Normal"/>
    <w:uiPriority w:val="99"/>
    <w:semiHidden/>
    <w:rsid w:val="00CF257A"/>
    <w:pPr>
      <w:ind w:left="1440" w:hanging="360"/>
    </w:pPr>
    <w:rPr>
      <w:lang w:val="en-GB"/>
    </w:rPr>
  </w:style>
  <w:style w:type="paragraph" w:styleId="List5">
    <w:name w:val="List 5"/>
    <w:basedOn w:val="Normal"/>
    <w:uiPriority w:val="99"/>
    <w:semiHidden/>
    <w:rsid w:val="00CF257A"/>
    <w:pPr>
      <w:ind w:left="1800" w:hanging="360"/>
    </w:pPr>
    <w:rPr>
      <w:lang w:val="en-GB"/>
    </w:rPr>
  </w:style>
  <w:style w:type="paragraph" w:styleId="ListBullet">
    <w:name w:val="List Bullet"/>
    <w:basedOn w:val="Normal"/>
    <w:autoRedefine/>
    <w:uiPriority w:val="99"/>
    <w:semiHidden/>
    <w:rsid w:val="00CF257A"/>
    <w:pPr>
      <w:tabs>
        <w:tab w:val="num" w:pos="360"/>
      </w:tabs>
      <w:ind w:left="360" w:hanging="360"/>
    </w:pPr>
    <w:rPr>
      <w:lang w:val="en-GB"/>
    </w:rPr>
  </w:style>
  <w:style w:type="paragraph" w:styleId="ListBullet2">
    <w:name w:val="List Bullet 2"/>
    <w:basedOn w:val="Normal"/>
    <w:autoRedefine/>
    <w:semiHidden/>
    <w:rsid w:val="00CF257A"/>
    <w:pPr>
      <w:tabs>
        <w:tab w:val="num" w:pos="720"/>
      </w:tabs>
      <w:ind w:left="720" w:hanging="360"/>
    </w:pPr>
    <w:rPr>
      <w:lang w:val="en-GB"/>
    </w:rPr>
  </w:style>
  <w:style w:type="paragraph" w:styleId="ListBullet3">
    <w:name w:val="List Bullet 3"/>
    <w:basedOn w:val="Normal"/>
    <w:autoRedefine/>
    <w:uiPriority w:val="99"/>
    <w:semiHidden/>
    <w:rsid w:val="00CF257A"/>
    <w:pPr>
      <w:tabs>
        <w:tab w:val="num" w:pos="1080"/>
      </w:tabs>
      <w:ind w:left="1080" w:hanging="360"/>
    </w:pPr>
    <w:rPr>
      <w:lang w:val="en-GB"/>
    </w:rPr>
  </w:style>
  <w:style w:type="paragraph" w:styleId="ListBullet4">
    <w:name w:val="List Bullet 4"/>
    <w:basedOn w:val="Normal"/>
    <w:autoRedefine/>
    <w:uiPriority w:val="99"/>
    <w:semiHidden/>
    <w:rsid w:val="00CF257A"/>
    <w:pPr>
      <w:tabs>
        <w:tab w:val="num" w:pos="1440"/>
      </w:tabs>
      <w:ind w:left="1440" w:hanging="360"/>
    </w:pPr>
    <w:rPr>
      <w:lang w:val="en-GB"/>
    </w:rPr>
  </w:style>
  <w:style w:type="paragraph" w:styleId="ListBullet5">
    <w:name w:val="List Bullet 5"/>
    <w:basedOn w:val="Normal"/>
    <w:autoRedefine/>
    <w:uiPriority w:val="99"/>
    <w:semiHidden/>
    <w:rsid w:val="00CF257A"/>
    <w:pPr>
      <w:tabs>
        <w:tab w:val="num" w:pos="1800"/>
      </w:tabs>
      <w:ind w:left="1800" w:hanging="360"/>
    </w:pPr>
    <w:rPr>
      <w:lang w:val="en-GB"/>
    </w:rPr>
  </w:style>
  <w:style w:type="paragraph" w:styleId="ListContinue">
    <w:name w:val="List Continue"/>
    <w:basedOn w:val="Normal"/>
    <w:uiPriority w:val="99"/>
    <w:semiHidden/>
    <w:rsid w:val="00CF257A"/>
    <w:pPr>
      <w:spacing w:after="120"/>
      <w:ind w:left="360"/>
    </w:pPr>
    <w:rPr>
      <w:lang w:val="en-GB"/>
    </w:rPr>
  </w:style>
  <w:style w:type="paragraph" w:styleId="ListContinue2">
    <w:name w:val="List Continue 2"/>
    <w:basedOn w:val="Normal"/>
    <w:uiPriority w:val="99"/>
    <w:semiHidden/>
    <w:rsid w:val="00CF257A"/>
    <w:pPr>
      <w:spacing w:after="120"/>
      <w:ind w:left="720"/>
    </w:pPr>
    <w:rPr>
      <w:lang w:val="en-GB"/>
    </w:rPr>
  </w:style>
  <w:style w:type="paragraph" w:styleId="ListContinue3">
    <w:name w:val="List Continue 3"/>
    <w:basedOn w:val="Normal"/>
    <w:uiPriority w:val="99"/>
    <w:semiHidden/>
    <w:rsid w:val="00CF257A"/>
    <w:pPr>
      <w:spacing w:after="120"/>
      <w:ind w:left="1080"/>
    </w:pPr>
    <w:rPr>
      <w:lang w:val="en-GB"/>
    </w:rPr>
  </w:style>
  <w:style w:type="paragraph" w:styleId="ListContinue4">
    <w:name w:val="List Continue 4"/>
    <w:basedOn w:val="Normal"/>
    <w:uiPriority w:val="99"/>
    <w:semiHidden/>
    <w:rsid w:val="00CF257A"/>
    <w:pPr>
      <w:spacing w:after="120"/>
      <w:ind w:left="1440"/>
    </w:pPr>
    <w:rPr>
      <w:lang w:val="en-GB"/>
    </w:rPr>
  </w:style>
  <w:style w:type="paragraph" w:styleId="ListContinue5">
    <w:name w:val="List Continue 5"/>
    <w:basedOn w:val="Normal"/>
    <w:uiPriority w:val="99"/>
    <w:semiHidden/>
    <w:rsid w:val="00CF257A"/>
    <w:pPr>
      <w:spacing w:after="120"/>
      <w:ind w:left="1800"/>
    </w:pPr>
    <w:rPr>
      <w:lang w:val="en-GB"/>
    </w:rPr>
  </w:style>
  <w:style w:type="paragraph" w:styleId="ListNumber">
    <w:name w:val="List Number"/>
    <w:basedOn w:val="Normal"/>
    <w:uiPriority w:val="99"/>
    <w:semiHidden/>
    <w:rsid w:val="00CF257A"/>
    <w:pPr>
      <w:tabs>
        <w:tab w:val="num" w:pos="360"/>
      </w:tabs>
      <w:ind w:left="360" w:hanging="360"/>
    </w:pPr>
    <w:rPr>
      <w:lang w:val="en-GB"/>
    </w:rPr>
  </w:style>
  <w:style w:type="paragraph" w:styleId="ListNumber2">
    <w:name w:val="List Number 2"/>
    <w:basedOn w:val="Normal"/>
    <w:uiPriority w:val="99"/>
    <w:semiHidden/>
    <w:rsid w:val="00CF257A"/>
    <w:pPr>
      <w:tabs>
        <w:tab w:val="num" w:pos="720"/>
      </w:tabs>
      <w:ind w:left="720" w:hanging="360"/>
    </w:pPr>
    <w:rPr>
      <w:lang w:val="en-GB"/>
    </w:rPr>
  </w:style>
  <w:style w:type="paragraph" w:styleId="ListNumber3">
    <w:name w:val="List Number 3"/>
    <w:basedOn w:val="Normal"/>
    <w:uiPriority w:val="99"/>
    <w:semiHidden/>
    <w:rsid w:val="00CF257A"/>
    <w:pPr>
      <w:tabs>
        <w:tab w:val="num" w:pos="1080"/>
      </w:tabs>
      <w:ind w:left="1080" w:hanging="360"/>
    </w:pPr>
    <w:rPr>
      <w:lang w:val="en-GB"/>
    </w:rPr>
  </w:style>
  <w:style w:type="paragraph" w:styleId="ListNumber4">
    <w:name w:val="List Number 4"/>
    <w:basedOn w:val="Normal"/>
    <w:uiPriority w:val="99"/>
    <w:semiHidden/>
    <w:rsid w:val="00CF257A"/>
    <w:pPr>
      <w:tabs>
        <w:tab w:val="num" w:pos="1440"/>
      </w:tabs>
      <w:ind w:left="1440" w:hanging="360"/>
    </w:pPr>
    <w:rPr>
      <w:lang w:val="en-GB"/>
    </w:rPr>
  </w:style>
  <w:style w:type="paragraph" w:styleId="ListNumber5">
    <w:name w:val="List Number 5"/>
    <w:basedOn w:val="Normal"/>
    <w:uiPriority w:val="99"/>
    <w:semiHidden/>
    <w:rsid w:val="00CF257A"/>
    <w:pPr>
      <w:tabs>
        <w:tab w:val="num" w:pos="1800"/>
      </w:tabs>
      <w:ind w:left="1800" w:hanging="360"/>
    </w:pPr>
    <w:rPr>
      <w:lang w:val="en-GB"/>
    </w:rPr>
  </w:style>
  <w:style w:type="paragraph" w:styleId="MessageHeader">
    <w:name w:val="Message Header"/>
    <w:basedOn w:val="Normal"/>
    <w:link w:val="MessageHeaderChar"/>
    <w:uiPriority w:val="99"/>
    <w:semiHidden/>
    <w:rsid w:val="00CF257A"/>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CF257A"/>
    <w:rPr>
      <w:rFonts w:ascii="Arial" w:hAnsi="Arial" w:cs="Arial"/>
      <w:sz w:val="22"/>
      <w:szCs w:val="24"/>
      <w:shd w:val="pct20" w:color="auto" w:fill="auto"/>
      <w:lang w:val="en-GB"/>
    </w:rPr>
  </w:style>
  <w:style w:type="paragraph" w:styleId="NormalWeb">
    <w:name w:val="Normal (Web)"/>
    <w:basedOn w:val="Normal"/>
    <w:uiPriority w:val="99"/>
    <w:semiHidden/>
    <w:rsid w:val="00CF257A"/>
    <w:rPr>
      <w:szCs w:val="24"/>
      <w:lang w:val="en-GB"/>
    </w:rPr>
  </w:style>
  <w:style w:type="paragraph" w:styleId="NormalIndent">
    <w:name w:val="Normal Indent"/>
    <w:basedOn w:val="Normal"/>
    <w:uiPriority w:val="99"/>
    <w:semiHidden/>
    <w:rsid w:val="00CF257A"/>
    <w:pPr>
      <w:ind w:left="720"/>
    </w:pPr>
    <w:rPr>
      <w:lang w:val="en-GB"/>
    </w:rPr>
  </w:style>
  <w:style w:type="paragraph" w:styleId="NoteHeading">
    <w:name w:val="Note Heading"/>
    <w:basedOn w:val="Normal"/>
    <w:next w:val="Normal"/>
    <w:link w:val="NoteHeadingChar"/>
    <w:uiPriority w:val="99"/>
    <w:semiHidden/>
    <w:rsid w:val="00CF257A"/>
    <w:rPr>
      <w:lang w:val="en-GB"/>
    </w:rPr>
  </w:style>
  <w:style w:type="character" w:customStyle="1" w:styleId="NoteHeadingChar">
    <w:name w:val="Note Heading Char"/>
    <w:basedOn w:val="DefaultParagraphFont"/>
    <w:link w:val="NoteHeading"/>
    <w:uiPriority w:val="99"/>
    <w:semiHidden/>
    <w:rsid w:val="00CF257A"/>
    <w:rPr>
      <w:sz w:val="22"/>
      <w:szCs w:val="22"/>
      <w:lang w:val="en-GB"/>
    </w:rPr>
  </w:style>
  <w:style w:type="paragraph" w:styleId="Salutation">
    <w:name w:val="Salutation"/>
    <w:basedOn w:val="Normal"/>
    <w:next w:val="Normal"/>
    <w:link w:val="SalutationChar"/>
    <w:uiPriority w:val="99"/>
    <w:semiHidden/>
    <w:rsid w:val="00CF257A"/>
    <w:rPr>
      <w:lang w:val="en-GB"/>
    </w:rPr>
  </w:style>
  <w:style w:type="character" w:customStyle="1" w:styleId="SalutationChar">
    <w:name w:val="Salutation Char"/>
    <w:basedOn w:val="DefaultParagraphFont"/>
    <w:link w:val="Salutation"/>
    <w:uiPriority w:val="99"/>
    <w:semiHidden/>
    <w:rsid w:val="00CF257A"/>
    <w:rPr>
      <w:sz w:val="22"/>
      <w:szCs w:val="22"/>
      <w:lang w:val="en-GB"/>
    </w:rPr>
  </w:style>
  <w:style w:type="paragraph" w:styleId="Signature">
    <w:name w:val="Signature"/>
    <w:basedOn w:val="Normal"/>
    <w:link w:val="SignatureChar"/>
    <w:uiPriority w:val="99"/>
    <w:semiHidden/>
    <w:rsid w:val="00CF257A"/>
    <w:pPr>
      <w:ind w:left="4320"/>
    </w:pPr>
    <w:rPr>
      <w:lang w:val="en-GB"/>
    </w:rPr>
  </w:style>
  <w:style w:type="character" w:customStyle="1" w:styleId="SignatureChar">
    <w:name w:val="Signature Char"/>
    <w:basedOn w:val="DefaultParagraphFont"/>
    <w:link w:val="Signature"/>
    <w:uiPriority w:val="99"/>
    <w:semiHidden/>
    <w:rsid w:val="00CF257A"/>
    <w:rPr>
      <w:sz w:val="22"/>
      <w:szCs w:val="22"/>
      <w:lang w:val="en-GB"/>
    </w:rPr>
  </w:style>
  <w:style w:type="character" w:styleId="Strong">
    <w:name w:val="Strong"/>
    <w:basedOn w:val="DefaultParagraphFont"/>
    <w:uiPriority w:val="99"/>
    <w:qFormat/>
    <w:rsid w:val="00CF257A"/>
    <w:rPr>
      <w:b/>
      <w:bCs/>
    </w:rPr>
  </w:style>
  <w:style w:type="character" w:customStyle="1" w:styleId="Heading4Char">
    <w:name w:val="Heading 4 Char"/>
    <w:aliases w:val="Heading 11 Char,para 4 Char,Título 41 Char,heading 4 Char,Heading 41 Char"/>
    <w:basedOn w:val="DefaultParagraphFont"/>
    <w:link w:val="Heading4"/>
    <w:rsid w:val="00CF257A"/>
    <w:rPr>
      <w:sz w:val="22"/>
      <w:szCs w:val="22"/>
      <w:lang w:val="en-CA"/>
    </w:rPr>
  </w:style>
  <w:style w:type="character" w:customStyle="1" w:styleId="Heading5Char">
    <w:name w:val="Heading 5 Char"/>
    <w:basedOn w:val="DefaultParagraphFont"/>
    <w:link w:val="Heading5"/>
    <w:uiPriority w:val="99"/>
    <w:rsid w:val="00CF257A"/>
    <w:rPr>
      <w:sz w:val="22"/>
      <w:szCs w:val="22"/>
      <w:lang w:val="en-CA"/>
    </w:rPr>
  </w:style>
  <w:style w:type="character" w:customStyle="1" w:styleId="Heading6Char">
    <w:name w:val="Heading 6 Char"/>
    <w:basedOn w:val="DefaultParagraphFont"/>
    <w:link w:val="Heading6"/>
    <w:rsid w:val="00CF257A"/>
    <w:rPr>
      <w:rFonts w:ascii="Arial" w:hAnsi="Arial"/>
      <w:i/>
      <w:sz w:val="22"/>
      <w:szCs w:val="22"/>
      <w:lang w:val="en-CA"/>
    </w:rPr>
  </w:style>
  <w:style w:type="character" w:customStyle="1" w:styleId="Heading7Char">
    <w:name w:val="Heading 7 Char"/>
    <w:basedOn w:val="DefaultParagraphFont"/>
    <w:link w:val="Heading7"/>
    <w:rsid w:val="00CF257A"/>
    <w:rPr>
      <w:rFonts w:ascii="Arial" w:hAnsi="Arial"/>
      <w:sz w:val="22"/>
      <w:szCs w:val="22"/>
      <w:lang w:val="en-CA"/>
    </w:rPr>
  </w:style>
  <w:style w:type="character" w:customStyle="1" w:styleId="Heading8Char">
    <w:name w:val="Heading 8 Char"/>
    <w:basedOn w:val="DefaultParagraphFont"/>
    <w:link w:val="Heading8"/>
    <w:uiPriority w:val="99"/>
    <w:rsid w:val="00CF257A"/>
    <w:rPr>
      <w:b/>
      <w:sz w:val="22"/>
      <w:szCs w:val="22"/>
      <w:lang w:val="en-CA"/>
    </w:rPr>
  </w:style>
  <w:style w:type="character" w:customStyle="1" w:styleId="Heading9Char">
    <w:name w:val="Heading 9 Char"/>
    <w:basedOn w:val="DefaultParagraphFont"/>
    <w:link w:val="Heading9"/>
    <w:rsid w:val="00CF257A"/>
    <w:rPr>
      <w:rFonts w:ascii="Arial" w:hAnsi="Arial"/>
      <w:i/>
      <w:sz w:val="18"/>
      <w:szCs w:val="22"/>
      <w:lang w:val="en-CA"/>
    </w:rPr>
  </w:style>
  <w:style w:type="character" w:customStyle="1" w:styleId="HeaderChar">
    <w:name w:val="Header Char"/>
    <w:basedOn w:val="DefaultParagraphFont"/>
    <w:link w:val="Header"/>
    <w:rsid w:val="00CF257A"/>
    <w:rPr>
      <w:sz w:val="22"/>
      <w:szCs w:val="22"/>
      <w:lang w:val="en-CA"/>
    </w:rPr>
  </w:style>
  <w:style w:type="character" w:customStyle="1" w:styleId="FooterChar">
    <w:name w:val="Footer Char"/>
    <w:basedOn w:val="DefaultParagraphFont"/>
    <w:link w:val="Footer"/>
    <w:uiPriority w:val="99"/>
    <w:rsid w:val="00CF257A"/>
    <w:rPr>
      <w:sz w:val="22"/>
      <w:szCs w:val="22"/>
      <w:lang w:val="en-CA"/>
    </w:rPr>
  </w:style>
  <w:style w:type="character" w:customStyle="1" w:styleId="BodyText3Char">
    <w:name w:val="Body Text 3 Char"/>
    <w:basedOn w:val="DefaultParagraphFont"/>
    <w:link w:val="BodyText3"/>
    <w:uiPriority w:val="99"/>
    <w:semiHidden/>
    <w:rsid w:val="00CF257A"/>
    <w:rPr>
      <w:sz w:val="16"/>
      <w:szCs w:val="16"/>
      <w:lang w:val="en-CA"/>
    </w:rPr>
  </w:style>
  <w:style w:type="character" w:customStyle="1" w:styleId="BodyText2Char1">
    <w:name w:val="Body Text 2 Char1"/>
    <w:basedOn w:val="DefaultParagraphFont"/>
    <w:uiPriority w:val="99"/>
    <w:semiHidden/>
    <w:rsid w:val="00CF257A"/>
    <w:rPr>
      <w:lang w:val="en-GB"/>
    </w:rPr>
  </w:style>
  <w:style w:type="character" w:customStyle="1" w:styleId="BodyText2Char2">
    <w:name w:val="Body Text 2 Char2"/>
    <w:basedOn w:val="DefaultParagraphFont"/>
    <w:uiPriority w:val="99"/>
    <w:semiHidden/>
    <w:rsid w:val="00CF257A"/>
    <w:rPr>
      <w:lang w:val="en-GB"/>
    </w:rPr>
  </w:style>
  <w:style w:type="character" w:customStyle="1" w:styleId="BodyTextIndent3Char">
    <w:name w:val="Body Text Indent 3 Char"/>
    <w:basedOn w:val="DefaultParagraphFont"/>
    <w:link w:val="BodyTextIndent3"/>
    <w:uiPriority w:val="99"/>
    <w:semiHidden/>
    <w:rsid w:val="00CF257A"/>
    <w:rPr>
      <w:sz w:val="16"/>
      <w:szCs w:val="16"/>
      <w:lang w:val="en-CA"/>
    </w:rPr>
  </w:style>
  <w:style w:type="character" w:customStyle="1" w:styleId="PlainTextChar">
    <w:name w:val="Plain Text Char"/>
    <w:basedOn w:val="DefaultParagraphFont"/>
    <w:link w:val="PlainText"/>
    <w:uiPriority w:val="99"/>
    <w:semiHidden/>
    <w:rsid w:val="00CF257A"/>
    <w:rPr>
      <w:rFonts w:ascii="Courier New" w:hAnsi="Courier New" w:cs="Courier New"/>
      <w:szCs w:val="22"/>
      <w:lang w:val="en-CA"/>
    </w:rPr>
  </w:style>
  <w:style w:type="character" w:customStyle="1" w:styleId="SubtitleChar">
    <w:name w:val="Subtitle Char"/>
    <w:basedOn w:val="DefaultParagraphFont"/>
    <w:link w:val="Subtitle"/>
    <w:uiPriority w:val="99"/>
    <w:rsid w:val="00CF257A"/>
    <w:rPr>
      <w:rFonts w:ascii="Arial" w:hAnsi="Arial" w:cs="Arial"/>
      <w:sz w:val="22"/>
      <w:szCs w:val="22"/>
      <w:lang w:val="en-CA"/>
    </w:rPr>
  </w:style>
  <w:style w:type="character" w:customStyle="1" w:styleId="TitleChar">
    <w:name w:val="Title Char"/>
    <w:basedOn w:val="DefaultParagraphFont"/>
    <w:link w:val="Title"/>
    <w:uiPriority w:val="99"/>
    <w:rsid w:val="00CF257A"/>
    <w:rPr>
      <w:rFonts w:ascii="Arial" w:hAnsi="Arial" w:cs="Arial"/>
      <w:b/>
      <w:bCs/>
      <w:kern w:val="28"/>
      <w:sz w:val="22"/>
      <w:szCs w:val="22"/>
      <w:lang w:val="en-CA"/>
    </w:rPr>
  </w:style>
  <w:style w:type="character" w:customStyle="1" w:styleId="DateChar">
    <w:name w:val="Date Char"/>
    <w:basedOn w:val="DefaultParagraphFont"/>
    <w:link w:val="Date"/>
    <w:uiPriority w:val="99"/>
    <w:rsid w:val="00CF257A"/>
    <w:rPr>
      <w:sz w:val="22"/>
      <w:szCs w:val="22"/>
      <w:lang w:val="en-CA"/>
    </w:rPr>
  </w:style>
  <w:style w:type="paragraph" w:styleId="ListParagraph">
    <w:name w:val="List Paragraph"/>
    <w:basedOn w:val="Normal"/>
    <w:uiPriority w:val="34"/>
    <w:qFormat/>
    <w:rsid w:val="00CF257A"/>
    <w:pPr>
      <w:spacing w:after="200" w:line="276" w:lineRule="auto"/>
      <w:ind w:left="720"/>
      <w:contextualSpacing/>
      <w:jc w:val="left"/>
    </w:pPr>
    <w:rPr>
      <w:rFonts w:ascii="Calibri" w:eastAsia="Calibri" w:hAnsi="Calibri"/>
    </w:rPr>
  </w:style>
  <w:style w:type="paragraph" w:customStyle="1" w:styleId="xl74">
    <w:name w:val="xl74"/>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CF257A"/>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2">
    <w:name w:val="xl72"/>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93">
    <w:name w:val="xl93"/>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xl94">
    <w:name w:val="xl94"/>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eastAsia="en-CA"/>
    </w:rPr>
  </w:style>
  <w:style w:type="paragraph" w:customStyle="1" w:styleId="xl95">
    <w:name w:val="xl95"/>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6">
    <w:name w:val="xl96"/>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7">
    <w:name w:val="xl97"/>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8">
    <w:name w:val="xl98"/>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9">
    <w:name w:val="xl99"/>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100">
    <w:name w:val="xl100"/>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Heading">
    <w:name w:val="Heading"/>
    <w:basedOn w:val="Header"/>
    <w:next w:val="Header"/>
    <w:rsid w:val="00CF257A"/>
    <w:pPr>
      <w:tabs>
        <w:tab w:val="clear" w:pos="4320"/>
        <w:tab w:val="clear" w:pos="8640"/>
      </w:tabs>
    </w:pPr>
    <w:rPr>
      <w:b/>
      <w:bCs/>
      <w:sz w:val="24"/>
      <w:szCs w:val="24"/>
      <w:u w:val="single"/>
      <w:lang w:val="en-US"/>
    </w:rPr>
  </w:style>
  <w:style w:type="paragraph" w:styleId="Revision">
    <w:name w:val="Revision"/>
    <w:hidden/>
    <w:uiPriority w:val="99"/>
    <w:semiHidden/>
    <w:rsid w:val="00CF257A"/>
    <w:rPr>
      <w:sz w:val="22"/>
      <w:szCs w:val="22"/>
      <w:lang w:val="en-GB"/>
    </w:rPr>
  </w:style>
  <w:style w:type="paragraph" w:customStyle="1" w:styleId="xmsonormal">
    <w:name w:val="x_msonormal"/>
    <w:basedOn w:val="Normal"/>
    <w:rsid w:val="00D83F62"/>
    <w:pPr>
      <w:jc w:val="left"/>
    </w:pPr>
    <w:rPr>
      <w:rFonts w:ascii="Calibri" w:eastAsiaTheme="minorHAnsi"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4620625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83383075">
      <w:bodyDiv w:val="1"/>
      <w:marLeft w:val="0"/>
      <w:marRight w:val="0"/>
      <w:marTop w:val="0"/>
      <w:marBottom w:val="0"/>
      <w:divBdr>
        <w:top w:val="none" w:sz="0" w:space="0" w:color="auto"/>
        <w:left w:val="none" w:sz="0" w:space="0" w:color="auto"/>
        <w:bottom w:val="none" w:sz="0" w:space="0" w:color="auto"/>
        <w:right w:val="none" w:sz="0" w:space="0" w:color="auto"/>
      </w:divBdr>
    </w:div>
    <w:div w:id="127856198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882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97FD92D0AF08142AA6C1928E3114CAD" ma:contentTypeVersion="5" ma:contentTypeDescription="Create a new document." ma:contentTypeScope="" ma:versionID="921632769e1ae2251ef14a2eeed27c8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8CEC86F7-9CCF-4BCE-A6B2-C992884DE379}"/>
</file>

<file path=customXml/itemProps4.xml><?xml version="1.0" encoding="utf-8"?>
<ds:datastoreItem xmlns:ds="http://schemas.openxmlformats.org/officeDocument/2006/customXml" ds:itemID="{6E320A32-BDA3-4844-BB62-FC46DBB93375}"/>
</file>

<file path=docProps/app.xml><?xml version="1.0" encoding="utf-8"?>
<Properties xmlns="http://schemas.openxmlformats.org/officeDocument/2006/extended-properties" xmlns:vt="http://schemas.openxmlformats.org/officeDocument/2006/docPropsVTypes">
  <Template>Eec93G</Template>
  <TotalTime>664</TotalTime>
  <Pages>16</Pages>
  <Words>5548</Words>
  <Characters>31626</Characters>
  <Application>Microsoft Office Word</Application>
  <DocSecurity>0</DocSecurity>
  <Lines>263</Lines>
  <Paragraphs>74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Progress report of UNIDO as at 31 December 2022</vt:lpstr>
      <vt:lpstr>Progress report of UNIDO as at 31 December 2022</vt:lpstr>
    </vt:vector>
  </TitlesOfParts>
  <Company>UNMFS</Company>
  <LinksUpToDate>false</LinksUpToDate>
  <CharactersWithSpaces>37100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de l’ONUDI au 31 décembre 2022                               .</dc:title>
  <dc:subject/>
  <dc:creator>Muriel Aguiar</dc:creator>
  <cp:keywords>93rd Excom</cp:keywords>
  <cp:lastModifiedBy>Sonia Braham</cp:lastModifiedBy>
  <cp:revision>12</cp:revision>
  <cp:lastPrinted>2023-11-23T14:52:00Z</cp:lastPrinted>
  <dcterms:created xsi:type="dcterms:W3CDTF">2023-11-22T12:15:00Z</dcterms:created>
  <dcterms:modified xsi:type="dcterms:W3CDTF">2023-11-23T21:58:00Z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UNEP/OzL.Pro/ExCom/93/18</vt:lpwstr>
  </property>
  <property fmtid="{D5CDD505-2E9C-101B-9397-08002B2CF9AE}" pid="3" name="Revision date">
    <vt:lpwstr>11/20/2023</vt:lpwstr>
  </property>
  <property fmtid="{D5CDD505-2E9C-101B-9397-08002B2CF9AE}" pid="4" name="ContentTypeId">
    <vt:lpwstr>0x010100897FD92D0AF08142AA6C1928E3114CAD</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