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5D03AA" w14:paraId="3A839140" w14:textId="77777777" w:rsidTr="002C0CBF">
        <w:trPr>
          <w:trHeight w:val="720"/>
        </w:trPr>
        <w:tc>
          <w:tcPr>
            <w:tcW w:w="5490" w:type="dxa"/>
            <w:gridSpan w:val="2"/>
            <w:tcBorders>
              <w:bottom w:val="single" w:sz="18" w:space="0" w:color="auto"/>
            </w:tcBorders>
          </w:tcPr>
          <w:p w14:paraId="0311FE29" w14:textId="77777777" w:rsidR="002C0CBF" w:rsidRPr="005D03AA" w:rsidRDefault="002C0CBF" w:rsidP="00537A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D03AA">
              <w:rPr>
                <w:rFonts w:ascii="Univers" w:hAnsi="Univers"/>
                <w:b/>
                <w:sz w:val="28"/>
                <w:szCs w:val="28"/>
                <w:lang w:val="fr-CA"/>
              </w:rPr>
              <w:t xml:space="preserve">NATIONS </w:t>
            </w:r>
          </w:p>
          <w:p w14:paraId="6B9F353A" w14:textId="01A0CF3C" w:rsidR="00C15867" w:rsidRPr="005D03AA" w:rsidRDefault="002C0CBF" w:rsidP="005D03AA">
            <w:pPr>
              <w:tabs>
                <w:tab w:val="left" w:pos="680"/>
              </w:tabs>
              <w:suppressAutoHyphens/>
              <w:rPr>
                <w:sz w:val="28"/>
                <w:szCs w:val="28"/>
                <w:lang w:val="fr-CA"/>
              </w:rPr>
            </w:pPr>
            <w:r w:rsidRPr="005D03AA">
              <w:rPr>
                <w:rFonts w:ascii="Univers" w:hAnsi="Univers"/>
                <w:b/>
                <w:sz w:val="28"/>
                <w:szCs w:val="28"/>
                <w:lang w:val="fr-CA"/>
              </w:rPr>
              <w:t>UNIES</w:t>
            </w:r>
            <w:r w:rsidR="005D03AA" w:rsidRPr="005D03AA">
              <w:rPr>
                <w:rFonts w:ascii="Univers" w:hAnsi="Univers"/>
                <w:b/>
                <w:sz w:val="28"/>
                <w:szCs w:val="28"/>
                <w:lang w:val="fr-CA"/>
              </w:rPr>
              <w:tab/>
            </w:r>
          </w:p>
        </w:tc>
        <w:tc>
          <w:tcPr>
            <w:tcW w:w="4590" w:type="dxa"/>
            <w:tcBorders>
              <w:bottom w:val="single" w:sz="18" w:space="0" w:color="auto"/>
            </w:tcBorders>
          </w:tcPr>
          <w:p w14:paraId="55C9D1D4" w14:textId="77777777" w:rsidR="00C15867" w:rsidRPr="005D03AA" w:rsidRDefault="00C15867" w:rsidP="00537AD1">
            <w:pPr>
              <w:jc w:val="right"/>
              <w:rPr>
                <w:sz w:val="52"/>
                <w:szCs w:val="52"/>
                <w:lang w:val="fr-CA"/>
              </w:rPr>
            </w:pPr>
            <w:r w:rsidRPr="005D03AA">
              <w:rPr>
                <w:rFonts w:ascii="Univers Bold" w:hAnsi="Univers Bold"/>
                <w:b/>
                <w:sz w:val="72"/>
                <w:lang w:val="fr-CA"/>
              </w:rPr>
              <w:t>EP</w:t>
            </w:r>
          </w:p>
        </w:tc>
      </w:tr>
      <w:tr w:rsidR="00C15867" w:rsidRPr="005D03AA" w14:paraId="008015BB" w14:textId="77777777" w:rsidTr="002C0C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6818EB" w14:textId="77777777" w:rsidR="00C15867" w:rsidRPr="005D03AA" w:rsidRDefault="00E52838" w:rsidP="00537AD1">
            <w:pPr>
              <w:spacing w:before="120"/>
              <w:rPr>
                <w:lang w:val="fr-CA"/>
              </w:rPr>
            </w:pPr>
            <w:r w:rsidRPr="005D03AA">
              <w:rPr>
                <w:noProof/>
                <w:lang w:val="fr-CA" w:eastAsia="fr-CA"/>
              </w:rPr>
              <mc:AlternateContent>
                <mc:Choice Requires="wpg">
                  <w:drawing>
                    <wp:anchor distT="0" distB="0" distL="114300" distR="114300" simplePos="0" relativeHeight="251660288" behindDoc="0" locked="0" layoutInCell="1" allowOverlap="1" wp14:anchorId="5EB57CB5" wp14:editId="737E21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601BFE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2A629CC" w14:textId="77777777" w:rsidR="006B4537" w:rsidRDefault="006B4537" w:rsidP="002C0C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1B2C10" w14:textId="765A561A" w:rsidR="00C15867" w:rsidRPr="005D03AA" w:rsidRDefault="002C0CBF" w:rsidP="002C0C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D03AA">
              <w:rPr>
                <w:rFonts w:ascii="Univers" w:hAnsi="Univers"/>
                <w:b/>
                <w:sz w:val="32"/>
                <w:lang w:val="fr-CA"/>
              </w:rPr>
              <w:t>Programme des Nations Unies pour l’environnement</w:t>
            </w:r>
          </w:p>
          <w:p w14:paraId="2A761404" w14:textId="77777777" w:rsidR="00C15867" w:rsidRPr="005D03AA" w:rsidRDefault="00C15867" w:rsidP="00537AD1">
            <w:pPr>
              <w:spacing w:before="720"/>
              <w:ind w:left="158"/>
              <w:rPr>
                <w:lang w:val="fr-CA"/>
              </w:rPr>
            </w:pPr>
          </w:p>
        </w:tc>
        <w:tc>
          <w:tcPr>
            <w:tcW w:w="4590" w:type="dxa"/>
            <w:tcBorders>
              <w:top w:val="nil"/>
              <w:left w:val="nil"/>
              <w:bottom w:val="single" w:sz="36" w:space="0" w:color="auto"/>
              <w:right w:val="nil"/>
            </w:tcBorders>
          </w:tcPr>
          <w:p w14:paraId="40B5819E" w14:textId="77777777" w:rsidR="006B4537" w:rsidRDefault="006B4537" w:rsidP="00537AD1">
            <w:pPr>
              <w:rPr>
                <w:lang w:val="fr-CA"/>
              </w:rPr>
            </w:pPr>
          </w:p>
          <w:p w14:paraId="0EEAABC2" w14:textId="49724B09" w:rsidR="00C15867" w:rsidRPr="005D03AA" w:rsidRDefault="00C15867" w:rsidP="00537AD1">
            <w:pPr>
              <w:rPr>
                <w:lang w:val="fr-CA"/>
              </w:rPr>
            </w:pPr>
            <w:proofErr w:type="spellStart"/>
            <w:r w:rsidRPr="005D03AA">
              <w:rPr>
                <w:lang w:val="fr-CA"/>
              </w:rPr>
              <w:t>Distr</w:t>
            </w:r>
            <w:proofErr w:type="spellEnd"/>
            <w:r w:rsidRPr="005D03AA">
              <w:rPr>
                <w:lang w:val="fr-CA"/>
              </w:rPr>
              <w:t>.</w:t>
            </w:r>
          </w:p>
          <w:p w14:paraId="5BCBDDD5" w14:textId="0BAB8522" w:rsidR="00923540" w:rsidRPr="005D03AA" w:rsidRDefault="002C0CBF" w:rsidP="00923540">
            <w:pPr>
              <w:rPr>
                <w:lang w:val="fr-CA"/>
              </w:rPr>
            </w:pPr>
            <w:r w:rsidRPr="005D03AA">
              <w:rPr>
                <w:lang w:val="fr-CA"/>
              </w:rPr>
              <w:t>GÉNÉRALE</w:t>
            </w:r>
          </w:p>
          <w:p w14:paraId="1ADE28D7" w14:textId="77777777" w:rsidR="00C15867" w:rsidRPr="005D03AA" w:rsidRDefault="00C15867" w:rsidP="00537AD1">
            <w:pPr>
              <w:rPr>
                <w:lang w:val="fr-CA"/>
              </w:rPr>
            </w:pPr>
          </w:p>
          <w:p w14:paraId="57D1911A" w14:textId="125F3B79" w:rsidR="00C15867" w:rsidRPr="005D03AA" w:rsidRDefault="000B650A" w:rsidP="00537AD1">
            <w:pPr>
              <w:rPr>
                <w:lang w:val="fr-CA"/>
              </w:rPr>
            </w:pPr>
            <w:r w:rsidRPr="005D03AA">
              <w:rPr>
                <w:lang w:val="fr-CA"/>
              </w:rPr>
              <w:fldChar w:fldCharType="begin"/>
            </w:r>
            <w:r w:rsidRPr="005D03AA">
              <w:rPr>
                <w:lang w:val="fr-CA"/>
              </w:rPr>
              <w:instrText xml:space="preserve"> DOCPROPERTY "Document number"  \* MERGEFORMAT </w:instrText>
            </w:r>
            <w:r w:rsidRPr="005D03AA">
              <w:rPr>
                <w:lang w:val="fr-CA"/>
              </w:rPr>
              <w:fldChar w:fldCharType="separate"/>
            </w:r>
            <w:r w:rsidR="00CA5CB6">
              <w:rPr>
                <w:lang w:val="fr-CA"/>
              </w:rPr>
              <w:t>UNEP/</w:t>
            </w:r>
            <w:proofErr w:type="spellStart"/>
            <w:r w:rsidR="00CA5CB6">
              <w:rPr>
                <w:lang w:val="fr-CA"/>
              </w:rPr>
              <w:t>OzL.Pro</w:t>
            </w:r>
            <w:proofErr w:type="spellEnd"/>
            <w:r w:rsidR="00CA5CB6">
              <w:rPr>
                <w:lang w:val="fr-CA"/>
              </w:rPr>
              <w:t>/</w:t>
            </w:r>
            <w:proofErr w:type="spellStart"/>
            <w:r w:rsidR="00CA5CB6">
              <w:rPr>
                <w:lang w:val="fr-CA"/>
              </w:rPr>
              <w:t>ExCom</w:t>
            </w:r>
            <w:proofErr w:type="spellEnd"/>
            <w:r w:rsidR="00CA5CB6">
              <w:rPr>
                <w:lang w:val="fr-CA"/>
              </w:rPr>
              <w:t>/91/32</w:t>
            </w:r>
            <w:r w:rsidRPr="005D03AA">
              <w:rPr>
                <w:lang w:val="fr-CA"/>
              </w:rPr>
              <w:fldChar w:fldCharType="end"/>
            </w:r>
          </w:p>
          <w:p w14:paraId="1DB879D9" w14:textId="5C12F21D" w:rsidR="00C15867" w:rsidRPr="005D03AA" w:rsidRDefault="00BC2495" w:rsidP="00537AD1">
            <w:pPr>
              <w:rPr>
                <w:lang w:val="fr-CA"/>
              </w:rPr>
            </w:pPr>
            <w:r w:rsidRPr="005D03AA">
              <w:rPr>
                <w:lang w:val="fr-CA"/>
              </w:rPr>
              <w:fldChar w:fldCharType="begin"/>
            </w:r>
            <w:r w:rsidR="00851352" w:rsidRPr="005D03AA">
              <w:rPr>
                <w:lang w:val="fr-CA"/>
              </w:rPr>
              <w:instrText xml:space="preserve"> DOCPROPERTY "Revision date" \@ "d MMMM YYYY"  \* MERGEFORMAT </w:instrText>
            </w:r>
            <w:r w:rsidRPr="005D03AA">
              <w:rPr>
                <w:lang w:val="fr-CA"/>
              </w:rPr>
              <w:fldChar w:fldCharType="separate"/>
            </w:r>
            <w:r w:rsidR="00835EB6" w:rsidRPr="005D03AA">
              <w:rPr>
                <w:lang w:val="fr-CA"/>
              </w:rPr>
              <w:t xml:space="preserve">9 </w:t>
            </w:r>
            <w:r w:rsidR="002C0CBF" w:rsidRPr="005D03AA">
              <w:rPr>
                <w:lang w:val="fr-CA"/>
              </w:rPr>
              <w:t>novembre</w:t>
            </w:r>
            <w:r w:rsidR="00835EB6" w:rsidRPr="005D03AA">
              <w:rPr>
                <w:lang w:val="fr-CA"/>
              </w:rPr>
              <w:t xml:space="preserve"> 2022</w:t>
            </w:r>
            <w:r w:rsidRPr="005D03AA">
              <w:rPr>
                <w:lang w:val="fr-CA"/>
              </w:rPr>
              <w:fldChar w:fldCharType="end"/>
            </w:r>
          </w:p>
          <w:p w14:paraId="492746C8" w14:textId="77777777" w:rsidR="00C15867" w:rsidRPr="005D03AA" w:rsidRDefault="00C15867" w:rsidP="00537AD1">
            <w:pPr>
              <w:rPr>
                <w:caps/>
                <w:lang w:val="fr-CA"/>
              </w:rPr>
            </w:pPr>
          </w:p>
          <w:p w14:paraId="56B7595C" w14:textId="1C4401E2" w:rsidR="002C0CBF" w:rsidRPr="005D03AA" w:rsidRDefault="002C0CBF" w:rsidP="00537AD1">
            <w:pPr>
              <w:rPr>
                <w:lang w:val="fr-CA"/>
              </w:rPr>
            </w:pPr>
            <w:r w:rsidRPr="005D03AA">
              <w:rPr>
                <w:lang w:val="fr-CA"/>
              </w:rPr>
              <w:t>FRANÇAIS</w:t>
            </w:r>
          </w:p>
          <w:p w14:paraId="02D35568" w14:textId="0AA0998C" w:rsidR="00C15867" w:rsidRPr="005D03AA" w:rsidRDefault="00C15867" w:rsidP="002C0CBF">
            <w:pPr>
              <w:rPr>
                <w:lang w:val="fr-CA"/>
              </w:rPr>
            </w:pPr>
            <w:r w:rsidRPr="005D03AA">
              <w:rPr>
                <w:lang w:val="fr-CA"/>
              </w:rPr>
              <w:t>ORIGINAL</w:t>
            </w:r>
            <w:r w:rsidR="002C0CBF" w:rsidRPr="005D03AA">
              <w:rPr>
                <w:lang w:val="fr-CA"/>
              </w:rPr>
              <w:t xml:space="preserve"> </w:t>
            </w:r>
            <w:r w:rsidRPr="005D03AA">
              <w:rPr>
                <w:lang w:val="fr-CA"/>
              </w:rPr>
              <w:t xml:space="preserve">: </w:t>
            </w:r>
            <w:r w:rsidR="002C0CBF" w:rsidRPr="005D03AA">
              <w:rPr>
                <w:lang w:val="fr-CA"/>
              </w:rPr>
              <w:t>ANGLAIS</w:t>
            </w:r>
          </w:p>
        </w:tc>
      </w:tr>
    </w:tbl>
    <w:p w14:paraId="2B219145" w14:textId="77777777" w:rsidR="002C0CBF" w:rsidRPr="005D03AA" w:rsidRDefault="002C0CBF" w:rsidP="002C0CBF">
      <w:pPr>
        <w:jc w:val="left"/>
        <w:rPr>
          <w:lang w:val="fr-CA"/>
        </w:rPr>
      </w:pPr>
      <w:r w:rsidRPr="005D03AA">
        <w:rPr>
          <w:lang w:val="fr-CA"/>
        </w:rPr>
        <w:t xml:space="preserve">COMITÉ EXÉCUTIF </w:t>
      </w:r>
      <w:r w:rsidRPr="005D03AA">
        <w:rPr>
          <w:lang w:val="fr-CA"/>
        </w:rPr>
        <w:br/>
        <w:t xml:space="preserve">  DU FONDS MULTILATÉRAL AUX FINS </w:t>
      </w:r>
      <w:r w:rsidRPr="005D03AA">
        <w:rPr>
          <w:lang w:val="fr-CA"/>
        </w:rPr>
        <w:br/>
        <w:t xml:space="preserve">  D’APPLICATION DU PROTOCOLE DE MONTRÉAL</w:t>
      </w:r>
      <w:r w:rsidRPr="005D03AA">
        <w:rPr>
          <w:lang w:val="fr-CA"/>
        </w:rPr>
        <w:br/>
        <w:t>Quatre-vingt-onzième réunion</w:t>
      </w:r>
    </w:p>
    <w:p w14:paraId="41CEDB35" w14:textId="690BF56B" w:rsidR="002C0CBF" w:rsidRPr="005D03AA" w:rsidRDefault="002C0CBF" w:rsidP="002C0CBF">
      <w:pPr>
        <w:jc w:val="left"/>
        <w:rPr>
          <w:lang w:val="fr-CA"/>
        </w:rPr>
      </w:pPr>
      <w:r w:rsidRPr="005D03AA">
        <w:rPr>
          <w:lang w:val="fr-CA"/>
        </w:rPr>
        <w:t xml:space="preserve">Montréal, 5 – </w:t>
      </w:r>
      <w:r w:rsidR="00CA5CB6" w:rsidRPr="005D03AA">
        <w:rPr>
          <w:lang w:val="fr-CA"/>
        </w:rPr>
        <w:t>9 décembre</w:t>
      </w:r>
      <w:r w:rsidRPr="005D03AA">
        <w:rPr>
          <w:lang w:val="fr-CA"/>
        </w:rPr>
        <w:t xml:space="preserve"> 2022</w:t>
      </w:r>
    </w:p>
    <w:p w14:paraId="61DC0628" w14:textId="52C5EE62" w:rsidR="00C15867" w:rsidRPr="005D03AA" w:rsidRDefault="002C0CBF" w:rsidP="002C0CBF">
      <w:pPr>
        <w:jc w:val="left"/>
        <w:rPr>
          <w:lang w:val="fr-CA"/>
        </w:rPr>
      </w:pPr>
      <w:r w:rsidRPr="005D03AA">
        <w:rPr>
          <w:lang w:val="fr-CA"/>
        </w:rPr>
        <w:t>Point 9 c) de l’ordre du jour provisoire</w:t>
      </w:r>
      <w:r w:rsidR="008C322C" w:rsidRPr="005D03AA">
        <w:rPr>
          <w:rStyle w:val="FootnoteReference"/>
          <w:lang w:val="fr-CA"/>
        </w:rPr>
        <w:footnoteReference w:id="1"/>
      </w:r>
    </w:p>
    <w:p w14:paraId="50E5191A" w14:textId="77777777" w:rsidR="00066CE8" w:rsidRPr="005D03AA" w:rsidRDefault="00261C13" w:rsidP="00E753E8">
      <w:pPr>
        <w:pStyle w:val="Heading5"/>
        <w:numPr>
          <w:ilvl w:val="0"/>
          <w:numId w:val="0"/>
        </w:numPr>
        <w:ind w:left="3600"/>
        <w:rPr>
          <w:lang w:val="fr-CA"/>
        </w:rPr>
      </w:pPr>
      <w:r w:rsidRPr="005D03AA">
        <w:rPr>
          <w:lang w:val="fr-CA"/>
        </w:rPr>
        <w:tab/>
      </w:r>
    </w:p>
    <w:p w14:paraId="0000DBDB" w14:textId="76DBB6D7" w:rsidR="00066CE8" w:rsidRPr="002C0CBF" w:rsidRDefault="00066CE8" w:rsidP="00857077">
      <w:pPr>
        <w:jc w:val="left"/>
        <w:rPr>
          <w:lang w:val="fr-CA"/>
        </w:rPr>
      </w:pPr>
    </w:p>
    <w:p w14:paraId="3BFF1921" w14:textId="77777777" w:rsidR="004E7F9C" w:rsidRPr="002C0CBF" w:rsidRDefault="004E7F9C" w:rsidP="004E7F9C">
      <w:pPr>
        <w:pStyle w:val="Title1"/>
        <w:rPr>
          <w:lang w:val="fr-CA"/>
        </w:rPr>
      </w:pPr>
    </w:p>
    <w:p w14:paraId="1B90DDC5" w14:textId="77777777" w:rsidR="00BB2764" w:rsidRPr="002C0CBF" w:rsidRDefault="00BB2764" w:rsidP="00BB2764">
      <w:pPr>
        <w:rPr>
          <w:lang w:val="fr-CA"/>
        </w:rPr>
      </w:pPr>
    </w:p>
    <w:p w14:paraId="01E9CF8F" w14:textId="77777777" w:rsidR="006B4537" w:rsidRDefault="00CA5CB6" w:rsidP="00FB422C">
      <w:pPr>
        <w:pStyle w:val="StyleHeader4Para4Left0Firstline0"/>
        <w:numPr>
          <w:ilvl w:val="0"/>
          <w:numId w:val="0"/>
        </w:numPr>
        <w:jc w:val="center"/>
        <w:rPr>
          <w:b/>
          <w:sz w:val="22"/>
          <w:lang w:val="fr-CA"/>
        </w:rPr>
      </w:pPr>
      <w:r w:rsidRPr="002C0CBF">
        <w:rPr>
          <w:b/>
          <w:sz w:val="22"/>
          <w:lang w:val="fr-CA"/>
        </w:rPr>
        <w:t xml:space="preserve">AMENDEMENTS AU PROGRAMME DE TRAVAIL DU PNUD </w:t>
      </w:r>
    </w:p>
    <w:p w14:paraId="788C9A54" w14:textId="660250FC" w:rsidR="00FB422C" w:rsidRPr="002C0CBF" w:rsidRDefault="00CA5CB6" w:rsidP="00FB422C">
      <w:pPr>
        <w:pStyle w:val="StyleHeader4Para4Left0Firstline0"/>
        <w:numPr>
          <w:ilvl w:val="0"/>
          <w:numId w:val="0"/>
        </w:numPr>
        <w:jc w:val="center"/>
        <w:rPr>
          <w:b/>
          <w:sz w:val="22"/>
          <w:lang w:val="fr-CA"/>
        </w:rPr>
      </w:pPr>
      <w:r w:rsidRPr="002C0CBF">
        <w:rPr>
          <w:b/>
          <w:sz w:val="22"/>
          <w:lang w:val="fr-CA"/>
        </w:rPr>
        <w:t>POUR L’ANNÉE 2022</w:t>
      </w:r>
    </w:p>
    <w:p w14:paraId="450971DD" w14:textId="77777777" w:rsidR="00FB422C" w:rsidRPr="002C0CBF" w:rsidRDefault="00FB422C" w:rsidP="00FB422C">
      <w:pPr>
        <w:pStyle w:val="StyleHeader4Para4Left0Firstline0"/>
        <w:numPr>
          <w:ilvl w:val="0"/>
          <w:numId w:val="0"/>
        </w:numPr>
        <w:jc w:val="center"/>
        <w:rPr>
          <w:b/>
          <w:sz w:val="22"/>
          <w:lang w:val="fr-CA"/>
        </w:rPr>
      </w:pPr>
    </w:p>
    <w:p w14:paraId="1662141D" w14:textId="77777777" w:rsidR="00FB422C" w:rsidRPr="002C0CBF" w:rsidRDefault="00FB422C" w:rsidP="00FB422C">
      <w:pPr>
        <w:pStyle w:val="StyleHeader4Para4Left0Firstline0"/>
        <w:numPr>
          <w:ilvl w:val="0"/>
          <w:numId w:val="0"/>
        </w:numPr>
        <w:tabs>
          <w:tab w:val="left" w:pos="720"/>
        </w:tabs>
        <w:jc w:val="center"/>
        <w:rPr>
          <w:b/>
          <w:sz w:val="22"/>
          <w:lang w:val="fr-CA"/>
        </w:rPr>
      </w:pPr>
      <w:r w:rsidRPr="002C0CBF">
        <w:rPr>
          <w:b/>
          <w:lang w:val="fr-CA"/>
        </w:rPr>
        <w:br w:type="page"/>
      </w:r>
    </w:p>
    <w:p w14:paraId="4BAA546E" w14:textId="5F51156C" w:rsidR="00FB422C" w:rsidRPr="00537AD1" w:rsidRDefault="00537AD1" w:rsidP="00FB422C">
      <w:pPr>
        <w:spacing w:after="240" w:line="360" w:lineRule="auto"/>
        <w:jc w:val="center"/>
        <w:rPr>
          <w:b/>
          <w:color w:val="000000" w:themeColor="text1"/>
          <w:lang w:val="fr-CA"/>
        </w:rPr>
      </w:pPr>
      <w:r>
        <w:rPr>
          <w:b/>
          <w:color w:val="000000" w:themeColor="text1"/>
          <w:lang w:val="fr-CA"/>
        </w:rPr>
        <w:lastRenderedPageBreak/>
        <w:t>OBSERVATIONS ET RECOMMANDATION DU SECRÉTARIAT DU FONDS</w:t>
      </w:r>
    </w:p>
    <w:p w14:paraId="6075ED21" w14:textId="4249CC3E" w:rsidR="00FB422C" w:rsidRPr="00537AD1" w:rsidRDefault="00537AD1" w:rsidP="00FB422C">
      <w:pPr>
        <w:pStyle w:val="Heading1"/>
        <w:numPr>
          <w:ilvl w:val="0"/>
          <w:numId w:val="21"/>
        </w:numPr>
        <w:rPr>
          <w:lang w:val="fr-CA"/>
        </w:rPr>
      </w:pPr>
      <w:r>
        <w:rPr>
          <w:lang w:val="fr-CA"/>
        </w:rPr>
        <w:t>Le PNUD demande au Comité exécutif d’approuver la somme de 1 325 534 $US plus les coûts d’appui à l’agence de 95 187 $US pour les amendements à son programme de travail</w:t>
      </w:r>
      <w:r w:rsidR="0087347C">
        <w:rPr>
          <w:lang w:val="fr-CA"/>
        </w:rPr>
        <w:t xml:space="preserve"> pour l’année 2022</w:t>
      </w:r>
      <w:r>
        <w:rPr>
          <w:lang w:val="fr-CA"/>
        </w:rPr>
        <w:t xml:space="preserve"> indiqués dans le tableau 1. La proposition est jointe à ce document</w:t>
      </w:r>
      <w:r w:rsidR="00FB422C" w:rsidRPr="00537AD1">
        <w:rPr>
          <w:lang w:val="fr-CA"/>
        </w:rPr>
        <w:t xml:space="preserve">. </w:t>
      </w:r>
    </w:p>
    <w:p w14:paraId="2716FDC8" w14:textId="06B7DFD7" w:rsidR="00FB422C" w:rsidRPr="00537AD1" w:rsidRDefault="00FB422C" w:rsidP="00FB422C">
      <w:pPr>
        <w:pStyle w:val="Heading1"/>
        <w:numPr>
          <w:ilvl w:val="0"/>
          <w:numId w:val="0"/>
        </w:numPr>
        <w:tabs>
          <w:tab w:val="left" w:pos="720"/>
        </w:tabs>
        <w:spacing w:after="0"/>
        <w:rPr>
          <w:b/>
          <w:lang w:val="fr-CA"/>
        </w:rPr>
      </w:pPr>
      <w:r w:rsidRPr="00537AD1">
        <w:rPr>
          <w:b/>
          <w:lang w:val="fr-CA"/>
        </w:rPr>
        <w:t>Table</w:t>
      </w:r>
      <w:r w:rsidR="00537AD1" w:rsidRPr="00537AD1">
        <w:rPr>
          <w:b/>
          <w:lang w:val="fr-CA"/>
        </w:rPr>
        <w:t>au</w:t>
      </w:r>
      <w:r w:rsidRPr="00537AD1">
        <w:rPr>
          <w:b/>
          <w:lang w:val="fr-CA"/>
        </w:rPr>
        <w:t xml:space="preserve"> 1</w:t>
      </w:r>
      <w:r w:rsidR="00537AD1" w:rsidRPr="00537AD1">
        <w:rPr>
          <w:b/>
          <w:lang w:val="fr-CA"/>
        </w:rPr>
        <w:t xml:space="preserve"> </w:t>
      </w:r>
      <w:r w:rsidRPr="00537AD1">
        <w:rPr>
          <w:b/>
          <w:lang w:val="fr-CA"/>
        </w:rPr>
        <w:t xml:space="preserve">: </w:t>
      </w:r>
      <w:r w:rsidR="00537AD1" w:rsidRPr="00537AD1">
        <w:rPr>
          <w:b/>
          <w:lang w:val="fr-CA"/>
        </w:rPr>
        <w:t xml:space="preserve">Amendements au programme de travail du PNUD pour l’année 2022 </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2123"/>
        <w:gridCol w:w="4642"/>
        <w:gridCol w:w="1141"/>
        <w:gridCol w:w="1446"/>
      </w:tblGrid>
      <w:tr w:rsidR="008C706C" w:rsidRPr="00537AD1" w14:paraId="3A42601C"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90FC06F" w14:textId="614A91CA" w:rsidR="008C706C" w:rsidRPr="00537AD1" w:rsidRDefault="00537AD1" w:rsidP="00537AD1">
            <w:pPr>
              <w:jc w:val="center"/>
              <w:rPr>
                <w:b/>
                <w:color w:val="000000" w:themeColor="text1"/>
                <w:sz w:val="20"/>
                <w:szCs w:val="20"/>
                <w:lang w:val="fr-CA"/>
              </w:rPr>
            </w:pPr>
            <w:r>
              <w:rPr>
                <w:b/>
                <w:color w:val="000000" w:themeColor="text1"/>
                <w:sz w:val="20"/>
                <w:szCs w:val="20"/>
                <w:lang w:val="fr-CA"/>
              </w:rPr>
              <w:t>Pays</w:t>
            </w:r>
          </w:p>
        </w:tc>
        <w:tc>
          <w:tcPr>
            <w:tcW w:w="2482" w:type="pct"/>
            <w:tcBorders>
              <w:top w:val="single" w:sz="4" w:space="0" w:color="auto"/>
              <w:left w:val="single" w:sz="4" w:space="0" w:color="auto"/>
              <w:bottom w:val="single" w:sz="4" w:space="0" w:color="auto"/>
              <w:right w:val="single" w:sz="4" w:space="0" w:color="auto"/>
            </w:tcBorders>
            <w:vAlign w:val="center"/>
            <w:hideMark/>
          </w:tcPr>
          <w:p w14:paraId="4C563917" w14:textId="644AAA47" w:rsidR="008C706C" w:rsidRPr="00537AD1" w:rsidRDefault="00537AD1" w:rsidP="00537AD1">
            <w:pPr>
              <w:jc w:val="center"/>
              <w:rPr>
                <w:b/>
                <w:color w:val="000000" w:themeColor="text1"/>
                <w:sz w:val="20"/>
                <w:szCs w:val="20"/>
                <w:lang w:val="fr-CA"/>
              </w:rPr>
            </w:pPr>
            <w:r>
              <w:rPr>
                <w:b/>
                <w:color w:val="000000" w:themeColor="text1"/>
                <w:sz w:val="20"/>
                <w:szCs w:val="20"/>
                <w:lang w:val="fr-CA"/>
              </w:rPr>
              <w:t>Activité/projet</w:t>
            </w:r>
          </w:p>
        </w:tc>
        <w:tc>
          <w:tcPr>
            <w:tcW w:w="61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D90E3C" w14:textId="77C35685" w:rsidR="008C706C" w:rsidRPr="00537AD1" w:rsidRDefault="00537AD1" w:rsidP="00537AD1">
            <w:pPr>
              <w:jc w:val="center"/>
              <w:rPr>
                <w:b/>
                <w:color w:val="000000" w:themeColor="text1"/>
                <w:sz w:val="20"/>
                <w:szCs w:val="20"/>
                <w:lang w:val="fr-CA"/>
              </w:rPr>
            </w:pPr>
            <w:r>
              <w:rPr>
                <w:b/>
                <w:color w:val="000000" w:themeColor="text1"/>
                <w:sz w:val="20"/>
                <w:szCs w:val="20"/>
                <w:lang w:val="fr-CA"/>
              </w:rPr>
              <w:t>Somme demandée ($US)</w:t>
            </w:r>
          </w:p>
        </w:tc>
        <w:tc>
          <w:tcPr>
            <w:tcW w:w="7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C03D654" w14:textId="4D2CC7B3" w:rsidR="008C706C" w:rsidRPr="00537AD1" w:rsidRDefault="00537AD1" w:rsidP="00537AD1">
            <w:pPr>
              <w:jc w:val="center"/>
              <w:rPr>
                <w:b/>
                <w:color w:val="000000" w:themeColor="text1"/>
                <w:sz w:val="20"/>
                <w:szCs w:val="20"/>
                <w:lang w:val="fr-CA"/>
              </w:rPr>
            </w:pPr>
            <w:r>
              <w:rPr>
                <w:b/>
                <w:color w:val="000000" w:themeColor="text1"/>
                <w:sz w:val="20"/>
                <w:szCs w:val="20"/>
                <w:lang w:val="fr-CA"/>
              </w:rPr>
              <w:t>Somme recommandée ($US)</w:t>
            </w:r>
          </w:p>
        </w:tc>
      </w:tr>
      <w:tr w:rsidR="008C706C" w:rsidRPr="00024777" w14:paraId="538EA898" w14:textId="77777777" w:rsidTr="00537AD1">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F6DD4EF" w14:textId="7AAD10F5" w:rsidR="008C706C" w:rsidRPr="00537AD1" w:rsidRDefault="00537AD1" w:rsidP="00537AD1">
            <w:pPr>
              <w:widowControl w:val="0"/>
              <w:rPr>
                <w:color w:val="000000" w:themeColor="text1"/>
                <w:sz w:val="20"/>
                <w:szCs w:val="20"/>
                <w:lang w:val="fr-CA"/>
              </w:rPr>
            </w:pPr>
            <w:r w:rsidRPr="00537AD1">
              <w:rPr>
                <w:b/>
                <w:color w:val="000000" w:themeColor="text1"/>
                <w:sz w:val="20"/>
                <w:szCs w:val="20"/>
                <w:lang w:val="fr-CA"/>
              </w:rPr>
              <w:t>PARTIE</w:t>
            </w:r>
            <w:r w:rsidR="008C706C" w:rsidRPr="00537AD1">
              <w:rPr>
                <w:b/>
                <w:color w:val="000000" w:themeColor="text1"/>
                <w:sz w:val="20"/>
                <w:szCs w:val="20"/>
                <w:lang w:val="fr-CA"/>
              </w:rPr>
              <w:t xml:space="preserve"> A</w:t>
            </w:r>
            <w:r w:rsidRPr="00537AD1">
              <w:rPr>
                <w:b/>
                <w:color w:val="000000" w:themeColor="text1"/>
                <w:sz w:val="20"/>
                <w:szCs w:val="20"/>
                <w:lang w:val="fr-CA"/>
              </w:rPr>
              <w:t xml:space="preserve"> </w:t>
            </w:r>
            <w:r w:rsidR="008C706C" w:rsidRPr="00537AD1">
              <w:rPr>
                <w:b/>
                <w:color w:val="000000" w:themeColor="text1"/>
                <w:sz w:val="20"/>
                <w:szCs w:val="20"/>
                <w:lang w:val="fr-CA"/>
              </w:rPr>
              <w:t xml:space="preserve">: </w:t>
            </w:r>
            <w:r w:rsidRPr="00537AD1">
              <w:rPr>
                <w:b/>
                <w:color w:val="000000" w:themeColor="text1"/>
                <w:sz w:val="20"/>
                <w:szCs w:val="20"/>
                <w:lang w:val="fr-CA"/>
              </w:rPr>
              <w:t>ACTIVITÉS RECOMMANDÉES POUR APPROBATION GÉNÉRALE</w:t>
            </w:r>
          </w:p>
        </w:tc>
      </w:tr>
      <w:tr w:rsidR="008C706C" w:rsidRPr="00024777" w14:paraId="065DB136" w14:textId="77777777" w:rsidTr="00537AD1">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E6ABE8" w14:textId="0B41FE49" w:rsidR="008C706C" w:rsidRPr="006F65A2" w:rsidRDefault="008C706C" w:rsidP="00922D60">
            <w:pPr>
              <w:rPr>
                <w:b/>
                <w:bCs/>
                <w:color w:val="000000" w:themeColor="text1"/>
                <w:sz w:val="20"/>
                <w:szCs w:val="20"/>
                <w:lang w:val="fr-CA"/>
              </w:rPr>
            </w:pPr>
            <w:r w:rsidRPr="006F65A2">
              <w:rPr>
                <w:b/>
                <w:bCs/>
                <w:color w:val="000000" w:themeColor="text1"/>
                <w:sz w:val="20"/>
                <w:szCs w:val="20"/>
                <w:lang w:val="fr-CA"/>
              </w:rPr>
              <w:t>A1</w:t>
            </w:r>
            <w:r w:rsidR="006F65A2" w:rsidRPr="006F65A2">
              <w:rPr>
                <w:b/>
                <w:bCs/>
                <w:color w:val="000000" w:themeColor="text1"/>
                <w:sz w:val="20"/>
                <w:szCs w:val="20"/>
                <w:lang w:val="fr-CA"/>
              </w:rPr>
              <w:t xml:space="preserve"> </w:t>
            </w:r>
            <w:r w:rsidRPr="006F65A2">
              <w:rPr>
                <w:b/>
                <w:bCs/>
                <w:color w:val="000000" w:themeColor="text1"/>
                <w:sz w:val="20"/>
                <w:szCs w:val="20"/>
                <w:lang w:val="fr-CA"/>
              </w:rPr>
              <w:t xml:space="preserve">: </w:t>
            </w:r>
            <w:r w:rsidR="00922D60">
              <w:rPr>
                <w:b/>
                <w:bCs/>
                <w:color w:val="000000" w:themeColor="text1"/>
                <w:sz w:val="20"/>
                <w:szCs w:val="20"/>
                <w:lang w:val="fr-CA"/>
              </w:rPr>
              <w:t>Renouvellement des projets de</w:t>
            </w:r>
            <w:r w:rsidR="006F65A2" w:rsidRPr="006F65A2">
              <w:rPr>
                <w:b/>
                <w:bCs/>
                <w:color w:val="000000" w:themeColor="text1"/>
                <w:sz w:val="20"/>
                <w:szCs w:val="20"/>
                <w:lang w:val="fr-CA"/>
              </w:rPr>
              <w:t xml:space="preserve"> renforcement des institutions</w:t>
            </w:r>
          </w:p>
        </w:tc>
      </w:tr>
      <w:tr w:rsidR="008C706C" w:rsidRPr="00537AD1" w14:paraId="0B954095"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64147F" w14:textId="77777777" w:rsidR="008C706C" w:rsidRPr="00537AD1" w:rsidRDefault="008C706C" w:rsidP="00537AD1">
            <w:pPr>
              <w:rPr>
                <w:color w:val="000000"/>
                <w:sz w:val="20"/>
                <w:szCs w:val="20"/>
                <w:lang w:val="fr-CA"/>
              </w:rPr>
            </w:pPr>
            <w:r w:rsidRPr="00537AD1">
              <w:rPr>
                <w:color w:val="000000"/>
                <w:sz w:val="20"/>
                <w:szCs w:val="20"/>
                <w:lang w:val="fr-CA"/>
              </w:rPr>
              <w:t>Ghana</w:t>
            </w:r>
          </w:p>
        </w:tc>
        <w:tc>
          <w:tcPr>
            <w:tcW w:w="2482" w:type="pct"/>
            <w:tcBorders>
              <w:top w:val="single" w:sz="4" w:space="0" w:color="auto"/>
              <w:left w:val="single" w:sz="4" w:space="0" w:color="auto"/>
              <w:bottom w:val="single" w:sz="4" w:space="0" w:color="auto"/>
              <w:right w:val="single" w:sz="4" w:space="0" w:color="auto"/>
            </w:tcBorders>
          </w:tcPr>
          <w:p w14:paraId="41732899" w14:textId="362242A7" w:rsidR="008C706C" w:rsidRPr="00537AD1" w:rsidRDefault="00922D60" w:rsidP="00922D60">
            <w:pPr>
              <w:jc w:val="left"/>
              <w:rPr>
                <w:color w:val="000000"/>
                <w:sz w:val="20"/>
                <w:szCs w:val="20"/>
                <w:lang w:val="fr-CA"/>
              </w:rPr>
            </w:pPr>
            <w:r>
              <w:rPr>
                <w:bCs/>
                <w:color w:val="000000" w:themeColor="text1"/>
                <w:sz w:val="20"/>
                <w:szCs w:val="20"/>
                <w:lang w:val="fr-CA"/>
              </w:rPr>
              <w:t>Renouvellement du projet de</w:t>
            </w:r>
            <w:r w:rsidR="006F65A2" w:rsidRPr="006F65A2">
              <w:rPr>
                <w:bCs/>
                <w:color w:val="000000" w:themeColor="text1"/>
                <w:sz w:val="20"/>
                <w:szCs w:val="20"/>
                <w:lang w:val="fr-CA"/>
              </w:rPr>
              <w:t xml:space="preserve"> renforcement des institutions</w:t>
            </w:r>
            <w:r w:rsidR="006F65A2">
              <w:rPr>
                <w:b/>
                <w:bCs/>
                <w:color w:val="000000" w:themeColor="text1"/>
                <w:sz w:val="20"/>
                <w:szCs w:val="20"/>
                <w:lang w:val="fr-CA"/>
              </w:rPr>
              <w:t xml:space="preserve"> </w:t>
            </w:r>
            <w:r w:rsidR="008C706C" w:rsidRPr="00537AD1">
              <w:rPr>
                <w:sz w:val="20"/>
                <w:szCs w:val="20"/>
                <w:lang w:val="fr-CA"/>
              </w:rPr>
              <w:t>(XV</w:t>
            </w:r>
            <w:r w:rsidR="006F65A2" w:rsidRPr="006F65A2">
              <w:rPr>
                <w:sz w:val="20"/>
                <w:szCs w:val="20"/>
                <w:vertAlign w:val="superscript"/>
                <w:lang w:val="fr-CA"/>
              </w:rPr>
              <w:t>e</w:t>
            </w:r>
            <w:r w:rsidR="006F65A2">
              <w:rPr>
                <w:sz w:val="20"/>
                <w:szCs w:val="20"/>
                <w:lang w:val="fr-CA"/>
              </w:rPr>
              <w:t xml:space="preserve"> étape</w:t>
            </w:r>
            <w:r w:rsidR="008C706C" w:rsidRPr="00537AD1">
              <w:rPr>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tcPr>
          <w:p w14:paraId="79E954F6" w14:textId="18DE579F" w:rsidR="008C706C" w:rsidRPr="00537AD1" w:rsidRDefault="008C706C" w:rsidP="00537AD1">
            <w:pPr>
              <w:jc w:val="right"/>
              <w:rPr>
                <w:color w:val="000000"/>
                <w:sz w:val="20"/>
                <w:szCs w:val="20"/>
                <w:lang w:val="fr-CA"/>
              </w:rPr>
            </w:pPr>
            <w:r w:rsidRPr="00537AD1">
              <w:rPr>
                <w:sz w:val="20"/>
                <w:szCs w:val="20"/>
                <w:lang w:val="fr-CA"/>
              </w:rPr>
              <w:t>178</w:t>
            </w:r>
            <w:r w:rsidR="00922D60">
              <w:rPr>
                <w:sz w:val="20"/>
                <w:szCs w:val="20"/>
                <w:lang w:val="fr-CA"/>
              </w:rPr>
              <w:t xml:space="preserve"> </w:t>
            </w:r>
            <w:r w:rsidRPr="00537AD1">
              <w:rPr>
                <w:sz w:val="20"/>
                <w:szCs w:val="20"/>
                <w:lang w:val="fr-CA"/>
              </w:rPr>
              <w:t>048</w:t>
            </w:r>
          </w:p>
        </w:tc>
        <w:tc>
          <w:tcPr>
            <w:tcW w:w="773" w:type="pct"/>
            <w:tcBorders>
              <w:top w:val="single" w:sz="4" w:space="0" w:color="auto"/>
              <w:left w:val="single" w:sz="4" w:space="0" w:color="auto"/>
              <w:bottom w:val="single" w:sz="4" w:space="0" w:color="auto"/>
              <w:right w:val="single" w:sz="4" w:space="0" w:color="auto"/>
            </w:tcBorders>
          </w:tcPr>
          <w:p w14:paraId="076D6A57" w14:textId="77777777" w:rsidR="008C706C" w:rsidRPr="00537AD1" w:rsidRDefault="008C706C" w:rsidP="00537AD1">
            <w:pPr>
              <w:jc w:val="right"/>
              <w:rPr>
                <w:color w:val="000000"/>
                <w:sz w:val="20"/>
                <w:szCs w:val="20"/>
                <w:lang w:val="fr-CA"/>
              </w:rPr>
            </w:pPr>
            <w:r w:rsidRPr="00537AD1">
              <w:rPr>
                <w:sz w:val="20"/>
                <w:szCs w:val="20"/>
                <w:lang w:val="fr-CA"/>
              </w:rPr>
              <w:t>178,048</w:t>
            </w:r>
          </w:p>
        </w:tc>
      </w:tr>
      <w:tr w:rsidR="008C706C" w:rsidRPr="00537AD1" w14:paraId="7C646B76"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DB57B6" w14:textId="13BB2588" w:rsidR="008C706C" w:rsidRPr="00537AD1" w:rsidRDefault="008C706C" w:rsidP="006F65A2">
            <w:pPr>
              <w:jc w:val="left"/>
              <w:rPr>
                <w:color w:val="000000"/>
                <w:sz w:val="20"/>
                <w:szCs w:val="20"/>
                <w:lang w:val="fr-CA"/>
              </w:rPr>
            </w:pPr>
            <w:r w:rsidRPr="00537AD1">
              <w:rPr>
                <w:color w:val="000000"/>
                <w:sz w:val="20"/>
                <w:szCs w:val="20"/>
                <w:lang w:val="fr-CA"/>
              </w:rPr>
              <w:t>Iran</w:t>
            </w:r>
            <w:r w:rsidR="00D540B8" w:rsidRPr="00537AD1">
              <w:rPr>
                <w:color w:val="000000"/>
                <w:sz w:val="20"/>
                <w:szCs w:val="20"/>
                <w:lang w:val="fr-CA"/>
              </w:rPr>
              <w:t xml:space="preserve"> (</w:t>
            </w:r>
            <w:r w:rsidR="006F65A2">
              <w:rPr>
                <w:color w:val="000000"/>
                <w:sz w:val="20"/>
                <w:szCs w:val="20"/>
                <w:lang w:val="fr-CA"/>
              </w:rPr>
              <w:t>République islamique d’</w:t>
            </w:r>
            <w:r w:rsidR="00D540B8" w:rsidRPr="00537AD1">
              <w:rPr>
                <w:color w:val="000000"/>
                <w:sz w:val="20"/>
                <w:szCs w:val="20"/>
                <w:lang w:val="fr-CA"/>
              </w:rPr>
              <w:t>)</w:t>
            </w:r>
          </w:p>
        </w:tc>
        <w:tc>
          <w:tcPr>
            <w:tcW w:w="2482" w:type="pct"/>
            <w:tcBorders>
              <w:top w:val="single" w:sz="4" w:space="0" w:color="auto"/>
              <w:left w:val="single" w:sz="4" w:space="0" w:color="auto"/>
              <w:bottom w:val="single" w:sz="4" w:space="0" w:color="auto"/>
              <w:right w:val="single" w:sz="4" w:space="0" w:color="auto"/>
            </w:tcBorders>
          </w:tcPr>
          <w:p w14:paraId="34C0DB2D" w14:textId="2FAB4725" w:rsidR="008C706C" w:rsidRPr="006F65A2" w:rsidRDefault="00922D60" w:rsidP="006F65A2">
            <w:pPr>
              <w:jc w:val="left"/>
              <w:rPr>
                <w:color w:val="000000"/>
                <w:sz w:val="20"/>
                <w:szCs w:val="20"/>
                <w:lang w:val="fr-CA"/>
              </w:rPr>
            </w:pPr>
            <w:r>
              <w:rPr>
                <w:bCs/>
                <w:color w:val="000000" w:themeColor="text1"/>
                <w:sz w:val="20"/>
                <w:szCs w:val="20"/>
                <w:lang w:val="fr-CA"/>
              </w:rPr>
              <w:t>Renouvellement du projet de</w:t>
            </w:r>
            <w:r w:rsidRPr="006F65A2">
              <w:rPr>
                <w:bCs/>
                <w:color w:val="000000" w:themeColor="text1"/>
                <w:sz w:val="20"/>
                <w:szCs w:val="20"/>
                <w:lang w:val="fr-CA"/>
              </w:rPr>
              <w:t xml:space="preserve"> renforcement des institutions</w:t>
            </w:r>
            <w:r>
              <w:rPr>
                <w:b/>
                <w:bCs/>
                <w:color w:val="000000" w:themeColor="text1"/>
                <w:sz w:val="20"/>
                <w:szCs w:val="20"/>
                <w:lang w:val="fr-CA"/>
              </w:rPr>
              <w:t xml:space="preserve"> </w:t>
            </w:r>
            <w:r w:rsidR="008C706C" w:rsidRPr="006F65A2">
              <w:rPr>
                <w:sz w:val="20"/>
                <w:szCs w:val="20"/>
                <w:lang w:val="fr-CA"/>
              </w:rPr>
              <w:t>(XIV</w:t>
            </w:r>
            <w:r w:rsidR="006F65A2" w:rsidRPr="006F65A2">
              <w:rPr>
                <w:sz w:val="20"/>
                <w:szCs w:val="20"/>
                <w:vertAlign w:val="superscript"/>
                <w:lang w:val="fr-CA"/>
              </w:rPr>
              <w:t>e</w:t>
            </w:r>
            <w:r w:rsidR="006F65A2">
              <w:rPr>
                <w:sz w:val="20"/>
                <w:szCs w:val="20"/>
                <w:lang w:val="fr-CA"/>
              </w:rPr>
              <w:t xml:space="preserve"> étape</w:t>
            </w:r>
            <w:r w:rsidR="008C706C" w:rsidRPr="006F65A2">
              <w:rPr>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tcPr>
          <w:p w14:paraId="65A52323" w14:textId="7B8B2BCD" w:rsidR="008C706C" w:rsidRPr="00537AD1" w:rsidRDefault="008C706C" w:rsidP="00537AD1">
            <w:pPr>
              <w:jc w:val="right"/>
              <w:rPr>
                <w:color w:val="000000"/>
                <w:sz w:val="20"/>
                <w:szCs w:val="20"/>
                <w:lang w:val="fr-CA"/>
              </w:rPr>
            </w:pPr>
            <w:r w:rsidRPr="00537AD1">
              <w:rPr>
                <w:sz w:val="20"/>
                <w:szCs w:val="20"/>
                <w:lang w:val="fr-CA"/>
              </w:rPr>
              <w:t>222</w:t>
            </w:r>
            <w:r w:rsidR="00922D60">
              <w:rPr>
                <w:sz w:val="20"/>
                <w:szCs w:val="20"/>
                <w:lang w:val="fr-CA"/>
              </w:rPr>
              <w:t xml:space="preserve"> </w:t>
            </w:r>
            <w:r w:rsidRPr="00537AD1">
              <w:rPr>
                <w:sz w:val="20"/>
                <w:szCs w:val="20"/>
                <w:lang w:val="fr-CA"/>
              </w:rPr>
              <w:t>094</w:t>
            </w:r>
          </w:p>
        </w:tc>
        <w:tc>
          <w:tcPr>
            <w:tcW w:w="773" w:type="pct"/>
            <w:tcBorders>
              <w:top w:val="single" w:sz="4" w:space="0" w:color="auto"/>
              <w:left w:val="single" w:sz="4" w:space="0" w:color="auto"/>
              <w:bottom w:val="single" w:sz="4" w:space="0" w:color="auto"/>
              <w:right w:val="single" w:sz="4" w:space="0" w:color="auto"/>
            </w:tcBorders>
          </w:tcPr>
          <w:p w14:paraId="0B41F519" w14:textId="77777777" w:rsidR="008C706C" w:rsidRPr="00537AD1" w:rsidRDefault="008C706C" w:rsidP="00537AD1">
            <w:pPr>
              <w:jc w:val="right"/>
              <w:rPr>
                <w:color w:val="000000"/>
                <w:sz w:val="20"/>
                <w:szCs w:val="20"/>
                <w:lang w:val="fr-CA"/>
              </w:rPr>
            </w:pPr>
            <w:r w:rsidRPr="00537AD1">
              <w:rPr>
                <w:sz w:val="20"/>
                <w:szCs w:val="20"/>
                <w:lang w:val="fr-CA"/>
              </w:rPr>
              <w:t>222,094</w:t>
            </w:r>
          </w:p>
        </w:tc>
      </w:tr>
      <w:tr w:rsidR="008C706C" w:rsidRPr="00537AD1" w14:paraId="20DE5AE7"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7B9497" w14:textId="77777777" w:rsidR="008C706C" w:rsidRPr="00537AD1" w:rsidRDefault="008C706C" w:rsidP="00537AD1">
            <w:pPr>
              <w:rPr>
                <w:color w:val="000000"/>
                <w:sz w:val="20"/>
                <w:szCs w:val="20"/>
                <w:lang w:val="fr-CA"/>
              </w:rPr>
            </w:pPr>
            <w:r w:rsidRPr="00537AD1">
              <w:rPr>
                <w:color w:val="000000"/>
                <w:sz w:val="20"/>
                <w:szCs w:val="20"/>
                <w:lang w:val="fr-CA"/>
              </w:rPr>
              <w:t>Nigeria</w:t>
            </w:r>
          </w:p>
        </w:tc>
        <w:tc>
          <w:tcPr>
            <w:tcW w:w="2482" w:type="pct"/>
            <w:tcBorders>
              <w:top w:val="single" w:sz="4" w:space="0" w:color="auto"/>
              <w:left w:val="single" w:sz="4" w:space="0" w:color="auto"/>
              <w:bottom w:val="single" w:sz="4" w:space="0" w:color="auto"/>
              <w:right w:val="single" w:sz="4" w:space="0" w:color="auto"/>
            </w:tcBorders>
          </w:tcPr>
          <w:p w14:paraId="27002F1C" w14:textId="03D2A10B" w:rsidR="008C706C" w:rsidRPr="006F65A2" w:rsidRDefault="00922D60" w:rsidP="006F65A2">
            <w:pPr>
              <w:jc w:val="left"/>
              <w:rPr>
                <w:color w:val="000000"/>
                <w:sz w:val="20"/>
                <w:szCs w:val="20"/>
                <w:lang w:val="fr-CA"/>
              </w:rPr>
            </w:pPr>
            <w:r>
              <w:rPr>
                <w:bCs/>
                <w:color w:val="000000" w:themeColor="text1"/>
                <w:sz w:val="20"/>
                <w:szCs w:val="20"/>
                <w:lang w:val="fr-CA"/>
              </w:rPr>
              <w:t>Renouvellement du projet de</w:t>
            </w:r>
            <w:r w:rsidRPr="006F65A2">
              <w:rPr>
                <w:bCs/>
                <w:color w:val="000000" w:themeColor="text1"/>
                <w:sz w:val="20"/>
                <w:szCs w:val="20"/>
                <w:lang w:val="fr-CA"/>
              </w:rPr>
              <w:t xml:space="preserve"> renforcement des institutions</w:t>
            </w:r>
            <w:r>
              <w:rPr>
                <w:b/>
                <w:bCs/>
                <w:color w:val="000000" w:themeColor="text1"/>
                <w:sz w:val="20"/>
                <w:szCs w:val="20"/>
                <w:lang w:val="fr-CA"/>
              </w:rPr>
              <w:t xml:space="preserve"> </w:t>
            </w:r>
            <w:r w:rsidR="008C706C" w:rsidRPr="006F65A2">
              <w:rPr>
                <w:sz w:val="20"/>
                <w:szCs w:val="20"/>
                <w:lang w:val="fr-CA"/>
              </w:rPr>
              <w:t>(XII</w:t>
            </w:r>
            <w:r w:rsidR="006F65A2" w:rsidRPr="006F65A2">
              <w:rPr>
                <w:sz w:val="20"/>
                <w:szCs w:val="20"/>
                <w:vertAlign w:val="superscript"/>
                <w:lang w:val="fr-CA"/>
              </w:rPr>
              <w:t>e</w:t>
            </w:r>
            <w:r w:rsidR="006F65A2" w:rsidRPr="006F65A2">
              <w:rPr>
                <w:sz w:val="20"/>
                <w:szCs w:val="20"/>
                <w:lang w:val="fr-CA"/>
              </w:rPr>
              <w:t xml:space="preserve"> étape</w:t>
            </w:r>
            <w:r w:rsidR="008C706C" w:rsidRPr="006F65A2">
              <w:rPr>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tcPr>
          <w:p w14:paraId="4D1C1F3C" w14:textId="4D1705AE" w:rsidR="008C706C" w:rsidRPr="00537AD1" w:rsidRDefault="008C706C" w:rsidP="00537AD1">
            <w:pPr>
              <w:jc w:val="right"/>
              <w:rPr>
                <w:color w:val="000000"/>
                <w:sz w:val="20"/>
                <w:szCs w:val="20"/>
                <w:lang w:val="fr-CA"/>
              </w:rPr>
            </w:pPr>
            <w:r w:rsidRPr="00537AD1">
              <w:rPr>
                <w:sz w:val="20"/>
                <w:szCs w:val="20"/>
                <w:lang w:val="fr-CA"/>
              </w:rPr>
              <w:t>332</w:t>
            </w:r>
            <w:r w:rsidR="00922D60">
              <w:rPr>
                <w:sz w:val="20"/>
                <w:szCs w:val="20"/>
                <w:lang w:val="fr-CA"/>
              </w:rPr>
              <w:t xml:space="preserve"> </w:t>
            </w:r>
            <w:r w:rsidRPr="00537AD1">
              <w:rPr>
                <w:sz w:val="20"/>
                <w:szCs w:val="20"/>
                <w:lang w:val="fr-CA"/>
              </w:rPr>
              <w:t>800</w:t>
            </w:r>
          </w:p>
        </w:tc>
        <w:tc>
          <w:tcPr>
            <w:tcW w:w="773" w:type="pct"/>
            <w:tcBorders>
              <w:top w:val="single" w:sz="4" w:space="0" w:color="auto"/>
              <w:left w:val="single" w:sz="4" w:space="0" w:color="auto"/>
              <w:bottom w:val="single" w:sz="4" w:space="0" w:color="auto"/>
              <w:right w:val="single" w:sz="4" w:space="0" w:color="auto"/>
            </w:tcBorders>
          </w:tcPr>
          <w:p w14:paraId="4AE72760" w14:textId="77777777" w:rsidR="008C706C" w:rsidRPr="00537AD1" w:rsidRDefault="008C706C" w:rsidP="00537AD1">
            <w:pPr>
              <w:jc w:val="right"/>
              <w:rPr>
                <w:color w:val="000000"/>
                <w:sz w:val="20"/>
                <w:szCs w:val="20"/>
                <w:lang w:val="fr-CA"/>
              </w:rPr>
            </w:pPr>
            <w:r w:rsidRPr="00537AD1">
              <w:rPr>
                <w:sz w:val="20"/>
                <w:szCs w:val="20"/>
                <w:lang w:val="fr-CA"/>
              </w:rPr>
              <w:t>332,800</w:t>
            </w:r>
          </w:p>
        </w:tc>
      </w:tr>
      <w:tr w:rsidR="008C706C" w:rsidRPr="00537AD1" w14:paraId="387FAC6C"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D521F45" w14:textId="77777777" w:rsidR="008C706C" w:rsidRPr="00537AD1" w:rsidRDefault="008C706C" w:rsidP="00537AD1">
            <w:pPr>
              <w:rPr>
                <w:color w:val="000000"/>
                <w:sz w:val="20"/>
                <w:szCs w:val="20"/>
                <w:lang w:val="fr-CA"/>
              </w:rPr>
            </w:pPr>
            <w:r w:rsidRPr="00537AD1">
              <w:rPr>
                <w:color w:val="000000"/>
                <w:sz w:val="20"/>
                <w:szCs w:val="20"/>
                <w:lang w:val="fr-CA"/>
              </w:rPr>
              <w:t>Sri Lanka</w:t>
            </w:r>
          </w:p>
        </w:tc>
        <w:tc>
          <w:tcPr>
            <w:tcW w:w="2482" w:type="pct"/>
            <w:tcBorders>
              <w:top w:val="single" w:sz="4" w:space="0" w:color="auto"/>
              <w:left w:val="single" w:sz="4" w:space="0" w:color="auto"/>
              <w:bottom w:val="single" w:sz="4" w:space="0" w:color="auto"/>
              <w:right w:val="single" w:sz="4" w:space="0" w:color="auto"/>
            </w:tcBorders>
          </w:tcPr>
          <w:p w14:paraId="22865B42" w14:textId="2E840BC1" w:rsidR="008C706C" w:rsidRPr="006F65A2" w:rsidRDefault="00922D60" w:rsidP="006F65A2">
            <w:pPr>
              <w:jc w:val="left"/>
              <w:rPr>
                <w:color w:val="000000"/>
                <w:sz w:val="20"/>
                <w:szCs w:val="20"/>
                <w:lang w:val="fr-CA"/>
              </w:rPr>
            </w:pPr>
            <w:r>
              <w:rPr>
                <w:bCs/>
                <w:color w:val="000000" w:themeColor="text1"/>
                <w:sz w:val="20"/>
                <w:szCs w:val="20"/>
                <w:lang w:val="fr-CA"/>
              </w:rPr>
              <w:t>Renouvellement du projet de</w:t>
            </w:r>
            <w:r w:rsidRPr="006F65A2">
              <w:rPr>
                <w:bCs/>
                <w:color w:val="000000" w:themeColor="text1"/>
                <w:sz w:val="20"/>
                <w:szCs w:val="20"/>
                <w:lang w:val="fr-CA"/>
              </w:rPr>
              <w:t xml:space="preserve"> renforcement des institutions</w:t>
            </w:r>
            <w:r>
              <w:rPr>
                <w:b/>
                <w:bCs/>
                <w:color w:val="000000" w:themeColor="text1"/>
                <w:sz w:val="20"/>
                <w:szCs w:val="20"/>
                <w:lang w:val="fr-CA"/>
              </w:rPr>
              <w:t xml:space="preserve"> </w:t>
            </w:r>
            <w:r w:rsidR="008C706C" w:rsidRPr="006F65A2">
              <w:rPr>
                <w:sz w:val="20"/>
                <w:szCs w:val="20"/>
                <w:lang w:val="fr-CA"/>
              </w:rPr>
              <w:t>(XIV</w:t>
            </w:r>
            <w:r w:rsidR="006F65A2" w:rsidRPr="006F65A2">
              <w:rPr>
                <w:sz w:val="20"/>
                <w:szCs w:val="20"/>
                <w:vertAlign w:val="superscript"/>
                <w:lang w:val="fr-CA"/>
              </w:rPr>
              <w:t>e</w:t>
            </w:r>
            <w:r w:rsidR="006F65A2" w:rsidRPr="006F65A2">
              <w:rPr>
                <w:sz w:val="20"/>
                <w:szCs w:val="20"/>
                <w:lang w:val="fr-CA"/>
              </w:rPr>
              <w:t xml:space="preserve"> étape</w:t>
            </w:r>
            <w:r w:rsidR="008C706C" w:rsidRPr="006F65A2">
              <w:rPr>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tcPr>
          <w:p w14:paraId="1767A781" w14:textId="7DFFC318" w:rsidR="008C706C" w:rsidRPr="00537AD1" w:rsidRDefault="008C706C" w:rsidP="00537AD1">
            <w:pPr>
              <w:jc w:val="right"/>
              <w:rPr>
                <w:color w:val="000000"/>
                <w:sz w:val="20"/>
                <w:szCs w:val="20"/>
                <w:lang w:val="fr-CA"/>
              </w:rPr>
            </w:pPr>
            <w:r w:rsidRPr="00537AD1">
              <w:rPr>
                <w:sz w:val="20"/>
                <w:szCs w:val="20"/>
                <w:lang w:val="fr-CA"/>
              </w:rPr>
              <w:t>171</w:t>
            </w:r>
            <w:r w:rsidR="00922D60">
              <w:rPr>
                <w:sz w:val="20"/>
                <w:szCs w:val="20"/>
                <w:lang w:val="fr-CA"/>
              </w:rPr>
              <w:t xml:space="preserve"> </w:t>
            </w:r>
            <w:r w:rsidRPr="00537AD1">
              <w:rPr>
                <w:sz w:val="20"/>
                <w:szCs w:val="20"/>
                <w:lang w:val="fr-CA"/>
              </w:rPr>
              <w:t>592</w:t>
            </w:r>
          </w:p>
        </w:tc>
        <w:tc>
          <w:tcPr>
            <w:tcW w:w="773" w:type="pct"/>
            <w:tcBorders>
              <w:top w:val="single" w:sz="4" w:space="0" w:color="auto"/>
              <w:left w:val="single" w:sz="4" w:space="0" w:color="auto"/>
              <w:bottom w:val="single" w:sz="4" w:space="0" w:color="auto"/>
              <w:right w:val="single" w:sz="4" w:space="0" w:color="auto"/>
            </w:tcBorders>
          </w:tcPr>
          <w:p w14:paraId="7E91C000" w14:textId="77777777" w:rsidR="008C706C" w:rsidRPr="00537AD1" w:rsidRDefault="008C706C" w:rsidP="00537AD1">
            <w:pPr>
              <w:jc w:val="right"/>
              <w:rPr>
                <w:color w:val="000000"/>
                <w:sz w:val="20"/>
                <w:szCs w:val="20"/>
                <w:lang w:val="fr-CA"/>
              </w:rPr>
            </w:pPr>
            <w:r w:rsidRPr="00537AD1">
              <w:rPr>
                <w:sz w:val="20"/>
                <w:szCs w:val="20"/>
                <w:lang w:val="fr-CA"/>
              </w:rPr>
              <w:t>171,592</w:t>
            </w:r>
          </w:p>
        </w:tc>
      </w:tr>
      <w:tr w:rsidR="008C706C" w:rsidRPr="00537AD1" w14:paraId="54E35BF0"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067EC8" w14:textId="01670CD2" w:rsidR="008C706C" w:rsidRPr="00537AD1" w:rsidRDefault="006F65A2" w:rsidP="006F65A2">
            <w:pPr>
              <w:ind w:right="87"/>
              <w:jc w:val="right"/>
              <w:rPr>
                <w:color w:val="000000" w:themeColor="text1"/>
                <w:sz w:val="20"/>
                <w:szCs w:val="20"/>
                <w:lang w:val="fr-CA"/>
              </w:rPr>
            </w:pPr>
            <w:r>
              <w:rPr>
                <w:color w:val="000000" w:themeColor="text1"/>
                <w:sz w:val="20"/>
                <w:szCs w:val="20"/>
                <w:lang w:val="fr-CA"/>
              </w:rPr>
              <w:t>Total partiel de la partie</w:t>
            </w:r>
            <w:r w:rsidR="008C706C" w:rsidRPr="00537AD1">
              <w:rPr>
                <w:color w:val="000000" w:themeColor="text1"/>
                <w:sz w:val="20"/>
                <w:szCs w:val="20"/>
                <w:lang w:val="fr-CA"/>
              </w:rPr>
              <w:t xml:space="preserve"> A1</w:t>
            </w:r>
          </w:p>
        </w:tc>
        <w:tc>
          <w:tcPr>
            <w:tcW w:w="610" w:type="pct"/>
            <w:tcBorders>
              <w:top w:val="single" w:sz="4" w:space="0" w:color="auto"/>
              <w:left w:val="single" w:sz="4" w:space="0" w:color="auto"/>
              <w:bottom w:val="single" w:sz="4" w:space="0" w:color="auto"/>
              <w:right w:val="single" w:sz="4" w:space="0" w:color="auto"/>
            </w:tcBorders>
          </w:tcPr>
          <w:p w14:paraId="353A8670" w14:textId="77777777" w:rsidR="008C706C" w:rsidRPr="00537AD1" w:rsidRDefault="008C706C" w:rsidP="00537AD1">
            <w:pPr>
              <w:jc w:val="right"/>
              <w:rPr>
                <w:color w:val="000000"/>
                <w:sz w:val="20"/>
                <w:szCs w:val="20"/>
                <w:lang w:val="fr-CA"/>
              </w:rPr>
            </w:pPr>
            <w:r w:rsidRPr="00537AD1">
              <w:rPr>
                <w:color w:val="000000"/>
                <w:sz w:val="20"/>
                <w:szCs w:val="20"/>
                <w:lang w:val="fr-CA"/>
              </w:rPr>
              <w:t>904,534</w:t>
            </w:r>
          </w:p>
        </w:tc>
        <w:tc>
          <w:tcPr>
            <w:tcW w:w="773" w:type="pct"/>
            <w:tcBorders>
              <w:top w:val="single" w:sz="4" w:space="0" w:color="auto"/>
              <w:left w:val="single" w:sz="4" w:space="0" w:color="auto"/>
              <w:bottom w:val="single" w:sz="4" w:space="0" w:color="auto"/>
              <w:right w:val="single" w:sz="4" w:space="0" w:color="auto"/>
            </w:tcBorders>
          </w:tcPr>
          <w:p w14:paraId="214450FA" w14:textId="21B74347" w:rsidR="008C706C" w:rsidRPr="00537AD1" w:rsidRDefault="008C706C" w:rsidP="00537AD1">
            <w:pPr>
              <w:jc w:val="right"/>
              <w:rPr>
                <w:color w:val="000000"/>
                <w:sz w:val="20"/>
                <w:szCs w:val="20"/>
                <w:lang w:val="fr-CA"/>
              </w:rPr>
            </w:pPr>
            <w:r w:rsidRPr="00537AD1">
              <w:rPr>
                <w:color w:val="000000"/>
                <w:sz w:val="20"/>
                <w:szCs w:val="20"/>
                <w:lang w:val="fr-CA"/>
              </w:rPr>
              <w:t>904</w:t>
            </w:r>
            <w:r w:rsidR="00922D60">
              <w:rPr>
                <w:color w:val="000000"/>
                <w:sz w:val="20"/>
                <w:szCs w:val="20"/>
                <w:lang w:val="fr-CA"/>
              </w:rPr>
              <w:t xml:space="preserve"> </w:t>
            </w:r>
            <w:r w:rsidRPr="00537AD1">
              <w:rPr>
                <w:color w:val="000000"/>
                <w:sz w:val="20"/>
                <w:szCs w:val="20"/>
                <w:lang w:val="fr-CA"/>
              </w:rPr>
              <w:t>534</w:t>
            </w:r>
          </w:p>
        </w:tc>
      </w:tr>
      <w:tr w:rsidR="008C706C" w:rsidRPr="00537AD1" w14:paraId="09E5376D"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4AED37" w14:textId="531A5DD9" w:rsidR="008C706C" w:rsidRPr="00537AD1" w:rsidRDefault="006F65A2" w:rsidP="00537AD1">
            <w:pPr>
              <w:ind w:right="87"/>
              <w:jc w:val="right"/>
              <w:rPr>
                <w:color w:val="000000" w:themeColor="text1"/>
                <w:sz w:val="20"/>
                <w:szCs w:val="20"/>
                <w:lang w:val="fr-CA"/>
              </w:rPr>
            </w:pPr>
            <w:r>
              <w:rPr>
                <w:color w:val="000000" w:themeColor="text1"/>
                <w:sz w:val="20"/>
                <w:szCs w:val="20"/>
                <w:lang w:val="fr-CA"/>
              </w:rPr>
              <w:t>Coûts d’appui à l’agence</w:t>
            </w:r>
          </w:p>
        </w:tc>
        <w:tc>
          <w:tcPr>
            <w:tcW w:w="610" w:type="pct"/>
            <w:tcBorders>
              <w:top w:val="single" w:sz="4" w:space="0" w:color="auto"/>
              <w:left w:val="single" w:sz="4" w:space="0" w:color="auto"/>
              <w:bottom w:val="single" w:sz="4" w:space="0" w:color="auto"/>
              <w:right w:val="single" w:sz="4" w:space="0" w:color="auto"/>
            </w:tcBorders>
          </w:tcPr>
          <w:p w14:paraId="227B2775" w14:textId="77777777" w:rsidR="008C706C" w:rsidRPr="00537AD1" w:rsidRDefault="008C706C" w:rsidP="00537AD1">
            <w:pPr>
              <w:jc w:val="right"/>
              <w:rPr>
                <w:color w:val="000000"/>
                <w:sz w:val="20"/>
                <w:szCs w:val="20"/>
                <w:lang w:val="fr-CA"/>
              </w:rPr>
            </w:pPr>
            <w:r w:rsidRPr="00537AD1">
              <w:rPr>
                <w:color w:val="000000"/>
                <w:sz w:val="20"/>
                <w:szCs w:val="20"/>
                <w:lang w:val="fr-CA"/>
              </w:rPr>
              <w:t>63,317</w:t>
            </w:r>
          </w:p>
        </w:tc>
        <w:tc>
          <w:tcPr>
            <w:tcW w:w="773" w:type="pct"/>
            <w:tcBorders>
              <w:top w:val="single" w:sz="4" w:space="0" w:color="auto"/>
              <w:left w:val="single" w:sz="4" w:space="0" w:color="auto"/>
              <w:bottom w:val="single" w:sz="4" w:space="0" w:color="auto"/>
              <w:right w:val="single" w:sz="4" w:space="0" w:color="auto"/>
            </w:tcBorders>
          </w:tcPr>
          <w:p w14:paraId="69A56A20" w14:textId="2EE15BB1" w:rsidR="008C706C" w:rsidRPr="00537AD1" w:rsidRDefault="008C706C" w:rsidP="00537AD1">
            <w:pPr>
              <w:jc w:val="right"/>
              <w:rPr>
                <w:color w:val="000000"/>
                <w:sz w:val="20"/>
                <w:szCs w:val="20"/>
                <w:lang w:val="fr-CA"/>
              </w:rPr>
            </w:pPr>
            <w:r w:rsidRPr="00537AD1">
              <w:rPr>
                <w:color w:val="000000"/>
                <w:sz w:val="20"/>
                <w:szCs w:val="20"/>
                <w:lang w:val="fr-CA"/>
              </w:rPr>
              <w:t>63</w:t>
            </w:r>
            <w:r w:rsidR="00922D60">
              <w:rPr>
                <w:color w:val="000000"/>
                <w:sz w:val="20"/>
                <w:szCs w:val="20"/>
                <w:lang w:val="fr-CA"/>
              </w:rPr>
              <w:t xml:space="preserve"> </w:t>
            </w:r>
            <w:r w:rsidRPr="00537AD1">
              <w:rPr>
                <w:color w:val="000000"/>
                <w:sz w:val="20"/>
                <w:szCs w:val="20"/>
                <w:lang w:val="fr-CA"/>
              </w:rPr>
              <w:t>317</w:t>
            </w:r>
          </w:p>
        </w:tc>
      </w:tr>
      <w:tr w:rsidR="008C706C" w:rsidRPr="00537AD1" w14:paraId="3D7D9972"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8C165B" w14:textId="5F91B967" w:rsidR="008C706C" w:rsidRPr="00537AD1" w:rsidRDefault="008C706C" w:rsidP="006F65A2">
            <w:pPr>
              <w:snapToGrid w:val="0"/>
              <w:ind w:right="87"/>
              <w:jc w:val="right"/>
              <w:rPr>
                <w:color w:val="000000" w:themeColor="text1"/>
                <w:sz w:val="20"/>
                <w:szCs w:val="20"/>
                <w:lang w:val="fr-CA"/>
              </w:rPr>
            </w:pPr>
            <w:r w:rsidRPr="00537AD1">
              <w:rPr>
                <w:color w:val="000000" w:themeColor="text1"/>
                <w:sz w:val="20"/>
                <w:szCs w:val="20"/>
                <w:lang w:val="fr-CA"/>
              </w:rPr>
              <w:t xml:space="preserve">Total </w:t>
            </w:r>
            <w:r w:rsidR="006F65A2">
              <w:rPr>
                <w:color w:val="000000" w:themeColor="text1"/>
                <w:sz w:val="20"/>
                <w:szCs w:val="20"/>
                <w:lang w:val="fr-CA"/>
              </w:rPr>
              <w:t>de la partie</w:t>
            </w:r>
            <w:r w:rsidRPr="00537AD1">
              <w:rPr>
                <w:color w:val="000000" w:themeColor="text1"/>
                <w:sz w:val="20"/>
                <w:szCs w:val="20"/>
                <w:lang w:val="fr-CA"/>
              </w:rPr>
              <w:t xml:space="preserve"> A1</w:t>
            </w:r>
          </w:p>
        </w:tc>
        <w:tc>
          <w:tcPr>
            <w:tcW w:w="610" w:type="pct"/>
            <w:tcBorders>
              <w:top w:val="single" w:sz="4" w:space="0" w:color="auto"/>
              <w:left w:val="single" w:sz="4" w:space="0" w:color="auto"/>
              <w:bottom w:val="single" w:sz="4" w:space="0" w:color="auto"/>
              <w:right w:val="single" w:sz="4" w:space="0" w:color="auto"/>
            </w:tcBorders>
          </w:tcPr>
          <w:p w14:paraId="4E427F05" w14:textId="77777777" w:rsidR="008C706C" w:rsidRPr="00537AD1" w:rsidRDefault="008C706C" w:rsidP="00537AD1">
            <w:pPr>
              <w:jc w:val="right"/>
              <w:rPr>
                <w:color w:val="000000"/>
                <w:sz w:val="20"/>
                <w:szCs w:val="20"/>
                <w:lang w:val="fr-CA"/>
              </w:rPr>
            </w:pPr>
            <w:r w:rsidRPr="00537AD1">
              <w:rPr>
                <w:color w:val="000000"/>
                <w:sz w:val="20"/>
                <w:szCs w:val="20"/>
                <w:lang w:val="fr-CA"/>
              </w:rPr>
              <w:t>967,851</w:t>
            </w:r>
          </w:p>
        </w:tc>
        <w:tc>
          <w:tcPr>
            <w:tcW w:w="773" w:type="pct"/>
            <w:tcBorders>
              <w:top w:val="single" w:sz="4" w:space="0" w:color="auto"/>
              <w:left w:val="single" w:sz="4" w:space="0" w:color="auto"/>
              <w:bottom w:val="single" w:sz="4" w:space="0" w:color="auto"/>
              <w:right w:val="single" w:sz="4" w:space="0" w:color="auto"/>
            </w:tcBorders>
          </w:tcPr>
          <w:p w14:paraId="680FB41D" w14:textId="640A71E5" w:rsidR="008C706C" w:rsidRPr="00537AD1" w:rsidRDefault="008C706C" w:rsidP="00537AD1">
            <w:pPr>
              <w:jc w:val="right"/>
              <w:rPr>
                <w:color w:val="000000"/>
                <w:sz w:val="20"/>
                <w:szCs w:val="20"/>
                <w:lang w:val="fr-CA"/>
              </w:rPr>
            </w:pPr>
            <w:r w:rsidRPr="00537AD1">
              <w:rPr>
                <w:color w:val="000000"/>
                <w:sz w:val="20"/>
                <w:szCs w:val="20"/>
                <w:lang w:val="fr-CA"/>
              </w:rPr>
              <w:t>967</w:t>
            </w:r>
            <w:r w:rsidR="00922D60">
              <w:rPr>
                <w:color w:val="000000"/>
                <w:sz w:val="20"/>
                <w:szCs w:val="20"/>
                <w:lang w:val="fr-CA"/>
              </w:rPr>
              <w:t xml:space="preserve"> </w:t>
            </w:r>
            <w:r w:rsidRPr="00537AD1">
              <w:rPr>
                <w:color w:val="000000"/>
                <w:sz w:val="20"/>
                <w:szCs w:val="20"/>
                <w:lang w:val="fr-CA"/>
              </w:rPr>
              <w:t>851</w:t>
            </w:r>
          </w:p>
        </w:tc>
      </w:tr>
      <w:tr w:rsidR="008C706C" w:rsidRPr="00024777" w14:paraId="105B73C5" w14:textId="77777777" w:rsidTr="00537AD1">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6748D3F" w14:textId="0C4B2641" w:rsidR="008C706C" w:rsidRPr="006F65A2" w:rsidRDefault="008C706C" w:rsidP="006F65A2">
            <w:pPr>
              <w:jc w:val="left"/>
              <w:rPr>
                <w:color w:val="000000"/>
                <w:sz w:val="20"/>
                <w:szCs w:val="20"/>
                <w:lang w:val="fr-CA"/>
              </w:rPr>
            </w:pPr>
            <w:r w:rsidRPr="006F65A2">
              <w:rPr>
                <w:b/>
                <w:bCs/>
                <w:color w:val="000000" w:themeColor="text1"/>
                <w:sz w:val="20"/>
                <w:szCs w:val="20"/>
                <w:lang w:val="fr-CA"/>
              </w:rPr>
              <w:t>A2</w:t>
            </w:r>
            <w:r w:rsidR="006F65A2" w:rsidRPr="006F65A2">
              <w:rPr>
                <w:b/>
                <w:bCs/>
                <w:color w:val="000000" w:themeColor="text1"/>
                <w:sz w:val="20"/>
                <w:szCs w:val="20"/>
                <w:lang w:val="fr-CA"/>
              </w:rPr>
              <w:t xml:space="preserve"> </w:t>
            </w:r>
            <w:r w:rsidRPr="006F65A2">
              <w:rPr>
                <w:b/>
                <w:bCs/>
                <w:color w:val="000000" w:themeColor="text1"/>
                <w:sz w:val="20"/>
                <w:szCs w:val="20"/>
                <w:lang w:val="fr-CA"/>
              </w:rPr>
              <w:t xml:space="preserve">: </w:t>
            </w:r>
            <w:r w:rsidR="006F65A2" w:rsidRPr="006F65A2">
              <w:rPr>
                <w:b/>
                <w:bCs/>
                <w:color w:val="000000" w:themeColor="text1"/>
                <w:sz w:val="20"/>
                <w:szCs w:val="20"/>
                <w:lang w:val="fr-CA"/>
              </w:rPr>
              <w:t xml:space="preserve">Assistance technique pour la </w:t>
            </w:r>
            <w:r w:rsidR="009B1D4E">
              <w:rPr>
                <w:b/>
                <w:bCs/>
                <w:color w:val="000000" w:themeColor="text1"/>
                <w:sz w:val="20"/>
                <w:szCs w:val="20"/>
                <w:lang w:val="fr-CA"/>
              </w:rPr>
              <w:t>pré</w:t>
            </w:r>
            <w:r w:rsidR="006F65A2" w:rsidRPr="006F65A2">
              <w:rPr>
                <w:b/>
                <w:bCs/>
                <w:color w:val="000000" w:themeColor="text1"/>
                <w:sz w:val="20"/>
                <w:szCs w:val="20"/>
                <w:lang w:val="fr-CA"/>
              </w:rPr>
              <w:t>paration du rappor</w:t>
            </w:r>
            <w:r w:rsidR="006F65A2">
              <w:rPr>
                <w:b/>
                <w:bCs/>
                <w:color w:val="000000" w:themeColor="text1"/>
                <w:sz w:val="20"/>
                <w:szCs w:val="20"/>
                <w:lang w:val="fr-CA"/>
              </w:rPr>
              <w:t>t de vérification de la consommation de HCFC</w:t>
            </w:r>
          </w:p>
        </w:tc>
      </w:tr>
      <w:tr w:rsidR="008C706C" w:rsidRPr="00537AD1" w14:paraId="3C27D521"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7503CA" w14:textId="77777777" w:rsidR="008C706C" w:rsidRPr="00537AD1" w:rsidRDefault="008C706C" w:rsidP="00537AD1">
            <w:pPr>
              <w:jc w:val="left"/>
              <w:rPr>
                <w:color w:val="000000"/>
                <w:sz w:val="20"/>
                <w:szCs w:val="20"/>
                <w:lang w:val="fr-CA"/>
              </w:rPr>
            </w:pPr>
            <w:r w:rsidRPr="00537AD1">
              <w:rPr>
                <w:color w:val="000000"/>
                <w:sz w:val="20"/>
                <w:szCs w:val="20"/>
                <w:lang w:val="fr-CA"/>
              </w:rPr>
              <w:t>Costa Rica</w:t>
            </w:r>
          </w:p>
        </w:tc>
        <w:tc>
          <w:tcPr>
            <w:tcW w:w="2482" w:type="pct"/>
            <w:tcBorders>
              <w:top w:val="single" w:sz="4" w:space="0" w:color="auto"/>
              <w:left w:val="single" w:sz="4" w:space="0" w:color="auto"/>
              <w:bottom w:val="single" w:sz="4" w:space="0" w:color="auto"/>
              <w:right w:val="single" w:sz="4" w:space="0" w:color="auto"/>
            </w:tcBorders>
          </w:tcPr>
          <w:p w14:paraId="671F3133" w14:textId="6BF71051" w:rsidR="008C706C" w:rsidRPr="009B1D4E" w:rsidRDefault="009B1D4E" w:rsidP="009B1D4E">
            <w:pPr>
              <w:jc w:val="left"/>
              <w:rPr>
                <w:b/>
                <w:bCs/>
                <w:color w:val="000000" w:themeColor="text1"/>
                <w:sz w:val="20"/>
                <w:szCs w:val="20"/>
                <w:lang w:val="fr-CA"/>
              </w:rPr>
            </w:pPr>
            <w:r w:rsidRPr="009B1D4E">
              <w:rPr>
                <w:sz w:val="20"/>
                <w:szCs w:val="20"/>
                <w:lang w:val="fr-CA"/>
              </w:rPr>
              <w:t>Rapport de v</w:t>
            </w:r>
            <w:r>
              <w:rPr>
                <w:sz w:val="20"/>
                <w:szCs w:val="20"/>
                <w:lang w:val="fr-CA"/>
              </w:rPr>
              <w:t>é</w:t>
            </w:r>
            <w:r w:rsidRPr="009B1D4E">
              <w:rPr>
                <w:sz w:val="20"/>
                <w:szCs w:val="20"/>
                <w:lang w:val="fr-CA"/>
              </w:rPr>
              <w:t xml:space="preserve">rification </w:t>
            </w:r>
            <w:r>
              <w:rPr>
                <w:sz w:val="20"/>
                <w:szCs w:val="20"/>
                <w:lang w:val="fr-CA"/>
              </w:rPr>
              <w:t>pou</w:t>
            </w:r>
            <w:r w:rsidRPr="009B1D4E">
              <w:rPr>
                <w:sz w:val="20"/>
                <w:szCs w:val="20"/>
                <w:lang w:val="fr-CA"/>
              </w:rPr>
              <w:t>r la deuxi</w:t>
            </w:r>
            <w:r>
              <w:rPr>
                <w:sz w:val="20"/>
                <w:szCs w:val="20"/>
                <w:lang w:val="fr-CA"/>
              </w:rPr>
              <w:t>ème étape du plan de gestion de l'élimination des HCFC (PGEH)</w:t>
            </w:r>
          </w:p>
        </w:tc>
        <w:tc>
          <w:tcPr>
            <w:tcW w:w="610" w:type="pct"/>
            <w:tcBorders>
              <w:top w:val="single" w:sz="4" w:space="0" w:color="auto"/>
              <w:left w:val="single" w:sz="4" w:space="0" w:color="auto"/>
              <w:bottom w:val="single" w:sz="4" w:space="0" w:color="auto"/>
              <w:right w:val="single" w:sz="4" w:space="0" w:color="auto"/>
            </w:tcBorders>
          </w:tcPr>
          <w:p w14:paraId="32AF630B" w14:textId="108ACA88" w:rsidR="008C706C" w:rsidRPr="00537AD1" w:rsidRDefault="008C706C" w:rsidP="00537AD1">
            <w:pPr>
              <w:jc w:val="right"/>
              <w:rPr>
                <w:sz w:val="20"/>
                <w:szCs w:val="20"/>
                <w:lang w:val="fr-CA"/>
              </w:rPr>
            </w:pPr>
            <w:r w:rsidRPr="00537AD1">
              <w:rPr>
                <w:sz w:val="20"/>
                <w:szCs w:val="20"/>
                <w:lang w:val="fr-CA"/>
              </w:rPr>
              <w:t>30</w:t>
            </w:r>
            <w:r w:rsidR="00922D60">
              <w:rPr>
                <w:sz w:val="20"/>
                <w:szCs w:val="20"/>
                <w:lang w:val="fr-CA"/>
              </w:rPr>
              <w:t xml:space="preserve"> </w:t>
            </w:r>
            <w:r w:rsidRPr="00537AD1">
              <w:rPr>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Pr>
          <w:p w14:paraId="0D777DF5" w14:textId="77777777" w:rsidR="008C706C" w:rsidRPr="00537AD1" w:rsidRDefault="008C706C" w:rsidP="00537AD1">
            <w:pPr>
              <w:jc w:val="right"/>
              <w:rPr>
                <w:color w:val="000000" w:themeColor="text1"/>
                <w:sz w:val="20"/>
                <w:szCs w:val="20"/>
                <w:lang w:val="fr-CA"/>
              </w:rPr>
            </w:pPr>
            <w:r w:rsidRPr="00537AD1">
              <w:rPr>
                <w:sz w:val="20"/>
                <w:szCs w:val="20"/>
                <w:lang w:val="fr-CA"/>
              </w:rPr>
              <w:t>30,000</w:t>
            </w:r>
          </w:p>
        </w:tc>
      </w:tr>
      <w:tr w:rsidR="008C706C" w:rsidRPr="00537AD1" w14:paraId="7EECD1E4"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282482" w14:textId="77777777" w:rsidR="008C706C" w:rsidRPr="00537AD1" w:rsidRDefault="008C706C" w:rsidP="00537AD1">
            <w:pPr>
              <w:jc w:val="left"/>
              <w:rPr>
                <w:color w:val="000000"/>
                <w:sz w:val="20"/>
                <w:szCs w:val="20"/>
                <w:lang w:val="fr-CA"/>
              </w:rPr>
            </w:pPr>
            <w:r w:rsidRPr="00537AD1">
              <w:rPr>
                <w:color w:val="000000"/>
                <w:sz w:val="20"/>
                <w:szCs w:val="20"/>
                <w:lang w:val="fr-CA"/>
              </w:rPr>
              <w:t>El Salvador</w:t>
            </w:r>
          </w:p>
        </w:tc>
        <w:tc>
          <w:tcPr>
            <w:tcW w:w="2482" w:type="pct"/>
            <w:tcBorders>
              <w:top w:val="single" w:sz="4" w:space="0" w:color="auto"/>
              <w:left w:val="single" w:sz="4" w:space="0" w:color="auto"/>
              <w:bottom w:val="single" w:sz="4" w:space="0" w:color="auto"/>
              <w:right w:val="single" w:sz="4" w:space="0" w:color="auto"/>
            </w:tcBorders>
          </w:tcPr>
          <w:p w14:paraId="220D810B" w14:textId="4F7EB5D6" w:rsidR="008C706C" w:rsidRPr="009B1D4E" w:rsidRDefault="009B1D4E" w:rsidP="00537AD1">
            <w:pPr>
              <w:jc w:val="left"/>
              <w:rPr>
                <w:sz w:val="20"/>
                <w:szCs w:val="20"/>
                <w:lang w:val="fr-CA"/>
              </w:rPr>
            </w:pPr>
            <w:r w:rsidRPr="009B1D4E">
              <w:rPr>
                <w:sz w:val="20"/>
                <w:szCs w:val="20"/>
                <w:lang w:val="fr-CA"/>
              </w:rPr>
              <w:t>Rapport de v</w:t>
            </w:r>
            <w:r>
              <w:rPr>
                <w:sz w:val="20"/>
                <w:szCs w:val="20"/>
                <w:lang w:val="fr-CA"/>
              </w:rPr>
              <w:t>é</w:t>
            </w:r>
            <w:r w:rsidRPr="009B1D4E">
              <w:rPr>
                <w:sz w:val="20"/>
                <w:szCs w:val="20"/>
                <w:lang w:val="fr-CA"/>
              </w:rPr>
              <w:t xml:space="preserve">rification </w:t>
            </w:r>
            <w:r>
              <w:rPr>
                <w:sz w:val="20"/>
                <w:szCs w:val="20"/>
                <w:lang w:val="fr-CA"/>
              </w:rPr>
              <w:t>pou</w:t>
            </w:r>
            <w:r w:rsidRPr="009B1D4E">
              <w:rPr>
                <w:sz w:val="20"/>
                <w:szCs w:val="20"/>
                <w:lang w:val="fr-CA"/>
              </w:rPr>
              <w:t>r la deuxi</w:t>
            </w:r>
            <w:r>
              <w:rPr>
                <w:sz w:val="20"/>
                <w:szCs w:val="20"/>
                <w:lang w:val="fr-CA"/>
              </w:rPr>
              <w:t>ème étape du plan de gestion de l'élimination des HCFC (PGEH)</w:t>
            </w:r>
          </w:p>
        </w:tc>
        <w:tc>
          <w:tcPr>
            <w:tcW w:w="610" w:type="pct"/>
            <w:tcBorders>
              <w:top w:val="single" w:sz="4" w:space="0" w:color="auto"/>
              <w:left w:val="single" w:sz="4" w:space="0" w:color="auto"/>
              <w:bottom w:val="single" w:sz="4" w:space="0" w:color="auto"/>
              <w:right w:val="single" w:sz="4" w:space="0" w:color="auto"/>
            </w:tcBorders>
          </w:tcPr>
          <w:p w14:paraId="7B1C5976" w14:textId="0BACB21A" w:rsidR="008C706C" w:rsidRPr="00537AD1" w:rsidRDefault="008C706C" w:rsidP="00537AD1">
            <w:pPr>
              <w:jc w:val="right"/>
              <w:rPr>
                <w:sz w:val="20"/>
                <w:szCs w:val="20"/>
                <w:lang w:val="fr-CA"/>
              </w:rPr>
            </w:pPr>
            <w:r w:rsidRPr="00537AD1">
              <w:rPr>
                <w:sz w:val="20"/>
                <w:szCs w:val="20"/>
                <w:lang w:val="fr-CA"/>
              </w:rPr>
              <w:t>30</w:t>
            </w:r>
            <w:r w:rsidR="00922D60">
              <w:rPr>
                <w:sz w:val="20"/>
                <w:szCs w:val="20"/>
                <w:lang w:val="fr-CA"/>
              </w:rPr>
              <w:t xml:space="preserve"> </w:t>
            </w:r>
            <w:r w:rsidRPr="00537AD1">
              <w:rPr>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Pr>
          <w:p w14:paraId="09A0F53D" w14:textId="77777777" w:rsidR="008C706C" w:rsidRPr="00537AD1" w:rsidRDefault="008C706C" w:rsidP="00537AD1">
            <w:pPr>
              <w:jc w:val="right"/>
              <w:rPr>
                <w:color w:val="000000" w:themeColor="text1"/>
                <w:sz w:val="20"/>
                <w:szCs w:val="20"/>
                <w:lang w:val="fr-CA"/>
              </w:rPr>
            </w:pPr>
            <w:r w:rsidRPr="00537AD1">
              <w:rPr>
                <w:sz w:val="20"/>
                <w:szCs w:val="20"/>
                <w:lang w:val="fr-CA"/>
              </w:rPr>
              <w:t>30,000</w:t>
            </w:r>
          </w:p>
        </w:tc>
      </w:tr>
      <w:tr w:rsidR="008C706C" w:rsidRPr="00537AD1" w14:paraId="7B8EB253"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3D0286" w14:textId="38BC0853" w:rsidR="008C706C" w:rsidRPr="00537AD1" w:rsidRDefault="009B1D4E" w:rsidP="00537AD1">
            <w:pPr>
              <w:jc w:val="left"/>
              <w:rPr>
                <w:color w:val="000000"/>
                <w:sz w:val="20"/>
                <w:szCs w:val="20"/>
                <w:lang w:val="fr-CA"/>
              </w:rPr>
            </w:pPr>
            <w:r>
              <w:rPr>
                <w:color w:val="000000"/>
                <w:sz w:val="20"/>
                <w:szCs w:val="20"/>
                <w:lang w:val="fr-CA"/>
              </w:rPr>
              <w:t>Géorgie</w:t>
            </w:r>
          </w:p>
        </w:tc>
        <w:tc>
          <w:tcPr>
            <w:tcW w:w="2482" w:type="pct"/>
            <w:tcBorders>
              <w:top w:val="single" w:sz="4" w:space="0" w:color="auto"/>
              <w:left w:val="single" w:sz="4" w:space="0" w:color="auto"/>
              <w:bottom w:val="single" w:sz="4" w:space="0" w:color="auto"/>
              <w:right w:val="single" w:sz="4" w:space="0" w:color="auto"/>
            </w:tcBorders>
          </w:tcPr>
          <w:p w14:paraId="6596C1B1" w14:textId="2795F4BE" w:rsidR="008C706C" w:rsidRPr="009B1D4E" w:rsidRDefault="009B1D4E" w:rsidP="00537AD1">
            <w:pPr>
              <w:jc w:val="left"/>
              <w:rPr>
                <w:sz w:val="20"/>
                <w:szCs w:val="20"/>
                <w:lang w:val="fr-CA"/>
              </w:rPr>
            </w:pPr>
            <w:r w:rsidRPr="009B1D4E">
              <w:rPr>
                <w:sz w:val="20"/>
                <w:szCs w:val="20"/>
                <w:lang w:val="fr-CA"/>
              </w:rPr>
              <w:t>Rapport de v</w:t>
            </w:r>
            <w:r>
              <w:rPr>
                <w:sz w:val="20"/>
                <w:szCs w:val="20"/>
                <w:lang w:val="fr-CA"/>
              </w:rPr>
              <w:t>é</w:t>
            </w:r>
            <w:r w:rsidRPr="009B1D4E">
              <w:rPr>
                <w:sz w:val="20"/>
                <w:szCs w:val="20"/>
                <w:lang w:val="fr-CA"/>
              </w:rPr>
              <w:t xml:space="preserve">rification </w:t>
            </w:r>
            <w:r>
              <w:rPr>
                <w:sz w:val="20"/>
                <w:szCs w:val="20"/>
                <w:lang w:val="fr-CA"/>
              </w:rPr>
              <w:t>pou</w:t>
            </w:r>
            <w:r w:rsidRPr="009B1D4E">
              <w:rPr>
                <w:sz w:val="20"/>
                <w:szCs w:val="20"/>
                <w:lang w:val="fr-CA"/>
              </w:rPr>
              <w:t>r la deuxi</w:t>
            </w:r>
            <w:r>
              <w:rPr>
                <w:sz w:val="20"/>
                <w:szCs w:val="20"/>
                <w:lang w:val="fr-CA"/>
              </w:rPr>
              <w:t>ème étape du plan de gestion de l'élimination des HCFC (PGEH)</w:t>
            </w:r>
          </w:p>
        </w:tc>
        <w:tc>
          <w:tcPr>
            <w:tcW w:w="610" w:type="pct"/>
            <w:tcBorders>
              <w:top w:val="single" w:sz="4" w:space="0" w:color="auto"/>
              <w:left w:val="single" w:sz="4" w:space="0" w:color="auto"/>
              <w:bottom w:val="single" w:sz="4" w:space="0" w:color="auto"/>
              <w:right w:val="single" w:sz="4" w:space="0" w:color="auto"/>
            </w:tcBorders>
          </w:tcPr>
          <w:p w14:paraId="63919C88" w14:textId="5EC92968" w:rsidR="008C706C" w:rsidRPr="00537AD1" w:rsidRDefault="008C706C" w:rsidP="00537AD1">
            <w:pPr>
              <w:jc w:val="right"/>
              <w:rPr>
                <w:sz w:val="20"/>
                <w:szCs w:val="20"/>
                <w:lang w:val="fr-CA"/>
              </w:rPr>
            </w:pPr>
            <w:r w:rsidRPr="00537AD1">
              <w:rPr>
                <w:sz w:val="20"/>
                <w:szCs w:val="20"/>
                <w:lang w:val="fr-CA"/>
              </w:rPr>
              <w:t>30</w:t>
            </w:r>
            <w:r w:rsidR="00922D60">
              <w:rPr>
                <w:sz w:val="20"/>
                <w:szCs w:val="20"/>
                <w:lang w:val="fr-CA"/>
              </w:rPr>
              <w:t xml:space="preserve"> </w:t>
            </w:r>
            <w:r w:rsidRPr="00537AD1">
              <w:rPr>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Pr>
          <w:p w14:paraId="642F098F" w14:textId="77777777" w:rsidR="008C706C" w:rsidRPr="00537AD1" w:rsidRDefault="008C706C" w:rsidP="00537AD1">
            <w:pPr>
              <w:jc w:val="right"/>
              <w:rPr>
                <w:color w:val="000000" w:themeColor="text1"/>
                <w:sz w:val="20"/>
                <w:szCs w:val="20"/>
                <w:lang w:val="fr-CA"/>
              </w:rPr>
            </w:pPr>
            <w:r w:rsidRPr="00537AD1">
              <w:rPr>
                <w:sz w:val="20"/>
                <w:szCs w:val="20"/>
                <w:lang w:val="fr-CA"/>
              </w:rPr>
              <w:t>30,000</w:t>
            </w:r>
          </w:p>
        </w:tc>
      </w:tr>
      <w:tr w:rsidR="008C706C" w:rsidRPr="00537AD1" w14:paraId="1E71E458"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C5C1244" w14:textId="6E482D98" w:rsidR="008C706C" w:rsidRPr="00537AD1" w:rsidRDefault="009B1D4E" w:rsidP="00537AD1">
            <w:pPr>
              <w:jc w:val="left"/>
              <w:rPr>
                <w:color w:val="000000"/>
                <w:sz w:val="20"/>
                <w:szCs w:val="20"/>
                <w:lang w:val="fr-CA"/>
              </w:rPr>
            </w:pPr>
            <w:r>
              <w:rPr>
                <w:color w:val="000000"/>
                <w:sz w:val="20"/>
                <w:szCs w:val="20"/>
                <w:lang w:val="fr-CA"/>
              </w:rPr>
              <w:t>Jamaïque</w:t>
            </w:r>
          </w:p>
        </w:tc>
        <w:tc>
          <w:tcPr>
            <w:tcW w:w="2482" w:type="pct"/>
            <w:tcBorders>
              <w:top w:val="single" w:sz="4" w:space="0" w:color="auto"/>
              <w:left w:val="single" w:sz="4" w:space="0" w:color="auto"/>
              <w:bottom w:val="single" w:sz="4" w:space="0" w:color="auto"/>
              <w:right w:val="single" w:sz="4" w:space="0" w:color="auto"/>
            </w:tcBorders>
          </w:tcPr>
          <w:p w14:paraId="633574C5" w14:textId="6C49A6FD" w:rsidR="008C706C" w:rsidRPr="009B1D4E" w:rsidRDefault="009B1D4E" w:rsidP="00537AD1">
            <w:pPr>
              <w:jc w:val="left"/>
              <w:rPr>
                <w:sz w:val="20"/>
                <w:szCs w:val="20"/>
                <w:lang w:val="fr-CA"/>
              </w:rPr>
            </w:pPr>
            <w:r w:rsidRPr="009B1D4E">
              <w:rPr>
                <w:sz w:val="20"/>
                <w:szCs w:val="20"/>
                <w:lang w:val="fr-CA"/>
              </w:rPr>
              <w:t>Rapport de v</w:t>
            </w:r>
            <w:r>
              <w:rPr>
                <w:sz w:val="20"/>
                <w:szCs w:val="20"/>
                <w:lang w:val="fr-CA"/>
              </w:rPr>
              <w:t>é</w:t>
            </w:r>
            <w:r w:rsidRPr="009B1D4E">
              <w:rPr>
                <w:sz w:val="20"/>
                <w:szCs w:val="20"/>
                <w:lang w:val="fr-CA"/>
              </w:rPr>
              <w:t xml:space="preserve">rification </w:t>
            </w:r>
            <w:r>
              <w:rPr>
                <w:sz w:val="20"/>
                <w:szCs w:val="20"/>
                <w:lang w:val="fr-CA"/>
              </w:rPr>
              <w:t>pou</w:t>
            </w:r>
            <w:r w:rsidRPr="009B1D4E">
              <w:rPr>
                <w:sz w:val="20"/>
                <w:szCs w:val="20"/>
                <w:lang w:val="fr-CA"/>
              </w:rPr>
              <w:t>r la deuxi</w:t>
            </w:r>
            <w:r>
              <w:rPr>
                <w:sz w:val="20"/>
                <w:szCs w:val="20"/>
                <w:lang w:val="fr-CA"/>
              </w:rPr>
              <w:t>ème étape du plan de gestion de l'élimination des HCFC (PGEH)</w:t>
            </w:r>
          </w:p>
        </w:tc>
        <w:tc>
          <w:tcPr>
            <w:tcW w:w="610" w:type="pct"/>
            <w:tcBorders>
              <w:top w:val="single" w:sz="4" w:space="0" w:color="auto"/>
              <w:left w:val="single" w:sz="4" w:space="0" w:color="auto"/>
              <w:bottom w:val="single" w:sz="4" w:space="0" w:color="auto"/>
              <w:right w:val="single" w:sz="4" w:space="0" w:color="auto"/>
            </w:tcBorders>
          </w:tcPr>
          <w:p w14:paraId="14CDA101" w14:textId="331DA9F4" w:rsidR="008C706C" w:rsidRPr="00537AD1" w:rsidRDefault="008C706C" w:rsidP="00537AD1">
            <w:pPr>
              <w:jc w:val="right"/>
              <w:rPr>
                <w:sz w:val="20"/>
                <w:szCs w:val="20"/>
                <w:lang w:val="fr-CA"/>
              </w:rPr>
            </w:pPr>
            <w:r w:rsidRPr="00537AD1">
              <w:rPr>
                <w:sz w:val="20"/>
                <w:szCs w:val="20"/>
                <w:lang w:val="fr-CA"/>
              </w:rPr>
              <w:t>30</w:t>
            </w:r>
            <w:r w:rsidR="00922D60">
              <w:rPr>
                <w:sz w:val="20"/>
                <w:szCs w:val="20"/>
                <w:lang w:val="fr-CA"/>
              </w:rPr>
              <w:t xml:space="preserve"> </w:t>
            </w:r>
            <w:r w:rsidRPr="00537AD1">
              <w:rPr>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Pr>
          <w:p w14:paraId="2FA66B5F" w14:textId="77777777" w:rsidR="008C706C" w:rsidRPr="00537AD1" w:rsidRDefault="008C706C" w:rsidP="00537AD1">
            <w:pPr>
              <w:jc w:val="right"/>
              <w:rPr>
                <w:color w:val="000000" w:themeColor="text1"/>
                <w:sz w:val="20"/>
                <w:szCs w:val="20"/>
                <w:lang w:val="fr-CA"/>
              </w:rPr>
            </w:pPr>
            <w:r w:rsidRPr="00537AD1">
              <w:rPr>
                <w:sz w:val="20"/>
                <w:szCs w:val="20"/>
                <w:lang w:val="fr-CA"/>
              </w:rPr>
              <w:t>30,000</w:t>
            </w:r>
          </w:p>
        </w:tc>
      </w:tr>
      <w:tr w:rsidR="008C706C" w:rsidRPr="00537AD1" w14:paraId="3CB5DA6A"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51CCBA" w14:textId="2177C266" w:rsidR="008C706C" w:rsidRPr="00537AD1" w:rsidRDefault="009B1D4E" w:rsidP="00537AD1">
            <w:pPr>
              <w:jc w:val="right"/>
              <w:rPr>
                <w:color w:val="000000" w:themeColor="text1"/>
                <w:sz w:val="20"/>
                <w:szCs w:val="20"/>
                <w:lang w:val="fr-CA"/>
              </w:rPr>
            </w:pPr>
            <w:r>
              <w:rPr>
                <w:color w:val="000000" w:themeColor="text1"/>
                <w:sz w:val="20"/>
                <w:szCs w:val="20"/>
                <w:lang w:val="fr-CA"/>
              </w:rPr>
              <w:t>Total partiel de la partie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7BD5B" w14:textId="4466598E"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120</w:t>
            </w:r>
            <w:r w:rsidR="0087347C">
              <w:rPr>
                <w:color w:val="000000" w:themeColor="text1"/>
                <w:sz w:val="20"/>
                <w:szCs w:val="20"/>
                <w:lang w:val="fr-CA"/>
              </w:rPr>
              <w:t xml:space="preserve"> </w:t>
            </w:r>
            <w:r w:rsidRPr="00537AD1">
              <w:rPr>
                <w:color w:val="000000" w:themeColor="text1"/>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983854" w14:textId="6D84D9E4"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120</w:t>
            </w:r>
            <w:r w:rsidR="00922D60">
              <w:rPr>
                <w:color w:val="000000" w:themeColor="text1"/>
                <w:sz w:val="20"/>
                <w:szCs w:val="20"/>
                <w:lang w:val="fr-CA"/>
              </w:rPr>
              <w:t xml:space="preserve"> </w:t>
            </w:r>
            <w:r w:rsidRPr="00537AD1">
              <w:rPr>
                <w:color w:val="000000" w:themeColor="text1"/>
                <w:sz w:val="20"/>
                <w:szCs w:val="20"/>
                <w:lang w:val="fr-CA"/>
              </w:rPr>
              <w:t>000</w:t>
            </w:r>
          </w:p>
        </w:tc>
      </w:tr>
      <w:tr w:rsidR="008C706C" w:rsidRPr="00537AD1" w14:paraId="52A43DEB" w14:textId="77777777" w:rsidTr="00884C8B">
        <w:trPr>
          <w:trHeight w:val="188"/>
        </w:trPr>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8DD91" w14:textId="57EA9412" w:rsidR="008C706C" w:rsidRPr="00537AD1" w:rsidRDefault="009B1D4E" w:rsidP="00537AD1">
            <w:pPr>
              <w:jc w:val="right"/>
              <w:rPr>
                <w:color w:val="000000" w:themeColor="text1"/>
                <w:sz w:val="20"/>
                <w:szCs w:val="20"/>
                <w:lang w:val="fr-CA"/>
              </w:rPr>
            </w:pPr>
            <w:r>
              <w:rPr>
                <w:color w:val="000000" w:themeColor="text1"/>
                <w:sz w:val="20"/>
                <w:szCs w:val="20"/>
                <w:lang w:val="fr-CA"/>
              </w:rPr>
              <w:t>Coûts d’appui à l’agence</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A8BAF9" w14:textId="2FDF2346"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10</w:t>
            </w:r>
            <w:r w:rsidR="0087347C">
              <w:rPr>
                <w:color w:val="000000" w:themeColor="text1"/>
                <w:sz w:val="20"/>
                <w:szCs w:val="20"/>
                <w:lang w:val="fr-CA"/>
              </w:rPr>
              <w:t xml:space="preserve"> </w:t>
            </w:r>
            <w:r w:rsidRPr="00537AD1">
              <w:rPr>
                <w:color w:val="000000" w:themeColor="text1"/>
                <w:sz w:val="20"/>
                <w:szCs w:val="20"/>
                <w:lang w:val="fr-CA"/>
              </w:rPr>
              <w:t>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9BE3F" w14:textId="741604A6"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10</w:t>
            </w:r>
            <w:r w:rsidR="00922D60">
              <w:rPr>
                <w:color w:val="000000" w:themeColor="text1"/>
                <w:sz w:val="20"/>
                <w:szCs w:val="20"/>
                <w:lang w:val="fr-CA"/>
              </w:rPr>
              <w:t xml:space="preserve"> </w:t>
            </w:r>
            <w:r w:rsidRPr="00537AD1">
              <w:rPr>
                <w:color w:val="000000" w:themeColor="text1"/>
                <w:sz w:val="20"/>
                <w:szCs w:val="20"/>
                <w:lang w:val="fr-CA"/>
              </w:rPr>
              <w:t>800</w:t>
            </w:r>
          </w:p>
        </w:tc>
      </w:tr>
      <w:tr w:rsidR="008C706C" w:rsidRPr="00537AD1" w14:paraId="1981F9F0"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E841B5" w14:textId="4912DF8C" w:rsidR="008C706C" w:rsidRPr="00537AD1" w:rsidRDefault="008C706C" w:rsidP="009B1D4E">
            <w:pPr>
              <w:jc w:val="right"/>
              <w:rPr>
                <w:color w:val="000000" w:themeColor="text1"/>
                <w:sz w:val="20"/>
                <w:szCs w:val="20"/>
                <w:lang w:val="fr-CA"/>
              </w:rPr>
            </w:pPr>
            <w:r w:rsidRPr="00537AD1">
              <w:rPr>
                <w:color w:val="000000" w:themeColor="text1"/>
                <w:sz w:val="20"/>
                <w:szCs w:val="20"/>
                <w:lang w:val="fr-CA"/>
              </w:rPr>
              <w:t xml:space="preserve">Total </w:t>
            </w:r>
            <w:r w:rsidR="009B1D4E">
              <w:rPr>
                <w:color w:val="000000" w:themeColor="text1"/>
                <w:sz w:val="20"/>
                <w:szCs w:val="20"/>
                <w:lang w:val="fr-CA"/>
              </w:rPr>
              <w:t>de la partie</w:t>
            </w:r>
            <w:r w:rsidRPr="00537AD1">
              <w:rPr>
                <w:color w:val="000000" w:themeColor="text1"/>
                <w:sz w:val="20"/>
                <w:szCs w:val="20"/>
                <w:lang w:val="fr-CA"/>
              </w:rPr>
              <w:t xml:space="preserve">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D6E5B" w14:textId="590104B0"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130</w:t>
            </w:r>
            <w:r w:rsidR="0087347C">
              <w:rPr>
                <w:color w:val="000000" w:themeColor="text1"/>
                <w:sz w:val="20"/>
                <w:szCs w:val="20"/>
                <w:lang w:val="fr-CA"/>
              </w:rPr>
              <w:t xml:space="preserve"> </w:t>
            </w:r>
            <w:r w:rsidRPr="00537AD1">
              <w:rPr>
                <w:color w:val="000000" w:themeColor="text1"/>
                <w:sz w:val="20"/>
                <w:szCs w:val="20"/>
                <w:lang w:val="fr-CA"/>
              </w:rPr>
              <w:t>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F7C57" w14:textId="7A59E5CB"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130</w:t>
            </w:r>
            <w:r w:rsidR="00922D60">
              <w:rPr>
                <w:color w:val="000000" w:themeColor="text1"/>
                <w:sz w:val="20"/>
                <w:szCs w:val="20"/>
                <w:lang w:val="fr-CA"/>
              </w:rPr>
              <w:t xml:space="preserve"> </w:t>
            </w:r>
            <w:r w:rsidRPr="00537AD1">
              <w:rPr>
                <w:color w:val="000000" w:themeColor="text1"/>
                <w:sz w:val="20"/>
                <w:szCs w:val="20"/>
                <w:lang w:val="fr-CA"/>
              </w:rPr>
              <w:t>800</w:t>
            </w:r>
          </w:p>
        </w:tc>
      </w:tr>
      <w:tr w:rsidR="008C706C" w:rsidRPr="00024777" w14:paraId="7930A012" w14:textId="77777777" w:rsidTr="00537AD1">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E27FB" w14:textId="532AD28F" w:rsidR="008C706C" w:rsidRPr="009B1D4E" w:rsidRDefault="008C706C" w:rsidP="009B1D4E">
            <w:pPr>
              <w:jc w:val="left"/>
              <w:rPr>
                <w:b/>
                <w:bCs/>
                <w:color w:val="000000" w:themeColor="text1"/>
                <w:sz w:val="20"/>
                <w:szCs w:val="20"/>
                <w:lang w:val="fr-CA"/>
              </w:rPr>
            </w:pPr>
            <w:r w:rsidRPr="009B1D4E">
              <w:rPr>
                <w:b/>
                <w:bCs/>
                <w:color w:val="000000" w:themeColor="text1"/>
                <w:sz w:val="20"/>
                <w:szCs w:val="20"/>
                <w:lang w:val="fr-CA"/>
              </w:rPr>
              <w:t>A3</w:t>
            </w:r>
            <w:r w:rsidR="009B1D4E" w:rsidRPr="009B1D4E">
              <w:rPr>
                <w:b/>
                <w:bCs/>
                <w:color w:val="000000" w:themeColor="text1"/>
                <w:sz w:val="20"/>
                <w:szCs w:val="20"/>
                <w:lang w:val="fr-CA"/>
              </w:rPr>
              <w:t xml:space="preserve"> </w:t>
            </w:r>
            <w:r w:rsidRPr="009B1D4E">
              <w:rPr>
                <w:b/>
                <w:bCs/>
                <w:color w:val="000000" w:themeColor="text1"/>
                <w:sz w:val="20"/>
                <w:szCs w:val="20"/>
                <w:lang w:val="fr-CA"/>
              </w:rPr>
              <w:t xml:space="preserve">: </w:t>
            </w:r>
            <w:r w:rsidR="009B1D4E" w:rsidRPr="009B1D4E">
              <w:rPr>
                <w:b/>
                <w:color w:val="000000" w:themeColor="text1"/>
                <w:sz w:val="20"/>
                <w:szCs w:val="20"/>
                <w:lang w:val="fr-CA"/>
              </w:rPr>
              <w:t>Préparation de projet pour le</w:t>
            </w:r>
            <w:r w:rsidR="0087347C">
              <w:rPr>
                <w:b/>
                <w:color w:val="000000" w:themeColor="text1"/>
                <w:sz w:val="20"/>
                <w:szCs w:val="20"/>
                <w:lang w:val="fr-CA"/>
              </w:rPr>
              <w:t>s</w:t>
            </w:r>
            <w:r w:rsidR="009B1D4E" w:rsidRPr="009B1D4E">
              <w:rPr>
                <w:b/>
                <w:color w:val="000000" w:themeColor="text1"/>
                <w:sz w:val="20"/>
                <w:szCs w:val="20"/>
                <w:lang w:val="fr-CA"/>
              </w:rPr>
              <w:t xml:space="preserve"> </w:t>
            </w:r>
            <w:r w:rsidR="00A7220A">
              <w:rPr>
                <w:b/>
                <w:color w:val="000000" w:themeColor="text1"/>
                <w:sz w:val="20"/>
                <w:szCs w:val="20"/>
                <w:lang w:val="fr-CA"/>
              </w:rPr>
              <w:t>plan</w:t>
            </w:r>
            <w:r w:rsidR="0087347C">
              <w:rPr>
                <w:b/>
                <w:color w:val="000000" w:themeColor="text1"/>
                <w:sz w:val="20"/>
                <w:szCs w:val="20"/>
                <w:lang w:val="fr-CA"/>
              </w:rPr>
              <w:t>s</w:t>
            </w:r>
            <w:r w:rsidR="00A7220A">
              <w:rPr>
                <w:b/>
                <w:color w:val="000000" w:themeColor="text1"/>
                <w:sz w:val="20"/>
                <w:szCs w:val="20"/>
                <w:lang w:val="fr-CA"/>
              </w:rPr>
              <w:t xml:space="preserve"> de gestion de l'élimination des HCFC (PGEH)</w:t>
            </w:r>
          </w:p>
        </w:tc>
      </w:tr>
      <w:tr w:rsidR="008C706C" w:rsidRPr="00537AD1" w14:paraId="120F90FF"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9D536" w14:textId="010E38C0" w:rsidR="008C706C" w:rsidRPr="00537AD1" w:rsidRDefault="00A7220A" w:rsidP="00537AD1">
            <w:pPr>
              <w:jc w:val="left"/>
              <w:rPr>
                <w:color w:val="000000" w:themeColor="text1"/>
                <w:sz w:val="20"/>
                <w:szCs w:val="20"/>
                <w:lang w:val="fr-CA"/>
              </w:rPr>
            </w:pPr>
            <w:r>
              <w:rPr>
                <w:color w:val="000000" w:themeColor="text1"/>
                <w:sz w:val="20"/>
                <w:szCs w:val="20"/>
                <w:lang w:val="fr-CA"/>
              </w:rPr>
              <w:t>Haïti</w:t>
            </w:r>
          </w:p>
        </w:tc>
        <w:tc>
          <w:tcPr>
            <w:tcW w:w="2482" w:type="pct"/>
            <w:tcBorders>
              <w:top w:val="single" w:sz="4" w:space="0" w:color="auto"/>
              <w:left w:val="single" w:sz="4" w:space="0" w:color="auto"/>
              <w:bottom w:val="single" w:sz="4" w:space="0" w:color="auto"/>
              <w:right w:val="single" w:sz="4" w:space="0" w:color="auto"/>
            </w:tcBorders>
          </w:tcPr>
          <w:p w14:paraId="31F5706E" w14:textId="498823C6" w:rsidR="008C706C" w:rsidRPr="00A7220A" w:rsidRDefault="00A7220A" w:rsidP="00537AD1">
            <w:pPr>
              <w:jc w:val="left"/>
              <w:rPr>
                <w:color w:val="000000" w:themeColor="text1"/>
                <w:sz w:val="20"/>
                <w:szCs w:val="20"/>
                <w:lang w:val="fr-CA"/>
              </w:rPr>
            </w:pPr>
            <w:r w:rsidRPr="00A7220A">
              <w:rPr>
                <w:color w:val="000000" w:themeColor="text1"/>
                <w:sz w:val="20"/>
                <w:szCs w:val="20"/>
                <w:lang w:val="fr-CA"/>
              </w:rPr>
              <w:t>Préparation d’un PGEH (deuxième étape</w:t>
            </w:r>
            <w:r w:rsidR="008C706C" w:rsidRPr="00A7220A">
              <w:rPr>
                <w:color w:val="000000" w:themeColor="text1"/>
                <w:sz w:val="20"/>
                <w:szCs w:val="20"/>
                <w:lang w:val="fr-CA"/>
              </w:rPr>
              <w:t>)</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6F072" w14:textId="358787B6"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30</w:t>
            </w:r>
            <w:r w:rsidR="00922D60">
              <w:rPr>
                <w:color w:val="000000" w:themeColor="text1"/>
                <w:sz w:val="20"/>
                <w:szCs w:val="20"/>
                <w:lang w:val="fr-CA"/>
              </w:rPr>
              <w:t xml:space="preserve"> </w:t>
            </w:r>
            <w:r w:rsidRPr="00537AD1">
              <w:rPr>
                <w:color w:val="000000" w:themeColor="text1"/>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32001" w14:textId="77777777"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30,000</w:t>
            </w:r>
          </w:p>
        </w:tc>
      </w:tr>
      <w:tr w:rsidR="008C706C" w:rsidRPr="00537AD1" w14:paraId="6785FCFC"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A36D0" w14:textId="7676E0F7" w:rsidR="008C706C" w:rsidRPr="00537AD1" w:rsidRDefault="00A7220A" w:rsidP="00537AD1">
            <w:pPr>
              <w:jc w:val="right"/>
              <w:rPr>
                <w:color w:val="000000" w:themeColor="text1"/>
                <w:sz w:val="20"/>
                <w:szCs w:val="20"/>
                <w:lang w:val="fr-CA"/>
              </w:rPr>
            </w:pPr>
            <w:r>
              <w:rPr>
                <w:color w:val="000000" w:themeColor="text1"/>
                <w:sz w:val="20"/>
                <w:szCs w:val="20"/>
                <w:lang w:val="fr-CA"/>
              </w:rPr>
              <w:t>Total partiel de la partie A3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5C1E6" w14:textId="6839019E"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30</w:t>
            </w:r>
            <w:r w:rsidR="0087347C">
              <w:rPr>
                <w:color w:val="000000" w:themeColor="text1"/>
                <w:sz w:val="20"/>
                <w:szCs w:val="20"/>
                <w:lang w:val="fr-CA"/>
              </w:rPr>
              <w:t xml:space="preserve"> </w:t>
            </w:r>
            <w:r w:rsidRPr="00537AD1">
              <w:rPr>
                <w:color w:val="000000" w:themeColor="text1"/>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FC639B" w14:textId="3C9DE8BD"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30</w:t>
            </w:r>
            <w:r w:rsidR="00922D60">
              <w:rPr>
                <w:color w:val="000000" w:themeColor="text1"/>
                <w:sz w:val="20"/>
                <w:szCs w:val="20"/>
                <w:lang w:val="fr-CA"/>
              </w:rPr>
              <w:t xml:space="preserve"> </w:t>
            </w:r>
            <w:r w:rsidRPr="00537AD1">
              <w:rPr>
                <w:color w:val="000000" w:themeColor="text1"/>
                <w:sz w:val="20"/>
                <w:szCs w:val="20"/>
                <w:lang w:val="fr-CA"/>
              </w:rPr>
              <w:t>000</w:t>
            </w:r>
          </w:p>
        </w:tc>
      </w:tr>
      <w:tr w:rsidR="008C706C" w:rsidRPr="00537AD1" w14:paraId="3640B1FB"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473AEC" w14:textId="313C6EE4" w:rsidR="008C706C" w:rsidRPr="00537AD1" w:rsidRDefault="00A7220A" w:rsidP="00537AD1">
            <w:pPr>
              <w:jc w:val="right"/>
              <w:rPr>
                <w:color w:val="000000" w:themeColor="text1"/>
                <w:sz w:val="20"/>
                <w:szCs w:val="20"/>
                <w:lang w:val="fr-CA"/>
              </w:rPr>
            </w:pPr>
            <w:r>
              <w:rPr>
                <w:color w:val="000000" w:themeColor="text1"/>
                <w:sz w:val="20"/>
                <w:szCs w:val="20"/>
                <w:lang w:val="fr-CA"/>
              </w:rPr>
              <w:t>Coûts d’appui à l’agence</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AC2E60" w14:textId="11CED131"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2</w:t>
            </w:r>
            <w:r w:rsidR="0087347C">
              <w:rPr>
                <w:color w:val="000000" w:themeColor="text1"/>
                <w:sz w:val="20"/>
                <w:szCs w:val="20"/>
                <w:lang w:val="fr-CA"/>
              </w:rPr>
              <w:t xml:space="preserve"> </w:t>
            </w:r>
            <w:r w:rsidRPr="00537AD1">
              <w:rPr>
                <w:color w:val="000000" w:themeColor="text1"/>
                <w:sz w:val="20"/>
                <w:szCs w:val="20"/>
                <w:lang w:val="fr-CA"/>
              </w:rPr>
              <w:t>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BED06" w14:textId="564B2D6D"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2</w:t>
            </w:r>
            <w:r w:rsidR="00922D60">
              <w:rPr>
                <w:color w:val="000000" w:themeColor="text1"/>
                <w:sz w:val="20"/>
                <w:szCs w:val="20"/>
                <w:lang w:val="fr-CA"/>
              </w:rPr>
              <w:t xml:space="preserve"> </w:t>
            </w:r>
            <w:r w:rsidRPr="00537AD1">
              <w:rPr>
                <w:color w:val="000000" w:themeColor="text1"/>
                <w:sz w:val="20"/>
                <w:szCs w:val="20"/>
                <w:lang w:val="fr-CA"/>
              </w:rPr>
              <w:t>100</w:t>
            </w:r>
          </w:p>
        </w:tc>
      </w:tr>
      <w:tr w:rsidR="008C706C" w:rsidRPr="00537AD1" w14:paraId="20602F89"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F8C9DD" w14:textId="615499AD" w:rsidR="008C706C" w:rsidRPr="00537AD1" w:rsidRDefault="008C706C" w:rsidP="00A7220A">
            <w:pPr>
              <w:jc w:val="right"/>
              <w:rPr>
                <w:color w:val="000000" w:themeColor="text1"/>
                <w:sz w:val="20"/>
                <w:szCs w:val="20"/>
                <w:lang w:val="fr-CA"/>
              </w:rPr>
            </w:pPr>
            <w:r w:rsidRPr="00537AD1">
              <w:rPr>
                <w:color w:val="000000" w:themeColor="text1"/>
                <w:sz w:val="20"/>
                <w:szCs w:val="20"/>
                <w:lang w:val="fr-CA"/>
              </w:rPr>
              <w:t xml:space="preserve">Total </w:t>
            </w:r>
            <w:r w:rsidR="0087347C">
              <w:rPr>
                <w:color w:val="000000" w:themeColor="text1"/>
                <w:sz w:val="20"/>
                <w:szCs w:val="20"/>
                <w:lang w:val="fr-CA"/>
              </w:rPr>
              <w:t xml:space="preserve">de la partie </w:t>
            </w:r>
            <w:r w:rsidRPr="00537AD1">
              <w:rPr>
                <w:color w:val="000000" w:themeColor="text1"/>
                <w:sz w:val="20"/>
                <w:szCs w:val="20"/>
                <w:lang w:val="fr-CA"/>
              </w:rPr>
              <w:t>A3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521C3" w14:textId="0554919B"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32</w:t>
            </w:r>
            <w:r w:rsidR="0087347C">
              <w:rPr>
                <w:color w:val="000000" w:themeColor="text1"/>
                <w:sz w:val="20"/>
                <w:szCs w:val="20"/>
                <w:lang w:val="fr-CA"/>
              </w:rPr>
              <w:t xml:space="preserve"> </w:t>
            </w:r>
            <w:r w:rsidRPr="00537AD1">
              <w:rPr>
                <w:color w:val="000000" w:themeColor="text1"/>
                <w:sz w:val="20"/>
                <w:szCs w:val="20"/>
                <w:lang w:val="fr-CA"/>
              </w:rPr>
              <w:t>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D270E" w14:textId="1F69916C" w:rsidR="008C706C" w:rsidRPr="00537AD1" w:rsidRDefault="008C706C" w:rsidP="00537AD1">
            <w:pPr>
              <w:jc w:val="right"/>
              <w:rPr>
                <w:color w:val="000000" w:themeColor="text1"/>
                <w:sz w:val="20"/>
                <w:szCs w:val="20"/>
                <w:lang w:val="fr-CA"/>
              </w:rPr>
            </w:pPr>
            <w:r w:rsidRPr="00537AD1">
              <w:rPr>
                <w:color w:val="000000" w:themeColor="text1"/>
                <w:sz w:val="20"/>
                <w:szCs w:val="20"/>
                <w:lang w:val="fr-CA"/>
              </w:rPr>
              <w:t>32</w:t>
            </w:r>
            <w:r w:rsidR="00922D60">
              <w:rPr>
                <w:color w:val="000000" w:themeColor="text1"/>
                <w:sz w:val="20"/>
                <w:szCs w:val="20"/>
                <w:lang w:val="fr-CA"/>
              </w:rPr>
              <w:t xml:space="preserve"> </w:t>
            </w:r>
            <w:r w:rsidRPr="00537AD1">
              <w:rPr>
                <w:color w:val="000000" w:themeColor="text1"/>
                <w:sz w:val="20"/>
                <w:szCs w:val="20"/>
                <w:lang w:val="fr-CA"/>
              </w:rPr>
              <w:t>100</w:t>
            </w:r>
          </w:p>
        </w:tc>
      </w:tr>
      <w:tr w:rsidR="008C706C" w:rsidRPr="00024777" w14:paraId="66DFF900" w14:textId="77777777" w:rsidTr="00537AD1">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50C6088" w14:textId="37292A6A" w:rsidR="008C706C" w:rsidRPr="00A7220A" w:rsidRDefault="008C706C" w:rsidP="00C26B0E">
            <w:pPr>
              <w:jc w:val="left"/>
              <w:rPr>
                <w:b/>
                <w:color w:val="000000" w:themeColor="text1"/>
                <w:sz w:val="20"/>
                <w:szCs w:val="20"/>
                <w:lang w:val="fr-CA"/>
              </w:rPr>
            </w:pPr>
            <w:r w:rsidRPr="00A7220A">
              <w:rPr>
                <w:b/>
                <w:color w:val="000000" w:themeColor="text1"/>
                <w:sz w:val="20"/>
                <w:szCs w:val="20"/>
                <w:lang w:val="fr-CA"/>
              </w:rPr>
              <w:t>A4</w:t>
            </w:r>
            <w:r w:rsidR="00A7220A" w:rsidRPr="00A7220A">
              <w:rPr>
                <w:b/>
                <w:color w:val="000000" w:themeColor="text1"/>
                <w:sz w:val="20"/>
                <w:szCs w:val="20"/>
                <w:lang w:val="fr-CA"/>
              </w:rPr>
              <w:t xml:space="preserve"> </w:t>
            </w:r>
            <w:r w:rsidRPr="00A7220A">
              <w:rPr>
                <w:b/>
                <w:color w:val="000000" w:themeColor="text1"/>
                <w:sz w:val="20"/>
                <w:szCs w:val="20"/>
                <w:lang w:val="fr-CA"/>
              </w:rPr>
              <w:t xml:space="preserve">: </w:t>
            </w:r>
            <w:r w:rsidR="00A7220A" w:rsidRPr="00A7220A">
              <w:rPr>
                <w:b/>
                <w:sz w:val="20"/>
                <w:szCs w:val="20"/>
                <w:lang w:val="fr-CA"/>
              </w:rPr>
              <w:t xml:space="preserve">Préparation de projet pour les </w:t>
            </w:r>
            <w:r w:rsidR="00C26B0E">
              <w:rPr>
                <w:b/>
                <w:sz w:val="20"/>
                <w:szCs w:val="20"/>
                <w:lang w:val="fr-CA"/>
              </w:rPr>
              <w:t xml:space="preserve">plans de mise en œuvre de l’Amendement </w:t>
            </w:r>
            <w:r w:rsidR="00A7220A" w:rsidRPr="00A7220A">
              <w:rPr>
                <w:b/>
                <w:sz w:val="20"/>
                <w:szCs w:val="20"/>
                <w:lang w:val="fr-CA"/>
              </w:rPr>
              <w:t xml:space="preserve">Kigali </w:t>
            </w:r>
            <w:r w:rsidR="007E5B79">
              <w:rPr>
                <w:b/>
                <w:sz w:val="20"/>
                <w:szCs w:val="20"/>
                <w:lang w:val="fr-CA"/>
              </w:rPr>
              <w:t>pour les HFC</w:t>
            </w:r>
          </w:p>
        </w:tc>
      </w:tr>
      <w:tr w:rsidR="00884C8B" w:rsidRPr="00537AD1" w14:paraId="281BCEB5"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551252" w14:textId="661275E5" w:rsidR="00884C8B" w:rsidRPr="00537AD1" w:rsidRDefault="00884C8B" w:rsidP="00A7220A">
            <w:pPr>
              <w:rPr>
                <w:color w:val="000000"/>
                <w:sz w:val="20"/>
                <w:szCs w:val="20"/>
                <w:lang w:val="fr-CA"/>
              </w:rPr>
            </w:pPr>
            <w:r w:rsidRPr="00537AD1">
              <w:rPr>
                <w:color w:val="000000"/>
                <w:sz w:val="20"/>
                <w:szCs w:val="20"/>
                <w:lang w:val="fr-CA"/>
              </w:rPr>
              <w:t xml:space="preserve">Philippines </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EACB86A" w14:textId="520A814C" w:rsidR="00884C8B" w:rsidRPr="00A7220A" w:rsidRDefault="00A7220A" w:rsidP="00A7220A">
            <w:pPr>
              <w:jc w:val="left"/>
              <w:rPr>
                <w:color w:val="000000"/>
                <w:sz w:val="20"/>
                <w:szCs w:val="20"/>
                <w:lang w:val="fr-CA"/>
              </w:rPr>
            </w:pPr>
            <w:r w:rsidRPr="00A7220A">
              <w:rPr>
                <w:color w:val="000000"/>
                <w:sz w:val="20"/>
                <w:szCs w:val="20"/>
                <w:lang w:val="fr-CA"/>
              </w:rPr>
              <w:t xml:space="preserve">Préparation d’un </w:t>
            </w:r>
            <w:r w:rsidR="00145C8A">
              <w:rPr>
                <w:color w:val="000000"/>
                <w:sz w:val="20"/>
                <w:szCs w:val="20"/>
                <w:lang w:val="fr-CA"/>
              </w:rPr>
              <w:t>plan</w:t>
            </w:r>
            <w:r>
              <w:rPr>
                <w:color w:val="000000"/>
                <w:sz w:val="20"/>
                <w:szCs w:val="20"/>
                <w:lang w:val="fr-CA"/>
              </w:rPr>
              <w:t xml:space="preserve"> de mise en œuvre de l'Amendement de Kigali (première étape)</w:t>
            </w:r>
            <w:r w:rsidRPr="00A7220A">
              <w:rPr>
                <w:color w:val="000000"/>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vAlign w:val="center"/>
          </w:tcPr>
          <w:p w14:paraId="432BB89D" w14:textId="06A6705B" w:rsidR="00884C8B" w:rsidRPr="00537AD1" w:rsidRDefault="00884C8B" w:rsidP="00537AD1">
            <w:pPr>
              <w:jc w:val="right"/>
              <w:rPr>
                <w:color w:val="000000"/>
                <w:sz w:val="20"/>
                <w:szCs w:val="20"/>
                <w:lang w:val="fr-CA"/>
              </w:rPr>
            </w:pPr>
            <w:r w:rsidRPr="00537AD1">
              <w:rPr>
                <w:color w:val="000000"/>
                <w:sz w:val="20"/>
                <w:szCs w:val="20"/>
                <w:lang w:val="fr-CA"/>
              </w:rPr>
              <w:t>220</w:t>
            </w:r>
            <w:r w:rsidR="00922D60">
              <w:rPr>
                <w:color w:val="000000"/>
                <w:sz w:val="20"/>
                <w:szCs w:val="20"/>
                <w:lang w:val="fr-CA"/>
              </w:rPr>
              <w:t xml:space="preserve"> </w:t>
            </w:r>
            <w:r w:rsidRPr="00537AD1">
              <w:rPr>
                <w:color w:val="000000"/>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vAlign w:val="center"/>
          </w:tcPr>
          <w:p w14:paraId="7F562D7B" w14:textId="77777777" w:rsidR="00884C8B" w:rsidRPr="00537AD1" w:rsidRDefault="00884C8B" w:rsidP="00537AD1">
            <w:pPr>
              <w:jc w:val="right"/>
              <w:rPr>
                <w:color w:val="000000"/>
                <w:sz w:val="20"/>
                <w:szCs w:val="20"/>
                <w:lang w:val="fr-CA"/>
              </w:rPr>
            </w:pPr>
            <w:r w:rsidRPr="00537AD1">
              <w:rPr>
                <w:color w:val="000000"/>
                <w:sz w:val="20"/>
                <w:szCs w:val="20"/>
                <w:lang w:val="fr-CA"/>
              </w:rPr>
              <w:t>220,000</w:t>
            </w:r>
          </w:p>
        </w:tc>
      </w:tr>
      <w:tr w:rsidR="008C706C" w:rsidRPr="00537AD1" w14:paraId="741C023C" w14:textId="77777777" w:rsidTr="006F65A2">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9606CA9" w14:textId="4EE8FAE7" w:rsidR="008C706C" w:rsidRPr="00537AD1" w:rsidRDefault="008C706C" w:rsidP="008C706C">
            <w:pPr>
              <w:rPr>
                <w:color w:val="000000"/>
                <w:sz w:val="20"/>
                <w:szCs w:val="20"/>
                <w:lang w:val="fr-CA"/>
              </w:rPr>
            </w:pPr>
            <w:r w:rsidRPr="00537AD1">
              <w:rPr>
                <w:color w:val="000000"/>
                <w:sz w:val="20"/>
                <w:szCs w:val="20"/>
                <w:lang w:val="fr-CA"/>
              </w:rPr>
              <w:t>Zimbabwe</w:t>
            </w:r>
            <w:r w:rsidR="0023124A" w:rsidRPr="00537AD1">
              <w:rPr>
                <w:sz w:val="19"/>
                <w:szCs w:val="19"/>
                <w:vertAlign w:val="superscript"/>
                <w:lang w:val="fr-CA"/>
              </w:rPr>
              <w:t xml:space="preserve"> a</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3356C4E" w14:textId="79C6794B" w:rsidR="008C706C" w:rsidRPr="00A7220A" w:rsidRDefault="00A7220A" w:rsidP="008C706C">
            <w:pPr>
              <w:jc w:val="left"/>
              <w:rPr>
                <w:color w:val="000000" w:themeColor="text1"/>
                <w:sz w:val="20"/>
                <w:szCs w:val="20"/>
                <w:lang w:val="fr-CA"/>
              </w:rPr>
            </w:pPr>
            <w:r w:rsidRPr="00A7220A">
              <w:rPr>
                <w:color w:val="000000"/>
                <w:sz w:val="20"/>
                <w:szCs w:val="20"/>
                <w:lang w:val="fr-CA"/>
              </w:rPr>
              <w:t xml:space="preserve">Préparation d’un </w:t>
            </w:r>
            <w:r w:rsidR="00145C8A">
              <w:rPr>
                <w:color w:val="000000"/>
                <w:sz w:val="20"/>
                <w:szCs w:val="20"/>
                <w:lang w:val="fr-CA"/>
              </w:rPr>
              <w:t>plan</w:t>
            </w:r>
            <w:r>
              <w:rPr>
                <w:color w:val="000000"/>
                <w:sz w:val="20"/>
                <w:szCs w:val="20"/>
                <w:lang w:val="fr-CA"/>
              </w:rPr>
              <w:t xml:space="preserve"> de mise en œuvre de l'Amendement de Kigali (première étape)</w:t>
            </w:r>
            <w:r w:rsidRPr="00A7220A">
              <w:rPr>
                <w:color w:val="000000"/>
                <w:sz w:val="20"/>
                <w:szCs w:val="20"/>
                <w:lang w:val="fr-CA"/>
              </w:rPr>
              <w:t xml:space="preserve">  </w:t>
            </w:r>
          </w:p>
        </w:tc>
        <w:tc>
          <w:tcPr>
            <w:tcW w:w="610" w:type="pct"/>
            <w:tcBorders>
              <w:top w:val="single" w:sz="4" w:space="0" w:color="auto"/>
              <w:left w:val="single" w:sz="4" w:space="0" w:color="auto"/>
              <w:bottom w:val="single" w:sz="4" w:space="0" w:color="auto"/>
              <w:right w:val="single" w:sz="4" w:space="0" w:color="auto"/>
            </w:tcBorders>
            <w:vAlign w:val="center"/>
            <w:hideMark/>
          </w:tcPr>
          <w:p w14:paraId="7388CF2A" w14:textId="0392C171" w:rsidR="008C706C" w:rsidRPr="00537AD1" w:rsidRDefault="008C706C" w:rsidP="008C706C">
            <w:pPr>
              <w:jc w:val="right"/>
              <w:rPr>
                <w:color w:val="000000"/>
                <w:sz w:val="20"/>
                <w:szCs w:val="20"/>
                <w:lang w:val="fr-CA"/>
              </w:rPr>
            </w:pPr>
            <w:r w:rsidRPr="00537AD1">
              <w:rPr>
                <w:color w:val="000000"/>
                <w:sz w:val="20"/>
                <w:szCs w:val="20"/>
                <w:lang w:val="fr-CA"/>
              </w:rPr>
              <w:t>51</w:t>
            </w:r>
            <w:r w:rsidR="00922D60">
              <w:rPr>
                <w:color w:val="000000"/>
                <w:sz w:val="20"/>
                <w:szCs w:val="20"/>
                <w:lang w:val="fr-CA"/>
              </w:rPr>
              <w:t xml:space="preserve"> </w:t>
            </w:r>
            <w:r w:rsidRPr="00537AD1">
              <w:rPr>
                <w:color w:val="000000"/>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62806E80" w14:textId="2DBB1D45" w:rsidR="008C706C" w:rsidRPr="00537AD1" w:rsidRDefault="008C706C" w:rsidP="008C706C">
            <w:pPr>
              <w:jc w:val="right"/>
              <w:rPr>
                <w:color w:val="000000"/>
                <w:sz w:val="20"/>
                <w:szCs w:val="20"/>
                <w:lang w:val="fr-CA"/>
              </w:rPr>
            </w:pPr>
            <w:r w:rsidRPr="00537AD1">
              <w:rPr>
                <w:color w:val="000000"/>
                <w:sz w:val="20"/>
                <w:szCs w:val="20"/>
                <w:lang w:val="fr-CA"/>
              </w:rPr>
              <w:t>51,000</w:t>
            </w:r>
          </w:p>
        </w:tc>
      </w:tr>
      <w:tr w:rsidR="00350AF3" w:rsidRPr="00537AD1" w14:paraId="021F6792"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718E9A8D" w14:textId="46CC033E" w:rsidR="00350AF3" w:rsidRPr="00537AD1" w:rsidRDefault="00A7220A" w:rsidP="00350AF3">
            <w:pPr>
              <w:jc w:val="right"/>
              <w:rPr>
                <w:color w:val="000000" w:themeColor="text1"/>
                <w:sz w:val="20"/>
                <w:szCs w:val="20"/>
                <w:lang w:val="fr-CA"/>
              </w:rPr>
            </w:pPr>
            <w:r>
              <w:rPr>
                <w:color w:val="000000" w:themeColor="text1"/>
                <w:sz w:val="20"/>
                <w:szCs w:val="20"/>
                <w:lang w:val="fr-CA"/>
              </w:rPr>
              <w:t xml:space="preserve">Total partiel de la partie </w:t>
            </w:r>
            <w:r w:rsidR="00350AF3" w:rsidRPr="00537AD1">
              <w:rPr>
                <w:color w:val="000000" w:themeColor="text1"/>
                <w:sz w:val="20"/>
                <w:szCs w:val="20"/>
                <w:lang w:val="fr-CA"/>
              </w:rPr>
              <w:t xml:space="preserve">A4 </w:t>
            </w:r>
          </w:p>
        </w:tc>
        <w:tc>
          <w:tcPr>
            <w:tcW w:w="610" w:type="pct"/>
            <w:tcBorders>
              <w:top w:val="single" w:sz="4" w:space="0" w:color="auto"/>
              <w:left w:val="single" w:sz="4" w:space="0" w:color="auto"/>
              <w:bottom w:val="single" w:sz="4" w:space="0" w:color="auto"/>
              <w:right w:val="single" w:sz="4" w:space="0" w:color="auto"/>
            </w:tcBorders>
            <w:vAlign w:val="center"/>
          </w:tcPr>
          <w:p w14:paraId="06CBFCA7" w14:textId="1C4B8680" w:rsidR="00350AF3" w:rsidRPr="00537AD1" w:rsidRDefault="00350AF3" w:rsidP="00350AF3">
            <w:pPr>
              <w:jc w:val="right"/>
              <w:rPr>
                <w:color w:val="000000" w:themeColor="text1"/>
                <w:sz w:val="20"/>
                <w:szCs w:val="20"/>
                <w:lang w:val="fr-CA"/>
              </w:rPr>
            </w:pPr>
            <w:r w:rsidRPr="00537AD1">
              <w:rPr>
                <w:color w:val="000000"/>
                <w:sz w:val="20"/>
                <w:szCs w:val="20"/>
                <w:lang w:val="fr-CA"/>
              </w:rPr>
              <w:t>271</w:t>
            </w:r>
            <w:r w:rsidR="0087347C">
              <w:rPr>
                <w:color w:val="000000"/>
                <w:sz w:val="20"/>
                <w:szCs w:val="20"/>
                <w:lang w:val="fr-CA"/>
              </w:rPr>
              <w:t xml:space="preserve"> </w:t>
            </w:r>
            <w:r w:rsidRPr="00537AD1">
              <w:rPr>
                <w:color w:val="000000"/>
                <w:sz w:val="20"/>
                <w:szCs w:val="20"/>
                <w:lang w:val="fr-CA"/>
              </w:rPr>
              <w:t>000</w:t>
            </w:r>
          </w:p>
        </w:tc>
        <w:tc>
          <w:tcPr>
            <w:tcW w:w="773" w:type="pct"/>
            <w:tcBorders>
              <w:top w:val="single" w:sz="4" w:space="0" w:color="auto"/>
              <w:left w:val="single" w:sz="4" w:space="0" w:color="auto"/>
              <w:bottom w:val="single" w:sz="4" w:space="0" w:color="auto"/>
              <w:right w:val="single" w:sz="4" w:space="0" w:color="auto"/>
            </w:tcBorders>
            <w:vAlign w:val="center"/>
          </w:tcPr>
          <w:p w14:paraId="5AA835A8" w14:textId="7E3D6B84" w:rsidR="00350AF3" w:rsidRPr="00537AD1" w:rsidRDefault="00350AF3" w:rsidP="00350AF3">
            <w:pPr>
              <w:jc w:val="right"/>
              <w:rPr>
                <w:color w:val="000000" w:themeColor="text1"/>
                <w:sz w:val="20"/>
                <w:szCs w:val="20"/>
                <w:lang w:val="fr-CA"/>
              </w:rPr>
            </w:pPr>
            <w:r w:rsidRPr="00537AD1">
              <w:rPr>
                <w:color w:val="000000"/>
                <w:sz w:val="20"/>
                <w:szCs w:val="20"/>
                <w:lang w:val="fr-CA"/>
              </w:rPr>
              <w:t>271</w:t>
            </w:r>
            <w:r w:rsidR="00922D60">
              <w:rPr>
                <w:color w:val="000000"/>
                <w:sz w:val="20"/>
                <w:szCs w:val="20"/>
                <w:lang w:val="fr-CA"/>
              </w:rPr>
              <w:t xml:space="preserve"> </w:t>
            </w:r>
            <w:r w:rsidRPr="00537AD1">
              <w:rPr>
                <w:color w:val="000000"/>
                <w:sz w:val="20"/>
                <w:szCs w:val="20"/>
                <w:lang w:val="fr-CA"/>
              </w:rPr>
              <w:t>000</w:t>
            </w:r>
          </w:p>
        </w:tc>
      </w:tr>
      <w:tr w:rsidR="00350AF3" w:rsidRPr="00537AD1" w14:paraId="3C5EAE21"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09D4F0FB" w14:textId="08678841" w:rsidR="00350AF3" w:rsidRPr="00537AD1" w:rsidRDefault="00A7220A" w:rsidP="00350AF3">
            <w:pPr>
              <w:jc w:val="right"/>
              <w:rPr>
                <w:color w:val="000000" w:themeColor="text1"/>
                <w:sz w:val="20"/>
                <w:szCs w:val="20"/>
                <w:lang w:val="fr-CA"/>
              </w:rPr>
            </w:pPr>
            <w:r>
              <w:rPr>
                <w:color w:val="000000" w:themeColor="text1"/>
                <w:sz w:val="20"/>
                <w:szCs w:val="20"/>
                <w:lang w:val="fr-CA"/>
              </w:rPr>
              <w:t>Coûts d’appui à l’agence</w:t>
            </w:r>
          </w:p>
        </w:tc>
        <w:tc>
          <w:tcPr>
            <w:tcW w:w="610" w:type="pct"/>
            <w:tcBorders>
              <w:top w:val="single" w:sz="4" w:space="0" w:color="auto"/>
              <w:left w:val="single" w:sz="4" w:space="0" w:color="auto"/>
              <w:bottom w:val="single" w:sz="4" w:space="0" w:color="auto"/>
              <w:right w:val="single" w:sz="4" w:space="0" w:color="auto"/>
            </w:tcBorders>
          </w:tcPr>
          <w:p w14:paraId="492D95B7" w14:textId="27AE95BB"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18</w:t>
            </w:r>
            <w:r w:rsidR="0087347C">
              <w:rPr>
                <w:color w:val="000000" w:themeColor="text1"/>
                <w:sz w:val="20"/>
                <w:szCs w:val="20"/>
                <w:lang w:val="fr-CA"/>
              </w:rPr>
              <w:t xml:space="preserve"> </w:t>
            </w:r>
            <w:r w:rsidRPr="00537AD1">
              <w:rPr>
                <w:color w:val="000000" w:themeColor="text1"/>
                <w:sz w:val="20"/>
                <w:szCs w:val="20"/>
                <w:lang w:val="fr-CA"/>
              </w:rPr>
              <w:t>970</w:t>
            </w:r>
          </w:p>
        </w:tc>
        <w:tc>
          <w:tcPr>
            <w:tcW w:w="773" w:type="pct"/>
            <w:tcBorders>
              <w:top w:val="single" w:sz="4" w:space="0" w:color="auto"/>
              <w:left w:val="single" w:sz="4" w:space="0" w:color="auto"/>
              <w:bottom w:val="single" w:sz="4" w:space="0" w:color="auto"/>
              <w:right w:val="single" w:sz="4" w:space="0" w:color="auto"/>
            </w:tcBorders>
          </w:tcPr>
          <w:p w14:paraId="74D577B7" w14:textId="1F5F15CB"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18</w:t>
            </w:r>
            <w:r w:rsidR="00922D60">
              <w:rPr>
                <w:color w:val="000000" w:themeColor="text1"/>
                <w:sz w:val="20"/>
                <w:szCs w:val="20"/>
                <w:lang w:val="fr-CA"/>
              </w:rPr>
              <w:t xml:space="preserve"> </w:t>
            </w:r>
            <w:r w:rsidRPr="00537AD1">
              <w:rPr>
                <w:color w:val="000000" w:themeColor="text1"/>
                <w:sz w:val="20"/>
                <w:szCs w:val="20"/>
                <w:lang w:val="fr-CA"/>
              </w:rPr>
              <w:t>970</w:t>
            </w:r>
          </w:p>
        </w:tc>
      </w:tr>
      <w:tr w:rsidR="00350AF3" w:rsidRPr="00537AD1" w14:paraId="71C74781"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174AEB34" w14:textId="4F9D5553" w:rsidR="00350AF3" w:rsidRPr="00537AD1" w:rsidRDefault="00350AF3" w:rsidP="00A7220A">
            <w:pPr>
              <w:jc w:val="right"/>
              <w:rPr>
                <w:color w:val="000000" w:themeColor="text1"/>
                <w:sz w:val="20"/>
                <w:szCs w:val="20"/>
                <w:lang w:val="fr-CA"/>
              </w:rPr>
            </w:pPr>
            <w:r w:rsidRPr="00537AD1">
              <w:rPr>
                <w:color w:val="000000" w:themeColor="text1"/>
                <w:sz w:val="20"/>
                <w:szCs w:val="20"/>
                <w:lang w:val="fr-CA"/>
              </w:rPr>
              <w:t xml:space="preserve">Total </w:t>
            </w:r>
            <w:r w:rsidR="00A7220A">
              <w:rPr>
                <w:color w:val="000000" w:themeColor="text1"/>
                <w:sz w:val="20"/>
                <w:szCs w:val="20"/>
                <w:lang w:val="fr-CA"/>
              </w:rPr>
              <w:t>de la partie</w:t>
            </w:r>
            <w:r w:rsidRPr="00537AD1">
              <w:rPr>
                <w:color w:val="000000" w:themeColor="text1"/>
                <w:sz w:val="20"/>
                <w:szCs w:val="20"/>
                <w:lang w:val="fr-CA"/>
              </w:rPr>
              <w:t xml:space="preserve"> A4</w:t>
            </w:r>
          </w:p>
        </w:tc>
        <w:tc>
          <w:tcPr>
            <w:tcW w:w="610" w:type="pct"/>
            <w:tcBorders>
              <w:top w:val="single" w:sz="4" w:space="0" w:color="auto"/>
              <w:left w:val="single" w:sz="4" w:space="0" w:color="auto"/>
              <w:bottom w:val="single" w:sz="4" w:space="0" w:color="auto"/>
              <w:right w:val="single" w:sz="4" w:space="0" w:color="auto"/>
            </w:tcBorders>
          </w:tcPr>
          <w:p w14:paraId="302DDABF" w14:textId="3F03D6B1"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289</w:t>
            </w:r>
            <w:r w:rsidR="0087347C">
              <w:rPr>
                <w:color w:val="000000" w:themeColor="text1"/>
                <w:sz w:val="20"/>
                <w:szCs w:val="20"/>
                <w:lang w:val="fr-CA"/>
              </w:rPr>
              <w:t xml:space="preserve"> </w:t>
            </w:r>
            <w:r w:rsidRPr="00537AD1">
              <w:rPr>
                <w:color w:val="000000" w:themeColor="text1"/>
                <w:sz w:val="20"/>
                <w:szCs w:val="20"/>
                <w:lang w:val="fr-CA"/>
              </w:rPr>
              <w:t>970</w:t>
            </w:r>
          </w:p>
        </w:tc>
        <w:tc>
          <w:tcPr>
            <w:tcW w:w="773" w:type="pct"/>
            <w:tcBorders>
              <w:top w:val="single" w:sz="4" w:space="0" w:color="auto"/>
              <w:left w:val="single" w:sz="4" w:space="0" w:color="auto"/>
              <w:bottom w:val="single" w:sz="4" w:space="0" w:color="auto"/>
              <w:right w:val="single" w:sz="4" w:space="0" w:color="auto"/>
            </w:tcBorders>
          </w:tcPr>
          <w:p w14:paraId="6A2D9558" w14:textId="63B80BE1"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289</w:t>
            </w:r>
            <w:r w:rsidR="00922D60">
              <w:rPr>
                <w:color w:val="000000" w:themeColor="text1"/>
                <w:sz w:val="20"/>
                <w:szCs w:val="20"/>
                <w:lang w:val="fr-CA"/>
              </w:rPr>
              <w:t xml:space="preserve"> </w:t>
            </w:r>
            <w:r w:rsidRPr="00537AD1">
              <w:rPr>
                <w:color w:val="000000" w:themeColor="text1"/>
                <w:sz w:val="20"/>
                <w:szCs w:val="20"/>
                <w:lang w:val="fr-CA"/>
              </w:rPr>
              <w:t>970</w:t>
            </w:r>
          </w:p>
        </w:tc>
      </w:tr>
      <w:tr w:rsidR="00350AF3" w:rsidRPr="00537AD1" w14:paraId="28702AE9"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050F0758" w14:textId="7C33B85D" w:rsidR="00350AF3" w:rsidRPr="00537AD1" w:rsidRDefault="00A7220A" w:rsidP="00350AF3">
            <w:pPr>
              <w:jc w:val="right"/>
              <w:rPr>
                <w:color w:val="000000" w:themeColor="text1"/>
                <w:sz w:val="20"/>
                <w:szCs w:val="20"/>
                <w:lang w:val="fr-CA"/>
              </w:rPr>
            </w:pPr>
            <w:r>
              <w:rPr>
                <w:color w:val="000000" w:themeColor="text1"/>
                <w:sz w:val="20"/>
                <w:szCs w:val="20"/>
                <w:lang w:val="fr-CA"/>
              </w:rPr>
              <w:t>Total des parties</w:t>
            </w:r>
            <w:r w:rsidR="00884C8B" w:rsidRPr="00537AD1">
              <w:rPr>
                <w:color w:val="000000" w:themeColor="text1"/>
                <w:sz w:val="20"/>
                <w:szCs w:val="20"/>
                <w:lang w:val="fr-CA"/>
              </w:rPr>
              <w:t xml:space="preserve"> </w:t>
            </w:r>
            <w:r w:rsidR="00350AF3" w:rsidRPr="00537AD1">
              <w:rPr>
                <w:color w:val="000000" w:themeColor="text1"/>
                <w:sz w:val="20"/>
                <w:szCs w:val="20"/>
                <w:lang w:val="fr-CA"/>
              </w:rPr>
              <w:t>A1, A2, A3, A4</w:t>
            </w:r>
          </w:p>
        </w:tc>
        <w:tc>
          <w:tcPr>
            <w:tcW w:w="610" w:type="pct"/>
            <w:tcBorders>
              <w:top w:val="single" w:sz="4" w:space="0" w:color="auto"/>
              <w:left w:val="single" w:sz="4" w:space="0" w:color="auto"/>
              <w:bottom w:val="single" w:sz="4" w:space="0" w:color="auto"/>
              <w:right w:val="single" w:sz="4" w:space="0" w:color="auto"/>
            </w:tcBorders>
          </w:tcPr>
          <w:p w14:paraId="2C99689A" w14:textId="29BA6076"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1</w:t>
            </w:r>
            <w:r w:rsidR="0087347C">
              <w:rPr>
                <w:color w:val="000000" w:themeColor="text1"/>
                <w:sz w:val="20"/>
                <w:szCs w:val="20"/>
                <w:lang w:val="fr-CA"/>
              </w:rPr>
              <w:t xml:space="preserve"> </w:t>
            </w:r>
            <w:r w:rsidR="001F028C" w:rsidRPr="00537AD1">
              <w:rPr>
                <w:color w:val="000000" w:themeColor="text1"/>
                <w:sz w:val="20"/>
                <w:szCs w:val="20"/>
                <w:lang w:val="fr-CA"/>
              </w:rPr>
              <w:t>325</w:t>
            </w:r>
            <w:r w:rsidR="0087347C">
              <w:rPr>
                <w:color w:val="000000" w:themeColor="text1"/>
                <w:sz w:val="20"/>
                <w:szCs w:val="20"/>
                <w:lang w:val="fr-CA"/>
              </w:rPr>
              <w:t xml:space="preserve"> </w:t>
            </w:r>
            <w:r w:rsidR="001F028C" w:rsidRPr="00537AD1">
              <w:rPr>
                <w:color w:val="000000" w:themeColor="text1"/>
                <w:sz w:val="20"/>
                <w:szCs w:val="20"/>
                <w:lang w:val="fr-CA"/>
              </w:rPr>
              <w:t>534</w:t>
            </w:r>
          </w:p>
        </w:tc>
        <w:tc>
          <w:tcPr>
            <w:tcW w:w="773" w:type="pct"/>
            <w:tcBorders>
              <w:top w:val="single" w:sz="4" w:space="0" w:color="auto"/>
              <w:left w:val="single" w:sz="4" w:space="0" w:color="auto"/>
              <w:bottom w:val="single" w:sz="4" w:space="0" w:color="auto"/>
              <w:right w:val="single" w:sz="4" w:space="0" w:color="auto"/>
            </w:tcBorders>
          </w:tcPr>
          <w:p w14:paraId="144EA72D" w14:textId="2918C7B1" w:rsidR="00350AF3" w:rsidRPr="00537AD1" w:rsidRDefault="00350AF3" w:rsidP="00350AF3">
            <w:pPr>
              <w:jc w:val="right"/>
              <w:rPr>
                <w:color w:val="000000" w:themeColor="text1"/>
                <w:sz w:val="20"/>
                <w:szCs w:val="20"/>
                <w:lang w:val="fr-CA"/>
              </w:rPr>
            </w:pPr>
            <w:r w:rsidRPr="00537AD1">
              <w:rPr>
                <w:color w:val="000000" w:themeColor="text1"/>
                <w:sz w:val="20"/>
                <w:szCs w:val="20"/>
                <w:lang w:val="fr-CA"/>
              </w:rPr>
              <w:t>1</w:t>
            </w:r>
            <w:r w:rsidR="00922D60">
              <w:rPr>
                <w:color w:val="000000" w:themeColor="text1"/>
                <w:sz w:val="20"/>
                <w:szCs w:val="20"/>
                <w:lang w:val="fr-CA"/>
              </w:rPr>
              <w:t xml:space="preserve"> </w:t>
            </w:r>
            <w:r w:rsidR="001F028C" w:rsidRPr="00537AD1">
              <w:rPr>
                <w:color w:val="000000" w:themeColor="text1"/>
                <w:sz w:val="20"/>
                <w:szCs w:val="20"/>
                <w:lang w:val="fr-CA"/>
              </w:rPr>
              <w:t>325</w:t>
            </w:r>
            <w:r w:rsidR="00922D60">
              <w:rPr>
                <w:color w:val="000000" w:themeColor="text1"/>
                <w:sz w:val="20"/>
                <w:szCs w:val="20"/>
                <w:lang w:val="fr-CA"/>
              </w:rPr>
              <w:t xml:space="preserve"> </w:t>
            </w:r>
            <w:r w:rsidR="001F028C" w:rsidRPr="00537AD1">
              <w:rPr>
                <w:color w:val="000000" w:themeColor="text1"/>
                <w:sz w:val="20"/>
                <w:szCs w:val="20"/>
                <w:lang w:val="fr-CA"/>
              </w:rPr>
              <w:t>534</w:t>
            </w:r>
          </w:p>
        </w:tc>
      </w:tr>
      <w:tr w:rsidR="001F028C" w:rsidRPr="00537AD1" w14:paraId="1F5D80C3" w14:textId="77777777" w:rsidTr="00884C8B">
        <w:tc>
          <w:tcPr>
            <w:tcW w:w="3617" w:type="pct"/>
            <w:gridSpan w:val="2"/>
            <w:tcBorders>
              <w:top w:val="single" w:sz="4" w:space="0" w:color="auto"/>
              <w:left w:val="single" w:sz="4" w:space="0" w:color="auto"/>
              <w:bottom w:val="single" w:sz="4" w:space="0" w:color="auto"/>
              <w:right w:val="single" w:sz="4" w:space="0" w:color="auto"/>
            </w:tcBorders>
          </w:tcPr>
          <w:p w14:paraId="1761F9DA" w14:textId="551A695C" w:rsidR="001F028C" w:rsidRPr="00537AD1" w:rsidDel="00884C8B" w:rsidRDefault="00A7220A" w:rsidP="00350AF3">
            <w:pPr>
              <w:jc w:val="right"/>
              <w:rPr>
                <w:color w:val="000000" w:themeColor="text1"/>
                <w:sz w:val="20"/>
                <w:szCs w:val="20"/>
                <w:lang w:val="fr-CA"/>
              </w:rPr>
            </w:pPr>
            <w:r>
              <w:rPr>
                <w:color w:val="000000" w:themeColor="text1"/>
                <w:sz w:val="20"/>
                <w:szCs w:val="20"/>
                <w:lang w:val="fr-CA"/>
              </w:rPr>
              <w:t>Coûts d’appui à l’agence pour les parties</w:t>
            </w:r>
            <w:r w:rsidR="001F028C" w:rsidRPr="00537AD1">
              <w:rPr>
                <w:color w:val="000000" w:themeColor="text1"/>
                <w:sz w:val="20"/>
                <w:szCs w:val="20"/>
                <w:lang w:val="fr-CA"/>
              </w:rPr>
              <w:t xml:space="preserve"> A1, A2, A3, A4</w:t>
            </w:r>
          </w:p>
        </w:tc>
        <w:tc>
          <w:tcPr>
            <w:tcW w:w="610" w:type="pct"/>
            <w:tcBorders>
              <w:top w:val="single" w:sz="4" w:space="0" w:color="auto"/>
              <w:left w:val="single" w:sz="4" w:space="0" w:color="auto"/>
              <w:bottom w:val="single" w:sz="4" w:space="0" w:color="auto"/>
              <w:right w:val="single" w:sz="4" w:space="0" w:color="auto"/>
            </w:tcBorders>
          </w:tcPr>
          <w:p w14:paraId="24BACCEE" w14:textId="77FB4C90" w:rsidR="001F028C" w:rsidRPr="00537AD1" w:rsidRDefault="001F028C" w:rsidP="00350AF3">
            <w:pPr>
              <w:jc w:val="right"/>
              <w:rPr>
                <w:color w:val="000000" w:themeColor="text1"/>
                <w:sz w:val="20"/>
                <w:szCs w:val="20"/>
                <w:lang w:val="fr-CA"/>
              </w:rPr>
            </w:pPr>
            <w:r w:rsidRPr="00537AD1">
              <w:rPr>
                <w:color w:val="000000" w:themeColor="text1"/>
                <w:sz w:val="20"/>
                <w:szCs w:val="20"/>
                <w:lang w:val="fr-CA"/>
              </w:rPr>
              <w:t>95</w:t>
            </w:r>
            <w:r w:rsidR="0087347C">
              <w:rPr>
                <w:color w:val="000000" w:themeColor="text1"/>
                <w:sz w:val="20"/>
                <w:szCs w:val="20"/>
                <w:lang w:val="fr-CA"/>
              </w:rPr>
              <w:t xml:space="preserve"> </w:t>
            </w:r>
            <w:r w:rsidRPr="00537AD1">
              <w:rPr>
                <w:color w:val="000000" w:themeColor="text1"/>
                <w:sz w:val="20"/>
                <w:szCs w:val="20"/>
                <w:lang w:val="fr-CA"/>
              </w:rPr>
              <w:t>187</w:t>
            </w:r>
          </w:p>
        </w:tc>
        <w:tc>
          <w:tcPr>
            <w:tcW w:w="773" w:type="pct"/>
            <w:tcBorders>
              <w:top w:val="single" w:sz="4" w:space="0" w:color="auto"/>
              <w:left w:val="single" w:sz="4" w:space="0" w:color="auto"/>
              <w:bottom w:val="single" w:sz="4" w:space="0" w:color="auto"/>
              <w:right w:val="single" w:sz="4" w:space="0" w:color="auto"/>
            </w:tcBorders>
          </w:tcPr>
          <w:p w14:paraId="2D548ACC" w14:textId="5616D73F" w:rsidR="001F028C" w:rsidRPr="00537AD1" w:rsidRDefault="001F028C" w:rsidP="00350AF3">
            <w:pPr>
              <w:jc w:val="right"/>
              <w:rPr>
                <w:color w:val="000000" w:themeColor="text1"/>
                <w:sz w:val="20"/>
                <w:szCs w:val="20"/>
                <w:lang w:val="fr-CA"/>
              </w:rPr>
            </w:pPr>
            <w:r w:rsidRPr="00537AD1">
              <w:rPr>
                <w:color w:val="000000" w:themeColor="text1"/>
                <w:sz w:val="20"/>
                <w:szCs w:val="20"/>
                <w:lang w:val="fr-CA"/>
              </w:rPr>
              <w:t>95</w:t>
            </w:r>
            <w:r w:rsidR="00922D60">
              <w:rPr>
                <w:color w:val="000000" w:themeColor="text1"/>
                <w:sz w:val="20"/>
                <w:szCs w:val="20"/>
                <w:lang w:val="fr-CA"/>
              </w:rPr>
              <w:t xml:space="preserve"> </w:t>
            </w:r>
            <w:r w:rsidRPr="00537AD1">
              <w:rPr>
                <w:color w:val="000000" w:themeColor="text1"/>
                <w:sz w:val="20"/>
                <w:szCs w:val="20"/>
                <w:lang w:val="fr-CA"/>
              </w:rPr>
              <w:t>187</w:t>
            </w:r>
          </w:p>
        </w:tc>
      </w:tr>
      <w:tr w:rsidR="001F028C" w:rsidRPr="00537AD1" w14:paraId="5FF38A53" w14:textId="77777777" w:rsidTr="00884C8B">
        <w:tc>
          <w:tcPr>
            <w:tcW w:w="3617" w:type="pct"/>
            <w:gridSpan w:val="2"/>
            <w:tcBorders>
              <w:top w:val="single" w:sz="4" w:space="0" w:color="auto"/>
              <w:left w:val="single" w:sz="4" w:space="0" w:color="auto"/>
              <w:bottom w:val="single" w:sz="4" w:space="0" w:color="auto"/>
              <w:right w:val="single" w:sz="4" w:space="0" w:color="auto"/>
            </w:tcBorders>
          </w:tcPr>
          <w:p w14:paraId="10425428" w14:textId="3B4ED0FE" w:rsidR="001F028C" w:rsidRPr="00537AD1" w:rsidDel="00884C8B" w:rsidRDefault="001F028C" w:rsidP="00350AF3">
            <w:pPr>
              <w:jc w:val="right"/>
              <w:rPr>
                <w:color w:val="000000" w:themeColor="text1"/>
                <w:sz w:val="20"/>
                <w:szCs w:val="20"/>
                <w:lang w:val="fr-CA"/>
              </w:rPr>
            </w:pPr>
            <w:r w:rsidRPr="00537AD1">
              <w:rPr>
                <w:color w:val="000000" w:themeColor="text1"/>
                <w:sz w:val="20"/>
                <w:szCs w:val="20"/>
                <w:lang w:val="fr-CA"/>
              </w:rPr>
              <w:t>Grand total</w:t>
            </w:r>
          </w:p>
        </w:tc>
        <w:tc>
          <w:tcPr>
            <w:tcW w:w="610" w:type="pct"/>
            <w:tcBorders>
              <w:top w:val="single" w:sz="4" w:space="0" w:color="auto"/>
              <w:left w:val="single" w:sz="4" w:space="0" w:color="auto"/>
              <w:bottom w:val="single" w:sz="4" w:space="0" w:color="auto"/>
              <w:right w:val="single" w:sz="4" w:space="0" w:color="auto"/>
            </w:tcBorders>
          </w:tcPr>
          <w:p w14:paraId="5BA343CB" w14:textId="40020C96" w:rsidR="001F028C" w:rsidRPr="00537AD1" w:rsidRDefault="001F028C" w:rsidP="00350AF3">
            <w:pPr>
              <w:jc w:val="right"/>
              <w:rPr>
                <w:color w:val="000000" w:themeColor="text1"/>
                <w:sz w:val="20"/>
                <w:szCs w:val="20"/>
                <w:lang w:val="fr-CA"/>
              </w:rPr>
            </w:pPr>
            <w:r w:rsidRPr="00537AD1">
              <w:rPr>
                <w:color w:val="000000" w:themeColor="text1"/>
                <w:sz w:val="20"/>
                <w:szCs w:val="20"/>
                <w:lang w:val="fr-CA"/>
              </w:rPr>
              <w:t>1</w:t>
            </w:r>
            <w:r w:rsidR="0087347C">
              <w:rPr>
                <w:color w:val="000000" w:themeColor="text1"/>
                <w:sz w:val="20"/>
                <w:szCs w:val="20"/>
                <w:lang w:val="fr-CA"/>
              </w:rPr>
              <w:t xml:space="preserve"> </w:t>
            </w:r>
            <w:r w:rsidRPr="00537AD1">
              <w:rPr>
                <w:color w:val="000000" w:themeColor="text1"/>
                <w:sz w:val="20"/>
                <w:szCs w:val="20"/>
                <w:lang w:val="fr-CA"/>
              </w:rPr>
              <w:t>420</w:t>
            </w:r>
            <w:r w:rsidR="0087347C">
              <w:rPr>
                <w:color w:val="000000" w:themeColor="text1"/>
                <w:sz w:val="20"/>
                <w:szCs w:val="20"/>
                <w:lang w:val="fr-CA"/>
              </w:rPr>
              <w:t xml:space="preserve"> </w:t>
            </w:r>
            <w:r w:rsidRPr="00537AD1">
              <w:rPr>
                <w:color w:val="000000" w:themeColor="text1"/>
                <w:sz w:val="20"/>
                <w:szCs w:val="20"/>
                <w:lang w:val="fr-CA"/>
              </w:rPr>
              <w:t>721</w:t>
            </w:r>
          </w:p>
        </w:tc>
        <w:tc>
          <w:tcPr>
            <w:tcW w:w="773" w:type="pct"/>
            <w:tcBorders>
              <w:top w:val="single" w:sz="4" w:space="0" w:color="auto"/>
              <w:left w:val="single" w:sz="4" w:space="0" w:color="auto"/>
              <w:bottom w:val="single" w:sz="4" w:space="0" w:color="auto"/>
              <w:right w:val="single" w:sz="4" w:space="0" w:color="auto"/>
            </w:tcBorders>
          </w:tcPr>
          <w:p w14:paraId="216CA49B" w14:textId="30882491" w:rsidR="001F028C" w:rsidRPr="00537AD1" w:rsidRDefault="001F028C" w:rsidP="00350AF3">
            <w:pPr>
              <w:jc w:val="right"/>
              <w:rPr>
                <w:color w:val="000000" w:themeColor="text1"/>
                <w:sz w:val="20"/>
                <w:szCs w:val="20"/>
                <w:lang w:val="fr-CA"/>
              </w:rPr>
            </w:pPr>
            <w:r w:rsidRPr="00537AD1">
              <w:rPr>
                <w:color w:val="000000" w:themeColor="text1"/>
                <w:sz w:val="20"/>
                <w:szCs w:val="20"/>
                <w:lang w:val="fr-CA"/>
              </w:rPr>
              <w:t>1</w:t>
            </w:r>
            <w:r w:rsidR="00922D60">
              <w:rPr>
                <w:color w:val="000000" w:themeColor="text1"/>
                <w:sz w:val="20"/>
                <w:szCs w:val="20"/>
                <w:lang w:val="fr-CA"/>
              </w:rPr>
              <w:t xml:space="preserve"> </w:t>
            </w:r>
            <w:r w:rsidRPr="00537AD1">
              <w:rPr>
                <w:color w:val="000000" w:themeColor="text1"/>
                <w:sz w:val="20"/>
                <w:szCs w:val="20"/>
                <w:lang w:val="fr-CA"/>
              </w:rPr>
              <w:t>420</w:t>
            </w:r>
            <w:r w:rsidR="00922D60">
              <w:rPr>
                <w:color w:val="000000" w:themeColor="text1"/>
                <w:sz w:val="20"/>
                <w:szCs w:val="20"/>
                <w:lang w:val="fr-CA"/>
              </w:rPr>
              <w:t xml:space="preserve"> </w:t>
            </w:r>
            <w:r w:rsidRPr="00537AD1">
              <w:rPr>
                <w:color w:val="000000" w:themeColor="text1"/>
                <w:sz w:val="20"/>
                <w:szCs w:val="20"/>
                <w:lang w:val="fr-CA"/>
              </w:rPr>
              <w:t>721</w:t>
            </w:r>
          </w:p>
        </w:tc>
      </w:tr>
    </w:tbl>
    <w:p w14:paraId="2DADAD90" w14:textId="19CEA334" w:rsidR="00FB422C" w:rsidRPr="00922D60" w:rsidRDefault="0023124A" w:rsidP="00FB422C">
      <w:pPr>
        <w:tabs>
          <w:tab w:val="left" w:pos="8280"/>
        </w:tabs>
        <w:rPr>
          <w:sz w:val="19"/>
          <w:szCs w:val="19"/>
          <w:lang w:val="fr-CA"/>
        </w:rPr>
      </w:pPr>
      <w:proofErr w:type="spellStart"/>
      <w:proofErr w:type="gramStart"/>
      <w:r w:rsidRPr="00922D60">
        <w:rPr>
          <w:sz w:val="19"/>
          <w:szCs w:val="19"/>
          <w:vertAlign w:val="superscript"/>
          <w:lang w:val="fr-CA"/>
        </w:rPr>
        <w:t>a</w:t>
      </w:r>
      <w:proofErr w:type="spellEnd"/>
      <w:proofErr w:type="gramEnd"/>
      <w:r w:rsidRPr="00922D60">
        <w:rPr>
          <w:sz w:val="19"/>
          <w:szCs w:val="19"/>
          <w:lang w:val="fr-CA"/>
        </w:rPr>
        <w:t xml:space="preserve"> </w:t>
      </w:r>
      <w:r w:rsidR="00145C8A">
        <w:rPr>
          <w:sz w:val="19"/>
          <w:szCs w:val="19"/>
          <w:lang w:val="fr-CA"/>
        </w:rPr>
        <w:t>PNUE</w:t>
      </w:r>
      <w:r w:rsidRPr="00922D60">
        <w:rPr>
          <w:sz w:val="19"/>
          <w:szCs w:val="19"/>
          <w:lang w:val="fr-CA"/>
        </w:rPr>
        <w:t xml:space="preserve"> </w:t>
      </w:r>
      <w:r w:rsidR="00A7220A" w:rsidRPr="00922D60">
        <w:rPr>
          <w:sz w:val="19"/>
          <w:szCs w:val="19"/>
          <w:lang w:val="fr-CA"/>
        </w:rPr>
        <w:t>en qualité d’agence d’exécution principale</w:t>
      </w:r>
    </w:p>
    <w:p w14:paraId="7AE8383D" w14:textId="66D313AD" w:rsidR="00FB422C" w:rsidRPr="00537AD1" w:rsidRDefault="00A96C00" w:rsidP="00FB422C">
      <w:pPr>
        <w:keepNext/>
        <w:keepLines/>
        <w:spacing w:after="240"/>
        <w:rPr>
          <w:b/>
          <w:color w:val="000000" w:themeColor="text1"/>
          <w:lang w:val="fr-CA"/>
        </w:rPr>
      </w:pPr>
      <w:r>
        <w:rPr>
          <w:b/>
          <w:color w:val="000000" w:themeColor="text1"/>
          <w:lang w:val="fr-CA"/>
        </w:rPr>
        <w:lastRenderedPageBreak/>
        <w:t>PARTIE A</w:t>
      </w:r>
      <w:r w:rsidR="00922D60">
        <w:rPr>
          <w:b/>
          <w:color w:val="000000" w:themeColor="text1"/>
          <w:lang w:val="fr-CA"/>
        </w:rPr>
        <w:t> : ACTIVITÉS RECOMMANDÉES POUR APPROBATION GÉNÉRALE</w:t>
      </w:r>
    </w:p>
    <w:p w14:paraId="39C26E94" w14:textId="7B2AA9DD" w:rsidR="00FB422C" w:rsidRPr="00922D60" w:rsidRDefault="00FB422C" w:rsidP="00FB422C">
      <w:pPr>
        <w:keepNext/>
        <w:keepLines/>
        <w:spacing w:after="240"/>
        <w:rPr>
          <w:b/>
          <w:bCs/>
          <w:color w:val="000000" w:themeColor="text1"/>
          <w:lang w:val="fr-CA"/>
        </w:rPr>
      </w:pPr>
      <w:r w:rsidRPr="00922D60">
        <w:rPr>
          <w:b/>
          <w:color w:val="000000" w:themeColor="text1"/>
          <w:lang w:val="fr-CA"/>
        </w:rPr>
        <w:t>A</w:t>
      </w:r>
      <w:r w:rsidR="00922D60" w:rsidRPr="00922D60">
        <w:rPr>
          <w:b/>
          <w:color w:val="000000" w:themeColor="text1"/>
          <w:lang w:val="fr-CA"/>
        </w:rPr>
        <w:t xml:space="preserve"> </w:t>
      </w:r>
      <w:r w:rsidRPr="00922D60">
        <w:rPr>
          <w:b/>
          <w:color w:val="000000" w:themeColor="text1"/>
          <w:lang w:val="fr-CA"/>
        </w:rPr>
        <w:t xml:space="preserve">1: </w:t>
      </w:r>
      <w:r w:rsidR="00922D60">
        <w:rPr>
          <w:b/>
          <w:color w:val="000000" w:themeColor="text1"/>
          <w:lang w:val="fr-CA"/>
        </w:rPr>
        <w:t>Renouvellement des projets de</w:t>
      </w:r>
      <w:r w:rsidR="00922D60" w:rsidRPr="00922D60">
        <w:rPr>
          <w:b/>
          <w:color w:val="000000" w:themeColor="text1"/>
          <w:lang w:val="fr-CA"/>
        </w:rPr>
        <w:t xml:space="preserve"> renforcement des institutions</w:t>
      </w:r>
      <w:r w:rsidRPr="00922D60">
        <w:rPr>
          <w:b/>
          <w:bCs/>
          <w:color w:val="000000" w:themeColor="text1"/>
          <w:lang w:val="fr-CA"/>
        </w:rPr>
        <w:t xml:space="preserve"> </w:t>
      </w:r>
    </w:p>
    <w:p w14:paraId="7318E553" w14:textId="064E1AC4" w:rsidR="00FB422C" w:rsidRPr="00537AD1" w:rsidRDefault="00922D60" w:rsidP="00FB422C">
      <w:pPr>
        <w:spacing w:after="240"/>
        <w:rPr>
          <w:b/>
          <w:color w:val="000000" w:themeColor="text1"/>
          <w:lang w:val="fr-CA"/>
        </w:rPr>
      </w:pPr>
      <w:r>
        <w:rPr>
          <w:b/>
          <w:color w:val="000000" w:themeColor="text1"/>
          <w:lang w:val="fr-CA"/>
        </w:rPr>
        <w:t>Description des projets</w:t>
      </w:r>
    </w:p>
    <w:p w14:paraId="1D229EE2" w14:textId="5BDCF9C4" w:rsidR="00FB422C" w:rsidRPr="00537AD1" w:rsidRDefault="00922D60" w:rsidP="00FB422C">
      <w:pPr>
        <w:pStyle w:val="Heading1"/>
        <w:numPr>
          <w:ilvl w:val="0"/>
          <w:numId w:val="21"/>
        </w:numPr>
        <w:rPr>
          <w:lang w:val="fr-CA" w:eastAsia="en-CA"/>
        </w:rPr>
      </w:pPr>
      <w:r>
        <w:rPr>
          <w:lang w:val="fr-CA" w:eastAsia="en-CA"/>
        </w:rPr>
        <w:t xml:space="preserve">Le PNUD a présenté des demandes </w:t>
      </w:r>
      <w:r w:rsidR="00A96C00">
        <w:rPr>
          <w:lang w:val="fr-CA" w:eastAsia="en-CA"/>
        </w:rPr>
        <w:t>d</w:t>
      </w:r>
      <w:r>
        <w:rPr>
          <w:lang w:val="fr-CA" w:eastAsia="en-CA"/>
        </w:rPr>
        <w:t>e renouvellement de</w:t>
      </w:r>
      <w:r w:rsidR="00A96C00">
        <w:rPr>
          <w:lang w:val="fr-CA" w:eastAsia="en-CA"/>
        </w:rPr>
        <w:t>s</w:t>
      </w:r>
      <w:r>
        <w:rPr>
          <w:lang w:val="fr-CA" w:eastAsia="en-CA"/>
        </w:rPr>
        <w:t xml:space="preserve"> projets de renforcement des institutions pour les pays indiqués dans la partie A1 du tableau 1. La description de ces p</w:t>
      </w:r>
      <w:r w:rsidR="00A96C00">
        <w:rPr>
          <w:lang w:val="fr-CA" w:eastAsia="en-CA"/>
        </w:rPr>
        <w:t>rojets est présentée à l’annexe </w:t>
      </w:r>
      <w:r>
        <w:rPr>
          <w:lang w:val="fr-CA" w:eastAsia="en-CA"/>
        </w:rPr>
        <w:t xml:space="preserve">I </w:t>
      </w:r>
      <w:r w:rsidR="00A96C00">
        <w:rPr>
          <w:lang w:val="fr-CA" w:eastAsia="en-CA"/>
        </w:rPr>
        <w:t>au présent</w:t>
      </w:r>
      <w:r>
        <w:rPr>
          <w:lang w:val="fr-CA" w:eastAsia="en-CA"/>
        </w:rPr>
        <w:t xml:space="preserve"> document</w:t>
      </w:r>
      <w:r w:rsidR="00FB422C" w:rsidRPr="00537AD1">
        <w:rPr>
          <w:lang w:val="fr-CA" w:eastAsia="en-CA"/>
        </w:rPr>
        <w:t>.</w:t>
      </w:r>
    </w:p>
    <w:p w14:paraId="54361626" w14:textId="0092E9D6" w:rsidR="00FB422C" w:rsidRPr="00537AD1" w:rsidRDefault="00922D60" w:rsidP="00FB422C">
      <w:pPr>
        <w:keepNext/>
        <w:autoSpaceDE w:val="0"/>
        <w:autoSpaceDN w:val="0"/>
        <w:adjustRightInd w:val="0"/>
        <w:spacing w:after="240"/>
        <w:rPr>
          <w:b/>
          <w:bCs/>
          <w:color w:val="000000" w:themeColor="text1"/>
          <w:lang w:val="fr-CA" w:eastAsia="en-CA"/>
        </w:rPr>
      </w:pPr>
      <w:r>
        <w:rPr>
          <w:b/>
          <w:bCs/>
          <w:color w:val="000000" w:themeColor="text1"/>
          <w:lang w:val="fr-CA" w:eastAsia="en-CA"/>
        </w:rPr>
        <w:t>Observations du Secrétariat</w:t>
      </w:r>
    </w:p>
    <w:p w14:paraId="39FC85AC" w14:textId="1118BEBB" w:rsidR="00FB422C" w:rsidRPr="00537AD1" w:rsidRDefault="001120E5" w:rsidP="00FB422C">
      <w:pPr>
        <w:pStyle w:val="Heading1"/>
        <w:keepNext/>
        <w:numPr>
          <w:ilvl w:val="0"/>
          <w:numId w:val="21"/>
        </w:numPr>
        <w:rPr>
          <w:lang w:val="fr-CA"/>
        </w:rPr>
      </w:pPr>
      <w:r>
        <w:rPr>
          <w:lang w:val="fr-CA"/>
        </w:rPr>
        <w:t>Le Secrétariat a examiné les demandes de</w:t>
      </w:r>
      <w:r w:rsidR="006820F3">
        <w:rPr>
          <w:lang w:val="fr-CA"/>
        </w:rPr>
        <w:t xml:space="preserve"> renouvellement des quatre projets de renfor</w:t>
      </w:r>
      <w:r>
        <w:rPr>
          <w:lang w:val="fr-CA"/>
        </w:rPr>
        <w:t xml:space="preserve">cement des institutions au nom des gouvernements concernés par rapport aux lignes directrices et aux décisions pertinentes en matière d’admissibilité et de niveaux de financement. Les demandes </w:t>
      </w:r>
      <w:r w:rsidR="006820F3">
        <w:rPr>
          <w:lang w:val="fr-CA"/>
        </w:rPr>
        <w:t>ont aussi été vérifiées par rap</w:t>
      </w:r>
      <w:r>
        <w:rPr>
          <w:lang w:val="fr-CA"/>
        </w:rPr>
        <w:t xml:space="preserve">port aux plans de travail originaux de l’étape précédente, </w:t>
      </w:r>
      <w:r w:rsidR="00A96C00">
        <w:rPr>
          <w:lang w:val="fr-CA"/>
        </w:rPr>
        <w:t>aux</w:t>
      </w:r>
      <w:r>
        <w:rPr>
          <w:lang w:val="fr-CA"/>
        </w:rPr>
        <w:t xml:space="preserve"> données relatives au programme de pays et </w:t>
      </w:r>
      <w:r w:rsidR="00A96C00">
        <w:rPr>
          <w:lang w:val="fr-CA"/>
        </w:rPr>
        <w:t>aux</w:t>
      </w:r>
      <w:r>
        <w:rPr>
          <w:lang w:val="fr-CA"/>
        </w:rPr>
        <w:t xml:space="preserve"> données déclarées en vertu de l’article 7, </w:t>
      </w:r>
      <w:r w:rsidR="00A96C00">
        <w:rPr>
          <w:lang w:val="fr-CA"/>
        </w:rPr>
        <w:t>au</w:t>
      </w:r>
      <w:r>
        <w:rPr>
          <w:lang w:val="fr-CA"/>
        </w:rPr>
        <w:t xml:space="preserve"> plus récent rapport sur la mise en œuvre des plans de gestion de l'élimination des HCFC et </w:t>
      </w:r>
      <w:r w:rsidR="00A96C00">
        <w:rPr>
          <w:lang w:val="fr-CA"/>
        </w:rPr>
        <w:t>aux</w:t>
      </w:r>
      <w:r>
        <w:rPr>
          <w:lang w:val="fr-CA"/>
        </w:rPr>
        <w:t xml:space="preserve"> décision</w:t>
      </w:r>
      <w:r w:rsidR="00A96C00">
        <w:rPr>
          <w:lang w:val="fr-CA"/>
        </w:rPr>
        <w:t>s</w:t>
      </w:r>
      <w:r>
        <w:rPr>
          <w:lang w:val="fr-CA"/>
        </w:rPr>
        <w:t xml:space="preserve"> pertinentes de la Réunion des Parties. Ces pays ont déclaré leurs données relatives à leur programme de pays p</w:t>
      </w:r>
      <w:r w:rsidR="006820F3">
        <w:rPr>
          <w:lang w:val="fr-CA"/>
        </w:rPr>
        <w:t>o</w:t>
      </w:r>
      <w:r>
        <w:rPr>
          <w:lang w:val="fr-CA"/>
        </w:rPr>
        <w:t xml:space="preserve">ur l’année 2021 et respectent les mesures de réglementation </w:t>
      </w:r>
      <w:r w:rsidR="006820F3">
        <w:rPr>
          <w:lang w:val="fr-CA"/>
        </w:rPr>
        <w:t>au titre du Protocole de Montréal, et leur consommation annuelle de HCFC ne dépasse pas la consommation annuelle maximum permise au titre de leurs accords de PGEH avec le Comité exécutif. De plus, leurs demandes comprennent des indicateurs d’efficacité pour les activités prévues à la prochaine étape de leurs projets de renforcement des institutions, conformément à la décision 74/51 e)</w:t>
      </w:r>
      <w:r w:rsidR="00FB422C" w:rsidRPr="00537AD1">
        <w:rPr>
          <w:lang w:val="fr-CA"/>
        </w:rPr>
        <w:t>.</w:t>
      </w:r>
    </w:p>
    <w:p w14:paraId="27A0F778" w14:textId="5AD33C3E" w:rsidR="00FB422C" w:rsidRPr="00537AD1" w:rsidRDefault="006820F3" w:rsidP="00FB422C">
      <w:pPr>
        <w:autoSpaceDE w:val="0"/>
        <w:autoSpaceDN w:val="0"/>
        <w:adjustRightInd w:val="0"/>
        <w:spacing w:after="240"/>
        <w:rPr>
          <w:b/>
          <w:bCs/>
          <w:color w:val="000000" w:themeColor="text1"/>
          <w:lang w:val="fr-CA" w:eastAsia="en-CA"/>
        </w:rPr>
      </w:pPr>
      <w:r>
        <w:rPr>
          <w:b/>
          <w:bCs/>
          <w:color w:val="000000" w:themeColor="text1"/>
          <w:lang w:val="fr-CA" w:eastAsia="en-CA"/>
        </w:rPr>
        <w:t>Recommandation du Secrétariat</w:t>
      </w:r>
    </w:p>
    <w:p w14:paraId="65428438" w14:textId="3C36EFB1" w:rsidR="00FB422C" w:rsidRPr="00537AD1" w:rsidRDefault="006820F3" w:rsidP="00FB422C">
      <w:pPr>
        <w:pStyle w:val="Heading1"/>
        <w:numPr>
          <w:ilvl w:val="0"/>
          <w:numId w:val="21"/>
        </w:numPr>
        <w:rPr>
          <w:lang w:val="fr-CA"/>
        </w:rPr>
      </w:pPr>
      <w:r>
        <w:rPr>
          <w:lang w:val="fr-CA"/>
        </w:rPr>
        <w:t>Le Secrétariat recommande l’approbation générale du renouvellement des projets de renforcement des institutions pour le Ghana, l’Iran (République</w:t>
      </w:r>
      <w:r w:rsidR="00A96C00">
        <w:rPr>
          <w:lang w:val="fr-CA"/>
        </w:rPr>
        <w:t xml:space="preserve"> islamique d’), le Nigeria et le</w:t>
      </w:r>
      <w:r>
        <w:rPr>
          <w:lang w:val="fr-CA"/>
        </w:rPr>
        <w:t xml:space="preserve"> Sri Lanka aux niveaux de financement indiqués dans la partie A1 du tableau 1 de ce document</w:t>
      </w:r>
      <w:r w:rsidR="00FB422C" w:rsidRPr="00537AD1">
        <w:rPr>
          <w:lang w:val="fr-CA"/>
        </w:rPr>
        <w:t>.</w:t>
      </w:r>
      <w:r>
        <w:rPr>
          <w:lang w:val="fr-CA"/>
        </w:rPr>
        <w:t xml:space="preserve"> L</w:t>
      </w:r>
      <w:r w:rsidR="00D145DA">
        <w:rPr>
          <w:lang w:val="fr-CA"/>
        </w:rPr>
        <w:t>e Co</w:t>
      </w:r>
      <w:r>
        <w:rPr>
          <w:lang w:val="fr-CA"/>
        </w:rPr>
        <w:t xml:space="preserve">mité exécutif pourrait souhaiter </w:t>
      </w:r>
      <w:r w:rsidR="00D145DA">
        <w:rPr>
          <w:lang w:val="fr-CA"/>
        </w:rPr>
        <w:t>transmettre</w:t>
      </w:r>
      <w:r>
        <w:rPr>
          <w:lang w:val="fr-CA"/>
        </w:rPr>
        <w:t xml:space="preserve"> les observatio</w:t>
      </w:r>
      <w:r w:rsidR="00D145DA">
        <w:rPr>
          <w:lang w:val="fr-CA"/>
        </w:rPr>
        <w:t xml:space="preserve">ns figurant </w:t>
      </w:r>
      <w:r>
        <w:rPr>
          <w:lang w:val="fr-CA"/>
        </w:rPr>
        <w:t>à l’</w:t>
      </w:r>
      <w:r w:rsidR="00D145DA">
        <w:rPr>
          <w:lang w:val="fr-CA"/>
        </w:rPr>
        <w:t>annexe II aux présentes aux gouvernements des pays susmentionnés.</w:t>
      </w:r>
    </w:p>
    <w:p w14:paraId="43D73914" w14:textId="034C1E62" w:rsidR="00FB422C" w:rsidRPr="00D145DA" w:rsidRDefault="00FB422C" w:rsidP="00FB422C">
      <w:pPr>
        <w:keepNext/>
        <w:keepLines/>
        <w:spacing w:after="240"/>
        <w:rPr>
          <w:lang w:val="fr-CA"/>
        </w:rPr>
      </w:pPr>
      <w:r w:rsidRPr="00D145DA">
        <w:rPr>
          <w:b/>
          <w:lang w:val="fr-CA"/>
        </w:rPr>
        <w:t>A2</w:t>
      </w:r>
      <w:r w:rsidR="00D145DA" w:rsidRPr="00D145DA">
        <w:rPr>
          <w:b/>
          <w:lang w:val="fr-CA"/>
        </w:rPr>
        <w:t xml:space="preserve"> </w:t>
      </w:r>
      <w:r w:rsidRPr="00D145DA">
        <w:rPr>
          <w:b/>
          <w:color w:val="000000" w:themeColor="text1"/>
          <w:lang w:val="fr-CA"/>
        </w:rPr>
        <w:t xml:space="preserve">: </w:t>
      </w:r>
      <w:r w:rsidR="00D145DA" w:rsidRPr="00D145DA">
        <w:rPr>
          <w:b/>
          <w:lang w:val="fr-CA"/>
        </w:rPr>
        <w:t>Assist</w:t>
      </w:r>
      <w:r w:rsidR="00D145DA">
        <w:rPr>
          <w:b/>
          <w:lang w:val="fr-CA"/>
        </w:rPr>
        <w:t>ance technique pour la préparati</w:t>
      </w:r>
      <w:r w:rsidR="00D145DA" w:rsidRPr="00D145DA">
        <w:rPr>
          <w:b/>
          <w:lang w:val="fr-CA"/>
        </w:rPr>
        <w:t>on d’</w:t>
      </w:r>
      <w:r w:rsidR="00D145DA">
        <w:rPr>
          <w:b/>
          <w:lang w:val="fr-CA"/>
        </w:rPr>
        <w:t>u</w:t>
      </w:r>
      <w:r w:rsidR="00D145DA" w:rsidRPr="00D145DA">
        <w:rPr>
          <w:b/>
          <w:lang w:val="fr-CA"/>
        </w:rPr>
        <w:t>n rapport de v</w:t>
      </w:r>
      <w:r w:rsidR="00D145DA">
        <w:rPr>
          <w:b/>
          <w:lang w:val="fr-CA"/>
        </w:rPr>
        <w:t>é</w:t>
      </w:r>
      <w:r w:rsidR="00D145DA" w:rsidRPr="00D145DA">
        <w:rPr>
          <w:b/>
          <w:lang w:val="fr-CA"/>
        </w:rPr>
        <w:t xml:space="preserve">rification de la </w:t>
      </w:r>
      <w:r w:rsidR="00C50E6B">
        <w:rPr>
          <w:b/>
          <w:lang w:val="fr-CA"/>
        </w:rPr>
        <w:t>conso</w:t>
      </w:r>
      <w:r w:rsidR="00D145DA" w:rsidRPr="00D145DA">
        <w:rPr>
          <w:b/>
          <w:lang w:val="fr-CA"/>
        </w:rPr>
        <w:t>mmation de HCFC</w:t>
      </w:r>
    </w:p>
    <w:p w14:paraId="61E12AB2" w14:textId="5A9359A9" w:rsidR="00D82BA7" w:rsidRPr="00537AD1" w:rsidRDefault="00D145DA" w:rsidP="00D82BA7">
      <w:pPr>
        <w:keepNext/>
        <w:spacing w:after="240"/>
        <w:rPr>
          <w:b/>
          <w:lang w:val="fr-CA"/>
        </w:rPr>
      </w:pPr>
      <w:r>
        <w:rPr>
          <w:b/>
          <w:lang w:val="fr-CA"/>
        </w:rPr>
        <w:t>Description du projet</w:t>
      </w:r>
    </w:p>
    <w:p w14:paraId="162FDD90" w14:textId="6CD5BA2C" w:rsidR="00D82BA7" w:rsidRPr="00A503D3" w:rsidRDefault="00D145DA" w:rsidP="00D82BA7">
      <w:pPr>
        <w:pStyle w:val="Heading1"/>
        <w:numPr>
          <w:ilvl w:val="0"/>
          <w:numId w:val="21"/>
        </w:numPr>
        <w:rPr>
          <w:lang w:val="fr-CA"/>
        </w:rPr>
      </w:pPr>
      <w:r w:rsidRPr="00C50E6B">
        <w:rPr>
          <w:lang w:val="fr-CA"/>
        </w:rPr>
        <w:t>Le Comité exécutif a demandé aux agences bilatérales et d’exécution concernées d’inclure le financement de la préparation des rapports de vérification des pays visés à l'article 5 choisis dans les amendements à leurs programmes de travail respectifs. Le PNUD, en qualité d’agence d’exécution principale, demande le financement de la vérification de la deuxième étape du PGEH pour le Costa Rica, l’El Salvador, la Géorgie et la Jamaïque</w:t>
      </w:r>
      <w:r w:rsidR="00D82BA7" w:rsidRPr="00A503D3">
        <w:rPr>
          <w:lang w:val="fr-CA"/>
        </w:rPr>
        <w:t>.</w:t>
      </w:r>
      <w:r w:rsidR="00D82BA7" w:rsidRPr="00A503D3">
        <w:rPr>
          <w:rStyle w:val="FootnoteReference"/>
          <w:lang w:val="fr-CA"/>
        </w:rPr>
        <w:footnoteReference w:id="2"/>
      </w:r>
      <w:r w:rsidR="00D82BA7" w:rsidRPr="00A503D3">
        <w:rPr>
          <w:lang w:val="fr-CA"/>
        </w:rPr>
        <w:t xml:space="preserve"> </w:t>
      </w:r>
    </w:p>
    <w:p w14:paraId="45538A32" w14:textId="30841AC4" w:rsidR="00D82BA7" w:rsidRPr="00A503D3" w:rsidRDefault="00D145DA" w:rsidP="00D82BA7">
      <w:pPr>
        <w:pStyle w:val="Heading1"/>
        <w:keepNext/>
        <w:numPr>
          <w:ilvl w:val="0"/>
          <w:numId w:val="0"/>
        </w:numPr>
        <w:tabs>
          <w:tab w:val="left" w:pos="720"/>
        </w:tabs>
        <w:rPr>
          <w:b/>
          <w:lang w:val="fr-CA"/>
        </w:rPr>
      </w:pPr>
      <w:r w:rsidRPr="00A503D3">
        <w:rPr>
          <w:b/>
          <w:lang w:val="fr-CA"/>
        </w:rPr>
        <w:t>Observations du Secrétariat</w:t>
      </w:r>
    </w:p>
    <w:p w14:paraId="30E97270" w14:textId="17E92021" w:rsidR="00D82BA7" w:rsidRPr="00537AD1" w:rsidRDefault="00D145DA" w:rsidP="00D82BA7">
      <w:pPr>
        <w:pStyle w:val="Heading1"/>
        <w:numPr>
          <w:ilvl w:val="0"/>
          <w:numId w:val="21"/>
        </w:numPr>
        <w:rPr>
          <w:lang w:val="fr-CA"/>
        </w:rPr>
      </w:pPr>
      <w:r w:rsidRPr="00A503D3">
        <w:rPr>
          <w:lang w:val="fr-CA"/>
        </w:rPr>
        <w:t xml:space="preserve">Le Secrétariat a pris note que le financement demandé est conforme aux sommes approuvées pour des vérifications semblables lors de </w:t>
      </w:r>
      <w:r w:rsidR="00A503D3" w:rsidRPr="00A503D3">
        <w:rPr>
          <w:lang w:val="fr-CA"/>
        </w:rPr>
        <w:t>ré</w:t>
      </w:r>
      <w:r w:rsidRPr="00A503D3">
        <w:rPr>
          <w:lang w:val="fr-CA"/>
        </w:rPr>
        <w:t xml:space="preserve">unions précédentes. Il a également pris note que les rapports </w:t>
      </w:r>
      <w:r w:rsidR="00A503D3" w:rsidRPr="00A503D3">
        <w:rPr>
          <w:lang w:val="fr-CA"/>
        </w:rPr>
        <w:t>de vérificati</w:t>
      </w:r>
      <w:r w:rsidRPr="00A503D3">
        <w:rPr>
          <w:lang w:val="fr-CA"/>
        </w:rPr>
        <w:t>on doivent être r</w:t>
      </w:r>
      <w:r w:rsidR="00A503D3" w:rsidRPr="00A503D3">
        <w:rPr>
          <w:lang w:val="fr-CA"/>
        </w:rPr>
        <w:t>e</w:t>
      </w:r>
      <w:r w:rsidRPr="00A503D3">
        <w:rPr>
          <w:lang w:val="fr-CA"/>
        </w:rPr>
        <w:t>mis au moins dix semaines avant la réunion du Comité exécutif à laquelle les tranches de financement subséquentes du PGEH</w:t>
      </w:r>
      <w:r>
        <w:rPr>
          <w:lang w:val="fr-CA"/>
        </w:rPr>
        <w:t xml:space="preserve"> s</w:t>
      </w:r>
      <w:r w:rsidR="00C50E6B">
        <w:rPr>
          <w:lang w:val="fr-CA"/>
        </w:rPr>
        <w:t>er</w:t>
      </w:r>
      <w:r>
        <w:rPr>
          <w:lang w:val="fr-CA"/>
        </w:rPr>
        <w:t>ont demandées</w:t>
      </w:r>
      <w:r w:rsidR="00D82BA7" w:rsidRPr="00537AD1">
        <w:rPr>
          <w:lang w:val="fr-CA"/>
        </w:rPr>
        <w:t>.</w:t>
      </w:r>
    </w:p>
    <w:p w14:paraId="06D7F71A" w14:textId="27D85A8B" w:rsidR="00D82BA7" w:rsidRPr="00537AD1" w:rsidRDefault="00A503D3" w:rsidP="00D82BA7">
      <w:pPr>
        <w:keepNext/>
        <w:spacing w:after="240"/>
        <w:rPr>
          <w:b/>
          <w:lang w:val="fr-CA"/>
        </w:rPr>
      </w:pPr>
      <w:r>
        <w:rPr>
          <w:b/>
          <w:lang w:val="fr-CA"/>
        </w:rPr>
        <w:lastRenderedPageBreak/>
        <w:t>Recommandation du Secrétariat</w:t>
      </w:r>
    </w:p>
    <w:p w14:paraId="262F4DB4" w14:textId="3697C9FC" w:rsidR="00D82BA7" w:rsidRPr="00537AD1" w:rsidRDefault="00A503D3" w:rsidP="00D82BA7">
      <w:pPr>
        <w:pStyle w:val="Heading1"/>
        <w:numPr>
          <w:ilvl w:val="0"/>
          <w:numId w:val="21"/>
        </w:numPr>
        <w:rPr>
          <w:lang w:val="fr-CA"/>
        </w:rPr>
      </w:pPr>
      <w:r>
        <w:rPr>
          <w:lang w:val="fr-CA"/>
        </w:rPr>
        <w:t>Le Secrétariat recommande l’approbation générale de la préparation d</w:t>
      </w:r>
      <w:r w:rsidR="00C50E6B">
        <w:rPr>
          <w:lang w:val="fr-CA"/>
        </w:rPr>
        <w:t>es rapports de vérification de l</w:t>
      </w:r>
      <w:r>
        <w:rPr>
          <w:lang w:val="fr-CA"/>
        </w:rPr>
        <w:t>a deuxième étape des plans de gestion de l'élimination des HCFC (PGEH) pour le Costa Rica, l’El Salvador, la Géorgie et la Jamaïque au</w:t>
      </w:r>
      <w:r w:rsidR="00C50E6B">
        <w:rPr>
          <w:lang w:val="fr-CA"/>
        </w:rPr>
        <w:t>x</w:t>
      </w:r>
      <w:r>
        <w:rPr>
          <w:lang w:val="fr-CA"/>
        </w:rPr>
        <w:t xml:space="preserve"> niveaux de financement indiqués dans la partie A2 du tableau</w:t>
      </w:r>
      <w:r w:rsidR="0044063E">
        <w:rPr>
          <w:lang w:val="fr-CA"/>
        </w:rPr>
        <w:t xml:space="preserve"> 1, étant entendu que les rapports de vérification d</w:t>
      </w:r>
      <w:r>
        <w:rPr>
          <w:lang w:val="fr-CA"/>
        </w:rPr>
        <w:t xml:space="preserve">oivent être </w:t>
      </w:r>
      <w:r w:rsidR="0044063E">
        <w:rPr>
          <w:lang w:val="fr-CA"/>
        </w:rPr>
        <w:t>remis</w:t>
      </w:r>
      <w:r>
        <w:rPr>
          <w:lang w:val="fr-CA"/>
        </w:rPr>
        <w:t xml:space="preserve"> au moins dix semaines avant la réunion du Comité exécutif </w:t>
      </w:r>
      <w:r w:rsidR="0044063E">
        <w:rPr>
          <w:lang w:val="fr-CA"/>
        </w:rPr>
        <w:t xml:space="preserve">à laquelle la prochaine </w:t>
      </w:r>
      <w:r>
        <w:rPr>
          <w:lang w:val="fr-CA"/>
        </w:rPr>
        <w:t xml:space="preserve">tranche de financement du PGEH </w:t>
      </w:r>
      <w:r w:rsidR="00C50E6B">
        <w:rPr>
          <w:lang w:val="fr-CA"/>
        </w:rPr>
        <w:t>sera</w:t>
      </w:r>
      <w:r>
        <w:rPr>
          <w:lang w:val="fr-CA"/>
        </w:rPr>
        <w:t xml:space="preserve"> demandée</w:t>
      </w:r>
      <w:r w:rsidR="00D82BA7" w:rsidRPr="00537AD1">
        <w:rPr>
          <w:lang w:val="fr-CA"/>
        </w:rPr>
        <w:t>.</w:t>
      </w:r>
    </w:p>
    <w:p w14:paraId="21132242" w14:textId="502F81D4" w:rsidR="0044063E" w:rsidRPr="0044063E" w:rsidRDefault="0058332D" w:rsidP="0058332D">
      <w:pPr>
        <w:keepNext/>
        <w:keepLines/>
        <w:spacing w:after="240"/>
        <w:rPr>
          <w:b/>
          <w:lang w:val="fr-CA"/>
        </w:rPr>
      </w:pPr>
      <w:r w:rsidRPr="0044063E">
        <w:rPr>
          <w:b/>
          <w:lang w:val="fr-CA"/>
        </w:rPr>
        <w:t>A3</w:t>
      </w:r>
      <w:r w:rsidR="0044063E" w:rsidRPr="0044063E">
        <w:rPr>
          <w:b/>
          <w:lang w:val="fr-CA"/>
        </w:rPr>
        <w:t xml:space="preserve"> </w:t>
      </w:r>
      <w:r w:rsidRPr="0044063E">
        <w:rPr>
          <w:b/>
          <w:color w:val="000000" w:themeColor="text1"/>
          <w:lang w:val="fr-CA"/>
        </w:rPr>
        <w:t>:</w:t>
      </w:r>
      <w:r w:rsidRPr="0044063E">
        <w:rPr>
          <w:b/>
          <w:lang w:val="fr-CA"/>
        </w:rPr>
        <w:t xml:space="preserve"> </w:t>
      </w:r>
      <w:r w:rsidR="0044063E" w:rsidRPr="0044063E">
        <w:rPr>
          <w:b/>
          <w:lang w:val="fr-CA"/>
        </w:rPr>
        <w:t xml:space="preserve">Préparation de projet pour les </w:t>
      </w:r>
      <w:r w:rsidR="0044063E">
        <w:rPr>
          <w:b/>
          <w:lang w:val="fr-CA"/>
        </w:rPr>
        <w:t xml:space="preserve">plans de gestion de l'élimination des HCFC </w:t>
      </w:r>
    </w:p>
    <w:p w14:paraId="57A1C9C0" w14:textId="364959F8" w:rsidR="0058332D" w:rsidRPr="00537AD1" w:rsidRDefault="00D14113" w:rsidP="0058332D">
      <w:pPr>
        <w:keepNext/>
        <w:keepLines/>
        <w:spacing w:after="240"/>
        <w:rPr>
          <w:b/>
          <w:lang w:val="fr-CA"/>
        </w:rPr>
      </w:pPr>
      <w:r>
        <w:rPr>
          <w:b/>
          <w:lang w:val="fr-CA"/>
        </w:rPr>
        <w:t>Description du projet</w:t>
      </w:r>
    </w:p>
    <w:p w14:paraId="74C5BFF9" w14:textId="3931C674" w:rsidR="0058332D" w:rsidRPr="00537AD1" w:rsidRDefault="00D14113" w:rsidP="0058332D">
      <w:pPr>
        <w:pStyle w:val="Heading1"/>
        <w:numPr>
          <w:ilvl w:val="0"/>
          <w:numId w:val="21"/>
        </w:numPr>
        <w:rPr>
          <w:lang w:val="fr-CA"/>
        </w:rPr>
      </w:pPr>
      <w:r>
        <w:rPr>
          <w:lang w:val="fr-CA"/>
        </w:rPr>
        <w:t>Le PNUD, en qualité d’agence d’exécution désignée, a présenté une demande pour la préparation de la deuxième étape du PGEH pour Haïti. La demande est indiquée dans la partie A3 du tableau 1</w:t>
      </w:r>
      <w:r w:rsidR="0058332D" w:rsidRPr="00537AD1">
        <w:rPr>
          <w:lang w:val="fr-CA"/>
        </w:rPr>
        <w:t>.</w:t>
      </w:r>
    </w:p>
    <w:p w14:paraId="61198295" w14:textId="0DF36F66" w:rsidR="00EE7E66" w:rsidRPr="00537AD1" w:rsidRDefault="00D14113" w:rsidP="00EE7E66">
      <w:pPr>
        <w:pStyle w:val="Heading1"/>
        <w:numPr>
          <w:ilvl w:val="0"/>
          <w:numId w:val="21"/>
        </w:numPr>
        <w:rPr>
          <w:lang w:val="fr-CA"/>
        </w:rPr>
      </w:pPr>
      <w:r>
        <w:rPr>
          <w:lang w:val="fr-CA"/>
        </w:rPr>
        <w:t>Le PNUD a fourni une description des activités en appui à sa demande pour la préparation de projet pour la deuxième étape du PGEH qui comprend : la justification des fonds demandés pour le projet, un rapport périodique sur la mise en œuvre de la première étape du PGEH, une liste des activités qui seront entreprises au cours de la préparation du projet et les budgets correspondants</w:t>
      </w:r>
      <w:r w:rsidR="00EE7E66" w:rsidRPr="00537AD1">
        <w:rPr>
          <w:lang w:val="fr-CA"/>
        </w:rPr>
        <w:t xml:space="preserve">. </w:t>
      </w:r>
    </w:p>
    <w:p w14:paraId="6FB1E158" w14:textId="74F4ACC0" w:rsidR="0058332D" w:rsidRPr="00537AD1" w:rsidRDefault="00D14113" w:rsidP="00F42192">
      <w:pPr>
        <w:pStyle w:val="Heading1"/>
        <w:keepNext/>
        <w:widowControl w:val="0"/>
        <w:numPr>
          <w:ilvl w:val="0"/>
          <w:numId w:val="0"/>
        </w:numPr>
        <w:tabs>
          <w:tab w:val="left" w:pos="720"/>
        </w:tabs>
        <w:rPr>
          <w:lang w:val="fr-CA"/>
        </w:rPr>
      </w:pPr>
      <w:r>
        <w:rPr>
          <w:b/>
          <w:lang w:val="fr-CA"/>
        </w:rPr>
        <w:t>Observations du Secrétariat</w:t>
      </w:r>
    </w:p>
    <w:p w14:paraId="31F1E3B7" w14:textId="4DD13A06" w:rsidR="00413E8B" w:rsidRPr="00537AD1" w:rsidRDefault="00586A2E" w:rsidP="0058332D">
      <w:pPr>
        <w:pStyle w:val="Heading1"/>
        <w:widowControl w:val="0"/>
        <w:numPr>
          <w:ilvl w:val="0"/>
          <w:numId w:val="21"/>
        </w:numPr>
        <w:rPr>
          <w:lang w:val="fr-CA"/>
        </w:rPr>
      </w:pPr>
      <w:bookmarkStart w:id="0" w:name="_Hlk117154602"/>
      <w:r w:rsidRPr="00194C0B">
        <w:rPr>
          <w:lang w:val="fr-CA"/>
        </w:rPr>
        <w:t xml:space="preserve">Le Secrétariat a effectué son examen en tenant compte des lignes directrices sur le financement de la préparation des PGEH pour les pays visés à l'article 5 contenues dans la décision </w:t>
      </w:r>
      <w:r w:rsidR="0058332D" w:rsidRPr="00194C0B">
        <w:rPr>
          <w:lang w:val="fr-CA"/>
        </w:rPr>
        <w:t>71/42</w:t>
      </w:r>
      <w:r w:rsidR="0058332D" w:rsidRPr="00194C0B">
        <w:rPr>
          <w:rStyle w:val="FootnoteReference"/>
          <w:lang w:val="fr-CA"/>
        </w:rPr>
        <w:footnoteReference w:id="3"/>
      </w:r>
      <w:r w:rsidR="0058332D" w:rsidRPr="00194C0B">
        <w:rPr>
          <w:lang w:val="fr-CA"/>
        </w:rPr>
        <w:t xml:space="preserve"> </w:t>
      </w:r>
      <w:r w:rsidR="00194C0B">
        <w:rPr>
          <w:lang w:val="fr-CA"/>
        </w:rPr>
        <w:t xml:space="preserve">et </w:t>
      </w:r>
      <w:r w:rsidRPr="00194C0B">
        <w:rPr>
          <w:lang w:val="fr-CA"/>
        </w:rPr>
        <w:t>des progrès accomplis à la première étape du PGEH, y compris l’état de la mise en œuvre des tranches au moment de la préparation du présent document. Le Secrétariat a pris note que le financement demandé est conforme à la décision 71/42</w:t>
      </w:r>
      <w:r w:rsidR="00413E8B" w:rsidRPr="00537AD1">
        <w:rPr>
          <w:lang w:val="fr-CA"/>
        </w:rPr>
        <w:t>.</w:t>
      </w:r>
    </w:p>
    <w:bookmarkEnd w:id="0"/>
    <w:p w14:paraId="18BFC26B" w14:textId="2296335E" w:rsidR="00413E8B" w:rsidRPr="00537AD1" w:rsidRDefault="00194C0B" w:rsidP="00413E8B">
      <w:pPr>
        <w:pStyle w:val="Heading1"/>
        <w:numPr>
          <w:ilvl w:val="0"/>
          <w:numId w:val="21"/>
        </w:numPr>
        <w:rPr>
          <w:lang w:val="fr-CA"/>
        </w:rPr>
      </w:pPr>
      <w:r>
        <w:rPr>
          <w:lang w:val="fr-CA"/>
        </w:rPr>
        <w:t>Le Se</w:t>
      </w:r>
      <w:r w:rsidR="00586A2E" w:rsidRPr="00077F16">
        <w:rPr>
          <w:lang w:val="fr-CA"/>
        </w:rPr>
        <w:t>crétariat a pris note que le PNUD avait été l’agence d’exécution princ</w:t>
      </w:r>
      <w:r w:rsidR="00077F16">
        <w:rPr>
          <w:lang w:val="fr-CA"/>
        </w:rPr>
        <w:t>i</w:t>
      </w:r>
      <w:r w:rsidR="00586A2E" w:rsidRPr="00077F16">
        <w:rPr>
          <w:lang w:val="fr-CA"/>
        </w:rPr>
        <w:t>pale à la première étape du PGEH pour Haïti</w:t>
      </w:r>
      <w:r w:rsidR="00077F16" w:rsidRPr="00077F16">
        <w:rPr>
          <w:lang w:val="fr-CA"/>
        </w:rPr>
        <w:t>, qu’il y a d</w:t>
      </w:r>
      <w:r w:rsidR="00077F16">
        <w:rPr>
          <w:lang w:val="fr-CA"/>
        </w:rPr>
        <w:t xml:space="preserve">es retards dans la mise en œuvre </w:t>
      </w:r>
      <w:r w:rsidR="00077F16" w:rsidRPr="00077F16">
        <w:rPr>
          <w:lang w:val="fr-CA"/>
        </w:rPr>
        <w:t xml:space="preserve">de la tranche car deux des quatre tranches seulement </w:t>
      </w:r>
      <w:r>
        <w:rPr>
          <w:lang w:val="fr-CA"/>
        </w:rPr>
        <w:t>ont</w:t>
      </w:r>
      <w:r w:rsidR="00077F16" w:rsidRPr="00077F16">
        <w:rPr>
          <w:lang w:val="fr-CA"/>
        </w:rPr>
        <w:t xml:space="preserve"> été approuvées </w:t>
      </w:r>
      <w:r w:rsidR="00077F16">
        <w:rPr>
          <w:lang w:val="fr-CA"/>
        </w:rPr>
        <w:t>à ce jour, ce qui représente 60 pour cent de la somme totale approuvée en principe pour la première étape du PGEH</w:t>
      </w:r>
      <w:r w:rsidR="008657A1" w:rsidRPr="00077F16">
        <w:rPr>
          <w:lang w:val="fr-CA"/>
        </w:rPr>
        <w:t>,</w:t>
      </w:r>
      <w:r w:rsidR="00413E8B" w:rsidRPr="00537AD1">
        <w:rPr>
          <w:rStyle w:val="FootnoteReference"/>
          <w:lang w:val="fr-CA"/>
        </w:rPr>
        <w:footnoteReference w:id="4"/>
      </w:r>
      <w:r w:rsidR="003A6DB4" w:rsidRPr="00077F16">
        <w:rPr>
          <w:lang w:val="fr-CA"/>
        </w:rPr>
        <w:t xml:space="preserve"> </w:t>
      </w:r>
      <w:r w:rsidR="00077F16">
        <w:rPr>
          <w:lang w:val="fr-CA"/>
        </w:rPr>
        <w:t>que la consommation de HCFC déclarée pour Haïti est conforme au Protocole de Montréal et à l’Accord entre le gouvernement d’Haïti et le Comité exécutif</w:t>
      </w:r>
      <w:r w:rsidR="00445716">
        <w:rPr>
          <w:lang w:val="fr-CA"/>
        </w:rPr>
        <w:t>,</w:t>
      </w:r>
      <w:r w:rsidR="00077F16">
        <w:rPr>
          <w:lang w:val="fr-CA"/>
        </w:rPr>
        <w:t xml:space="preserve"> et que plus de 35 pour cent de la consommation de HCFC </w:t>
      </w:r>
      <w:r>
        <w:rPr>
          <w:lang w:val="fr-CA"/>
        </w:rPr>
        <w:t>a</w:t>
      </w:r>
      <w:r w:rsidR="00077F16">
        <w:rPr>
          <w:lang w:val="fr-CA"/>
        </w:rPr>
        <w:t xml:space="preserve"> été éliminée. Le PNUE a présenté une demande d’annulation de la première étape du PGEH p</w:t>
      </w:r>
      <w:r>
        <w:rPr>
          <w:lang w:val="fr-CA"/>
        </w:rPr>
        <w:t>our Haïti à la présente réunion.</w:t>
      </w:r>
      <w:r w:rsidR="00077F16">
        <w:rPr>
          <w:lang w:val="fr-CA"/>
        </w:rPr>
        <w:t xml:space="preserve"> Cette demande sera étudiée lors de l’examen du rapport périodique du PNUE</w:t>
      </w:r>
      <w:r w:rsidR="00DB2C15" w:rsidRPr="00537AD1">
        <w:rPr>
          <w:lang w:val="fr-CA"/>
        </w:rPr>
        <w:t>.</w:t>
      </w:r>
      <w:r w:rsidR="00DB2C15" w:rsidRPr="00537AD1">
        <w:rPr>
          <w:rStyle w:val="FootnoteReference"/>
          <w:lang w:val="fr-CA"/>
        </w:rPr>
        <w:footnoteReference w:id="5"/>
      </w:r>
    </w:p>
    <w:p w14:paraId="3ABFCB44" w14:textId="2D3435BD" w:rsidR="0058332D" w:rsidRPr="00537AD1" w:rsidRDefault="00077F16" w:rsidP="00DC1BA1">
      <w:pPr>
        <w:pStyle w:val="Heading1"/>
        <w:numPr>
          <w:ilvl w:val="0"/>
          <w:numId w:val="21"/>
        </w:numPr>
        <w:rPr>
          <w:lang w:val="fr-CA"/>
        </w:rPr>
      </w:pPr>
      <w:r>
        <w:rPr>
          <w:lang w:val="fr-CA"/>
        </w:rPr>
        <w:t>Le PNUD a expliqué que le gouvernement d’Haïti a demandé au PNUD de diriger l’élaboration de la deuxième étape du PGEH et que</w:t>
      </w:r>
      <w:r w:rsidR="006D45F2">
        <w:rPr>
          <w:lang w:val="fr-CA"/>
        </w:rPr>
        <w:t xml:space="preserve"> les sommes restantes pour la première étape soient reportées à la deuxième étape, après la vérification. Le PNUD a confirmé que la deuxième étape du PGEH permettra d’éliminer toute la consommation de référence de HCFC avant le 1</w:t>
      </w:r>
      <w:r w:rsidR="006D45F2" w:rsidRPr="006D45F2">
        <w:rPr>
          <w:vertAlign w:val="superscript"/>
          <w:lang w:val="fr-CA"/>
        </w:rPr>
        <w:t>er</w:t>
      </w:r>
      <w:r w:rsidR="006D45F2">
        <w:rPr>
          <w:lang w:val="fr-CA"/>
        </w:rPr>
        <w:t xml:space="preserve"> janvier 2030, sauf la consommation destinée au volet de l’entretien permise en vertu du Protocole de Montréal</w:t>
      </w:r>
      <w:r w:rsidR="004E7BD8" w:rsidRPr="00537AD1">
        <w:rPr>
          <w:lang w:val="fr-CA"/>
        </w:rPr>
        <w:t>.</w:t>
      </w:r>
    </w:p>
    <w:p w14:paraId="6AE5D381" w14:textId="0A14A7AC" w:rsidR="0058332D" w:rsidRPr="00537AD1" w:rsidRDefault="00C26B0E" w:rsidP="0058332D">
      <w:pPr>
        <w:pStyle w:val="Heading1"/>
        <w:keepNext/>
        <w:keepLines/>
        <w:numPr>
          <w:ilvl w:val="0"/>
          <w:numId w:val="0"/>
        </w:numPr>
        <w:tabs>
          <w:tab w:val="left" w:pos="720"/>
        </w:tabs>
        <w:rPr>
          <w:b/>
          <w:lang w:val="fr-CA"/>
        </w:rPr>
      </w:pPr>
      <w:r>
        <w:rPr>
          <w:b/>
          <w:lang w:val="fr-CA"/>
        </w:rPr>
        <w:lastRenderedPageBreak/>
        <w:t>Recommandation du Secrétariat</w:t>
      </w:r>
    </w:p>
    <w:p w14:paraId="0DEFF9F9" w14:textId="1DE8E08A" w:rsidR="0058332D" w:rsidRPr="00537AD1" w:rsidRDefault="00C26B0E" w:rsidP="0058332D">
      <w:pPr>
        <w:pStyle w:val="Heading1"/>
        <w:keepNext/>
        <w:keepLines/>
        <w:numPr>
          <w:ilvl w:val="0"/>
          <w:numId w:val="21"/>
        </w:numPr>
        <w:spacing w:after="0"/>
        <w:rPr>
          <w:lang w:val="fr-CA"/>
        </w:rPr>
      </w:pPr>
      <w:r>
        <w:rPr>
          <w:lang w:val="fr-CA"/>
        </w:rPr>
        <w:t>Le Secrétariat recommande l’approbation générale de la deuxième étape du plan de gestion de l'élimination des HCFC pour Haïti au niveau de financement indiqué dans la partie A3 du tableau 1</w:t>
      </w:r>
      <w:r w:rsidR="0058332D" w:rsidRPr="00537AD1">
        <w:rPr>
          <w:lang w:val="fr-CA"/>
        </w:rPr>
        <w:t>.</w:t>
      </w:r>
    </w:p>
    <w:p w14:paraId="2291A9F2" w14:textId="77777777" w:rsidR="0058332D" w:rsidRPr="00C26B0E" w:rsidRDefault="0058332D" w:rsidP="0058332D">
      <w:pPr>
        <w:rPr>
          <w:lang w:val="fr-CA"/>
        </w:rPr>
      </w:pPr>
    </w:p>
    <w:p w14:paraId="3F1EC30F" w14:textId="3B1F13FA" w:rsidR="00C37B23" w:rsidRPr="00C26B0E" w:rsidRDefault="00C37B23" w:rsidP="00C37B23">
      <w:pPr>
        <w:pStyle w:val="Heading1"/>
        <w:keepNext/>
        <w:keepLines/>
        <w:widowControl w:val="0"/>
        <w:numPr>
          <w:ilvl w:val="0"/>
          <w:numId w:val="0"/>
        </w:numPr>
        <w:tabs>
          <w:tab w:val="left" w:pos="720"/>
        </w:tabs>
        <w:rPr>
          <w:lang w:val="fr-CA"/>
        </w:rPr>
      </w:pPr>
      <w:r w:rsidRPr="00C26B0E">
        <w:rPr>
          <w:b/>
          <w:color w:val="000000" w:themeColor="text1"/>
          <w:lang w:val="fr-CA"/>
        </w:rPr>
        <w:t>A4</w:t>
      </w:r>
      <w:r w:rsidR="00C26B0E" w:rsidRPr="00C26B0E">
        <w:rPr>
          <w:b/>
          <w:color w:val="000000" w:themeColor="text1"/>
          <w:lang w:val="fr-CA"/>
        </w:rPr>
        <w:t xml:space="preserve"> </w:t>
      </w:r>
      <w:r w:rsidRPr="00C26B0E">
        <w:rPr>
          <w:b/>
          <w:color w:val="000000" w:themeColor="text1"/>
          <w:lang w:val="fr-CA"/>
        </w:rPr>
        <w:t xml:space="preserve">: </w:t>
      </w:r>
      <w:r w:rsidR="00C26B0E" w:rsidRPr="00C26B0E">
        <w:rPr>
          <w:b/>
          <w:color w:val="000000" w:themeColor="text1"/>
          <w:lang w:val="fr-CA"/>
        </w:rPr>
        <w:t xml:space="preserve">Préparation de projet pour les </w:t>
      </w:r>
      <w:r w:rsidR="00C26B0E">
        <w:rPr>
          <w:b/>
          <w:color w:val="000000" w:themeColor="text1"/>
          <w:lang w:val="fr-CA"/>
        </w:rPr>
        <w:t xml:space="preserve">plans de mise en œuvre de l'Amendement de Kigali </w:t>
      </w:r>
      <w:r w:rsidR="007E5B79">
        <w:rPr>
          <w:b/>
          <w:lang w:val="fr-CA"/>
        </w:rPr>
        <w:t>pour les HFC</w:t>
      </w:r>
    </w:p>
    <w:p w14:paraId="29CE2E20" w14:textId="783FB79C" w:rsidR="00A41FB2" w:rsidRPr="00C26B0E" w:rsidRDefault="007E5B79" w:rsidP="00A41FB2">
      <w:pPr>
        <w:keepNext/>
        <w:keepLines/>
        <w:spacing w:after="240"/>
        <w:rPr>
          <w:b/>
          <w:color w:val="000000" w:themeColor="text1"/>
          <w:lang w:val="fr-CA"/>
        </w:rPr>
      </w:pPr>
      <w:r>
        <w:rPr>
          <w:b/>
          <w:color w:val="000000" w:themeColor="text1"/>
          <w:lang w:val="fr-CA"/>
        </w:rPr>
        <w:t>Description du projet</w:t>
      </w:r>
    </w:p>
    <w:p w14:paraId="65CC3AF1" w14:textId="43C3A7E8" w:rsidR="00A41FB2" w:rsidRPr="002E4449" w:rsidRDefault="007E5B79" w:rsidP="00A41FB2">
      <w:pPr>
        <w:pStyle w:val="Heading1"/>
        <w:numPr>
          <w:ilvl w:val="0"/>
          <w:numId w:val="21"/>
        </w:numPr>
        <w:rPr>
          <w:lang w:val="fr-CA"/>
        </w:rPr>
      </w:pPr>
      <w:r w:rsidRPr="007E5B79">
        <w:rPr>
          <w:lang w:val="fr-CA"/>
        </w:rPr>
        <w:t xml:space="preserve">Le PNUD a présenté des demandes de </w:t>
      </w:r>
      <w:r w:rsidR="002E4449">
        <w:rPr>
          <w:lang w:val="fr-CA"/>
        </w:rPr>
        <w:t>pré</w:t>
      </w:r>
      <w:r w:rsidRPr="007E5B79">
        <w:rPr>
          <w:lang w:val="fr-CA"/>
        </w:rPr>
        <w:t>paration de la première ét</w:t>
      </w:r>
      <w:r>
        <w:rPr>
          <w:lang w:val="fr-CA"/>
        </w:rPr>
        <w:t xml:space="preserve">ape des plans de mise en </w:t>
      </w:r>
      <w:r w:rsidR="002E4449">
        <w:rPr>
          <w:lang w:val="fr-CA"/>
        </w:rPr>
        <w:t xml:space="preserve">œuvre </w:t>
      </w:r>
      <w:r>
        <w:rPr>
          <w:lang w:val="fr-CA"/>
        </w:rPr>
        <w:t xml:space="preserve">de l'Amendement de Kigali pour cinq pays, une </w:t>
      </w:r>
      <w:r w:rsidR="00F56C9F">
        <w:rPr>
          <w:lang w:val="fr-CA"/>
        </w:rPr>
        <w:t xml:space="preserve">première </w:t>
      </w:r>
      <w:r>
        <w:rPr>
          <w:lang w:val="fr-CA"/>
        </w:rPr>
        <w:t xml:space="preserve">demande en qualité d’agence d’exécution désignée et une </w:t>
      </w:r>
      <w:r w:rsidR="00F56C9F">
        <w:rPr>
          <w:lang w:val="fr-CA"/>
        </w:rPr>
        <w:t xml:space="preserve">deuxième </w:t>
      </w:r>
      <w:r>
        <w:rPr>
          <w:lang w:val="fr-CA"/>
        </w:rPr>
        <w:t>en qualité d’age</w:t>
      </w:r>
      <w:r w:rsidR="002E4449">
        <w:rPr>
          <w:lang w:val="fr-CA"/>
        </w:rPr>
        <w:t>n</w:t>
      </w:r>
      <w:r>
        <w:rPr>
          <w:lang w:val="fr-CA"/>
        </w:rPr>
        <w:t>ce de coopération pour laquelle le PNUE agirait en qualité d’agence d’exécution prin</w:t>
      </w:r>
      <w:r w:rsidR="002E4449">
        <w:rPr>
          <w:lang w:val="fr-CA"/>
        </w:rPr>
        <w:t>ci</w:t>
      </w:r>
      <w:r>
        <w:rPr>
          <w:lang w:val="fr-CA"/>
        </w:rPr>
        <w:t>pale, comme indiqué</w:t>
      </w:r>
      <w:r w:rsidR="002E4449">
        <w:rPr>
          <w:lang w:val="fr-CA"/>
        </w:rPr>
        <w:t xml:space="preserve"> </w:t>
      </w:r>
      <w:r>
        <w:rPr>
          <w:lang w:val="fr-CA"/>
        </w:rPr>
        <w:t>dans la partie A4 du tableau 1</w:t>
      </w:r>
      <w:r w:rsidR="002E4449">
        <w:rPr>
          <w:lang w:val="fr-CA"/>
        </w:rPr>
        <w:t xml:space="preserve">. </w:t>
      </w:r>
      <w:r w:rsidR="002E4449" w:rsidRPr="002E4449">
        <w:rPr>
          <w:lang w:val="fr-CA"/>
        </w:rPr>
        <w:t>Le PNUE, en qualité d’agence d’exécution principale pour le Zim</w:t>
      </w:r>
      <w:r w:rsidR="002E4449">
        <w:rPr>
          <w:lang w:val="fr-CA"/>
        </w:rPr>
        <w:t>babwe, demande la somme de 119 000 $US plus les coûts d’appui à l’agence de 15 470 $US dans les amendements à son programme de travail pour l’année 2022</w:t>
      </w:r>
      <w:r w:rsidR="00A41FB2" w:rsidRPr="002E4449">
        <w:rPr>
          <w:snapToGrid w:val="0"/>
          <w:lang w:val="fr-CA"/>
        </w:rPr>
        <w:t>.</w:t>
      </w:r>
      <w:r w:rsidR="00A41FB2" w:rsidRPr="00C26B0E">
        <w:rPr>
          <w:rStyle w:val="FootnoteReference"/>
          <w:snapToGrid w:val="0"/>
          <w:lang w:val="fr-CA"/>
        </w:rPr>
        <w:footnoteReference w:id="6"/>
      </w:r>
      <w:r w:rsidR="00A41FB2" w:rsidRPr="002E4449">
        <w:rPr>
          <w:snapToGrid w:val="0"/>
          <w:lang w:val="fr-CA"/>
        </w:rPr>
        <w:t xml:space="preserve"> </w:t>
      </w:r>
    </w:p>
    <w:p w14:paraId="66FE2E07" w14:textId="49E539B8" w:rsidR="00A41FB2" w:rsidRPr="009F7043" w:rsidRDefault="002E4449" w:rsidP="00A41FB2">
      <w:pPr>
        <w:pStyle w:val="Heading1"/>
        <w:keepNext/>
        <w:numPr>
          <w:ilvl w:val="0"/>
          <w:numId w:val="0"/>
        </w:numPr>
        <w:tabs>
          <w:tab w:val="left" w:pos="720"/>
        </w:tabs>
        <w:rPr>
          <w:b/>
          <w:color w:val="000000" w:themeColor="text1"/>
          <w:lang w:val="fr-CA"/>
        </w:rPr>
      </w:pPr>
      <w:r w:rsidRPr="009F7043">
        <w:rPr>
          <w:b/>
          <w:color w:val="000000" w:themeColor="text1"/>
          <w:lang w:val="fr-CA"/>
        </w:rPr>
        <w:t>Observations du Secrétariat</w:t>
      </w:r>
    </w:p>
    <w:p w14:paraId="4038B3C3" w14:textId="7D36EFD1" w:rsidR="00A41FB2" w:rsidRPr="00C26B0E" w:rsidRDefault="002E4449" w:rsidP="00A41FB2">
      <w:pPr>
        <w:pStyle w:val="Heading1"/>
        <w:numPr>
          <w:ilvl w:val="0"/>
          <w:numId w:val="21"/>
        </w:numPr>
        <w:rPr>
          <w:snapToGrid w:val="0"/>
          <w:lang w:val="fr-CA"/>
        </w:rPr>
      </w:pPr>
      <w:r w:rsidRPr="002E4449">
        <w:rPr>
          <w:lang w:val="fr-CA"/>
        </w:rPr>
        <w:t>Dans son examen de la demande, le Secrétariat a tenu compte des lignes di</w:t>
      </w:r>
      <w:r w:rsidR="00C87E64">
        <w:rPr>
          <w:lang w:val="fr-CA"/>
        </w:rPr>
        <w:t>rectrices sur la préparati</w:t>
      </w:r>
      <w:r>
        <w:rPr>
          <w:lang w:val="fr-CA"/>
        </w:rPr>
        <w:t xml:space="preserve">on des plans de mise en </w:t>
      </w:r>
      <w:r w:rsidR="00C87E64">
        <w:rPr>
          <w:lang w:val="fr-CA"/>
        </w:rPr>
        <w:t xml:space="preserve">œuvre </w:t>
      </w:r>
      <w:r>
        <w:rPr>
          <w:lang w:val="fr-CA"/>
        </w:rPr>
        <w:t>de l'Amendement de Kigali contenues dans la décision 87/50, des activités proposées pour la préparation du projet</w:t>
      </w:r>
      <w:r w:rsidR="002153FB">
        <w:rPr>
          <w:lang w:val="fr-CA"/>
        </w:rPr>
        <w:t>,</w:t>
      </w:r>
      <w:r>
        <w:rPr>
          <w:lang w:val="fr-CA"/>
        </w:rPr>
        <w:t xml:space="preserve"> et </w:t>
      </w:r>
      <w:r w:rsidR="00770AE2">
        <w:rPr>
          <w:lang w:val="fr-CA"/>
        </w:rPr>
        <w:t>du</w:t>
      </w:r>
      <w:r w:rsidR="00C87E64">
        <w:rPr>
          <w:lang w:val="fr-CA"/>
        </w:rPr>
        <w:t xml:space="preserve"> lien entre ces activités et les activités de facilitation et les autres projets sur les HFC dans ces pays. Le Secrétariat a pris note qu’en qualité d’agence d’exécution désignée, le PNUD a fourni une description des activités requises pour la préparation de la stratégie générale des plans de mise en œuvre de l'Amendement de Kigali pour les Philippines en utilisant le modèle de demande de préparation de projets pour les plans de mise en œuvre de l'Amendement de Kigali. La proposition comprend les données sur la consommation de HFC et de mélanges contenant des HFC pour le pays; que les activités de préparation de projet comprennent la collecte et l’analyse de données sur les HFC, </w:t>
      </w:r>
      <w:r w:rsidR="00EC16A0">
        <w:rPr>
          <w:lang w:val="fr-CA"/>
        </w:rPr>
        <w:t xml:space="preserve">une enquête sur la chaîne de froid, l’évaluation de la capacité du secteur de l’entretien, une analyse des politiques et réglementations pertinentes, l’élaboration d’une stratégie générale </w:t>
      </w:r>
      <w:r w:rsidR="00770AE2">
        <w:rPr>
          <w:lang w:val="fr-CA"/>
        </w:rPr>
        <w:t>de réduction progressive</w:t>
      </w:r>
      <w:r w:rsidR="00EC16A0">
        <w:rPr>
          <w:lang w:val="fr-CA"/>
        </w:rPr>
        <w:t xml:space="preserve"> des HFC, des réunions de consultation avec les parties prenantes et l’élaboration d’un plan d’action pour l’intégration de l’égalité des sexes. Le PNUD a aussi confirmé que la préparation de projet pour la stratégie générale </w:t>
      </w:r>
      <w:r w:rsidR="00770AE2">
        <w:rPr>
          <w:lang w:val="fr-CA"/>
        </w:rPr>
        <w:t>de réduction progressive</w:t>
      </w:r>
      <w:r w:rsidR="00EC16A0">
        <w:rPr>
          <w:lang w:val="fr-CA"/>
        </w:rPr>
        <w:t xml:space="preserve"> des HFC pour les Philippines puiserait dans les activités entreprises dans le cadre des activités de facilitation</w:t>
      </w:r>
      <w:r w:rsidR="00A41FB2" w:rsidRPr="00C26B0E">
        <w:rPr>
          <w:lang w:val="fr-CA"/>
        </w:rPr>
        <w:t xml:space="preserve">. </w:t>
      </w:r>
    </w:p>
    <w:p w14:paraId="5A5504EC" w14:textId="227DBC27" w:rsidR="00A41FB2" w:rsidRPr="00C26B0E" w:rsidRDefault="00EC16A0" w:rsidP="00A41FB2">
      <w:pPr>
        <w:pStyle w:val="Heading1"/>
        <w:numPr>
          <w:ilvl w:val="0"/>
          <w:numId w:val="21"/>
        </w:numPr>
        <w:rPr>
          <w:lang w:val="fr-CA"/>
        </w:rPr>
      </w:pPr>
      <w:r>
        <w:rPr>
          <w:lang w:val="fr-CA"/>
        </w:rPr>
        <w:t>Le Secrétariat a pris note que le gouvernement des Philippines a ratifié l’Amendement de Kigali</w:t>
      </w:r>
      <w:r w:rsidRPr="007A41C9">
        <w:rPr>
          <w:rStyle w:val="FootnoteReference"/>
        </w:rPr>
        <w:footnoteReference w:id="7"/>
      </w:r>
      <w:r w:rsidRPr="00062550">
        <w:rPr>
          <w:lang w:val="fr-CA"/>
        </w:rPr>
        <w:t xml:space="preserve"> </w:t>
      </w:r>
      <w:r>
        <w:rPr>
          <w:lang w:val="fr-CA"/>
        </w:rPr>
        <w:t xml:space="preserve"> et remis une lettre d’appui dans laquelle </w:t>
      </w:r>
      <w:r w:rsidR="00770AE2">
        <w:rPr>
          <w:lang w:val="fr-CA"/>
        </w:rPr>
        <w:t>il</w:t>
      </w:r>
      <w:r>
        <w:rPr>
          <w:lang w:val="fr-CA"/>
        </w:rPr>
        <w:t xml:space="preserve"> fait part de son intention d’agir rapidement pour </w:t>
      </w:r>
      <w:r w:rsidR="002153FB">
        <w:rPr>
          <w:lang w:val="fr-CA"/>
        </w:rPr>
        <w:t>réduire progressivement</w:t>
      </w:r>
      <w:r>
        <w:rPr>
          <w:lang w:val="fr-CA"/>
        </w:rPr>
        <w:t xml:space="preserve"> les HFC, et que la demande de financement était conforme à la décision 87/50 </w:t>
      </w:r>
      <w:r w:rsidR="00A41FB2" w:rsidRPr="00C26B0E">
        <w:rPr>
          <w:lang w:val="fr-CA"/>
        </w:rPr>
        <w:t>c).</w:t>
      </w:r>
    </w:p>
    <w:p w14:paraId="0AAABDB6" w14:textId="2EBA42F9" w:rsidR="00A41FB2" w:rsidRPr="00C26B0E" w:rsidRDefault="00062550" w:rsidP="00A41FB2">
      <w:pPr>
        <w:pStyle w:val="Heading1"/>
        <w:numPr>
          <w:ilvl w:val="0"/>
          <w:numId w:val="21"/>
        </w:numPr>
        <w:rPr>
          <w:lang w:val="fr-CA"/>
        </w:rPr>
      </w:pPr>
      <w:bookmarkStart w:id="1" w:name="_Hlk104444546"/>
      <w:r>
        <w:rPr>
          <w:lang w:val="fr-CA"/>
        </w:rPr>
        <w:t>Le PNUE, en qualité d’agence d’exécution principale, a fourni une description des activités requises pour la préparation des plans de mise en œuvre de l'Amendement de Kigali au Zimbabwe et des coûts correspondants de chaque activité des amendements de son programme de travail</w:t>
      </w:r>
      <w:r w:rsidR="00C10973" w:rsidRPr="00C26B0E">
        <w:rPr>
          <w:lang w:val="fr-CA"/>
        </w:rPr>
        <w:t>;</w:t>
      </w:r>
      <w:r w:rsidR="00A41FB2" w:rsidRPr="00C26B0E">
        <w:rPr>
          <w:rStyle w:val="FootnoteReference"/>
          <w:lang w:val="fr-CA"/>
        </w:rPr>
        <w:footnoteReference w:id="8"/>
      </w:r>
      <w:r w:rsidR="00A41FB2" w:rsidRPr="00C26B0E">
        <w:rPr>
          <w:lang w:val="fr-CA"/>
        </w:rPr>
        <w:t xml:space="preserve"> </w:t>
      </w:r>
      <w:r>
        <w:rPr>
          <w:lang w:val="fr-CA"/>
        </w:rPr>
        <w:t>les observations du Secrétariat y figurent également</w:t>
      </w:r>
      <w:r w:rsidR="00A41FB2" w:rsidRPr="00C26B0E">
        <w:rPr>
          <w:lang w:val="fr-CA"/>
        </w:rPr>
        <w:t>.</w:t>
      </w:r>
      <w:bookmarkEnd w:id="1"/>
    </w:p>
    <w:p w14:paraId="533C98C7" w14:textId="336EFEB9" w:rsidR="00A41FB2" w:rsidRPr="00C26B0E" w:rsidRDefault="00062550" w:rsidP="00A41FB2">
      <w:pPr>
        <w:pStyle w:val="Heading1"/>
        <w:keepNext/>
        <w:keepLines/>
        <w:numPr>
          <w:ilvl w:val="0"/>
          <w:numId w:val="0"/>
        </w:numPr>
        <w:tabs>
          <w:tab w:val="left" w:pos="720"/>
        </w:tabs>
        <w:rPr>
          <w:lang w:val="fr-CA"/>
        </w:rPr>
      </w:pPr>
      <w:r>
        <w:rPr>
          <w:b/>
          <w:color w:val="000000" w:themeColor="text1"/>
          <w:lang w:val="fr-CA"/>
        </w:rPr>
        <w:t>Recommandation du Secrétariat</w:t>
      </w:r>
    </w:p>
    <w:p w14:paraId="56BDE3D5" w14:textId="0AFFAEBF" w:rsidR="00A41FB2" w:rsidRPr="00C26B0E" w:rsidRDefault="00062550" w:rsidP="00A41FB2">
      <w:pPr>
        <w:pStyle w:val="Heading1"/>
        <w:keepLines/>
        <w:numPr>
          <w:ilvl w:val="0"/>
          <w:numId w:val="21"/>
        </w:numPr>
        <w:rPr>
          <w:lang w:val="fr-CA"/>
        </w:rPr>
      </w:pPr>
      <w:r>
        <w:rPr>
          <w:lang w:val="fr-CA"/>
        </w:rPr>
        <w:t>Le Secrétariat recommande l’approbation générale de la préparation de projet pour les plans de mise en œuvre de l'Amendement de Kigali pour les HFC pour les Philippines et le Zimbabwe au</w:t>
      </w:r>
      <w:r w:rsidR="00FC4EBA">
        <w:rPr>
          <w:lang w:val="fr-CA"/>
        </w:rPr>
        <w:t>x</w:t>
      </w:r>
      <w:r>
        <w:rPr>
          <w:lang w:val="fr-CA"/>
        </w:rPr>
        <w:t xml:space="preserve"> niveaux de financement indiqués dans la partie A4 du tableau 1</w:t>
      </w:r>
      <w:r w:rsidR="00A41FB2" w:rsidRPr="00C26B0E">
        <w:rPr>
          <w:lang w:val="fr-CA"/>
        </w:rPr>
        <w:t>.</w:t>
      </w:r>
    </w:p>
    <w:p w14:paraId="089850FB" w14:textId="54F89FCB" w:rsidR="00CA5CB6" w:rsidRDefault="00CA5CB6" w:rsidP="00FB422C">
      <w:pPr>
        <w:rPr>
          <w:lang w:val="fr-CA"/>
        </w:rPr>
      </w:pPr>
      <w:r>
        <w:rPr>
          <w:lang w:val="fr-CA"/>
        </w:rPr>
        <w:br w:type="page"/>
      </w:r>
    </w:p>
    <w:p w14:paraId="4641692C" w14:textId="77777777" w:rsidR="00CA5CB6" w:rsidRDefault="00CA5CB6" w:rsidP="00FB422C">
      <w:pPr>
        <w:rPr>
          <w:lang w:val="fr-CA"/>
        </w:rPr>
        <w:sectPr w:rsidR="00CA5CB6" w:rsidSect="00C05B1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3D571248" w14:textId="0E042F16" w:rsidR="00C05B12" w:rsidRPr="00E81059" w:rsidRDefault="00C05B12" w:rsidP="005E2F55">
      <w:pPr>
        <w:widowControl w:val="0"/>
        <w:spacing w:after="120"/>
        <w:jc w:val="center"/>
        <w:outlineLvl w:val="0"/>
        <w:rPr>
          <w:b/>
          <w:caps/>
        </w:rPr>
      </w:pPr>
      <w:r w:rsidRPr="00E81059">
        <w:rPr>
          <w:b/>
        </w:rPr>
        <w:lastRenderedPageBreak/>
        <w:t>Annex</w:t>
      </w:r>
      <w:r w:rsidRPr="00E81059">
        <w:rPr>
          <w:b/>
          <w:caps/>
        </w:rPr>
        <w:t xml:space="preserve"> I</w:t>
      </w:r>
    </w:p>
    <w:p w14:paraId="50651664" w14:textId="77777777" w:rsidR="00C05B12" w:rsidRPr="00E81059" w:rsidRDefault="00C05B12" w:rsidP="00C05B12">
      <w:pPr>
        <w:widowControl w:val="0"/>
        <w:jc w:val="center"/>
        <w:outlineLvl w:val="0"/>
        <w:rPr>
          <w:b/>
          <w:caps/>
        </w:rPr>
      </w:pPr>
      <w:r w:rsidRPr="00E81059">
        <w:rPr>
          <w:b/>
          <w:caps/>
        </w:rPr>
        <w:t>institutional strengthening project proposals</w:t>
      </w:r>
      <w:r w:rsidRPr="00E81059">
        <w:rPr>
          <w:b/>
          <w:caps/>
          <w:vertAlign w:val="superscript"/>
        </w:rPr>
        <w:footnoteReference w:id="9"/>
      </w:r>
    </w:p>
    <w:p w14:paraId="43D7A188" w14:textId="77777777" w:rsidR="00C05B12" w:rsidRPr="00ED0BC1" w:rsidRDefault="00C05B12" w:rsidP="005E2F55">
      <w:pPr>
        <w:spacing w:before="240" w:after="120"/>
        <w:rPr>
          <w:b/>
          <w:bCs/>
          <w:color w:val="000000" w:themeColor="text1"/>
        </w:rPr>
      </w:pPr>
      <w:r w:rsidRPr="00ED0BC1">
        <w:rPr>
          <w:b/>
          <w:color w:val="000000" w:themeColor="text1"/>
        </w:rPr>
        <w:t>Ghana</w:t>
      </w:r>
      <w:r w:rsidRPr="00ED0BC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ED0BC1" w14:paraId="054C7A8E" w14:textId="77777777" w:rsidTr="00537AD1">
        <w:trPr>
          <w:trHeight w:val="278"/>
          <w:tblHeader/>
          <w:jc w:val="center"/>
        </w:trPr>
        <w:tc>
          <w:tcPr>
            <w:tcW w:w="4091" w:type="pct"/>
            <w:gridSpan w:val="2"/>
            <w:tcBorders>
              <w:bottom w:val="single" w:sz="4" w:space="0" w:color="auto"/>
            </w:tcBorders>
          </w:tcPr>
          <w:p w14:paraId="425CA9B6" w14:textId="77777777" w:rsidR="00C05B12" w:rsidRPr="00ED0BC1" w:rsidRDefault="00C05B12" w:rsidP="00537AD1">
            <w:pPr>
              <w:keepNext/>
              <w:keepLines/>
              <w:rPr>
                <w:b/>
                <w:sz w:val="20"/>
                <w:szCs w:val="20"/>
              </w:rPr>
            </w:pPr>
            <w:r w:rsidRPr="00ED0BC1">
              <w:rPr>
                <w:b/>
                <w:sz w:val="20"/>
                <w:szCs w:val="20"/>
              </w:rPr>
              <w:t>Summary of the project and country profile</w:t>
            </w:r>
          </w:p>
        </w:tc>
        <w:tc>
          <w:tcPr>
            <w:tcW w:w="909" w:type="pct"/>
          </w:tcPr>
          <w:p w14:paraId="77E773A5" w14:textId="77777777" w:rsidR="00C05B12" w:rsidRPr="00ED0BC1" w:rsidRDefault="00C05B12" w:rsidP="00537AD1">
            <w:pPr>
              <w:keepNext/>
              <w:keepLines/>
              <w:jc w:val="right"/>
              <w:rPr>
                <w:b/>
                <w:sz w:val="20"/>
                <w:szCs w:val="20"/>
              </w:rPr>
            </w:pPr>
          </w:p>
        </w:tc>
      </w:tr>
      <w:tr w:rsidR="00C05B12" w:rsidRPr="00ED0BC1" w14:paraId="2F1A815F" w14:textId="77777777" w:rsidTr="00537AD1">
        <w:trPr>
          <w:trHeight w:val="233"/>
          <w:jc w:val="center"/>
        </w:trPr>
        <w:tc>
          <w:tcPr>
            <w:tcW w:w="4091" w:type="pct"/>
            <w:gridSpan w:val="2"/>
            <w:tcBorders>
              <w:bottom w:val="single" w:sz="4" w:space="0" w:color="auto"/>
            </w:tcBorders>
          </w:tcPr>
          <w:p w14:paraId="62064591" w14:textId="77777777" w:rsidR="00C05B12" w:rsidRPr="00ED0BC1" w:rsidRDefault="00C05B12" w:rsidP="00537AD1">
            <w:pPr>
              <w:rPr>
                <w:sz w:val="20"/>
                <w:szCs w:val="20"/>
              </w:rPr>
            </w:pPr>
            <w:r w:rsidRPr="00ED0BC1">
              <w:rPr>
                <w:sz w:val="20"/>
                <w:szCs w:val="20"/>
              </w:rPr>
              <w:t>Implementing agency:</w:t>
            </w:r>
          </w:p>
        </w:tc>
        <w:tc>
          <w:tcPr>
            <w:tcW w:w="909" w:type="pct"/>
            <w:tcBorders>
              <w:bottom w:val="single" w:sz="4" w:space="0" w:color="auto"/>
            </w:tcBorders>
          </w:tcPr>
          <w:p w14:paraId="25A7BD6B" w14:textId="77777777" w:rsidR="00C05B12" w:rsidRPr="00ED0BC1" w:rsidRDefault="00C05B12" w:rsidP="00537AD1">
            <w:pPr>
              <w:jc w:val="center"/>
              <w:rPr>
                <w:sz w:val="20"/>
                <w:szCs w:val="20"/>
              </w:rPr>
            </w:pPr>
            <w:r w:rsidRPr="00ED0BC1">
              <w:rPr>
                <w:sz w:val="20"/>
                <w:szCs w:val="20"/>
              </w:rPr>
              <w:t>UNDP</w:t>
            </w:r>
          </w:p>
        </w:tc>
      </w:tr>
      <w:tr w:rsidR="00C05B12" w:rsidRPr="003135D0" w14:paraId="66B6EA2C"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26E1E8A3" w14:textId="77777777" w:rsidR="00C05B12" w:rsidRPr="00ED0BC1" w:rsidRDefault="00C05B12" w:rsidP="00537AD1">
            <w:pPr>
              <w:rPr>
                <w:sz w:val="20"/>
                <w:szCs w:val="20"/>
              </w:rPr>
            </w:pPr>
            <w:r w:rsidRPr="00ED0BC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3A687DC" w14:textId="77777777" w:rsidR="00C05B12" w:rsidRPr="00ED0BC1" w:rsidRDefault="00C05B12" w:rsidP="00537AD1">
            <w:pPr>
              <w:jc w:val="right"/>
              <w:rPr>
                <w:sz w:val="20"/>
                <w:szCs w:val="20"/>
              </w:rPr>
            </w:pPr>
          </w:p>
        </w:tc>
      </w:tr>
      <w:tr w:rsidR="00C05B12" w:rsidRPr="003135D0" w14:paraId="72C795F2"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427F5E" w14:textId="77777777" w:rsidR="00C05B12" w:rsidRPr="00D16DC6" w:rsidRDefault="00C05B12" w:rsidP="00537AD1">
            <w:pPr>
              <w:ind w:left="5249" w:right="-198"/>
              <w:jc w:val="left"/>
              <w:rPr>
                <w:sz w:val="20"/>
                <w:szCs w:val="20"/>
              </w:rPr>
            </w:pPr>
            <w:r w:rsidRPr="00D16DC6">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C1CE369" w14:textId="77777777" w:rsidR="00C05B12" w:rsidRPr="00D16DC6" w:rsidRDefault="00C05B12" w:rsidP="00537AD1">
            <w:pPr>
              <w:jc w:val="right"/>
              <w:rPr>
                <w:sz w:val="20"/>
                <w:szCs w:val="20"/>
              </w:rPr>
            </w:pPr>
            <w:r w:rsidRPr="00D16DC6">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1B4CF7B5" w14:textId="77777777" w:rsidR="00C05B12" w:rsidRPr="00D16DC6" w:rsidRDefault="00C05B12" w:rsidP="00537AD1">
            <w:pPr>
              <w:jc w:val="right"/>
              <w:rPr>
                <w:sz w:val="20"/>
                <w:szCs w:val="20"/>
              </w:rPr>
            </w:pPr>
            <w:r w:rsidRPr="00D16DC6">
              <w:rPr>
                <w:sz w:val="20"/>
                <w:szCs w:val="20"/>
              </w:rPr>
              <w:t>183,200</w:t>
            </w:r>
          </w:p>
        </w:tc>
      </w:tr>
      <w:tr w:rsidR="00C05B12" w:rsidRPr="003135D0" w14:paraId="25591AB6"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D051C8" w14:textId="77777777" w:rsidR="00C05B12" w:rsidRPr="00D16DC6" w:rsidRDefault="00C05B12" w:rsidP="00537AD1">
            <w:pPr>
              <w:ind w:left="5249" w:right="-198"/>
              <w:jc w:val="left"/>
              <w:rPr>
                <w:sz w:val="20"/>
                <w:szCs w:val="20"/>
              </w:rPr>
            </w:pPr>
            <w:r w:rsidRPr="00D16DC6">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BDE6302" w14:textId="77777777" w:rsidR="00C05B12" w:rsidRPr="00D16DC6" w:rsidRDefault="00C05B12" w:rsidP="00537AD1">
            <w:pPr>
              <w:jc w:val="right"/>
              <w:rPr>
                <w:sz w:val="20"/>
                <w:szCs w:val="20"/>
              </w:rPr>
            </w:pPr>
            <w:r w:rsidRPr="00D16DC6">
              <w:rPr>
                <w:sz w:val="20"/>
                <w:szCs w:val="20"/>
              </w:rPr>
              <w:t>Oct-96</w:t>
            </w:r>
          </w:p>
        </w:tc>
        <w:tc>
          <w:tcPr>
            <w:tcW w:w="909" w:type="pct"/>
            <w:tcBorders>
              <w:top w:val="nil"/>
              <w:left w:val="single" w:sz="4" w:space="0" w:color="auto"/>
              <w:bottom w:val="nil"/>
              <w:right w:val="single" w:sz="4" w:space="0" w:color="auto"/>
            </w:tcBorders>
            <w:shd w:val="clear" w:color="auto" w:fill="FFFFFF" w:themeFill="background1"/>
            <w:vAlign w:val="bottom"/>
          </w:tcPr>
          <w:p w14:paraId="4D893F95" w14:textId="77777777" w:rsidR="00C05B12" w:rsidRPr="00D16DC6" w:rsidRDefault="00C05B12" w:rsidP="00537AD1">
            <w:pPr>
              <w:jc w:val="right"/>
              <w:rPr>
                <w:sz w:val="20"/>
                <w:szCs w:val="20"/>
              </w:rPr>
            </w:pPr>
            <w:r w:rsidRPr="00D16DC6">
              <w:rPr>
                <w:sz w:val="20"/>
                <w:szCs w:val="20"/>
              </w:rPr>
              <w:t>107,000</w:t>
            </w:r>
          </w:p>
        </w:tc>
      </w:tr>
      <w:tr w:rsidR="00C05B12" w:rsidRPr="003135D0" w14:paraId="2C8C4F4A"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627AF4" w14:textId="77777777" w:rsidR="00C05B12" w:rsidRPr="00D16DC6" w:rsidRDefault="00C05B12" w:rsidP="00537AD1">
            <w:pPr>
              <w:ind w:left="5249" w:right="-198"/>
              <w:jc w:val="left"/>
              <w:rPr>
                <w:sz w:val="20"/>
                <w:szCs w:val="20"/>
              </w:rPr>
            </w:pPr>
            <w:r w:rsidRPr="00D16DC6">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B13BD60" w14:textId="77777777" w:rsidR="00C05B12" w:rsidRPr="00D16DC6" w:rsidRDefault="00C05B12" w:rsidP="00537AD1">
            <w:pPr>
              <w:jc w:val="right"/>
              <w:rPr>
                <w:sz w:val="20"/>
                <w:szCs w:val="20"/>
              </w:rPr>
            </w:pPr>
            <w:r w:rsidRPr="00D16DC6">
              <w:rPr>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6F550ACD" w14:textId="77777777" w:rsidR="00C05B12" w:rsidRPr="00D16DC6" w:rsidRDefault="00C05B12" w:rsidP="00537AD1">
            <w:pPr>
              <w:jc w:val="right"/>
              <w:rPr>
                <w:sz w:val="20"/>
                <w:szCs w:val="20"/>
              </w:rPr>
            </w:pPr>
            <w:r w:rsidRPr="00D16DC6">
              <w:rPr>
                <w:sz w:val="20"/>
                <w:szCs w:val="20"/>
              </w:rPr>
              <w:t>107,000</w:t>
            </w:r>
          </w:p>
        </w:tc>
      </w:tr>
      <w:tr w:rsidR="00C05B12" w:rsidRPr="003135D0" w14:paraId="6F526120"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CA8441" w14:textId="77777777" w:rsidR="00C05B12" w:rsidRPr="00D16DC6" w:rsidRDefault="00C05B12" w:rsidP="00537AD1">
            <w:pPr>
              <w:ind w:left="5249" w:right="-198"/>
              <w:jc w:val="left"/>
              <w:rPr>
                <w:sz w:val="20"/>
                <w:szCs w:val="20"/>
              </w:rPr>
            </w:pPr>
            <w:r w:rsidRPr="00D16DC6">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D407831" w14:textId="77777777" w:rsidR="00C05B12" w:rsidRPr="00D16DC6" w:rsidRDefault="00C05B12" w:rsidP="00537AD1">
            <w:pPr>
              <w:tabs>
                <w:tab w:val="left" w:pos="6840"/>
              </w:tabs>
              <w:ind w:left="-108"/>
              <w:jc w:val="right"/>
              <w:rPr>
                <w:sz w:val="20"/>
                <w:szCs w:val="20"/>
              </w:rPr>
            </w:pPr>
            <w:r w:rsidRPr="00D16DC6">
              <w:rPr>
                <w:sz w:val="20"/>
                <w:szCs w:val="20"/>
              </w:rPr>
              <w:t>Dec-00</w:t>
            </w:r>
          </w:p>
        </w:tc>
        <w:tc>
          <w:tcPr>
            <w:tcW w:w="909" w:type="pct"/>
            <w:tcBorders>
              <w:top w:val="nil"/>
              <w:left w:val="single" w:sz="4" w:space="0" w:color="auto"/>
              <w:bottom w:val="nil"/>
              <w:right w:val="single" w:sz="4" w:space="0" w:color="auto"/>
            </w:tcBorders>
            <w:shd w:val="clear" w:color="auto" w:fill="FFFFFF" w:themeFill="background1"/>
          </w:tcPr>
          <w:p w14:paraId="2D4FF40D" w14:textId="77777777" w:rsidR="00C05B12" w:rsidRPr="00D16DC6" w:rsidRDefault="00C05B12" w:rsidP="00537AD1">
            <w:pPr>
              <w:jc w:val="right"/>
              <w:rPr>
                <w:sz w:val="20"/>
                <w:szCs w:val="20"/>
              </w:rPr>
            </w:pPr>
            <w:r w:rsidRPr="00D16DC6">
              <w:rPr>
                <w:sz w:val="20"/>
                <w:szCs w:val="20"/>
              </w:rPr>
              <w:t>107,000</w:t>
            </w:r>
          </w:p>
        </w:tc>
      </w:tr>
      <w:tr w:rsidR="00C05B12" w:rsidRPr="003135D0" w14:paraId="327ED640"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64F0A0" w14:textId="77777777" w:rsidR="00C05B12" w:rsidRPr="00D16DC6" w:rsidRDefault="00C05B12" w:rsidP="00537AD1">
            <w:pPr>
              <w:ind w:left="5249" w:right="-198"/>
              <w:jc w:val="left"/>
              <w:rPr>
                <w:sz w:val="20"/>
                <w:szCs w:val="20"/>
              </w:rPr>
            </w:pPr>
            <w:r w:rsidRPr="00D16DC6">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9700876" w14:textId="77777777" w:rsidR="00C05B12" w:rsidRPr="00D16DC6" w:rsidRDefault="00C05B12" w:rsidP="00537AD1">
            <w:pPr>
              <w:tabs>
                <w:tab w:val="left" w:pos="6840"/>
              </w:tabs>
              <w:ind w:left="-108"/>
              <w:jc w:val="right"/>
              <w:rPr>
                <w:sz w:val="20"/>
                <w:szCs w:val="20"/>
              </w:rPr>
            </w:pPr>
            <w:r w:rsidRPr="00D16DC6">
              <w:rPr>
                <w:sz w:val="20"/>
                <w:szCs w:val="20"/>
              </w:rPr>
              <w:t>Nov-02</w:t>
            </w:r>
          </w:p>
        </w:tc>
        <w:tc>
          <w:tcPr>
            <w:tcW w:w="909" w:type="pct"/>
            <w:tcBorders>
              <w:top w:val="nil"/>
              <w:left w:val="single" w:sz="4" w:space="0" w:color="auto"/>
              <w:bottom w:val="nil"/>
              <w:right w:val="single" w:sz="4" w:space="0" w:color="auto"/>
            </w:tcBorders>
            <w:shd w:val="clear" w:color="auto" w:fill="FFFFFF" w:themeFill="background1"/>
          </w:tcPr>
          <w:p w14:paraId="4A0164A4" w14:textId="77777777" w:rsidR="00C05B12" w:rsidRPr="00D16DC6" w:rsidRDefault="00C05B12" w:rsidP="00537AD1">
            <w:pPr>
              <w:jc w:val="right"/>
              <w:rPr>
                <w:sz w:val="20"/>
                <w:szCs w:val="20"/>
              </w:rPr>
            </w:pPr>
            <w:r w:rsidRPr="00D16DC6">
              <w:rPr>
                <w:sz w:val="20"/>
                <w:szCs w:val="20"/>
              </w:rPr>
              <w:t>139,100</w:t>
            </w:r>
          </w:p>
        </w:tc>
      </w:tr>
      <w:tr w:rsidR="00C05B12" w:rsidRPr="003135D0" w14:paraId="772C24A2"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EE1397" w14:textId="77777777" w:rsidR="00C05B12" w:rsidRPr="00D16DC6" w:rsidRDefault="00C05B12" w:rsidP="00537AD1">
            <w:pPr>
              <w:ind w:left="5249" w:right="-198"/>
              <w:jc w:val="left"/>
              <w:rPr>
                <w:sz w:val="20"/>
                <w:szCs w:val="20"/>
              </w:rPr>
            </w:pPr>
            <w:r w:rsidRPr="00D16DC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672667E" w14:textId="77777777" w:rsidR="00C05B12" w:rsidRPr="00D16DC6" w:rsidRDefault="00C05B12" w:rsidP="00537AD1">
            <w:pPr>
              <w:tabs>
                <w:tab w:val="left" w:pos="6840"/>
              </w:tabs>
              <w:ind w:left="-108"/>
              <w:jc w:val="right"/>
              <w:rPr>
                <w:sz w:val="20"/>
                <w:szCs w:val="20"/>
              </w:rPr>
            </w:pPr>
            <w:r w:rsidRPr="00D16DC6">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5DD2B30F" w14:textId="77777777" w:rsidR="00C05B12" w:rsidRPr="00D16DC6" w:rsidRDefault="00C05B12" w:rsidP="00537AD1">
            <w:pPr>
              <w:jc w:val="right"/>
              <w:rPr>
                <w:sz w:val="20"/>
                <w:szCs w:val="20"/>
              </w:rPr>
            </w:pPr>
            <w:r w:rsidRPr="00D16DC6">
              <w:rPr>
                <w:sz w:val="20"/>
                <w:szCs w:val="20"/>
              </w:rPr>
              <w:t>139,100</w:t>
            </w:r>
          </w:p>
        </w:tc>
      </w:tr>
      <w:tr w:rsidR="00C05B12" w:rsidRPr="003135D0" w14:paraId="4B0C1C63"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86410D" w14:textId="77777777" w:rsidR="00C05B12" w:rsidRPr="00D16DC6" w:rsidRDefault="00C05B12" w:rsidP="00537AD1">
            <w:pPr>
              <w:ind w:left="5249" w:right="-198"/>
              <w:jc w:val="left"/>
              <w:rPr>
                <w:sz w:val="20"/>
                <w:szCs w:val="20"/>
              </w:rPr>
            </w:pPr>
            <w:r w:rsidRPr="00D16DC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007A86A3" w14:textId="77777777" w:rsidR="00C05B12" w:rsidRPr="00D16DC6" w:rsidRDefault="00C05B12" w:rsidP="00537AD1">
            <w:pPr>
              <w:tabs>
                <w:tab w:val="left" w:pos="6840"/>
              </w:tabs>
              <w:ind w:left="-108"/>
              <w:jc w:val="right"/>
              <w:rPr>
                <w:sz w:val="20"/>
                <w:szCs w:val="20"/>
              </w:rPr>
            </w:pPr>
            <w:r w:rsidRPr="00D16DC6">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778BD8E1" w14:textId="77777777" w:rsidR="00C05B12" w:rsidRPr="00D16DC6" w:rsidRDefault="00C05B12" w:rsidP="00537AD1">
            <w:pPr>
              <w:jc w:val="right"/>
              <w:rPr>
                <w:sz w:val="20"/>
                <w:szCs w:val="20"/>
              </w:rPr>
            </w:pPr>
            <w:r w:rsidRPr="00D16DC6">
              <w:rPr>
                <w:sz w:val="20"/>
                <w:szCs w:val="20"/>
              </w:rPr>
              <w:t>139,100</w:t>
            </w:r>
          </w:p>
        </w:tc>
      </w:tr>
      <w:tr w:rsidR="00C05B12" w:rsidRPr="003135D0" w14:paraId="151E155F"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A9CF84" w14:textId="77777777" w:rsidR="00C05B12" w:rsidRPr="00D16DC6" w:rsidRDefault="00C05B12" w:rsidP="00537AD1">
            <w:pPr>
              <w:ind w:left="5249" w:right="-198"/>
              <w:jc w:val="left"/>
              <w:rPr>
                <w:sz w:val="20"/>
                <w:szCs w:val="20"/>
              </w:rPr>
            </w:pPr>
            <w:r w:rsidRPr="00D16DC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F8AD4B7" w14:textId="77777777" w:rsidR="00C05B12" w:rsidRPr="00D16DC6" w:rsidRDefault="00C05B12" w:rsidP="00537AD1">
            <w:pPr>
              <w:tabs>
                <w:tab w:val="left" w:pos="6840"/>
              </w:tabs>
              <w:ind w:left="-108"/>
              <w:jc w:val="right"/>
              <w:rPr>
                <w:sz w:val="20"/>
                <w:szCs w:val="20"/>
              </w:rPr>
            </w:pPr>
            <w:r w:rsidRPr="00D16DC6">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1C0F618D" w14:textId="77777777" w:rsidR="00C05B12" w:rsidRPr="00D16DC6" w:rsidRDefault="00C05B12" w:rsidP="00537AD1">
            <w:pPr>
              <w:jc w:val="right"/>
              <w:rPr>
                <w:sz w:val="20"/>
                <w:szCs w:val="20"/>
              </w:rPr>
            </w:pPr>
            <w:r w:rsidRPr="00D16DC6">
              <w:rPr>
                <w:sz w:val="20"/>
                <w:szCs w:val="20"/>
              </w:rPr>
              <w:t>139,100</w:t>
            </w:r>
          </w:p>
        </w:tc>
      </w:tr>
      <w:tr w:rsidR="00C05B12" w:rsidRPr="003135D0" w14:paraId="13A8FFFE"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26AB5D" w14:textId="77777777" w:rsidR="00C05B12" w:rsidRPr="00D16DC6" w:rsidRDefault="00C05B12" w:rsidP="00537AD1">
            <w:pPr>
              <w:ind w:left="5249" w:right="-198"/>
              <w:jc w:val="left"/>
              <w:rPr>
                <w:sz w:val="20"/>
                <w:szCs w:val="20"/>
              </w:rPr>
            </w:pPr>
            <w:r w:rsidRPr="00D16DC6">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C88DE0F" w14:textId="77777777" w:rsidR="00C05B12" w:rsidRPr="00D16DC6" w:rsidRDefault="00C05B12" w:rsidP="00537AD1">
            <w:pPr>
              <w:tabs>
                <w:tab w:val="left" w:pos="6840"/>
              </w:tabs>
              <w:ind w:left="-108"/>
              <w:jc w:val="right"/>
              <w:rPr>
                <w:sz w:val="20"/>
                <w:szCs w:val="20"/>
              </w:rPr>
            </w:pPr>
            <w:r w:rsidRPr="00D16DC6">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59BBC608" w14:textId="77777777" w:rsidR="00C05B12" w:rsidRPr="00D16DC6" w:rsidRDefault="00C05B12" w:rsidP="00537AD1">
            <w:pPr>
              <w:jc w:val="right"/>
              <w:rPr>
                <w:sz w:val="20"/>
                <w:szCs w:val="20"/>
              </w:rPr>
            </w:pPr>
            <w:r w:rsidRPr="00D16DC6">
              <w:rPr>
                <w:sz w:val="20"/>
                <w:szCs w:val="20"/>
              </w:rPr>
              <w:t>139,100</w:t>
            </w:r>
          </w:p>
        </w:tc>
      </w:tr>
      <w:tr w:rsidR="00C05B12" w:rsidRPr="003135D0" w14:paraId="1986C19D"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717A01" w14:textId="77777777" w:rsidR="00C05B12" w:rsidRPr="00D16DC6" w:rsidRDefault="00C05B12" w:rsidP="00537AD1">
            <w:pPr>
              <w:ind w:left="5249" w:right="-198"/>
              <w:jc w:val="left"/>
              <w:rPr>
                <w:sz w:val="20"/>
                <w:szCs w:val="20"/>
              </w:rPr>
            </w:pPr>
            <w:r w:rsidRPr="00D16DC6">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D62642F" w14:textId="77777777" w:rsidR="00C05B12" w:rsidRPr="00D16DC6" w:rsidRDefault="00C05B12" w:rsidP="00537AD1">
            <w:pPr>
              <w:tabs>
                <w:tab w:val="left" w:pos="6840"/>
              </w:tabs>
              <w:ind w:left="-108"/>
              <w:jc w:val="right"/>
              <w:rPr>
                <w:sz w:val="20"/>
                <w:szCs w:val="20"/>
              </w:rPr>
            </w:pPr>
            <w:r w:rsidRPr="00D16DC6">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42AA4786" w14:textId="77777777" w:rsidR="00C05B12" w:rsidRPr="00D16DC6" w:rsidRDefault="00C05B12" w:rsidP="00537AD1">
            <w:pPr>
              <w:jc w:val="right"/>
              <w:rPr>
                <w:sz w:val="20"/>
                <w:szCs w:val="20"/>
              </w:rPr>
            </w:pPr>
            <w:r w:rsidRPr="00D16DC6">
              <w:rPr>
                <w:sz w:val="20"/>
                <w:szCs w:val="20"/>
              </w:rPr>
              <w:t>139,100</w:t>
            </w:r>
          </w:p>
        </w:tc>
      </w:tr>
      <w:tr w:rsidR="00C05B12" w:rsidRPr="003135D0" w14:paraId="62F12321"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BE6705" w14:textId="77777777" w:rsidR="00C05B12" w:rsidRPr="00D16DC6" w:rsidRDefault="00C05B12" w:rsidP="00537AD1">
            <w:pPr>
              <w:ind w:left="5249" w:right="-198"/>
              <w:jc w:val="left"/>
              <w:rPr>
                <w:sz w:val="20"/>
                <w:szCs w:val="20"/>
              </w:rPr>
            </w:pPr>
            <w:r w:rsidRPr="00D16DC6">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083137D" w14:textId="77777777" w:rsidR="00C05B12" w:rsidRPr="00D16DC6" w:rsidRDefault="00C05B12" w:rsidP="00537AD1">
            <w:pPr>
              <w:tabs>
                <w:tab w:val="left" w:pos="6840"/>
              </w:tabs>
              <w:ind w:left="-108"/>
              <w:jc w:val="right"/>
              <w:rPr>
                <w:sz w:val="20"/>
                <w:szCs w:val="20"/>
              </w:rPr>
            </w:pPr>
            <w:r w:rsidRPr="00D16DC6">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1F8F9919" w14:textId="77777777" w:rsidR="00C05B12" w:rsidRPr="00D16DC6" w:rsidRDefault="00C05B12" w:rsidP="00537AD1">
            <w:pPr>
              <w:jc w:val="right"/>
              <w:rPr>
                <w:sz w:val="20"/>
                <w:szCs w:val="20"/>
              </w:rPr>
            </w:pPr>
            <w:r w:rsidRPr="00D16DC6">
              <w:rPr>
                <w:sz w:val="20"/>
                <w:szCs w:val="20"/>
              </w:rPr>
              <w:t>139,100</w:t>
            </w:r>
          </w:p>
        </w:tc>
      </w:tr>
      <w:tr w:rsidR="00C05B12" w:rsidRPr="003135D0" w14:paraId="09BB9B3D"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DD9B07" w14:textId="77777777" w:rsidR="00C05B12" w:rsidRPr="00D16DC6" w:rsidRDefault="00C05B12" w:rsidP="00537AD1">
            <w:pPr>
              <w:ind w:left="5249" w:right="-198"/>
              <w:jc w:val="left"/>
              <w:rPr>
                <w:sz w:val="20"/>
                <w:szCs w:val="20"/>
              </w:rPr>
            </w:pPr>
            <w:r w:rsidRPr="00D16DC6">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6B9146EA" w14:textId="77777777" w:rsidR="00C05B12" w:rsidRPr="00D16DC6" w:rsidRDefault="00C05B12" w:rsidP="00537AD1">
            <w:pPr>
              <w:tabs>
                <w:tab w:val="left" w:pos="6840"/>
              </w:tabs>
              <w:ind w:left="-108"/>
              <w:jc w:val="right"/>
              <w:rPr>
                <w:sz w:val="20"/>
                <w:szCs w:val="20"/>
              </w:rPr>
            </w:pPr>
            <w:r w:rsidRPr="00D16DC6">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3F5A6403" w14:textId="77777777" w:rsidR="00C05B12" w:rsidRPr="00D16DC6" w:rsidRDefault="00C05B12" w:rsidP="00537AD1">
            <w:pPr>
              <w:jc w:val="right"/>
              <w:rPr>
                <w:sz w:val="20"/>
                <w:szCs w:val="20"/>
              </w:rPr>
            </w:pPr>
            <w:r w:rsidRPr="00D16DC6">
              <w:rPr>
                <w:sz w:val="20"/>
                <w:szCs w:val="20"/>
              </w:rPr>
              <w:t>178,048</w:t>
            </w:r>
          </w:p>
        </w:tc>
      </w:tr>
      <w:tr w:rsidR="00C05B12" w:rsidRPr="003135D0" w14:paraId="7D4562E7"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3F25F5" w14:textId="77777777" w:rsidR="00C05B12" w:rsidRPr="00D16DC6" w:rsidRDefault="00C05B12" w:rsidP="00537AD1">
            <w:pPr>
              <w:ind w:left="5249" w:right="-198"/>
              <w:jc w:val="left"/>
              <w:rPr>
                <w:sz w:val="20"/>
                <w:szCs w:val="20"/>
              </w:rPr>
            </w:pPr>
            <w:r w:rsidRPr="00D16DC6">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7AA02E0C" w14:textId="77777777" w:rsidR="00C05B12" w:rsidRPr="00D16DC6" w:rsidRDefault="00C05B12" w:rsidP="00537AD1">
            <w:pPr>
              <w:tabs>
                <w:tab w:val="left" w:pos="6840"/>
              </w:tabs>
              <w:ind w:left="-108"/>
              <w:jc w:val="right"/>
              <w:rPr>
                <w:sz w:val="20"/>
                <w:szCs w:val="20"/>
              </w:rPr>
            </w:pPr>
            <w:r w:rsidRPr="00D16DC6">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E1380E9" w14:textId="77777777" w:rsidR="00C05B12" w:rsidRPr="00D16DC6" w:rsidRDefault="00C05B12" w:rsidP="00537AD1">
            <w:pPr>
              <w:jc w:val="right"/>
              <w:rPr>
                <w:sz w:val="20"/>
                <w:szCs w:val="20"/>
              </w:rPr>
            </w:pPr>
            <w:r w:rsidRPr="00D16DC6">
              <w:rPr>
                <w:sz w:val="20"/>
                <w:szCs w:val="20"/>
              </w:rPr>
              <w:t>178,048</w:t>
            </w:r>
          </w:p>
        </w:tc>
      </w:tr>
      <w:tr w:rsidR="00C05B12" w:rsidRPr="003135D0" w14:paraId="269765D7"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F02649" w14:textId="77777777" w:rsidR="00C05B12" w:rsidRPr="00D16DC6" w:rsidRDefault="00C05B12" w:rsidP="00537AD1">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3CF9ADCA" w14:textId="77777777" w:rsidR="00C05B12" w:rsidRPr="00D16DC6" w:rsidRDefault="00C05B12" w:rsidP="00537AD1">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518CEE1B" w14:textId="77777777" w:rsidR="00C05B12" w:rsidRPr="00D16DC6" w:rsidRDefault="00C05B12" w:rsidP="00537AD1">
            <w:pPr>
              <w:jc w:val="right"/>
              <w:rPr>
                <w:sz w:val="20"/>
                <w:szCs w:val="20"/>
              </w:rPr>
            </w:pPr>
            <w:r w:rsidRPr="00D16DC6">
              <w:rPr>
                <w:sz w:val="20"/>
                <w:szCs w:val="20"/>
              </w:rPr>
              <w:t>178,048</w:t>
            </w:r>
          </w:p>
        </w:tc>
      </w:tr>
      <w:tr w:rsidR="00C05B12" w:rsidRPr="00ED0BC1" w14:paraId="6918516B" w14:textId="77777777" w:rsidTr="00537AD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92AAF64" w14:textId="77777777" w:rsidR="00C05B12" w:rsidRPr="00ED0BC1" w:rsidRDefault="00C05B12" w:rsidP="00537AD1">
            <w:pPr>
              <w:tabs>
                <w:tab w:val="right" w:pos="7560"/>
              </w:tabs>
              <w:ind w:left="6480" w:right="-108"/>
              <w:jc w:val="left"/>
              <w:rPr>
                <w:sz w:val="20"/>
                <w:szCs w:val="20"/>
              </w:rPr>
            </w:pPr>
            <w:r w:rsidRPr="00ED0BC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5975158" w14:textId="77777777" w:rsidR="00C05B12" w:rsidRPr="00ED0BC1" w:rsidRDefault="00C05B12" w:rsidP="00537AD1">
            <w:pPr>
              <w:jc w:val="right"/>
              <w:rPr>
                <w:sz w:val="20"/>
                <w:szCs w:val="20"/>
              </w:rPr>
            </w:pPr>
            <w:r w:rsidRPr="00AE5ED0">
              <w:rPr>
                <w:sz w:val="20"/>
                <w:szCs w:val="20"/>
              </w:rPr>
              <w:t>2,012,044</w:t>
            </w:r>
          </w:p>
        </w:tc>
      </w:tr>
      <w:tr w:rsidR="00C05B12" w:rsidRPr="00ED0BC1" w14:paraId="3355F077" w14:textId="77777777" w:rsidTr="00537AD1">
        <w:trPr>
          <w:trHeight w:val="233"/>
          <w:jc w:val="center"/>
        </w:trPr>
        <w:tc>
          <w:tcPr>
            <w:tcW w:w="4091" w:type="pct"/>
            <w:gridSpan w:val="2"/>
            <w:shd w:val="clear" w:color="auto" w:fill="FFFFFF" w:themeFill="background1"/>
          </w:tcPr>
          <w:p w14:paraId="64F85567" w14:textId="77777777" w:rsidR="00C05B12" w:rsidRPr="00ED0BC1" w:rsidRDefault="00C05B12" w:rsidP="00537AD1">
            <w:pPr>
              <w:jc w:val="left"/>
              <w:rPr>
                <w:sz w:val="20"/>
                <w:szCs w:val="20"/>
              </w:rPr>
            </w:pPr>
            <w:r w:rsidRPr="00ED0BC1">
              <w:rPr>
                <w:sz w:val="20"/>
                <w:szCs w:val="20"/>
              </w:rPr>
              <w:t>Amount requested for renewal (phase XV) (US $):</w:t>
            </w:r>
          </w:p>
        </w:tc>
        <w:tc>
          <w:tcPr>
            <w:tcW w:w="909" w:type="pct"/>
            <w:shd w:val="clear" w:color="auto" w:fill="auto"/>
          </w:tcPr>
          <w:p w14:paraId="25F140F6" w14:textId="77777777" w:rsidR="00C05B12" w:rsidRPr="00091655" w:rsidRDefault="00C05B12" w:rsidP="00537AD1">
            <w:pPr>
              <w:jc w:val="right"/>
              <w:rPr>
                <w:sz w:val="20"/>
                <w:szCs w:val="20"/>
              </w:rPr>
            </w:pPr>
            <w:r w:rsidRPr="00091655">
              <w:rPr>
                <w:sz w:val="20"/>
                <w:szCs w:val="20"/>
              </w:rPr>
              <w:t>178,048</w:t>
            </w:r>
          </w:p>
        </w:tc>
      </w:tr>
      <w:tr w:rsidR="00C05B12" w:rsidRPr="00ED0BC1" w14:paraId="13D74564" w14:textId="77777777" w:rsidTr="00537AD1">
        <w:trPr>
          <w:trHeight w:val="233"/>
          <w:jc w:val="center"/>
        </w:trPr>
        <w:tc>
          <w:tcPr>
            <w:tcW w:w="4091" w:type="pct"/>
            <w:gridSpan w:val="2"/>
          </w:tcPr>
          <w:p w14:paraId="02F6C992" w14:textId="77777777" w:rsidR="00C05B12" w:rsidRPr="00ED0BC1" w:rsidRDefault="00C05B12" w:rsidP="00537AD1">
            <w:pPr>
              <w:jc w:val="left"/>
              <w:rPr>
                <w:sz w:val="20"/>
                <w:szCs w:val="20"/>
              </w:rPr>
            </w:pPr>
            <w:r w:rsidRPr="00ED0BC1">
              <w:rPr>
                <w:sz w:val="20"/>
                <w:szCs w:val="20"/>
              </w:rPr>
              <w:t xml:space="preserve">Amount recommended for approval for phase XV (US $): </w:t>
            </w:r>
          </w:p>
        </w:tc>
        <w:tc>
          <w:tcPr>
            <w:tcW w:w="909" w:type="pct"/>
            <w:shd w:val="clear" w:color="auto" w:fill="auto"/>
          </w:tcPr>
          <w:p w14:paraId="509F8C54" w14:textId="77777777" w:rsidR="00C05B12" w:rsidRPr="00091655" w:rsidRDefault="00C05B12" w:rsidP="00537AD1">
            <w:pPr>
              <w:jc w:val="right"/>
              <w:rPr>
                <w:sz w:val="20"/>
                <w:szCs w:val="20"/>
              </w:rPr>
            </w:pPr>
            <w:r w:rsidRPr="00091655">
              <w:rPr>
                <w:sz w:val="20"/>
                <w:szCs w:val="20"/>
              </w:rPr>
              <w:t>178,048</w:t>
            </w:r>
          </w:p>
        </w:tc>
      </w:tr>
      <w:tr w:rsidR="00C05B12" w:rsidRPr="00ED0BC1" w14:paraId="2BC1AAF5" w14:textId="77777777" w:rsidTr="00537AD1">
        <w:trPr>
          <w:trHeight w:val="233"/>
          <w:jc w:val="center"/>
        </w:trPr>
        <w:tc>
          <w:tcPr>
            <w:tcW w:w="4091" w:type="pct"/>
            <w:gridSpan w:val="2"/>
          </w:tcPr>
          <w:p w14:paraId="448DD3C3" w14:textId="77777777" w:rsidR="00C05B12" w:rsidRPr="00ED0BC1" w:rsidRDefault="00C05B12" w:rsidP="00537AD1">
            <w:pPr>
              <w:jc w:val="left"/>
              <w:rPr>
                <w:sz w:val="20"/>
                <w:szCs w:val="20"/>
              </w:rPr>
            </w:pPr>
            <w:r w:rsidRPr="00ED0BC1">
              <w:rPr>
                <w:sz w:val="20"/>
                <w:szCs w:val="20"/>
              </w:rPr>
              <w:t>Agency support costs (US $):</w:t>
            </w:r>
          </w:p>
        </w:tc>
        <w:tc>
          <w:tcPr>
            <w:tcW w:w="909" w:type="pct"/>
            <w:shd w:val="clear" w:color="auto" w:fill="auto"/>
          </w:tcPr>
          <w:p w14:paraId="1001AFCB" w14:textId="77777777" w:rsidR="00C05B12" w:rsidRPr="00091655" w:rsidRDefault="00C05B12" w:rsidP="00537AD1">
            <w:pPr>
              <w:jc w:val="right"/>
              <w:rPr>
                <w:sz w:val="20"/>
                <w:szCs w:val="20"/>
              </w:rPr>
            </w:pPr>
            <w:r w:rsidRPr="00091655">
              <w:rPr>
                <w:sz w:val="20"/>
                <w:szCs w:val="20"/>
              </w:rPr>
              <w:t>12,463</w:t>
            </w:r>
          </w:p>
        </w:tc>
      </w:tr>
      <w:tr w:rsidR="00C05B12" w:rsidRPr="00ED0BC1" w14:paraId="5542DB0B" w14:textId="77777777" w:rsidTr="00537AD1">
        <w:trPr>
          <w:trHeight w:val="233"/>
          <w:jc w:val="center"/>
        </w:trPr>
        <w:tc>
          <w:tcPr>
            <w:tcW w:w="4091" w:type="pct"/>
            <w:gridSpan w:val="2"/>
          </w:tcPr>
          <w:p w14:paraId="3FC832EC" w14:textId="77777777" w:rsidR="00C05B12" w:rsidRPr="00ED0BC1" w:rsidRDefault="00C05B12" w:rsidP="00537AD1">
            <w:pPr>
              <w:jc w:val="left"/>
              <w:rPr>
                <w:sz w:val="20"/>
                <w:szCs w:val="20"/>
              </w:rPr>
            </w:pPr>
            <w:r w:rsidRPr="00ED0BC1">
              <w:rPr>
                <w:sz w:val="20"/>
                <w:szCs w:val="20"/>
              </w:rPr>
              <w:t>Total cost of institutional strengthening phase XV to the Multilateral Fund (US $):</w:t>
            </w:r>
          </w:p>
        </w:tc>
        <w:tc>
          <w:tcPr>
            <w:tcW w:w="909" w:type="pct"/>
            <w:shd w:val="clear" w:color="auto" w:fill="auto"/>
          </w:tcPr>
          <w:p w14:paraId="7E56713B" w14:textId="77777777" w:rsidR="00C05B12" w:rsidRPr="00091655" w:rsidRDefault="00C05B12" w:rsidP="00537AD1">
            <w:pPr>
              <w:jc w:val="right"/>
              <w:rPr>
                <w:sz w:val="20"/>
                <w:szCs w:val="20"/>
              </w:rPr>
            </w:pPr>
            <w:r w:rsidRPr="00091655">
              <w:rPr>
                <w:sz w:val="20"/>
                <w:szCs w:val="20"/>
              </w:rPr>
              <w:t>190,511</w:t>
            </w:r>
          </w:p>
        </w:tc>
      </w:tr>
      <w:tr w:rsidR="00C05B12" w:rsidRPr="00ED0BC1" w14:paraId="21925AB9" w14:textId="77777777" w:rsidTr="00537AD1">
        <w:trPr>
          <w:trHeight w:val="233"/>
          <w:jc w:val="center"/>
        </w:trPr>
        <w:tc>
          <w:tcPr>
            <w:tcW w:w="4091" w:type="pct"/>
            <w:gridSpan w:val="2"/>
          </w:tcPr>
          <w:p w14:paraId="00DA2385" w14:textId="77777777" w:rsidR="00C05B12" w:rsidRPr="00ED0BC1" w:rsidRDefault="00C05B12" w:rsidP="00537AD1">
            <w:pPr>
              <w:jc w:val="left"/>
              <w:rPr>
                <w:sz w:val="20"/>
                <w:szCs w:val="20"/>
              </w:rPr>
            </w:pPr>
            <w:r w:rsidRPr="00ED0BC1">
              <w:rPr>
                <w:sz w:val="20"/>
                <w:szCs w:val="20"/>
              </w:rPr>
              <w:t>Date of approval of country programme:</w:t>
            </w:r>
          </w:p>
        </w:tc>
        <w:tc>
          <w:tcPr>
            <w:tcW w:w="909" w:type="pct"/>
            <w:shd w:val="clear" w:color="auto" w:fill="FFFFFF" w:themeFill="background1"/>
          </w:tcPr>
          <w:p w14:paraId="4B9155B8" w14:textId="77777777" w:rsidR="00C05B12" w:rsidRPr="00ED0BC1" w:rsidRDefault="00C05B12" w:rsidP="00537AD1">
            <w:pPr>
              <w:jc w:val="right"/>
              <w:rPr>
                <w:sz w:val="20"/>
                <w:szCs w:val="20"/>
              </w:rPr>
            </w:pPr>
            <w:r w:rsidRPr="00ED0BC1">
              <w:rPr>
                <w:sz w:val="20"/>
                <w:szCs w:val="20"/>
              </w:rPr>
              <w:t>1992</w:t>
            </w:r>
          </w:p>
        </w:tc>
      </w:tr>
      <w:tr w:rsidR="00C05B12" w:rsidRPr="00ED0BC1" w14:paraId="2BEA4493" w14:textId="77777777" w:rsidTr="00537AD1">
        <w:trPr>
          <w:trHeight w:val="233"/>
          <w:jc w:val="center"/>
        </w:trPr>
        <w:tc>
          <w:tcPr>
            <w:tcW w:w="4091" w:type="pct"/>
            <w:gridSpan w:val="2"/>
            <w:tcBorders>
              <w:bottom w:val="single" w:sz="4" w:space="0" w:color="auto"/>
            </w:tcBorders>
          </w:tcPr>
          <w:p w14:paraId="06AF3936" w14:textId="77777777" w:rsidR="00C05B12" w:rsidRPr="00ED0BC1" w:rsidRDefault="00C05B12" w:rsidP="00537AD1">
            <w:pPr>
              <w:jc w:val="left"/>
              <w:rPr>
                <w:sz w:val="20"/>
                <w:szCs w:val="20"/>
              </w:rPr>
            </w:pPr>
            <w:r w:rsidRPr="00ED0BC1">
              <w:rPr>
                <w:sz w:val="20"/>
                <w:szCs w:val="20"/>
              </w:rPr>
              <w:t>Date of approval of HCFC phase-out management plan:</w:t>
            </w:r>
          </w:p>
        </w:tc>
        <w:tc>
          <w:tcPr>
            <w:tcW w:w="909" w:type="pct"/>
            <w:tcBorders>
              <w:bottom w:val="single" w:sz="4" w:space="0" w:color="auto"/>
            </w:tcBorders>
            <w:shd w:val="clear" w:color="auto" w:fill="FFFFFF" w:themeFill="background1"/>
          </w:tcPr>
          <w:p w14:paraId="0B328378" w14:textId="77777777" w:rsidR="00C05B12" w:rsidRPr="00ED0BC1" w:rsidRDefault="00C05B12" w:rsidP="00537AD1">
            <w:pPr>
              <w:jc w:val="right"/>
              <w:rPr>
                <w:sz w:val="20"/>
                <w:szCs w:val="20"/>
              </w:rPr>
            </w:pPr>
            <w:r w:rsidRPr="00ED0BC1">
              <w:rPr>
                <w:sz w:val="20"/>
                <w:szCs w:val="20"/>
              </w:rPr>
              <w:t>2010</w:t>
            </w:r>
          </w:p>
        </w:tc>
      </w:tr>
      <w:tr w:rsidR="00C05B12" w:rsidRPr="00ED0BC1" w14:paraId="0F5E65E6"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555574CC" w14:textId="77777777" w:rsidR="00C05B12" w:rsidRPr="00ED0BC1" w:rsidRDefault="00C05B12" w:rsidP="00537AD1">
            <w:pPr>
              <w:spacing w:before="20"/>
              <w:jc w:val="left"/>
              <w:rPr>
                <w:sz w:val="20"/>
                <w:szCs w:val="20"/>
              </w:rPr>
            </w:pPr>
            <w:r w:rsidRPr="00ED0BC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A6E9531" w14:textId="77777777" w:rsidR="00C05B12" w:rsidRPr="00ED0BC1" w:rsidRDefault="00C05B12" w:rsidP="00537AD1">
            <w:pPr>
              <w:jc w:val="right"/>
              <w:rPr>
                <w:sz w:val="20"/>
                <w:szCs w:val="20"/>
              </w:rPr>
            </w:pPr>
          </w:p>
        </w:tc>
      </w:tr>
      <w:tr w:rsidR="00C05B12" w:rsidRPr="00ED0BC1" w14:paraId="705D7CE9"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377EE04" w14:textId="77777777" w:rsidR="00C05B12" w:rsidRPr="00ED0BC1" w:rsidRDefault="00C05B12" w:rsidP="00537AD1">
            <w:pPr>
              <w:ind w:left="340" w:hanging="340"/>
              <w:jc w:val="left"/>
              <w:rPr>
                <w:sz w:val="20"/>
                <w:szCs w:val="20"/>
              </w:rPr>
            </w:pPr>
            <w:r w:rsidRPr="00ED0BC1">
              <w:rPr>
                <w:sz w:val="20"/>
                <w:szCs w:val="20"/>
              </w:rPr>
              <w:t>(</w:t>
            </w:r>
            <w:r>
              <w:rPr>
                <w:sz w:val="20"/>
                <w:szCs w:val="20"/>
              </w:rPr>
              <w:t>a</w:t>
            </w:r>
            <w:r w:rsidRPr="00ED0BC1">
              <w:rPr>
                <w:sz w:val="20"/>
                <w:szCs w:val="20"/>
              </w:rPr>
              <w:t>)</w:t>
            </w:r>
            <w:r w:rsidRPr="00ED0BC1">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AF2D18B" w14:textId="77777777" w:rsidR="00C05B12" w:rsidRPr="00ED0BC1" w:rsidRDefault="00C05B12" w:rsidP="00537AD1">
            <w:pPr>
              <w:jc w:val="right"/>
              <w:rPr>
                <w:sz w:val="20"/>
                <w:szCs w:val="20"/>
              </w:rPr>
            </w:pPr>
            <w:r w:rsidRPr="00ED0BC1">
              <w:rPr>
                <w:sz w:val="20"/>
                <w:szCs w:val="20"/>
              </w:rPr>
              <w:t>0.0</w:t>
            </w:r>
          </w:p>
        </w:tc>
      </w:tr>
      <w:tr w:rsidR="00C05B12" w:rsidRPr="00ED0BC1" w14:paraId="7E3741F4" w14:textId="77777777" w:rsidTr="00537AD1">
        <w:trPr>
          <w:trHeight w:val="233"/>
          <w:jc w:val="center"/>
        </w:trPr>
        <w:tc>
          <w:tcPr>
            <w:tcW w:w="4091" w:type="pct"/>
            <w:gridSpan w:val="2"/>
            <w:tcBorders>
              <w:top w:val="nil"/>
              <w:left w:val="single" w:sz="4" w:space="0" w:color="auto"/>
              <w:bottom w:val="nil"/>
              <w:right w:val="single" w:sz="4" w:space="0" w:color="auto"/>
            </w:tcBorders>
          </w:tcPr>
          <w:p w14:paraId="4D8DF86B" w14:textId="77777777" w:rsidR="00C05B12" w:rsidRPr="00ED0BC1" w:rsidRDefault="00C05B12" w:rsidP="00537AD1">
            <w:pPr>
              <w:spacing w:after="20"/>
              <w:ind w:left="340" w:hanging="340"/>
              <w:jc w:val="left"/>
              <w:rPr>
                <w:sz w:val="20"/>
                <w:szCs w:val="20"/>
              </w:rPr>
            </w:pPr>
            <w:r w:rsidRPr="00ED0BC1">
              <w:rPr>
                <w:sz w:val="20"/>
                <w:szCs w:val="20"/>
              </w:rPr>
              <w:t>(</w:t>
            </w:r>
            <w:r>
              <w:rPr>
                <w:sz w:val="20"/>
                <w:szCs w:val="20"/>
              </w:rPr>
              <w:t>b</w:t>
            </w:r>
            <w:r w:rsidRPr="00ED0BC1">
              <w:rPr>
                <w:sz w:val="20"/>
                <w:szCs w:val="20"/>
              </w:rPr>
              <w:t>)</w:t>
            </w:r>
            <w:r w:rsidRPr="00ED0BC1">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A8011C9" w14:textId="77777777" w:rsidR="00C05B12" w:rsidRPr="00ED0BC1" w:rsidRDefault="00C05B12" w:rsidP="00537AD1">
            <w:pPr>
              <w:jc w:val="right"/>
              <w:rPr>
                <w:sz w:val="20"/>
                <w:szCs w:val="20"/>
              </w:rPr>
            </w:pPr>
            <w:r w:rsidRPr="00ED0BC1">
              <w:rPr>
                <w:sz w:val="20"/>
                <w:szCs w:val="20"/>
              </w:rPr>
              <w:t>57.3</w:t>
            </w:r>
          </w:p>
        </w:tc>
      </w:tr>
      <w:tr w:rsidR="00C05B12" w:rsidRPr="003135D0" w14:paraId="3BF534CE" w14:textId="77777777" w:rsidTr="00537AD1">
        <w:trPr>
          <w:trHeight w:val="233"/>
          <w:jc w:val="center"/>
        </w:trPr>
        <w:tc>
          <w:tcPr>
            <w:tcW w:w="4091" w:type="pct"/>
            <w:gridSpan w:val="2"/>
            <w:tcBorders>
              <w:top w:val="nil"/>
              <w:left w:val="single" w:sz="4" w:space="0" w:color="auto"/>
              <w:bottom w:val="nil"/>
              <w:right w:val="single" w:sz="4" w:space="0" w:color="auto"/>
            </w:tcBorders>
          </w:tcPr>
          <w:p w14:paraId="28EA2A19" w14:textId="77777777" w:rsidR="00C05B12" w:rsidRPr="00ED0BC1" w:rsidRDefault="00C05B12" w:rsidP="00537AD1">
            <w:pPr>
              <w:spacing w:after="20"/>
              <w:ind w:left="340" w:hanging="340"/>
              <w:jc w:val="left"/>
              <w:rPr>
                <w:sz w:val="20"/>
                <w:szCs w:val="20"/>
              </w:rPr>
            </w:pPr>
            <w:r w:rsidRPr="00ED0BC1">
              <w:rPr>
                <w:sz w:val="20"/>
                <w:szCs w:val="20"/>
              </w:rPr>
              <w:t>(</w:t>
            </w:r>
            <w:r>
              <w:rPr>
                <w:sz w:val="20"/>
                <w:szCs w:val="20"/>
              </w:rPr>
              <w:t>c</w:t>
            </w:r>
            <w:r w:rsidRPr="00ED0BC1">
              <w:rPr>
                <w:sz w:val="20"/>
                <w:szCs w:val="20"/>
              </w:rPr>
              <w:t>)</w:t>
            </w:r>
            <w:r w:rsidRPr="00ED0BC1">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A5DCFAF" w14:textId="77777777" w:rsidR="00C05B12" w:rsidRPr="00ED0BC1" w:rsidRDefault="00C05B12" w:rsidP="00537AD1">
            <w:pPr>
              <w:jc w:val="right"/>
              <w:rPr>
                <w:sz w:val="20"/>
                <w:szCs w:val="20"/>
              </w:rPr>
            </w:pPr>
            <w:r w:rsidRPr="00ED0BC1">
              <w:rPr>
                <w:sz w:val="20"/>
                <w:szCs w:val="20"/>
              </w:rPr>
              <w:t>0.0</w:t>
            </w:r>
          </w:p>
        </w:tc>
      </w:tr>
      <w:tr w:rsidR="00C05B12" w:rsidRPr="003135D0" w14:paraId="1B4ACC06"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48F7A092" w14:textId="77777777" w:rsidR="00C05B12" w:rsidRPr="00D16DC6" w:rsidRDefault="00C05B12" w:rsidP="00537AD1">
            <w:pPr>
              <w:spacing w:before="20"/>
              <w:jc w:val="left"/>
              <w:rPr>
                <w:sz w:val="20"/>
                <w:szCs w:val="20"/>
              </w:rPr>
            </w:pPr>
            <w:r w:rsidRPr="00D16DC6">
              <w:rPr>
                <w:sz w:val="20"/>
                <w:szCs w:val="20"/>
              </w:rPr>
              <w:t>Latest reported ODS consumption (</w:t>
            </w:r>
            <w:r w:rsidRPr="00317B67">
              <w:rPr>
                <w:sz w:val="20"/>
                <w:szCs w:val="20"/>
              </w:rPr>
              <w:t>2020</w:t>
            </w:r>
            <w:r w:rsidRPr="00D16DC6">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ED7E3CB" w14:textId="77777777" w:rsidR="00C05B12" w:rsidRPr="00D16DC6" w:rsidRDefault="00C05B12" w:rsidP="00537AD1">
            <w:pPr>
              <w:spacing w:before="20"/>
              <w:jc w:val="right"/>
              <w:rPr>
                <w:sz w:val="20"/>
                <w:szCs w:val="20"/>
              </w:rPr>
            </w:pPr>
          </w:p>
        </w:tc>
      </w:tr>
      <w:tr w:rsidR="00C05B12" w:rsidRPr="003135D0" w14:paraId="6102A44C" w14:textId="77777777" w:rsidTr="00537AD1">
        <w:trPr>
          <w:trHeight w:val="233"/>
          <w:jc w:val="center"/>
        </w:trPr>
        <w:tc>
          <w:tcPr>
            <w:tcW w:w="4091" w:type="pct"/>
            <w:gridSpan w:val="2"/>
            <w:tcBorders>
              <w:top w:val="nil"/>
              <w:left w:val="single" w:sz="4" w:space="0" w:color="auto"/>
              <w:bottom w:val="nil"/>
              <w:right w:val="single" w:sz="4" w:space="0" w:color="auto"/>
            </w:tcBorders>
          </w:tcPr>
          <w:p w14:paraId="1F81BD86" w14:textId="77777777" w:rsidR="00C05B12" w:rsidRPr="00D16DC6" w:rsidRDefault="00C05B12" w:rsidP="00537AD1">
            <w:pPr>
              <w:ind w:left="340" w:hanging="340"/>
              <w:jc w:val="left"/>
              <w:rPr>
                <w:sz w:val="20"/>
                <w:szCs w:val="20"/>
              </w:rPr>
            </w:pPr>
            <w:r w:rsidRPr="00D16DC6">
              <w:rPr>
                <w:sz w:val="20"/>
                <w:szCs w:val="20"/>
              </w:rPr>
              <w:t>(</w:t>
            </w:r>
            <w:r>
              <w:rPr>
                <w:sz w:val="20"/>
                <w:szCs w:val="20"/>
              </w:rPr>
              <w:t>a</w:t>
            </w:r>
            <w:r w:rsidRPr="00D16DC6">
              <w:rPr>
                <w:sz w:val="20"/>
                <w:szCs w:val="20"/>
              </w:rPr>
              <w:t>)</w:t>
            </w:r>
            <w:r w:rsidRPr="00D16DC6">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F509220" w14:textId="77777777" w:rsidR="00C05B12" w:rsidRPr="00D16DC6" w:rsidRDefault="00C05B12" w:rsidP="00537AD1">
            <w:pPr>
              <w:jc w:val="right"/>
              <w:rPr>
                <w:sz w:val="20"/>
                <w:szCs w:val="20"/>
              </w:rPr>
            </w:pPr>
            <w:r w:rsidRPr="00D16DC6">
              <w:rPr>
                <w:sz w:val="20"/>
                <w:szCs w:val="20"/>
              </w:rPr>
              <w:t>0.0</w:t>
            </w:r>
          </w:p>
        </w:tc>
      </w:tr>
      <w:tr w:rsidR="00C05B12" w:rsidRPr="003135D0" w14:paraId="1BF9F2B7"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D65ED2C" w14:textId="77777777" w:rsidR="00C05B12" w:rsidRPr="00D16DC6" w:rsidRDefault="00C05B12" w:rsidP="00537AD1">
            <w:pPr>
              <w:ind w:left="340" w:hanging="340"/>
              <w:jc w:val="left"/>
              <w:rPr>
                <w:sz w:val="20"/>
                <w:szCs w:val="20"/>
              </w:rPr>
            </w:pPr>
            <w:r w:rsidRPr="00D16DC6">
              <w:rPr>
                <w:sz w:val="20"/>
                <w:szCs w:val="20"/>
              </w:rPr>
              <w:t>(</w:t>
            </w:r>
            <w:r>
              <w:rPr>
                <w:sz w:val="20"/>
                <w:szCs w:val="20"/>
              </w:rPr>
              <w:t>b</w:t>
            </w:r>
            <w:r w:rsidRPr="00D16DC6">
              <w:rPr>
                <w:sz w:val="20"/>
                <w:szCs w:val="20"/>
              </w:rPr>
              <w:t>)</w:t>
            </w:r>
            <w:r w:rsidRPr="00D16DC6">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A488A9A" w14:textId="77777777" w:rsidR="00C05B12" w:rsidRPr="00D16DC6" w:rsidRDefault="00C05B12" w:rsidP="00537AD1">
            <w:pPr>
              <w:jc w:val="right"/>
              <w:rPr>
                <w:sz w:val="20"/>
                <w:szCs w:val="20"/>
              </w:rPr>
            </w:pPr>
            <w:r w:rsidRPr="00D16DC6">
              <w:rPr>
                <w:sz w:val="20"/>
                <w:szCs w:val="20"/>
              </w:rPr>
              <w:t>15.97</w:t>
            </w:r>
          </w:p>
        </w:tc>
      </w:tr>
      <w:tr w:rsidR="00C05B12" w:rsidRPr="003135D0" w14:paraId="2D6603DB" w14:textId="77777777" w:rsidTr="00537AD1">
        <w:trPr>
          <w:trHeight w:val="233"/>
          <w:jc w:val="center"/>
        </w:trPr>
        <w:tc>
          <w:tcPr>
            <w:tcW w:w="4091" w:type="pct"/>
            <w:gridSpan w:val="2"/>
            <w:tcBorders>
              <w:top w:val="nil"/>
              <w:left w:val="single" w:sz="4" w:space="0" w:color="auto"/>
              <w:bottom w:val="nil"/>
              <w:right w:val="single" w:sz="4" w:space="0" w:color="auto"/>
            </w:tcBorders>
          </w:tcPr>
          <w:p w14:paraId="5EE115DE" w14:textId="77777777" w:rsidR="00C05B12" w:rsidRPr="00D16DC6" w:rsidRDefault="00C05B12" w:rsidP="00537AD1">
            <w:pPr>
              <w:ind w:left="340" w:hanging="340"/>
              <w:jc w:val="left"/>
              <w:rPr>
                <w:sz w:val="20"/>
                <w:szCs w:val="20"/>
              </w:rPr>
            </w:pPr>
            <w:r w:rsidRPr="00D16DC6">
              <w:rPr>
                <w:sz w:val="20"/>
                <w:szCs w:val="20"/>
              </w:rPr>
              <w:t>(</w:t>
            </w:r>
            <w:r>
              <w:rPr>
                <w:sz w:val="20"/>
                <w:szCs w:val="20"/>
              </w:rPr>
              <w:t>c</w:t>
            </w:r>
            <w:r w:rsidRPr="00D16DC6">
              <w:rPr>
                <w:sz w:val="20"/>
                <w:szCs w:val="20"/>
              </w:rPr>
              <w:t>)</w:t>
            </w:r>
            <w:r w:rsidRPr="00D16DC6">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C10D91C" w14:textId="77777777" w:rsidR="00C05B12" w:rsidRPr="00D16DC6" w:rsidRDefault="00C05B12" w:rsidP="00537AD1">
            <w:pPr>
              <w:jc w:val="right"/>
              <w:rPr>
                <w:sz w:val="20"/>
                <w:szCs w:val="20"/>
              </w:rPr>
            </w:pPr>
            <w:r w:rsidRPr="00D16DC6">
              <w:rPr>
                <w:sz w:val="20"/>
                <w:szCs w:val="20"/>
              </w:rPr>
              <w:t>0.0</w:t>
            </w:r>
          </w:p>
        </w:tc>
      </w:tr>
      <w:tr w:rsidR="00C05B12" w:rsidRPr="003135D0" w14:paraId="680BA6F1"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3DAEA5A0" w14:textId="77777777" w:rsidR="00C05B12" w:rsidRPr="00D16DC6" w:rsidRDefault="00C05B12" w:rsidP="00537AD1">
            <w:pPr>
              <w:tabs>
                <w:tab w:val="right" w:pos="7560"/>
              </w:tabs>
              <w:ind w:left="6480" w:right="-108"/>
              <w:jc w:val="left"/>
              <w:rPr>
                <w:sz w:val="20"/>
                <w:szCs w:val="20"/>
              </w:rPr>
            </w:pPr>
            <w:r w:rsidRPr="00D16DC6">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014C663" w14:textId="77777777" w:rsidR="00C05B12" w:rsidRPr="00D16DC6" w:rsidRDefault="00C05B12" w:rsidP="00537AD1">
            <w:pPr>
              <w:jc w:val="right"/>
              <w:rPr>
                <w:sz w:val="20"/>
                <w:szCs w:val="20"/>
              </w:rPr>
            </w:pPr>
            <w:r w:rsidRPr="00D16DC6">
              <w:rPr>
                <w:sz w:val="20"/>
                <w:szCs w:val="20"/>
              </w:rPr>
              <w:t>15.97</w:t>
            </w:r>
          </w:p>
        </w:tc>
      </w:tr>
      <w:tr w:rsidR="00C05B12" w:rsidRPr="00F70FB1" w14:paraId="2B1EE341"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221069CF" w14:textId="77777777" w:rsidR="00C05B12" w:rsidRPr="00F70FB1" w:rsidRDefault="00C05B12" w:rsidP="00537AD1">
            <w:pPr>
              <w:jc w:val="left"/>
              <w:rPr>
                <w:sz w:val="20"/>
                <w:szCs w:val="20"/>
              </w:rPr>
            </w:pPr>
            <w:r w:rsidRPr="00F70FB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AB7E025" w14:textId="77777777" w:rsidR="00C05B12" w:rsidRPr="00F70FB1" w:rsidRDefault="00C05B12" w:rsidP="00537AD1">
            <w:pPr>
              <w:jc w:val="right"/>
              <w:rPr>
                <w:sz w:val="20"/>
                <w:szCs w:val="20"/>
              </w:rPr>
            </w:pPr>
            <w:r w:rsidRPr="00F70FB1">
              <w:rPr>
                <w:sz w:val="20"/>
                <w:szCs w:val="20"/>
              </w:rPr>
              <w:t>2021</w:t>
            </w:r>
          </w:p>
        </w:tc>
      </w:tr>
      <w:tr w:rsidR="00C05B12" w:rsidRPr="00F70FB1" w14:paraId="597CA71D" w14:textId="77777777" w:rsidTr="00537AD1">
        <w:trPr>
          <w:trHeight w:val="233"/>
          <w:jc w:val="center"/>
        </w:trPr>
        <w:tc>
          <w:tcPr>
            <w:tcW w:w="4091" w:type="pct"/>
            <w:gridSpan w:val="2"/>
            <w:tcBorders>
              <w:top w:val="single" w:sz="4" w:space="0" w:color="auto"/>
            </w:tcBorders>
          </w:tcPr>
          <w:p w14:paraId="5B00F919" w14:textId="77777777" w:rsidR="00C05B12" w:rsidRPr="00F70FB1" w:rsidRDefault="00C05B12" w:rsidP="00537AD1">
            <w:pPr>
              <w:keepNext/>
              <w:jc w:val="left"/>
              <w:rPr>
                <w:sz w:val="20"/>
                <w:szCs w:val="20"/>
              </w:rPr>
            </w:pPr>
            <w:r w:rsidRPr="00F70FB1">
              <w:rPr>
                <w:sz w:val="20"/>
                <w:szCs w:val="20"/>
              </w:rPr>
              <w:t xml:space="preserve">Amount approved for projects (as </w:t>
            </w:r>
            <w:proofErr w:type="gramStart"/>
            <w:r w:rsidRPr="00F70FB1">
              <w:rPr>
                <w:sz w:val="20"/>
                <w:szCs w:val="20"/>
              </w:rPr>
              <w:t>at</w:t>
            </w:r>
            <w:proofErr w:type="gramEnd"/>
            <w:r w:rsidRPr="00F70FB1">
              <w:rPr>
                <w:sz w:val="20"/>
                <w:szCs w:val="20"/>
              </w:rPr>
              <w:t xml:space="preserve"> June 2022) (US $):</w:t>
            </w:r>
          </w:p>
        </w:tc>
        <w:tc>
          <w:tcPr>
            <w:tcW w:w="909" w:type="pct"/>
            <w:tcBorders>
              <w:top w:val="single" w:sz="4" w:space="0" w:color="auto"/>
            </w:tcBorders>
            <w:shd w:val="clear" w:color="auto" w:fill="auto"/>
            <w:vAlign w:val="bottom"/>
          </w:tcPr>
          <w:p w14:paraId="4F610EAB" w14:textId="77777777" w:rsidR="00C05B12" w:rsidRPr="00F70FB1" w:rsidRDefault="00C05B12" w:rsidP="00537AD1">
            <w:pPr>
              <w:jc w:val="right"/>
              <w:rPr>
                <w:sz w:val="20"/>
                <w:szCs w:val="20"/>
                <w:highlight w:val="yellow"/>
              </w:rPr>
            </w:pPr>
            <w:r w:rsidRPr="00AE5ED0">
              <w:rPr>
                <w:sz w:val="20"/>
                <w:szCs w:val="20"/>
              </w:rPr>
              <w:t>6,690,407</w:t>
            </w:r>
          </w:p>
        </w:tc>
      </w:tr>
      <w:tr w:rsidR="00C05B12" w:rsidRPr="00F70FB1" w14:paraId="10F30A10" w14:textId="77777777" w:rsidTr="00537AD1">
        <w:trPr>
          <w:trHeight w:val="233"/>
          <w:jc w:val="center"/>
        </w:trPr>
        <w:tc>
          <w:tcPr>
            <w:tcW w:w="4091" w:type="pct"/>
            <w:gridSpan w:val="2"/>
          </w:tcPr>
          <w:p w14:paraId="1E23DA14" w14:textId="77777777" w:rsidR="00C05B12" w:rsidRPr="00F70FB1" w:rsidRDefault="00C05B12" w:rsidP="00537AD1">
            <w:pPr>
              <w:keepNext/>
              <w:jc w:val="left"/>
              <w:rPr>
                <w:sz w:val="20"/>
                <w:szCs w:val="20"/>
              </w:rPr>
            </w:pPr>
            <w:r w:rsidRPr="00F70FB1">
              <w:rPr>
                <w:sz w:val="20"/>
                <w:szCs w:val="20"/>
              </w:rPr>
              <w:t xml:space="preserve">Amount disbursed (as </w:t>
            </w:r>
            <w:proofErr w:type="gramStart"/>
            <w:r w:rsidRPr="00F70FB1">
              <w:rPr>
                <w:sz w:val="20"/>
                <w:szCs w:val="20"/>
              </w:rPr>
              <w:t>at</w:t>
            </w:r>
            <w:proofErr w:type="gramEnd"/>
            <w:r w:rsidRPr="00F70FB1">
              <w:rPr>
                <w:sz w:val="20"/>
                <w:szCs w:val="20"/>
              </w:rPr>
              <w:t xml:space="preserve"> December 2021) (US $):</w:t>
            </w:r>
          </w:p>
        </w:tc>
        <w:tc>
          <w:tcPr>
            <w:tcW w:w="909" w:type="pct"/>
            <w:shd w:val="clear" w:color="auto" w:fill="auto"/>
          </w:tcPr>
          <w:p w14:paraId="6072033C" w14:textId="77777777" w:rsidR="00C05B12" w:rsidRPr="00F70FB1" w:rsidRDefault="00C05B12" w:rsidP="00537AD1">
            <w:pPr>
              <w:jc w:val="right"/>
              <w:rPr>
                <w:sz w:val="20"/>
                <w:szCs w:val="20"/>
                <w:highlight w:val="yellow"/>
              </w:rPr>
            </w:pPr>
            <w:r w:rsidRPr="00AE5ED0">
              <w:rPr>
                <w:sz w:val="20"/>
                <w:szCs w:val="20"/>
              </w:rPr>
              <w:t>5</w:t>
            </w:r>
            <w:r>
              <w:rPr>
                <w:sz w:val="20"/>
                <w:szCs w:val="20"/>
              </w:rPr>
              <w:t>,</w:t>
            </w:r>
            <w:r w:rsidRPr="00AE5ED0">
              <w:rPr>
                <w:sz w:val="20"/>
                <w:szCs w:val="20"/>
              </w:rPr>
              <w:t>310</w:t>
            </w:r>
            <w:r>
              <w:rPr>
                <w:sz w:val="20"/>
                <w:szCs w:val="20"/>
              </w:rPr>
              <w:t>,</w:t>
            </w:r>
            <w:r w:rsidRPr="00AE5ED0">
              <w:rPr>
                <w:sz w:val="20"/>
                <w:szCs w:val="20"/>
              </w:rPr>
              <w:t>343</w:t>
            </w:r>
          </w:p>
        </w:tc>
      </w:tr>
      <w:tr w:rsidR="00C05B12" w:rsidRPr="00F70FB1" w14:paraId="00CEE700" w14:textId="77777777" w:rsidTr="00537AD1">
        <w:trPr>
          <w:trHeight w:val="233"/>
          <w:jc w:val="center"/>
        </w:trPr>
        <w:tc>
          <w:tcPr>
            <w:tcW w:w="4091" w:type="pct"/>
            <w:gridSpan w:val="2"/>
          </w:tcPr>
          <w:p w14:paraId="56D5C58D" w14:textId="77777777" w:rsidR="00C05B12" w:rsidRPr="00F70FB1" w:rsidRDefault="00C05B12" w:rsidP="00537AD1">
            <w:pPr>
              <w:keepNext/>
              <w:jc w:val="left"/>
              <w:rPr>
                <w:sz w:val="20"/>
                <w:szCs w:val="20"/>
              </w:rPr>
            </w:pPr>
            <w:r w:rsidRPr="00F70FB1">
              <w:rPr>
                <w:sz w:val="20"/>
                <w:szCs w:val="20"/>
              </w:rPr>
              <w:t xml:space="preserve">ODS to be phased out (as </w:t>
            </w:r>
            <w:proofErr w:type="gramStart"/>
            <w:r w:rsidRPr="00F70FB1">
              <w:rPr>
                <w:sz w:val="20"/>
                <w:szCs w:val="20"/>
              </w:rPr>
              <w:t>at</w:t>
            </w:r>
            <w:proofErr w:type="gramEnd"/>
            <w:r w:rsidRPr="00F70FB1">
              <w:rPr>
                <w:sz w:val="20"/>
                <w:szCs w:val="20"/>
              </w:rPr>
              <w:t xml:space="preserve"> June 2022) (ODP tonnes):</w:t>
            </w:r>
          </w:p>
        </w:tc>
        <w:tc>
          <w:tcPr>
            <w:tcW w:w="909" w:type="pct"/>
            <w:shd w:val="clear" w:color="auto" w:fill="auto"/>
            <w:vAlign w:val="bottom"/>
          </w:tcPr>
          <w:p w14:paraId="6208A5D6" w14:textId="77777777" w:rsidR="00C05B12" w:rsidRPr="00F70FB1" w:rsidRDefault="00C05B12" w:rsidP="00537AD1">
            <w:pPr>
              <w:jc w:val="right"/>
              <w:rPr>
                <w:sz w:val="20"/>
                <w:szCs w:val="20"/>
                <w:highlight w:val="yellow"/>
              </w:rPr>
            </w:pPr>
            <w:r w:rsidRPr="00AE5ED0">
              <w:rPr>
                <w:sz w:val="20"/>
                <w:szCs w:val="20"/>
              </w:rPr>
              <w:t>468.68</w:t>
            </w:r>
          </w:p>
        </w:tc>
      </w:tr>
      <w:tr w:rsidR="00C05B12" w:rsidRPr="003135D0" w14:paraId="0BCA8A33" w14:textId="77777777" w:rsidTr="00537AD1">
        <w:trPr>
          <w:trHeight w:val="233"/>
          <w:jc w:val="center"/>
        </w:trPr>
        <w:tc>
          <w:tcPr>
            <w:tcW w:w="4091" w:type="pct"/>
            <w:gridSpan w:val="2"/>
          </w:tcPr>
          <w:p w14:paraId="1C809FD4" w14:textId="77777777" w:rsidR="00C05B12" w:rsidRPr="00F70FB1" w:rsidRDefault="00C05B12" w:rsidP="00537AD1">
            <w:pPr>
              <w:keepNext/>
              <w:jc w:val="left"/>
              <w:rPr>
                <w:sz w:val="20"/>
                <w:szCs w:val="20"/>
              </w:rPr>
            </w:pPr>
            <w:r w:rsidRPr="00F70FB1">
              <w:rPr>
                <w:sz w:val="20"/>
                <w:szCs w:val="20"/>
              </w:rPr>
              <w:t xml:space="preserve">ODS phased out (as </w:t>
            </w:r>
            <w:proofErr w:type="gramStart"/>
            <w:r w:rsidRPr="00F70FB1">
              <w:rPr>
                <w:sz w:val="20"/>
                <w:szCs w:val="20"/>
              </w:rPr>
              <w:t>at</w:t>
            </w:r>
            <w:proofErr w:type="gramEnd"/>
            <w:r w:rsidRPr="00F70FB1">
              <w:rPr>
                <w:sz w:val="20"/>
                <w:szCs w:val="20"/>
              </w:rPr>
              <w:t xml:space="preserve"> December 2021) (ODP tonnes):</w:t>
            </w:r>
          </w:p>
        </w:tc>
        <w:tc>
          <w:tcPr>
            <w:tcW w:w="909" w:type="pct"/>
            <w:shd w:val="clear" w:color="auto" w:fill="auto"/>
          </w:tcPr>
          <w:p w14:paraId="0D803DAB" w14:textId="77777777" w:rsidR="00C05B12" w:rsidRPr="00F70FB1" w:rsidRDefault="00C05B12" w:rsidP="00537AD1">
            <w:pPr>
              <w:jc w:val="right"/>
              <w:rPr>
                <w:sz w:val="20"/>
                <w:szCs w:val="20"/>
                <w:highlight w:val="yellow"/>
              </w:rPr>
            </w:pPr>
            <w:r w:rsidRPr="00AE5ED0">
              <w:rPr>
                <w:sz w:val="20"/>
                <w:szCs w:val="20"/>
              </w:rPr>
              <w:t>428.30</w:t>
            </w:r>
          </w:p>
        </w:tc>
      </w:tr>
    </w:tbl>
    <w:p w14:paraId="742483C7" w14:textId="77777777" w:rsidR="00C05B12" w:rsidRPr="003135D0" w:rsidRDefault="00C05B12" w:rsidP="00C05B12">
      <w:pPr>
        <w:rPr>
          <w:highlight w:val="yellow"/>
        </w:rPr>
      </w:pPr>
    </w:p>
    <w:p w14:paraId="37E06929" w14:textId="77777777" w:rsidR="00C05B12" w:rsidRPr="00F70FB1" w:rsidRDefault="00C05B12" w:rsidP="00DE46AA">
      <w:pPr>
        <w:pStyle w:val="Heading1"/>
        <w:widowControl w:val="0"/>
        <w:numPr>
          <w:ilvl w:val="0"/>
          <w:numId w:val="27"/>
        </w:numPr>
      </w:pPr>
      <w:r w:rsidRPr="00DE46AA">
        <w:rPr>
          <w:lang w:val="en-US"/>
        </w:rPr>
        <w:t>Summary</w:t>
      </w:r>
      <w:r w:rsidRPr="00F70FB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3135D0" w14:paraId="077B3787" w14:textId="77777777" w:rsidTr="00537AD1">
        <w:tc>
          <w:tcPr>
            <w:tcW w:w="4091" w:type="pct"/>
            <w:gridSpan w:val="2"/>
            <w:tcBorders>
              <w:bottom w:val="single" w:sz="4" w:space="0" w:color="auto"/>
            </w:tcBorders>
          </w:tcPr>
          <w:p w14:paraId="372F0F81" w14:textId="77777777" w:rsidR="00C05B12" w:rsidRPr="00AD68F1" w:rsidRDefault="00C05B12" w:rsidP="00537AD1">
            <w:pPr>
              <w:widowControl w:val="0"/>
              <w:tabs>
                <w:tab w:val="left" w:pos="4968"/>
              </w:tabs>
              <w:jc w:val="left"/>
              <w:rPr>
                <w:b/>
                <w:sz w:val="20"/>
              </w:rPr>
            </w:pPr>
            <w:r w:rsidRPr="00AD68F1">
              <w:rPr>
                <w:b/>
                <w:sz w:val="20"/>
              </w:rPr>
              <w:t>Summary of activities</w:t>
            </w:r>
          </w:p>
          <w:p w14:paraId="237297E4" w14:textId="77777777" w:rsidR="00C05B12" w:rsidRPr="00AD68F1" w:rsidRDefault="00C05B12" w:rsidP="00537AD1">
            <w:pPr>
              <w:widowControl w:val="0"/>
              <w:jc w:val="left"/>
              <w:rPr>
                <w:b/>
                <w:sz w:val="20"/>
              </w:rPr>
            </w:pPr>
          </w:p>
        </w:tc>
        <w:tc>
          <w:tcPr>
            <w:tcW w:w="909" w:type="pct"/>
            <w:tcBorders>
              <w:bottom w:val="single" w:sz="4" w:space="0" w:color="auto"/>
            </w:tcBorders>
          </w:tcPr>
          <w:p w14:paraId="7E39B900" w14:textId="77777777" w:rsidR="00C05B12" w:rsidRPr="00AD68F1" w:rsidRDefault="00C05B12" w:rsidP="00537AD1">
            <w:pPr>
              <w:widowControl w:val="0"/>
              <w:jc w:val="center"/>
              <w:rPr>
                <w:b/>
                <w:sz w:val="20"/>
              </w:rPr>
            </w:pPr>
            <w:r w:rsidRPr="00AD68F1">
              <w:rPr>
                <w:b/>
                <w:sz w:val="20"/>
              </w:rPr>
              <w:t>Funds approved (US $)</w:t>
            </w:r>
          </w:p>
        </w:tc>
      </w:tr>
      <w:tr w:rsidR="00C05B12" w:rsidRPr="003135D0" w14:paraId="42E55EFF" w14:textId="77777777" w:rsidTr="00537AD1">
        <w:tc>
          <w:tcPr>
            <w:tcW w:w="292" w:type="pct"/>
            <w:tcBorders>
              <w:top w:val="single" w:sz="4" w:space="0" w:color="auto"/>
              <w:left w:val="single" w:sz="4" w:space="0" w:color="auto"/>
              <w:bottom w:val="single" w:sz="4" w:space="0" w:color="auto"/>
              <w:right w:val="nil"/>
            </w:tcBorders>
          </w:tcPr>
          <w:p w14:paraId="1D0DF9B5" w14:textId="77777777" w:rsidR="00C05B12" w:rsidRPr="00AD68F1" w:rsidRDefault="00C05B12" w:rsidP="00537AD1">
            <w:pPr>
              <w:widowControl w:val="0"/>
              <w:ind w:left="360" w:hanging="360"/>
              <w:jc w:val="left"/>
              <w:rPr>
                <w:sz w:val="20"/>
              </w:rPr>
            </w:pPr>
            <w:r w:rsidRPr="00AD68F1">
              <w:rPr>
                <w:sz w:val="20"/>
              </w:rPr>
              <w:t>(a)</w:t>
            </w:r>
          </w:p>
        </w:tc>
        <w:tc>
          <w:tcPr>
            <w:tcW w:w="3799" w:type="pct"/>
            <w:tcBorders>
              <w:top w:val="single" w:sz="4" w:space="0" w:color="auto"/>
              <w:left w:val="nil"/>
              <w:bottom w:val="single" w:sz="4" w:space="0" w:color="auto"/>
              <w:right w:val="single" w:sz="4" w:space="0" w:color="auto"/>
            </w:tcBorders>
          </w:tcPr>
          <w:p w14:paraId="3C31490E" w14:textId="77777777" w:rsidR="00C05B12" w:rsidRPr="00AD68F1" w:rsidRDefault="00C05B12" w:rsidP="00537AD1">
            <w:pPr>
              <w:widowControl w:val="0"/>
              <w:ind w:left="-109"/>
              <w:rPr>
                <w:sz w:val="20"/>
              </w:rPr>
            </w:pPr>
            <w:r w:rsidRPr="00AD68F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CC6FAF" w14:textId="77777777" w:rsidR="00C05B12" w:rsidRPr="00AD68F1" w:rsidRDefault="00C05B12" w:rsidP="00537AD1">
            <w:pPr>
              <w:widowControl w:val="0"/>
              <w:jc w:val="right"/>
              <w:rPr>
                <w:sz w:val="20"/>
              </w:rPr>
            </w:pPr>
            <w:r w:rsidRPr="00AD68F1">
              <w:rPr>
                <w:sz w:val="20"/>
              </w:rPr>
              <w:t>2,376,025</w:t>
            </w:r>
          </w:p>
        </w:tc>
      </w:tr>
      <w:tr w:rsidR="00C05B12" w:rsidRPr="003135D0" w14:paraId="6BE40772" w14:textId="77777777" w:rsidTr="00537AD1">
        <w:tc>
          <w:tcPr>
            <w:tcW w:w="292" w:type="pct"/>
            <w:tcBorders>
              <w:top w:val="single" w:sz="4" w:space="0" w:color="auto"/>
              <w:left w:val="single" w:sz="4" w:space="0" w:color="auto"/>
              <w:bottom w:val="single" w:sz="4" w:space="0" w:color="auto"/>
              <w:right w:val="nil"/>
            </w:tcBorders>
          </w:tcPr>
          <w:p w14:paraId="747A2EFB" w14:textId="77777777" w:rsidR="00C05B12" w:rsidRPr="00AD68F1" w:rsidRDefault="00C05B12" w:rsidP="00537AD1">
            <w:pPr>
              <w:widowControl w:val="0"/>
              <w:rPr>
                <w:sz w:val="20"/>
              </w:rPr>
            </w:pPr>
            <w:r w:rsidRPr="00AD68F1">
              <w:rPr>
                <w:sz w:val="20"/>
              </w:rPr>
              <w:t>(b)</w:t>
            </w:r>
          </w:p>
        </w:tc>
        <w:tc>
          <w:tcPr>
            <w:tcW w:w="3799" w:type="pct"/>
            <w:tcBorders>
              <w:top w:val="single" w:sz="4" w:space="0" w:color="auto"/>
              <w:left w:val="nil"/>
              <w:bottom w:val="single" w:sz="4" w:space="0" w:color="auto"/>
              <w:right w:val="single" w:sz="4" w:space="0" w:color="auto"/>
            </w:tcBorders>
          </w:tcPr>
          <w:p w14:paraId="0E6944EE" w14:textId="77777777" w:rsidR="00C05B12" w:rsidRPr="00AD68F1" w:rsidRDefault="00C05B12" w:rsidP="00537AD1">
            <w:pPr>
              <w:widowControl w:val="0"/>
              <w:ind w:left="-109"/>
              <w:rPr>
                <w:sz w:val="20"/>
              </w:rPr>
            </w:pPr>
            <w:r w:rsidRPr="00AD68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8607BE" w14:textId="77777777" w:rsidR="00C05B12" w:rsidRPr="00AD68F1" w:rsidRDefault="00C05B12" w:rsidP="00537AD1">
            <w:pPr>
              <w:widowControl w:val="0"/>
              <w:jc w:val="right"/>
              <w:rPr>
                <w:sz w:val="20"/>
              </w:rPr>
            </w:pPr>
            <w:r w:rsidRPr="00AD68F1">
              <w:rPr>
                <w:sz w:val="20"/>
              </w:rPr>
              <w:t>2,012,044</w:t>
            </w:r>
          </w:p>
        </w:tc>
      </w:tr>
      <w:tr w:rsidR="00C05B12" w:rsidRPr="003135D0" w14:paraId="19524F37" w14:textId="77777777" w:rsidTr="00537AD1">
        <w:tc>
          <w:tcPr>
            <w:tcW w:w="292" w:type="pct"/>
            <w:tcBorders>
              <w:top w:val="single" w:sz="4" w:space="0" w:color="auto"/>
              <w:left w:val="single" w:sz="4" w:space="0" w:color="auto"/>
              <w:bottom w:val="single" w:sz="4" w:space="0" w:color="auto"/>
              <w:right w:val="nil"/>
            </w:tcBorders>
          </w:tcPr>
          <w:p w14:paraId="25FE9155" w14:textId="77777777" w:rsidR="00C05B12" w:rsidRPr="00AD68F1" w:rsidRDefault="00C05B12" w:rsidP="00537AD1">
            <w:pPr>
              <w:widowControl w:val="0"/>
              <w:rPr>
                <w:sz w:val="20"/>
              </w:rPr>
            </w:pPr>
            <w:r w:rsidRPr="00AD68F1">
              <w:rPr>
                <w:sz w:val="20"/>
              </w:rPr>
              <w:t>(c)</w:t>
            </w:r>
          </w:p>
        </w:tc>
        <w:tc>
          <w:tcPr>
            <w:tcW w:w="3799" w:type="pct"/>
            <w:tcBorders>
              <w:top w:val="single" w:sz="4" w:space="0" w:color="auto"/>
              <w:left w:val="nil"/>
              <w:bottom w:val="single" w:sz="4" w:space="0" w:color="auto"/>
              <w:right w:val="single" w:sz="4" w:space="0" w:color="auto"/>
            </w:tcBorders>
          </w:tcPr>
          <w:p w14:paraId="321A3987" w14:textId="208C30A6" w:rsidR="00C05B12" w:rsidRPr="00AD68F1" w:rsidRDefault="00C05B12" w:rsidP="00537AD1">
            <w:pPr>
              <w:widowControl w:val="0"/>
              <w:ind w:left="-109"/>
              <w:rPr>
                <w:sz w:val="20"/>
              </w:rPr>
            </w:pPr>
            <w:r w:rsidRPr="00AD68F1">
              <w:rPr>
                <w:sz w:val="20"/>
              </w:rPr>
              <w:t xml:space="preserve">Project preparation, technical assistance, </w:t>
            </w:r>
            <w:proofErr w:type="gramStart"/>
            <w:r w:rsidR="005E2F55" w:rsidRPr="00AD68F1">
              <w:rPr>
                <w:sz w:val="20"/>
              </w:rPr>
              <w:t>training</w:t>
            </w:r>
            <w:proofErr w:type="gramEnd"/>
            <w:r w:rsidR="005E2F55">
              <w:rPr>
                <w:sz w:val="20"/>
              </w:rPr>
              <w:t xml:space="preserve"> </w:t>
            </w:r>
            <w:r w:rsidRPr="00AD68F1">
              <w:rPr>
                <w:sz w:val="20"/>
              </w:rPr>
              <w:t>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1DCD1B" w14:textId="77777777" w:rsidR="00C05B12" w:rsidRPr="00AD68F1" w:rsidRDefault="00C05B12" w:rsidP="00537AD1">
            <w:pPr>
              <w:jc w:val="right"/>
              <w:rPr>
                <w:sz w:val="20"/>
                <w:szCs w:val="20"/>
              </w:rPr>
            </w:pPr>
            <w:r w:rsidRPr="00AD68F1">
              <w:rPr>
                <w:sz w:val="20"/>
                <w:szCs w:val="20"/>
              </w:rPr>
              <w:t>2,302,338</w:t>
            </w:r>
          </w:p>
        </w:tc>
      </w:tr>
      <w:tr w:rsidR="00C05B12" w:rsidRPr="003135D0" w14:paraId="52243B12" w14:textId="77777777" w:rsidTr="00537AD1">
        <w:tc>
          <w:tcPr>
            <w:tcW w:w="4091" w:type="pct"/>
            <w:gridSpan w:val="2"/>
            <w:tcBorders>
              <w:top w:val="single" w:sz="4" w:space="0" w:color="auto"/>
              <w:left w:val="single" w:sz="4" w:space="0" w:color="auto"/>
              <w:bottom w:val="single" w:sz="4" w:space="0" w:color="auto"/>
              <w:right w:val="single" w:sz="4" w:space="0" w:color="auto"/>
            </w:tcBorders>
          </w:tcPr>
          <w:p w14:paraId="05B5B29F" w14:textId="77777777" w:rsidR="00C05B12" w:rsidRPr="00AD68F1" w:rsidRDefault="00C05B12" w:rsidP="00537AD1">
            <w:pPr>
              <w:widowControl w:val="0"/>
              <w:tabs>
                <w:tab w:val="right" w:pos="7560"/>
              </w:tabs>
              <w:ind w:left="6480" w:right="-108"/>
              <w:jc w:val="left"/>
              <w:rPr>
                <w:sz w:val="20"/>
              </w:rPr>
            </w:pPr>
            <w:r w:rsidRPr="00AD68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69235BC" w14:textId="77777777" w:rsidR="00C05B12" w:rsidRPr="00AD68F1" w:rsidRDefault="00C05B12" w:rsidP="00537AD1">
            <w:pPr>
              <w:jc w:val="right"/>
              <w:rPr>
                <w:sz w:val="20"/>
              </w:rPr>
            </w:pPr>
            <w:r w:rsidRPr="00AD68F1">
              <w:rPr>
                <w:sz w:val="20"/>
              </w:rPr>
              <w:t>6,690,407</w:t>
            </w:r>
          </w:p>
        </w:tc>
      </w:tr>
      <w:tr w:rsidR="00C05B12" w:rsidRPr="003135D0" w14:paraId="5B4A04DD" w14:textId="77777777" w:rsidTr="00537AD1">
        <w:tc>
          <w:tcPr>
            <w:tcW w:w="292" w:type="pct"/>
            <w:tcBorders>
              <w:top w:val="single" w:sz="4" w:space="0" w:color="auto"/>
              <w:left w:val="single" w:sz="4" w:space="0" w:color="auto"/>
              <w:bottom w:val="single" w:sz="4" w:space="0" w:color="auto"/>
              <w:right w:val="nil"/>
            </w:tcBorders>
          </w:tcPr>
          <w:p w14:paraId="52FB1035" w14:textId="77777777" w:rsidR="00C05B12" w:rsidRPr="00AD68F1" w:rsidRDefault="00C05B12" w:rsidP="00537AD1">
            <w:pPr>
              <w:widowControl w:val="0"/>
              <w:rPr>
                <w:sz w:val="20"/>
              </w:rPr>
            </w:pPr>
            <w:r w:rsidRPr="00AD68F1">
              <w:rPr>
                <w:sz w:val="20"/>
              </w:rPr>
              <w:t>(d)</w:t>
            </w:r>
          </w:p>
        </w:tc>
        <w:tc>
          <w:tcPr>
            <w:tcW w:w="3799" w:type="pct"/>
            <w:tcBorders>
              <w:top w:val="single" w:sz="4" w:space="0" w:color="auto"/>
              <w:left w:val="nil"/>
              <w:bottom w:val="single" w:sz="4" w:space="0" w:color="auto"/>
              <w:right w:val="single" w:sz="4" w:space="0" w:color="auto"/>
            </w:tcBorders>
          </w:tcPr>
          <w:p w14:paraId="04A9A5F6" w14:textId="77777777" w:rsidR="00C05B12" w:rsidRPr="00AD68F1" w:rsidRDefault="00C05B12" w:rsidP="00537AD1">
            <w:pPr>
              <w:widowControl w:val="0"/>
              <w:ind w:left="-109"/>
              <w:rPr>
                <w:sz w:val="20"/>
              </w:rPr>
            </w:pPr>
            <w:r w:rsidRPr="00AD68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5086A3" w14:textId="77777777" w:rsidR="00C05B12" w:rsidRPr="00AD68F1" w:rsidRDefault="00C05B12" w:rsidP="00537AD1">
            <w:pPr>
              <w:jc w:val="right"/>
              <w:rPr>
                <w:color w:val="000000"/>
                <w:sz w:val="20"/>
                <w:szCs w:val="20"/>
              </w:rPr>
            </w:pPr>
            <w:r w:rsidRPr="00AD68F1">
              <w:rPr>
                <w:color w:val="000000"/>
                <w:sz w:val="20"/>
                <w:szCs w:val="20"/>
              </w:rPr>
              <w:t>150,000</w:t>
            </w:r>
          </w:p>
        </w:tc>
      </w:tr>
    </w:tbl>
    <w:p w14:paraId="1C52518A" w14:textId="77777777" w:rsidR="00C05B12" w:rsidRPr="00622188" w:rsidRDefault="00C05B12" w:rsidP="00C05B12">
      <w:pPr>
        <w:keepNext/>
        <w:spacing w:after="240" w:line="360" w:lineRule="auto"/>
        <w:outlineLvl w:val="0"/>
        <w:rPr>
          <w:u w:val="single"/>
        </w:rPr>
      </w:pPr>
      <w:r w:rsidRPr="00622188">
        <w:rPr>
          <w:u w:val="single"/>
        </w:rPr>
        <w:lastRenderedPageBreak/>
        <w:t>Progress report</w:t>
      </w:r>
    </w:p>
    <w:p w14:paraId="1D0EE371" w14:textId="77777777" w:rsidR="00C05B12" w:rsidRPr="00622188" w:rsidRDefault="00C05B12" w:rsidP="00C05B12">
      <w:pPr>
        <w:pStyle w:val="Heading1"/>
        <w:rPr>
          <w:lang w:val="en-US"/>
        </w:rPr>
      </w:pPr>
      <w:r>
        <w:rPr>
          <w:lang w:val="en-US"/>
        </w:rPr>
        <w:t>During phase XIV of the institutional strengthening (IS) project</w:t>
      </w:r>
      <w:r w:rsidRPr="00622188">
        <w:rPr>
          <w:lang w:val="en-US"/>
        </w:rPr>
        <w:t xml:space="preserve">, Ghana </w:t>
      </w:r>
      <w:r>
        <w:rPr>
          <w:lang w:val="en-US"/>
        </w:rPr>
        <w:t>undertook</w:t>
      </w:r>
      <w:r w:rsidRPr="00622188">
        <w:rPr>
          <w:lang w:val="en-US"/>
        </w:rPr>
        <w:t xml:space="preserve"> a number of important initiatives. Amongst other activities, the N</w:t>
      </w:r>
      <w:r>
        <w:rPr>
          <w:lang w:val="en-US"/>
        </w:rPr>
        <w:t>ational Ozone Unit (N</w:t>
      </w:r>
      <w:r w:rsidRPr="00622188">
        <w:rPr>
          <w:lang w:val="en-US"/>
        </w:rPr>
        <w:t>OU</w:t>
      </w:r>
      <w:r>
        <w:rPr>
          <w:lang w:val="en-US"/>
        </w:rPr>
        <w:t xml:space="preserve">): </w:t>
      </w:r>
      <w:r w:rsidRPr="00622188">
        <w:rPr>
          <w:lang w:val="en-US"/>
        </w:rPr>
        <w:t>ensured quota system operation, import controls and customs officers’ sensitization and training; collected data, double-checked and reported required information</w:t>
      </w:r>
      <w:r>
        <w:rPr>
          <w:lang w:val="en-US"/>
        </w:rPr>
        <w:t xml:space="preserve"> on a timely basis</w:t>
      </w:r>
      <w:r w:rsidRPr="00622188">
        <w:rPr>
          <w:lang w:val="en-US"/>
        </w:rPr>
        <w:t xml:space="preserve">; ensured proper consultation </w:t>
      </w:r>
      <w:r>
        <w:rPr>
          <w:lang w:val="en-US"/>
        </w:rPr>
        <w:t>with</w:t>
      </w:r>
      <w:r w:rsidRPr="00622188">
        <w:rPr>
          <w:lang w:val="en-US"/>
        </w:rPr>
        <w:t xml:space="preserve"> key stakeholders at the national level, particularly through steering committee and industry associations; supervised and monitored project implementation, particularly as related to the servicing sector</w:t>
      </w:r>
      <w:r>
        <w:rPr>
          <w:lang w:val="en-US"/>
        </w:rPr>
        <w:t xml:space="preserve">; </w:t>
      </w:r>
      <w:r w:rsidRPr="00622188">
        <w:rPr>
          <w:lang w:val="en-US"/>
        </w:rPr>
        <w:t xml:space="preserve">raised awareness at the national level, through seminars and </w:t>
      </w:r>
      <w:r>
        <w:rPr>
          <w:lang w:val="en-US"/>
        </w:rPr>
        <w:t>O</w:t>
      </w:r>
      <w:r w:rsidRPr="00622188">
        <w:rPr>
          <w:lang w:val="en-US"/>
        </w:rPr>
        <w:t xml:space="preserve">zone </w:t>
      </w:r>
      <w:r>
        <w:rPr>
          <w:lang w:val="en-US"/>
        </w:rPr>
        <w:t>D</w:t>
      </w:r>
      <w:r w:rsidRPr="00622188">
        <w:rPr>
          <w:lang w:val="en-US"/>
        </w:rPr>
        <w:t xml:space="preserve">ay activities; </w:t>
      </w:r>
      <w:r>
        <w:rPr>
          <w:lang w:val="en-US"/>
        </w:rPr>
        <w:t xml:space="preserve">and </w:t>
      </w:r>
      <w:r w:rsidRPr="00622188">
        <w:rPr>
          <w:lang w:val="en-US"/>
        </w:rPr>
        <w:t>participated in regional and international meetings related to the Montreal Protocol. The country continues to successfully implement its H</w:t>
      </w:r>
      <w:r>
        <w:rPr>
          <w:lang w:val="en-US"/>
        </w:rPr>
        <w:t>CFC phase-out management plan (H</w:t>
      </w:r>
      <w:r w:rsidRPr="00622188">
        <w:rPr>
          <w:lang w:val="en-US"/>
        </w:rPr>
        <w:t>PMP</w:t>
      </w:r>
      <w:r>
        <w:rPr>
          <w:lang w:val="en-US"/>
        </w:rPr>
        <w:t>)</w:t>
      </w:r>
      <w:r w:rsidRPr="00622188">
        <w:rPr>
          <w:lang w:val="en-US"/>
        </w:rPr>
        <w:t xml:space="preserve"> and has surpassed its compliance targets in terms of HCFC consumption reduction.</w:t>
      </w:r>
      <w:r>
        <w:rPr>
          <w:lang w:val="en-US"/>
        </w:rPr>
        <w:t xml:space="preserve"> Of the 19 indicators selected for the cycle, 15 were rated as fully achieved and four were partially achieved.</w:t>
      </w:r>
    </w:p>
    <w:p w14:paraId="5F382464" w14:textId="77777777" w:rsidR="00C05B12" w:rsidRPr="00622188" w:rsidRDefault="00C05B12" w:rsidP="00C05B12">
      <w:pPr>
        <w:spacing w:after="240" w:line="360" w:lineRule="auto"/>
        <w:outlineLvl w:val="0"/>
        <w:rPr>
          <w:u w:val="single"/>
        </w:rPr>
      </w:pPr>
      <w:r w:rsidRPr="00622188">
        <w:rPr>
          <w:u w:val="single"/>
        </w:rPr>
        <w:t>Plan of action</w:t>
      </w:r>
    </w:p>
    <w:p w14:paraId="07D8EEF7" w14:textId="77777777" w:rsidR="00C05B12" w:rsidRPr="00622188" w:rsidRDefault="00C05B12" w:rsidP="00C05B12">
      <w:pPr>
        <w:pStyle w:val="Heading1"/>
      </w:pPr>
      <w:r>
        <w:t>During the upcoming phase,</w:t>
      </w:r>
      <w:r w:rsidRPr="00622188">
        <w:t xml:space="preserve"> Ghana</w:t>
      </w:r>
      <w:r>
        <w:t xml:space="preserve"> </w:t>
      </w:r>
      <w:r w:rsidRPr="00622188">
        <w:t xml:space="preserve">intends to continue the activities and initiatives </w:t>
      </w:r>
      <w:r>
        <w:t xml:space="preserve">implemented during the previous phase. Ghana will also </w:t>
      </w:r>
      <w:r w:rsidRPr="00622188">
        <w:t xml:space="preserve">ensure the fulfilment of </w:t>
      </w:r>
      <w:r>
        <w:t>its Montreal Protocol</w:t>
      </w:r>
      <w:r w:rsidRPr="00622188">
        <w:t xml:space="preserve"> commitments, focusing efforts </w:t>
      </w:r>
      <w:r>
        <w:t>on</w:t>
      </w:r>
      <w:r w:rsidRPr="00622188">
        <w:t xml:space="preserve"> sustaining </w:t>
      </w:r>
      <w:r>
        <w:t xml:space="preserve">its HCFC </w:t>
      </w:r>
      <w:r w:rsidRPr="00622188">
        <w:t>reduction and enforcing plans agreed towards the 67.5</w:t>
      </w:r>
      <w:r>
        <w:t xml:space="preserve"> per cent</w:t>
      </w:r>
      <w:r w:rsidRPr="00622188">
        <w:t xml:space="preserve"> reduction in 2025. Specifically, Ghana will focus on strengthening a conducive regulatory environment for the safe use of hydrocarbon (HC) and management of HCFCs and their alternatives; ensure continued ODS import controls and particularly of the licensing system; monitor dealers and warehouses; control brands of refrigerants to ensure availability of genuine refrigerants; cooperate with neighbouring West Africa</w:t>
      </w:r>
      <w:r>
        <w:t>n</w:t>
      </w:r>
      <w:r w:rsidRPr="00622188">
        <w:t xml:space="preserve"> countries to combat illegal trade; continue reporting, networking and stakeholder engagement; support monitoring of ongoing projects and ensure sustainability of completed ones; pursue awareness raising to keep ozone layer protection high on the public agenda.</w:t>
      </w:r>
    </w:p>
    <w:p w14:paraId="28543D05" w14:textId="77777777" w:rsidR="00C05B12" w:rsidRPr="00AD68F1" w:rsidRDefault="00C05B12" w:rsidP="00C05B12">
      <w:pPr>
        <w:spacing w:after="120"/>
        <w:rPr>
          <w:b/>
          <w:bCs/>
          <w:color w:val="000000" w:themeColor="text1"/>
        </w:rPr>
      </w:pPr>
      <w:r w:rsidRPr="00AD68F1">
        <w:rPr>
          <w:b/>
          <w:color w:val="000000" w:themeColor="text1"/>
        </w:rPr>
        <w:t>Iran (Islamic Republic of</w:t>
      </w:r>
      <w:r w:rsidRPr="00AD68F1">
        <w:rPr>
          <w:b/>
          <w:bCs/>
          <w:color w:val="000000" w:themeColor="text1"/>
        </w:rPr>
        <w:t>:) Renewal of institutional strengthening</w:t>
      </w:r>
    </w:p>
    <w:tbl>
      <w:tblPr>
        <w:tblStyle w:val="TableGrid"/>
        <w:tblW w:w="5035" w:type="pct"/>
        <w:jc w:val="center"/>
        <w:tblLayout w:type="fixed"/>
        <w:tblLook w:val="01E0" w:firstRow="1" w:lastRow="1" w:firstColumn="1" w:lastColumn="1" w:noHBand="0" w:noVBand="0"/>
      </w:tblPr>
      <w:tblGrid>
        <w:gridCol w:w="6295"/>
        <w:gridCol w:w="1700"/>
        <w:gridCol w:w="1420"/>
      </w:tblGrid>
      <w:tr w:rsidR="00C05B12" w:rsidRPr="00AD68F1" w14:paraId="59B8A06B" w14:textId="77777777" w:rsidTr="00CA5CB6">
        <w:trPr>
          <w:trHeight w:val="278"/>
          <w:tblHeader/>
          <w:jc w:val="center"/>
        </w:trPr>
        <w:tc>
          <w:tcPr>
            <w:tcW w:w="4244" w:type="pct"/>
            <w:gridSpan w:val="2"/>
            <w:tcBorders>
              <w:bottom w:val="single" w:sz="4" w:space="0" w:color="auto"/>
            </w:tcBorders>
          </w:tcPr>
          <w:p w14:paraId="42B5A0A3" w14:textId="77777777" w:rsidR="00C05B12" w:rsidRPr="00AD68F1" w:rsidRDefault="00C05B12" w:rsidP="00537AD1">
            <w:pPr>
              <w:keepNext/>
              <w:keepLines/>
              <w:rPr>
                <w:b/>
                <w:sz w:val="20"/>
                <w:szCs w:val="20"/>
              </w:rPr>
            </w:pPr>
            <w:r w:rsidRPr="00AD68F1">
              <w:rPr>
                <w:b/>
                <w:sz w:val="20"/>
                <w:szCs w:val="20"/>
              </w:rPr>
              <w:t>Summary of the project and country profile</w:t>
            </w:r>
          </w:p>
        </w:tc>
        <w:tc>
          <w:tcPr>
            <w:tcW w:w="754" w:type="pct"/>
          </w:tcPr>
          <w:p w14:paraId="4CE0736B" w14:textId="77777777" w:rsidR="00C05B12" w:rsidRPr="00AD68F1" w:rsidRDefault="00C05B12" w:rsidP="00537AD1">
            <w:pPr>
              <w:keepNext/>
              <w:keepLines/>
              <w:jc w:val="right"/>
              <w:rPr>
                <w:b/>
                <w:sz w:val="20"/>
                <w:szCs w:val="20"/>
              </w:rPr>
            </w:pPr>
          </w:p>
        </w:tc>
      </w:tr>
      <w:tr w:rsidR="00C05B12" w:rsidRPr="00AD68F1" w14:paraId="2B69E303" w14:textId="77777777" w:rsidTr="00CA5CB6">
        <w:trPr>
          <w:trHeight w:val="233"/>
          <w:tblHeader/>
          <w:jc w:val="center"/>
        </w:trPr>
        <w:tc>
          <w:tcPr>
            <w:tcW w:w="4244" w:type="pct"/>
            <w:gridSpan w:val="2"/>
            <w:tcBorders>
              <w:bottom w:val="single" w:sz="4" w:space="0" w:color="auto"/>
            </w:tcBorders>
          </w:tcPr>
          <w:p w14:paraId="1AEF0CD4" w14:textId="77777777" w:rsidR="00C05B12" w:rsidRPr="00AD68F1" w:rsidRDefault="00C05B12" w:rsidP="00537AD1">
            <w:pPr>
              <w:rPr>
                <w:sz w:val="20"/>
                <w:szCs w:val="20"/>
              </w:rPr>
            </w:pPr>
            <w:r w:rsidRPr="00AD68F1">
              <w:rPr>
                <w:sz w:val="20"/>
                <w:szCs w:val="20"/>
              </w:rPr>
              <w:t>Implementing agency:</w:t>
            </w:r>
          </w:p>
        </w:tc>
        <w:tc>
          <w:tcPr>
            <w:tcW w:w="754" w:type="pct"/>
            <w:tcBorders>
              <w:bottom w:val="single" w:sz="4" w:space="0" w:color="auto"/>
            </w:tcBorders>
          </w:tcPr>
          <w:p w14:paraId="5FCBE054" w14:textId="77777777" w:rsidR="00C05B12" w:rsidRPr="00AD68F1" w:rsidRDefault="00C05B12" w:rsidP="00537AD1">
            <w:pPr>
              <w:jc w:val="center"/>
              <w:rPr>
                <w:sz w:val="20"/>
                <w:szCs w:val="20"/>
              </w:rPr>
            </w:pPr>
            <w:r w:rsidRPr="00AD68F1">
              <w:rPr>
                <w:sz w:val="20"/>
                <w:szCs w:val="20"/>
              </w:rPr>
              <w:t>UNDP</w:t>
            </w:r>
          </w:p>
        </w:tc>
      </w:tr>
      <w:tr w:rsidR="00C05B12" w:rsidRPr="00AD68F1" w14:paraId="0E4067DF" w14:textId="77777777" w:rsidTr="00537AD1">
        <w:trPr>
          <w:trHeight w:val="233"/>
          <w:jc w:val="center"/>
        </w:trPr>
        <w:tc>
          <w:tcPr>
            <w:tcW w:w="4244" w:type="pct"/>
            <w:gridSpan w:val="2"/>
            <w:tcBorders>
              <w:top w:val="single" w:sz="4" w:space="0" w:color="auto"/>
              <w:left w:val="single" w:sz="4" w:space="0" w:color="auto"/>
              <w:bottom w:val="nil"/>
              <w:right w:val="single" w:sz="4" w:space="0" w:color="auto"/>
            </w:tcBorders>
          </w:tcPr>
          <w:p w14:paraId="1836C488" w14:textId="77777777" w:rsidR="00C05B12" w:rsidRPr="00AD68F1" w:rsidRDefault="00C05B12" w:rsidP="00537AD1">
            <w:pPr>
              <w:rPr>
                <w:sz w:val="20"/>
                <w:szCs w:val="20"/>
              </w:rPr>
            </w:pPr>
            <w:r w:rsidRPr="00AD68F1">
              <w:rPr>
                <w:sz w:val="20"/>
                <w:szCs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081E521A" w14:textId="77777777" w:rsidR="00C05B12" w:rsidRPr="00AD68F1" w:rsidRDefault="00C05B12" w:rsidP="00537AD1">
            <w:pPr>
              <w:jc w:val="right"/>
              <w:rPr>
                <w:sz w:val="20"/>
                <w:szCs w:val="20"/>
              </w:rPr>
            </w:pPr>
          </w:p>
        </w:tc>
      </w:tr>
      <w:tr w:rsidR="00C05B12" w:rsidRPr="00AD68F1" w14:paraId="53A98BB9"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7DD80DF" w14:textId="77777777" w:rsidR="00C05B12" w:rsidRPr="00AD68F1" w:rsidRDefault="00C05B12" w:rsidP="00537AD1">
            <w:pPr>
              <w:ind w:left="5249" w:right="-198"/>
              <w:jc w:val="left"/>
              <w:rPr>
                <w:sz w:val="20"/>
                <w:szCs w:val="20"/>
              </w:rPr>
            </w:pPr>
            <w:r w:rsidRPr="00AD68F1">
              <w:rPr>
                <w:sz w:val="20"/>
                <w:szCs w:val="20"/>
              </w:rPr>
              <w:t>Phase I:</w:t>
            </w:r>
          </w:p>
        </w:tc>
        <w:tc>
          <w:tcPr>
            <w:tcW w:w="903" w:type="pct"/>
            <w:tcBorders>
              <w:top w:val="nil"/>
              <w:left w:val="nil"/>
              <w:bottom w:val="nil"/>
              <w:right w:val="single" w:sz="4" w:space="0" w:color="auto"/>
            </w:tcBorders>
            <w:shd w:val="clear" w:color="auto" w:fill="FFFFFF" w:themeFill="background1"/>
            <w:vAlign w:val="bottom"/>
          </w:tcPr>
          <w:p w14:paraId="67A5C0F4" w14:textId="77777777" w:rsidR="00C05B12" w:rsidRPr="00AD68F1" w:rsidRDefault="00C05B12" w:rsidP="00537AD1">
            <w:pPr>
              <w:jc w:val="right"/>
              <w:rPr>
                <w:sz w:val="20"/>
                <w:szCs w:val="20"/>
              </w:rPr>
            </w:pPr>
            <w:r w:rsidRPr="00AD68F1">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vAlign w:val="bottom"/>
          </w:tcPr>
          <w:p w14:paraId="5CE83797" w14:textId="77777777" w:rsidR="00C05B12" w:rsidRPr="00AD68F1" w:rsidRDefault="00C05B12" w:rsidP="00537AD1">
            <w:pPr>
              <w:jc w:val="right"/>
              <w:rPr>
                <w:sz w:val="20"/>
                <w:szCs w:val="20"/>
              </w:rPr>
            </w:pPr>
            <w:r w:rsidRPr="00AD68F1">
              <w:rPr>
                <w:sz w:val="20"/>
                <w:szCs w:val="20"/>
              </w:rPr>
              <w:t>200,200</w:t>
            </w:r>
          </w:p>
        </w:tc>
      </w:tr>
      <w:tr w:rsidR="00C05B12" w:rsidRPr="00AD68F1" w14:paraId="77FF5980"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A621951" w14:textId="77777777" w:rsidR="00C05B12" w:rsidRPr="00AD68F1" w:rsidRDefault="00C05B12" w:rsidP="00537AD1">
            <w:pPr>
              <w:ind w:left="5249" w:right="-198"/>
              <w:jc w:val="left"/>
              <w:rPr>
                <w:sz w:val="20"/>
                <w:szCs w:val="20"/>
              </w:rPr>
            </w:pPr>
            <w:r w:rsidRPr="00AD68F1">
              <w:rPr>
                <w:sz w:val="20"/>
                <w:szCs w:val="20"/>
              </w:rPr>
              <w:t>Phase II:</w:t>
            </w:r>
          </w:p>
        </w:tc>
        <w:tc>
          <w:tcPr>
            <w:tcW w:w="903" w:type="pct"/>
            <w:tcBorders>
              <w:top w:val="nil"/>
              <w:left w:val="nil"/>
              <w:bottom w:val="nil"/>
              <w:right w:val="single" w:sz="4" w:space="0" w:color="auto"/>
            </w:tcBorders>
            <w:shd w:val="clear" w:color="auto" w:fill="FFFFFF" w:themeFill="background1"/>
            <w:vAlign w:val="bottom"/>
          </w:tcPr>
          <w:p w14:paraId="1071FB7D" w14:textId="77777777" w:rsidR="00C05B12" w:rsidRPr="00AD68F1" w:rsidRDefault="00C05B12" w:rsidP="00537AD1">
            <w:pPr>
              <w:jc w:val="right"/>
              <w:rPr>
                <w:sz w:val="20"/>
                <w:szCs w:val="20"/>
              </w:rPr>
            </w:pPr>
            <w:r w:rsidRPr="00AD68F1">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vAlign w:val="bottom"/>
          </w:tcPr>
          <w:p w14:paraId="7FC9B3B0" w14:textId="77777777" w:rsidR="00C05B12" w:rsidRPr="00AD68F1" w:rsidRDefault="00C05B12" w:rsidP="00537AD1">
            <w:pPr>
              <w:jc w:val="right"/>
              <w:rPr>
                <w:sz w:val="20"/>
                <w:szCs w:val="20"/>
              </w:rPr>
            </w:pPr>
            <w:r w:rsidRPr="00AD68F1">
              <w:rPr>
                <w:sz w:val="20"/>
                <w:szCs w:val="20"/>
              </w:rPr>
              <w:t>133,470</w:t>
            </w:r>
          </w:p>
        </w:tc>
      </w:tr>
      <w:tr w:rsidR="00C05B12" w:rsidRPr="00AD68F1" w14:paraId="6C109C06"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A19795D" w14:textId="77777777" w:rsidR="00C05B12" w:rsidRPr="00AD68F1" w:rsidRDefault="00C05B12" w:rsidP="00537AD1">
            <w:pPr>
              <w:ind w:left="5249" w:right="-198"/>
              <w:jc w:val="left"/>
              <w:rPr>
                <w:sz w:val="20"/>
                <w:szCs w:val="20"/>
              </w:rPr>
            </w:pPr>
            <w:r w:rsidRPr="00AD68F1">
              <w:rPr>
                <w:sz w:val="20"/>
                <w:szCs w:val="20"/>
              </w:rPr>
              <w:t>Phase III:</w:t>
            </w:r>
          </w:p>
        </w:tc>
        <w:tc>
          <w:tcPr>
            <w:tcW w:w="903" w:type="pct"/>
            <w:tcBorders>
              <w:top w:val="nil"/>
              <w:left w:val="nil"/>
              <w:bottom w:val="nil"/>
              <w:right w:val="single" w:sz="4" w:space="0" w:color="auto"/>
            </w:tcBorders>
            <w:shd w:val="clear" w:color="auto" w:fill="FFFFFF" w:themeFill="background1"/>
            <w:vAlign w:val="bottom"/>
          </w:tcPr>
          <w:p w14:paraId="5E51B3FC" w14:textId="77777777" w:rsidR="00C05B12" w:rsidRPr="00AD68F1" w:rsidRDefault="00C05B12" w:rsidP="00537AD1">
            <w:pPr>
              <w:jc w:val="right"/>
              <w:rPr>
                <w:sz w:val="20"/>
                <w:szCs w:val="20"/>
              </w:rPr>
            </w:pPr>
            <w:r w:rsidRPr="00AD68F1">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vAlign w:val="bottom"/>
          </w:tcPr>
          <w:p w14:paraId="7F72A428" w14:textId="77777777" w:rsidR="00C05B12" w:rsidRPr="00AD68F1" w:rsidRDefault="00C05B12" w:rsidP="00537AD1">
            <w:pPr>
              <w:jc w:val="right"/>
              <w:rPr>
                <w:sz w:val="20"/>
                <w:szCs w:val="20"/>
              </w:rPr>
            </w:pPr>
            <w:r w:rsidRPr="00AD68F1">
              <w:rPr>
                <w:sz w:val="20"/>
                <w:szCs w:val="20"/>
              </w:rPr>
              <w:t>133,470</w:t>
            </w:r>
          </w:p>
        </w:tc>
      </w:tr>
      <w:tr w:rsidR="00C05B12" w:rsidRPr="00AD68F1" w14:paraId="01E0CA2F"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43E7802" w14:textId="77777777" w:rsidR="00C05B12" w:rsidRPr="00AD68F1" w:rsidRDefault="00C05B12" w:rsidP="00537AD1">
            <w:pPr>
              <w:ind w:left="5249" w:right="-198"/>
              <w:jc w:val="left"/>
              <w:rPr>
                <w:sz w:val="20"/>
                <w:szCs w:val="20"/>
              </w:rPr>
            </w:pPr>
            <w:r w:rsidRPr="00AD68F1">
              <w:rPr>
                <w:sz w:val="20"/>
                <w:szCs w:val="20"/>
              </w:rPr>
              <w:t>Phase IV:</w:t>
            </w:r>
          </w:p>
        </w:tc>
        <w:tc>
          <w:tcPr>
            <w:tcW w:w="903" w:type="pct"/>
            <w:tcBorders>
              <w:top w:val="nil"/>
              <w:left w:val="nil"/>
              <w:bottom w:val="nil"/>
              <w:right w:val="single" w:sz="4" w:space="0" w:color="auto"/>
            </w:tcBorders>
            <w:shd w:val="clear" w:color="auto" w:fill="FFFFFF" w:themeFill="background1"/>
            <w:vAlign w:val="bottom"/>
          </w:tcPr>
          <w:p w14:paraId="7B8EB8DE" w14:textId="77777777" w:rsidR="00C05B12" w:rsidRPr="00AD68F1" w:rsidRDefault="00C05B12" w:rsidP="00537AD1">
            <w:pPr>
              <w:tabs>
                <w:tab w:val="left" w:pos="6840"/>
              </w:tabs>
              <w:ind w:left="-108"/>
              <w:jc w:val="right"/>
              <w:rPr>
                <w:sz w:val="20"/>
                <w:szCs w:val="20"/>
              </w:rPr>
            </w:pPr>
            <w:r w:rsidRPr="00AD68F1">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vAlign w:val="bottom"/>
          </w:tcPr>
          <w:p w14:paraId="2D571C2E" w14:textId="77777777" w:rsidR="00C05B12" w:rsidRPr="00AD68F1" w:rsidRDefault="00C05B12" w:rsidP="00537AD1">
            <w:pPr>
              <w:jc w:val="right"/>
              <w:rPr>
                <w:sz w:val="20"/>
                <w:szCs w:val="20"/>
              </w:rPr>
            </w:pPr>
            <w:r w:rsidRPr="00AD68F1">
              <w:rPr>
                <w:sz w:val="20"/>
                <w:szCs w:val="20"/>
              </w:rPr>
              <w:t>173,511</w:t>
            </w:r>
          </w:p>
        </w:tc>
      </w:tr>
      <w:tr w:rsidR="00C05B12" w:rsidRPr="00AD68F1" w14:paraId="4B798FB4"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7B92CC4" w14:textId="77777777" w:rsidR="00C05B12" w:rsidRPr="00AD68F1" w:rsidRDefault="00C05B12" w:rsidP="00537AD1">
            <w:pPr>
              <w:ind w:left="5249" w:right="-198"/>
              <w:jc w:val="left"/>
              <w:rPr>
                <w:sz w:val="20"/>
                <w:szCs w:val="20"/>
              </w:rPr>
            </w:pPr>
            <w:r w:rsidRPr="00AD68F1">
              <w:rPr>
                <w:sz w:val="20"/>
                <w:szCs w:val="20"/>
              </w:rPr>
              <w:t>Phase V:</w:t>
            </w:r>
          </w:p>
        </w:tc>
        <w:tc>
          <w:tcPr>
            <w:tcW w:w="903" w:type="pct"/>
            <w:tcBorders>
              <w:top w:val="nil"/>
              <w:left w:val="nil"/>
              <w:bottom w:val="nil"/>
              <w:right w:val="single" w:sz="4" w:space="0" w:color="auto"/>
            </w:tcBorders>
            <w:shd w:val="clear" w:color="auto" w:fill="FFFFFF" w:themeFill="background1"/>
            <w:vAlign w:val="bottom"/>
          </w:tcPr>
          <w:p w14:paraId="05F71DD2" w14:textId="77777777" w:rsidR="00C05B12" w:rsidRPr="00AD68F1" w:rsidRDefault="00C05B12" w:rsidP="00537AD1">
            <w:pPr>
              <w:tabs>
                <w:tab w:val="left" w:pos="6840"/>
              </w:tabs>
              <w:ind w:left="-108"/>
              <w:jc w:val="right"/>
              <w:rPr>
                <w:sz w:val="20"/>
                <w:szCs w:val="20"/>
              </w:rPr>
            </w:pPr>
            <w:r w:rsidRPr="00AD68F1">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vAlign w:val="bottom"/>
          </w:tcPr>
          <w:p w14:paraId="743FB7C2" w14:textId="77777777" w:rsidR="00C05B12" w:rsidRPr="00AD68F1" w:rsidRDefault="00C05B12" w:rsidP="00537AD1">
            <w:pPr>
              <w:jc w:val="right"/>
              <w:rPr>
                <w:sz w:val="20"/>
                <w:szCs w:val="20"/>
              </w:rPr>
            </w:pPr>
            <w:r w:rsidRPr="00AD68F1">
              <w:rPr>
                <w:sz w:val="20"/>
                <w:szCs w:val="20"/>
              </w:rPr>
              <w:t>173,511</w:t>
            </w:r>
          </w:p>
        </w:tc>
      </w:tr>
      <w:tr w:rsidR="00C05B12" w:rsidRPr="00AD68F1" w14:paraId="3CE1531F"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18ABA8B" w14:textId="77777777" w:rsidR="00C05B12" w:rsidRPr="00AD68F1" w:rsidRDefault="00C05B12" w:rsidP="00537AD1">
            <w:pPr>
              <w:ind w:left="5249" w:right="-198"/>
              <w:jc w:val="left"/>
              <w:rPr>
                <w:sz w:val="20"/>
                <w:szCs w:val="20"/>
              </w:rPr>
            </w:pPr>
            <w:r w:rsidRPr="00AD68F1">
              <w:rPr>
                <w:sz w:val="20"/>
                <w:szCs w:val="20"/>
              </w:rPr>
              <w:t>Phase VI:</w:t>
            </w:r>
          </w:p>
        </w:tc>
        <w:tc>
          <w:tcPr>
            <w:tcW w:w="903" w:type="pct"/>
            <w:tcBorders>
              <w:top w:val="nil"/>
              <w:left w:val="nil"/>
              <w:bottom w:val="nil"/>
              <w:right w:val="single" w:sz="4" w:space="0" w:color="auto"/>
            </w:tcBorders>
            <w:shd w:val="clear" w:color="auto" w:fill="FFFFFF" w:themeFill="background1"/>
            <w:vAlign w:val="bottom"/>
          </w:tcPr>
          <w:p w14:paraId="12232B49" w14:textId="77777777" w:rsidR="00C05B12" w:rsidRPr="00AD68F1" w:rsidRDefault="00C05B12" w:rsidP="00537AD1">
            <w:pPr>
              <w:tabs>
                <w:tab w:val="left" w:pos="6840"/>
              </w:tabs>
              <w:ind w:left="-108"/>
              <w:jc w:val="right"/>
              <w:rPr>
                <w:sz w:val="20"/>
                <w:szCs w:val="20"/>
              </w:rPr>
            </w:pPr>
            <w:r w:rsidRPr="00AD68F1">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vAlign w:val="bottom"/>
          </w:tcPr>
          <w:p w14:paraId="6A403941" w14:textId="77777777" w:rsidR="00C05B12" w:rsidRPr="00AD68F1" w:rsidRDefault="00C05B12" w:rsidP="00537AD1">
            <w:pPr>
              <w:jc w:val="right"/>
              <w:rPr>
                <w:sz w:val="20"/>
                <w:szCs w:val="20"/>
              </w:rPr>
            </w:pPr>
            <w:r w:rsidRPr="00AD68F1">
              <w:rPr>
                <w:sz w:val="20"/>
                <w:szCs w:val="20"/>
              </w:rPr>
              <w:t>173,511</w:t>
            </w:r>
          </w:p>
        </w:tc>
      </w:tr>
      <w:tr w:rsidR="00C05B12" w:rsidRPr="00AD68F1" w14:paraId="7071453D"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B3EA44E" w14:textId="77777777" w:rsidR="00C05B12" w:rsidRPr="00AD68F1" w:rsidRDefault="00C05B12" w:rsidP="00537AD1">
            <w:pPr>
              <w:ind w:left="5249" w:right="-198"/>
              <w:jc w:val="left"/>
              <w:rPr>
                <w:sz w:val="20"/>
                <w:szCs w:val="20"/>
              </w:rPr>
            </w:pPr>
            <w:r w:rsidRPr="00AD68F1">
              <w:rPr>
                <w:sz w:val="20"/>
                <w:szCs w:val="20"/>
              </w:rPr>
              <w:t>Phase VII:</w:t>
            </w:r>
          </w:p>
        </w:tc>
        <w:tc>
          <w:tcPr>
            <w:tcW w:w="903" w:type="pct"/>
            <w:tcBorders>
              <w:top w:val="nil"/>
              <w:left w:val="nil"/>
              <w:bottom w:val="nil"/>
              <w:right w:val="single" w:sz="4" w:space="0" w:color="auto"/>
            </w:tcBorders>
            <w:shd w:val="clear" w:color="auto" w:fill="FFFFFF" w:themeFill="background1"/>
            <w:vAlign w:val="bottom"/>
          </w:tcPr>
          <w:p w14:paraId="1D320839" w14:textId="77777777" w:rsidR="00C05B12" w:rsidRPr="00AD68F1" w:rsidRDefault="00C05B12" w:rsidP="00537AD1">
            <w:pPr>
              <w:tabs>
                <w:tab w:val="left" w:pos="6840"/>
              </w:tabs>
              <w:ind w:left="-108"/>
              <w:jc w:val="right"/>
              <w:rPr>
                <w:sz w:val="20"/>
                <w:szCs w:val="20"/>
              </w:rPr>
            </w:pPr>
            <w:r w:rsidRPr="00AD68F1">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vAlign w:val="bottom"/>
          </w:tcPr>
          <w:p w14:paraId="23723BEA" w14:textId="77777777" w:rsidR="00C05B12" w:rsidRPr="00AD68F1" w:rsidRDefault="00C05B12" w:rsidP="00537AD1">
            <w:pPr>
              <w:jc w:val="right"/>
              <w:rPr>
                <w:sz w:val="20"/>
                <w:szCs w:val="20"/>
              </w:rPr>
            </w:pPr>
            <w:r w:rsidRPr="00AD68F1">
              <w:rPr>
                <w:sz w:val="20"/>
                <w:szCs w:val="20"/>
              </w:rPr>
              <w:t>173,511</w:t>
            </w:r>
          </w:p>
        </w:tc>
      </w:tr>
      <w:tr w:rsidR="00C05B12" w:rsidRPr="00AD68F1" w14:paraId="57240746"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47A2F12" w14:textId="77777777" w:rsidR="00C05B12" w:rsidRPr="00AD68F1" w:rsidRDefault="00C05B12" w:rsidP="00537AD1">
            <w:pPr>
              <w:ind w:left="5249" w:right="-198"/>
              <w:jc w:val="left"/>
              <w:rPr>
                <w:sz w:val="20"/>
                <w:szCs w:val="20"/>
              </w:rPr>
            </w:pPr>
            <w:r w:rsidRPr="00AD68F1">
              <w:rPr>
                <w:sz w:val="20"/>
                <w:szCs w:val="20"/>
              </w:rPr>
              <w:t>Phase VIII:</w:t>
            </w:r>
          </w:p>
        </w:tc>
        <w:tc>
          <w:tcPr>
            <w:tcW w:w="903" w:type="pct"/>
            <w:tcBorders>
              <w:top w:val="nil"/>
              <w:left w:val="nil"/>
              <w:bottom w:val="nil"/>
              <w:right w:val="single" w:sz="4" w:space="0" w:color="auto"/>
            </w:tcBorders>
            <w:shd w:val="clear" w:color="auto" w:fill="FFFFFF" w:themeFill="background1"/>
            <w:vAlign w:val="bottom"/>
          </w:tcPr>
          <w:p w14:paraId="1E6C8D66" w14:textId="77777777" w:rsidR="00C05B12" w:rsidRPr="00AD68F1" w:rsidRDefault="00C05B12" w:rsidP="00537AD1">
            <w:pPr>
              <w:tabs>
                <w:tab w:val="left" w:pos="6840"/>
              </w:tabs>
              <w:ind w:left="-108"/>
              <w:jc w:val="right"/>
              <w:rPr>
                <w:sz w:val="20"/>
                <w:szCs w:val="20"/>
              </w:rPr>
            </w:pPr>
            <w:r w:rsidRPr="00AD68F1">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vAlign w:val="bottom"/>
          </w:tcPr>
          <w:p w14:paraId="45793CF3" w14:textId="77777777" w:rsidR="00C05B12" w:rsidRPr="00AD68F1" w:rsidRDefault="00C05B12" w:rsidP="00537AD1">
            <w:pPr>
              <w:jc w:val="right"/>
              <w:rPr>
                <w:sz w:val="20"/>
                <w:szCs w:val="20"/>
              </w:rPr>
            </w:pPr>
            <w:r w:rsidRPr="00AD68F1">
              <w:rPr>
                <w:sz w:val="20"/>
                <w:szCs w:val="20"/>
              </w:rPr>
              <w:t>173,511</w:t>
            </w:r>
          </w:p>
        </w:tc>
      </w:tr>
      <w:tr w:rsidR="00C05B12" w:rsidRPr="00AD68F1" w14:paraId="1BDE43A7"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C37EFD5" w14:textId="77777777" w:rsidR="00C05B12" w:rsidRPr="00AD68F1" w:rsidRDefault="00C05B12" w:rsidP="00537AD1">
            <w:pPr>
              <w:ind w:left="5249" w:right="-198"/>
              <w:jc w:val="left"/>
              <w:rPr>
                <w:sz w:val="20"/>
                <w:szCs w:val="20"/>
              </w:rPr>
            </w:pPr>
            <w:r w:rsidRPr="00AD68F1">
              <w:rPr>
                <w:sz w:val="20"/>
                <w:szCs w:val="20"/>
              </w:rPr>
              <w:t>Phase IX:</w:t>
            </w:r>
          </w:p>
        </w:tc>
        <w:tc>
          <w:tcPr>
            <w:tcW w:w="903" w:type="pct"/>
            <w:tcBorders>
              <w:top w:val="nil"/>
              <w:left w:val="nil"/>
              <w:bottom w:val="nil"/>
              <w:right w:val="single" w:sz="4" w:space="0" w:color="auto"/>
            </w:tcBorders>
            <w:shd w:val="clear" w:color="auto" w:fill="FFFFFF" w:themeFill="background1"/>
            <w:vAlign w:val="bottom"/>
          </w:tcPr>
          <w:p w14:paraId="28F88B55" w14:textId="77777777" w:rsidR="00C05B12" w:rsidRPr="00AD68F1" w:rsidRDefault="00C05B12" w:rsidP="00537AD1">
            <w:pPr>
              <w:tabs>
                <w:tab w:val="left" w:pos="6840"/>
              </w:tabs>
              <w:ind w:left="-108"/>
              <w:jc w:val="right"/>
              <w:rPr>
                <w:sz w:val="20"/>
                <w:szCs w:val="20"/>
              </w:rPr>
            </w:pPr>
            <w:r w:rsidRPr="00AD68F1">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vAlign w:val="bottom"/>
          </w:tcPr>
          <w:p w14:paraId="62060442" w14:textId="77777777" w:rsidR="00C05B12" w:rsidRPr="00AD68F1" w:rsidRDefault="00C05B12" w:rsidP="00537AD1">
            <w:pPr>
              <w:jc w:val="right"/>
              <w:rPr>
                <w:sz w:val="20"/>
                <w:szCs w:val="20"/>
              </w:rPr>
            </w:pPr>
            <w:r w:rsidRPr="00AD68F1">
              <w:rPr>
                <w:sz w:val="20"/>
                <w:szCs w:val="20"/>
              </w:rPr>
              <w:t>173,511</w:t>
            </w:r>
          </w:p>
        </w:tc>
      </w:tr>
      <w:tr w:rsidR="00C05B12" w:rsidRPr="00AD68F1" w14:paraId="2AEE4B26"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8D611D2" w14:textId="77777777" w:rsidR="00C05B12" w:rsidRPr="00AD68F1" w:rsidRDefault="00C05B12" w:rsidP="00537AD1">
            <w:pPr>
              <w:ind w:left="5249" w:right="-198"/>
              <w:jc w:val="left"/>
              <w:rPr>
                <w:sz w:val="20"/>
                <w:szCs w:val="20"/>
              </w:rPr>
            </w:pPr>
            <w:r w:rsidRPr="00AD68F1">
              <w:rPr>
                <w:sz w:val="20"/>
                <w:szCs w:val="20"/>
              </w:rPr>
              <w:t>Phase X:</w:t>
            </w:r>
          </w:p>
        </w:tc>
        <w:tc>
          <w:tcPr>
            <w:tcW w:w="903" w:type="pct"/>
            <w:tcBorders>
              <w:top w:val="nil"/>
              <w:left w:val="nil"/>
              <w:bottom w:val="nil"/>
              <w:right w:val="single" w:sz="4" w:space="0" w:color="auto"/>
            </w:tcBorders>
            <w:shd w:val="clear" w:color="auto" w:fill="FFFFFF" w:themeFill="background1"/>
            <w:vAlign w:val="bottom"/>
          </w:tcPr>
          <w:p w14:paraId="077668F4" w14:textId="77777777" w:rsidR="00C05B12" w:rsidRPr="00AD68F1" w:rsidRDefault="00C05B12" w:rsidP="00537AD1">
            <w:pPr>
              <w:tabs>
                <w:tab w:val="left" w:pos="6840"/>
              </w:tabs>
              <w:ind w:left="-108"/>
              <w:jc w:val="right"/>
              <w:rPr>
                <w:sz w:val="20"/>
                <w:szCs w:val="20"/>
              </w:rPr>
            </w:pPr>
            <w:r w:rsidRPr="00AD68F1">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vAlign w:val="bottom"/>
          </w:tcPr>
          <w:p w14:paraId="64A50CF0" w14:textId="77777777" w:rsidR="00C05B12" w:rsidRPr="00AD68F1" w:rsidRDefault="00C05B12" w:rsidP="00537AD1">
            <w:pPr>
              <w:jc w:val="right"/>
              <w:rPr>
                <w:sz w:val="20"/>
                <w:szCs w:val="20"/>
              </w:rPr>
            </w:pPr>
            <w:r w:rsidRPr="00AD68F1">
              <w:rPr>
                <w:sz w:val="20"/>
                <w:szCs w:val="20"/>
              </w:rPr>
              <w:t>173,511</w:t>
            </w:r>
          </w:p>
        </w:tc>
      </w:tr>
      <w:tr w:rsidR="00C05B12" w:rsidRPr="00AD68F1" w14:paraId="35D714C0"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2C5C33B" w14:textId="77777777" w:rsidR="00C05B12" w:rsidRPr="00AD68F1" w:rsidRDefault="00C05B12" w:rsidP="00537AD1">
            <w:pPr>
              <w:ind w:left="5249" w:right="-198"/>
              <w:jc w:val="left"/>
              <w:rPr>
                <w:sz w:val="20"/>
                <w:szCs w:val="20"/>
              </w:rPr>
            </w:pPr>
            <w:r w:rsidRPr="00AD68F1">
              <w:rPr>
                <w:sz w:val="20"/>
                <w:szCs w:val="20"/>
              </w:rPr>
              <w:t>Phase XI:</w:t>
            </w:r>
          </w:p>
        </w:tc>
        <w:tc>
          <w:tcPr>
            <w:tcW w:w="903" w:type="pct"/>
            <w:tcBorders>
              <w:top w:val="nil"/>
              <w:left w:val="nil"/>
              <w:bottom w:val="nil"/>
              <w:right w:val="single" w:sz="4" w:space="0" w:color="auto"/>
            </w:tcBorders>
            <w:shd w:val="clear" w:color="auto" w:fill="FFFFFF" w:themeFill="background1"/>
            <w:vAlign w:val="bottom"/>
          </w:tcPr>
          <w:p w14:paraId="47DF5A6B" w14:textId="77777777" w:rsidR="00C05B12" w:rsidRPr="00AD68F1" w:rsidRDefault="00C05B12" w:rsidP="00537AD1">
            <w:pPr>
              <w:tabs>
                <w:tab w:val="left" w:pos="6840"/>
              </w:tabs>
              <w:ind w:left="-108"/>
              <w:jc w:val="right"/>
              <w:rPr>
                <w:sz w:val="20"/>
                <w:szCs w:val="20"/>
              </w:rPr>
            </w:pPr>
            <w:r w:rsidRPr="00AD68F1">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vAlign w:val="bottom"/>
          </w:tcPr>
          <w:p w14:paraId="5E9C863F" w14:textId="77777777" w:rsidR="00C05B12" w:rsidRPr="00AD68F1" w:rsidRDefault="00C05B12" w:rsidP="00537AD1">
            <w:pPr>
              <w:jc w:val="right"/>
              <w:rPr>
                <w:sz w:val="20"/>
                <w:szCs w:val="20"/>
              </w:rPr>
            </w:pPr>
            <w:r w:rsidRPr="00AD68F1">
              <w:rPr>
                <w:sz w:val="20"/>
                <w:szCs w:val="20"/>
              </w:rPr>
              <w:t>222,094</w:t>
            </w:r>
          </w:p>
        </w:tc>
      </w:tr>
      <w:tr w:rsidR="00C05B12" w:rsidRPr="003135D0" w14:paraId="2622D88E"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743D8E1" w14:textId="77777777" w:rsidR="00C05B12" w:rsidRPr="00AD68F1" w:rsidRDefault="00C05B12" w:rsidP="00537AD1">
            <w:pPr>
              <w:ind w:left="5249" w:right="-198"/>
              <w:jc w:val="left"/>
              <w:rPr>
                <w:sz w:val="20"/>
                <w:szCs w:val="20"/>
              </w:rPr>
            </w:pPr>
            <w:r w:rsidRPr="00AD68F1">
              <w:rPr>
                <w:sz w:val="20"/>
                <w:szCs w:val="20"/>
              </w:rPr>
              <w:t>Phase XII:</w:t>
            </w:r>
          </w:p>
        </w:tc>
        <w:tc>
          <w:tcPr>
            <w:tcW w:w="903" w:type="pct"/>
            <w:tcBorders>
              <w:top w:val="nil"/>
              <w:left w:val="nil"/>
              <w:bottom w:val="nil"/>
              <w:right w:val="single" w:sz="4" w:space="0" w:color="auto"/>
            </w:tcBorders>
            <w:shd w:val="clear" w:color="auto" w:fill="FFFFFF" w:themeFill="background1"/>
            <w:vAlign w:val="bottom"/>
          </w:tcPr>
          <w:p w14:paraId="20E3DC06" w14:textId="77777777" w:rsidR="00C05B12" w:rsidRPr="00AD68F1" w:rsidRDefault="00C05B12" w:rsidP="00537AD1">
            <w:pPr>
              <w:tabs>
                <w:tab w:val="left" w:pos="6840"/>
              </w:tabs>
              <w:ind w:left="-108"/>
              <w:jc w:val="right"/>
              <w:rPr>
                <w:sz w:val="20"/>
                <w:szCs w:val="20"/>
              </w:rPr>
            </w:pPr>
            <w:r w:rsidRPr="00AD68F1">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tcPr>
          <w:p w14:paraId="607C9311" w14:textId="77777777" w:rsidR="00C05B12" w:rsidRPr="00AD68F1" w:rsidRDefault="00C05B12" w:rsidP="00537AD1">
            <w:pPr>
              <w:jc w:val="right"/>
              <w:rPr>
                <w:sz w:val="20"/>
                <w:szCs w:val="20"/>
              </w:rPr>
            </w:pPr>
            <w:r w:rsidRPr="00AD68F1">
              <w:rPr>
                <w:sz w:val="20"/>
                <w:szCs w:val="20"/>
              </w:rPr>
              <w:t>222,094</w:t>
            </w:r>
          </w:p>
        </w:tc>
      </w:tr>
      <w:tr w:rsidR="00C05B12" w:rsidRPr="003135D0" w14:paraId="427BD9CA" w14:textId="77777777" w:rsidTr="00537AD1">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1DA9036" w14:textId="77777777" w:rsidR="00C05B12" w:rsidRPr="00AD68F1" w:rsidRDefault="00C05B12" w:rsidP="00537AD1">
            <w:pPr>
              <w:ind w:left="5249" w:right="-198"/>
              <w:jc w:val="left"/>
              <w:rPr>
                <w:sz w:val="20"/>
                <w:szCs w:val="20"/>
              </w:rPr>
            </w:pPr>
            <w:r>
              <w:rPr>
                <w:sz w:val="20"/>
                <w:szCs w:val="20"/>
              </w:rPr>
              <w:t>Phase XIII:</w:t>
            </w:r>
          </w:p>
        </w:tc>
        <w:tc>
          <w:tcPr>
            <w:tcW w:w="903" w:type="pct"/>
            <w:tcBorders>
              <w:top w:val="nil"/>
              <w:left w:val="nil"/>
              <w:bottom w:val="nil"/>
              <w:right w:val="single" w:sz="4" w:space="0" w:color="auto"/>
            </w:tcBorders>
            <w:shd w:val="clear" w:color="auto" w:fill="FFFFFF" w:themeFill="background1"/>
            <w:vAlign w:val="bottom"/>
          </w:tcPr>
          <w:p w14:paraId="58DB2C2D" w14:textId="77777777" w:rsidR="00C05B12" w:rsidRPr="00AD68F1" w:rsidRDefault="00C05B12" w:rsidP="00537AD1">
            <w:pPr>
              <w:tabs>
                <w:tab w:val="left" w:pos="6840"/>
              </w:tabs>
              <w:ind w:left="-108"/>
              <w:jc w:val="right"/>
              <w:rPr>
                <w:sz w:val="20"/>
                <w:szCs w:val="20"/>
              </w:rPr>
            </w:pPr>
            <w:r>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tcPr>
          <w:p w14:paraId="6B3A9BE7" w14:textId="77777777" w:rsidR="00C05B12" w:rsidRPr="00AD68F1" w:rsidRDefault="00C05B12" w:rsidP="00537AD1">
            <w:pPr>
              <w:jc w:val="right"/>
              <w:rPr>
                <w:sz w:val="20"/>
                <w:szCs w:val="20"/>
              </w:rPr>
            </w:pPr>
            <w:r>
              <w:rPr>
                <w:sz w:val="20"/>
                <w:szCs w:val="20"/>
              </w:rPr>
              <w:t>222,094</w:t>
            </w:r>
          </w:p>
        </w:tc>
      </w:tr>
      <w:tr w:rsidR="00C05B12" w:rsidRPr="002D6128" w14:paraId="73C3AAC8" w14:textId="77777777" w:rsidTr="00537AD1">
        <w:trPr>
          <w:trHeight w:val="233"/>
          <w:jc w:val="center"/>
        </w:trPr>
        <w:tc>
          <w:tcPr>
            <w:tcW w:w="4244" w:type="pct"/>
            <w:gridSpan w:val="2"/>
            <w:tcBorders>
              <w:top w:val="nil"/>
              <w:left w:val="single" w:sz="4" w:space="0" w:color="auto"/>
              <w:bottom w:val="nil"/>
              <w:right w:val="single" w:sz="4" w:space="0" w:color="auto"/>
            </w:tcBorders>
            <w:shd w:val="clear" w:color="auto" w:fill="auto"/>
          </w:tcPr>
          <w:p w14:paraId="245EF160" w14:textId="77777777" w:rsidR="00C05B12" w:rsidRPr="003135D0" w:rsidRDefault="00C05B12" w:rsidP="00537AD1">
            <w:pPr>
              <w:tabs>
                <w:tab w:val="right" w:pos="7560"/>
              </w:tabs>
              <w:ind w:left="6480" w:right="-108"/>
              <w:jc w:val="left"/>
              <w:rPr>
                <w:sz w:val="20"/>
                <w:szCs w:val="20"/>
                <w:highlight w:val="yellow"/>
              </w:rPr>
            </w:pPr>
            <w:r w:rsidRPr="002D6128">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auto"/>
          </w:tcPr>
          <w:p w14:paraId="695EC54B" w14:textId="77777777" w:rsidR="00C05B12" w:rsidRPr="002D6128" w:rsidRDefault="00C05B12" w:rsidP="00537AD1">
            <w:pPr>
              <w:jc w:val="right"/>
              <w:rPr>
                <w:sz w:val="20"/>
                <w:szCs w:val="20"/>
              </w:rPr>
            </w:pPr>
            <w:r w:rsidRPr="002D6128">
              <w:rPr>
                <w:sz w:val="20"/>
                <w:szCs w:val="20"/>
              </w:rPr>
              <w:t>2,347,999</w:t>
            </w:r>
          </w:p>
        </w:tc>
      </w:tr>
      <w:tr w:rsidR="00C05B12" w:rsidRPr="003135D0" w14:paraId="7D33BB11" w14:textId="77777777" w:rsidTr="00537AD1">
        <w:trPr>
          <w:trHeight w:val="233"/>
          <w:jc w:val="center"/>
        </w:trPr>
        <w:tc>
          <w:tcPr>
            <w:tcW w:w="4244" w:type="pct"/>
            <w:gridSpan w:val="2"/>
            <w:shd w:val="clear" w:color="auto" w:fill="FFFFFF" w:themeFill="background1"/>
          </w:tcPr>
          <w:p w14:paraId="347BA102" w14:textId="77777777" w:rsidR="00C05B12" w:rsidRPr="002D6128" w:rsidRDefault="00C05B12" w:rsidP="00537AD1">
            <w:pPr>
              <w:jc w:val="left"/>
              <w:rPr>
                <w:sz w:val="20"/>
                <w:szCs w:val="20"/>
              </w:rPr>
            </w:pPr>
            <w:r w:rsidRPr="002D6128">
              <w:rPr>
                <w:sz w:val="20"/>
                <w:szCs w:val="20"/>
              </w:rPr>
              <w:t>Amount requested for renewal (phase XI</w:t>
            </w:r>
            <w:r>
              <w:rPr>
                <w:sz w:val="20"/>
                <w:szCs w:val="20"/>
              </w:rPr>
              <w:t>V</w:t>
            </w:r>
            <w:r w:rsidRPr="002D6128">
              <w:rPr>
                <w:sz w:val="20"/>
                <w:szCs w:val="20"/>
              </w:rPr>
              <w:t>) (US $):</w:t>
            </w:r>
          </w:p>
        </w:tc>
        <w:tc>
          <w:tcPr>
            <w:tcW w:w="754" w:type="pct"/>
            <w:shd w:val="clear" w:color="auto" w:fill="auto"/>
          </w:tcPr>
          <w:p w14:paraId="05DCA85D" w14:textId="77777777" w:rsidR="00C05B12" w:rsidRPr="00091655" w:rsidRDefault="00C05B12" w:rsidP="00537AD1">
            <w:pPr>
              <w:jc w:val="right"/>
              <w:rPr>
                <w:sz w:val="20"/>
                <w:szCs w:val="20"/>
              </w:rPr>
            </w:pPr>
            <w:r w:rsidRPr="00091655">
              <w:rPr>
                <w:sz w:val="20"/>
                <w:szCs w:val="20"/>
              </w:rPr>
              <w:t>222,094</w:t>
            </w:r>
          </w:p>
        </w:tc>
      </w:tr>
      <w:tr w:rsidR="00C05B12" w:rsidRPr="003135D0" w14:paraId="2A1DE691" w14:textId="77777777" w:rsidTr="00537AD1">
        <w:trPr>
          <w:trHeight w:val="233"/>
          <w:jc w:val="center"/>
        </w:trPr>
        <w:tc>
          <w:tcPr>
            <w:tcW w:w="4244" w:type="pct"/>
            <w:gridSpan w:val="2"/>
          </w:tcPr>
          <w:p w14:paraId="449C7FB9" w14:textId="77777777" w:rsidR="00C05B12" w:rsidRPr="002D6128" w:rsidRDefault="00C05B12" w:rsidP="00537AD1">
            <w:pPr>
              <w:jc w:val="left"/>
              <w:rPr>
                <w:sz w:val="20"/>
                <w:szCs w:val="20"/>
              </w:rPr>
            </w:pPr>
            <w:r w:rsidRPr="002D6128">
              <w:rPr>
                <w:sz w:val="20"/>
                <w:szCs w:val="20"/>
              </w:rPr>
              <w:t>Amount recommended for approval for phase XI</w:t>
            </w:r>
            <w:r>
              <w:rPr>
                <w:sz w:val="20"/>
                <w:szCs w:val="20"/>
              </w:rPr>
              <w:t>V</w:t>
            </w:r>
            <w:r w:rsidRPr="002D6128">
              <w:rPr>
                <w:sz w:val="20"/>
                <w:szCs w:val="20"/>
              </w:rPr>
              <w:t xml:space="preserve"> (US $): </w:t>
            </w:r>
          </w:p>
        </w:tc>
        <w:tc>
          <w:tcPr>
            <w:tcW w:w="754" w:type="pct"/>
            <w:shd w:val="clear" w:color="auto" w:fill="auto"/>
          </w:tcPr>
          <w:p w14:paraId="42DCC27C" w14:textId="77777777" w:rsidR="00C05B12" w:rsidRPr="00091655" w:rsidRDefault="00C05B12" w:rsidP="00537AD1">
            <w:pPr>
              <w:jc w:val="right"/>
              <w:rPr>
                <w:sz w:val="20"/>
                <w:szCs w:val="20"/>
              </w:rPr>
            </w:pPr>
            <w:r w:rsidRPr="00091655">
              <w:rPr>
                <w:sz w:val="20"/>
                <w:szCs w:val="20"/>
              </w:rPr>
              <w:t>222,094</w:t>
            </w:r>
          </w:p>
        </w:tc>
      </w:tr>
      <w:tr w:rsidR="00C05B12" w:rsidRPr="003135D0" w14:paraId="378F69C0" w14:textId="77777777" w:rsidTr="00537AD1">
        <w:trPr>
          <w:trHeight w:val="233"/>
          <w:jc w:val="center"/>
        </w:trPr>
        <w:tc>
          <w:tcPr>
            <w:tcW w:w="4244" w:type="pct"/>
            <w:gridSpan w:val="2"/>
          </w:tcPr>
          <w:p w14:paraId="58230225" w14:textId="77777777" w:rsidR="00C05B12" w:rsidRPr="002D6128" w:rsidRDefault="00C05B12" w:rsidP="00537AD1">
            <w:pPr>
              <w:jc w:val="left"/>
              <w:rPr>
                <w:sz w:val="20"/>
                <w:szCs w:val="20"/>
              </w:rPr>
            </w:pPr>
            <w:r w:rsidRPr="002D6128">
              <w:rPr>
                <w:sz w:val="20"/>
                <w:szCs w:val="20"/>
              </w:rPr>
              <w:t>Agency support costs (US $):</w:t>
            </w:r>
          </w:p>
        </w:tc>
        <w:tc>
          <w:tcPr>
            <w:tcW w:w="754" w:type="pct"/>
            <w:shd w:val="clear" w:color="auto" w:fill="auto"/>
          </w:tcPr>
          <w:p w14:paraId="52162B7E" w14:textId="77777777" w:rsidR="00C05B12" w:rsidRPr="00091655" w:rsidRDefault="00C05B12" w:rsidP="00537AD1">
            <w:pPr>
              <w:jc w:val="right"/>
              <w:rPr>
                <w:sz w:val="20"/>
                <w:szCs w:val="20"/>
              </w:rPr>
            </w:pPr>
            <w:r w:rsidRPr="00091655">
              <w:rPr>
                <w:sz w:val="20"/>
                <w:szCs w:val="20"/>
              </w:rPr>
              <w:t>15,547</w:t>
            </w:r>
          </w:p>
        </w:tc>
      </w:tr>
      <w:tr w:rsidR="00C05B12" w:rsidRPr="003135D0" w14:paraId="1062F1A1" w14:textId="77777777" w:rsidTr="00537AD1">
        <w:trPr>
          <w:trHeight w:val="233"/>
          <w:jc w:val="center"/>
        </w:trPr>
        <w:tc>
          <w:tcPr>
            <w:tcW w:w="4244" w:type="pct"/>
            <w:gridSpan w:val="2"/>
          </w:tcPr>
          <w:p w14:paraId="13D8B096" w14:textId="77777777" w:rsidR="00C05B12" w:rsidRPr="002D6128" w:rsidRDefault="00C05B12" w:rsidP="00537AD1">
            <w:pPr>
              <w:jc w:val="left"/>
              <w:rPr>
                <w:sz w:val="20"/>
                <w:szCs w:val="20"/>
              </w:rPr>
            </w:pPr>
            <w:r w:rsidRPr="002D6128">
              <w:rPr>
                <w:sz w:val="20"/>
                <w:szCs w:val="20"/>
              </w:rPr>
              <w:t>Total cost of institutional strengthening phase XI</w:t>
            </w:r>
            <w:r>
              <w:rPr>
                <w:sz w:val="20"/>
                <w:szCs w:val="20"/>
              </w:rPr>
              <w:t>V</w:t>
            </w:r>
            <w:r w:rsidRPr="002D6128">
              <w:rPr>
                <w:sz w:val="20"/>
                <w:szCs w:val="20"/>
              </w:rPr>
              <w:t xml:space="preserve"> to the Multilateral Fund (US $):</w:t>
            </w:r>
          </w:p>
        </w:tc>
        <w:tc>
          <w:tcPr>
            <w:tcW w:w="754" w:type="pct"/>
            <w:shd w:val="clear" w:color="auto" w:fill="auto"/>
          </w:tcPr>
          <w:p w14:paraId="7AFB290E" w14:textId="77777777" w:rsidR="00C05B12" w:rsidRPr="00091655" w:rsidRDefault="00C05B12" w:rsidP="00537AD1">
            <w:pPr>
              <w:jc w:val="right"/>
              <w:rPr>
                <w:sz w:val="20"/>
                <w:szCs w:val="20"/>
              </w:rPr>
            </w:pPr>
            <w:r w:rsidRPr="00091655">
              <w:rPr>
                <w:sz w:val="20"/>
                <w:szCs w:val="20"/>
              </w:rPr>
              <w:t>237,641</w:t>
            </w:r>
          </w:p>
        </w:tc>
      </w:tr>
      <w:tr w:rsidR="00C05B12" w:rsidRPr="003135D0" w14:paraId="3CEFE48F" w14:textId="77777777" w:rsidTr="00537AD1">
        <w:trPr>
          <w:trHeight w:val="233"/>
          <w:jc w:val="center"/>
        </w:trPr>
        <w:tc>
          <w:tcPr>
            <w:tcW w:w="4244" w:type="pct"/>
            <w:gridSpan w:val="2"/>
          </w:tcPr>
          <w:p w14:paraId="3EDC6490" w14:textId="77777777" w:rsidR="00C05B12" w:rsidRPr="002D6128" w:rsidRDefault="00C05B12" w:rsidP="00537AD1">
            <w:pPr>
              <w:jc w:val="left"/>
              <w:rPr>
                <w:sz w:val="20"/>
                <w:szCs w:val="20"/>
              </w:rPr>
            </w:pPr>
            <w:r w:rsidRPr="002D6128">
              <w:rPr>
                <w:sz w:val="20"/>
                <w:szCs w:val="20"/>
              </w:rPr>
              <w:t>Date of approval of country programme:</w:t>
            </w:r>
          </w:p>
        </w:tc>
        <w:tc>
          <w:tcPr>
            <w:tcW w:w="754" w:type="pct"/>
            <w:shd w:val="clear" w:color="auto" w:fill="FFFFFF" w:themeFill="background1"/>
          </w:tcPr>
          <w:p w14:paraId="280AAF32" w14:textId="77777777" w:rsidR="00C05B12" w:rsidRPr="002D6128" w:rsidRDefault="00C05B12" w:rsidP="00537AD1">
            <w:pPr>
              <w:jc w:val="right"/>
              <w:rPr>
                <w:sz w:val="20"/>
                <w:szCs w:val="20"/>
              </w:rPr>
            </w:pPr>
            <w:r w:rsidRPr="002D6128">
              <w:rPr>
                <w:sz w:val="20"/>
                <w:szCs w:val="20"/>
              </w:rPr>
              <w:t>1993</w:t>
            </w:r>
          </w:p>
        </w:tc>
      </w:tr>
      <w:tr w:rsidR="00C05B12" w:rsidRPr="003135D0" w14:paraId="18A5A92F" w14:textId="77777777" w:rsidTr="00537AD1">
        <w:trPr>
          <w:trHeight w:val="233"/>
          <w:jc w:val="center"/>
        </w:trPr>
        <w:tc>
          <w:tcPr>
            <w:tcW w:w="4244" w:type="pct"/>
            <w:gridSpan w:val="2"/>
            <w:tcBorders>
              <w:bottom w:val="single" w:sz="4" w:space="0" w:color="auto"/>
            </w:tcBorders>
          </w:tcPr>
          <w:p w14:paraId="5A202228" w14:textId="77777777" w:rsidR="00C05B12" w:rsidRPr="002D6128" w:rsidRDefault="00C05B12" w:rsidP="00537AD1">
            <w:pPr>
              <w:jc w:val="left"/>
              <w:rPr>
                <w:sz w:val="20"/>
                <w:szCs w:val="20"/>
              </w:rPr>
            </w:pPr>
            <w:r w:rsidRPr="002D6128">
              <w:rPr>
                <w:sz w:val="20"/>
                <w:szCs w:val="20"/>
              </w:rPr>
              <w:t>Date of approval of HCFC phase-out management plan:</w:t>
            </w:r>
          </w:p>
        </w:tc>
        <w:tc>
          <w:tcPr>
            <w:tcW w:w="754" w:type="pct"/>
            <w:tcBorders>
              <w:bottom w:val="single" w:sz="4" w:space="0" w:color="auto"/>
            </w:tcBorders>
            <w:shd w:val="clear" w:color="auto" w:fill="FFFFFF" w:themeFill="background1"/>
          </w:tcPr>
          <w:p w14:paraId="1DCB3B10" w14:textId="77777777" w:rsidR="00C05B12" w:rsidRPr="002D6128" w:rsidRDefault="00C05B12" w:rsidP="00537AD1">
            <w:pPr>
              <w:jc w:val="right"/>
              <w:rPr>
                <w:sz w:val="20"/>
                <w:szCs w:val="20"/>
              </w:rPr>
            </w:pPr>
            <w:r w:rsidRPr="002D6128">
              <w:rPr>
                <w:sz w:val="20"/>
                <w:szCs w:val="20"/>
              </w:rPr>
              <w:t>2011</w:t>
            </w:r>
          </w:p>
        </w:tc>
      </w:tr>
      <w:tr w:rsidR="00C05B12" w:rsidRPr="003135D0" w14:paraId="18BE3E10" w14:textId="77777777" w:rsidTr="00537AD1">
        <w:trPr>
          <w:trHeight w:val="233"/>
          <w:jc w:val="center"/>
        </w:trPr>
        <w:tc>
          <w:tcPr>
            <w:tcW w:w="4244" w:type="pct"/>
            <w:gridSpan w:val="2"/>
            <w:tcBorders>
              <w:top w:val="single" w:sz="4" w:space="0" w:color="auto"/>
              <w:left w:val="single" w:sz="4" w:space="0" w:color="auto"/>
              <w:bottom w:val="nil"/>
              <w:right w:val="single" w:sz="4" w:space="0" w:color="auto"/>
            </w:tcBorders>
          </w:tcPr>
          <w:p w14:paraId="265837C8" w14:textId="77777777" w:rsidR="00C05B12" w:rsidRPr="002D6128" w:rsidRDefault="00C05B12" w:rsidP="00537AD1">
            <w:pPr>
              <w:spacing w:before="20"/>
              <w:jc w:val="left"/>
              <w:rPr>
                <w:sz w:val="20"/>
                <w:szCs w:val="20"/>
              </w:rPr>
            </w:pPr>
            <w:r w:rsidRPr="002D6128">
              <w:rPr>
                <w:sz w:val="20"/>
                <w:szCs w:val="20"/>
              </w:rPr>
              <w:t>Baseline consumption of controlled substances (ODP tonnes):</w:t>
            </w:r>
          </w:p>
        </w:tc>
        <w:tc>
          <w:tcPr>
            <w:tcW w:w="754" w:type="pct"/>
            <w:tcBorders>
              <w:top w:val="single" w:sz="4" w:space="0" w:color="auto"/>
              <w:left w:val="single" w:sz="4" w:space="0" w:color="auto"/>
              <w:bottom w:val="nil"/>
              <w:right w:val="single" w:sz="4" w:space="0" w:color="auto"/>
            </w:tcBorders>
            <w:shd w:val="clear" w:color="auto" w:fill="FFFFFF" w:themeFill="background1"/>
            <w:vAlign w:val="bottom"/>
          </w:tcPr>
          <w:p w14:paraId="2160C6FB" w14:textId="77777777" w:rsidR="00C05B12" w:rsidRPr="002D6128" w:rsidRDefault="00C05B12" w:rsidP="00537AD1">
            <w:pPr>
              <w:jc w:val="right"/>
              <w:rPr>
                <w:sz w:val="20"/>
                <w:szCs w:val="20"/>
              </w:rPr>
            </w:pPr>
          </w:p>
        </w:tc>
      </w:tr>
      <w:tr w:rsidR="00C05B12" w:rsidRPr="003135D0" w14:paraId="69C0FB47" w14:textId="77777777" w:rsidTr="00537AD1">
        <w:trPr>
          <w:trHeight w:val="233"/>
          <w:jc w:val="center"/>
        </w:trPr>
        <w:tc>
          <w:tcPr>
            <w:tcW w:w="4244" w:type="pct"/>
            <w:gridSpan w:val="2"/>
            <w:tcBorders>
              <w:top w:val="nil"/>
              <w:left w:val="single" w:sz="4" w:space="0" w:color="auto"/>
              <w:bottom w:val="nil"/>
              <w:right w:val="single" w:sz="4" w:space="0" w:color="auto"/>
            </w:tcBorders>
          </w:tcPr>
          <w:p w14:paraId="555FAC1A" w14:textId="77777777" w:rsidR="00C05B12" w:rsidRPr="002D6128" w:rsidRDefault="00C05B12" w:rsidP="00537AD1">
            <w:pPr>
              <w:ind w:left="340" w:hanging="340"/>
              <w:jc w:val="left"/>
              <w:rPr>
                <w:sz w:val="20"/>
                <w:szCs w:val="20"/>
              </w:rPr>
            </w:pPr>
            <w:r w:rsidRPr="002D6128">
              <w:rPr>
                <w:sz w:val="20"/>
                <w:szCs w:val="20"/>
              </w:rPr>
              <w:t>(</w:t>
            </w:r>
            <w:r>
              <w:rPr>
                <w:sz w:val="20"/>
                <w:szCs w:val="20"/>
              </w:rPr>
              <w:t>a</w:t>
            </w:r>
            <w:r w:rsidRPr="002D6128">
              <w:rPr>
                <w:sz w:val="20"/>
                <w:szCs w:val="20"/>
              </w:rPr>
              <w:t>)</w:t>
            </w:r>
            <w:r w:rsidRPr="002D6128">
              <w:rPr>
                <w:sz w:val="20"/>
                <w:szCs w:val="20"/>
              </w:rPr>
              <w:tab/>
              <w:t>Annex B, Group III (methyl chloroform) (average 1998-2000)</w:t>
            </w:r>
          </w:p>
        </w:tc>
        <w:tc>
          <w:tcPr>
            <w:tcW w:w="754" w:type="pct"/>
            <w:tcBorders>
              <w:top w:val="nil"/>
              <w:left w:val="single" w:sz="4" w:space="0" w:color="auto"/>
              <w:bottom w:val="nil"/>
              <w:right w:val="single" w:sz="4" w:space="0" w:color="auto"/>
            </w:tcBorders>
            <w:shd w:val="clear" w:color="auto" w:fill="FFFFFF" w:themeFill="background1"/>
            <w:vAlign w:val="bottom"/>
          </w:tcPr>
          <w:p w14:paraId="525A3570" w14:textId="77777777" w:rsidR="00C05B12" w:rsidRPr="002D6128" w:rsidRDefault="00C05B12" w:rsidP="00537AD1">
            <w:pPr>
              <w:jc w:val="right"/>
              <w:rPr>
                <w:sz w:val="20"/>
                <w:szCs w:val="20"/>
              </w:rPr>
            </w:pPr>
            <w:r w:rsidRPr="002D6128">
              <w:rPr>
                <w:sz w:val="20"/>
                <w:szCs w:val="20"/>
              </w:rPr>
              <w:t>8.7</w:t>
            </w:r>
          </w:p>
        </w:tc>
      </w:tr>
      <w:tr w:rsidR="00C05B12" w:rsidRPr="003135D0" w14:paraId="0A777584" w14:textId="77777777" w:rsidTr="00537AD1">
        <w:trPr>
          <w:trHeight w:val="233"/>
          <w:jc w:val="center"/>
        </w:trPr>
        <w:tc>
          <w:tcPr>
            <w:tcW w:w="4244" w:type="pct"/>
            <w:gridSpan w:val="2"/>
            <w:tcBorders>
              <w:top w:val="nil"/>
              <w:left w:val="single" w:sz="4" w:space="0" w:color="auto"/>
              <w:bottom w:val="nil"/>
              <w:right w:val="single" w:sz="4" w:space="0" w:color="auto"/>
            </w:tcBorders>
          </w:tcPr>
          <w:p w14:paraId="2B74BAB8" w14:textId="77777777" w:rsidR="00C05B12" w:rsidRPr="002D6128" w:rsidRDefault="00C05B12" w:rsidP="00537AD1">
            <w:pPr>
              <w:spacing w:after="20"/>
              <w:ind w:left="340" w:hanging="340"/>
              <w:jc w:val="left"/>
              <w:rPr>
                <w:sz w:val="20"/>
                <w:szCs w:val="20"/>
              </w:rPr>
            </w:pPr>
            <w:r w:rsidRPr="002D6128">
              <w:rPr>
                <w:sz w:val="20"/>
                <w:szCs w:val="20"/>
              </w:rPr>
              <w:lastRenderedPageBreak/>
              <w:t>(</w:t>
            </w:r>
            <w:r>
              <w:rPr>
                <w:sz w:val="20"/>
                <w:szCs w:val="20"/>
              </w:rPr>
              <w:t>b</w:t>
            </w:r>
            <w:r w:rsidRPr="002D6128">
              <w:rPr>
                <w:sz w:val="20"/>
                <w:szCs w:val="20"/>
              </w:rPr>
              <w:t>)</w:t>
            </w:r>
            <w:r w:rsidRPr="002D6128">
              <w:rPr>
                <w:sz w:val="20"/>
                <w:szCs w:val="20"/>
              </w:rPr>
              <w:tab/>
              <w:t>Annex C, Group I (HCFCs) (average 2009-2010)</w:t>
            </w:r>
          </w:p>
        </w:tc>
        <w:tc>
          <w:tcPr>
            <w:tcW w:w="754" w:type="pct"/>
            <w:tcBorders>
              <w:top w:val="nil"/>
              <w:left w:val="single" w:sz="4" w:space="0" w:color="auto"/>
              <w:bottom w:val="nil"/>
              <w:right w:val="single" w:sz="4" w:space="0" w:color="auto"/>
            </w:tcBorders>
            <w:shd w:val="clear" w:color="auto" w:fill="FFFFFF" w:themeFill="background1"/>
            <w:vAlign w:val="bottom"/>
          </w:tcPr>
          <w:p w14:paraId="382BFC36" w14:textId="77777777" w:rsidR="00C05B12" w:rsidRPr="002D6128" w:rsidRDefault="00C05B12" w:rsidP="00537AD1">
            <w:pPr>
              <w:jc w:val="right"/>
              <w:rPr>
                <w:sz w:val="20"/>
                <w:szCs w:val="20"/>
              </w:rPr>
            </w:pPr>
            <w:r w:rsidRPr="002D6128">
              <w:rPr>
                <w:sz w:val="20"/>
                <w:szCs w:val="20"/>
              </w:rPr>
              <w:t>380.5</w:t>
            </w:r>
          </w:p>
        </w:tc>
      </w:tr>
      <w:tr w:rsidR="00C05B12" w:rsidRPr="003135D0" w14:paraId="6A5BE164" w14:textId="77777777" w:rsidTr="00537AD1">
        <w:trPr>
          <w:trHeight w:val="233"/>
          <w:jc w:val="center"/>
        </w:trPr>
        <w:tc>
          <w:tcPr>
            <w:tcW w:w="4244" w:type="pct"/>
            <w:gridSpan w:val="2"/>
            <w:tcBorders>
              <w:top w:val="nil"/>
              <w:left w:val="single" w:sz="4" w:space="0" w:color="auto"/>
              <w:bottom w:val="nil"/>
              <w:right w:val="single" w:sz="4" w:space="0" w:color="auto"/>
            </w:tcBorders>
          </w:tcPr>
          <w:p w14:paraId="23E410E3" w14:textId="77777777" w:rsidR="00C05B12" w:rsidRPr="002D6128" w:rsidRDefault="00C05B12" w:rsidP="00537AD1">
            <w:pPr>
              <w:spacing w:after="20"/>
              <w:ind w:left="340" w:hanging="340"/>
              <w:jc w:val="left"/>
              <w:rPr>
                <w:sz w:val="20"/>
                <w:szCs w:val="20"/>
              </w:rPr>
            </w:pPr>
            <w:r w:rsidRPr="002D6128">
              <w:rPr>
                <w:sz w:val="20"/>
                <w:szCs w:val="20"/>
              </w:rPr>
              <w:t>(</w:t>
            </w:r>
            <w:r>
              <w:rPr>
                <w:sz w:val="20"/>
                <w:szCs w:val="20"/>
              </w:rPr>
              <w:t>c</w:t>
            </w:r>
            <w:r w:rsidRPr="002D6128">
              <w:rPr>
                <w:sz w:val="20"/>
                <w:szCs w:val="20"/>
              </w:rPr>
              <w:t>)</w:t>
            </w:r>
            <w:r w:rsidRPr="002D6128">
              <w:rPr>
                <w:sz w:val="20"/>
                <w:szCs w:val="20"/>
              </w:rPr>
              <w:tab/>
              <w:t>Annex E (methyl bromide) (average 1995-1998)</w:t>
            </w:r>
          </w:p>
        </w:tc>
        <w:tc>
          <w:tcPr>
            <w:tcW w:w="754" w:type="pct"/>
            <w:tcBorders>
              <w:top w:val="nil"/>
              <w:left w:val="single" w:sz="4" w:space="0" w:color="auto"/>
              <w:bottom w:val="nil"/>
              <w:right w:val="single" w:sz="4" w:space="0" w:color="auto"/>
            </w:tcBorders>
            <w:shd w:val="clear" w:color="auto" w:fill="FFFFFF" w:themeFill="background1"/>
            <w:vAlign w:val="bottom"/>
          </w:tcPr>
          <w:p w14:paraId="7F689653" w14:textId="77777777" w:rsidR="00C05B12" w:rsidRPr="002D6128" w:rsidRDefault="00C05B12" w:rsidP="00537AD1">
            <w:pPr>
              <w:jc w:val="right"/>
              <w:rPr>
                <w:sz w:val="20"/>
                <w:szCs w:val="20"/>
              </w:rPr>
            </w:pPr>
            <w:r w:rsidRPr="002D6128">
              <w:rPr>
                <w:sz w:val="20"/>
                <w:szCs w:val="20"/>
              </w:rPr>
              <w:t>26.7</w:t>
            </w:r>
          </w:p>
        </w:tc>
      </w:tr>
      <w:tr w:rsidR="00C05B12" w:rsidRPr="003135D0" w14:paraId="172B9C15" w14:textId="77777777" w:rsidTr="00537AD1">
        <w:trPr>
          <w:trHeight w:val="233"/>
          <w:jc w:val="center"/>
        </w:trPr>
        <w:tc>
          <w:tcPr>
            <w:tcW w:w="4244" w:type="pct"/>
            <w:gridSpan w:val="2"/>
            <w:tcBorders>
              <w:top w:val="single" w:sz="4" w:space="0" w:color="auto"/>
              <w:left w:val="single" w:sz="4" w:space="0" w:color="auto"/>
              <w:bottom w:val="nil"/>
              <w:right w:val="single" w:sz="4" w:space="0" w:color="auto"/>
            </w:tcBorders>
          </w:tcPr>
          <w:p w14:paraId="61E2A140" w14:textId="77777777" w:rsidR="00C05B12" w:rsidRPr="002D6128" w:rsidRDefault="00C05B12" w:rsidP="00537AD1">
            <w:pPr>
              <w:spacing w:before="20"/>
              <w:jc w:val="left"/>
              <w:rPr>
                <w:sz w:val="20"/>
                <w:szCs w:val="20"/>
              </w:rPr>
            </w:pPr>
            <w:r w:rsidRPr="002D6128">
              <w:rPr>
                <w:sz w:val="20"/>
                <w:szCs w:val="20"/>
              </w:rPr>
              <w:t>Latest reported ODS consumption (20</w:t>
            </w:r>
            <w:r>
              <w:rPr>
                <w:sz w:val="20"/>
                <w:szCs w:val="20"/>
              </w:rPr>
              <w:t>21</w:t>
            </w:r>
            <w:r w:rsidRPr="002D6128">
              <w:rPr>
                <w:sz w:val="20"/>
                <w:szCs w:val="20"/>
              </w:rPr>
              <w:t>) (ODP tonnes) as per Article 7:</w:t>
            </w:r>
          </w:p>
        </w:tc>
        <w:tc>
          <w:tcPr>
            <w:tcW w:w="754" w:type="pct"/>
            <w:tcBorders>
              <w:top w:val="single" w:sz="4" w:space="0" w:color="auto"/>
              <w:left w:val="single" w:sz="4" w:space="0" w:color="auto"/>
              <w:bottom w:val="nil"/>
              <w:right w:val="single" w:sz="4" w:space="0" w:color="auto"/>
            </w:tcBorders>
            <w:shd w:val="clear" w:color="auto" w:fill="FFFFFF" w:themeFill="background1"/>
          </w:tcPr>
          <w:p w14:paraId="4E5111FB" w14:textId="77777777" w:rsidR="00C05B12" w:rsidRPr="003135D0" w:rsidRDefault="00C05B12" w:rsidP="00537AD1">
            <w:pPr>
              <w:spacing w:before="20"/>
              <w:jc w:val="right"/>
              <w:rPr>
                <w:sz w:val="20"/>
                <w:szCs w:val="20"/>
                <w:highlight w:val="yellow"/>
              </w:rPr>
            </w:pPr>
          </w:p>
        </w:tc>
      </w:tr>
      <w:tr w:rsidR="00C05B12" w:rsidRPr="003135D0" w14:paraId="7D84EA4C" w14:textId="77777777" w:rsidTr="00537AD1">
        <w:trPr>
          <w:trHeight w:val="233"/>
          <w:jc w:val="center"/>
        </w:trPr>
        <w:tc>
          <w:tcPr>
            <w:tcW w:w="4244" w:type="pct"/>
            <w:gridSpan w:val="2"/>
            <w:tcBorders>
              <w:top w:val="nil"/>
              <w:left w:val="single" w:sz="4" w:space="0" w:color="auto"/>
              <w:bottom w:val="nil"/>
              <w:right w:val="single" w:sz="4" w:space="0" w:color="auto"/>
            </w:tcBorders>
          </w:tcPr>
          <w:p w14:paraId="7F0F998E" w14:textId="77777777" w:rsidR="00C05B12" w:rsidRPr="00416C27" w:rsidRDefault="00C05B12" w:rsidP="00537AD1">
            <w:pPr>
              <w:ind w:left="340" w:hanging="340"/>
              <w:jc w:val="left"/>
              <w:rPr>
                <w:sz w:val="20"/>
                <w:szCs w:val="20"/>
              </w:rPr>
            </w:pPr>
            <w:r w:rsidRPr="00416C27">
              <w:rPr>
                <w:sz w:val="20"/>
                <w:szCs w:val="20"/>
              </w:rPr>
              <w:t>(</w:t>
            </w:r>
            <w:r>
              <w:rPr>
                <w:sz w:val="20"/>
                <w:szCs w:val="20"/>
              </w:rPr>
              <w:t>a</w:t>
            </w:r>
            <w:r w:rsidRPr="00416C27">
              <w:rPr>
                <w:sz w:val="20"/>
                <w:szCs w:val="20"/>
              </w:rPr>
              <w:t>)</w:t>
            </w:r>
            <w:r w:rsidRPr="00416C27">
              <w:rPr>
                <w:sz w:val="20"/>
                <w:szCs w:val="20"/>
              </w:rPr>
              <w:tab/>
              <w:t>Annex B, Group III (methyl chloroform)</w:t>
            </w:r>
          </w:p>
        </w:tc>
        <w:tc>
          <w:tcPr>
            <w:tcW w:w="754" w:type="pct"/>
            <w:tcBorders>
              <w:top w:val="nil"/>
              <w:left w:val="single" w:sz="4" w:space="0" w:color="auto"/>
              <w:bottom w:val="nil"/>
              <w:right w:val="single" w:sz="4" w:space="0" w:color="auto"/>
            </w:tcBorders>
            <w:shd w:val="clear" w:color="auto" w:fill="FFFFFF" w:themeFill="background1"/>
            <w:vAlign w:val="bottom"/>
          </w:tcPr>
          <w:p w14:paraId="1482EB2D" w14:textId="77777777" w:rsidR="00C05B12" w:rsidRPr="00416C27" w:rsidRDefault="00C05B12" w:rsidP="00537AD1">
            <w:pPr>
              <w:jc w:val="right"/>
              <w:rPr>
                <w:sz w:val="20"/>
                <w:szCs w:val="20"/>
              </w:rPr>
            </w:pPr>
            <w:r w:rsidRPr="00416C27">
              <w:rPr>
                <w:sz w:val="20"/>
                <w:szCs w:val="20"/>
              </w:rPr>
              <w:t>0.00</w:t>
            </w:r>
          </w:p>
        </w:tc>
      </w:tr>
      <w:tr w:rsidR="00C05B12" w:rsidRPr="003135D0" w14:paraId="70336C7A" w14:textId="77777777" w:rsidTr="00537AD1">
        <w:trPr>
          <w:trHeight w:val="233"/>
          <w:jc w:val="center"/>
        </w:trPr>
        <w:tc>
          <w:tcPr>
            <w:tcW w:w="4244" w:type="pct"/>
            <w:gridSpan w:val="2"/>
            <w:tcBorders>
              <w:top w:val="nil"/>
              <w:left w:val="single" w:sz="4" w:space="0" w:color="auto"/>
              <w:bottom w:val="nil"/>
              <w:right w:val="single" w:sz="4" w:space="0" w:color="auto"/>
            </w:tcBorders>
          </w:tcPr>
          <w:p w14:paraId="6F1D545A" w14:textId="77777777" w:rsidR="00C05B12" w:rsidRPr="00416C27" w:rsidRDefault="00C05B12" w:rsidP="00537AD1">
            <w:pPr>
              <w:ind w:left="340" w:hanging="340"/>
              <w:jc w:val="left"/>
              <w:rPr>
                <w:sz w:val="20"/>
                <w:szCs w:val="20"/>
              </w:rPr>
            </w:pPr>
            <w:r w:rsidRPr="00416C27">
              <w:rPr>
                <w:sz w:val="20"/>
                <w:szCs w:val="20"/>
              </w:rPr>
              <w:t>(</w:t>
            </w:r>
            <w:r>
              <w:rPr>
                <w:sz w:val="20"/>
                <w:szCs w:val="20"/>
              </w:rPr>
              <w:t>b</w:t>
            </w:r>
            <w:r w:rsidRPr="00416C27">
              <w:rPr>
                <w:sz w:val="20"/>
                <w:szCs w:val="20"/>
              </w:rPr>
              <w:t>)</w:t>
            </w:r>
            <w:r w:rsidRPr="00416C27">
              <w:rPr>
                <w:sz w:val="20"/>
                <w:szCs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5339EC84" w14:textId="77777777" w:rsidR="00C05B12" w:rsidRPr="00416C27" w:rsidRDefault="00C05B12" w:rsidP="00537AD1">
            <w:pPr>
              <w:jc w:val="right"/>
              <w:rPr>
                <w:sz w:val="20"/>
                <w:szCs w:val="20"/>
              </w:rPr>
            </w:pPr>
            <w:r w:rsidRPr="00416C27">
              <w:rPr>
                <w:sz w:val="20"/>
                <w:szCs w:val="20"/>
              </w:rPr>
              <w:t>123.84</w:t>
            </w:r>
          </w:p>
        </w:tc>
      </w:tr>
      <w:tr w:rsidR="00C05B12" w:rsidRPr="003135D0" w14:paraId="0138D021" w14:textId="77777777" w:rsidTr="00537AD1">
        <w:trPr>
          <w:trHeight w:val="233"/>
          <w:jc w:val="center"/>
        </w:trPr>
        <w:tc>
          <w:tcPr>
            <w:tcW w:w="4244" w:type="pct"/>
            <w:gridSpan w:val="2"/>
            <w:tcBorders>
              <w:top w:val="nil"/>
              <w:left w:val="single" w:sz="4" w:space="0" w:color="auto"/>
              <w:bottom w:val="nil"/>
              <w:right w:val="single" w:sz="4" w:space="0" w:color="auto"/>
            </w:tcBorders>
          </w:tcPr>
          <w:p w14:paraId="7FD56D11" w14:textId="77777777" w:rsidR="00C05B12" w:rsidRPr="00416C27" w:rsidRDefault="00C05B12" w:rsidP="00537AD1">
            <w:pPr>
              <w:ind w:left="340" w:hanging="340"/>
              <w:jc w:val="left"/>
              <w:rPr>
                <w:sz w:val="20"/>
                <w:szCs w:val="20"/>
              </w:rPr>
            </w:pPr>
            <w:r w:rsidRPr="00416C27">
              <w:rPr>
                <w:sz w:val="20"/>
                <w:szCs w:val="20"/>
              </w:rPr>
              <w:t>(</w:t>
            </w:r>
            <w:r>
              <w:rPr>
                <w:sz w:val="20"/>
                <w:szCs w:val="20"/>
              </w:rPr>
              <w:t>c</w:t>
            </w:r>
            <w:r w:rsidRPr="00416C27">
              <w:rPr>
                <w:sz w:val="20"/>
                <w:szCs w:val="20"/>
              </w:rPr>
              <w:t>)</w:t>
            </w:r>
            <w:r w:rsidRPr="00416C27">
              <w:rPr>
                <w:sz w:val="20"/>
                <w:szCs w:val="20"/>
              </w:rPr>
              <w:tab/>
              <w:t>Annex E (methyl bromide)</w:t>
            </w:r>
          </w:p>
        </w:tc>
        <w:tc>
          <w:tcPr>
            <w:tcW w:w="754" w:type="pct"/>
            <w:tcBorders>
              <w:top w:val="nil"/>
              <w:left w:val="single" w:sz="4" w:space="0" w:color="auto"/>
              <w:bottom w:val="nil"/>
              <w:right w:val="single" w:sz="4" w:space="0" w:color="auto"/>
            </w:tcBorders>
            <w:shd w:val="clear" w:color="auto" w:fill="FFFFFF" w:themeFill="background1"/>
            <w:vAlign w:val="bottom"/>
          </w:tcPr>
          <w:p w14:paraId="39C622FB" w14:textId="77777777" w:rsidR="00C05B12" w:rsidRPr="00416C27" w:rsidRDefault="00C05B12" w:rsidP="00537AD1">
            <w:pPr>
              <w:jc w:val="right"/>
              <w:rPr>
                <w:sz w:val="20"/>
                <w:szCs w:val="20"/>
              </w:rPr>
            </w:pPr>
            <w:r w:rsidRPr="00416C27">
              <w:rPr>
                <w:sz w:val="20"/>
                <w:szCs w:val="20"/>
              </w:rPr>
              <w:t>0.00</w:t>
            </w:r>
          </w:p>
        </w:tc>
      </w:tr>
      <w:tr w:rsidR="00C05B12" w:rsidRPr="003135D0" w14:paraId="27F449E6" w14:textId="77777777" w:rsidTr="00537AD1">
        <w:trPr>
          <w:trHeight w:val="233"/>
          <w:jc w:val="center"/>
        </w:trPr>
        <w:tc>
          <w:tcPr>
            <w:tcW w:w="4244" w:type="pct"/>
            <w:gridSpan w:val="2"/>
            <w:tcBorders>
              <w:top w:val="nil"/>
              <w:left w:val="single" w:sz="4" w:space="0" w:color="auto"/>
              <w:bottom w:val="single" w:sz="4" w:space="0" w:color="auto"/>
              <w:right w:val="single" w:sz="4" w:space="0" w:color="auto"/>
            </w:tcBorders>
          </w:tcPr>
          <w:p w14:paraId="7B952666" w14:textId="77777777" w:rsidR="00C05B12" w:rsidRPr="00416C27" w:rsidRDefault="00C05B12" w:rsidP="00537AD1">
            <w:pPr>
              <w:tabs>
                <w:tab w:val="right" w:pos="7560"/>
              </w:tabs>
              <w:ind w:left="6480" w:right="-108"/>
              <w:jc w:val="left"/>
              <w:rPr>
                <w:sz w:val="20"/>
                <w:szCs w:val="20"/>
              </w:rPr>
            </w:pPr>
            <w:r w:rsidRPr="00416C27">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23EF21E6" w14:textId="77777777" w:rsidR="00C05B12" w:rsidRPr="00416C27" w:rsidRDefault="00C05B12" w:rsidP="00537AD1">
            <w:pPr>
              <w:jc w:val="right"/>
              <w:rPr>
                <w:sz w:val="20"/>
                <w:szCs w:val="20"/>
              </w:rPr>
            </w:pPr>
            <w:r w:rsidRPr="00416C27">
              <w:rPr>
                <w:sz w:val="20"/>
                <w:szCs w:val="20"/>
              </w:rPr>
              <w:t>123.84</w:t>
            </w:r>
          </w:p>
        </w:tc>
      </w:tr>
      <w:tr w:rsidR="00C05B12" w:rsidRPr="003135D0" w14:paraId="0E8DDF69" w14:textId="77777777" w:rsidTr="00537AD1">
        <w:trPr>
          <w:trHeight w:val="233"/>
          <w:jc w:val="center"/>
        </w:trPr>
        <w:tc>
          <w:tcPr>
            <w:tcW w:w="4244" w:type="pct"/>
            <w:gridSpan w:val="2"/>
            <w:tcBorders>
              <w:top w:val="nil"/>
              <w:left w:val="single" w:sz="4" w:space="0" w:color="auto"/>
              <w:bottom w:val="single" w:sz="4" w:space="0" w:color="auto"/>
              <w:right w:val="single" w:sz="4" w:space="0" w:color="auto"/>
            </w:tcBorders>
          </w:tcPr>
          <w:p w14:paraId="61C3D21F" w14:textId="77777777" w:rsidR="00C05B12" w:rsidRPr="00416C27" w:rsidRDefault="00C05B12" w:rsidP="00537AD1">
            <w:pPr>
              <w:jc w:val="left"/>
              <w:rPr>
                <w:sz w:val="20"/>
                <w:szCs w:val="20"/>
              </w:rPr>
            </w:pPr>
            <w:r w:rsidRPr="00416C27">
              <w:rPr>
                <w:sz w:val="20"/>
                <w:szCs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3060D9BC" w14:textId="77777777" w:rsidR="00C05B12" w:rsidRPr="00416C27" w:rsidRDefault="00C05B12" w:rsidP="00537AD1">
            <w:pPr>
              <w:jc w:val="right"/>
              <w:rPr>
                <w:sz w:val="20"/>
                <w:szCs w:val="20"/>
              </w:rPr>
            </w:pPr>
            <w:r w:rsidRPr="00416C27">
              <w:rPr>
                <w:sz w:val="20"/>
                <w:szCs w:val="20"/>
              </w:rPr>
              <w:t>2021</w:t>
            </w:r>
          </w:p>
        </w:tc>
      </w:tr>
      <w:tr w:rsidR="00C05B12" w:rsidRPr="003135D0" w14:paraId="6FFCB6FD" w14:textId="77777777" w:rsidTr="00537AD1">
        <w:trPr>
          <w:trHeight w:val="233"/>
          <w:jc w:val="center"/>
        </w:trPr>
        <w:tc>
          <w:tcPr>
            <w:tcW w:w="4244" w:type="pct"/>
            <w:gridSpan w:val="2"/>
            <w:tcBorders>
              <w:top w:val="single" w:sz="4" w:space="0" w:color="auto"/>
            </w:tcBorders>
          </w:tcPr>
          <w:p w14:paraId="73C07803" w14:textId="77777777" w:rsidR="00C05B12" w:rsidRPr="00416C27" w:rsidRDefault="00C05B12" w:rsidP="00537AD1">
            <w:pPr>
              <w:keepNext/>
              <w:jc w:val="left"/>
              <w:rPr>
                <w:sz w:val="20"/>
                <w:szCs w:val="20"/>
              </w:rPr>
            </w:pPr>
            <w:r w:rsidRPr="00416C27">
              <w:rPr>
                <w:sz w:val="20"/>
                <w:szCs w:val="20"/>
              </w:rPr>
              <w:t>Amount approved for projects (as at June 20</w:t>
            </w:r>
            <w:r>
              <w:rPr>
                <w:sz w:val="20"/>
                <w:szCs w:val="20"/>
              </w:rPr>
              <w:t>22</w:t>
            </w:r>
            <w:r w:rsidRPr="00416C27">
              <w:rPr>
                <w:sz w:val="20"/>
                <w:szCs w:val="20"/>
              </w:rPr>
              <w:t>) (US $):</w:t>
            </w:r>
          </w:p>
        </w:tc>
        <w:tc>
          <w:tcPr>
            <w:tcW w:w="754" w:type="pct"/>
            <w:tcBorders>
              <w:top w:val="single" w:sz="4" w:space="0" w:color="auto"/>
            </w:tcBorders>
            <w:shd w:val="clear" w:color="auto" w:fill="auto"/>
            <w:vAlign w:val="bottom"/>
          </w:tcPr>
          <w:p w14:paraId="39C9061F" w14:textId="77777777" w:rsidR="00C05B12" w:rsidRPr="00416C27" w:rsidRDefault="00C05B12" w:rsidP="00537AD1">
            <w:pPr>
              <w:jc w:val="right"/>
              <w:rPr>
                <w:sz w:val="20"/>
                <w:szCs w:val="20"/>
                <w:highlight w:val="yellow"/>
              </w:rPr>
            </w:pPr>
            <w:r w:rsidRPr="004F40D7">
              <w:rPr>
                <w:sz w:val="20"/>
                <w:szCs w:val="20"/>
              </w:rPr>
              <w:t>84,568,232</w:t>
            </w:r>
          </w:p>
        </w:tc>
      </w:tr>
      <w:tr w:rsidR="00C05B12" w:rsidRPr="003135D0" w14:paraId="0526079E" w14:textId="77777777" w:rsidTr="00537AD1">
        <w:trPr>
          <w:trHeight w:val="233"/>
          <w:jc w:val="center"/>
        </w:trPr>
        <w:tc>
          <w:tcPr>
            <w:tcW w:w="4244" w:type="pct"/>
            <w:gridSpan w:val="2"/>
          </w:tcPr>
          <w:p w14:paraId="4D04FF0C" w14:textId="77777777" w:rsidR="00C05B12" w:rsidRPr="00416C27" w:rsidRDefault="00C05B12" w:rsidP="00537AD1">
            <w:pPr>
              <w:keepNext/>
              <w:jc w:val="left"/>
              <w:rPr>
                <w:sz w:val="20"/>
                <w:szCs w:val="20"/>
              </w:rPr>
            </w:pPr>
            <w:r w:rsidRPr="00416C27">
              <w:rPr>
                <w:sz w:val="20"/>
                <w:szCs w:val="20"/>
              </w:rPr>
              <w:t>Amount disbursed (as at December 20</w:t>
            </w:r>
            <w:r>
              <w:rPr>
                <w:sz w:val="20"/>
                <w:szCs w:val="20"/>
              </w:rPr>
              <w:t>21</w:t>
            </w:r>
            <w:r w:rsidRPr="00416C27">
              <w:rPr>
                <w:sz w:val="20"/>
                <w:szCs w:val="20"/>
              </w:rPr>
              <w:t>) (US $):</w:t>
            </w:r>
          </w:p>
        </w:tc>
        <w:tc>
          <w:tcPr>
            <w:tcW w:w="754" w:type="pct"/>
            <w:shd w:val="clear" w:color="auto" w:fill="auto"/>
          </w:tcPr>
          <w:p w14:paraId="53B94201" w14:textId="77777777" w:rsidR="00C05B12" w:rsidRPr="00416C27" w:rsidRDefault="00C05B12" w:rsidP="00537AD1">
            <w:pPr>
              <w:jc w:val="right"/>
              <w:rPr>
                <w:sz w:val="20"/>
                <w:szCs w:val="20"/>
                <w:highlight w:val="yellow"/>
              </w:rPr>
            </w:pPr>
            <w:r w:rsidRPr="004F40D7">
              <w:rPr>
                <w:sz w:val="20"/>
                <w:szCs w:val="20"/>
              </w:rPr>
              <w:t>74</w:t>
            </w:r>
            <w:r>
              <w:rPr>
                <w:sz w:val="20"/>
                <w:szCs w:val="20"/>
              </w:rPr>
              <w:t>,</w:t>
            </w:r>
            <w:r w:rsidRPr="004F40D7">
              <w:rPr>
                <w:sz w:val="20"/>
                <w:szCs w:val="20"/>
              </w:rPr>
              <w:t>007</w:t>
            </w:r>
            <w:r>
              <w:rPr>
                <w:sz w:val="20"/>
                <w:szCs w:val="20"/>
              </w:rPr>
              <w:t>,</w:t>
            </w:r>
            <w:r w:rsidRPr="004F40D7">
              <w:rPr>
                <w:sz w:val="20"/>
                <w:szCs w:val="20"/>
              </w:rPr>
              <w:t>90</w:t>
            </w:r>
            <w:r>
              <w:rPr>
                <w:sz w:val="20"/>
                <w:szCs w:val="20"/>
              </w:rPr>
              <w:t>3</w:t>
            </w:r>
          </w:p>
        </w:tc>
      </w:tr>
      <w:tr w:rsidR="00C05B12" w:rsidRPr="003135D0" w14:paraId="129BD2EA" w14:textId="77777777" w:rsidTr="00537AD1">
        <w:trPr>
          <w:trHeight w:val="233"/>
          <w:jc w:val="center"/>
        </w:trPr>
        <w:tc>
          <w:tcPr>
            <w:tcW w:w="4244" w:type="pct"/>
            <w:gridSpan w:val="2"/>
          </w:tcPr>
          <w:p w14:paraId="1EFEF76A" w14:textId="77777777" w:rsidR="00C05B12" w:rsidRPr="00416C27" w:rsidRDefault="00C05B12" w:rsidP="00537AD1">
            <w:pPr>
              <w:keepNext/>
              <w:jc w:val="left"/>
              <w:rPr>
                <w:sz w:val="20"/>
                <w:szCs w:val="20"/>
              </w:rPr>
            </w:pPr>
            <w:r w:rsidRPr="00416C27">
              <w:rPr>
                <w:sz w:val="20"/>
                <w:szCs w:val="20"/>
              </w:rPr>
              <w:t>ODS to be phased out (as at June 202</w:t>
            </w:r>
            <w:r>
              <w:rPr>
                <w:sz w:val="20"/>
                <w:szCs w:val="20"/>
              </w:rPr>
              <w:t>2</w:t>
            </w:r>
            <w:r w:rsidRPr="00416C27">
              <w:rPr>
                <w:sz w:val="20"/>
                <w:szCs w:val="20"/>
              </w:rPr>
              <w:t>) (ODP tonnes):</w:t>
            </w:r>
          </w:p>
        </w:tc>
        <w:tc>
          <w:tcPr>
            <w:tcW w:w="754" w:type="pct"/>
            <w:shd w:val="clear" w:color="auto" w:fill="auto"/>
            <w:vAlign w:val="bottom"/>
          </w:tcPr>
          <w:p w14:paraId="36666E22" w14:textId="77777777" w:rsidR="00C05B12" w:rsidRPr="00416C27" w:rsidRDefault="00C05B12" w:rsidP="00537AD1">
            <w:pPr>
              <w:jc w:val="right"/>
              <w:rPr>
                <w:sz w:val="20"/>
                <w:szCs w:val="20"/>
                <w:highlight w:val="yellow"/>
              </w:rPr>
            </w:pPr>
            <w:r w:rsidRPr="004F40D7">
              <w:rPr>
                <w:sz w:val="20"/>
                <w:szCs w:val="20"/>
              </w:rPr>
              <w:t>7</w:t>
            </w:r>
            <w:r>
              <w:rPr>
                <w:sz w:val="20"/>
                <w:szCs w:val="20"/>
              </w:rPr>
              <w:t>,</w:t>
            </w:r>
            <w:r w:rsidRPr="004F40D7">
              <w:rPr>
                <w:sz w:val="20"/>
                <w:szCs w:val="20"/>
              </w:rPr>
              <w:t>438.9</w:t>
            </w:r>
          </w:p>
        </w:tc>
      </w:tr>
      <w:tr w:rsidR="00C05B12" w:rsidRPr="003135D0" w14:paraId="0459130D" w14:textId="77777777" w:rsidTr="00537AD1">
        <w:trPr>
          <w:trHeight w:val="233"/>
          <w:jc w:val="center"/>
        </w:trPr>
        <w:tc>
          <w:tcPr>
            <w:tcW w:w="4244" w:type="pct"/>
            <w:gridSpan w:val="2"/>
          </w:tcPr>
          <w:p w14:paraId="7EF71633" w14:textId="77777777" w:rsidR="00C05B12" w:rsidRPr="00416C27" w:rsidRDefault="00C05B12" w:rsidP="00537AD1">
            <w:pPr>
              <w:keepNext/>
              <w:jc w:val="left"/>
              <w:rPr>
                <w:sz w:val="20"/>
                <w:szCs w:val="20"/>
              </w:rPr>
            </w:pPr>
            <w:r w:rsidRPr="00416C27">
              <w:rPr>
                <w:sz w:val="20"/>
                <w:szCs w:val="20"/>
              </w:rPr>
              <w:t xml:space="preserve">ODS phased out (as </w:t>
            </w:r>
            <w:proofErr w:type="gramStart"/>
            <w:r w:rsidRPr="00416C27">
              <w:rPr>
                <w:sz w:val="20"/>
                <w:szCs w:val="20"/>
              </w:rPr>
              <w:t>at</w:t>
            </w:r>
            <w:proofErr w:type="gramEnd"/>
            <w:r w:rsidRPr="00416C27">
              <w:rPr>
                <w:sz w:val="20"/>
                <w:szCs w:val="20"/>
              </w:rPr>
              <w:t xml:space="preserve"> December 20</w:t>
            </w:r>
            <w:r>
              <w:rPr>
                <w:sz w:val="20"/>
                <w:szCs w:val="20"/>
              </w:rPr>
              <w:t>21</w:t>
            </w:r>
            <w:r w:rsidRPr="00416C27">
              <w:rPr>
                <w:sz w:val="20"/>
                <w:szCs w:val="20"/>
              </w:rPr>
              <w:t>) (ODP tonnes):</w:t>
            </w:r>
          </w:p>
        </w:tc>
        <w:tc>
          <w:tcPr>
            <w:tcW w:w="754" w:type="pct"/>
            <w:shd w:val="clear" w:color="auto" w:fill="auto"/>
          </w:tcPr>
          <w:p w14:paraId="681B8F65" w14:textId="77777777" w:rsidR="00C05B12" w:rsidRPr="00416C27" w:rsidRDefault="00C05B12" w:rsidP="00537AD1">
            <w:pPr>
              <w:jc w:val="right"/>
              <w:rPr>
                <w:sz w:val="20"/>
                <w:szCs w:val="20"/>
                <w:highlight w:val="yellow"/>
              </w:rPr>
            </w:pPr>
            <w:r w:rsidRPr="004F40D7">
              <w:rPr>
                <w:sz w:val="20"/>
                <w:szCs w:val="20"/>
              </w:rPr>
              <w:t>7</w:t>
            </w:r>
            <w:r>
              <w:rPr>
                <w:sz w:val="20"/>
                <w:szCs w:val="20"/>
              </w:rPr>
              <w:t>,</w:t>
            </w:r>
            <w:r w:rsidRPr="004F40D7">
              <w:rPr>
                <w:sz w:val="20"/>
                <w:szCs w:val="20"/>
              </w:rPr>
              <w:t>063.</w:t>
            </w:r>
            <w:r>
              <w:rPr>
                <w:sz w:val="20"/>
                <w:szCs w:val="20"/>
              </w:rPr>
              <w:t>3</w:t>
            </w:r>
          </w:p>
        </w:tc>
      </w:tr>
    </w:tbl>
    <w:p w14:paraId="683C88C7" w14:textId="77777777" w:rsidR="00C05B12" w:rsidRPr="003135D0" w:rsidRDefault="00C05B12" w:rsidP="00C05B12">
      <w:pPr>
        <w:rPr>
          <w:highlight w:val="yellow"/>
        </w:rPr>
      </w:pPr>
    </w:p>
    <w:p w14:paraId="755816D4" w14:textId="77777777" w:rsidR="00C05B12" w:rsidRPr="00416C27" w:rsidRDefault="00C05B12" w:rsidP="00C05B12">
      <w:pPr>
        <w:widowControl w:val="0"/>
        <w:numPr>
          <w:ilvl w:val="0"/>
          <w:numId w:val="1"/>
        </w:numPr>
        <w:spacing w:after="240"/>
        <w:outlineLvl w:val="0"/>
      </w:pPr>
      <w:r w:rsidRPr="00416C27">
        <w:rPr>
          <w:lang w:val="en-US"/>
        </w:rPr>
        <w:t>Summary</w:t>
      </w:r>
      <w:r w:rsidRPr="00416C27">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416C27" w14:paraId="6DC18985" w14:textId="77777777" w:rsidTr="00537AD1">
        <w:tc>
          <w:tcPr>
            <w:tcW w:w="4091" w:type="pct"/>
            <w:gridSpan w:val="2"/>
            <w:tcBorders>
              <w:bottom w:val="single" w:sz="4" w:space="0" w:color="auto"/>
            </w:tcBorders>
          </w:tcPr>
          <w:p w14:paraId="4F70A95E" w14:textId="77777777" w:rsidR="00C05B12" w:rsidRPr="00416C27" w:rsidRDefault="00C05B12" w:rsidP="00537AD1">
            <w:pPr>
              <w:widowControl w:val="0"/>
              <w:tabs>
                <w:tab w:val="left" w:pos="4968"/>
              </w:tabs>
              <w:jc w:val="left"/>
              <w:rPr>
                <w:b/>
                <w:sz w:val="20"/>
              </w:rPr>
            </w:pPr>
            <w:r w:rsidRPr="00416C27">
              <w:rPr>
                <w:b/>
                <w:sz w:val="20"/>
              </w:rPr>
              <w:t>Summary of activities</w:t>
            </w:r>
          </w:p>
          <w:p w14:paraId="301E59C9" w14:textId="77777777" w:rsidR="00C05B12" w:rsidRPr="00416C27" w:rsidRDefault="00C05B12" w:rsidP="00537AD1">
            <w:pPr>
              <w:widowControl w:val="0"/>
              <w:jc w:val="left"/>
              <w:rPr>
                <w:b/>
                <w:sz w:val="20"/>
              </w:rPr>
            </w:pPr>
          </w:p>
        </w:tc>
        <w:tc>
          <w:tcPr>
            <w:tcW w:w="909" w:type="pct"/>
            <w:tcBorders>
              <w:bottom w:val="single" w:sz="4" w:space="0" w:color="auto"/>
            </w:tcBorders>
          </w:tcPr>
          <w:p w14:paraId="1767374F" w14:textId="77777777" w:rsidR="00C05B12" w:rsidRPr="00416C27" w:rsidRDefault="00C05B12" w:rsidP="00537AD1">
            <w:pPr>
              <w:widowControl w:val="0"/>
              <w:jc w:val="center"/>
              <w:rPr>
                <w:b/>
                <w:sz w:val="20"/>
              </w:rPr>
            </w:pPr>
            <w:r w:rsidRPr="00416C27">
              <w:rPr>
                <w:b/>
                <w:sz w:val="20"/>
              </w:rPr>
              <w:t>Funds approved (US $)</w:t>
            </w:r>
          </w:p>
        </w:tc>
      </w:tr>
      <w:tr w:rsidR="00C05B12" w:rsidRPr="00416C27" w14:paraId="0C77EED7" w14:textId="77777777" w:rsidTr="00537AD1">
        <w:tc>
          <w:tcPr>
            <w:tcW w:w="292" w:type="pct"/>
            <w:tcBorders>
              <w:top w:val="single" w:sz="4" w:space="0" w:color="auto"/>
              <w:left w:val="single" w:sz="4" w:space="0" w:color="auto"/>
              <w:bottom w:val="single" w:sz="4" w:space="0" w:color="auto"/>
              <w:right w:val="nil"/>
            </w:tcBorders>
          </w:tcPr>
          <w:p w14:paraId="34C59985" w14:textId="77777777" w:rsidR="00C05B12" w:rsidRPr="00416C27" w:rsidRDefault="00C05B12" w:rsidP="00537AD1">
            <w:pPr>
              <w:widowControl w:val="0"/>
              <w:ind w:left="360" w:hanging="360"/>
              <w:jc w:val="left"/>
              <w:rPr>
                <w:sz w:val="20"/>
              </w:rPr>
            </w:pPr>
            <w:r w:rsidRPr="00416C27">
              <w:rPr>
                <w:sz w:val="20"/>
              </w:rPr>
              <w:t>(a)</w:t>
            </w:r>
          </w:p>
        </w:tc>
        <w:tc>
          <w:tcPr>
            <w:tcW w:w="3799" w:type="pct"/>
            <w:tcBorders>
              <w:top w:val="single" w:sz="4" w:space="0" w:color="auto"/>
              <w:left w:val="nil"/>
              <w:bottom w:val="single" w:sz="4" w:space="0" w:color="auto"/>
              <w:right w:val="single" w:sz="4" w:space="0" w:color="auto"/>
            </w:tcBorders>
          </w:tcPr>
          <w:p w14:paraId="1B9F53DE" w14:textId="77777777" w:rsidR="00C05B12" w:rsidRPr="00416C27" w:rsidRDefault="00C05B12" w:rsidP="00537AD1">
            <w:pPr>
              <w:widowControl w:val="0"/>
              <w:ind w:left="-109"/>
              <w:rPr>
                <w:sz w:val="20"/>
              </w:rPr>
            </w:pPr>
            <w:r w:rsidRPr="00416C2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A61293D" w14:textId="77777777" w:rsidR="00C05B12" w:rsidRPr="00416C27" w:rsidRDefault="00C05B12" w:rsidP="00537AD1">
            <w:pPr>
              <w:widowControl w:val="0"/>
              <w:jc w:val="right"/>
              <w:rPr>
                <w:sz w:val="20"/>
                <w:highlight w:val="yellow"/>
              </w:rPr>
            </w:pPr>
            <w:r w:rsidRPr="004F40D7">
              <w:rPr>
                <w:sz w:val="20"/>
              </w:rPr>
              <w:t>76,527,796</w:t>
            </w:r>
          </w:p>
        </w:tc>
      </w:tr>
      <w:tr w:rsidR="00C05B12" w:rsidRPr="00416C27" w14:paraId="01D16DE0" w14:textId="77777777" w:rsidTr="00537AD1">
        <w:tc>
          <w:tcPr>
            <w:tcW w:w="292" w:type="pct"/>
            <w:tcBorders>
              <w:top w:val="single" w:sz="4" w:space="0" w:color="auto"/>
              <w:left w:val="single" w:sz="4" w:space="0" w:color="auto"/>
              <w:bottom w:val="single" w:sz="4" w:space="0" w:color="auto"/>
              <w:right w:val="nil"/>
            </w:tcBorders>
          </w:tcPr>
          <w:p w14:paraId="7012743C" w14:textId="77777777" w:rsidR="00C05B12" w:rsidRPr="00416C27" w:rsidRDefault="00C05B12" w:rsidP="00537AD1">
            <w:pPr>
              <w:widowControl w:val="0"/>
              <w:rPr>
                <w:sz w:val="20"/>
              </w:rPr>
            </w:pPr>
            <w:r w:rsidRPr="00416C27">
              <w:rPr>
                <w:sz w:val="20"/>
              </w:rPr>
              <w:t>(b)</w:t>
            </w:r>
          </w:p>
        </w:tc>
        <w:tc>
          <w:tcPr>
            <w:tcW w:w="3799" w:type="pct"/>
            <w:tcBorders>
              <w:top w:val="single" w:sz="4" w:space="0" w:color="auto"/>
              <w:left w:val="nil"/>
              <w:bottom w:val="single" w:sz="4" w:space="0" w:color="auto"/>
              <w:right w:val="single" w:sz="4" w:space="0" w:color="auto"/>
            </w:tcBorders>
          </w:tcPr>
          <w:p w14:paraId="0F02229A" w14:textId="77777777" w:rsidR="00C05B12" w:rsidRPr="00416C27" w:rsidRDefault="00C05B12" w:rsidP="00537AD1">
            <w:pPr>
              <w:widowControl w:val="0"/>
              <w:ind w:left="-109"/>
              <w:rPr>
                <w:sz w:val="20"/>
              </w:rPr>
            </w:pPr>
            <w:r w:rsidRPr="00416C2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F62AB6" w14:textId="77777777" w:rsidR="00C05B12" w:rsidRPr="00416C27" w:rsidRDefault="00C05B12" w:rsidP="00537AD1">
            <w:pPr>
              <w:widowControl w:val="0"/>
              <w:jc w:val="right"/>
              <w:rPr>
                <w:sz w:val="20"/>
                <w:highlight w:val="yellow"/>
              </w:rPr>
            </w:pPr>
            <w:r w:rsidRPr="004F40D7">
              <w:rPr>
                <w:sz w:val="20"/>
              </w:rPr>
              <w:t>2,347,999</w:t>
            </w:r>
          </w:p>
        </w:tc>
      </w:tr>
      <w:tr w:rsidR="00C05B12" w:rsidRPr="00416C27" w14:paraId="2D2716B0" w14:textId="77777777" w:rsidTr="00537AD1">
        <w:tc>
          <w:tcPr>
            <w:tcW w:w="292" w:type="pct"/>
            <w:tcBorders>
              <w:top w:val="single" w:sz="4" w:space="0" w:color="auto"/>
              <w:left w:val="single" w:sz="4" w:space="0" w:color="auto"/>
              <w:bottom w:val="single" w:sz="4" w:space="0" w:color="auto"/>
              <w:right w:val="nil"/>
            </w:tcBorders>
          </w:tcPr>
          <w:p w14:paraId="5A70D11D" w14:textId="77777777" w:rsidR="00C05B12" w:rsidRPr="00416C27" w:rsidRDefault="00C05B12" w:rsidP="00537AD1">
            <w:pPr>
              <w:widowControl w:val="0"/>
              <w:rPr>
                <w:sz w:val="20"/>
              </w:rPr>
            </w:pPr>
            <w:r w:rsidRPr="00416C27">
              <w:rPr>
                <w:sz w:val="20"/>
              </w:rPr>
              <w:t>(c)</w:t>
            </w:r>
          </w:p>
        </w:tc>
        <w:tc>
          <w:tcPr>
            <w:tcW w:w="3799" w:type="pct"/>
            <w:tcBorders>
              <w:top w:val="single" w:sz="4" w:space="0" w:color="auto"/>
              <w:left w:val="nil"/>
              <w:bottom w:val="single" w:sz="4" w:space="0" w:color="auto"/>
              <w:right w:val="single" w:sz="4" w:space="0" w:color="auto"/>
            </w:tcBorders>
          </w:tcPr>
          <w:p w14:paraId="35131BDB" w14:textId="77777777" w:rsidR="00C05B12" w:rsidRPr="00416C27" w:rsidRDefault="00C05B12" w:rsidP="00537AD1">
            <w:pPr>
              <w:widowControl w:val="0"/>
              <w:ind w:left="-109"/>
              <w:rPr>
                <w:sz w:val="20"/>
              </w:rPr>
            </w:pPr>
            <w:r w:rsidRPr="00416C27">
              <w:rPr>
                <w:sz w:val="20"/>
              </w:rPr>
              <w:t xml:space="preserve">Project preparation, technical assistance, </w:t>
            </w:r>
            <w:proofErr w:type="gramStart"/>
            <w:r w:rsidRPr="00416C27">
              <w:rPr>
                <w:sz w:val="20"/>
              </w:rPr>
              <w:t>training</w:t>
            </w:r>
            <w:proofErr w:type="gramEnd"/>
            <w:r w:rsidRPr="00416C2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2074A1" w14:textId="77777777" w:rsidR="00C05B12" w:rsidRPr="00416C27" w:rsidRDefault="00C05B12" w:rsidP="00537AD1">
            <w:pPr>
              <w:widowControl w:val="0"/>
              <w:jc w:val="right"/>
              <w:rPr>
                <w:sz w:val="20"/>
                <w:szCs w:val="20"/>
                <w:highlight w:val="yellow"/>
              </w:rPr>
            </w:pPr>
            <w:r w:rsidRPr="004F40D7">
              <w:rPr>
                <w:sz w:val="20"/>
                <w:szCs w:val="20"/>
              </w:rPr>
              <w:t>5,692,437</w:t>
            </w:r>
          </w:p>
        </w:tc>
      </w:tr>
      <w:tr w:rsidR="00C05B12" w:rsidRPr="00416C27" w14:paraId="66767E8E" w14:textId="77777777" w:rsidTr="00537AD1">
        <w:tc>
          <w:tcPr>
            <w:tcW w:w="4091" w:type="pct"/>
            <w:gridSpan w:val="2"/>
            <w:tcBorders>
              <w:top w:val="single" w:sz="4" w:space="0" w:color="auto"/>
              <w:left w:val="single" w:sz="4" w:space="0" w:color="auto"/>
              <w:bottom w:val="single" w:sz="4" w:space="0" w:color="auto"/>
              <w:right w:val="single" w:sz="4" w:space="0" w:color="auto"/>
            </w:tcBorders>
          </w:tcPr>
          <w:p w14:paraId="4F9E1B61" w14:textId="77777777" w:rsidR="00C05B12" w:rsidRPr="00416C27" w:rsidRDefault="00C05B12" w:rsidP="00537AD1">
            <w:pPr>
              <w:widowControl w:val="0"/>
              <w:tabs>
                <w:tab w:val="right" w:pos="7560"/>
              </w:tabs>
              <w:ind w:left="6480" w:right="-108"/>
              <w:jc w:val="left"/>
              <w:rPr>
                <w:sz w:val="20"/>
              </w:rPr>
            </w:pPr>
            <w:r w:rsidRPr="00416C2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8D2FFA" w14:textId="77777777" w:rsidR="00C05B12" w:rsidRPr="00416C27" w:rsidRDefault="00C05B12" w:rsidP="00537AD1">
            <w:pPr>
              <w:widowControl w:val="0"/>
              <w:jc w:val="right"/>
              <w:rPr>
                <w:sz w:val="20"/>
                <w:highlight w:val="yellow"/>
              </w:rPr>
            </w:pPr>
            <w:r w:rsidRPr="00DD3409">
              <w:rPr>
                <w:sz w:val="20"/>
              </w:rPr>
              <w:t>84,568,232</w:t>
            </w:r>
          </w:p>
        </w:tc>
      </w:tr>
      <w:tr w:rsidR="00C05B12" w:rsidRPr="003135D0" w14:paraId="5CE1105C" w14:textId="77777777" w:rsidTr="00537AD1">
        <w:tc>
          <w:tcPr>
            <w:tcW w:w="292" w:type="pct"/>
            <w:tcBorders>
              <w:top w:val="single" w:sz="4" w:space="0" w:color="auto"/>
              <w:left w:val="single" w:sz="4" w:space="0" w:color="auto"/>
              <w:bottom w:val="single" w:sz="4" w:space="0" w:color="auto"/>
              <w:right w:val="nil"/>
            </w:tcBorders>
          </w:tcPr>
          <w:p w14:paraId="6AE20DC9" w14:textId="77777777" w:rsidR="00C05B12" w:rsidRPr="00416C27" w:rsidRDefault="00C05B12" w:rsidP="00537AD1">
            <w:pPr>
              <w:widowControl w:val="0"/>
              <w:rPr>
                <w:sz w:val="20"/>
              </w:rPr>
            </w:pPr>
            <w:r w:rsidRPr="00416C27">
              <w:rPr>
                <w:sz w:val="20"/>
              </w:rPr>
              <w:t>(d)</w:t>
            </w:r>
          </w:p>
        </w:tc>
        <w:tc>
          <w:tcPr>
            <w:tcW w:w="3799" w:type="pct"/>
            <w:tcBorders>
              <w:top w:val="single" w:sz="4" w:space="0" w:color="auto"/>
              <w:left w:val="nil"/>
              <w:bottom w:val="single" w:sz="4" w:space="0" w:color="auto"/>
              <w:right w:val="single" w:sz="4" w:space="0" w:color="auto"/>
            </w:tcBorders>
          </w:tcPr>
          <w:p w14:paraId="7D37D00D" w14:textId="77777777" w:rsidR="00C05B12" w:rsidRPr="00416C27" w:rsidRDefault="00C05B12" w:rsidP="00537AD1">
            <w:pPr>
              <w:widowControl w:val="0"/>
              <w:ind w:left="-109"/>
              <w:rPr>
                <w:sz w:val="20"/>
              </w:rPr>
            </w:pPr>
            <w:r w:rsidRPr="00416C2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13582A0" w14:textId="77777777" w:rsidR="00C05B12" w:rsidRPr="00416C27" w:rsidRDefault="00C05B12" w:rsidP="00537AD1">
            <w:pPr>
              <w:widowControl w:val="0"/>
              <w:jc w:val="right"/>
              <w:rPr>
                <w:color w:val="000000"/>
                <w:sz w:val="20"/>
                <w:szCs w:val="20"/>
              </w:rPr>
            </w:pPr>
            <w:r w:rsidRPr="00416C27">
              <w:rPr>
                <w:color w:val="000000"/>
                <w:sz w:val="20"/>
                <w:szCs w:val="20"/>
              </w:rPr>
              <w:t>0</w:t>
            </w:r>
          </w:p>
        </w:tc>
      </w:tr>
    </w:tbl>
    <w:p w14:paraId="413D8A44" w14:textId="77777777" w:rsidR="00C05B12" w:rsidRDefault="00C05B12" w:rsidP="005E2F55">
      <w:pPr>
        <w:keepNext/>
        <w:rPr>
          <w:b/>
          <w:color w:val="000000" w:themeColor="text1"/>
          <w:highlight w:val="yellow"/>
        </w:rPr>
      </w:pPr>
    </w:p>
    <w:p w14:paraId="70EE1B4E" w14:textId="77777777" w:rsidR="00C05B12" w:rsidRPr="0055110A" w:rsidRDefault="00C05B12" w:rsidP="005E2F55">
      <w:pPr>
        <w:keepNext/>
        <w:spacing w:after="240" w:line="360" w:lineRule="auto"/>
        <w:outlineLvl w:val="0"/>
        <w:rPr>
          <w:u w:val="single"/>
        </w:rPr>
      </w:pPr>
      <w:r w:rsidRPr="0055110A">
        <w:rPr>
          <w:u w:val="single"/>
        </w:rPr>
        <w:t>Progress report</w:t>
      </w:r>
    </w:p>
    <w:p w14:paraId="799A7FE9" w14:textId="77777777" w:rsidR="00C05B12" w:rsidRPr="0055110A" w:rsidRDefault="00C05B12" w:rsidP="00C05B12">
      <w:pPr>
        <w:pStyle w:val="Heading1"/>
        <w:rPr>
          <w:lang w:val="en-US"/>
        </w:rPr>
      </w:pPr>
      <w:r w:rsidRPr="0055110A">
        <w:rPr>
          <w:lang w:val="en-US"/>
        </w:rPr>
        <w:t xml:space="preserve">The Islamic Republic of Iran, under </w:t>
      </w:r>
      <w:r>
        <w:rPr>
          <w:lang w:val="en-US"/>
        </w:rPr>
        <w:t xml:space="preserve">its phase </w:t>
      </w:r>
      <w:r w:rsidRPr="0055110A">
        <w:rPr>
          <w:lang w:val="en-US"/>
        </w:rPr>
        <w:t>XIII</w:t>
      </w:r>
      <w:r>
        <w:rPr>
          <w:lang w:val="en-US"/>
        </w:rPr>
        <w:t xml:space="preserve"> of the IS project</w:t>
      </w:r>
      <w:r w:rsidRPr="0055110A">
        <w:rPr>
          <w:lang w:val="en-US"/>
        </w:rPr>
        <w:t>, successfully sustained the ODS phase</w:t>
      </w:r>
      <w:r>
        <w:rPr>
          <w:lang w:val="en-US"/>
        </w:rPr>
        <w:noBreakHyphen/>
      </w:r>
      <w:r w:rsidRPr="0055110A">
        <w:rPr>
          <w:lang w:val="en-US"/>
        </w:rPr>
        <w:t xml:space="preserve">out through effective enforcement of regulation, monitoring and collaboration with the key stakeholders. The </w:t>
      </w:r>
      <w:r>
        <w:rPr>
          <w:lang w:val="en-US"/>
        </w:rPr>
        <w:t xml:space="preserve">NOU </w:t>
      </w:r>
      <w:r w:rsidRPr="0055110A">
        <w:rPr>
          <w:lang w:val="en-US"/>
        </w:rPr>
        <w:t>worked closely with other national agencies and stakeholders to ensure monitoring of ODS phase-out</w:t>
      </w:r>
      <w:r>
        <w:rPr>
          <w:lang w:val="en-US"/>
        </w:rPr>
        <w:t xml:space="preserve"> and</w:t>
      </w:r>
      <w:r w:rsidRPr="0055110A">
        <w:rPr>
          <w:lang w:val="en-US"/>
        </w:rPr>
        <w:t xml:space="preserve"> implemented various activities for </w:t>
      </w:r>
      <w:r>
        <w:rPr>
          <w:lang w:val="en-US"/>
        </w:rPr>
        <w:t xml:space="preserve">raising </w:t>
      </w:r>
      <w:r w:rsidRPr="0055110A">
        <w:rPr>
          <w:lang w:val="en-US"/>
        </w:rPr>
        <w:t xml:space="preserve">awareness and training of stakeholders. </w:t>
      </w:r>
      <w:r>
        <w:rPr>
          <w:lang w:val="en-US"/>
        </w:rPr>
        <w:t>The Islamic Republic of Iran also implemented</w:t>
      </w:r>
      <w:r w:rsidRPr="0055110A">
        <w:rPr>
          <w:lang w:val="en-US"/>
        </w:rPr>
        <w:t xml:space="preserve"> activities under </w:t>
      </w:r>
      <w:r>
        <w:rPr>
          <w:lang w:val="en-US"/>
        </w:rPr>
        <w:t xml:space="preserve">stage II of its HPMP </w:t>
      </w:r>
      <w:r w:rsidRPr="0055110A">
        <w:rPr>
          <w:lang w:val="en-US"/>
        </w:rPr>
        <w:t>and initiated activities for ratification of the Kigali Amendment</w:t>
      </w:r>
      <w:r>
        <w:rPr>
          <w:lang w:val="en-US"/>
        </w:rPr>
        <w:t xml:space="preserve">. All submissions of Article 7 and country </w:t>
      </w:r>
      <w:proofErr w:type="spellStart"/>
      <w:r>
        <w:rPr>
          <w:lang w:val="en-US"/>
        </w:rPr>
        <w:t>programme</w:t>
      </w:r>
      <w:proofErr w:type="spellEnd"/>
      <w:r>
        <w:rPr>
          <w:lang w:val="en-US"/>
        </w:rPr>
        <w:t xml:space="preserve"> data were completed on-time. All 14 indicators for the phase were fully achieved.</w:t>
      </w:r>
    </w:p>
    <w:p w14:paraId="372A0229" w14:textId="77777777" w:rsidR="00C05B12" w:rsidRPr="0055110A" w:rsidRDefault="00C05B12" w:rsidP="00C05B12">
      <w:pPr>
        <w:spacing w:after="240" w:line="360" w:lineRule="auto"/>
        <w:outlineLvl w:val="0"/>
        <w:rPr>
          <w:u w:val="single"/>
        </w:rPr>
      </w:pPr>
      <w:r w:rsidRPr="0055110A">
        <w:rPr>
          <w:u w:val="single"/>
        </w:rPr>
        <w:t>Plan of action</w:t>
      </w:r>
    </w:p>
    <w:p w14:paraId="61A1A3C0" w14:textId="77777777" w:rsidR="00C05B12" w:rsidRPr="0055110A" w:rsidRDefault="00C05B12" w:rsidP="00C05B12">
      <w:pPr>
        <w:pStyle w:val="Heading1"/>
      </w:pPr>
      <w:r>
        <w:t>Under the upcoming phase, the Islamic Republic of Iran</w:t>
      </w:r>
      <w:r w:rsidRPr="0055110A">
        <w:t xml:space="preserve"> will continue its efforts to fulfil its obligations under the Montreal Protocol and eliminate ODS consumption according to</w:t>
      </w:r>
      <w:r>
        <w:t xml:space="preserve"> the</w:t>
      </w:r>
      <w:r w:rsidRPr="0055110A">
        <w:t xml:space="preserve"> agreed schedule. The country will continue implementation of ODS phase-out activities through enforcement of policies, strategies, control measures, technical assistance, and monitoring mechanisms to sustain the compliance with the provision</w:t>
      </w:r>
      <w:r>
        <w:t>s</w:t>
      </w:r>
      <w:r w:rsidRPr="0055110A">
        <w:t xml:space="preserve"> of the Montreal Protocol. The </w:t>
      </w:r>
      <w:r>
        <w:t>IS</w:t>
      </w:r>
      <w:r w:rsidRPr="0055110A">
        <w:t xml:space="preserve"> project </w:t>
      </w:r>
      <w:r>
        <w:t>supports</w:t>
      </w:r>
      <w:r w:rsidRPr="0055110A">
        <w:t xml:space="preserve"> the Ozone Layer Protection Unit to cooperate nationally with the established Ozone Cells in provinces to implement ODS policy and control measures and carry out other awareness-raising and training activities. Consideration of the Kigali Amendment by the Parliament will be facilitated through</w:t>
      </w:r>
      <w:r>
        <w:t xml:space="preserve"> the</w:t>
      </w:r>
      <w:r w:rsidRPr="0055110A">
        <w:t xml:space="preserve"> next phase of </w:t>
      </w:r>
      <w:r>
        <w:t>the IS</w:t>
      </w:r>
      <w:r w:rsidRPr="0055110A">
        <w:t xml:space="preserve"> project.</w:t>
      </w:r>
    </w:p>
    <w:p w14:paraId="1113FA2F" w14:textId="77777777" w:rsidR="00C05B12" w:rsidRPr="00D72F1C" w:rsidRDefault="00C05B12" w:rsidP="005E2F55">
      <w:pPr>
        <w:keepNext/>
        <w:keepLines/>
        <w:widowControl w:val="0"/>
        <w:spacing w:after="120"/>
        <w:rPr>
          <w:b/>
          <w:bCs/>
          <w:color w:val="000000" w:themeColor="text1"/>
        </w:rPr>
      </w:pPr>
      <w:r w:rsidRPr="00D72F1C">
        <w:rPr>
          <w:b/>
          <w:color w:val="000000" w:themeColor="text1"/>
        </w:rPr>
        <w:lastRenderedPageBreak/>
        <w:t>Nigeria</w:t>
      </w:r>
      <w:r w:rsidRPr="00D72F1C">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D72F1C" w14:paraId="3C4434DD" w14:textId="77777777" w:rsidTr="00537AD1">
        <w:trPr>
          <w:trHeight w:val="278"/>
          <w:tblHeader/>
          <w:jc w:val="center"/>
        </w:trPr>
        <w:tc>
          <w:tcPr>
            <w:tcW w:w="4091" w:type="pct"/>
            <w:gridSpan w:val="2"/>
            <w:tcBorders>
              <w:bottom w:val="single" w:sz="4" w:space="0" w:color="auto"/>
            </w:tcBorders>
          </w:tcPr>
          <w:p w14:paraId="46719319" w14:textId="77777777" w:rsidR="00C05B12" w:rsidRPr="00D72F1C" w:rsidRDefault="00C05B12" w:rsidP="005E2F55">
            <w:pPr>
              <w:keepNext/>
              <w:keepLines/>
              <w:widowControl w:val="0"/>
              <w:rPr>
                <w:b/>
                <w:sz w:val="20"/>
                <w:szCs w:val="20"/>
              </w:rPr>
            </w:pPr>
            <w:r w:rsidRPr="00D72F1C">
              <w:rPr>
                <w:b/>
                <w:sz w:val="20"/>
                <w:szCs w:val="20"/>
              </w:rPr>
              <w:t>Summary of the project and country profile</w:t>
            </w:r>
          </w:p>
        </w:tc>
        <w:tc>
          <w:tcPr>
            <w:tcW w:w="909" w:type="pct"/>
          </w:tcPr>
          <w:p w14:paraId="0E24FE80" w14:textId="77777777" w:rsidR="00C05B12" w:rsidRPr="00D72F1C" w:rsidRDefault="00C05B12" w:rsidP="005E2F55">
            <w:pPr>
              <w:keepNext/>
              <w:keepLines/>
              <w:widowControl w:val="0"/>
              <w:jc w:val="right"/>
              <w:rPr>
                <w:b/>
                <w:sz w:val="20"/>
                <w:szCs w:val="20"/>
              </w:rPr>
            </w:pPr>
          </w:p>
        </w:tc>
      </w:tr>
      <w:tr w:rsidR="00C05B12" w:rsidRPr="00D72F1C" w14:paraId="2511365C" w14:textId="77777777" w:rsidTr="00537AD1">
        <w:trPr>
          <w:trHeight w:val="233"/>
          <w:jc w:val="center"/>
        </w:trPr>
        <w:tc>
          <w:tcPr>
            <w:tcW w:w="4091" w:type="pct"/>
            <w:gridSpan w:val="2"/>
            <w:tcBorders>
              <w:bottom w:val="single" w:sz="4" w:space="0" w:color="auto"/>
            </w:tcBorders>
          </w:tcPr>
          <w:p w14:paraId="1FACDD40" w14:textId="77777777" w:rsidR="00C05B12" w:rsidRPr="00D72F1C" w:rsidRDefault="00C05B12" w:rsidP="005E2F55">
            <w:pPr>
              <w:keepNext/>
              <w:keepLines/>
              <w:widowControl w:val="0"/>
              <w:rPr>
                <w:sz w:val="20"/>
                <w:szCs w:val="20"/>
              </w:rPr>
            </w:pPr>
            <w:r w:rsidRPr="00D72F1C">
              <w:rPr>
                <w:sz w:val="20"/>
                <w:szCs w:val="20"/>
              </w:rPr>
              <w:t>Implementing agency:</w:t>
            </w:r>
          </w:p>
        </w:tc>
        <w:tc>
          <w:tcPr>
            <w:tcW w:w="909" w:type="pct"/>
            <w:tcBorders>
              <w:bottom w:val="single" w:sz="4" w:space="0" w:color="auto"/>
            </w:tcBorders>
          </w:tcPr>
          <w:p w14:paraId="45B0A75B" w14:textId="77777777" w:rsidR="00C05B12" w:rsidRPr="00D72F1C" w:rsidRDefault="00C05B12" w:rsidP="005E2F55">
            <w:pPr>
              <w:keepNext/>
              <w:keepLines/>
              <w:widowControl w:val="0"/>
              <w:jc w:val="center"/>
              <w:rPr>
                <w:sz w:val="20"/>
                <w:szCs w:val="20"/>
              </w:rPr>
            </w:pPr>
            <w:r w:rsidRPr="00D72F1C">
              <w:rPr>
                <w:sz w:val="20"/>
                <w:szCs w:val="20"/>
              </w:rPr>
              <w:t>UNDP</w:t>
            </w:r>
          </w:p>
        </w:tc>
      </w:tr>
      <w:tr w:rsidR="00C05B12" w:rsidRPr="00D72F1C" w14:paraId="1DC92A3B"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205F3B45" w14:textId="77777777" w:rsidR="00C05B12" w:rsidRPr="00D72F1C" w:rsidRDefault="00C05B12" w:rsidP="005E2F55">
            <w:pPr>
              <w:keepNext/>
              <w:keepLines/>
              <w:widowControl w:val="0"/>
              <w:rPr>
                <w:sz w:val="20"/>
                <w:szCs w:val="20"/>
              </w:rPr>
            </w:pPr>
            <w:r w:rsidRPr="00D72F1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071835D" w14:textId="77777777" w:rsidR="00C05B12" w:rsidRPr="00D72F1C" w:rsidRDefault="00C05B12" w:rsidP="005E2F55">
            <w:pPr>
              <w:keepNext/>
              <w:keepLines/>
              <w:widowControl w:val="0"/>
              <w:jc w:val="right"/>
              <w:rPr>
                <w:sz w:val="20"/>
                <w:szCs w:val="20"/>
              </w:rPr>
            </w:pPr>
          </w:p>
        </w:tc>
      </w:tr>
      <w:tr w:rsidR="00C05B12" w:rsidRPr="00D72F1C" w14:paraId="2EB3B996"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65C9B0" w14:textId="77777777" w:rsidR="00C05B12" w:rsidRPr="00D72F1C" w:rsidRDefault="00C05B12" w:rsidP="005E2F55">
            <w:pPr>
              <w:keepNext/>
              <w:keepLines/>
              <w:widowControl w:val="0"/>
              <w:ind w:left="5249" w:right="-198"/>
              <w:jc w:val="left"/>
              <w:rPr>
                <w:sz w:val="20"/>
                <w:szCs w:val="20"/>
              </w:rPr>
            </w:pPr>
            <w:r w:rsidRPr="00D72F1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0F74961" w14:textId="77777777" w:rsidR="00C05B12" w:rsidRPr="00D72F1C" w:rsidRDefault="00C05B12" w:rsidP="005E2F55">
            <w:pPr>
              <w:keepNext/>
              <w:keepLines/>
              <w:widowControl w:val="0"/>
              <w:jc w:val="right"/>
              <w:rPr>
                <w:sz w:val="20"/>
                <w:szCs w:val="20"/>
              </w:rPr>
            </w:pPr>
            <w:r w:rsidRPr="00D72F1C">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vAlign w:val="bottom"/>
          </w:tcPr>
          <w:p w14:paraId="09C6E7B5" w14:textId="77777777" w:rsidR="00C05B12" w:rsidRPr="00D72F1C" w:rsidRDefault="00C05B12" w:rsidP="005E2F55">
            <w:pPr>
              <w:keepNext/>
              <w:keepLines/>
              <w:widowControl w:val="0"/>
              <w:jc w:val="right"/>
              <w:rPr>
                <w:sz w:val="20"/>
                <w:szCs w:val="20"/>
              </w:rPr>
            </w:pPr>
            <w:r w:rsidRPr="00D72F1C">
              <w:rPr>
                <w:sz w:val="20"/>
                <w:szCs w:val="20"/>
              </w:rPr>
              <w:t>300,000</w:t>
            </w:r>
          </w:p>
        </w:tc>
      </w:tr>
      <w:tr w:rsidR="00C05B12" w:rsidRPr="00D72F1C" w14:paraId="648830FC"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E37720" w14:textId="77777777" w:rsidR="00C05B12" w:rsidRPr="00D72F1C" w:rsidRDefault="00C05B12" w:rsidP="005E2F55">
            <w:pPr>
              <w:keepNext/>
              <w:keepLines/>
              <w:widowControl w:val="0"/>
              <w:ind w:left="5249" w:right="-198"/>
              <w:jc w:val="left"/>
              <w:rPr>
                <w:sz w:val="20"/>
                <w:szCs w:val="20"/>
              </w:rPr>
            </w:pPr>
            <w:r w:rsidRPr="00D72F1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45DD2FB" w14:textId="77777777" w:rsidR="00C05B12" w:rsidRPr="00D72F1C" w:rsidRDefault="00C05B12" w:rsidP="005E2F55">
            <w:pPr>
              <w:keepNext/>
              <w:keepLines/>
              <w:widowControl w:val="0"/>
              <w:jc w:val="right"/>
              <w:rPr>
                <w:sz w:val="20"/>
                <w:szCs w:val="20"/>
              </w:rPr>
            </w:pPr>
            <w:r w:rsidRPr="00D72F1C">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6E739E2E" w14:textId="77777777" w:rsidR="00C05B12" w:rsidRPr="00D72F1C" w:rsidRDefault="00C05B12" w:rsidP="005E2F55">
            <w:pPr>
              <w:keepNext/>
              <w:keepLines/>
              <w:widowControl w:val="0"/>
              <w:jc w:val="right"/>
              <w:rPr>
                <w:sz w:val="20"/>
                <w:szCs w:val="20"/>
              </w:rPr>
            </w:pPr>
            <w:r w:rsidRPr="00D72F1C">
              <w:rPr>
                <w:sz w:val="20"/>
                <w:szCs w:val="20"/>
              </w:rPr>
              <w:t>200,000</w:t>
            </w:r>
          </w:p>
        </w:tc>
      </w:tr>
      <w:tr w:rsidR="00C05B12" w:rsidRPr="00D72F1C" w14:paraId="59E6D844"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CC3180" w14:textId="77777777" w:rsidR="00C05B12" w:rsidRPr="00D72F1C" w:rsidRDefault="00C05B12" w:rsidP="005E2F55">
            <w:pPr>
              <w:keepNext/>
              <w:keepLines/>
              <w:widowControl w:val="0"/>
              <w:ind w:left="5249" w:right="-198"/>
              <w:jc w:val="left"/>
              <w:rPr>
                <w:sz w:val="20"/>
                <w:szCs w:val="20"/>
              </w:rPr>
            </w:pPr>
            <w:r w:rsidRPr="00D72F1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F93E24D" w14:textId="77777777" w:rsidR="00C05B12" w:rsidRPr="00D72F1C" w:rsidRDefault="00C05B12" w:rsidP="005E2F55">
            <w:pPr>
              <w:keepNext/>
              <w:keepLines/>
              <w:widowControl w:val="0"/>
              <w:jc w:val="right"/>
              <w:rPr>
                <w:sz w:val="20"/>
                <w:szCs w:val="20"/>
              </w:rPr>
            </w:pPr>
            <w:r w:rsidRPr="00D72F1C">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775D85E7"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C6B08DE"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039188" w14:textId="77777777" w:rsidR="00C05B12" w:rsidRPr="00D72F1C" w:rsidRDefault="00C05B12" w:rsidP="005E2F55">
            <w:pPr>
              <w:keepNext/>
              <w:keepLines/>
              <w:widowControl w:val="0"/>
              <w:ind w:left="5249" w:right="-198"/>
              <w:jc w:val="left"/>
              <w:rPr>
                <w:sz w:val="20"/>
                <w:szCs w:val="20"/>
              </w:rPr>
            </w:pPr>
            <w:r w:rsidRPr="00D72F1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BF2C64E"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7BAE6524"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32884A78"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4010FA" w14:textId="77777777" w:rsidR="00C05B12" w:rsidRPr="00D72F1C" w:rsidRDefault="00C05B12" w:rsidP="005E2F55">
            <w:pPr>
              <w:keepNext/>
              <w:keepLines/>
              <w:widowControl w:val="0"/>
              <w:ind w:left="5249" w:right="-198"/>
              <w:jc w:val="left"/>
              <w:rPr>
                <w:sz w:val="20"/>
                <w:szCs w:val="20"/>
              </w:rPr>
            </w:pPr>
            <w:r w:rsidRPr="00D72F1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1D8290C"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CABB696"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E9A48C9"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9DBD5A" w14:textId="77777777" w:rsidR="00C05B12" w:rsidRPr="00D72F1C" w:rsidRDefault="00C05B12" w:rsidP="005E2F55">
            <w:pPr>
              <w:keepNext/>
              <w:keepLines/>
              <w:widowControl w:val="0"/>
              <w:ind w:left="5249" w:right="-198"/>
              <w:jc w:val="left"/>
              <w:rPr>
                <w:sz w:val="20"/>
                <w:szCs w:val="20"/>
              </w:rPr>
            </w:pPr>
            <w:r w:rsidRPr="00D72F1C">
              <w:rPr>
                <w:sz w:val="20"/>
                <w:szCs w:val="20"/>
              </w:rPr>
              <w:t>Phase VI:</w:t>
            </w:r>
          </w:p>
        </w:tc>
        <w:tc>
          <w:tcPr>
            <w:tcW w:w="683" w:type="pct"/>
            <w:tcBorders>
              <w:top w:val="nil"/>
              <w:left w:val="nil"/>
              <w:bottom w:val="nil"/>
              <w:right w:val="single" w:sz="4" w:space="0" w:color="auto"/>
            </w:tcBorders>
            <w:shd w:val="clear" w:color="auto" w:fill="FFFFFF" w:themeFill="background1"/>
          </w:tcPr>
          <w:p w14:paraId="0B7604C8"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49A23363"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1C5EAB38"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E72F79" w14:textId="77777777" w:rsidR="00C05B12" w:rsidRPr="00D72F1C" w:rsidRDefault="00C05B12" w:rsidP="005E2F55">
            <w:pPr>
              <w:keepNext/>
              <w:keepLines/>
              <w:widowControl w:val="0"/>
              <w:ind w:left="5249" w:right="-198"/>
              <w:jc w:val="left"/>
              <w:rPr>
                <w:sz w:val="20"/>
                <w:szCs w:val="20"/>
              </w:rPr>
            </w:pPr>
            <w:r w:rsidRPr="00D72F1C">
              <w:rPr>
                <w:sz w:val="20"/>
                <w:szCs w:val="20"/>
              </w:rPr>
              <w:t>Phase VII:</w:t>
            </w:r>
          </w:p>
        </w:tc>
        <w:tc>
          <w:tcPr>
            <w:tcW w:w="683" w:type="pct"/>
            <w:tcBorders>
              <w:top w:val="nil"/>
              <w:left w:val="nil"/>
              <w:bottom w:val="nil"/>
              <w:right w:val="single" w:sz="4" w:space="0" w:color="auto"/>
            </w:tcBorders>
            <w:shd w:val="clear" w:color="auto" w:fill="FFFFFF" w:themeFill="background1"/>
          </w:tcPr>
          <w:p w14:paraId="5314F086"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655C2E07"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826DBA3"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DB53AA" w14:textId="77777777" w:rsidR="00C05B12" w:rsidRPr="00D72F1C" w:rsidRDefault="00C05B12" w:rsidP="005E2F55">
            <w:pPr>
              <w:keepNext/>
              <w:keepLines/>
              <w:widowControl w:val="0"/>
              <w:ind w:left="5249" w:right="-198"/>
              <w:jc w:val="left"/>
              <w:rPr>
                <w:sz w:val="20"/>
                <w:szCs w:val="20"/>
              </w:rPr>
            </w:pPr>
            <w:r w:rsidRPr="00D72F1C">
              <w:rPr>
                <w:sz w:val="20"/>
                <w:szCs w:val="20"/>
              </w:rPr>
              <w:t>Phase VIII:</w:t>
            </w:r>
          </w:p>
        </w:tc>
        <w:tc>
          <w:tcPr>
            <w:tcW w:w="683" w:type="pct"/>
            <w:tcBorders>
              <w:top w:val="nil"/>
              <w:left w:val="nil"/>
              <w:bottom w:val="nil"/>
              <w:right w:val="single" w:sz="4" w:space="0" w:color="auto"/>
            </w:tcBorders>
            <w:shd w:val="clear" w:color="auto" w:fill="FFFFFF" w:themeFill="background1"/>
          </w:tcPr>
          <w:p w14:paraId="5725962B"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57FEE1BC"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75CFCCEE"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C4DD19" w14:textId="77777777" w:rsidR="00C05B12" w:rsidRPr="00D72F1C" w:rsidRDefault="00C05B12" w:rsidP="005E2F55">
            <w:pPr>
              <w:keepNext/>
              <w:keepLines/>
              <w:widowControl w:val="0"/>
              <w:ind w:left="5249" w:right="-198"/>
              <w:jc w:val="left"/>
              <w:rPr>
                <w:sz w:val="20"/>
                <w:szCs w:val="20"/>
              </w:rPr>
            </w:pPr>
            <w:r w:rsidRPr="00D72F1C">
              <w:rPr>
                <w:sz w:val="20"/>
                <w:szCs w:val="20"/>
              </w:rPr>
              <w:t>Phase IX:</w:t>
            </w:r>
          </w:p>
        </w:tc>
        <w:tc>
          <w:tcPr>
            <w:tcW w:w="683" w:type="pct"/>
            <w:tcBorders>
              <w:top w:val="nil"/>
              <w:left w:val="nil"/>
              <w:bottom w:val="nil"/>
              <w:right w:val="single" w:sz="4" w:space="0" w:color="auto"/>
            </w:tcBorders>
            <w:shd w:val="clear" w:color="auto" w:fill="FFFFFF" w:themeFill="background1"/>
          </w:tcPr>
          <w:p w14:paraId="5C62DC9A"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57B5D596"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3135D0" w14:paraId="442BF737"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F5C6D0" w14:textId="77777777" w:rsidR="00C05B12" w:rsidRPr="00D72F1C" w:rsidRDefault="00C05B12" w:rsidP="005E2F55">
            <w:pPr>
              <w:keepNext/>
              <w:keepLines/>
              <w:widowControl w:val="0"/>
              <w:ind w:left="5249" w:right="-198"/>
              <w:jc w:val="left"/>
              <w:rPr>
                <w:sz w:val="20"/>
                <w:szCs w:val="20"/>
              </w:rPr>
            </w:pPr>
            <w:r w:rsidRPr="00D72F1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2D8F93F"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8DEBE00"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3135D0" w14:paraId="119C095B"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B7E46D" w14:textId="77777777" w:rsidR="00C05B12" w:rsidRPr="00D72F1C" w:rsidRDefault="00C05B12" w:rsidP="005E2F55">
            <w:pPr>
              <w:keepNext/>
              <w:keepLines/>
              <w:widowControl w:val="0"/>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5AC31591" w14:textId="77777777" w:rsidR="00C05B12" w:rsidRPr="00D72F1C" w:rsidRDefault="00C05B12" w:rsidP="005E2F55">
            <w:pPr>
              <w:keepNext/>
              <w:keepLines/>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91F5211" w14:textId="77777777" w:rsidR="00C05B12" w:rsidRPr="00D72F1C" w:rsidRDefault="00C05B12" w:rsidP="005E2F55">
            <w:pPr>
              <w:keepNext/>
              <w:keepLines/>
              <w:widowControl w:val="0"/>
              <w:jc w:val="right"/>
              <w:rPr>
                <w:sz w:val="20"/>
                <w:szCs w:val="20"/>
              </w:rPr>
            </w:pPr>
            <w:r w:rsidRPr="00C540DA">
              <w:rPr>
                <w:sz w:val="20"/>
                <w:szCs w:val="20"/>
              </w:rPr>
              <w:t>332,800</w:t>
            </w:r>
          </w:p>
        </w:tc>
      </w:tr>
      <w:tr w:rsidR="00C05B12" w:rsidRPr="003135D0" w14:paraId="5137A30D" w14:textId="77777777" w:rsidTr="00537AD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A1F9DDC" w14:textId="77777777" w:rsidR="00C05B12" w:rsidRPr="00C540DA" w:rsidRDefault="00C05B12" w:rsidP="005E2F55">
            <w:pPr>
              <w:keepNext/>
              <w:keepLines/>
              <w:widowControl w:val="0"/>
              <w:tabs>
                <w:tab w:val="right" w:pos="7560"/>
              </w:tabs>
              <w:ind w:left="6480" w:right="-108"/>
              <w:jc w:val="left"/>
              <w:rPr>
                <w:sz w:val="20"/>
                <w:szCs w:val="20"/>
              </w:rPr>
            </w:pPr>
            <w:r w:rsidRPr="00C540D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9F7C46F" w14:textId="77777777" w:rsidR="00C05B12" w:rsidRPr="00C540DA" w:rsidRDefault="00C05B12" w:rsidP="005E2F55">
            <w:pPr>
              <w:keepNext/>
              <w:keepLines/>
              <w:widowControl w:val="0"/>
              <w:jc w:val="right"/>
              <w:rPr>
                <w:sz w:val="20"/>
                <w:szCs w:val="20"/>
              </w:rPr>
            </w:pPr>
            <w:r w:rsidRPr="00C540DA">
              <w:rPr>
                <w:sz w:val="20"/>
                <w:szCs w:val="20"/>
              </w:rPr>
              <w:t>3</w:t>
            </w:r>
            <w:r>
              <w:rPr>
                <w:sz w:val="20"/>
                <w:szCs w:val="20"/>
              </w:rPr>
              <w:t>,</w:t>
            </w:r>
            <w:r w:rsidRPr="00C540DA">
              <w:rPr>
                <w:sz w:val="20"/>
                <w:szCs w:val="20"/>
              </w:rPr>
              <w:t>058,400</w:t>
            </w:r>
          </w:p>
        </w:tc>
      </w:tr>
      <w:tr w:rsidR="00C05B12" w:rsidRPr="00D72F1C" w14:paraId="5757A8EF" w14:textId="77777777" w:rsidTr="00537AD1">
        <w:trPr>
          <w:trHeight w:val="233"/>
          <w:jc w:val="center"/>
        </w:trPr>
        <w:tc>
          <w:tcPr>
            <w:tcW w:w="4091" w:type="pct"/>
            <w:gridSpan w:val="2"/>
            <w:shd w:val="clear" w:color="auto" w:fill="FFFFFF" w:themeFill="background1"/>
          </w:tcPr>
          <w:p w14:paraId="5E77038F" w14:textId="77777777" w:rsidR="00C05B12" w:rsidRPr="00D72F1C" w:rsidRDefault="00C05B12" w:rsidP="005E2F55">
            <w:pPr>
              <w:keepNext/>
              <w:keepLines/>
              <w:widowControl w:val="0"/>
              <w:jc w:val="left"/>
              <w:rPr>
                <w:sz w:val="20"/>
                <w:szCs w:val="20"/>
              </w:rPr>
            </w:pPr>
            <w:r w:rsidRPr="00D72F1C">
              <w:rPr>
                <w:sz w:val="20"/>
                <w:szCs w:val="20"/>
              </w:rPr>
              <w:t>Amount requested for renewal (phase X</w:t>
            </w:r>
            <w:r>
              <w:rPr>
                <w:sz w:val="20"/>
                <w:szCs w:val="20"/>
              </w:rPr>
              <w:t>I</w:t>
            </w:r>
            <w:r w:rsidRPr="00D72F1C">
              <w:rPr>
                <w:sz w:val="20"/>
                <w:szCs w:val="20"/>
              </w:rPr>
              <w:t>I) (US $):</w:t>
            </w:r>
          </w:p>
        </w:tc>
        <w:tc>
          <w:tcPr>
            <w:tcW w:w="909" w:type="pct"/>
            <w:shd w:val="clear" w:color="auto" w:fill="auto"/>
          </w:tcPr>
          <w:p w14:paraId="16D07CFD"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D72F1C" w14:paraId="34080151" w14:textId="77777777" w:rsidTr="00537AD1">
        <w:trPr>
          <w:trHeight w:val="233"/>
          <w:jc w:val="center"/>
        </w:trPr>
        <w:tc>
          <w:tcPr>
            <w:tcW w:w="4091" w:type="pct"/>
            <w:gridSpan w:val="2"/>
          </w:tcPr>
          <w:p w14:paraId="58F8CD69" w14:textId="77777777" w:rsidR="00C05B12" w:rsidRPr="00D72F1C" w:rsidRDefault="00C05B12" w:rsidP="005E2F55">
            <w:pPr>
              <w:keepNext/>
              <w:keepLines/>
              <w:widowControl w:val="0"/>
              <w:jc w:val="left"/>
              <w:rPr>
                <w:sz w:val="20"/>
                <w:szCs w:val="20"/>
              </w:rPr>
            </w:pPr>
            <w:r w:rsidRPr="00D72F1C">
              <w:rPr>
                <w:sz w:val="20"/>
                <w:szCs w:val="20"/>
              </w:rPr>
              <w:t>Amount recommended for approval for phase X</w:t>
            </w:r>
            <w:r>
              <w:rPr>
                <w:sz w:val="20"/>
                <w:szCs w:val="20"/>
              </w:rPr>
              <w:t>I</w:t>
            </w:r>
            <w:r w:rsidRPr="00D72F1C">
              <w:rPr>
                <w:sz w:val="20"/>
                <w:szCs w:val="20"/>
              </w:rPr>
              <w:t xml:space="preserve">I (US $): </w:t>
            </w:r>
          </w:p>
        </w:tc>
        <w:tc>
          <w:tcPr>
            <w:tcW w:w="909" w:type="pct"/>
            <w:shd w:val="clear" w:color="auto" w:fill="auto"/>
          </w:tcPr>
          <w:p w14:paraId="5BED2742"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D72F1C" w14:paraId="6EF581FC" w14:textId="77777777" w:rsidTr="00537AD1">
        <w:trPr>
          <w:trHeight w:val="233"/>
          <w:jc w:val="center"/>
        </w:trPr>
        <w:tc>
          <w:tcPr>
            <w:tcW w:w="4091" w:type="pct"/>
            <w:gridSpan w:val="2"/>
          </w:tcPr>
          <w:p w14:paraId="3227614F" w14:textId="77777777" w:rsidR="00C05B12" w:rsidRPr="00D72F1C" w:rsidRDefault="00C05B12" w:rsidP="005E2F55">
            <w:pPr>
              <w:keepNext/>
              <w:keepLines/>
              <w:widowControl w:val="0"/>
              <w:jc w:val="left"/>
              <w:rPr>
                <w:sz w:val="20"/>
                <w:szCs w:val="20"/>
              </w:rPr>
            </w:pPr>
            <w:r w:rsidRPr="00D72F1C">
              <w:rPr>
                <w:sz w:val="20"/>
                <w:szCs w:val="20"/>
              </w:rPr>
              <w:t>Agency support costs (US $):</w:t>
            </w:r>
          </w:p>
        </w:tc>
        <w:tc>
          <w:tcPr>
            <w:tcW w:w="909" w:type="pct"/>
            <w:shd w:val="clear" w:color="auto" w:fill="auto"/>
          </w:tcPr>
          <w:p w14:paraId="2BCCE838" w14:textId="77777777" w:rsidR="00C05B12" w:rsidRPr="00D72F1C" w:rsidRDefault="00C05B12" w:rsidP="005E2F55">
            <w:pPr>
              <w:keepNext/>
              <w:keepLines/>
              <w:widowControl w:val="0"/>
              <w:jc w:val="right"/>
              <w:rPr>
                <w:sz w:val="20"/>
                <w:szCs w:val="20"/>
              </w:rPr>
            </w:pPr>
            <w:r w:rsidRPr="00D72F1C">
              <w:rPr>
                <w:sz w:val="20"/>
                <w:szCs w:val="20"/>
              </w:rPr>
              <w:t>23,296</w:t>
            </w:r>
          </w:p>
        </w:tc>
      </w:tr>
      <w:tr w:rsidR="00C05B12" w:rsidRPr="00D72F1C" w14:paraId="65DEC6E7" w14:textId="77777777" w:rsidTr="00537AD1">
        <w:trPr>
          <w:trHeight w:val="233"/>
          <w:jc w:val="center"/>
        </w:trPr>
        <w:tc>
          <w:tcPr>
            <w:tcW w:w="4091" w:type="pct"/>
            <w:gridSpan w:val="2"/>
          </w:tcPr>
          <w:p w14:paraId="5B8891FD" w14:textId="77777777" w:rsidR="00C05B12" w:rsidRPr="00D72F1C" w:rsidRDefault="00C05B12" w:rsidP="005E2F55">
            <w:pPr>
              <w:keepNext/>
              <w:keepLines/>
              <w:widowControl w:val="0"/>
              <w:jc w:val="left"/>
              <w:rPr>
                <w:sz w:val="20"/>
                <w:szCs w:val="20"/>
              </w:rPr>
            </w:pPr>
            <w:r w:rsidRPr="00D72F1C">
              <w:rPr>
                <w:sz w:val="20"/>
                <w:szCs w:val="20"/>
              </w:rPr>
              <w:t>Total cost of institutional strengthening phase X</w:t>
            </w:r>
            <w:r>
              <w:rPr>
                <w:sz w:val="20"/>
                <w:szCs w:val="20"/>
              </w:rPr>
              <w:t>I</w:t>
            </w:r>
            <w:r w:rsidRPr="00D72F1C">
              <w:rPr>
                <w:sz w:val="20"/>
                <w:szCs w:val="20"/>
              </w:rPr>
              <w:t>I to the Multilateral Fund (US $):</w:t>
            </w:r>
          </w:p>
        </w:tc>
        <w:tc>
          <w:tcPr>
            <w:tcW w:w="909" w:type="pct"/>
            <w:shd w:val="clear" w:color="auto" w:fill="auto"/>
          </w:tcPr>
          <w:p w14:paraId="2155710D" w14:textId="77777777" w:rsidR="00C05B12" w:rsidRPr="00D72F1C" w:rsidRDefault="00C05B12" w:rsidP="005E2F55">
            <w:pPr>
              <w:keepNext/>
              <w:keepLines/>
              <w:widowControl w:val="0"/>
              <w:jc w:val="right"/>
              <w:rPr>
                <w:sz w:val="20"/>
                <w:szCs w:val="20"/>
              </w:rPr>
            </w:pPr>
            <w:r w:rsidRPr="00D72F1C">
              <w:rPr>
                <w:sz w:val="20"/>
                <w:szCs w:val="20"/>
              </w:rPr>
              <w:t>356,096</w:t>
            </w:r>
          </w:p>
        </w:tc>
      </w:tr>
      <w:tr w:rsidR="00C05B12" w:rsidRPr="00D72F1C" w14:paraId="49F5F8EC" w14:textId="77777777" w:rsidTr="00537AD1">
        <w:trPr>
          <w:trHeight w:val="233"/>
          <w:jc w:val="center"/>
        </w:trPr>
        <w:tc>
          <w:tcPr>
            <w:tcW w:w="4091" w:type="pct"/>
            <w:gridSpan w:val="2"/>
          </w:tcPr>
          <w:p w14:paraId="2E817B30" w14:textId="77777777" w:rsidR="00C05B12" w:rsidRPr="00D72F1C" w:rsidRDefault="00C05B12" w:rsidP="005E2F55">
            <w:pPr>
              <w:keepNext/>
              <w:keepLines/>
              <w:widowControl w:val="0"/>
              <w:jc w:val="left"/>
              <w:rPr>
                <w:sz w:val="20"/>
                <w:szCs w:val="20"/>
              </w:rPr>
            </w:pPr>
            <w:r w:rsidRPr="00D72F1C">
              <w:rPr>
                <w:sz w:val="20"/>
                <w:szCs w:val="20"/>
              </w:rPr>
              <w:t>Date of approval of country programme:</w:t>
            </w:r>
          </w:p>
        </w:tc>
        <w:tc>
          <w:tcPr>
            <w:tcW w:w="909" w:type="pct"/>
            <w:shd w:val="clear" w:color="auto" w:fill="FFFFFF" w:themeFill="background1"/>
          </w:tcPr>
          <w:p w14:paraId="385FB029" w14:textId="77777777" w:rsidR="00C05B12" w:rsidRPr="00D72F1C" w:rsidRDefault="00C05B12" w:rsidP="005E2F55">
            <w:pPr>
              <w:keepNext/>
              <w:keepLines/>
              <w:widowControl w:val="0"/>
              <w:jc w:val="right"/>
              <w:rPr>
                <w:sz w:val="20"/>
                <w:szCs w:val="20"/>
              </w:rPr>
            </w:pPr>
            <w:r w:rsidRPr="00D72F1C">
              <w:rPr>
                <w:sz w:val="20"/>
                <w:szCs w:val="20"/>
              </w:rPr>
              <w:t>1997</w:t>
            </w:r>
          </w:p>
        </w:tc>
      </w:tr>
      <w:tr w:rsidR="00C05B12" w:rsidRPr="00D72F1C" w14:paraId="3FFC60EC" w14:textId="77777777" w:rsidTr="00537AD1">
        <w:trPr>
          <w:trHeight w:val="233"/>
          <w:jc w:val="center"/>
        </w:trPr>
        <w:tc>
          <w:tcPr>
            <w:tcW w:w="4091" w:type="pct"/>
            <w:gridSpan w:val="2"/>
            <w:tcBorders>
              <w:bottom w:val="single" w:sz="4" w:space="0" w:color="auto"/>
            </w:tcBorders>
          </w:tcPr>
          <w:p w14:paraId="7C5B6261" w14:textId="77777777" w:rsidR="00C05B12" w:rsidRPr="00D72F1C" w:rsidRDefault="00C05B12" w:rsidP="005E2F55">
            <w:pPr>
              <w:keepNext/>
              <w:keepLines/>
              <w:widowControl w:val="0"/>
              <w:jc w:val="left"/>
              <w:rPr>
                <w:sz w:val="20"/>
                <w:szCs w:val="20"/>
              </w:rPr>
            </w:pPr>
            <w:r w:rsidRPr="00D72F1C">
              <w:rPr>
                <w:sz w:val="20"/>
                <w:szCs w:val="20"/>
              </w:rPr>
              <w:t>Date of approval of HCFC phase-out management plan:</w:t>
            </w:r>
          </w:p>
        </w:tc>
        <w:tc>
          <w:tcPr>
            <w:tcW w:w="909" w:type="pct"/>
            <w:tcBorders>
              <w:bottom w:val="single" w:sz="4" w:space="0" w:color="auto"/>
            </w:tcBorders>
            <w:shd w:val="clear" w:color="auto" w:fill="FFFFFF" w:themeFill="background1"/>
          </w:tcPr>
          <w:p w14:paraId="58DA0B9D" w14:textId="77777777" w:rsidR="00C05B12" w:rsidRPr="00D72F1C" w:rsidRDefault="00C05B12" w:rsidP="005E2F55">
            <w:pPr>
              <w:keepNext/>
              <w:keepLines/>
              <w:widowControl w:val="0"/>
              <w:jc w:val="right"/>
              <w:rPr>
                <w:sz w:val="20"/>
                <w:szCs w:val="20"/>
              </w:rPr>
            </w:pPr>
            <w:r w:rsidRPr="00D72F1C">
              <w:rPr>
                <w:sz w:val="20"/>
                <w:szCs w:val="20"/>
              </w:rPr>
              <w:t>2010</w:t>
            </w:r>
          </w:p>
        </w:tc>
      </w:tr>
      <w:tr w:rsidR="00C05B12" w:rsidRPr="00D72F1C" w14:paraId="74CE7DD0"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501F243C" w14:textId="77777777" w:rsidR="00C05B12" w:rsidRPr="00D72F1C" w:rsidRDefault="00C05B12" w:rsidP="005E2F55">
            <w:pPr>
              <w:keepNext/>
              <w:keepLines/>
              <w:widowControl w:val="0"/>
              <w:spacing w:before="20"/>
              <w:jc w:val="left"/>
              <w:rPr>
                <w:sz w:val="20"/>
                <w:szCs w:val="20"/>
              </w:rPr>
            </w:pPr>
            <w:r w:rsidRPr="00D72F1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5BDFE38" w14:textId="77777777" w:rsidR="00C05B12" w:rsidRPr="00D72F1C" w:rsidRDefault="00C05B12" w:rsidP="005E2F55">
            <w:pPr>
              <w:keepNext/>
              <w:keepLines/>
              <w:widowControl w:val="0"/>
              <w:jc w:val="right"/>
              <w:rPr>
                <w:sz w:val="20"/>
                <w:szCs w:val="20"/>
              </w:rPr>
            </w:pPr>
          </w:p>
        </w:tc>
      </w:tr>
      <w:tr w:rsidR="00C05B12" w:rsidRPr="00D72F1C" w14:paraId="03E3C728"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0BD7BBD"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a</w:t>
            </w:r>
            <w:r w:rsidRPr="00D72F1C">
              <w:rPr>
                <w:sz w:val="20"/>
                <w:szCs w:val="20"/>
              </w:rPr>
              <w:t>)</w:t>
            </w:r>
            <w:r w:rsidRPr="00D72F1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040E024" w14:textId="77777777" w:rsidR="00C05B12" w:rsidRPr="00D72F1C" w:rsidRDefault="00C05B12" w:rsidP="005E2F55">
            <w:pPr>
              <w:keepNext/>
              <w:keepLines/>
              <w:widowControl w:val="0"/>
              <w:jc w:val="right"/>
              <w:rPr>
                <w:sz w:val="20"/>
                <w:szCs w:val="20"/>
              </w:rPr>
            </w:pPr>
            <w:r w:rsidRPr="00D72F1C">
              <w:rPr>
                <w:sz w:val="20"/>
                <w:szCs w:val="20"/>
              </w:rPr>
              <w:t>32.9</w:t>
            </w:r>
          </w:p>
        </w:tc>
      </w:tr>
      <w:tr w:rsidR="00C05B12" w:rsidRPr="00D72F1C" w14:paraId="288C2B14" w14:textId="77777777" w:rsidTr="00537AD1">
        <w:trPr>
          <w:trHeight w:val="233"/>
          <w:jc w:val="center"/>
        </w:trPr>
        <w:tc>
          <w:tcPr>
            <w:tcW w:w="4091" w:type="pct"/>
            <w:gridSpan w:val="2"/>
            <w:tcBorders>
              <w:top w:val="nil"/>
              <w:left w:val="single" w:sz="4" w:space="0" w:color="auto"/>
              <w:bottom w:val="nil"/>
              <w:right w:val="single" w:sz="4" w:space="0" w:color="auto"/>
            </w:tcBorders>
          </w:tcPr>
          <w:p w14:paraId="545C0998" w14:textId="77777777" w:rsidR="00C05B12" w:rsidRPr="00D72F1C" w:rsidRDefault="00C05B12" w:rsidP="005E2F55">
            <w:pPr>
              <w:keepNext/>
              <w:keepLines/>
              <w:widowControl w:val="0"/>
              <w:spacing w:after="20"/>
              <w:ind w:left="340" w:hanging="340"/>
              <w:jc w:val="left"/>
              <w:rPr>
                <w:sz w:val="20"/>
                <w:szCs w:val="20"/>
              </w:rPr>
            </w:pPr>
            <w:r w:rsidRPr="00D72F1C">
              <w:rPr>
                <w:sz w:val="20"/>
                <w:szCs w:val="20"/>
              </w:rPr>
              <w:t>(</w:t>
            </w:r>
            <w:r>
              <w:rPr>
                <w:sz w:val="20"/>
                <w:szCs w:val="20"/>
              </w:rPr>
              <w:t>b</w:t>
            </w:r>
            <w:r w:rsidRPr="00D72F1C">
              <w:rPr>
                <w:sz w:val="20"/>
                <w:szCs w:val="20"/>
              </w:rPr>
              <w:t>)</w:t>
            </w:r>
            <w:r w:rsidRPr="00D72F1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9E8F1AB" w14:textId="77777777" w:rsidR="00C05B12" w:rsidRPr="00D72F1C" w:rsidRDefault="00C05B12" w:rsidP="005E2F55">
            <w:pPr>
              <w:keepNext/>
              <w:keepLines/>
              <w:widowControl w:val="0"/>
              <w:jc w:val="right"/>
              <w:rPr>
                <w:sz w:val="20"/>
                <w:szCs w:val="20"/>
              </w:rPr>
            </w:pPr>
            <w:r w:rsidRPr="00D72F1C">
              <w:rPr>
                <w:sz w:val="20"/>
                <w:szCs w:val="20"/>
              </w:rPr>
              <w:t>344.9</w:t>
            </w:r>
          </w:p>
        </w:tc>
      </w:tr>
      <w:tr w:rsidR="00C05B12" w:rsidRPr="00D72F1C" w14:paraId="00CA9024" w14:textId="77777777" w:rsidTr="00537AD1">
        <w:trPr>
          <w:trHeight w:val="233"/>
          <w:jc w:val="center"/>
        </w:trPr>
        <w:tc>
          <w:tcPr>
            <w:tcW w:w="4091" w:type="pct"/>
            <w:gridSpan w:val="2"/>
            <w:tcBorders>
              <w:top w:val="nil"/>
              <w:left w:val="single" w:sz="4" w:space="0" w:color="auto"/>
              <w:bottom w:val="nil"/>
              <w:right w:val="single" w:sz="4" w:space="0" w:color="auto"/>
            </w:tcBorders>
          </w:tcPr>
          <w:p w14:paraId="245D5EB5" w14:textId="77777777" w:rsidR="00C05B12" w:rsidRPr="00D72F1C" w:rsidRDefault="00C05B12" w:rsidP="005E2F55">
            <w:pPr>
              <w:keepNext/>
              <w:keepLines/>
              <w:widowControl w:val="0"/>
              <w:spacing w:after="20"/>
              <w:ind w:left="340" w:hanging="340"/>
              <w:jc w:val="left"/>
              <w:rPr>
                <w:sz w:val="20"/>
                <w:szCs w:val="20"/>
              </w:rPr>
            </w:pPr>
            <w:r w:rsidRPr="00D72F1C">
              <w:rPr>
                <w:sz w:val="20"/>
                <w:szCs w:val="20"/>
              </w:rPr>
              <w:t>(</w:t>
            </w:r>
            <w:r>
              <w:rPr>
                <w:sz w:val="20"/>
                <w:szCs w:val="20"/>
              </w:rPr>
              <w:t>c</w:t>
            </w:r>
            <w:r w:rsidRPr="00D72F1C">
              <w:rPr>
                <w:sz w:val="20"/>
                <w:szCs w:val="20"/>
              </w:rPr>
              <w:t>)</w:t>
            </w:r>
            <w:r w:rsidRPr="00D72F1C">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2D070153" w14:textId="77777777" w:rsidR="00C05B12" w:rsidRPr="00D72F1C" w:rsidRDefault="00C05B12" w:rsidP="005E2F55">
            <w:pPr>
              <w:keepNext/>
              <w:keepLines/>
              <w:widowControl w:val="0"/>
              <w:jc w:val="right"/>
              <w:rPr>
                <w:sz w:val="20"/>
                <w:szCs w:val="20"/>
              </w:rPr>
            </w:pPr>
            <w:r w:rsidRPr="00D72F1C">
              <w:rPr>
                <w:sz w:val="20"/>
                <w:szCs w:val="20"/>
              </w:rPr>
              <w:t>2.9</w:t>
            </w:r>
          </w:p>
        </w:tc>
      </w:tr>
      <w:tr w:rsidR="00C05B12" w:rsidRPr="00D72F1C" w14:paraId="4A076C42"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76087763" w14:textId="77777777" w:rsidR="00C05B12" w:rsidRPr="00D72F1C" w:rsidRDefault="00C05B12" w:rsidP="005E2F55">
            <w:pPr>
              <w:keepNext/>
              <w:keepLines/>
              <w:widowControl w:val="0"/>
              <w:spacing w:before="20"/>
              <w:jc w:val="left"/>
              <w:rPr>
                <w:sz w:val="20"/>
                <w:szCs w:val="20"/>
              </w:rPr>
            </w:pPr>
            <w:r w:rsidRPr="00D72F1C">
              <w:rPr>
                <w:sz w:val="20"/>
                <w:szCs w:val="20"/>
              </w:rPr>
              <w:t>Latest reported ODS consumption (</w:t>
            </w:r>
            <w:r w:rsidRPr="00662D81">
              <w:rPr>
                <w:sz w:val="20"/>
                <w:szCs w:val="20"/>
              </w:rPr>
              <w:t>2021</w:t>
            </w:r>
            <w:r w:rsidRPr="00D72F1C">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DD907A7" w14:textId="77777777" w:rsidR="00C05B12" w:rsidRPr="00D72F1C" w:rsidRDefault="00C05B12" w:rsidP="005E2F55">
            <w:pPr>
              <w:keepNext/>
              <w:keepLines/>
              <w:widowControl w:val="0"/>
              <w:spacing w:before="20"/>
              <w:jc w:val="right"/>
              <w:rPr>
                <w:sz w:val="20"/>
                <w:szCs w:val="20"/>
              </w:rPr>
            </w:pPr>
          </w:p>
        </w:tc>
      </w:tr>
      <w:tr w:rsidR="00C05B12" w:rsidRPr="00D72F1C" w14:paraId="6971072A" w14:textId="77777777" w:rsidTr="00537AD1">
        <w:trPr>
          <w:trHeight w:val="233"/>
          <w:jc w:val="center"/>
        </w:trPr>
        <w:tc>
          <w:tcPr>
            <w:tcW w:w="4091" w:type="pct"/>
            <w:gridSpan w:val="2"/>
            <w:tcBorders>
              <w:top w:val="nil"/>
              <w:left w:val="single" w:sz="4" w:space="0" w:color="auto"/>
              <w:bottom w:val="nil"/>
              <w:right w:val="single" w:sz="4" w:space="0" w:color="auto"/>
            </w:tcBorders>
          </w:tcPr>
          <w:p w14:paraId="19D0EA9C"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a</w:t>
            </w:r>
            <w:r w:rsidRPr="00D72F1C">
              <w:rPr>
                <w:sz w:val="20"/>
                <w:szCs w:val="20"/>
              </w:rPr>
              <w:t>)</w:t>
            </w:r>
            <w:r w:rsidRPr="00D72F1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EC512D9" w14:textId="77777777" w:rsidR="00C05B12" w:rsidRPr="00D72F1C" w:rsidRDefault="00C05B12" w:rsidP="005E2F55">
            <w:pPr>
              <w:keepNext/>
              <w:keepLines/>
              <w:widowControl w:val="0"/>
              <w:jc w:val="right"/>
              <w:rPr>
                <w:sz w:val="20"/>
                <w:szCs w:val="20"/>
              </w:rPr>
            </w:pPr>
            <w:r w:rsidRPr="00D72F1C">
              <w:rPr>
                <w:sz w:val="20"/>
                <w:szCs w:val="20"/>
              </w:rPr>
              <w:t>0.0</w:t>
            </w:r>
          </w:p>
        </w:tc>
      </w:tr>
      <w:tr w:rsidR="00C05B12" w:rsidRPr="00D72F1C" w14:paraId="0BCC7D45"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02CCBAC"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b</w:t>
            </w:r>
            <w:r w:rsidRPr="00D72F1C">
              <w:rPr>
                <w:sz w:val="20"/>
                <w:szCs w:val="20"/>
              </w:rPr>
              <w:t>)</w:t>
            </w:r>
            <w:r w:rsidRPr="00D72F1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18E512A" w14:textId="77777777" w:rsidR="00C05B12" w:rsidRPr="00D72F1C" w:rsidRDefault="00C05B12" w:rsidP="005E2F55">
            <w:pPr>
              <w:keepNext/>
              <w:keepLines/>
              <w:widowControl w:val="0"/>
              <w:jc w:val="right"/>
              <w:rPr>
                <w:sz w:val="20"/>
                <w:szCs w:val="20"/>
              </w:rPr>
            </w:pPr>
            <w:r>
              <w:rPr>
                <w:sz w:val="20"/>
                <w:szCs w:val="20"/>
              </w:rPr>
              <w:t>156.18</w:t>
            </w:r>
          </w:p>
        </w:tc>
      </w:tr>
      <w:tr w:rsidR="00C05B12" w:rsidRPr="00D72F1C" w14:paraId="650B85B8"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EEE7EB5"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c</w:t>
            </w:r>
            <w:r w:rsidRPr="00D72F1C">
              <w:rPr>
                <w:sz w:val="20"/>
                <w:szCs w:val="20"/>
              </w:rPr>
              <w:t>)</w:t>
            </w:r>
            <w:r w:rsidRPr="00D72F1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E7FB9E6" w14:textId="77777777" w:rsidR="00C05B12" w:rsidRPr="00D72F1C" w:rsidRDefault="00C05B12" w:rsidP="005E2F55">
            <w:pPr>
              <w:keepNext/>
              <w:keepLines/>
              <w:widowControl w:val="0"/>
              <w:jc w:val="right"/>
              <w:rPr>
                <w:sz w:val="20"/>
                <w:szCs w:val="20"/>
              </w:rPr>
            </w:pPr>
            <w:r w:rsidRPr="00D72F1C">
              <w:rPr>
                <w:sz w:val="20"/>
                <w:szCs w:val="20"/>
              </w:rPr>
              <w:t>0.0</w:t>
            </w:r>
          </w:p>
        </w:tc>
      </w:tr>
      <w:tr w:rsidR="00C05B12" w:rsidRPr="00D72F1C" w14:paraId="33F5F1C0"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0615C388" w14:textId="77777777" w:rsidR="00C05B12" w:rsidRPr="00D72F1C" w:rsidRDefault="00C05B12" w:rsidP="005E2F55">
            <w:pPr>
              <w:keepNext/>
              <w:keepLines/>
              <w:widowControl w:val="0"/>
              <w:tabs>
                <w:tab w:val="right" w:pos="7560"/>
              </w:tabs>
              <w:ind w:left="6480" w:right="-108"/>
              <w:jc w:val="left"/>
              <w:rPr>
                <w:sz w:val="20"/>
                <w:szCs w:val="20"/>
              </w:rPr>
            </w:pPr>
            <w:r w:rsidRPr="00D72F1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BFAEA2A" w14:textId="77777777" w:rsidR="00C05B12" w:rsidRPr="00D72F1C" w:rsidRDefault="00C05B12" w:rsidP="005E2F55">
            <w:pPr>
              <w:keepNext/>
              <w:keepLines/>
              <w:widowControl w:val="0"/>
              <w:jc w:val="right"/>
              <w:rPr>
                <w:sz w:val="20"/>
                <w:szCs w:val="20"/>
              </w:rPr>
            </w:pPr>
            <w:r>
              <w:rPr>
                <w:sz w:val="20"/>
                <w:szCs w:val="20"/>
              </w:rPr>
              <w:t>156.18</w:t>
            </w:r>
          </w:p>
        </w:tc>
      </w:tr>
      <w:tr w:rsidR="00C05B12" w:rsidRPr="00D72F1C" w14:paraId="61E376CB"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7D4817D5" w14:textId="77777777" w:rsidR="00C05B12" w:rsidRPr="00D72F1C" w:rsidRDefault="00C05B12" w:rsidP="005E2F55">
            <w:pPr>
              <w:keepNext/>
              <w:keepLines/>
              <w:widowControl w:val="0"/>
              <w:jc w:val="left"/>
              <w:rPr>
                <w:sz w:val="20"/>
                <w:szCs w:val="20"/>
              </w:rPr>
            </w:pPr>
            <w:r w:rsidRPr="00D72F1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1C7325A" w14:textId="77777777" w:rsidR="00C05B12" w:rsidRPr="00D72F1C" w:rsidRDefault="00C05B12" w:rsidP="005E2F55">
            <w:pPr>
              <w:keepNext/>
              <w:keepLines/>
              <w:widowControl w:val="0"/>
              <w:jc w:val="right"/>
              <w:rPr>
                <w:sz w:val="20"/>
                <w:szCs w:val="20"/>
              </w:rPr>
            </w:pPr>
            <w:r>
              <w:rPr>
                <w:sz w:val="20"/>
                <w:szCs w:val="20"/>
              </w:rPr>
              <w:t>2021</w:t>
            </w:r>
          </w:p>
        </w:tc>
      </w:tr>
      <w:tr w:rsidR="00C05B12" w:rsidRPr="00D72F1C" w14:paraId="2C340BFE" w14:textId="77777777" w:rsidTr="00537AD1">
        <w:trPr>
          <w:trHeight w:val="233"/>
          <w:jc w:val="center"/>
        </w:trPr>
        <w:tc>
          <w:tcPr>
            <w:tcW w:w="4091" w:type="pct"/>
            <w:gridSpan w:val="2"/>
            <w:tcBorders>
              <w:top w:val="single" w:sz="4" w:space="0" w:color="auto"/>
            </w:tcBorders>
          </w:tcPr>
          <w:p w14:paraId="6E512A40" w14:textId="77777777" w:rsidR="00C05B12" w:rsidRPr="00D72F1C" w:rsidRDefault="00C05B12" w:rsidP="005E2F55">
            <w:pPr>
              <w:keepNext/>
              <w:keepLines/>
              <w:widowControl w:val="0"/>
              <w:jc w:val="left"/>
              <w:rPr>
                <w:sz w:val="20"/>
                <w:szCs w:val="20"/>
              </w:rPr>
            </w:pPr>
            <w:r w:rsidRPr="00D72F1C">
              <w:rPr>
                <w:sz w:val="20"/>
                <w:szCs w:val="20"/>
              </w:rPr>
              <w:t xml:space="preserve">Amount approved for projects (as </w:t>
            </w:r>
            <w:proofErr w:type="gramStart"/>
            <w:r w:rsidRPr="00D72F1C">
              <w:rPr>
                <w:sz w:val="20"/>
                <w:szCs w:val="20"/>
              </w:rPr>
              <w:t>at</w:t>
            </w:r>
            <w:proofErr w:type="gramEnd"/>
            <w:r w:rsidRPr="00D72F1C">
              <w:rPr>
                <w:sz w:val="20"/>
                <w:szCs w:val="20"/>
              </w:rPr>
              <w:t xml:space="preserve"> June 202</w:t>
            </w:r>
            <w:r>
              <w:rPr>
                <w:sz w:val="20"/>
                <w:szCs w:val="20"/>
              </w:rPr>
              <w:t>2</w:t>
            </w:r>
            <w:r w:rsidRPr="00D72F1C">
              <w:rPr>
                <w:sz w:val="20"/>
                <w:szCs w:val="20"/>
              </w:rPr>
              <w:t>) (US $):</w:t>
            </w:r>
          </w:p>
        </w:tc>
        <w:tc>
          <w:tcPr>
            <w:tcW w:w="909" w:type="pct"/>
            <w:tcBorders>
              <w:top w:val="single" w:sz="4" w:space="0" w:color="auto"/>
            </w:tcBorders>
            <w:shd w:val="clear" w:color="auto" w:fill="auto"/>
            <w:vAlign w:val="bottom"/>
          </w:tcPr>
          <w:p w14:paraId="3ACED7A8" w14:textId="77777777" w:rsidR="00C05B12" w:rsidRPr="00EE7A2D" w:rsidRDefault="00C05B12" w:rsidP="005E2F55">
            <w:pPr>
              <w:keepNext/>
              <w:keepLines/>
              <w:widowControl w:val="0"/>
              <w:jc w:val="right"/>
              <w:rPr>
                <w:sz w:val="20"/>
                <w:szCs w:val="20"/>
                <w:highlight w:val="yellow"/>
              </w:rPr>
            </w:pPr>
            <w:r w:rsidRPr="00EE7A2D">
              <w:rPr>
                <w:sz w:val="20"/>
                <w:szCs w:val="20"/>
              </w:rPr>
              <w:t>46,218,206</w:t>
            </w:r>
          </w:p>
        </w:tc>
      </w:tr>
      <w:tr w:rsidR="00C05B12" w:rsidRPr="00D72F1C" w14:paraId="346F0703" w14:textId="77777777" w:rsidTr="00537AD1">
        <w:trPr>
          <w:trHeight w:val="233"/>
          <w:jc w:val="center"/>
        </w:trPr>
        <w:tc>
          <w:tcPr>
            <w:tcW w:w="4091" w:type="pct"/>
            <w:gridSpan w:val="2"/>
          </w:tcPr>
          <w:p w14:paraId="63BCDF72" w14:textId="77777777" w:rsidR="00C05B12" w:rsidRPr="00D72F1C" w:rsidRDefault="00C05B12" w:rsidP="005E2F55">
            <w:pPr>
              <w:keepNext/>
              <w:keepLines/>
              <w:widowControl w:val="0"/>
              <w:jc w:val="left"/>
              <w:rPr>
                <w:sz w:val="20"/>
                <w:szCs w:val="20"/>
              </w:rPr>
            </w:pPr>
            <w:r w:rsidRPr="00D72F1C">
              <w:rPr>
                <w:sz w:val="20"/>
                <w:szCs w:val="20"/>
              </w:rPr>
              <w:t xml:space="preserve">Amount disbursed (as </w:t>
            </w:r>
            <w:proofErr w:type="gramStart"/>
            <w:r w:rsidRPr="00D72F1C">
              <w:rPr>
                <w:sz w:val="20"/>
                <w:szCs w:val="20"/>
              </w:rPr>
              <w:t>at</w:t>
            </w:r>
            <w:proofErr w:type="gramEnd"/>
            <w:r w:rsidRPr="00D72F1C">
              <w:rPr>
                <w:sz w:val="20"/>
                <w:szCs w:val="20"/>
              </w:rPr>
              <w:t xml:space="preserve"> December 20</w:t>
            </w:r>
            <w:r>
              <w:rPr>
                <w:sz w:val="20"/>
                <w:szCs w:val="20"/>
              </w:rPr>
              <w:t>21</w:t>
            </w:r>
            <w:r w:rsidRPr="00D72F1C">
              <w:rPr>
                <w:sz w:val="20"/>
                <w:szCs w:val="20"/>
              </w:rPr>
              <w:t>) (US $):</w:t>
            </w:r>
          </w:p>
        </w:tc>
        <w:tc>
          <w:tcPr>
            <w:tcW w:w="909" w:type="pct"/>
            <w:shd w:val="clear" w:color="auto" w:fill="auto"/>
          </w:tcPr>
          <w:p w14:paraId="5FD4FFE3" w14:textId="77777777" w:rsidR="00C05B12" w:rsidRPr="00EE7A2D" w:rsidRDefault="00C05B12" w:rsidP="005E2F55">
            <w:pPr>
              <w:keepNext/>
              <w:keepLines/>
              <w:widowControl w:val="0"/>
              <w:jc w:val="right"/>
              <w:rPr>
                <w:sz w:val="20"/>
                <w:szCs w:val="20"/>
                <w:highlight w:val="yellow"/>
              </w:rPr>
            </w:pPr>
            <w:r w:rsidRPr="00EE7A2D">
              <w:rPr>
                <w:sz w:val="20"/>
                <w:szCs w:val="20"/>
              </w:rPr>
              <w:t>39</w:t>
            </w:r>
            <w:r>
              <w:rPr>
                <w:sz w:val="20"/>
                <w:szCs w:val="20"/>
              </w:rPr>
              <w:t>,</w:t>
            </w:r>
            <w:r w:rsidRPr="00EE7A2D">
              <w:rPr>
                <w:sz w:val="20"/>
                <w:szCs w:val="20"/>
              </w:rPr>
              <w:t>479</w:t>
            </w:r>
            <w:r>
              <w:rPr>
                <w:sz w:val="20"/>
                <w:szCs w:val="20"/>
              </w:rPr>
              <w:t>,</w:t>
            </w:r>
            <w:r w:rsidRPr="00EE7A2D">
              <w:rPr>
                <w:sz w:val="20"/>
                <w:szCs w:val="20"/>
              </w:rPr>
              <w:t>01</w:t>
            </w:r>
            <w:r>
              <w:rPr>
                <w:sz w:val="20"/>
                <w:szCs w:val="20"/>
              </w:rPr>
              <w:t>7</w:t>
            </w:r>
          </w:p>
          <w:p w14:paraId="0969A1C0" w14:textId="77777777" w:rsidR="00C05B12" w:rsidRPr="00EE7A2D" w:rsidRDefault="00C05B12" w:rsidP="005E2F55">
            <w:pPr>
              <w:keepNext/>
              <w:keepLines/>
              <w:widowControl w:val="0"/>
              <w:jc w:val="right"/>
              <w:rPr>
                <w:sz w:val="20"/>
                <w:szCs w:val="20"/>
                <w:highlight w:val="yellow"/>
              </w:rPr>
            </w:pPr>
          </w:p>
        </w:tc>
      </w:tr>
      <w:tr w:rsidR="00C05B12" w:rsidRPr="00D72F1C" w14:paraId="19498828" w14:textId="77777777" w:rsidTr="00537AD1">
        <w:trPr>
          <w:trHeight w:val="233"/>
          <w:jc w:val="center"/>
        </w:trPr>
        <w:tc>
          <w:tcPr>
            <w:tcW w:w="4091" w:type="pct"/>
            <w:gridSpan w:val="2"/>
          </w:tcPr>
          <w:p w14:paraId="226CC3C6" w14:textId="77777777" w:rsidR="00C05B12" w:rsidRPr="00D72F1C" w:rsidRDefault="00C05B12" w:rsidP="005E2F55">
            <w:pPr>
              <w:keepNext/>
              <w:keepLines/>
              <w:widowControl w:val="0"/>
              <w:jc w:val="left"/>
              <w:rPr>
                <w:sz w:val="20"/>
                <w:szCs w:val="20"/>
              </w:rPr>
            </w:pPr>
            <w:r w:rsidRPr="00D72F1C">
              <w:rPr>
                <w:sz w:val="20"/>
                <w:szCs w:val="20"/>
              </w:rPr>
              <w:t xml:space="preserve">ODS to be phased out (as </w:t>
            </w:r>
            <w:proofErr w:type="gramStart"/>
            <w:r w:rsidRPr="00D72F1C">
              <w:rPr>
                <w:sz w:val="20"/>
                <w:szCs w:val="20"/>
              </w:rPr>
              <w:t>at</w:t>
            </w:r>
            <w:proofErr w:type="gramEnd"/>
            <w:r w:rsidRPr="00D72F1C">
              <w:rPr>
                <w:sz w:val="20"/>
                <w:szCs w:val="20"/>
              </w:rPr>
              <w:t xml:space="preserve"> June 202</w:t>
            </w:r>
            <w:r>
              <w:rPr>
                <w:sz w:val="20"/>
                <w:szCs w:val="20"/>
              </w:rPr>
              <w:t>2</w:t>
            </w:r>
            <w:r w:rsidRPr="00D72F1C">
              <w:rPr>
                <w:sz w:val="20"/>
                <w:szCs w:val="20"/>
              </w:rPr>
              <w:t>) (ODP tonnes):</w:t>
            </w:r>
          </w:p>
        </w:tc>
        <w:tc>
          <w:tcPr>
            <w:tcW w:w="909" w:type="pct"/>
            <w:shd w:val="clear" w:color="auto" w:fill="auto"/>
            <w:vAlign w:val="bottom"/>
          </w:tcPr>
          <w:p w14:paraId="419F59EC" w14:textId="77777777" w:rsidR="00C05B12" w:rsidRPr="00EE7A2D" w:rsidRDefault="00C05B12" w:rsidP="005E2F55">
            <w:pPr>
              <w:keepNext/>
              <w:keepLines/>
              <w:widowControl w:val="0"/>
              <w:jc w:val="right"/>
              <w:rPr>
                <w:sz w:val="20"/>
                <w:szCs w:val="20"/>
                <w:highlight w:val="yellow"/>
              </w:rPr>
            </w:pPr>
            <w:r w:rsidRPr="00EE7A2D">
              <w:rPr>
                <w:sz w:val="20"/>
                <w:szCs w:val="20"/>
              </w:rPr>
              <w:t>6</w:t>
            </w:r>
            <w:r>
              <w:rPr>
                <w:sz w:val="20"/>
                <w:szCs w:val="20"/>
              </w:rPr>
              <w:t>,</w:t>
            </w:r>
            <w:r w:rsidRPr="00EE7A2D">
              <w:rPr>
                <w:sz w:val="20"/>
                <w:szCs w:val="20"/>
              </w:rPr>
              <w:t>240.07</w:t>
            </w:r>
          </w:p>
        </w:tc>
      </w:tr>
      <w:tr w:rsidR="00C05B12" w:rsidRPr="00D72F1C" w14:paraId="49025682" w14:textId="77777777" w:rsidTr="00537AD1">
        <w:trPr>
          <w:trHeight w:val="233"/>
          <w:jc w:val="center"/>
        </w:trPr>
        <w:tc>
          <w:tcPr>
            <w:tcW w:w="4091" w:type="pct"/>
            <w:gridSpan w:val="2"/>
          </w:tcPr>
          <w:p w14:paraId="34F91CB5" w14:textId="77777777" w:rsidR="00C05B12" w:rsidRPr="00D72F1C" w:rsidRDefault="00C05B12" w:rsidP="005E2F55">
            <w:pPr>
              <w:keepNext/>
              <w:keepLines/>
              <w:widowControl w:val="0"/>
              <w:jc w:val="left"/>
              <w:rPr>
                <w:sz w:val="20"/>
                <w:szCs w:val="20"/>
              </w:rPr>
            </w:pPr>
            <w:r w:rsidRPr="00D72F1C">
              <w:rPr>
                <w:sz w:val="20"/>
                <w:szCs w:val="20"/>
              </w:rPr>
              <w:t xml:space="preserve">ODS phased out (as </w:t>
            </w:r>
            <w:proofErr w:type="gramStart"/>
            <w:r w:rsidRPr="00D72F1C">
              <w:rPr>
                <w:sz w:val="20"/>
                <w:szCs w:val="20"/>
              </w:rPr>
              <w:t>at</w:t>
            </w:r>
            <w:proofErr w:type="gramEnd"/>
            <w:r w:rsidRPr="00D72F1C">
              <w:rPr>
                <w:sz w:val="20"/>
                <w:szCs w:val="20"/>
              </w:rPr>
              <w:t xml:space="preserve"> December 20</w:t>
            </w:r>
            <w:r>
              <w:rPr>
                <w:sz w:val="20"/>
                <w:szCs w:val="20"/>
              </w:rPr>
              <w:t>21</w:t>
            </w:r>
            <w:r w:rsidRPr="00D72F1C">
              <w:rPr>
                <w:sz w:val="20"/>
                <w:szCs w:val="20"/>
              </w:rPr>
              <w:t>) (ODP tonnes):</w:t>
            </w:r>
          </w:p>
        </w:tc>
        <w:tc>
          <w:tcPr>
            <w:tcW w:w="909" w:type="pct"/>
            <w:shd w:val="clear" w:color="auto" w:fill="auto"/>
          </w:tcPr>
          <w:p w14:paraId="53CF0BBE" w14:textId="77777777" w:rsidR="00C05B12" w:rsidRPr="00EE7A2D" w:rsidRDefault="00C05B12" w:rsidP="005E2F55">
            <w:pPr>
              <w:keepNext/>
              <w:keepLines/>
              <w:widowControl w:val="0"/>
              <w:jc w:val="right"/>
              <w:rPr>
                <w:sz w:val="20"/>
                <w:szCs w:val="20"/>
                <w:highlight w:val="yellow"/>
              </w:rPr>
            </w:pPr>
            <w:r w:rsidRPr="00EE7A2D">
              <w:rPr>
                <w:sz w:val="20"/>
                <w:szCs w:val="20"/>
              </w:rPr>
              <w:t>6</w:t>
            </w:r>
            <w:r>
              <w:rPr>
                <w:sz w:val="20"/>
                <w:szCs w:val="20"/>
              </w:rPr>
              <w:t>,</w:t>
            </w:r>
            <w:r w:rsidRPr="00EE7A2D">
              <w:rPr>
                <w:sz w:val="20"/>
                <w:szCs w:val="20"/>
              </w:rPr>
              <w:t>164.00</w:t>
            </w:r>
          </w:p>
        </w:tc>
      </w:tr>
    </w:tbl>
    <w:p w14:paraId="79BD94F0" w14:textId="77777777" w:rsidR="00C05B12" w:rsidRPr="00D72F1C" w:rsidRDefault="00C05B12" w:rsidP="005E2F55">
      <w:pPr>
        <w:keepNext/>
        <w:keepLines/>
        <w:widowControl w:val="0"/>
      </w:pPr>
    </w:p>
    <w:p w14:paraId="7907A19C" w14:textId="77777777" w:rsidR="00C05B12" w:rsidRPr="00D72F1C" w:rsidRDefault="00C05B12" w:rsidP="00C05B12">
      <w:pPr>
        <w:widowControl w:val="0"/>
        <w:numPr>
          <w:ilvl w:val="0"/>
          <w:numId w:val="1"/>
        </w:numPr>
        <w:spacing w:after="240"/>
        <w:outlineLvl w:val="0"/>
      </w:pPr>
      <w:r w:rsidRPr="00D72F1C">
        <w:rPr>
          <w:lang w:val="en-US"/>
        </w:rPr>
        <w:t>Summary</w:t>
      </w:r>
      <w:r w:rsidRPr="00D72F1C">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3135D0" w14:paraId="13FADA80" w14:textId="77777777" w:rsidTr="00537AD1">
        <w:tc>
          <w:tcPr>
            <w:tcW w:w="4091" w:type="pct"/>
            <w:gridSpan w:val="2"/>
            <w:tcBorders>
              <w:bottom w:val="single" w:sz="4" w:space="0" w:color="auto"/>
            </w:tcBorders>
          </w:tcPr>
          <w:p w14:paraId="34CFE990" w14:textId="77777777" w:rsidR="00C05B12" w:rsidRPr="00EE7A2D" w:rsidRDefault="00C05B12" w:rsidP="00537AD1">
            <w:pPr>
              <w:widowControl w:val="0"/>
              <w:tabs>
                <w:tab w:val="left" w:pos="4968"/>
              </w:tabs>
              <w:jc w:val="left"/>
              <w:rPr>
                <w:b/>
                <w:sz w:val="20"/>
              </w:rPr>
            </w:pPr>
            <w:r w:rsidRPr="00EE7A2D">
              <w:rPr>
                <w:b/>
                <w:sz w:val="20"/>
              </w:rPr>
              <w:t>Summary of activities</w:t>
            </w:r>
          </w:p>
          <w:p w14:paraId="274017F3" w14:textId="77777777" w:rsidR="00C05B12" w:rsidRPr="00EE7A2D" w:rsidRDefault="00C05B12" w:rsidP="00537AD1">
            <w:pPr>
              <w:widowControl w:val="0"/>
              <w:jc w:val="left"/>
              <w:rPr>
                <w:b/>
                <w:sz w:val="20"/>
              </w:rPr>
            </w:pPr>
          </w:p>
        </w:tc>
        <w:tc>
          <w:tcPr>
            <w:tcW w:w="909" w:type="pct"/>
            <w:tcBorders>
              <w:bottom w:val="single" w:sz="4" w:space="0" w:color="auto"/>
            </w:tcBorders>
          </w:tcPr>
          <w:p w14:paraId="60E38890" w14:textId="77777777" w:rsidR="00C05B12" w:rsidRPr="00D72F1C" w:rsidRDefault="00C05B12" w:rsidP="00537AD1">
            <w:pPr>
              <w:widowControl w:val="0"/>
              <w:jc w:val="center"/>
              <w:rPr>
                <w:b/>
                <w:sz w:val="20"/>
              </w:rPr>
            </w:pPr>
            <w:r w:rsidRPr="00D72F1C">
              <w:rPr>
                <w:b/>
                <w:sz w:val="20"/>
              </w:rPr>
              <w:t>Funds approved (US $)</w:t>
            </w:r>
          </w:p>
        </w:tc>
      </w:tr>
      <w:tr w:rsidR="00C05B12" w:rsidRPr="003135D0" w14:paraId="5D17A0F0" w14:textId="77777777" w:rsidTr="00537AD1">
        <w:tc>
          <w:tcPr>
            <w:tcW w:w="292" w:type="pct"/>
            <w:tcBorders>
              <w:top w:val="single" w:sz="4" w:space="0" w:color="auto"/>
              <w:left w:val="single" w:sz="4" w:space="0" w:color="auto"/>
              <w:bottom w:val="single" w:sz="4" w:space="0" w:color="auto"/>
              <w:right w:val="nil"/>
            </w:tcBorders>
          </w:tcPr>
          <w:p w14:paraId="199D2057" w14:textId="77777777" w:rsidR="00C05B12" w:rsidRPr="00EE7A2D" w:rsidRDefault="00C05B12" w:rsidP="00537AD1">
            <w:pPr>
              <w:widowControl w:val="0"/>
              <w:ind w:left="360" w:hanging="360"/>
              <w:jc w:val="left"/>
              <w:rPr>
                <w:sz w:val="20"/>
              </w:rPr>
            </w:pPr>
            <w:r w:rsidRPr="00EE7A2D">
              <w:rPr>
                <w:sz w:val="20"/>
              </w:rPr>
              <w:t>(a)</w:t>
            </w:r>
          </w:p>
        </w:tc>
        <w:tc>
          <w:tcPr>
            <w:tcW w:w="3799" w:type="pct"/>
            <w:tcBorders>
              <w:top w:val="single" w:sz="4" w:space="0" w:color="auto"/>
              <w:left w:val="nil"/>
              <w:bottom w:val="single" w:sz="4" w:space="0" w:color="auto"/>
              <w:right w:val="single" w:sz="4" w:space="0" w:color="auto"/>
            </w:tcBorders>
          </w:tcPr>
          <w:p w14:paraId="3BEE7A27" w14:textId="77777777" w:rsidR="00C05B12" w:rsidRPr="00EE7A2D" w:rsidRDefault="00C05B12" w:rsidP="00537AD1">
            <w:pPr>
              <w:widowControl w:val="0"/>
              <w:ind w:left="-109"/>
              <w:rPr>
                <w:sz w:val="20"/>
              </w:rPr>
            </w:pPr>
            <w:r w:rsidRPr="00EE7A2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D10E1F" w14:textId="77777777" w:rsidR="00C05B12" w:rsidRPr="003135D0" w:rsidRDefault="00C05B12" w:rsidP="00537AD1">
            <w:pPr>
              <w:widowControl w:val="0"/>
              <w:jc w:val="right"/>
              <w:rPr>
                <w:sz w:val="20"/>
                <w:highlight w:val="yellow"/>
              </w:rPr>
            </w:pPr>
            <w:r w:rsidRPr="00EE7A2D">
              <w:rPr>
                <w:sz w:val="20"/>
              </w:rPr>
              <w:t>36,688,851</w:t>
            </w:r>
          </w:p>
        </w:tc>
      </w:tr>
      <w:tr w:rsidR="00C05B12" w:rsidRPr="003135D0" w14:paraId="551A4B18" w14:textId="77777777" w:rsidTr="00537AD1">
        <w:tc>
          <w:tcPr>
            <w:tcW w:w="292" w:type="pct"/>
            <w:tcBorders>
              <w:top w:val="single" w:sz="4" w:space="0" w:color="auto"/>
              <w:left w:val="single" w:sz="4" w:space="0" w:color="auto"/>
              <w:bottom w:val="single" w:sz="4" w:space="0" w:color="auto"/>
              <w:right w:val="nil"/>
            </w:tcBorders>
          </w:tcPr>
          <w:p w14:paraId="6E8603AE" w14:textId="77777777" w:rsidR="00C05B12" w:rsidRPr="00EE7A2D" w:rsidRDefault="00C05B12" w:rsidP="00537AD1">
            <w:pPr>
              <w:widowControl w:val="0"/>
              <w:rPr>
                <w:sz w:val="20"/>
              </w:rPr>
            </w:pPr>
            <w:r w:rsidRPr="00EE7A2D">
              <w:rPr>
                <w:sz w:val="20"/>
              </w:rPr>
              <w:t>(b)</w:t>
            </w:r>
          </w:p>
        </w:tc>
        <w:tc>
          <w:tcPr>
            <w:tcW w:w="3799" w:type="pct"/>
            <w:tcBorders>
              <w:top w:val="single" w:sz="4" w:space="0" w:color="auto"/>
              <w:left w:val="nil"/>
              <w:bottom w:val="single" w:sz="4" w:space="0" w:color="auto"/>
              <w:right w:val="single" w:sz="4" w:space="0" w:color="auto"/>
            </w:tcBorders>
          </w:tcPr>
          <w:p w14:paraId="26482B04" w14:textId="77777777" w:rsidR="00C05B12" w:rsidRPr="00EE7A2D" w:rsidRDefault="00C05B12" w:rsidP="00537AD1">
            <w:pPr>
              <w:widowControl w:val="0"/>
              <w:ind w:left="-109"/>
              <w:rPr>
                <w:sz w:val="20"/>
              </w:rPr>
            </w:pPr>
            <w:r w:rsidRPr="00EE7A2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A6F538" w14:textId="77777777" w:rsidR="00C05B12" w:rsidRPr="003135D0" w:rsidRDefault="00C05B12" w:rsidP="00537AD1">
            <w:pPr>
              <w:widowControl w:val="0"/>
              <w:jc w:val="right"/>
              <w:rPr>
                <w:sz w:val="20"/>
                <w:highlight w:val="yellow"/>
              </w:rPr>
            </w:pPr>
            <w:r w:rsidRPr="00EE7A2D">
              <w:rPr>
                <w:sz w:val="20"/>
              </w:rPr>
              <w:t>3,058,400</w:t>
            </w:r>
          </w:p>
        </w:tc>
      </w:tr>
      <w:tr w:rsidR="00C05B12" w:rsidRPr="003135D0" w14:paraId="2D7390BE" w14:textId="77777777" w:rsidTr="00537AD1">
        <w:tc>
          <w:tcPr>
            <w:tcW w:w="292" w:type="pct"/>
            <w:tcBorders>
              <w:top w:val="single" w:sz="4" w:space="0" w:color="auto"/>
              <w:left w:val="single" w:sz="4" w:space="0" w:color="auto"/>
              <w:bottom w:val="single" w:sz="4" w:space="0" w:color="auto"/>
              <w:right w:val="nil"/>
            </w:tcBorders>
          </w:tcPr>
          <w:p w14:paraId="6CBFCB2E" w14:textId="77777777" w:rsidR="00C05B12" w:rsidRPr="00EE7A2D" w:rsidRDefault="00C05B12" w:rsidP="00537AD1">
            <w:pPr>
              <w:widowControl w:val="0"/>
              <w:rPr>
                <w:sz w:val="20"/>
              </w:rPr>
            </w:pPr>
            <w:r w:rsidRPr="00EE7A2D">
              <w:rPr>
                <w:sz w:val="20"/>
              </w:rPr>
              <w:t>(c)</w:t>
            </w:r>
          </w:p>
        </w:tc>
        <w:tc>
          <w:tcPr>
            <w:tcW w:w="3799" w:type="pct"/>
            <w:tcBorders>
              <w:top w:val="single" w:sz="4" w:space="0" w:color="auto"/>
              <w:left w:val="nil"/>
              <w:bottom w:val="single" w:sz="4" w:space="0" w:color="auto"/>
              <w:right w:val="single" w:sz="4" w:space="0" w:color="auto"/>
            </w:tcBorders>
          </w:tcPr>
          <w:p w14:paraId="14E2A065" w14:textId="3D33225A" w:rsidR="00C05B12" w:rsidRPr="00EE7A2D" w:rsidRDefault="00C05B12" w:rsidP="00537AD1">
            <w:pPr>
              <w:widowControl w:val="0"/>
              <w:ind w:left="-109"/>
              <w:rPr>
                <w:sz w:val="20"/>
              </w:rPr>
            </w:pPr>
            <w:r w:rsidRPr="00EE7A2D">
              <w:rPr>
                <w:sz w:val="20"/>
              </w:rPr>
              <w:t xml:space="preserve">Project preparation, technical assistance, </w:t>
            </w:r>
            <w:proofErr w:type="gramStart"/>
            <w:r w:rsidR="005E2F55" w:rsidRPr="00EE7A2D">
              <w:rPr>
                <w:sz w:val="20"/>
              </w:rPr>
              <w:t>training</w:t>
            </w:r>
            <w:proofErr w:type="gramEnd"/>
            <w:r w:rsidRPr="00EE7A2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2FFFC2" w14:textId="77777777" w:rsidR="00C05B12" w:rsidRPr="003135D0" w:rsidRDefault="00C05B12" w:rsidP="00537AD1">
            <w:pPr>
              <w:jc w:val="right"/>
              <w:rPr>
                <w:sz w:val="20"/>
                <w:szCs w:val="20"/>
                <w:highlight w:val="yellow"/>
              </w:rPr>
            </w:pPr>
            <w:r w:rsidRPr="00EE7A2D">
              <w:rPr>
                <w:sz w:val="20"/>
                <w:szCs w:val="20"/>
              </w:rPr>
              <w:t>6,470,955</w:t>
            </w:r>
          </w:p>
        </w:tc>
      </w:tr>
      <w:tr w:rsidR="00C05B12" w:rsidRPr="003135D0" w14:paraId="2BD34409" w14:textId="77777777" w:rsidTr="00537AD1">
        <w:tc>
          <w:tcPr>
            <w:tcW w:w="4091" w:type="pct"/>
            <w:gridSpan w:val="2"/>
            <w:tcBorders>
              <w:top w:val="single" w:sz="4" w:space="0" w:color="auto"/>
              <w:left w:val="single" w:sz="4" w:space="0" w:color="auto"/>
              <w:bottom w:val="single" w:sz="4" w:space="0" w:color="auto"/>
              <w:right w:val="single" w:sz="4" w:space="0" w:color="auto"/>
            </w:tcBorders>
          </w:tcPr>
          <w:p w14:paraId="458485A4" w14:textId="77777777" w:rsidR="00C05B12" w:rsidRPr="00EE7A2D" w:rsidRDefault="00C05B12" w:rsidP="00537AD1">
            <w:pPr>
              <w:widowControl w:val="0"/>
              <w:tabs>
                <w:tab w:val="right" w:pos="7560"/>
              </w:tabs>
              <w:ind w:left="6480" w:right="-108"/>
              <w:jc w:val="left"/>
              <w:rPr>
                <w:sz w:val="20"/>
              </w:rPr>
            </w:pPr>
            <w:r w:rsidRPr="00EE7A2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807BC66" w14:textId="77777777" w:rsidR="00C05B12" w:rsidRPr="003135D0" w:rsidRDefault="00C05B12" w:rsidP="00537AD1">
            <w:pPr>
              <w:jc w:val="right"/>
              <w:rPr>
                <w:sz w:val="20"/>
                <w:highlight w:val="yellow"/>
              </w:rPr>
            </w:pPr>
            <w:r w:rsidRPr="00080780">
              <w:rPr>
                <w:sz w:val="20"/>
              </w:rPr>
              <w:t>46,218,206</w:t>
            </w:r>
          </w:p>
        </w:tc>
      </w:tr>
      <w:tr w:rsidR="00C05B12" w:rsidRPr="003135D0" w14:paraId="714EC396" w14:textId="77777777" w:rsidTr="00537AD1">
        <w:tc>
          <w:tcPr>
            <w:tcW w:w="292" w:type="pct"/>
            <w:tcBorders>
              <w:top w:val="single" w:sz="4" w:space="0" w:color="auto"/>
              <w:left w:val="single" w:sz="4" w:space="0" w:color="auto"/>
              <w:bottom w:val="single" w:sz="4" w:space="0" w:color="auto"/>
              <w:right w:val="nil"/>
            </w:tcBorders>
          </w:tcPr>
          <w:p w14:paraId="62E5E2D6" w14:textId="77777777" w:rsidR="00C05B12" w:rsidRPr="00EE7A2D" w:rsidRDefault="00C05B12" w:rsidP="00537AD1">
            <w:pPr>
              <w:widowControl w:val="0"/>
              <w:rPr>
                <w:sz w:val="20"/>
              </w:rPr>
            </w:pPr>
            <w:r w:rsidRPr="00EE7A2D">
              <w:rPr>
                <w:sz w:val="20"/>
              </w:rPr>
              <w:t>(d)</w:t>
            </w:r>
          </w:p>
        </w:tc>
        <w:tc>
          <w:tcPr>
            <w:tcW w:w="3799" w:type="pct"/>
            <w:tcBorders>
              <w:top w:val="single" w:sz="4" w:space="0" w:color="auto"/>
              <w:left w:val="nil"/>
              <w:bottom w:val="single" w:sz="4" w:space="0" w:color="auto"/>
              <w:right w:val="single" w:sz="4" w:space="0" w:color="auto"/>
            </w:tcBorders>
          </w:tcPr>
          <w:p w14:paraId="283C1638" w14:textId="77777777" w:rsidR="00C05B12" w:rsidRPr="00EE7A2D" w:rsidRDefault="00C05B12" w:rsidP="00537AD1">
            <w:pPr>
              <w:widowControl w:val="0"/>
              <w:ind w:left="-109"/>
              <w:rPr>
                <w:sz w:val="20"/>
              </w:rPr>
            </w:pPr>
            <w:r w:rsidRPr="00EE7A2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2D1A18" w14:textId="77777777" w:rsidR="00C05B12" w:rsidRPr="003135D0" w:rsidRDefault="00C05B12" w:rsidP="00537AD1">
            <w:pPr>
              <w:jc w:val="right"/>
              <w:rPr>
                <w:color w:val="000000"/>
                <w:sz w:val="20"/>
                <w:szCs w:val="20"/>
                <w:highlight w:val="yellow"/>
              </w:rPr>
            </w:pPr>
            <w:r w:rsidRPr="00080780">
              <w:rPr>
                <w:color w:val="000000"/>
                <w:sz w:val="20"/>
                <w:szCs w:val="20"/>
              </w:rPr>
              <w:t>250,000</w:t>
            </w:r>
          </w:p>
        </w:tc>
      </w:tr>
    </w:tbl>
    <w:p w14:paraId="75B24C86" w14:textId="77777777" w:rsidR="00C05B12" w:rsidRDefault="00C05B12" w:rsidP="005E2F55">
      <w:pPr>
        <w:rPr>
          <w:b/>
          <w:highlight w:val="yellow"/>
        </w:rPr>
      </w:pPr>
    </w:p>
    <w:p w14:paraId="542E9469" w14:textId="77777777" w:rsidR="00C05B12" w:rsidRPr="00662D81" w:rsidRDefault="00C05B12" w:rsidP="00C05B12">
      <w:pPr>
        <w:keepNext/>
        <w:spacing w:after="240" w:line="360" w:lineRule="auto"/>
        <w:outlineLvl w:val="0"/>
        <w:rPr>
          <w:u w:val="single"/>
        </w:rPr>
      </w:pPr>
      <w:r w:rsidRPr="00662D81">
        <w:rPr>
          <w:u w:val="single"/>
        </w:rPr>
        <w:t>Progress report</w:t>
      </w:r>
    </w:p>
    <w:p w14:paraId="1A0050FF" w14:textId="77777777" w:rsidR="00C05B12" w:rsidRPr="00662D81" w:rsidRDefault="00C05B12" w:rsidP="00C05B12">
      <w:pPr>
        <w:pStyle w:val="Heading1"/>
        <w:rPr>
          <w:lang w:val="en-US"/>
        </w:rPr>
      </w:pPr>
      <w:r w:rsidRPr="00662D81">
        <w:rPr>
          <w:lang w:val="en-US"/>
        </w:rPr>
        <w:t xml:space="preserve">During </w:t>
      </w:r>
      <w:r>
        <w:rPr>
          <w:lang w:val="en-US"/>
        </w:rPr>
        <w:t>phase XI of the IS project</w:t>
      </w:r>
      <w:r w:rsidRPr="00662D81">
        <w:rPr>
          <w:lang w:val="en-US"/>
        </w:rPr>
        <w:t xml:space="preserve">, </w:t>
      </w:r>
      <w:r>
        <w:rPr>
          <w:lang w:val="en-US"/>
        </w:rPr>
        <w:t xml:space="preserve">Nigeria experienced challenges in implementation due to </w:t>
      </w:r>
      <w:r w:rsidRPr="00662D81">
        <w:rPr>
          <w:lang w:val="en-US"/>
        </w:rPr>
        <w:t>the C</w:t>
      </w:r>
      <w:r>
        <w:rPr>
          <w:lang w:val="en-US"/>
        </w:rPr>
        <w:t>OVID</w:t>
      </w:r>
      <w:r w:rsidRPr="00662D81">
        <w:rPr>
          <w:lang w:val="en-US"/>
        </w:rPr>
        <w:t>-19</w:t>
      </w:r>
      <w:r>
        <w:rPr>
          <w:lang w:val="en-US"/>
        </w:rPr>
        <w:t>-related</w:t>
      </w:r>
      <w:r w:rsidRPr="00662D81">
        <w:rPr>
          <w:lang w:val="en-US"/>
        </w:rPr>
        <w:t xml:space="preserve"> restrictions on travel, meetings, and awareness</w:t>
      </w:r>
      <w:r>
        <w:rPr>
          <w:lang w:val="en-US"/>
        </w:rPr>
        <w:noBreakHyphen/>
        <w:t xml:space="preserve">raising </w:t>
      </w:r>
      <w:r w:rsidRPr="00662D81">
        <w:rPr>
          <w:lang w:val="en-US"/>
        </w:rPr>
        <w:t xml:space="preserve">activities. </w:t>
      </w:r>
      <w:r>
        <w:rPr>
          <w:lang w:val="en-US"/>
        </w:rPr>
        <w:t>I</w:t>
      </w:r>
      <w:r w:rsidRPr="00662D81">
        <w:rPr>
          <w:lang w:val="en-US"/>
        </w:rPr>
        <w:t>mplementation of the IS</w:t>
      </w:r>
      <w:r>
        <w:rPr>
          <w:lang w:val="en-US"/>
        </w:rPr>
        <w:t> </w:t>
      </w:r>
      <w:r w:rsidRPr="00662D81">
        <w:rPr>
          <w:lang w:val="en-US"/>
        </w:rPr>
        <w:t>project continued amidst these challenges</w:t>
      </w:r>
      <w:r>
        <w:rPr>
          <w:lang w:val="en-US"/>
        </w:rPr>
        <w:t>,</w:t>
      </w:r>
      <w:r w:rsidRPr="00662D81">
        <w:rPr>
          <w:lang w:val="en-US"/>
        </w:rPr>
        <w:t xml:space="preserve"> while observing the </w:t>
      </w:r>
      <w:r>
        <w:rPr>
          <w:lang w:val="en-US"/>
        </w:rPr>
        <w:t>necessary</w:t>
      </w:r>
      <w:r w:rsidRPr="00662D81">
        <w:rPr>
          <w:lang w:val="en-US"/>
        </w:rPr>
        <w:t xml:space="preserve"> protocols and taking advantage of information and communication technology. During </w:t>
      </w:r>
      <w:r>
        <w:rPr>
          <w:lang w:val="en-US"/>
        </w:rPr>
        <w:t>the phase</w:t>
      </w:r>
      <w:r w:rsidRPr="00662D81">
        <w:rPr>
          <w:lang w:val="en-US"/>
        </w:rPr>
        <w:t xml:space="preserve">, Nigeria commenced </w:t>
      </w:r>
      <w:r>
        <w:rPr>
          <w:lang w:val="en-US"/>
        </w:rPr>
        <w:t xml:space="preserve">implementation of </w:t>
      </w:r>
      <w:r>
        <w:rPr>
          <w:lang w:val="en-US"/>
        </w:rPr>
        <w:lastRenderedPageBreak/>
        <w:t>s</w:t>
      </w:r>
      <w:r w:rsidRPr="00662D81">
        <w:rPr>
          <w:lang w:val="en-US"/>
        </w:rPr>
        <w:t>tage II of the HPMP</w:t>
      </w:r>
      <w:r>
        <w:rPr>
          <w:lang w:val="en-US"/>
        </w:rPr>
        <w:t xml:space="preserve">, including </w:t>
      </w:r>
      <w:r w:rsidRPr="00662D81">
        <w:rPr>
          <w:lang w:val="en-US"/>
        </w:rPr>
        <w:t>awareness</w:t>
      </w:r>
      <w:r>
        <w:rPr>
          <w:lang w:val="en-US"/>
        </w:rPr>
        <w:t>-</w:t>
      </w:r>
      <w:r w:rsidRPr="00662D81">
        <w:rPr>
          <w:lang w:val="en-US"/>
        </w:rPr>
        <w:t xml:space="preserve">raising </w:t>
      </w:r>
      <w:r>
        <w:rPr>
          <w:lang w:val="en-US"/>
        </w:rPr>
        <w:t>for</w:t>
      </w:r>
      <w:r w:rsidRPr="00662D81">
        <w:rPr>
          <w:lang w:val="en-US"/>
        </w:rPr>
        <w:t xml:space="preserve"> importers and enforcement agencies on the HCFC </w:t>
      </w:r>
      <w:r>
        <w:rPr>
          <w:lang w:val="en-US"/>
        </w:rPr>
        <w:t>q</w:t>
      </w:r>
      <w:r w:rsidRPr="00662D81">
        <w:rPr>
          <w:lang w:val="en-US"/>
        </w:rPr>
        <w:t xml:space="preserve">uota system through effective collaboration. </w:t>
      </w:r>
      <w:r>
        <w:rPr>
          <w:lang w:val="en-US"/>
        </w:rPr>
        <w:t>The d</w:t>
      </w:r>
      <w:r w:rsidRPr="00662D81">
        <w:rPr>
          <w:lang w:val="en-US"/>
        </w:rPr>
        <w:t xml:space="preserve">ata collection and reporting process was improved with timely submission of data to the Ozone and </w:t>
      </w:r>
      <w:r>
        <w:rPr>
          <w:lang w:val="en-US"/>
        </w:rPr>
        <w:t>Fund S</w:t>
      </w:r>
      <w:r w:rsidRPr="00662D81">
        <w:rPr>
          <w:lang w:val="en-US"/>
        </w:rPr>
        <w:t xml:space="preserve">ecretariats. </w:t>
      </w:r>
      <w:r>
        <w:rPr>
          <w:lang w:val="en-US"/>
        </w:rPr>
        <w:t xml:space="preserve">Nigeria also developed and </w:t>
      </w:r>
      <w:proofErr w:type="spellStart"/>
      <w:r>
        <w:rPr>
          <w:lang w:val="en-US"/>
        </w:rPr>
        <w:t>gazetted</w:t>
      </w:r>
      <w:proofErr w:type="spellEnd"/>
      <w:r w:rsidRPr="001361D0">
        <w:rPr>
          <w:lang w:val="en-US"/>
        </w:rPr>
        <w:t xml:space="preserve"> </w:t>
      </w:r>
      <w:r>
        <w:rPr>
          <w:lang w:val="en-US"/>
        </w:rPr>
        <w:t xml:space="preserve">the </w:t>
      </w:r>
      <w:r w:rsidRPr="001361D0">
        <w:rPr>
          <w:lang w:val="en-US"/>
        </w:rPr>
        <w:t xml:space="preserve">updated ODS </w:t>
      </w:r>
      <w:r>
        <w:rPr>
          <w:lang w:val="en-US"/>
        </w:rPr>
        <w:t>and</w:t>
      </w:r>
      <w:r w:rsidRPr="001361D0">
        <w:rPr>
          <w:lang w:val="en-US"/>
        </w:rPr>
        <w:t xml:space="preserve"> HFC </w:t>
      </w:r>
      <w:r>
        <w:rPr>
          <w:lang w:val="en-US"/>
        </w:rPr>
        <w:t>r</w:t>
      </w:r>
      <w:r w:rsidRPr="001361D0">
        <w:rPr>
          <w:lang w:val="en-US"/>
        </w:rPr>
        <w:t>egulations</w:t>
      </w:r>
      <w:r>
        <w:rPr>
          <w:lang w:val="en-US"/>
        </w:rPr>
        <w:t>.</w:t>
      </w:r>
      <w:r w:rsidRPr="001361D0">
        <w:rPr>
          <w:lang w:val="en-US"/>
        </w:rPr>
        <w:t xml:space="preserve"> </w:t>
      </w:r>
      <w:r>
        <w:rPr>
          <w:lang w:val="en-US"/>
        </w:rPr>
        <w:t>However, p</w:t>
      </w:r>
      <w:r w:rsidRPr="00662D81">
        <w:rPr>
          <w:lang w:val="en-US"/>
        </w:rPr>
        <w:t>articipation in regional and international meetings</w:t>
      </w:r>
      <w:r>
        <w:rPr>
          <w:lang w:val="en-US"/>
        </w:rPr>
        <w:t xml:space="preserve"> and </w:t>
      </w:r>
      <w:r w:rsidRPr="00662D81">
        <w:rPr>
          <w:lang w:val="en-US"/>
        </w:rPr>
        <w:t xml:space="preserve">consultations with local stakeholders were not fully carried out due to the </w:t>
      </w:r>
      <w:r>
        <w:rPr>
          <w:lang w:val="en-US"/>
        </w:rPr>
        <w:t>COVID</w:t>
      </w:r>
      <w:r w:rsidRPr="00662D81">
        <w:rPr>
          <w:lang w:val="en-US"/>
        </w:rPr>
        <w:t xml:space="preserve">-19 pandemic. </w:t>
      </w:r>
      <w:r>
        <w:rPr>
          <w:lang w:val="en-US"/>
        </w:rPr>
        <w:t xml:space="preserve">Of the 30 performance indicators selected for the phase, 12 were fully achieved and 18 were partially achieved. </w:t>
      </w:r>
    </w:p>
    <w:p w14:paraId="192FF9BE" w14:textId="77777777" w:rsidR="00C05B12" w:rsidRPr="00662D81" w:rsidRDefault="00C05B12" w:rsidP="00C05B12">
      <w:pPr>
        <w:spacing w:after="240" w:line="360" w:lineRule="auto"/>
        <w:outlineLvl w:val="0"/>
        <w:rPr>
          <w:u w:val="single"/>
        </w:rPr>
      </w:pPr>
      <w:r w:rsidRPr="00662D81">
        <w:rPr>
          <w:u w:val="single"/>
        </w:rPr>
        <w:t>Plan of action</w:t>
      </w:r>
    </w:p>
    <w:p w14:paraId="608C9CDA" w14:textId="77777777" w:rsidR="00C05B12" w:rsidRPr="00662D81" w:rsidRDefault="00C05B12" w:rsidP="00C05B12">
      <w:pPr>
        <w:pStyle w:val="Heading1"/>
      </w:pPr>
      <w:r>
        <w:t>Under phase XII, Nigeria will continue to strengthen the National Ozone Office (NOO) to enable it to continue to carry out activities towards consolidating and sustaining the phase-out of ODS already achieved, as well as completion of the implementation of stage II of the HPMP. The NOO will also support the implementation of stage III of the HPMP, which is expected to commence by early 2023; support the preparation and commencement of the implementation of the Kigali Amendment; increase awareness</w:t>
      </w:r>
      <w:r>
        <w:noBreakHyphen/>
        <w:t>raising; strengthen collaboration with chemical regulatory agencies (particularly relating to data reporting); provide capacity building for sustainable implementation of the Montreal Protocol and provide an activity for gender mainstreaming.</w:t>
      </w:r>
    </w:p>
    <w:p w14:paraId="0D6A4532" w14:textId="77777777" w:rsidR="00C05B12" w:rsidRPr="00EA29BF" w:rsidRDefault="00C05B12" w:rsidP="00C05B12">
      <w:pPr>
        <w:spacing w:after="120"/>
        <w:rPr>
          <w:b/>
          <w:bCs/>
          <w:color w:val="000000" w:themeColor="text1"/>
        </w:rPr>
      </w:pPr>
      <w:r w:rsidRPr="00EA29BF">
        <w:rPr>
          <w:b/>
          <w:color w:val="000000" w:themeColor="text1"/>
        </w:rPr>
        <w:t>Sri Lanka</w:t>
      </w:r>
      <w:r w:rsidRPr="00EA29BF">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EA29BF" w14:paraId="5D2A7F52" w14:textId="77777777" w:rsidTr="00537AD1">
        <w:trPr>
          <w:trHeight w:val="278"/>
          <w:tblHeader/>
          <w:jc w:val="center"/>
        </w:trPr>
        <w:tc>
          <w:tcPr>
            <w:tcW w:w="4091" w:type="pct"/>
            <w:gridSpan w:val="2"/>
            <w:tcBorders>
              <w:bottom w:val="single" w:sz="4" w:space="0" w:color="auto"/>
            </w:tcBorders>
          </w:tcPr>
          <w:p w14:paraId="40ED3527" w14:textId="77777777" w:rsidR="00C05B12" w:rsidRPr="00EA29BF" w:rsidRDefault="00C05B12" w:rsidP="00537AD1">
            <w:pPr>
              <w:keepNext/>
              <w:keepLines/>
              <w:rPr>
                <w:b/>
                <w:sz w:val="20"/>
                <w:szCs w:val="20"/>
              </w:rPr>
            </w:pPr>
            <w:r w:rsidRPr="00EA29BF">
              <w:rPr>
                <w:b/>
                <w:sz w:val="20"/>
                <w:szCs w:val="20"/>
              </w:rPr>
              <w:t>Summary of the project and country profile</w:t>
            </w:r>
          </w:p>
        </w:tc>
        <w:tc>
          <w:tcPr>
            <w:tcW w:w="909" w:type="pct"/>
          </w:tcPr>
          <w:p w14:paraId="671CF687" w14:textId="77777777" w:rsidR="00C05B12" w:rsidRPr="00EA29BF" w:rsidRDefault="00C05B12" w:rsidP="00537AD1">
            <w:pPr>
              <w:keepNext/>
              <w:keepLines/>
              <w:jc w:val="right"/>
              <w:rPr>
                <w:b/>
                <w:sz w:val="20"/>
                <w:szCs w:val="20"/>
              </w:rPr>
            </w:pPr>
          </w:p>
        </w:tc>
      </w:tr>
      <w:tr w:rsidR="00C05B12" w:rsidRPr="003135D0" w14:paraId="3D840BAD" w14:textId="77777777" w:rsidTr="00537AD1">
        <w:trPr>
          <w:trHeight w:val="233"/>
          <w:jc w:val="center"/>
        </w:trPr>
        <w:tc>
          <w:tcPr>
            <w:tcW w:w="4091" w:type="pct"/>
            <w:gridSpan w:val="2"/>
            <w:tcBorders>
              <w:bottom w:val="single" w:sz="4" w:space="0" w:color="auto"/>
            </w:tcBorders>
          </w:tcPr>
          <w:p w14:paraId="4263444E" w14:textId="77777777" w:rsidR="00C05B12" w:rsidRPr="00EA29BF" w:rsidRDefault="00C05B12" w:rsidP="00537AD1">
            <w:pPr>
              <w:rPr>
                <w:sz w:val="20"/>
                <w:szCs w:val="20"/>
              </w:rPr>
            </w:pPr>
            <w:r w:rsidRPr="00EA29BF">
              <w:rPr>
                <w:sz w:val="20"/>
                <w:szCs w:val="20"/>
              </w:rPr>
              <w:t>Implementing agency:</w:t>
            </w:r>
          </w:p>
        </w:tc>
        <w:tc>
          <w:tcPr>
            <w:tcW w:w="909" w:type="pct"/>
            <w:tcBorders>
              <w:bottom w:val="single" w:sz="4" w:space="0" w:color="auto"/>
            </w:tcBorders>
          </w:tcPr>
          <w:p w14:paraId="7540442B" w14:textId="77777777" w:rsidR="00C05B12" w:rsidRPr="00EA29BF" w:rsidRDefault="00C05B12" w:rsidP="00537AD1">
            <w:pPr>
              <w:jc w:val="center"/>
              <w:rPr>
                <w:sz w:val="20"/>
                <w:szCs w:val="20"/>
              </w:rPr>
            </w:pPr>
            <w:r w:rsidRPr="00EA29BF">
              <w:rPr>
                <w:sz w:val="20"/>
                <w:szCs w:val="20"/>
              </w:rPr>
              <w:t>UNDP</w:t>
            </w:r>
          </w:p>
        </w:tc>
      </w:tr>
      <w:tr w:rsidR="00C05B12" w:rsidRPr="003135D0" w14:paraId="35BB4DBD"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0DC0AE9D" w14:textId="77777777" w:rsidR="00C05B12" w:rsidRPr="00EA29BF" w:rsidRDefault="00C05B12" w:rsidP="00537AD1">
            <w:pPr>
              <w:rPr>
                <w:sz w:val="20"/>
                <w:szCs w:val="20"/>
              </w:rPr>
            </w:pPr>
            <w:r w:rsidRPr="00EA29BF">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3F76A71" w14:textId="77777777" w:rsidR="00C05B12" w:rsidRPr="00EA29BF" w:rsidRDefault="00C05B12" w:rsidP="00537AD1">
            <w:pPr>
              <w:jc w:val="right"/>
              <w:rPr>
                <w:sz w:val="20"/>
                <w:szCs w:val="20"/>
              </w:rPr>
            </w:pPr>
          </w:p>
        </w:tc>
      </w:tr>
      <w:tr w:rsidR="00C05B12" w:rsidRPr="003135D0" w14:paraId="03C106CF"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A21995" w14:textId="77777777" w:rsidR="00C05B12" w:rsidRPr="00EA29BF" w:rsidRDefault="00C05B12" w:rsidP="00537AD1">
            <w:pPr>
              <w:ind w:left="5249" w:right="-198"/>
              <w:jc w:val="left"/>
              <w:rPr>
                <w:sz w:val="20"/>
                <w:szCs w:val="20"/>
              </w:rPr>
            </w:pPr>
            <w:r w:rsidRPr="00EA29BF">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EBC65BB" w14:textId="77777777" w:rsidR="00C05B12" w:rsidRPr="00EA29BF" w:rsidRDefault="00C05B12" w:rsidP="00537AD1">
            <w:pPr>
              <w:jc w:val="right"/>
              <w:rPr>
                <w:sz w:val="20"/>
                <w:szCs w:val="20"/>
              </w:rPr>
            </w:pPr>
            <w:r w:rsidRPr="00EA29BF">
              <w:rPr>
                <w:sz w:val="20"/>
                <w:szCs w:val="20"/>
              </w:rPr>
              <w:t>Mar-94</w:t>
            </w:r>
          </w:p>
        </w:tc>
        <w:tc>
          <w:tcPr>
            <w:tcW w:w="909" w:type="pct"/>
            <w:tcBorders>
              <w:top w:val="nil"/>
              <w:left w:val="single" w:sz="4" w:space="0" w:color="auto"/>
              <w:bottom w:val="nil"/>
              <w:right w:val="single" w:sz="4" w:space="0" w:color="auto"/>
            </w:tcBorders>
            <w:shd w:val="clear" w:color="auto" w:fill="FFFFFF" w:themeFill="background1"/>
            <w:vAlign w:val="bottom"/>
          </w:tcPr>
          <w:p w14:paraId="1C97B9D6" w14:textId="77777777" w:rsidR="00C05B12" w:rsidRPr="00EA29BF" w:rsidRDefault="00C05B12" w:rsidP="00537AD1">
            <w:pPr>
              <w:jc w:val="right"/>
              <w:rPr>
                <w:sz w:val="20"/>
                <w:szCs w:val="20"/>
              </w:rPr>
            </w:pPr>
            <w:r w:rsidRPr="00EA29BF">
              <w:rPr>
                <w:sz w:val="20"/>
                <w:szCs w:val="20"/>
              </w:rPr>
              <w:t>154,680</w:t>
            </w:r>
          </w:p>
        </w:tc>
      </w:tr>
      <w:tr w:rsidR="00C05B12" w:rsidRPr="003135D0" w14:paraId="521A7468"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2EF24B" w14:textId="77777777" w:rsidR="00C05B12" w:rsidRPr="00EA29BF" w:rsidRDefault="00C05B12" w:rsidP="00537AD1">
            <w:pPr>
              <w:ind w:left="5249" w:right="-198"/>
              <w:jc w:val="left"/>
              <w:rPr>
                <w:sz w:val="20"/>
                <w:szCs w:val="20"/>
              </w:rPr>
            </w:pPr>
            <w:r w:rsidRPr="00EA29BF">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711D879" w14:textId="77777777" w:rsidR="00C05B12" w:rsidRPr="00EA29BF" w:rsidRDefault="00C05B12" w:rsidP="00537AD1">
            <w:pPr>
              <w:jc w:val="right"/>
              <w:rPr>
                <w:sz w:val="20"/>
                <w:szCs w:val="20"/>
              </w:rPr>
            </w:pPr>
            <w:r w:rsidRPr="00EA29BF">
              <w:rPr>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32AA80C3" w14:textId="77777777" w:rsidR="00C05B12" w:rsidRPr="00EA29BF" w:rsidRDefault="00C05B12" w:rsidP="00537AD1">
            <w:pPr>
              <w:jc w:val="right"/>
              <w:rPr>
                <w:sz w:val="20"/>
                <w:szCs w:val="20"/>
              </w:rPr>
            </w:pPr>
            <w:r w:rsidRPr="00EA29BF">
              <w:rPr>
                <w:sz w:val="20"/>
                <w:szCs w:val="20"/>
              </w:rPr>
              <w:t>103,120</w:t>
            </w:r>
          </w:p>
        </w:tc>
      </w:tr>
      <w:tr w:rsidR="00C05B12" w:rsidRPr="003135D0" w14:paraId="5FF62FAD"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F0A321" w14:textId="77777777" w:rsidR="00C05B12" w:rsidRPr="00EA29BF" w:rsidRDefault="00C05B12" w:rsidP="00537AD1">
            <w:pPr>
              <w:ind w:left="5249" w:right="-198"/>
              <w:jc w:val="left"/>
              <w:rPr>
                <w:sz w:val="20"/>
                <w:szCs w:val="20"/>
              </w:rPr>
            </w:pPr>
            <w:r w:rsidRPr="00EA29BF">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9AF11AA" w14:textId="77777777" w:rsidR="00C05B12" w:rsidRPr="00EA29BF" w:rsidRDefault="00C05B12" w:rsidP="00537AD1">
            <w:pPr>
              <w:jc w:val="right"/>
              <w:rPr>
                <w:sz w:val="20"/>
                <w:szCs w:val="20"/>
              </w:rPr>
            </w:pPr>
            <w:r w:rsidRPr="00EA29BF">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0C457716" w14:textId="77777777" w:rsidR="00C05B12" w:rsidRPr="00EA29BF" w:rsidRDefault="00C05B12" w:rsidP="00537AD1">
            <w:pPr>
              <w:jc w:val="right"/>
              <w:rPr>
                <w:sz w:val="20"/>
                <w:szCs w:val="20"/>
              </w:rPr>
            </w:pPr>
            <w:r w:rsidRPr="00EA29BF">
              <w:rPr>
                <w:sz w:val="20"/>
                <w:szCs w:val="20"/>
              </w:rPr>
              <w:t>103,120</w:t>
            </w:r>
          </w:p>
        </w:tc>
      </w:tr>
      <w:tr w:rsidR="00C05B12" w:rsidRPr="003135D0" w14:paraId="1A674489"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8FF1E5" w14:textId="77777777" w:rsidR="00C05B12" w:rsidRPr="00EA29BF" w:rsidRDefault="00C05B12" w:rsidP="00537AD1">
            <w:pPr>
              <w:ind w:left="5249" w:right="-198"/>
              <w:jc w:val="left"/>
              <w:rPr>
                <w:sz w:val="20"/>
                <w:szCs w:val="20"/>
              </w:rPr>
            </w:pPr>
            <w:r w:rsidRPr="00EA29BF">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73F7CD6" w14:textId="77777777" w:rsidR="00C05B12" w:rsidRPr="00EA29BF" w:rsidRDefault="00C05B12" w:rsidP="00537AD1">
            <w:pPr>
              <w:tabs>
                <w:tab w:val="left" w:pos="6840"/>
              </w:tabs>
              <w:ind w:left="-108"/>
              <w:jc w:val="right"/>
              <w:rPr>
                <w:sz w:val="20"/>
                <w:szCs w:val="20"/>
              </w:rPr>
            </w:pPr>
            <w:r w:rsidRPr="00EA29BF">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tcPr>
          <w:p w14:paraId="09A502C0" w14:textId="77777777" w:rsidR="00C05B12" w:rsidRPr="00EA29BF" w:rsidRDefault="00C05B12" w:rsidP="00537AD1">
            <w:pPr>
              <w:jc w:val="right"/>
              <w:rPr>
                <w:sz w:val="20"/>
                <w:szCs w:val="20"/>
              </w:rPr>
            </w:pPr>
            <w:r w:rsidRPr="00EA29BF">
              <w:rPr>
                <w:sz w:val="20"/>
                <w:szCs w:val="20"/>
              </w:rPr>
              <w:t>134,056</w:t>
            </w:r>
          </w:p>
        </w:tc>
      </w:tr>
      <w:tr w:rsidR="00C05B12" w:rsidRPr="003135D0" w14:paraId="2393CD4A"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BD0BDF" w14:textId="77777777" w:rsidR="00C05B12" w:rsidRPr="00EA29BF" w:rsidRDefault="00C05B12" w:rsidP="00537AD1">
            <w:pPr>
              <w:ind w:left="5249" w:right="-198"/>
              <w:jc w:val="left"/>
              <w:rPr>
                <w:sz w:val="20"/>
                <w:szCs w:val="20"/>
              </w:rPr>
            </w:pPr>
            <w:r w:rsidRPr="00EA29BF">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D7D2429" w14:textId="77777777" w:rsidR="00C05B12" w:rsidRPr="00EA29BF" w:rsidRDefault="00C05B12" w:rsidP="00537AD1">
            <w:pPr>
              <w:tabs>
                <w:tab w:val="left" w:pos="6840"/>
              </w:tabs>
              <w:ind w:left="-108"/>
              <w:jc w:val="right"/>
              <w:rPr>
                <w:sz w:val="20"/>
                <w:szCs w:val="20"/>
              </w:rPr>
            </w:pPr>
            <w:r w:rsidRPr="00EA29BF">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64E0EA92" w14:textId="77777777" w:rsidR="00C05B12" w:rsidRPr="00EA29BF" w:rsidRDefault="00C05B12" w:rsidP="00537AD1">
            <w:pPr>
              <w:jc w:val="right"/>
              <w:rPr>
                <w:sz w:val="20"/>
                <w:szCs w:val="20"/>
              </w:rPr>
            </w:pPr>
            <w:r w:rsidRPr="00EA29BF">
              <w:rPr>
                <w:sz w:val="20"/>
                <w:szCs w:val="20"/>
              </w:rPr>
              <w:t>134,056</w:t>
            </w:r>
          </w:p>
        </w:tc>
      </w:tr>
      <w:tr w:rsidR="00C05B12" w:rsidRPr="003135D0" w14:paraId="6D284746"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375916" w14:textId="77777777" w:rsidR="00C05B12" w:rsidRPr="00EA29BF" w:rsidRDefault="00C05B12" w:rsidP="00537AD1">
            <w:pPr>
              <w:ind w:left="5249" w:right="-198"/>
              <w:jc w:val="left"/>
              <w:rPr>
                <w:sz w:val="20"/>
                <w:szCs w:val="20"/>
              </w:rPr>
            </w:pPr>
            <w:r w:rsidRPr="00EA29BF">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E618C96" w14:textId="77777777" w:rsidR="00C05B12" w:rsidRPr="00EA29BF" w:rsidRDefault="00C05B12" w:rsidP="00537AD1">
            <w:pPr>
              <w:tabs>
                <w:tab w:val="left" w:pos="6840"/>
              </w:tabs>
              <w:ind w:left="-108"/>
              <w:jc w:val="right"/>
              <w:rPr>
                <w:sz w:val="20"/>
                <w:szCs w:val="20"/>
              </w:rPr>
            </w:pPr>
            <w:r w:rsidRPr="00EA29BF">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7F5B5066" w14:textId="77777777" w:rsidR="00C05B12" w:rsidRPr="00EA29BF" w:rsidRDefault="00C05B12" w:rsidP="00537AD1">
            <w:pPr>
              <w:jc w:val="right"/>
              <w:rPr>
                <w:sz w:val="20"/>
                <w:szCs w:val="20"/>
              </w:rPr>
            </w:pPr>
            <w:r w:rsidRPr="00EA29BF">
              <w:rPr>
                <w:sz w:val="20"/>
                <w:szCs w:val="20"/>
              </w:rPr>
              <w:t>134,056</w:t>
            </w:r>
          </w:p>
        </w:tc>
      </w:tr>
      <w:tr w:rsidR="00C05B12" w:rsidRPr="003135D0" w14:paraId="2E378D1E"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4329C3" w14:textId="77777777" w:rsidR="00C05B12" w:rsidRPr="00EA29BF" w:rsidRDefault="00C05B12" w:rsidP="00537AD1">
            <w:pPr>
              <w:ind w:left="5249" w:right="-198"/>
              <w:jc w:val="left"/>
              <w:rPr>
                <w:sz w:val="20"/>
                <w:szCs w:val="20"/>
              </w:rPr>
            </w:pPr>
            <w:r w:rsidRPr="00EA29BF">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4A5F5E1" w14:textId="77777777" w:rsidR="00C05B12" w:rsidRPr="00EA29BF" w:rsidRDefault="00C05B12" w:rsidP="00537AD1">
            <w:pPr>
              <w:tabs>
                <w:tab w:val="left" w:pos="6840"/>
              </w:tabs>
              <w:ind w:left="-108"/>
              <w:jc w:val="right"/>
              <w:rPr>
                <w:sz w:val="20"/>
                <w:szCs w:val="20"/>
              </w:rPr>
            </w:pPr>
            <w:r w:rsidRPr="00EA29BF">
              <w:rPr>
                <w:sz w:val="20"/>
                <w:szCs w:val="20"/>
              </w:rPr>
              <w:t>Jul-08</w:t>
            </w:r>
          </w:p>
        </w:tc>
        <w:tc>
          <w:tcPr>
            <w:tcW w:w="909" w:type="pct"/>
            <w:tcBorders>
              <w:top w:val="nil"/>
              <w:left w:val="single" w:sz="4" w:space="0" w:color="auto"/>
              <w:bottom w:val="nil"/>
              <w:right w:val="single" w:sz="4" w:space="0" w:color="auto"/>
            </w:tcBorders>
            <w:shd w:val="clear" w:color="auto" w:fill="FFFFFF" w:themeFill="background1"/>
          </w:tcPr>
          <w:p w14:paraId="7DD6A2FC" w14:textId="77777777" w:rsidR="00C05B12" w:rsidRPr="00EA29BF" w:rsidRDefault="00C05B12" w:rsidP="00537AD1">
            <w:pPr>
              <w:jc w:val="right"/>
              <w:rPr>
                <w:sz w:val="20"/>
                <w:szCs w:val="20"/>
              </w:rPr>
            </w:pPr>
            <w:r w:rsidRPr="00EA29BF">
              <w:rPr>
                <w:sz w:val="20"/>
                <w:szCs w:val="20"/>
              </w:rPr>
              <w:t>134,056</w:t>
            </w:r>
          </w:p>
        </w:tc>
      </w:tr>
      <w:tr w:rsidR="00C05B12" w:rsidRPr="003135D0" w14:paraId="1805E4BD"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2D7D36" w14:textId="77777777" w:rsidR="00C05B12" w:rsidRPr="00EA29BF" w:rsidRDefault="00C05B12" w:rsidP="00537AD1">
            <w:pPr>
              <w:ind w:left="5249" w:right="-198"/>
              <w:jc w:val="left"/>
              <w:rPr>
                <w:sz w:val="20"/>
                <w:szCs w:val="20"/>
              </w:rPr>
            </w:pPr>
            <w:r w:rsidRPr="00EA29BF">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02934C6" w14:textId="77777777" w:rsidR="00C05B12" w:rsidRPr="00EA29BF" w:rsidRDefault="00C05B12" w:rsidP="00537AD1">
            <w:pPr>
              <w:tabs>
                <w:tab w:val="left" w:pos="6840"/>
              </w:tabs>
              <w:ind w:left="-108"/>
              <w:jc w:val="right"/>
              <w:rPr>
                <w:sz w:val="20"/>
                <w:szCs w:val="20"/>
              </w:rPr>
            </w:pPr>
            <w:r w:rsidRPr="00EA29BF">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47DA2D3A" w14:textId="77777777" w:rsidR="00C05B12" w:rsidRPr="00EA29BF" w:rsidRDefault="00C05B12" w:rsidP="00537AD1">
            <w:pPr>
              <w:jc w:val="right"/>
              <w:rPr>
                <w:sz w:val="20"/>
                <w:szCs w:val="20"/>
              </w:rPr>
            </w:pPr>
            <w:r w:rsidRPr="00EA29BF">
              <w:rPr>
                <w:sz w:val="20"/>
                <w:szCs w:val="20"/>
              </w:rPr>
              <w:t>134,056</w:t>
            </w:r>
          </w:p>
        </w:tc>
      </w:tr>
      <w:tr w:rsidR="00C05B12" w:rsidRPr="003135D0" w14:paraId="279B86EA"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24E048" w14:textId="77777777" w:rsidR="00C05B12" w:rsidRPr="00EA29BF" w:rsidRDefault="00C05B12" w:rsidP="00537AD1">
            <w:pPr>
              <w:ind w:left="5249" w:right="-198"/>
              <w:jc w:val="left"/>
              <w:rPr>
                <w:sz w:val="20"/>
                <w:szCs w:val="20"/>
              </w:rPr>
            </w:pPr>
            <w:r w:rsidRPr="00EA29BF">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2BCF7C8" w14:textId="77777777" w:rsidR="00C05B12" w:rsidRPr="00EA29BF" w:rsidRDefault="00C05B12" w:rsidP="00537AD1">
            <w:pPr>
              <w:tabs>
                <w:tab w:val="left" w:pos="6840"/>
              </w:tabs>
              <w:ind w:left="-108"/>
              <w:jc w:val="right"/>
              <w:rPr>
                <w:sz w:val="20"/>
                <w:szCs w:val="20"/>
              </w:rPr>
            </w:pPr>
            <w:r w:rsidRPr="00EA29BF">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067A9464" w14:textId="77777777" w:rsidR="00C05B12" w:rsidRPr="00EA29BF" w:rsidRDefault="00C05B12" w:rsidP="00537AD1">
            <w:pPr>
              <w:jc w:val="right"/>
              <w:rPr>
                <w:sz w:val="20"/>
                <w:szCs w:val="20"/>
              </w:rPr>
            </w:pPr>
            <w:r w:rsidRPr="00EA29BF">
              <w:rPr>
                <w:sz w:val="20"/>
                <w:szCs w:val="20"/>
              </w:rPr>
              <w:t>134,056</w:t>
            </w:r>
          </w:p>
        </w:tc>
      </w:tr>
      <w:tr w:rsidR="00C05B12" w:rsidRPr="003135D0" w14:paraId="4CCC430C"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937688" w14:textId="77777777" w:rsidR="00C05B12" w:rsidRPr="00EA29BF" w:rsidRDefault="00C05B12" w:rsidP="00537AD1">
            <w:pPr>
              <w:ind w:left="5249" w:right="-198"/>
              <w:jc w:val="left"/>
              <w:rPr>
                <w:sz w:val="20"/>
                <w:szCs w:val="20"/>
              </w:rPr>
            </w:pPr>
            <w:r w:rsidRPr="00EA29BF">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83709BB" w14:textId="77777777" w:rsidR="00C05B12" w:rsidRPr="00EA29BF" w:rsidRDefault="00C05B12" w:rsidP="00537AD1">
            <w:pPr>
              <w:tabs>
                <w:tab w:val="left" w:pos="6840"/>
              </w:tabs>
              <w:ind w:left="-108"/>
              <w:jc w:val="right"/>
              <w:rPr>
                <w:sz w:val="20"/>
                <w:szCs w:val="20"/>
              </w:rPr>
            </w:pPr>
            <w:r w:rsidRPr="00EA29BF">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727D5254" w14:textId="77777777" w:rsidR="00C05B12" w:rsidRPr="00EA29BF" w:rsidRDefault="00C05B12" w:rsidP="00537AD1">
            <w:pPr>
              <w:jc w:val="right"/>
              <w:rPr>
                <w:sz w:val="20"/>
                <w:szCs w:val="20"/>
              </w:rPr>
            </w:pPr>
            <w:r w:rsidRPr="00EA29BF">
              <w:rPr>
                <w:sz w:val="20"/>
                <w:szCs w:val="20"/>
              </w:rPr>
              <w:t>134,056</w:t>
            </w:r>
          </w:p>
        </w:tc>
      </w:tr>
      <w:tr w:rsidR="00C05B12" w:rsidRPr="003135D0" w14:paraId="03987700"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34F7CD" w14:textId="77777777" w:rsidR="00C05B12" w:rsidRPr="00EA29BF" w:rsidRDefault="00C05B12" w:rsidP="00537AD1">
            <w:pPr>
              <w:ind w:left="5249" w:right="-198"/>
              <w:jc w:val="left"/>
              <w:rPr>
                <w:sz w:val="20"/>
                <w:szCs w:val="20"/>
              </w:rPr>
            </w:pPr>
            <w:r w:rsidRPr="00EA29BF">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2136883" w14:textId="77777777" w:rsidR="00C05B12" w:rsidRPr="00EA29BF" w:rsidRDefault="00C05B12" w:rsidP="00537AD1">
            <w:pPr>
              <w:tabs>
                <w:tab w:val="left" w:pos="6840"/>
              </w:tabs>
              <w:ind w:left="-108"/>
              <w:jc w:val="right"/>
              <w:rPr>
                <w:sz w:val="20"/>
                <w:szCs w:val="20"/>
              </w:rPr>
            </w:pPr>
            <w:r w:rsidRPr="00EA29BF">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2D9D38CA" w14:textId="77777777" w:rsidR="00C05B12" w:rsidRPr="00EA29BF" w:rsidRDefault="00C05B12" w:rsidP="00537AD1">
            <w:pPr>
              <w:jc w:val="right"/>
              <w:rPr>
                <w:sz w:val="20"/>
                <w:szCs w:val="20"/>
              </w:rPr>
            </w:pPr>
            <w:r w:rsidRPr="00EA29BF">
              <w:rPr>
                <w:sz w:val="20"/>
                <w:szCs w:val="20"/>
              </w:rPr>
              <w:t>171,592</w:t>
            </w:r>
          </w:p>
        </w:tc>
      </w:tr>
      <w:tr w:rsidR="00C05B12" w:rsidRPr="003135D0" w14:paraId="2F830D34"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19F7C5" w14:textId="77777777" w:rsidR="00C05B12" w:rsidRPr="00EA29BF" w:rsidRDefault="00C05B12" w:rsidP="00537AD1">
            <w:pPr>
              <w:ind w:left="5249" w:right="-198"/>
              <w:jc w:val="left"/>
              <w:rPr>
                <w:sz w:val="20"/>
                <w:szCs w:val="20"/>
              </w:rPr>
            </w:pPr>
            <w:r w:rsidRPr="00EA29BF">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7E42FFF4" w14:textId="77777777" w:rsidR="00C05B12" w:rsidRPr="00EA29BF" w:rsidRDefault="00C05B12" w:rsidP="00537AD1">
            <w:pPr>
              <w:tabs>
                <w:tab w:val="left" w:pos="6840"/>
              </w:tabs>
              <w:ind w:left="-108"/>
              <w:jc w:val="right"/>
              <w:rPr>
                <w:sz w:val="20"/>
                <w:szCs w:val="20"/>
              </w:rPr>
            </w:pPr>
            <w:r w:rsidRPr="00EA29BF">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B62271A" w14:textId="77777777" w:rsidR="00C05B12" w:rsidRPr="00EA29BF" w:rsidRDefault="00C05B12" w:rsidP="00537AD1">
            <w:pPr>
              <w:jc w:val="right"/>
              <w:rPr>
                <w:sz w:val="20"/>
                <w:szCs w:val="20"/>
              </w:rPr>
            </w:pPr>
            <w:r w:rsidRPr="00EA29BF">
              <w:rPr>
                <w:sz w:val="20"/>
                <w:szCs w:val="20"/>
              </w:rPr>
              <w:t>171,592</w:t>
            </w:r>
          </w:p>
        </w:tc>
      </w:tr>
      <w:tr w:rsidR="00C05B12" w:rsidRPr="003135D0" w14:paraId="702D4D73" w14:textId="77777777" w:rsidTr="00537AD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9E4800" w14:textId="77777777" w:rsidR="00C05B12" w:rsidRPr="00EA29BF" w:rsidRDefault="00C05B12" w:rsidP="00537AD1">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403D061C" w14:textId="77777777" w:rsidR="00C05B12" w:rsidRPr="00EA29BF" w:rsidRDefault="00C05B12" w:rsidP="00537AD1">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0203F69" w14:textId="77777777" w:rsidR="00C05B12" w:rsidRPr="00EA29BF" w:rsidRDefault="00C05B12" w:rsidP="00537AD1">
            <w:pPr>
              <w:jc w:val="right"/>
              <w:rPr>
                <w:sz w:val="20"/>
                <w:szCs w:val="20"/>
              </w:rPr>
            </w:pPr>
            <w:r w:rsidRPr="00EA29BF">
              <w:rPr>
                <w:sz w:val="20"/>
                <w:szCs w:val="20"/>
              </w:rPr>
              <w:t>171,592</w:t>
            </w:r>
          </w:p>
        </w:tc>
      </w:tr>
      <w:tr w:rsidR="00C05B12" w:rsidRPr="006D3DBB" w14:paraId="1B4239C2" w14:textId="77777777" w:rsidTr="00537AD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501185D" w14:textId="77777777" w:rsidR="00C05B12" w:rsidRPr="006D3DBB" w:rsidRDefault="00C05B12" w:rsidP="00537AD1">
            <w:pPr>
              <w:tabs>
                <w:tab w:val="right" w:pos="7560"/>
              </w:tabs>
              <w:ind w:left="6480" w:right="-108"/>
              <w:jc w:val="left"/>
              <w:rPr>
                <w:sz w:val="20"/>
                <w:szCs w:val="20"/>
              </w:rPr>
            </w:pPr>
            <w:r w:rsidRPr="006D3DBB">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61052B8" w14:textId="77777777" w:rsidR="00C05B12" w:rsidRPr="006D3DBB" w:rsidRDefault="00C05B12" w:rsidP="00537AD1">
            <w:pPr>
              <w:jc w:val="right"/>
              <w:rPr>
                <w:sz w:val="20"/>
                <w:szCs w:val="20"/>
              </w:rPr>
            </w:pPr>
            <w:r w:rsidRPr="006D3DBB">
              <w:rPr>
                <w:sz w:val="20"/>
                <w:szCs w:val="20"/>
              </w:rPr>
              <w:t>1</w:t>
            </w:r>
            <w:r>
              <w:rPr>
                <w:sz w:val="20"/>
                <w:szCs w:val="20"/>
              </w:rPr>
              <w:t>,</w:t>
            </w:r>
            <w:r w:rsidRPr="006D3DBB">
              <w:rPr>
                <w:sz w:val="20"/>
                <w:szCs w:val="20"/>
              </w:rPr>
              <w:t>814</w:t>
            </w:r>
            <w:r>
              <w:rPr>
                <w:sz w:val="20"/>
                <w:szCs w:val="20"/>
              </w:rPr>
              <w:t>,</w:t>
            </w:r>
            <w:r w:rsidRPr="006D3DBB">
              <w:rPr>
                <w:sz w:val="20"/>
                <w:szCs w:val="20"/>
              </w:rPr>
              <w:t>088</w:t>
            </w:r>
          </w:p>
        </w:tc>
      </w:tr>
      <w:tr w:rsidR="00C05B12" w:rsidRPr="003135D0" w14:paraId="66A6DD54" w14:textId="77777777" w:rsidTr="00537AD1">
        <w:trPr>
          <w:trHeight w:val="233"/>
          <w:jc w:val="center"/>
        </w:trPr>
        <w:tc>
          <w:tcPr>
            <w:tcW w:w="4091" w:type="pct"/>
            <w:gridSpan w:val="2"/>
            <w:shd w:val="clear" w:color="auto" w:fill="FFFFFF" w:themeFill="background1"/>
          </w:tcPr>
          <w:p w14:paraId="56AE83F1" w14:textId="77777777" w:rsidR="00C05B12" w:rsidRPr="00EA29BF" w:rsidRDefault="00C05B12" w:rsidP="00537AD1">
            <w:pPr>
              <w:jc w:val="left"/>
              <w:rPr>
                <w:sz w:val="20"/>
                <w:szCs w:val="20"/>
              </w:rPr>
            </w:pPr>
            <w:r w:rsidRPr="00EA29BF">
              <w:rPr>
                <w:sz w:val="20"/>
                <w:szCs w:val="20"/>
              </w:rPr>
              <w:t>Amount requested for renewal (phase XIV) (US $):</w:t>
            </w:r>
          </w:p>
        </w:tc>
        <w:tc>
          <w:tcPr>
            <w:tcW w:w="909" w:type="pct"/>
            <w:shd w:val="clear" w:color="auto" w:fill="auto"/>
          </w:tcPr>
          <w:p w14:paraId="0008A4CC" w14:textId="77777777" w:rsidR="00C05B12" w:rsidRPr="00EA29BF" w:rsidRDefault="00C05B12" w:rsidP="00537AD1">
            <w:pPr>
              <w:jc w:val="right"/>
              <w:rPr>
                <w:sz w:val="20"/>
                <w:szCs w:val="20"/>
              </w:rPr>
            </w:pPr>
            <w:r w:rsidRPr="00EA29BF">
              <w:rPr>
                <w:sz w:val="20"/>
                <w:szCs w:val="20"/>
              </w:rPr>
              <w:t>171,592</w:t>
            </w:r>
          </w:p>
        </w:tc>
      </w:tr>
      <w:tr w:rsidR="00C05B12" w:rsidRPr="003135D0" w14:paraId="37017E22" w14:textId="77777777" w:rsidTr="00537AD1">
        <w:trPr>
          <w:trHeight w:val="233"/>
          <w:jc w:val="center"/>
        </w:trPr>
        <w:tc>
          <w:tcPr>
            <w:tcW w:w="4091" w:type="pct"/>
            <w:gridSpan w:val="2"/>
          </w:tcPr>
          <w:p w14:paraId="2A85DAB3" w14:textId="77777777" w:rsidR="00C05B12" w:rsidRPr="00EA29BF" w:rsidRDefault="00C05B12" w:rsidP="00537AD1">
            <w:pPr>
              <w:jc w:val="left"/>
              <w:rPr>
                <w:sz w:val="20"/>
                <w:szCs w:val="20"/>
              </w:rPr>
            </w:pPr>
            <w:r w:rsidRPr="00EA29BF">
              <w:rPr>
                <w:sz w:val="20"/>
                <w:szCs w:val="20"/>
              </w:rPr>
              <w:t xml:space="preserve">Amount recommended for approval for phase XIV (US $): </w:t>
            </w:r>
          </w:p>
        </w:tc>
        <w:tc>
          <w:tcPr>
            <w:tcW w:w="909" w:type="pct"/>
            <w:shd w:val="clear" w:color="auto" w:fill="auto"/>
          </w:tcPr>
          <w:p w14:paraId="6C23DDD1" w14:textId="77777777" w:rsidR="00C05B12" w:rsidRPr="00EA29BF" w:rsidRDefault="00C05B12" w:rsidP="00537AD1">
            <w:pPr>
              <w:jc w:val="right"/>
              <w:rPr>
                <w:sz w:val="20"/>
                <w:szCs w:val="20"/>
              </w:rPr>
            </w:pPr>
            <w:r w:rsidRPr="00EA29BF">
              <w:rPr>
                <w:sz w:val="20"/>
                <w:szCs w:val="20"/>
              </w:rPr>
              <w:t>171,592</w:t>
            </w:r>
          </w:p>
        </w:tc>
      </w:tr>
      <w:tr w:rsidR="00C05B12" w:rsidRPr="003135D0" w14:paraId="163CCCC7" w14:textId="77777777" w:rsidTr="00537AD1">
        <w:trPr>
          <w:trHeight w:val="233"/>
          <w:jc w:val="center"/>
        </w:trPr>
        <w:tc>
          <w:tcPr>
            <w:tcW w:w="4091" w:type="pct"/>
            <w:gridSpan w:val="2"/>
          </w:tcPr>
          <w:p w14:paraId="4F50A4B5" w14:textId="77777777" w:rsidR="00C05B12" w:rsidRPr="00EA29BF" w:rsidRDefault="00C05B12" w:rsidP="00537AD1">
            <w:pPr>
              <w:jc w:val="left"/>
              <w:rPr>
                <w:sz w:val="20"/>
                <w:szCs w:val="20"/>
              </w:rPr>
            </w:pPr>
            <w:r w:rsidRPr="00EA29BF">
              <w:rPr>
                <w:sz w:val="20"/>
                <w:szCs w:val="20"/>
              </w:rPr>
              <w:t>Agency support costs (US $):</w:t>
            </w:r>
          </w:p>
        </w:tc>
        <w:tc>
          <w:tcPr>
            <w:tcW w:w="909" w:type="pct"/>
            <w:shd w:val="clear" w:color="auto" w:fill="auto"/>
          </w:tcPr>
          <w:p w14:paraId="63CBA318" w14:textId="77777777" w:rsidR="00C05B12" w:rsidRPr="00EA29BF" w:rsidRDefault="00C05B12" w:rsidP="00537AD1">
            <w:pPr>
              <w:jc w:val="right"/>
              <w:rPr>
                <w:sz w:val="20"/>
                <w:szCs w:val="20"/>
              </w:rPr>
            </w:pPr>
            <w:r w:rsidRPr="00EA29BF">
              <w:rPr>
                <w:sz w:val="20"/>
                <w:szCs w:val="20"/>
              </w:rPr>
              <w:t>12,011</w:t>
            </w:r>
          </w:p>
        </w:tc>
      </w:tr>
      <w:tr w:rsidR="00C05B12" w:rsidRPr="003135D0" w14:paraId="2CCC82B2" w14:textId="77777777" w:rsidTr="00537AD1">
        <w:trPr>
          <w:trHeight w:val="233"/>
          <w:jc w:val="center"/>
        </w:trPr>
        <w:tc>
          <w:tcPr>
            <w:tcW w:w="4091" w:type="pct"/>
            <w:gridSpan w:val="2"/>
          </w:tcPr>
          <w:p w14:paraId="3588A7D7" w14:textId="77777777" w:rsidR="00C05B12" w:rsidRPr="00EA29BF" w:rsidRDefault="00C05B12" w:rsidP="00537AD1">
            <w:pPr>
              <w:jc w:val="left"/>
              <w:rPr>
                <w:sz w:val="20"/>
                <w:szCs w:val="20"/>
              </w:rPr>
            </w:pPr>
            <w:r w:rsidRPr="00EA29BF">
              <w:rPr>
                <w:sz w:val="20"/>
                <w:szCs w:val="20"/>
              </w:rPr>
              <w:t>Total cost of institutional strengthening phase XIV to the Multilateral Fund (US $):</w:t>
            </w:r>
          </w:p>
        </w:tc>
        <w:tc>
          <w:tcPr>
            <w:tcW w:w="909" w:type="pct"/>
            <w:shd w:val="clear" w:color="auto" w:fill="auto"/>
          </w:tcPr>
          <w:p w14:paraId="569BA9C3" w14:textId="77777777" w:rsidR="00C05B12" w:rsidRPr="00EA29BF" w:rsidRDefault="00C05B12" w:rsidP="00537AD1">
            <w:pPr>
              <w:jc w:val="right"/>
              <w:rPr>
                <w:sz w:val="20"/>
                <w:szCs w:val="20"/>
              </w:rPr>
            </w:pPr>
            <w:r w:rsidRPr="00EA29BF">
              <w:rPr>
                <w:sz w:val="20"/>
                <w:szCs w:val="20"/>
              </w:rPr>
              <w:t>183,603</w:t>
            </w:r>
          </w:p>
        </w:tc>
      </w:tr>
      <w:tr w:rsidR="00C05B12" w:rsidRPr="003135D0" w14:paraId="24E78FCF" w14:textId="77777777" w:rsidTr="00537AD1">
        <w:trPr>
          <w:trHeight w:val="233"/>
          <w:jc w:val="center"/>
        </w:trPr>
        <w:tc>
          <w:tcPr>
            <w:tcW w:w="4091" w:type="pct"/>
            <w:gridSpan w:val="2"/>
          </w:tcPr>
          <w:p w14:paraId="3CBEACDF" w14:textId="77777777" w:rsidR="00C05B12" w:rsidRPr="00EA29BF" w:rsidRDefault="00C05B12" w:rsidP="00537AD1">
            <w:pPr>
              <w:jc w:val="left"/>
              <w:rPr>
                <w:sz w:val="20"/>
                <w:szCs w:val="20"/>
              </w:rPr>
            </w:pPr>
            <w:r w:rsidRPr="00EA29BF">
              <w:rPr>
                <w:sz w:val="20"/>
                <w:szCs w:val="20"/>
              </w:rPr>
              <w:t>Date of approval of country programme:</w:t>
            </w:r>
          </w:p>
        </w:tc>
        <w:tc>
          <w:tcPr>
            <w:tcW w:w="909" w:type="pct"/>
            <w:shd w:val="clear" w:color="auto" w:fill="FFFFFF" w:themeFill="background1"/>
          </w:tcPr>
          <w:p w14:paraId="79FAC86A" w14:textId="77777777" w:rsidR="00C05B12" w:rsidRPr="00EA29BF" w:rsidRDefault="00C05B12" w:rsidP="00537AD1">
            <w:pPr>
              <w:jc w:val="right"/>
              <w:rPr>
                <w:sz w:val="20"/>
                <w:szCs w:val="20"/>
              </w:rPr>
            </w:pPr>
            <w:r w:rsidRPr="00EA29BF">
              <w:rPr>
                <w:sz w:val="20"/>
                <w:szCs w:val="20"/>
              </w:rPr>
              <w:t>1994</w:t>
            </w:r>
          </w:p>
        </w:tc>
      </w:tr>
      <w:tr w:rsidR="00C05B12" w:rsidRPr="003135D0" w14:paraId="1D9ED8D6" w14:textId="77777777" w:rsidTr="00537AD1">
        <w:trPr>
          <w:trHeight w:val="233"/>
          <w:jc w:val="center"/>
        </w:trPr>
        <w:tc>
          <w:tcPr>
            <w:tcW w:w="4091" w:type="pct"/>
            <w:gridSpan w:val="2"/>
            <w:tcBorders>
              <w:bottom w:val="single" w:sz="4" w:space="0" w:color="auto"/>
            </w:tcBorders>
          </w:tcPr>
          <w:p w14:paraId="6284B111" w14:textId="77777777" w:rsidR="00C05B12" w:rsidRPr="00EA29BF" w:rsidRDefault="00C05B12" w:rsidP="00537AD1">
            <w:pPr>
              <w:jc w:val="left"/>
              <w:rPr>
                <w:sz w:val="20"/>
                <w:szCs w:val="20"/>
              </w:rPr>
            </w:pPr>
            <w:r w:rsidRPr="00EA29BF">
              <w:rPr>
                <w:sz w:val="20"/>
                <w:szCs w:val="20"/>
              </w:rPr>
              <w:t>Date of approval of HCFC phase-out management plan:</w:t>
            </w:r>
          </w:p>
        </w:tc>
        <w:tc>
          <w:tcPr>
            <w:tcW w:w="909" w:type="pct"/>
            <w:tcBorders>
              <w:bottom w:val="single" w:sz="4" w:space="0" w:color="auto"/>
            </w:tcBorders>
            <w:shd w:val="clear" w:color="auto" w:fill="FFFFFF" w:themeFill="background1"/>
          </w:tcPr>
          <w:p w14:paraId="1789D436" w14:textId="77777777" w:rsidR="00C05B12" w:rsidRPr="00EA29BF" w:rsidRDefault="00C05B12" w:rsidP="00537AD1">
            <w:pPr>
              <w:jc w:val="right"/>
              <w:rPr>
                <w:sz w:val="20"/>
                <w:szCs w:val="20"/>
              </w:rPr>
            </w:pPr>
            <w:r w:rsidRPr="00EA29BF">
              <w:rPr>
                <w:sz w:val="20"/>
                <w:szCs w:val="20"/>
              </w:rPr>
              <w:t>2010</w:t>
            </w:r>
          </w:p>
        </w:tc>
      </w:tr>
      <w:tr w:rsidR="00C05B12" w:rsidRPr="003135D0" w14:paraId="799AC180"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71F14C93" w14:textId="77777777" w:rsidR="00C05B12" w:rsidRPr="00EA29BF" w:rsidRDefault="00C05B12" w:rsidP="00537AD1">
            <w:pPr>
              <w:spacing w:before="20"/>
              <w:jc w:val="left"/>
              <w:rPr>
                <w:sz w:val="20"/>
                <w:szCs w:val="20"/>
              </w:rPr>
            </w:pPr>
            <w:r w:rsidRPr="00EA29BF">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113A481" w14:textId="77777777" w:rsidR="00C05B12" w:rsidRPr="00EA29BF" w:rsidRDefault="00C05B12" w:rsidP="00537AD1">
            <w:pPr>
              <w:jc w:val="right"/>
              <w:rPr>
                <w:sz w:val="20"/>
                <w:szCs w:val="20"/>
              </w:rPr>
            </w:pPr>
          </w:p>
        </w:tc>
      </w:tr>
      <w:tr w:rsidR="00C05B12" w:rsidRPr="003135D0" w14:paraId="53EC659D" w14:textId="77777777" w:rsidTr="00537AD1">
        <w:trPr>
          <w:trHeight w:val="233"/>
          <w:jc w:val="center"/>
        </w:trPr>
        <w:tc>
          <w:tcPr>
            <w:tcW w:w="4091" w:type="pct"/>
            <w:gridSpan w:val="2"/>
            <w:tcBorders>
              <w:top w:val="nil"/>
              <w:left w:val="single" w:sz="4" w:space="0" w:color="auto"/>
              <w:bottom w:val="nil"/>
              <w:right w:val="single" w:sz="4" w:space="0" w:color="auto"/>
            </w:tcBorders>
          </w:tcPr>
          <w:p w14:paraId="40FE4722" w14:textId="77777777" w:rsidR="00C05B12" w:rsidRPr="00EA29BF" w:rsidRDefault="00C05B12" w:rsidP="00537AD1">
            <w:pPr>
              <w:ind w:left="340" w:hanging="340"/>
              <w:jc w:val="left"/>
              <w:rPr>
                <w:sz w:val="20"/>
                <w:szCs w:val="20"/>
              </w:rPr>
            </w:pPr>
            <w:r w:rsidRPr="00EA29BF">
              <w:rPr>
                <w:sz w:val="20"/>
                <w:szCs w:val="20"/>
              </w:rPr>
              <w:t>(</w:t>
            </w:r>
            <w:r>
              <w:rPr>
                <w:sz w:val="20"/>
                <w:szCs w:val="20"/>
              </w:rPr>
              <w:t>a</w:t>
            </w:r>
            <w:r w:rsidRPr="00EA29BF">
              <w:rPr>
                <w:sz w:val="20"/>
                <w:szCs w:val="20"/>
              </w:rPr>
              <w:t>)</w:t>
            </w:r>
            <w:r w:rsidRPr="00EA29BF">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5FBB219" w14:textId="77777777" w:rsidR="00C05B12" w:rsidRPr="00EA29BF" w:rsidRDefault="00C05B12" w:rsidP="00537AD1">
            <w:pPr>
              <w:jc w:val="right"/>
              <w:rPr>
                <w:sz w:val="20"/>
                <w:szCs w:val="20"/>
              </w:rPr>
            </w:pPr>
            <w:r w:rsidRPr="00EA29BF">
              <w:rPr>
                <w:sz w:val="20"/>
                <w:szCs w:val="20"/>
              </w:rPr>
              <w:t>3.0</w:t>
            </w:r>
          </w:p>
        </w:tc>
      </w:tr>
      <w:tr w:rsidR="00C05B12" w:rsidRPr="003135D0" w14:paraId="1A28CBE0" w14:textId="77777777" w:rsidTr="00537AD1">
        <w:trPr>
          <w:trHeight w:val="233"/>
          <w:jc w:val="center"/>
        </w:trPr>
        <w:tc>
          <w:tcPr>
            <w:tcW w:w="4091" w:type="pct"/>
            <w:gridSpan w:val="2"/>
            <w:tcBorders>
              <w:top w:val="nil"/>
              <w:left w:val="single" w:sz="4" w:space="0" w:color="auto"/>
              <w:bottom w:val="nil"/>
              <w:right w:val="single" w:sz="4" w:space="0" w:color="auto"/>
            </w:tcBorders>
          </w:tcPr>
          <w:p w14:paraId="2F030DAE" w14:textId="77777777" w:rsidR="00C05B12" w:rsidRPr="00EA29BF" w:rsidRDefault="00C05B12" w:rsidP="00537AD1">
            <w:pPr>
              <w:spacing w:after="20"/>
              <w:ind w:left="340" w:hanging="340"/>
              <w:jc w:val="left"/>
              <w:rPr>
                <w:sz w:val="20"/>
                <w:szCs w:val="20"/>
              </w:rPr>
            </w:pPr>
            <w:r w:rsidRPr="00EA29BF">
              <w:rPr>
                <w:sz w:val="20"/>
                <w:szCs w:val="20"/>
              </w:rPr>
              <w:t>(</w:t>
            </w:r>
            <w:r>
              <w:rPr>
                <w:sz w:val="20"/>
                <w:szCs w:val="20"/>
              </w:rPr>
              <w:t>b</w:t>
            </w:r>
            <w:r w:rsidRPr="00EA29BF">
              <w:rPr>
                <w:sz w:val="20"/>
                <w:szCs w:val="20"/>
              </w:rPr>
              <w:t>)</w:t>
            </w:r>
            <w:r w:rsidRPr="00EA29BF">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330974B" w14:textId="77777777" w:rsidR="00C05B12" w:rsidRPr="00EA29BF" w:rsidRDefault="00C05B12" w:rsidP="00537AD1">
            <w:pPr>
              <w:jc w:val="right"/>
              <w:rPr>
                <w:sz w:val="20"/>
                <w:szCs w:val="20"/>
              </w:rPr>
            </w:pPr>
            <w:r w:rsidRPr="00EA29BF">
              <w:rPr>
                <w:sz w:val="20"/>
                <w:szCs w:val="20"/>
              </w:rPr>
              <w:t>13.9</w:t>
            </w:r>
          </w:p>
        </w:tc>
      </w:tr>
      <w:tr w:rsidR="00C05B12" w:rsidRPr="003135D0" w14:paraId="54355E9E" w14:textId="77777777" w:rsidTr="00537AD1">
        <w:trPr>
          <w:trHeight w:val="233"/>
          <w:jc w:val="center"/>
        </w:trPr>
        <w:tc>
          <w:tcPr>
            <w:tcW w:w="4091" w:type="pct"/>
            <w:gridSpan w:val="2"/>
            <w:tcBorders>
              <w:top w:val="nil"/>
              <w:left w:val="single" w:sz="4" w:space="0" w:color="auto"/>
              <w:bottom w:val="nil"/>
              <w:right w:val="single" w:sz="4" w:space="0" w:color="auto"/>
            </w:tcBorders>
          </w:tcPr>
          <w:p w14:paraId="2A22099F" w14:textId="77777777" w:rsidR="00C05B12" w:rsidRPr="00EA29BF" w:rsidRDefault="00C05B12" w:rsidP="00537AD1">
            <w:pPr>
              <w:spacing w:after="20"/>
              <w:ind w:left="340" w:hanging="340"/>
              <w:jc w:val="left"/>
              <w:rPr>
                <w:sz w:val="20"/>
                <w:szCs w:val="20"/>
              </w:rPr>
            </w:pPr>
            <w:r w:rsidRPr="00EA29BF">
              <w:rPr>
                <w:sz w:val="20"/>
                <w:szCs w:val="20"/>
              </w:rPr>
              <w:t>(</w:t>
            </w:r>
            <w:r>
              <w:rPr>
                <w:sz w:val="20"/>
                <w:szCs w:val="20"/>
              </w:rPr>
              <w:t>c</w:t>
            </w:r>
            <w:r w:rsidRPr="00EA29BF">
              <w:rPr>
                <w:sz w:val="20"/>
                <w:szCs w:val="20"/>
              </w:rPr>
              <w:t>)</w:t>
            </w:r>
            <w:r w:rsidRPr="00EA29BF">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6D7E9E8" w14:textId="77777777" w:rsidR="00C05B12" w:rsidRPr="00EA29BF" w:rsidRDefault="00C05B12" w:rsidP="00537AD1">
            <w:pPr>
              <w:jc w:val="right"/>
              <w:rPr>
                <w:sz w:val="20"/>
                <w:szCs w:val="20"/>
              </w:rPr>
            </w:pPr>
            <w:r w:rsidRPr="00EA29BF">
              <w:rPr>
                <w:sz w:val="20"/>
                <w:szCs w:val="20"/>
              </w:rPr>
              <w:t>4.1</w:t>
            </w:r>
          </w:p>
        </w:tc>
      </w:tr>
      <w:tr w:rsidR="00C05B12" w:rsidRPr="003135D0" w14:paraId="75289166" w14:textId="77777777" w:rsidTr="00537AD1">
        <w:trPr>
          <w:trHeight w:val="233"/>
          <w:jc w:val="center"/>
        </w:trPr>
        <w:tc>
          <w:tcPr>
            <w:tcW w:w="4091" w:type="pct"/>
            <w:gridSpan w:val="2"/>
            <w:tcBorders>
              <w:top w:val="single" w:sz="4" w:space="0" w:color="auto"/>
              <w:left w:val="single" w:sz="4" w:space="0" w:color="auto"/>
              <w:bottom w:val="nil"/>
              <w:right w:val="single" w:sz="4" w:space="0" w:color="auto"/>
            </w:tcBorders>
          </w:tcPr>
          <w:p w14:paraId="1E7BBEA0" w14:textId="77777777" w:rsidR="00C05B12" w:rsidRPr="00EA29BF" w:rsidRDefault="00C05B12" w:rsidP="00537AD1">
            <w:pPr>
              <w:spacing w:before="20"/>
              <w:jc w:val="left"/>
              <w:rPr>
                <w:sz w:val="20"/>
                <w:szCs w:val="20"/>
              </w:rPr>
            </w:pPr>
            <w:r w:rsidRPr="00EA29BF">
              <w:rPr>
                <w:sz w:val="20"/>
                <w:szCs w:val="20"/>
              </w:rPr>
              <w:t>Latest reported ODS consumption (</w:t>
            </w:r>
            <w:r w:rsidRPr="00D97BC1">
              <w:rPr>
                <w:sz w:val="20"/>
                <w:szCs w:val="20"/>
              </w:rPr>
              <w:t>2021</w:t>
            </w:r>
            <w:r w:rsidRPr="00EA29BF">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C4CB0D5" w14:textId="77777777" w:rsidR="00C05B12" w:rsidRPr="003135D0" w:rsidRDefault="00C05B12" w:rsidP="00537AD1">
            <w:pPr>
              <w:spacing w:before="20"/>
              <w:jc w:val="right"/>
              <w:rPr>
                <w:sz w:val="20"/>
                <w:szCs w:val="20"/>
                <w:highlight w:val="yellow"/>
              </w:rPr>
            </w:pPr>
          </w:p>
        </w:tc>
      </w:tr>
      <w:tr w:rsidR="00C05B12" w:rsidRPr="003135D0" w14:paraId="4236C4C6" w14:textId="77777777" w:rsidTr="00537AD1">
        <w:trPr>
          <w:trHeight w:val="233"/>
          <w:jc w:val="center"/>
        </w:trPr>
        <w:tc>
          <w:tcPr>
            <w:tcW w:w="4091" w:type="pct"/>
            <w:gridSpan w:val="2"/>
            <w:tcBorders>
              <w:top w:val="nil"/>
              <w:left w:val="single" w:sz="4" w:space="0" w:color="auto"/>
              <w:bottom w:val="nil"/>
              <w:right w:val="single" w:sz="4" w:space="0" w:color="auto"/>
            </w:tcBorders>
          </w:tcPr>
          <w:p w14:paraId="305EF4D6" w14:textId="77777777" w:rsidR="00C05B12" w:rsidRPr="00EA29BF" w:rsidRDefault="00C05B12" w:rsidP="00537AD1">
            <w:pPr>
              <w:ind w:left="340" w:hanging="340"/>
              <w:jc w:val="left"/>
              <w:rPr>
                <w:sz w:val="20"/>
                <w:szCs w:val="20"/>
              </w:rPr>
            </w:pPr>
            <w:r w:rsidRPr="00EA29BF">
              <w:rPr>
                <w:sz w:val="20"/>
                <w:szCs w:val="20"/>
              </w:rPr>
              <w:t>(</w:t>
            </w:r>
            <w:r>
              <w:rPr>
                <w:sz w:val="20"/>
                <w:szCs w:val="20"/>
              </w:rPr>
              <w:t>a</w:t>
            </w:r>
            <w:r w:rsidRPr="00EA29BF">
              <w:rPr>
                <w:sz w:val="20"/>
                <w:szCs w:val="20"/>
              </w:rPr>
              <w:t>)</w:t>
            </w:r>
            <w:r w:rsidRPr="00EA29BF">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5E3761B" w14:textId="77777777" w:rsidR="00C05B12" w:rsidRPr="006D3DBB" w:rsidRDefault="00C05B12" w:rsidP="00537AD1">
            <w:pPr>
              <w:jc w:val="right"/>
              <w:rPr>
                <w:sz w:val="20"/>
                <w:szCs w:val="20"/>
              </w:rPr>
            </w:pPr>
            <w:r w:rsidRPr="006D3DBB">
              <w:rPr>
                <w:sz w:val="20"/>
                <w:szCs w:val="20"/>
              </w:rPr>
              <w:t>0.0</w:t>
            </w:r>
          </w:p>
        </w:tc>
      </w:tr>
      <w:tr w:rsidR="00C05B12" w:rsidRPr="003135D0" w14:paraId="256370E3" w14:textId="77777777" w:rsidTr="00537AD1">
        <w:trPr>
          <w:trHeight w:val="233"/>
          <w:jc w:val="center"/>
        </w:trPr>
        <w:tc>
          <w:tcPr>
            <w:tcW w:w="4091" w:type="pct"/>
            <w:gridSpan w:val="2"/>
            <w:tcBorders>
              <w:top w:val="nil"/>
              <w:left w:val="single" w:sz="4" w:space="0" w:color="auto"/>
              <w:bottom w:val="nil"/>
              <w:right w:val="single" w:sz="4" w:space="0" w:color="auto"/>
            </w:tcBorders>
          </w:tcPr>
          <w:p w14:paraId="4A27A709" w14:textId="77777777" w:rsidR="00C05B12" w:rsidRPr="00EA29BF" w:rsidRDefault="00C05B12" w:rsidP="00537AD1">
            <w:pPr>
              <w:ind w:left="340" w:hanging="340"/>
              <w:jc w:val="left"/>
              <w:rPr>
                <w:sz w:val="20"/>
                <w:szCs w:val="20"/>
              </w:rPr>
            </w:pPr>
            <w:r w:rsidRPr="00EA29BF">
              <w:rPr>
                <w:sz w:val="20"/>
                <w:szCs w:val="20"/>
              </w:rPr>
              <w:t>(</w:t>
            </w:r>
            <w:r>
              <w:rPr>
                <w:sz w:val="20"/>
                <w:szCs w:val="20"/>
              </w:rPr>
              <w:t>b</w:t>
            </w:r>
            <w:r w:rsidRPr="00EA29BF">
              <w:rPr>
                <w:sz w:val="20"/>
                <w:szCs w:val="20"/>
              </w:rPr>
              <w:t>)</w:t>
            </w:r>
            <w:r w:rsidRPr="00EA29BF">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3FEC91" w14:textId="77777777" w:rsidR="00C05B12" w:rsidRPr="006D3DBB" w:rsidRDefault="00C05B12" w:rsidP="00537AD1">
            <w:pPr>
              <w:jc w:val="right"/>
              <w:rPr>
                <w:sz w:val="20"/>
                <w:szCs w:val="20"/>
              </w:rPr>
            </w:pPr>
            <w:r w:rsidRPr="006D3DBB">
              <w:rPr>
                <w:sz w:val="20"/>
                <w:szCs w:val="20"/>
              </w:rPr>
              <w:t>8.5</w:t>
            </w:r>
            <w:r>
              <w:rPr>
                <w:sz w:val="20"/>
                <w:szCs w:val="20"/>
              </w:rPr>
              <w:t>8</w:t>
            </w:r>
          </w:p>
        </w:tc>
      </w:tr>
      <w:tr w:rsidR="00C05B12" w:rsidRPr="003135D0" w14:paraId="33DEAFD1" w14:textId="77777777" w:rsidTr="00537AD1">
        <w:trPr>
          <w:trHeight w:val="233"/>
          <w:jc w:val="center"/>
        </w:trPr>
        <w:tc>
          <w:tcPr>
            <w:tcW w:w="4091" w:type="pct"/>
            <w:gridSpan w:val="2"/>
            <w:tcBorders>
              <w:top w:val="nil"/>
              <w:left w:val="single" w:sz="4" w:space="0" w:color="auto"/>
              <w:bottom w:val="nil"/>
              <w:right w:val="single" w:sz="4" w:space="0" w:color="auto"/>
            </w:tcBorders>
          </w:tcPr>
          <w:p w14:paraId="72EE71D4" w14:textId="77777777" w:rsidR="00C05B12" w:rsidRPr="00EA29BF" w:rsidRDefault="00C05B12" w:rsidP="00537AD1">
            <w:pPr>
              <w:ind w:left="340" w:hanging="340"/>
              <w:jc w:val="left"/>
              <w:rPr>
                <w:sz w:val="20"/>
                <w:szCs w:val="20"/>
              </w:rPr>
            </w:pPr>
            <w:r w:rsidRPr="00EA29BF">
              <w:rPr>
                <w:sz w:val="20"/>
                <w:szCs w:val="20"/>
              </w:rPr>
              <w:t>(</w:t>
            </w:r>
            <w:r>
              <w:rPr>
                <w:sz w:val="20"/>
                <w:szCs w:val="20"/>
              </w:rPr>
              <w:t>c</w:t>
            </w:r>
            <w:r w:rsidRPr="00EA29BF">
              <w:rPr>
                <w:sz w:val="20"/>
                <w:szCs w:val="20"/>
              </w:rPr>
              <w:t>)</w:t>
            </w:r>
            <w:r w:rsidRPr="00EA29BF">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091C927" w14:textId="77777777" w:rsidR="00C05B12" w:rsidRPr="006D3DBB" w:rsidRDefault="00C05B12" w:rsidP="00537AD1">
            <w:pPr>
              <w:jc w:val="right"/>
              <w:rPr>
                <w:sz w:val="20"/>
                <w:szCs w:val="20"/>
              </w:rPr>
            </w:pPr>
            <w:r w:rsidRPr="006D3DBB">
              <w:rPr>
                <w:sz w:val="20"/>
                <w:szCs w:val="20"/>
              </w:rPr>
              <w:t>0.0</w:t>
            </w:r>
          </w:p>
        </w:tc>
      </w:tr>
      <w:tr w:rsidR="00C05B12" w:rsidRPr="003135D0" w14:paraId="0A884B2E"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010BA5D1" w14:textId="77777777" w:rsidR="00C05B12" w:rsidRPr="00EA29BF" w:rsidRDefault="00C05B12" w:rsidP="00537AD1">
            <w:pPr>
              <w:tabs>
                <w:tab w:val="right" w:pos="7560"/>
              </w:tabs>
              <w:ind w:left="6480" w:right="-108"/>
              <w:jc w:val="left"/>
              <w:rPr>
                <w:sz w:val="20"/>
                <w:szCs w:val="20"/>
              </w:rPr>
            </w:pPr>
            <w:r w:rsidRPr="00EA29BF">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6E501F1" w14:textId="77777777" w:rsidR="00C05B12" w:rsidRPr="006D3DBB" w:rsidRDefault="00C05B12" w:rsidP="00537AD1">
            <w:pPr>
              <w:jc w:val="right"/>
              <w:rPr>
                <w:sz w:val="20"/>
                <w:szCs w:val="20"/>
              </w:rPr>
            </w:pPr>
            <w:r w:rsidRPr="006D3DBB">
              <w:rPr>
                <w:sz w:val="20"/>
                <w:szCs w:val="20"/>
              </w:rPr>
              <w:t>8.5</w:t>
            </w:r>
            <w:r>
              <w:rPr>
                <w:sz w:val="20"/>
                <w:szCs w:val="20"/>
              </w:rPr>
              <w:t>8</w:t>
            </w:r>
          </w:p>
        </w:tc>
      </w:tr>
      <w:tr w:rsidR="00C05B12" w:rsidRPr="003135D0" w14:paraId="1D9BC1E3" w14:textId="77777777" w:rsidTr="00537AD1">
        <w:trPr>
          <w:trHeight w:val="233"/>
          <w:jc w:val="center"/>
        </w:trPr>
        <w:tc>
          <w:tcPr>
            <w:tcW w:w="4091" w:type="pct"/>
            <w:gridSpan w:val="2"/>
            <w:tcBorders>
              <w:top w:val="nil"/>
              <w:left w:val="single" w:sz="4" w:space="0" w:color="auto"/>
              <w:bottom w:val="single" w:sz="4" w:space="0" w:color="auto"/>
              <w:right w:val="single" w:sz="4" w:space="0" w:color="auto"/>
            </w:tcBorders>
          </w:tcPr>
          <w:p w14:paraId="29B8CD5F" w14:textId="77777777" w:rsidR="00C05B12" w:rsidRPr="00EA29BF" w:rsidRDefault="00C05B12" w:rsidP="00537AD1">
            <w:pPr>
              <w:jc w:val="left"/>
              <w:rPr>
                <w:sz w:val="20"/>
                <w:szCs w:val="20"/>
              </w:rPr>
            </w:pPr>
            <w:r w:rsidRPr="00EA29BF">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1AB8F0D" w14:textId="77777777" w:rsidR="00C05B12" w:rsidRPr="006D3DBB" w:rsidRDefault="00C05B12" w:rsidP="00537AD1">
            <w:pPr>
              <w:jc w:val="right"/>
              <w:rPr>
                <w:sz w:val="20"/>
                <w:szCs w:val="20"/>
              </w:rPr>
            </w:pPr>
            <w:r w:rsidRPr="00566AC3">
              <w:rPr>
                <w:sz w:val="20"/>
                <w:szCs w:val="20"/>
              </w:rPr>
              <w:t>2021</w:t>
            </w:r>
          </w:p>
        </w:tc>
      </w:tr>
      <w:tr w:rsidR="00C05B12" w:rsidRPr="003135D0" w14:paraId="21CE2FB3" w14:textId="77777777" w:rsidTr="00537AD1">
        <w:trPr>
          <w:trHeight w:val="233"/>
          <w:jc w:val="center"/>
        </w:trPr>
        <w:tc>
          <w:tcPr>
            <w:tcW w:w="4091" w:type="pct"/>
            <w:gridSpan w:val="2"/>
            <w:tcBorders>
              <w:top w:val="single" w:sz="4" w:space="0" w:color="auto"/>
            </w:tcBorders>
          </w:tcPr>
          <w:p w14:paraId="7B69E4F9" w14:textId="77777777" w:rsidR="00C05B12" w:rsidRPr="00EA29BF" w:rsidRDefault="00C05B12" w:rsidP="00537AD1">
            <w:pPr>
              <w:keepNext/>
              <w:jc w:val="left"/>
              <w:rPr>
                <w:sz w:val="20"/>
                <w:szCs w:val="20"/>
              </w:rPr>
            </w:pPr>
            <w:r w:rsidRPr="00EA29BF">
              <w:rPr>
                <w:sz w:val="20"/>
                <w:szCs w:val="20"/>
              </w:rPr>
              <w:lastRenderedPageBreak/>
              <w:t xml:space="preserve">Amount approved for projects (as </w:t>
            </w:r>
            <w:proofErr w:type="gramStart"/>
            <w:r w:rsidRPr="00EA29BF">
              <w:rPr>
                <w:sz w:val="20"/>
                <w:szCs w:val="20"/>
              </w:rPr>
              <w:t>at</w:t>
            </w:r>
            <w:proofErr w:type="gramEnd"/>
            <w:r w:rsidRPr="00EA29BF">
              <w:rPr>
                <w:sz w:val="20"/>
                <w:szCs w:val="20"/>
              </w:rPr>
              <w:t xml:space="preserve"> June 20</w:t>
            </w:r>
            <w:r>
              <w:rPr>
                <w:sz w:val="20"/>
                <w:szCs w:val="20"/>
              </w:rPr>
              <w:t>22</w:t>
            </w:r>
            <w:r w:rsidRPr="00EA29BF">
              <w:rPr>
                <w:sz w:val="20"/>
                <w:szCs w:val="20"/>
              </w:rPr>
              <w:t>) (US $):</w:t>
            </w:r>
          </w:p>
        </w:tc>
        <w:tc>
          <w:tcPr>
            <w:tcW w:w="909" w:type="pct"/>
            <w:tcBorders>
              <w:top w:val="single" w:sz="4" w:space="0" w:color="auto"/>
            </w:tcBorders>
            <w:shd w:val="clear" w:color="auto" w:fill="auto"/>
            <w:vAlign w:val="bottom"/>
          </w:tcPr>
          <w:p w14:paraId="2882178C" w14:textId="77777777" w:rsidR="00C05B12" w:rsidRPr="003135D0" w:rsidRDefault="00C05B12" w:rsidP="00537AD1">
            <w:pPr>
              <w:jc w:val="right"/>
              <w:rPr>
                <w:sz w:val="20"/>
                <w:szCs w:val="20"/>
                <w:highlight w:val="yellow"/>
              </w:rPr>
            </w:pPr>
            <w:r w:rsidRPr="006D3DBB">
              <w:rPr>
                <w:sz w:val="20"/>
                <w:szCs w:val="20"/>
              </w:rPr>
              <w:t>7,018,201</w:t>
            </w:r>
          </w:p>
        </w:tc>
      </w:tr>
      <w:tr w:rsidR="00C05B12" w:rsidRPr="003135D0" w14:paraId="4901022C" w14:textId="77777777" w:rsidTr="00537AD1">
        <w:trPr>
          <w:trHeight w:val="253"/>
          <w:jc w:val="center"/>
        </w:trPr>
        <w:tc>
          <w:tcPr>
            <w:tcW w:w="4091" w:type="pct"/>
            <w:gridSpan w:val="2"/>
          </w:tcPr>
          <w:p w14:paraId="7E08B7B2" w14:textId="77777777" w:rsidR="00C05B12" w:rsidRPr="00EA29BF" w:rsidRDefault="00C05B12" w:rsidP="00537AD1">
            <w:pPr>
              <w:keepNext/>
              <w:jc w:val="left"/>
              <w:rPr>
                <w:sz w:val="20"/>
                <w:szCs w:val="20"/>
              </w:rPr>
            </w:pPr>
            <w:r w:rsidRPr="00EA29BF">
              <w:rPr>
                <w:sz w:val="20"/>
                <w:szCs w:val="20"/>
              </w:rPr>
              <w:t xml:space="preserve">Amount disbursed (as </w:t>
            </w:r>
            <w:proofErr w:type="gramStart"/>
            <w:r w:rsidRPr="00EA29BF">
              <w:rPr>
                <w:sz w:val="20"/>
                <w:szCs w:val="20"/>
              </w:rPr>
              <w:t>at</w:t>
            </w:r>
            <w:proofErr w:type="gramEnd"/>
            <w:r w:rsidRPr="00EA29BF">
              <w:rPr>
                <w:sz w:val="20"/>
                <w:szCs w:val="20"/>
              </w:rPr>
              <w:t xml:space="preserve"> December 20</w:t>
            </w:r>
            <w:r>
              <w:rPr>
                <w:sz w:val="20"/>
                <w:szCs w:val="20"/>
              </w:rPr>
              <w:t>21</w:t>
            </w:r>
            <w:r w:rsidRPr="00EA29BF">
              <w:rPr>
                <w:sz w:val="20"/>
                <w:szCs w:val="20"/>
              </w:rPr>
              <w:t>) (US $):</w:t>
            </w:r>
          </w:p>
        </w:tc>
        <w:tc>
          <w:tcPr>
            <w:tcW w:w="909" w:type="pct"/>
            <w:shd w:val="clear" w:color="auto" w:fill="auto"/>
          </w:tcPr>
          <w:p w14:paraId="2F7C276B" w14:textId="77777777" w:rsidR="00C05B12" w:rsidRPr="003135D0" w:rsidRDefault="00C05B12" w:rsidP="00537AD1">
            <w:pPr>
              <w:jc w:val="right"/>
              <w:rPr>
                <w:sz w:val="20"/>
                <w:szCs w:val="20"/>
                <w:highlight w:val="yellow"/>
              </w:rPr>
            </w:pPr>
            <w:r w:rsidRPr="006D3DBB">
              <w:rPr>
                <w:sz w:val="20"/>
                <w:szCs w:val="20"/>
              </w:rPr>
              <w:t>5</w:t>
            </w:r>
            <w:r>
              <w:rPr>
                <w:sz w:val="20"/>
                <w:szCs w:val="20"/>
              </w:rPr>
              <w:t>,</w:t>
            </w:r>
            <w:r w:rsidRPr="006D3DBB">
              <w:rPr>
                <w:sz w:val="20"/>
                <w:szCs w:val="20"/>
              </w:rPr>
              <w:t>713</w:t>
            </w:r>
            <w:r>
              <w:rPr>
                <w:sz w:val="20"/>
                <w:szCs w:val="20"/>
              </w:rPr>
              <w:t>,</w:t>
            </w:r>
            <w:r w:rsidRPr="006D3DBB">
              <w:rPr>
                <w:sz w:val="20"/>
                <w:szCs w:val="20"/>
              </w:rPr>
              <w:t>101</w:t>
            </w:r>
          </w:p>
        </w:tc>
      </w:tr>
      <w:tr w:rsidR="00C05B12" w:rsidRPr="003135D0" w14:paraId="6F0270ED" w14:textId="77777777" w:rsidTr="00537AD1">
        <w:trPr>
          <w:trHeight w:val="233"/>
          <w:jc w:val="center"/>
        </w:trPr>
        <w:tc>
          <w:tcPr>
            <w:tcW w:w="4091" w:type="pct"/>
            <w:gridSpan w:val="2"/>
          </w:tcPr>
          <w:p w14:paraId="46BD24B5" w14:textId="77777777" w:rsidR="00C05B12" w:rsidRPr="00EA29BF" w:rsidRDefault="00C05B12" w:rsidP="00537AD1">
            <w:pPr>
              <w:keepNext/>
              <w:jc w:val="left"/>
              <w:rPr>
                <w:sz w:val="20"/>
                <w:szCs w:val="20"/>
              </w:rPr>
            </w:pPr>
            <w:r w:rsidRPr="00EA29BF">
              <w:rPr>
                <w:sz w:val="20"/>
                <w:szCs w:val="20"/>
              </w:rPr>
              <w:t xml:space="preserve">ODS to be phased out (as </w:t>
            </w:r>
            <w:proofErr w:type="gramStart"/>
            <w:r w:rsidRPr="00EA29BF">
              <w:rPr>
                <w:sz w:val="20"/>
                <w:szCs w:val="20"/>
              </w:rPr>
              <w:t>at</w:t>
            </w:r>
            <w:proofErr w:type="gramEnd"/>
            <w:r w:rsidRPr="00EA29BF">
              <w:rPr>
                <w:sz w:val="20"/>
                <w:szCs w:val="20"/>
              </w:rPr>
              <w:t xml:space="preserve"> June 202</w:t>
            </w:r>
            <w:r>
              <w:rPr>
                <w:sz w:val="20"/>
                <w:szCs w:val="20"/>
              </w:rPr>
              <w:t>2</w:t>
            </w:r>
            <w:r w:rsidRPr="00EA29BF">
              <w:rPr>
                <w:sz w:val="20"/>
                <w:szCs w:val="20"/>
              </w:rPr>
              <w:t>) (ODP tonnes):</w:t>
            </w:r>
          </w:p>
        </w:tc>
        <w:tc>
          <w:tcPr>
            <w:tcW w:w="909" w:type="pct"/>
            <w:shd w:val="clear" w:color="auto" w:fill="auto"/>
            <w:vAlign w:val="bottom"/>
          </w:tcPr>
          <w:p w14:paraId="6135FB9C" w14:textId="77777777" w:rsidR="00C05B12" w:rsidRPr="003135D0" w:rsidRDefault="00C05B12" w:rsidP="00537AD1">
            <w:pPr>
              <w:jc w:val="right"/>
              <w:rPr>
                <w:sz w:val="20"/>
                <w:szCs w:val="20"/>
                <w:highlight w:val="yellow"/>
              </w:rPr>
            </w:pPr>
            <w:r w:rsidRPr="006D3DBB">
              <w:rPr>
                <w:sz w:val="20"/>
                <w:szCs w:val="20"/>
              </w:rPr>
              <w:t>108.10</w:t>
            </w:r>
          </w:p>
        </w:tc>
      </w:tr>
      <w:tr w:rsidR="00C05B12" w:rsidRPr="003135D0" w14:paraId="4526871A" w14:textId="77777777" w:rsidTr="00537AD1">
        <w:trPr>
          <w:trHeight w:val="233"/>
          <w:jc w:val="center"/>
        </w:trPr>
        <w:tc>
          <w:tcPr>
            <w:tcW w:w="4091" w:type="pct"/>
            <w:gridSpan w:val="2"/>
          </w:tcPr>
          <w:p w14:paraId="4BB32B75" w14:textId="77777777" w:rsidR="00C05B12" w:rsidRPr="00EA29BF" w:rsidRDefault="00C05B12" w:rsidP="00537AD1">
            <w:pPr>
              <w:keepNext/>
              <w:jc w:val="left"/>
              <w:rPr>
                <w:sz w:val="20"/>
                <w:szCs w:val="20"/>
              </w:rPr>
            </w:pPr>
            <w:r w:rsidRPr="00EA29BF">
              <w:rPr>
                <w:sz w:val="20"/>
                <w:szCs w:val="20"/>
              </w:rPr>
              <w:t xml:space="preserve">ODS phased out (as </w:t>
            </w:r>
            <w:proofErr w:type="gramStart"/>
            <w:r w:rsidRPr="00EA29BF">
              <w:rPr>
                <w:sz w:val="20"/>
                <w:szCs w:val="20"/>
              </w:rPr>
              <w:t>at</w:t>
            </w:r>
            <w:proofErr w:type="gramEnd"/>
            <w:r w:rsidRPr="00EA29BF">
              <w:rPr>
                <w:sz w:val="20"/>
                <w:szCs w:val="20"/>
              </w:rPr>
              <w:t xml:space="preserve"> December 20</w:t>
            </w:r>
            <w:r>
              <w:rPr>
                <w:sz w:val="20"/>
                <w:szCs w:val="20"/>
              </w:rPr>
              <w:t>21</w:t>
            </w:r>
            <w:r w:rsidRPr="00EA29BF">
              <w:rPr>
                <w:sz w:val="20"/>
                <w:szCs w:val="20"/>
              </w:rPr>
              <w:t>) (ODP tonnes):</w:t>
            </w:r>
          </w:p>
        </w:tc>
        <w:tc>
          <w:tcPr>
            <w:tcW w:w="909" w:type="pct"/>
            <w:shd w:val="clear" w:color="auto" w:fill="auto"/>
          </w:tcPr>
          <w:p w14:paraId="33970EFB" w14:textId="77777777" w:rsidR="00C05B12" w:rsidRPr="003135D0" w:rsidRDefault="00C05B12" w:rsidP="00537AD1">
            <w:pPr>
              <w:jc w:val="right"/>
              <w:rPr>
                <w:sz w:val="20"/>
                <w:szCs w:val="20"/>
                <w:highlight w:val="yellow"/>
              </w:rPr>
            </w:pPr>
            <w:r w:rsidRPr="00BB01C6">
              <w:rPr>
                <w:sz w:val="20"/>
                <w:szCs w:val="20"/>
              </w:rPr>
              <w:t>93.90</w:t>
            </w:r>
          </w:p>
        </w:tc>
      </w:tr>
    </w:tbl>
    <w:p w14:paraId="7219DB11" w14:textId="77777777" w:rsidR="00C05B12" w:rsidRPr="003135D0" w:rsidRDefault="00C05B12" w:rsidP="00C05B12">
      <w:pPr>
        <w:rPr>
          <w:highlight w:val="yellow"/>
        </w:rPr>
      </w:pPr>
    </w:p>
    <w:p w14:paraId="64F60738" w14:textId="77777777" w:rsidR="00C05B12" w:rsidRPr="00BB01C6" w:rsidRDefault="00C05B12" w:rsidP="00C05B12">
      <w:pPr>
        <w:widowControl w:val="0"/>
        <w:numPr>
          <w:ilvl w:val="0"/>
          <w:numId w:val="1"/>
        </w:numPr>
        <w:spacing w:after="240"/>
        <w:outlineLvl w:val="0"/>
      </w:pPr>
      <w:r w:rsidRPr="00BB01C6">
        <w:rPr>
          <w:lang w:val="en-US"/>
        </w:rPr>
        <w:t>Summary</w:t>
      </w:r>
      <w:r w:rsidRPr="00BB01C6">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BB01C6" w14:paraId="567B0209" w14:textId="77777777" w:rsidTr="00537AD1">
        <w:tc>
          <w:tcPr>
            <w:tcW w:w="4091" w:type="pct"/>
            <w:gridSpan w:val="2"/>
            <w:tcBorders>
              <w:bottom w:val="single" w:sz="4" w:space="0" w:color="auto"/>
            </w:tcBorders>
          </w:tcPr>
          <w:p w14:paraId="4D7FECD9" w14:textId="77777777" w:rsidR="00C05B12" w:rsidRPr="00BB01C6" w:rsidRDefault="00C05B12" w:rsidP="00537AD1">
            <w:pPr>
              <w:widowControl w:val="0"/>
              <w:tabs>
                <w:tab w:val="left" w:pos="4968"/>
              </w:tabs>
              <w:jc w:val="left"/>
              <w:rPr>
                <w:b/>
                <w:sz w:val="20"/>
              </w:rPr>
            </w:pPr>
            <w:r w:rsidRPr="00BB01C6">
              <w:rPr>
                <w:b/>
                <w:sz w:val="20"/>
              </w:rPr>
              <w:t>Summary of activities</w:t>
            </w:r>
          </w:p>
          <w:p w14:paraId="3FAE2430" w14:textId="77777777" w:rsidR="00C05B12" w:rsidRPr="00BB01C6" w:rsidRDefault="00C05B12" w:rsidP="00537AD1">
            <w:pPr>
              <w:widowControl w:val="0"/>
              <w:jc w:val="left"/>
              <w:rPr>
                <w:b/>
                <w:sz w:val="20"/>
              </w:rPr>
            </w:pPr>
          </w:p>
        </w:tc>
        <w:tc>
          <w:tcPr>
            <w:tcW w:w="909" w:type="pct"/>
            <w:tcBorders>
              <w:bottom w:val="single" w:sz="4" w:space="0" w:color="auto"/>
            </w:tcBorders>
          </w:tcPr>
          <w:p w14:paraId="16AF19BC" w14:textId="77777777" w:rsidR="00C05B12" w:rsidRPr="00BB01C6" w:rsidRDefault="00C05B12" w:rsidP="00537AD1">
            <w:pPr>
              <w:widowControl w:val="0"/>
              <w:jc w:val="center"/>
              <w:rPr>
                <w:b/>
                <w:sz w:val="20"/>
              </w:rPr>
            </w:pPr>
            <w:r w:rsidRPr="00BB01C6">
              <w:rPr>
                <w:b/>
                <w:sz w:val="20"/>
              </w:rPr>
              <w:t>Funds approved (US $)</w:t>
            </w:r>
          </w:p>
        </w:tc>
      </w:tr>
      <w:tr w:rsidR="00C05B12" w:rsidRPr="00BB01C6" w14:paraId="5426B6A8" w14:textId="77777777" w:rsidTr="00537AD1">
        <w:tc>
          <w:tcPr>
            <w:tcW w:w="292" w:type="pct"/>
            <w:tcBorders>
              <w:top w:val="single" w:sz="4" w:space="0" w:color="auto"/>
              <w:left w:val="single" w:sz="4" w:space="0" w:color="auto"/>
              <w:bottom w:val="single" w:sz="4" w:space="0" w:color="auto"/>
              <w:right w:val="nil"/>
            </w:tcBorders>
          </w:tcPr>
          <w:p w14:paraId="4809EAB6" w14:textId="77777777" w:rsidR="00C05B12" w:rsidRPr="00BB01C6" w:rsidRDefault="00C05B12" w:rsidP="00537AD1">
            <w:pPr>
              <w:widowControl w:val="0"/>
              <w:ind w:left="360" w:hanging="360"/>
              <w:jc w:val="left"/>
              <w:rPr>
                <w:sz w:val="20"/>
              </w:rPr>
            </w:pPr>
            <w:r w:rsidRPr="00BB01C6">
              <w:rPr>
                <w:sz w:val="20"/>
              </w:rPr>
              <w:t>(a)</w:t>
            </w:r>
          </w:p>
        </w:tc>
        <w:tc>
          <w:tcPr>
            <w:tcW w:w="3799" w:type="pct"/>
            <w:tcBorders>
              <w:top w:val="single" w:sz="4" w:space="0" w:color="auto"/>
              <w:left w:val="nil"/>
              <w:bottom w:val="single" w:sz="4" w:space="0" w:color="auto"/>
              <w:right w:val="single" w:sz="4" w:space="0" w:color="auto"/>
            </w:tcBorders>
          </w:tcPr>
          <w:p w14:paraId="3F7E20FC" w14:textId="77777777" w:rsidR="00C05B12" w:rsidRPr="00BB01C6" w:rsidRDefault="00C05B12" w:rsidP="00537AD1">
            <w:pPr>
              <w:widowControl w:val="0"/>
              <w:ind w:left="-109"/>
              <w:rPr>
                <w:sz w:val="20"/>
              </w:rPr>
            </w:pPr>
            <w:r w:rsidRPr="00BB01C6">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C4275B" w14:textId="77777777" w:rsidR="00C05B12" w:rsidRPr="00BB01C6" w:rsidRDefault="00C05B12" w:rsidP="00537AD1">
            <w:pPr>
              <w:widowControl w:val="0"/>
              <w:jc w:val="right"/>
              <w:rPr>
                <w:sz w:val="20"/>
              </w:rPr>
            </w:pPr>
            <w:r w:rsidRPr="00BB01C6">
              <w:rPr>
                <w:sz w:val="20"/>
              </w:rPr>
              <w:t>1,427,972</w:t>
            </w:r>
          </w:p>
        </w:tc>
      </w:tr>
      <w:tr w:rsidR="00C05B12" w:rsidRPr="00BB01C6" w14:paraId="7AFC66E7" w14:textId="77777777" w:rsidTr="00537AD1">
        <w:tc>
          <w:tcPr>
            <w:tcW w:w="292" w:type="pct"/>
            <w:tcBorders>
              <w:top w:val="single" w:sz="4" w:space="0" w:color="auto"/>
              <w:left w:val="single" w:sz="4" w:space="0" w:color="auto"/>
              <w:bottom w:val="single" w:sz="4" w:space="0" w:color="auto"/>
              <w:right w:val="nil"/>
            </w:tcBorders>
          </w:tcPr>
          <w:p w14:paraId="6C3A3ABF" w14:textId="77777777" w:rsidR="00C05B12" w:rsidRPr="00BB01C6" w:rsidRDefault="00C05B12" w:rsidP="00537AD1">
            <w:pPr>
              <w:widowControl w:val="0"/>
              <w:rPr>
                <w:sz w:val="20"/>
              </w:rPr>
            </w:pPr>
            <w:r w:rsidRPr="00BB01C6">
              <w:rPr>
                <w:sz w:val="20"/>
              </w:rPr>
              <w:t>(b)</w:t>
            </w:r>
          </w:p>
        </w:tc>
        <w:tc>
          <w:tcPr>
            <w:tcW w:w="3799" w:type="pct"/>
            <w:tcBorders>
              <w:top w:val="single" w:sz="4" w:space="0" w:color="auto"/>
              <w:left w:val="nil"/>
              <w:bottom w:val="single" w:sz="4" w:space="0" w:color="auto"/>
              <w:right w:val="single" w:sz="4" w:space="0" w:color="auto"/>
            </w:tcBorders>
          </w:tcPr>
          <w:p w14:paraId="10ECAAEC" w14:textId="77777777" w:rsidR="00C05B12" w:rsidRPr="00BB01C6" w:rsidRDefault="00C05B12" w:rsidP="00537AD1">
            <w:pPr>
              <w:widowControl w:val="0"/>
              <w:ind w:left="-109"/>
              <w:rPr>
                <w:sz w:val="20"/>
              </w:rPr>
            </w:pPr>
            <w:r w:rsidRPr="00BB01C6">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65EB2F" w14:textId="77777777" w:rsidR="00C05B12" w:rsidRPr="00BB01C6" w:rsidRDefault="00C05B12" w:rsidP="00537AD1">
            <w:pPr>
              <w:widowControl w:val="0"/>
              <w:jc w:val="right"/>
              <w:rPr>
                <w:sz w:val="20"/>
              </w:rPr>
            </w:pPr>
            <w:r w:rsidRPr="00BB01C6">
              <w:rPr>
                <w:sz w:val="20"/>
              </w:rPr>
              <w:t>1,814,088</w:t>
            </w:r>
          </w:p>
        </w:tc>
      </w:tr>
      <w:tr w:rsidR="00C05B12" w:rsidRPr="00BB01C6" w14:paraId="6F8A31F2" w14:textId="77777777" w:rsidTr="00537AD1">
        <w:tc>
          <w:tcPr>
            <w:tcW w:w="292" w:type="pct"/>
            <w:tcBorders>
              <w:top w:val="single" w:sz="4" w:space="0" w:color="auto"/>
              <w:left w:val="single" w:sz="4" w:space="0" w:color="auto"/>
              <w:bottom w:val="single" w:sz="4" w:space="0" w:color="auto"/>
              <w:right w:val="nil"/>
            </w:tcBorders>
          </w:tcPr>
          <w:p w14:paraId="40049D49" w14:textId="77777777" w:rsidR="00C05B12" w:rsidRPr="00BB01C6" w:rsidRDefault="00C05B12" w:rsidP="00537AD1">
            <w:pPr>
              <w:widowControl w:val="0"/>
              <w:rPr>
                <w:sz w:val="20"/>
              </w:rPr>
            </w:pPr>
            <w:r w:rsidRPr="00BB01C6">
              <w:rPr>
                <w:sz w:val="20"/>
              </w:rPr>
              <w:t>(c)</w:t>
            </w:r>
          </w:p>
        </w:tc>
        <w:tc>
          <w:tcPr>
            <w:tcW w:w="3799" w:type="pct"/>
            <w:tcBorders>
              <w:top w:val="single" w:sz="4" w:space="0" w:color="auto"/>
              <w:left w:val="nil"/>
              <w:bottom w:val="single" w:sz="4" w:space="0" w:color="auto"/>
              <w:right w:val="single" w:sz="4" w:space="0" w:color="auto"/>
            </w:tcBorders>
          </w:tcPr>
          <w:p w14:paraId="0C12CC9E" w14:textId="6DB9AC90" w:rsidR="00C05B12" w:rsidRPr="00BB01C6" w:rsidRDefault="00C05B12" w:rsidP="00537AD1">
            <w:pPr>
              <w:widowControl w:val="0"/>
              <w:ind w:left="-109"/>
              <w:rPr>
                <w:sz w:val="20"/>
              </w:rPr>
            </w:pPr>
            <w:r w:rsidRPr="00BB01C6">
              <w:rPr>
                <w:sz w:val="20"/>
              </w:rPr>
              <w:t xml:space="preserve">Project preparation, technical assistance, </w:t>
            </w:r>
            <w:proofErr w:type="gramStart"/>
            <w:r w:rsidR="005E2F55" w:rsidRPr="00BB01C6">
              <w:rPr>
                <w:sz w:val="20"/>
              </w:rPr>
              <w:t>training</w:t>
            </w:r>
            <w:proofErr w:type="gramEnd"/>
            <w:r w:rsidRPr="00BB01C6">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408DBC" w14:textId="77777777" w:rsidR="00C05B12" w:rsidRPr="00BB01C6" w:rsidRDefault="00C05B12" w:rsidP="00537AD1">
            <w:pPr>
              <w:jc w:val="right"/>
              <w:rPr>
                <w:sz w:val="20"/>
                <w:szCs w:val="20"/>
              </w:rPr>
            </w:pPr>
            <w:r w:rsidRPr="00BB01C6">
              <w:rPr>
                <w:sz w:val="20"/>
                <w:szCs w:val="20"/>
              </w:rPr>
              <w:t>3,776,141</w:t>
            </w:r>
          </w:p>
        </w:tc>
      </w:tr>
      <w:tr w:rsidR="00C05B12" w:rsidRPr="00BB01C6" w14:paraId="6E9B6B56" w14:textId="77777777" w:rsidTr="00537AD1">
        <w:tc>
          <w:tcPr>
            <w:tcW w:w="4091" w:type="pct"/>
            <w:gridSpan w:val="2"/>
            <w:tcBorders>
              <w:top w:val="single" w:sz="4" w:space="0" w:color="auto"/>
              <w:left w:val="single" w:sz="4" w:space="0" w:color="auto"/>
              <w:bottom w:val="single" w:sz="4" w:space="0" w:color="auto"/>
              <w:right w:val="single" w:sz="4" w:space="0" w:color="auto"/>
            </w:tcBorders>
          </w:tcPr>
          <w:p w14:paraId="23AB0A26" w14:textId="77777777" w:rsidR="00C05B12" w:rsidRPr="00BB01C6" w:rsidRDefault="00C05B12" w:rsidP="00537AD1">
            <w:pPr>
              <w:widowControl w:val="0"/>
              <w:tabs>
                <w:tab w:val="right" w:pos="7560"/>
              </w:tabs>
              <w:ind w:left="6480" w:right="-108"/>
              <w:jc w:val="left"/>
              <w:rPr>
                <w:sz w:val="20"/>
              </w:rPr>
            </w:pPr>
            <w:r w:rsidRPr="00BB01C6">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B129BF" w14:textId="77777777" w:rsidR="00C05B12" w:rsidRPr="00BB01C6" w:rsidRDefault="00C05B12" w:rsidP="00537AD1">
            <w:pPr>
              <w:jc w:val="right"/>
              <w:rPr>
                <w:sz w:val="20"/>
              </w:rPr>
            </w:pPr>
            <w:r w:rsidRPr="00BB01C6">
              <w:rPr>
                <w:sz w:val="20"/>
              </w:rPr>
              <w:t>7,018,201</w:t>
            </w:r>
          </w:p>
        </w:tc>
      </w:tr>
      <w:tr w:rsidR="00C05B12" w:rsidRPr="003135D0" w14:paraId="4127D5EC" w14:textId="77777777" w:rsidTr="00537AD1">
        <w:tc>
          <w:tcPr>
            <w:tcW w:w="292" w:type="pct"/>
            <w:tcBorders>
              <w:top w:val="single" w:sz="4" w:space="0" w:color="auto"/>
              <w:left w:val="single" w:sz="4" w:space="0" w:color="auto"/>
              <w:bottom w:val="single" w:sz="4" w:space="0" w:color="auto"/>
              <w:right w:val="nil"/>
            </w:tcBorders>
          </w:tcPr>
          <w:p w14:paraId="5B71B242" w14:textId="77777777" w:rsidR="00C05B12" w:rsidRPr="00BB01C6" w:rsidRDefault="00C05B12" w:rsidP="00537AD1">
            <w:pPr>
              <w:widowControl w:val="0"/>
              <w:rPr>
                <w:sz w:val="20"/>
              </w:rPr>
            </w:pPr>
            <w:r w:rsidRPr="00BB01C6">
              <w:rPr>
                <w:sz w:val="20"/>
              </w:rPr>
              <w:t>(d)</w:t>
            </w:r>
          </w:p>
        </w:tc>
        <w:tc>
          <w:tcPr>
            <w:tcW w:w="3799" w:type="pct"/>
            <w:tcBorders>
              <w:top w:val="single" w:sz="4" w:space="0" w:color="auto"/>
              <w:left w:val="nil"/>
              <w:bottom w:val="single" w:sz="4" w:space="0" w:color="auto"/>
              <w:right w:val="single" w:sz="4" w:space="0" w:color="auto"/>
            </w:tcBorders>
          </w:tcPr>
          <w:p w14:paraId="33D07D19" w14:textId="77777777" w:rsidR="00C05B12" w:rsidRPr="00BB01C6" w:rsidRDefault="00C05B12" w:rsidP="00537AD1">
            <w:pPr>
              <w:widowControl w:val="0"/>
              <w:ind w:left="-109"/>
              <w:rPr>
                <w:sz w:val="20"/>
              </w:rPr>
            </w:pPr>
            <w:r w:rsidRPr="00BB01C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BE9DE" w14:textId="77777777" w:rsidR="00C05B12" w:rsidRPr="00BB01C6" w:rsidRDefault="00C05B12" w:rsidP="00537AD1">
            <w:pPr>
              <w:jc w:val="right"/>
              <w:rPr>
                <w:color w:val="000000"/>
                <w:sz w:val="20"/>
                <w:szCs w:val="20"/>
              </w:rPr>
            </w:pPr>
            <w:r w:rsidRPr="00BB01C6">
              <w:rPr>
                <w:color w:val="000000"/>
                <w:sz w:val="20"/>
                <w:szCs w:val="20"/>
              </w:rPr>
              <w:t>150,000</w:t>
            </w:r>
          </w:p>
        </w:tc>
      </w:tr>
    </w:tbl>
    <w:p w14:paraId="30468445" w14:textId="77777777" w:rsidR="00C05B12" w:rsidRDefault="00C05B12" w:rsidP="00C05B12">
      <w:pPr>
        <w:spacing w:after="120"/>
        <w:rPr>
          <w:b/>
          <w:highlight w:val="yellow"/>
        </w:rPr>
      </w:pPr>
    </w:p>
    <w:p w14:paraId="1C4D1420" w14:textId="77777777" w:rsidR="00C05B12" w:rsidRPr="00BC35F2" w:rsidRDefault="00C05B12" w:rsidP="00C05B12">
      <w:pPr>
        <w:keepNext/>
        <w:spacing w:line="360" w:lineRule="auto"/>
        <w:outlineLvl w:val="0"/>
        <w:rPr>
          <w:u w:val="single"/>
        </w:rPr>
      </w:pPr>
      <w:r w:rsidRPr="00BC35F2">
        <w:rPr>
          <w:u w:val="single"/>
        </w:rPr>
        <w:t>Progress report</w:t>
      </w:r>
    </w:p>
    <w:p w14:paraId="5409C6EC" w14:textId="77777777" w:rsidR="00C05B12" w:rsidRPr="0050286C" w:rsidRDefault="00C05B12" w:rsidP="00C05B12">
      <w:pPr>
        <w:pStyle w:val="Heading1"/>
        <w:spacing w:after="0"/>
        <w:rPr>
          <w:lang w:val="en-US"/>
        </w:rPr>
      </w:pPr>
      <w:r w:rsidRPr="00BC35F2">
        <w:rPr>
          <w:lang w:val="en-US"/>
        </w:rPr>
        <w:t xml:space="preserve">During </w:t>
      </w:r>
      <w:r>
        <w:rPr>
          <w:lang w:val="en-US"/>
        </w:rPr>
        <w:t xml:space="preserve">phase </w:t>
      </w:r>
      <w:r w:rsidRPr="00BC35F2">
        <w:rPr>
          <w:lang w:val="en-US"/>
        </w:rPr>
        <w:t>XIII</w:t>
      </w:r>
      <w:r>
        <w:rPr>
          <w:lang w:val="en-US"/>
        </w:rPr>
        <w:t xml:space="preserve"> of the IS project</w:t>
      </w:r>
      <w:r w:rsidRPr="00BC35F2">
        <w:rPr>
          <w:lang w:val="en-US"/>
        </w:rPr>
        <w:t>, Sri Lanka faced difficulties due to COVID-19</w:t>
      </w:r>
      <w:r>
        <w:rPr>
          <w:lang w:val="en-US"/>
        </w:rPr>
        <w:t>-related</w:t>
      </w:r>
      <w:r w:rsidRPr="00BC35F2">
        <w:rPr>
          <w:lang w:val="en-US"/>
        </w:rPr>
        <w:t xml:space="preserve"> restrictions and </w:t>
      </w:r>
      <w:r>
        <w:rPr>
          <w:lang w:val="en-US"/>
        </w:rPr>
        <w:t xml:space="preserve">subsequently an </w:t>
      </w:r>
      <w:r w:rsidRPr="00BC35F2">
        <w:rPr>
          <w:lang w:val="en-US"/>
        </w:rPr>
        <w:t>economic crisis in the country.</w:t>
      </w:r>
      <w:r>
        <w:rPr>
          <w:lang w:val="en-US"/>
        </w:rPr>
        <w:t xml:space="preserve"> Despite these challenges, the NOU</w:t>
      </w:r>
      <w:r w:rsidRPr="00BC35F2">
        <w:rPr>
          <w:lang w:val="en-US"/>
        </w:rPr>
        <w:t xml:space="preserve"> continued implementation of activities to ensure sustainability of ODS phase</w:t>
      </w:r>
      <w:r>
        <w:rPr>
          <w:lang w:val="en-US"/>
        </w:rPr>
        <w:t>-</w:t>
      </w:r>
      <w:r w:rsidRPr="00BC35F2">
        <w:rPr>
          <w:lang w:val="en-US"/>
        </w:rPr>
        <w:t xml:space="preserve">out to ensure </w:t>
      </w:r>
      <w:r>
        <w:rPr>
          <w:lang w:val="en-US"/>
        </w:rPr>
        <w:t>the country’s</w:t>
      </w:r>
      <w:r w:rsidRPr="00BC35F2">
        <w:rPr>
          <w:lang w:val="en-US"/>
        </w:rPr>
        <w:t xml:space="preserve"> compliance with the Montreal Protocol obligations. The NOU also implemented various </w:t>
      </w:r>
      <w:r>
        <w:rPr>
          <w:lang w:val="en-US"/>
        </w:rPr>
        <w:t xml:space="preserve">virtual </w:t>
      </w:r>
      <w:r w:rsidRPr="00BC35F2">
        <w:rPr>
          <w:lang w:val="en-US"/>
        </w:rPr>
        <w:t>activities for the awareness</w:t>
      </w:r>
      <w:r>
        <w:rPr>
          <w:lang w:val="en-US"/>
        </w:rPr>
        <w:t xml:space="preserve"> raising</w:t>
      </w:r>
      <w:r w:rsidRPr="00BC35F2">
        <w:rPr>
          <w:lang w:val="en-US"/>
        </w:rPr>
        <w:t xml:space="preserve"> and training of stakeholders. All activities under </w:t>
      </w:r>
      <w:r>
        <w:rPr>
          <w:lang w:val="en-US"/>
        </w:rPr>
        <w:t xml:space="preserve">stage I of the </w:t>
      </w:r>
      <w:r w:rsidRPr="00BC35F2">
        <w:rPr>
          <w:lang w:val="en-US"/>
        </w:rPr>
        <w:t xml:space="preserve">HPMP </w:t>
      </w:r>
      <w:r>
        <w:rPr>
          <w:lang w:val="en-US"/>
        </w:rPr>
        <w:t xml:space="preserve">were completed during the phase </w:t>
      </w:r>
      <w:r w:rsidRPr="00BC35F2">
        <w:rPr>
          <w:lang w:val="en-US"/>
        </w:rPr>
        <w:t xml:space="preserve">and proposed activities under </w:t>
      </w:r>
      <w:r>
        <w:rPr>
          <w:lang w:val="en-US"/>
        </w:rPr>
        <w:t xml:space="preserve">stage II of the </w:t>
      </w:r>
      <w:r w:rsidRPr="00BC35F2">
        <w:rPr>
          <w:lang w:val="en-US"/>
        </w:rPr>
        <w:t>HPMP</w:t>
      </w:r>
      <w:r>
        <w:rPr>
          <w:lang w:val="en-US"/>
        </w:rPr>
        <w:t xml:space="preserve"> </w:t>
      </w:r>
      <w:r w:rsidRPr="00BC35F2">
        <w:rPr>
          <w:lang w:val="en-US"/>
        </w:rPr>
        <w:t>commenced</w:t>
      </w:r>
      <w:r>
        <w:rPr>
          <w:lang w:val="en-US"/>
        </w:rPr>
        <w:t xml:space="preserve">, </w:t>
      </w:r>
      <w:r w:rsidRPr="00BC35F2">
        <w:rPr>
          <w:lang w:val="en-US"/>
        </w:rPr>
        <w:t>aim</w:t>
      </w:r>
      <w:r>
        <w:rPr>
          <w:lang w:val="en-US"/>
        </w:rPr>
        <w:t>ing</w:t>
      </w:r>
      <w:r w:rsidRPr="00BC35F2">
        <w:rPr>
          <w:lang w:val="en-US"/>
        </w:rPr>
        <w:t xml:space="preserve"> at 100</w:t>
      </w:r>
      <w:r>
        <w:rPr>
          <w:lang w:val="en-US"/>
        </w:rPr>
        <w:t xml:space="preserve"> per cent </w:t>
      </w:r>
      <w:r w:rsidRPr="00BC35F2">
        <w:rPr>
          <w:lang w:val="en-US"/>
        </w:rPr>
        <w:t>phase</w:t>
      </w:r>
      <w:r>
        <w:rPr>
          <w:lang w:val="en-US"/>
        </w:rPr>
        <w:t>-</w:t>
      </w:r>
      <w:r w:rsidRPr="00BC35F2">
        <w:rPr>
          <w:lang w:val="en-US"/>
        </w:rPr>
        <w:t xml:space="preserve">out of HCFCs by 2030. </w:t>
      </w:r>
      <w:r w:rsidRPr="00C954D5">
        <w:rPr>
          <w:lang w:val="en-US"/>
        </w:rPr>
        <w:t>The NOU worked closely with other national agencies and stakeholders to ensure monitoring of ODS phase</w:t>
      </w:r>
      <w:r>
        <w:rPr>
          <w:lang w:val="en-US"/>
        </w:rPr>
        <w:noBreakHyphen/>
      </w:r>
      <w:r w:rsidRPr="00C954D5">
        <w:rPr>
          <w:lang w:val="en-US"/>
        </w:rPr>
        <w:t xml:space="preserve">out. </w:t>
      </w:r>
      <w:r>
        <w:rPr>
          <w:lang w:val="en-US"/>
        </w:rPr>
        <w:t>Sri Lanka also</w:t>
      </w:r>
      <w:r w:rsidRPr="00C954D5">
        <w:rPr>
          <w:lang w:val="en-US"/>
        </w:rPr>
        <w:t xml:space="preserve"> initiated the </w:t>
      </w:r>
      <w:r>
        <w:rPr>
          <w:lang w:val="en-US"/>
        </w:rPr>
        <w:t xml:space="preserve">preparation for a </w:t>
      </w:r>
      <w:r w:rsidRPr="00C954D5">
        <w:rPr>
          <w:lang w:val="en-US"/>
        </w:rPr>
        <w:t xml:space="preserve">HFC </w:t>
      </w:r>
      <w:r>
        <w:rPr>
          <w:lang w:val="en-US"/>
        </w:rPr>
        <w:t>p</w:t>
      </w:r>
      <w:r w:rsidRPr="00C954D5">
        <w:rPr>
          <w:lang w:val="en-US"/>
        </w:rPr>
        <w:t>hase</w:t>
      </w:r>
      <w:r>
        <w:rPr>
          <w:lang w:val="en-US"/>
        </w:rPr>
        <w:t>-</w:t>
      </w:r>
      <w:r w:rsidRPr="00C954D5">
        <w:rPr>
          <w:lang w:val="en-US"/>
        </w:rPr>
        <w:t xml:space="preserve">down </w:t>
      </w:r>
      <w:r>
        <w:rPr>
          <w:lang w:val="en-US"/>
        </w:rPr>
        <w:t>plan</w:t>
      </w:r>
      <w:r w:rsidRPr="00C954D5">
        <w:rPr>
          <w:lang w:val="en-US"/>
        </w:rPr>
        <w:t xml:space="preserve"> during </w:t>
      </w:r>
      <w:r>
        <w:rPr>
          <w:lang w:val="en-US"/>
        </w:rPr>
        <w:t>the phase</w:t>
      </w:r>
      <w:r w:rsidRPr="00C954D5">
        <w:rPr>
          <w:lang w:val="en-US"/>
        </w:rPr>
        <w:t>.</w:t>
      </w:r>
      <w:r>
        <w:rPr>
          <w:lang w:val="en-US"/>
        </w:rPr>
        <w:t xml:space="preserve"> All 12 performance indicators selected for the phase were fully achieved</w:t>
      </w:r>
      <w:r w:rsidRPr="0050286C">
        <w:rPr>
          <w:lang w:val="en-US"/>
        </w:rPr>
        <w:t>.</w:t>
      </w:r>
      <w:r>
        <w:rPr>
          <w:lang w:val="en-US"/>
        </w:rPr>
        <w:br/>
      </w:r>
    </w:p>
    <w:p w14:paraId="16212786" w14:textId="77777777" w:rsidR="00C05B12" w:rsidRPr="00BC35F2" w:rsidRDefault="00C05B12" w:rsidP="00C05B12">
      <w:pPr>
        <w:spacing w:after="240"/>
        <w:outlineLvl w:val="0"/>
        <w:rPr>
          <w:u w:val="single"/>
        </w:rPr>
      </w:pPr>
      <w:r w:rsidRPr="00BC35F2">
        <w:rPr>
          <w:u w:val="single"/>
        </w:rPr>
        <w:t>Plan of action</w:t>
      </w:r>
    </w:p>
    <w:p w14:paraId="10F606B7" w14:textId="77777777" w:rsidR="00C05B12" w:rsidRPr="00DE0246" w:rsidRDefault="00C05B12" w:rsidP="00C05B12">
      <w:pPr>
        <w:pStyle w:val="Heading1"/>
      </w:pPr>
      <w:r>
        <w:t>During the upcoming phase, Sri Lanka will continue its efforts to fulfil its obligations under the Montreal Protocol and reduce ODS consumption according to the agreed schedule. Three major activities are planned for the phase including: implementation of stage II of the HPMP; preparation of the proposal for HFC phase-down and submission of the project document for the Kigali HFC implementation plan; and the initiation of the HFC phase-down from 1 January 2024. The activities of the IS project will support: continued effective management, monitoring and enforcement on ODS phase-out activities, including sustainability of ODS phase-out and HFC phase-down; monitoring the effective implementation of the HPMP and strengthening the institutional engagement in order to support achieving the compliance targets; continuing implementation and enforcement of the ODS legal framework; and continuing the awareness outreach activities for active involvement of all stakeholders in sustaining ODS phase-out and HFC phase</w:t>
      </w:r>
      <w:r>
        <w:noBreakHyphen/>
        <w:t>down.</w:t>
      </w:r>
    </w:p>
    <w:p w14:paraId="1AC084A8" w14:textId="66ADF22D" w:rsidR="00CA5CB6" w:rsidRDefault="00CA5CB6" w:rsidP="00C05B12">
      <w:pPr>
        <w:tabs>
          <w:tab w:val="left" w:pos="2820"/>
        </w:tabs>
        <w:sectPr w:rsidR="00CA5CB6" w:rsidSect="00CA5CB6">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docGrid w:linePitch="299"/>
        </w:sectPr>
      </w:pPr>
      <w:r>
        <w:br w:type="page"/>
      </w:r>
    </w:p>
    <w:p w14:paraId="37AD7F60" w14:textId="77777777" w:rsidR="00C05B12" w:rsidRDefault="00C05B12" w:rsidP="00C05B12">
      <w:pPr>
        <w:tabs>
          <w:tab w:val="left" w:pos="2820"/>
        </w:tabs>
      </w:pPr>
    </w:p>
    <w:p w14:paraId="552C0A6F" w14:textId="68041EC8" w:rsidR="00C05B12" w:rsidRDefault="00CA5CB6" w:rsidP="00CA5CB6">
      <w:pPr>
        <w:tabs>
          <w:tab w:val="left" w:pos="3690"/>
        </w:tabs>
        <w:rPr>
          <w:b/>
          <w:color w:val="000000" w:themeColor="text1"/>
          <w:lang w:val="fr-CA"/>
        </w:rPr>
      </w:pPr>
      <w:r>
        <w:tab/>
      </w:r>
      <w:r w:rsidR="00C05B12" w:rsidRPr="005F6DD3">
        <w:rPr>
          <w:b/>
          <w:color w:val="000000" w:themeColor="text1"/>
          <w:lang w:val="fr-CA"/>
        </w:rPr>
        <w:t>Annex</w:t>
      </w:r>
      <w:r w:rsidR="005F6DD3">
        <w:rPr>
          <w:b/>
          <w:color w:val="000000" w:themeColor="text1"/>
          <w:lang w:val="fr-CA"/>
        </w:rPr>
        <w:t>e</w:t>
      </w:r>
      <w:r w:rsidR="00C05B12" w:rsidRPr="005F6DD3">
        <w:rPr>
          <w:b/>
          <w:color w:val="000000" w:themeColor="text1"/>
          <w:lang w:val="fr-CA"/>
        </w:rPr>
        <w:t xml:space="preserve"> II </w:t>
      </w:r>
    </w:p>
    <w:p w14:paraId="011DC53D" w14:textId="77777777" w:rsidR="006B4537" w:rsidRPr="005F6DD3" w:rsidRDefault="006B4537" w:rsidP="00CA5CB6">
      <w:pPr>
        <w:tabs>
          <w:tab w:val="left" w:pos="3690"/>
        </w:tabs>
        <w:rPr>
          <w:b/>
          <w:color w:val="000000" w:themeColor="text1"/>
          <w:lang w:val="fr-CA"/>
        </w:rPr>
      </w:pPr>
    </w:p>
    <w:p w14:paraId="159927C2" w14:textId="02BA8AE8" w:rsidR="00C05B12" w:rsidRPr="005F6DD3" w:rsidRDefault="00DC4A42" w:rsidP="00C05B12">
      <w:pPr>
        <w:jc w:val="center"/>
        <w:rPr>
          <w:b/>
          <w:color w:val="000000" w:themeColor="text1"/>
          <w:lang w:val="fr-CA"/>
        </w:rPr>
      </w:pPr>
      <w:r>
        <w:rPr>
          <w:b/>
          <w:color w:val="000000" w:themeColor="text1"/>
          <w:lang w:val="fr-CA"/>
        </w:rPr>
        <w:t>POINTS DE VUE EXPRIMÉS PAR LE COMITÉ EXÉCUTIF SUR LE RENOUVELLEMENT DES PROJETS DE RENFORCEMENT DES INSTITUTIONS PROPOSÉS À LA 91</w:t>
      </w:r>
      <w:r w:rsidRPr="00DC4A42">
        <w:rPr>
          <w:b/>
          <w:color w:val="000000" w:themeColor="text1"/>
          <w:vertAlign w:val="superscript"/>
          <w:lang w:val="fr-CA"/>
        </w:rPr>
        <w:t>e</w:t>
      </w:r>
      <w:r>
        <w:rPr>
          <w:b/>
          <w:color w:val="000000" w:themeColor="text1"/>
          <w:lang w:val="fr-CA"/>
        </w:rPr>
        <w:t xml:space="preserve"> RÉUNION </w:t>
      </w:r>
    </w:p>
    <w:p w14:paraId="2F96F261" w14:textId="77777777" w:rsidR="00C05B12" w:rsidRPr="005F6DD3" w:rsidRDefault="00C05B12" w:rsidP="00C05B12">
      <w:pPr>
        <w:widowControl w:val="0"/>
        <w:jc w:val="center"/>
        <w:outlineLvl w:val="0"/>
        <w:rPr>
          <w:caps/>
          <w:lang w:val="fr-CA"/>
        </w:rPr>
      </w:pPr>
    </w:p>
    <w:p w14:paraId="4CDD2FDB" w14:textId="77777777" w:rsidR="00C05B12" w:rsidRPr="005F6DD3" w:rsidRDefault="00C05B12" w:rsidP="00C05B12">
      <w:pPr>
        <w:spacing w:after="240"/>
        <w:jc w:val="left"/>
        <w:rPr>
          <w:b/>
          <w:color w:val="000000" w:themeColor="text1"/>
          <w:lang w:val="fr-CA"/>
        </w:rPr>
      </w:pPr>
      <w:r w:rsidRPr="005F6DD3">
        <w:rPr>
          <w:b/>
          <w:color w:val="000000" w:themeColor="text1"/>
          <w:lang w:val="fr-CA"/>
        </w:rPr>
        <w:t>Ghana</w:t>
      </w:r>
    </w:p>
    <w:p w14:paraId="5C81BC60" w14:textId="330A9690" w:rsidR="00C05B12" w:rsidRPr="00A6200E" w:rsidRDefault="00DC4A42" w:rsidP="00A6200E">
      <w:pPr>
        <w:pStyle w:val="Heading1"/>
        <w:numPr>
          <w:ilvl w:val="0"/>
          <w:numId w:val="26"/>
        </w:numPr>
        <w:rPr>
          <w:lang w:val="fr-CA"/>
        </w:rPr>
      </w:pPr>
      <w:r>
        <w:rPr>
          <w:lang w:val="fr-CA"/>
        </w:rPr>
        <w:t>Le Comité exécutif a pris connaissance du rapport accompagnant la demande de renouvellement d</w:t>
      </w:r>
      <w:r w:rsidR="00A6200E">
        <w:rPr>
          <w:lang w:val="fr-CA"/>
        </w:rPr>
        <w:t>u projet de renforcement des ins</w:t>
      </w:r>
      <w:r>
        <w:rPr>
          <w:lang w:val="fr-CA"/>
        </w:rPr>
        <w:t>titutions pour le Ghana (XV</w:t>
      </w:r>
      <w:r w:rsidRPr="003615D6">
        <w:rPr>
          <w:vertAlign w:val="superscript"/>
          <w:lang w:val="fr-CA"/>
        </w:rPr>
        <w:t xml:space="preserve">e </w:t>
      </w:r>
      <w:r>
        <w:rPr>
          <w:lang w:val="fr-CA"/>
        </w:rPr>
        <w:t xml:space="preserve">étape) et </w:t>
      </w:r>
      <w:r w:rsidR="001A6DF6">
        <w:rPr>
          <w:lang w:val="fr-CA"/>
        </w:rPr>
        <w:t>constate</w:t>
      </w:r>
      <w:r>
        <w:rPr>
          <w:lang w:val="fr-CA"/>
        </w:rPr>
        <w:t xml:space="preserve"> avec satisfaction que le gouvernem</w:t>
      </w:r>
      <w:r w:rsidR="00A6200E">
        <w:rPr>
          <w:lang w:val="fr-CA"/>
        </w:rPr>
        <w:t>en</w:t>
      </w:r>
      <w:r>
        <w:rPr>
          <w:lang w:val="fr-CA"/>
        </w:rPr>
        <w:t>t du Ghana a déclaré aux Secrétariats de l’</w:t>
      </w:r>
      <w:r w:rsidR="001A6DF6">
        <w:rPr>
          <w:lang w:val="fr-CA"/>
        </w:rPr>
        <w:t>oz</w:t>
      </w:r>
      <w:r>
        <w:rPr>
          <w:lang w:val="fr-CA"/>
        </w:rPr>
        <w:t>one et du Fonds des données pour 2020 et 2021 qui révèlent que le pays a at</w:t>
      </w:r>
      <w:r w:rsidR="00A6200E">
        <w:rPr>
          <w:lang w:val="fr-CA"/>
        </w:rPr>
        <w:t>t</w:t>
      </w:r>
      <w:r w:rsidR="001A6DF6">
        <w:rPr>
          <w:lang w:val="fr-CA"/>
        </w:rPr>
        <w:t>eint s</w:t>
      </w:r>
      <w:r>
        <w:rPr>
          <w:lang w:val="fr-CA"/>
        </w:rPr>
        <w:t>es objec</w:t>
      </w:r>
      <w:r w:rsidR="00A6200E">
        <w:rPr>
          <w:lang w:val="fr-CA"/>
        </w:rPr>
        <w:t>t</w:t>
      </w:r>
      <w:r>
        <w:rPr>
          <w:lang w:val="fr-CA"/>
        </w:rPr>
        <w:t>ifs de réduction des HCFC. Le Comité exécutif a pris note des effo</w:t>
      </w:r>
      <w:r w:rsidR="00A6200E">
        <w:rPr>
          <w:lang w:val="fr-CA"/>
        </w:rPr>
        <w:t>rts constants du pays pour appliquer le</w:t>
      </w:r>
      <w:r>
        <w:rPr>
          <w:lang w:val="fr-CA"/>
        </w:rPr>
        <w:t>s</w:t>
      </w:r>
      <w:r w:rsidR="00A6200E">
        <w:rPr>
          <w:lang w:val="fr-CA"/>
        </w:rPr>
        <w:t xml:space="preserve"> </w:t>
      </w:r>
      <w:r>
        <w:rPr>
          <w:lang w:val="fr-CA"/>
        </w:rPr>
        <w:t xml:space="preserve">mesures de réglementation pour </w:t>
      </w:r>
      <w:r w:rsidR="006932F8">
        <w:rPr>
          <w:lang w:val="fr-CA"/>
        </w:rPr>
        <w:t xml:space="preserve">assurer la </w:t>
      </w:r>
      <w:r w:rsidR="007629D6">
        <w:rPr>
          <w:lang w:val="fr-CA"/>
        </w:rPr>
        <w:t>pérennité</w:t>
      </w:r>
      <w:r w:rsidR="00A6200E">
        <w:rPr>
          <w:lang w:val="fr-CA"/>
        </w:rPr>
        <w:t xml:space="preserve"> de la réduction de SAO. Le Comité exécutif a également pris note des engagements du pays à respecter les normes les plus élevées d’assistance technique aux parties prenantes locales pour l’achèvement des activités de la première étape du plan de gestion de l'élimination des HCFC (PGEH) et du maintien de la coordination et de la surveillance pour la mise en œuvre de la deuxième étape du PGEH en cours. Le Comité exécutif félicite le gouvernement du Ghana </w:t>
      </w:r>
      <w:r w:rsidR="003439FD">
        <w:rPr>
          <w:lang w:val="fr-CA"/>
        </w:rPr>
        <w:t>de</w:t>
      </w:r>
      <w:r w:rsidR="00A6200E">
        <w:rPr>
          <w:lang w:val="fr-CA"/>
        </w:rPr>
        <w:t xml:space="preserve"> ses efforts pour faire</w:t>
      </w:r>
      <w:r w:rsidR="001A6DF6">
        <w:rPr>
          <w:lang w:val="fr-CA"/>
        </w:rPr>
        <w:t xml:space="preserve"> avancer la préparation du plan</w:t>
      </w:r>
      <w:r w:rsidR="00A6200E">
        <w:rPr>
          <w:lang w:val="fr-CA"/>
        </w:rPr>
        <w:t xml:space="preserve"> de mise en œuvre</w:t>
      </w:r>
      <w:r w:rsidR="00A6200E" w:rsidRPr="00A6200E">
        <w:rPr>
          <w:lang w:val="fr-CA"/>
        </w:rPr>
        <w:t xml:space="preserve"> de l'Amendement de Kigali et espère qu’au cours des deux prochaines années, le pays poursuivra ses activités</w:t>
      </w:r>
      <w:r w:rsidR="00A6200E">
        <w:rPr>
          <w:lang w:val="fr-CA"/>
        </w:rPr>
        <w:t>, tant au niveau des politiques que des projets, pour qu’il puisse respecter les prochaines mesures de réglementation du Protocole de Montréal</w:t>
      </w:r>
      <w:r w:rsidR="00C05B12" w:rsidRPr="00A6200E">
        <w:rPr>
          <w:lang w:val="fr-CA"/>
        </w:rPr>
        <w:t>.</w:t>
      </w:r>
    </w:p>
    <w:p w14:paraId="78248437" w14:textId="417EC2E7" w:rsidR="00C05B12" w:rsidRPr="005F6DD3" w:rsidRDefault="00C05B12" w:rsidP="00C05B12">
      <w:pPr>
        <w:spacing w:after="240"/>
        <w:jc w:val="left"/>
        <w:rPr>
          <w:b/>
          <w:color w:val="000000" w:themeColor="text1"/>
          <w:lang w:val="fr-CA"/>
        </w:rPr>
      </w:pPr>
      <w:r w:rsidRPr="005F6DD3">
        <w:rPr>
          <w:b/>
          <w:color w:val="000000" w:themeColor="text1"/>
          <w:lang w:val="fr-CA"/>
        </w:rPr>
        <w:t>Iran (</w:t>
      </w:r>
      <w:r w:rsidR="006932F8">
        <w:rPr>
          <w:b/>
          <w:color w:val="000000" w:themeColor="text1"/>
          <w:lang w:val="fr-CA"/>
        </w:rPr>
        <w:t>République islamique d’</w:t>
      </w:r>
      <w:r w:rsidRPr="005F6DD3">
        <w:rPr>
          <w:b/>
          <w:color w:val="000000" w:themeColor="text1"/>
          <w:lang w:val="fr-CA"/>
        </w:rPr>
        <w:t>)</w:t>
      </w:r>
    </w:p>
    <w:p w14:paraId="2BF12DEA" w14:textId="56E4C5C3" w:rsidR="00C05B12" w:rsidRPr="005F6DD3" w:rsidRDefault="006932F8" w:rsidP="007629D6">
      <w:pPr>
        <w:pStyle w:val="Heading1"/>
        <w:autoSpaceDE w:val="0"/>
        <w:autoSpaceDN w:val="0"/>
        <w:adjustRightInd w:val="0"/>
        <w:rPr>
          <w:lang w:val="fr-CA"/>
        </w:rPr>
      </w:pPr>
      <w:r>
        <w:rPr>
          <w:lang w:val="fr-CA"/>
        </w:rPr>
        <w:t>Le Comité exécutif a pris connaissance du rapport accompagnant la demande de renouvellement du projet de renforcement des institutions pour l’Iran (XIV</w:t>
      </w:r>
      <w:r w:rsidRPr="006932F8">
        <w:rPr>
          <w:vertAlign w:val="superscript"/>
          <w:lang w:val="fr-CA"/>
        </w:rPr>
        <w:t>e</w:t>
      </w:r>
      <w:r>
        <w:rPr>
          <w:lang w:val="fr-CA"/>
        </w:rPr>
        <w:t xml:space="preserve"> étape) et </w:t>
      </w:r>
      <w:r w:rsidR="001A6DF6">
        <w:rPr>
          <w:lang w:val="fr-CA"/>
        </w:rPr>
        <w:t>constate</w:t>
      </w:r>
      <w:r>
        <w:rPr>
          <w:lang w:val="fr-CA"/>
        </w:rPr>
        <w:t xml:space="preserve"> avec satisfaction que le gouvernement de la République islamique d’Iran a déclaré aux Secrétariat de l’ozone et du Fonds des</w:t>
      </w:r>
      <w:r w:rsidR="007629D6">
        <w:rPr>
          <w:lang w:val="fr-CA"/>
        </w:rPr>
        <w:t xml:space="preserve"> données pour 2020 e</w:t>
      </w:r>
      <w:r w:rsidR="00B526BA">
        <w:rPr>
          <w:lang w:val="fr-CA"/>
        </w:rPr>
        <w:t>t</w:t>
      </w:r>
      <w:r w:rsidR="007629D6">
        <w:rPr>
          <w:lang w:val="fr-CA"/>
        </w:rPr>
        <w:t xml:space="preserve"> 2021 qui ré</w:t>
      </w:r>
      <w:r>
        <w:rPr>
          <w:lang w:val="fr-CA"/>
        </w:rPr>
        <w:t xml:space="preserve">vèlent que le pays a atteint ses objectifs de réduction des HCFC. </w:t>
      </w:r>
      <w:r w:rsidR="007629D6">
        <w:rPr>
          <w:lang w:val="fr-CA"/>
        </w:rPr>
        <w:t xml:space="preserve">Le Comité exécutif a aussi pris note que le pays poursuit ses efforts pour appliquer les mesures de réglementation pour assurer </w:t>
      </w:r>
      <w:r w:rsidR="003439FD">
        <w:rPr>
          <w:lang w:val="fr-CA"/>
        </w:rPr>
        <w:t>l</w:t>
      </w:r>
      <w:r w:rsidR="007629D6">
        <w:rPr>
          <w:lang w:val="fr-CA"/>
        </w:rPr>
        <w:t xml:space="preserve">a pérennité de la </w:t>
      </w:r>
      <w:r w:rsidR="00A03FFF">
        <w:rPr>
          <w:lang w:val="fr-CA"/>
        </w:rPr>
        <w:t>réduction des SAO en mettant à jour les r</w:t>
      </w:r>
      <w:r w:rsidR="00B526BA">
        <w:rPr>
          <w:lang w:val="fr-CA"/>
        </w:rPr>
        <w:t xml:space="preserve">ègles et les réglementations et grâce à un </w:t>
      </w:r>
      <w:r w:rsidR="00A03FFF">
        <w:rPr>
          <w:lang w:val="fr-CA"/>
        </w:rPr>
        <w:t xml:space="preserve">programme d’octroi de permis et de quotas efficace. Le Comité exécutif a félicité le gouvernement de la République islamique d’Iran </w:t>
      </w:r>
      <w:r w:rsidR="003439FD">
        <w:rPr>
          <w:lang w:val="fr-CA"/>
        </w:rPr>
        <w:t>de</w:t>
      </w:r>
      <w:r w:rsidR="00A03FFF">
        <w:rPr>
          <w:lang w:val="fr-CA"/>
        </w:rPr>
        <w:t xml:space="preserve"> ses efforts pour poursuivre la mise en œuvre du plan de gestion de l'élimination des HCFC et recommander l’accélération des consultations internes en cours en vue de la ratification de l’Amendement de Kigali, et a espoir que le pays poursuiv</w:t>
      </w:r>
      <w:r w:rsidR="00B526BA">
        <w:rPr>
          <w:lang w:val="fr-CA"/>
        </w:rPr>
        <w:t>ra</w:t>
      </w:r>
      <w:r w:rsidR="00A03FFF">
        <w:rPr>
          <w:lang w:val="fr-CA"/>
        </w:rPr>
        <w:t xml:space="preserve"> ses </w:t>
      </w:r>
      <w:r w:rsidR="00815F17">
        <w:rPr>
          <w:lang w:val="fr-CA"/>
        </w:rPr>
        <w:t>activités</w:t>
      </w:r>
      <w:r w:rsidR="00A03FFF">
        <w:rPr>
          <w:lang w:val="fr-CA"/>
        </w:rPr>
        <w:t xml:space="preserve">, </w:t>
      </w:r>
      <w:r w:rsidR="00815F17">
        <w:rPr>
          <w:lang w:val="fr-CA"/>
        </w:rPr>
        <w:t>tant au niveau des politiques que des projets, pour qu’il puisse respecter les prochaines mesures de réglementation du Protocole de Montréal et ratifier l’Amendement de Kigali.</w:t>
      </w:r>
    </w:p>
    <w:p w14:paraId="5E7B2E44" w14:textId="77777777" w:rsidR="00C05B12" w:rsidRPr="005F6DD3" w:rsidRDefault="00C05B12" w:rsidP="00C05B12">
      <w:pPr>
        <w:spacing w:after="240"/>
        <w:jc w:val="left"/>
        <w:rPr>
          <w:b/>
          <w:color w:val="000000" w:themeColor="text1"/>
          <w:lang w:val="fr-CA"/>
        </w:rPr>
      </w:pPr>
      <w:r w:rsidRPr="005F6DD3">
        <w:rPr>
          <w:b/>
          <w:color w:val="000000" w:themeColor="text1"/>
          <w:lang w:val="fr-CA"/>
        </w:rPr>
        <w:t>Nigeria</w:t>
      </w:r>
    </w:p>
    <w:p w14:paraId="36AAD2C0" w14:textId="0208112F" w:rsidR="00C05B12" w:rsidRPr="005F6DD3" w:rsidRDefault="00815F17" w:rsidP="00C05B12">
      <w:pPr>
        <w:pStyle w:val="Heading1"/>
        <w:autoSpaceDE w:val="0"/>
        <w:autoSpaceDN w:val="0"/>
        <w:adjustRightInd w:val="0"/>
        <w:rPr>
          <w:lang w:val="fr-CA"/>
        </w:rPr>
      </w:pPr>
      <w:r>
        <w:rPr>
          <w:lang w:val="fr-CA"/>
        </w:rPr>
        <w:t>Le Comité exécutif a pris connaissance du rapport accompagnant la demande de renouvellement du projet de renforcement des institutions pour le Nigeria (XII</w:t>
      </w:r>
      <w:r w:rsidRPr="00B526BA">
        <w:rPr>
          <w:vertAlign w:val="superscript"/>
          <w:lang w:val="fr-CA"/>
        </w:rPr>
        <w:t>e</w:t>
      </w:r>
      <w:r>
        <w:rPr>
          <w:lang w:val="fr-CA"/>
        </w:rPr>
        <w:t xml:space="preserve"> étape) et </w:t>
      </w:r>
      <w:r w:rsidR="00B526BA">
        <w:rPr>
          <w:lang w:val="fr-CA"/>
        </w:rPr>
        <w:t>constate</w:t>
      </w:r>
      <w:r>
        <w:rPr>
          <w:lang w:val="fr-CA"/>
        </w:rPr>
        <w:t xml:space="preserve"> avec satisfaction que le gouvernement du Nigeria a déclaré aux Secrétariats de l’ozone et du Fonds des données p</w:t>
      </w:r>
      <w:r w:rsidR="00D9108F">
        <w:rPr>
          <w:lang w:val="fr-CA"/>
        </w:rPr>
        <w:t>o</w:t>
      </w:r>
      <w:r>
        <w:rPr>
          <w:lang w:val="fr-CA"/>
        </w:rPr>
        <w:t>ur 2020 et 2021 qui rév</w:t>
      </w:r>
      <w:r w:rsidR="004F71AA">
        <w:rPr>
          <w:lang w:val="fr-CA"/>
        </w:rPr>
        <w:t>èlent que le pays a attei</w:t>
      </w:r>
      <w:r>
        <w:rPr>
          <w:lang w:val="fr-CA"/>
        </w:rPr>
        <w:t>nt se</w:t>
      </w:r>
      <w:r w:rsidR="00D9108F">
        <w:rPr>
          <w:lang w:val="fr-CA"/>
        </w:rPr>
        <w:t>s objectifs de réduction des H</w:t>
      </w:r>
      <w:r w:rsidR="009922C3">
        <w:rPr>
          <w:lang w:val="fr-CA"/>
        </w:rPr>
        <w:t>C</w:t>
      </w:r>
      <w:r w:rsidR="00D9108F">
        <w:rPr>
          <w:lang w:val="fr-CA"/>
        </w:rPr>
        <w:t>FC</w:t>
      </w:r>
      <w:r>
        <w:rPr>
          <w:lang w:val="fr-CA"/>
        </w:rPr>
        <w:t>. Le Comité exécutif a pris note de l’engagement du pays à maintenir</w:t>
      </w:r>
      <w:r w:rsidR="009922C3">
        <w:rPr>
          <w:lang w:val="fr-CA"/>
        </w:rPr>
        <w:t xml:space="preserve"> les normes les plus </w:t>
      </w:r>
      <w:r>
        <w:rPr>
          <w:lang w:val="fr-CA"/>
        </w:rPr>
        <w:t xml:space="preserve">élevées d’assistance technique pour les parties prenantes locales et </w:t>
      </w:r>
      <w:r w:rsidR="004F71AA">
        <w:rPr>
          <w:lang w:val="fr-CA"/>
        </w:rPr>
        <w:t>à poursuivre la coordination et la surveillance pour la mise en œuvre de la deuxième étape du plan de gestion de l'élimination des HCFC (PGEH) en cours. Le Comité a également pris note que le pays a élaboré un plan d’action national de refroidissement</w:t>
      </w:r>
      <w:r w:rsidR="00C05B12" w:rsidRPr="005F6DD3">
        <w:rPr>
          <w:lang w:val="fr-CA"/>
        </w:rPr>
        <w:t>.</w:t>
      </w:r>
      <w:r w:rsidR="004F71AA">
        <w:rPr>
          <w:lang w:val="fr-CA"/>
        </w:rPr>
        <w:t xml:space="preserve"> Le Comité exécutif félicite le gouvernement du Nigeria </w:t>
      </w:r>
      <w:r w:rsidR="00411298">
        <w:rPr>
          <w:lang w:val="fr-CA"/>
        </w:rPr>
        <w:t>de</w:t>
      </w:r>
      <w:r w:rsidR="004F71AA">
        <w:rPr>
          <w:lang w:val="fr-CA"/>
        </w:rPr>
        <w:t xml:space="preserve"> ses efforts pour faire avancer la préparation de la troisième étape du PGEH et le plan de mise en œuvre de l'Amendement de Kigali, et a espoir que le pays poursuivra la mise en œuvre de ces activités avec succès afin de se conformer et de continuer à se conformer au Protocole de Montréal</w:t>
      </w:r>
    </w:p>
    <w:p w14:paraId="1601988D" w14:textId="77777777" w:rsidR="00D9108F" w:rsidRDefault="00D9108F">
      <w:pPr>
        <w:jc w:val="left"/>
        <w:rPr>
          <w:b/>
          <w:color w:val="000000" w:themeColor="text1"/>
          <w:lang w:val="fr-CA"/>
        </w:rPr>
      </w:pPr>
      <w:r>
        <w:rPr>
          <w:b/>
          <w:color w:val="000000" w:themeColor="text1"/>
          <w:lang w:val="fr-CA"/>
        </w:rPr>
        <w:br w:type="page"/>
      </w:r>
    </w:p>
    <w:p w14:paraId="5263E6BE" w14:textId="017C3B75" w:rsidR="00C05B12" w:rsidRPr="005F6DD3" w:rsidRDefault="00C05B12" w:rsidP="00C05B12">
      <w:pPr>
        <w:spacing w:after="240"/>
        <w:jc w:val="left"/>
        <w:rPr>
          <w:b/>
          <w:color w:val="000000" w:themeColor="text1"/>
          <w:lang w:val="fr-CA"/>
        </w:rPr>
      </w:pPr>
      <w:r w:rsidRPr="005F6DD3">
        <w:rPr>
          <w:b/>
          <w:color w:val="000000" w:themeColor="text1"/>
          <w:lang w:val="fr-CA"/>
        </w:rPr>
        <w:lastRenderedPageBreak/>
        <w:t>Sri Lanka</w:t>
      </w:r>
    </w:p>
    <w:p w14:paraId="5D97DC71" w14:textId="0A87D8E5" w:rsidR="00C05B12" w:rsidRPr="005F6DD3" w:rsidRDefault="00D9108F" w:rsidP="00C05B12">
      <w:pPr>
        <w:pStyle w:val="Heading1"/>
        <w:autoSpaceDE w:val="0"/>
        <w:autoSpaceDN w:val="0"/>
        <w:adjustRightInd w:val="0"/>
        <w:rPr>
          <w:lang w:val="fr-CA"/>
        </w:rPr>
      </w:pPr>
      <w:r>
        <w:rPr>
          <w:lang w:val="fr-CA"/>
        </w:rPr>
        <w:t>Le Comité exécutif a pris connaissance du rapport accompagnant la demande de renouvellement du projet de renforcement des institutions pour le Sri Lanka (XIV</w:t>
      </w:r>
      <w:r w:rsidRPr="009922C3">
        <w:rPr>
          <w:vertAlign w:val="superscript"/>
          <w:lang w:val="fr-CA"/>
        </w:rPr>
        <w:t>e</w:t>
      </w:r>
      <w:r>
        <w:rPr>
          <w:lang w:val="fr-CA"/>
        </w:rPr>
        <w:t xml:space="preserve"> étape) et </w:t>
      </w:r>
      <w:r w:rsidR="009922C3">
        <w:rPr>
          <w:lang w:val="fr-CA"/>
        </w:rPr>
        <w:t xml:space="preserve">constate </w:t>
      </w:r>
      <w:r>
        <w:rPr>
          <w:lang w:val="fr-CA"/>
        </w:rPr>
        <w:t xml:space="preserve">avec satisfaction que le gouvernement du Ski Lanka a déclaré aux Secrétariats de l’ozone et du Fonds des données pour 2020 et 2021 qui révèlent que le pays a atteint ses objectifs de réduction </w:t>
      </w:r>
      <w:r w:rsidR="00411298">
        <w:rPr>
          <w:lang w:val="fr-CA"/>
        </w:rPr>
        <w:t>d</w:t>
      </w:r>
      <w:r>
        <w:rPr>
          <w:lang w:val="fr-CA"/>
        </w:rPr>
        <w:t xml:space="preserve">es HCFC. Le Comité exécutif a pris note que le gouvernement du Sri Lanka a respecté le plan de mise en </w:t>
      </w:r>
      <w:r w:rsidR="00D05C0A">
        <w:rPr>
          <w:lang w:val="fr-CA"/>
        </w:rPr>
        <w:t>œuvre de la réduction de la co</w:t>
      </w:r>
      <w:r w:rsidR="009E32A0">
        <w:rPr>
          <w:lang w:val="fr-CA"/>
        </w:rPr>
        <w:t>n</w:t>
      </w:r>
      <w:r w:rsidR="00D05C0A">
        <w:rPr>
          <w:lang w:val="fr-CA"/>
        </w:rPr>
        <w:t>sommation de SA</w:t>
      </w:r>
      <w:r w:rsidR="009E32A0">
        <w:rPr>
          <w:lang w:val="fr-CA"/>
        </w:rPr>
        <w:t xml:space="preserve">O </w:t>
      </w:r>
      <w:r w:rsidR="00D05C0A">
        <w:rPr>
          <w:lang w:val="fr-CA"/>
        </w:rPr>
        <w:t>notamment l’achèvement de la première étap</w:t>
      </w:r>
      <w:r w:rsidR="009E32A0">
        <w:rPr>
          <w:lang w:val="fr-CA"/>
        </w:rPr>
        <w:t>e de son plan de gestion de l'élimination des HCFC (</w:t>
      </w:r>
      <w:r w:rsidR="00D05C0A">
        <w:rPr>
          <w:lang w:val="fr-CA"/>
        </w:rPr>
        <w:t>PGEH), l’initiation de la deuxième étape du PGEH et la préparation de la réduction progressive des HFC, malgré la situa</w:t>
      </w:r>
      <w:r w:rsidR="009E32A0">
        <w:rPr>
          <w:lang w:val="fr-CA"/>
        </w:rPr>
        <w:t>tion difficil</w:t>
      </w:r>
      <w:r w:rsidR="00D05C0A">
        <w:rPr>
          <w:lang w:val="fr-CA"/>
        </w:rPr>
        <w:t>e au pays en 2021 et 2022 causée par la pandémie de la COVID-19 et la conjoncture</w:t>
      </w:r>
      <w:r w:rsidR="009922C3">
        <w:rPr>
          <w:lang w:val="fr-CA"/>
        </w:rPr>
        <w:t xml:space="preserve"> économique</w:t>
      </w:r>
      <w:r w:rsidR="00D05C0A">
        <w:rPr>
          <w:lang w:val="fr-CA"/>
        </w:rPr>
        <w:t xml:space="preserve">. Le Comité exécutif reconnaît les efforts du gouvernement du Sri  Lanka et a donc espoir qu’au cours des deux prochaines années, le gouvernement du Sri Lanka poursuivra </w:t>
      </w:r>
      <w:r w:rsidR="009E32A0">
        <w:rPr>
          <w:lang w:val="fr-CA"/>
        </w:rPr>
        <w:t xml:space="preserve">avec succès </w:t>
      </w:r>
      <w:r w:rsidR="00D05C0A">
        <w:rPr>
          <w:lang w:val="fr-CA"/>
        </w:rPr>
        <w:t xml:space="preserve">la coordination avec les autres agences et parties prenantes nationales </w:t>
      </w:r>
      <w:r w:rsidR="009E32A0">
        <w:rPr>
          <w:lang w:val="fr-CA"/>
        </w:rPr>
        <w:t xml:space="preserve">afin de mettre en œuvre les politiques et les réglementations pour assurer la pérennité de l’élimination des SAO et faciliter la réduction progressive des HFC, et </w:t>
      </w:r>
      <w:r w:rsidR="009922C3">
        <w:rPr>
          <w:lang w:val="fr-CA"/>
        </w:rPr>
        <w:t>d’</w:t>
      </w:r>
      <w:r w:rsidR="009E32A0">
        <w:rPr>
          <w:lang w:val="fr-CA"/>
        </w:rPr>
        <w:t>élaborer et mettre en œuvre les activités du Protocole de Montréal, dont la deuxième étape du PGEH, le plan de mise en œuvre de l'Amendement de Kigali et le projet de renforcement des institutions</w:t>
      </w:r>
      <w:r w:rsidR="00C05B12" w:rsidRPr="005F6DD3">
        <w:rPr>
          <w:lang w:val="fr-CA"/>
        </w:rPr>
        <w:t>.</w:t>
      </w:r>
    </w:p>
    <w:p w14:paraId="15BED3FD" w14:textId="57C52253" w:rsidR="00C05B12" w:rsidRPr="005F6DD3" w:rsidRDefault="00C05B12" w:rsidP="00FB422C">
      <w:pPr>
        <w:rPr>
          <w:lang w:val="fr-CA"/>
        </w:rPr>
      </w:pPr>
    </w:p>
    <w:p w14:paraId="763E9A2E" w14:textId="5AADCF1F" w:rsidR="00C05B12" w:rsidRPr="00D9108F" w:rsidRDefault="00C05B12" w:rsidP="00FB422C">
      <w:pPr>
        <w:rPr>
          <w:lang w:val="fr-CA"/>
        </w:rPr>
      </w:pPr>
    </w:p>
    <w:sectPr w:rsidR="00C05B12" w:rsidRPr="00D9108F" w:rsidSect="00CA5CB6">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D620B" w14:textId="77777777" w:rsidR="00B64B61" w:rsidRDefault="00B64B61" w:rsidP="004A504B">
      <w:r>
        <w:separator/>
      </w:r>
    </w:p>
  </w:endnote>
  <w:endnote w:type="continuationSeparator" w:id="0">
    <w:p w14:paraId="11C94534" w14:textId="77777777" w:rsidR="00B64B61" w:rsidRDefault="00B64B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39C3C" w14:textId="77777777" w:rsidR="0087347C" w:rsidRPr="0033525D" w:rsidRDefault="0087347C">
    <w:pPr>
      <w:jc w:val="center"/>
    </w:pPr>
    <w:r>
      <w:fldChar w:fldCharType="begin"/>
    </w:r>
    <w:r>
      <w:instrText xml:space="preserve"> PAGE </w:instrText>
    </w:r>
    <w:r>
      <w:fldChar w:fldCharType="separate"/>
    </w:r>
    <w:r w:rsidR="00411298">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8F50" w14:textId="77777777" w:rsidR="0087347C" w:rsidRPr="0033525D" w:rsidRDefault="0087347C">
    <w:pPr>
      <w:jc w:val="center"/>
    </w:pPr>
    <w:r>
      <w:fldChar w:fldCharType="begin"/>
    </w:r>
    <w:r>
      <w:instrText xml:space="preserve"> PAGE </w:instrText>
    </w:r>
    <w:r>
      <w:fldChar w:fldCharType="separate"/>
    </w:r>
    <w:r w:rsidR="00411298">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BDAFD" w14:textId="77777777" w:rsidR="0087347C" w:rsidRDefault="0087347C" w:rsidP="002C0CB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4160BC2" w14:textId="2C4D209C" w:rsidR="0087347C" w:rsidRPr="002C0CBF" w:rsidRDefault="0087347C" w:rsidP="002C0CBF">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2C0CBF">
      <w:rPr>
        <w:sz w:val="18"/>
        <w:szCs w:val="18"/>
        <w:lang w:val="fr-CA"/>
      </w:rPr>
      <w:t>.</w:t>
    </w:r>
  </w:p>
  <w:p w14:paraId="4CCDD3F0" w14:textId="77777777" w:rsidR="0087347C" w:rsidRPr="002C0CBF" w:rsidRDefault="0087347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3C6D" w14:textId="77777777" w:rsidR="0087347C" w:rsidRPr="0033525D" w:rsidRDefault="0087347C">
    <w:pPr>
      <w:jc w:val="center"/>
    </w:pPr>
    <w:r>
      <w:fldChar w:fldCharType="begin"/>
    </w:r>
    <w:r>
      <w:instrText xml:space="preserve"> PAGE </w:instrText>
    </w:r>
    <w:r>
      <w:fldChar w:fldCharType="separate"/>
    </w:r>
    <w:r w:rsidR="00411298">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E8A8" w14:textId="77777777" w:rsidR="0087347C" w:rsidRPr="0033525D" w:rsidRDefault="0087347C">
    <w:pPr>
      <w:jc w:val="center"/>
    </w:pPr>
    <w:r>
      <w:fldChar w:fldCharType="begin"/>
    </w:r>
    <w:r>
      <w:instrText xml:space="preserve"> PAGE </w:instrText>
    </w:r>
    <w:r>
      <w:fldChar w:fldCharType="separate"/>
    </w:r>
    <w:r w:rsidR="00411298">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877026"/>
      <w:docPartObj>
        <w:docPartGallery w:val="Page Numbers (Bottom of Page)"/>
        <w:docPartUnique/>
      </w:docPartObj>
    </w:sdtPr>
    <w:sdtEndPr>
      <w:rPr>
        <w:noProof/>
      </w:rPr>
    </w:sdtEndPr>
    <w:sdtContent>
      <w:p w14:paraId="0F5414E1" w14:textId="2E282AA5" w:rsidR="00CA5CB6" w:rsidRDefault="00CA5C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7B800E" w14:textId="77777777" w:rsidR="0087347C" w:rsidRPr="00CA5CB6" w:rsidRDefault="0087347C" w:rsidP="00CA5C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2593" w14:textId="77777777" w:rsidR="0087347C" w:rsidRPr="0033525D" w:rsidRDefault="0087347C">
    <w:pPr>
      <w:jc w:val="center"/>
    </w:pPr>
    <w:r>
      <w:fldChar w:fldCharType="begin"/>
    </w:r>
    <w:r>
      <w:instrText xml:space="preserve"> PAGE </w:instrText>
    </w:r>
    <w:r>
      <w:fldChar w:fldCharType="separate"/>
    </w:r>
    <w:r w:rsidR="0041129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A06A" w14:textId="77777777" w:rsidR="0087347C" w:rsidRPr="0033525D" w:rsidRDefault="0087347C">
    <w:pPr>
      <w:jc w:val="center"/>
    </w:pPr>
    <w:r>
      <w:fldChar w:fldCharType="begin"/>
    </w:r>
    <w:r>
      <w:instrText xml:space="preserve"> PAGE </w:instrText>
    </w:r>
    <w:r>
      <w:fldChar w:fldCharType="separate"/>
    </w:r>
    <w:r w:rsidR="00411298">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789437"/>
      <w:docPartObj>
        <w:docPartGallery w:val="Page Numbers (Bottom of Page)"/>
        <w:docPartUnique/>
      </w:docPartObj>
    </w:sdtPr>
    <w:sdtEndPr>
      <w:rPr>
        <w:noProof/>
      </w:rPr>
    </w:sdtEndPr>
    <w:sdtContent>
      <w:p w14:paraId="1255282A" w14:textId="77777777" w:rsidR="00CA5CB6" w:rsidRDefault="00CA5C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F29950" w14:textId="77777777" w:rsidR="00CA5CB6" w:rsidRPr="00CA5CB6" w:rsidRDefault="00CA5CB6" w:rsidP="00CA5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8CC29" w14:textId="77777777" w:rsidR="00B64B61" w:rsidRDefault="00B64B61" w:rsidP="004A504B">
      <w:r>
        <w:separator/>
      </w:r>
    </w:p>
  </w:footnote>
  <w:footnote w:type="continuationSeparator" w:id="0">
    <w:p w14:paraId="506CC3E2" w14:textId="77777777" w:rsidR="00B64B61" w:rsidRDefault="00B64B61" w:rsidP="004A504B">
      <w:r>
        <w:continuationSeparator/>
      </w:r>
    </w:p>
  </w:footnote>
  <w:footnote w:id="1">
    <w:p w14:paraId="0C673CD3" w14:textId="01CC45AB" w:rsidR="0087347C" w:rsidRDefault="0087347C" w:rsidP="008C322C">
      <w:pPr>
        <w:pStyle w:val="FootnoteText"/>
        <w:spacing w:after="60"/>
        <w:rPr>
          <w:lang w:val="fr-FR"/>
        </w:rPr>
      </w:pPr>
      <w:r>
        <w:rPr>
          <w:rStyle w:val="FootnoteReference"/>
        </w:rPr>
        <w:footnoteRef/>
      </w:r>
      <w:r w:rsidRPr="00CA5CB6">
        <w:rPr>
          <w:lang w:val="fr-FR"/>
        </w:rPr>
        <w:t xml:space="preserve"> UNEP/</w:t>
      </w:r>
      <w:proofErr w:type="spellStart"/>
      <w:r w:rsidRPr="00CA5CB6">
        <w:rPr>
          <w:lang w:val="fr-FR"/>
        </w:rPr>
        <w:t>OzL.Pro</w:t>
      </w:r>
      <w:proofErr w:type="spellEnd"/>
      <w:r w:rsidRPr="00CA5CB6">
        <w:rPr>
          <w:lang w:val="fr-FR"/>
        </w:rPr>
        <w:t>/</w:t>
      </w:r>
      <w:proofErr w:type="spellStart"/>
      <w:r w:rsidRPr="00CA5CB6">
        <w:rPr>
          <w:lang w:val="fr-FR"/>
        </w:rPr>
        <w:t>ExCom</w:t>
      </w:r>
      <w:proofErr w:type="spellEnd"/>
      <w:r w:rsidRPr="00CA5CB6">
        <w:rPr>
          <w:lang w:val="fr-FR"/>
        </w:rPr>
        <w:t>/91/1</w:t>
      </w:r>
    </w:p>
    <w:p w14:paraId="149964C1" w14:textId="77777777" w:rsidR="006B4537" w:rsidRPr="00CA5CB6" w:rsidRDefault="006B4537" w:rsidP="008C322C">
      <w:pPr>
        <w:pStyle w:val="FootnoteText"/>
        <w:spacing w:after="60"/>
        <w:rPr>
          <w:lang w:val="fr-FR"/>
        </w:rPr>
      </w:pPr>
    </w:p>
  </w:footnote>
  <w:footnote w:id="2">
    <w:p w14:paraId="7FC4C123" w14:textId="658249E2" w:rsidR="0087347C" w:rsidRPr="00A503D3" w:rsidRDefault="0087347C" w:rsidP="00D82BA7">
      <w:pPr>
        <w:pStyle w:val="FootnoteText"/>
        <w:rPr>
          <w:lang w:val="fr-CA"/>
        </w:rPr>
      </w:pPr>
      <w:r>
        <w:rPr>
          <w:rStyle w:val="FootnoteReference"/>
        </w:rPr>
        <w:footnoteRef/>
      </w:r>
      <w:r w:rsidRPr="00194C0B">
        <w:rPr>
          <w:lang w:val="fr-CA"/>
        </w:rPr>
        <w:t xml:space="preserve"> </w:t>
      </w:r>
      <w:r w:rsidRPr="00A503D3">
        <w:rPr>
          <w:lang w:val="fr-CA"/>
        </w:rPr>
        <w:t>Décision 90/33</w:t>
      </w:r>
      <w:r w:rsidR="00C50E6B">
        <w:rPr>
          <w:lang w:val="fr-CA"/>
        </w:rPr>
        <w:t>.</w:t>
      </w:r>
      <w:r w:rsidRPr="00A503D3">
        <w:rPr>
          <w:lang w:val="fr-CA"/>
        </w:rPr>
        <w:t xml:space="preserve"> </w:t>
      </w:r>
    </w:p>
  </w:footnote>
  <w:footnote w:id="3">
    <w:p w14:paraId="38BB1425" w14:textId="3246B587" w:rsidR="0087347C" w:rsidRPr="00194C0B" w:rsidRDefault="0087347C" w:rsidP="0058332D">
      <w:pPr>
        <w:pStyle w:val="FootnoteText"/>
        <w:rPr>
          <w:lang w:val="fr-CA"/>
        </w:rPr>
      </w:pPr>
      <w:r>
        <w:rPr>
          <w:rStyle w:val="FootnoteReference"/>
        </w:rPr>
        <w:footnoteRef/>
      </w:r>
      <w:r w:rsidRPr="006D45F2">
        <w:rPr>
          <w:lang w:val="fr-CA"/>
        </w:rPr>
        <w:t xml:space="preserve"> </w:t>
      </w:r>
      <w:r w:rsidRPr="00194C0B">
        <w:rPr>
          <w:lang w:val="fr-CA"/>
        </w:rPr>
        <w:t>Lignes directrices sur l</w:t>
      </w:r>
      <w:r w:rsidR="00194C0B" w:rsidRPr="00194C0B">
        <w:rPr>
          <w:lang w:val="fr-CA"/>
        </w:rPr>
        <w:t>e</w:t>
      </w:r>
      <w:r w:rsidRPr="00194C0B">
        <w:rPr>
          <w:lang w:val="fr-CA"/>
        </w:rPr>
        <w:t xml:space="preserve"> financement de la préparation de la deuxième étape des plans de gestion de l'élimination des HCFC pour les pays visés à l’article 5.</w:t>
      </w:r>
    </w:p>
  </w:footnote>
  <w:footnote w:id="4">
    <w:p w14:paraId="7918F088" w14:textId="710084E9" w:rsidR="0087347C" w:rsidRPr="00194C0B" w:rsidRDefault="0087347C" w:rsidP="008F547D">
      <w:pPr>
        <w:pStyle w:val="FootnoteText"/>
        <w:rPr>
          <w:lang w:val="fr-CA"/>
        </w:rPr>
      </w:pPr>
      <w:r w:rsidRPr="00194C0B">
        <w:rPr>
          <w:rStyle w:val="FootnoteReference"/>
          <w:lang w:val="fr-CA"/>
        </w:rPr>
        <w:footnoteRef/>
      </w:r>
      <w:r w:rsidRPr="00194C0B">
        <w:rPr>
          <w:lang w:val="fr-CA"/>
        </w:rPr>
        <w:t xml:space="preserve"> La première étape du PGEH pour Haïti pour la période 2012 à 2020</w:t>
      </w:r>
      <w:r w:rsidR="00F56C9F">
        <w:rPr>
          <w:lang w:val="fr-CA"/>
        </w:rPr>
        <w:t>,</w:t>
      </w:r>
      <w:r w:rsidRPr="00194C0B">
        <w:rPr>
          <w:lang w:val="fr-CA"/>
        </w:rPr>
        <w:t xml:space="preserve"> afin de réduire la consommation de HCFC de 35 pour cent </w:t>
      </w:r>
      <w:r w:rsidR="009F7043">
        <w:rPr>
          <w:lang w:val="fr-CA"/>
        </w:rPr>
        <w:t>par rapport à</w:t>
      </w:r>
      <w:r w:rsidRPr="00194C0B">
        <w:rPr>
          <w:lang w:val="fr-CA"/>
        </w:rPr>
        <w:t xml:space="preserve"> la valeur de référence</w:t>
      </w:r>
      <w:r w:rsidR="00F56C9F">
        <w:rPr>
          <w:lang w:val="fr-CA"/>
        </w:rPr>
        <w:t>,</w:t>
      </w:r>
      <w:r w:rsidRPr="00194C0B">
        <w:rPr>
          <w:lang w:val="fr-CA"/>
        </w:rPr>
        <w:t xml:space="preserve"> a été approuvée à la 68</w:t>
      </w:r>
      <w:r w:rsidRPr="00194C0B">
        <w:rPr>
          <w:vertAlign w:val="superscript"/>
          <w:lang w:val="fr-CA"/>
        </w:rPr>
        <w:t>e</w:t>
      </w:r>
      <w:r w:rsidRPr="00194C0B">
        <w:rPr>
          <w:lang w:val="fr-CA"/>
        </w:rPr>
        <w:t xml:space="preserve"> réunion pour la somme de 312 516 $US, comprenant 182 881 $US plus les co</w:t>
      </w:r>
      <w:r w:rsidR="009F7043">
        <w:rPr>
          <w:lang w:val="fr-CA"/>
        </w:rPr>
        <w:t>ûts d’appui à l’agence de 23 775</w:t>
      </w:r>
      <w:r w:rsidRPr="00194C0B">
        <w:rPr>
          <w:lang w:val="fr-CA"/>
        </w:rPr>
        <w:t xml:space="preserve"> $US pour le PNUE, </w:t>
      </w:r>
      <w:r w:rsidR="009F7043">
        <w:rPr>
          <w:lang w:val="fr-CA"/>
        </w:rPr>
        <w:t xml:space="preserve">et </w:t>
      </w:r>
      <w:r w:rsidRPr="00194C0B">
        <w:rPr>
          <w:lang w:val="fr-CA"/>
        </w:rPr>
        <w:t>97 119 $US plus les coûts d’appui à l’a</w:t>
      </w:r>
      <w:r w:rsidR="009F7043">
        <w:rPr>
          <w:lang w:val="fr-CA"/>
        </w:rPr>
        <w:t>gence de 8 741 $US pour le PNUD. L</w:t>
      </w:r>
      <w:r w:rsidRPr="00194C0B">
        <w:rPr>
          <w:lang w:val="fr-CA"/>
        </w:rPr>
        <w:t>a première tranche a été approuvée pour la somme de 40 000 $US plus les coûts d’appui à l’agence de 5 200 $US pour le PNUE. La deuxième tranche a été approuvée à la 76</w:t>
      </w:r>
      <w:r w:rsidRPr="00194C0B">
        <w:rPr>
          <w:vertAlign w:val="superscript"/>
          <w:lang w:val="fr-CA"/>
        </w:rPr>
        <w:t>e</w:t>
      </w:r>
      <w:r w:rsidRPr="00194C0B">
        <w:rPr>
          <w:lang w:val="fr-CA"/>
        </w:rPr>
        <w:t xml:space="preserve"> réunion pour la somme de 127 119 $US comprenant 30 000 $US plus les coûts d’appui à l’agenc</w:t>
      </w:r>
      <w:r w:rsidR="009F7043">
        <w:rPr>
          <w:lang w:val="fr-CA"/>
        </w:rPr>
        <w:t xml:space="preserve">e de 3 900 $US pour le PNUE et </w:t>
      </w:r>
      <w:r w:rsidRPr="00194C0B">
        <w:rPr>
          <w:lang w:val="fr-CA"/>
        </w:rPr>
        <w:t>97 119 $US plus les coûts d’appui à l’agence de 8 741 $US pour le PNUD.</w:t>
      </w:r>
    </w:p>
  </w:footnote>
  <w:footnote w:id="5">
    <w:p w14:paraId="5F53038D" w14:textId="3DA47CA2" w:rsidR="0087347C" w:rsidRPr="006D45F2" w:rsidRDefault="0087347C">
      <w:pPr>
        <w:pStyle w:val="FootnoteText"/>
        <w:rPr>
          <w:lang w:val="fr-CA"/>
        </w:rPr>
      </w:pPr>
      <w:r w:rsidRPr="00194C0B">
        <w:rPr>
          <w:rStyle w:val="FootnoteReference"/>
          <w:lang w:val="fr-CA"/>
        </w:rPr>
        <w:footnoteRef/>
      </w:r>
      <w:r w:rsidRPr="00194C0B">
        <w:rPr>
          <w:lang w:val="fr-CA"/>
        </w:rPr>
        <w:t xml:space="preserve"> UNEP/OzL.Pro/ExCom/91</w:t>
      </w:r>
      <w:r w:rsidRPr="006D45F2">
        <w:rPr>
          <w:lang w:val="fr-CA"/>
        </w:rPr>
        <w:t>/15.</w:t>
      </w:r>
    </w:p>
  </w:footnote>
  <w:footnote w:id="6">
    <w:p w14:paraId="4DDA3E8A" w14:textId="3F9B0F78" w:rsidR="0087347C" w:rsidRPr="00062550" w:rsidRDefault="0087347C" w:rsidP="00A41FB2">
      <w:pPr>
        <w:pStyle w:val="FootnoteText"/>
        <w:rPr>
          <w:lang w:val="fr-CA"/>
        </w:rPr>
      </w:pPr>
      <w:r w:rsidRPr="00062550">
        <w:rPr>
          <w:rStyle w:val="FootnoteReference"/>
          <w:lang w:val="fr-CA"/>
        </w:rPr>
        <w:footnoteRef/>
      </w:r>
      <w:r w:rsidRPr="00062550">
        <w:rPr>
          <w:lang w:val="fr-CA"/>
        </w:rPr>
        <w:t xml:space="preserve"> UNEP/OzL.Pro/ExCom/91/33.</w:t>
      </w:r>
    </w:p>
  </w:footnote>
  <w:footnote w:id="7">
    <w:p w14:paraId="403198AC" w14:textId="57CEEB0C" w:rsidR="0087347C" w:rsidRPr="00062550" w:rsidRDefault="0087347C" w:rsidP="00EC16A0">
      <w:pPr>
        <w:pStyle w:val="FootnoteText"/>
        <w:rPr>
          <w:lang w:val="fr-CA"/>
        </w:rPr>
      </w:pPr>
      <w:r w:rsidRPr="00062550">
        <w:rPr>
          <w:rStyle w:val="FootnoteReference"/>
          <w:lang w:val="fr-CA"/>
        </w:rPr>
        <w:footnoteRef/>
      </w:r>
      <w:r w:rsidRPr="00062550">
        <w:rPr>
          <w:lang w:val="fr-CA"/>
        </w:rPr>
        <w:t xml:space="preserve"> Date </w:t>
      </w:r>
      <w:r>
        <w:rPr>
          <w:lang w:val="fr-CA"/>
        </w:rPr>
        <w:t>de ratification (ou acceptation) de l’Amendement de Kigali : Philippines (3 novembre 2022</w:t>
      </w:r>
      <w:r w:rsidRPr="00062550">
        <w:rPr>
          <w:lang w:val="fr-CA"/>
        </w:rPr>
        <w:t xml:space="preserve">). </w:t>
      </w:r>
    </w:p>
  </w:footnote>
  <w:footnote w:id="8">
    <w:p w14:paraId="74F1FF73" w14:textId="77777777" w:rsidR="0087347C" w:rsidRPr="00CA5CB6" w:rsidRDefault="0087347C" w:rsidP="00A41FB2">
      <w:pPr>
        <w:jc w:val="left"/>
      </w:pPr>
      <w:r w:rsidRPr="00062550">
        <w:rPr>
          <w:rStyle w:val="FootnoteReference"/>
          <w:sz w:val="20"/>
          <w:szCs w:val="20"/>
          <w:lang w:val="fr-CA"/>
        </w:rPr>
        <w:footnoteRef/>
      </w:r>
      <w:r w:rsidRPr="00CA5CB6">
        <w:rPr>
          <w:sz w:val="20"/>
          <w:szCs w:val="20"/>
        </w:rPr>
        <w:t xml:space="preserve"> Ibid.</w:t>
      </w:r>
    </w:p>
  </w:footnote>
  <w:footnote w:id="9">
    <w:p w14:paraId="5C16F4BE" w14:textId="77777777" w:rsidR="0087347C" w:rsidRPr="008D5043" w:rsidRDefault="0087347C" w:rsidP="00C05B12">
      <w:pPr>
        <w:pStyle w:val="FootnoteText"/>
        <w:rPr>
          <w:color w:val="FF0000"/>
          <w:lang w:val="en-US"/>
        </w:rPr>
      </w:pPr>
      <w:r w:rsidRPr="00C654C5">
        <w:rPr>
          <w:rStyle w:val="FootnoteReference"/>
        </w:rPr>
        <w:footnoteRef/>
      </w:r>
      <w:r w:rsidRPr="00C654C5">
        <w:t xml:space="preserve"> </w:t>
      </w:r>
      <w:r w:rsidRPr="00C654C5">
        <w:rPr>
          <w:lang w:val="en-US"/>
        </w:rPr>
        <w:t xml:space="preserve">Data as </w:t>
      </w:r>
      <w:proofErr w:type="gramStart"/>
      <w:r w:rsidRPr="00C654C5">
        <w:rPr>
          <w:lang w:val="en-US"/>
        </w:rPr>
        <w:t>at</w:t>
      </w:r>
      <w:proofErr w:type="gramEnd"/>
      <w:r w:rsidRPr="00C654C5">
        <w:rPr>
          <w:lang w:val="en-US"/>
        </w:rPr>
        <w:t xml:space="preserve"> December 2021 are based on document UNEP/OzL.Pro/ExCom/91/14.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B83F" w14:textId="316F10AF" w:rsidR="0087347C" w:rsidRPr="0033525D" w:rsidRDefault="0087347C" w:rsidP="00CA5CB6">
    <w:pPr>
      <w:jc w:val="left"/>
    </w:pPr>
    <w:r>
      <w:fldChar w:fldCharType="begin"/>
    </w:r>
    <w:r>
      <w:instrText xml:space="preserve"> DOCPROPERTY "Document number"  \* MERGEFORMAT </w:instrText>
    </w:r>
    <w:r>
      <w:fldChar w:fldCharType="separate"/>
    </w:r>
    <w:r w:rsidR="00CA5CB6">
      <w:t>UNEP/</w:t>
    </w:r>
    <w:proofErr w:type="spellStart"/>
    <w:r w:rsidR="00CA5CB6">
      <w:t>OzL.Pro</w:t>
    </w:r>
    <w:proofErr w:type="spellEnd"/>
    <w:r w:rsidR="00CA5CB6">
      <w:t>/ExCom/91/32</w:t>
    </w:r>
    <w:r>
      <w:fldChar w:fldCharType="end"/>
    </w:r>
  </w:p>
  <w:p w14:paraId="6E430F3E" w14:textId="77777777" w:rsidR="0087347C" w:rsidRPr="0033525D" w:rsidRDefault="0087347C"/>
  <w:p w14:paraId="1DACACDF" w14:textId="77777777" w:rsidR="0087347C" w:rsidRPr="0033525D" w:rsidRDefault="008734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8441" w14:textId="693DFC46" w:rsidR="0087347C" w:rsidRPr="0033525D" w:rsidRDefault="006B4537" w:rsidP="00CA5CB6">
    <w:pPr>
      <w:jc w:val="right"/>
    </w:pPr>
    <w:r>
      <w:fldChar w:fldCharType="begin"/>
    </w:r>
    <w:r>
      <w:instrText xml:space="preserve"> DOCPROPERTY "Document number"  \* MERGEFORMAT </w:instrText>
    </w:r>
    <w:r>
      <w:fldChar w:fldCharType="separate"/>
    </w:r>
    <w:r w:rsidR="00CA5CB6">
      <w:t>UNEP/</w:t>
    </w:r>
    <w:proofErr w:type="spellStart"/>
    <w:r w:rsidR="00CA5CB6">
      <w:t>OzL.Pro</w:t>
    </w:r>
    <w:proofErr w:type="spellEnd"/>
    <w:r w:rsidR="00CA5CB6">
      <w:t>/ExCom/91/32</w:t>
    </w:r>
    <w:r>
      <w:fldChar w:fldCharType="end"/>
    </w:r>
  </w:p>
  <w:p w14:paraId="6D8E9664" w14:textId="77777777" w:rsidR="0087347C" w:rsidRPr="0033525D" w:rsidRDefault="0087347C"/>
  <w:p w14:paraId="122C6002" w14:textId="77777777" w:rsidR="0087347C" w:rsidRPr="0033525D" w:rsidRDefault="00873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B0D8" w14:textId="77777777" w:rsidR="0087347C" w:rsidRPr="0033525D" w:rsidRDefault="006B4537" w:rsidP="00CA5CB6">
    <w:pPr>
      <w:jc w:val="left"/>
    </w:pPr>
    <w:r>
      <w:fldChar w:fldCharType="begin"/>
    </w:r>
    <w:r>
      <w:instrText xml:space="preserve"> DOCPROPERTY "Document number"  \* MERGEFORMAT </w:instrText>
    </w:r>
    <w:r>
      <w:fldChar w:fldCharType="separate"/>
    </w:r>
    <w:r w:rsidR="00145C8A">
      <w:t>UNEP/</w:t>
    </w:r>
    <w:proofErr w:type="spellStart"/>
    <w:r w:rsidR="00145C8A">
      <w:t>OzL.Pro</w:t>
    </w:r>
    <w:proofErr w:type="spellEnd"/>
    <w:r w:rsidR="00145C8A">
      <w:t>/ExCom/91/32</w:t>
    </w:r>
    <w:r>
      <w:fldChar w:fldCharType="end"/>
    </w:r>
  </w:p>
  <w:p w14:paraId="34D017AD" w14:textId="7E0EA535" w:rsidR="0087347C" w:rsidRPr="0033525D" w:rsidRDefault="0087347C" w:rsidP="00CA5CB6">
    <w:pPr>
      <w:jc w:val="left"/>
    </w:pPr>
    <w:r>
      <w:t>Annex</w:t>
    </w:r>
    <w:r w:rsidR="00CA5CB6">
      <w:t>e</w:t>
    </w:r>
    <w:r>
      <w:t xml:space="preserve"> I</w:t>
    </w:r>
  </w:p>
  <w:p w14:paraId="2E290D15" w14:textId="77777777" w:rsidR="0087347C" w:rsidRPr="0033525D" w:rsidRDefault="008734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1686" w14:textId="77777777" w:rsidR="0087347C" w:rsidRPr="0033525D" w:rsidRDefault="006B4537" w:rsidP="00CA5CB6">
    <w:pPr>
      <w:jc w:val="right"/>
    </w:pPr>
    <w:r>
      <w:fldChar w:fldCharType="begin"/>
    </w:r>
    <w:r>
      <w:instrText xml:space="preserve"> DOCPROPERTY "Document number"  \* MERGEFORMAT </w:instrText>
    </w:r>
    <w:r>
      <w:fldChar w:fldCharType="separate"/>
    </w:r>
    <w:r w:rsidR="00145C8A">
      <w:t>UNEP/</w:t>
    </w:r>
    <w:proofErr w:type="spellStart"/>
    <w:r w:rsidR="00145C8A">
      <w:t>OzL.Pro</w:t>
    </w:r>
    <w:proofErr w:type="spellEnd"/>
    <w:r w:rsidR="00145C8A">
      <w:t>/ExCom/91/32</w:t>
    </w:r>
    <w:r>
      <w:fldChar w:fldCharType="end"/>
    </w:r>
  </w:p>
  <w:p w14:paraId="48CDF3B6" w14:textId="12E4DE1D" w:rsidR="0087347C" w:rsidRPr="0033525D" w:rsidRDefault="0087347C" w:rsidP="00CA5CB6">
    <w:pPr>
      <w:jc w:val="right"/>
    </w:pPr>
    <w:r>
      <w:t>Annex</w:t>
    </w:r>
    <w:r w:rsidR="00CA5CB6">
      <w:t>e</w:t>
    </w:r>
    <w:r>
      <w:t xml:space="preserve"> I</w:t>
    </w:r>
  </w:p>
  <w:p w14:paraId="200B6F93" w14:textId="77777777" w:rsidR="0087347C" w:rsidRPr="0033525D" w:rsidRDefault="008734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C4B2" w14:textId="09C998DD" w:rsidR="00CA5CB6" w:rsidRDefault="00CA5CB6" w:rsidP="00CA5CB6">
    <w:pPr>
      <w:jc w:val="right"/>
    </w:pPr>
    <w:r>
      <w:fldChar w:fldCharType="begin"/>
    </w:r>
    <w:r>
      <w:instrText xml:space="preserve"> DOCPROPERTY "Document number"  \* MERGEFORMAT </w:instrText>
    </w:r>
    <w:r>
      <w:fldChar w:fldCharType="separate"/>
    </w:r>
    <w:r>
      <w:t>UNEP/</w:t>
    </w:r>
    <w:proofErr w:type="spellStart"/>
    <w:r>
      <w:t>OzL.Pro</w:t>
    </w:r>
    <w:proofErr w:type="spellEnd"/>
    <w:r>
      <w:t>/ExCom/91/32</w:t>
    </w:r>
    <w:r>
      <w:fldChar w:fldCharType="end"/>
    </w:r>
  </w:p>
  <w:p w14:paraId="15FA129B" w14:textId="75245C34" w:rsidR="00CA5CB6" w:rsidRPr="0033525D" w:rsidRDefault="00CA5CB6" w:rsidP="00CA5CB6">
    <w:pPr>
      <w:jc w:val="right"/>
    </w:pPr>
    <w:r>
      <w:t>Annexe I</w:t>
    </w:r>
  </w:p>
  <w:p w14:paraId="78028478" w14:textId="77777777" w:rsidR="00CA5CB6" w:rsidRDefault="00CA5C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3807" w14:textId="77777777" w:rsidR="0087347C" w:rsidRPr="0033525D" w:rsidRDefault="006B4537" w:rsidP="00CA5CB6">
    <w:pPr>
      <w:jc w:val="left"/>
    </w:pPr>
    <w:r>
      <w:fldChar w:fldCharType="begin"/>
    </w:r>
    <w:r>
      <w:instrText xml:space="preserve"> DOCPROPERTY "Document number"  \* MERGEFORMAT </w:instrText>
    </w:r>
    <w:r>
      <w:fldChar w:fldCharType="separate"/>
    </w:r>
    <w:r w:rsidR="00145C8A">
      <w:t>UNEP/</w:t>
    </w:r>
    <w:proofErr w:type="spellStart"/>
    <w:r w:rsidR="00145C8A">
      <w:t>OzL.Pro</w:t>
    </w:r>
    <w:proofErr w:type="spellEnd"/>
    <w:r w:rsidR="00145C8A">
      <w:t>/ExCom/91/32</w:t>
    </w:r>
    <w:r>
      <w:fldChar w:fldCharType="end"/>
    </w:r>
  </w:p>
  <w:p w14:paraId="103C69C5" w14:textId="78599B85" w:rsidR="0087347C" w:rsidRPr="0033525D" w:rsidRDefault="0087347C" w:rsidP="00CA5CB6">
    <w:pPr>
      <w:jc w:val="left"/>
    </w:pPr>
    <w:r>
      <w:t>Annexe II</w:t>
    </w:r>
  </w:p>
  <w:p w14:paraId="78B25C8A" w14:textId="77777777" w:rsidR="0087347C" w:rsidRPr="0033525D" w:rsidRDefault="0087347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CE32" w14:textId="77777777" w:rsidR="0087347C" w:rsidRPr="0033525D" w:rsidRDefault="006B4537" w:rsidP="00CA5CB6">
    <w:pPr>
      <w:jc w:val="right"/>
    </w:pPr>
    <w:r>
      <w:fldChar w:fldCharType="begin"/>
    </w:r>
    <w:r>
      <w:instrText xml:space="preserve"> DOCPROPERTY "Document number"  \* MERGEFORMAT </w:instrText>
    </w:r>
    <w:r>
      <w:fldChar w:fldCharType="separate"/>
    </w:r>
    <w:r w:rsidR="00145C8A">
      <w:t>UNEP/</w:t>
    </w:r>
    <w:proofErr w:type="spellStart"/>
    <w:r w:rsidR="00145C8A">
      <w:t>OzL.Pro</w:t>
    </w:r>
    <w:proofErr w:type="spellEnd"/>
    <w:r w:rsidR="00145C8A">
      <w:t>/ExCom/91/32</w:t>
    </w:r>
    <w:r>
      <w:fldChar w:fldCharType="end"/>
    </w:r>
  </w:p>
  <w:p w14:paraId="4735290F" w14:textId="79D9C518" w:rsidR="0087347C" w:rsidRPr="0033525D" w:rsidRDefault="0087347C" w:rsidP="00CA5CB6">
    <w:pPr>
      <w:jc w:val="right"/>
    </w:pPr>
    <w:r>
      <w:t>Annexe II</w:t>
    </w:r>
  </w:p>
  <w:p w14:paraId="5D750212" w14:textId="77777777" w:rsidR="0087347C" w:rsidRPr="0033525D" w:rsidRDefault="008734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91DA" w14:textId="77777777" w:rsidR="00CA5CB6" w:rsidRDefault="00CA5CB6" w:rsidP="00CA5CB6">
    <w:pPr>
      <w:jc w:val="right"/>
    </w:pPr>
    <w:r>
      <w:fldChar w:fldCharType="begin"/>
    </w:r>
    <w:r>
      <w:instrText xml:space="preserve"> DOCPROPERTY "Document number"  \* MERGEFORMAT </w:instrText>
    </w:r>
    <w:r>
      <w:fldChar w:fldCharType="separate"/>
    </w:r>
    <w:r>
      <w:t>UNEP/</w:t>
    </w:r>
    <w:proofErr w:type="spellStart"/>
    <w:r>
      <w:t>OzL.Pro</w:t>
    </w:r>
    <w:proofErr w:type="spellEnd"/>
    <w:r>
      <w:t>/ExCom/91/32</w:t>
    </w:r>
    <w:r>
      <w:fldChar w:fldCharType="end"/>
    </w:r>
  </w:p>
  <w:p w14:paraId="6BC116E8" w14:textId="249ABE86" w:rsidR="00CA5CB6" w:rsidRPr="0033525D" w:rsidRDefault="00CA5CB6" w:rsidP="00CA5CB6">
    <w:pPr>
      <w:jc w:val="right"/>
    </w:pPr>
    <w:r>
      <w:t>Annexe II</w:t>
    </w:r>
  </w:p>
  <w:p w14:paraId="6998C3C1" w14:textId="77777777" w:rsidR="00CA5CB6" w:rsidRDefault="00CA5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8483630">
    <w:abstractNumId w:val="10"/>
  </w:num>
  <w:num w:numId="2" w16cid:durableId="26684574">
    <w:abstractNumId w:val="10"/>
  </w:num>
  <w:num w:numId="3" w16cid:durableId="1500195622">
    <w:abstractNumId w:val="10"/>
  </w:num>
  <w:num w:numId="4" w16cid:durableId="918372332">
    <w:abstractNumId w:val="10"/>
  </w:num>
  <w:num w:numId="5" w16cid:durableId="312029403">
    <w:abstractNumId w:val="10"/>
  </w:num>
  <w:num w:numId="6" w16cid:durableId="12347060">
    <w:abstractNumId w:val="9"/>
  </w:num>
  <w:num w:numId="7" w16cid:durableId="880365661">
    <w:abstractNumId w:val="7"/>
  </w:num>
  <w:num w:numId="8" w16cid:durableId="2023045816">
    <w:abstractNumId w:val="6"/>
  </w:num>
  <w:num w:numId="9" w16cid:durableId="400835048">
    <w:abstractNumId w:val="5"/>
  </w:num>
  <w:num w:numId="10" w16cid:durableId="1012026571">
    <w:abstractNumId w:val="4"/>
  </w:num>
  <w:num w:numId="11" w16cid:durableId="1692339671">
    <w:abstractNumId w:val="8"/>
  </w:num>
  <w:num w:numId="12" w16cid:durableId="298417779">
    <w:abstractNumId w:val="3"/>
  </w:num>
  <w:num w:numId="13" w16cid:durableId="509372206">
    <w:abstractNumId w:val="2"/>
  </w:num>
  <w:num w:numId="14" w16cid:durableId="190187504">
    <w:abstractNumId w:val="1"/>
  </w:num>
  <w:num w:numId="15" w16cid:durableId="1101024629">
    <w:abstractNumId w:val="0"/>
  </w:num>
  <w:num w:numId="16" w16cid:durableId="2122917715">
    <w:abstractNumId w:val="11"/>
  </w:num>
  <w:num w:numId="17" w16cid:durableId="1215581223">
    <w:abstractNumId w:val="14"/>
  </w:num>
  <w:num w:numId="18" w16cid:durableId="525406284">
    <w:abstractNumId w:val="15"/>
  </w:num>
  <w:num w:numId="19" w16cid:durableId="411123349">
    <w:abstractNumId w:val="16"/>
  </w:num>
  <w:num w:numId="20" w16cid:durableId="947469141">
    <w:abstractNumId w:val="13"/>
  </w:num>
  <w:num w:numId="21" w16cid:durableId="2444567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50292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2724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7306800">
    <w:abstractNumId w:val="10"/>
    <w:lvlOverride w:ilvl="0">
      <w:startOverride w:val="1"/>
    </w:lvlOverride>
  </w:num>
  <w:num w:numId="25" w16cid:durableId="1447624978">
    <w:abstractNumId w:val="12"/>
  </w:num>
  <w:num w:numId="26" w16cid:durableId="652568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9601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422C"/>
    <w:rsid w:val="00000FED"/>
    <w:rsid w:val="0000434E"/>
    <w:rsid w:val="000211A9"/>
    <w:rsid w:val="00021238"/>
    <w:rsid w:val="00024777"/>
    <w:rsid w:val="00031260"/>
    <w:rsid w:val="0003681A"/>
    <w:rsid w:val="000372B7"/>
    <w:rsid w:val="00050F6E"/>
    <w:rsid w:val="00061EC2"/>
    <w:rsid w:val="00062550"/>
    <w:rsid w:val="00066CE8"/>
    <w:rsid w:val="00077F16"/>
    <w:rsid w:val="00080ED0"/>
    <w:rsid w:val="00085B8F"/>
    <w:rsid w:val="00090481"/>
    <w:rsid w:val="000A3826"/>
    <w:rsid w:val="000A6C26"/>
    <w:rsid w:val="000B650A"/>
    <w:rsid w:val="000D0AE4"/>
    <w:rsid w:val="000D52A4"/>
    <w:rsid w:val="000E07BC"/>
    <w:rsid w:val="000F1CD4"/>
    <w:rsid w:val="000F4103"/>
    <w:rsid w:val="000F70A7"/>
    <w:rsid w:val="001120E5"/>
    <w:rsid w:val="00113CCA"/>
    <w:rsid w:val="00122F25"/>
    <w:rsid w:val="00135980"/>
    <w:rsid w:val="0013786F"/>
    <w:rsid w:val="00145C8A"/>
    <w:rsid w:val="00164719"/>
    <w:rsid w:val="00166FC4"/>
    <w:rsid w:val="001677AC"/>
    <w:rsid w:val="001753DA"/>
    <w:rsid w:val="001804EA"/>
    <w:rsid w:val="00190A61"/>
    <w:rsid w:val="00194C0B"/>
    <w:rsid w:val="001A2215"/>
    <w:rsid w:val="001A3342"/>
    <w:rsid w:val="001A3E3D"/>
    <w:rsid w:val="001A6DF6"/>
    <w:rsid w:val="001A7049"/>
    <w:rsid w:val="001B1E40"/>
    <w:rsid w:val="001C764E"/>
    <w:rsid w:val="001E1052"/>
    <w:rsid w:val="001E21B1"/>
    <w:rsid w:val="001E2F93"/>
    <w:rsid w:val="001E4554"/>
    <w:rsid w:val="001E61E5"/>
    <w:rsid w:val="001F028C"/>
    <w:rsid w:val="001F2159"/>
    <w:rsid w:val="001F53FD"/>
    <w:rsid w:val="001F66E7"/>
    <w:rsid w:val="00210B8B"/>
    <w:rsid w:val="00214863"/>
    <w:rsid w:val="002153FB"/>
    <w:rsid w:val="002156B4"/>
    <w:rsid w:val="0022375E"/>
    <w:rsid w:val="00224FCD"/>
    <w:rsid w:val="0023124A"/>
    <w:rsid w:val="00253222"/>
    <w:rsid w:val="00261C13"/>
    <w:rsid w:val="00262847"/>
    <w:rsid w:val="002730E6"/>
    <w:rsid w:val="00281BB2"/>
    <w:rsid w:val="002A03C3"/>
    <w:rsid w:val="002B254E"/>
    <w:rsid w:val="002B72E9"/>
    <w:rsid w:val="002C0CBF"/>
    <w:rsid w:val="002C7998"/>
    <w:rsid w:val="002E4449"/>
    <w:rsid w:val="002F1E53"/>
    <w:rsid w:val="002F2CAA"/>
    <w:rsid w:val="0030052C"/>
    <w:rsid w:val="003306E1"/>
    <w:rsid w:val="003320E4"/>
    <w:rsid w:val="00333387"/>
    <w:rsid w:val="0033525D"/>
    <w:rsid w:val="003414F3"/>
    <w:rsid w:val="003439FD"/>
    <w:rsid w:val="00350AF3"/>
    <w:rsid w:val="00351DA0"/>
    <w:rsid w:val="0035613E"/>
    <w:rsid w:val="003615D6"/>
    <w:rsid w:val="00363EE9"/>
    <w:rsid w:val="00376128"/>
    <w:rsid w:val="0037742E"/>
    <w:rsid w:val="00377D56"/>
    <w:rsid w:val="0038245A"/>
    <w:rsid w:val="003840E6"/>
    <w:rsid w:val="00385CFC"/>
    <w:rsid w:val="0039337A"/>
    <w:rsid w:val="003A3189"/>
    <w:rsid w:val="003A3CA7"/>
    <w:rsid w:val="003A6DB4"/>
    <w:rsid w:val="003B33BD"/>
    <w:rsid w:val="003B569D"/>
    <w:rsid w:val="003C3C0E"/>
    <w:rsid w:val="003D42A6"/>
    <w:rsid w:val="003D4F21"/>
    <w:rsid w:val="003D4FAC"/>
    <w:rsid w:val="003E7906"/>
    <w:rsid w:val="003F000F"/>
    <w:rsid w:val="003F3C50"/>
    <w:rsid w:val="00406202"/>
    <w:rsid w:val="00406A6A"/>
    <w:rsid w:val="00406B22"/>
    <w:rsid w:val="00411298"/>
    <w:rsid w:val="00413E8B"/>
    <w:rsid w:val="004328A7"/>
    <w:rsid w:val="00434C74"/>
    <w:rsid w:val="0044063E"/>
    <w:rsid w:val="00445716"/>
    <w:rsid w:val="00456EB4"/>
    <w:rsid w:val="00457827"/>
    <w:rsid w:val="004650A0"/>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BD8"/>
    <w:rsid w:val="004E7F9C"/>
    <w:rsid w:val="004F2074"/>
    <w:rsid w:val="004F3493"/>
    <w:rsid w:val="004F5143"/>
    <w:rsid w:val="004F71AA"/>
    <w:rsid w:val="00500E6A"/>
    <w:rsid w:val="00512B09"/>
    <w:rsid w:val="005220ED"/>
    <w:rsid w:val="00533796"/>
    <w:rsid w:val="00537343"/>
    <w:rsid w:val="00537AD1"/>
    <w:rsid w:val="00554372"/>
    <w:rsid w:val="00555D75"/>
    <w:rsid w:val="00560DF0"/>
    <w:rsid w:val="0056759C"/>
    <w:rsid w:val="0058332D"/>
    <w:rsid w:val="00586A2E"/>
    <w:rsid w:val="0059513E"/>
    <w:rsid w:val="005A6AA4"/>
    <w:rsid w:val="005A6D9F"/>
    <w:rsid w:val="005B31E0"/>
    <w:rsid w:val="005B48FF"/>
    <w:rsid w:val="005B54FC"/>
    <w:rsid w:val="005C1E32"/>
    <w:rsid w:val="005D03AA"/>
    <w:rsid w:val="005D363F"/>
    <w:rsid w:val="005E2F55"/>
    <w:rsid w:val="005E6475"/>
    <w:rsid w:val="005F6DD3"/>
    <w:rsid w:val="00604C15"/>
    <w:rsid w:val="006158D5"/>
    <w:rsid w:val="00625D83"/>
    <w:rsid w:val="00637283"/>
    <w:rsid w:val="00651984"/>
    <w:rsid w:val="006623E7"/>
    <w:rsid w:val="00662B80"/>
    <w:rsid w:val="00670F6C"/>
    <w:rsid w:val="00676E58"/>
    <w:rsid w:val="006820F3"/>
    <w:rsid w:val="006852C7"/>
    <w:rsid w:val="006852CE"/>
    <w:rsid w:val="00692D14"/>
    <w:rsid w:val="006932F8"/>
    <w:rsid w:val="006B4537"/>
    <w:rsid w:val="006B65C7"/>
    <w:rsid w:val="006C1727"/>
    <w:rsid w:val="006C32FD"/>
    <w:rsid w:val="006C39CE"/>
    <w:rsid w:val="006D0FCC"/>
    <w:rsid w:val="006D21F5"/>
    <w:rsid w:val="006D3089"/>
    <w:rsid w:val="006D45F2"/>
    <w:rsid w:val="006D7B05"/>
    <w:rsid w:val="006E0A03"/>
    <w:rsid w:val="006E126D"/>
    <w:rsid w:val="006E1FC3"/>
    <w:rsid w:val="006F65A2"/>
    <w:rsid w:val="00704CE9"/>
    <w:rsid w:val="0070616B"/>
    <w:rsid w:val="00706295"/>
    <w:rsid w:val="00706FDA"/>
    <w:rsid w:val="00711F9A"/>
    <w:rsid w:val="00713810"/>
    <w:rsid w:val="00714705"/>
    <w:rsid w:val="00721F25"/>
    <w:rsid w:val="00726A22"/>
    <w:rsid w:val="007303A5"/>
    <w:rsid w:val="00730B3E"/>
    <w:rsid w:val="00732915"/>
    <w:rsid w:val="0073420B"/>
    <w:rsid w:val="00736367"/>
    <w:rsid w:val="0074760E"/>
    <w:rsid w:val="00754ABA"/>
    <w:rsid w:val="0076184A"/>
    <w:rsid w:val="007629D6"/>
    <w:rsid w:val="00770AE2"/>
    <w:rsid w:val="00782B0D"/>
    <w:rsid w:val="00797783"/>
    <w:rsid w:val="007A1546"/>
    <w:rsid w:val="007A228C"/>
    <w:rsid w:val="007A368E"/>
    <w:rsid w:val="007A5868"/>
    <w:rsid w:val="007B04CE"/>
    <w:rsid w:val="007B6871"/>
    <w:rsid w:val="007B7A2F"/>
    <w:rsid w:val="007C3D33"/>
    <w:rsid w:val="007D294A"/>
    <w:rsid w:val="007D47D2"/>
    <w:rsid w:val="007D6EC0"/>
    <w:rsid w:val="007D7E1D"/>
    <w:rsid w:val="007E5B79"/>
    <w:rsid w:val="00815F17"/>
    <w:rsid w:val="00824DF3"/>
    <w:rsid w:val="00831979"/>
    <w:rsid w:val="00835EB6"/>
    <w:rsid w:val="00851352"/>
    <w:rsid w:val="00857077"/>
    <w:rsid w:val="00863230"/>
    <w:rsid w:val="008657A1"/>
    <w:rsid w:val="00865BD0"/>
    <w:rsid w:val="008717D8"/>
    <w:rsid w:val="0087215C"/>
    <w:rsid w:val="0087347C"/>
    <w:rsid w:val="00875D25"/>
    <w:rsid w:val="00880E35"/>
    <w:rsid w:val="00884C8B"/>
    <w:rsid w:val="008875FE"/>
    <w:rsid w:val="00887F8E"/>
    <w:rsid w:val="00896234"/>
    <w:rsid w:val="00897E43"/>
    <w:rsid w:val="008C222B"/>
    <w:rsid w:val="008C322C"/>
    <w:rsid w:val="008C5738"/>
    <w:rsid w:val="008C706C"/>
    <w:rsid w:val="008C7EAD"/>
    <w:rsid w:val="008D0CFE"/>
    <w:rsid w:val="008D1F0E"/>
    <w:rsid w:val="008D6152"/>
    <w:rsid w:val="008E7BA9"/>
    <w:rsid w:val="008F0F81"/>
    <w:rsid w:val="008F27BF"/>
    <w:rsid w:val="008F547D"/>
    <w:rsid w:val="009142EC"/>
    <w:rsid w:val="009153F7"/>
    <w:rsid w:val="009154C3"/>
    <w:rsid w:val="00922D60"/>
    <w:rsid w:val="00923540"/>
    <w:rsid w:val="00926767"/>
    <w:rsid w:val="009361D5"/>
    <w:rsid w:val="00937507"/>
    <w:rsid w:val="009428A4"/>
    <w:rsid w:val="009659F4"/>
    <w:rsid w:val="00970D60"/>
    <w:rsid w:val="009922C3"/>
    <w:rsid w:val="0099390E"/>
    <w:rsid w:val="009960E5"/>
    <w:rsid w:val="009A7ADC"/>
    <w:rsid w:val="009B0D30"/>
    <w:rsid w:val="009B1D4E"/>
    <w:rsid w:val="009C19B7"/>
    <w:rsid w:val="009C5ABB"/>
    <w:rsid w:val="009D7C51"/>
    <w:rsid w:val="009E196C"/>
    <w:rsid w:val="009E32A0"/>
    <w:rsid w:val="009F36BF"/>
    <w:rsid w:val="009F7043"/>
    <w:rsid w:val="00A03FFF"/>
    <w:rsid w:val="00A111B6"/>
    <w:rsid w:val="00A26D27"/>
    <w:rsid w:val="00A376EE"/>
    <w:rsid w:val="00A41FB2"/>
    <w:rsid w:val="00A42A99"/>
    <w:rsid w:val="00A503D3"/>
    <w:rsid w:val="00A5151A"/>
    <w:rsid w:val="00A57E0A"/>
    <w:rsid w:val="00A6200E"/>
    <w:rsid w:val="00A7220A"/>
    <w:rsid w:val="00A823F6"/>
    <w:rsid w:val="00A8719E"/>
    <w:rsid w:val="00A96C00"/>
    <w:rsid w:val="00AA0A89"/>
    <w:rsid w:val="00AA5368"/>
    <w:rsid w:val="00AA6429"/>
    <w:rsid w:val="00AC01AA"/>
    <w:rsid w:val="00AC4F72"/>
    <w:rsid w:val="00AC7559"/>
    <w:rsid w:val="00AF741A"/>
    <w:rsid w:val="00B01ADB"/>
    <w:rsid w:val="00B04161"/>
    <w:rsid w:val="00B056F9"/>
    <w:rsid w:val="00B11E3D"/>
    <w:rsid w:val="00B14D2C"/>
    <w:rsid w:val="00B17E82"/>
    <w:rsid w:val="00B4575A"/>
    <w:rsid w:val="00B526BA"/>
    <w:rsid w:val="00B575BA"/>
    <w:rsid w:val="00B64B61"/>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E30AA"/>
    <w:rsid w:val="00BF190A"/>
    <w:rsid w:val="00BF1BD9"/>
    <w:rsid w:val="00BF2AD7"/>
    <w:rsid w:val="00BF2F76"/>
    <w:rsid w:val="00BF3022"/>
    <w:rsid w:val="00BF3214"/>
    <w:rsid w:val="00BF44BE"/>
    <w:rsid w:val="00BF5573"/>
    <w:rsid w:val="00C05B12"/>
    <w:rsid w:val="00C10973"/>
    <w:rsid w:val="00C15867"/>
    <w:rsid w:val="00C2296D"/>
    <w:rsid w:val="00C23155"/>
    <w:rsid w:val="00C26B0E"/>
    <w:rsid w:val="00C37B23"/>
    <w:rsid w:val="00C40C41"/>
    <w:rsid w:val="00C45885"/>
    <w:rsid w:val="00C50E6B"/>
    <w:rsid w:val="00C50F22"/>
    <w:rsid w:val="00C57971"/>
    <w:rsid w:val="00C65BD7"/>
    <w:rsid w:val="00C76BA4"/>
    <w:rsid w:val="00C83A48"/>
    <w:rsid w:val="00C85865"/>
    <w:rsid w:val="00C85E85"/>
    <w:rsid w:val="00C87E64"/>
    <w:rsid w:val="00CA2EAE"/>
    <w:rsid w:val="00CA4AC1"/>
    <w:rsid w:val="00CA59FB"/>
    <w:rsid w:val="00CA5CB6"/>
    <w:rsid w:val="00CB0316"/>
    <w:rsid w:val="00CB0B11"/>
    <w:rsid w:val="00CB426A"/>
    <w:rsid w:val="00CB5354"/>
    <w:rsid w:val="00CC3C9E"/>
    <w:rsid w:val="00CC6A14"/>
    <w:rsid w:val="00CC70A3"/>
    <w:rsid w:val="00CD391D"/>
    <w:rsid w:val="00CD4442"/>
    <w:rsid w:val="00CD53C3"/>
    <w:rsid w:val="00CD574E"/>
    <w:rsid w:val="00CE1B44"/>
    <w:rsid w:val="00CE1F53"/>
    <w:rsid w:val="00CE4C22"/>
    <w:rsid w:val="00CE76E5"/>
    <w:rsid w:val="00CF41EC"/>
    <w:rsid w:val="00CF5D04"/>
    <w:rsid w:val="00D04DE4"/>
    <w:rsid w:val="00D05C0A"/>
    <w:rsid w:val="00D063F1"/>
    <w:rsid w:val="00D14113"/>
    <w:rsid w:val="00D145DA"/>
    <w:rsid w:val="00D14F22"/>
    <w:rsid w:val="00D4741C"/>
    <w:rsid w:val="00D540B8"/>
    <w:rsid w:val="00D555E4"/>
    <w:rsid w:val="00D57918"/>
    <w:rsid w:val="00D73DC6"/>
    <w:rsid w:val="00D74C1A"/>
    <w:rsid w:val="00D754C1"/>
    <w:rsid w:val="00D77393"/>
    <w:rsid w:val="00D77A35"/>
    <w:rsid w:val="00D81B3E"/>
    <w:rsid w:val="00D82BA7"/>
    <w:rsid w:val="00D90C70"/>
    <w:rsid w:val="00D90E49"/>
    <w:rsid w:val="00D9108F"/>
    <w:rsid w:val="00D96ADE"/>
    <w:rsid w:val="00DA0CE2"/>
    <w:rsid w:val="00DB2C15"/>
    <w:rsid w:val="00DC1BA1"/>
    <w:rsid w:val="00DC4A42"/>
    <w:rsid w:val="00DC6A10"/>
    <w:rsid w:val="00DD6058"/>
    <w:rsid w:val="00DE46AA"/>
    <w:rsid w:val="00DE657E"/>
    <w:rsid w:val="00DF4704"/>
    <w:rsid w:val="00E024AA"/>
    <w:rsid w:val="00E15C77"/>
    <w:rsid w:val="00E250F1"/>
    <w:rsid w:val="00E3550D"/>
    <w:rsid w:val="00E5006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16A0"/>
    <w:rsid w:val="00ED27E8"/>
    <w:rsid w:val="00ED7137"/>
    <w:rsid w:val="00EE7E66"/>
    <w:rsid w:val="00EF06EA"/>
    <w:rsid w:val="00F21088"/>
    <w:rsid w:val="00F223A6"/>
    <w:rsid w:val="00F23BEF"/>
    <w:rsid w:val="00F327E7"/>
    <w:rsid w:val="00F35746"/>
    <w:rsid w:val="00F42192"/>
    <w:rsid w:val="00F43455"/>
    <w:rsid w:val="00F447C7"/>
    <w:rsid w:val="00F459B4"/>
    <w:rsid w:val="00F5211B"/>
    <w:rsid w:val="00F554A9"/>
    <w:rsid w:val="00F56C9F"/>
    <w:rsid w:val="00F716FD"/>
    <w:rsid w:val="00F80355"/>
    <w:rsid w:val="00F87C43"/>
    <w:rsid w:val="00FA5722"/>
    <w:rsid w:val="00FB0C81"/>
    <w:rsid w:val="00FB422C"/>
    <w:rsid w:val="00FC2200"/>
    <w:rsid w:val="00FC2540"/>
    <w:rsid w:val="00FC481C"/>
    <w:rsid w:val="00FC4EBA"/>
    <w:rsid w:val="00FD384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887B3"/>
  <w15:docId w15:val="{C5B94A6F-9EC5-4CFC-A2CB-9729FDFE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9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422C"/>
    <w:pPr>
      <w:spacing w:after="160" w:line="240" w:lineRule="exact"/>
    </w:pPr>
    <w:rPr>
      <w:sz w:val="20"/>
      <w:szCs w:val="20"/>
      <w:vertAlign w:val="superscript"/>
      <w:lang w:val="en-US"/>
    </w:rPr>
  </w:style>
  <w:style w:type="paragraph" w:styleId="Revision">
    <w:name w:val="Revision"/>
    <w:hidden/>
    <w:uiPriority w:val="99"/>
    <w:semiHidden/>
    <w:rsid w:val="004E7BD8"/>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5B12"/>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05B1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C05B12"/>
    <w:rPr>
      <w:sz w:val="22"/>
      <w:szCs w:val="22"/>
      <w:lang w:val="en-CA"/>
    </w:rPr>
  </w:style>
  <w:style w:type="character" w:customStyle="1" w:styleId="Heading5Char">
    <w:name w:val="Heading 5 Char"/>
    <w:basedOn w:val="DefaultParagraphFont"/>
    <w:link w:val="Heading5"/>
    <w:rsid w:val="00C05B12"/>
    <w:rPr>
      <w:sz w:val="22"/>
      <w:szCs w:val="22"/>
      <w:lang w:val="en-CA"/>
    </w:rPr>
  </w:style>
  <w:style w:type="character" w:customStyle="1" w:styleId="Heading6Char">
    <w:name w:val="Heading 6 Char"/>
    <w:basedOn w:val="DefaultParagraphFont"/>
    <w:link w:val="Heading6"/>
    <w:rsid w:val="00C05B12"/>
    <w:rPr>
      <w:rFonts w:ascii="Arial" w:hAnsi="Arial"/>
      <w:i/>
      <w:sz w:val="22"/>
      <w:szCs w:val="22"/>
      <w:lang w:val="en-CA"/>
    </w:rPr>
  </w:style>
  <w:style w:type="character" w:customStyle="1" w:styleId="Heading7Char">
    <w:name w:val="Heading 7 Char"/>
    <w:basedOn w:val="DefaultParagraphFont"/>
    <w:link w:val="Heading7"/>
    <w:rsid w:val="00C05B12"/>
    <w:rPr>
      <w:rFonts w:ascii="Arial" w:hAnsi="Arial"/>
      <w:sz w:val="22"/>
      <w:szCs w:val="22"/>
      <w:lang w:val="en-CA"/>
    </w:rPr>
  </w:style>
  <w:style w:type="character" w:customStyle="1" w:styleId="Heading8Char">
    <w:name w:val="Heading 8 Char"/>
    <w:basedOn w:val="DefaultParagraphFont"/>
    <w:link w:val="Heading8"/>
    <w:rsid w:val="00C05B12"/>
    <w:rPr>
      <w:b/>
      <w:sz w:val="22"/>
      <w:szCs w:val="22"/>
      <w:lang w:val="en-CA"/>
    </w:rPr>
  </w:style>
  <w:style w:type="character" w:customStyle="1" w:styleId="Heading9Char">
    <w:name w:val="Heading 9 Char"/>
    <w:basedOn w:val="DefaultParagraphFont"/>
    <w:link w:val="Heading9"/>
    <w:rsid w:val="00C05B12"/>
    <w:rPr>
      <w:rFonts w:ascii="Arial" w:hAnsi="Arial"/>
      <w:i/>
      <w:sz w:val="18"/>
      <w:szCs w:val="22"/>
      <w:lang w:val="en-CA"/>
    </w:rPr>
  </w:style>
  <w:style w:type="character" w:customStyle="1" w:styleId="HeaderChar">
    <w:name w:val="Header Char"/>
    <w:basedOn w:val="DefaultParagraphFont"/>
    <w:link w:val="Header"/>
    <w:rsid w:val="00C05B12"/>
    <w:rPr>
      <w:sz w:val="22"/>
      <w:szCs w:val="22"/>
      <w:lang w:val="en-CA"/>
    </w:rPr>
  </w:style>
  <w:style w:type="character" w:customStyle="1" w:styleId="FooterChar">
    <w:name w:val="Footer Char"/>
    <w:basedOn w:val="DefaultParagraphFont"/>
    <w:link w:val="Footer"/>
    <w:uiPriority w:val="99"/>
    <w:rsid w:val="00C05B12"/>
    <w:rPr>
      <w:sz w:val="22"/>
      <w:szCs w:val="22"/>
      <w:lang w:val="en-CA"/>
    </w:rPr>
  </w:style>
  <w:style w:type="character" w:customStyle="1" w:styleId="BodyText3Char">
    <w:name w:val="Body Text 3 Char"/>
    <w:basedOn w:val="DefaultParagraphFont"/>
    <w:link w:val="BodyText3"/>
    <w:semiHidden/>
    <w:rsid w:val="00C05B12"/>
    <w:rPr>
      <w:sz w:val="16"/>
      <w:szCs w:val="16"/>
      <w:lang w:val="en-CA"/>
    </w:rPr>
  </w:style>
  <w:style w:type="character" w:customStyle="1" w:styleId="BodyTextIndent3Char">
    <w:name w:val="Body Text Indent 3 Char"/>
    <w:basedOn w:val="DefaultParagraphFont"/>
    <w:link w:val="BodyTextIndent3"/>
    <w:semiHidden/>
    <w:rsid w:val="00C05B12"/>
    <w:rPr>
      <w:sz w:val="16"/>
      <w:szCs w:val="16"/>
      <w:lang w:val="en-CA"/>
    </w:rPr>
  </w:style>
  <w:style w:type="character" w:customStyle="1" w:styleId="PlainTextChar">
    <w:name w:val="Plain Text Char"/>
    <w:basedOn w:val="DefaultParagraphFont"/>
    <w:link w:val="PlainText"/>
    <w:semiHidden/>
    <w:rsid w:val="00C05B12"/>
    <w:rPr>
      <w:rFonts w:ascii="Courier New" w:hAnsi="Courier New" w:cs="Courier New"/>
      <w:szCs w:val="22"/>
      <w:lang w:val="en-CA"/>
    </w:rPr>
  </w:style>
  <w:style w:type="character" w:customStyle="1" w:styleId="SubtitleChar">
    <w:name w:val="Subtitle Char"/>
    <w:basedOn w:val="DefaultParagraphFont"/>
    <w:link w:val="Subtitle"/>
    <w:rsid w:val="00C05B12"/>
    <w:rPr>
      <w:rFonts w:ascii="Arial" w:hAnsi="Arial" w:cs="Arial"/>
      <w:sz w:val="22"/>
      <w:szCs w:val="22"/>
      <w:lang w:val="en-CA"/>
    </w:rPr>
  </w:style>
  <w:style w:type="character" w:customStyle="1" w:styleId="TitleChar">
    <w:name w:val="Title Char"/>
    <w:basedOn w:val="DefaultParagraphFont"/>
    <w:link w:val="Title"/>
    <w:rsid w:val="00C05B12"/>
    <w:rPr>
      <w:rFonts w:ascii="Arial" w:hAnsi="Arial" w:cs="Arial"/>
      <w:b/>
      <w:bCs/>
      <w:kern w:val="28"/>
      <w:sz w:val="22"/>
      <w:szCs w:val="22"/>
      <w:lang w:val="en-CA"/>
    </w:rPr>
  </w:style>
  <w:style w:type="character" w:customStyle="1" w:styleId="DateChar">
    <w:name w:val="Date Char"/>
    <w:basedOn w:val="DefaultParagraphFont"/>
    <w:link w:val="Date"/>
    <w:rsid w:val="00C05B12"/>
    <w:rPr>
      <w:sz w:val="22"/>
      <w:szCs w:val="22"/>
      <w:lang w:val="en-CA"/>
    </w:rPr>
  </w:style>
  <w:style w:type="table" w:customStyle="1" w:styleId="TableGrid20">
    <w:name w:val="Table Grid2"/>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472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330503">
      <w:bodyDiv w:val="1"/>
      <w:marLeft w:val="0"/>
      <w:marRight w:val="0"/>
      <w:marTop w:val="0"/>
      <w:marBottom w:val="0"/>
      <w:divBdr>
        <w:top w:val="none" w:sz="0" w:space="0" w:color="auto"/>
        <w:left w:val="none" w:sz="0" w:space="0" w:color="auto"/>
        <w:bottom w:val="none" w:sz="0" w:space="0" w:color="auto"/>
        <w:right w:val="none" w:sz="0" w:space="0" w:color="auto"/>
      </w:divBdr>
    </w:div>
    <w:div w:id="788472822">
      <w:bodyDiv w:val="1"/>
      <w:marLeft w:val="0"/>
      <w:marRight w:val="0"/>
      <w:marTop w:val="0"/>
      <w:marBottom w:val="0"/>
      <w:divBdr>
        <w:top w:val="none" w:sz="0" w:space="0" w:color="auto"/>
        <w:left w:val="none" w:sz="0" w:space="0" w:color="auto"/>
        <w:bottom w:val="none" w:sz="0" w:space="0" w:color="auto"/>
        <w:right w:val="none" w:sz="0" w:space="0" w:color="auto"/>
      </w:divBdr>
    </w:div>
    <w:div w:id="1045912322">
      <w:bodyDiv w:val="1"/>
      <w:marLeft w:val="0"/>
      <w:marRight w:val="0"/>
      <w:marTop w:val="0"/>
      <w:marBottom w:val="0"/>
      <w:divBdr>
        <w:top w:val="none" w:sz="0" w:space="0" w:color="auto"/>
        <w:left w:val="none" w:sz="0" w:space="0" w:color="auto"/>
        <w:bottom w:val="none" w:sz="0" w:space="0" w:color="auto"/>
        <w:right w:val="none" w:sz="0" w:space="0" w:color="auto"/>
      </w:divBdr>
    </w:div>
    <w:div w:id="1189568875">
      <w:bodyDiv w:val="1"/>
      <w:marLeft w:val="0"/>
      <w:marRight w:val="0"/>
      <w:marTop w:val="0"/>
      <w:marBottom w:val="0"/>
      <w:divBdr>
        <w:top w:val="none" w:sz="0" w:space="0" w:color="auto"/>
        <w:left w:val="none" w:sz="0" w:space="0" w:color="auto"/>
        <w:bottom w:val="none" w:sz="0" w:space="0" w:color="auto"/>
        <w:right w:val="none" w:sz="0" w:space="0" w:color="auto"/>
      </w:divBdr>
    </w:div>
    <w:div w:id="1293442944">
      <w:bodyDiv w:val="1"/>
      <w:marLeft w:val="0"/>
      <w:marRight w:val="0"/>
      <w:marTop w:val="0"/>
      <w:marBottom w:val="0"/>
      <w:divBdr>
        <w:top w:val="none" w:sz="0" w:space="0" w:color="auto"/>
        <w:left w:val="none" w:sz="0" w:space="0" w:color="auto"/>
        <w:bottom w:val="none" w:sz="0" w:space="0" w:color="auto"/>
        <w:right w:val="none" w:sz="0" w:space="0" w:color="auto"/>
      </w:divBdr>
    </w:div>
    <w:div w:id="17555169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107854">
      <w:bodyDiv w:val="1"/>
      <w:marLeft w:val="0"/>
      <w:marRight w:val="0"/>
      <w:marTop w:val="0"/>
      <w:marBottom w:val="0"/>
      <w:divBdr>
        <w:top w:val="none" w:sz="0" w:space="0" w:color="auto"/>
        <w:left w:val="none" w:sz="0" w:space="0" w:color="auto"/>
        <w:bottom w:val="none" w:sz="0" w:space="0" w:color="auto"/>
        <w:right w:val="none" w:sz="0" w:space="0" w:color="auto"/>
      </w:divBdr>
    </w:div>
    <w:div w:id="21463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3AD1D72-BBF2-4383-A1A2-565CE3A52FE3}"/>
</file>

<file path=customXml/itemProps2.xml><?xml version="1.0" encoding="utf-8"?>
<ds:datastoreItem xmlns:ds="http://schemas.openxmlformats.org/officeDocument/2006/customXml" ds:itemID="{BD96DE9D-4CC5-47B5-AEC7-F1166DC64678}"/>
</file>

<file path=customXml/itemProps3.xml><?xml version="1.0" encoding="utf-8"?>
<ds:datastoreItem xmlns:ds="http://schemas.openxmlformats.org/officeDocument/2006/customXml" ds:itemID="{39173D85-B072-4782-A493-BF01D7649A9C}"/>
</file>

<file path=customXml/itemProps4.xml><?xml version="1.0" encoding="utf-8"?>
<ds:datastoreItem xmlns:ds="http://schemas.openxmlformats.org/officeDocument/2006/customXml" ds:itemID="{0961B8B4-CEB3-4CB0-A435-F4E070FDA33C}"/>
</file>

<file path=docProps/app.xml><?xml version="1.0" encoding="utf-8"?>
<Properties xmlns="http://schemas.openxmlformats.org/officeDocument/2006/extended-properties" xmlns:vt="http://schemas.openxmlformats.org/officeDocument/2006/docPropsVTypes">
  <Template>Eec91G</Template>
  <TotalTime>2</TotalTime>
  <Pages>14</Pages>
  <Words>4991</Words>
  <Characters>28449</Characters>
  <Application>Microsoft Office Word</Application>
  <DocSecurity>0</DocSecurity>
  <Lines>237</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Amendements au programme de travail du PNUD pour l’année 2022</vt:lpstr>
      <vt:lpstr>UNDP Work Programme Amendment</vt:lpstr>
    </vt:vector>
  </TitlesOfParts>
  <Company>UNMFS</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PNUD pour l’année 2022</dc:title>
  <dc:creator>Kaleen  McNamara</dc:creator>
  <cp:lastModifiedBy>HBE</cp:lastModifiedBy>
  <cp:revision>4</cp:revision>
  <cp:lastPrinted>2022-11-14T18:42:00Z</cp:lastPrinted>
  <dcterms:created xsi:type="dcterms:W3CDTF">2022-11-17T09:35:00Z</dcterms:created>
  <dcterms:modified xsi:type="dcterms:W3CDTF">2022-11-24T16:40:00Z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UNEP/OzL.Pro/ExCom/91/32</vt:lpwstr>
  </property>
  <property fmtid="{D5CDD505-2E9C-101B-9397-08002B2CF9AE}" pid="3" name="Revision date">
    <vt:lpwstr>11/09/2022</vt:lpwstr>
  </property>
  <property fmtid="{D5CDD505-2E9C-101B-9397-08002B2CF9AE}" pid="4" name="ContentTypeId">
    <vt:lpwstr>0x010100BDDDAAB2DD85EE4DA1A734027396EA35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