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0BAABD5" w14:textId="77777777">
        <w:trPr>
          <w:trHeight w:val="720"/>
        </w:trPr>
        <w:tc>
          <w:tcPr>
            <w:tcW w:w="7061" w:type="dxa"/>
            <w:gridSpan w:val="2"/>
            <w:tcBorders>
              <w:bottom w:val="single" w:sz="18" w:space="0" w:color="auto"/>
            </w:tcBorders>
          </w:tcPr>
          <w:p w14:paraId="4BE0163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EC0072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7E03E16"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2A1E65" w14:paraId="1FE03A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5EDC0E" w14:textId="77777777" w:rsidR="00441083" w:rsidRDefault="00C6443E">
            <w:pPr>
              <w:spacing w:before="120"/>
            </w:pPr>
            <w:r>
              <w:rPr>
                <w:noProof/>
                <w:lang w:val="fr-CA" w:eastAsia="fr-CA"/>
              </w:rPr>
              <w:drawing>
                <wp:anchor distT="0" distB="0" distL="114300" distR="114300" simplePos="0" relativeHeight="251660288" behindDoc="0" locked="0" layoutInCell="1" allowOverlap="1" wp14:anchorId="163D6126" wp14:editId="21E7712D">
                  <wp:simplePos x="0" y="0"/>
                  <wp:positionH relativeFrom="column">
                    <wp:posOffset>343535</wp:posOffset>
                  </wp:positionH>
                  <wp:positionV relativeFrom="paragraph">
                    <wp:posOffset>901065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fr-CA" w:eastAsia="fr-CA"/>
              </w:rPr>
              <w:drawing>
                <wp:anchor distT="0" distB="0" distL="114300" distR="114300" simplePos="0" relativeHeight="251661312" behindDoc="1" locked="0" layoutInCell="0" allowOverlap="1" wp14:anchorId="53CB9C38" wp14:editId="453505C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62CB81C"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C9FFEC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0FD4A99" w14:textId="77777777" w:rsidR="00441083" w:rsidRDefault="00E60D9C">
            <w:pPr>
              <w:rPr>
                <w:rFonts w:ascii="Univers" w:hAnsi="Univers"/>
                <w:b/>
                <w:sz w:val="32"/>
                <w:lang w:val="fr-CA"/>
              </w:rPr>
            </w:pPr>
            <w:r>
              <w:rPr>
                <w:rFonts w:ascii="Univers" w:hAnsi="Univers"/>
                <w:b/>
                <w:sz w:val="32"/>
                <w:lang w:val="fr-CA"/>
              </w:rPr>
              <w:t>Nations Unies pour</w:t>
            </w:r>
          </w:p>
          <w:p w14:paraId="10237533" w14:textId="77777777" w:rsidR="00441083" w:rsidRDefault="00E60D9C">
            <w:pPr>
              <w:rPr>
                <w:rFonts w:ascii="Univers" w:hAnsi="Univers"/>
                <w:b/>
                <w:sz w:val="32"/>
                <w:lang w:val="fr-CA"/>
              </w:rPr>
            </w:pPr>
            <w:r>
              <w:rPr>
                <w:rFonts w:ascii="Univers" w:hAnsi="Univers"/>
                <w:b/>
                <w:sz w:val="32"/>
                <w:lang w:val="fr-CA"/>
              </w:rPr>
              <w:t>l’environnement</w:t>
            </w:r>
          </w:p>
          <w:p w14:paraId="3B53E00C"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BC70C62" w14:textId="77777777" w:rsidR="00441083" w:rsidRDefault="00441083">
            <w:pPr>
              <w:rPr>
                <w:lang w:val="fr-FR"/>
              </w:rPr>
            </w:pPr>
          </w:p>
          <w:p w14:paraId="3E32C97E"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3D68C1F6"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6E5D660" w14:textId="77777777" w:rsidR="00441083" w:rsidRPr="00DD3433" w:rsidRDefault="00441083">
            <w:pPr>
              <w:rPr>
                <w:lang w:val="fr-FR"/>
              </w:rPr>
            </w:pPr>
          </w:p>
          <w:p w14:paraId="6A5E232C" w14:textId="6AE2A4A9" w:rsidR="00441083" w:rsidRPr="00375FB6" w:rsidRDefault="00E60D9C">
            <w:pPr>
              <w:rPr>
                <w:lang w:val="fr-CA"/>
              </w:rPr>
            </w:pPr>
            <w:r>
              <w:fldChar w:fldCharType="begin"/>
            </w:r>
            <w:r w:rsidRPr="00375FB6">
              <w:rPr>
                <w:lang w:val="fr-CA"/>
              </w:rPr>
              <w:instrText xml:space="preserve"> DOCPROPERTY "Document number"  \* MERGEFORMAT </w:instrText>
            </w:r>
            <w:r>
              <w:fldChar w:fldCharType="separate"/>
            </w:r>
            <w:r w:rsidR="008C4BC1" w:rsidRPr="00375FB6">
              <w:rPr>
                <w:lang w:val="fr-CA"/>
              </w:rPr>
              <w:t>UNEP/</w:t>
            </w:r>
            <w:proofErr w:type="spellStart"/>
            <w:r w:rsidR="008C4BC1" w:rsidRPr="00375FB6">
              <w:rPr>
                <w:lang w:val="fr-CA"/>
              </w:rPr>
              <w:t>OzL.Pro</w:t>
            </w:r>
            <w:proofErr w:type="spellEnd"/>
            <w:r w:rsidR="008C4BC1" w:rsidRPr="00375FB6">
              <w:rPr>
                <w:lang w:val="fr-CA"/>
              </w:rPr>
              <w:t>/</w:t>
            </w:r>
            <w:proofErr w:type="spellStart"/>
            <w:r w:rsidR="008C4BC1" w:rsidRPr="00375FB6">
              <w:rPr>
                <w:lang w:val="fr-CA"/>
              </w:rPr>
              <w:t>ExCom</w:t>
            </w:r>
            <w:proofErr w:type="spellEnd"/>
            <w:r w:rsidR="008C4BC1" w:rsidRPr="00375FB6">
              <w:rPr>
                <w:lang w:val="fr-CA"/>
              </w:rPr>
              <w:t>/85/</w:t>
            </w:r>
            <w:r w:rsidR="002A1E65" w:rsidRPr="00375FB6">
              <w:rPr>
                <w:lang w:val="fr-CA"/>
              </w:rPr>
              <w:t>2</w:t>
            </w:r>
            <w:r>
              <w:fldChar w:fldCharType="end"/>
            </w:r>
          </w:p>
          <w:p w14:paraId="38784A64" w14:textId="79E4C588" w:rsidR="002F0B57" w:rsidRPr="00A02261" w:rsidRDefault="002F0B57" w:rsidP="000F6C8E">
            <w:pPr>
              <w:rPr>
                <w:lang w:val="fr-FR"/>
              </w:rPr>
            </w:pPr>
            <w:r>
              <w:fldChar w:fldCharType="begin"/>
            </w:r>
            <w:r w:rsidRPr="00A02261">
              <w:rPr>
                <w:lang w:val="fr-FR"/>
              </w:rPr>
              <w:instrText xml:space="preserve"> DOCPROPERTY "Revision date" \@ "d MMMM YYYY"  \* MERGEFORMAT </w:instrText>
            </w:r>
            <w:r>
              <w:fldChar w:fldCharType="separate"/>
            </w:r>
            <w:r w:rsidR="002A1E65" w:rsidRPr="002A1E65">
              <w:rPr>
                <w:lang w:val="fr-CA"/>
              </w:rPr>
              <w:t>12 juin </w:t>
            </w:r>
            <w:r w:rsidR="008C4BC1" w:rsidRPr="00A02261">
              <w:rPr>
                <w:lang w:val="fr-FR"/>
              </w:rPr>
              <w:t>2020</w:t>
            </w:r>
            <w:r>
              <w:fldChar w:fldCharType="end"/>
            </w:r>
          </w:p>
          <w:p w14:paraId="79CABE62" w14:textId="77777777" w:rsidR="00441083" w:rsidRDefault="00FC5578">
            <w:pPr>
              <w:rPr>
                <w:caps/>
                <w:lang w:val="fr-FR"/>
              </w:rPr>
            </w:pPr>
            <w:r w:rsidRPr="00A02261">
              <w:rPr>
                <w:caps/>
                <w:lang w:val="fr-FR"/>
              </w:rPr>
              <w:br/>
            </w:r>
            <w:r w:rsidR="00E60D9C">
              <w:rPr>
                <w:caps/>
                <w:lang w:val="fr-FR"/>
              </w:rPr>
              <w:t>FRANÇAIS</w:t>
            </w:r>
          </w:p>
          <w:p w14:paraId="71F6B08E" w14:textId="77777777" w:rsidR="00441083" w:rsidRPr="002A1E65" w:rsidRDefault="00E60D9C">
            <w:pPr>
              <w:rPr>
                <w:lang w:val="fr-CA"/>
              </w:rPr>
            </w:pPr>
            <w:r w:rsidRPr="002A1E65">
              <w:rPr>
                <w:lang w:val="fr-CA"/>
              </w:rPr>
              <w:t xml:space="preserve">ORIGINAL: </w:t>
            </w:r>
            <w:r w:rsidR="0091161A" w:rsidRPr="002A1E65">
              <w:rPr>
                <w:lang w:val="fr-CA"/>
              </w:rPr>
              <w:t>ANGLAIS</w:t>
            </w:r>
          </w:p>
        </w:tc>
      </w:tr>
    </w:tbl>
    <w:p w14:paraId="78364D36" w14:textId="77777777" w:rsidR="00441083" w:rsidRDefault="00441083">
      <w:pPr>
        <w:jc w:val="left"/>
        <w:rPr>
          <w:lang w:val="fr-CA"/>
        </w:rPr>
      </w:pPr>
    </w:p>
    <w:p w14:paraId="563D1431"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-cin</w:t>
      </w:r>
      <w:r w:rsidR="00AC013C">
        <w:rPr>
          <w:lang w:val="fr-CA"/>
        </w:rPr>
        <w:t>q</w:t>
      </w:r>
      <w:r w:rsidR="009666A1">
        <w:rPr>
          <w:lang w:val="fr-CA"/>
        </w:rPr>
        <w:t>u</w:t>
      </w:r>
      <w:r w:rsidR="004C2C87">
        <w:rPr>
          <w:lang w:val="fr-CA"/>
        </w:rPr>
        <w:t>i</w:t>
      </w:r>
      <w:r w:rsidR="00E54871">
        <w:rPr>
          <w:lang w:val="fr-CA"/>
        </w:rPr>
        <w:t>ème</w:t>
      </w:r>
      <w:r w:rsidR="00FC5578" w:rsidRPr="00FC5578">
        <w:rPr>
          <w:lang w:val="fr-CA"/>
        </w:rPr>
        <w:t xml:space="preserve"> </w:t>
      </w:r>
      <w:r>
        <w:rPr>
          <w:lang w:val="fr-CA"/>
        </w:rPr>
        <w:t>réunion</w:t>
      </w:r>
    </w:p>
    <w:p w14:paraId="003C7425" w14:textId="77777777" w:rsidR="00C27322" w:rsidRDefault="00C27322" w:rsidP="00C27322">
      <w:pPr>
        <w:jc w:val="left"/>
        <w:rPr>
          <w:lang w:val="fr-CA"/>
        </w:rPr>
      </w:pPr>
      <w:r>
        <w:rPr>
          <w:lang w:val="fr-CA"/>
        </w:rPr>
        <w:t>Montr</w:t>
      </w:r>
      <w:r w:rsidRPr="008C4BC1">
        <w:rPr>
          <w:lang w:val="fr-CA"/>
        </w:rPr>
        <w:t>é</w:t>
      </w:r>
      <w:r>
        <w:rPr>
          <w:lang w:val="fr-CA"/>
        </w:rPr>
        <w:t>al, 25 – 29 mai 2020</w:t>
      </w:r>
    </w:p>
    <w:p w14:paraId="2A4068D7" w14:textId="77777777" w:rsidR="00441083" w:rsidRDefault="00C27322" w:rsidP="00AC013C">
      <w:pPr>
        <w:jc w:val="left"/>
        <w:rPr>
          <w:lang w:val="fr-CA"/>
        </w:rPr>
      </w:pPr>
      <w:r>
        <w:rPr>
          <w:lang w:val="fr-CA"/>
        </w:rPr>
        <w:t>Reportée:</w:t>
      </w:r>
      <w:r w:rsidR="00FC5578">
        <w:rPr>
          <w:lang w:val="fr-CA"/>
        </w:rPr>
        <w:t xml:space="preserve"> </w:t>
      </w:r>
      <w:r w:rsidR="00AC013C">
        <w:rPr>
          <w:lang w:val="fr-CA"/>
        </w:rPr>
        <w:t>1</w:t>
      </w:r>
      <w:r w:rsidR="009666A1">
        <w:rPr>
          <w:lang w:val="fr-CA"/>
        </w:rPr>
        <w:t>9</w:t>
      </w:r>
      <w:r w:rsidR="00AC013C">
        <w:rPr>
          <w:lang w:val="fr-CA"/>
        </w:rPr>
        <w:t xml:space="preserve"> </w:t>
      </w:r>
      <w:r w:rsidR="00E60D9C">
        <w:rPr>
          <w:lang w:val="fr-CA"/>
        </w:rPr>
        <w:t xml:space="preserve">– </w:t>
      </w:r>
      <w:r w:rsidR="00AC013C">
        <w:rPr>
          <w:lang w:val="fr-CA"/>
        </w:rPr>
        <w:t>2</w:t>
      </w:r>
      <w:r w:rsidR="009666A1">
        <w:rPr>
          <w:lang w:val="fr-CA"/>
        </w:rPr>
        <w:t>2 juillet 2020</w:t>
      </w:r>
      <w:r>
        <w:rPr>
          <w:lang w:val="fr-CA"/>
        </w:rPr>
        <w:t>*</w:t>
      </w:r>
    </w:p>
    <w:p w14:paraId="0402B8D5" w14:textId="77777777" w:rsidR="00441083" w:rsidRDefault="00441083">
      <w:pPr>
        <w:jc w:val="left"/>
        <w:rPr>
          <w:lang w:val="fr-CA"/>
        </w:rPr>
      </w:pPr>
    </w:p>
    <w:p w14:paraId="77797222" w14:textId="77777777" w:rsidR="00441083" w:rsidRDefault="00441083">
      <w:pPr>
        <w:pStyle w:val="Heading3"/>
        <w:numPr>
          <w:ilvl w:val="0"/>
          <w:numId w:val="0"/>
        </w:numPr>
        <w:spacing w:after="0"/>
        <w:rPr>
          <w:lang w:val="fr-FR"/>
        </w:rPr>
      </w:pPr>
    </w:p>
    <w:p w14:paraId="22037ECA" w14:textId="77777777" w:rsidR="00441083" w:rsidRDefault="00441083">
      <w:pPr>
        <w:pStyle w:val="Title1"/>
        <w:rPr>
          <w:lang w:val="fr-FR"/>
        </w:rPr>
      </w:pPr>
    </w:p>
    <w:p w14:paraId="7FD14A79" w14:textId="3B35C667" w:rsidR="002A1E65" w:rsidRDefault="002A1E65" w:rsidP="002A1E65">
      <w:pPr>
        <w:pStyle w:val="Title1"/>
        <w:rPr>
          <w:lang w:val="fr-CA"/>
        </w:rPr>
      </w:pPr>
      <w:r>
        <w:rPr>
          <w:lang w:val="fr-CA"/>
        </w:rPr>
        <w:t xml:space="preserve">ACTIVITÉS DU </w:t>
      </w:r>
      <w:r w:rsidRPr="002A1E65">
        <w:rPr>
          <w:lang w:val="fr-CA"/>
        </w:rPr>
        <w:t>Secr</w:t>
      </w:r>
      <w:r>
        <w:rPr>
          <w:lang w:val="fr-CA"/>
        </w:rPr>
        <w:t>É</w:t>
      </w:r>
      <w:r w:rsidRPr="002A1E65">
        <w:rPr>
          <w:lang w:val="fr-CA"/>
        </w:rPr>
        <w:t>tariat</w:t>
      </w:r>
    </w:p>
    <w:p w14:paraId="19092C18" w14:textId="77777777" w:rsidR="001B3EDD" w:rsidRPr="002A1E65" w:rsidRDefault="001B3EDD" w:rsidP="002A1E65">
      <w:pPr>
        <w:pStyle w:val="Title1"/>
        <w:rPr>
          <w:lang w:val="fr-CA"/>
        </w:rPr>
      </w:pPr>
    </w:p>
    <w:p w14:paraId="1B2313EF" w14:textId="77777777" w:rsidR="002A1E65" w:rsidRPr="002A1E65" w:rsidRDefault="002A1E65" w:rsidP="002A1E65">
      <w:pPr>
        <w:pStyle w:val="Heading1"/>
        <w:numPr>
          <w:ilvl w:val="0"/>
          <w:numId w:val="0"/>
        </w:numPr>
        <w:spacing w:after="0"/>
        <w:rPr>
          <w:b/>
          <w:color w:val="000000" w:themeColor="text1"/>
          <w:lang w:val="fr-CA"/>
        </w:rPr>
      </w:pPr>
    </w:p>
    <w:p w14:paraId="2BC07F62" w14:textId="77777777" w:rsidR="002A1E65" w:rsidRPr="00E063F1" w:rsidRDefault="002A1E65" w:rsidP="002A1E65">
      <w:pPr>
        <w:pStyle w:val="Heading1"/>
        <w:numPr>
          <w:ilvl w:val="0"/>
          <w:numId w:val="0"/>
        </w:numPr>
        <w:rPr>
          <w:b/>
          <w:color w:val="000000" w:themeColor="text1"/>
        </w:rPr>
      </w:pPr>
      <w:r w:rsidRPr="00E063F1">
        <w:rPr>
          <w:b/>
          <w:color w:val="000000" w:themeColor="text1"/>
        </w:rPr>
        <w:t>Introduction</w:t>
      </w:r>
    </w:p>
    <w:p w14:paraId="12E397FD" w14:textId="3EE3F036" w:rsidR="002A1E65" w:rsidRPr="009F5061" w:rsidRDefault="00375FB6" w:rsidP="002A1E65">
      <w:pPr>
        <w:pStyle w:val="Heading1"/>
        <w:rPr>
          <w:lang w:val="fr-CA"/>
        </w:rPr>
      </w:pPr>
      <w:r>
        <w:rPr>
          <w:lang w:val="fr-CA"/>
        </w:rPr>
        <w:t>Le présent</w:t>
      </w:r>
      <w:r w:rsidR="002233AE" w:rsidRPr="002233AE">
        <w:rPr>
          <w:lang w:val="fr-CA"/>
        </w:rPr>
        <w:t xml:space="preserve"> document </w:t>
      </w:r>
      <w:r>
        <w:rPr>
          <w:lang w:val="fr-CA"/>
        </w:rPr>
        <w:t>expose</w:t>
      </w:r>
      <w:r w:rsidR="002233AE" w:rsidRPr="002233AE">
        <w:rPr>
          <w:lang w:val="fr-CA"/>
        </w:rPr>
        <w:t xml:space="preserve"> les activités du Secrétariat depuis la 84</w:t>
      </w:r>
      <w:r w:rsidR="002233AE" w:rsidRPr="00440E22">
        <w:rPr>
          <w:vertAlign w:val="superscript"/>
          <w:lang w:val="fr-CA"/>
        </w:rPr>
        <w:t>e</w:t>
      </w:r>
      <w:r w:rsidR="00440E22">
        <w:rPr>
          <w:lang w:val="fr-CA"/>
        </w:rPr>
        <w:t> </w:t>
      </w:r>
      <w:r w:rsidR="002233AE" w:rsidRPr="002233AE">
        <w:rPr>
          <w:lang w:val="fr-CA"/>
        </w:rPr>
        <w:t>réunion du Comité exécutif.</w:t>
      </w:r>
    </w:p>
    <w:p w14:paraId="404A8007" w14:textId="132B4C22" w:rsidR="002A1E65" w:rsidRPr="009F5061" w:rsidRDefault="002233AE" w:rsidP="002A1E65">
      <w:pPr>
        <w:widowControl w:val="0"/>
        <w:spacing w:after="240"/>
        <w:outlineLvl w:val="0"/>
        <w:rPr>
          <w:b/>
          <w:color w:val="000000" w:themeColor="text1"/>
          <w:lang w:val="fr-CA"/>
        </w:rPr>
      </w:pPr>
      <w:r w:rsidRPr="009F5061">
        <w:rPr>
          <w:b/>
          <w:color w:val="000000" w:themeColor="text1"/>
          <w:lang w:val="fr-CA"/>
        </w:rPr>
        <w:t>Avis concernant les décisions de la 84</w:t>
      </w:r>
      <w:r w:rsidRPr="00FE16D4">
        <w:rPr>
          <w:b/>
          <w:color w:val="000000" w:themeColor="text1"/>
          <w:vertAlign w:val="superscript"/>
          <w:lang w:val="fr-CA"/>
        </w:rPr>
        <w:t>e</w:t>
      </w:r>
      <w:r w:rsidR="00440E22" w:rsidRPr="009F5061">
        <w:rPr>
          <w:b/>
          <w:color w:val="000000" w:themeColor="text1"/>
          <w:lang w:val="fr-CA"/>
        </w:rPr>
        <w:t> </w:t>
      </w:r>
      <w:r w:rsidRPr="009F5061">
        <w:rPr>
          <w:b/>
          <w:color w:val="000000" w:themeColor="text1"/>
          <w:lang w:val="fr-CA"/>
        </w:rPr>
        <w:t>réunion du Comité exécutif</w:t>
      </w:r>
    </w:p>
    <w:p w14:paraId="051E7273" w14:textId="253353C3" w:rsidR="002A1E65" w:rsidRDefault="002233AE" w:rsidP="002A1E65">
      <w:pPr>
        <w:pStyle w:val="Heading1"/>
        <w:rPr>
          <w:lang w:val="fr-CA"/>
        </w:rPr>
      </w:pPr>
      <w:r w:rsidRPr="002233AE">
        <w:rPr>
          <w:lang w:val="fr-CA"/>
        </w:rPr>
        <w:t>Le rapport de la 84</w:t>
      </w:r>
      <w:r w:rsidRPr="00440E22">
        <w:rPr>
          <w:vertAlign w:val="superscript"/>
          <w:lang w:val="fr-CA"/>
        </w:rPr>
        <w:t>e</w:t>
      </w:r>
      <w:r w:rsidR="00440E22">
        <w:rPr>
          <w:lang w:val="fr-CA"/>
        </w:rPr>
        <w:t> </w:t>
      </w:r>
      <w:r w:rsidRPr="002233AE">
        <w:rPr>
          <w:lang w:val="fr-CA"/>
        </w:rPr>
        <w:t>réunion</w:t>
      </w:r>
      <w:r w:rsidR="002A1E65" w:rsidRPr="008423FF">
        <w:rPr>
          <w:rStyle w:val="FootnoteReference"/>
          <w:color w:val="000000" w:themeColor="text1"/>
        </w:rPr>
        <w:footnoteReference w:id="1"/>
      </w:r>
      <w:r w:rsidR="002A1E65" w:rsidRPr="002233AE">
        <w:rPr>
          <w:lang w:val="fr-CA"/>
        </w:rPr>
        <w:t xml:space="preserve"> </w:t>
      </w:r>
      <w:r w:rsidRPr="002233AE">
        <w:rPr>
          <w:lang w:val="fr-CA"/>
        </w:rPr>
        <w:t>a été transmis à tous les membres du Comité exécutif, aux autres participants à la réunion et à</w:t>
      </w:r>
      <w:r w:rsidR="002A1E65" w:rsidRPr="002233AE">
        <w:rPr>
          <w:lang w:val="fr-CA"/>
        </w:rPr>
        <w:t xml:space="preserve"> M</w:t>
      </w:r>
      <w:r w:rsidR="00440E22">
        <w:rPr>
          <w:lang w:val="fr-CA"/>
        </w:rPr>
        <w:t>me</w:t>
      </w:r>
      <w:r w:rsidR="004F21B3">
        <w:rPr>
          <w:lang w:val="fr-CA"/>
        </w:rPr>
        <w:t> </w:t>
      </w:r>
      <w:proofErr w:type="spellStart"/>
      <w:r w:rsidR="002A1E65" w:rsidRPr="002233AE">
        <w:rPr>
          <w:lang w:val="fr-CA"/>
        </w:rPr>
        <w:t>Inger</w:t>
      </w:r>
      <w:proofErr w:type="spellEnd"/>
      <w:r w:rsidR="002A1E65" w:rsidRPr="002233AE">
        <w:rPr>
          <w:lang w:val="fr-CA"/>
        </w:rPr>
        <w:t xml:space="preserve"> Andersen</w:t>
      </w:r>
      <w:r w:rsidR="002A1E65" w:rsidRPr="002233AE">
        <w:rPr>
          <w:color w:val="000000" w:themeColor="text1"/>
          <w:lang w:val="fr-CA"/>
        </w:rPr>
        <w:t xml:space="preserve">, </w:t>
      </w:r>
      <w:r w:rsidRPr="002233AE">
        <w:rPr>
          <w:color w:val="000000" w:themeColor="text1"/>
          <w:lang w:val="fr-CA"/>
        </w:rPr>
        <w:t xml:space="preserve">directrice exécutive du PNUE, et a été mis en ligne sur le site Web du Fonds multilatéral. </w:t>
      </w:r>
      <w:r>
        <w:rPr>
          <w:color w:val="000000" w:themeColor="text1"/>
          <w:lang w:val="fr-CA"/>
        </w:rPr>
        <w:t>Les décisions de la 84</w:t>
      </w:r>
      <w:r w:rsidRPr="002233AE">
        <w:rPr>
          <w:color w:val="000000" w:themeColor="text1"/>
          <w:vertAlign w:val="superscript"/>
          <w:lang w:val="fr-CA"/>
        </w:rPr>
        <w:t>e</w:t>
      </w:r>
      <w:r w:rsidR="00440E22">
        <w:rPr>
          <w:color w:val="000000" w:themeColor="text1"/>
          <w:lang w:val="fr-CA"/>
        </w:rPr>
        <w:t> </w:t>
      </w:r>
      <w:r>
        <w:rPr>
          <w:color w:val="000000" w:themeColor="text1"/>
          <w:lang w:val="fr-CA"/>
        </w:rPr>
        <w:t>réunion relative</w:t>
      </w:r>
      <w:r w:rsidR="00BB3495">
        <w:rPr>
          <w:color w:val="000000" w:themeColor="text1"/>
          <w:lang w:val="fr-CA"/>
        </w:rPr>
        <w:t>s</w:t>
      </w:r>
      <w:r>
        <w:rPr>
          <w:color w:val="000000" w:themeColor="text1"/>
          <w:lang w:val="fr-CA"/>
        </w:rPr>
        <w:t xml:space="preserve"> à l’approbation et à la prolongation des projets</w:t>
      </w:r>
      <w:r w:rsidR="003F0787">
        <w:rPr>
          <w:color w:val="000000" w:themeColor="text1"/>
          <w:lang w:val="fr-CA"/>
        </w:rPr>
        <w:t>,</w:t>
      </w:r>
      <w:r>
        <w:rPr>
          <w:color w:val="000000" w:themeColor="text1"/>
          <w:lang w:val="fr-CA"/>
        </w:rPr>
        <w:t xml:space="preserve"> au</w:t>
      </w:r>
      <w:r w:rsidR="00BB3495">
        <w:rPr>
          <w:color w:val="000000" w:themeColor="text1"/>
          <w:lang w:val="fr-CA"/>
        </w:rPr>
        <w:t>x</w:t>
      </w:r>
      <w:r>
        <w:rPr>
          <w:color w:val="000000" w:themeColor="text1"/>
          <w:lang w:val="fr-CA"/>
        </w:rPr>
        <w:t xml:space="preserve"> retard</w:t>
      </w:r>
      <w:r w:rsidR="00BB3495">
        <w:rPr>
          <w:color w:val="000000" w:themeColor="text1"/>
          <w:lang w:val="fr-CA"/>
        </w:rPr>
        <w:t>s</w:t>
      </w:r>
      <w:r>
        <w:rPr>
          <w:color w:val="000000" w:themeColor="text1"/>
          <w:lang w:val="fr-CA"/>
        </w:rPr>
        <w:t xml:space="preserve"> dans la présentation des tranches au titre </w:t>
      </w:r>
      <w:r w:rsidR="003F0787">
        <w:rPr>
          <w:color w:val="000000" w:themeColor="text1"/>
          <w:lang w:val="fr-CA"/>
        </w:rPr>
        <w:t>des</w:t>
      </w:r>
      <w:r>
        <w:rPr>
          <w:color w:val="000000" w:themeColor="text1"/>
          <w:lang w:val="fr-CA"/>
        </w:rPr>
        <w:t xml:space="preserve"> plan</w:t>
      </w:r>
      <w:r w:rsidR="003F0787">
        <w:rPr>
          <w:color w:val="000000" w:themeColor="text1"/>
          <w:lang w:val="fr-CA"/>
        </w:rPr>
        <w:t>s</w:t>
      </w:r>
      <w:r>
        <w:rPr>
          <w:color w:val="000000" w:themeColor="text1"/>
          <w:lang w:val="fr-CA"/>
        </w:rPr>
        <w:t xml:space="preserve"> de gestion de l’élimination des HCFC (PGEH), et au</w:t>
      </w:r>
      <w:r w:rsidR="00BB3495">
        <w:rPr>
          <w:color w:val="000000" w:themeColor="text1"/>
          <w:lang w:val="fr-CA"/>
        </w:rPr>
        <w:t>x</w:t>
      </w:r>
      <w:r>
        <w:rPr>
          <w:color w:val="000000" w:themeColor="text1"/>
          <w:lang w:val="fr-CA"/>
        </w:rPr>
        <w:t xml:space="preserve"> rapport</w:t>
      </w:r>
      <w:r w:rsidR="00BB3495">
        <w:rPr>
          <w:color w:val="000000" w:themeColor="text1"/>
          <w:lang w:val="fr-CA"/>
        </w:rPr>
        <w:t>s</w:t>
      </w:r>
      <w:r>
        <w:rPr>
          <w:color w:val="000000" w:themeColor="text1"/>
          <w:lang w:val="fr-CA"/>
        </w:rPr>
        <w:t xml:space="preserve"> de données sur le</w:t>
      </w:r>
      <w:r w:rsidR="003F0787">
        <w:rPr>
          <w:color w:val="000000" w:themeColor="text1"/>
          <w:lang w:val="fr-CA"/>
        </w:rPr>
        <w:t>s</w:t>
      </w:r>
      <w:r>
        <w:rPr>
          <w:color w:val="000000" w:themeColor="text1"/>
          <w:lang w:val="fr-CA"/>
        </w:rPr>
        <w:t xml:space="preserve"> programme</w:t>
      </w:r>
      <w:r w:rsidR="00A02261">
        <w:rPr>
          <w:color w:val="000000" w:themeColor="text1"/>
          <w:lang w:val="fr-CA"/>
        </w:rPr>
        <w:t>s</w:t>
      </w:r>
      <w:r>
        <w:rPr>
          <w:color w:val="000000" w:themeColor="text1"/>
          <w:lang w:val="fr-CA"/>
        </w:rPr>
        <w:t xml:space="preserve"> de pays en </w:t>
      </w:r>
      <w:r w:rsidR="0047049D">
        <w:rPr>
          <w:color w:val="000000" w:themeColor="text1"/>
          <w:lang w:val="fr-CA"/>
        </w:rPr>
        <w:t>souffr</w:t>
      </w:r>
      <w:r w:rsidR="00A02261">
        <w:rPr>
          <w:color w:val="000000" w:themeColor="text1"/>
          <w:lang w:val="fr-CA"/>
        </w:rPr>
        <w:t>a</w:t>
      </w:r>
      <w:r w:rsidR="0047049D">
        <w:rPr>
          <w:color w:val="000000" w:themeColor="text1"/>
          <w:lang w:val="fr-CA"/>
        </w:rPr>
        <w:t>nce</w:t>
      </w:r>
      <w:r>
        <w:rPr>
          <w:color w:val="000000" w:themeColor="text1"/>
          <w:lang w:val="fr-CA"/>
        </w:rPr>
        <w:t xml:space="preserve"> ont été </w:t>
      </w:r>
      <w:r w:rsidR="00440E22">
        <w:rPr>
          <w:color w:val="000000" w:themeColor="text1"/>
          <w:lang w:val="fr-CA"/>
        </w:rPr>
        <w:t>communiqué</w:t>
      </w:r>
      <w:r w:rsidR="00BB3495">
        <w:rPr>
          <w:color w:val="000000" w:themeColor="text1"/>
          <w:lang w:val="fr-CA"/>
        </w:rPr>
        <w:t>e</w:t>
      </w:r>
      <w:r w:rsidR="00440E22">
        <w:rPr>
          <w:color w:val="000000" w:themeColor="text1"/>
          <w:lang w:val="fr-CA"/>
        </w:rPr>
        <w:t>s</w:t>
      </w:r>
      <w:r>
        <w:rPr>
          <w:color w:val="000000" w:themeColor="text1"/>
          <w:lang w:val="fr-CA"/>
        </w:rPr>
        <w:t xml:space="preserve"> à 112</w:t>
      </w:r>
      <w:r w:rsidR="00440E22">
        <w:rPr>
          <w:color w:val="000000" w:themeColor="text1"/>
          <w:lang w:val="fr-CA"/>
        </w:rPr>
        <w:t> </w:t>
      </w:r>
      <w:r>
        <w:rPr>
          <w:color w:val="000000" w:themeColor="text1"/>
          <w:lang w:val="fr-CA"/>
        </w:rPr>
        <w:t>pays visés à l’article</w:t>
      </w:r>
      <w:r w:rsidR="00440E22">
        <w:rPr>
          <w:color w:val="000000" w:themeColor="text1"/>
          <w:lang w:val="fr-CA"/>
        </w:rPr>
        <w:t> </w:t>
      </w:r>
      <w:r>
        <w:rPr>
          <w:color w:val="000000" w:themeColor="text1"/>
          <w:lang w:val="fr-CA"/>
        </w:rPr>
        <w:t>5, ainsi qu’aux agences bilatérales et d’exécution. Un document préparé après la réunion, résumant les décisions prises</w:t>
      </w:r>
      <w:r w:rsidR="00BB3495">
        <w:rPr>
          <w:color w:val="000000" w:themeColor="text1"/>
          <w:lang w:val="fr-CA"/>
        </w:rPr>
        <w:t>,</w:t>
      </w:r>
      <w:r>
        <w:rPr>
          <w:color w:val="000000" w:themeColor="text1"/>
          <w:lang w:val="fr-CA"/>
        </w:rPr>
        <w:t xml:space="preserve"> a également été préparé et mis en ligne sur le site Web du Fonds.</w:t>
      </w:r>
      <w:r w:rsidR="002A1E65" w:rsidRPr="00BB3495">
        <w:rPr>
          <w:lang w:val="fr-CA"/>
        </w:rPr>
        <w:t xml:space="preserve"> </w:t>
      </w:r>
    </w:p>
    <w:p w14:paraId="11E68FD7" w14:textId="72A55D17" w:rsidR="00BB3495" w:rsidRDefault="00BB3495" w:rsidP="00BB3495">
      <w:pPr>
        <w:rPr>
          <w:lang w:val="fr-CA"/>
        </w:rPr>
      </w:pPr>
    </w:p>
    <w:p w14:paraId="4CF1357D" w14:textId="5C9DD93F" w:rsidR="00BB3495" w:rsidRDefault="00BB3495" w:rsidP="00BB3495">
      <w:pPr>
        <w:rPr>
          <w:lang w:val="fr-CA"/>
        </w:rPr>
      </w:pPr>
    </w:p>
    <w:p w14:paraId="0F50F2F7" w14:textId="2F859FB5" w:rsidR="00BB3495" w:rsidRDefault="00BB3495" w:rsidP="00BB3495">
      <w:pPr>
        <w:rPr>
          <w:lang w:val="fr-CA"/>
        </w:rPr>
      </w:pPr>
    </w:p>
    <w:p w14:paraId="344CC283" w14:textId="7FCEFAAC" w:rsidR="00BB3495" w:rsidRDefault="00BB3495" w:rsidP="00BB3495">
      <w:pPr>
        <w:rPr>
          <w:lang w:val="fr-CA"/>
        </w:rPr>
      </w:pPr>
    </w:p>
    <w:p w14:paraId="42738595" w14:textId="64D86A96" w:rsidR="00BB3495" w:rsidRDefault="00BB3495" w:rsidP="00BB3495">
      <w:pPr>
        <w:rPr>
          <w:lang w:val="fr-CA"/>
        </w:rPr>
      </w:pPr>
    </w:p>
    <w:p w14:paraId="5D7DE4F1" w14:textId="41C4D355" w:rsidR="00BB3495" w:rsidRDefault="00BB3495" w:rsidP="00BB3495">
      <w:pPr>
        <w:rPr>
          <w:lang w:val="fr-CA"/>
        </w:rPr>
      </w:pPr>
    </w:p>
    <w:p w14:paraId="36EC3F4B" w14:textId="77777777" w:rsidR="00BB3495" w:rsidRPr="00BB3495" w:rsidRDefault="00BB3495" w:rsidP="00BB3495">
      <w:pPr>
        <w:rPr>
          <w:lang w:val="fr-CA"/>
        </w:rPr>
      </w:pPr>
    </w:p>
    <w:p w14:paraId="7F17BBC1" w14:textId="3C94C4F6" w:rsidR="002A1E65" w:rsidRDefault="002A1E65" w:rsidP="002A1E65">
      <w:pPr>
        <w:rPr>
          <w:lang w:val="fr-CA"/>
        </w:rPr>
      </w:pPr>
      <w:r w:rsidRPr="00C27322">
        <w:rPr>
          <w:lang w:val="fr-CA"/>
        </w:rPr>
        <w:t xml:space="preserve">* </w:t>
      </w:r>
      <w:r w:rsidR="00275CA8">
        <w:rPr>
          <w:lang w:val="fr-CA"/>
        </w:rPr>
        <w:t xml:space="preserve">A cause du </w:t>
      </w:r>
      <w:r w:rsidR="00BB3495" w:rsidRPr="00565707">
        <w:rPr>
          <w:lang w:val="fr-CA"/>
        </w:rPr>
        <w:t>coronavirus</w:t>
      </w:r>
      <w:r w:rsidR="0047049D">
        <w:rPr>
          <w:lang w:val="fr-CA"/>
        </w:rPr>
        <w:t xml:space="preserve"> (COVID-19)</w:t>
      </w:r>
    </w:p>
    <w:p w14:paraId="7C195A73" w14:textId="049350EF" w:rsidR="002A1E65" w:rsidRPr="00BB3495" w:rsidRDefault="00275CA8" w:rsidP="002A1E65">
      <w:pPr>
        <w:widowControl w:val="0"/>
        <w:spacing w:after="240"/>
        <w:outlineLvl w:val="0"/>
        <w:rPr>
          <w:b/>
          <w:color w:val="000000" w:themeColor="text1"/>
          <w:lang w:val="fr-CA"/>
        </w:rPr>
      </w:pPr>
      <w:r>
        <w:rPr>
          <w:b/>
          <w:color w:val="000000" w:themeColor="text1"/>
          <w:lang w:val="fr-CA"/>
        </w:rPr>
        <w:lastRenderedPageBreak/>
        <w:t>M</w:t>
      </w:r>
      <w:r w:rsidR="002233AE" w:rsidRPr="00BB3495">
        <w:rPr>
          <w:b/>
          <w:color w:val="000000" w:themeColor="text1"/>
          <w:lang w:val="fr-CA"/>
        </w:rPr>
        <w:t>esures prises après la 84</w:t>
      </w:r>
      <w:r w:rsidR="002233AE" w:rsidRPr="00BB3495">
        <w:rPr>
          <w:b/>
          <w:color w:val="000000" w:themeColor="text1"/>
          <w:vertAlign w:val="superscript"/>
          <w:lang w:val="fr-CA"/>
        </w:rPr>
        <w:t>e</w:t>
      </w:r>
      <w:r w:rsidR="00BB3495" w:rsidRPr="00BB3495">
        <w:rPr>
          <w:b/>
          <w:color w:val="000000" w:themeColor="text1"/>
          <w:lang w:val="fr-CA"/>
        </w:rPr>
        <w:t> </w:t>
      </w:r>
      <w:r w:rsidR="002233AE" w:rsidRPr="00BB3495">
        <w:rPr>
          <w:b/>
          <w:color w:val="000000" w:themeColor="text1"/>
          <w:lang w:val="fr-CA"/>
        </w:rPr>
        <w:t>réunion</w:t>
      </w:r>
      <w:r w:rsidR="002A1E65" w:rsidRPr="00BB3495">
        <w:rPr>
          <w:b/>
          <w:color w:val="000000" w:themeColor="text1"/>
          <w:lang w:val="fr-CA"/>
        </w:rPr>
        <w:t xml:space="preserve"> </w:t>
      </w:r>
    </w:p>
    <w:p w14:paraId="73AFE237" w14:textId="612F9AC8" w:rsidR="002A1E65" w:rsidRPr="009F5061" w:rsidRDefault="0047049D" w:rsidP="002A1E65">
      <w:pPr>
        <w:pStyle w:val="Heading1"/>
        <w:tabs>
          <w:tab w:val="clear" w:pos="0"/>
        </w:tabs>
        <w:rPr>
          <w:color w:val="000000" w:themeColor="text1"/>
          <w:lang w:val="fr-CA"/>
        </w:rPr>
      </w:pPr>
      <w:r>
        <w:rPr>
          <w:color w:val="000000" w:themeColor="text1"/>
          <w:lang w:val="fr-CA"/>
        </w:rPr>
        <w:t xml:space="preserve">Le </w:t>
      </w:r>
      <w:r w:rsidR="00DD1418">
        <w:rPr>
          <w:color w:val="000000" w:themeColor="text1"/>
          <w:lang w:val="fr-CA"/>
        </w:rPr>
        <w:t>c</w:t>
      </w:r>
      <w:r w:rsidR="002233AE" w:rsidRPr="0023258F">
        <w:rPr>
          <w:color w:val="000000" w:themeColor="text1"/>
          <w:lang w:val="fr-CA"/>
        </w:rPr>
        <w:t>hef du Secrétariat a envoyé une lettre aux gouvernements des pays donateurs</w:t>
      </w:r>
      <w:r w:rsidR="002A1E65" w:rsidRPr="00D21BE4">
        <w:rPr>
          <w:rStyle w:val="FootnoteReference"/>
          <w:lang w:val="en-CA"/>
        </w:rPr>
        <w:footnoteReference w:id="2"/>
      </w:r>
      <w:r w:rsidR="002A1E65" w:rsidRPr="0023258F">
        <w:rPr>
          <w:lang w:val="fr-CA"/>
        </w:rPr>
        <w:t xml:space="preserve"> </w:t>
      </w:r>
      <w:r w:rsidR="002233AE" w:rsidRPr="0023258F">
        <w:rPr>
          <w:lang w:val="fr-CA"/>
        </w:rPr>
        <w:t>qui se sont engagés à offrir un</w:t>
      </w:r>
      <w:r>
        <w:rPr>
          <w:lang w:val="fr-CA"/>
        </w:rPr>
        <w:t>e contribution pour le démarrage rapide de</w:t>
      </w:r>
      <w:r w:rsidR="002233AE" w:rsidRPr="0023258F">
        <w:rPr>
          <w:lang w:val="fr-CA"/>
        </w:rPr>
        <w:t xml:space="preserve"> la mise en œuvre de l’élimination</w:t>
      </w:r>
      <w:r>
        <w:rPr>
          <w:lang w:val="fr-CA"/>
        </w:rPr>
        <w:t xml:space="preserve"> progressive</w:t>
      </w:r>
      <w:r w:rsidR="002233AE" w:rsidRPr="0023258F">
        <w:rPr>
          <w:lang w:val="fr-CA"/>
        </w:rPr>
        <w:t xml:space="preserve"> des HFC; cette lettre renferm</w:t>
      </w:r>
      <w:r w:rsidR="00BB3495">
        <w:rPr>
          <w:lang w:val="fr-CA"/>
        </w:rPr>
        <w:t>ait</w:t>
      </w:r>
      <w:r w:rsidR="002233AE" w:rsidRPr="0023258F">
        <w:rPr>
          <w:lang w:val="fr-CA"/>
        </w:rPr>
        <w:t xml:space="preserve"> les renseignements suivants</w:t>
      </w:r>
      <w:r w:rsidR="00BB3495">
        <w:rPr>
          <w:lang w:val="fr-CA"/>
        </w:rPr>
        <w:t> </w:t>
      </w:r>
      <w:r w:rsidR="002233AE" w:rsidRPr="0023258F">
        <w:rPr>
          <w:lang w:val="fr-CA"/>
        </w:rPr>
        <w:t>: état des contributions supplémentaires, y compris un état de revenus et de décaissement</w:t>
      </w:r>
      <w:r w:rsidR="00BB3495">
        <w:rPr>
          <w:lang w:val="fr-CA"/>
        </w:rPr>
        <w:t>s</w:t>
      </w:r>
      <w:r w:rsidR="002233AE" w:rsidRPr="0023258F">
        <w:rPr>
          <w:lang w:val="fr-CA"/>
        </w:rPr>
        <w:t xml:space="preserve"> certifié distinct, </w:t>
      </w:r>
      <w:r w:rsidR="0023258F" w:rsidRPr="0023258F">
        <w:rPr>
          <w:lang w:val="fr-CA"/>
        </w:rPr>
        <w:t xml:space="preserve">consentement concernant l’ajout des soldes des contributions supplémentaires aux comptes courants du Fonds multilatéral, et </w:t>
      </w:r>
      <w:r w:rsidR="0023258F" w:rsidRPr="0023258F">
        <w:rPr>
          <w:color w:val="000000" w:themeColor="text1"/>
          <w:lang w:val="fr-CA"/>
        </w:rPr>
        <w:t>état d’avancement des activités au 31</w:t>
      </w:r>
      <w:r w:rsidR="00440E22">
        <w:rPr>
          <w:color w:val="000000" w:themeColor="text1"/>
          <w:lang w:val="fr-CA"/>
        </w:rPr>
        <w:t> </w:t>
      </w:r>
      <w:r w:rsidR="0023258F" w:rsidRPr="0023258F">
        <w:rPr>
          <w:color w:val="000000" w:themeColor="text1"/>
          <w:lang w:val="fr-CA"/>
        </w:rPr>
        <w:t>décembre</w:t>
      </w:r>
      <w:r w:rsidR="00440E22">
        <w:rPr>
          <w:color w:val="000000" w:themeColor="text1"/>
          <w:lang w:val="fr-CA"/>
        </w:rPr>
        <w:t> </w:t>
      </w:r>
      <w:r w:rsidR="0023258F" w:rsidRPr="0023258F">
        <w:rPr>
          <w:color w:val="000000" w:themeColor="text1"/>
          <w:lang w:val="fr-CA"/>
        </w:rPr>
        <w:t xml:space="preserve">2018. </w:t>
      </w:r>
    </w:p>
    <w:p w14:paraId="61C484EE" w14:textId="6AE84C9E" w:rsidR="002A1E65" w:rsidRPr="009F5061" w:rsidRDefault="0023258F" w:rsidP="002A1E65">
      <w:pPr>
        <w:pStyle w:val="Heading1"/>
        <w:rPr>
          <w:color w:val="000000"/>
          <w:kern w:val="36"/>
          <w:lang w:val="fr-CA"/>
        </w:rPr>
      </w:pPr>
      <w:r w:rsidRPr="0023258F">
        <w:rPr>
          <w:kern w:val="36"/>
          <w:lang w:val="fr-CA"/>
        </w:rPr>
        <w:t>En réponse à la décision</w:t>
      </w:r>
      <w:r w:rsidR="00BB3495">
        <w:rPr>
          <w:kern w:val="36"/>
          <w:lang w:val="fr-CA"/>
        </w:rPr>
        <w:t> </w:t>
      </w:r>
      <w:r w:rsidR="002A1E65" w:rsidRPr="0023258F">
        <w:rPr>
          <w:kern w:val="36"/>
          <w:lang w:val="fr-CA"/>
        </w:rPr>
        <w:t>81/16</w:t>
      </w:r>
      <w:r w:rsidR="00BB3495">
        <w:rPr>
          <w:kern w:val="36"/>
          <w:lang w:val="fr-CA"/>
        </w:rPr>
        <w:t> </w:t>
      </w:r>
      <w:r w:rsidR="002A1E65" w:rsidRPr="0023258F">
        <w:rPr>
          <w:kern w:val="36"/>
          <w:lang w:val="fr-CA"/>
        </w:rPr>
        <w:t xml:space="preserve">b), </w:t>
      </w:r>
      <w:r w:rsidRPr="0023258F">
        <w:rPr>
          <w:kern w:val="36"/>
          <w:lang w:val="fr-CA"/>
        </w:rPr>
        <w:t>le Secrétariat a continué d’extraire des renseignements des fiches d’information et de les préparer en vue des rapports finaux portant sur les projets de démonstration achevé</w:t>
      </w:r>
      <w:r w:rsidR="00BF0BAC">
        <w:rPr>
          <w:kern w:val="36"/>
          <w:lang w:val="fr-CA"/>
        </w:rPr>
        <w:t>s</w:t>
      </w:r>
      <w:r w:rsidRPr="0023258F">
        <w:rPr>
          <w:kern w:val="36"/>
          <w:lang w:val="fr-CA"/>
        </w:rPr>
        <w:t xml:space="preserve"> relatif</w:t>
      </w:r>
      <w:r w:rsidR="00440E22">
        <w:rPr>
          <w:kern w:val="36"/>
          <w:lang w:val="fr-CA"/>
        </w:rPr>
        <w:t>s</w:t>
      </w:r>
      <w:r w:rsidRPr="0023258F">
        <w:rPr>
          <w:kern w:val="36"/>
          <w:lang w:val="fr-CA"/>
        </w:rPr>
        <w:t xml:space="preserve"> aux solutions de remplacement des HCFC à faible potentiel de réchau</w:t>
      </w:r>
      <w:r w:rsidR="00352AF9">
        <w:rPr>
          <w:kern w:val="36"/>
          <w:lang w:val="fr-CA"/>
        </w:rPr>
        <w:t>ffement de la planète (PRP) et l</w:t>
      </w:r>
      <w:r w:rsidRPr="0023258F">
        <w:rPr>
          <w:kern w:val="36"/>
          <w:lang w:val="fr-CA"/>
        </w:rPr>
        <w:t xml:space="preserve">es études de faisabilité </w:t>
      </w:r>
      <w:r>
        <w:rPr>
          <w:kern w:val="36"/>
          <w:lang w:val="fr-CA"/>
        </w:rPr>
        <w:t xml:space="preserve">concernant le refroidissement urbain soumis au Comité exécutif. </w:t>
      </w:r>
      <w:r w:rsidRPr="0023258F">
        <w:rPr>
          <w:kern w:val="36"/>
          <w:lang w:val="fr-CA"/>
        </w:rPr>
        <w:t>Les fiches d’information ont été transmises aux agences bilatérales et d’exécution afin notamment de vérifier l’uniformité des données qui y sont renfermées, avant de les mettre en ligne sur le site Web du Secrétariat. À la suite de la 84</w:t>
      </w:r>
      <w:r w:rsidRPr="00BF0BAC">
        <w:rPr>
          <w:kern w:val="36"/>
          <w:vertAlign w:val="superscript"/>
          <w:lang w:val="fr-CA"/>
        </w:rPr>
        <w:t>e</w:t>
      </w:r>
      <w:r w:rsidR="00BF0BAC">
        <w:rPr>
          <w:kern w:val="36"/>
          <w:lang w:val="fr-CA"/>
        </w:rPr>
        <w:t> </w:t>
      </w:r>
      <w:r w:rsidRPr="0023258F">
        <w:rPr>
          <w:kern w:val="36"/>
          <w:lang w:val="fr-CA"/>
        </w:rPr>
        <w:t xml:space="preserve">réunion, le Secrétariat a </w:t>
      </w:r>
      <w:r w:rsidR="00BF0BAC">
        <w:rPr>
          <w:kern w:val="36"/>
          <w:lang w:val="fr-CA"/>
        </w:rPr>
        <w:t>télé</w:t>
      </w:r>
      <w:r w:rsidRPr="0023258F">
        <w:rPr>
          <w:kern w:val="36"/>
          <w:lang w:val="fr-CA"/>
        </w:rPr>
        <w:t>versé de</w:t>
      </w:r>
      <w:r w:rsidR="00BF0BAC">
        <w:rPr>
          <w:kern w:val="36"/>
          <w:lang w:val="fr-CA"/>
        </w:rPr>
        <w:t>ux</w:t>
      </w:r>
      <w:r w:rsidRPr="0023258F">
        <w:rPr>
          <w:kern w:val="36"/>
          <w:lang w:val="fr-CA"/>
        </w:rPr>
        <w:t xml:space="preserve"> fiches d’information supplémentaires et continuera de le faire à mesure qu’elles s</w:t>
      </w:r>
      <w:r w:rsidR="00352AF9">
        <w:rPr>
          <w:kern w:val="36"/>
          <w:lang w:val="fr-CA"/>
        </w:rPr>
        <w:t>er</w:t>
      </w:r>
      <w:r w:rsidRPr="0023258F">
        <w:rPr>
          <w:kern w:val="36"/>
          <w:lang w:val="fr-CA"/>
        </w:rPr>
        <w:t xml:space="preserve">ont disponibles. </w:t>
      </w:r>
    </w:p>
    <w:p w14:paraId="4B2C7D52" w14:textId="089A5304" w:rsidR="002A1E65" w:rsidRPr="009F5061" w:rsidRDefault="0023258F" w:rsidP="002A1E65">
      <w:pPr>
        <w:pStyle w:val="Heading1"/>
        <w:rPr>
          <w:color w:val="000000" w:themeColor="text1"/>
          <w:lang w:val="fr-CA"/>
        </w:rPr>
      </w:pPr>
      <w:r w:rsidRPr="0023258F">
        <w:rPr>
          <w:color w:val="000000" w:themeColor="text1"/>
          <w:lang w:val="fr-CA"/>
        </w:rPr>
        <w:t>Le Secrétariat a é</w:t>
      </w:r>
      <w:r w:rsidR="00352AF9">
        <w:rPr>
          <w:color w:val="000000" w:themeColor="text1"/>
          <w:lang w:val="fr-CA"/>
        </w:rPr>
        <w:t>galement examiné et mis à jour les bases de données, l</w:t>
      </w:r>
      <w:r w:rsidRPr="0023258F">
        <w:rPr>
          <w:color w:val="000000" w:themeColor="text1"/>
          <w:lang w:val="fr-CA"/>
        </w:rPr>
        <w:t xml:space="preserve">es documents récapitulatifs et </w:t>
      </w:r>
      <w:r w:rsidR="00352AF9">
        <w:rPr>
          <w:color w:val="000000" w:themeColor="text1"/>
          <w:lang w:val="fr-CA"/>
        </w:rPr>
        <w:t>l</w:t>
      </w:r>
      <w:r>
        <w:rPr>
          <w:color w:val="000000" w:themeColor="text1"/>
          <w:lang w:val="fr-CA"/>
        </w:rPr>
        <w:t>es lignes directrices opérationnelles.</w:t>
      </w:r>
      <w:r w:rsidR="002A1E65" w:rsidRPr="00822B5A">
        <w:rPr>
          <w:rStyle w:val="FootnoteReference"/>
          <w:color w:val="000000" w:themeColor="text1"/>
        </w:rPr>
        <w:footnoteReference w:id="3"/>
      </w:r>
    </w:p>
    <w:p w14:paraId="04D08AFC" w14:textId="7F2D08A5" w:rsidR="002A1E65" w:rsidRPr="009F5061" w:rsidRDefault="00383974" w:rsidP="002A1E65">
      <w:pPr>
        <w:widowControl w:val="0"/>
        <w:spacing w:after="240"/>
        <w:outlineLvl w:val="0"/>
        <w:rPr>
          <w:b/>
          <w:color w:val="000000" w:themeColor="text1"/>
          <w:lang w:val="fr-CA"/>
        </w:rPr>
      </w:pPr>
      <w:r w:rsidRPr="009F5061">
        <w:rPr>
          <w:b/>
          <w:color w:val="000000" w:themeColor="text1"/>
          <w:lang w:val="fr-CA"/>
        </w:rPr>
        <w:t>Préparation de la 85</w:t>
      </w:r>
      <w:r w:rsidRPr="009F5061">
        <w:rPr>
          <w:b/>
          <w:color w:val="000000" w:themeColor="text1"/>
          <w:vertAlign w:val="superscript"/>
          <w:lang w:val="fr-CA"/>
        </w:rPr>
        <w:t>e</w:t>
      </w:r>
      <w:r w:rsidR="00BF0BAC" w:rsidRPr="009F5061">
        <w:rPr>
          <w:b/>
          <w:color w:val="000000" w:themeColor="text1"/>
          <w:lang w:val="fr-CA"/>
        </w:rPr>
        <w:t> </w:t>
      </w:r>
      <w:r w:rsidRPr="009F5061">
        <w:rPr>
          <w:b/>
          <w:color w:val="000000" w:themeColor="text1"/>
          <w:lang w:val="fr-CA"/>
        </w:rPr>
        <w:t>réunion du Comité exécutif et du processus d’approbation intersession</w:t>
      </w:r>
      <w:r w:rsidR="00DD1418">
        <w:rPr>
          <w:b/>
          <w:color w:val="000000" w:themeColor="text1"/>
          <w:lang w:val="fr-CA"/>
        </w:rPr>
        <w:t>s</w:t>
      </w:r>
      <w:r w:rsidRPr="009F5061">
        <w:rPr>
          <w:b/>
          <w:color w:val="000000" w:themeColor="text1"/>
          <w:lang w:val="fr-CA"/>
        </w:rPr>
        <w:t xml:space="preserve"> </w:t>
      </w:r>
    </w:p>
    <w:p w14:paraId="4F709101" w14:textId="3A0B6F4C" w:rsidR="002A1E65" w:rsidRPr="009F5061" w:rsidRDefault="00383974" w:rsidP="002A1E65">
      <w:pPr>
        <w:pStyle w:val="Heading1"/>
        <w:widowControl w:val="0"/>
        <w:tabs>
          <w:tab w:val="clear" w:pos="0"/>
        </w:tabs>
        <w:spacing w:after="120"/>
        <w:rPr>
          <w:lang w:val="fr-CA"/>
        </w:rPr>
      </w:pPr>
      <w:r w:rsidRPr="00383974">
        <w:rPr>
          <w:color w:val="000000" w:themeColor="text1"/>
          <w:lang w:val="fr-CA"/>
        </w:rPr>
        <w:t>La 85</w:t>
      </w:r>
      <w:r w:rsidRPr="00BF0BAC">
        <w:rPr>
          <w:color w:val="000000" w:themeColor="text1"/>
          <w:vertAlign w:val="superscript"/>
          <w:lang w:val="fr-CA"/>
        </w:rPr>
        <w:t>e</w:t>
      </w:r>
      <w:r w:rsidR="00BF0BAC">
        <w:rPr>
          <w:color w:val="000000" w:themeColor="text1"/>
          <w:lang w:val="fr-CA"/>
        </w:rPr>
        <w:t> </w:t>
      </w:r>
      <w:r w:rsidRPr="00383974">
        <w:rPr>
          <w:color w:val="000000" w:themeColor="text1"/>
          <w:lang w:val="fr-CA"/>
        </w:rPr>
        <w:t>réunion devait se tenir à Montréal, du 25 au 29</w:t>
      </w:r>
      <w:r w:rsidR="00440E22">
        <w:rPr>
          <w:color w:val="000000" w:themeColor="text1"/>
          <w:lang w:val="fr-CA"/>
        </w:rPr>
        <w:t> </w:t>
      </w:r>
      <w:r w:rsidRPr="00383974">
        <w:rPr>
          <w:color w:val="000000" w:themeColor="text1"/>
          <w:lang w:val="fr-CA"/>
        </w:rPr>
        <w:t>mai</w:t>
      </w:r>
      <w:r w:rsidR="00440E22">
        <w:rPr>
          <w:color w:val="000000" w:themeColor="text1"/>
          <w:lang w:val="fr-CA"/>
        </w:rPr>
        <w:t> </w:t>
      </w:r>
      <w:r w:rsidRPr="00383974">
        <w:rPr>
          <w:color w:val="000000" w:themeColor="text1"/>
          <w:lang w:val="fr-CA"/>
        </w:rPr>
        <w:t>2020. Le 11</w:t>
      </w:r>
      <w:r w:rsidR="00440E22">
        <w:rPr>
          <w:color w:val="000000" w:themeColor="text1"/>
          <w:lang w:val="fr-CA"/>
        </w:rPr>
        <w:t> </w:t>
      </w:r>
      <w:r w:rsidRPr="00383974">
        <w:rPr>
          <w:color w:val="000000" w:themeColor="text1"/>
          <w:lang w:val="fr-CA"/>
        </w:rPr>
        <w:t>mars</w:t>
      </w:r>
      <w:r w:rsidR="00440E22">
        <w:rPr>
          <w:color w:val="000000" w:themeColor="text1"/>
          <w:lang w:val="fr-CA"/>
        </w:rPr>
        <w:t> </w:t>
      </w:r>
      <w:r w:rsidRPr="00383974">
        <w:rPr>
          <w:color w:val="000000" w:themeColor="text1"/>
          <w:lang w:val="fr-CA"/>
        </w:rPr>
        <w:t>2020, l’</w:t>
      </w:r>
      <w:r w:rsidR="00440E22">
        <w:rPr>
          <w:color w:val="000000" w:themeColor="text1"/>
          <w:lang w:val="fr-CA"/>
        </w:rPr>
        <w:t>Organisation mondiale de la santé</w:t>
      </w:r>
      <w:r w:rsidRPr="00383974">
        <w:rPr>
          <w:color w:val="000000" w:themeColor="text1"/>
          <w:lang w:val="fr-CA"/>
        </w:rPr>
        <w:t xml:space="preserve"> a </w:t>
      </w:r>
      <w:r w:rsidR="00352AF9">
        <w:rPr>
          <w:color w:val="000000" w:themeColor="text1"/>
          <w:lang w:val="fr-CA"/>
        </w:rPr>
        <w:t>annoncé</w:t>
      </w:r>
      <w:r w:rsidRPr="00383974">
        <w:rPr>
          <w:color w:val="000000" w:themeColor="text1"/>
          <w:lang w:val="fr-CA"/>
        </w:rPr>
        <w:t xml:space="preserve"> officiellement que l</w:t>
      </w:r>
      <w:r>
        <w:rPr>
          <w:color w:val="000000" w:themeColor="text1"/>
          <w:lang w:val="fr-CA"/>
        </w:rPr>
        <w:t>a COVID</w:t>
      </w:r>
      <w:r w:rsidRPr="00383974">
        <w:rPr>
          <w:color w:val="000000" w:themeColor="text1"/>
          <w:lang w:val="fr-CA"/>
        </w:rPr>
        <w:t xml:space="preserve">-19 était une pandémie. </w:t>
      </w:r>
      <w:r w:rsidR="00F779A7" w:rsidRPr="00F779A7">
        <w:rPr>
          <w:color w:val="000000" w:themeColor="text1"/>
          <w:lang w:val="fr-CA"/>
        </w:rPr>
        <w:t xml:space="preserve">Compte tenu des problèmes sanitaires associés à la pandémie et </w:t>
      </w:r>
      <w:r w:rsidR="00352AF9">
        <w:rPr>
          <w:color w:val="000000" w:themeColor="text1"/>
          <w:lang w:val="fr-CA"/>
        </w:rPr>
        <w:t>d</w:t>
      </w:r>
      <w:r w:rsidR="00F779A7" w:rsidRPr="00F779A7">
        <w:rPr>
          <w:color w:val="000000" w:themeColor="text1"/>
          <w:lang w:val="fr-CA"/>
        </w:rPr>
        <w:t xml:space="preserve">es restrictions accrues imposées </w:t>
      </w:r>
      <w:r w:rsidR="00F779A7">
        <w:rPr>
          <w:color w:val="000000" w:themeColor="text1"/>
          <w:lang w:val="fr-CA"/>
        </w:rPr>
        <w:t xml:space="preserve">aux déplacements, le </w:t>
      </w:r>
      <w:r w:rsidR="00A02261">
        <w:rPr>
          <w:color w:val="000000" w:themeColor="text1"/>
          <w:lang w:val="fr-CA"/>
        </w:rPr>
        <w:t>c</w:t>
      </w:r>
      <w:r w:rsidR="00F779A7">
        <w:rPr>
          <w:color w:val="000000" w:themeColor="text1"/>
          <w:lang w:val="fr-CA"/>
        </w:rPr>
        <w:t>hef du Secrétariat a transmis, le 16</w:t>
      </w:r>
      <w:r w:rsidR="00440E22">
        <w:rPr>
          <w:color w:val="000000" w:themeColor="text1"/>
          <w:lang w:val="fr-CA"/>
        </w:rPr>
        <w:t> </w:t>
      </w:r>
      <w:r w:rsidR="00F779A7">
        <w:rPr>
          <w:color w:val="000000" w:themeColor="text1"/>
          <w:lang w:val="fr-CA"/>
        </w:rPr>
        <w:t>mars</w:t>
      </w:r>
      <w:r w:rsidR="00440E22">
        <w:rPr>
          <w:color w:val="000000" w:themeColor="text1"/>
          <w:lang w:val="fr-CA"/>
        </w:rPr>
        <w:t> </w:t>
      </w:r>
      <w:r w:rsidR="00F779A7">
        <w:rPr>
          <w:color w:val="000000" w:themeColor="text1"/>
          <w:lang w:val="fr-CA"/>
        </w:rPr>
        <w:t>2020, une lettre aux membres du Comité exécutif décrivant un plan d’urgence pour les 85</w:t>
      </w:r>
      <w:r w:rsidR="00F779A7" w:rsidRPr="00F779A7">
        <w:rPr>
          <w:color w:val="000000" w:themeColor="text1"/>
          <w:vertAlign w:val="superscript"/>
          <w:lang w:val="fr-CA"/>
        </w:rPr>
        <w:t>e</w:t>
      </w:r>
      <w:r w:rsidR="00F779A7">
        <w:rPr>
          <w:color w:val="000000" w:themeColor="text1"/>
          <w:lang w:val="fr-CA"/>
        </w:rPr>
        <w:t xml:space="preserve"> et 86</w:t>
      </w:r>
      <w:r w:rsidR="00F779A7" w:rsidRPr="00F779A7">
        <w:rPr>
          <w:color w:val="000000" w:themeColor="text1"/>
          <w:vertAlign w:val="superscript"/>
          <w:lang w:val="fr-CA"/>
        </w:rPr>
        <w:t>e</w:t>
      </w:r>
      <w:r w:rsidR="00440E22">
        <w:rPr>
          <w:color w:val="000000" w:themeColor="text1"/>
          <w:lang w:val="fr-CA"/>
        </w:rPr>
        <w:t> réunions</w:t>
      </w:r>
      <w:r w:rsidR="00F779A7">
        <w:rPr>
          <w:color w:val="000000" w:themeColor="text1"/>
          <w:lang w:val="fr-CA"/>
        </w:rPr>
        <w:t>, précédemment approuvé par le président et le vice-préside</w:t>
      </w:r>
      <w:r w:rsidR="006F11D0">
        <w:rPr>
          <w:color w:val="000000" w:themeColor="text1"/>
          <w:lang w:val="fr-CA"/>
        </w:rPr>
        <w:t>nt</w:t>
      </w:r>
      <w:r w:rsidR="00F779A7">
        <w:rPr>
          <w:color w:val="000000" w:themeColor="text1"/>
          <w:lang w:val="fr-CA"/>
        </w:rPr>
        <w:t xml:space="preserve"> du Comité exécutif, et </w:t>
      </w:r>
      <w:r w:rsidR="006F11D0">
        <w:rPr>
          <w:color w:val="000000" w:themeColor="text1"/>
          <w:lang w:val="fr-CA"/>
        </w:rPr>
        <w:t>évaluant</w:t>
      </w:r>
      <w:r w:rsidR="00F779A7">
        <w:rPr>
          <w:color w:val="000000" w:themeColor="text1"/>
          <w:lang w:val="fr-CA"/>
        </w:rPr>
        <w:t xml:space="preserve"> la situation ainsi que les répercussions liées au r</w:t>
      </w:r>
      <w:r w:rsidR="006F11D0">
        <w:rPr>
          <w:color w:val="000000" w:themeColor="text1"/>
          <w:lang w:val="fr-CA"/>
        </w:rPr>
        <w:t>e</w:t>
      </w:r>
      <w:r w:rsidR="00F779A7">
        <w:rPr>
          <w:color w:val="000000" w:themeColor="text1"/>
          <w:lang w:val="fr-CA"/>
        </w:rPr>
        <w:t>port ou à l’annulation de la 85</w:t>
      </w:r>
      <w:r w:rsidR="00F779A7" w:rsidRPr="00F779A7">
        <w:rPr>
          <w:color w:val="000000" w:themeColor="text1"/>
          <w:vertAlign w:val="superscript"/>
          <w:lang w:val="fr-CA"/>
        </w:rPr>
        <w:t>e</w:t>
      </w:r>
      <w:r w:rsidR="00440E22">
        <w:rPr>
          <w:color w:val="000000" w:themeColor="text1"/>
          <w:lang w:val="fr-CA"/>
        </w:rPr>
        <w:t> </w:t>
      </w:r>
      <w:r w:rsidR="00F779A7">
        <w:rPr>
          <w:color w:val="000000" w:themeColor="text1"/>
          <w:lang w:val="fr-CA"/>
        </w:rPr>
        <w:t xml:space="preserve">réunion. </w:t>
      </w:r>
      <w:r w:rsidR="00F779A7" w:rsidRPr="00F779A7">
        <w:rPr>
          <w:color w:val="000000" w:themeColor="text1"/>
          <w:lang w:val="fr-CA"/>
        </w:rPr>
        <w:t>Elle expliquait par ailleurs le processus d’approbation intersession</w:t>
      </w:r>
      <w:r w:rsidR="00DD1418">
        <w:rPr>
          <w:color w:val="000000" w:themeColor="text1"/>
          <w:lang w:val="fr-CA"/>
        </w:rPr>
        <w:t>s</w:t>
      </w:r>
      <w:r w:rsidR="00F779A7" w:rsidRPr="00F779A7">
        <w:rPr>
          <w:color w:val="000000" w:themeColor="text1"/>
          <w:lang w:val="fr-CA"/>
        </w:rPr>
        <w:t xml:space="preserve"> et exposait les options </w:t>
      </w:r>
      <w:r w:rsidR="00F779A7">
        <w:rPr>
          <w:color w:val="000000" w:themeColor="text1"/>
          <w:lang w:val="fr-CA"/>
        </w:rPr>
        <w:t>éventuelles dans le cas où la 85</w:t>
      </w:r>
      <w:r w:rsidR="00F779A7" w:rsidRPr="00F779A7">
        <w:rPr>
          <w:color w:val="000000" w:themeColor="text1"/>
          <w:vertAlign w:val="superscript"/>
          <w:lang w:val="fr-CA"/>
        </w:rPr>
        <w:t>e</w:t>
      </w:r>
      <w:r w:rsidR="00440E22">
        <w:rPr>
          <w:color w:val="000000" w:themeColor="text1"/>
          <w:lang w:val="fr-CA"/>
        </w:rPr>
        <w:t> </w:t>
      </w:r>
      <w:r w:rsidR="00F779A7">
        <w:rPr>
          <w:color w:val="000000" w:themeColor="text1"/>
          <w:lang w:val="fr-CA"/>
        </w:rPr>
        <w:t>réunion ne pourrait avoir lieu en mai</w:t>
      </w:r>
      <w:r w:rsidR="00440E22">
        <w:rPr>
          <w:color w:val="000000" w:themeColor="text1"/>
          <w:lang w:val="fr-CA"/>
        </w:rPr>
        <w:t> </w:t>
      </w:r>
      <w:r w:rsidR="00F779A7">
        <w:rPr>
          <w:color w:val="000000" w:themeColor="text1"/>
          <w:lang w:val="fr-CA"/>
        </w:rPr>
        <w:t xml:space="preserve">2020 comme prévu, en plus de demander aux membres du Comité exécutif de prendre les mesures voulues. </w:t>
      </w:r>
    </w:p>
    <w:p w14:paraId="2C77BAB1" w14:textId="0D76A13A" w:rsidR="002A1E65" w:rsidRPr="004F21B3" w:rsidRDefault="00F779A7" w:rsidP="002A1E65">
      <w:pPr>
        <w:pStyle w:val="Heading1"/>
        <w:widowControl w:val="0"/>
        <w:tabs>
          <w:tab w:val="clear" w:pos="0"/>
        </w:tabs>
        <w:spacing w:after="120"/>
        <w:rPr>
          <w:color w:val="000000"/>
          <w:lang w:val="fr-CA"/>
        </w:rPr>
      </w:pPr>
      <w:r w:rsidRPr="00F779A7">
        <w:rPr>
          <w:lang w:val="fr-CA"/>
        </w:rPr>
        <w:t>Le 6</w:t>
      </w:r>
      <w:r w:rsidR="00440E22">
        <w:rPr>
          <w:lang w:val="fr-CA"/>
        </w:rPr>
        <w:t> </w:t>
      </w:r>
      <w:r w:rsidRPr="00F779A7">
        <w:rPr>
          <w:lang w:val="fr-CA"/>
        </w:rPr>
        <w:t>avril</w:t>
      </w:r>
      <w:r w:rsidR="004F21B3">
        <w:rPr>
          <w:lang w:val="fr-CA"/>
        </w:rPr>
        <w:t> </w:t>
      </w:r>
      <w:r w:rsidRPr="00F779A7">
        <w:rPr>
          <w:lang w:val="fr-CA"/>
        </w:rPr>
        <w:t>2020, après avoir examiné les commentaires reçus des membres du Comité exécutif et consult</w:t>
      </w:r>
      <w:r w:rsidR="006F11D0">
        <w:rPr>
          <w:lang w:val="fr-CA"/>
        </w:rPr>
        <w:t>é</w:t>
      </w:r>
      <w:r w:rsidRPr="00F779A7">
        <w:rPr>
          <w:lang w:val="fr-CA"/>
        </w:rPr>
        <w:t xml:space="preserve"> le président et le vice-préside</w:t>
      </w:r>
      <w:r w:rsidR="006F11D0">
        <w:rPr>
          <w:lang w:val="fr-CA"/>
        </w:rPr>
        <w:t>nt</w:t>
      </w:r>
      <w:r w:rsidRPr="00F779A7">
        <w:rPr>
          <w:lang w:val="fr-CA"/>
        </w:rPr>
        <w:t>, le plan d’urgence révisé pour les 85</w:t>
      </w:r>
      <w:r w:rsidRPr="006F11D0">
        <w:rPr>
          <w:vertAlign w:val="superscript"/>
          <w:lang w:val="fr-CA"/>
        </w:rPr>
        <w:t>e</w:t>
      </w:r>
      <w:r w:rsidRPr="00F779A7">
        <w:rPr>
          <w:lang w:val="fr-CA"/>
        </w:rPr>
        <w:t xml:space="preserve"> et 86</w:t>
      </w:r>
      <w:r w:rsidRPr="006F11D0">
        <w:rPr>
          <w:vertAlign w:val="superscript"/>
          <w:lang w:val="fr-CA"/>
        </w:rPr>
        <w:t>e</w:t>
      </w:r>
      <w:r w:rsidR="006F11D0">
        <w:rPr>
          <w:lang w:val="fr-CA"/>
        </w:rPr>
        <w:t> </w:t>
      </w:r>
      <w:r w:rsidR="00440E22">
        <w:rPr>
          <w:lang w:val="fr-CA"/>
        </w:rPr>
        <w:t>réunions</w:t>
      </w:r>
      <w:r w:rsidRPr="00F779A7">
        <w:rPr>
          <w:lang w:val="fr-CA"/>
        </w:rPr>
        <w:t>, assorti d’éclaircissement</w:t>
      </w:r>
      <w:r w:rsidR="006F11D0">
        <w:rPr>
          <w:lang w:val="fr-CA"/>
        </w:rPr>
        <w:t>s</w:t>
      </w:r>
      <w:r w:rsidRPr="00F779A7">
        <w:rPr>
          <w:lang w:val="fr-CA"/>
        </w:rPr>
        <w:t xml:space="preserve"> le cas échéant et de</w:t>
      </w:r>
      <w:r w:rsidR="006F11D0">
        <w:rPr>
          <w:lang w:val="fr-CA"/>
        </w:rPr>
        <w:t>s</w:t>
      </w:r>
      <w:r w:rsidRPr="00F779A7">
        <w:rPr>
          <w:lang w:val="fr-CA"/>
        </w:rPr>
        <w:t xml:space="preserve"> nouvelles mesures à prendre, a été communiqué aux membres du Comité exécutif.</w:t>
      </w:r>
    </w:p>
    <w:p w14:paraId="0841DE4A" w14:textId="3B8D7DCA" w:rsidR="002A1E65" w:rsidRPr="006F11D0" w:rsidRDefault="00F779A7" w:rsidP="002A1E65">
      <w:pPr>
        <w:pStyle w:val="Heading1"/>
        <w:widowControl w:val="0"/>
        <w:tabs>
          <w:tab w:val="clear" w:pos="0"/>
        </w:tabs>
        <w:rPr>
          <w:lang w:val="fr-CA"/>
        </w:rPr>
      </w:pPr>
      <w:r w:rsidRPr="00F779A7">
        <w:rPr>
          <w:lang w:val="fr-CA"/>
        </w:rPr>
        <w:t>Le chef du Secrétariat a par conséquent informé le président et le vice</w:t>
      </w:r>
      <w:r w:rsidR="006F11D0">
        <w:rPr>
          <w:lang w:val="fr-CA"/>
        </w:rPr>
        <w:t>-</w:t>
      </w:r>
      <w:r w:rsidRPr="00F779A7">
        <w:rPr>
          <w:lang w:val="fr-CA"/>
        </w:rPr>
        <w:t>préside</w:t>
      </w:r>
      <w:r w:rsidR="006F11D0">
        <w:rPr>
          <w:lang w:val="fr-CA"/>
        </w:rPr>
        <w:t>nt</w:t>
      </w:r>
      <w:r w:rsidRPr="00F779A7">
        <w:rPr>
          <w:lang w:val="fr-CA"/>
        </w:rPr>
        <w:t xml:space="preserve"> du Comité exécutif de la procédure</w:t>
      </w:r>
      <w:r w:rsidR="006F11D0">
        <w:rPr>
          <w:lang w:val="fr-CA"/>
        </w:rPr>
        <w:t xml:space="preserve"> à</w:t>
      </w:r>
      <w:r w:rsidRPr="00F779A7">
        <w:rPr>
          <w:lang w:val="fr-CA"/>
        </w:rPr>
        <w:t xml:space="preserve"> applique</w:t>
      </w:r>
      <w:r w:rsidR="006F11D0">
        <w:rPr>
          <w:lang w:val="fr-CA"/>
        </w:rPr>
        <w:t>r</w:t>
      </w:r>
      <w:r w:rsidRPr="00F779A7">
        <w:rPr>
          <w:lang w:val="fr-CA"/>
        </w:rPr>
        <w:t xml:space="preserve"> pour les 85</w:t>
      </w:r>
      <w:r w:rsidRPr="006F11D0">
        <w:rPr>
          <w:vertAlign w:val="superscript"/>
          <w:lang w:val="fr-CA"/>
        </w:rPr>
        <w:t>e</w:t>
      </w:r>
      <w:r w:rsidRPr="00F779A7">
        <w:rPr>
          <w:lang w:val="fr-CA"/>
        </w:rPr>
        <w:t xml:space="preserve"> et 86</w:t>
      </w:r>
      <w:r w:rsidRPr="006F11D0">
        <w:rPr>
          <w:vertAlign w:val="superscript"/>
          <w:lang w:val="fr-CA"/>
        </w:rPr>
        <w:t>e</w:t>
      </w:r>
      <w:r w:rsidR="006F11D0">
        <w:rPr>
          <w:lang w:val="fr-CA"/>
        </w:rPr>
        <w:t> </w:t>
      </w:r>
      <w:r w:rsidRPr="00F779A7">
        <w:rPr>
          <w:lang w:val="fr-CA"/>
        </w:rPr>
        <w:t>réunion</w:t>
      </w:r>
      <w:r w:rsidR="006F11D0">
        <w:rPr>
          <w:lang w:val="fr-CA"/>
        </w:rPr>
        <w:t>s</w:t>
      </w:r>
      <w:r w:rsidRPr="00F779A7">
        <w:rPr>
          <w:lang w:val="fr-CA"/>
        </w:rPr>
        <w:t xml:space="preserve">, compte tenu des réponses reçues des membres du Comité exécutif. </w:t>
      </w:r>
      <w:r w:rsidRPr="00CA039E">
        <w:rPr>
          <w:lang w:val="fr-CA"/>
        </w:rPr>
        <w:t>Après l’approbation, par le président</w:t>
      </w:r>
      <w:r w:rsidR="009A6240">
        <w:rPr>
          <w:lang w:val="fr-CA"/>
        </w:rPr>
        <w:t>, de la procédure proposée, le c</w:t>
      </w:r>
      <w:r w:rsidRPr="00CA039E">
        <w:rPr>
          <w:lang w:val="fr-CA"/>
        </w:rPr>
        <w:t xml:space="preserve">hef du Secrétariat </w:t>
      </w:r>
      <w:r w:rsidR="00CA039E" w:rsidRPr="00CA039E">
        <w:rPr>
          <w:lang w:val="fr-CA"/>
        </w:rPr>
        <w:t>a annoncé, le 23</w:t>
      </w:r>
      <w:r w:rsidR="00440E22">
        <w:rPr>
          <w:lang w:val="fr-CA"/>
        </w:rPr>
        <w:t> </w:t>
      </w:r>
      <w:r w:rsidR="00CA039E" w:rsidRPr="00CA039E">
        <w:rPr>
          <w:lang w:val="fr-CA"/>
        </w:rPr>
        <w:t>avril</w:t>
      </w:r>
      <w:r w:rsidR="00440E22">
        <w:rPr>
          <w:lang w:val="fr-CA"/>
        </w:rPr>
        <w:t> </w:t>
      </w:r>
      <w:r w:rsidR="00CA039E" w:rsidRPr="00CA039E">
        <w:rPr>
          <w:lang w:val="fr-CA"/>
        </w:rPr>
        <w:t xml:space="preserve">2020, aux membres du Comité exécutif les décisions prises en rapport avec </w:t>
      </w:r>
      <w:r w:rsidR="006F11D0">
        <w:rPr>
          <w:lang w:val="fr-CA"/>
        </w:rPr>
        <w:t>c</w:t>
      </w:r>
      <w:r w:rsidR="00CA039E" w:rsidRPr="00CA039E">
        <w:rPr>
          <w:lang w:val="fr-CA"/>
        </w:rPr>
        <w:t>es deux réunions</w:t>
      </w:r>
      <w:r w:rsidR="006F11D0">
        <w:rPr>
          <w:lang w:val="fr-CA"/>
        </w:rPr>
        <w:t> </w:t>
      </w:r>
      <w:r w:rsidR="00CA039E" w:rsidRPr="00CA039E">
        <w:rPr>
          <w:lang w:val="fr-CA"/>
        </w:rPr>
        <w:t xml:space="preserve">: </w:t>
      </w:r>
    </w:p>
    <w:p w14:paraId="61F96305" w14:textId="011E89FB" w:rsidR="002A1E65" w:rsidRPr="009F5061" w:rsidRDefault="00CA039E" w:rsidP="002A1E65">
      <w:pPr>
        <w:pStyle w:val="Heading2"/>
        <w:rPr>
          <w:lang w:val="fr-CA"/>
        </w:rPr>
      </w:pPr>
      <w:r w:rsidRPr="009F5061">
        <w:rPr>
          <w:lang w:val="fr-CA"/>
        </w:rPr>
        <w:t>La 85</w:t>
      </w:r>
      <w:r w:rsidRPr="009F5061">
        <w:rPr>
          <w:vertAlign w:val="superscript"/>
          <w:lang w:val="fr-CA"/>
        </w:rPr>
        <w:t>e</w:t>
      </w:r>
      <w:r w:rsidR="006F11D0" w:rsidRPr="009F5061">
        <w:rPr>
          <w:lang w:val="fr-CA"/>
        </w:rPr>
        <w:t> </w:t>
      </w:r>
      <w:r w:rsidRPr="009F5061">
        <w:rPr>
          <w:lang w:val="fr-CA"/>
        </w:rPr>
        <w:t>réunion se tiendra à Montréal tout juste après la 42</w:t>
      </w:r>
      <w:r w:rsidRPr="009F5061">
        <w:rPr>
          <w:vertAlign w:val="superscript"/>
          <w:lang w:val="fr-CA"/>
        </w:rPr>
        <w:t>e</w:t>
      </w:r>
      <w:r w:rsidR="006F11D0" w:rsidRPr="009F5061">
        <w:rPr>
          <w:lang w:val="fr-CA"/>
        </w:rPr>
        <w:t> </w:t>
      </w:r>
      <w:r w:rsidRPr="009F5061">
        <w:rPr>
          <w:lang w:val="fr-CA"/>
        </w:rPr>
        <w:t xml:space="preserve">réunion du Groupe de travail à composition </w:t>
      </w:r>
      <w:r w:rsidR="006F11D0" w:rsidRPr="009F5061">
        <w:rPr>
          <w:lang w:val="fr-CA"/>
        </w:rPr>
        <w:t xml:space="preserve">non </w:t>
      </w:r>
      <w:r w:rsidRPr="009F5061">
        <w:rPr>
          <w:lang w:val="fr-CA"/>
        </w:rPr>
        <w:t>limitée, du 19 au 22</w:t>
      </w:r>
      <w:r w:rsidR="00440E22" w:rsidRPr="009F5061">
        <w:rPr>
          <w:lang w:val="fr-CA"/>
        </w:rPr>
        <w:t> </w:t>
      </w:r>
      <w:r w:rsidRPr="009F5061">
        <w:rPr>
          <w:lang w:val="fr-CA"/>
        </w:rPr>
        <w:t>juillet</w:t>
      </w:r>
      <w:r w:rsidR="00440E22" w:rsidRPr="009F5061">
        <w:rPr>
          <w:lang w:val="fr-CA"/>
        </w:rPr>
        <w:t> </w:t>
      </w:r>
      <w:r w:rsidRPr="009F5061">
        <w:rPr>
          <w:lang w:val="fr-CA"/>
        </w:rPr>
        <w:t>2020, étant entendu que cette réunion pourrait être reportée ou annulée selon l’évolution de la pandémie</w:t>
      </w:r>
      <w:r w:rsidR="00440E22" w:rsidRPr="009F5061">
        <w:rPr>
          <w:lang w:val="fr-CA"/>
        </w:rPr>
        <w:t> </w:t>
      </w:r>
      <w:r w:rsidRPr="009F5061">
        <w:rPr>
          <w:lang w:val="fr-CA"/>
        </w:rPr>
        <w:t>de</w:t>
      </w:r>
      <w:r w:rsidR="006F11D0" w:rsidRPr="009F5061">
        <w:rPr>
          <w:lang w:val="fr-CA"/>
        </w:rPr>
        <w:t xml:space="preserve"> COVID</w:t>
      </w:r>
      <w:r w:rsidRPr="009F5061">
        <w:rPr>
          <w:lang w:val="fr-CA"/>
        </w:rPr>
        <w:t>-19;</w:t>
      </w:r>
    </w:p>
    <w:p w14:paraId="3758A21D" w14:textId="63B977A5" w:rsidR="002A1E65" w:rsidRPr="009F5061" w:rsidRDefault="00CA039E" w:rsidP="002A1E65">
      <w:pPr>
        <w:pStyle w:val="Heading2"/>
        <w:rPr>
          <w:lang w:val="fr-CA"/>
        </w:rPr>
      </w:pPr>
      <w:r w:rsidRPr="00CA039E">
        <w:rPr>
          <w:lang w:val="fr-CA"/>
        </w:rPr>
        <w:t>Le processus d’approbation intersession</w:t>
      </w:r>
      <w:r w:rsidR="009A6240">
        <w:rPr>
          <w:lang w:val="fr-CA"/>
        </w:rPr>
        <w:t>s</w:t>
      </w:r>
      <w:r w:rsidRPr="00CA039E">
        <w:rPr>
          <w:lang w:val="fr-CA"/>
        </w:rPr>
        <w:t xml:space="preserve"> sera mis en œuvre</w:t>
      </w:r>
      <w:r w:rsidR="009A6240">
        <w:rPr>
          <w:lang w:val="fr-CA"/>
        </w:rPr>
        <w:t>, à titre exceptionnel</w:t>
      </w:r>
      <w:r w:rsidRPr="00CA039E">
        <w:rPr>
          <w:lang w:val="fr-CA"/>
        </w:rPr>
        <w:t xml:space="preserve"> en raison de la pandémie de </w:t>
      </w:r>
      <w:r w:rsidR="006F11D0">
        <w:rPr>
          <w:lang w:val="fr-CA"/>
        </w:rPr>
        <w:t>COVID</w:t>
      </w:r>
      <w:r w:rsidRPr="00CA039E">
        <w:rPr>
          <w:lang w:val="fr-CA"/>
        </w:rPr>
        <w:t>-19 et sans créer de précédent</w:t>
      </w:r>
      <w:r w:rsidR="009A6240">
        <w:rPr>
          <w:lang w:val="fr-CA"/>
        </w:rPr>
        <w:t>, pour la 85</w:t>
      </w:r>
      <w:r w:rsidR="009A6240" w:rsidRPr="009A6240">
        <w:rPr>
          <w:vertAlign w:val="superscript"/>
          <w:lang w:val="fr-CA"/>
        </w:rPr>
        <w:t>e</w:t>
      </w:r>
      <w:r w:rsidR="009A6240">
        <w:rPr>
          <w:lang w:val="fr-CA"/>
        </w:rPr>
        <w:t> réunion</w:t>
      </w:r>
      <w:r w:rsidRPr="00CA039E">
        <w:rPr>
          <w:lang w:val="fr-CA"/>
        </w:rPr>
        <w:t xml:space="preserve">; il portera sur les rapports comportant des exigences particulières de remise des rapports </w:t>
      </w:r>
      <w:r w:rsidR="009A6240">
        <w:rPr>
          <w:lang w:val="fr-CA"/>
        </w:rPr>
        <w:t xml:space="preserve">et les propositions de projet </w:t>
      </w:r>
      <w:r w:rsidRPr="00CA039E">
        <w:rPr>
          <w:lang w:val="fr-CA"/>
        </w:rPr>
        <w:t>qui ont été recommandé</w:t>
      </w:r>
      <w:r w:rsidR="00A02261">
        <w:rPr>
          <w:lang w:val="fr-CA"/>
        </w:rPr>
        <w:t>e</w:t>
      </w:r>
      <w:r w:rsidRPr="00CA039E">
        <w:rPr>
          <w:lang w:val="fr-CA"/>
        </w:rPr>
        <w:t xml:space="preserve">s aux fins d’approbation générale et sur les propositions de projet ne comportant pas de questions non résolues </w:t>
      </w:r>
      <w:r w:rsidR="009A6240">
        <w:rPr>
          <w:lang w:val="fr-CA"/>
        </w:rPr>
        <w:t xml:space="preserve">mais </w:t>
      </w:r>
      <w:r w:rsidRPr="00CA039E">
        <w:rPr>
          <w:lang w:val="fr-CA"/>
        </w:rPr>
        <w:t>pour lesquel</w:t>
      </w:r>
      <w:r w:rsidR="006F11D0">
        <w:rPr>
          <w:lang w:val="fr-CA"/>
        </w:rPr>
        <w:t>le</w:t>
      </w:r>
      <w:r w:rsidRPr="00CA039E">
        <w:rPr>
          <w:lang w:val="fr-CA"/>
        </w:rPr>
        <w:t xml:space="preserve">s le Secrétariat n’a pas le pouvoir de faire de recommandations aux fins d’approbation générale. </w:t>
      </w:r>
      <w:r w:rsidR="00E961A2" w:rsidRPr="009F5061">
        <w:rPr>
          <w:lang w:val="fr-CA"/>
        </w:rPr>
        <w:t xml:space="preserve">Les documents de réunion se rapportant à ces rapports et propositions de projet seront </w:t>
      </w:r>
      <w:r w:rsidR="00440E22" w:rsidRPr="009F5061">
        <w:rPr>
          <w:lang w:val="fr-CA"/>
        </w:rPr>
        <w:t>mis</w:t>
      </w:r>
      <w:r w:rsidR="00E961A2" w:rsidRPr="009F5061">
        <w:rPr>
          <w:lang w:val="fr-CA"/>
        </w:rPr>
        <w:t xml:space="preserve"> en ligne sur le site Web du Secrétariat idéalement au plus tard le 4</w:t>
      </w:r>
      <w:r w:rsidR="00440E22" w:rsidRPr="009F5061">
        <w:rPr>
          <w:lang w:val="fr-CA"/>
        </w:rPr>
        <w:t> </w:t>
      </w:r>
      <w:r w:rsidR="00E961A2" w:rsidRPr="009F5061">
        <w:rPr>
          <w:lang w:val="fr-CA"/>
        </w:rPr>
        <w:t>mai</w:t>
      </w:r>
      <w:r w:rsidR="00440E22" w:rsidRPr="009F5061">
        <w:rPr>
          <w:lang w:val="fr-CA"/>
        </w:rPr>
        <w:t> </w:t>
      </w:r>
      <w:r w:rsidR="00E961A2" w:rsidRPr="009F5061">
        <w:rPr>
          <w:lang w:val="fr-CA"/>
        </w:rPr>
        <w:t xml:space="preserve">2020; </w:t>
      </w:r>
    </w:p>
    <w:p w14:paraId="5E501092" w14:textId="5039B6DF" w:rsidR="002A1E65" w:rsidRPr="00E961A2" w:rsidRDefault="00E961A2" w:rsidP="002A1E65">
      <w:pPr>
        <w:pStyle w:val="Heading2"/>
        <w:keepNext/>
        <w:keepLines/>
        <w:rPr>
          <w:lang w:val="fr-CA"/>
        </w:rPr>
      </w:pPr>
      <w:r w:rsidRPr="00E961A2">
        <w:rPr>
          <w:lang w:val="fr-CA"/>
        </w:rPr>
        <w:t>Afin de faciliter l’examen des projets par le Comité exécutif au cours du processus d’approbation intersession</w:t>
      </w:r>
      <w:r w:rsidR="009A6240">
        <w:rPr>
          <w:lang w:val="fr-CA"/>
        </w:rPr>
        <w:t>s</w:t>
      </w:r>
      <w:r w:rsidRPr="00E961A2">
        <w:rPr>
          <w:lang w:val="fr-CA"/>
        </w:rPr>
        <w:t>, le Secrétariat préparera un document sur les projets</w:t>
      </w:r>
      <w:r w:rsidR="0081677B">
        <w:rPr>
          <w:lang w:val="fr-CA"/>
        </w:rPr>
        <w:t xml:space="preserve"> devant être étudiés</w:t>
      </w:r>
      <w:r w:rsidRPr="00E961A2">
        <w:rPr>
          <w:lang w:val="fr-CA"/>
        </w:rPr>
        <w:t xml:space="preserve"> pendant l’intersession, résumant les renseignements pertinents des documents de réunion </w:t>
      </w:r>
      <w:r w:rsidR="00440E22">
        <w:rPr>
          <w:lang w:val="fr-CA"/>
        </w:rPr>
        <w:t>relatifs</w:t>
      </w:r>
      <w:r w:rsidRPr="00E961A2">
        <w:rPr>
          <w:lang w:val="fr-CA"/>
        </w:rPr>
        <w:t xml:space="preserve"> aux rapports et propositions de projet mentionné</w:t>
      </w:r>
      <w:r w:rsidR="0081677B">
        <w:rPr>
          <w:lang w:val="fr-CA"/>
        </w:rPr>
        <w:t>s</w:t>
      </w:r>
      <w:r w:rsidRPr="00E961A2">
        <w:rPr>
          <w:lang w:val="fr-CA"/>
        </w:rPr>
        <w:t xml:space="preserve"> au sous</w:t>
      </w:r>
      <w:r w:rsidR="0081677B">
        <w:rPr>
          <w:lang w:val="fr-CA"/>
        </w:rPr>
        <w:t>-</w:t>
      </w:r>
      <w:r w:rsidRPr="00E961A2">
        <w:rPr>
          <w:lang w:val="fr-CA"/>
        </w:rPr>
        <w:t>paragraphe</w:t>
      </w:r>
      <w:r w:rsidR="0081677B">
        <w:rPr>
          <w:lang w:val="fr-CA"/>
        </w:rPr>
        <w:t> </w:t>
      </w:r>
      <w:r>
        <w:rPr>
          <w:lang w:val="fr-CA"/>
        </w:rPr>
        <w:t xml:space="preserve">b) ci-dessus; </w:t>
      </w:r>
    </w:p>
    <w:p w14:paraId="4098894E" w14:textId="4EBBD273" w:rsidR="002A1E65" w:rsidRPr="009F5061" w:rsidRDefault="00E961A2" w:rsidP="002A1E65">
      <w:pPr>
        <w:pStyle w:val="Heading2"/>
        <w:rPr>
          <w:lang w:val="fr-CA"/>
        </w:rPr>
      </w:pPr>
      <w:r w:rsidRPr="00E961A2">
        <w:rPr>
          <w:lang w:val="fr-CA"/>
        </w:rPr>
        <w:t>Les membres du Comité exécutif étudier</w:t>
      </w:r>
      <w:r w:rsidR="0081677B">
        <w:rPr>
          <w:lang w:val="fr-CA"/>
        </w:rPr>
        <w:t>ont</w:t>
      </w:r>
      <w:r w:rsidRPr="00E961A2">
        <w:rPr>
          <w:lang w:val="fr-CA"/>
        </w:rPr>
        <w:t xml:space="preserve"> les documents de réunion et soumettront au Secrétariat, au plus tard le 25</w:t>
      </w:r>
      <w:r w:rsidR="00440E22">
        <w:rPr>
          <w:lang w:val="fr-CA"/>
        </w:rPr>
        <w:t> </w:t>
      </w:r>
      <w:r w:rsidRPr="00E961A2">
        <w:rPr>
          <w:lang w:val="fr-CA"/>
        </w:rPr>
        <w:t>mai</w:t>
      </w:r>
      <w:r w:rsidR="00440E22">
        <w:rPr>
          <w:lang w:val="fr-CA"/>
        </w:rPr>
        <w:t> </w:t>
      </w:r>
      <w:r w:rsidRPr="00E961A2">
        <w:rPr>
          <w:lang w:val="fr-CA"/>
        </w:rPr>
        <w:t>2020 (à savoir le premier jour de la 85</w:t>
      </w:r>
      <w:r w:rsidRPr="0081677B">
        <w:rPr>
          <w:vertAlign w:val="superscript"/>
          <w:lang w:val="fr-CA"/>
        </w:rPr>
        <w:t>e</w:t>
      </w:r>
      <w:r w:rsidR="0081677B">
        <w:rPr>
          <w:lang w:val="fr-CA"/>
        </w:rPr>
        <w:t> </w:t>
      </w:r>
      <w:r w:rsidRPr="00E961A2">
        <w:rPr>
          <w:lang w:val="fr-CA"/>
        </w:rPr>
        <w:t>réunion selon les dates prévues à l’origine), leur</w:t>
      </w:r>
      <w:r w:rsidR="0081677B">
        <w:rPr>
          <w:lang w:val="fr-CA"/>
        </w:rPr>
        <w:t>s</w:t>
      </w:r>
      <w:r w:rsidRPr="00E961A2">
        <w:rPr>
          <w:lang w:val="fr-CA"/>
        </w:rPr>
        <w:t xml:space="preserve"> décision</w:t>
      </w:r>
      <w:r w:rsidR="0081677B">
        <w:rPr>
          <w:lang w:val="fr-CA"/>
        </w:rPr>
        <w:t>s</w:t>
      </w:r>
      <w:r w:rsidRPr="00E961A2">
        <w:rPr>
          <w:lang w:val="fr-CA"/>
        </w:rPr>
        <w:t xml:space="preserve"> </w:t>
      </w:r>
      <w:r>
        <w:rPr>
          <w:lang w:val="fr-CA"/>
        </w:rPr>
        <w:t>concernant les rapports sur les projets comportant des exigences particulières de remise des rapports et les propositions de projet</w:t>
      </w:r>
      <w:r w:rsidR="0081677B">
        <w:rPr>
          <w:lang w:val="fr-CA"/>
        </w:rPr>
        <w:t xml:space="preserve"> qu’</w:t>
      </w:r>
      <w:r>
        <w:rPr>
          <w:lang w:val="fr-CA"/>
        </w:rPr>
        <w:t xml:space="preserve">ils souhaitent approuver aux fins de financement. </w:t>
      </w:r>
      <w:r w:rsidRPr="009F5061">
        <w:rPr>
          <w:lang w:val="fr-CA"/>
        </w:rPr>
        <w:t xml:space="preserve">Tout rapport ou toute proposition de projet </w:t>
      </w:r>
      <w:r w:rsidR="0081677B" w:rsidRPr="009F5061">
        <w:rPr>
          <w:lang w:val="fr-CA"/>
        </w:rPr>
        <w:t xml:space="preserve">pour </w:t>
      </w:r>
      <w:r w:rsidRPr="009F5061">
        <w:rPr>
          <w:lang w:val="fr-CA"/>
        </w:rPr>
        <w:t>lequel ou laquelle une question sera soulevée par</w:t>
      </w:r>
      <w:r w:rsidR="0081677B" w:rsidRPr="009F5061">
        <w:rPr>
          <w:lang w:val="fr-CA"/>
        </w:rPr>
        <w:t xml:space="preserve"> un</w:t>
      </w:r>
      <w:r w:rsidRPr="009F5061">
        <w:rPr>
          <w:lang w:val="fr-CA"/>
        </w:rPr>
        <w:t xml:space="preserve"> membre du Comité exécutif sera soumis à la 85</w:t>
      </w:r>
      <w:r w:rsidRPr="009F5061">
        <w:rPr>
          <w:vertAlign w:val="superscript"/>
          <w:lang w:val="fr-CA"/>
        </w:rPr>
        <w:t>e</w:t>
      </w:r>
      <w:r w:rsidR="0081677B" w:rsidRPr="009F5061">
        <w:rPr>
          <w:lang w:val="fr-CA"/>
        </w:rPr>
        <w:t> </w:t>
      </w:r>
      <w:r w:rsidRPr="009F5061">
        <w:rPr>
          <w:lang w:val="fr-CA"/>
        </w:rPr>
        <w:t xml:space="preserve">réunion reportée aux fins d’examen individuel; </w:t>
      </w:r>
    </w:p>
    <w:p w14:paraId="36D84E20" w14:textId="42C4698C" w:rsidR="002A1E65" w:rsidRPr="009F5061" w:rsidRDefault="00E961A2" w:rsidP="002A1E65">
      <w:pPr>
        <w:pStyle w:val="Heading2"/>
        <w:rPr>
          <w:lang w:val="fr-CA"/>
        </w:rPr>
      </w:pPr>
      <w:r w:rsidRPr="00E961A2">
        <w:rPr>
          <w:lang w:val="fr-CA"/>
        </w:rPr>
        <w:t>Le Secrétariat créera</w:t>
      </w:r>
      <w:r w:rsidR="009A6240">
        <w:rPr>
          <w:lang w:val="fr-CA"/>
        </w:rPr>
        <w:t>,</w:t>
      </w:r>
      <w:r w:rsidRPr="00E961A2">
        <w:rPr>
          <w:lang w:val="fr-CA"/>
        </w:rPr>
        <w:t xml:space="preserve"> à l’intérieur du portail de réunion du Secrétariat</w:t>
      </w:r>
      <w:r w:rsidR="009A6240">
        <w:rPr>
          <w:lang w:val="fr-CA"/>
        </w:rPr>
        <w:t>,</w:t>
      </w:r>
      <w:r w:rsidRPr="00E961A2">
        <w:rPr>
          <w:lang w:val="fr-CA"/>
        </w:rPr>
        <w:t xml:space="preserve"> pour la 85</w:t>
      </w:r>
      <w:r w:rsidRPr="0081677B">
        <w:rPr>
          <w:vertAlign w:val="superscript"/>
          <w:lang w:val="fr-CA"/>
        </w:rPr>
        <w:t>e</w:t>
      </w:r>
      <w:r w:rsidR="0081677B">
        <w:rPr>
          <w:lang w:val="fr-CA"/>
        </w:rPr>
        <w:t> </w:t>
      </w:r>
      <w:r w:rsidRPr="00E961A2">
        <w:rPr>
          <w:lang w:val="fr-CA"/>
        </w:rPr>
        <w:t xml:space="preserve">réunion un forum protégé par mot de passe destiné à recueillir les observations et décisions des membres, comme cela a été demandé </w:t>
      </w:r>
      <w:r>
        <w:rPr>
          <w:lang w:val="fr-CA"/>
        </w:rPr>
        <w:t xml:space="preserve">par les membres du Comité exécutif. </w:t>
      </w:r>
      <w:r w:rsidRPr="00E961A2">
        <w:rPr>
          <w:lang w:val="fr-CA"/>
        </w:rPr>
        <w:t xml:space="preserve">Il </w:t>
      </w:r>
      <w:r w:rsidR="0081677B">
        <w:rPr>
          <w:lang w:val="fr-CA"/>
        </w:rPr>
        <w:t>transmett</w:t>
      </w:r>
      <w:r w:rsidRPr="00E961A2">
        <w:rPr>
          <w:lang w:val="fr-CA"/>
        </w:rPr>
        <w:t xml:space="preserve">ra à chacun </w:t>
      </w:r>
      <w:r w:rsidR="009A6240">
        <w:rPr>
          <w:lang w:val="fr-CA"/>
        </w:rPr>
        <w:t xml:space="preserve">d’eux </w:t>
      </w:r>
      <w:r w:rsidRPr="00E961A2">
        <w:rPr>
          <w:lang w:val="fr-CA"/>
        </w:rPr>
        <w:t xml:space="preserve">des instructions sur la façon d’accéder au forum, avec nom d’utilisateur et mot de passe, </w:t>
      </w:r>
      <w:r>
        <w:rPr>
          <w:lang w:val="fr-CA"/>
        </w:rPr>
        <w:t xml:space="preserve">par le biais d’une communication distincte; </w:t>
      </w:r>
    </w:p>
    <w:p w14:paraId="233A04D5" w14:textId="0016DC6B" w:rsidR="002A1E65" w:rsidRPr="004114F9" w:rsidRDefault="00E961A2" w:rsidP="002A1E65">
      <w:pPr>
        <w:pStyle w:val="Heading2"/>
        <w:rPr>
          <w:lang w:val="fr-CA"/>
        </w:rPr>
      </w:pPr>
      <w:r w:rsidRPr="00E961A2">
        <w:rPr>
          <w:lang w:val="fr-CA"/>
        </w:rPr>
        <w:t xml:space="preserve">Le Secrétariat préparera un nouveau document sur les projets approuvés pendant l’intersession, renfermant tous les rapports sur les projets comportant des exigences particulières de remise des rapports et toutes les propositions de projet ayant été </w:t>
      </w:r>
      <w:r w:rsidR="00440E22">
        <w:rPr>
          <w:lang w:val="fr-CA"/>
        </w:rPr>
        <w:t>approuvées</w:t>
      </w:r>
      <w:r w:rsidRPr="00E961A2">
        <w:rPr>
          <w:lang w:val="fr-CA"/>
        </w:rPr>
        <w:t xml:space="preserve"> aux fins de financement, dès que toutes les décisions des membres </w:t>
      </w:r>
      <w:r w:rsidR="0081677B">
        <w:rPr>
          <w:lang w:val="fr-CA"/>
        </w:rPr>
        <w:t>aur</w:t>
      </w:r>
      <w:r w:rsidRPr="00E961A2">
        <w:rPr>
          <w:lang w:val="fr-CA"/>
        </w:rPr>
        <w:t xml:space="preserve">ont été reçues </w:t>
      </w:r>
      <w:r>
        <w:rPr>
          <w:lang w:val="fr-CA"/>
        </w:rPr>
        <w:t xml:space="preserve">sur le portail des réunions du Secrétariat. </w:t>
      </w:r>
      <w:r w:rsidR="00440E22" w:rsidRPr="00440E22">
        <w:rPr>
          <w:lang w:val="fr-CA"/>
        </w:rPr>
        <w:t>Le document sera affiché sur le site Web protégé du Secrétariat au plus tard le 28</w:t>
      </w:r>
      <w:r w:rsidR="00440E22">
        <w:rPr>
          <w:lang w:val="fr-CA"/>
        </w:rPr>
        <w:t> </w:t>
      </w:r>
      <w:r w:rsidR="00440E22" w:rsidRPr="00440E22">
        <w:rPr>
          <w:lang w:val="fr-CA"/>
        </w:rPr>
        <w:t>mai</w:t>
      </w:r>
      <w:r w:rsidR="00440E22">
        <w:rPr>
          <w:lang w:val="fr-CA"/>
        </w:rPr>
        <w:t> </w:t>
      </w:r>
      <w:r w:rsidR="00440E22" w:rsidRPr="00440E22">
        <w:rPr>
          <w:lang w:val="fr-CA"/>
        </w:rPr>
        <w:t>2020 (soit le quatrième jour de la 85</w:t>
      </w:r>
      <w:r w:rsidR="00440E22" w:rsidRPr="0081677B">
        <w:rPr>
          <w:vertAlign w:val="superscript"/>
          <w:lang w:val="fr-CA"/>
        </w:rPr>
        <w:t>e</w:t>
      </w:r>
      <w:r w:rsidR="0081677B">
        <w:rPr>
          <w:lang w:val="fr-CA"/>
        </w:rPr>
        <w:t> </w:t>
      </w:r>
      <w:r w:rsidR="00440E22" w:rsidRPr="00440E22">
        <w:rPr>
          <w:lang w:val="fr-CA"/>
        </w:rPr>
        <w:t xml:space="preserve">réunion selon les dates prévues à l’origine) et les membres du Comité exécutif </w:t>
      </w:r>
      <w:r w:rsidR="00440E22">
        <w:rPr>
          <w:lang w:val="fr-CA"/>
        </w:rPr>
        <w:t>en seron</w:t>
      </w:r>
      <w:r w:rsidR="00440E22" w:rsidRPr="00A53FF4">
        <w:rPr>
          <w:lang w:val="fr-CA"/>
        </w:rPr>
        <w:t>t avisés.</w:t>
      </w:r>
      <w:r w:rsidR="00440E22">
        <w:rPr>
          <w:lang w:val="fr-CA"/>
        </w:rPr>
        <w:t xml:space="preserve"> </w:t>
      </w:r>
      <w:r w:rsidR="004114F9" w:rsidRPr="004114F9">
        <w:rPr>
          <w:lang w:val="fr-CA"/>
        </w:rPr>
        <w:t xml:space="preserve">Ce document sera ensuite intégré dans le rapport final de la </w:t>
      </w:r>
      <w:r w:rsidR="002A1E65" w:rsidRPr="004114F9">
        <w:rPr>
          <w:lang w:val="fr-CA"/>
        </w:rPr>
        <w:t>85</w:t>
      </w:r>
      <w:r w:rsidR="004114F9" w:rsidRPr="004114F9">
        <w:rPr>
          <w:vertAlign w:val="superscript"/>
          <w:lang w:val="fr-CA"/>
        </w:rPr>
        <w:t>e</w:t>
      </w:r>
      <w:r w:rsidR="004114F9">
        <w:rPr>
          <w:lang w:val="fr-CA"/>
        </w:rPr>
        <w:t> réunion après sa tenue</w:t>
      </w:r>
      <w:r w:rsidR="002A1E65" w:rsidRPr="004114F9">
        <w:rPr>
          <w:lang w:val="fr-CA"/>
        </w:rPr>
        <w:t xml:space="preserve">; </w:t>
      </w:r>
    </w:p>
    <w:p w14:paraId="03D825BE" w14:textId="2030CE8A" w:rsidR="002A1E65" w:rsidRPr="009F5061" w:rsidRDefault="00FA12D2" w:rsidP="002A1E65">
      <w:pPr>
        <w:pStyle w:val="Heading2"/>
        <w:rPr>
          <w:lang w:val="fr-CA"/>
        </w:rPr>
      </w:pPr>
      <w:r w:rsidRPr="009F5061">
        <w:rPr>
          <w:lang w:val="fr-CA"/>
        </w:rPr>
        <w:t xml:space="preserve">Le Secrétariat communiquera au Trésorier </w:t>
      </w:r>
      <w:r w:rsidR="00C55CBE">
        <w:rPr>
          <w:lang w:val="fr-CA"/>
        </w:rPr>
        <w:t xml:space="preserve">des instructions </w:t>
      </w:r>
      <w:r w:rsidRPr="009F5061">
        <w:rPr>
          <w:lang w:val="fr-CA"/>
        </w:rPr>
        <w:t xml:space="preserve">sur l’attribution des fonds aux agences d’exécution et sur les contributions bilatérales à partir du niveau de financement approuvé pendant l’intersession; </w:t>
      </w:r>
    </w:p>
    <w:p w14:paraId="162C8CA5" w14:textId="26774B40" w:rsidR="002A1E65" w:rsidRPr="00CA4A9C" w:rsidRDefault="004D160C" w:rsidP="002A1E65">
      <w:pPr>
        <w:pStyle w:val="Heading2"/>
        <w:rPr>
          <w:lang w:val="fr-CA"/>
        </w:rPr>
      </w:pPr>
      <w:r w:rsidRPr="00CA4A9C">
        <w:rPr>
          <w:lang w:val="fr-CA"/>
        </w:rPr>
        <w:t>Le Secrétariat télécharger</w:t>
      </w:r>
      <w:r w:rsidR="00CA4A9C" w:rsidRPr="00CA4A9C">
        <w:rPr>
          <w:lang w:val="fr-CA"/>
        </w:rPr>
        <w:t>a</w:t>
      </w:r>
      <w:r w:rsidRPr="00CA4A9C">
        <w:rPr>
          <w:lang w:val="fr-CA"/>
        </w:rPr>
        <w:t xml:space="preserve"> tous les documents de réunion non nécessaire</w:t>
      </w:r>
      <w:r w:rsidR="00CA4A9C" w:rsidRPr="00CA4A9C">
        <w:rPr>
          <w:lang w:val="fr-CA"/>
        </w:rPr>
        <w:t>s</w:t>
      </w:r>
      <w:r w:rsidRPr="00CA4A9C">
        <w:rPr>
          <w:lang w:val="fr-CA"/>
        </w:rPr>
        <w:t xml:space="preserve"> pour le processus d’approbation intersession</w:t>
      </w:r>
      <w:r w:rsidR="003A4C8C">
        <w:rPr>
          <w:lang w:val="fr-CA"/>
        </w:rPr>
        <w:t>s</w:t>
      </w:r>
      <w:r w:rsidRPr="00CA4A9C">
        <w:rPr>
          <w:lang w:val="fr-CA"/>
        </w:rPr>
        <w:t xml:space="preserve"> au plus tard le 21</w:t>
      </w:r>
      <w:r w:rsidR="001266B6" w:rsidRPr="00CA4A9C">
        <w:rPr>
          <w:lang w:val="fr-CA"/>
        </w:rPr>
        <w:t> </w:t>
      </w:r>
      <w:r w:rsidRPr="00CA4A9C">
        <w:rPr>
          <w:lang w:val="fr-CA"/>
        </w:rPr>
        <w:t xml:space="preserve">juin 2020, </w:t>
      </w:r>
      <w:r w:rsidR="003A4C8C">
        <w:rPr>
          <w:lang w:val="fr-CA"/>
        </w:rPr>
        <w:t>soit</w:t>
      </w:r>
      <w:r w:rsidRPr="00CA4A9C">
        <w:rPr>
          <w:lang w:val="fr-CA"/>
        </w:rPr>
        <w:t xml:space="preserve"> quatre semaines la tenue de la réunion reportée;</w:t>
      </w:r>
    </w:p>
    <w:p w14:paraId="461C4645" w14:textId="06C033D5" w:rsidR="002A1E65" w:rsidRPr="00CF3FB8" w:rsidRDefault="004D160C" w:rsidP="000E1EBD">
      <w:pPr>
        <w:pStyle w:val="Heading2"/>
        <w:keepNext/>
        <w:keepLines/>
        <w:rPr>
          <w:lang w:val="fr-CA"/>
        </w:rPr>
      </w:pPr>
      <w:r w:rsidRPr="004D160C">
        <w:rPr>
          <w:lang w:val="fr-CA"/>
        </w:rPr>
        <w:t xml:space="preserve">Le Secrétariat proposera en temps voulu au Comité exécutif un plan pour la tenue des </w:t>
      </w:r>
      <w:r w:rsidR="00CF3FB8">
        <w:rPr>
          <w:lang w:val="fr-CA"/>
        </w:rPr>
        <w:t>85</w:t>
      </w:r>
      <w:r w:rsidR="00CF3FB8" w:rsidRPr="00CF3FB8">
        <w:rPr>
          <w:vertAlign w:val="superscript"/>
          <w:lang w:val="fr-CA"/>
        </w:rPr>
        <w:t>e</w:t>
      </w:r>
      <w:r w:rsidR="00CF3FB8">
        <w:rPr>
          <w:lang w:val="fr-CA"/>
        </w:rPr>
        <w:t xml:space="preserve"> et 86</w:t>
      </w:r>
      <w:r w:rsidR="00CF3FB8" w:rsidRPr="00CF3FB8">
        <w:rPr>
          <w:vertAlign w:val="superscript"/>
          <w:lang w:val="fr-CA"/>
        </w:rPr>
        <w:t>e</w:t>
      </w:r>
      <w:r w:rsidR="00CF3FB8">
        <w:rPr>
          <w:lang w:val="fr-CA"/>
        </w:rPr>
        <w:t> </w:t>
      </w:r>
      <w:r w:rsidRPr="004D160C">
        <w:rPr>
          <w:lang w:val="fr-CA"/>
        </w:rPr>
        <w:t>réunions, dans l’éventualité où la 85</w:t>
      </w:r>
      <w:r w:rsidRPr="00CF3FB8">
        <w:rPr>
          <w:vertAlign w:val="superscript"/>
          <w:lang w:val="fr-CA"/>
        </w:rPr>
        <w:t>e</w:t>
      </w:r>
      <w:r w:rsidR="00CF3FB8">
        <w:rPr>
          <w:lang w:val="fr-CA"/>
        </w:rPr>
        <w:t> </w:t>
      </w:r>
      <w:r w:rsidRPr="004D160C">
        <w:rPr>
          <w:lang w:val="fr-CA"/>
        </w:rPr>
        <w:t>réunion ne pourrait avoir lieu du 19 au 22</w:t>
      </w:r>
      <w:r w:rsidR="001266B6">
        <w:rPr>
          <w:lang w:val="fr-CA"/>
        </w:rPr>
        <w:t> </w:t>
      </w:r>
      <w:r w:rsidRPr="004D160C">
        <w:rPr>
          <w:lang w:val="fr-CA"/>
        </w:rPr>
        <w:t>juillet</w:t>
      </w:r>
      <w:r w:rsidR="001266B6">
        <w:rPr>
          <w:lang w:val="fr-CA"/>
        </w:rPr>
        <w:t> </w:t>
      </w:r>
      <w:r w:rsidRPr="004D160C">
        <w:rPr>
          <w:lang w:val="fr-CA"/>
        </w:rPr>
        <w:t>2020.</w:t>
      </w:r>
    </w:p>
    <w:p w14:paraId="45C0A4F9" w14:textId="2CE92C6E" w:rsidR="002A1E65" w:rsidRPr="009F5061" w:rsidRDefault="004D160C" w:rsidP="002A1E65">
      <w:pPr>
        <w:pStyle w:val="Heading1"/>
        <w:rPr>
          <w:lang w:val="fr-CA"/>
        </w:rPr>
      </w:pPr>
      <w:r w:rsidRPr="004D160C">
        <w:rPr>
          <w:lang w:val="fr-CA"/>
        </w:rPr>
        <w:t>Le Secrétariat a préparé les documents pour l</w:t>
      </w:r>
      <w:r w:rsidR="00CF3FB8">
        <w:rPr>
          <w:lang w:val="fr-CA"/>
        </w:rPr>
        <w:t>a</w:t>
      </w:r>
      <w:r w:rsidRPr="004D160C">
        <w:rPr>
          <w:lang w:val="fr-CA"/>
        </w:rPr>
        <w:t xml:space="preserve"> 85</w:t>
      </w:r>
      <w:r w:rsidRPr="00CF3FB8">
        <w:rPr>
          <w:vertAlign w:val="superscript"/>
          <w:lang w:val="fr-CA"/>
        </w:rPr>
        <w:t>e</w:t>
      </w:r>
      <w:r w:rsidR="00CF3FB8">
        <w:rPr>
          <w:lang w:val="fr-CA"/>
        </w:rPr>
        <w:t> </w:t>
      </w:r>
      <w:r w:rsidRPr="004D160C">
        <w:rPr>
          <w:lang w:val="fr-CA"/>
        </w:rPr>
        <w:t>réunion</w:t>
      </w:r>
      <w:r w:rsidR="002A1E65" w:rsidRPr="00822B5A">
        <w:rPr>
          <w:rStyle w:val="FootnoteReference"/>
          <w:color w:val="000000" w:themeColor="text1"/>
        </w:rPr>
        <w:footnoteReference w:id="4"/>
      </w:r>
      <w:r w:rsidRPr="004D160C">
        <w:rPr>
          <w:lang w:val="fr-CA"/>
        </w:rPr>
        <w:t>, lesquels figurent dans le document</w:t>
      </w:r>
      <w:r w:rsidR="00CF3FB8">
        <w:rPr>
          <w:lang w:val="fr-CA"/>
        </w:rPr>
        <w:t> </w:t>
      </w:r>
      <w:r w:rsidR="002A1E65" w:rsidRPr="004D160C">
        <w:rPr>
          <w:lang w:val="fr-CA"/>
        </w:rPr>
        <w:t>UNEP/</w:t>
      </w:r>
      <w:proofErr w:type="spellStart"/>
      <w:r w:rsidR="002A1E65" w:rsidRPr="004D160C">
        <w:rPr>
          <w:lang w:val="fr-CA"/>
        </w:rPr>
        <w:t>OzL.Pro</w:t>
      </w:r>
      <w:proofErr w:type="spellEnd"/>
      <w:r w:rsidR="002A1E65" w:rsidRPr="004D160C">
        <w:rPr>
          <w:lang w:val="fr-CA"/>
        </w:rPr>
        <w:t>/</w:t>
      </w:r>
      <w:proofErr w:type="spellStart"/>
      <w:r w:rsidR="002A1E65" w:rsidRPr="004D160C">
        <w:rPr>
          <w:lang w:val="fr-CA"/>
        </w:rPr>
        <w:t>ExCom</w:t>
      </w:r>
      <w:proofErr w:type="spellEnd"/>
      <w:r w:rsidR="002A1E65" w:rsidRPr="004D160C">
        <w:rPr>
          <w:lang w:val="fr-CA"/>
        </w:rPr>
        <w:t xml:space="preserve">/85/Inf.1. </w:t>
      </w:r>
      <w:r w:rsidRPr="004D160C">
        <w:rPr>
          <w:lang w:val="fr-CA"/>
        </w:rPr>
        <w:t xml:space="preserve">Un site renfermant les documents de réunion en arabe, anglais, français et espagnol, et les renseignements logistiques </w:t>
      </w:r>
      <w:r>
        <w:rPr>
          <w:lang w:val="fr-CA"/>
        </w:rPr>
        <w:t>pour la 85</w:t>
      </w:r>
      <w:r w:rsidRPr="004D160C">
        <w:rPr>
          <w:vertAlign w:val="superscript"/>
          <w:lang w:val="fr-CA"/>
        </w:rPr>
        <w:t>e</w:t>
      </w:r>
      <w:r w:rsidR="001266B6">
        <w:rPr>
          <w:lang w:val="fr-CA"/>
        </w:rPr>
        <w:t> </w:t>
      </w:r>
      <w:r>
        <w:rPr>
          <w:lang w:val="fr-CA"/>
        </w:rPr>
        <w:t>réunion a été créé sur le site</w:t>
      </w:r>
      <w:r w:rsidR="00CF3FB8">
        <w:rPr>
          <w:lang w:val="fr-CA"/>
        </w:rPr>
        <w:t> </w:t>
      </w:r>
      <w:r>
        <w:rPr>
          <w:lang w:val="fr-CA"/>
        </w:rPr>
        <w:t xml:space="preserve">Web du Fonds multilatéral. </w:t>
      </w:r>
    </w:p>
    <w:p w14:paraId="0A85D17B" w14:textId="36D8D7BC" w:rsidR="002A1E65" w:rsidRPr="003A4C8C" w:rsidRDefault="00B90095" w:rsidP="002A1E65">
      <w:pPr>
        <w:pStyle w:val="Heading1"/>
        <w:rPr>
          <w:lang w:val="fr-CA"/>
        </w:rPr>
      </w:pPr>
      <w:r w:rsidRPr="003A4C8C">
        <w:rPr>
          <w:lang w:val="fr-CA"/>
        </w:rPr>
        <w:t>Afin de faciliter le processus d’approbation intersession</w:t>
      </w:r>
      <w:r w:rsidR="003A4C8C" w:rsidRPr="003A4C8C">
        <w:rPr>
          <w:lang w:val="fr-CA"/>
        </w:rPr>
        <w:t>s</w:t>
      </w:r>
      <w:r w:rsidRPr="003A4C8C">
        <w:rPr>
          <w:lang w:val="fr-CA"/>
        </w:rPr>
        <w:t xml:space="preserve"> pour la 85</w:t>
      </w:r>
      <w:r w:rsidRPr="003A4C8C">
        <w:rPr>
          <w:vertAlign w:val="superscript"/>
          <w:lang w:val="fr-CA"/>
        </w:rPr>
        <w:t>e</w:t>
      </w:r>
      <w:r w:rsidR="00CF3FB8" w:rsidRPr="003A4C8C">
        <w:rPr>
          <w:lang w:val="fr-CA"/>
        </w:rPr>
        <w:t> </w:t>
      </w:r>
      <w:r w:rsidRPr="003A4C8C">
        <w:rPr>
          <w:lang w:val="fr-CA"/>
        </w:rPr>
        <w:t xml:space="preserve">réunion, le Secrétariat a établi un forum protégé par mot de passe et </w:t>
      </w:r>
      <w:r w:rsidR="001266B6" w:rsidRPr="003A4C8C">
        <w:rPr>
          <w:lang w:val="fr-CA"/>
        </w:rPr>
        <w:t>préparé</w:t>
      </w:r>
      <w:r w:rsidRPr="003A4C8C">
        <w:rPr>
          <w:lang w:val="fr-CA"/>
        </w:rPr>
        <w:t xml:space="preserve"> le document sur les projets devant être </w:t>
      </w:r>
      <w:r w:rsidR="003A4C8C" w:rsidRPr="003A4C8C">
        <w:rPr>
          <w:lang w:val="fr-CA"/>
        </w:rPr>
        <w:t xml:space="preserve">étudiés </w:t>
      </w:r>
      <w:r w:rsidRPr="003A4C8C">
        <w:rPr>
          <w:lang w:val="fr-CA"/>
        </w:rPr>
        <w:t>pendant l’intersession.</w:t>
      </w:r>
      <w:r w:rsidR="002A1E65">
        <w:rPr>
          <w:rStyle w:val="FootnoteReference"/>
        </w:rPr>
        <w:footnoteReference w:id="5"/>
      </w:r>
    </w:p>
    <w:p w14:paraId="4AC21A2C" w14:textId="634CF082" w:rsidR="002A1E65" w:rsidRPr="004B056B" w:rsidRDefault="00B90095" w:rsidP="002A1E65">
      <w:pPr>
        <w:pStyle w:val="Heading1"/>
        <w:tabs>
          <w:tab w:val="clear" w:pos="0"/>
        </w:tabs>
        <w:rPr>
          <w:color w:val="000000" w:themeColor="text1"/>
          <w:lang w:val="fr-CA"/>
        </w:rPr>
      </w:pPr>
      <w:r w:rsidRPr="00D87E50">
        <w:rPr>
          <w:color w:val="000000" w:themeColor="text1"/>
          <w:lang w:val="fr-CA"/>
        </w:rPr>
        <w:t>Des lettres d’invitation à la 85</w:t>
      </w:r>
      <w:r w:rsidRPr="00CF3FB8">
        <w:rPr>
          <w:color w:val="000000" w:themeColor="text1"/>
          <w:vertAlign w:val="superscript"/>
          <w:lang w:val="fr-CA"/>
        </w:rPr>
        <w:t>e</w:t>
      </w:r>
      <w:r w:rsidR="00CF3FB8">
        <w:rPr>
          <w:color w:val="000000" w:themeColor="text1"/>
          <w:lang w:val="fr-CA"/>
        </w:rPr>
        <w:t> </w:t>
      </w:r>
      <w:r w:rsidRPr="00D87E50">
        <w:rPr>
          <w:color w:val="000000" w:themeColor="text1"/>
          <w:lang w:val="fr-CA"/>
        </w:rPr>
        <w:t xml:space="preserve">réunion reportée ont été envoyées aux membres du Comité exécutif, au président du Bureau de la </w:t>
      </w:r>
      <w:r w:rsidR="00CF3FB8">
        <w:rPr>
          <w:color w:val="000000" w:themeColor="text1"/>
          <w:lang w:val="fr-CA"/>
        </w:rPr>
        <w:t>Trente et unième</w:t>
      </w:r>
      <w:r w:rsidR="001266B6">
        <w:rPr>
          <w:color w:val="000000" w:themeColor="text1"/>
          <w:lang w:val="fr-CA"/>
        </w:rPr>
        <w:t> </w:t>
      </w:r>
      <w:r w:rsidRPr="00D87E50">
        <w:rPr>
          <w:color w:val="000000" w:themeColor="text1"/>
          <w:lang w:val="fr-CA"/>
        </w:rPr>
        <w:t xml:space="preserve">Réunion des Parties, au président et au </w:t>
      </w:r>
      <w:r w:rsidR="001266B6">
        <w:rPr>
          <w:color w:val="000000" w:themeColor="text1"/>
          <w:lang w:val="fr-CA"/>
        </w:rPr>
        <w:t>vice</w:t>
      </w:r>
      <w:r w:rsidR="00CF3FB8">
        <w:rPr>
          <w:color w:val="000000" w:themeColor="text1"/>
          <w:lang w:val="fr-CA"/>
        </w:rPr>
        <w:noBreakHyphen/>
      </w:r>
      <w:r w:rsidR="001266B6">
        <w:rPr>
          <w:color w:val="000000" w:themeColor="text1"/>
          <w:lang w:val="fr-CA"/>
        </w:rPr>
        <w:t>président</w:t>
      </w:r>
      <w:r w:rsidRPr="00D87E50">
        <w:rPr>
          <w:color w:val="000000" w:themeColor="text1"/>
          <w:lang w:val="fr-CA"/>
        </w:rPr>
        <w:t xml:space="preserve"> </w:t>
      </w:r>
      <w:r w:rsidR="00D87E50" w:rsidRPr="00D87E50">
        <w:rPr>
          <w:color w:val="000000" w:themeColor="text1"/>
          <w:lang w:val="fr-CA"/>
        </w:rPr>
        <w:t xml:space="preserve">du Comité d’application de la procédure applicable en cas de </w:t>
      </w:r>
      <w:r w:rsidR="001266B6">
        <w:rPr>
          <w:color w:val="000000" w:themeColor="text1"/>
          <w:lang w:val="fr-CA"/>
        </w:rPr>
        <w:t>non-respect</w:t>
      </w:r>
      <w:r w:rsidR="00D87E50" w:rsidRPr="00D87E50">
        <w:rPr>
          <w:color w:val="000000" w:themeColor="text1"/>
          <w:lang w:val="fr-CA"/>
        </w:rPr>
        <w:t xml:space="preserve"> du Protocole de Montréal, </w:t>
      </w:r>
      <w:r w:rsidR="004B056B">
        <w:rPr>
          <w:color w:val="000000" w:themeColor="text1"/>
          <w:lang w:val="fr-CA"/>
        </w:rPr>
        <w:t xml:space="preserve">à </w:t>
      </w:r>
      <w:r w:rsidR="00D87E50" w:rsidRPr="00D87E50">
        <w:rPr>
          <w:color w:val="000000" w:themeColor="text1"/>
          <w:lang w:val="fr-CA"/>
        </w:rPr>
        <w:t>la di</w:t>
      </w:r>
      <w:r w:rsidR="00087257">
        <w:rPr>
          <w:color w:val="000000" w:themeColor="text1"/>
          <w:lang w:val="fr-CA"/>
        </w:rPr>
        <w:t>rectrice exécutive du PNUE, au s</w:t>
      </w:r>
      <w:r w:rsidR="00D87E50" w:rsidRPr="00D87E50">
        <w:rPr>
          <w:color w:val="000000" w:themeColor="text1"/>
          <w:lang w:val="fr-CA"/>
        </w:rPr>
        <w:t>ecrétaire exécutif du Secrétariat de l’</w:t>
      </w:r>
      <w:r w:rsidR="00385418">
        <w:rPr>
          <w:color w:val="000000" w:themeColor="text1"/>
          <w:lang w:val="fr-CA"/>
        </w:rPr>
        <w:t>ozone</w:t>
      </w:r>
      <w:r w:rsidR="00D87E50" w:rsidRPr="00D87E50">
        <w:rPr>
          <w:color w:val="000000" w:themeColor="text1"/>
          <w:lang w:val="fr-CA"/>
        </w:rPr>
        <w:t xml:space="preserve">, aux agences d’exécution, au Fonds pour l’environnement mondial (FEM) et </w:t>
      </w:r>
      <w:r w:rsidR="004B056B">
        <w:rPr>
          <w:color w:val="000000" w:themeColor="text1"/>
          <w:lang w:val="fr-CA"/>
        </w:rPr>
        <w:t xml:space="preserve">à </w:t>
      </w:r>
      <w:r w:rsidR="00D87E50" w:rsidRPr="00D87E50">
        <w:rPr>
          <w:color w:val="000000" w:themeColor="text1"/>
          <w:lang w:val="fr-CA"/>
        </w:rPr>
        <w:t xml:space="preserve">des organisations </w:t>
      </w:r>
      <w:r w:rsidR="001266B6">
        <w:rPr>
          <w:color w:val="000000" w:themeColor="text1"/>
          <w:lang w:val="fr-CA"/>
        </w:rPr>
        <w:t>non gouvernementales</w:t>
      </w:r>
      <w:r w:rsidR="00D87E50" w:rsidRPr="00D87E50">
        <w:rPr>
          <w:color w:val="000000" w:themeColor="text1"/>
          <w:lang w:val="fr-CA"/>
        </w:rPr>
        <w:t xml:space="preserve">. </w:t>
      </w:r>
    </w:p>
    <w:p w14:paraId="1372F68F" w14:textId="777E811A" w:rsidR="002A1E65" w:rsidRPr="009F5061" w:rsidRDefault="00D87E50" w:rsidP="002A1E65">
      <w:pPr>
        <w:pStyle w:val="StyleHeader4Para4Left0Firstline0"/>
        <w:numPr>
          <w:ilvl w:val="0"/>
          <w:numId w:val="0"/>
        </w:numPr>
        <w:rPr>
          <w:b/>
          <w:color w:val="000000" w:themeColor="text1"/>
          <w:sz w:val="22"/>
          <w:lang w:val="fr-CA"/>
        </w:rPr>
      </w:pPr>
      <w:r w:rsidRPr="004B056B">
        <w:rPr>
          <w:b/>
          <w:color w:val="000000" w:themeColor="text1"/>
          <w:sz w:val="22"/>
          <w:lang w:val="fr-CA"/>
        </w:rPr>
        <w:t xml:space="preserve"> </w:t>
      </w:r>
      <w:r w:rsidRPr="009F5061">
        <w:rPr>
          <w:b/>
          <w:color w:val="000000" w:themeColor="text1"/>
          <w:sz w:val="22"/>
          <w:lang w:val="fr-CA"/>
        </w:rPr>
        <w:t>Participation aux réunions et aux missions</w:t>
      </w:r>
    </w:p>
    <w:p w14:paraId="3C6986FE" w14:textId="4D252B06" w:rsidR="002A1E65" w:rsidRPr="00A53FF4" w:rsidRDefault="00D87E50" w:rsidP="002A1E65">
      <w:pPr>
        <w:pStyle w:val="Heading1"/>
        <w:rPr>
          <w:lang w:val="fr-CA"/>
        </w:rPr>
      </w:pPr>
      <w:r w:rsidRPr="00D87E50">
        <w:rPr>
          <w:lang w:val="fr-CA"/>
        </w:rPr>
        <w:t xml:space="preserve"> </w:t>
      </w:r>
      <w:r w:rsidR="004B056B">
        <w:rPr>
          <w:lang w:val="fr-CA"/>
        </w:rPr>
        <w:t>En</w:t>
      </w:r>
      <w:r w:rsidRPr="00D87E50">
        <w:rPr>
          <w:lang w:val="fr-CA"/>
        </w:rPr>
        <w:t xml:space="preserve"> raison de la pandémie de</w:t>
      </w:r>
      <w:r w:rsidR="001266B6">
        <w:rPr>
          <w:lang w:val="fr-CA"/>
        </w:rPr>
        <w:t> </w:t>
      </w:r>
      <w:r w:rsidR="002A1E65" w:rsidRPr="00D87E50">
        <w:rPr>
          <w:lang w:val="fr-CA"/>
        </w:rPr>
        <w:t xml:space="preserve">COVID-19, </w:t>
      </w:r>
      <w:r w:rsidRPr="00D87E50">
        <w:rPr>
          <w:lang w:val="fr-CA"/>
        </w:rPr>
        <w:t>les missions prévues ont été annulées, dont l</w:t>
      </w:r>
      <w:r w:rsidR="004B056B">
        <w:rPr>
          <w:lang w:val="fr-CA"/>
        </w:rPr>
        <w:t>a</w:t>
      </w:r>
      <w:r w:rsidRPr="00D87E50">
        <w:rPr>
          <w:lang w:val="fr-CA"/>
        </w:rPr>
        <w:t xml:space="preserve"> réunion consultative sur l’élaboration de directives sectorielles sur l’efficacité énergétique </w:t>
      </w:r>
      <w:r w:rsidR="001C3FB5">
        <w:rPr>
          <w:lang w:val="fr-CA"/>
        </w:rPr>
        <w:t>au titre</w:t>
      </w:r>
      <w:r w:rsidRPr="00D87E50">
        <w:rPr>
          <w:lang w:val="fr-CA"/>
        </w:rPr>
        <w:t xml:space="preserve"> du Fonds vert pour le climat (Paris, 27-28</w:t>
      </w:r>
      <w:r w:rsidR="001266B6">
        <w:rPr>
          <w:lang w:val="fr-CA"/>
        </w:rPr>
        <w:t> </w:t>
      </w:r>
      <w:r w:rsidRPr="00D87E50">
        <w:rPr>
          <w:lang w:val="fr-CA"/>
        </w:rPr>
        <w:t>février</w:t>
      </w:r>
      <w:r w:rsidR="001266B6">
        <w:rPr>
          <w:lang w:val="fr-CA"/>
        </w:rPr>
        <w:t> </w:t>
      </w:r>
      <w:r w:rsidRPr="00D87E50">
        <w:rPr>
          <w:lang w:val="fr-CA"/>
        </w:rPr>
        <w:t xml:space="preserve">2020), la réunion de coordination du réseau régional Asie </w:t>
      </w:r>
      <w:r w:rsidR="001C3FB5">
        <w:rPr>
          <w:lang w:val="fr-CA"/>
        </w:rPr>
        <w:t>de l’Ouest</w:t>
      </w:r>
      <w:r w:rsidRPr="00D87E50">
        <w:rPr>
          <w:lang w:val="fr-CA"/>
        </w:rPr>
        <w:t xml:space="preserve"> et le </w:t>
      </w:r>
      <w:r w:rsidR="00A53FF4">
        <w:rPr>
          <w:lang w:val="fr-CA"/>
        </w:rPr>
        <w:t>sixième</w:t>
      </w:r>
      <w:r w:rsidRPr="00D87E50">
        <w:rPr>
          <w:lang w:val="fr-CA"/>
        </w:rPr>
        <w:t xml:space="preserve"> </w:t>
      </w:r>
      <w:r w:rsidR="004B056B">
        <w:rPr>
          <w:lang w:val="fr-CA"/>
        </w:rPr>
        <w:t>s</w:t>
      </w:r>
      <w:r w:rsidRPr="00D87E50">
        <w:rPr>
          <w:lang w:val="fr-CA"/>
        </w:rPr>
        <w:t>ymposium international sur les frigorigènes</w:t>
      </w:r>
      <w:r w:rsidR="00404521">
        <w:rPr>
          <w:lang w:val="fr-CA"/>
        </w:rPr>
        <w:t xml:space="preserve"> de remplacement</w:t>
      </w:r>
      <w:r w:rsidRPr="00D87E50">
        <w:rPr>
          <w:lang w:val="fr-CA"/>
        </w:rPr>
        <w:t xml:space="preserve"> </w:t>
      </w:r>
      <w:r w:rsidR="00404521">
        <w:rPr>
          <w:lang w:val="fr-CA"/>
        </w:rPr>
        <w:t>pour</w:t>
      </w:r>
      <w:r w:rsidRPr="00D87E50">
        <w:rPr>
          <w:lang w:val="fr-CA"/>
        </w:rPr>
        <w:t xml:space="preserve"> les pays à température ambiante élevée (Dub</w:t>
      </w:r>
      <w:r w:rsidR="004B056B">
        <w:rPr>
          <w:lang w:val="fr-CA"/>
        </w:rPr>
        <w:t>aï</w:t>
      </w:r>
      <w:r w:rsidRPr="00D87E50">
        <w:rPr>
          <w:lang w:val="fr-CA"/>
        </w:rPr>
        <w:t xml:space="preserve">, </w:t>
      </w:r>
      <w:r>
        <w:rPr>
          <w:lang w:val="fr-CA"/>
        </w:rPr>
        <w:t xml:space="preserve">1-4 mars 2020). </w:t>
      </w:r>
    </w:p>
    <w:p w14:paraId="376C9D35" w14:textId="7F0CC0DD" w:rsidR="002A1E65" w:rsidRPr="00E063F1" w:rsidRDefault="00F742D1" w:rsidP="002A1E65">
      <w:pPr>
        <w:pStyle w:val="StyleHeader4Para4Left0Firstline0"/>
        <w:numPr>
          <w:ilvl w:val="0"/>
          <w:numId w:val="0"/>
        </w:numPr>
        <w:rPr>
          <w:b/>
          <w:sz w:val="22"/>
        </w:rPr>
      </w:pPr>
      <w:r>
        <w:rPr>
          <w:b/>
          <w:sz w:val="22"/>
        </w:rPr>
        <w:t>Réunion de coordination inter-</w:t>
      </w:r>
      <w:proofErr w:type="spellStart"/>
      <w:r>
        <w:rPr>
          <w:b/>
          <w:sz w:val="22"/>
        </w:rPr>
        <w:t>agence</w:t>
      </w:r>
      <w:r w:rsidR="00161291">
        <w:rPr>
          <w:b/>
          <w:sz w:val="22"/>
        </w:rPr>
        <w:t>s</w:t>
      </w:r>
      <w:proofErr w:type="spellEnd"/>
    </w:p>
    <w:p w14:paraId="5CD7D969" w14:textId="66E4E571" w:rsidR="002A1E65" w:rsidRPr="009F5061" w:rsidRDefault="00F742D1" w:rsidP="002A1E65">
      <w:pPr>
        <w:pStyle w:val="Heading1"/>
        <w:rPr>
          <w:lang w:val="fr-CA"/>
        </w:rPr>
      </w:pPr>
      <w:r w:rsidRPr="00F742D1">
        <w:rPr>
          <w:lang w:val="fr-CA"/>
        </w:rPr>
        <w:t>Le Secrétariat a organisé une réunion de coordination inter</w:t>
      </w:r>
      <w:r w:rsidR="00161291">
        <w:rPr>
          <w:lang w:val="fr-CA"/>
        </w:rPr>
        <w:t>-</w:t>
      </w:r>
      <w:r w:rsidRPr="00F742D1">
        <w:rPr>
          <w:lang w:val="fr-CA"/>
        </w:rPr>
        <w:t>agences, qui s’est tenue à Montréal du 25 au 27</w:t>
      </w:r>
      <w:r w:rsidR="001266B6">
        <w:rPr>
          <w:lang w:val="fr-CA"/>
        </w:rPr>
        <w:t> </w:t>
      </w:r>
      <w:r w:rsidRPr="00F742D1">
        <w:rPr>
          <w:lang w:val="fr-CA"/>
        </w:rPr>
        <w:t>février</w:t>
      </w:r>
      <w:r w:rsidR="001266B6">
        <w:rPr>
          <w:lang w:val="fr-CA"/>
        </w:rPr>
        <w:t> </w:t>
      </w:r>
      <w:r w:rsidRPr="00F742D1">
        <w:rPr>
          <w:lang w:val="fr-CA"/>
        </w:rPr>
        <w:t xml:space="preserve">2020. Étaient présents le personnel du Secrétariat, des représentants des agences </w:t>
      </w:r>
      <w:r>
        <w:rPr>
          <w:lang w:val="fr-CA"/>
        </w:rPr>
        <w:t>bilatérales d</w:t>
      </w:r>
      <w:r w:rsidR="00161291">
        <w:rPr>
          <w:lang w:val="fr-CA"/>
        </w:rPr>
        <w:t>e l’Allemagne, d</w:t>
      </w:r>
      <w:r>
        <w:rPr>
          <w:lang w:val="fr-CA"/>
        </w:rPr>
        <w:t xml:space="preserve">u Canada, de la France et du Japon et des représentants des agences d’exécution. </w:t>
      </w:r>
    </w:p>
    <w:p w14:paraId="5FBC8535" w14:textId="5A306908" w:rsidR="002A1E65" w:rsidRPr="009F5061" w:rsidRDefault="00F742D1" w:rsidP="002A1E65">
      <w:pPr>
        <w:pStyle w:val="Heading1"/>
        <w:rPr>
          <w:lang w:val="fr-CA"/>
        </w:rPr>
      </w:pPr>
      <w:r w:rsidRPr="006F288D">
        <w:rPr>
          <w:lang w:val="fr-CA"/>
        </w:rPr>
        <w:t>Cette réunion a permis au Secrétariat et aux agences d’examiner les questions se rapportant à la 85</w:t>
      </w:r>
      <w:r w:rsidRPr="00161291">
        <w:rPr>
          <w:vertAlign w:val="superscript"/>
          <w:lang w:val="fr-CA"/>
        </w:rPr>
        <w:t>e</w:t>
      </w:r>
      <w:r w:rsidR="00161291">
        <w:rPr>
          <w:lang w:val="fr-CA"/>
        </w:rPr>
        <w:t> </w:t>
      </w:r>
      <w:r w:rsidRPr="006F288D">
        <w:rPr>
          <w:lang w:val="fr-CA"/>
        </w:rPr>
        <w:t>réunion, notamment le format révisé de</w:t>
      </w:r>
      <w:r w:rsidR="00161291">
        <w:rPr>
          <w:lang w:val="fr-CA"/>
        </w:rPr>
        <w:t>s</w:t>
      </w:r>
      <w:r w:rsidRPr="006F288D">
        <w:rPr>
          <w:lang w:val="fr-CA"/>
        </w:rPr>
        <w:t xml:space="preserve"> données pour les programmes de pays; </w:t>
      </w:r>
      <w:r w:rsidR="006F288D" w:rsidRPr="006F288D">
        <w:rPr>
          <w:lang w:val="fr-CA"/>
        </w:rPr>
        <w:t>l’état des évaluations dans le cadre des fonctions de suivi et d’évaluation; l</w:t>
      </w:r>
      <w:r w:rsidR="00161291">
        <w:rPr>
          <w:lang w:val="fr-CA"/>
        </w:rPr>
        <w:t>es</w:t>
      </w:r>
      <w:r w:rsidR="006F288D" w:rsidRPr="006F288D">
        <w:rPr>
          <w:lang w:val="fr-CA"/>
        </w:rPr>
        <w:t xml:space="preserve"> présentation</w:t>
      </w:r>
      <w:r w:rsidR="00161291">
        <w:rPr>
          <w:lang w:val="fr-CA"/>
        </w:rPr>
        <w:t>s</w:t>
      </w:r>
      <w:r w:rsidR="006F288D" w:rsidRPr="006F288D">
        <w:rPr>
          <w:lang w:val="fr-CA"/>
        </w:rPr>
        <w:t xml:space="preserve"> aux 85</w:t>
      </w:r>
      <w:r w:rsidR="006F288D" w:rsidRPr="00161291">
        <w:rPr>
          <w:vertAlign w:val="superscript"/>
          <w:lang w:val="fr-CA"/>
        </w:rPr>
        <w:t>e</w:t>
      </w:r>
      <w:r w:rsidR="006F288D" w:rsidRPr="006F288D">
        <w:rPr>
          <w:lang w:val="fr-CA"/>
        </w:rPr>
        <w:t xml:space="preserve"> et 86</w:t>
      </w:r>
      <w:r w:rsidR="006F288D" w:rsidRPr="00161291">
        <w:rPr>
          <w:vertAlign w:val="superscript"/>
          <w:lang w:val="fr-CA"/>
        </w:rPr>
        <w:t>e</w:t>
      </w:r>
      <w:r w:rsidR="00161291">
        <w:rPr>
          <w:lang w:val="fr-CA"/>
        </w:rPr>
        <w:t> </w:t>
      </w:r>
      <w:r w:rsidR="001266B6">
        <w:rPr>
          <w:lang w:val="fr-CA"/>
        </w:rPr>
        <w:t>réunions</w:t>
      </w:r>
      <w:r w:rsidR="006F288D" w:rsidRPr="006F288D">
        <w:rPr>
          <w:lang w:val="fr-CA"/>
        </w:rPr>
        <w:t xml:space="preserve"> (p.</w:t>
      </w:r>
      <w:r w:rsidR="00161291">
        <w:rPr>
          <w:lang w:val="fr-CA"/>
        </w:rPr>
        <w:t> </w:t>
      </w:r>
      <w:r w:rsidR="006F288D" w:rsidRPr="006F288D">
        <w:rPr>
          <w:lang w:val="fr-CA"/>
        </w:rPr>
        <w:t>ex., tranches de PGEH en cours; demandes de renouvellement des projets de renforcement des institutions; rapports sur les projets comportant des exigences particulières de remise de</w:t>
      </w:r>
      <w:r w:rsidR="00186253">
        <w:rPr>
          <w:lang w:val="fr-CA"/>
        </w:rPr>
        <w:t>s</w:t>
      </w:r>
      <w:r w:rsidR="006F288D" w:rsidRPr="006F288D">
        <w:rPr>
          <w:lang w:val="fr-CA"/>
        </w:rPr>
        <w:t xml:space="preserve"> rapport</w:t>
      </w:r>
      <w:r w:rsidR="00186253">
        <w:rPr>
          <w:lang w:val="fr-CA"/>
        </w:rPr>
        <w:t>s</w:t>
      </w:r>
      <w:r w:rsidR="006F288D" w:rsidRPr="006F288D">
        <w:rPr>
          <w:lang w:val="fr-CA"/>
        </w:rPr>
        <w:t>; rapport</w:t>
      </w:r>
      <w:r w:rsidR="00186253">
        <w:rPr>
          <w:lang w:val="fr-CA"/>
        </w:rPr>
        <w:t>s</w:t>
      </w:r>
      <w:r w:rsidR="006F288D" w:rsidRPr="006F288D">
        <w:rPr>
          <w:lang w:val="fr-CA"/>
        </w:rPr>
        <w:t xml:space="preserve"> d’achèvement de projet; activités </w:t>
      </w:r>
      <w:r w:rsidR="00B14FD2">
        <w:rPr>
          <w:lang w:val="fr-CA"/>
        </w:rPr>
        <w:t xml:space="preserve">de réduction progressive </w:t>
      </w:r>
      <w:r w:rsidR="006F288D" w:rsidRPr="006F288D">
        <w:rPr>
          <w:lang w:val="fr-CA"/>
        </w:rPr>
        <w:t xml:space="preserve">des HFC); les principales raisons ayant motivé les retards dans la présentation des tranches; l’examen du financement des projets de renforcement des institutions; et les questions se rapportant à l’Amendement de Kigali, comme le projet de lignes directrices pour la préparation de plans </w:t>
      </w:r>
      <w:r w:rsidR="00B14FD2">
        <w:rPr>
          <w:lang w:val="fr-CA"/>
        </w:rPr>
        <w:t>réduction progressive</w:t>
      </w:r>
      <w:r w:rsidR="006F288D" w:rsidRPr="006F288D">
        <w:rPr>
          <w:lang w:val="fr-CA"/>
        </w:rPr>
        <w:t xml:space="preserve"> des HFC; les stratégies potentielles, les mesures et </w:t>
      </w:r>
      <w:r w:rsidR="001266B6">
        <w:rPr>
          <w:lang w:val="fr-CA"/>
        </w:rPr>
        <w:t>engagements</w:t>
      </w:r>
      <w:r w:rsidR="006F288D" w:rsidRPr="006F288D">
        <w:rPr>
          <w:lang w:val="fr-CA"/>
        </w:rPr>
        <w:t xml:space="preserve"> en matière de politique, ainsi que les projets et </w:t>
      </w:r>
      <w:r w:rsidR="00186253">
        <w:rPr>
          <w:lang w:val="fr-CA"/>
        </w:rPr>
        <w:t>l</w:t>
      </w:r>
      <w:r w:rsidR="006F288D" w:rsidRPr="006F288D">
        <w:rPr>
          <w:lang w:val="fr-CA"/>
        </w:rPr>
        <w:t>es activités qui pourraient être intégrés à la phase</w:t>
      </w:r>
      <w:r w:rsidR="00186253">
        <w:rPr>
          <w:lang w:val="fr-CA"/>
        </w:rPr>
        <w:t> I</w:t>
      </w:r>
      <w:r w:rsidR="006F288D" w:rsidRPr="006F288D">
        <w:rPr>
          <w:lang w:val="fr-CA"/>
        </w:rPr>
        <w:t xml:space="preserve"> des plans </w:t>
      </w:r>
      <w:r w:rsidR="00B14FD2">
        <w:rPr>
          <w:lang w:val="fr-CA"/>
        </w:rPr>
        <w:t>réduction progressive</w:t>
      </w:r>
      <w:r w:rsidR="006F288D" w:rsidRPr="006F288D">
        <w:rPr>
          <w:lang w:val="fr-CA"/>
        </w:rPr>
        <w:t xml:space="preserve"> des HFC; les projets de critères pour le financement de </w:t>
      </w:r>
      <w:r w:rsidR="00B14FD2">
        <w:rPr>
          <w:lang w:val="fr-CA"/>
        </w:rPr>
        <w:t xml:space="preserve">la réduction progressive </w:t>
      </w:r>
      <w:r w:rsidR="006F288D" w:rsidRPr="006F288D">
        <w:rPr>
          <w:lang w:val="fr-CA"/>
        </w:rPr>
        <w:t>des HFC; l’analyse d</w:t>
      </w:r>
      <w:r w:rsidR="00186253">
        <w:rPr>
          <w:lang w:val="fr-CA"/>
        </w:rPr>
        <w:t>u</w:t>
      </w:r>
      <w:r w:rsidR="006F288D" w:rsidRPr="006F288D">
        <w:rPr>
          <w:lang w:val="fr-CA"/>
        </w:rPr>
        <w:t xml:space="preserve"> niveau et des modalités de financement </w:t>
      </w:r>
      <w:r w:rsidR="006F288D">
        <w:rPr>
          <w:lang w:val="fr-CA"/>
        </w:rPr>
        <w:t xml:space="preserve">de </w:t>
      </w:r>
      <w:r w:rsidR="00B14FD2">
        <w:rPr>
          <w:lang w:val="fr-CA"/>
        </w:rPr>
        <w:t xml:space="preserve">la réduction progressive </w:t>
      </w:r>
      <w:r w:rsidR="006F288D">
        <w:rPr>
          <w:lang w:val="fr-CA"/>
        </w:rPr>
        <w:t xml:space="preserve">des HFC dans le secteur de l’entretien des appareils de réfrigération; </w:t>
      </w:r>
      <w:r w:rsidR="00186253">
        <w:rPr>
          <w:lang w:val="fr-CA"/>
        </w:rPr>
        <w:t xml:space="preserve">et </w:t>
      </w:r>
      <w:r w:rsidR="006F288D">
        <w:rPr>
          <w:lang w:val="fr-CA"/>
        </w:rPr>
        <w:t xml:space="preserve">l’efficacité énergétique. </w:t>
      </w:r>
      <w:r w:rsidR="006F288D" w:rsidRPr="006F288D">
        <w:rPr>
          <w:lang w:val="fr-CA"/>
        </w:rPr>
        <w:t xml:space="preserve">Le rapport de la </w:t>
      </w:r>
      <w:r w:rsidR="00186253">
        <w:rPr>
          <w:lang w:val="fr-CA"/>
        </w:rPr>
        <w:t>r</w:t>
      </w:r>
      <w:r w:rsidR="006F288D" w:rsidRPr="006F288D">
        <w:rPr>
          <w:lang w:val="fr-CA"/>
        </w:rPr>
        <w:t xml:space="preserve">éunion a été préparé et mis en ligne sur le site Web du Secrétariat. </w:t>
      </w:r>
    </w:p>
    <w:p w14:paraId="5E4F29F4" w14:textId="29476B7A" w:rsidR="002A1E65" w:rsidRPr="0013751B" w:rsidRDefault="006F288D" w:rsidP="002A1E65">
      <w:pPr>
        <w:pStyle w:val="Heading1"/>
        <w:keepNext/>
        <w:numPr>
          <w:ilvl w:val="0"/>
          <w:numId w:val="0"/>
        </w:numPr>
        <w:rPr>
          <w:b/>
          <w:color w:val="000000" w:themeColor="text1"/>
        </w:rPr>
      </w:pPr>
      <w:r>
        <w:rPr>
          <w:b/>
          <w:color w:val="000000" w:themeColor="text1"/>
        </w:rPr>
        <w:t xml:space="preserve">Dotation </w:t>
      </w:r>
      <w:proofErr w:type="spellStart"/>
      <w:r>
        <w:rPr>
          <w:b/>
          <w:color w:val="000000" w:themeColor="text1"/>
        </w:rPr>
        <w:t>en</w:t>
      </w:r>
      <w:proofErr w:type="spellEnd"/>
      <w:r>
        <w:rPr>
          <w:b/>
          <w:color w:val="000000" w:themeColor="text1"/>
        </w:rPr>
        <w:t xml:space="preserve"> personnel et </w:t>
      </w:r>
      <w:proofErr w:type="spellStart"/>
      <w:r>
        <w:rPr>
          <w:b/>
          <w:color w:val="000000" w:themeColor="text1"/>
        </w:rPr>
        <w:t>recrutement</w:t>
      </w:r>
      <w:proofErr w:type="spellEnd"/>
    </w:p>
    <w:p w14:paraId="1E095E78" w14:textId="68891964" w:rsidR="002A1E65" w:rsidRPr="009F5061" w:rsidRDefault="000A60D0" w:rsidP="002A1E65">
      <w:pPr>
        <w:pStyle w:val="Heading1"/>
        <w:tabs>
          <w:tab w:val="clear" w:pos="0"/>
        </w:tabs>
        <w:rPr>
          <w:color w:val="000000" w:themeColor="text1"/>
          <w:lang w:val="fr-CA"/>
        </w:rPr>
      </w:pPr>
      <w:r w:rsidRPr="00C06807">
        <w:rPr>
          <w:color w:val="000000" w:themeColor="text1"/>
          <w:lang w:val="fr-CA"/>
        </w:rPr>
        <w:t xml:space="preserve">Les processus de sélection de deux postes d’adjoint, gestion </w:t>
      </w:r>
      <w:r w:rsidR="00C06807" w:rsidRPr="00C06807">
        <w:rPr>
          <w:color w:val="000000" w:themeColor="text1"/>
          <w:lang w:val="fr-CA"/>
        </w:rPr>
        <w:t>de programme</w:t>
      </w:r>
      <w:r w:rsidR="002A1E65" w:rsidRPr="00C06807">
        <w:rPr>
          <w:color w:val="000000" w:themeColor="text1"/>
          <w:lang w:val="fr-CA"/>
        </w:rPr>
        <w:t xml:space="preserve"> (BL</w:t>
      </w:r>
      <w:r w:rsidR="00C06807" w:rsidRPr="00C06807">
        <w:rPr>
          <w:color w:val="000000" w:themeColor="text1"/>
          <w:lang w:val="fr-CA"/>
        </w:rPr>
        <w:t> </w:t>
      </w:r>
      <w:r w:rsidR="002A1E65" w:rsidRPr="00C06807">
        <w:rPr>
          <w:color w:val="000000" w:themeColor="text1"/>
          <w:lang w:val="fr-CA"/>
        </w:rPr>
        <w:t xml:space="preserve">1305 </w:t>
      </w:r>
      <w:r w:rsidR="00C06807">
        <w:rPr>
          <w:color w:val="000000" w:themeColor="text1"/>
          <w:lang w:val="fr-CA"/>
        </w:rPr>
        <w:t>et 1</w:t>
      </w:r>
      <w:r w:rsidR="002A1E65" w:rsidRPr="00C06807">
        <w:rPr>
          <w:color w:val="000000" w:themeColor="text1"/>
          <w:lang w:val="fr-CA"/>
        </w:rPr>
        <w:t>313) (G</w:t>
      </w:r>
      <w:r w:rsidR="00C06807">
        <w:rPr>
          <w:color w:val="000000" w:themeColor="text1"/>
          <w:lang w:val="fr-CA"/>
        </w:rPr>
        <w:noBreakHyphen/>
      </w:r>
      <w:r w:rsidR="002A1E65" w:rsidRPr="00C06807">
        <w:rPr>
          <w:color w:val="000000" w:themeColor="text1"/>
          <w:lang w:val="fr-CA"/>
        </w:rPr>
        <w:t>5) </w:t>
      </w:r>
      <w:r w:rsidRPr="00C06807">
        <w:rPr>
          <w:color w:val="000000" w:themeColor="text1"/>
          <w:lang w:val="fr-CA"/>
        </w:rPr>
        <w:t>et du poste d’</w:t>
      </w:r>
      <w:r w:rsidR="00C06807">
        <w:rPr>
          <w:color w:val="000000" w:themeColor="text1"/>
          <w:lang w:val="fr-CA"/>
        </w:rPr>
        <w:t>a</w:t>
      </w:r>
      <w:r w:rsidRPr="00C06807">
        <w:rPr>
          <w:color w:val="000000" w:themeColor="text1"/>
          <w:lang w:val="fr-CA"/>
        </w:rPr>
        <w:t xml:space="preserve">dministrateur, gestion de l’information </w:t>
      </w:r>
      <w:r w:rsidR="002A1E65" w:rsidRPr="00C06807">
        <w:rPr>
          <w:color w:val="000000" w:themeColor="text1"/>
          <w:lang w:val="fr-CA"/>
        </w:rPr>
        <w:t>(BL</w:t>
      </w:r>
      <w:r w:rsidR="00C06807">
        <w:rPr>
          <w:color w:val="000000" w:themeColor="text1"/>
          <w:lang w:val="fr-CA"/>
        </w:rPr>
        <w:t> </w:t>
      </w:r>
      <w:r w:rsidR="002A1E65" w:rsidRPr="00C06807">
        <w:rPr>
          <w:color w:val="000000" w:themeColor="text1"/>
          <w:lang w:val="fr-CA"/>
        </w:rPr>
        <w:t>1108) (P</w:t>
      </w:r>
      <w:r w:rsidR="00C06807">
        <w:rPr>
          <w:color w:val="000000" w:themeColor="text1"/>
          <w:lang w:val="fr-CA"/>
        </w:rPr>
        <w:noBreakHyphen/>
      </w:r>
      <w:r w:rsidR="002A1E65" w:rsidRPr="00C06807">
        <w:rPr>
          <w:color w:val="000000" w:themeColor="text1"/>
          <w:lang w:val="fr-CA"/>
        </w:rPr>
        <w:t xml:space="preserve">4) </w:t>
      </w:r>
      <w:r w:rsidRPr="00C06807">
        <w:rPr>
          <w:color w:val="000000" w:themeColor="text1"/>
          <w:lang w:val="fr-CA"/>
        </w:rPr>
        <w:t xml:space="preserve">ont été </w:t>
      </w:r>
      <w:r w:rsidR="001266B6" w:rsidRPr="00C06807">
        <w:rPr>
          <w:color w:val="000000" w:themeColor="text1"/>
          <w:lang w:val="fr-CA"/>
        </w:rPr>
        <w:t>finalisés</w:t>
      </w:r>
      <w:r w:rsidRPr="00C06807">
        <w:rPr>
          <w:color w:val="000000" w:themeColor="text1"/>
          <w:lang w:val="fr-CA"/>
        </w:rPr>
        <w:t xml:space="preserve">. </w:t>
      </w:r>
    </w:p>
    <w:p w14:paraId="6879D97D" w14:textId="6E9FF1D5" w:rsidR="002A1E65" w:rsidRPr="00A53FF4" w:rsidRDefault="000A60D0" w:rsidP="00EE66E9">
      <w:pPr>
        <w:pStyle w:val="Heading1"/>
        <w:tabs>
          <w:tab w:val="clear" w:pos="0"/>
        </w:tabs>
        <w:rPr>
          <w:color w:val="000000" w:themeColor="text1"/>
          <w:lang w:val="fr-CA"/>
        </w:rPr>
      </w:pPr>
      <w:r w:rsidRPr="000A60D0">
        <w:rPr>
          <w:color w:val="000000" w:themeColor="text1"/>
          <w:lang w:val="fr-CA"/>
        </w:rPr>
        <w:t xml:space="preserve">Le processus de sélection du poste de chef-adjoint du Secrétariat </w:t>
      </w:r>
      <w:r w:rsidR="002A1E65" w:rsidRPr="000A60D0">
        <w:rPr>
          <w:color w:val="000000" w:themeColor="text1"/>
          <w:lang w:val="fr-CA"/>
        </w:rPr>
        <w:t>(D</w:t>
      </w:r>
      <w:r w:rsidR="00C06807">
        <w:rPr>
          <w:color w:val="000000" w:themeColor="text1"/>
          <w:lang w:val="fr-CA"/>
        </w:rPr>
        <w:noBreakHyphen/>
      </w:r>
      <w:r w:rsidR="002A1E65" w:rsidRPr="000A60D0">
        <w:rPr>
          <w:color w:val="000000" w:themeColor="text1"/>
          <w:lang w:val="fr-CA"/>
        </w:rPr>
        <w:t xml:space="preserve">1) </w:t>
      </w:r>
      <w:r w:rsidRPr="000A60D0">
        <w:rPr>
          <w:color w:val="000000" w:themeColor="text1"/>
          <w:lang w:val="fr-CA"/>
        </w:rPr>
        <w:t>est en train d’être achevé, les entrevues en ligne ayant été terminées et la recommandation du groupe d’expert ayant été soumise à la directrice exécutive du PNUE</w:t>
      </w:r>
      <w:r>
        <w:rPr>
          <w:color w:val="000000" w:themeColor="text1"/>
          <w:lang w:val="fr-CA"/>
        </w:rPr>
        <w:t xml:space="preserve"> aux fins de sélection déf</w:t>
      </w:r>
      <w:r w:rsidRPr="004C267C">
        <w:rPr>
          <w:color w:val="000000" w:themeColor="text1"/>
          <w:lang w:val="fr-CA"/>
        </w:rPr>
        <w:t>initive.</w:t>
      </w:r>
      <w:r w:rsidR="002A1E65" w:rsidRPr="00A53FF4">
        <w:rPr>
          <w:color w:val="000000" w:themeColor="text1"/>
          <w:lang w:val="fr-CA"/>
        </w:rPr>
        <w:t xml:space="preserve"> </w:t>
      </w:r>
    </w:p>
    <w:p w14:paraId="25997D95" w14:textId="5ADA1857" w:rsidR="002A1E65" w:rsidRPr="00692A4C" w:rsidRDefault="00C95968" w:rsidP="002A1E65">
      <w:pPr>
        <w:pStyle w:val="Heading1"/>
        <w:tabs>
          <w:tab w:val="clear" w:pos="0"/>
        </w:tabs>
        <w:rPr>
          <w:color w:val="000000" w:themeColor="text1"/>
          <w:lang w:val="fr-CA"/>
        </w:rPr>
      </w:pPr>
      <w:r w:rsidRPr="00692A4C">
        <w:rPr>
          <w:color w:val="000000" w:themeColor="text1"/>
          <w:lang w:val="fr-CA"/>
        </w:rPr>
        <w:t>Suite à la décision</w:t>
      </w:r>
      <w:r w:rsidR="001266B6" w:rsidRPr="00692A4C">
        <w:rPr>
          <w:color w:val="000000" w:themeColor="text1"/>
          <w:lang w:val="fr-CA"/>
        </w:rPr>
        <w:t> </w:t>
      </w:r>
      <w:r w:rsidRPr="00692A4C">
        <w:rPr>
          <w:color w:val="000000" w:themeColor="text1"/>
          <w:lang w:val="fr-CA"/>
        </w:rPr>
        <w:t>84/6, la revalorisation des postes d’adjoint, base de données</w:t>
      </w:r>
      <w:r w:rsidR="002A1E65" w:rsidRPr="00692A4C">
        <w:rPr>
          <w:color w:val="000000" w:themeColor="text1"/>
          <w:lang w:val="fr-CA"/>
        </w:rPr>
        <w:t xml:space="preserve"> (BL</w:t>
      </w:r>
      <w:r w:rsidR="00692A4C" w:rsidRPr="00692A4C">
        <w:rPr>
          <w:color w:val="000000" w:themeColor="text1"/>
          <w:lang w:val="fr-CA"/>
        </w:rPr>
        <w:t> </w:t>
      </w:r>
      <w:r w:rsidR="002A1E65" w:rsidRPr="00692A4C">
        <w:rPr>
          <w:color w:val="000000" w:themeColor="text1"/>
          <w:lang w:val="fr-CA"/>
        </w:rPr>
        <w:t xml:space="preserve">1116) </w:t>
      </w:r>
      <w:r w:rsidR="00692A4C">
        <w:rPr>
          <w:color w:val="000000" w:themeColor="text1"/>
          <w:lang w:val="fr-CA"/>
        </w:rPr>
        <w:t>de</w:t>
      </w:r>
      <w:r w:rsidR="002A1E65" w:rsidRPr="00692A4C">
        <w:rPr>
          <w:color w:val="000000" w:themeColor="text1"/>
          <w:lang w:val="fr-CA"/>
        </w:rPr>
        <w:t xml:space="preserve"> P</w:t>
      </w:r>
      <w:r w:rsidR="00692A4C">
        <w:rPr>
          <w:color w:val="000000" w:themeColor="text1"/>
          <w:lang w:val="fr-CA"/>
        </w:rPr>
        <w:noBreakHyphen/>
      </w:r>
      <w:r w:rsidR="002A1E65" w:rsidRPr="00692A4C">
        <w:rPr>
          <w:color w:val="000000" w:themeColor="text1"/>
          <w:lang w:val="fr-CA"/>
        </w:rPr>
        <w:t xml:space="preserve">2 </w:t>
      </w:r>
      <w:r w:rsidR="00692A4C">
        <w:rPr>
          <w:color w:val="000000" w:themeColor="text1"/>
          <w:lang w:val="fr-CA"/>
        </w:rPr>
        <w:t>à </w:t>
      </w:r>
      <w:r w:rsidR="002A1E65" w:rsidRPr="00692A4C">
        <w:rPr>
          <w:color w:val="000000" w:themeColor="text1"/>
          <w:lang w:val="fr-CA"/>
        </w:rPr>
        <w:t>P</w:t>
      </w:r>
      <w:r w:rsidR="00692A4C">
        <w:rPr>
          <w:color w:val="000000" w:themeColor="text1"/>
          <w:lang w:val="fr-CA"/>
        </w:rPr>
        <w:noBreakHyphen/>
      </w:r>
      <w:r w:rsidR="002A1E65" w:rsidRPr="00692A4C">
        <w:rPr>
          <w:color w:val="000000" w:themeColor="text1"/>
          <w:lang w:val="fr-CA"/>
        </w:rPr>
        <w:t xml:space="preserve">3, </w:t>
      </w:r>
      <w:r w:rsidRPr="00692A4C">
        <w:rPr>
          <w:color w:val="000000" w:themeColor="text1"/>
          <w:lang w:val="fr-CA"/>
        </w:rPr>
        <w:t xml:space="preserve">d’adjoint d’équipe </w:t>
      </w:r>
      <w:r w:rsidR="002A1E65" w:rsidRPr="00692A4C">
        <w:rPr>
          <w:color w:val="000000" w:themeColor="text1"/>
          <w:lang w:val="fr-CA"/>
        </w:rPr>
        <w:t>(BL</w:t>
      </w:r>
      <w:r w:rsidR="00692A4C">
        <w:rPr>
          <w:color w:val="000000" w:themeColor="text1"/>
          <w:lang w:val="fr-CA"/>
        </w:rPr>
        <w:t> </w:t>
      </w:r>
      <w:r w:rsidR="002A1E65" w:rsidRPr="00692A4C">
        <w:rPr>
          <w:color w:val="000000" w:themeColor="text1"/>
          <w:lang w:val="fr-CA"/>
        </w:rPr>
        <w:t xml:space="preserve">1309) </w:t>
      </w:r>
      <w:r w:rsidR="00692A4C">
        <w:rPr>
          <w:color w:val="000000" w:themeColor="text1"/>
          <w:lang w:val="fr-CA"/>
        </w:rPr>
        <w:t>de </w:t>
      </w:r>
      <w:r w:rsidR="002A1E65" w:rsidRPr="00692A4C">
        <w:rPr>
          <w:color w:val="000000" w:themeColor="text1"/>
          <w:lang w:val="fr-CA"/>
        </w:rPr>
        <w:t>G</w:t>
      </w:r>
      <w:r w:rsidR="00692A4C">
        <w:rPr>
          <w:color w:val="000000" w:themeColor="text1"/>
          <w:lang w:val="fr-CA"/>
        </w:rPr>
        <w:noBreakHyphen/>
      </w:r>
      <w:r w:rsidR="002A1E65" w:rsidRPr="00692A4C">
        <w:rPr>
          <w:color w:val="000000" w:themeColor="text1"/>
          <w:lang w:val="fr-CA"/>
        </w:rPr>
        <w:t>4</w:t>
      </w:r>
      <w:r w:rsidR="00692A4C">
        <w:rPr>
          <w:color w:val="000000" w:themeColor="text1"/>
          <w:lang w:val="fr-CA"/>
        </w:rPr>
        <w:t xml:space="preserve"> à </w:t>
      </w:r>
      <w:r w:rsidR="002A1E65" w:rsidRPr="00692A4C">
        <w:rPr>
          <w:color w:val="000000" w:themeColor="text1"/>
          <w:lang w:val="fr-CA"/>
        </w:rPr>
        <w:t>G</w:t>
      </w:r>
      <w:r w:rsidR="00692A4C">
        <w:rPr>
          <w:color w:val="000000" w:themeColor="text1"/>
          <w:lang w:val="fr-CA"/>
        </w:rPr>
        <w:noBreakHyphen/>
      </w:r>
      <w:r w:rsidR="002A1E65" w:rsidRPr="00692A4C">
        <w:rPr>
          <w:color w:val="000000" w:themeColor="text1"/>
          <w:lang w:val="fr-CA"/>
        </w:rPr>
        <w:t xml:space="preserve">5 </w:t>
      </w:r>
      <w:r w:rsidRPr="00692A4C">
        <w:rPr>
          <w:color w:val="000000" w:themeColor="text1"/>
          <w:lang w:val="fr-CA"/>
        </w:rPr>
        <w:t xml:space="preserve">et d’adjoint, finances et budget </w:t>
      </w:r>
      <w:r w:rsidR="002A1E65" w:rsidRPr="00692A4C">
        <w:rPr>
          <w:color w:val="000000" w:themeColor="text1"/>
          <w:lang w:val="fr-CA"/>
        </w:rPr>
        <w:t>(BL</w:t>
      </w:r>
      <w:r w:rsidR="00692A4C">
        <w:rPr>
          <w:color w:val="000000" w:themeColor="text1"/>
          <w:lang w:val="fr-CA"/>
        </w:rPr>
        <w:t> </w:t>
      </w:r>
      <w:r w:rsidR="002A1E65" w:rsidRPr="00692A4C">
        <w:rPr>
          <w:color w:val="000000" w:themeColor="text1"/>
          <w:lang w:val="fr-CA"/>
        </w:rPr>
        <w:t xml:space="preserve">1312) </w:t>
      </w:r>
      <w:r w:rsidR="00692A4C">
        <w:rPr>
          <w:color w:val="000000" w:themeColor="text1"/>
          <w:lang w:val="fr-CA"/>
        </w:rPr>
        <w:t>de </w:t>
      </w:r>
      <w:r w:rsidR="002A1E65" w:rsidRPr="00692A4C">
        <w:rPr>
          <w:color w:val="000000" w:themeColor="text1"/>
          <w:lang w:val="fr-CA"/>
        </w:rPr>
        <w:t>G</w:t>
      </w:r>
      <w:r w:rsidR="00692A4C">
        <w:rPr>
          <w:color w:val="000000" w:themeColor="text1"/>
          <w:lang w:val="fr-CA"/>
        </w:rPr>
        <w:noBreakHyphen/>
      </w:r>
      <w:r w:rsidR="002A1E65" w:rsidRPr="00692A4C">
        <w:rPr>
          <w:color w:val="000000" w:themeColor="text1"/>
          <w:lang w:val="fr-CA"/>
        </w:rPr>
        <w:t xml:space="preserve">6 </w:t>
      </w:r>
      <w:r w:rsidR="00692A4C">
        <w:rPr>
          <w:color w:val="000000" w:themeColor="text1"/>
          <w:lang w:val="fr-CA"/>
        </w:rPr>
        <w:t>à </w:t>
      </w:r>
      <w:r w:rsidR="002A1E65" w:rsidRPr="00692A4C">
        <w:rPr>
          <w:color w:val="000000" w:themeColor="text1"/>
          <w:lang w:val="fr-CA"/>
        </w:rPr>
        <w:t>G</w:t>
      </w:r>
      <w:r w:rsidR="00692A4C">
        <w:rPr>
          <w:color w:val="000000" w:themeColor="text1"/>
          <w:lang w:val="fr-CA"/>
        </w:rPr>
        <w:noBreakHyphen/>
      </w:r>
      <w:r w:rsidR="002A1E65" w:rsidRPr="00692A4C">
        <w:rPr>
          <w:color w:val="000000" w:themeColor="text1"/>
          <w:lang w:val="fr-CA"/>
        </w:rPr>
        <w:t xml:space="preserve">7, </w:t>
      </w:r>
      <w:r w:rsidRPr="00692A4C">
        <w:rPr>
          <w:color w:val="000000" w:themeColor="text1"/>
          <w:lang w:val="fr-CA"/>
        </w:rPr>
        <w:t>a été terminé</w:t>
      </w:r>
      <w:r w:rsidR="00692A4C">
        <w:rPr>
          <w:color w:val="000000" w:themeColor="text1"/>
          <w:lang w:val="fr-CA"/>
        </w:rPr>
        <w:t>e</w:t>
      </w:r>
      <w:r w:rsidRPr="00692A4C">
        <w:rPr>
          <w:color w:val="000000" w:themeColor="text1"/>
          <w:lang w:val="fr-CA"/>
        </w:rPr>
        <w:t xml:space="preserve">. </w:t>
      </w:r>
      <w:r w:rsidRPr="00C95968">
        <w:rPr>
          <w:color w:val="000000" w:themeColor="text1"/>
          <w:lang w:val="fr-CA"/>
        </w:rPr>
        <w:t xml:space="preserve">Le Secrétariat est en train de </w:t>
      </w:r>
      <w:r w:rsidR="00D612F6">
        <w:rPr>
          <w:color w:val="000000" w:themeColor="text1"/>
          <w:lang w:val="fr-CA"/>
        </w:rPr>
        <w:t>mettre la dernière main à</w:t>
      </w:r>
      <w:r w:rsidRPr="00C95968">
        <w:rPr>
          <w:color w:val="000000" w:themeColor="text1"/>
          <w:lang w:val="fr-CA"/>
        </w:rPr>
        <w:t xml:space="preserve"> </w:t>
      </w:r>
      <w:r>
        <w:rPr>
          <w:color w:val="000000" w:themeColor="text1"/>
          <w:lang w:val="fr-CA"/>
        </w:rPr>
        <w:t>l’affichage des ouvertures de poste sur le portail des carrières de l’Organisation des Nations Unies, conformément à la décision</w:t>
      </w:r>
      <w:r w:rsidR="001266B6">
        <w:rPr>
          <w:color w:val="000000" w:themeColor="text1"/>
          <w:lang w:val="fr-CA"/>
        </w:rPr>
        <w:t> </w:t>
      </w:r>
      <w:r>
        <w:rPr>
          <w:color w:val="000000" w:themeColor="text1"/>
          <w:lang w:val="fr-CA"/>
        </w:rPr>
        <w:t>58/5</w:t>
      </w:r>
      <w:r w:rsidR="00692A4C">
        <w:rPr>
          <w:color w:val="000000" w:themeColor="text1"/>
          <w:lang w:val="fr-CA"/>
        </w:rPr>
        <w:t> </w:t>
      </w:r>
      <w:r>
        <w:rPr>
          <w:color w:val="000000" w:themeColor="text1"/>
          <w:lang w:val="fr-CA"/>
        </w:rPr>
        <w:t>d) par laquelle le Comité exécutif convenait que la période d’engagement maximum pour un administrateur principal, suivi et évaluation devrait être de 10</w:t>
      </w:r>
      <w:r w:rsidR="004C267C">
        <w:rPr>
          <w:color w:val="000000" w:themeColor="text1"/>
          <w:lang w:val="fr-CA"/>
        </w:rPr>
        <w:t> </w:t>
      </w:r>
      <w:r>
        <w:rPr>
          <w:color w:val="000000" w:themeColor="text1"/>
          <w:lang w:val="fr-CA"/>
        </w:rPr>
        <w:t>ans</w:t>
      </w:r>
      <w:r w:rsidR="00692A4C">
        <w:rPr>
          <w:color w:val="000000" w:themeColor="text1"/>
          <w:lang w:val="fr-CA"/>
        </w:rPr>
        <w:t>. E</w:t>
      </w:r>
      <w:r>
        <w:rPr>
          <w:color w:val="000000" w:themeColor="text1"/>
          <w:lang w:val="fr-CA"/>
        </w:rPr>
        <w:t>n accord avec les pratiques de nomination en place dans d’autres agences, le Secrétariat procède actuellement à l’affichage de l</w:t>
      </w:r>
      <w:r w:rsidR="00692A4C">
        <w:rPr>
          <w:color w:val="000000" w:themeColor="text1"/>
          <w:lang w:val="fr-CA"/>
        </w:rPr>
        <w:t>’avis</w:t>
      </w:r>
      <w:r>
        <w:rPr>
          <w:color w:val="000000" w:themeColor="text1"/>
          <w:lang w:val="fr-CA"/>
        </w:rPr>
        <w:t xml:space="preserve"> de post</w:t>
      </w:r>
      <w:r w:rsidR="00692A4C">
        <w:rPr>
          <w:color w:val="000000" w:themeColor="text1"/>
          <w:lang w:val="fr-CA"/>
        </w:rPr>
        <w:t>e</w:t>
      </w:r>
      <w:r>
        <w:rPr>
          <w:color w:val="000000" w:themeColor="text1"/>
          <w:lang w:val="fr-CA"/>
        </w:rPr>
        <w:t xml:space="preserve"> vacant sur le portail des carrières de l’Organisation des Nations Unies, compte tenu du fait que l’actuel administrateur principal quittera ses fonctions le 24</w:t>
      </w:r>
      <w:r w:rsidR="001266B6">
        <w:rPr>
          <w:color w:val="000000" w:themeColor="text1"/>
          <w:lang w:val="fr-CA"/>
        </w:rPr>
        <w:t> </w:t>
      </w:r>
      <w:r>
        <w:rPr>
          <w:color w:val="000000" w:themeColor="text1"/>
          <w:lang w:val="fr-CA"/>
        </w:rPr>
        <w:t>octobre</w:t>
      </w:r>
      <w:r w:rsidR="001266B6">
        <w:rPr>
          <w:color w:val="000000" w:themeColor="text1"/>
          <w:lang w:val="fr-CA"/>
        </w:rPr>
        <w:t> </w:t>
      </w:r>
      <w:r>
        <w:rPr>
          <w:color w:val="000000" w:themeColor="text1"/>
          <w:lang w:val="fr-CA"/>
        </w:rPr>
        <w:t>2020.</w:t>
      </w:r>
    </w:p>
    <w:p w14:paraId="0C73898F" w14:textId="5D2FE841" w:rsidR="002A1E65" w:rsidRPr="00775DA0" w:rsidRDefault="00C95968" w:rsidP="002A1E65">
      <w:pPr>
        <w:pStyle w:val="Heading1"/>
        <w:tabs>
          <w:tab w:val="clear" w:pos="0"/>
        </w:tabs>
        <w:rPr>
          <w:color w:val="000000" w:themeColor="text1"/>
          <w:lang w:val="fr-CA"/>
        </w:rPr>
      </w:pPr>
      <w:r w:rsidRPr="00C95968">
        <w:rPr>
          <w:color w:val="000000" w:themeColor="text1"/>
          <w:lang w:val="fr-CA"/>
        </w:rPr>
        <w:t xml:space="preserve">On a finalisé les </w:t>
      </w:r>
      <w:r w:rsidR="001C68EF">
        <w:rPr>
          <w:color w:val="000000" w:themeColor="text1"/>
          <w:lang w:val="fr-CA"/>
        </w:rPr>
        <w:t xml:space="preserve">ententes </w:t>
      </w:r>
      <w:r w:rsidRPr="00C95968">
        <w:rPr>
          <w:color w:val="000000" w:themeColor="text1"/>
          <w:lang w:val="fr-CA"/>
        </w:rPr>
        <w:t>contractuel</w:t>
      </w:r>
      <w:r w:rsidR="001C68EF">
        <w:rPr>
          <w:color w:val="000000" w:themeColor="text1"/>
          <w:lang w:val="fr-CA"/>
        </w:rPr>
        <w:t>le</w:t>
      </w:r>
      <w:r w:rsidRPr="00C95968">
        <w:rPr>
          <w:color w:val="000000" w:themeColor="text1"/>
          <w:lang w:val="fr-CA"/>
        </w:rPr>
        <w:t xml:space="preserve">s </w:t>
      </w:r>
      <w:r w:rsidR="00692A4C">
        <w:rPr>
          <w:color w:val="000000" w:themeColor="text1"/>
          <w:lang w:val="fr-CA"/>
        </w:rPr>
        <w:t xml:space="preserve">et de </w:t>
      </w:r>
      <w:r w:rsidRPr="00C95968">
        <w:rPr>
          <w:color w:val="000000" w:themeColor="text1"/>
          <w:lang w:val="fr-CA"/>
        </w:rPr>
        <w:t>recrutement concernant de</w:t>
      </w:r>
      <w:r w:rsidR="00692A4C">
        <w:rPr>
          <w:color w:val="000000" w:themeColor="text1"/>
          <w:lang w:val="fr-CA"/>
        </w:rPr>
        <w:t>ux</w:t>
      </w:r>
      <w:r w:rsidRPr="00C95968">
        <w:rPr>
          <w:color w:val="000000" w:themeColor="text1"/>
          <w:lang w:val="fr-CA"/>
        </w:rPr>
        <w:t xml:space="preserve"> consultants pour le programme de travail de suivi et évaluation, un consultant pour l’examen des projets, trois </w:t>
      </w:r>
      <w:r w:rsidR="001266B6">
        <w:rPr>
          <w:color w:val="000000" w:themeColor="text1"/>
          <w:lang w:val="fr-CA"/>
        </w:rPr>
        <w:t>sous-traitants</w:t>
      </w:r>
      <w:r w:rsidRPr="00C95968">
        <w:rPr>
          <w:color w:val="000000" w:themeColor="text1"/>
          <w:lang w:val="fr-CA"/>
        </w:rPr>
        <w:t xml:space="preserve"> individuels pour la fourniture d’une aide provisoire et des traducteurs pour aider à la traduction des documents de réunion. Les </w:t>
      </w:r>
      <w:r w:rsidR="001C68EF">
        <w:rPr>
          <w:color w:val="000000" w:themeColor="text1"/>
          <w:lang w:val="fr-CA"/>
        </w:rPr>
        <w:t>ententes</w:t>
      </w:r>
      <w:r w:rsidRPr="00C95968">
        <w:rPr>
          <w:color w:val="000000" w:themeColor="text1"/>
          <w:lang w:val="fr-CA"/>
        </w:rPr>
        <w:t xml:space="preserve"> contractuel</w:t>
      </w:r>
      <w:r w:rsidR="001C68EF">
        <w:rPr>
          <w:color w:val="000000" w:themeColor="text1"/>
          <w:lang w:val="fr-CA"/>
        </w:rPr>
        <w:t>le</w:t>
      </w:r>
      <w:r w:rsidRPr="00C95968">
        <w:rPr>
          <w:color w:val="000000" w:themeColor="text1"/>
          <w:lang w:val="fr-CA"/>
        </w:rPr>
        <w:t>s avec les interprètes et les rédacteurs de rapports pour la 85</w:t>
      </w:r>
      <w:r w:rsidRPr="00775DA0">
        <w:rPr>
          <w:color w:val="000000" w:themeColor="text1"/>
          <w:vertAlign w:val="superscript"/>
          <w:lang w:val="fr-CA"/>
        </w:rPr>
        <w:t>e</w:t>
      </w:r>
      <w:r w:rsidR="00775DA0">
        <w:rPr>
          <w:color w:val="000000" w:themeColor="text1"/>
          <w:lang w:val="fr-CA"/>
        </w:rPr>
        <w:t> </w:t>
      </w:r>
      <w:r w:rsidRPr="00C95968">
        <w:rPr>
          <w:color w:val="000000" w:themeColor="text1"/>
          <w:lang w:val="fr-CA"/>
        </w:rPr>
        <w:t>réunion ont été coordonné</w:t>
      </w:r>
      <w:r w:rsidR="00A02261">
        <w:rPr>
          <w:color w:val="000000" w:themeColor="text1"/>
          <w:lang w:val="fr-CA"/>
        </w:rPr>
        <w:t>e</w:t>
      </w:r>
      <w:r w:rsidRPr="00C95968">
        <w:rPr>
          <w:color w:val="000000" w:themeColor="text1"/>
          <w:lang w:val="fr-CA"/>
        </w:rPr>
        <w:t xml:space="preserve">s avec le </w:t>
      </w:r>
      <w:r>
        <w:rPr>
          <w:color w:val="000000" w:themeColor="text1"/>
          <w:lang w:val="fr-CA"/>
        </w:rPr>
        <w:t>PNUE et l’Office des Nations Unies à Nairobi (</w:t>
      </w:r>
      <w:r w:rsidR="00775DA0">
        <w:rPr>
          <w:color w:val="000000" w:themeColor="text1"/>
          <w:lang w:val="fr-CA"/>
        </w:rPr>
        <w:t>ONUN</w:t>
      </w:r>
      <w:r w:rsidR="006A43FA">
        <w:rPr>
          <w:color w:val="000000" w:themeColor="text1"/>
          <w:lang w:val="fr-CA"/>
        </w:rPr>
        <w:t xml:space="preserve">), mais n’ont pas été </w:t>
      </w:r>
      <w:r w:rsidR="001C68EF">
        <w:rPr>
          <w:color w:val="000000" w:themeColor="text1"/>
          <w:lang w:val="fr-CA"/>
        </w:rPr>
        <w:t>concrétisées</w:t>
      </w:r>
      <w:r w:rsidR="006A43FA">
        <w:rPr>
          <w:color w:val="000000" w:themeColor="text1"/>
          <w:lang w:val="fr-CA"/>
        </w:rPr>
        <w:t xml:space="preserve"> suite au r</w:t>
      </w:r>
      <w:r w:rsidR="00775DA0">
        <w:rPr>
          <w:color w:val="000000" w:themeColor="text1"/>
          <w:lang w:val="fr-CA"/>
        </w:rPr>
        <w:t>e</w:t>
      </w:r>
      <w:r w:rsidR="006A43FA">
        <w:rPr>
          <w:color w:val="000000" w:themeColor="text1"/>
          <w:lang w:val="fr-CA"/>
        </w:rPr>
        <w:t>port de la 85</w:t>
      </w:r>
      <w:r w:rsidR="006A43FA" w:rsidRPr="006A43FA">
        <w:rPr>
          <w:color w:val="000000" w:themeColor="text1"/>
          <w:vertAlign w:val="superscript"/>
          <w:lang w:val="fr-CA"/>
        </w:rPr>
        <w:t>e</w:t>
      </w:r>
      <w:r w:rsidR="001266B6">
        <w:rPr>
          <w:color w:val="000000" w:themeColor="text1"/>
          <w:lang w:val="fr-CA"/>
        </w:rPr>
        <w:t> </w:t>
      </w:r>
      <w:r w:rsidR="006A43FA">
        <w:rPr>
          <w:color w:val="000000" w:themeColor="text1"/>
          <w:lang w:val="fr-CA"/>
        </w:rPr>
        <w:t>réunion.</w:t>
      </w:r>
      <w:r w:rsidR="002A1E65" w:rsidRPr="00775DA0">
        <w:rPr>
          <w:color w:val="000000" w:themeColor="text1"/>
          <w:lang w:val="fr-CA"/>
        </w:rPr>
        <w:t> </w:t>
      </w:r>
    </w:p>
    <w:p w14:paraId="4770F0EA" w14:textId="76430151" w:rsidR="002A1E65" w:rsidRDefault="006A43FA" w:rsidP="002A1E65">
      <w:pPr>
        <w:pStyle w:val="Heading1"/>
        <w:keepNext/>
        <w:numPr>
          <w:ilvl w:val="0"/>
          <w:numId w:val="0"/>
        </w:numPr>
        <w:rPr>
          <w:b/>
          <w:color w:val="000000" w:themeColor="text1"/>
        </w:rPr>
      </w:pPr>
      <w:proofErr w:type="spellStart"/>
      <w:r>
        <w:rPr>
          <w:b/>
          <w:color w:val="000000" w:themeColor="text1"/>
        </w:rPr>
        <w:t>Perfectionnement</w:t>
      </w:r>
      <w:proofErr w:type="spellEnd"/>
      <w:r>
        <w:rPr>
          <w:b/>
          <w:color w:val="000000" w:themeColor="text1"/>
        </w:rPr>
        <w:t xml:space="preserve"> et formation du personnel </w:t>
      </w:r>
    </w:p>
    <w:p w14:paraId="52D7232A" w14:textId="0396740B" w:rsidR="002A1E65" w:rsidRPr="009F5061" w:rsidRDefault="008C32B6" w:rsidP="002A1E65">
      <w:pPr>
        <w:pStyle w:val="Heading1"/>
        <w:tabs>
          <w:tab w:val="clear" w:pos="0"/>
        </w:tabs>
        <w:rPr>
          <w:color w:val="000000" w:themeColor="text1"/>
          <w:lang w:val="fr-CA"/>
        </w:rPr>
      </w:pPr>
      <w:r w:rsidRPr="008C32B6">
        <w:rPr>
          <w:color w:val="000000" w:themeColor="text1"/>
          <w:lang w:val="fr-CA"/>
        </w:rPr>
        <w:t xml:space="preserve">Tous les membres du personnel ont suivi un certain nombre de cours obligatoires en </w:t>
      </w:r>
      <w:r>
        <w:rPr>
          <w:color w:val="000000" w:themeColor="text1"/>
          <w:lang w:val="fr-CA"/>
        </w:rPr>
        <w:t xml:space="preserve">ligne. </w:t>
      </w:r>
    </w:p>
    <w:p w14:paraId="226CDA27" w14:textId="5487796D" w:rsidR="002A1E65" w:rsidRPr="009F5061" w:rsidRDefault="008C32B6" w:rsidP="002A1E65">
      <w:pPr>
        <w:pStyle w:val="Heading1"/>
        <w:tabs>
          <w:tab w:val="clear" w:pos="0"/>
        </w:tabs>
        <w:rPr>
          <w:color w:val="000000" w:themeColor="text1"/>
          <w:lang w:val="fr-CA"/>
        </w:rPr>
      </w:pPr>
      <w:r w:rsidRPr="008C32B6">
        <w:rPr>
          <w:color w:val="000000" w:themeColor="text1"/>
          <w:lang w:val="fr-CA"/>
        </w:rPr>
        <w:t>Quatre employés ont participé à une formation sur la diversité et l’inclusion appelée «</w:t>
      </w:r>
      <w:r w:rsidR="00775DA0">
        <w:rPr>
          <w:color w:val="000000" w:themeColor="text1"/>
          <w:lang w:val="fr-CA"/>
        </w:rPr>
        <w:t> UN for All </w:t>
      </w:r>
      <w:r w:rsidRPr="008C32B6">
        <w:rPr>
          <w:color w:val="000000" w:themeColor="text1"/>
          <w:lang w:val="fr-CA"/>
        </w:rPr>
        <w:t xml:space="preserve">», </w:t>
      </w:r>
      <w:r w:rsidR="001266B6">
        <w:rPr>
          <w:color w:val="000000" w:themeColor="text1"/>
          <w:lang w:val="fr-CA"/>
        </w:rPr>
        <w:t>offerte</w:t>
      </w:r>
      <w:r w:rsidRPr="008C32B6">
        <w:rPr>
          <w:color w:val="000000" w:themeColor="text1"/>
          <w:lang w:val="fr-CA"/>
        </w:rPr>
        <w:t xml:space="preserve"> dans les bureaux de l’Organisation de l’aviation civile internationale (OACI), du 17 au 19</w:t>
      </w:r>
      <w:r w:rsidR="001266B6">
        <w:rPr>
          <w:color w:val="000000" w:themeColor="text1"/>
          <w:lang w:val="fr-CA"/>
        </w:rPr>
        <w:t> </w:t>
      </w:r>
      <w:r w:rsidRPr="008C32B6">
        <w:rPr>
          <w:color w:val="000000" w:themeColor="text1"/>
          <w:lang w:val="fr-CA"/>
        </w:rPr>
        <w:t>février</w:t>
      </w:r>
      <w:r w:rsidR="001266B6">
        <w:rPr>
          <w:color w:val="000000" w:themeColor="text1"/>
          <w:lang w:val="fr-CA"/>
        </w:rPr>
        <w:t> </w:t>
      </w:r>
      <w:r w:rsidRPr="008C32B6">
        <w:rPr>
          <w:color w:val="000000" w:themeColor="text1"/>
          <w:lang w:val="fr-CA"/>
        </w:rPr>
        <w:t xml:space="preserve">2020. </w:t>
      </w:r>
    </w:p>
    <w:p w14:paraId="44F9C01E" w14:textId="6C4A1EF7" w:rsidR="002A1E65" w:rsidRPr="00E063F1" w:rsidRDefault="008C32B6" w:rsidP="002A1E65">
      <w:pPr>
        <w:pStyle w:val="Heading1"/>
        <w:keepNext/>
        <w:numPr>
          <w:ilvl w:val="0"/>
          <w:numId w:val="0"/>
        </w:numPr>
        <w:rPr>
          <w:b/>
          <w:color w:val="000000" w:themeColor="text1"/>
        </w:rPr>
      </w:pPr>
      <w:r>
        <w:rPr>
          <w:b/>
          <w:color w:val="000000" w:themeColor="text1"/>
        </w:rPr>
        <w:t xml:space="preserve">Questions </w:t>
      </w:r>
      <w:proofErr w:type="spellStart"/>
      <w:r>
        <w:rPr>
          <w:b/>
          <w:color w:val="000000" w:themeColor="text1"/>
        </w:rPr>
        <w:t>administratives</w:t>
      </w:r>
      <w:proofErr w:type="spellEnd"/>
    </w:p>
    <w:p w14:paraId="3C4C1059" w14:textId="79755F0B" w:rsidR="002A1E65" w:rsidRPr="009F5061" w:rsidRDefault="008C32B6" w:rsidP="002A1E65">
      <w:pPr>
        <w:pStyle w:val="Heading1"/>
        <w:tabs>
          <w:tab w:val="clear" w:pos="0"/>
        </w:tabs>
        <w:rPr>
          <w:color w:val="000000" w:themeColor="text1"/>
          <w:lang w:val="fr-CA"/>
        </w:rPr>
      </w:pPr>
      <w:r w:rsidRPr="008C32B6">
        <w:rPr>
          <w:color w:val="000000" w:themeColor="text1"/>
          <w:lang w:val="fr-CA"/>
        </w:rPr>
        <w:t xml:space="preserve">On a </w:t>
      </w:r>
      <w:r w:rsidR="001266B6">
        <w:rPr>
          <w:color w:val="000000" w:themeColor="text1"/>
          <w:lang w:val="fr-CA"/>
        </w:rPr>
        <w:t>mis</w:t>
      </w:r>
      <w:r w:rsidRPr="008C32B6">
        <w:rPr>
          <w:color w:val="000000" w:themeColor="text1"/>
          <w:lang w:val="fr-CA"/>
        </w:rPr>
        <w:t xml:space="preserve"> la touche finale au processus </w:t>
      </w:r>
      <w:r w:rsidR="00856836">
        <w:rPr>
          <w:color w:val="000000" w:themeColor="text1"/>
          <w:lang w:val="fr-CA"/>
        </w:rPr>
        <w:t>de</w:t>
      </w:r>
      <w:r w:rsidRPr="008C32B6">
        <w:rPr>
          <w:color w:val="000000" w:themeColor="text1"/>
          <w:lang w:val="fr-CA"/>
        </w:rPr>
        <w:t xml:space="preserve"> renouvellement du bail de 10</w:t>
      </w:r>
      <w:r w:rsidR="001266B6">
        <w:rPr>
          <w:color w:val="000000" w:themeColor="text1"/>
          <w:lang w:val="fr-CA"/>
        </w:rPr>
        <w:t> </w:t>
      </w:r>
      <w:r w:rsidRPr="008C32B6">
        <w:rPr>
          <w:color w:val="000000" w:themeColor="text1"/>
          <w:lang w:val="fr-CA"/>
        </w:rPr>
        <w:t xml:space="preserve">ans </w:t>
      </w:r>
      <w:r w:rsidR="00856836">
        <w:rPr>
          <w:color w:val="000000" w:themeColor="text1"/>
          <w:lang w:val="fr-CA"/>
        </w:rPr>
        <w:t>pour les</w:t>
      </w:r>
      <w:r w:rsidR="00775DA0">
        <w:rPr>
          <w:color w:val="000000" w:themeColor="text1"/>
          <w:lang w:val="fr-CA"/>
        </w:rPr>
        <w:t xml:space="preserve"> </w:t>
      </w:r>
      <w:r w:rsidRPr="008C32B6">
        <w:rPr>
          <w:color w:val="000000" w:themeColor="text1"/>
          <w:lang w:val="fr-CA"/>
        </w:rPr>
        <w:t>bureau</w:t>
      </w:r>
      <w:r w:rsidR="00775DA0">
        <w:rPr>
          <w:color w:val="000000" w:themeColor="text1"/>
          <w:lang w:val="fr-CA"/>
        </w:rPr>
        <w:t>x</w:t>
      </w:r>
      <w:r w:rsidRPr="008C32B6">
        <w:rPr>
          <w:color w:val="000000" w:themeColor="text1"/>
          <w:lang w:val="fr-CA"/>
        </w:rPr>
        <w:t xml:space="preserve"> du Secrétariat, et le processus de signature en est au stade final au siège des Nations Unies. </w:t>
      </w:r>
      <w:r w:rsidR="001572CF" w:rsidRPr="001572CF">
        <w:rPr>
          <w:color w:val="000000" w:themeColor="text1"/>
          <w:lang w:val="fr-CA"/>
        </w:rPr>
        <w:t xml:space="preserve">Un processus a été mené pour renouveler </w:t>
      </w:r>
      <w:r w:rsidR="00856836">
        <w:rPr>
          <w:color w:val="000000" w:themeColor="text1"/>
          <w:lang w:val="fr-CA"/>
        </w:rPr>
        <w:t xml:space="preserve">aussi </w:t>
      </w:r>
      <w:r w:rsidR="001572CF" w:rsidRPr="001572CF">
        <w:rPr>
          <w:color w:val="000000" w:themeColor="text1"/>
          <w:lang w:val="fr-CA"/>
        </w:rPr>
        <w:t xml:space="preserve">la couverture d’assurance. Le Secrétariat </w:t>
      </w:r>
      <w:r w:rsidR="00856836">
        <w:rPr>
          <w:color w:val="000000" w:themeColor="text1"/>
          <w:lang w:val="fr-CA"/>
        </w:rPr>
        <w:t>tient à</w:t>
      </w:r>
      <w:r w:rsidR="001572CF" w:rsidRPr="001572CF">
        <w:rPr>
          <w:color w:val="000000" w:themeColor="text1"/>
          <w:lang w:val="fr-CA"/>
        </w:rPr>
        <w:t xml:space="preserve"> exprimer sa profonde reconnaissance au gouvernement du Canada pour l’aide fournie au cours du processus </w:t>
      </w:r>
      <w:r w:rsidR="001572CF">
        <w:rPr>
          <w:color w:val="000000" w:themeColor="text1"/>
          <w:lang w:val="fr-CA"/>
        </w:rPr>
        <w:t xml:space="preserve">et son appui complet à la poursuite des activités du Secrétariat à Montréal. </w:t>
      </w:r>
    </w:p>
    <w:p w14:paraId="4D1BEAD1" w14:textId="35E67D82" w:rsidR="002A1E65" w:rsidRPr="001572CF" w:rsidRDefault="001572CF" w:rsidP="002A1E65">
      <w:pPr>
        <w:pStyle w:val="Heading1"/>
        <w:tabs>
          <w:tab w:val="clear" w:pos="0"/>
        </w:tabs>
        <w:rPr>
          <w:color w:val="000000" w:themeColor="text1"/>
          <w:lang w:val="fr-CA"/>
        </w:rPr>
      </w:pPr>
      <w:r w:rsidRPr="001572CF">
        <w:rPr>
          <w:lang w:val="fr-CA"/>
        </w:rPr>
        <w:t>Un certain nombre de réunions en ligne ont été organisé</w:t>
      </w:r>
      <w:r w:rsidR="00775DA0">
        <w:rPr>
          <w:lang w:val="fr-CA"/>
        </w:rPr>
        <w:t>es</w:t>
      </w:r>
      <w:r w:rsidRPr="001572CF">
        <w:rPr>
          <w:lang w:val="fr-CA"/>
        </w:rPr>
        <w:t xml:space="preserve"> par la Division des services internes du PNUE</w:t>
      </w:r>
      <w:r w:rsidR="00856836">
        <w:rPr>
          <w:lang w:val="fr-CA"/>
        </w:rPr>
        <w:t>,</w:t>
      </w:r>
      <w:r w:rsidRPr="001572CF">
        <w:rPr>
          <w:lang w:val="fr-CA"/>
        </w:rPr>
        <w:t xml:space="preserve"> au</w:t>
      </w:r>
      <w:r w:rsidR="00775DA0">
        <w:rPr>
          <w:lang w:val="fr-CA"/>
        </w:rPr>
        <w:t>x</w:t>
      </w:r>
      <w:r w:rsidRPr="001572CF">
        <w:rPr>
          <w:lang w:val="fr-CA"/>
        </w:rPr>
        <w:t>quel</w:t>
      </w:r>
      <w:r w:rsidR="00775DA0">
        <w:rPr>
          <w:lang w:val="fr-CA"/>
        </w:rPr>
        <w:t>les</w:t>
      </w:r>
      <w:r w:rsidRPr="001572CF">
        <w:rPr>
          <w:lang w:val="fr-CA"/>
        </w:rPr>
        <w:t xml:space="preserve"> ont assisté le chef du Secrétariat et l’administrateur principal et gestionnaire du Fonds</w:t>
      </w:r>
      <w:r w:rsidR="00856836">
        <w:rPr>
          <w:lang w:val="fr-CA"/>
        </w:rPr>
        <w:t>,</w:t>
      </w:r>
      <w:r w:rsidRPr="001572CF">
        <w:rPr>
          <w:lang w:val="fr-CA"/>
        </w:rPr>
        <w:t xml:space="preserve"> afin de se pencher sur les procédures </w:t>
      </w:r>
      <w:r w:rsidR="00856836">
        <w:rPr>
          <w:lang w:val="fr-CA"/>
        </w:rPr>
        <w:t>de fonctionnement</w:t>
      </w:r>
      <w:r w:rsidRPr="001572CF">
        <w:rPr>
          <w:lang w:val="fr-CA"/>
        </w:rPr>
        <w:t xml:space="preserve"> et de continuité des activités en ce qui a trait aux ressources humaines, </w:t>
      </w:r>
      <w:r>
        <w:rPr>
          <w:lang w:val="fr-CA"/>
        </w:rPr>
        <w:t>instrument</w:t>
      </w:r>
      <w:r w:rsidR="00775DA0">
        <w:rPr>
          <w:lang w:val="fr-CA"/>
        </w:rPr>
        <w:t>s</w:t>
      </w:r>
      <w:r>
        <w:rPr>
          <w:lang w:val="fr-CA"/>
        </w:rPr>
        <w:t xml:space="preserve"> juridique</w:t>
      </w:r>
      <w:r w:rsidR="00775DA0">
        <w:rPr>
          <w:lang w:val="fr-CA"/>
        </w:rPr>
        <w:t>s</w:t>
      </w:r>
      <w:r>
        <w:rPr>
          <w:lang w:val="fr-CA"/>
        </w:rPr>
        <w:t xml:space="preserve"> et répercussions financières de la pandémie de </w:t>
      </w:r>
      <w:r w:rsidR="002A1E65" w:rsidRPr="001572CF">
        <w:rPr>
          <w:lang w:val="fr-CA"/>
        </w:rPr>
        <w:t>COVID-19</w:t>
      </w:r>
      <w:r w:rsidR="002A1E65" w:rsidRPr="001572CF">
        <w:rPr>
          <w:color w:val="000000" w:themeColor="text1"/>
          <w:lang w:val="fr-CA"/>
        </w:rPr>
        <w:t>. </w:t>
      </w:r>
    </w:p>
    <w:p w14:paraId="430C2E84" w14:textId="24A5DC2D" w:rsidR="002A1E65" w:rsidRPr="001572CF" w:rsidRDefault="001572CF" w:rsidP="002A1E65">
      <w:pPr>
        <w:pStyle w:val="Heading1"/>
        <w:tabs>
          <w:tab w:val="clear" w:pos="0"/>
        </w:tabs>
        <w:rPr>
          <w:color w:val="000000" w:themeColor="text1"/>
          <w:lang w:val="fr-CA"/>
        </w:rPr>
      </w:pPr>
      <w:r w:rsidRPr="001572CF">
        <w:rPr>
          <w:color w:val="000000" w:themeColor="text1"/>
          <w:lang w:val="fr-CA"/>
        </w:rPr>
        <w:t>En réponse à la</w:t>
      </w:r>
      <w:r w:rsidR="001266B6">
        <w:rPr>
          <w:color w:val="000000" w:themeColor="text1"/>
          <w:lang w:val="fr-CA"/>
        </w:rPr>
        <w:t> </w:t>
      </w:r>
      <w:r w:rsidR="002A1E65" w:rsidRPr="001572CF">
        <w:rPr>
          <w:color w:val="000000" w:themeColor="text1"/>
          <w:lang w:val="fr-CA"/>
        </w:rPr>
        <w:t>COVID-19</w:t>
      </w:r>
      <w:r w:rsidRPr="001572CF">
        <w:rPr>
          <w:color w:val="000000" w:themeColor="text1"/>
          <w:lang w:val="fr-CA"/>
        </w:rPr>
        <w:t xml:space="preserve"> et en se fondant sur les directives des Nations Unies, en particulier celle</w:t>
      </w:r>
      <w:r w:rsidR="00775DA0">
        <w:rPr>
          <w:color w:val="000000" w:themeColor="text1"/>
          <w:lang w:val="fr-CA"/>
        </w:rPr>
        <w:t>s</w:t>
      </w:r>
      <w:r w:rsidRPr="001572CF">
        <w:rPr>
          <w:color w:val="000000" w:themeColor="text1"/>
          <w:lang w:val="fr-CA"/>
        </w:rPr>
        <w:t xml:space="preserve"> de l’Organisation mondiale de la santé, de l’OACI (en tant que principal organisme des Nations Unies à Montréal) et du siège du PNUE et sur les directives et lignes directrices émises par le gouvernement du Canada et le gouvernement du Québec,</w:t>
      </w:r>
      <w:r>
        <w:rPr>
          <w:color w:val="000000" w:themeColor="text1"/>
          <w:lang w:val="fr-CA"/>
        </w:rPr>
        <w:t xml:space="preserve"> le Secrétariat a mis en place des mesures visant</w:t>
      </w:r>
      <w:r w:rsidR="008E171E">
        <w:rPr>
          <w:color w:val="000000" w:themeColor="text1"/>
          <w:lang w:val="fr-CA"/>
        </w:rPr>
        <w:t xml:space="preserve"> à protéger la santé du personnel, notamment en fournissant les ressources nécessaires pour poursuivre le travail à distance depuis la mi-mars</w:t>
      </w:r>
      <w:r w:rsidR="001266B6">
        <w:rPr>
          <w:color w:val="000000" w:themeColor="text1"/>
          <w:lang w:val="fr-CA"/>
        </w:rPr>
        <w:t> </w:t>
      </w:r>
      <w:r w:rsidR="008E171E">
        <w:rPr>
          <w:color w:val="000000" w:themeColor="text1"/>
          <w:lang w:val="fr-CA"/>
        </w:rPr>
        <w:t>2020.</w:t>
      </w:r>
      <w:r w:rsidR="002A1E65" w:rsidRPr="001572CF">
        <w:rPr>
          <w:color w:val="000000" w:themeColor="text1"/>
          <w:lang w:val="fr-CA"/>
        </w:rPr>
        <w:t xml:space="preserve"> </w:t>
      </w:r>
    </w:p>
    <w:p w14:paraId="45614895" w14:textId="17C9A093" w:rsidR="002A1E65" w:rsidRPr="008E171E" w:rsidRDefault="008E171E" w:rsidP="002A1E65">
      <w:pPr>
        <w:pStyle w:val="Heading1"/>
        <w:keepNext/>
        <w:numPr>
          <w:ilvl w:val="0"/>
          <w:numId w:val="0"/>
        </w:numPr>
        <w:rPr>
          <w:b/>
          <w:color w:val="000000" w:themeColor="text1"/>
          <w:lang w:val="fr-CA"/>
        </w:rPr>
      </w:pPr>
      <w:r w:rsidRPr="008E171E">
        <w:rPr>
          <w:b/>
          <w:color w:val="000000" w:themeColor="text1"/>
          <w:lang w:val="fr-CA"/>
        </w:rPr>
        <w:t>Coopération avec les accords multilatéraux sur l’environnement (A</w:t>
      </w:r>
      <w:r w:rsidR="004C267C">
        <w:rPr>
          <w:b/>
          <w:color w:val="000000" w:themeColor="text1"/>
          <w:lang w:val="fr-CA"/>
        </w:rPr>
        <w:t>ME</w:t>
      </w:r>
      <w:r w:rsidRPr="008E171E">
        <w:rPr>
          <w:b/>
          <w:color w:val="000000" w:themeColor="text1"/>
          <w:lang w:val="fr-CA"/>
        </w:rPr>
        <w:t xml:space="preserve">) et d’autres organisations </w:t>
      </w:r>
    </w:p>
    <w:p w14:paraId="402A52AC" w14:textId="0E98A878" w:rsidR="002A1E65" w:rsidRPr="009F5061" w:rsidRDefault="008E171E" w:rsidP="002A1E65">
      <w:pPr>
        <w:pStyle w:val="Heading1"/>
        <w:tabs>
          <w:tab w:val="clear" w:pos="0"/>
        </w:tabs>
        <w:rPr>
          <w:color w:val="000000" w:themeColor="text1"/>
          <w:lang w:val="fr-CA"/>
        </w:rPr>
      </w:pPr>
      <w:r w:rsidRPr="008E171E">
        <w:rPr>
          <w:color w:val="000000" w:themeColor="text1"/>
          <w:lang w:val="fr-CA"/>
        </w:rPr>
        <w:t>Conformément à la décision</w:t>
      </w:r>
      <w:r w:rsidR="001266B6">
        <w:rPr>
          <w:color w:val="000000" w:themeColor="text1"/>
          <w:lang w:val="fr-CA"/>
        </w:rPr>
        <w:t> </w:t>
      </w:r>
      <w:r w:rsidRPr="008E171E">
        <w:rPr>
          <w:color w:val="000000" w:themeColor="text1"/>
          <w:lang w:val="fr-CA"/>
        </w:rPr>
        <w:t>79/</w:t>
      </w:r>
      <w:r w:rsidR="004C267C">
        <w:rPr>
          <w:color w:val="000000" w:themeColor="text1"/>
          <w:lang w:val="fr-CA"/>
        </w:rPr>
        <w:t>1 </w:t>
      </w:r>
      <w:r w:rsidRPr="008E171E">
        <w:rPr>
          <w:color w:val="000000" w:themeColor="text1"/>
          <w:lang w:val="fr-CA"/>
        </w:rPr>
        <w:t>b), le Secrétariat présent</w:t>
      </w:r>
      <w:r w:rsidR="004A768F">
        <w:rPr>
          <w:color w:val="000000" w:themeColor="text1"/>
          <w:lang w:val="fr-CA"/>
        </w:rPr>
        <w:t>e</w:t>
      </w:r>
      <w:r w:rsidRPr="008E171E">
        <w:rPr>
          <w:color w:val="000000" w:themeColor="text1"/>
          <w:lang w:val="fr-CA"/>
        </w:rPr>
        <w:t xml:space="preserve"> un aperçu complet de l’état d’avancement de toutes les discussions avec les </w:t>
      </w:r>
      <w:r>
        <w:rPr>
          <w:color w:val="000000" w:themeColor="text1"/>
          <w:lang w:val="fr-CA"/>
        </w:rPr>
        <w:t>AME et d’autres organisations concernées à l’annexe</w:t>
      </w:r>
      <w:r w:rsidR="004C267C">
        <w:rPr>
          <w:color w:val="000000" w:themeColor="text1"/>
          <w:lang w:val="fr-CA"/>
        </w:rPr>
        <w:t> </w:t>
      </w:r>
      <w:r>
        <w:rPr>
          <w:color w:val="000000" w:themeColor="text1"/>
          <w:lang w:val="fr-CA"/>
        </w:rPr>
        <w:t xml:space="preserve">I du présent document. </w:t>
      </w:r>
    </w:p>
    <w:p w14:paraId="32B26275" w14:textId="4B667227" w:rsidR="002A1E65" w:rsidRPr="00341548" w:rsidRDefault="00341548" w:rsidP="002A1E65">
      <w:pPr>
        <w:rPr>
          <w:u w:val="single"/>
          <w:lang w:val="fr-CA"/>
        </w:rPr>
      </w:pPr>
      <w:r>
        <w:rPr>
          <w:u w:val="single"/>
          <w:lang w:val="fr-CA"/>
        </w:rPr>
        <w:t xml:space="preserve">Accords </w:t>
      </w:r>
      <w:r w:rsidR="008E171E">
        <w:rPr>
          <w:u w:val="single"/>
          <w:lang w:val="fr-CA"/>
        </w:rPr>
        <w:t>multilatéraux sur l’environnement</w:t>
      </w:r>
    </w:p>
    <w:p w14:paraId="0077F168" w14:textId="77777777" w:rsidR="002A1E65" w:rsidRPr="00341548" w:rsidRDefault="002A1E65" w:rsidP="002A1E65">
      <w:pPr>
        <w:rPr>
          <w:u w:val="single"/>
          <w:lang w:val="fr-CA"/>
        </w:rPr>
      </w:pPr>
    </w:p>
    <w:p w14:paraId="1474E086" w14:textId="2B31F019" w:rsidR="002A1E65" w:rsidRPr="00341548" w:rsidRDefault="00341548" w:rsidP="002A1E65">
      <w:pPr>
        <w:rPr>
          <w:rStyle w:val="normalchar"/>
          <w:i/>
          <w:color w:val="000000" w:themeColor="text1"/>
          <w:lang w:val="fr-CA"/>
        </w:rPr>
      </w:pPr>
      <w:r w:rsidRPr="00341548">
        <w:rPr>
          <w:rStyle w:val="normalchar"/>
          <w:i/>
          <w:color w:val="000000" w:themeColor="text1"/>
          <w:lang w:val="fr-CA"/>
        </w:rPr>
        <w:t>Protocole de Montréal</w:t>
      </w:r>
    </w:p>
    <w:p w14:paraId="62D641EE" w14:textId="77777777" w:rsidR="002A1E65" w:rsidRPr="00341548" w:rsidRDefault="002A1E65" w:rsidP="002A1E65">
      <w:pPr>
        <w:rPr>
          <w:rStyle w:val="normalchar"/>
          <w:color w:val="000000" w:themeColor="text1"/>
          <w:lang w:val="fr-CA"/>
        </w:rPr>
      </w:pPr>
    </w:p>
    <w:p w14:paraId="50AC3737" w14:textId="1183AAB6" w:rsidR="002A1E65" w:rsidRPr="004C267C" w:rsidRDefault="001266B6" w:rsidP="002A1E65">
      <w:pPr>
        <w:pStyle w:val="Heading1"/>
        <w:tabs>
          <w:tab w:val="clear" w:pos="0"/>
        </w:tabs>
        <w:rPr>
          <w:color w:val="000000" w:themeColor="text1"/>
          <w:lang w:val="fr-CA"/>
        </w:rPr>
      </w:pPr>
      <w:r w:rsidRPr="001266B6">
        <w:rPr>
          <w:lang w:val="fr-CA"/>
        </w:rPr>
        <w:t>Les membres de l’équipe spéciale du Groupe de l’évaluation technique et économique chargé</w:t>
      </w:r>
      <w:r w:rsidR="004A768F">
        <w:rPr>
          <w:lang w:val="fr-CA"/>
        </w:rPr>
        <w:t>e</w:t>
      </w:r>
      <w:r w:rsidRPr="001266B6">
        <w:rPr>
          <w:lang w:val="fr-CA"/>
        </w:rPr>
        <w:t xml:space="preserve"> de la reconstitution du Fonds multilatéral pour la période triennale</w:t>
      </w:r>
      <w:r w:rsidR="004C267C">
        <w:rPr>
          <w:lang w:val="fr-CA"/>
        </w:rPr>
        <w:t> </w:t>
      </w:r>
      <w:r>
        <w:rPr>
          <w:lang w:val="fr-CA"/>
        </w:rPr>
        <w:t xml:space="preserve">2021-2023 ont tenu une réunion dans les locaux du Secrétariat, du 28 au 31 janvier 2020. </w:t>
      </w:r>
      <w:r w:rsidRPr="001266B6">
        <w:rPr>
          <w:lang w:val="fr-CA"/>
        </w:rPr>
        <w:t xml:space="preserve">À la demande de l’équipe spéciale, des renseignements supplémentaires ont été fournis et des discussions en ligne ont été menées en vue </w:t>
      </w:r>
      <w:r>
        <w:rPr>
          <w:lang w:val="fr-CA"/>
        </w:rPr>
        <w:t>d’éclaircir certains poi</w:t>
      </w:r>
      <w:r w:rsidRPr="00FE16D4">
        <w:rPr>
          <w:lang w:val="fr-CA"/>
        </w:rPr>
        <w:t>nts.</w:t>
      </w:r>
    </w:p>
    <w:p w14:paraId="79CF22C7" w14:textId="175D8E2E" w:rsidR="002A1E65" w:rsidRPr="001266B6" w:rsidRDefault="001266B6" w:rsidP="002A1E65">
      <w:pPr>
        <w:rPr>
          <w:u w:val="single"/>
          <w:lang w:val="fr-CA"/>
        </w:rPr>
      </w:pPr>
      <w:r w:rsidRPr="001266B6">
        <w:rPr>
          <w:u w:val="single"/>
          <w:lang w:val="fr-CA"/>
        </w:rPr>
        <w:t xml:space="preserve">Institutions </w:t>
      </w:r>
      <w:r w:rsidR="00341548" w:rsidRPr="001266B6">
        <w:rPr>
          <w:u w:val="single"/>
          <w:lang w:val="fr-CA"/>
        </w:rPr>
        <w:t>des Nations Unies</w:t>
      </w:r>
    </w:p>
    <w:p w14:paraId="1A76186B" w14:textId="77777777" w:rsidR="002A1E65" w:rsidRPr="001266B6" w:rsidRDefault="002A1E65" w:rsidP="002A1E65">
      <w:pPr>
        <w:rPr>
          <w:i/>
          <w:lang w:val="fr-CA"/>
        </w:rPr>
      </w:pPr>
    </w:p>
    <w:p w14:paraId="3F93788B" w14:textId="0795B280" w:rsidR="002A1E65" w:rsidRPr="001266B6" w:rsidRDefault="00341548" w:rsidP="002A1E65">
      <w:pPr>
        <w:rPr>
          <w:i/>
          <w:lang w:val="fr-CA"/>
        </w:rPr>
      </w:pPr>
      <w:r w:rsidRPr="001266B6">
        <w:rPr>
          <w:i/>
          <w:lang w:val="fr-CA"/>
        </w:rPr>
        <w:t>PNUE</w:t>
      </w:r>
    </w:p>
    <w:p w14:paraId="178444C4" w14:textId="77777777" w:rsidR="002A1E65" w:rsidRPr="001266B6" w:rsidRDefault="002A1E65" w:rsidP="002A1E65">
      <w:pPr>
        <w:rPr>
          <w:i/>
          <w:lang w:val="fr-CA"/>
        </w:rPr>
      </w:pPr>
    </w:p>
    <w:p w14:paraId="484EC5A1" w14:textId="094E5ABE" w:rsidR="002A1E65" w:rsidRPr="006652E6" w:rsidRDefault="002A1E65" w:rsidP="002A1E65">
      <w:pPr>
        <w:pStyle w:val="Heading1"/>
        <w:tabs>
          <w:tab w:val="clear" w:pos="0"/>
        </w:tabs>
        <w:rPr>
          <w:color w:val="000000" w:themeColor="text1"/>
          <w:lang w:val="fr-CA"/>
        </w:rPr>
      </w:pPr>
      <w:r w:rsidRPr="009F5061">
        <w:rPr>
          <w:color w:val="000000" w:themeColor="text1"/>
          <w:lang w:val="fr-CA"/>
        </w:rPr>
        <w:t>M</w:t>
      </w:r>
      <w:r w:rsidR="001266B6" w:rsidRPr="009F5061">
        <w:rPr>
          <w:color w:val="000000" w:themeColor="text1"/>
          <w:lang w:val="fr-CA"/>
        </w:rPr>
        <w:t>me</w:t>
      </w:r>
      <w:r w:rsidR="00EE66E9">
        <w:rPr>
          <w:color w:val="000000" w:themeColor="text1"/>
          <w:lang w:val="fr-CA"/>
        </w:rPr>
        <w:t> </w:t>
      </w:r>
      <w:r w:rsidRPr="009F5061">
        <w:rPr>
          <w:color w:val="000000" w:themeColor="text1"/>
          <w:lang w:val="fr-CA"/>
        </w:rPr>
        <w:t xml:space="preserve">Sonja Leighton-Kone, </w:t>
      </w:r>
      <w:r w:rsidR="009F5061" w:rsidRPr="009F5061">
        <w:rPr>
          <w:color w:val="000000" w:themeColor="text1"/>
          <w:lang w:val="fr-CA"/>
        </w:rPr>
        <w:t xml:space="preserve">directrice, Division des services internes, PNUE, </w:t>
      </w:r>
      <w:r w:rsidR="000648F6">
        <w:rPr>
          <w:color w:val="000000" w:themeColor="text1"/>
          <w:lang w:val="fr-CA"/>
        </w:rPr>
        <w:t>a visité</w:t>
      </w:r>
      <w:r w:rsidR="009F5061" w:rsidRPr="009F5061">
        <w:rPr>
          <w:color w:val="000000" w:themeColor="text1"/>
          <w:lang w:val="fr-CA"/>
        </w:rPr>
        <w:t xml:space="preserve"> le Secrétariat le 12</w:t>
      </w:r>
      <w:r w:rsidR="00EE66E9">
        <w:rPr>
          <w:color w:val="000000" w:themeColor="text1"/>
          <w:lang w:val="fr-CA"/>
        </w:rPr>
        <w:t> </w:t>
      </w:r>
      <w:r w:rsidR="009F5061" w:rsidRPr="009F5061">
        <w:rPr>
          <w:color w:val="000000" w:themeColor="text1"/>
          <w:lang w:val="fr-CA"/>
        </w:rPr>
        <w:t>mars</w:t>
      </w:r>
      <w:r w:rsidR="00EE66E9">
        <w:rPr>
          <w:color w:val="000000" w:themeColor="text1"/>
          <w:lang w:val="fr-CA"/>
        </w:rPr>
        <w:t> </w:t>
      </w:r>
      <w:r w:rsidR="009F5061" w:rsidRPr="009F5061">
        <w:rPr>
          <w:color w:val="000000" w:themeColor="text1"/>
          <w:lang w:val="fr-CA"/>
        </w:rPr>
        <w:t xml:space="preserve">2020 </w:t>
      </w:r>
      <w:r w:rsidR="009F5061">
        <w:rPr>
          <w:color w:val="000000" w:themeColor="text1"/>
          <w:lang w:val="fr-CA"/>
        </w:rPr>
        <w:t xml:space="preserve">et a rencontré le personnel. </w:t>
      </w:r>
    </w:p>
    <w:p w14:paraId="110094B2" w14:textId="269C4063" w:rsidR="002A1E65" w:rsidRPr="006652E6" w:rsidRDefault="002A1E65" w:rsidP="002A1E65">
      <w:pPr>
        <w:pStyle w:val="Heading1"/>
        <w:tabs>
          <w:tab w:val="clear" w:pos="0"/>
        </w:tabs>
        <w:rPr>
          <w:color w:val="000000" w:themeColor="text1"/>
          <w:lang w:val="fr-CA"/>
        </w:rPr>
      </w:pPr>
      <w:r w:rsidRPr="009F5061">
        <w:rPr>
          <w:color w:val="000000" w:themeColor="text1"/>
          <w:lang w:val="fr-CA"/>
        </w:rPr>
        <w:t>M.</w:t>
      </w:r>
      <w:r w:rsidR="00EE66E9">
        <w:rPr>
          <w:color w:val="000000" w:themeColor="text1"/>
          <w:lang w:val="fr-CA"/>
        </w:rPr>
        <w:t> </w:t>
      </w:r>
      <w:proofErr w:type="spellStart"/>
      <w:r w:rsidRPr="009F5061">
        <w:rPr>
          <w:color w:val="000000" w:themeColor="text1"/>
          <w:lang w:val="fr-CA"/>
        </w:rPr>
        <w:t>Saiful</w:t>
      </w:r>
      <w:proofErr w:type="spellEnd"/>
      <w:r w:rsidRPr="009F5061">
        <w:rPr>
          <w:color w:val="000000" w:themeColor="text1"/>
          <w:lang w:val="fr-CA"/>
        </w:rPr>
        <w:t xml:space="preserve"> </w:t>
      </w:r>
      <w:proofErr w:type="spellStart"/>
      <w:r w:rsidRPr="009F5061">
        <w:rPr>
          <w:color w:val="000000" w:themeColor="text1"/>
          <w:lang w:val="fr-CA"/>
        </w:rPr>
        <w:t>Ridwan</w:t>
      </w:r>
      <w:proofErr w:type="spellEnd"/>
      <w:r w:rsidRPr="009F5061">
        <w:rPr>
          <w:color w:val="000000" w:themeColor="text1"/>
          <w:lang w:val="fr-CA"/>
        </w:rPr>
        <w:t xml:space="preserve">, </w:t>
      </w:r>
      <w:r w:rsidR="009F5061" w:rsidRPr="009F5061">
        <w:rPr>
          <w:color w:val="000000" w:themeColor="text1"/>
          <w:lang w:val="fr-CA"/>
        </w:rPr>
        <w:t xml:space="preserve">chef, Section des solutions organisationnelles, Division des services internes, PNUE, </w:t>
      </w:r>
      <w:r w:rsidR="004A768F">
        <w:rPr>
          <w:color w:val="000000" w:themeColor="text1"/>
          <w:lang w:val="fr-CA"/>
        </w:rPr>
        <w:t>s’</w:t>
      </w:r>
      <w:r w:rsidR="009F5061" w:rsidRPr="009F5061">
        <w:rPr>
          <w:color w:val="000000" w:themeColor="text1"/>
          <w:lang w:val="fr-CA"/>
        </w:rPr>
        <w:t xml:space="preserve">est </w:t>
      </w:r>
      <w:r w:rsidR="004A768F">
        <w:rPr>
          <w:color w:val="000000" w:themeColor="text1"/>
          <w:lang w:val="fr-CA"/>
        </w:rPr>
        <w:t>rendu</w:t>
      </w:r>
      <w:r w:rsidR="009F5061" w:rsidRPr="009F5061">
        <w:rPr>
          <w:color w:val="000000" w:themeColor="text1"/>
          <w:lang w:val="fr-CA"/>
        </w:rPr>
        <w:t xml:space="preserve"> au Secrétariat le 13</w:t>
      </w:r>
      <w:r w:rsidR="00EE66E9">
        <w:rPr>
          <w:color w:val="000000" w:themeColor="text1"/>
          <w:lang w:val="fr-CA"/>
        </w:rPr>
        <w:t> </w:t>
      </w:r>
      <w:r w:rsidR="009F5061" w:rsidRPr="009F5061">
        <w:rPr>
          <w:color w:val="000000" w:themeColor="text1"/>
          <w:lang w:val="fr-CA"/>
        </w:rPr>
        <w:t>mars</w:t>
      </w:r>
      <w:r w:rsidR="00EE66E9">
        <w:rPr>
          <w:color w:val="000000" w:themeColor="text1"/>
          <w:lang w:val="fr-CA"/>
        </w:rPr>
        <w:t> </w:t>
      </w:r>
      <w:r w:rsidR="009F5061" w:rsidRPr="009F5061">
        <w:rPr>
          <w:color w:val="000000" w:themeColor="text1"/>
          <w:lang w:val="fr-CA"/>
        </w:rPr>
        <w:t xml:space="preserve">2020 </w:t>
      </w:r>
      <w:r w:rsidR="009F5061">
        <w:rPr>
          <w:color w:val="000000" w:themeColor="text1"/>
          <w:lang w:val="fr-CA"/>
        </w:rPr>
        <w:t xml:space="preserve">dans le cadre d’une visite informelle. </w:t>
      </w:r>
    </w:p>
    <w:p w14:paraId="5E553705" w14:textId="724E4363" w:rsidR="002A1E65" w:rsidRPr="000648F6" w:rsidRDefault="00341548" w:rsidP="002A1E65">
      <w:pPr>
        <w:pStyle w:val="Heading1"/>
        <w:keepNext/>
        <w:numPr>
          <w:ilvl w:val="0"/>
          <w:numId w:val="0"/>
        </w:numPr>
        <w:rPr>
          <w:color w:val="000000" w:themeColor="text1"/>
          <w:u w:val="single"/>
          <w:lang w:val="fr-CA"/>
        </w:rPr>
      </w:pPr>
      <w:r w:rsidRPr="000648F6">
        <w:rPr>
          <w:color w:val="000000" w:themeColor="text1"/>
          <w:u w:val="single"/>
          <w:lang w:val="fr-CA"/>
        </w:rPr>
        <w:t>Autres</w:t>
      </w:r>
      <w:r w:rsidR="002A1E65" w:rsidRPr="000648F6">
        <w:rPr>
          <w:color w:val="000000" w:themeColor="text1"/>
          <w:u w:val="single"/>
          <w:lang w:val="fr-CA"/>
        </w:rPr>
        <w:t xml:space="preserve"> organi</w:t>
      </w:r>
      <w:r w:rsidRPr="000648F6">
        <w:rPr>
          <w:color w:val="000000" w:themeColor="text1"/>
          <w:u w:val="single"/>
          <w:lang w:val="fr-CA"/>
        </w:rPr>
        <w:t>s</w:t>
      </w:r>
      <w:r w:rsidR="002A1E65" w:rsidRPr="000648F6">
        <w:rPr>
          <w:color w:val="000000" w:themeColor="text1"/>
          <w:u w:val="single"/>
          <w:lang w:val="fr-CA"/>
        </w:rPr>
        <w:t>ations</w:t>
      </w:r>
    </w:p>
    <w:p w14:paraId="062CAA2A" w14:textId="64BEF9F5" w:rsidR="002A1E65" w:rsidRPr="000648F6" w:rsidRDefault="002A1E65" w:rsidP="002A1E65">
      <w:pPr>
        <w:keepNext/>
        <w:rPr>
          <w:i/>
          <w:lang w:val="fr-CA"/>
        </w:rPr>
      </w:pPr>
      <w:r w:rsidRPr="000648F6">
        <w:rPr>
          <w:i/>
          <w:lang w:val="fr-CA"/>
        </w:rPr>
        <w:t>Go</w:t>
      </w:r>
      <w:r w:rsidR="00341548" w:rsidRPr="000648F6">
        <w:rPr>
          <w:i/>
          <w:lang w:val="fr-CA"/>
        </w:rPr>
        <w:t>u</w:t>
      </w:r>
      <w:r w:rsidRPr="000648F6">
        <w:rPr>
          <w:i/>
          <w:lang w:val="fr-CA"/>
        </w:rPr>
        <w:t>vern</w:t>
      </w:r>
      <w:r w:rsidR="00341548" w:rsidRPr="000648F6">
        <w:rPr>
          <w:i/>
          <w:lang w:val="fr-CA"/>
        </w:rPr>
        <w:t>e</w:t>
      </w:r>
      <w:r w:rsidRPr="000648F6">
        <w:rPr>
          <w:i/>
          <w:lang w:val="fr-CA"/>
        </w:rPr>
        <w:t xml:space="preserve">ment </w:t>
      </w:r>
      <w:r w:rsidR="00341548" w:rsidRPr="000648F6">
        <w:rPr>
          <w:i/>
          <w:lang w:val="fr-CA"/>
        </w:rPr>
        <w:t>du</w:t>
      </w:r>
      <w:r w:rsidRPr="000648F6">
        <w:rPr>
          <w:i/>
          <w:lang w:val="fr-CA"/>
        </w:rPr>
        <w:t xml:space="preserve"> Canada</w:t>
      </w:r>
    </w:p>
    <w:p w14:paraId="7A88BD95" w14:textId="77777777" w:rsidR="002A1E65" w:rsidRPr="000648F6" w:rsidRDefault="002A1E65" w:rsidP="002A1E65">
      <w:pPr>
        <w:keepNext/>
        <w:rPr>
          <w:lang w:val="fr-CA"/>
        </w:rPr>
      </w:pPr>
    </w:p>
    <w:p w14:paraId="6ADE0366" w14:textId="67768768" w:rsidR="002A1E65" w:rsidRPr="006652E6" w:rsidRDefault="002A1E65" w:rsidP="002A1E65">
      <w:pPr>
        <w:pStyle w:val="Heading1"/>
        <w:rPr>
          <w:i/>
          <w:lang w:val="fr-CA"/>
        </w:rPr>
      </w:pPr>
      <w:r w:rsidRPr="009F5061">
        <w:rPr>
          <w:lang w:val="fr-CA"/>
        </w:rPr>
        <w:t>M</w:t>
      </w:r>
      <w:r w:rsidR="00341548" w:rsidRPr="009F5061">
        <w:rPr>
          <w:lang w:val="fr-CA"/>
        </w:rPr>
        <w:t>me</w:t>
      </w:r>
      <w:r w:rsidR="00EE66E9">
        <w:rPr>
          <w:lang w:val="fr-CA"/>
        </w:rPr>
        <w:t> </w:t>
      </w:r>
      <w:r w:rsidRPr="009F5061">
        <w:rPr>
          <w:lang w:val="fr-CA"/>
        </w:rPr>
        <w:t xml:space="preserve">Nathalie </w:t>
      </w:r>
      <w:proofErr w:type="spellStart"/>
      <w:r w:rsidRPr="009F5061">
        <w:rPr>
          <w:lang w:val="fr-CA"/>
        </w:rPr>
        <w:t>Brinck</w:t>
      </w:r>
      <w:proofErr w:type="spellEnd"/>
      <w:r w:rsidRPr="009F5061">
        <w:rPr>
          <w:lang w:val="fr-CA"/>
        </w:rPr>
        <w:t xml:space="preserve">, </w:t>
      </w:r>
      <w:r w:rsidR="009F5061" w:rsidRPr="009F5061">
        <w:rPr>
          <w:lang w:val="fr-CA"/>
        </w:rPr>
        <w:t>conseillère principale en matière de politique</w:t>
      </w:r>
      <w:r w:rsidR="000648F6">
        <w:rPr>
          <w:lang w:val="fr-CA"/>
        </w:rPr>
        <w:t>s</w:t>
      </w:r>
      <w:r w:rsidR="009F5061" w:rsidRPr="009F5061">
        <w:rPr>
          <w:lang w:val="fr-CA"/>
        </w:rPr>
        <w:t xml:space="preserve"> (</w:t>
      </w:r>
      <w:r w:rsidR="000648F6">
        <w:rPr>
          <w:lang w:val="fr-CA"/>
        </w:rPr>
        <w:t>i</w:t>
      </w:r>
      <w:r w:rsidR="009F5061" w:rsidRPr="009F5061">
        <w:rPr>
          <w:lang w:val="fr-CA"/>
        </w:rPr>
        <w:t>nstitution</w:t>
      </w:r>
      <w:r w:rsidR="000648F6">
        <w:rPr>
          <w:lang w:val="fr-CA"/>
        </w:rPr>
        <w:t>s</w:t>
      </w:r>
      <w:r w:rsidR="009F5061" w:rsidRPr="009F5061">
        <w:rPr>
          <w:lang w:val="fr-CA"/>
        </w:rPr>
        <w:t xml:space="preserve"> spécialisée</w:t>
      </w:r>
      <w:r w:rsidR="000648F6">
        <w:rPr>
          <w:lang w:val="fr-CA"/>
        </w:rPr>
        <w:t>s</w:t>
      </w:r>
      <w:r w:rsidR="009F5061" w:rsidRPr="009F5061">
        <w:rPr>
          <w:lang w:val="fr-CA"/>
        </w:rPr>
        <w:t xml:space="preserve"> des Nations Unies), Division </w:t>
      </w:r>
      <w:r w:rsidR="009F5061">
        <w:rPr>
          <w:lang w:val="fr-CA"/>
        </w:rPr>
        <w:t>des Nations Unies, Affaires internationales Canada, a effectué une visite de courtoisie au Secrétariat le 11</w:t>
      </w:r>
      <w:r w:rsidR="00EE66E9">
        <w:rPr>
          <w:lang w:val="fr-CA"/>
        </w:rPr>
        <w:t> </w:t>
      </w:r>
      <w:r w:rsidR="009F5061">
        <w:rPr>
          <w:lang w:val="fr-CA"/>
        </w:rPr>
        <w:t>mars</w:t>
      </w:r>
      <w:r w:rsidR="00EE66E9">
        <w:rPr>
          <w:lang w:val="fr-CA"/>
        </w:rPr>
        <w:t> </w:t>
      </w:r>
      <w:r w:rsidR="009F5061">
        <w:rPr>
          <w:lang w:val="fr-CA"/>
        </w:rPr>
        <w:t xml:space="preserve">2020. </w:t>
      </w:r>
    </w:p>
    <w:p w14:paraId="62354D13" w14:textId="49359E96" w:rsidR="002A1E65" w:rsidRPr="009F5061" w:rsidRDefault="009F5061" w:rsidP="002A1E65">
      <w:pPr>
        <w:pStyle w:val="Heading1"/>
        <w:keepNext/>
        <w:numPr>
          <w:ilvl w:val="0"/>
          <w:numId w:val="0"/>
        </w:numPr>
        <w:rPr>
          <w:i/>
          <w:color w:val="000000" w:themeColor="text1"/>
          <w:lang w:val="fr-CA"/>
        </w:rPr>
      </w:pPr>
      <w:r w:rsidRPr="009F5061">
        <w:rPr>
          <w:i/>
          <w:color w:val="000000" w:themeColor="text1"/>
          <w:lang w:val="fr-CA"/>
        </w:rPr>
        <w:t>Réseau d’évaluation de la performance des organisations multilatérales</w:t>
      </w:r>
      <w:r w:rsidR="002A1E65" w:rsidRPr="009F5061">
        <w:rPr>
          <w:i/>
          <w:color w:val="000000" w:themeColor="text1"/>
          <w:lang w:val="fr-CA"/>
        </w:rPr>
        <w:t xml:space="preserve"> (MOPAN) </w:t>
      </w:r>
    </w:p>
    <w:p w14:paraId="31DAB6D5" w14:textId="3443FAD5" w:rsidR="002A1E65" w:rsidRPr="006652E6" w:rsidRDefault="009F5061" w:rsidP="002A1E65">
      <w:pPr>
        <w:pStyle w:val="Heading1"/>
        <w:rPr>
          <w:lang w:val="fr-CA"/>
        </w:rPr>
      </w:pPr>
      <w:r w:rsidRPr="009F5061">
        <w:rPr>
          <w:lang w:val="fr-CA"/>
        </w:rPr>
        <w:t xml:space="preserve">Le Secrétariat a fourni sur demande des renseignements et des éclaircissements supplémentaires sur les questions se rapportant </w:t>
      </w:r>
      <w:r>
        <w:rPr>
          <w:lang w:val="fr-CA"/>
        </w:rPr>
        <w:t xml:space="preserve">au Fonds multilatéral </w:t>
      </w:r>
      <w:r w:rsidR="000648F6">
        <w:rPr>
          <w:lang w:val="fr-CA"/>
        </w:rPr>
        <w:t>au</w:t>
      </w:r>
      <w:r>
        <w:rPr>
          <w:lang w:val="fr-CA"/>
        </w:rPr>
        <w:t xml:space="preserve"> </w:t>
      </w:r>
      <w:r w:rsidR="00EE66E9">
        <w:rPr>
          <w:lang w:val="fr-CA"/>
        </w:rPr>
        <w:t>consultant</w:t>
      </w:r>
      <w:r>
        <w:rPr>
          <w:lang w:val="fr-CA"/>
        </w:rPr>
        <w:t xml:space="preserve"> </w:t>
      </w:r>
      <w:r w:rsidR="00EE66E9">
        <w:rPr>
          <w:lang w:val="fr-CA"/>
        </w:rPr>
        <w:t>responsable</w:t>
      </w:r>
      <w:r>
        <w:rPr>
          <w:lang w:val="fr-CA"/>
        </w:rPr>
        <w:t xml:space="preserve"> de l’évaluation du Fonds au sein du MOPAN. </w:t>
      </w:r>
      <w:r w:rsidR="00737374" w:rsidRPr="00737374">
        <w:rPr>
          <w:lang w:val="fr-CA"/>
        </w:rPr>
        <w:t xml:space="preserve">Le Secrétariat a par ailleurs poursuivi les discussions avec le Secrétariat du MOPAN, qui a indiqué que le projet </w:t>
      </w:r>
      <w:r w:rsidR="00737374">
        <w:rPr>
          <w:lang w:val="fr-CA"/>
        </w:rPr>
        <w:t xml:space="preserve">de rapport d’évaluation en était au stade final de préparation et serait soumis au Secrétariat aux fins d’examen avant de le remettre aux gouvernements </w:t>
      </w:r>
      <w:r w:rsidR="000648F6">
        <w:rPr>
          <w:lang w:val="fr-CA"/>
        </w:rPr>
        <w:t>M</w:t>
      </w:r>
      <w:r w:rsidR="00737374">
        <w:rPr>
          <w:lang w:val="fr-CA"/>
        </w:rPr>
        <w:t>embres.</w:t>
      </w:r>
    </w:p>
    <w:p w14:paraId="2EA4D68E" w14:textId="470B8693" w:rsidR="002A1E65" w:rsidRPr="00737374" w:rsidRDefault="00737374" w:rsidP="002A1E65">
      <w:pPr>
        <w:rPr>
          <w:i/>
          <w:lang w:val="fr-CA"/>
        </w:rPr>
      </w:pPr>
      <w:r w:rsidRPr="00737374">
        <w:rPr>
          <w:i/>
          <w:lang w:val="fr-CA"/>
        </w:rPr>
        <w:t xml:space="preserve">Programme de Kigali </w:t>
      </w:r>
      <w:r w:rsidR="004A768F">
        <w:rPr>
          <w:i/>
          <w:lang w:val="fr-CA"/>
        </w:rPr>
        <w:t xml:space="preserve">pour </w:t>
      </w:r>
      <w:r w:rsidRPr="00737374">
        <w:rPr>
          <w:i/>
          <w:lang w:val="fr-CA"/>
        </w:rPr>
        <w:t xml:space="preserve">l’efficacité énergétique </w:t>
      </w:r>
      <w:r w:rsidR="00EF1F8D">
        <w:rPr>
          <w:i/>
          <w:lang w:val="fr-CA"/>
        </w:rPr>
        <w:t>du refroidissement</w:t>
      </w:r>
      <w:r w:rsidR="002A1E65" w:rsidRPr="00737374">
        <w:rPr>
          <w:i/>
          <w:lang w:val="fr-CA"/>
        </w:rPr>
        <w:t xml:space="preserve"> (K-CEP)</w:t>
      </w:r>
    </w:p>
    <w:p w14:paraId="04C7E2E0" w14:textId="77777777" w:rsidR="002A1E65" w:rsidRPr="00737374" w:rsidRDefault="002A1E65" w:rsidP="002A1E65">
      <w:pPr>
        <w:rPr>
          <w:lang w:val="fr-CA"/>
        </w:rPr>
      </w:pPr>
    </w:p>
    <w:p w14:paraId="27883CB3" w14:textId="5591D515" w:rsidR="00C27322" w:rsidRPr="000F111E" w:rsidRDefault="00737374" w:rsidP="002A76F8">
      <w:pPr>
        <w:pStyle w:val="Heading1"/>
        <w:rPr>
          <w:lang w:val="fr-CA"/>
        </w:rPr>
      </w:pPr>
      <w:r w:rsidRPr="00737374">
        <w:rPr>
          <w:lang w:val="fr-CA"/>
        </w:rPr>
        <w:t xml:space="preserve">Deux administrateurs principaux, gestion </w:t>
      </w:r>
      <w:r w:rsidR="000648F6" w:rsidRPr="00737374">
        <w:rPr>
          <w:lang w:val="fr-CA"/>
        </w:rPr>
        <w:t>de programme</w:t>
      </w:r>
      <w:r w:rsidRPr="00737374">
        <w:rPr>
          <w:lang w:val="fr-CA"/>
        </w:rPr>
        <w:t xml:space="preserve"> ont participé à un </w:t>
      </w:r>
      <w:r w:rsidR="00EE66E9">
        <w:rPr>
          <w:lang w:val="fr-CA"/>
        </w:rPr>
        <w:t>webinaire</w:t>
      </w:r>
      <w:r w:rsidRPr="00737374">
        <w:rPr>
          <w:lang w:val="fr-CA"/>
        </w:rPr>
        <w:t xml:space="preserve"> organis</w:t>
      </w:r>
      <w:r w:rsidR="000648F6">
        <w:rPr>
          <w:lang w:val="fr-CA"/>
        </w:rPr>
        <w:t>é</w:t>
      </w:r>
      <w:r w:rsidRPr="00737374">
        <w:rPr>
          <w:lang w:val="fr-CA"/>
        </w:rPr>
        <w:t xml:space="preserve"> par le </w:t>
      </w:r>
      <w:r w:rsidR="000648F6">
        <w:rPr>
          <w:lang w:val="fr-CA"/>
        </w:rPr>
        <w:t>p</w:t>
      </w:r>
      <w:r w:rsidRPr="00737374">
        <w:rPr>
          <w:lang w:val="fr-CA"/>
        </w:rPr>
        <w:t>rogramme</w:t>
      </w:r>
      <w:r w:rsidR="00081FDD">
        <w:rPr>
          <w:lang w:val="fr-CA"/>
        </w:rPr>
        <w:t> </w:t>
      </w:r>
      <w:r w:rsidR="000648F6">
        <w:rPr>
          <w:lang w:val="fr-CA"/>
        </w:rPr>
        <w:t>K-</w:t>
      </w:r>
      <w:r w:rsidRPr="00737374">
        <w:rPr>
          <w:lang w:val="fr-CA"/>
        </w:rPr>
        <w:t>CEP le 28</w:t>
      </w:r>
      <w:r w:rsidR="00EE66E9">
        <w:rPr>
          <w:lang w:val="fr-CA"/>
        </w:rPr>
        <w:t> </w:t>
      </w:r>
      <w:r w:rsidRPr="00737374">
        <w:rPr>
          <w:lang w:val="fr-CA"/>
        </w:rPr>
        <w:t>janvier</w:t>
      </w:r>
      <w:r w:rsidR="00EE66E9">
        <w:rPr>
          <w:lang w:val="fr-CA"/>
        </w:rPr>
        <w:t> </w:t>
      </w:r>
      <w:r w:rsidRPr="00737374">
        <w:rPr>
          <w:lang w:val="fr-CA"/>
        </w:rPr>
        <w:t>2020, au cours duquel on a présenté de l</w:t>
      </w:r>
      <w:r w:rsidR="000648F6">
        <w:rPr>
          <w:lang w:val="fr-CA"/>
        </w:rPr>
        <w:t>’in</w:t>
      </w:r>
      <w:r w:rsidRPr="00737374">
        <w:rPr>
          <w:lang w:val="fr-CA"/>
        </w:rPr>
        <w:t xml:space="preserve">formation sur le fonds de soutien des contributions </w:t>
      </w:r>
      <w:r>
        <w:rPr>
          <w:lang w:val="fr-CA"/>
        </w:rPr>
        <w:t xml:space="preserve">déterminées à l’échelle nationale pour un </w:t>
      </w:r>
      <w:r w:rsidR="00EF1F8D">
        <w:rPr>
          <w:lang w:val="fr-CA"/>
        </w:rPr>
        <w:t>refroidissement</w:t>
      </w:r>
      <w:r>
        <w:rPr>
          <w:lang w:val="fr-CA"/>
        </w:rPr>
        <w:t xml:space="preserve"> </w:t>
      </w:r>
      <w:r w:rsidR="00EF1F8D">
        <w:rPr>
          <w:lang w:val="fr-CA"/>
        </w:rPr>
        <w:t xml:space="preserve">économe en énergie </w:t>
      </w:r>
      <w:r>
        <w:rPr>
          <w:lang w:val="fr-CA"/>
        </w:rPr>
        <w:t>et respectueu</w:t>
      </w:r>
      <w:r w:rsidR="00EF1F8D">
        <w:rPr>
          <w:lang w:val="fr-CA"/>
        </w:rPr>
        <w:t>x</w:t>
      </w:r>
      <w:r>
        <w:rPr>
          <w:lang w:val="fr-CA"/>
        </w:rPr>
        <w:t xml:space="preserve"> du climat, nouvelle initiative qui offre financement et </w:t>
      </w:r>
      <w:r w:rsidR="00EE66E9">
        <w:rPr>
          <w:lang w:val="fr-CA"/>
        </w:rPr>
        <w:t>orientation</w:t>
      </w:r>
      <w:r>
        <w:rPr>
          <w:lang w:val="fr-CA"/>
        </w:rPr>
        <w:t xml:space="preserve"> aux entités qui aident les pays à intégrer des solutions de </w:t>
      </w:r>
      <w:r w:rsidR="00EF1F8D">
        <w:rPr>
          <w:lang w:val="fr-CA"/>
        </w:rPr>
        <w:t>refroidissement</w:t>
      </w:r>
      <w:r>
        <w:rPr>
          <w:lang w:val="fr-CA"/>
        </w:rPr>
        <w:t xml:space="preserve"> dans le prochain cycle de contribution</w:t>
      </w:r>
      <w:r w:rsidR="00081FDD">
        <w:rPr>
          <w:lang w:val="fr-CA"/>
        </w:rPr>
        <w:t>s</w:t>
      </w:r>
      <w:r>
        <w:rPr>
          <w:lang w:val="fr-CA"/>
        </w:rPr>
        <w:t xml:space="preserve">. </w:t>
      </w:r>
      <w:r w:rsidRPr="00081FDD">
        <w:rPr>
          <w:lang w:val="fr-CA"/>
        </w:rPr>
        <w:t>De bref</w:t>
      </w:r>
      <w:r w:rsidR="00081FDD" w:rsidRPr="00081FDD">
        <w:rPr>
          <w:lang w:val="fr-CA"/>
        </w:rPr>
        <w:t>s</w:t>
      </w:r>
      <w:r w:rsidRPr="00081FDD">
        <w:rPr>
          <w:lang w:val="fr-CA"/>
        </w:rPr>
        <w:t xml:space="preserve"> exposé</w:t>
      </w:r>
      <w:r w:rsidR="00081FDD" w:rsidRPr="00081FDD">
        <w:rPr>
          <w:lang w:val="fr-CA"/>
        </w:rPr>
        <w:t>s</w:t>
      </w:r>
      <w:r w:rsidRPr="00081FDD">
        <w:rPr>
          <w:lang w:val="fr-CA"/>
        </w:rPr>
        <w:t xml:space="preserve"> ont été présentés par le programme</w:t>
      </w:r>
      <w:r w:rsidR="00081FDD" w:rsidRPr="00081FDD">
        <w:rPr>
          <w:lang w:val="fr-CA"/>
        </w:rPr>
        <w:t> K-</w:t>
      </w:r>
      <w:r w:rsidRPr="00081FDD">
        <w:rPr>
          <w:lang w:val="fr-CA"/>
        </w:rPr>
        <w:t xml:space="preserve">CEP, </w:t>
      </w:r>
      <w:r w:rsidR="00081FDD" w:rsidRPr="00081FDD">
        <w:rPr>
          <w:lang w:val="fr-CA"/>
        </w:rPr>
        <w:t>CEA</w:t>
      </w:r>
      <w:r w:rsidRPr="00081FDD">
        <w:rPr>
          <w:lang w:val="fr-CA"/>
        </w:rPr>
        <w:t xml:space="preserve"> Consulting</w:t>
      </w:r>
      <w:r w:rsidR="002A1E65" w:rsidRPr="00737374">
        <w:rPr>
          <w:lang w:val="fr-CA"/>
        </w:rPr>
        <w:t xml:space="preserve">, Lawrence Berkeley National </w:t>
      </w:r>
      <w:proofErr w:type="spellStart"/>
      <w:r w:rsidR="002A1E65" w:rsidRPr="00737374">
        <w:rPr>
          <w:lang w:val="fr-CA"/>
        </w:rPr>
        <w:t>Laboratory</w:t>
      </w:r>
      <w:proofErr w:type="spellEnd"/>
      <w:r w:rsidR="002A1E65" w:rsidRPr="00737374">
        <w:rPr>
          <w:lang w:val="fr-CA"/>
        </w:rPr>
        <w:t xml:space="preserve"> </w:t>
      </w:r>
      <w:r w:rsidRPr="00737374">
        <w:rPr>
          <w:lang w:val="fr-CA"/>
        </w:rPr>
        <w:t xml:space="preserve">et le </w:t>
      </w:r>
      <w:proofErr w:type="spellStart"/>
      <w:r w:rsidR="002A1E65" w:rsidRPr="00737374">
        <w:rPr>
          <w:lang w:val="fr-CA"/>
        </w:rPr>
        <w:t>Private</w:t>
      </w:r>
      <w:proofErr w:type="spellEnd"/>
      <w:r w:rsidR="002A1E65" w:rsidRPr="00737374">
        <w:rPr>
          <w:lang w:val="fr-CA"/>
        </w:rPr>
        <w:t xml:space="preserve"> </w:t>
      </w:r>
      <w:proofErr w:type="spellStart"/>
      <w:r w:rsidR="002A1E65" w:rsidRPr="00737374">
        <w:rPr>
          <w:lang w:val="fr-CA"/>
        </w:rPr>
        <w:t>Financing</w:t>
      </w:r>
      <w:proofErr w:type="spellEnd"/>
      <w:r w:rsidR="002A1E65" w:rsidRPr="00737374">
        <w:rPr>
          <w:lang w:val="fr-CA"/>
        </w:rPr>
        <w:t xml:space="preserve"> Advisory Network (PFAN) </w:t>
      </w:r>
      <w:r w:rsidRPr="00737374">
        <w:rPr>
          <w:lang w:val="fr-CA"/>
        </w:rPr>
        <w:t xml:space="preserve">sur la procédure et les échéances pour le processus de soumission et d’examen des propositions de projet. </w:t>
      </w:r>
      <w:r w:rsidR="004111B5" w:rsidRPr="004111B5">
        <w:rPr>
          <w:lang w:val="fr-CA"/>
        </w:rPr>
        <w:t>Les présentations fournissaient également des exemples de type</w:t>
      </w:r>
      <w:r w:rsidR="000F111E">
        <w:rPr>
          <w:lang w:val="fr-CA"/>
        </w:rPr>
        <w:t>s</w:t>
      </w:r>
      <w:r w:rsidR="004111B5" w:rsidRPr="004111B5">
        <w:rPr>
          <w:lang w:val="fr-CA"/>
        </w:rPr>
        <w:t xml:space="preserve"> de projet </w:t>
      </w:r>
      <w:r w:rsidR="004111B5">
        <w:rPr>
          <w:lang w:val="fr-CA"/>
        </w:rPr>
        <w:t>et de niveau</w:t>
      </w:r>
      <w:r w:rsidR="000F111E">
        <w:rPr>
          <w:lang w:val="fr-CA"/>
        </w:rPr>
        <w:t>x</w:t>
      </w:r>
      <w:r w:rsidR="004111B5">
        <w:rPr>
          <w:lang w:val="fr-CA"/>
        </w:rPr>
        <w:t xml:space="preserve"> de financement potentiel</w:t>
      </w:r>
      <w:r w:rsidR="000F111E">
        <w:rPr>
          <w:lang w:val="fr-CA"/>
        </w:rPr>
        <w:t>s</w:t>
      </w:r>
      <w:r w:rsidR="004111B5">
        <w:rPr>
          <w:lang w:val="fr-CA"/>
        </w:rPr>
        <w:t xml:space="preserve">. </w:t>
      </w:r>
      <w:r w:rsidR="004111B5" w:rsidRPr="004111B5">
        <w:rPr>
          <w:lang w:val="fr-CA"/>
        </w:rPr>
        <w:t>Le</w:t>
      </w:r>
      <w:r w:rsidR="000F111E">
        <w:rPr>
          <w:lang w:val="fr-CA"/>
        </w:rPr>
        <w:t>s</w:t>
      </w:r>
      <w:r w:rsidR="004111B5" w:rsidRPr="004111B5">
        <w:rPr>
          <w:lang w:val="fr-CA"/>
        </w:rPr>
        <w:t xml:space="preserve"> représentant</w:t>
      </w:r>
      <w:r w:rsidR="000F111E">
        <w:rPr>
          <w:lang w:val="fr-CA"/>
        </w:rPr>
        <w:t>s</w:t>
      </w:r>
      <w:r w:rsidR="004111B5" w:rsidRPr="004111B5">
        <w:rPr>
          <w:lang w:val="fr-CA"/>
        </w:rPr>
        <w:t xml:space="preserve"> du Secrétariat ont demandé des éclaircissements </w:t>
      </w:r>
      <w:r w:rsidR="004111B5">
        <w:rPr>
          <w:lang w:val="fr-CA"/>
        </w:rPr>
        <w:t>quant à savoir si les propositions de projet soumis</w:t>
      </w:r>
      <w:r w:rsidR="000F111E">
        <w:rPr>
          <w:lang w:val="fr-CA"/>
        </w:rPr>
        <w:t>es</w:t>
      </w:r>
      <w:r w:rsidR="004111B5">
        <w:rPr>
          <w:lang w:val="fr-CA"/>
        </w:rPr>
        <w:t xml:space="preserve"> au fonds de soutien comporteraient des mécanismes de protection visant à éviter l’adoption d’application</w:t>
      </w:r>
      <w:r w:rsidR="000F111E">
        <w:rPr>
          <w:lang w:val="fr-CA"/>
        </w:rPr>
        <w:t>s</w:t>
      </w:r>
      <w:r w:rsidR="004111B5">
        <w:rPr>
          <w:lang w:val="fr-CA"/>
        </w:rPr>
        <w:t xml:space="preserve"> de </w:t>
      </w:r>
      <w:r w:rsidR="00EF1F8D">
        <w:rPr>
          <w:lang w:val="fr-CA"/>
        </w:rPr>
        <w:t>refroidissement</w:t>
      </w:r>
      <w:r w:rsidR="004111B5">
        <w:rPr>
          <w:lang w:val="fr-CA"/>
        </w:rPr>
        <w:t xml:space="preserve"> économe</w:t>
      </w:r>
      <w:r w:rsidR="000F111E">
        <w:rPr>
          <w:lang w:val="fr-CA"/>
        </w:rPr>
        <w:t>s</w:t>
      </w:r>
      <w:r w:rsidR="004111B5">
        <w:rPr>
          <w:lang w:val="fr-CA"/>
        </w:rPr>
        <w:t xml:space="preserve"> </w:t>
      </w:r>
      <w:r w:rsidR="00EF1F8D">
        <w:rPr>
          <w:lang w:val="fr-CA"/>
        </w:rPr>
        <w:t xml:space="preserve">en </w:t>
      </w:r>
      <w:r w:rsidR="004111B5">
        <w:rPr>
          <w:lang w:val="fr-CA"/>
        </w:rPr>
        <w:t xml:space="preserve">énergie utilisant des frigorigènes à PRP élevé; ils ont appris avec satisfaction que les technologies à faible PRP seraient mises en avant par ce fonds. </w:t>
      </w:r>
      <w:r w:rsidR="004111B5" w:rsidRPr="004111B5">
        <w:rPr>
          <w:lang w:val="fr-CA"/>
        </w:rPr>
        <w:t xml:space="preserve">Le </w:t>
      </w:r>
      <w:r w:rsidR="00EE66E9">
        <w:rPr>
          <w:lang w:val="fr-CA"/>
        </w:rPr>
        <w:t>webinaire</w:t>
      </w:r>
      <w:r w:rsidR="004111B5" w:rsidRPr="004111B5">
        <w:rPr>
          <w:lang w:val="fr-CA"/>
        </w:rPr>
        <w:t xml:space="preserve"> a permis de mieux comprendre les diverses initiatives </w:t>
      </w:r>
      <w:r w:rsidR="004111B5">
        <w:rPr>
          <w:lang w:val="fr-CA"/>
        </w:rPr>
        <w:t xml:space="preserve">menées par d’autres organisations pour promouvoir </w:t>
      </w:r>
      <w:r w:rsidR="00EF1F8D">
        <w:rPr>
          <w:lang w:val="fr-CA"/>
        </w:rPr>
        <w:t>le refroidissement</w:t>
      </w:r>
      <w:r w:rsidR="004111B5">
        <w:rPr>
          <w:lang w:val="fr-CA"/>
        </w:rPr>
        <w:t xml:space="preserve"> à </w:t>
      </w:r>
      <w:r w:rsidR="000F111E">
        <w:rPr>
          <w:lang w:val="fr-CA"/>
        </w:rPr>
        <w:t xml:space="preserve">haute </w:t>
      </w:r>
      <w:r w:rsidR="004111B5">
        <w:rPr>
          <w:lang w:val="fr-CA"/>
        </w:rPr>
        <w:t xml:space="preserve">efficacité énergétique. </w:t>
      </w:r>
    </w:p>
    <w:p w14:paraId="2D5A03BE" w14:textId="77777777" w:rsidR="00441083" w:rsidRPr="000F111E" w:rsidRDefault="00441083">
      <w:pPr>
        <w:pStyle w:val="StyleHeader4Para4Left0Firstline0"/>
        <w:numPr>
          <w:ilvl w:val="0"/>
          <w:numId w:val="0"/>
        </w:numPr>
        <w:rPr>
          <w:lang w:val="fr-CA"/>
        </w:rPr>
      </w:pPr>
    </w:p>
    <w:p w14:paraId="714E4A9D" w14:textId="77777777" w:rsidR="00441083" w:rsidRPr="000F111E" w:rsidRDefault="00E60D9C">
      <w:pPr>
        <w:pStyle w:val="StyleHeader4Para4Left0Firstline0"/>
        <w:numPr>
          <w:ilvl w:val="0"/>
          <w:numId w:val="0"/>
        </w:numPr>
        <w:rPr>
          <w:lang w:val="fr-CA"/>
        </w:rPr>
      </w:pPr>
      <w:r w:rsidRPr="000F111E">
        <w:rPr>
          <w:lang w:val="fr-CA"/>
        </w:rPr>
        <w:br w:type="page"/>
      </w:r>
    </w:p>
    <w:p w14:paraId="63916AE2" w14:textId="77777777" w:rsidR="00441083" w:rsidRPr="000F111E" w:rsidRDefault="00441083">
      <w:pPr>
        <w:rPr>
          <w:lang w:val="fr-CA"/>
        </w:rPr>
        <w:sectPr w:rsidR="00441083" w:rsidRPr="000F111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CBE580F" w14:textId="77777777" w:rsidR="00441083" w:rsidRPr="006652E6" w:rsidRDefault="00E60D9C">
      <w:pPr>
        <w:jc w:val="center"/>
        <w:rPr>
          <w:b/>
          <w:lang w:val="fr-CA"/>
        </w:rPr>
      </w:pPr>
      <w:r w:rsidRPr="006652E6">
        <w:rPr>
          <w:b/>
          <w:lang w:val="fr-CA"/>
        </w:rPr>
        <w:t>Annexe I</w:t>
      </w:r>
    </w:p>
    <w:p w14:paraId="0D45303D" w14:textId="77777777" w:rsidR="00441083" w:rsidRPr="006652E6" w:rsidRDefault="00441083">
      <w:pPr>
        <w:rPr>
          <w:lang w:val="fr-CA"/>
        </w:rPr>
      </w:pPr>
    </w:p>
    <w:p w14:paraId="7DACD318" w14:textId="780FD877" w:rsidR="002A1E65" w:rsidRPr="005C4A93" w:rsidRDefault="005C4A93" w:rsidP="002A1E65">
      <w:pPr>
        <w:widowControl w:val="0"/>
        <w:spacing w:after="240"/>
        <w:jc w:val="center"/>
        <w:rPr>
          <w:b/>
          <w:lang w:val="fr-CA"/>
        </w:rPr>
      </w:pPr>
      <w:r w:rsidRPr="005C4A93">
        <w:rPr>
          <w:b/>
          <w:lang w:val="fr-CA"/>
        </w:rPr>
        <w:t>AVIS ET RENSEIGNEMENTS FOURNIS PAR LE SECRÉTARIAT</w:t>
      </w:r>
      <w:r w:rsidR="000F111E">
        <w:rPr>
          <w:b/>
          <w:lang w:val="fr-CA"/>
        </w:rPr>
        <w:br/>
      </w:r>
      <w:r w:rsidRPr="005C4A93">
        <w:rPr>
          <w:b/>
          <w:lang w:val="fr-CA"/>
        </w:rPr>
        <w:t>DU</w:t>
      </w:r>
      <w:r w:rsidR="000F111E">
        <w:rPr>
          <w:b/>
          <w:lang w:val="fr-CA"/>
        </w:rPr>
        <w:t xml:space="preserve"> </w:t>
      </w:r>
      <w:r w:rsidRPr="005C4A93">
        <w:rPr>
          <w:b/>
          <w:lang w:val="fr-CA"/>
        </w:rPr>
        <w:t>FONDS MULTILATÉRAL À DES ORGANISMES</w:t>
      </w:r>
      <w:r w:rsidR="000F111E">
        <w:rPr>
          <w:b/>
          <w:lang w:val="fr-CA"/>
        </w:rPr>
        <w:br/>
      </w:r>
      <w:r w:rsidRPr="005C4A93">
        <w:rPr>
          <w:b/>
          <w:lang w:val="fr-CA"/>
        </w:rPr>
        <w:t>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2A1E65" w:rsidRPr="008423FF" w14:paraId="716D1415" w14:textId="77777777" w:rsidTr="00440E22">
        <w:trPr>
          <w:cantSplit/>
          <w:tblHeader/>
        </w:trPr>
        <w:tc>
          <w:tcPr>
            <w:tcW w:w="8217" w:type="dxa"/>
            <w:shd w:val="clear" w:color="auto" w:fill="auto"/>
            <w:vAlign w:val="center"/>
            <w:hideMark/>
          </w:tcPr>
          <w:p w14:paraId="6A2B2F66" w14:textId="24735421" w:rsidR="002A1E65" w:rsidRPr="006652E6" w:rsidRDefault="005C4A93" w:rsidP="00440E22">
            <w:pPr>
              <w:spacing w:before="60" w:after="60"/>
              <w:jc w:val="left"/>
              <w:rPr>
                <w:b/>
                <w:bCs/>
                <w:color w:val="000000" w:themeColor="text1"/>
                <w:sz w:val="20"/>
                <w:szCs w:val="20"/>
                <w:lang w:val="fr-CA"/>
              </w:rPr>
            </w:pPr>
            <w:r w:rsidRPr="006652E6">
              <w:rPr>
                <w:b/>
                <w:bCs/>
                <w:color w:val="000000" w:themeColor="text1"/>
                <w:sz w:val="20"/>
                <w:szCs w:val="20"/>
                <w:lang w:val="fr-CA"/>
              </w:rPr>
              <w:t>Avis/discussions/interaction</w:t>
            </w:r>
            <w:r w:rsidR="000F111E" w:rsidRPr="006652E6">
              <w:rPr>
                <w:b/>
                <w:bCs/>
                <w:color w:val="000000" w:themeColor="text1"/>
                <w:sz w:val="20"/>
                <w:szCs w:val="20"/>
                <w:lang w:val="fr-CA"/>
              </w:rPr>
              <w:t>s</w:t>
            </w:r>
            <w:r w:rsidRPr="006652E6">
              <w:rPr>
                <w:b/>
                <w:bCs/>
                <w:color w:val="000000" w:themeColor="text1"/>
                <w:sz w:val="20"/>
                <w:szCs w:val="20"/>
                <w:lang w:val="fr-CA"/>
              </w:rPr>
              <w:t xml:space="preserve"> du Secrétariat</w:t>
            </w:r>
          </w:p>
        </w:tc>
        <w:tc>
          <w:tcPr>
            <w:tcW w:w="1138" w:type="dxa"/>
            <w:shd w:val="clear" w:color="auto" w:fill="auto"/>
            <w:tcMar>
              <w:left w:w="115" w:type="dxa"/>
              <w:right w:w="173" w:type="dxa"/>
            </w:tcMar>
            <w:vAlign w:val="center"/>
            <w:hideMark/>
          </w:tcPr>
          <w:p w14:paraId="15C63F0A" w14:textId="2D18F379" w:rsidR="002A1E65" w:rsidRPr="008423FF" w:rsidRDefault="00341548" w:rsidP="00440E22">
            <w:pPr>
              <w:spacing w:before="60" w:after="60"/>
              <w:jc w:val="left"/>
              <w:rPr>
                <w:b/>
                <w:bCs/>
                <w:color w:val="000000" w:themeColor="text1"/>
                <w:sz w:val="20"/>
                <w:szCs w:val="20"/>
                <w:lang w:val="en-US"/>
              </w:rPr>
            </w:pPr>
            <w:r>
              <w:rPr>
                <w:b/>
                <w:bCs/>
                <w:color w:val="000000" w:themeColor="text1"/>
                <w:sz w:val="20"/>
                <w:szCs w:val="20"/>
                <w:lang w:val="en-US"/>
              </w:rPr>
              <w:t>Réunion</w:t>
            </w:r>
          </w:p>
        </w:tc>
      </w:tr>
      <w:tr w:rsidR="002A1E65" w:rsidRPr="005C4A93" w14:paraId="574469E2" w14:textId="77777777" w:rsidTr="00440E22">
        <w:trPr>
          <w:cantSplit/>
        </w:trPr>
        <w:tc>
          <w:tcPr>
            <w:tcW w:w="9355" w:type="dxa"/>
            <w:gridSpan w:val="2"/>
            <w:shd w:val="clear" w:color="auto" w:fill="auto"/>
            <w:tcMar>
              <w:left w:w="115" w:type="dxa"/>
              <w:right w:w="173" w:type="dxa"/>
            </w:tcMar>
            <w:vAlign w:val="center"/>
          </w:tcPr>
          <w:p w14:paraId="00A86557" w14:textId="776F40EA" w:rsidR="002A1E65" w:rsidRPr="005C4A93" w:rsidRDefault="005C4A93" w:rsidP="00440E22">
            <w:pPr>
              <w:spacing w:before="60" w:after="60"/>
              <w:jc w:val="left"/>
              <w:rPr>
                <w:b/>
                <w:color w:val="000000" w:themeColor="text1"/>
                <w:sz w:val="20"/>
                <w:szCs w:val="20"/>
                <w:lang w:val="fr-CA"/>
              </w:rPr>
            </w:pPr>
            <w:r w:rsidRPr="005C4A93">
              <w:rPr>
                <w:b/>
                <w:color w:val="000000" w:themeColor="text1"/>
                <w:sz w:val="20"/>
                <w:szCs w:val="20"/>
                <w:lang w:val="fr-CA"/>
              </w:rPr>
              <w:t>Fonds pour l’adaptation</w:t>
            </w:r>
          </w:p>
        </w:tc>
      </w:tr>
      <w:tr w:rsidR="002A1E65" w:rsidRPr="008423FF" w14:paraId="00D90B06" w14:textId="77777777" w:rsidTr="00440E22">
        <w:trPr>
          <w:cantSplit/>
        </w:trPr>
        <w:tc>
          <w:tcPr>
            <w:tcW w:w="8217" w:type="dxa"/>
            <w:shd w:val="clear" w:color="auto" w:fill="auto"/>
            <w:vAlign w:val="center"/>
            <w:hideMark/>
          </w:tcPr>
          <w:p w14:paraId="769EF48B" w14:textId="472922BE" w:rsidR="002A1E65" w:rsidRPr="00464920" w:rsidRDefault="005C4A93" w:rsidP="00440E22">
            <w:pPr>
              <w:spacing w:before="60" w:after="60"/>
              <w:jc w:val="left"/>
              <w:rPr>
                <w:color w:val="000000" w:themeColor="text1"/>
                <w:sz w:val="20"/>
                <w:szCs w:val="20"/>
                <w:lang w:val="fr-CA"/>
              </w:rPr>
            </w:pPr>
            <w:r w:rsidRPr="005C4A93">
              <w:rPr>
                <w:color w:val="000000" w:themeColor="text1"/>
                <w:sz w:val="20"/>
                <w:szCs w:val="20"/>
                <w:lang w:val="fr-CA"/>
              </w:rPr>
              <w:t xml:space="preserve">Explication de la politique du Fonds multilatéral sur les intérêts perçus. </w:t>
            </w:r>
            <w:r>
              <w:rPr>
                <w:color w:val="000000" w:themeColor="text1"/>
                <w:sz w:val="20"/>
                <w:szCs w:val="20"/>
                <w:lang w:val="fr-CA"/>
              </w:rPr>
              <w:t>Les renseignements fournis par le Secrétariat figurent dans le document</w:t>
            </w:r>
            <w:r w:rsidR="00464920">
              <w:rPr>
                <w:color w:val="000000" w:themeColor="text1"/>
                <w:sz w:val="20"/>
                <w:szCs w:val="20"/>
                <w:lang w:val="fr-CA"/>
              </w:rPr>
              <w:t> </w:t>
            </w:r>
            <w:r w:rsidR="002A1E65" w:rsidRPr="00464920">
              <w:rPr>
                <w:color w:val="000000" w:themeColor="text1"/>
                <w:sz w:val="20"/>
                <w:szCs w:val="20"/>
                <w:lang w:val="fr-CA"/>
              </w:rPr>
              <w:t>AFB/EFC.18/10</w:t>
            </w:r>
            <w:r w:rsidRPr="00464920">
              <w:rPr>
                <w:color w:val="000000" w:themeColor="text1"/>
                <w:sz w:val="20"/>
                <w:szCs w:val="20"/>
                <w:lang w:val="fr-CA"/>
              </w:rPr>
              <w:t xml:space="preserve"> de la 18</w:t>
            </w:r>
            <w:r w:rsidRPr="00464920">
              <w:rPr>
                <w:color w:val="000000" w:themeColor="text1"/>
                <w:sz w:val="20"/>
                <w:szCs w:val="20"/>
                <w:vertAlign w:val="superscript"/>
                <w:lang w:val="fr-CA"/>
              </w:rPr>
              <w:t>e</w:t>
            </w:r>
            <w:r w:rsidR="00464920">
              <w:rPr>
                <w:color w:val="000000" w:themeColor="text1"/>
                <w:sz w:val="20"/>
                <w:szCs w:val="20"/>
                <w:lang w:val="fr-CA"/>
              </w:rPr>
              <w:t> </w:t>
            </w:r>
            <w:r w:rsidRPr="00464920">
              <w:rPr>
                <w:color w:val="000000" w:themeColor="text1"/>
                <w:sz w:val="20"/>
                <w:szCs w:val="20"/>
                <w:lang w:val="fr-CA"/>
              </w:rPr>
              <w:t>réunion du Comité d’éthique et des finances à</w:t>
            </w:r>
            <w:r w:rsidR="00EE66E9" w:rsidRPr="00464920">
              <w:rPr>
                <w:color w:val="000000" w:themeColor="text1"/>
                <w:sz w:val="20"/>
                <w:szCs w:val="20"/>
                <w:lang w:val="fr-CA"/>
              </w:rPr>
              <w:t> </w:t>
            </w:r>
            <w:r w:rsidR="002A1E65" w:rsidRPr="00464920">
              <w:rPr>
                <w:color w:val="000000" w:themeColor="text1"/>
                <w:sz w:val="20"/>
                <w:szCs w:val="20"/>
                <w:lang w:val="fr-CA"/>
              </w:rPr>
              <w:t xml:space="preserve">https://www.adaptation-fund.org/wp-content/uploads/2016/03/AFB-EFC-18.10-Investment-income-doc.pdf. </w:t>
            </w:r>
          </w:p>
        </w:tc>
        <w:tc>
          <w:tcPr>
            <w:tcW w:w="1138" w:type="dxa"/>
            <w:shd w:val="clear" w:color="auto" w:fill="auto"/>
            <w:tcMar>
              <w:left w:w="115" w:type="dxa"/>
              <w:right w:w="173" w:type="dxa"/>
            </w:tcMar>
            <w:vAlign w:val="center"/>
            <w:hideMark/>
          </w:tcPr>
          <w:p w14:paraId="4B185DF3"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76</w:t>
            </w:r>
          </w:p>
        </w:tc>
      </w:tr>
      <w:tr w:rsidR="002A1E65" w:rsidRPr="000E1EBD" w14:paraId="0E9D6A7F" w14:textId="77777777" w:rsidTr="00440E22">
        <w:trPr>
          <w:cantSplit/>
        </w:trPr>
        <w:tc>
          <w:tcPr>
            <w:tcW w:w="9355" w:type="dxa"/>
            <w:gridSpan w:val="2"/>
            <w:shd w:val="clear" w:color="auto" w:fill="auto"/>
            <w:tcMar>
              <w:left w:w="115" w:type="dxa"/>
              <w:right w:w="173" w:type="dxa"/>
            </w:tcMar>
            <w:vAlign w:val="center"/>
          </w:tcPr>
          <w:p w14:paraId="21888D32" w14:textId="712EEEE4" w:rsidR="002A1E65" w:rsidRPr="005C4A93" w:rsidRDefault="005C4A93" w:rsidP="00440E22">
            <w:pPr>
              <w:spacing w:before="60" w:after="60"/>
              <w:jc w:val="left"/>
              <w:rPr>
                <w:b/>
                <w:color w:val="000000" w:themeColor="text1"/>
                <w:sz w:val="20"/>
                <w:szCs w:val="20"/>
                <w:lang w:val="fr-CA"/>
              </w:rPr>
            </w:pPr>
            <w:r w:rsidRPr="005C4A93">
              <w:rPr>
                <w:b/>
                <w:color w:val="000000" w:themeColor="text1"/>
                <w:sz w:val="20"/>
                <w:szCs w:val="20"/>
                <w:lang w:val="fr-CA"/>
              </w:rPr>
              <w:t xml:space="preserve">Forum </w:t>
            </w:r>
            <w:r w:rsidR="00464920">
              <w:rPr>
                <w:b/>
                <w:color w:val="000000" w:themeColor="text1"/>
                <w:sz w:val="20"/>
                <w:szCs w:val="20"/>
                <w:lang w:val="fr-CA"/>
              </w:rPr>
              <w:t>a</w:t>
            </w:r>
            <w:r w:rsidRPr="005C4A93">
              <w:rPr>
                <w:b/>
                <w:color w:val="000000" w:themeColor="text1"/>
                <w:sz w:val="20"/>
                <w:szCs w:val="20"/>
                <w:lang w:val="fr-CA"/>
              </w:rPr>
              <w:t>rab</w:t>
            </w:r>
            <w:r w:rsidR="00464920">
              <w:rPr>
                <w:b/>
                <w:color w:val="000000" w:themeColor="text1"/>
                <w:sz w:val="20"/>
                <w:szCs w:val="20"/>
                <w:lang w:val="fr-CA"/>
              </w:rPr>
              <w:t>e</w:t>
            </w:r>
            <w:r w:rsidRPr="005C4A93">
              <w:rPr>
                <w:b/>
                <w:color w:val="000000" w:themeColor="text1"/>
                <w:sz w:val="20"/>
                <w:szCs w:val="20"/>
                <w:lang w:val="fr-CA"/>
              </w:rPr>
              <w:t xml:space="preserve"> pour l’environnement et le développement</w:t>
            </w:r>
          </w:p>
        </w:tc>
      </w:tr>
      <w:tr w:rsidR="002A1E65" w:rsidRPr="008423FF" w14:paraId="485C4EA7" w14:textId="77777777" w:rsidTr="00440E22">
        <w:trPr>
          <w:cantSplit/>
        </w:trPr>
        <w:tc>
          <w:tcPr>
            <w:tcW w:w="8217" w:type="dxa"/>
            <w:shd w:val="clear" w:color="auto" w:fill="auto"/>
            <w:vAlign w:val="center"/>
          </w:tcPr>
          <w:p w14:paraId="480B3303" w14:textId="3B9007C3" w:rsidR="002A1E65" w:rsidRPr="006652E6" w:rsidRDefault="005C4A93" w:rsidP="00440E22">
            <w:pPr>
              <w:spacing w:before="60" w:after="60"/>
              <w:jc w:val="left"/>
              <w:rPr>
                <w:color w:val="000000" w:themeColor="text1"/>
                <w:sz w:val="20"/>
                <w:szCs w:val="20"/>
                <w:lang w:val="fr-CA"/>
              </w:rPr>
            </w:pPr>
            <w:r w:rsidRPr="005C4A93">
              <w:rPr>
                <w:sz w:val="20"/>
                <w:szCs w:val="20"/>
                <w:lang w:val="fr-CA"/>
              </w:rPr>
              <w:t xml:space="preserve">Article sur l’expérience du Fonds multilatéral dans le monde arabe </w:t>
            </w:r>
            <w:r>
              <w:rPr>
                <w:sz w:val="20"/>
                <w:szCs w:val="20"/>
                <w:lang w:val="fr-CA"/>
              </w:rPr>
              <w:t>pour le rapport</w:t>
            </w:r>
            <w:r w:rsidR="00464920">
              <w:rPr>
                <w:sz w:val="20"/>
                <w:szCs w:val="20"/>
                <w:lang w:val="fr-CA"/>
              </w:rPr>
              <w:t> </w:t>
            </w:r>
            <w:r>
              <w:rPr>
                <w:sz w:val="20"/>
                <w:szCs w:val="20"/>
                <w:lang w:val="fr-CA"/>
              </w:rPr>
              <w:t xml:space="preserve">2018 du Forum </w:t>
            </w:r>
            <w:r w:rsidR="00464920">
              <w:rPr>
                <w:sz w:val="20"/>
                <w:szCs w:val="20"/>
                <w:lang w:val="fr-CA"/>
              </w:rPr>
              <w:t>a</w:t>
            </w:r>
            <w:r>
              <w:rPr>
                <w:sz w:val="20"/>
                <w:szCs w:val="20"/>
                <w:lang w:val="fr-CA"/>
              </w:rPr>
              <w:t>rab</w:t>
            </w:r>
            <w:r w:rsidR="00464920">
              <w:rPr>
                <w:sz w:val="20"/>
                <w:szCs w:val="20"/>
                <w:lang w:val="fr-CA"/>
              </w:rPr>
              <w:t>e</w:t>
            </w:r>
            <w:r>
              <w:rPr>
                <w:sz w:val="20"/>
                <w:szCs w:val="20"/>
                <w:lang w:val="fr-CA"/>
              </w:rPr>
              <w:t xml:space="preserve"> pour l’environnement et le développement. </w:t>
            </w:r>
          </w:p>
        </w:tc>
        <w:tc>
          <w:tcPr>
            <w:tcW w:w="1138" w:type="dxa"/>
            <w:shd w:val="clear" w:color="auto" w:fill="auto"/>
            <w:tcMar>
              <w:left w:w="115" w:type="dxa"/>
              <w:right w:w="173" w:type="dxa"/>
            </w:tcMar>
            <w:vAlign w:val="center"/>
          </w:tcPr>
          <w:p w14:paraId="70B0C401"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81</w:t>
            </w:r>
          </w:p>
        </w:tc>
      </w:tr>
      <w:tr w:rsidR="002A1E65" w:rsidRPr="008423FF" w14:paraId="3EA7F11B" w14:textId="77777777" w:rsidTr="00440E22">
        <w:trPr>
          <w:cantSplit/>
        </w:trPr>
        <w:tc>
          <w:tcPr>
            <w:tcW w:w="9355" w:type="dxa"/>
            <w:gridSpan w:val="2"/>
            <w:shd w:val="clear" w:color="auto" w:fill="auto"/>
            <w:tcMar>
              <w:left w:w="115" w:type="dxa"/>
              <w:right w:w="173" w:type="dxa"/>
            </w:tcMar>
            <w:vAlign w:val="center"/>
          </w:tcPr>
          <w:p w14:paraId="184232EA" w14:textId="106FE52E" w:rsidR="002A1E65" w:rsidRPr="008423FF" w:rsidRDefault="002A1E65" w:rsidP="00440E22">
            <w:pPr>
              <w:spacing w:before="60" w:after="60"/>
              <w:jc w:val="left"/>
              <w:rPr>
                <w:b/>
                <w:color w:val="000000" w:themeColor="text1"/>
                <w:sz w:val="20"/>
                <w:szCs w:val="20"/>
                <w:lang w:val="en-US"/>
              </w:rPr>
            </w:pPr>
            <w:r w:rsidRPr="008423FF">
              <w:rPr>
                <w:b/>
                <w:color w:val="000000" w:themeColor="text1"/>
                <w:sz w:val="20"/>
                <w:szCs w:val="20"/>
                <w:lang w:val="en-US"/>
              </w:rPr>
              <w:t>Center for Climate and Energy Solutions (</w:t>
            </w:r>
            <w:proofErr w:type="spellStart"/>
            <w:r w:rsidR="005C4A93">
              <w:rPr>
                <w:b/>
                <w:color w:val="000000" w:themeColor="text1"/>
                <w:sz w:val="20"/>
                <w:szCs w:val="20"/>
                <w:lang w:val="en-US"/>
              </w:rPr>
              <w:t>anciennement</w:t>
            </w:r>
            <w:proofErr w:type="spellEnd"/>
            <w:r w:rsidR="005C4A93">
              <w:rPr>
                <w:b/>
                <w:color w:val="000000" w:themeColor="text1"/>
                <w:sz w:val="20"/>
                <w:szCs w:val="20"/>
                <w:lang w:val="en-US"/>
              </w:rPr>
              <w:t xml:space="preserve"> </w:t>
            </w:r>
            <w:r w:rsidRPr="008423FF">
              <w:rPr>
                <w:b/>
                <w:color w:val="000000" w:themeColor="text1"/>
                <w:sz w:val="20"/>
                <w:szCs w:val="20"/>
                <w:lang w:val="en-US"/>
              </w:rPr>
              <w:t>Pew Center on Climate Change)</w:t>
            </w:r>
          </w:p>
        </w:tc>
      </w:tr>
      <w:tr w:rsidR="002A1E65" w:rsidRPr="008423FF" w14:paraId="1568BB1F" w14:textId="77777777" w:rsidTr="00440E22">
        <w:trPr>
          <w:cantSplit/>
        </w:trPr>
        <w:tc>
          <w:tcPr>
            <w:tcW w:w="8217" w:type="dxa"/>
            <w:shd w:val="clear" w:color="auto" w:fill="auto"/>
            <w:vAlign w:val="center"/>
            <w:hideMark/>
          </w:tcPr>
          <w:p w14:paraId="4BD97831" w14:textId="789F6662" w:rsidR="002A1E65" w:rsidRPr="006652E6" w:rsidRDefault="002A1E65" w:rsidP="00440E22">
            <w:pPr>
              <w:spacing w:before="60" w:after="60"/>
              <w:jc w:val="left"/>
              <w:rPr>
                <w:color w:val="000000" w:themeColor="text1"/>
                <w:sz w:val="20"/>
                <w:szCs w:val="20"/>
                <w:lang w:val="fr-CA"/>
              </w:rPr>
            </w:pPr>
            <w:r w:rsidRPr="005C4A93">
              <w:rPr>
                <w:color w:val="000000" w:themeColor="text1"/>
                <w:sz w:val="20"/>
                <w:szCs w:val="20"/>
                <w:lang w:val="fr-CA"/>
              </w:rPr>
              <w:t>Documents UNEP/</w:t>
            </w:r>
            <w:proofErr w:type="spellStart"/>
            <w:r w:rsidRPr="005C4A93">
              <w:rPr>
                <w:color w:val="000000" w:themeColor="text1"/>
                <w:sz w:val="20"/>
                <w:szCs w:val="20"/>
                <w:lang w:val="fr-CA"/>
              </w:rPr>
              <w:t>OzL.Pro</w:t>
            </w:r>
            <w:proofErr w:type="spellEnd"/>
            <w:r w:rsidRPr="005C4A93">
              <w:rPr>
                <w:color w:val="000000" w:themeColor="text1"/>
                <w:sz w:val="20"/>
                <w:szCs w:val="20"/>
                <w:lang w:val="fr-CA"/>
              </w:rPr>
              <w:t>/</w:t>
            </w:r>
            <w:proofErr w:type="spellStart"/>
            <w:r w:rsidRPr="005C4A93">
              <w:rPr>
                <w:color w:val="000000" w:themeColor="text1"/>
                <w:sz w:val="20"/>
                <w:szCs w:val="20"/>
                <w:lang w:val="fr-CA"/>
              </w:rPr>
              <w:t>ExCom</w:t>
            </w:r>
            <w:proofErr w:type="spellEnd"/>
            <w:r w:rsidRPr="005C4A93">
              <w:rPr>
                <w:color w:val="000000" w:themeColor="text1"/>
                <w:sz w:val="20"/>
                <w:szCs w:val="20"/>
                <w:lang w:val="fr-CA"/>
              </w:rPr>
              <w:t>/37/59, UNEP/</w:t>
            </w:r>
            <w:proofErr w:type="spellStart"/>
            <w:r w:rsidRPr="005C4A93">
              <w:rPr>
                <w:color w:val="000000" w:themeColor="text1"/>
                <w:sz w:val="20"/>
                <w:szCs w:val="20"/>
                <w:lang w:val="fr-CA"/>
              </w:rPr>
              <w:t>OzL.Pro</w:t>
            </w:r>
            <w:proofErr w:type="spellEnd"/>
            <w:r w:rsidRPr="005C4A93">
              <w:rPr>
                <w:color w:val="000000" w:themeColor="text1"/>
                <w:sz w:val="20"/>
                <w:szCs w:val="20"/>
                <w:lang w:val="fr-CA"/>
              </w:rPr>
              <w:t>/</w:t>
            </w:r>
            <w:proofErr w:type="spellStart"/>
            <w:r w:rsidRPr="005C4A93">
              <w:rPr>
                <w:color w:val="000000" w:themeColor="text1"/>
                <w:sz w:val="20"/>
                <w:szCs w:val="20"/>
                <w:lang w:val="fr-CA"/>
              </w:rPr>
              <w:t>ExCom</w:t>
            </w:r>
            <w:proofErr w:type="spellEnd"/>
            <w:r w:rsidRPr="005C4A93">
              <w:rPr>
                <w:color w:val="000000" w:themeColor="text1"/>
                <w:sz w:val="20"/>
                <w:szCs w:val="20"/>
                <w:lang w:val="fr-CA"/>
              </w:rPr>
              <w:t xml:space="preserve">/38/54 </w:t>
            </w:r>
            <w:r w:rsidR="00464920">
              <w:rPr>
                <w:color w:val="000000" w:themeColor="text1"/>
                <w:sz w:val="20"/>
                <w:szCs w:val="20"/>
                <w:lang w:val="fr-CA"/>
              </w:rPr>
              <w:t>et</w:t>
            </w:r>
            <w:r w:rsidRPr="005C4A93">
              <w:rPr>
                <w:color w:val="000000" w:themeColor="text1"/>
                <w:sz w:val="20"/>
                <w:szCs w:val="20"/>
                <w:lang w:val="fr-CA"/>
              </w:rPr>
              <w:t xml:space="preserve"> Add.1; </w:t>
            </w:r>
            <w:r w:rsidR="005C4A93" w:rsidRPr="005C4A93">
              <w:rPr>
                <w:color w:val="000000" w:themeColor="text1"/>
                <w:sz w:val="20"/>
                <w:szCs w:val="20"/>
                <w:lang w:val="fr-CA"/>
              </w:rPr>
              <w:t>texte des décisions</w:t>
            </w:r>
            <w:r w:rsidR="00464920">
              <w:rPr>
                <w:color w:val="000000" w:themeColor="text1"/>
                <w:sz w:val="20"/>
                <w:szCs w:val="20"/>
                <w:lang w:val="fr-CA"/>
              </w:rPr>
              <w:t> </w:t>
            </w:r>
            <w:r w:rsidR="005C4A93" w:rsidRPr="005C4A93">
              <w:rPr>
                <w:color w:val="000000" w:themeColor="text1"/>
                <w:sz w:val="20"/>
                <w:szCs w:val="20"/>
                <w:lang w:val="fr-CA"/>
              </w:rPr>
              <w:t>37/62 et 38/63; Lignes directrices sur le financement de la technologie se trouvant hors du domaine public (annexe</w:t>
            </w:r>
            <w:r w:rsidR="00464920">
              <w:rPr>
                <w:color w:val="000000" w:themeColor="text1"/>
                <w:sz w:val="20"/>
                <w:szCs w:val="20"/>
                <w:lang w:val="fr-CA"/>
              </w:rPr>
              <w:t> </w:t>
            </w:r>
            <w:r w:rsidR="005C4A93" w:rsidRPr="005C4A93">
              <w:rPr>
                <w:color w:val="000000" w:themeColor="text1"/>
                <w:sz w:val="20"/>
                <w:szCs w:val="20"/>
                <w:lang w:val="fr-CA"/>
              </w:rPr>
              <w:t>XIV du document</w:t>
            </w:r>
            <w:r w:rsidR="00464920">
              <w:rPr>
                <w:color w:val="000000" w:themeColor="text1"/>
                <w:sz w:val="20"/>
                <w:szCs w:val="20"/>
                <w:lang w:val="fr-CA"/>
              </w:rPr>
              <w:t> </w:t>
            </w:r>
            <w:r w:rsidRPr="005C4A93">
              <w:rPr>
                <w:color w:val="000000" w:themeColor="text1"/>
                <w:sz w:val="20"/>
                <w:szCs w:val="20"/>
                <w:lang w:val="fr-CA"/>
              </w:rPr>
              <w:t>UNEP/</w:t>
            </w:r>
            <w:proofErr w:type="spellStart"/>
            <w:r w:rsidRPr="005C4A93">
              <w:rPr>
                <w:color w:val="000000" w:themeColor="text1"/>
                <w:sz w:val="20"/>
                <w:szCs w:val="20"/>
                <w:lang w:val="fr-CA"/>
              </w:rPr>
              <w:t>OzL.Pro</w:t>
            </w:r>
            <w:proofErr w:type="spellEnd"/>
            <w:r w:rsidRPr="005C4A93">
              <w:rPr>
                <w:color w:val="000000" w:themeColor="text1"/>
                <w:sz w:val="20"/>
                <w:szCs w:val="20"/>
                <w:lang w:val="fr-CA"/>
              </w:rPr>
              <w:t>/</w:t>
            </w:r>
            <w:proofErr w:type="spellStart"/>
            <w:r w:rsidRPr="005C4A93">
              <w:rPr>
                <w:color w:val="000000" w:themeColor="text1"/>
                <w:sz w:val="20"/>
                <w:szCs w:val="20"/>
                <w:lang w:val="fr-CA"/>
              </w:rPr>
              <w:t>ExCom</w:t>
            </w:r>
            <w:proofErr w:type="spellEnd"/>
            <w:r w:rsidRPr="005C4A93">
              <w:rPr>
                <w:color w:val="000000" w:themeColor="text1"/>
                <w:sz w:val="20"/>
                <w:szCs w:val="20"/>
                <w:lang w:val="fr-CA"/>
              </w:rPr>
              <w:t xml:space="preserve">/38/70/rev.1); </w:t>
            </w:r>
            <w:r w:rsidR="005C4A93" w:rsidRPr="005C4A93">
              <w:rPr>
                <w:color w:val="000000" w:themeColor="text1"/>
                <w:sz w:val="20"/>
                <w:szCs w:val="20"/>
                <w:lang w:val="fr-CA"/>
              </w:rPr>
              <w:t xml:space="preserve">observations sur les frais de permis et de redevances de transfert technologique pour différents types de projet (dioxyde de carbone liquide, inhalateurs à doseur, gonflage du tabac, HFC-32 pour le secteur de la réfrigération, </w:t>
            </w:r>
            <w:r w:rsidR="005C4A93">
              <w:rPr>
                <w:color w:val="000000" w:themeColor="text1"/>
                <w:sz w:val="20"/>
                <w:szCs w:val="20"/>
                <w:lang w:val="fr-CA"/>
              </w:rPr>
              <w:t>CO</w:t>
            </w:r>
            <w:r w:rsidR="005C4A93" w:rsidRPr="00464920">
              <w:rPr>
                <w:color w:val="000000" w:themeColor="text1"/>
                <w:sz w:val="20"/>
                <w:szCs w:val="20"/>
                <w:vertAlign w:val="subscript"/>
                <w:lang w:val="fr-CA"/>
              </w:rPr>
              <w:t>2</w:t>
            </w:r>
            <w:r w:rsidR="005C4A93">
              <w:rPr>
                <w:color w:val="000000" w:themeColor="text1"/>
                <w:sz w:val="20"/>
                <w:szCs w:val="20"/>
                <w:lang w:val="fr-CA"/>
              </w:rPr>
              <w:t xml:space="preserve"> supercritique, secteur de la production de HCFC). </w:t>
            </w:r>
          </w:p>
        </w:tc>
        <w:tc>
          <w:tcPr>
            <w:tcW w:w="1138" w:type="dxa"/>
            <w:shd w:val="clear" w:color="auto" w:fill="auto"/>
            <w:tcMar>
              <w:left w:w="115" w:type="dxa"/>
              <w:right w:w="173" w:type="dxa"/>
            </w:tcMar>
            <w:vAlign w:val="center"/>
            <w:hideMark/>
          </w:tcPr>
          <w:p w14:paraId="70E4D267"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2A1E65" w:rsidRPr="000E1EBD" w14:paraId="2C3CD366" w14:textId="77777777" w:rsidTr="00440E22">
        <w:trPr>
          <w:cantSplit/>
        </w:trPr>
        <w:tc>
          <w:tcPr>
            <w:tcW w:w="9355" w:type="dxa"/>
            <w:gridSpan w:val="2"/>
            <w:shd w:val="clear" w:color="auto" w:fill="auto"/>
            <w:tcMar>
              <w:left w:w="115" w:type="dxa"/>
              <w:right w:w="173" w:type="dxa"/>
            </w:tcMar>
            <w:vAlign w:val="center"/>
          </w:tcPr>
          <w:p w14:paraId="6DDF57EB" w14:textId="7DC751A5" w:rsidR="002A1E65" w:rsidRPr="005C4A93" w:rsidRDefault="005C4A93" w:rsidP="008035DC">
            <w:pPr>
              <w:spacing w:before="60" w:after="60"/>
              <w:jc w:val="left"/>
              <w:rPr>
                <w:color w:val="000000" w:themeColor="text1"/>
                <w:sz w:val="20"/>
                <w:szCs w:val="20"/>
                <w:lang w:val="fr-CA"/>
              </w:rPr>
            </w:pPr>
            <w:r w:rsidRPr="005C4A93">
              <w:rPr>
                <w:b/>
                <w:color w:val="000000" w:themeColor="text1"/>
                <w:sz w:val="20"/>
                <w:szCs w:val="20"/>
                <w:lang w:val="fr-CA"/>
              </w:rPr>
              <w:t xml:space="preserve">Coalition pour le climat et l’air </w:t>
            </w:r>
            <w:r w:rsidR="008035DC">
              <w:rPr>
                <w:b/>
                <w:color w:val="000000" w:themeColor="text1"/>
                <w:sz w:val="20"/>
                <w:szCs w:val="20"/>
                <w:lang w:val="fr-CA"/>
              </w:rPr>
              <w:t>pur visant à</w:t>
            </w:r>
            <w:r w:rsidRPr="005C4A93">
              <w:rPr>
                <w:b/>
                <w:color w:val="000000" w:themeColor="text1"/>
                <w:sz w:val="20"/>
                <w:szCs w:val="20"/>
                <w:lang w:val="fr-CA"/>
              </w:rPr>
              <w:t xml:space="preserve"> réduire les </w:t>
            </w:r>
            <w:r w:rsidR="008035DC">
              <w:rPr>
                <w:b/>
                <w:color w:val="000000" w:themeColor="text1"/>
                <w:sz w:val="20"/>
                <w:szCs w:val="20"/>
                <w:lang w:val="fr-CA"/>
              </w:rPr>
              <w:t xml:space="preserve">émissions de </w:t>
            </w:r>
            <w:r w:rsidRPr="005C4A93">
              <w:rPr>
                <w:b/>
                <w:color w:val="000000" w:themeColor="text1"/>
                <w:sz w:val="20"/>
                <w:szCs w:val="20"/>
                <w:lang w:val="fr-CA"/>
              </w:rPr>
              <w:t xml:space="preserve">polluants atmosphériques à courte durée de vie </w:t>
            </w:r>
            <w:r w:rsidR="002A1E65" w:rsidRPr="005C4A93">
              <w:rPr>
                <w:b/>
                <w:color w:val="000000" w:themeColor="text1"/>
                <w:sz w:val="20"/>
                <w:szCs w:val="20"/>
                <w:lang w:val="fr-CA"/>
              </w:rPr>
              <w:t>(CCAC)</w:t>
            </w:r>
          </w:p>
        </w:tc>
      </w:tr>
      <w:tr w:rsidR="002A1E65" w:rsidRPr="008423FF" w14:paraId="2BDD767C" w14:textId="77777777" w:rsidTr="00440E22">
        <w:trPr>
          <w:cantSplit/>
        </w:trPr>
        <w:tc>
          <w:tcPr>
            <w:tcW w:w="8217" w:type="dxa"/>
            <w:shd w:val="clear" w:color="auto" w:fill="auto"/>
            <w:vAlign w:val="center"/>
          </w:tcPr>
          <w:p w14:paraId="3486C1CD" w14:textId="02F97E1E" w:rsidR="002A1E65" w:rsidRPr="006652E6" w:rsidRDefault="0003461D" w:rsidP="00C4765A">
            <w:pPr>
              <w:spacing w:before="60" w:after="60"/>
              <w:jc w:val="left"/>
              <w:rPr>
                <w:color w:val="000000" w:themeColor="text1"/>
                <w:sz w:val="20"/>
                <w:szCs w:val="20"/>
                <w:lang w:val="fr-CA"/>
              </w:rPr>
            </w:pPr>
            <w:r w:rsidRPr="0003461D">
              <w:rPr>
                <w:color w:val="000000" w:themeColor="text1"/>
                <w:sz w:val="20"/>
                <w:szCs w:val="20"/>
                <w:lang w:val="fr-CA"/>
              </w:rPr>
              <w:t>Consultation</w:t>
            </w:r>
            <w:r w:rsidR="00F73391">
              <w:rPr>
                <w:color w:val="000000" w:themeColor="text1"/>
                <w:sz w:val="20"/>
                <w:szCs w:val="20"/>
                <w:lang w:val="fr-CA"/>
              </w:rPr>
              <w:t>s</w:t>
            </w:r>
            <w:r w:rsidRPr="0003461D">
              <w:rPr>
                <w:color w:val="000000" w:themeColor="text1"/>
                <w:sz w:val="20"/>
                <w:szCs w:val="20"/>
                <w:lang w:val="fr-CA"/>
              </w:rPr>
              <w:t xml:space="preserve"> informelle</w:t>
            </w:r>
            <w:r w:rsidR="00F73391">
              <w:rPr>
                <w:color w:val="000000" w:themeColor="text1"/>
                <w:sz w:val="20"/>
                <w:szCs w:val="20"/>
                <w:lang w:val="fr-CA"/>
              </w:rPr>
              <w:t>s</w:t>
            </w:r>
            <w:r w:rsidRPr="0003461D">
              <w:rPr>
                <w:color w:val="000000" w:themeColor="text1"/>
                <w:sz w:val="20"/>
                <w:szCs w:val="20"/>
                <w:lang w:val="fr-CA"/>
              </w:rPr>
              <w:t xml:space="preserve"> avec le Secrétariat de la CC</w:t>
            </w:r>
            <w:r w:rsidR="007247E6">
              <w:rPr>
                <w:color w:val="000000" w:themeColor="text1"/>
                <w:sz w:val="20"/>
                <w:szCs w:val="20"/>
                <w:lang w:val="fr-CA"/>
              </w:rPr>
              <w:t>AC</w:t>
            </w:r>
            <w:r w:rsidRPr="0003461D">
              <w:rPr>
                <w:color w:val="000000" w:themeColor="text1"/>
                <w:sz w:val="20"/>
                <w:szCs w:val="20"/>
                <w:lang w:val="fr-CA"/>
              </w:rPr>
              <w:t xml:space="preserve"> sur une nouvelle initiative </w:t>
            </w:r>
            <w:r w:rsidR="00C4765A">
              <w:rPr>
                <w:color w:val="000000" w:themeColor="text1"/>
                <w:sz w:val="20"/>
                <w:szCs w:val="20"/>
                <w:lang w:val="fr-CA"/>
              </w:rPr>
              <w:t>relative aux systèmes de refroidissement économes en énergie</w:t>
            </w:r>
            <w:r w:rsidRPr="0003461D">
              <w:rPr>
                <w:color w:val="000000" w:themeColor="text1"/>
                <w:sz w:val="20"/>
                <w:szCs w:val="20"/>
                <w:lang w:val="fr-CA"/>
              </w:rPr>
              <w:t>, qui a été provisoirement approuvé</w:t>
            </w:r>
            <w:r w:rsidR="007247E6">
              <w:rPr>
                <w:color w:val="000000" w:themeColor="text1"/>
                <w:sz w:val="20"/>
                <w:szCs w:val="20"/>
                <w:lang w:val="fr-CA"/>
              </w:rPr>
              <w:t>e</w:t>
            </w:r>
            <w:r w:rsidRPr="0003461D">
              <w:rPr>
                <w:color w:val="000000" w:themeColor="text1"/>
                <w:sz w:val="20"/>
                <w:szCs w:val="20"/>
                <w:lang w:val="fr-CA"/>
              </w:rPr>
              <w:t xml:space="preserve"> par le groupe de travail de la CCA</w:t>
            </w:r>
            <w:r w:rsidR="007247E6">
              <w:rPr>
                <w:color w:val="000000" w:themeColor="text1"/>
                <w:sz w:val="20"/>
                <w:szCs w:val="20"/>
                <w:lang w:val="fr-CA"/>
              </w:rPr>
              <w:t>C</w:t>
            </w:r>
            <w:r w:rsidRPr="0003461D">
              <w:rPr>
                <w:color w:val="000000" w:themeColor="text1"/>
                <w:sz w:val="20"/>
                <w:szCs w:val="20"/>
                <w:lang w:val="fr-CA"/>
              </w:rPr>
              <w:t xml:space="preserve"> chargé d’aider à instaurer un leadership de haut niveau et de faciliter la collaboration </w:t>
            </w:r>
            <w:r>
              <w:rPr>
                <w:color w:val="000000" w:themeColor="text1"/>
                <w:sz w:val="20"/>
                <w:szCs w:val="20"/>
                <w:lang w:val="fr-CA"/>
              </w:rPr>
              <w:t xml:space="preserve">entre les intervenants, </w:t>
            </w:r>
            <w:r w:rsidR="00C4765A">
              <w:rPr>
                <w:color w:val="000000" w:themeColor="text1"/>
                <w:sz w:val="20"/>
                <w:szCs w:val="20"/>
                <w:lang w:val="fr-CA"/>
              </w:rPr>
              <w:t>afin</w:t>
            </w:r>
            <w:r>
              <w:rPr>
                <w:color w:val="000000" w:themeColor="text1"/>
                <w:sz w:val="20"/>
                <w:szCs w:val="20"/>
                <w:lang w:val="fr-CA"/>
              </w:rPr>
              <w:t xml:space="preserve"> de promouvoir le renforcement de l’efficacité énergétique dans le secteur </w:t>
            </w:r>
            <w:r w:rsidR="00C4765A">
              <w:rPr>
                <w:color w:val="000000" w:themeColor="text1"/>
                <w:sz w:val="20"/>
                <w:szCs w:val="20"/>
                <w:lang w:val="fr-CA"/>
              </w:rPr>
              <w:t>du refroidissement</w:t>
            </w:r>
            <w:r>
              <w:rPr>
                <w:color w:val="000000" w:themeColor="text1"/>
                <w:sz w:val="20"/>
                <w:szCs w:val="20"/>
                <w:lang w:val="fr-CA"/>
              </w:rPr>
              <w:t xml:space="preserve"> pendant que les pays mettent en œuvre </w:t>
            </w:r>
            <w:r w:rsidR="00C4765A">
              <w:rPr>
                <w:color w:val="000000" w:themeColor="text1"/>
                <w:sz w:val="20"/>
                <w:szCs w:val="20"/>
                <w:lang w:val="fr-CA"/>
              </w:rPr>
              <w:t xml:space="preserve">la réduction </w:t>
            </w:r>
            <w:r>
              <w:rPr>
                <w:color w:val="000000" w:themeColor="text1"/>
                <w:sz w:val="20"/>
                <w:szCs w:val="20"/>
                <w:lang w:val="fr-CA"/>
              </w:rPr>
              <w:t xml:space="preserve">progressive des frigorigènes </w:t>
            </w:r>
            <w:r w:rsidR="008015BE">
              <w:rPr>
                <w:color w:val="000000" w:themeColor="text1"/>
                <w:sz w:val="20"/>
                <w:szCs w:val="20"/>
                <w:lang w:val="fr-CA"/>
              </w:rPr>
              <w:t xml:space="preserve">à base de HFC dans le cadre du Protocole de Montréal. </w:t>
            </w:r>
          </w:p>
        </w:tc>
        <w:tc>
          <w:tcPr>
            <w:tcW w:w="1138" w:type="dxa"/>
            <w:shd w:val="clear" w:color="auto" w:fill="auto"/>
            <w:tcMar>
              <w:left w:w="115" w:type="dxa"/>
              <w:right w:w="173" w:type="dxa"/>
            </w:tcMar>
            <w:vAlign w:val="center"/>
          </w:tcPr>
          <w:p w14:paraId="30C5B5D5" w14:textId="77777777" w:rsidR="002A1E65" w:rsidRPr="00D807D0" w:rsidRDefault="002A1E65" w:rsidP="00440E22">
            <w:pPr>
              <w:spacing w:before="60" w:after="60"/>
              <w:jc w:val="right"/>
              <w:rPr>
                <w:color w:val="000000" w:themeColor="text1"/>
                <w:sz w:val="20"/>
                <w:szCs w:val="20"/>
                <w:lang w:val="en-US"/>
              </w:rPr>
            </w:pPr>
            <w:r w:rsidRPr="00D807D0">
              <w:rPr>
                <w:color w:val="000000" w:themeColor="text1"/>
                <w:sz w:val="20"/>
                <w:szCs w:val="20"/>
                <w:lang w:val="en-US"/>
              </w:rPr>
              <w:t>83</w:t>
            </w:r>
          </w:p>
        </w:tc>
      </w:tr>
      <w:tr w:rsidR="002A1E65" w:rsidRPr="008423FF" w14:paraId="4DEAD01D" w14:textId="77777777" w:rsidTr="00440E22">
        <w:trPr>
          <w:cantSplit/>
        </w:trPr>
        <w:tc>
          <w:tcPr>
            <w:tcW w:w="8217" w:type="dxa"/>
            <w:shd w:val="clear" w:color="auto" w:fill="auto"/>
            <w:vAlign w:val="center"/>
            <w:hideMark/>
          </w:tcPr>
          <w:p w14:paraId="6A173F2C" w14:textId="54EDA4EF" w:rsidR="002A1E65" w:rsidRPr="006652E6" w:rsidRDefault="008015BE" w:rsidP="00440E22">
            <w:pPr>
              <w:spacing w:before="60" w:after="60"/>
              <w:jc w:val="left"/>
              <w:rPr>
                <w:color w:val="000000" w:themeColor="text1"/>
                <w:sz w:val="20"/>
                <w:szCs w:val="20"/>
                <w:lang w:val="fr-CA"/>
              </w:rPr>
            </w:pPr>
            <w:r>
              <w:rPr>
                <w:color w:val="000000" w:themeColor="text1"/>
                <w:sz w:val="20"/>
                <w:szCs w:val="20"/>
                <w:lang w:val="fr-CA"/>
              </w:rPr>
              <w:t>Récapitulatif des projets de démonstration approuvé</w:t>
            </w:r>
            <w:r w:rsidR="007247E6">
              <w:rPr>
                <w:color w:val="000000" w:themeColor="text1"/>
                <w:sz w:val="20"/>
                <w:szCs w:val="20"/>
                <w:lang w:val="fr-CA"/>
              </w:rPr>
              <w:t>s</w:t>
            </w:r>
            <w:r>
              <w:rPr>
                <w:color w:val="000000" w:themeColor="text1"/>
                <w:sz w:val="20"/>
                <w:szCs w:val="20"/>
                <w:lang w:val="fr-CA"/>
              </w:rPr>
              <w:t xml:space="preserve"> sur les H</w:t>
            </w:r>
            <w:r w:rsidR="00FB1064">
              <w:rPr>
                <w:color w:val="000000" w:themeColor="text1"/>
                <w:sz w:val="20"/>
                <w:szCs w:val="20"/>
                <w:lang w:val="fr-CA"/>
              </w:rPr>
              <w:t>C</w:t>
            </w:r>
            <w:r>
              <w:rPr>
                <w:color w:val="000000" w:themeColor="text1"/>
                <w:sz w:val="20"/>
                <w:szCs w:val="20"/>
                <w:lang w:val="fr-CA"/>
              </w:rPr>
              <w:t>FC et</w:t>
            </w:r>
            <w:r w:rsidRPr="008015BE">
              <w:rPr>
                <w:color w:val="000000" w:themeColor="text1"/>
                <w:sz w:val="20"/>
                <w:szCs w:val="20"/>
                <w:lang w:val="fr-CA"/>
              </w:rPr>
              <w:t xml:space="preserve"> options </w:t>
            </w:r>
            <w:r>
              <w:rPr>
                <w:color w:val="000000" w:themeColor="text1"/>
                <w:sz w:val="20"/>
                <w:szCs w:val="20"/>
                <w:lang w:val="fr-CA"/>
              </w:rPr>
              <w:t xml:space="preserve">pour un nombre de </w:t>
            </w:r>
            <w:r w:rsidRPr="008015BE">
              <w:rPr>
                <w:color w:val="000000" w:themeColor="text1"/>
                <w:sz w:val="20"/>
                <w:szCs w:val="20"/>
                <w:lang w:val="fr-CA"/>
              </w:rPr>
              <w:t xml:space="preserve">projets supplémentaires </w:t>
            </w:r>
            <w:r w:rsidR="00FB1064">
              <w:rPr>
                <w:color w:val="000000" w:themeColor="text1"/>
                <w:sz w:val="20"/>
                <w:szCs w:val="20"/>
                <w:lang w:val="fr-CA"/>
              </w:rPr>
              <w:t>afin</w:t>
            </w:r>
            <w:r w:rsidRPr="008015BE">
              <w:rPr>
                <w:color w:val="000000" w:themeColor="text1"/>
                <w:sz w:val="20"/>
                <w:szCs w:val="20"/>
                <w:lang w:val="fr-CA"/>
              </w:rPr>
              <w:t xml:space="preserve"> de démontrer </w:t>
            </w:r>
            <w:r>
              <w:rPr>
                <w:color w:val="000000" w:themeColor="text1"/>
                <w:sz w:val="20"/>
                <w:szCs w:val="20"/>
                <w:lang w:val="fr-CA"/>
              </w:rPr>
              <w:t>des technologies de remplacement des H</w:t>
            </w:r>
            <w:r w:rsidR="007247E6">
              <w:rPr>
                <w:color w:val="000000" w:themeColor="text1"/>
                <w:sz w:val="20"/>
                <w:szCs w:val="20"/>
                <w:lang w:val="fr-CA"/>
              </w:rPr>
              <w:t>C</w:t>
            </w:r>
            <w:r>
              <w:rPr>
                <w:color w:val="000000" w:themeColor="text1"/>
                <w:sz w:val="20"/>
                <w:szCs w:val="20"/>
                <w:lang w:val="fr-CA"/>
              </w:rPr>
              <w:t xml:space="preserve">FC respectueuses du climat et écoénergétiques </w:t>
            </w:r>
            <w:r w:rsidR="002A1E65" w:rsidRPr="008015BE">
              <w:rPr>
                <w:color w:val="000000" w:themeColor="text1"/>
                <w:sz w:val="20"/>
                <w:szCs w:val="20"/>
                <w:lang w:val="fr-CA"/>
              </w:rPr>
              <w:t>(UNEP/</w:t>
            </w:r>
            <w:proofErr w:type="spellStart"/>
            <w:r w:rsidR="002A1E65" w:rsidRPr="008015BE">
              <w:rPr>
                <w:color w:val="000000" w:themeColor="text1"/>
                <w:sz w:val="20"/>
                <w:szCs w:val="20"/>
                <w:lang w:val="fr-CA"/>
              </w:rPr>
              <w:t>OzL.Pro</w:t>
            </w:r>
            <w:proofErr w:type="spellEnd"/>
            <w:r w:rsidR="002A1E65" w:rsidRPr="008015BE">
              <w:rPr>
                <w:color w:val="000000" w:themeColor="text1"/>
                <w:sz w:val="20"/>
                <w:szCs w:val="20"/>
                <w:lang w:val="fr-CA"/>
              </w:rPr>
              <w:t>/</w:t>
            </w:r>
            <w:proofErr w:type="spellStart"/>
            <w:r w:rsidR="002A1E65" w:rsidRPr="008015BE">
              <w:rPr>
                <w:color w:val="000000" w:themeColor="text1"/>
                <w:sz w:val="20"/>
                <w:szCs w:val="20"/>
                <w:lang w:val="fr-CA"/>
              </w:rPr>
              <w:t>ExCom</w:t>
            </w:r>
            <w:proofErr w:type="spellEnd"/>
            <w:r w:rsidR="002A1E65" w:rsidRPr="008015BE">
              <w:rPr>
                <w:color w:val="000000" w:themeColor="text1"/>
                <w:sz w:val="20"/>
                <w:szCs w:val="20"/>
                <w:lang w:val="fr-CA"/>
              </w:rPr>
              <w:t xml:space="preserve">/72/40). </w:t>
            </w:r>
            <w:r w:rsidRPr="008015BE">
              <w:rPr>
                <w:color w:val="000000" w:themeColor="text1"/>
                <w:sz w:val="20"/>
                <w:szCs w:val="20"/>
                <w:lang w:val="fr-CA"/>
              </w:rPr>
              <w:t>Séance d’information sur les sondages financés par le Fonds multilatéral relatif</w:t>
            </w:r>
            <w:r w:rsidR="007247E6">
              <w:rPr>
                <w:color w:val="000000" w:themeColor="text1"/>
                <w:sz w:val="20"/>
                <w:szCs w:val="20"/>
                <w:lang w:val="fr-CA"/>
              </w:rPr>
              <w:t>s</w:t>
            </w:r>
            <w:r w:rsidRPr="008015BE">
              <w:rPr>
                <w:color w:val="000000" w:themeColor="text1"/>
                <w:sz w:val="20"/>
                <w:szCs w:val="20"/>
                <w:lang w:val="fr-CA"/>
              </w:rPr>
              <w:t xml:space="preserve"> aux solutions de remplacement des SAO; perspectives éventuelles de la CC</w:t>
            </w:r>
            <w:r w:rsidR="007247E6">
              <w:rPr>
                <w:color w:val="000000" w:themeColor="text1"/>
                <w:sz w:val="20"/>
                <w:szCs w:val="20"/>
                <w:lang w:val="fr-CA"/>
              </w:rPr>
              <w:t>A</w:t>
            </w:r>
            <w:r w:rsidRPr="008015BE">
              <w:rPr>
                <w:color w:val="000000" w:themeColor="text1"/>
                <w:sz w:val="20"/>
                <w:szCs w:val="20"/>
                <w:lang w:val="fr-CA"/>
              </w:rPr>
              <w:t xml:space="preserve">C </w:t>
            </w:r>
            <w:r>
              <w:rPr>
                <w:color w:val="000000" w:themeColor="text1"/>
                <w:sz w:val="20"/>
                <w:szCs w:val="20"/>
                <w:lang w:val="fr-CA"/>
              </w:rPr>
              <w:t>dans les pays à économie en transition; enseignements tirés par le Fonds multilatéral susceptible</w:t>
            </w:r>
            <w:r w:rsidR="007247E6">
              <w:rPr>
                <w:color w:val="000000" w:themeColor="text1"/>
                <w:sz w:val="20"/>
                <w:szCs w:val="20"/>
                <w:lang w:val="fr-CA"/>
              </w:rPr>
              <w:t>s</w:t>
            </w:r>
            <w:r>
              <w:rPr>
                <w:color w:val="000000" w:themeColor="text1"/>
                <w:sz w:val="20"/>
                <w:szCs w:val="20"/>
                <w:lang w:val="fr-CA"/>
              </w:rPr>
              <w:t xml:space="preserve"> d’être appliqué</w:t>
            </w:r>
            <w:r w:rsidR="007247E6">
              <w:rPr>
                <w:color w:val="000000" w:themeColor="text1"/>
                <w:sz w:val="20"/>
                <w:szCs w:val="20"/>
                <w:lang w:val="fr-CA"/>
              </w:rPr>
              <w:t>s</w:t>
            </w:r>
            <w:r>
              <w:rPr>
                <w:color w:val="000000" w:themeColor="text1"/>
                <w:sz w:val="20"/>
                <w:szCs w:val="20"/>
                <w:lang w:val="fr-CA"/>
              </w:rPr>
              <w:t xml:space="preserve"> au processus d’examen technique et au cycle de financement des projets de la CC</w:t>
            </w:r>
            <w:r w:rsidR="007247E6">
              <w:rPr>
                <w:color w:val="000000" w:themeColor="text1"/>
                <w:sz w:val="20"/>
                <w:szCs w:val="20"/>
                <w:lang w:val="fr-CA"/>
              </w:rPr>
              <w:t>A</w:t>
            </w:r>
            <w:r>
              <w:rPr>
                <w:color w:val="000000" w:themeColor="text1"/>
                <w:sz w:val="20"/>
                <w:szCs w:val="20"/>
                <w:lang w:val="fr-CA"/>
              </w:rPr>
              <w:t>C.</w:t>
            </w:r>
          </w:p>
        </w:tc>
        <w:tc>
          <w:tcPr>
            <w:tcW w:w="1138" w:type="dxa"/>
            <w:shd w:val="clear" w:color="auto" w:fill="auto"/>
            <w:tcMar>
              <w:left w:w="115" w:type="dxa"/>
              <w:right w:w="173" w:type="dxa"/>
            </w:tcMar>
            <w:vAlign w:val="center"/>
            <w:hideMark/>
          </w:tcPr>
          <w:p w14:paraId="18DF69CE"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2A1E65" w:rsidRPr="008423FF" w14:paraId="55950347" w14:textId="77777777" w:rsidTr="00440E22">
        <w:trPr>
          <w:cantSplit/>
        </w:trPr>
        <w:tc>
          <w:tcPr>
            <w:tcW w:w="8217" w:type="dxa"/>
            <w:shd w:val="clear" w:color="auto" w:fill="auto"/>
            <w:vAlign w:val="center"/>
            <w:hideMark/>
          </w:tcPr>
          <w:p w14:paraId="443EBEED" w14:textId="1886BABD" w:rsidR="002A1E65" w:rsidRPr="00C30D84" w:rsidRDefault="002A1E65" w:rsidP="00C4765A">
            <w:pPr>
              <w:spacing w:before="60" w:after="60"/>
              <w:jc w:val="left"/>
              <w:rPr>
                <w:color w:val="000000" w:themeColor="text1"/>
                <w:sz w:val="20"/>
                <w:szCs w:val="20"/>
                <w:lang w:val="fr-CA"/>
              </w:rPr>
            </w:pPr>
            <w:r w:rsidRPr="008015BE">
              <w:rPr>
                <w:color w:val="000000" w:themeColor="text1"/>
                <w:sz w:val="20"/>
                <w:szCs w:val="20"/>
                <w:lang w:val="fr-CA"/>
              </w:rPr>
              <w:t>Document</w:t>
            </w:r>
            <w:r w:rsidR="00FB1064">
              <w:rPr>
                <w:color w:val="000000" w:themeColor="text1"/>
                <w:sz w:val="20"/>
                <w:szCs w:val="20"/>
                <w:lang w:val="fr-CA"/>
              </w:rPr>
              <w:t> </w:t>
            </w:r>
            <w:r w:rsidRPr="008015BE">
              <w:rPr>
                <w:color w:val="000000" w:themeColor="text1"/>
                <w:sz w:val="20"/>
                <w:szCs w:val="20"/>
                <w:lang w:val="fr-CA"/>
              </w:rPr>
              <w:t xml:space="preserve">72/40, </w:t>
            </w:r>
            <w:r w:rsidR="00FB1064">
              <w:rPr>
                <w:color w:val="000000" w:themeColor="text1"/>
                <w:sz w:val="20"/>
                <w:szCs w:val="20"/>
                <w:lang w:val="fr-CA"/>
              </w:rPr>
              <w:t>Récapitulatif des projets de démonstration approuvés sur les HCFC et</w:t>
            </w:r>
            <w:r w:rsidR="00FB1064" w:rsidRPr="008015BE">
              <w:rPr>
                <w:color w:val="000000" w:themeColor="text1"/>
                <w:sz w:val="20"/>
                <w:szCs w:val="20"/>
                <w:lang w:val="fr-CA"/>
              </w:rPr>
              <w:t xml:space="preserve"> options </w:t>
            </w:r>
            <w:r w:rsidR="00FB1064">
              <w:rPr>
                <w:color w:val="000000" w:themeColor="text1"/>
                <w:sz w:val="20"/>
                <w:szCs w:val="20"/>
                <w:lang w:val="fr-CA"/>
              </w:rPr>
              <w:t xml:space="preserve">pour un nombre de </w:t>
            </w:r>
            <w:r w:rsidR="00FB1064" w:rsidRPr="008015BE">
              <w:rPr>
                <w:color w:val="000000" w:themeColor="text1"/>
                <w:sz w:val="20"/>
                <w:szCs w:val="20"/>
                <w:lang w:val="fr-CA"/>
              </w:rPr>
              <w:t xml:space="preserve">projets supplémentaires </w:t>
            </w:r>
            <w:r w:rsidR="00FB1064">
              <w:rPr>
                <w:color w:val="000000" w:themeColor="text1"/>
                <w:sz w:val="20"/>
                <w:szCs w:val="20"/>
                <w:lang w:val="fr-CA"/>
              </w:rPr>
              <w:t>afin</w:t>
            </w:r>
            <w:r w:rsidR="00FB1064" w:rsidRPr="008015BE">
              <w:rPr>
                <w:color w:val="000000" w:themeColor="text1"/>
                <w:sz w:val="20"/>
                <w:szCs w:val="20"/>
                <w:lang w:val="fr-CA"/>
              </w:rPr>
              <w:t xml:space="preserve"> de démontrer </w:t>
            </w:r>
            <w:r w:rsidR="00FB1064">
              <w:rPr>
                <w:color w:val="000000" w:themeColor="text1"/>
                <w:sz w:val="20"/>
                <w:szCs w:val="20"/>
                <w:lang w:val="fr-CA"/>
              </w:rPr>
              <w:t>des technologies de remplacement des HCFC respectueuses du climat et écoénergétiques</w:t>
            </w:r>
            <w:r w:rsidRPr="008015BE">
              <w:rPr>
                <w:color w:val="000000" w:themeColor="text1"/>
                <w:sz w:val="20"/>
                <w:szCs w:val="20"/>
                <w:lang w:val="fr-CA"/>
              </w:rPr>
              <w:t xml:space="preserve"> (d</w:t>
            </w:r>
            <w:r w:rsidR="00FB1064">
              <w:rPr>
                <w:color w:val="000000" w:themeColor="text1"/>
                <w:sz w:val="20"/>
                <w:szCs w:val="20"/>
                <w:lang w:val="fr-CA"/>
              </w:rPr>
              <w:t>é</w:t>
            </w:r>
            <w:r w:rsidRPr="008015BE">
              <w:rPr>
                <w:color w:val="000000" w:themeColor="text1"/>
                <w:sz w:val="20"/>
                <w:szCs w:val="20"/>
                <w:lang w:val="fr-CA"/>
              </w:rPr>
              <w:t>cision</w:t>
            </w:r>
            <w:r w:rsidR="00FB1064">
              <w:rPr>
                <w:color w:val="000000" w:themeColor="text1"/>
                <w:sz w:val="20"/>
                <w:szCs w:val="20"/>
                <w:lang w:val="fr-CA"/>
              </w:rPr>
              <w:t> </w:t>
            </w:r>
            <w:r w:rsidRPr="008015BE">
              <w:rPr>
                <w:color w:val="000000" w:themeColor="text1"/>
                <w:sz w:val="20"/>
                <w:szCs w:val="20"/>
                <w:lang w:val="fr-CA"/>
              </w:rPr>
              <w:t>71/51</w:t>
            </w:r>
            <w:r w:rsidR="00FB1064">
              <w:rPr>
                <w:color w:val="000000" w:themeColor="text1"/>
                <w:sz w:val="20"/>
                <w:szCs w:val="20"/>
                <w:lang w:val="fr-CA"/>
              </w:rPr>
              <w:t> </w:t>
            </w:r>
            <w:r w:rsidRPr="008015BE">
              <w:rPr>
                <w:color w:val="000000" w:themeColor="text1"/>
                <w:sz w:val="20"/>
                <w:szCs w:val="20"/>
                <w:lang w:val="fr-CA"/>
              </w:rPr>
              <w:t xml:space="preserve">a)), </w:t>
            </w:r>
            <w:r w:rsidR="008015BE">
              <w:rPr>
                <w:color w:val="000000" w:themeColor="text1"/>
                <w:sz w:val="20"/>
                <w:szCs w:val="20"/>
                <w:lang w:val="fr-CA"/>
              </w:rPr>
              <w:t xml:space="preserve">qui résume les résultats des projets de démonstration </w:t>
            </w:r>
            <w:r w:rsidR="00C4765A">
              <w:rPr>
                <w:color w:val="000000" w:themeColor="text1"/>
                <w:sz w:val="20"/>
                <w:szCs w:val="20"/>
                <w:lang w:val="fr-CA"/>
              </w:rPr>
              <w:t>relatifs aux</w:t>
            </w:r>
            <w:r w:rsidR="008015BE">
              <w:rPr>
                <w:color w:val="000000" w:themeColor="text1"/>
                <w:sz w:val="20"/>
                <w:szCs w:val="20"/>
                <w:lang w:val="fr-CA"/>
              </w:rPr>
              <w:t xml:space="preserve"> H</w:t>
            </w:r>
            <w:r w:rsidR="00846930">
              <w:rPr>
                <w:color w:val="000000" w:themeColor="text1"/>
                <w:sz w:val="20"/>
                <w:szCs w:val="20"/>
                <w:lang w:val="fr-CA"/>
              </w:rPr>
              <w:t>C</w:t>
            </w:r>
            <w:r w:rsidR="008015BE">
              <w:rPr>
                <w:color w:val="000000" w:themeColor="text1"/>
                <w:sz w:val="20"/>
                <w:szCs w:val="20"/>
                <w:lang w:val="fr-CA"/>
              </w:rPr>
              <w:t xml:space="preserve">FC </w:t>
            </w:r>
            <w:r w:rsidR="00C4765A">
              <w:rPr>
                <w:color w:val="000000" w:themeColor="text1"/>
                <w:sz w:val="20"/>
                <w:szCs w:val="20"/>
                <w:lang w:val="fr-CA"/>
              </w:rPr>
              <w:t xml:space="preserve">approuvés </w:t>
            </w:r>
            <w:r w:rsidR="008015BE">
              <w:rPr>
                <w:color w:val="000000" w:themeColor="text1"/>
                <w:sz w:val="20"/>
                <w:szCs w:val="20"/>
                <w:lang w:val="fr-CA"/>
              </w:rPr>
              <w:t xml:space="preserve">jusqu’à présent et menés </w:t>
            </w:r>
            <w:r w:rsidR="00C4765A">
              <w:rPr>
                <w:color w:val="000000" w:themeColor="text1"/>
                <w:sz w:val="20"/>
                <w:szCs w:val="20"/>
                <w:lang w:val="fr-CA"/>
              </w:rPr>
              <w:t>au titre</w:t>
            </w:r>
            <w:r w:rsidR="008015BE">
              <w:rPr>
                <w:color w:val="000000" w:themeColor="text1"/>
                <w:sz w:val="20"/>
                <w:szCs w:val="20"/>
                <w:lang w:val="fr-CA"/>
              </w:rPr>
              <w:t xml:space="preserve"> du Fonds multilatéral. </w:t>
            </w:r>
          </w:p>
        </w:tc>
        <w:tc>
          <w:tcPr>
            <w:tcW w:w="1138" w:type="dxa"/>
            <w:shd w:val="clear" w:color="auto" w:fill="auto"/>
            <w:tcMar>
              <w:left w:w="115" w:type="dxa"/>
              <w:right w:w="173" w:type="dxa"/>
            </w:tcMar>
            <w:vAlign w:val="center"/>
            <w:hideMark/>
          </w:tcPr>
          <w:p w14:paraId="362F747F"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74</w:t>
            </w:r>
          </w:p>
        </w:tc>
      </w:tr>
      <w:tr w:rsidR="002A1E65" w:rsidRPr="000E1EBD" w14:paraId="62DEEC19" w14:textId="77777777" w:rsidTr="00440E22">
        <w:trPr>
          <w:cantSplit/>
        </w:trPr>
        <w:tc>
          <w:tcPr>
            <w:tcW w:w="9355" w:type="dxa"/>
            <w:gridSpan w:val="2"/>
            <w:shd w:val="clear" w:color="auto" w:fill="auto"/>
            <w:tcMar>
              <w:left w:w="115" w:type="dxa"/>
              <w:right w:w="173" w:type="dxa"/>
            </w:tcMar>
            <w:vAlign w:val="center"/>
          </w:tcPr>
          <w:p w14:paraId="50AB9E26" w14:textId="73BAFE5C" w:rsidR="002A1E65" w:rsidRPr="008015BE" w:rsidRDefault="008015BE" w:rsidP="00A550CB">
            <w:pPr>
              <w:spacing w:before="60" w:after="60"/>
              <w:jc w:val="left"/>
              <w:rPr>
                <w:b/>
                <w:color w:val="000000" w:themeColor="text1"/>
                <w:sz w:val="20"/>
                <w:szCs w:val="20"/>
                <w:lang w:val="fr-CA"/>
              </w:rPr>
            </w:pPr>
            <w:r w:rsidRPr="008015BE">
              <w:rPr>
                <w:b/>
                <w:color w:val="000000" w:themeColor="text1"/>
                <w:sz w:val="20"/>
                <w:szCs w:val="20"/>
                <w:lang w:val="fr-CA"/>
              </w:rPr>
              <w:t xml:space="preserve">Centre et </w:t>
            </w:r>
            <w:r w:rsidR="00A550CB">
              <w:rPr>
                <w:b/>
                <w:color w:val="000000" w:themeColor="text1"/>
                <w:sz w:val="20"/>
                <w:szCs w:val="20"/>
                <w:lang w:val="fr-CA"/>
              </w:rPr>
              <w:t>R</w:t>
            </w:r>
            <w:r w:rsidRPr="008015BE">
              <w:rPr>
                <w:b/>
                <w:color w:val="000000" w:themeColor="text1"/>
                <w:sz w:val="20"/>
                <w:szCs w:val="20"/>
                <w:lang w:val="fr-CA"/>
              </w:rPr>
              <w:t xml:space="preserve">éseau </w:t>
            </w:r>
            <w:r>
              <w:rPr>
                <w:b/>
                <w:color w:val="000000" w:themeColor="text1"/>
                <w:sz w:val="20"/>
                <w:szCs w:val="20"/>
                <w:lang w:val="fr-CA"/>
              </w:rPr>
              <w:t>des technologies climatiques</w:t>
            </w:r>
          </w:p>
        </w:tc>
      </w:tr>
      <w:tr w:rsidR="002A1E65" w:rsidRPr="008423FF" w14:paraId="6440ACD1" w14:textId="77777777" w:rsidTr="00440E22">
        <w:trPr>
          <w:cantSplit/>
        </w:trPr>
        <w:tc>
          <w:tcPr>
            <w:tcW w:w="8217" w:type="dxa"/>
            <w:shd w:val="clear" w:color="auto" w:fill="auto"/>
            <w:vAlign w:val="center"/>
            <w:hideMark/>
          </w:tcPr>
          <w:p w14:paraId="699FF2CA" w14:textId="77777777" w:rsidR="002A1E65" w:rsidRDefault="008015BE" w:rsidP="00A550CB">
            <w:pPr>
              <w:spacing w:before="60" w:after="60"/>
              <w:jc w:val="left"/>
              <w:rPr>
                <w:color w:val="000000" w:themeColor="text1"/>
                <w:sz w:val="20"/>
                <w:szCs w:val="20"/>
                <w:lang w:val="fr-CA"/>
              </w:rPr>
            </w:pPr>
            <w:r w:rsidRPr="008015BE">
              <w:rPr>
                <w:color w:val="000000" w:themeColor="text1"/>
                <w:sz w:val="20"/>
                <w:szCs w:val="20"/>
                <w:lang w:val="fr-CA"/>
              </w:rPr>
              <w:t xml:space="preserve">Présentation sur le renforcement des capacités dans le contexte du Fonds multilatéral </w:t>
            </w:r>
            <w:r w:rsidR="00A550CB">
              <w:rPr>
                <w:color w:val="000000" w:themeColor="text1"/>
                <w:sz w:val="20"/>
                <w:szCs w:val="20"/>
                <w:lang w:val="fr-CA"/>
              </w:rPr>
              <w:t xml:space="preserve">comme ressource </w:t>
            </w:r>
            <w:r w:rsidRPr="008015BE">
              <w:rPr>
                <w:color w:val="000000" w:themeColor="text1"/>
                <w:sz w:val="20"/>
                <w:szCs w:val="20"/>
                <w:lang w:val="fr-CA"/>
              </w:rPr>
              <w:t xml:space="preserve">pour la </w:t>
            </w:r>
            <w:r>
              <w:rPr>
                <w:color w:val="000000" w:themeColor="text1"/>
                <w:sz w:val="20"/>
                <w:szCs w:val="20"/>
                <w:lang w:val="fr-CA"/>
              </w:rPr>
              <w:t xml:space="preserve">Sixième réunion du Comité consultatif. </w:t>
            </w:r>
            <w:r w:rsidRPr="00A550CB">
              <w:rPr>
                <w:color w:val="000000" w:themeColor="text1"/>
                <w:sz w:val="20"/>
                <w:szCs w:val="20"/>
                <w:lang w:val="fr-CA"/>
              </w:rPr>
              <w:t>Information générale sur le Fonds multilatéral et document</w:t>
            </w:r>
            <w:r w:rsidR="00C30D84" w:rsidRPr="00A550CB">
              <w:rPr>
                <w:color w:val="000000" w:themeColor="text1"/>
                <w:sz w:val="20"/>
                <w:szCs w:val="20"/>
                <w:lang w:val="fr-CA"/>
              </w:rPr>
              <w:t>s</w:t>
            </w:r>
            <w:r w:rsidRPr="00A550CB">
              <w:rPr>
                <w:color w:val="000000" w:themeColor="text1"/>
                <w:sz w:val="20"/>
                <w:szCs w:val="20"/>
                <w:lang w:val="fr-CA"/>
              </w:rPr>
              <w:t xml:space="preserve"> d’information. </w:t>
            </w:r>
          </w:p>
          <w:p w14:paraId="7783A8BB" w14:textId="77777777" w:rsidR="000E1EBD" w:rsidRDefault="000E1EBD" w:rsidP="00A550CB">
            <w:pPr>
              <w:spacing w:before="60" w:after="60"/>
              <w:jc w:val="left"/>
              <w:rPr>
                <w:color w:val="000000" w:themeColor="text1"/>
                <w:sz w:val="20"/>
                <w:szCs w:val="20"/>
                <w:lang w:val="fr-CA"/>
              </w:rPr>
            </w:pPr>
          </w:p>
          <w:p w14:paraId="70E82A99" w14:textId="77777777" w:rsidR="000E1EBD" w:rsidRDefault="000E1EBD" w:rsidP="00A550CB">
            <w:pPr>
              <w:spacing w:before="60" w:after="60"/>
              <w:jc w:val="left"/>
              <w:rPr>
                <w:color w:val="000000" w:themeColor="text1"/>
                <w:sz w:val="20"/>
                <w:szCs w:val="20"/>
                <w:lang w:val="fr-CA"/>
              </w:rPr>
            </w:pPr>
          </w:p>
          <w:p w14:paraId="1D146230" w14:textId="10ED0BBE" w:rsidR="000E1EBD" w:rsidRPr="00A550CB" w:rsidRDefault="000E1EBD" w:rsidP="00A550CB">
            <w:pPr>
              <w:spacing w:before="60" w:after="60"/>
              <w:jc w:val="left"/>
              <w:rPr>
                <w:color w:val="000000" w:themeColor="text1"/>
                <w:sz w:val="20"/>
                <w:szCs w:val="20"/>
                <w:lang w:val="fr-CA"/>
              </w:rPr>
            </w:pPr>
          </w:p>
        </w:tc>
        <w:tc>
          <w:tcPr>
            <w:tcW w:w="1138" w:type="dxa"/>
            <w:shd w:val="clear" w:color="auto" w:fill="auto"/>
            <w:tcMar>
              <w:left w:w="115" w:type="dxa"/>
              <w:right w:w="173" w:type="dxa"/>
            </w:tcMar>
            <w:vAlign w:val="center"/>
          </w:tcPr>
          <w:p w14:paraId="32077C84"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75</w:t>
            </w:r>
          </w:p>
        </w:tc>
      </w:tr>
      <w:tr w:rsidR="002A1E65" w:rsidRPr="00A023D0" w14:paraId="54CD7FAE" w14:textId="77777777" w:rsidTr="00440E22">
        <w:trPr>
          <w:cantSplit/>
        </w:trPr>
        <w:tc>
          <w:tcPr>
            <w:tcW w:w="9355" w:type="dxa"/>
            <w:gridSpan w:val="2"/>
            <w:shd w:val="clear" w:color="auto" w:fill="auto"/>
            <w:tcMar>
              <w:left w:w="115" w:type="dxa"/>
              <w:right w:w="173" w:type="dxa"/>
            </w:tcMar>
            <w:vAlign w:val="center"/>
          </w:tcPr>
          <w:p w14:paraId="2032B81A" w14:textId="58B834B4" w:rsidR="002A1E65" w:rsidRPr="00A023D0" w:rsidRDefault="00A023D0" w:rsidP="00440E22">
            <w:pPr>
              <w:spacing w:before="60" w:after="60"/>
              <w:jc w:val="left"/>
              <w:rPr>
                <w:color w:val="000000" w:themeColor="text1"/>
                <w:sz w:val="20"/>
                <w:szCs w:val="20"/>
                <w:lang w:val="fr-CA"/>
              </w:rPr>
            </w:pPr>
            <w:r w:rsidRPr="00A023D0">
              <w:rPr>
                <w:b/>
                <w:color w:val="000000" w:themeColor="text1"/>
                <w:sz w:val="20"/>
                <w:szCs w:val="20"/>
                <w:lang w:val="fr-CA"/>
              </w:rPr>
              <w:t xml:space="preserve">Union européenne/Parlement européen </w:t>
            </w:r>
          </w:p>
        </w:tc>
      </w:tr>
      <w:tr w:rsidR="002A1E65" w:rsidRPr="008423FF" w14:paraId="2AA68828" w14:textId="77777777" w:rsidTr="00440E22">
        <w:trPr>
          <w:cantSplit/>
        </w:trPr>
        <w:tc>
          <w:tcPr>
            <w:tcW w:w="8217" w:type="dxa"/>
            <w:shd w:val="clear" w:color="auto" w:fill="auto"/>
            <w:vAlign w:val="center"/>
            <w:hideMark/>
          </w:tcPr>
          <w:p w14:paraId="6AA825ED" w14:textId="67A6E698" w:rsidR="002A1E65" w:rsidRPr="006652E6" w:rsidRDefault="00A023D0" w:rsidP="00A550CB">
            <w:pPr>
              <w:spacing w:before="60" w:after="60"/>
              <w:jc w:val="left"/>
              <w:rPr>
                <w:color w:val="000000" w:themeColor="text1"/>
                <w:sz w:val="20"/>
                <w:szCs w:val="20"/>
                <w:lang w:val="fr-CA"/>
              </w:rPr>
            </w:pPr>
            <w:r w:rsidRPr="00A023D0">
              <w:rPr>
                <w:color w:val="000000" w:themeColor="text1"/>
                <w:sz w:val="20"/>
                <w:szCs w:val="20"/>
                <w:lang w:val="fr-CA"/>
              </w:rPr>
              <w:t xml:space="preserve">Au cours de la </w:t>
            </w:r>
            <w:r w:rsidR="00A550CB">
              <w:rPr>
                <w:color w:val="000000" w:themeColor="text1"/>
                <w:sz w:val="20"/>
                <w:szCs w:val="20"/>
                <w:lang w:val="fr-CA"/>
              </w:rPr>
              <w:t>Vingt-cinquième</w:t>
            </w:r>
            <w:r w:rsidR="00C30D84">
              <w:rPr>
                <w:color w:val="000000" w:themeColor="text1"/>
                <w:sz w:val="20"/>
                <w:szCs w:val="20"/>
                <w:lang w:val="fr-CA"/>
              </w:rPr>
              <w:t> </w:t>
            </w:r>
            <w:r w:rsidRPr="00A023D0">
              <w:rPr>
                <w:color w:val="000000" w:themeColor="text1"/>
                <w:sz w:val="20"/>
                <w:szCs w:val="20"/>
                <w:lang w:val="fr-CA"/>
              </w:rPr>
              <w:t xml:space="preserve">Réunion des Parties, le Parlement européen a demandé au chef du Secrétariat d’organiser une discussion bilatérale sur les questions liées au Fonds multilatéral, y compris </w:t>
            </w:r>
            <w:r>
              <w:rPr>
                <w:color w:val="000000" w:themeColor="text1"/>
                <w:sz w:val="20"/>
                <w:szCs w:val="20"/>
                <w:lang w:val="fr-CA"/>
              </w:rPr>
              <w:t xml:space="preserve">les ressources nécessaires à la reconstitution du </w:t>
            </w:r>
            <w:r w:rsidR="00C30D84">
              <w:rPr>
                <w:color w:val="000000" w:themeColor="text1"/>
                <w:sz w:val="20"/>
                <w:szCs w:val="20"/>
                <w:lang w:val="fr-CA"/>
              </w:rPr>
              <w:t>F</w:t>
            </w:r>
            <w:r>
              <w:rPr>
                <w:color w:val="000000" w:themeColor="text1"/>
                <w:sz w:val="20"/>
                <w:szCs w:val="20"/>
                <w:lang w:val="fr-CA"/>
              </w:rPr>
              <w:t>onds et les propositions de contribution</w:t>
            </w:r>
            <w:r w:rsidR="00C30D84">
              <w:rPr>
                <w:color w:val="000000" w:themeColor="text1"/>
                <w:sz w:val="20"/>
                <w:szCs w:val="20"/>
                <w:lang w:val="fr-CA"/>
              </w:rPr>
              <w:t>s</w:t>
            </w:r>
            <w:r>
              <w:rPr>
                <w:color w:val="000000" w:themeColor="text1"/>
                <w:sz w:val="20"/>
                <w:szCs w:val="20"/>
                <w:lang w:val="fr-CA"/>
              </w:rPr>
              <w:t xml:space="preserve"> supplémentaire</w:t>
            </w:r>
            <w:r w:rsidR="00C30D84">
              <w:rPr>
                <w:color w:val="000000" w:themeColor="text1"/>
                <w:sz w:val="20"/>
                <w:szCs w:val="20"/>
                <w:lang w:val="fr-CA"/>
              </w:rPr>
              <w:t>s</w:t>
            </w:r>
            <w:r>
              <w:rPr>
                <w:color w:val="000000" w:themeColor="text1"/>
                <w:sz w:val="20"/>
                <w:szCs w:val="20"/>
                <w:lang w:val="fr-CA"/>
              </w:rPr>
              <w:t xml:space="preserve"> pour financer les avantages climatiques. </w:t>
            </w:r>
            <w:r w:rsidR="00A550CB">
              <w:rPr>
                <w:color w:val="000000" w:themeColor="text1"/>
                <w:sz w:val="20"/>
                <w:szCs w:val="20"/>
                <w:lang w:val="fr-CA"/>
              </w:rPr>
              <w:t>L</w:t>
            </w:r>
            <w:r w:rsidRPr="00A023D0">
              <w:rPr>
                <w:color w:val="000000" w:themeColor="text1"/>
                <w:sz w:val="20"/>
                <w:szCs w:val="20"/>
                <w:lang w:val="fr-CA"/>
              </w:rPr>
              <w:t xml:space="preserve">e chef du Secrétariat a </w:t>
            </w:r>
            <w:r w:rsidR="00A550CB">
              <w:rPr>
                <w:color w:val="000000" w:themeColor="text1"/>
                <w:sz w:val="20"/>
                <w:szCs w:val="20"/>
                <w:lang w:val="fr-CA"/>
              </w:rPr>
              <w:t xml:space="preserve">ensuite </w:t>
            </w:r>
            <w:r w:rsidRPr="00A023D0">
              <w:rPr>
                <w:color w:val="000000" w:themeColor="text1"/>
                <w:sz w:val="20"/>
                <w:szCs w:val="20"/>
                <w:lang w:val="fr-CA"/>
              </w:rPr>
              <w:t>remis au</w:t>
            </w:r>
            <w:r w:rsidR="00C30D84">
              <w:rPr>
                <w:color w:val="000000" w:themeColor="text1"/>
                <w:sz w:val="20"/>
                <w:szCs w:val="20"/>
                <w:lang w:val="fr-CA"/>
              </w:rPr>
              <w:t>x</w:t>
            </w:r>
            <w:r w:rsidRPr="00A023D0">
              <w:rPr>
                <w:color w:val="000000" w:themeColor="text1"/>
                <w:sz w:val="20"/>
                <w:szCs w:val="20"/>
                <w:lang w:val="fr-CA"/>
              </w:rPr>
              <w:t xml:space="preserve"> de</w:t>
            </w:r>
            <w:r w:rsidR="00C30D84">
              <w:rPr>
                <w:color w:val="000000" w:themeColor="text1"/>
                <w:sz w:val="20"/>
                <w:szCs w:val="20"/>
                <w:lang w:val="fr-CA"/>
              </w:rPr>
              <w:t>ux</w:t>
            </w:r>
            <w:r w:rsidRPr="00A023D0">
              <w:rPr>
                <w:color w:val="000000" w:themeColor="text1"/>
                <w:sz w:val="20"/>
                <w:szCs w:val="20"/>
                <w:lang w:val="fr-CA"/>
              </w:rPr>
              <w:t xml:space="preserve"> représentants du Parlement européen une brève note expliquant le fonctionnement du </w:t>
            </w:r>
            <w:r w:rsidR="00C30D84">
              <w:rPr>
                <w:color w:val="000000" w:themeColor="text1"/>
                <w:sz w:val="20"/>
                <w:szCs w:val="20"/>
                <w:lang w:val="fr-CA"/>
              </w:rPr>
              <w:t>F</w:t>
            </w:r>
            <w:r w:rsidRPr="00A023D0">
              <w:rPr>
                <w:color w:val="000000" w:themeColor="text1"/>
                <w:sz w:val="20"/>
                <w:szCs w:val="20"/>
                <w:lang w:val="fr-CA"/>
              </w:rPr>
              <w:t xml:space="preserve">onds multilatéral. </w:t>
            </w:r>
          </w:p>
        </w:tc>
        <w:tc>
          <w:tcPr>
            <w:tcW w:w="1138" w:type="dxa"/>
            <w:shd w:val="clear" w:color="auto" w:fill="auto"/>
            <w:tcMar>
              <w:left w:w="115" w:type="dxa"/>
              <w:right w:w="173" w:type="dxa"/>
            </w:tcMar>
            <w:vAlign w:val="center"/>
            <w:hideMark/>
          </w:tcPr>
          <w:p w14:paraId="4FC3EEA1"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71</w:t>
            </w:r>
          </w:p>
        </w:tc>
      </w:tr>
      <w:tr w:rsidR="002A1E65" w:rsidRPr="000E1EBD" w14:paraId="21944C0F" w14:textId="77777777" w:rsidTr="00440E22">
        <w:trPr>
          <w:cantSplit/>
        </w:trPr>
        <w:tc>
          <w:tcPr>
            <w:tcW w:w="9355" w:type="dxa"/>
            <w:gridSpan w:val="2"/>
            <w:shd w:val="clear" w:color="auto" w:fill="auto"/>
            <w:tcMar>
              <w:left w:w="115" w:type="dxa"/>
              <w:right w:w="173" w:type="dxa"/>
            </w:tcMar>
            <w:vAlign w:val="center"/>
          </w:tcPr>
          <w:p w14:paraId="51C22F10" w14:textId="019F580F" w:rsidR="002A1E65" w:rsidRPr="00A023D0" w:rsidRDefault="00A023D0" w:rsidP="00440E22">
            <w:pPr>
              <w:keepNext/>
              <w:spacing w:before="60" w:after="60"/>
              <w:jc w:val="left"/>
              <w:rPr>
                <w:color w:val="000000" w:themeColor="text1"/>
                <w:sz w:val="20"/>
                <w:szCs w:val="20"/>
                <w:lang w:val="fr-CA"/>
              </w:rPr>
            </w:pPr>
            <w:r w:rsidRPr="00A023D0">
              <w:rPr>
                <w:b/>
                <w:color w:val="000000" w:themeColor="text1"/>
                <w:sz w:val="20"/>
                <w:szCs w:val="20"/>
                <w:lang w:val="fr-CA"/>
              </w:rPr>
              <w:t>Ministère fédéral allemand de la Coopération économique et du Développement</w:t>
            </w:r>
          </w:p>
        </w:tc>
      </w:tr>
      <w:tr w:rsidR="002A1E65" w:rsidRPr="008423FF" w14:paraId="300EBF05" w14:textId="77777777" w:rsidTr="00440E22">
        <w:trPr>
          <w:cantSplit/>
        </w:trPr>
        <w:tc>
          <w:tcPr>
            <w:tcW w:w="8217" w:type="dxa"/>
            <w:shd w:val="clear" w:color="auto" w:fill="auto"/>
            <w:vAlign w:val="center"/>
            <w:hideMark/>
          </w:tcPr>
          <w:p w14:paraId="5136ADB8" w14:textId="3644536E" w:rsidR="002A1E65" w:rsidRPr="006652E6" w:rsidRDefault="00A023D0" w:rsidP="00440E22">
            <w:pPr>
              <w:spacing w:before="60" w:after="60"/>
              <w:jc w:val="left"/>
              <w:rPr>
                <w:color w:val="000000" w:themeColor="text1"/>
                <w:sz w:val="20"/>
                <w:szCs w:val="20"/>
                <w:lang w:val="fr-CA"/>
              </w:rPr>
            </w:pPr>
            <w:r w:rsidRPr="00A023D0">
              <w:rPr>
                <w:color w:val="000000" w:themeColor="text1"/>
                <w:sz w:val="20"/>
                <w:szCs w:val="20"/>
                <w:lang w:val="fr-CA"/>
              </w:rPr>
              <w:t>Renseignements sur les réalisation</w:t>
            </w:r>
            <w:r w:rsidR="00445FF0">
              <w:rPr>
                <w:color w:val="000000" w:themeColor="text1"/>
                <w:sz w:val="20"/>
                <w:szCs w:val="20"/>
                <w:lang w:val="fr-CA"/>
              </w:rPr>
              <w:t>s</w:t>
            </w:r>
            <w:r w:rsidRPr="00A023D0">
              <w:rPr>
                <w:color w:val="000000" w:themeColor="text1"/>
                <w:sz w:val="20"/>
                <w:szCs w:val="20"/>
                <w:lang w:val="fr-CA"/>
              </w:rPr>
              <w:t xml:space="preserve"> du Fonds multilatéral et résumé </w:t>
            </w:r>
            <w:r>
              <w:rPr>
                <w:color w:val="000000" w:themeColor="text1"/>
                <w:sz w:val="20"/>
                <w:szCs w:val="20"/>
                <w:lang w:val="fr-CA"/>
              </w:rPr>
              <w:t xml:space="preserve">des projets approuvés </w:t>
            </w:r>
            <w:r w:rsidR="00EE66E9">
              <w:rPr>
                <w:color w:val="000000" w:themeColor="text1"/>
                <w:sz w:val="20"/>
                <w:szCs w:val="20"/>
                <w:lang w:val="fr-CA"/>
              </w:rPr>
              <w:t>mis</w:t>
            </w:r>
            <w:r>
              <w:rPr>
                <w:color w:val="000000" w:themeColor="text1"/>
                <w:sz w:val="20"/>
                <w:szCs w:val="20"/>
                <w:lang w:val="fr-CA"/>
              </w:rPr>
              <w:t xml:space="preserve"> en œuvre par l’agence bilatérale de l’Allemagne.</w:t>
            </w:r>
          </w:p>
        </w:tc>
        <w:tc>
          <w:tcPr>
            <w:tcW w:w="1138" w:type="dxa"/>
            <w:shd w:val="clear" w:color="auto" w:fill="auto"/>
            <w:tcMar>
              <w:left w:w="115" w:type="dxa"/>
              <w:right w:w="173" w:type="dxa"/>
            </w:tcMar>
            <w:vAlign w:val="center"/>
            <w:hideMark/>
          </w:tcPr>
          <w:p w14:paraId="39B3569E"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77</w:t>
            </w:r>
          </w:p>
        </w:tc>
      </w:tr>
      <w:tr w:rsidR="002A1E65" w:rsidRPr="000E1EBD" w14:paraId="11BA1DD9" w14:textId="77777777" w:rsidTr="00440E22">
        <w:trPr>
          <w:cantSplit/>
        </w:trPr>
        <w:tc>
          <w:tcPr>
            <w:tcW w:w="9355" w:type="dxa"/>
            <w:gridSpan w:val="2"/>
            <w:shd w:val="clear" w:color="auto" w:fill="auto"/>
            <w:tcMar>
              <w:left w:w="115" w:type="dxa"/>
              <w:right w:w="173" w:type="dxa"/>
            </w:tcMar>
            <w:vAlign w:val="center"/>
          </w:tcPr>
          <w:p w14:paraId="40C2F191" w14:textId="76417155" w:rsidR="002A1E65" w:rsidRPr="00A023D0" w:rsidRDefault="00A023D0" w:rsidP="00440E22">
            <w:pPr>
              <w:spacing w:before="60" w:after="60"/>
              <w:jc w:val="left"/>
              <w:rPr>
                <w:b/>
                <w:color w:val="000000" w:themeColor="text1"/>
                <w:sz w:val="20"/>
                <w:szCs w:val="20"/>
                <w:lang w:val="fr-CA"/>
              </w:rPr>
            </w:pPr>
            <w:r w:rsidRPr="00A023D0">
              <w:rPr>
                <w:b/>
                <w:color w:val="000000" w:themeColor="text1"/>
                <w:sz w:val="20"/>
                <w:szCs w:val="20"/>
                <w:lang w:val="fr-CA"/>
              </w:rPr>
              <w:t xml:space="preserve">Fonds pour l’environnement mondial (FEM) </w:t>
            </w:r>
          </w:p>
        </w:tc>
      </w:tr>
      <w:tr w:rsidR="002A1E65" w:rsidRPr="00B977FC" w14:paraId="472FA93E" w14:textId="77777777" w:rsidTr="00440E22">
        <w:trPr>
          <w:cantSplit/>
        </w:trPr>
        <w:tc>
          <w:tcPr>
            <w:tcW w:w="8217" w:type="dxa"/>
            <w:shd w:val="clear" w:color="auto" w:fill="auto"/>
            <w:vAlign w:val="center"/>
          </w:tcPr>
          <w:p w14:paraId="2C17BCF7" w14:textId="1A6CD56F" w:rsidR="002A1E65" w:rsidRPr="006652E6" w:rsidRDefault="00A023D0" w:rsidP="00A41643">
            <w:pPr>
              <w:spacing w:before="60" w:after="60"/>
              <w:jc w:val="left"/>
              <w:rPr>
                <w:b/>
                <w:sz w:val="20"/>
                <w:szCs w:val="20"/>
                <w:lang w:val="fr-CA"/>
              </w:rPr>
            </w:pPr>
            <w:r w:rsidRPr="00A023D0">
              <w:rPr>
                <w:b/>
                <w:sz w:val="20"/>
                <w:szCs w:val="20"/>
                <w:lang w:val="fr-CA"/>
              </w:rPr>
              <w:t xml:space="preserve">Discussion informelle en ligne entre le Secrétariat et le personnel du FEM </w:t>
            </w:r>
            <w:r>
              <w:rPr>
                <w:b/>
                <w:sz w:val="20"/>
                <w:szCs w:val="20"/>
                <w:lang w:val="fr-CA"/>
              </w:rPr>
              <w:t xml:space="preserve">sur les possibilités de collaboration future </w:t>
            </w:r>
            <w:r w:rsidR="00A41643">
              <w:rPr>
                <w:b/>
                <w:sz w:val="20"/>
                <w:szCs w:val="20"/>
                <w:lang w:val="fr-CA"/>
              </w:rPr>
              <w:t>en matière d</w:t>
            </w:r>
            <w:r>
              <w:rPr>
                <w:b/>
                <w:sz w:val="20"/>
                <w:szCs w:val="20"/>
                <w:lang w:val="fr-CA"/>
              </w:rPr>
              <w:t>’efficacité énergétique.</w:t>
            </w:r>
          </w:p>
        </w:tc>
        <w:tc>
          <w:tcPr>
            <w:tcW w:w="1138" w:type="dxa"/>
            <w:shd w:val="clear" w:color="auto" w:fill="auto"/>
            <w:tcMar>
              <w:left w:w="115" w:type="dxa"/>
              <w:right w:w="173" w:type="dxa"/>
            </w:tcMar>
            <w:vAlign w:val="center"/>
          </w:tcPr>
          <w:p w14:paraId="25B90CE0" w14:textId="77777777" w:rsidR="002A1E65" w:rsidRPr="00B977FC" w:rsidRDefault="002A1E65" w:rsidP="00440E22">
            <w:pPr>
              <w:spacing w:before="60" w:after="60"/>
              <w:jc w:val="right"/>
              <w:rPr>
                <w:b/>
                <w:color w:val="000000" w:themeColor="text1"/>
                <w:sz w:val="20"/>
                <w:szCs w:val="20"/>
                <w:lang w:val="en-US"/>
              </w:rPr>
            </w:pPr>
            <w:r w:rsidRPr="00BA218D">
              <w:rPr>
                <w:b/>
                <w:color w:val="000000" w:themeColor="text1"/>
                <w:sz w:val="20"/>
                <w:szCs w:val="20"/>
                <w:lang w:val="en-US"/>
              </w:rPr>
              <w:t>85</w:t>
            </w:r>
          </w:p>
        </w:tc>
      </w:tr>
      <w:tr w:rsidR="002A1E65" w:rsidRPr="003068D5" w14:paraId="2CD6C692" w14:textId="77777777" w:rsidTr="00440E22">
        <w:trPr>
          <w:cantSplit/>
        </w:trPr>
        <w:tc>
          <w:tcPr>
            <w:tcW w:w="8217" w:type="dxa"/>
            <w:shd w:val="clear" w:color="auto" w:fill="auto"/>
            <w:vAlign w:val="center"/>
          </w:tcPr>
          <w:p w14:paraId="0A7C8E63" w14:textId="305BA270" w:rsidR="002A1E65" w:rsidRPr="00445FF0" w:rsidRDefault="00A023D0" w:rsidP="00440E22">
            <w:pPr>
              <w:spacing w:before="60" w:after="60"/>
              <w:jc w:val="left"/>
              <w:rPr>
                <w:color w:val="000000" w:themeColor="text1"/>
                <w:sz w:val="20"/>
                <w:szCs w:val="20"/>
                <w:lang w:val="fr-CA"/>
              </w:rPr>
            </w:pPr>
            <w:r w:rsidRPr="00A023D0">
              <w:rPr>
                <w:color w:val="000000" w:themeColor="text1"/>
                <w:sz w:val="20"/>
                <w:szCs w:val="20"/>
                <w:lang w:val="fr-CA"/>
              </w:rPr>
              <w:t>Examen d’un projet</w:t>
            </w:r>
            <w:r w:rsidR="00445FF0">
              <w:rPr>
                <w:color w:val="000000" w:themeColor="text1"/>
                <w:sz w:val="20"/>
                <w:szCs w:val="20"/>
                <w:lang w:val="fr-CA"/>
              </w:rPr>
              <w:t> </w:t>
            </w:r>
            <w:r w:rsidRPr="00A023D0">
              <w:rPr>
                <w:color w:val="000000" w:themeColor="text1"/>
                <w:sz w:val="20"/>
                <w:szCs w:val="20"/>
                <w:lang w:val="fr-CA"/>
              </w:rPr>
              <w:t xml:space="preserve">: Efficacité énergétique des climatiseurs dans des bâtiments en Inde. </w:t>
            </w:r>
          </w:p>
        </w:tc>
        <w:tc>
          <w:tcPr>
            <w:tcW w:w="1138" w:type="dxa"/>
            <w:shd w:val="clear" w:color="auto" w:fill="auto"/>
            <w:tcMar>
              <w:left w:w="115" w:type="dxa"/>
              <w:right w:w="173" w:type="dxa"/>
            </w:tcMar>
            <w:vAlign w:val="center"/>
          </w:tcPr>
          <w:p w14:paraId="676F1DCA" w14:textId="77777777" w:rsidR="002A1E65" w:rsidRPr="00DF4F47" w:rsidRDefault="002A1E65" w:rsidP="00440E22">
            <w:pPr>
              <w:spacing w:before="60" w:after="60"/>
              <w:jc w:val="right"/>
              <w:rPr>
                <w:color w:val="000000" w:themeColor="text1"/>
                <w:sz w:val="20"/>
                <w:szCs w:val="20"/>
                <w:lang w:val="en-US"/>
              </w:rPr>
            </w:pPr>
            <w:r w:rsidRPr="00DF4F47">
              <w:rPr>
                <w:color w:val="000000" w:themeColor="text1"/>
                <w:sz w:val="20"/>
                <w:szCs w:val="20"/>
                <w:lang w:val="en-US"/>
              </w:rPr>
              <w:t>84</w:t>
            </w:r>
          </w:p>
        </w:tc>
      </w:tr>
      <w:tr w:rsidR="002A1E65" w:rsidRPr="0069624D" w14:paraId="7480EED5" w14:textId="77777777" w:rsidTr="00440E22">
        <w:trPr>
          <w:cantSplit/>
        </w:trPr>
        <w:tc>
          <w:tcPr>
            <w:tcW w:w="8217" w:type="dxa"/>
            <w:shd w:val="clear" w:color="auto" w:fill="auto"/>
            <w:vAlign w:val="center"/>
          </w:tcPr>
          <w:p w14:paraId="468C9000" w14:textId="1DC681E4" w:rsidR="002A1E65" w:rsidRPr="006652E6" w:rsidRDefault="00A023D0" w:rsidP="00440E22">
            <w:pPr>
              <w:spacing w:before="60" w:after="60"/>
              <w:jc w:val="left"/>
              <w:rPr>
                <w:color w:val="000000" w:themeColor="text1"/>
                <w:sz w:val="20"/>
                <w:szCs w:val="20"/>
                <w:lang w:val="fr-CA"/>
              </w:rPr>
            </w:pPr>
            <w:r w:rsidRPr="00A023D0">
              <w:rPr>
                <w:color w:val="000000" w:themeColor="text1"/>
                <w:sz w:val="20"/>
                <w:szCs w:val="20"/>
                <w:lang w:val="fr-CA"/>
              </w:rPr>
              <w:t>Examen d’un projet</w:t>
            </w:r>
            <w:r w:rsidR="00445FF0">
              <w:rPr>
                <w:color w:val="000000" w:themeColor="text1"/>
                <w:sz w:val="20"/>
                <w:szCs w:val="20"/>
                <w:lang w:val="fr-CA"/>
              </w:rPr>
              <w:t> </w:t>
            </w:r>
            <w:r w:rsidRPr="00A023D0">
              <w:rPr>
                <w:color w:val="000000" w:themeColor="text1"/>
                <w:sz w:val="20"/>
                <w:szCs w:val="20"/>
                <w:lang w:val="fr-CA"/>
              </w:rPr>
              <w:t xml:space="preserve">: </w:t>
            </w:r>
            <w:r w:rsidR="00445FF0">
              <w:rPr>
                <w:color w:val="000000" w:themeColor="text1"/>
                <w:sz w:val="20"/>
                <w:szCs w:val="20"/>
                <w:lang w:val="fr-CA"/>
              </w:rPr>
              <w:t>A</w:t>
            </w:r>
            <w:r w:rsidRPr="00A023D0">
              <w:rPr>
                <w:color w:val="000000" w:themeColor="text1"/>
                <w:sz w:val="20"/>
                <w:szCs w:val="20"/>
                <w:lang w:val="fr-CA"/>
              </w:rPr>
              <w:t>ccélération de l’adoption du confort thermique durable</w:t>
            </w:r>
            <w:r w:rsidR="00445FF0">
              <w:rPr>
                <w:color w:val="000000" w:themeColor="text1"/>
                <w:sz w:val="20"/>
                <w:szCs w:val="20"/>
                <w:lang w:val="fr-CA"/>
              </w:rPr>
              <w:t> </w:t>
            </w:r>
            <w:r w:rsidRPr="00A023D0">
              <w:rPr>
                <w:color w:val="000000" w:themeColor="text1"/>
                <w:sz w:val="20"/>
                <w:szCs w:val="20"/>
                <w:lang w:val="fr-CA"/>
              </w:rPr>
              <w:t xml:space="preserve">: transition vers des villes </w:t>
            </w:r>
            <w:r w:rsidR="00445FF0">
              <w:rPr>
                <w:color w:val="000000" w:themeColor="text1"/>
                <w:sz w:val="20"/>
                <w:szCs w:val="20"/>
                <w:lang w:val="fr-CA"/>
              </w:rPr>
              <w:t xml:space="preserve">à </w:t>
            </w:r>
            <w:r w:rsidRPr="00A023D0">
              <w:rPr>
                <w:color w:val="000000" w:themeColor="text1"/>
                <w:sz w:val="20"/>
                <w:szCs w:val="20"/>
                <w:lang w:val="fr-CA"/>
              </w:rPr>
              <w:t>efficacité énergétique et résilience climatique élevée</w:t>
            </w:r>
            <w:r w:rsidR="00445FF0">
              <w:rPr>
                <w:color w:val="000000" w:themeColor="text1"/>
                <w:sz w:val="20"/>
                <w:szCs w:val="20"/>
                <w:lang w:val="fr-CA"/>
              </w:rPr>
              <w:t>s</w:t>
            </w:r>
            <w:r w:rsidRPr="00A023D0">
              <w:rPr>
                <w:color w:val="000000" w:themeColor="text1"/>
                <w:sz w:val="20"/>
                <w:szCs w:val="20"/>
                <w:lang w:val="fr-CA"/>
              </w:rPr>
              <w:t xml:space="preserve"> en Inde.</w:t>
            </w:r>
          </w:p>
        </w:tc>
        <w:tc>
          <w:tcPr>
            <w:tcW w:w="1138" w:type="dxa"/>
            <w:shd w:val="clear" w:color="auto" w:fill="auto"/>
            <w:tcMar>
              <w:left w:w="115" w:type="dxa"/>
              <w:right w:w="173" w:type="dxa"/>
            </w:tcMar>
            <w:vAlign w:val="center"/>
          </w:tcPr>
          <w:p w14:paraId="197D3C59" w14:textId="77777777" w:rsidR="002A1E65" w:rsidRPr="0069624D" w:rsidRDefault="002A1E65" w:rsidP="00440E22">
            <w:pPr>
              <w:spacing w:before="60" w:after="60"/>
              <w:jc w:val="right"/>
              <w:rPr>
                <w:color w:val="000000" w:themeColor="text1"/>
                <w:sz w:val="20"/>
                <w:szCs w:val="20"/>
                <w:lang w:val="en-US"/>
              </w:rPr>
            </w:pPr>
            <w:r w:rsidRPr="0069624D">
              <w:rPr>
                <w:color w:val="000000" w:themeColor="text1"/>
                <w:sz w:val="20"/>
                <w:szCs w:val="20"/>
                <w:lang w:val="en-US"/>
              </w:rPr>
              <w:t>82</w:t>
            </w:r>
          </w:p>
        </w:tc>
      </w:tr>
      <w:tr w:rsidR="002A1E65" w:rsidRPr="008423FF" w14:paraId="7EE8C45D" w14:textId="77777777" w:rsidTr="00440E22">
        <w:trPr>
          <w:cantSplit/>
        </w:trPr>
        <w:tc>
          <w:tcPr>
            <w:tcW w:w="8217" w:type="dxa"/>
            <w:shd w:val="clear" w:color="auto" w:fill="auto"/>
            <w:vAlign w:val="center"/>
            <w:hideMark/>
          </w:tcPr>
          <w:p w14:paraId="11574CAE" w14:textId="4F788096" w:rsidR="002A1E65" w:rsidRPr="006652E6" w:rsidRDefault="00A023D0" w:rsidP="00440E22">
            <w:pPr>
              <w:spacing w:before="60" w:after="60"/>
              <w:jc w:val="left"/>
              <w:rPr>
                <w:color w:val="000000" w:themeColor="text1"/>
                <w:sz w:val="20"/>
                <w:szCs w:val="20"/>
                <w:lang w:val="fr-CA"/>
              </w:rPr>
            </w:pPr>
            <w:r w:rsidRPr="00A023D0">
              <w:rPr>
                <w:color w:val="000000" w:themeColor="text1"/>
                <w:sz w:val="20"/>
                <w:szCs w:val="20"/>
                <w:lang w:val="fr-CA"/>
              </w:rPr>
              <w:t>Examen de quatre projets</w:t>
            </w:r>
            <w:r w:rsidR="00445FF0">
              <w:rPr>
                <w:color w:val="000000" w:themeColor="text1"/>
                <w:sz w:val="20"/>
                <w:szCs w:val="20"/>
                <w:lang w:val="fr-CA"/>
              </w:rPr>
              <w:t> </w:t>
            </w:r>
            <w:r w:rsidRPr="00A023D0">
              <w:rPr>
                <w:color w:val="000000" w:themeColor="text1"/>
                <w:sz w:val="20"/>
                <w:szCs w:val="20"/>
                <w:lang w:val="fr-CA"/>
              </w:rPr>
              <w:t>: Achèvement de l’élimination de la consommation de H</w:t>
            </w:r>
            <w:r w:rsidR="00B47768">
              <w:rPr>
                <w:color w:val="000000" w:themeColor="text1"/>
                <w:sz w:val="20"/>
                <w:szCs w:val="20"/>
                <w:lang w:val="fr-CA"/>
              </w:rPr>
              <w:t>C</w:t>
            </w:r>
            <w:r w:rsidRPr="00A023D0">
              <w:rPr>
                <w:color w:val="000000" w:themeColor="text1"/>
                <w:sz w:val="20"/>
                <w:szCs w:val="20"/>
                <w:lang w:val="fr-CA"/>
              </w:rPr>
              <w:t>FC à partir de technologies à faible PRP au Bélarus, projet</w:t>
            </w:r>
            <w:r w:rsidR="00EE66E9">
              <w:rPr>
                <w:color w:val="000000" w:themeColor="text1"/>
                <w:sz w:val="20"/>
                <w:szCs w:val="20"/>
                <w:lang w:val="fr-CA"/>
              </w:rPr>
              <w:t> </w:t>
            </w:r>
            <w:r w:rsidR="00B47768">
              <w:rPr>
                <w:color w:val="000000" w:themeColor="text1"/>
                <w:sz w:val="20"/>
                <w:szCs w:val="20"/>
                <w:lang w:val="fr-CA"/>
              </w:rPr>
              <w:t>ID </w:t>
            </w:r>
            <w:r w:rsidRPr="00A023D0">
              <w:rPr>
                <w:color w:val="000000" w:themeColor="text1"/>
                <w:sz w:val="20"/>
                <w:szCs w:val="20"/>
                <w:lang w:val="fr-CA"/>
              </w:rPr>
              <w:t>6046 du FEM; Achèvement de l’élimination des HCFC au Kazakhstan par la promotion de technologies à rendement énergétique élevé à faible PRP et sans SAO, projet</w:t>
            </w:r>
            <w:r w:rsidR="00EE66E9">
              <w:rPr>
                <w:color w:val="000000" w:themeColor="text1"/>
                <w:sz w:val="20"/>
                <w:szCs w:val="20"/>
                <w:lang w:val="fr-CA"/>
              </w:rPr>
              <w:t> </w:t>
            </w:r>
            <w:r w:rsidR="00B47768">
              <w:rPr>
                <w:color w:val="000000" w:themeColor="text1"/>
                <w:sz w:val="20"/>
                <w:szCs w:val="20"/>
                <w:lang w:val="fr-CA"/>
              </w:rPr>
              <w:t>ID </w:t>
            </w:r>
            <w:r w:rsidRPr="00A023D0">
              <w:rPr>
                <w:color w:val="000000" w:themeColor="text1"/>
                <w:sz w:val="20"/>
                <w:szCs w:val="20"/>
                <w:lang w:val="fr-CA"/>
              </w:rPr>
              <w:t>6090 du FEM; Achèvement de l’élimination des H</w:t>
            </w:r>
            <w:r w:rsidR="00B47768">
              <w:rPr>
                <w:color w:val="000000" w:themeColor="text1"/>
                <w:sz w:val="20"/>
                <w:szCs w:val="20"/>
                <w:lang w:val="fr-CA"/>
              </w:rPr>
              <w:t>C</w:t>
            </w:r>
            <w:r w:rsidRPr="00A023D0">
              <w:rPr>
                <w:color w:val="000000" w:themeColor="text1"/>
                <w:sz w:val="20"/>
                <w:szCs w:val="20"/>
                <w:lang w:val="fr-CA"/>
              </w:rPr>
              <w:t>FC au Tadjikistan par la promotion de technologies à rendement énergétique élevé à faible PRP et sans SAO, projet</w:t>
            </w:r>
            <w:r w:rsidR="00EE66E9">
              <w:rPr>
                <w:color w:val="000000" w:themeColor="text1"/>
                <w:sz w:val="20"/>
                <w:szCs w:val="20"/>
                <w:lang w:val="fr-CA"/>
              </w:rPr>
              <w:t> </w:t>
            </w:r>
            <w:r w:rsidR="00B47768">
              <w:rPr>
                <w:color w:val="000000" w:themeColor="text1"/>
                <w:sz w:val="20"/>
                <w:szCs w:val="20"/>
                <w:lang w:val="fr-CA"/>
              </w:rPr>
              <w:t>ID </w:t>
            </w:r>
            <w:r>
              <w:rPr>
                <w:color w:val="000000" w:themeColor="text1"/>
                <w:sz w:val="20"/>
                <w:szCs w:val="20"/>
                <w:lang w:val="fr-CA"/>
              </w:rPr>
              <w:t>603</w:t>
            </w:r>
            <w:r w:rsidR="00B47768">
              <w:rPr>
                <w:color w:val="000000" w:themeColor="text1"/>
                <w:sz w:val="20"/>
                <w:szCs w:val="20"/>
                <w:lang w:val="fr-CA"/>
              </w:rPr>
              <w:t>0</w:t>
            </w:r>
            <w:r>
              <w:rPr>
                <w:color w:val="000000" w:themeColor="text1"/>
                <w:sz w:val="20"/>
                <w:szCs w:val="20"/>
                <w:lang w:val="fr-CA"/>
              </w:rPr>
              <w:t xml:space="preserve"> du FEM; Achèvement de l’élimination de H</w:t>
            </w:r>
            <w:r w:rsidR="00B47768">
              <w:rPr>
                <w:color w:val="000000" w:themeColor="text1"/>
                <w:sz w:val="20"/>
                <w:szCs w:val="20"/>
                <w:lang w:val="fr-CA"/>
              </w:rPr>
              <w:t>C</w:t>
            </w:r>
            <w:r>
              <w:rPr>
                <w:color w:val="000000" w:themeColor="text1"/>
                <w:sz w:val="20"/>
                <w:szCs w:val="20"/>
                <w:lang w:val="fr-CA"/>
              </w:rPr>
              <w:t>FC en Ouzbékistan par la promotion de technologies à rendement énergétique élevé à faible PRP et sans SAO, projet</w:t>
            </w:r>
            <w:r w:rsidR="00B47768">
              <w:rPr>
                <w:color w:val="000000" w:themeColor="text1"/>
                <w:sz w:val="20"/>
                <w:szCs w:val="20"/>
                <w:lang w:val="fr-CA"/>
              </w:rPr>
              <w:t xml:space="preserve"> ID </w:t>
            </w:r>
            <w:r>
              <w:rPr>
                <w:color w:val="000000" w:themeColor="text1"/>
                <w:sz w:val="20"/>
                <w:szCs w:val="20"/>
                <w:lang w:val="fr-CA"/>
              </w:rPr>
              <w:t xml:space="preserve">6003 du FEM. </w:t>
            </w:r>
            <w:r w:rsidR="00B47768">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5D2566E2"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80</w:t>
            </w:r>
          </w:p>
        </w:tc>
      </w:tr>
      <w:tr w:rsidR="002A1E65" w:rsidRPr="008423FF" w14:paraId="57C0ACEB" w14:textId="77777777" w:rsidTr="00440E22">
        <w:trPr>
          <w:cantSplit/>
        </w:trPr>
        <w:tc>
          <w:tcPr>
            <w:tcW w:w="8217" w:type="dxa"/>
            <w:shd w:val="clear" w:color="auto" w:fill="auto"/>
            <w:vAlign w:val="center"/>
            <w:hideMark/>
          </w:tcPr>
          <w:p w14:paraId="42C222F0" w14:textId="317B6C38" w:rsidR="002A1E65" w:rsidRPr="006652E6" w:rsidRDefault="00B413AD" w:rsidP="00A41643">
            <w:pPr>
              <w:spacing w:before="60" w:after="60"/>
              <w:jc w:val="left"/>
              <w:rPr>
                <w:color w:val="000000" w:themeColor="text1"/>
                <w:sz w:val="20"/>
                <w:szCs w:val="20"/>
                <w:lang w:val="fr-CA"/>
              </w:rPr>
            </w:pPr>
            <w:r w:rsidRPr="00B413AD">
              <w:rPr>
                <w:color w:val="000000" w:themeColor="text1"/>
                <w:sz w:val="20"/>
                <w:szCs w:val="20"/>
                <w:lang w:val="fr-CA"/>
              </w:rPr>
              <w:t>Examen d</w:t>
            </w:r>
            <w:r w:rsidR="00A41643">
              <w:rPr>
                <w:color w:val="000000" w:themeColor="text1"/>
                <w:sz w:val="20"/>
                <w:szCs w:val="20"/>
                <w:lang w:val="fr-CA"/>
              </w:rPr>
              <w:t>’un projet : A</w:t>
            </w:r>
            <w:r w:rsidRPr="00B413AD">
              <w:rPr>
                <w:color w:val="000000" w:themeColor="text1"/>
                <w:sz w:val="20"/>
                <w:szCs w:val="20"/>
                <w:lang w:val="fr-CA"/>
              </w:rPr>
              <w:t>doption de solutions de remplacement des SAO dans l’agriculture et le secteur post-récolte au Kazakhstan (projet</w:t>
            </w:r>
            <w:r w:rsidR="00EE66E9">
              <w:rPr>
                <w:color w:val="000000" w:themeColor="text1"/>
                <w:sz w:val="20"/>
                <w:szCs w:val="20"/>
                <w:lang w:val="fr-CA"/>
              </w:rPr>
              <w:t> </w:t>
            </w:r>
            <w:r w:rsidR="00B47768">
              <w:rPr>
                <w:color w:val="000000" w:themeColor="text1"/>
                <w:sz w:val="20"/>
                <w:szCs w:val="20"/>
                <w:lang w:val="fr-CA"/>
              </w:rPr>
              <w:t>ID </w:t>
            </w:r>
            <w:r w:rsidRPr="00B413AD">
              <w:rPr>
                <w:color w:val="000000" w:themeColor="text1"/>
                <w:sz w:val="20"/>
                <w:szCs w:val="20"/>
                <w:lang w:val="fr-CA"/>
              </w:rPr>
              <w:t xml:space="preserve">9184 du FEM). </w:t>
            </w:r>
          </w:p>
        </w:tc>
        <w:tc>
          <w:tcPr>
            <w:tcW w:w="1138" w:type="dxa"/>
            <w:shd w:val="clear" w:color="auto" w:fill="auto"/>
            <w:tcMar>
              <w:left w:w="115" w:type="dxa"/>
              <w:right w:w="173" w:type="dxa"/>
            </w:tcMar>
            <w:vAlign w:val="center"/>
          </w:tcPr>
          <w:p w14:paraId="2CC33478"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76</w:t>
            </w:r>
          </w:p>
        </w:tc>
      </w:tr>
      <w:tr w:rsidR="002A1E65" w:rsidRPr="008423FF" w14:paraId="49BADCB2" w14:textId="77777777" w:rsidTr="00440E22">
        <w:trPr>
          <w:cantSplit/>
        </w:trPr>
        <w:tc>
          <w:tcPr>
            <w:tcW w:w="8217" w:type="dxa"/>
            <w:shd w:val="clear" w:color="auto" w:fill="auto"/>
            <w:vAlign w:val="center"/>
            <w:hideMark/>
          </w:tcPr>
          <w:p w14:paraId="15B69E99" w14:textId="20C69E89" w:rsidR="002A1E65" w:rsidRPr="001B7A80" w:rsidRDefault="001B7A80" w:rsidP="00440E22">
            <w:pPr>
              <w:spacing w:before="60" w:after="60"/>
              <w:jc w:val="left"/>
              <w:rPr>
                <w:color w:val="000000" w:themeColor="text1"/>
                <w:sz w:val="20"/>
                <w:szCs w:val="20"/>
                <w:lang w:val="fr-CA"/>
              </w:rPr>
            </w:pPr>
            <w:r w:rsidRPr="001B7A80">
              <w:rPr>
                <w:color w:val="000000" w:themeColor="text1"/>
                <w:sz w:val="20"/>
                <w:szCs w:val="20"/>
                <w:lang w:val="fr-CA"/>
              </w:rPr>
              <w:t xml:space="preserve">Observations concernant une proposition de projet sur le bromure de méthyle au Kazakhstan </w:t>
            </w:r>
            <w:r>
              <w:rPr>
                <w:color w:val="000000" w:themeColor="text1"/>
                <w:sz w:val="20"/>
                <w:szCs w:val="20"/>
                <w:lang w:val="fr-CA"/>
              </w:rPr>
              <w:t xml:space="preserve">(financement du FEM); </w:t>
            </w:r>
          </w:p>
          <w:p w14:paraId="19EF044A" w14:textId="6B345FC5" w:rsidR="002A1E65" w:rsidRPr="006652E6" w:rsidRDefault="001B7A80" w:rsidP="00440E22">
            <w:pPr>
              <w:spacing w:before="60" w:after="60"/>
              <w:jc w:val="left"/>
              <w:rPr>
                <w:color w:val="000000" w:themeColor="text1"/>
                <w:sz w:val="20"/>
                <w:szCs w:val="20"/>
                <w:lang w:val="fr-CA"/>
              </w:rPr>
            </w:pPr>
            <w:r w:rsidRPr="001B7A80">
              <w:rPr>
                <w:color w:val="000000" w:themeColor="text1"/>
                <w:sz w:val="20"/>
                <w:szCs w:val="20"/>
                <w:lang w:val="fr-CA"/>
              </w:rPr>
              <w:t>Idées sur l’utilisation des fonds en vertu du</w:t>
            </w:r>
            <w:r w:rsidR="00B47768">
              <w:rPr>
                <w:color w:val="000000" w:themeColor="text1"/>
                <w:sz w:val="20"/>
                <w:szCs w:val="20"/>
                <w:lang w:val="fr-CA"/>
              </w:rPr>
              <w:t> </w:t>
            </w:r>
            <w:r>
              <w:rPr>
                <w:color w:val="000000" w:themeColor="text1"/>
                <w:sz w:val="20"/>
                <w:szCs w:val="20"/>
                <w:lang w:val="fr-CA"/>
              </w:rPr>
              <w:t>FEM-6 pour l’élimination des SAO dans les pays à économie en transition non visé</w:t>
            </w:r>
            <w:r w:rsidR="00B47768">
              <w:rPr>
                <w:color w:val="000000" w:themeColor="text1"/>
                <w:sz w:val="20"/>
                <w:szCs w:val="20"/>
                <w:lang w:val="fr-CA"/>
              </w:rPr>
              <w:t>s</w:t>
            </w:r>
            <w:r>
              <w:rPr>
                <w:color w:val="000000" w:themeColor="text1"/>
                <w:sz w:val="20"/>
                <w:szCs w:val="20"/>
                <w:lang w:val="fr-CA"/>
              </w:rPr>
              <w:t xml:space="preserve"> par l’article</w:t>
            </w:r>
            <w:r w:rsidR="00EE66E9">
              <w:rPr>
                <w:color w:val="000000" w:themeColor="text1"/>
                <w:sz w:val="20"/>
                <w:szCs w:val="20"/>
                <w:lang w:val="fr-CA"/>
              </w:rPr>
              <w:t> </w:t>
            </w:r>
            <w:r>
              <w:rPr>
                <w:color w:val="000000" w:themeColor="text1"/>
                <w:sz w:val="20"/>
                <w:szCs w:val="20"/>
                <w:lang w:val="fr-CA"/>
              </w:rPr>
              <w:t xml:space="preserve">5. </w:t>
            </w:r>
            <w:r w:rsidR="00B47768">
              <w:rPr>
                <w:color w:val="000000" w:themeColor="text1"/>
                <w:sz w:val="20"/>
                <w:szCs w:val="20"/>
                <w:lang w:val="fr-CA"/>
              </w:rPr>
              <w:t>Re</w:t>
            </w:r>
            <w:r w:rsidRPr="001B7A80">
              <w:rPr>
                <w:color w:val="000000" w:themeColor="text1"/>
                <w:sz w:val="20"/>
                <w:szCs w:val="20"/>
                <w:lang w:val="fr-CA"/>
              </w:rPr>
              <w:t>nseignement</w:t>
            </w:r>
            <w:r w:rsidR="00B47768">
              <w:rPr>
                <w:color w:val="000000" w:themeColor="text1"/>
                <w:sz w:val="20"/>
                <w:szCs w:val="20"/>
                <w:lang w:val="fr-CA"/>
              </w:rPr>
              <w:t>s</w:t>
            </w:r>
            <w:r w:rsidRPr="001B7A80">
              <w:rPr>
                <w:color w:val="000000" w:themeColor="text1"/>
                <w:sz w:val="20"/>
                <w:szCs w:val="20"/>
                <w:lang w:val="fr-CA"/>
              </w:rPr>
              <w:t xml:space="preserve"> sur les discussions menées lors de récentes réunions </w:t>
            </w:r>
            <w:r>
              <w:rPr>
                <w:color w:val="000000" w:themeColor="text1"/>
                <w:sz w:val="20"/>
                <w:szCs w:val="20"/>
                <w:lang w:val="fr-CA"/>
              </w:rPr>
              <w:t xml:space="preserve">sur le Protocole de Montréal au sujet de propositions de modification du Protocole. </w:t>
            </w:r>
          </w:p>
        </w:tc>
        <w:tc>
          <w:tcPr>
            <w:tcW w:w="1138" w:type="dxa"/>
            <w:shd w:val="clear" w:color="auto" w:fill="auto"/>
            <w:tcMar>
              <w:left w:w="115" w:type="dxa"/>
              <w:right w:w="173" w:type="dxa"/>
            </w:tcMar>
            <w:vAlign w:val="center"/>
          </w:tcPr>
          <w:p w14:paraId="018440E9"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75</w:t>
            </w:r>
          </w:p>
        </w:tc>
      </w:tr>
      <w:tr w:rsidR="002A1E65" w:rsidRPr="008423FF" w14:paraId="0EF6A292" w14:textId="77777777" w:rsidTr="00440E22">
        <w:trPr>
          <w:cantSplit/>
        </w:trPr>
        <w:tc>
          <w:tcPr>
            <w:tcW w:w="8217" w:type="dxa"/>
            <w:shd w:val="clear" w:color="auto" w:fill="auto"/>
            <w:vAlign w:val="center"/>
            <w:hideMark/>
          </w:tcPr>
          <w:p w14:paraId="20B17F65" w14:textId="14C3B5FB" w:rsidR="002A1E65" w:rsidRPr="006652E6" w:rsidRDefault="001B7A80" w:rsidP="00A41643">
            <w:pPr>
              <w:spacing w:before="60" w:after="60"/>
              <w:jc w:val="left"/>
              <w:rPr>
                <w:color w:val="000000" w:themeColor="text1"/>
                <w:sz w:val="20"/>
                <w:szCs w:val="20"/>
                <w:lang w:val="fr-CA"/>
              </w:rPr>
            </w:pPr>
            <w:r w:rsidRPr="001B7A80">
              <w:rPr>
                <w:color w:val="000000" w:themeColor="text1"/>
                <w:sz w:val="20"/>
                <w:szCs w:val="20"/>
                <w:lang w:val="fr-CA"/>
              </w:rPr>
              <w:t>Examen d’un projet</w:t>
            </w:r>
            <w:r w:rsidR="00A41643">
              <w:rPr>
                <w:color w:val="000000" w:themeColor="text1"/>
                <w:sz w:val="20"/>
                <w:szCs w:val="20"/>
                <w:lang w:val="fr-CA"/>
              </w:rPr>
              <w:t> : Adoption</w:t>
            </w:r>
            <w:r w:rsidRPr="001B7A80">
              <w:rPr>
                <w:color w:val="000000" w:themeColor="text1"/>
                <w:sz w:val="20"/>
                <w:szCs w:val="20"/>
                <w:lang w:val="fr-CA"/>
              </w:rPr>
              <w:t xml:space="preserve"> de solutions de remplacement des SAO dans l’agriculture et le secteur post-récolte au Kazakhstan, </w:t>
            </w:r>
            <w:r w:rsidR="00A41643">
              <w:rPr>
                <w:color w:val="000000" w:themeColor="text1"/>
                <w:sz w:val="20"/>
                <w:szCs w:val="20"/>
                <w:lang w:val="fr-CA"/>
              </w:rPr>
              <w:t>en fonction</w:t>
            </w:r>
            <w:r w:rsidRPr="001B7A80">
              <w:rPr>
                <w:color w:val="000000" w:themeColor="text1"/>
                <w:sz w:val="20"/>
                <w:szCs w:val="20"/>
                <w:lang w:val="fr-CA"/>
              </w:rPr>
              <w:t xml:space="preserve"> des politiques et lignes directrices du Fonds multilatéral. </w:t>
            </w:r>
          </w:p>
        </w:tc>
        <w:tc>
          <w:tcPr>
            <w:tcW w:w="1138" w:type="dxa"/>
            <w:shd w:val="clear" w:color="auto" w:fill="auto"/>
            <w:tcMar>
              <w:left w:w="115" w:type="dxa"/>
              <w:right w:w="173" w:type="dxa"/>
            </w:tcMar>
            <w:vAlign w:val="center"/>
          </w:tcPr>
          <w:p w14:paraId="547105C1"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72</w:t>
            </w:r>
          </w:p>
        </w:tc>
      </w:tr>
      <w:tr w:rsidR="002A1E65" w:rsidRPr="008423FF" w14:paraId="213D5DCC" w14:textId="77777777" w:rsidTr="00440E22">
        <w:trPr>
          <w:cantSplit/>
        </w:trPr>
        <w:tc>
          <w:tcPr>
            <w:tcW w:w="8217" w:type="dxa"/>
            <w:shd w:val="clear" w:color="auto" w:fill="auto"/>
            <w:vAlign w:val="center"/>
            <w:hideMark/>
          </w:tcPr>
          <w:p w14:paraId="26C76C45" w14:textId="7FC203BA" w:rsidR="002A1E65" w:rsidRPr="00375FB6" w:rsidRDefault="001B7A80" w:rsidP="007E36F2">
            <w:pPr>
              <w:spacing w:before="60" w:after="60"/>
              <w:jc w:val="left"/>
              <w:rPr>
                <w:color w:val="000000" w:themeColor="text1"/>
                <w:sz w:val="20"/>
                <w:szCs w:val="20"/>
                <w:lang w:val="fr-CA"/>
              </w:rPr>
            </w:pPr>
            <w:r w:rsidRPr="001B7A80">
              <w:rPr>
                <w:color w:val="000000" w:themeColor="text1"/>
                <w:sz w:val="20"/>
                <w:szCs w:val="20"/>
                <w:lang w:val="fr-CA"/>
              </w:rPr>
              <w:t>Le Secrétariat du Fonds a été invité à participer à la 45</w:t>
            </w:r>
            <w:r w:rsidRPr="00EE7DD0">
              <w:rPr>
                <w:color w:val="000000" w:themeColor="text1"/>
                <w:sz w:val="20"/>
                <w:szCs w:val="20"/>
                <w:vertAlign w:val="superscript"/>
                <w:lang w:val="fr-CA"/>
              </w:rPr>
              <w:t>e</w:t>
            </w:r>
            <w:r w:rsidR="00EE7DD0">
              <w:rPr>
                <w:color w:val="000000" w:themeColor="text1"/>
                <w:sz w:val="20"/>
                <w:szCs w:val="20"/>
                <w:lang w:val="fr-CA"/>
              </w:rPr>
              <w:t> </w:t>
            </w:r>
            <w:r w:rsidRPr="001B7A80">
              <w:rPr>
                <w:color w:val="000000" w:themeColor="text1"/>
                <w:sz w:val="20"/>
                <w:szCs w:val="20"/>
                <w:lang w:val="fr-CA"/>
              </w:rPr>
              <w:t>réunion du Conseil du FEM qui s’est tenue du 5 au 7</w:t>
            </w:r>
            <w:r w:rsidR="00EE66E9">
              <w:rPr>
                <w:color w:val="000000" w:themeColor="text1"/>
                <w:sz w:val="20"/>
                <w:szCs w:val="20"/>
                <w:lang w:val="fr-CA"/>
              </w:rPr>
              <w:t> </w:t>
            </w:r>
            <w:r w:rsidRPr="001B7A80">
              <w:rPr>
                <w:color w:val="000000" w:themeColor="text1"/>
                <w:sz w:val="20"/>
                <w:szCs w:val="20"/>
                <w:lang w:val="fr-CA"/>
              </w:rPr>
              <w:t>novembre</w:t>
            </w:r>
            <w:r w:rsidR="00EE66E9">
              <w:rPr>
                <w:color w:val="000000" w:themeColor="text1"/>
                <w:sz w:val="20"/>
                <w:szCs w:val="20"/>
                <w:lang w:val="fr-CA"/>
              </w:rPr>
              <w:t> </w:t>
            </w:r>
            <w:r w:rsidRPr="001B7A80">
              <w:rPr>
                <w:color w:val="000000" w:themeColor="text1"/>
                <w:sz w:val="20"/>
                <w:szCs w:val="20"/>
                <w:lang w:val="fr-CA"/>
              </w:rPr>
              <w:t>2013. Dans une autre lettre d’invitation adressée au nouveau chef du Secrétariat, la directrice générale et président</w:t>
            </w:r>
            <w:r w:rsidR="007E36F2">
              <w:rPr>
                <w:color w:val="000000" w:themeColor="text1"/>
                <w:sz w:val="20"/>
                <w:szCs w:val="20"/>
                <w:lang w:val="fr-CA"/>
              </w:rPr>
              <w:t>e</w:t>
            </w:r>
            <w:r w:rsidRPr="001B7A80">
              <w:rPr>
                <w:color w:val="000000" w:themeColor="text1"/>
                <w:sz w:val="20"/>
                <w:szCs w:val="20"/>
                <w:lang w:val="fr-CA"/>
              </w:rPr>
              <w:t xml:space="preserve"> du FEM </w:t>
            </w:r>
            <w:r w:rsidR="007E36F2">
              <w:rPr>
                <w:color w:val="000000" w:themeColor="text1"/>
                <w:sz w:val="20"/>
                <w:szCs w:val="20"/>
                <w:lang w:val="fr-CA"/>
              </w:rPr>
              <w:t>a</w:t>
            </w:r>
            <w:r w:rsidRPr="001B7A80">
              <w:rPr>
                <w:color w:val="000000" w:themeColor="text1"/>
                <w:sz w:val="20"/>
                <w:szCs w:val="20"/>
                <w:lang w:val="fr-CA"/>
              </w:rPr>
              <w:t xml:space="preserve"> souhaité renouveler l</w:t>
            </w:r>
            <w:r w:rsidR="007E36F2">
              <w:rPr>
                <w:color w:val="000000" w:themeColor="text1"/>
                <w:sz w:val="20"/>
                <w:szCs w:val="20"/>
                <w:lang w:val="fr-CA"/>
              </w:rPr>
              <w:t>a</w:t>
            </w:r>
            <w:r w:rsidRPr="001B7A80">
              <w:rPr>
                <w:color w:val="000000" w:themeColor="text1"/>
                <w:sz w:val="20"/>
                <w:szCs w:val="20"/>
                <w:lang w:val="fr-CA"/>
              </w:rPr>
              <w:t xml:space="preserve"> coopération antérieure, </w:t>
            </w:r>
            <w:r>
              <w:rPr>
                <w:color w:val="000000" w:themeColor="text1"/>
                <w:sz w:val="20"/>
                <w:szCs w:val="20"/>
                <w:lang w:val="fr-CA"/>
              </w:rPr>
              <w:t>afin d’aider les Parties à respecter leurs obligations aux termes du Protocole de Montréal et renouer le</w:t>
            </w:r>
            <w:r w:rsidR="007E36F2">
              <w:rPr>
                <w:color w:val="000000" w:themeColor="text1"/>
                <w:sz w:val="20"/>
                <w:szCs w:val="20"/>
                <w:lang w:val="fr-CA"/>
              </w:rPr>
              <w:t>s</w:t>
            </w:r>
            <w:r>
              <w:rPr>
                <w:color w:val="000000" w:themeColor="text1"/>
                <w:sz w:val="20"/>
                <w:szCs w:val="20"/>
                <w:lang w:val="fr-CA"/>
              </w:rPr>
              <w:t xml:space="preserve"> liens historiques. </w:t>
            </w:r>
            <w:r w:rsidRPr="001B7A80">
              <w:rPr>
                <w:color w:val="000000" w:themeColor="text1"/>
                <w:sz w:val="20"/>
                <w:szCs w:val="20"/>
                <w:lang w:val="fr-CA"/>
              </w:rPr>
              <w:t xml:space="preserve">En réponse, le chef du Secrétariat a informé </w:t>
            </w:r>
            <w:r w:rsidR="00EE66E9">
              <w:rPr>
                <w:color w:val="000000" w:themeColor="text1"/>
                <w:sz w:val="20"/>
                <w:szCs w:val="20"/>
                <w:lang w:val="fr-CA"/>
              </w:rPr>
              <w:t>la</w:t>
            </w:r>
            <w:r w:rsidRPr="001B7A80">
              <w:rPr>
                <w:color w:val="000000" w:themeColor="text1"/>
                <w:sz w:val="20"/>
                <w:szCs w:val="20"/>
                <w:lang w:val="fr-CA"/>
              </w:rPr>
              <w:t xml:space="preserve"> directrice générale que le Secrétariat du Fonds ne serait pas en mesure d’assister à la réunion du Conseil </w:t>
            </w:r>
            <w:r>
              <w:rPr>
                <w:color w:val="000000" w:themeColor="text1"/>
                <w:sz w:val="20"/>
                <w:szCs w:val="20"/>
                <w:lang w:val="fr-CA"/>
              </w:rPr>
              <w:t>en raison des préparatifs de la 71</w:t>
            </w:r>
            <w:r w:rsidR="00EE66E9" w:rsidRPr="006652E6">
              <w:rPr>
                <w:color w:val="000000" w:themeColor="text1"/>
                <w:sz w:val="20"/>
                <w:szCs w:val="20"/>
                <w:vertAlign w:val="superscript"/>
                <w:lang w:val="fr-CA"/>
              </w:rPr>
              <w:t>e</w:t>
            </w:r>
            <w:r w:rsidR="006652E6">
              <w:rPr>
                <w:color w:val="000000" w:themeColor="text1"/>
                <w:sz w:val="20"/>
                <w:szCs w:val="20"/>
                <w:lang w:val="fr-CA"/>
              </w:rPr>
              <w:t> </w:t>
            </w:r>
            <w:r>
              <w:rPr>
                <w:color w:val="000000" w:themeColor="text1"/>
                <w:sz w:val="20"/>
                <w:szCs w:val="20"/>
                <w:lang w:val="fr-CA"/>
              </w:rPr>
              <w:t xml:space="preserve">réunion; il lui a toutefois indiqué qu’il se réjouissait de la rencontrer, avec l’intention de renforcer les relations avec le Secrétariat du FEM. </w:t>
            </w:r>
          </w:p>
        </w:tc>
        <w:tc>
          <w:tcPr>
            <w:tcW w:w="1138" w:type="dxa"/>
            <w:shd w:val="clear" w:color="auto" w:fill="auto"/>
            <w:tcMar>
              <w:left w:w="115" w:type="dxa"/>
              <w:right w:w="173" w:type="dxa"/>
            </w:tcMar>
            <w:vAlign w:val="center"/>
          </w:tcPr>
          <w:p w14:paraId="4B915381"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71</w:t>
            </w:r>
          </w:p>
        </w:tc>
      </w:tr>
      <w:tr w:rsidR="002A1E65" w:rsidRPr="008423FF" w14:paraId="5EE25E03" w14:textId="77777777" w:rsidTr="00440E22">
        <w:trPr>
          <w:cantSplit/>
        </w:trPr>
        <w:tc>
          <w:tcPr>
            <w:tcW w:w="8217" w:type="dxa"/>
            <w:shd w:val="clear" w:color="auto" w:fill="auto"/>
            <w:vAlign w:val="center"/>
            <w:hideMark/>
          </w:tcPr>
          <w:p w14:paraId="4A441E18" w14:textId="410BF840" w:rsidR="002A1E65" w:rsidRPr="00375FB6" w:rsidRDefault="001B7A80" w:rsidP="007E36F2">
            <w:pPr>
              <w:spacing w:before="60" w:after="60"/>
              <w:jc w:val="left"/>
              <w:rPr>
                <w:color w:val="000000" w:themeColor="text1"/>
                <w:sz w:val="20"/>
                <w:szCs w:val="20"/>
                <w:lang w:val="fr-CA"/>
              </w:rPr>
            </w:pPr>
            <w:r w:rsidRPr="001B7A80">
              <w:rPr>
                <w:color w:val="000000" w:themeColor="text1"/>
                <w:sz w:val="20"/>
                <w:szCs w:val="20"/>
                <w:lang w:val="fr-CA"/>
              </w:rPr>
              <w:t xml:space="preserve">Le Secrétariat a participé à la réunion du groupe consultatif </w:t>
            </w:r>
            <w:r w:rsidR="00EE66E9">
              <w:rPr>
                <w:color w:val="000000" w:themeColor="text1"/>
                <w:sz w:val="20"/>
                <w:szCs w:val="20"/>
                <w:lang w:val="fr-CA"/>
              </w:rPr>
              <w:t>technique</w:t>
            </w:r>
            <w:r w:rsidRPr="001B7A80">
              <w:rPr>
                <w:color w:val="000000" w:themeColor="text1"/>
                <w:sz w:val="20"/>
                <w:szCs w:val="20"/>
                <w:lang w:val="fr-CA"/>
              </w:rPr>
              <w:t xml:space="preserve"> sur les </w:t>
            </w:r>
            <w:r w:rsidR="007E36F2">
              <w:rPr>
                <w:color w:val="000000" w:themeColor="text1"/>
                <w:sz w:val="20"/>
                <w:szCs w:val="20"/>
                <w:lang w:val="fr-CA"/>
              </w:rPr>
              <w:t>produits</w:t>
            </w:r>
            <w:r w:rsidRPr="001B7A80">
              <w:rPr>
                <w:color w:val="000000" w:themeColor="text1"/>
                <w:sz w:val="20"/>
                <w:szCs w:val="20"/>
                <w:lang w:val="fr-CA"/>
              </w:rPr>
              <w:t xml:space="preserve"> chimiques et les déchets du Fonds pour l’environnement mondial (FEM)</w:t>
            </w:r>
            <w:r w:rsidR="007E36F2">
              <w:rPr>
                <w:color w:val="000000" w:themeColor="text1"/>
                <w:sz w:val="20"/>
                <w:szCs w:val="20"/>
                <w:lang w:val="fr-CA"/>
              </w:rPr>
              <w:t>,</w:t>
            </w:r>
            <w:r w:rsidRPr="001B7A80">
              <w:rPr>
                <w:color w:val="000000" w:themeColor="text1"/>
                <w:sz w:val="20"/>
                <w:szCs w:val="20"/>
                <w:lang w:val="fr-CA"/>
              </w:rPr>
              <w:t xml:space="preserve"> afin de </w:t>
            </w:r>
            <w:r w:rsidR="007E36F2">
              <w:rPr>
                <w:color w:val="000000" w:themeColor="text1"/>
                <w:sz w:val="20"/>
                <w:szCs w:val="20"/>
                <w:lang w:val="fr-CA"/>
              </w:rPr>
              <w:t>transmettre</w:t>
            </w:r>
            <w:r w:rsidRPr="001B7A80">
              <w:rPr>
                <w:color w:val="000000" w:themeColor="text1"/>
                <w:sz w:val="20"/>
                <w:szCs w:val="20"/>
                <w:lang w:val="fr-CA"/>
              </w:rPr>
              <w:t xml:space="preserve"> des observations sur le projet de stratégie portant sur les </w:t>
            </w:r>
            <w:r w:rsidR="007E36F2">
              <w:rPr>
                <w:color w:val="000000" w:themeColor="text1"/>
                <w:sz w:val="20"/>
                <w:szCs w:val="20"/>
                <w:lang w:val="fr-CA"/>
              </w:rPr>
              <w:t>substances</w:t>
            </w:r>
            <w:r w:rsidRPr="001B7A80">
              <w:rPr>
                <w:color w:val="000000" w:themeColor="text1"/>
                <w:sz w:val="20"/>
                <w:szCs w:val="20"/>
                <w:lang w:val="fr-CA"/>
              </w:rPr>
              <w:t xml:space="preserve"> chimiques et les déchets </w:t>
            </w:r>
            <w:r>
              <w:rPr>
                <w:color w:val="000000" w:themeColor="text1"/>
                <w:sz w:val="20"/>
                <w:szCs w:val="20"/>
                <w:lang w:val="fr-CA"/>
              </w:rPr>
              <w:t xml:space="preserve">en vue d’orienter la </w:t>
            </w:r>
            <w:r w:rsidR="006652E6">
              <w:rPr>
                <w:color w:val="000000" w:themeColor="text1"/>
                <w:sz w:val="20"/>
                <w:szCs w:val="20"/>
                <w:lang w:val="fr-CA"/>
              </w:rPr>
              <w:t>sixième</w:t>
            </w:r>
            <w:r w:rsidR="00EE66E9">
              <w:rPr>
                <w:color w:val="000000" w:themeColor="text1"/>
                <w:sz w:val="20"/>
                <w:szCs w:val="20"/>
                <w:lang w:val="fr-CA"/>
              </w:rPr>
              <w:t> </w:t>
            </w:r>
            <w:r>
              <w:rPr>
                <w:color w:val="000000" w:themeColor="text1"/>
                <w:sz w:val="20"/>
                <w:szCs w:val="20"/>
                <w:lang w:val="fr-CA"/>
              </w:rPr>
              <w:t>opération de reconstitution du FEM (FEM</w:t>
            </w:r>
            <w:r w:rsidR="006652E6">
              <w:rPr>
                <w:color w:val="000000" w:themeColor="text1"/>
                <w:sz w:val="20"/>
                <w:szCs w:val="20"/>
                <w:lang w:val="fr-CA"/>
              </w:rPr>
              <w:noBreakHyphen/>
            </w:r>
            <w:r>
              <w:rPr>
                <w:color w:val="000000" w:themeColor="text1"/>
                <w:sz w:val="20"/>
                <w:szCs w:val="20"/>
                <w:lang w:val="fr-CA"/>
              </w:rPr>
              <w:t xml:space="preserve">6). </w:t>
            </w:r>
            <w:r w:rsidRPr="001B7A80">
              <w:rPr>
                <w:color w:val="000000" w:themeColor="text1"/>
                <w:sz w:val="20"/>
                <w:szCs w:val="20"/>
                <w:lang w:val="fr-CA"/>
              </w:rPr>
              <w:t>Le projet de stratégie couvre les activités relatives au Protocole de Montréal géré</w:t>
            </w:r>
            <w:r w:rsidR="006652E6">
              <w:rPr>
                <w:color w:val="000000" w:themeColor="text1"/>
                <w:sz w:val="20"/>
                <w:szCs w:val="20"/>
                <w:lang w:val="fr-CA"/>
              </w:rPr>
              <w:t>es</w:t>
            </w:r>
            <w:r w:rsidRPr="001B7A80">
              <w:rPr>
                <w:color w:val="000000" w:themeColor="text1"/>
                <w:sz w:val="20"/>
                <w:szCs w:val="20"/>
                <w:lang w:val="fr-CA"/>
              </w:rPr>
              <w:t xml:space="preserve"> par le FEM. </w:t>
            </w:r>
          </w:p>
        </w:tc>
        <w:tc>
          <w:tcPr>
            <w:tcW w:w="1138" w:type="dxa"/>
            <w:shd w:val="clear" w:color="auto" w:fill="auto"/>
            <w:tcMar>
              <w:left w:w="115" w:type="dxa"/>
              <w:right w:w="173" w:type="dxa"/>
            </w:tcMar>
            <w:vAlign w:val="center"/>
          </w:tcPr>
          <w:p w14:paraId="32436765"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69</w:t>
            </w:r>
          </w:p>
        </w:tc>
      </w:tr>
      <w:tr w:rsidR="002A1E65" w:rsidRPr="008423FF" w14:paraId="23B7B782" w14:textId="77777777" w:rsidTr="00440E22">
        <w:trPr>
          <w:cantSplit/>
        </w:trPr>
        <w:tc>
          <w:tcPr>
            <w:tcW w:w="8217" w:type="dxa"/>
            <w:shd w:val="clear" w:color="auto" w:fill="auto"/>
            <w:vAlign w:val="center"/>
            <w:hideMark/>
          </w:tcPr>
          <w:p w14:paraId="2D3D8E81" w14:textId="0E9327DE" w:rsidR="002A1E65" w:rsidRPr="00375FB6" w:rsidRDefault="00EE66E9" w:rsidP="007E36F2">
            <w:pPr>
              <w:spacing w:before="60" w:after="60"/>
              <w:jc w:val="left"/>
              <w:rPr>
                <w:color w:val="000000" w:themeColor="text1"/>
                <w:sz w:val="20"/>
                <w:szCs w:val="20"/>
                <w:lang w:val="fr-CA"/>
              </w:rPr>
            </w:pPr>
            <w:r w:rsidRPr="00EE66E9">
              <w:rPr>
                <w:color w:val="000000" w:themeColor="text1"/>
                <w:sz w:val="20"/>
                <w:szCs w:val="20"/>
                <w:lang w:val="fr-CA"/>
              </w:rPr>
              <w:t>Depuis la 67</w:t>
            </w:r>
            <w:r w:rsidRPr="006652E6">
              <w:rPr>
                <w:color w:val="000000" w:themeColor="text1"/>
                <w:sz w:val="20"/>
                <w:szCs w:val="20"/>
                <w:vertAlign w:val="superscript"/>
                <w:lang w:val="fr-CA"/>
              </w:rPr>
              <w:t>e</w:t>
            </w:r>
            <w:r w:rsidR="006652E6">
              <w:rPr>
                <w:color w:val="000000" w:themeColor="text1"/>
                <w:sz w:val="20"/>
                <w:szCs w:val="20"/>
                <w:lang w:val="fr-CA"/>
              </w:rPr>
              <w:t> </w:t>
            </w:r>
            <w:r w:rsidRPr="00EE66E9">
              <w:rPr>
                <w:color w:val="000000" w:themeColor="text1"/>
                <w:sz w:val="20"/>
                <w:szCs w:val="20"/>
                <w:lang w:val="fr-CA"/>
              </w:rPr>
              <w:t xml:space="preserve">réunion, des échanges ont eu lieu avec la directrice générale du FEM sur des questions liées à la coopération entre les deux mécanismes de financement. </w:t>
            </w:r>
            <w:r w:rsidR="006652E6">
              <w:rPr>
                <w:color w:val="000000" w:themeColor="text1"/>
                <w:sz w:val="20"/>
                <w:szCs w:val="20"/>
                <w:lang w:val="fr-CA"/>
              </w:rPr>
              <w:t>La</w:t>
            </w:r>
            <w:r w:rsidRPr="00EE66E9">
              <w:rPr>
                <w:color w:val="000000" w:themeColor="text1"/>
                <w:sz w:val="20"/>
                <w:szCs w:val="20"/>
                <w:lang w:val="fr-CA"/>
              </w:rPr>
              <w:t xml:space="preserve"> possibilité de préparer une publication conjointe Fonds multilatéral</w:t>
            </w:r>
            <w:r w:rsidR="007E36F2">
              <w:rPr>
                <w:color w:val="000000" w:themeColor="text1"/>
                <w:sz w:val="20"/>
                <w:szCs w:val="20"/>
                <w:lang w:val="fr-CA"/>
              </w:rPr>
              <w:t>/</w:t>
            </w:r>
            <w:r w:rsidRPr="00EE66E9">
              <w:rPr>
                <w:color w:val="000000" w:themeColor="text1"/>
                <w:sz w:val="20"/>
                <w:szCs w:val="20"/>
                <w:lang w:val="fr-CA"/>
              </w:rPr>
              <w:t xml:space="preserve">FEM est envisagée; celle-ci porterait sur la mise en œuvre du Protocole de Montréal </w:t>
            </w:r>
            <w:r>
              <w:rPr>
                <w:color w:val="000000" w:themeColor="text1"/>
                <w:sz w:val="20"/>
                <w:szCs w:val="20"/>
                <w:lang w:val="fr-CA"/>
              </w:rPr>
              <w:t xml:space="preserve">au cours des 25 dernières années. </w:t>
            </w:r>
          </w:p>
        </w:tc>
        <w:tc>
          <w:tcPr>
            <w:tcW w:w="1138" w:type="dxa"/>
            <w:shd w:val="clear" w:color="auto" w:fill="auto"/>
            <w:tcMar>
              <w:left w:w="115" w:type="dxa"/>
              <w:right w:w="173" w:type="dxa"/>
            </w:tcMar>
            <w:vAlign w:val="center"/>
          </w:tcPr>
          <w:p w14:paraId="2D90B68B"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68</w:t>
            </w:r>
          </w:p>
        </w:tc>
      </w:tr>
      <w:tr w:rsidR="002A1E65" w:rsidRPr="006652E6" w14:paraId="74B27CCA" w14:textId="77777777" w:rsidTr="00440E22">
        <w:trPr>
          <w:cantSplit/>
        </w:trPr>
        <w:tc>
          <w:tcPr>
            <w:tcW w:w="9355" w:type="dxa"/>
            <w:gridSpan w:val="2"/>
            <w:shd w:val="clear" w:color="auto" w:fill="auto"/>
            <w:tcMar>
              <w:left w:w="115" w:type="dxa"/>
              <w:right w:w="173" w:type="dxa"/>
            </w:tcMar>
            <w:vAlign w:val="center"/>
          </w:tcPr>
          <w:p w14:paraId="5A07B4DE" w14:textId="01F3C06A" w:rsidR="002A1E65" w:rsidRPr="00EE66E9" w:rsidRDefault="002A1E65" w:rsidP="00440E22">
            <w:pPr>
              <w:spacing w:before="60" w:after="60"/>
              <w:jc w:val="left"/>
              <w:rPr>
                <w:color w:val="000000" w:themeColor="text1"/>
                <w:sz w:val="20"/>
                <w:szCs w:val="20"/>
                <w:lang w:val="fr-CA"/>
              </w:rPr>
            </w:pPr>
            <w:r w:rsidRPr="00EE66E9">
              <w:rPr>
                <w:b/>
                <w:color w:val="000000" w:themeColor="text1"/>
                <w:sz w:val="20"/>
                <w:szCs w:val="20"/>
                <w:lang w:val="fr-CA"/>
              </w:rPr>
              <w:t>G</w:t>
            </w:r>
            <w:r w:rsidR="00341548" w:rsidRPr="00EE66E9">
              <w:rPr>
                <w:b/>
                <w:color w:val="000000" w:themeColor="text1"/>
                <w:sz w:val="20"/>
                <w:szCs w:val="20"/>
                <w:lang w:val="fr-CA"/>
              </w:rPr>
              <w:t xml:space="preserve">ouvernement </w:t>
            </w:r>
            <w:r w:rsidR="00EE66E9" w:rsidRPr="00EE66E9">
              <w:rPr>
                <w:b/>
                <w:color w:val="000000" w:themeColor="text1"/>
                <w:sz w:val="20"/>
                <w:szCs w:val="20"/>
                <w:lang w:val="fr-CA"/>
              </w:rPr>
              <w:t>français</w:t>
            </w:r>
          </w:p>
        </w:tc>
      </w:tr>
      <w:tr w:rsidR="002A1E65" w:rsidRPr="008423FF" w14:paraId="02006074" w14:textId="77777777" w:rsidTr="00440E22">
        <w:trPr>
          <w:cantSplit/>
        </w:trPr>
        <w:tc>
          <w:tcPr>
            <w:tcW w:w="8217" w:type="dxa"/>
            <w:shd w:val="clear" w:color="auto" w:fill="auto"/>
            <w:vAlign w:val="center"/>
            <w:hideMark/>
          </w:tcPr>
          <w:p w14:paraId="7E6A50E8" w14:textId="2DA2C73C" w:rsidR="002A1E65" w:rsidRPr="00375FB6" w:rsidRDefault="00EE66E9" w:rsidP="00440E22">
            <w:pPr>
              <w:spacing w:before="60" w:after="60"/>
              <w:jc w:val="left"/>
              <w:rPr>
                <w:color w:val="000000" w:themeColor="text1"/>
                <w:sz w:val="20"/>
                <w:szCs w:val="20"/>
                <w:lang w:val="fr-CA"/>
              </w:rPr>
            </w:pPr>
            <w:r w:rsidRPr="00EE66E9">
              <w:rPr>
                <w:color w:val="000000" w:themeColor="text1"/>
                <w:sz w:val="20"/>
                <w:szCs w:val="20"/>
                <w:lang w:val="fr-CA"/>
              </w:rPr>
              <w:t xml:space="preserve">Visite de courtoisie au ministère </w:t>
            </w:r>
            <w:r w:rsidR="006652E6">
              <w:rPr>
                <w:color w:val="000000" w:themeColor="text1"/>
                <w:sz w:val="20"/>
                <w:szCs w:val="20"/>
                <w:lang w:val="fr-CA"/>
              </w:rPr>
              <w:t xml:space="preserve">français </w:t>
            </w:r>
            <w:r w:rsidRPr="00EE66E9">
              <w:rPr>
                <w:color w:val="000000" w:themeColor="text1"/>
                <w:sz w:val="20"/>
                <w:szCs w:val="20"/>
                <w:lang w:val="fr-CA"/>
              </w:rPr>
              <w:t xml:space="preserve">de l’Économie </w:t>
            </w:r>
            <w:r>
              <w:rPr>
                <w:color w:val="000000" w:themeColor="text1"/>
                <w:sz w:val="20"/>
                <w:szCs w:val="20"/>
                <w:lang w:val="fr-CA"/>
              </w:rPr>
              <w:t xml:space="preserve">et des Finances. </w:t>
            </w:r>
            <w:r w:rsidRPr="00EE66E9">
              <w:rPr>
                <w:color w:val="000000" w:themeColor="text1"/>
                <w:sz w:val="20"/>
                <w:szCs w:val="20"/>
                <w:lang w:val="fr-CA"/>
              </w:rPr>
              <w:t xml:space="preserve">Les sujets abordés </w:t>
            </w:r>
            <w:r w:rsidR="006652E6">
              <w:rPr>
                <w:color w:val="000000" w:themeColor="text1"/>
                <w:sz w:val="20"/>
                <w:szCs w:val="20"/>
                <w:lang w:val="fr-CA"/>
              </w:rPr>
              <w:t>ont porté</w:t>
            </w:r>
            <w:r w:rsidRPr="00EE66E9">
              <w:rPr>
                <w:color w:val="000000" w:themeColor="text1"/>
                <w:sz w:val="20"/>
                <w:szCs w:val="20"/>
                <w:lang w:val="fr-CA"/>
              </w:rPr>
              <w:t xml:space="preserve"> notamment sur la coopération bilatérale </w:t>
            </w:r>
            <w:r>
              <w:rPr>
                <w:color w:val="000000" w:themeColor="text1"/>
                <w:sz w:val="20"/>
                <w:szCs w:val="20"/>
                <w:lang w:val="fr-CA"/>
              </w:rPr>
              <w:t xml:space="preserve">du gouvernement français et la reconstitution du </w:t>
            </w:r>
            <w:r w:rsidR="006652E6">
              <w:rPr>
                <w:color w:val="000000" w:themeColor="text1"/>
                <w:sz w:val="20"/>
                <w:szCs w:val="20"/>
                <w:lang w:val="fr-CA"/>
              </w:rPr>
              <w:t>F</w:t>
            </w:r>
            <w:r>
              <w:rPr>
                <w:color w:val="000000" w:themeColor="text1"/>
                <w:sz w:val="20"/>
                <w:szCs w:val="20"/>
                <w:lang w:val="fr-CA"/>
              </w:rPr>
              <w:t xml:space="preserve">onds multilatéral pour la période triennale 2021-2023. </w:t>
            </w:r>
          </w:p>
        </w:tc>
        <w:tc>
          <w:tcPr>
            <w:tcW w:w="1138" w:type="dxa"/>
            <w:shd w:val="clear" w:color="auto" w:fill="auto"/>
            <w:tcMar>
              <w:left w:w="115" w:type="dxa"/>
              <w:right w:w="173" w:type="dxa"/>
            </w:tcMar>
            <w:vAlign w:val="center"/>
            <w:hideMark/>
          </w:tcPr>
          <w:p w14:paraId="4FAEDA7A" w14:textId="77777777" w:rsidR="002A1E65" w:rsidRPr="00D807D0" w:rsidRDefault="002A1E65" w:rsidP="00440E22">
            <w:pPr>
              <w:spacing w:before="60" w:after="60"/>
              <w:jc w:val="right"/>
              <w:rPr>
                <w:color w:val="000000" w:themeColor="text1"/>
                <w:sz w:val="20"/>
                <w:szCs w:val="20"/>
                <w:lang w:val="en-US"/>
              </w:rPr>
            </w:pPr>
            <w:r w:rsidRPr="00D807D0">
              <w:rPr>
                <w:color w:val="000000" w:themeColor="text1"/>
                <w:sz w:val="20"/>
                <w:szCs w:val="20"/>
                <w:lang w:val="en-US"/>
              </w:rPr>
              <w:t>83</w:t>
            </w:r>
          </w:p>
        </w:tc>
      </w:tr>
      <w:tr w:rsidR="002A1E65" w:rsidRPr="008423FF" w14:paraId="089D60A9" w14:textId="77777777" w:rsidTr="00440E22">
        <w:trPr>
          <w:cantSplit/>
        </w:trPr>
        <w:tc>
          <w:tcPr>
            <w:tcW w:w="8217" w:type="dxa"/>
            <w:shd w:val="clear" w:color="auto" w:fill="auto"/>
            <w:vAlign w:val="center"/>
            <w:hideMark/>
          </w:tcPr>
          <w:p w14:paraId="6380E55B" w14:textId="088BD5F4" w:rsidR="002A1E65" w:rsidRPr="00375FB6" w:rsidRDefault="00EE66E9" w:rsidP="00440E22">
            <w:pPr>
              <w:spacing w:before="60" w:after="60"/>
              <w:jc w:val="left"/>
              <w:rPr>
                <w:color w:val="000000" w:themeColor="text1"/>
                <w:sz w:val="20"/>
                <w:szCs w:val="20"/>
                <w:lang w:val="fr-CA"/>
              </w:rPr>
            </w:pPr>
            <w:r w:rsidRPr="00EE66E9">
              <w:rPr>
                <w:color w:val="000000" w:themeColor="text1"/>
                <w:sz w:val="20"/>
                <w:szCs w:val="20"/>
                <w:lang w:val="fr-CA"/>
              </w:rPr>
              <w:t>Renseignements sur les modalités de contribution</w:t>
            </w:r>
            <w:r w:rsidR="006652E6">
              <w:rPr>
                <w:color w:val="000000" w:themeColor="text1"/>
                <w:sz w:val="20"/>
                <w:szCs w:val="20"/>
                <w:lang w:val="fr-CA"/>
              </w:rPr>
              <w:t>s</w:t>
            </w:r>
            <w:r w:rsidRPr="00EE66E9">
              <w:rPr>
                <w:color w:val="000000" w:themeColor="text1"/>
                <w:sz w:val="20"/>
                <w:szCs w:val="20"/>
                <w:lang w:val="fr-CA"/>
              </w:rPr>
              <w:t xml:space="preserve"> supplémentaire</w:t>
            </w:r>
            <w:r w:rsidR="006652E6">
              <w:rPr>
                <w:color w:val="000000" w:themeColor="text1"/>
                <w:sz w:val="20"/>
                <w:szCs w:val="20"/>
                <w:lang w:val="fr-CA"/>
              </w:rPr>
              <w:t>s</w:t>
            </w:r>
            <w:r w:rsidRPr="00EE66E9">
              <w:rPr>
                <w:color w:val="000000" w:themeColor="text1"/>
                <w:sz w:val="20"/>
                <w:szCs w:val="20"/>
                <w:lang w:val="fr-CA"/>
              </w:rPr>
              <w:t xml:space="preserve"> au Fond</w:t>
            </w:r>
            <w:r w:rsidRPr="005A203A">
              <w:rPr>
                <w:color w:val="000000" w:themeColor="text1"/>
                <w:sz w:val="20"/>
                <w:szCs w:val="20"/>
                <w:lang w:val="fr-CA"/>
              </w:rPr>
              <w:t>s multilatéral.</w:t>
            </w:r>
            <w:r w:rsidRPr="00EE66E9">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62EBBC22"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77</w:t>
            </w:r>
          </w:p>
        </w:tc>
      </w:tr>
      <w:tr w:rsidR="002A1E65" w:rsidRPr="000E1EBD" w14:paraId="3249D40D" w14:textId="77777777" w:rsidTr="00440E22">
        <w:trPr>
          <w:cantSplit/>
        </w:trPr>
        <w:tc>
          <w:tcPr>
            <w:tcW w:w="9355" w:type="dxa"/>
            <w:gridSpan w:val="2"/>
            <w:shd w:val="clear" w:color="auto" w:fill="auto"/>
            <w:tcMar>
              <w:left w:w="115" w:type="dxa"/>
              <w:right w:w="173" w:type="dxa"/>
            </w:tcMar>
            <w:vAlign w:val="center"/>
          </w:tcPr>
          <w:p w14:paraId="1891F3FC" w14:textId="63FD77AD" w:rsidR="002A1E65" w:rsidRPr="00BE7504" w:rsidRDefault="00BE7504" w:rsidP="00440E22">
            <w:pPr>
              <w:keepNext/>
              <w:spacing w:before="60" w:after="60"/>
              <w:jc w:val="left"/>
              <w:rPr>
                <w:color w:val="000000" w:themeColor="text1"/>
                <w:sz w:val="20"/>
                <w:szCs w:val="20"/>
                <w:lang w:val="fr-CA"/>
              </w:rPr>
            </w:pPr>
            <w:r w:rsidRPr="00BE7504">
              <w:rPr>
                <w:b/>
                <w:color w:val="000000" w:themeColor="text1"/>
                <w:sz w:val="20"/>
                <w:szCs w:val="20"/>
                <w:lang w:val="fr-CA"/>
              </w:rPr>
              <w:t xml:space="preserve">Fonds vert pour le climat </w:t>
            </w:r>
          </w:p>
        </w:tc>
      </w:tr>
      <w:tr w:rsidR="002A1E65" w:rsidRPr="008423FF" w14:paraId="1EA8BD55" w14:textId="77777777" w:rsidTr="00440E22">
        <w:trPr>
          <w:cantSplit/>
        </w:trPr>
        <w:tc>
          <w:tcPr>
            <w:tcW w:w="8217" w:type="dxa"/>
            <w:shd w:val="clear" w:color="auto" w:fill="auto"/>
            <w:vAlign w:val="center"/>
          </w:tcPr>
          <w:p w14:paraId="5558D7D4" w14:textId="22564614" w:rsidR="002A1E65" w:rsidRPr="00BE7504" w:rsidRDefault="00BE7504" w:rsidP="007E36F2">
            <w:pPr>
              <w:spacing w:before="60" w:after="60"/>
              <w:jc w:val="left"/>
              <w:rPr>
                <w:b/>
                <w:sz w:val="20"/>
                <w:szCs w:val="20"/>
                <w:lang w:val="fr-CA"/>
              </w:rPr>
            </w:pPr>
            <w:r w:rsidRPr="00BE7504">
              <w:rPr>
                <w:b/>
                <w:sz w:val="20"/>
                <w:szCs w:val="20"/>
                <w:lang w:val="fr-CA"/>
              </w:rPr>
              <w:t>Discussion</w:t>
            </w:r>
            <w:r w:rsidR="007506F9">
              <w:rPr>
                <w:b/>
                <w:sz w:val="20"/>
                <w:szCs w:val="20"/>
                <w:lang w:val="fr-CA"/>
              </w:rPr>
              <w:t>s</w:t>
            </w:r>
            <w:r w:rsidRPr="00BE7504">
              <w:rPr>
                <w:b/>
                <w:sz w:val="20"/>
                <w:szCs w:val="20"/>
                <w:lang w:val="fr-CA"/>
              </w:rPr>
              <w:t xml:space="preserve"> informelle</w:t>
            </w:r>
            <w:r w:rsidR="007506F9">
              <w:rPr>
                <w:b/>
                <w:sz w:val="20"/>
                <w:szCs w:val="20"/>
                <w:lang w:val="fr-CA"/>
              </w:rPr>
              <w:t>s</w:t>
            </w:r>
            <w:r w:rsidRPr="00BE7504">
              <w:rPr>
                <w:b/>
                <w:sz w:val="20"/>
                <w:szCs w:val="20"/>
                <w:lang w:val="fr-CA"/>
              </w:rPr>
              <w:t xml:space="preserve"> en ligne entre le Secrétariat et le personnel du Fonds vert pour le climat sur les perspectives de collaboration, dans le contexte de l’annulation </w:t>
            </w:r>
            <w:r>
              <w:rPr>
                <w:b/>
                <w:sz w:val="20"/>
                <w:szCs w:val="20"/>
                <w:lang w:val="fr-CA"/>
              </w:rPr>
              <w:t xml:space="preserve">en raison de la </w:t>
            </w:r>
            <w:r w:rsidR="002A1E65" w:rsidRPr="00BE7504">
              <w:rPr>
                <w:b/>
                <w:sz w:val="20"/>
                <w:szCs w:val="20"/>
                <w:lang w:val="fr-CA"/>
              </w:rPr>
              <w:t>COVID-19</w:t>
            </w:r>
            <w:r>
              <w:rPr>
                <w:b/>
                <w:sz w:val="20"/>
                <w:szCs w:val="20"/>
                <w:lang w:val="fr-CA"/>
              </w:rPr>
              <w:t xml:space="preserve"> de la </w:t>
            </w:r>
            <w:r w:rsidR="00F72B3A">
              <w:rPr>
                <w:b/>
                <w:sz w:val="20"/>
                <w:szCs w:val="20"/>
                <w:lang w:val="fr-CA"/>
              </w:rPr>
              <w:t>r</w:t>
            </w:r>
            <w:r>
              <w:rPr>
                <w:b/>
                <w:sz w:val="20"/>
                <w:szCs w:val="20"/>
                <w:lang w:val="fr-CA"/>
              </w:rPr>
              <w:t>éunion consultative sur l’élaboration de directives sectorielles sur l</w:t>
            </w:r>
            <w:r w:rsidR="007E36F2">
              <w:rPr>
                <w:b/>
                <w:sz w:val="20"/>
                <w:szCs w:val="20"/>
                <w:lang w:val="fr-CA"/>
              </w:rPr>
              <w:t>’</w:t>
            </w:r>
            <w:r>
              <w:rPr>
                <w:b/>
                <w:sz w:val="20"/>
                <w:szCs w:val="20"/>
                <w:lang w:val="fr-CA"/>
              </w:rPr>
              <w:t>e</w:t>
            </w:r>
            <w:r w:rsidR="007E36F2">
              <w:rPr>
                <w:b/>
                <w:sz w:val="20"/>
                <w:szCs w:val="20"/>
                <w:lang w:val="fr-CA"/>
              </w:rPr>
              <w:t>fficacité</w:t>
            </w:r>
            <w:r>
              <w:rPr>
                <w:b/>
                <w:sz w:val="20"/>
                <w:szCs w:val="20"/>
                <w:lang w:val="fr-CA"/>
              </w:rPr>
              <w:t xml:space="preserve"> énergétique, qui devait avoir lieu le</w:t>
            </w:r>
            <w:r w:rsidR="00F72B3A">
              <w:rPr>
                <w:b/>
                <w:sz w:val="20"/>
                <w:szCs w:val="20"/>
                <w:lang w:val="fr-CA"/>
              </w:rPr>
              <w:t>s</w:t>
            </w:r>
            <w:r>
              <w:rPr>
                <w:b/>
                <w:sz w:val="20"/>
                <w:szCs w:val="20"/>
                <w:lang w:val="fr-CA"/>
              </w:rPr>
              <w:t xml:space="preserve"> 27 et 28</w:t>
            </w:r>
            <w:r w:rsidR="007506F9">
              <w:rPr>
                <w:b/>
                <w:sz w:val="20"/>
                <w:szCs w:val="20"/>
                <w:lang w:val="fr-CA"/>
              </w:rPr>
              <w:t> </w:t>
            </w:r>
            <w:r>
              <w:rPr>
                <w:b/>
                <w:sz w:val="20"/>
                <w:szCs w:val="20"/>
                <w:lang w:val="fr-CA"/>
              </w:rPr>
              <w:t>février</w:t>
            </w:r>
            <w:r w:rsidR="007506F9">
              <w:rPr>
                <w:b/>
                <w:sz w:val="20"/>
                <w:szCs w:val="20"/>
                <w:lang w:val="fr-CA"/>
              </w:rPr>
              <w:t> </w:t>
            </w:r>
            <w:r>
              <w:rPr>
                <w:b/>
                <w:sz w:val="20"/>
                <w:szCs w:val="20"/>
                <w:lang w:val="fr-CA"/>
              </w:rPr>
              <w:t>2020.</w:t>
            </w:r>
          </w:p>
        </w:tc>
        <w:tc>
          <w:tcPr>
            <w:tcW w:w="1138" w:type="dxa"/>
            <w:shd w:val="clear" w:color="auto" w:fill="auto"/>
            <w:tcMar>
              <w:left w:w="115" w:type="dxa"/>
              <w:right w:w="173" w:type="dxa"/>
            </w:tcMar>
            <w:vAlign w:val="center"/>
          </w:tcPr>
          <w:p w14:paraId="4C5CC970" w14:textId="77777777" w:rsidR="002A1E65" w:rsidRPr="00B977FC" w:rsidRDefault="002A1E65" w:rsidP="00440E22">
            <w:pPr>
              <w:spacing w:before="60" w:after="60"/>
              <w:jc w:val="right"/>
              <w:rPr>
                <w:b/>
                <w:color w:val="000000" w:themeColor="text1"/>
                <w:sz w:val="20"/>
                <w:szCs w:val="20"/>
                <w:lang w:val="en-US"/>
              </w:rPr>
            </w:pPr>
            <w:r w:rsidRPr="00BA218D">
              <w:rPr>
                <w:b/>
                <w:color w:val="000000" w:themeColor="text1"/>
                <w:sz w:val="20"/>
                <w:szCs w:val="20"/>
                <w:lang w:val="en-US"/>
              </w:rPr>
              <w:t>85</w:t>
            </w:r>
          </w:p>
        </w:tc>
      </w:tr>
      <w:tr w:rsidR="002A1E65" w:rsidRPr="008423FF" w14:paraId="5A5E243E" w14:textId="77777777" w:rsidTr="00440E22">
        <w:trPr>
          <w:cantSplit/>
        </w:trPr>
        <w:tc>
          <w:tcPr>
            <w:tcW w:w="8217" w:type="dxa"/>
            <w:shd w:val="clear" w:color="auto" w:fill="auto"/>
            <w:vAlign w:val="center"/>
          </w:tcPr>
          <w:p w14:paraId="4A743215" w14:textId="0C568AB0" w:rsidR="002A1E65" w:rsidRPr="00375FB6" w:rsidRDefault="00F72B3A" w:rsidP="007E36F2">
            <w:pPr>
              <w:spacing w:before="60" w:after="60"/>
              <w:jc w:val="left"/>
              <w:rPr>
                <w:sz w:val="20"/>
                <w:szCs w:val="20"/>
                <w:lang w:val="fr-CA"/>
              </w:rPr>
            </w:pPr>
            <w:r>
              <w:rPr>
                <w:sz w:val="20"/>
                <w:szCs w:val="20"/>
                <w:lang w:val="fr-CA"/>
              </w:rPr>
              <w:t>Un r</w:t>
            </w:r>
            <w:r w:rsidR="00BE7504" w:rsidRPr="008200BA">
              <w:rPr>
                <w:sz w:val="20"/>
                <w:szCs w:val="20"/>
                <w:lang w:val="fr-CA"/>
              </w:rPr>
              <w:t>eprésentant du Fonds vert s’est rendu au Secrétariat afin de participer à des réunions avec le personnel du Secrétariat</w:t>
            </w:r>
            <w:r w:rsidR="007E36F2">
              <w:rPr>
                <w:sz w:val="20"/>
                <w:szCs w:val="20"/>
                <w:lang w:val="fr-CA"/>
              </w:rPr>
              <w:t>,</w:t>
            </w:r>
            <w:r w:rsidR="00BE7504" w:rsidRPr="008200BA">
              <w:rPr>
                <w:sz w:val="20"/>
                <w:szCs w:val="20"/>
                <w:lang w:val="fr-CA"/>
              </w:rPr>
              <w:t xml:space="preserve"> qui </w:t>
            </w:r>
            <w:r w:rsidR="007E36F2">
              <w:rPr>
                <w:sz w:val="20"/>
                <w:szCs w:val="20"/>
                <w:lang w:val="fr-CA"/>
              </w:rPr>
              <w:t>ont</w:t>
            </w:r>
            <w:r w:rsidR="00BE7504" w:rsidRPr="008200BA">
              <w:rPr>
                <w:sz w:val="20"/>
                <w:szCs w:val="20"/>
                <w:lang w:val="fr-CA"/>
              </w:rPr>
              <w:t xml:space="preserve"> permis d’échanger des renseignements </w:t>
            </w:r>
            <w:r w:rsidR="008200BA" w:rsidRPr="008200BA">
              <w:rPr>
                <w:sz w:val="20"/>
                <w:szCs w:val="20"/>
                <w:lang w:val="fr-CA"/>
              </w:rPr>
              <w:t xml:space="preserve">sur la façon dont les deux Fonds fonctionnent et </w:t>
            </w:r>
            <w:r w:rsidR="00236619">
              <w:rPr>
                <w:sz w:val="20"/>
                <w:szCs w:val="20"/>
                <w:lang w:val="fr-CA"/>
              </w:rPr>
              <w:t xml:space="preserve">sur </w:t>
            </w:r>
            <w:r w:rsidR="008200BA" w:rsidRPr="008200BA">
              <w:rPr>
                <w:sz w:val="20"/>
                <w:szCs w:val="20"/>
                <w:lang w:val="fr-CA"/>
              </w:rPr>
              <w:t>les perspectives de collaboration.</w:t>
            </w:r>
          </w:p>
        </w:tc>
        <w:tc>
          <w:tcPr>
            <w:tcW w:w="1138" w:type="dxa"/>
            <w:shd w:val="clear" w:color="auto" w:fill="auto"/>
            <w:tcMar>
              <w:left w:w="115" w:type="dxa"/>
              <w:right w:w="173" w:type="dxa"/>
            </w:tcMar>
            <w:vAlign w:val="center"/>
          </w:tcPr>
          <w:p w14:paraId="66B21F0D" w14:textId="77777777" w:rsidR="002A1E65" w:rsidRPr="00DF4F47" w:rsidRDefault="002A1E65" w:rsidP="00440E22">
            <w:pPr>
              <w:spacing w:before="60" w:after="60"/>
              <w:jc w:val="right"/>
              <w:rPr>
                <w:color w:val="000000" w:themeColor="text1"/>
                <w:sz w:val="20"/>
                <w:szCs w:val="20"/>
                <w:lang w:val="en-US"/>
              </w:rPr>
            </w:pPr>
            <w:r w:rsidRPr="00DF4F47">
              <w:rPr>
                <w:color w:val="000000" w:themeColor="text1"/>
                <w:sz w:val="20"/>
                <w:szCs w:val="20"/>
                <w:lang w:val="en-US"/>
              </w:rPr>
              <w:t>84</w:t>
            </w:r>
          </w:p>
        </w:tc>
      </w:tr>
      <w:tr w:rsidR="002A1E65" w:rsidRPr="008423FF" w14:paraId="38228161" w14:textId="77777777" w:rsidTr="00440E22">
        <w:trPr>
          <w:cantSplit/>
        </w:trPr>
        <w:tc>
          <w:tcPr>
            <w:tcW w:w="8217" w:type="dxa"/>
            <w:shd w:val="clear" w:color="auto" w:fill="auto"/>
            <w:vAlign w:val="center"/>
          </w:tcPr>
          <w:p w14:paraId="68A1354A" w14:textId="0998E2BC" w:rsidR="002A1E65" w:rsidRPr="00375FB6" w:rsidRDefault="008200BA" w:rsidP="00655454">
            <w:pPr>
              <w:spacing w:before="60" w:after="60"/>
              <w:jc w:val="left"/>
              <w:rPr>
                <w:color w:val="000000" w:themeColor="text1"/>
                <w:sz w:val="20"/>
                <w:szCs w:val="20"/>
                <w:lang w:val="fr-CA"/>
              </w:rPr>
            </w:pPr>
            <w:r w:rsidRPr="008200BA">
              <w:rPr>
                <w:color w:val="000000" w:themeColor="text1"/>
                <w:sz w:val="20"/>
                <w:szCs w:val="20"/>
                <w:lang w:val="fr-CA"/>
              </w:rPr>
              <w:t xml:space="preserve">Des discussions informelles </w:t>
            </w:r>
            <w:r w:rsidR="00655454">
              <w:rPr>
                <w:color w:val="000000" w:themeColor="text1"/>
                <w:sz w:val="20"/>
                <w:szCs w:val="20"/>
                <w:lang w:val="fr-CA"/>
              </w:rPr>
              <w:t>ont eu lieu</w:t>
            </w:r>
            <w:r w:rsidRPr="008200BA">
              <w:rPr>
                <w:color w:val="000000" w:themeColor="text1"/>
                <w:sz w:val="20"/>
                <w:szCs w:val="20"/>
                <w:lang w:val="fr-CA"/>
              </w:rPr>
              <w:t xml:space="preserve"> entre le chef du Secrétariat et le </w:t>
            </w:r>
            <w:r w:rsidR="00655454">
              <w:rPr>
                <w:color w:val="000000" w:themeColor="text1"/>
                <w:sz w:val="20"/>
                <w:szCs w:val="20"/>
                <w:lang w:val="fr-CA"/>
              </w:rPr>
              <w:t xml:space="preserve">directeur </w:t>
            </w:r>
            <w:r w:rsidRPr="008200BA">
              <w:rPr>
                <w:color w:val="000000" w:themeColor="text1"/>
                <w:sz w:val="20"/>
                <w:szCs w:val="20"/>
                <w:lang w:val="fr-CA"/>
              </w:rPr>
              <w:t>exécutif adjoint</w:t>
            </w:r>
            <w:r w:rsidR="00655454">
              <w:rPr>
                <w:color w:val="000000" w:themeColor="text1"/>
                <w:sz w:val="20"/>
                <w:szCs w:val="20"/>
                <w:lang w:val="fr-CA"/>
              </w:rPr>
              <w:t xml:space="preserve"> du secrétariat</w:t>
            </w:r>
            <w:r w:rsidRPr="008200BA">
              <w:rPr>
                <w:color w:val="000000" w:themeColor="text1"/>
                <w:sz w:val="20"/>
                <w:szCs w:val="20"/>
                <w:lang w:val="fr-CA"/>
              </w:rPr>
              <w:t xml:space="preserve"> du Fonds vert pour le climat concernant des sujets qui intéressent les deux organisations, en marge de la quatrième session </w:t>
            </w:r>
            <w:r w:rsidR="007506F9">
              <w:rPr>
                <w:color w:val="000000" w:themeColor="text1"/>
                <w:sz w:val="20"/>
                <w:szCs w:val="20"/>
                <w:lang w:val="fr-CA"/>
              </w:rPr>
              <w:t>d</w:t>
            </w:r>
            <w:r w:rsidR="00F72B3A">
              <w:rPr>
                <w:color w:val="000000" w:themeColor="text1"/>
                <w:sz w:val="20"/>
                <w:szCs w:val="20"/>
                <w:lang w:val="fr-CA"/>
              </w:rPr>
              <w:t xml:space="preserve">e l’Assemblée </w:t>
            </w:r>
            <w:r>
              <w:rPr>
                <w:color w:val="000000" w:themeColor="text1"/>
                <w:sz w:val="20"/>
                <w:szCs w:val="20"/>
                <w:lang w:val="fr-CA"/>
              </w:rPr>
              <w:t>des Nations Unies</w:t>
            </w:r>
            <w:r w:rsidR="00F72B3A">
              <w:rPr>
                <w:color w:val="000000" w:themeColor="text1"/>
                <w:sz w:val="20"/>
                <w:szCs w:val="20"/>
                <w:lang w:val="fr-CA"/>
              </w:rPr>
              <w:t xml:space="preserve"> pour</w:t>
            </w:r>
            <w:r>
              <w:rPr>
                <w:color w:val="000000" w:themeColor="text1"/>
                <w:sz w:val="20"/>
                <w:szCs w:val="20"/>
                <w:lang w:val="fr-CA"/>
              </w:rPr>
              <w:t xml:space="preserve"> l’environnement. </w:t>
            </w:r>
          </w:p>
        </w:tc>
        <w:tc>
          <w:tcPr>
            <w:tcW w:w="1138" w:type="dxa"/>
            <w:shd w:val="clear" w:color="auto" w:fill="auto"/>
            <w:tcMar>
              <w:left w:w="115" w:type="dxa"/>
              <w:right w:w="173" w:type="dxa"/>
            </w:tcMar>
            <w:vAlign w:val="center"/>
          </w:tcPr>
          <w:p w14:paraId="0B863EC3" w14:textId="77777777" w:rsidR="002A1E65" w:rsidRPr="00D807D0" w:rsidRDefault="002A1E65" w:rsidP="00440E22">
            <w:pPr>
              <w:spacing w:before="60" w:after="60"/>
              <w:jc w:val="right"/>
              <w:rPr>
                <w:color w:val="000000" w:themeColor="text1"/>
                <w:sz w:val="20"/>
                <w:szCs w:val="20"/>
                <w:lang w:val="en-US"/>
              </w:rPr>
            </w:pPr>
            <w:r w:rsidRPr="00D807D0">
              <w:rPr>
                <w:color w:val="000000" w:themeColor="text1"/>
                <w:sz w:val="20"/>
                <w:szCs w:val="20"/>
                <w:lang w:val="en-US"/>
              </w:rPr>
              <w:t>83</w:t>
            </w:r>
          </w:p>
        </w:tc>
      </w:tr>
      <w:tr w:rsidR="002A1E65" w:rsidRPr="008423FF" w14:paraId="73D6B7EF" w14:textId="77777777" w:rsidTr="00440E22">
        <w:trPr>
          <w:cantSplit/>
        </w:trPr>
        <w:tc>
          <w:tcPr>
            <w:tcW w:w="8217" w:type="dxa"/>
            <w:shd w:val="clear" w:color="auto" w:fill="auto"/>
            <w:vAlign w:val="center"/>
          </w:tcPr>
          <w:p w14:paraId="1ECA251B" w14:textId="6095D86F" w:rsidR="002A1E65" w:rsidRPr="00F72B3A" w:rsidRDefault="008200BA" w:rsidP="00440E22">
            <w:pPr>
              <w:spacing w:before="60" w:after="60"/>
              <w:jc w:val="left"/>
              <w:rPr>
                <w:color w:val="000000" w:themeColor="text1"/>
                <w:sz w:val="20"/>
                <w:szCs w:val="20"/>
                <w:lang w:val="fr-CA"/>
              </w:rPr>
            </w:pPr>
            <w:r w:rsidRPr="00F72B3A">
              <w:rPr>
                <w:color w:val="000000" w:themeColor="text1"/>
                <w:sz w:val="20"/>
                <w:szCs w:val="20"/>
                <w:lang w:val="fr-CA"/>
              </w:rPr>
              <w:t>Document</w:t>
            </w:r>
            <w:r w:rsidR="00F72B3A" w:rsidRPr="00F72B3A">
              <w:rPr>
                <w:color w:val="000000" w:themeColor="text1"/>
                <w:sz w:val="20"/>
                <w:szCs w:val="20"/>
                <w:lang w:val="fr-CA"/>
              </w:rPr>
              <w:t>s</w:t>
            </w:r>
            <w:r w:rsidRPr="00F72B3A">
              <w:rPr>
                <w:color w:val="000000" w:themeColor="text1"/>
                <w:sz w:val="20"/>
                <w:szCs w:val="20"/>
                <w:lang w:val="fr-CA"/>
              </w:rPr>
              <w:t xml:space="preserve"> de travail lié</w:t>
            </w:r>
            <w:r w:rsidR="00F72B3A" w:rsidRPr="00F72B3A">
              <w:rPr>
                <w:color w:val="000000" w:themeColor="text1"/>
                <w:sz w:val="20"/>
                <w:szCs w:val="20"/>
                <w:lang w:val="fr-CA"/>
              </w:rPr>
              <w:t>s</w:t>
            </w:r>
            <w:r w:rsidRPr="00F72B3A">
              <w:rPr>
                <w:color w:val="000000" w:themeColor="text1"/>
                <w:sz w:val="20"/>
                <w:szCs w:val="20"/>
                <w:lang w:val="fr-CA"/>
              </w:rPr>
              <w:t xml:space="preserve"> aux modalités de déclaration des coûts administratifs des agences d’exécution, y compris les documents suivants</w:t>
            </w:r>
            <w:r w:rsidR="007506F9" w:rsidRPr="00F72B3A">
              <w:rPr>
                <w:color w:val="000000" w:themeColor="text1"/>
                <w:sz w:val="20"/>
                <w:szCs w:val="20"/>
                <w:lang w:val="fr-CA"/>
              </w:rPr>
              <w:t> </w:t>
            </w:r>
            <w:r w:rsidRPr="00F72B3A">
              <w:rPr>
                <w:color w:val="000000" w:themeColor="text1"/>
                <w:sz w:val="20"/>
                <w:szCs w:val="20"/>
                <w:lang w:val="fr-CA"/>
              </w:rPr>
              <w:t xml:space="preserve">: </w:t>
            </w:r>
            <w:r w:rsidR="002A1E65" w:rsidRPr="00F72B3A">
              <w:rPr>
                <w:color w:val="000000" w:themeColor="text1"/>
                <w:sz w:val="20"/>
                <w:szCs w:val="20"/>
                <w:lang w:val="fr-CA"/>
              </w:rPr>
              <w:t>UNEP/</w:t>
            </w:r>
            <w:proofErr w:type="spellStart"/>
            <w:r w:rsidR="002A1E65" w:rsidRPr="00F72B3A">
              <w:rPr>
                <w:color w:val="000000" w:themeColor="text1"/>
                <w:sz w:val="20"/>
                <w:szCs w:val="20"/>
                <w:lang w:val="fr-CA"/>
              </w:rPr>
              <w:t>OzL.Pro</w:t>
            </w:r>
            <w:proofErr w:type="spellEnd"/>
            <w:r w:rsidR="002A1E65" w:rsidRPr="00F72B3A">
              <w:rPr>
                <w:color w:val="000000" w:themeColor="text1"/>
                <w:sz w:val="20"/>
                <w:szCs w:val="20"/>
                <w:lang w:val="fr-CA"/>
              </w:rPr>
              <w:t>/</w:t>
            </w:r>
            <w:proofErr w:type="spellStart"/>
            <w:r w:rsidR="002A1E65" w:rsidRPr="00F72B3A">
              <w:rPr>
                <w:color w:val="000000" w:themeColor="text1"/>
                <w:sz w:val="20"/>
                <w:szCs w:val="20"/>
                <w:lang w:val="fr-CA"/>
              </w:rPr>
              <w:t>ExCom</w:t>
            </w:r>
            <w:proofErr w:type="spellEnd"/>
            <w:r w:rsidR="002A1E65" w:rsidRPr="00F72B3A">
              <w:rPr>
                <w:color w:val="000000" w:themeColor="text1"/>
                <w:sz w:val="20"/>
                <w:szCs w:val="20"/>
                <w:lang w:val="fr-CA"/>
              </w:rPr>
              <w:t>/26/67, UNEP/</w:t>
            </w:r>
            <w:proofErr w:type="spellStart"/>
            <w:r w:rsidR="002A1E65" w:rsidRPr="00F72B3A">
              <w:rPr>
                <w:color w:val="000000" w:themeColor="text1"/>
                <w:sz w:val="20"/>
                <w:szCs w:val="20"/>
                <w:lang w:val="fr-CA"/>
              </w:rPr>
              <w:t>OzL.Pro</w:t>
            </w:r>
            <w:proofErr w:type="spellEnd"/>
            <w:r w:rsidR="002A1E65" w:rsidRPr="00F72B3A">
              <w:rPr>
                <w:color w:val="000000" w:themeColor="text1"/>
                <w:sz w:val="20"/>
                <w:szCs w:val="20"/>
                <w:lang w:val="fr-CA"/>
              </w:rPr>
              <w:t>/</w:t>
            </w:r>
            <w:proofErr w:type="spellStart"/>
            <w:r w:rsidR="002A1E65" w:rsidRPr="00F72B3A">
              <w:rPr>
                <w:color w:val="000000" w:themeColor="text1"/>
                <w:sz w:val="20"/>
                <w:szCs w:val="20"/>
                <w:lang w:val="fr-CA"/>
              </w:rPr>
              <w:t>ExCom</w:t>
            </w:r>
            <w:proofErr w:type="spellEnd"/>
            <w:r w:rsidR="002A1E65" w:rsidRPr="00F72B3A">
              <w:rPr>
                <w:color w:val="000000" w:themeColor="text1"/>
                <w:sz w:val="20"/>
                <w:szCs w:val="20"/>
                <w:lang w:val="fr-CA"/>
              </w:rPr>
              <w:t xml:space="preserve">/34/52 </w:t>
            </w:r>
            <w:r w:rsidR="00F72B3A" w:rsidRPr="00F72B3A">
              <w:rPr>
                <w:color w:val="000000" w:themeColor="text1"/>
                <w:sz w:val="20"/>
                <w:szCs w:val="20"/>
                <w:lang w:val="fr-CA"/>
              </w:rPr>
              <w:t>e</w:t>
            </w:r>
            <w:r w:rsidR="00F72B3A">
              <w:rPr>
                <w:color w:val="000000" w:themeColor="text1"/>
                <w:sz w:val="20"/>
                <w:szCs w:val="20"/>
                <w:lang w:val="fr-CA"/>
              </w:rPr>
              <w:t>t</w:t>
            </w:r>
            <w:r w:rsidR="002A1E65" w:rsidRPr="00F72B3A">
              <w:rPr>
                <w:color w:val="000000" w:themeColor="text1"/>
                <w:sz w:val="20"/>
                <w:szCs w:val="20"/>
                <w:lang w:val="fr-CA"/>
              </w:rPr>
              <w:t xml:space="preserve"> UNEP/</w:t>
            </w:r>
            <w:proofErr w:type="spellStart"/>
            <w:r w:rsidR="002A1E65" w:rsidRPr="00F72B3A">
              <w:rPr>
                <w:color w:val="000000" w:themeColor="text1"/>
                <w:sz w:val="20"/>
                <w:szCs w:val="20"/>
                <w:lang w:val="fr-CA"/>
              </w:rPr>
              <w:t>OzL.Pro</w:t>
            </w:r>
            <w:proofErr w:type="spellEnd"/>
            <w:r w:rsidR="002A1E65" w:rsidRPr="00F72B3A">
              <w:rPr>
                <w:color w:val="000000" w:themeColor="text1"/>
                <w:sz w:val="20"/>
                <w:szCs w:val="20"/>
                <w:lang w:val="fr-CA"/>
              </w:rPr>
              <w:t>/</w:t>
            </w:r>
            <w:proofErr w:type="spellStart"/>
            <w:r w:rsidR="002A1E65" w:rsidRPr="00F72B3A">
              <w:rPr>
                <w:color w:val="000000" w:themeColor="text1"/>
                <w:sz w:val="20"/>
                <w:szCs w:val="20"/>
                <w:lang w:val="fr-CA"/>
              </w:rPr>
              <w:t>ExCom</w:t>
            </w:r>
            <w:proofErr w:type="spellEnd"/>
            <w:r w:rsidR="002A1E65" w:rsidRPr="00F72B3A">
              <w:rPr>
                <w:color w:val="000000" w:themeColor="text1"/>
                <w:sz w:val="20"/>
                <w:szCs w:val="20"/>
                <w:lang w:val="fr-CA"/>
              </w:rPr>
              <w:t>/38/59, UNEP/</w:t>
            </w:r>
            <w:proofErr w:type="spellStart"/>
            <w:r w:rsidR="002A1E65" w:rsidRPr="00F72B3A">
              <w:rPr>
                <w:color w:val="000000" w:themeColor="text1"/>
                <w:sz w:val="20"/>
                <w:szCs w:val="20"/>
                <w:lang w:val="fr-CA"/>
              </w:rPr>
              <w:t>OzL.Pro</w:t>
            </w:r>
            <w:proofErr w:type="spellEnd"/>
            <w:r w:rsidR="002A1E65" w:rsidRPr="00F72B3A">
              <w:rPr>
                <w:color w:val="000000" w:themeColor="text1"/>
                <w:sz w:val="20"/>
                <w:szCs w:val="20"/>
                <w:lang w:val="fr-CA"/>
              </w:rPr>
              <w:t>/</w:t>
            </w:r>
            <w:proofErr w:type="spellStart"/>
            <w:r w:rsidR="002A1E65" w:rsidRPr="00F72B3A">
              <w:rPr>
                <w:color w:val="000000" w:themeColor="text1"/>
                <w:sz w:val="20"/>
                <w:szCs w:val="20"/>
                <w:lang w:val="fr-CA"/>
              </w:rPr>
              <w:t>ExCom</w:t>
            </w:r>
            <w:proofErr w:type="spellEnd"/>
            <w:r w:rsidR="002A1E65" w:rsidRPr="00F72B3A">
              <w:rPr>
                <w:color w:val="000000" w:themeColor="text1"/>
                <w:sz w:val="20"/>
                <w:szCs w:val="20"/>
                <w:lang w:val="fr-CA"/>
              </w:rPr>
              <w:t>/55/48</w:t>
            </w:r>
            <w:r w:rsidRPr="00F72B3A">
              <w:rPr>
                <w:color w:val="000000" w:themeColor="text1"/>
                <w:sz w:val="20"/>
                <w:szCs w:val="20"/>
                <w:lang w:val="fr-CA"/>
              </w:rPr>
              <w:t xml:space="preserve"> et</w:t>
            </w:r>
            <w:r w:rsidR="002A1E65" w:rsidRPr="00F72B3A">
              <w:rPr>
                <w:color w:val="000000" w:themeColor="text1"/>
                <w:sz w:val="20"/>
                <w:szCs w:val="20"/>
                <w:lang w:val="fr-CA"/>
              </w:rPr>
              <w:t xml:space="preserve"> UNEP/</w:t>
            </w:r>
            <w:proofErr w:type="spellStart"/>
            <w:r w:rsidR="002A1E65" w:rsidRPr="00F72B3A">
              <w:rPr>
                <w:color w:val="000000" w:themeColor="text1"/>
                <w:sz w:val="20"/>
                <w:szCs w:val="20"/>
                <w:lang w:val="fr-CA"/>
              </w:rPr>
              <w:t>OzL.Pro</w:t>
            </w:r>
            <w:proofErr w:type="spellEnd"/>
            <w:r w:rsidR="002A1E65" w:rsidRPr="00F72B3A">
              <w:rPr>
                <w:color w:val="000000" w:themeColor="text1"/>
                <w:sz w:val="20"/>
                <w:szCs w:val="20"/>
                <w:lang w:val="fr-CA"/>
              </w:rPr>
              <w:t>/</w:t>
            </w:r>
            <w:proofErr w:type="spellStart"/>
            <w:r w:rsidR="002A1E65" w:rsidRPr="00F72B3A">
              <w:rPr>
                <w:color w:val="000000" w:themeColor="text1"/>
                <w:sz w:val="20"/>
                <w:szCs w:val="20"/>
                <w:lang w:val="fr-CA"/>
              </w:rPr>
              <w:t>ExCom</w:t>
            </w:r>
            <w:proofErr w:type="spellEnd"/>
            <w:r w:rsidR="002A1E65" w:rsidRPr="00F72B3A">
              <w:rPr>
                <w:color w:val="000000" w:themeColor="text1"/>
                <w:sz w:val="20"/>
                <w:szCs w:val="20"/>
                <w:lang w:val="fr-CA"/>
              </w:rPr>
              <w:t>/80/43</w:t>
            </w:r>
            <w:r w:rsidRPr="00F72B3A">
              <w:rPr>
                <w:color w:val="000000" w:themeColor="text1"/>
                <w:sz w:val="20"/>
                <w:szCs w:val="20"/>
                <w:lang w:val="fr-CA"/>
              </w:rPr>
              <w:t>.</w:t>
            </w:r>
          </w:p>
        </w:tc>
        <w:tc>
          <w:tcPr>
            <w:tcW w:w="1138" w:type="dxa"/>
            <w:shd w:val="clear" w:color="auto" w:fill="auto"/>
            <w:tcMar>
              <w:left w:w="115" w:type="dxa"/>
              <w:right w:w="173" w:type="dxa"/>
            </w:tcMar>
            <w:vAlign w:val="center"/>
          </w:tcPr>
          <w:p w14:paraId="4BFE3F7F"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81</w:t>
            </w:r>
          </w:p>
        </w:tc>
      </w:tr>
      <w:tr w:rsidR="002A1E65" w:rsidRPr="008423FF" w14:paraId="3771E134" w14:textId="77777777" w:rsidTr="00440E22">
        <w:trPr>
          <w:cantSplit/>
        </w:trPr>
        <w:tc>
          <w:tcPr>
            <w:tcW w:w="8217" w:type="dxa"/>
            <w:shd w:val="clear" w:color="auto" w:fill="auto"/>
            <w:vAlign w:val="center"/>
            <w:hideMark/>
          </w:tcPr>
          <w:p w14:paraId="0F5B5300" w14:textId="4ED8DC22" w:rsidR="002A1E65" w:rsidRPr="00375FB6" w:rsidRDefault="008200BA" w:rsidP="00440E22">
            <w:pPr>
              <w:spacing w:before="60" w:after="60"/>
              <w:jc w:val="left"/>
              <w:rPr>
                <w:color w:val="000000" w:themeColor="text1"/>
                <w:sz w:val="20"/>
                <w:szCs w:val="20"/>
                <w:lang w:val="fr-CA"/>
              </w:rPr>
            </w:pPr>
            <w:r w:rsidRPr="008200BA">
              <w:rPr>
                <w:color w:val="000000" w:themeColor="text1"/>
                <w:sz w:val="20"/>
                <w:szCs w:val="20"/>
                <w:lang w:val="fr-CA"/>
              </w:rPr>
              <w:t xml:space="preserve">Téléconférence visant à fournir des informations sur les pratiques du Fonds </w:t>
            </w:r>
            <w:r w:rsidR="007506F9">
              <w:rPr>
                <w:color w:val="000000" w:themeColor="text1"/>
                <w:sz w:val="20"/>
                <w:szCs w:val="20"/>
                <w:lang w:val="fr-CA"/>
              </w:rPr>
              <w:t>multilatéral</w:t>
            </w:r>
            <w:r w:rsidRPr="008200BA">
              <w:rPr>
                <w:color w:val="000000" w:themeColor="text1"/>
                <w:sz w:val="20"/>
                <w:szCs w:val="20"/>
                <w:lang w:val="fr-CA"/>
              </w:rPr>
              <w:t xml:space="preserve"> </w:t>
            </w:r>
            <w:r w:rsidR="007506F9">
              <w:rPr>
                <w:color w:val="000000" w:themeColor="text1"/>
                <w:sz w:val="20"/>
                <w:szCs w:val="20"/>
                <w:lang w:val="fr-CA"/>
              </w:rPr>
              <w:t>relatives</w:t>
            </w:r>
            <w:r w:rsidRPr="008200BA">
              <w:rPr>
                <w:color w:val="000000" w:themeColor="text1"/>
                <w:sz w:val="20"/>
                <w:szCs w:val="20"/>
                <w:lang w:val="fr-CA"/>
              </w:rPr>
              <w:t xml:space="preserve"> </w:t>
            </w:r>
            <w:r w:rsidR="00F72B3A">
              <w:rPr>
                <w:color w:val="000000" w:themeColor="text1"/>
                <w:sz w:val="20"/>
                <w:szCs w:val="20"/>
                <w:lang w:val="fr-CA"/>
              </w:rPr>
              <w:t>aux prêts à</w:t>
            </w:r>
            <w:r w:rsidRPr="008200BA">
              <w:rPr>
                <w:color w:val="000000" w:themeColor="text1"/>
                <w:sz w:val="20"/>
                <w:szCs w:val="20"/>
                <w:lang w:val="fr-CA"/>
              </w:rPr>
              <w:t xml:space="preserve"> des conditions de faveur et aux surcoûts. </w:t>
            </w:r>
          </w:p>
        </w:tc>
        <w:tc>
          <w:tcPr>
            <w:tcW w:w="1138" w:type="dxa"/>
            <w:shd w:val="clear" w:color="auto" w:fill="auto"/>
            <w:tcMar>
              <w:left w:w="115" w:type="dxa"/>
              <w:right w:w="173" w:type="dxa"/>
            </w:tcMar>
            <w:vAlign w:val="center"/>
          </w:tcPr>
          <w:p w14:paraId="3D8BCE30"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80</w:t>
            </w:r>
          </w:p>
        </w:tc>
      </w:tr>
      <w:tr w:rsidR="002A1E65" w:rsidRPr="008423FF" w14:paraId="23AFF35F" w14:textId="77777777" w:rsidTr="00440E22">
        <w:trPr>
          <w:cantSplit/>
        </w:trPr>
        <w:tc>
          <w:tcPr>
            <w:tcW w:w="8217" w:type="dxa"/>
            <w:shd w:val="clear" w:color="auto" w:fill="auto"/>
            <w:vAlign w:val="center"/>
          </w:tcPr>
          <w:p w14:paraId="26D95299" w14:textId="23F09D3B" w:rsidR="002A1E65" w:rsidRPr="008200BA" w:rsidRDefault="008200BA" w:rsidP="00440E22">
            <w:pPr>
              <w:spacing w:before="60" w:after="60"/>
              <w:jc w:val="left"/>
              <w:rPr>
                <w:color w:val="000000" w:themeColor="text1"/>
                <w:sz w:val="20"/>
                <w:szCs w:val="20"/>
                <w:lang w:val="fr-CA"/>
              </w:rPr>
            </w:pPr>
            <w:r w:rsidRPr="008200BA">
              <w:rPr>
                <w:color w:val="000000" w:themeColor="text1"/>
                <w:sz w:val="20"/>
                <w:szCs w:val="20"/>
                <w:lang w:val="fr-CA"/>
              </w:rPr>
              <w:t xml:space="preserve">Lien fourni vers des documents relatifs au Groupe de l’évaluation technique et économique, au Groupe d’évaluation </w:t>
            </w:r>
            <w:r w:rsidR="007506F9">
              <w:rPr>
                <w:color w:val="000000" w:themeColor="text1"/>
                <w:sz w:val="20"/>
                <w:szCs w:val="20"/>
                <w:lang w:val="fr-CA"/>
              </w:rPr>
              <w:t>scientifique</w:t>
            </w:r>
            <w:r w:rsidRPr="008200BA">
              <w:rPr>
                <w:color w:val="000000" w:themeColor="text1"/>
                <w:sz w:val="20"/>
                <w:szCs w:val="20"/>
                <w:lang w:val="fr-CA"/>
              </w:rPr>
              <w:t xml:space="preserve"> et au Groupe de l’évaluation des effets sur l’environnement sur le site Web du Secrétariat </w:t>
            </w:r>
            <w:r>
              <w:rPr>
                <w:color w:val="000000" w:themeColor="text1"/>
                <w:sz w:val="20"/>
                <w:szCs w:val="20"/>
                <w:lang w:val="fr-CA"/>
              </w:rPr>
              <w:t>de l’</w:t>
            </w:r>
            <w:r w:rsidR="00385418">
              <w:rPr>
                <w:color w:val="000000" w:themeColor="text1"/>
                <w:sz w:val="20"/>
                <w:szCs w:val="20"/>
                <w:lang w:val="fr-CA"/>
              </w:rPr>
              <w:t>ozone</w:t>
            </w:r>
            <w:r>
              <w:rPr>
                <w:color w:val="000000" w:themeColor="text1"/>
                <w:sz w:val="20"/>
                <w:szCs w:val="20"/>
                <w:lang w:val="fr-CA"/>
              </w:rPr>
              <w:t xml:space="preserve">, et présentation </w:t>
            </w:r>
            <w:r w:rsidR="0079112B">
              <w:rPr>
                <w:color w:val="000000" w:themeColor="text1"/>
                <w:sz w:val="20"/>
                <w:szCs w:val="20"/>
                <w:lang w:val="fr-CA"/>
              </w:rPr>
              <w:t xml:space="preserve">à l’administrateur, </w:t>
            </w:r>
            <w:r>
              <w:rPr>
                <w:color w:val="000000" w:themeColor="text1"/>
                <w:sz w:val="20"/>
                <w:szCs w:val="20"/>
                <w:lang w:val="fr-CA"/>
              </w:rPr>
              <w:t>communication</w:t>
            </w:r>
            <w:r w:rsidR="0079112B">
              <w:rPr>
                <w:color w:val="000000" w:themeColor="text1"/>
                <w:sz w:val="20"/>
                <w:szCs w:val="20"/>
                <w:lang w:val="fr-CA"/>
              </w:rPr>
              <w:t>s</w:t>
            </w:r>
            <w:r>
              <w:rPr>
                <w:color w:val="000000" w:themeColor="text1"/>
                <w:sz w:val="20"/>
                <w:szCs w:val="20"/>
                <w:lang w:val="fr-CA"/>
              </w:rPr>
              <w:t xml:space="preserve"> du Secrétariat de l’</w:t>
            </w:r>
            <w:r w:rsidR="00385418">
              <w:rPr>
                <w:color w:val="000000" w:themeColor="text1"/>
                <w:sz w:val="20"/>
                <w:szCs w:val="20"/>
                <w:lang w:val="fr-CA"/>
              </w:rPr>
              <w:t>ozone</w:t>
            </w:r>
            <w:r>
              <w:rPr>
                <w:color w:val="000000" w:themeColor="text1"/>
                <w:sz w:val="20"/>
                <w:szCs w:val="20"/>
                <w:lang w:val="fr-CA"/>
              </w:rPr>
              <w:t xml:space="preserve">; </w:t>
            </w:r>
          </w:p>
          <w:p w14:paraId="7A426EBA" w14:textId="50AC1E50" w:rsidR="002A1E65" w:rsidRPr="005A203A" w:rsidRDefault="008200BA" w:rsidP="00CE6482">
            <w:pPr>
              <w:spacing w:before="60" w:after="60"/>
              <w:jc w:val="left"/>
              <w:rPr>
                <w:color w:val="000000" w:themeColor="text1"/>
                <w:sz w:val="20"/>
                <w:szCs w:val="20"/>
                <w:lang w:val="fr-CA"/>
              </w:rPr>
            </w:pPr>
            <w:r w:rsidRPr="00E958D4">
              <w:rPr>
                <w:color w:val="000000" w:themeColor="text1"/>
                <w:sz w:val="20"/>
                <w:szCs w:val="20"/>
                <w:lang w:val="fr-CA"/>
              </w:rPr>
              <w:t>Fourniture de documents, dont les suivants</w:t>
            </w:r>
            <w:r w:rsidR="007506F9">
              <w:rPr>
                <w:color w:val="000000" w:themeColor="text1"/>
                <w:sz w:val="20"/>
                <w:szCs w:val="20"/>
                <w:lang w:val="fr-CA"/>
              </w:rPr>
              <w:t> </w:t>
            </w:r>
            <w:r w:rsidR="0079112B">
              <w:rPr>
                <w:color w:val="000000" w:themeColor="text1"/>
                <w:sz w:val="20"/>
                <w:szCs w:val="20"/>
                <w:lang w:val="fr-CA"/>
              </w:rPr>
              <w:t>: m</w:t>
            </w:r>
            <w:r w:rsidRPr="00E958D4">
              <w:rPr>
                <w:color w:val="000000" w:themeColor="text1"/>
                <w:sz w:val="20"/>
                <w:szCs w:val="20"/>
                <w:lang w:val="fr-CA"/>
              </w:rPr>
              <w:t>anuel du Comité exécutif; politique</w:t>
            </w:r>
            <w:r w:rsidR="0079112B">
              <w:rPr>
                <w:color w:val="000000" w:themeColor="text1"/>
                <w:sz w:val="20"/>
                <w:szCs w:val="20"/>
                <w:lang w:val="fr-CA"/>
              </w:rPr>
              <w:t>s</w:t>
            </w:r>
            <w:r w:rsidRPr="00E958D4">
              <w:rPr>
                <w:color w:val="000000" w:themeColor="text1"/>
                <w:sz w:val="20"/>
                <w:szCs w:val="20"/>
                <w:lang w:val="fr-CA"/>
              </w:rPr>
              <w:t xml:space="preserve">, procédures, lignes directrices et critères du </w:t>
            </w:r>
            <w:r w:rsidR="00E958D4" w:rsidRPr="00E958D4">
              <w:rPr>
                <w:color w:val="000000" w:themeColor="text1"/>
                <w:sz w:val="20"/>
                <w:szCs w:val="20"/>
                <w:lang w:val="fr-CA"/>
              </w:rPr>
              <w:t>Fonds multilatéral; présentation intitulée «</w:t>
            </w:r>
            <w:r w:rsidR="007506F9">
              <w:rPr>
                <w:color w:val="000000" w:themeColor="text1"/>
                <w:sz w:val="20"/>
                <w:szCs w:val="20"/>
                <w:lang w:val="fr-CA"/>
              </w:rPr>
              <w:t> </w:t>
            </w:r>
            <w:r w:rsidR="002A1E65" w:rsidRPr="00E958D4">
              <w:rPr>
                <w:color w:val="000000" w:themeColor="text1"/>
                <w:sz w:val="20"/>
                <w:szCs w:val="20"/>
                <w:lang w:val="fr-CA"/>
              </w:rPr>
              <w:t xml:space="preserve">The </w:t>
            </w:r>
            <w:proofErr w:type="spellStart"/>
            <w:r w:rsidR="002A1E65" w:rsidRPr="00E958D4">
              <w:rPr>
                <w:color w:val="000000" w:themeColor="text1"/>
                <w:sz w:val="20"/>
                <w:szCs w:val="20"/>
                <w:lang w:val="fr-CA"/>
              </w:rPr>
              <w:t>Multilateral</w:t>
            </w:r>
            <w:proofErr w:type="spellEnd"/>
            <w:r w:rsidR="002A1E65" w:rsidRPr="00E958D4">
              <w:rPr>
                <w:color w:val="000000" w:themeColor="text1"/>
                <w:sz w:val="20"/>
                <w:szCs w:val="20"/>
                <w:lang w:val="fr-CA"/>
              </w:rPr>
              <w:t xml:space="preserve"> </w:t>
            </w:r>
            <w:proofErr w:type="spellStart"/>
            <w:r w:rsidR="002A1E65" w:rsidRPr="00E958D4">
              <w:rPr>
                <w:color w:val="000000" w:themeColor="text1"/>
                <w:sz w:val="20"/>
                <w:szCs w:val="20"/>
                <w:lang w:val="fr-CA"/>
              </w:rPr>
              <w:t>Fund</w:t>
            </w:r>
            <w:proofErr w:type="spellEnd"/>
            <w:r w:rsidR="002A1E65" w:rsidRPr="00E958D4">
              <w:rPr>
                <w:color w:val="000000" w:themeColor="text1"/>
                <w:sz w:val="20"/>
                <w:szCs w:val="20"/>
                <w:lang w:val="fr-CA"/>
              </w:rPr>
              <w:t xml:space="preserve">: </w:t>
            </w:r>
            <w:proofErr w:type="spellStart"/>
            <w:r w:rsidR="002A1E65" w:rsidRPr="00E958D4">
              <w:rPr>
                <w:color w:val="000000" w:themeColor="text1"/>
                <w:sz w:val="20"/>
                <w:szCs w:val="20"/>
                <w:lang w:val="fr-CA"/>
              </w:rPr>
              <w:t>Governance</w:t>
            </w:r>
            <w:proofErr w:type="spellEnd"/>
            <w:r w:rsidR="002A1E65" w:rsidRPr="00E958D4">
              <w:rPr>
                <w:color w:val="000000" w:themeColor="text1"/>
                <w:sz w:val="20"/>
                <w:szCs w:val="20"/>
                <w:lang w:val="fr-CA"/>
              </w:rPr>
              <w:t xml:space="preserve">, Business Model, </w:t>
            </w:r>
            <w:proofErr w:type="spellStart"/>
            <w:r w:rsidR="002A1E65" w:rsidRPr="00E958D4">
              <w:rPr>
                <w:color w:val="000000" w:themeColor="text1"/>
                <w:sz w:val="20"/>
                <w:szCs w:val="20"/>
                <w:lang w:val="fr-CA"/>
              </w:rPr>
              <w:t>Accomplishments</w:t>
            </w:r>
            <w:proofErr w:type="spellEnd"/>
            <w:r w:rsidR="002A1E65" w:rsidRPr="00E958D4">
              <w:rPr>
                <w:color w:val="000000" w:themeColor="text1"/>
                <w:sz w:val="20"/>
                <w:szCs w:val="20"/>
                <w:lang w:val="fr-CA"/>
              </w:rPr>
              <w:t>, Challenges</w:t>
            </w:r>
            <w:r w:rsidR="005A203A">
              <w:rPr>
                <w:color w:val="000000" w:themeColor="text1"/>
                <w:sz w:val="20"/>
                <w:szCs w:val="20"/>
                <w:lang w:val="fr-CA"/>
              </w:rPr>
              <w:t> </w:t>
            </w:r>
            <w:r w:rsidR="00E958D4" w:rsidRPr="00E958D4">
              <w:rPr>
                <w:color w:val="000000" w:themeColor="text1"/>
                <w:sz w:val="20"/>
                <w:szCs w:val="20"/>
                <w:lang w:val="fr-CA"/>
              </w:rPr>
              <w:t>»</w:t>
            </w:r>
            <w:r w:rsidR="002A1E65" w:rsidRPr="00E958D4">
              <w:rPr>
                <w:color w:val="000000" w:themeColor="text1"/>
                <w:sz w:val="20"/>
                <w:szCs w:val="20"/>
                <w:lang w:val="fr-CA"/>
              </w:rPr>
              <w:t xml:space="preserve">; </w:t>
            </w:r>
            <w:r w:rsidR="00E958D4" w:rsidRPr="00E958D4">
              <w:rPr>
                <w:color w:val="000000" w:themeColor="text1"/>
                <w:sz w:val="20"/>
                <w:szCs w:val="20"/>
                <w:lang w:val="fr-CA"/>
              </w:rPr>
              <w:t>exemple</w:t>
            </w:r>
            <w:r w:rsidR="00B87114">
              <w:rPr>
                <w:color w:val="000000" w:themeColor="text1"/>
                <w:sz w:val="20"/>
                <w:szCs w:val="20"/>
                <w:lang w:val="fr-CA"/>
              </w:rPr>
              <w:t>s</w:t>
            </w:r>
            <w:r w:rsidR="00E958D4" w:rsidRPr="00E958D4">
              <w:rPr>
                <w:color w:val="000000" w:themeColor="text1"/>
                <w:sz w:val="20"/>
                <w:szCs w:val="20"/>
                <w:lang w:val="fr-CA"/>
              </w:rPr>
              <w:t xml:space="preserve"> de documents de présession pour la planification organisationnelle, </w:t>
            </w:r>
            <w:r w:rsidR="00B87114">
              <w:rPr>
                <w:color w:val="000000" w:themeColor="text1"/>
                <w:sz w:val="20"/>
                <w:szCs w:val="20"/>
                <w:lang w:val="fr-CA"/>
              </w:rPr>
              <w:t xml:space="preserve">de </w:t>
            </w:r>
            <w:r w:rsidR="00E958D4">
              <w:rPr>
                <w:color w:val="000000" w:themeColor="text1"/>
                <w:sz w:val="20"/>
                <w:szCs w:val="20"/>
                <w:lang w:val="fr-CA"/>
              </w:rPr>
              <w:t>proposition</w:t>
            </w:r>
            <w:r w:rsidR="00B87114">
              <w:rPr>
                <w:color w:val="000000" w:themeColor="text1"/>
                <w:sz w:val="20"/>
                <w:szCs w:val="20"/>
                <w:lang w:val="fr-CA"/>
              </w:rPr>
              <w:t>s</w:t>
            </w:r>
            <w:r w:rsidR="00E958D4">
              <w:rPr>
                <w:color w:val="000000" w:themeColor="text1"/>
                <w:sz w:val="20"/>
                <w:szCs w:val="20"/>
                <w:lang w:val="fr-CA"/>
              </w:rPr>
              <w:t xml:space="preserve"> de projet</w:t>
            </w:r>
            <w:r w:rsidR="00B87114">
              <w:rPr>
                <w:color w:val="000000" w:themeColor="text1"/>
                <w:sz w:val="20"/>
                <w:szCs w:val="20"/>
                <w:lang w:val="fr-CA"/>
              </w:rPr>
              <w:t>s</w:t>
            </w:r>
            <w:r w:rsidR="00E958D4">
              <w:rPr>
                <w:color w:val="000000" w:themeColor="text1"/>
                <w:sz w:val="20"/>
                <w:szCs w:val="20"/>
                <w:lang w:val="fr-CA"/>
              </w:rPr>
              <w:t>; rapport</w:t>
            </w:r>
            <w:r w:rsidR="00B87114">
              <w:rPr>
                <w:color w:val="000000" w:themeColor="text1"/>
                <w:sz w:val="20"/>
                <w:szCs w:val="20"/>
                <w:lang w:val="fr-CA"/>
              </w:rPr>
              <w:t>s</w:t>
            </w:r>
            <w:r w:rsidR="00E958D4">
              <w:rPr>
                <w:color w:val="000000" w:themeColor="text1"/>
                <w:sz w:val="20"/>
                <w:szCs w:val="20"/>
                <w:lang w:val="fr-CA"/>
              </w:rPr>
              <w:t xml:space="preserve"> du programme de travail de suivi et évaluation et d’achèvement de </w:t>
            </w:r>
            <w:r w:rsidR="0079112B">
              <w:rPr>
                <w:color w:val="000000" w:themeColor="text1"/>
                <w:sz w:val="20"/>
                <w:szCs w:val="20"/>
                <w:lang w:val="fr-CA"/>
              </w:rPr>
              <w:t>projet</w:t>
            </w:r>
            <w:r w:rsidR="00E958D4">
              <w:rPr>
                <w:color w:val="000000" w:themeColor="text1"/>
                <w:sz w:val="20"/>
                <w:szCs w:val="20"/>
                <w:lang w:val="fr-CA"/>
              </w:rPr>
              <w:t>; modèle</w:t>
            </w:r>
            <w:r w:rsidR="00B87114">
              <w:rPr>
                <w:color w:val="000000" w:themeColor="text1"/>
                <w:sz w:val="20"/>
                <w:szCs w:val="20"/>
                <w:lang w:val="fr-CA"/>
              </w:rPr>
              <w:t>s</w:t>
            </w:r>
            <w:r w:rsidR="00E958D4">
              <w:rPr>
                <w:color w:val="000000" w:themeColor="text1"/>
                <w:sz w:val="20"/>
                <w:szCs w:val="20"/>
                <w:lang w:val="fr-CA"/>
              </w:rPr>
              <w:t xml:space="preserve"> de plan</w:t>
            </w:r>
            <w:r w:rsidR="00CE6482">
              <w:rPr>
                <w:color w:val="000000" w:themeColor="text1"/>
                <w:sz w:val="20"/>
                <w:szCs w:val="20"/>
                <w:lang w:val="fr-CA"/>
              </w:rPr>
              <w:t xml:space="preserve"> d’activités</w:t>
            </w:r>
            <w:r w:rsidR="00E958D4">
              <w:rPr>
                <w:color w:val="000000" w:themeColor="text1"/>
                <w:sz w:val="20"/>
                <w:szCs w:val="20"/>
                <w:lang w:val="fr-CA"/>
              </w:rPr>
              <w:t xml:space="preserve">; </w:t>
            </w:r>
            <w:r w:rsidR="00B87114">
              <w:rPr>
                <w:color w:val="000000" w:themeColor="text1"/>
                <w:sz w:val="20"/>
                <w:szCs w:val="20"/>
                <w:lang w:val="fr-CA"/>
              </w:rPr>
              <w:t>l</w:t>
            </w:r>
            <w:r w:rsidR="00E958D4">
              <w:rPr>
                <w:color w:val="000000" w:themeColor="text1"/>
                <w:sz w:val="20"/>
                <w:szCs w:val="20"/>
                <w:lang w:val="fr-CA"/>
              </w:rPr>
              <w:t>ignes directrices sur les rapports périodiques; rapport</w:t>
            </w:r>
            <w:r w:rsidR="00B87114">
              <w:rPr>
                <w:color w:val="000000" w:themeColor="text1"/>
                <w:sz w:val="20"/>
                <w:szCs w:val="20"/>
                <w:lang w:val="fr-CA"/>
              </w:rPr>
              <w:t>s</w:t>
            </w:r>
            <w:r w:rsidR="00E958D4">
              <w:rPr>
                <w:color w:val="000000" w:themeColor="text1"/>
                <w:sz w:val="20"/>
                <w:szCs w:val="20"/>
                <w:lang w:val="fr-CA"/>
              </w:rPr>
              <w:t xml:space="preserve"> sur les deux évaluations </w:t>
            </w:r>
            <w:r w:rsidR="00CE6482">
              <w:rPr>
                <w:color w:val="000000" w:themeColor="text1"/>
                <w:sz w:val="20"/>
                <w:szCs w:val="20"/>
                <w:lang w:val="fr-CA"/>
              </w:rPr>
              <w:t>concernant</w:t>
            </w:r>
            <w:r w:rsidR="00E958D4">
              <w:rPr>
                <w:color w:val="000000" w:themeColor="text1"/>
                <w:sz w:val="20"/>
                <w:szCs w:val="20"/>
                <w:lang w:val="fr-CA"/>
              </w:rPr>
              <w:t xml:space="preserve"> le renforcement des institutions; et programme de travail de suivi et </w:t>
            </w:r>
            <w:r w:rsidR="00CE6482">
              <w:rPr>
                <w:color w:val="000000" w:themeColor="text1"/>
                <w:sz w:val="20"/>
                <w:szCs w:val="20"/>
                <w:lang w:val="fr-CA"/>
              </w:rPr>
              <w:t>é</w:t>
            </w:r>
            <w:r w:rsidR="00E958D4">
              <w:rPr>
                <w:color w:val="000000" w:themeColor="text1"/>
                <w:sz w:val="20"/>
                <w:szCs w:val="20"/>
                <w:lang w:val="fr-CA"/>
              </w:rPr>
              <w:t xml:space="preserve">valuation. </w:t>
            </w:r>
          </w:p>
        </w:tc>
        <w:tc>
          <w:tcPr>
            <w:tcW w:w="1138" w:type="dxa"/>
            <w:shd w:val="clear" w:color="auto" w:fill="auto"/>
            <w:tcMar>
              <w:left w:w="115" w:type="dxa"/>
              <w:right w:w="173" w:type="dxa"/>
            </w:tcMar>
            <w:vAlign w:val="center"/>
          </w:tcPr>
          <w:p w14:paraId="619EC9C8"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77</w:t>
            </w:r>
          </w:p>
        </w:tc>
      </w:tr>
      <w:tr w:rsidR="002A1E65" w:rsidRPr="008423FF" w14:paraId="45893482" w14:textId="77777777" w:rsidTr="00440E22">
        <w:trPr>
          <w:cantSplit/>
        </w:trPr>
        <w:tc>
          <w:tcPr>
            <w:tcW w:w="8217" w:type="dxa"/>
            <w:shd w:val="clear" w:color="auto" w:fill="auto"/>
            <w:vAlign w:val="center"/>
            <w:hideMark/>
          </w:tcPr>
          <w:p w14:paraId="301844B3" w14:textId="36DBA8EA" w:rsidR="002A1E65" w:rsidRPr="00375FB6" w:rsidRDefault="00E958D4" w:rsidP="00CE6482">
            <w:pPr>
              <w:spacing w:before="60" w:after="60"/>
              <w:jc w:val="left"/>
              <w:rPr>
                <w:color w:val="000000" w:themeColor="text1"/>
                <w:sz w:val="20"/>
                <w:szCs w:val="20"/>
                <w:lang w:val="fr-CA"/>
              </w:rPr>
            </w:pPr>
            <w:r w:rsidRPr="00E958D4">
              <w:rPr>
                <w:color w:val="000000" w:themeColor="text1"/>
                <w:sz w:val="20"/>
                <w:szCs w:val="20"/>
                <w:lang w:val="fr-CA"/>
              </w:rPr>
              <w:t>Expérience du Secrétariat du Fonds concernant la mise en place d</w:t>
            </w:r>
            <w:r w:rsidR="00CE6482">
              <w:rPr>
                <w:color w:val="000000" w:themeColor="text1"/>
                <w:sz w:val="20"/>
                <w:szCs w:val="20"/>
                <w:lang w:val="fr-CA"/>
              </w:rPr>
              <w:t xml:space="preserve">’ententes </w:t>
            </w:r>
            <w:r w:rsidRPr="00E958D4">
              <w:rPr>
                <w:color w:val="000000" w:themeColor="text1"/>
                <w:sz w:val="20"/>
                <w:szCs w:val="20"/>
                <w:lang w:val="fr-CA"/>
              </w:rPr>
              <w:t xml:space="preserve">juridiques avec les entités d’exécution et d’un système d’établissement de rapports périodiques </w:t>
            </w:r>
            <w:r>
              <w:rPr>
                <w:color w:val="000000" w:themeColor="text1"/>
                <w:sz w:val="20"/>
                <w:szCs w:val="20"/>
                <w:lang w:val="fr-CA"/>
              </w:rPr>
              <w:t xml:space="preserve">pour le Fonds multilatéral. </w:t>
            </w:r>
          </w:p>
        </w:tc>
        <w:tc>
          <w:tcPr>
            <w:tcW w:w="1138" w:type="dxa"/>
            <w:shd w:val="clear" w:color="auto" w:fill="auto"/>
            <w:tcMar>
              <w:left w:w="115" w:type="dxa"/>
              <w:right w:w="173" w:type="dxa"/>
            </w:tcMar>
            <w:vAlign w:val="center"/>
            <w:hideMark/>
          </w:tcPr>
          <w:p w14:paraId="2E1061EB"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76</w:t>
            </w:r>
          </w:p>
        </w:tc>
      </w:tr>
      <w:tr w:rsidR="002A1E65" w:rsidRPr="008423FF" w14:paraId="354E806F" w14:textId="77777777" w:rsidTr="00440E22">
        <w:trPr>
          <w:cantSplit/>
        </w:trPr>
        <w:tc>
          <w:tcPr>
            <w:tcW w:w="8217" w:type="dxa"/>
            <w:shd w:val="clear" w:color="auto" w:fill="auto"/>
            <w:vAlign w:val="center"/>
            <w:hideMark/>
          </w:tcPr>
          <w:p w14:paraId="3BB04BA6" w14:textId="72D050F4" w:rsidR="002A1E65" w:rsidRPr="00E958D4" w:rsidRDefault="00E958D4" w:rsidP="00440E22">
            <w:pPr>
              <w:spacing w:before="60" w:after="60"/>
              <w:jc w:val="left"/>
              <w:rPr>
                <w:color w:val="000000" w:themeColor="text1"/>
                <w:sz w:val="20"/>
                <w:szCs w:val="20"/>
                <w:lang w:val="fr-CA"/>
              </w:rPr>
            </w:pPr>
            <w:r w:rsidRPr="00E958D4">
              <w:rPr>
                <w:color w:val="000000" w:themeColor="text1"/>
                <w:sz w:val="20"/>
                <w:szCs w:val="20"/>
                <w:lang w:val="fr-CA"/>
              </w:rPr>
              <w:t xml:space="preserve">Renseignements sur les indicateurs de rendement mis au point par le Fonds multilatéral; </w:t>
            </w:r>
          </w:p>
          <w:p w14:paraId="7552F2C6" w14:textId="3CBE9634" w:rsidR="002A1E65" w:rsidRPr="00E958D4" w:rsidRDefault="00E958D4" w:rsidP="00440E22">
            <w:pPr>
              <w:spacing w:before="60" w:after="60"/>
              <w:jc w:val="left"/>
              <w:rPr>
                <w:color w:val="000000" w:themeColor="text1"/>
                <w:sz w:val="20"/>
                <w:szCs w:val="20"/>
                <w:lang w:val="fr-CA"/>
              </w:rPr>
            </w:pPr>
            <w:r w:rsidRPr="00E958D4">
              <w:rPr>
                <w:color w:val="000000" w:themeColor="text1"/>
                <w:sz w:val="20"/>
                <w:szCs w:val="20"/>
                <w:lang w:val="fr-CA"/>
              </w:rPr>
              <w:t xml:space="preserve">Renseignements sur les discussions menées lors de récentes réunions du Protocole de Montréal </w:t>
            </w:r>
            <w:r>
              <w:rPr>
                <w:color w:val="000000" w:themeColor="text1"/>
                <w:sz w:val="20"/>
                <w:szCs w:val="20"/>
                <w:lang w:val="fr-CA"/>
              </w:rPr>
              <w:t xml:space="preserve">au sujet de propositions de modification du Protocole; </w:t>
            </w:r>
          </w:p>
          <w:p w14:paraId="0A387D1C" w14:textId="303BEA50" w:rsidR="002A1E65" w:rsidRPr="00E958D4" w:rsidRDefault="00B87114" w:rsidP="00440E22">
            <w:pPr>
              <w:spacing w:before="60" w:after="60"/>
              <w:jc w:val="left"/>
              <w:rPr>
                <w:color w:val="000000" w:themeColor="text1"/>
                <w:sz w:val="20"/>
                <w:szCs w:val="20"/>
                <w:lang w:val="fr-CA"/>
              </w:rPr>
            </w:pPr>
            <w:r>
              <w:rPr>
                <w:color w:val="000000" w:themeColor="text1"/>
                <w:sz w:val="20"/>
                <w:szCs w:val="20"/>
                <w:lang w:val="fr-CA"/>
              </w:rPr>
              <w:t>R</w:t>
            </w:r>
            <w:r w:rsidR="00E958D4" w:rsidRPr="00E958D4">
              <w:rPr>
                <w:color w:val="000000" w:themeColor="text1"/>
                <w:sz w:val="20"/>
                <w:szCs w:val="20"/>
                <w:lang w:val="fr-CA"/>
              </w:rPr>
              <w:t>enseignements sur le cadre de suivi et de comptabilisation du Fonds multilatéral, y compris le chapitre</w:t>
            </w:r>
            <w:r>
              <w:rPr>
                <w:color w:val="000000" w:themeColor="text1"/>
                <w:sz w:val="20"/>
                <w:szCs w:val="20"/>
                <w:lang w:val="fr-CA"/>
              </w:rPr>
              <w:t> </w:t>
            </w:r>
            <w:r w:rsidR="00E958D4" w:rsidRPr="00E958D4">
              <w:rPr>
                <w:color w:val="000000" w:themeColor="text1"/>
                <w:sz w:val="20"/>
                <w:szCs w:val="20"/>
                <w:lang w:val="fr-CA"/>
              </w:rPr>
              <w:t xml:space="preserve">XI </w:t>
            </w:r>
            <w:r w:rsidR="00E958D4">
              <w:rPr>
                <w:color w:val="000000" w:themeColor="text1"/>
                <w:sz w:val="20"/>
                <w:szCs w:val="20"/>
                <w:lang w:val="fr-CA"/>
              </w:rPr>
              <w:t>des politiques, procédures, lignes directrices et critères du Fonds multilatéral (suivi et évaluation);</w:t>
            </w:r>
            <w:r w:rsidR="002A1E65" w:rsidRPr="00E958D4">
              <w:rPr>
                <w:color w:val="000000" w:themeColor="text1"/>
                <w:sz w:val="20"/>
                <w:szCs w:val="20"/>
                <w:lang w:val="fr-CA"/>
              </w:rPr>
              <w:t xml:space="preserve"> </w:t>
            </w:r>
          </w:p>
          <w:p w14:paraId="3424534B" w14:textId="5E6C986F" w:rsidR="002A1E65" w:rsidRPr="00B87114" w:rsidRDefault="00E958D4" w:rsidP="00440E22">
            <w:pPr>
              <w:spacing w:before="60" w:after="60"/>
              <w:jc w:val="left"/>
              <w:rPr>
                <w:color w:val="000000" w:themeColor="text1"/>
                <w:sz w:val="20"/>
                <w:szCs w:val="20"/>
                <w:lang w:val="fr-CA"/>
              </w:rPr>
            </w:pPr>
            <w:r w:rsidRPr="00E958D4">
              <w:rPr>
                <w:color w:val="000000" w:themeColor="text1"/>
                <w:sz w:val="20"/>
                <w:szCs w:val="20"/>
                <w:lang w:val="fr-CA"/>
              </w:rPr>
              <w:t xml:space="preserve">Présentation sur le renforcement des capacités dans le contexte du Fonds multilatéral. </w:t>
            </w:r>
          </w:p>
        </w:tc>
        <w:tc>
          <w:tcPr>
            <w:tcW w:w="1138" w:type="dxa"/>
            <w:shd w:val="clear" w:color="auto" w:fill="auto"/>
            <w:tcMar>
              <w:left w:w="115" w:type="dxa"/>
              <w:right w:w="173" w:type="dxa"/>
            </w:tcMar>
            <w:vAlign w:val="center"/>
            <w:hideMark/>
          </w:tcPr>
          <w:p w14:paraId="709C3FF5"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75</w:t>
            </w:r>
          </w:p>
        </w:tc>
      </w:tr>
      <w:tr w:rsidR="002A1E65" w:rsidRPr="008423FF" w14:paraId="5E994AC6" w14:textId="77777777" w:rsidTr="00440E22">
        <w:trPr>
          <w:cantSplit/>
        </w:trPr>
        <w:tc>
          <w:tcPr>
            <w:tcW w:w="8217" w:type="dxa"/>
            <w:shd w:val="clear" w:color="auto" w:fill="auto"/>
            <w:vAlign w:val="center"/>
            <w:hideMark/>
          </w:tcPr>
          <w:p w14:paraId="1FA1E17E" w14:textId="78AA0DCD" w:rsidR="002A1E65" w:rsidRPr="00432802" w:rsidRDefault="00432802" w:rsidP="00432802">
            <w:pPr>
              <w:spacing w:before="60" w:after="60"/>
              <w:jc w:val="left"/>
              <w:rPr>
                <w:color w:val="000000" w:themeColor="text1"/>
                <w:sz w:val="20"/>
                <w:szCs w:val="20"/>
                <w:lang w:val="fr-CA"/>
              </w:rPr>
            </w:pPr>
            <w:r>
              <w:rPr>
                <w:color w:val="000000" w:themeColor="text1"/>
                <w:sz w:val="20"/>
                <w:szCs w:val="20"/>
                <w:lang w:val="fr-CA"/>
              </w:rPr>
              <w:t>P</w:t>
            </w:r>
            <w:r w:rsidR="00E958D4" w:rsidRPr="00E958D4">
              <w:rPr>
                <w:color w:val="000000" w:themeColor="text1"/>
                <w:sz w:val="20"/>
                <w:szCs w:val="20"/>
                <w:lang w:val="fr-CA"/>
              </w:rPr>
              <w:t>résentation sur le Fonds multilatéral et échantillon de documents clés, y compris les activités du Secrétariat, l’état du Fonds, le</w:t>
            </w:r>
            <w:r w:rsidR="00B87114">
              <w:rPr>
                <w:color w:val="000000" w:themeColor="text1"/>
                <w:sz w:val="20"/>
                <w:szCs w:val="20"/>
                <w:lang w:val="fr-CA"/>
              </w:rPr>
              <w:t>s</w:t>
            </w:r>
            <w:r w:rsidR="00E958D4" w:rsidRPr="00E958D4">
              <w:rPr>
                <w:color w:val="000000" w:themeColor="text1"/>
                <w:sz w:val="20"/>
                <w:szCs w:val="20"/>
                <w:lang w:val="fr-CA"/>
              </w:rPr>
              <w:t xml:space="preserve"> plan</w:t>
            </w:r>
            <w:r w:rsidR="00B87114">
              <w:rPr>
                <w:color w:val="000000" w:themeColor="text1"/>
                <w:sz w:val="20"/>
                <w:szCs w:val="20"/>
                <w:lang w:val="fr-CA"/>
              </w:rPr>
              <w:t>s</w:t>
            </w:r>
            <w:r w:rsidR="00E958D4" w:rsidRPr="00E958D4">
              <w:rPr>
                <w:color w:val="000000" w:themeColor="text1"/>
                <w:sz w:val="20"/>
                <w:szCs w:val="20"/>
                <w:lang w:val="fr-CA"/>
              </w:rPr>
              <w:t xml:space="preserve"> d’activités généraux </w:t>
            </w:r>
            <w:r w:rsidR="00E958D4">
              <w:rPr>
                <w:color w:val="000000" w:themeColor="text1"/>
                <w:sz w:val="20"/>
                <w:szCs w:val="20"/>
                <w:lang w:val="fr-CA"/>
              </w:rPr>
              <w:t xml:space="preserve">et les rapports périodiques, </w:t>
            </w:r>
            <w:r>
              <w:rPr>
                <w:color w:val="000000" w:themeColor="text1"/>
                <w:sz w:val="20"/>
                <w:szCs w:val="20"/>
                <w:lang w:val="fr-CA"/>
              </w:rPr>
              <w:t xml:space="preserve">un </w:t>
            </w:r>
            <w:r w:rsidR="00E958D4">
              <w:rPr>
                <w:color w:val="000000" w:themeColor="text1"/>
                <w:sz w:val="20"/>
                <w:szCs w:val="20"/>
                <w:lang w:val="fr-CA"/>
              </w:rPr>
              <w:t>échantillon de propositions de projet</w:t>
            </w:r>
            <w:r w:rsidR="00B87114">
              <w:rPr>
                <w:color w:val="000000" w:themeColor="text1"/>
                <w:sz w:val="20"/>
                <w:szCs w:val="20"/>
                <w:lang w:val="fr-CA"/>
              </w:rPr>
              <w:t>s</w:t>
            </w:r>
            <w:r w:rsidR="00E958D4">
              <w:rPr>
                <w:color w:val="000000" w:themeColor="text1"/>
                <w:sz w:val="20"/>
                <w:szCs w:val="20"/>
                <w:lang w:val="fr-CA"/>
              </w:rPr>
              <w:t xml:space="preserve"> et de documents d’orientation. </w:t>
            </w:r>
            <w:r w:rsidR="00E958D4" w:rsidRPr="00432802">
              <w:rPr>
                <w:color w:val="000000" w:themeColor="text1"/>
                <w:sz w:val="20"/>
                <w:szCs w:val="20"/>
                <w:lang w:val="fr-CA"/>
              </w:rPr>
              <w:t>Autre</w:t>
            </w:r>
            <w:r w:rsidR="00B87114" w:rsidRPr="00432802">
              <w:rPr>
                <w:color w:val="000000" w:themeColor="text1"/>
                <w:sz w:val="20"/>
                <w:szCs w:val="20"/>
                <w:lang w:val="fr-CA"/>
              </w:rPr>
              <w:t>s</w:t>
            </w:r>
            <w:r w:rsidR="00E958D4" w:rsidRPr="00432802">
              <w:rPr>
                <w:color w:val="000000" w:themeColor="text1"/>
                <w:sz w:val="20"/>
                <w:szCs w:val="20"/>
                <w:lang w:val="fr-CA"/>
              </w:rPr>
              <w:t xml:space="preserve"> détail</w:t>
            </w:r>
            <w:r w:rsidR="00B87114" w:rsidRPr="00432802">
              <w:rPr>
                <w:color w:val="000000" w:themeColor="text1"/>
                <w:sz w:val="20"/>
                <w:szCs w:val="20"/>
                <w:lang w:val="fr-CA"/>
              </w:rPr>
              <w:t>s</w:t>
            </w:r>
            <w:r w:rsidR="00E958D4" w:rsidRPr="00432802">
              <w:rPr>
                <w:color w:val="000000" w:themeColor="text1"/>
                <w:sz w:val="20"/>
                <w:szCs w:val="20"/>
                <w:lang w:val="fr-CA"/>
              </w:rPr>
              <w:t xml:space="preserve"> et discussions sur le Fonds multilatéral. </w:t>
            </w:r>
          </w:p>
        </w:tc>
        <w:tc>
          <w:tcPr>
            <w:tcW w:w="1138" w:type="dxa"/>
            <w:shd w:val="clear" w:color="auto" w:fill="auto"/>
            <w:tcMar>
              <w:left w:w="115" w:type="dxa"/>
              <w:right w:w="173" w:type="dxa"/>
            </w:tcMar>
            <w:vAlign w:val="center"/>
            <w:hideMark/>
          </w:tcPr>
          <w:p w14:paraId="205456F9"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74</w:t>
            </w:r>
          </w:p>
        </w:tc>
      </w:tr>
      <w:tr w:rsidR="002A1E65" w:rsidRPr="008423FF" w14:paraId="7BD83531" w14:textId="77777777" w:rsidTr="00440E22">
        <w:trPr>
          <w:cantSplit/>
        </w:trPr>
        <w:tc>
          <w:tcPr>
            <w:tcW w:w="8217" w:type="dxa"/>
            <w:shd w:val="clear" w:color="auto" w:fill="auto"/>
            <w:vAlign w:val="center"/>
            <w:hideMark/>
          </w:tcPr>
          <w:p w14:paraId="39D6703C" w14:textId="69A40F17" w:rsidR="002A1E65" w:rsidRPr="00375FB6" w:rsidRDefault="00E958D4" w:rsidP="00440E22">
            <w:pPr>
              <w:spacing w:before="60" w:after="60"/>
              <w:jc w:val="left"/>
              <w:rPr>
                <w:color w:val="000000" w:themeColor="text1"/>
                <w:sz w:val="20"/>
                <w:szCs w:val="20"/>
                <w:lang w:val="fr-CA"/>
              </w:rPr>
            </w:pPr>
            <w:r w:rsidRPr="00E958D4">
              <w:rPr>
                <w:color w:val="000000" w:themeColor="text1"/>
                <w:sz w:val="20"/>
                <w:szCs w:val="20"/>
                <w:lang w:val="fr-CA"/>
              </w:rPr>
              <w:t xml:space="preserve">Aperçu des objectifs </w:t>
            </w:r>
            <w:r w:rsidR="00B87114">
              <w:rPr>
                <w:color w:val="000000" w:themeColor="text1"/>
                <w:sz w:val="20"/>
                <w:szCs w:val="20"/>
                <w:lang w:val="fr-CA"/>
              </w:rPr>
              <w:t xml:space="preserve">et </w:t>
            </w:r>
            <w:r w:rsidRPr="00E958D4">
              <w:rPr>
                <w:color w:val="000000" w:themeColor="text1"/>
                <w:sz w:val="20"/>
                <w:szCs w:val="20"/>
                <w:lang w:val="fr-CA"/>
              </w:rPr>
              <w:t xml:space="preserve">du fonctionnement du </w:t>
            </w:r>
            <w:r w:rsidR="00B87114">
              <w:rPr>
                <w:color w:val="000000" w:themeColor="text1"/>
                <w:sz w:val="20"/>
                <w:szCs w:val="20"/>
                <w:lang w:val="fr-CA"/>
              </w:rPr>
              <w:t>F</w:t>
            </w:r>
            <w:r w:rsidRPr="00E958D4">
              <w:rPr>
                <w:color w:val="000000" w:themeColor="text1"/>
                <w:sz w:val="20"/>
                <w:szCs w:val="20"/>
                <w:lang w:val="fr-CA"/>
              </w:rPr>
              <w:t>onds multilatéral, y compris son processus d’examen de projet</w:t>
            </w:r>
            <w:r w:rsidR="00B87114">
              <w:rPr>
                <w:color w:val="000000" w:themeColor="text1"/>
                <w:sz w:val="20"/>
                <w:szCs w:val="20"/>
                <w:lang w:val="fr-CA"/>
              </w:rPr>
              <w:t>s</w:t>
            </w:r>
            <w:r w:rsidRPr="00E958D4">
              <w:rPr>
                <w:color w:val="000000" w:themeColor="text1"/>
                <w:sz w:val="20"/>
                <w:szCs w:val="20"/>
                <w:lang w:val="fr-CA"/>
              </w:rPr>
              <w:t>, l’élaboration des politiques, le déroulement de</w:t>
            </w:r>
            <w:r w:rsidR="00B87114">
              <w:rPr>
                <w:color w:val="000000" w:themeColor="text1"/>
                <w:sz w:val="20"/>
                <w:szCs w:val="20"/>
                <w:lang w:val="fr-CA"/>
              </w:rPr>
              <w:t>s</w:t>
            </w:r>
            <w:r w:rsidRPr="00E958D4">
              <w:rPr>
                <w:color w:val="000000" w:themeColor="text1"/>
                <w:sz w:val="20"/>
                <w:szCs w:val="20"/>
                <w:lang w:val="fr-CA"/>
              </w:rPr>
              <w:t xml:space="preserve"> réunions, </w:t>
            </w:r>
            <w:r>
              <w:rPr>
                <w:color w:val="000000" w:themeColor="text1"/>
                <w:sz w:val="20"/>
                <w:szCs w:val="20"/>
                <w:lang w:val="fr-CA"/>
              </w:rPr>
              <w:t xml:space="preserve">et la mise en œuvre des décisions du Comité exécutif. </w:t>
            </w:r>
          </w:p>
        </w:tc>
        <w:tc>
          <w:tcPr>
            <w:tcW w:w="1138" w:type="dxa"/>
            <w:shd w:val="clear" w:color="auto" w:fill="auto"/>
            <w:tcMar>
              <w:left w:w="115" w:type="dxa"/>
              <w:right w:w="173" w:type="dxa"/>
            </w:tcMar>
            <w:vAlign w:val="center"/>
            <w:hideMark/>
          </w:tcPr>
          <w:p w14:paraId="729C939F"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72</w:t>
            </w:r>
          </w:p>
        </w:tc>
      </w:tr>
      <w:tr w:rsidR="002A1E65" w:rsidRPr="008423FF" w14:paraId="3BA7EE77" w14:textId="77777777" w:rsidTr="00440E22">
        <w:trPr>
          <w:cantSplit/>
        </w:trPr>
        <w:tc>
          <w:tcPr>
            <w:tcW w:w="8217" w:type="dxa"/>
            <w:shd w:val="clear" w:color="auto" w:fill="auto"/>
            <w:vAlign w:val="center"/>
            <w:hideMark/>
          </w:tcPr>
          <w:p w14:paraId="307D9183" w14:textId="2EE05C3F" w:rsidR="002A1E65" w:rsidRPr="001A0532" w:rsidRDefault="00E958D4" w:rsidP="00440E22">
            <w:pPr>
              <w:spacing w:before="60" w:after="60"/>
              <w:jc w:val="left"/>
              <w:rPr>
                <w:color w:val="000000" w:themeColor="text1"/>
                <w:sz w:val="20"/>
                <w:szCs w:val="20"/>
                <w:lang w:val="fr-CA"/>
              </w:rPr>
            </w:pPr>
            <w:r w:rsidRPr="00534D14">
              <w:rPr>
                <w:color w:val="000000" w:themeColor="text1"/>
                <w:sz w:val="20"/>
                <w:szCs w:val="20"/>
                <w:lang w:val="fr-CA"/>
              </w:rPr>
              <w:t xml:space="preserve">Le Secrétariat intérimaire du Fonds vert pour le climat a écrit au Fonds multilatéral </w:t>
            </w:r>
            <w:r w:rsidR="00B87114">
              <w:rPr>
                <w:color w:val="000000" w:themeColor="text1"/>
                <w:sz w:val="20"/>
                <w:szCs w:val="20"/>
                <w:lang w:val="fr-CA"/>
              </w:rPr>
              <w:t xml:space="preserve">le </w:t>
            </w:r>
            <w:r w:rsidRPr="00534D14">
              <w:rPr>
                <w:color w:val="000000" w:themeColor="text1"/>
                <w:sz w:val="20"/>
                <w:szCs w:val="20"/>
                <w:lang w:val="fr-CA"/>
              </w:rPr>
              <w:t>24</w:t>
            </w:r>
            <w:r w:rsidR="007506F9">
              <w:rPr>
                <w:color w:val="000000" w:themeColor="text1"/>
                <w:sz w:val="20"/>
                <w:szCs w:val="20"/>
                <w:lang w:val="fr-CA"/>
              </w:rPr>
              <w:t> </w:t>
            </w:r>
            <w:r w:rsidRPr="00534D14">
              <w:rPr>
                <w:color w:val="000000" w:themeColor="text1"/>
                <w:sz w:val="20"/>
                <w:szCs w:val="20"/>
                <w:lang w:val="fr-CA"/>
              </w:rPr>
              <w:t>septembre</w:t>
            </w:r>
            <w:r w:rsidR="007506F9">
              <w:rPr>
                <w:color w:val="000000" w:themeColor="text1"/>
                <w:sz w:val="20"/>
                <w:szCs w:val="20"/>
                <w:lang w:val="fr-CA"/>
              </w:rPr>
              <w:t> </w:t>
            </w:r>
            <w:r w:rsidRPr="00534D14">
              <w:rPr>
                <w:color w:val="000000" w:themeColor="text1"/>
                <w:sz w:val="20"/>
                <w:szCs w:val="20"/>
                <w:lang w:val="fr-CA"/>
              </w:rPr>
              <w:t>2013 pour l</w:t>
            </w:r>
            <w:r w:rsidR="00B87114">
              <w:rPr>
                <w:color w:val="000000" w:themeColor="text1"/>
                <w:sz w:val="20"/>
                <w:szCs w:val="20"/>
                <w:lang w:val="fr-CA"/>
              </w:rPr>
              <w:t>’</w:t>
            </w:r>
            <w:r w:rsidRPr="00534D14">
              <w:rPr>
                <w:color w:val="000000" w:themeColor="text1"/>
                <w:sz w:val="20"/>
                <w:szCs w:val="20"/>
                <w:lang w:val="fr-CA"/>
              </w:rPr>
              <w:t>invit</w:t>
            </w:r>
            <w:r w:rsidR="00B87114">
              <w:rPr>
                <w:color w:val="000000" w:themeColor="text1"/>
                <w:sz w:val="20"/>
                <w:szCs w:val="20"/>
                <w:lang w:val="fr-CA"/>
              </w:rPr>
              <w:t>er</w:t>
            </w:r>
            <w:r w:rsidRPr="00534D14">
              <w:rPr>
                <w:color w:val="000000" w:themeColor="text1"/>
                <w:sz w:val="20"/>
                <w:szCs w:val="20"/>
                <w:lang w:val="fr-CA"/>
              </w:rPr>
              <w:t xml:space="preserve"> à participer à la cinquième réunion du Conseil du Fonds vert pour le climat, à titre d’observateur, </w:t>
            </w:r>
            <w:r w:rsidR="00534D14" w:rsidRPr="00534D14">
              <w:rPr>
                <w:color w:val="000000" w:themeColor="text1"/>
                <w:sz w:val="20"/>
                <w:szCs w:val="20"/>
                <w:lang w:val="fr-CA"/>
              </w:rPr>
              <w:t xml:space="preserve">bien que la lettre </w:t>
            </w:r>
            <w:proofErr w:type="gramStart"/>
            <w:r w:rsidR="00534D14" w:rsidRPr="00534D14">
              <w:rPr>
                <w:color w:val="000000" w:themeColor="text1"/>
                <w:sz w:val="20"/>
                <w:szCs w:val="20"/>
                <w:lang w:val="fr-CA"/>
              </w:rPr>
              <w:t>mentionn</w:t>
            </w:r>
            <w:r w:rsidR="001A0532">
              <w:rPr>
                <w:color w:val="000000" w:themeColor="text1"/>
                <w:sz w:val="20"/>
                <w:szCs w:val="20"/>
                <w:lang w:val="fr-CA"/>
              </w:rPr>
              <w:t>ait</w:t>
            </w:r>
            <w:proofErr w:type="gramEnd"/>
            <w:r w:rsidR="00534D14" w:rsidRPr="00534D14">
              <w:rPr>
                <w:color w:val="000000" w:themeColor="text1"/>
                <w:sz w:val="20"/>
                <w:szCs w:val="20"/>
                <w:lang w:val="fr-CA"/>
              </w:rPr>
              <w:t xml:space="preserve"> que le statut d’observateur du Fonds multilatéral n’avait pas encore été approuvé. Le Secrétariat du Fonds n’a pu assister à la réunion du Conseil</w:t>
            </w:r>
            <w:r w:rsidR="00432802">
              <w:rPr>
                <w:color w:val="000000" w:themeColor="text1"/>
                <w:sz w:val="20"/>
                <w:szCs w:val="20"/>
                <w:lang w:val="fr-CA"/>
              </w:rPr>
              <w:t>,</w:t>
            </w:r>
            <w:r w:rsidR="00534D14" w:rsidRPr="00534D14">
              <w:rPr>
                <w:color w:val="000000" w:themeColor="text1"/>
                <w:sz w:val="20"/>
                <w:szCs w:val="20"/>
                <w:lang w:val="fr-CA"/>
              </w:rPr>
              <w:t xml:space="preserve"> qui s’est tenue du 8 au 10</w:t>
            </w:r>
            <w:r w:rsidR="007506F9">
              <w:rPr>
                <w:color w:val="000000" w:themeColor="text1"/>
                <w:sz w:val="20"/>
                <w:szCs w:val="20"/>
                <w:lang w:val="fr-CA"/>
              </w:rPr>
              <w:t> </w:t>
            </w:r>
            <w:r w:rsidR="00534D14" w:rsidRPr="00534D14">
              <w:rPr>
                <w:color w:val="000000" w:themeColor="text1"/>
                <w:sz w:val="20"/>
                <w:szCs w:val="20"/>
                <w:lang w:val="fr-CA"/>
              </w:rPr>
              <w:t>octobre</w:t>
            </w:r>
            <w:r w:rsidR="007506F9">
              <w:rPr>
                <w:color w:val="000000" w:themeColor="text1"/>
                <w:sz w:val="20"/>
                <w:szCs w:val="20"/>
                <w:lang w:val="fr-CA"/>
              </w:rPr>
              <w:t> </w:t>
            </w:r>
            <w:r w:rsidR="00534D14" w:rsidRPr="00534D14">
              <w:rPr>
                <w:color w:val="000000" w:themeColor="text1"/>
                <w:sz w:val="20"/>
                <w:szCs w:val="20"/>
                <w:lang w:val="fr-CA"/>
              </w:rPr>
              <w:t>2013, en raison des préparatifs pour la 71</w:t>
            </w:r>
            <w:r w:rsidR="00534D14" w:rsidRPr="001A0532">
              <w:rPr>
                <w:color w:val="000000" w:themeColor="text1"/>
                <w:sz w:val="20"/>
                <w:szCs w:val="20"/>
                <w:vertAlign w:val="superscript"/>
                <w:lang w:val="fr-CA"/>
              </w:rPr>
              <w:t>e</w:t>
            </w:r>
            <w:r w:rsidR="001A0532">
              <w:rPr>
                <w:color w:val="000000" w:themeColor="text1"/>
                <w:sz w:val="20"/>
                <w:szCs w:val="20"/>
                <w:lang w:val="fr-CA"/>
              </w:rPr>
              <w:t> </w:t>
            </w:r>
            <w:r w:rsidR="00534D14" w:rsidRPr="00534D14">
              <w:rPr>
                <w:color w:val="000000" w:themeColor="text1"/>
                <w:sz w:val="20"/>
                <w:szCs w:val="20"/>
                <w:lang w:val="fr-CA"/>
              </w:rPr>
              <w:t>réunion. Une autre lettre, datée du 21</w:t>
            </w:r>
            <w:r w:rsidR="007506F9">
              <w:rPr>
                <w:color w:val="000000" w:themeColor="text1"/>
                <w:sz w:val="20"/>
                <w:szCs w:val="20"/>
                <w:lang w:val="fr-CA"/>
              </w:rPr>
              <w:t> </w:t>
            </w:r>
            <w:r w:rsidR="00534D14" w:rsidRPr="00534D14">
              <w:rPr>
                <w:color w:val="000000" w:themeColor="text1"/>
                <w:sz w:val="20"/>
                <w:szCs w:val="20"/>
                <w:lang w:val="fr-CA"/>
              </w:rPr>
              <w:t>octobre</w:t>
            </w:r>
            <w:r w:rsidR="007506F9">
              <w:rPr>
                <w:color w:val="000000" w:themeColor="text1"/>
                <w:sz w:val="20"/>
                <w:szCs w:val="20"/>
                <w:lang w:val="fr-CA"/>
              </w:rPr>
              <w:t> </w:t>
            </w:r>
            <w:r w:rsidR="00534D14" w:rsidRPr="00534D14">
              <w:rPr>
                <w:color w:val="000000" w:themeColor="text1"/>
                <w:sz w:val="20"/>
                <w:szCs w:val="20"/>
                <w:lang w:val="fr-CA"/>
              </w:rPr>
              <w:t>2013, a informé le Secrétariat que la prochaine réunion du Conseil se tiendrait en Indonésie du 19 au 21</w:t>
            </w:r>
            <w:r w:rsidR="007506F9">
              <w:rPr>
                <w:color w:val="000000" w:themeColor="text1"/>
                <w:sz w:val="20"/>
                <w:szCs w:val="20"/>
                <w:lang w:val="fr-CA"/>
              </w:rPr>
              <w:t> </w:t>
            </w:r>
            <w:r w:rsidR="00534D14" w:rsidRPr="00534D14">
              <w:rPr>
                <w:color w:val="000000" w:themeColor="text1"/>
                <w:sz w:val="20"/>
                <w:szCs w:val="20"/>
                <w:lang w:val="fr-CA"/>
              </w:rPr>
              <w:t>février</w:t>
            </w:r>
            <w:r w:rsidR="007506F9">
              <w:rPr>
                <w:color w:val="000000" w:themeColor="text1"/>
                <w:sz w:val="20"/>
                <w:szCs w:val="20"/>
                <w:lang w:val="fr-CA"/>
              </w:rPr>
              <w:t> </w:t>
            </w:r>
            <w:r w:rsidR="00534D14" w:rsidRPr="00534D14">
              <w:rPr>
                <w:color w:val="000000" w:themeColor="text1"/>
                <w:sz w:val="20"/>
                <w:szCs w:val="20"/>
                <w:lang w:val="fr-CA"/>
              </w:rPr>
              <w:t xml:space="preserve">2014 et que le statut d’observateur du Fonds multilatéral avait été approuvé </w:t>
            </w:r>
            <w:r w:rsidR="00534D14">
              <w:rPr>
                <w:color w:val="000000" w:themeColor="text1"/>
                <w:sz w:val="20"/>
                <w:szCs w:val="20"/>
                <w:lang w:val="fr-CA"/>
              </w:rPr>
              <w:t>par un amendement à la décision</w:t>
            </w:r>
            <w:r w:rsidR="001A0532">
              <w:rPr>
                <w:color w:val="000000" w:themeColor="text1"/>
                <w:sz w:val="20"/>
                <w:szCs w:val="20"/>
                <w:lang w:val="fr-CA"/>
              </w:rPr>
              <w:t> </w:t>
            </w:r>
            <w:r w:rsidR="002A1E65" w:rsidRPr="001A0532">
              <w:rPr>
                <w:color w:val="000000" w:themeColor="text1"/>
                <w:sz w:val="20"/>
                <w:szCs w:val="20"/>
                <w:lang w:val="fr-CA"/>
              </w:rPr>
              <w:t>B.04/15</w:t>
            </w:r>
            <w:r w:rsidR="00534D14" w:rsidRPr="001A0532">
              <w:rPr>
                <w:color w:val="000000" w:themeColor="text1"/>
                <w:sz w:val="20"/>
                <w:szCs w:val="20"/>
                <w:lang w:val="fr-CA"/>
              </w:rPr>
              <w:t>. Elle lui demand</w:t>
            </w:r>
            <w:r w:rsidR="001A0532" w:rsidRPr="001A0532">
              <w:rPr>
                <w:color w:val="000000" w:themeColor="text1"/>
                <w:sz w:val="20"/>
                <w:szCs w:val="20"/>
                <w:lang w:val="fr-CA"/>
              </w:rPr>
              <w:t>a</w:t>
            </w:r>
            <w:r w:rsidR="001A0532">
              <w:rPr>
                <w:color w:val="000000" w:themeColor="text1"/>
                <w:sz w:val="20"/>
                <w:szCs w:val="20"/>
                <w:lang w:val="fr-CA"/>
              </w:rPr>
              <w:t>it</w:t>
            </w:r>
            <w:r w:rsidR="00534D14" w:rsidRPr="001A0532">
              <w:rPr>
                <w:color w:val="000000" w:themeColor="text1"/>
                <w:sz w:val="20"/>
                <w:szCs w:val="20"/>
                <w:lang w:val="fr-CA"/>
              </w:rPr>
              <w:t xml:space="preserve"> également de nommer une personne</w:t>
            </w:r>
            <w:r w:rsidR="001A0532">
              <w:rPr>
                <w:color w:val="000000" w:themeColor="text1"/>
                <w:sz w:val="20"/>
                <w:szCs w:val="20"/>
                <w:lang w:val="fr-CA"/>
              </w:rPr>
              <w:t>-</w:t>
            </w:r>
            <w:r w:rsidR="00534D14" w:rsidRPr="001A0532">
              <w:rPr>
                <w:color w:val="000000" w:themeColor="text1"/>
                <w:sz w:val="20"/>
                <w:szCs w:val="20"/>
                <w:lang w:val="fr-CA"/>
              </w:rPr>
              <w:t>ressource.</w:t>
            </w:r>
          </w:p>
        </w:tc>
        <w:tc>
          <w:tcPr>
            <w:tcW w:w="1138" w:type="dxa"/>
            <w:shd w:val="clear" w:color="auto" w:fill="auto"/>
            <w:tcMar>
              <w:left w:w="115" w:type="dxa"/>
              <w:right w:w="173" w:type="dxa"/>
            </w:tcMar>
            <w:vAlign w:val="center"/>
            <w:hideMark/>
          </w:tcPr>
          <w:p w14:paraId="5C441A0B"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71</w:t>
            </w:r>
          </w:p>
        </w:tc>
      </w:tr>
      <w:tr w:rsidR="002A1E65" w:rsidRPr="000E1EBD" w14:paraId="6485CED1" w14:textId="77777777" w:rsidTr="00440E22">
        <w:trPr>
          <w:cantSplit/>
        </w:trPr>
        <w:tc>
          <w:tcPr>
            <w:tcW w:w="9355" w:type="dxa"/>
            <w:gridSpan w:val="2"/>
            <w:shd w:val="clear" w:color="auto" w:fill="auto"/>
            <w:tcMar>
              <w:left w:w="115" w:type="dxa"/>
              <w:right w:w="173" w:type="dxa"/>
            </w:tcMar>
            <w:vAlign w:val="center"/>
          </w:tcPr>
          <w:p w14:paraId="3474163C" w14:textId="47C73EE5" w:rsidR="002A1E65" w:rsidRPr="00375FB6" w:rsidRDefault="00534D14" w:rsidP="00440E22">
            <w:pPr>
              <w:keepNext/>
              <w:spacing w:before="60" w:after="60"/>
              <w:jc w:val="left"/>
              <w:rPr>
                <w:color w:val="000000" w:themeColor="text1"/>
                <w:sz w:val="20"/>
                <w:szCs w:val="20"/>
                <w:lang w:val="fr-CA"/>
              </w:rPr>
            </w:pPr>
            <w:r w:rsidRPr="00375FB6">
              <w:rPr>
                <w:b/>
                <w:color w:val="000000" w:themeColor="text1"/>
                <w:sz w:val="20"/>
                <w:szCs w:val="20"/>
                <w:lang w:val="fr-CA"/>
              </w:rPr>
              <w:t>École de management de Grenoble</w:t>
            </w:r>
          </w:p>
        </w:tc>
      </w:tr>
      <w:tr w:rsidR="002A1E65" w:rsidRPr="008423FF" w14:paraId="68EA3D7B" w14:textId="77777777" w:rsidTr="00440E22">
        <w:trPr>
          <w:cantSplit/>
        </w:trPr>
        <w:tc>
          <w:tcPr>
            <w:tcW w:w="8217" w:type="dxa"/>
            <w:shd w:val="clear" w:color="auto" w:fill="auto"/>
            <w:vAlign w:val="center"/>
            <w:hideMark/>
          </w:tcPr>
          <w:p w14:paraId="7C5C0BA7" w14:textId="7C44D834" w:rsidR="002A1E65" w:rsidRPr="00375FB6" w:rsidRDefault="00534D14" w:rsidP="00440E22">
            <w:pPr>
              <w:spacing w:before="60" w:after="60"/>
              <w:jc w:val="left"/>
              <w:rPr>
                <w:color w:val="000000" w:themeColor="text1"/>
                <w:sz w:val="20"/>
                <w:szCs w:val="20"/>
                <w:lang w:val="fr-CA"/>
              </w:rPr>
            </w:pPr>
            <w:r w:rsidRPr="00534D14">
              <w:rPr>
                <w:color w:val="000000" w:themeColor="text1"/>
                <w:sz w:val="20"/>
                <w:szCs w:val="20"/>
                <w:lang w:val="fr-CA"/>
              </w:rPr>
              <w:t>Renseignements sur les politiques et</w:t>
            </w:r>
            <w:r w:rsidR="001A0532">
              <w:rPr>
                <w:color w:val="000000" w:themeColor="text1"/>
                <w:sz w:val="20"/>
                <w:szCs w:val="20"/>
                <w:lang w:val="fr-CA"/>
              </w:rPr>
              <w:t xml:space="preserve"> les</w:t>
            </w:r>
            <w:r w:rsidRPr="00534D14">
              <w:rPr>
                <w:color w:val="000000" w:themeColor="text1"/>
                <w:sz w:val="20"/>
                <w:szCs w:val="20"/>
                <w:lang w:val="fr-CA"/>
              </w:rPr>
              <w:t xml:space="preserve"> procédures du Fonds multilatéral et sur le processus d’approbation des projets pour une étude sur les courbes d’apprentissage de</w:t>
            </w:r>
            <w:r w:rsidR="001A0532">
              <w:rPr>
                <w:color w:val="000000" w:themeColor="text1"/>
                <w:sz w:val="20"/>
                <w:szCs w:val="20"/>
                <w:lang w:val="fr-CA"/>
              </w:rPr>
              <w:t>s</w:t>
            </w:r>
            <w:r w:rsidRPr="00534D14">
              <w:rPr>
                <w:color w:val="000000" w:themeColor="text1"/>
                <w:sz w:val="20"/>
                <w:szCs w:val="20"/>
                <w:lang w:val="fr-CA"/>
              </w:rPr>
              <w:t xml:space="preserve"> technologie</w:t>
            </w:r>
            <w:r w:rsidR="001A0532">
              <w:rPr>
                <w:color w:val="000000" w:themeColor="text1"/>
                <w:sz w:val="20"/>
                <w:szCs w:val="20"/>
                <w:lang w:val="fr-CA"/>
              </w:rPr>
              <w:t>s</w:t>
            </w:r>
            <w:r w:rsidRPr="00534D14">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7237FCCD"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80</w:t>
            </w:r>
          </w:p>
        </w:tc>
      </w:tr>
      <w:tr w:rsidR="002A1E65" w:rsidRPr="000E1EBD" w14:paraId="6E265C12" w14:textId="77777777" w:rsidTr="00440E22">
        <w:trPr>
          <w:cantSplit/>
        </w:trPr>
        <w:tc>
          <w:tcPr>
            <w:tcW w:w="9355" w:type="dxa"/>
            <w:gridSpan w:val="2"/>
            <w:shd w:val="clear" w:color="auto" w:fill="auto"/>
            <w:tcMar>
              <w:left w:w="115" w:type="dxa"/>
              <w:right w:w="173" w:type="dxa"/>
            </w:tcMar>
            <w:vAlign w:val="center"/>
          </w:tcPr>
          <w:p w14:paraId="7D457F02" w14:textId="7F23473B" w:rsidR="002A1E65" w:rsidRPr="00534D14" w:rsidRDefault="00534D14" w:rsidP="00440E22">
            <w:pPr>
              <w:spacing w:before="60" w:after="60"/>
              <w:jc w:val="left"/>
              <w:rPr>
                <w:color w:val="000000" w:themeColor="text1"/>
                <w:sz w:val="20"/>
                <w:szCs w:val="20"/>
                <w:lang w:val="fr-CA"/>
              </w:rPr>
            </w:pPr>
            <w:r w:rsidRPr="00534D14">
              <w:rPr>
                <w:b/>
                <w:color w:val="000000" w:themeColor="text1"/>
                <w:sz w:val="20"/>
                <w:szCs w:val="20"/>
                <w:lang w:val="fr-CA"/>
              </w:rPr>
              <w:t xml:space="preserve">Plateforme intergouvernementale sur la biodiversité et les services écosystémiques </w:t>
            </w:r>
            <w:r w:rsidR="002A1E65" w:rsidRPr="00534D14">
              <w:rPr>
                <w:b/>
                <w:color w:val="000000" w:themeColor="text1"/>
                <w:sz w:val="20"/>
                <w:szCs w:val="20"/>
                <w:lang w:val="fr-CA"/>
              </w:rPr>
              <w:t>(IPBES)</w:t>
            </w:r>
          </w:p>
        </w:tc>
      </w:tr>
      <w:tr w:rsidR="002A1E65" w:rsidRPr="008423FF" w14:paraId="601A092A" w14:textId="77777777" w:rsidTr="00440E22">
        <w:trPr>
          <w:cantSplit/>
        </w:trPr>
        <w:tc>
          <w:tcPr>
            <w:tcW w:w="8217" w:type="dxa"/>
            <w:shd w:val="clear" w:color="auto" w:fill="auto"/>
            <w:vAlign w:val="center"/>
            <w:hideMark/>
          </w:tcPr>
          <w:p w14:paraId="50A7118E" w14:textId="0770A018" w:rsidR="002A1E65" w:rsidRPr="00375FB6" w:rsidRDefault="00534D14" w:rsidP="00440E22">
            <w:pPr>
              <w:spacing w:before="60" w:after="60"/>
              <w:jc w:val="left"/>
              <w:rPr>
                <w:color w:val="000000" w:themeColor="text1"/>
                <w:sz w:val="20"/>
                <w:szCs w:val="20"/>
                <w:lang w:val="fr-CA"/>
              </w:rPr>
            </w:pPr>
            <w:r w:rsidRPr="00534D14">
              <w:rPr>
                <w:color w:val="000000" w:themeColor="text1"/>
                <w:sz w:val="20"/>
                <w:szCs w:val="20"/>
                <w:lang w:val="fr-CA"/>
              </w:rPr>
              <w:t xml:space="preserve">Renseignements sur les pratiques concernant le soutien financier apporté aux participants </w:t>
            </w:r>
            <w:r>
              <w:rPr>
                <w:color w:val="000000" w:themeColor="text1"/>
                <w:sz w:val="20"/>
                <w:szCs w:val="20"/>
                <w:lang w:val="fr-CA"/>
              </w:rPr>
              <w:t xml:space="preserve">et délégués pour assister aux réunions. </w:t>
            </w:r>
          </w:p>
        </w:tc>
        <w:tc>
          <w:tcPr>
            <w:tcW w:w="1138" w:type="dxa"/>
            <w:shd w:val="clear" w:color="auto" w:fill="auto"/>
            <w:tcMar>
              <w:left w:w="115" w:type="dxa"/>
              <w:right w:w="173" w:type="dxa"/>
            </w:tcMar>
            <w:vAlign w:val="center"/>
            <w:hideMark/>
          </w:tcPr>
          <w:p w14:paraId="34594788"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75</w:t>
            </w:r>
          </w:p>
        </w:tc>
      </w:tr>
      <w:tr w:rsidR="002A1E65" w:rsidRPr="000E1EBD" w14:paraId="319B1913" w14:textId="77777777" w:rsidTr="00440E22">
        <w:trPr>
          <w:cantSplit/>
        </w:trPr>
        <w:tc>
          <w:tcPr>
            <w:tcW w:w="9355" w:type="dxa"/>
            <w:gridSpan w:val="2"/>
            <w:shd w:val="clear" w:color="auto" w:fill="auto"/>
            <w:tcMar>
              <w:left w:w="115" w:type="dxa"/>
              <w:right w:w="173" w:type="dxa"/>
            </w:tcMar>
            <w:vAlign w:val="center"/>
          </w:tcPr>
          <w:p w14:paraId="61DE8B83" w14:textId="27DD9A8C" w:rsidR="002A1E65" w:rsidRPr="00534D14" w:rsidRDefault="00534D14" w:rsidP="00440E22">
            <w:pPr>
              <w:keepNext/>
              <w:spacing w:before="60" w:after="60"/>
              <w:jc w:val="left"/>
              <w:rPr>
                <w:color w:val="000000" w:themeColor="text1"/>
                <w:sz w:val="20"/>
                <w:szCs w:val="20"/>
                <w:lang w:val="fr-CA"/>
              </w:rPr>
            </w:pPr>
            <w:r>
              <w:rPr>
                <w:b/>
                <w:color w:val="000000" w:themeColor="text1"/>
                <w:sz w:val="20"/>
                <w:szCs w:val="20"/>
                <w:lang w:val="fr-CA"/>
              </w:rPr>
              <w:t>Agence internationale de l’énergie</w:t>
            </w:r>
            <w:r w:rsidR="001A0532">
              <w:rPr>
                <w:b/>
                <w:color w:val="000000" w:themeColor="text1"/>
                <w:sz w:val="20"/>
                <w:szCs w:val="20"/>
                <w:lang w:val="fr-CA"/>
              </w:rPr>
              <w:t xml:space="preserve"> (AIE)</w:t>
            </w:r>
          </w:p>
        </w:tc>
      </w:tr>
      <w:tr w:rsidR="002A1E65" w:rsidRPr="008423FF" w14:paraId="377032AE" w14:textId="77777777" w:rsidTr="00440E22">
        <w:trPr>
          <w:cantSplit/>
        </w:trPr>
        <w:tc>
          <w:tcPr>
            <w:tcW w:w="8217" w:type="dxa"/>
            <w:shd w:val="clear" w:color="auto" w:fill="auto"/>
            <w:vAlign w:val="center"/>
            <w:hideMark/>
          </w:tcPr>
          <w:p w14:paraId="261DCABE" w14:textId="56E2C111" w:rsidR="002A1E65" w:rsidRPr="00AD73B3" w:rsidRDefault="00534D14" w:rsidP="00440E22">
            <w:pPr>
              <w:spacing w:before="60" w:after="60"/>
              <w:jc w:val="left"/>
              <w:rPr>
                <w:color w:val="000000" w:themeColor="text1"/>
                <w:sz w:val="20"/>
                <w:szCs w:val="20"/>
                <w:lang w:val="fr-CA"/>
              </w:rPr>
            </w:pPr>
            <w:r w:rsidRPr="00534D14">
              <w:rPr>
                <w:color w:val="000000" w:themeColor="text1"/>
                <w:sz w:val="20"/>
                <w:szCs w:val="20"/>
                <w:lang w:val="fr-CA"/>
              </w:rPr>
              <w:t xml:space="preserve">Le Secrétariat et le </w:t>
            </w:r>
            <w:r w:rsidR="00884D2F">
              <w:rPr>
                <w:color w:val="000000" w:themeColor="text1"/>
                <w:sz w:val="20"/>
                <w:szCs w:val="20"/>
                <w:lang w:val="fr-CA"/>
              </w:rPr>
              <w:t>s</w:t>
            </w:r>
            <w:r w:rsidRPr="00534D14">
              <w:rPr>
                <w:color w:val="000000" w:themeColor="text1"/>
                <w:sz w:val="20"/>
                <w:szCs w:val="20"/>
                <w:lang w:val="fr-CA"/>
              </w:rPr>
              <w:t>ecrétaire exécutif du Secrétariat de l’</w:t>
            </w:r>
            <w:r w:rsidR="00385418">
              <w:rPr>
                <w:color w:val="000000" w:themeColor="text1"/>
                <w:sz w:val="20"/>
                <w:szCs w:val="20"/>
                <w:lang w:val="fr-CA"/>
              </w:rPr>
              <w:t>ozone</w:t>
            </w:r>
            <w:r w:rsidRPr="00534D14">
              <w:rPr>
                <w:color w:val="000000" w:themeColor="text1"/>
                <w:sz w:val="20"/>
                <w:szCs w:val="20"/>
                <w:lang w:val="fr-CA"/>
              </w:rPr>
              <w:t xml:space="preserve"> </w:t>
            </w:r>
            <w:r>
              <w:rPr>
                <w:color w:val="000000" w:themeColor="text1"/>
                <w:sz w:val="20"/>
                <w:szCs w:val="20"/>
                <w:lang w:val="fr-CA"/>
              </w:rPr>
              <w:t xml:space="preserve">se sont réunis avec </w:t>
            </w:r>
            <w:r w:rsidR="001A0532">
              <w:rPr>
                <w:color w:val="000000" w:themeColor="text1"/>
                <w:sz w:val="20"/>
                <w:szCs w:val="20"/>
                <w:lang w:val="fr-CA"/>
              </w:rPr>
              <w:t>un</w:t>
            </w:r>
            <w:r>
              <w:rPr>
                <w:color w:val="000000" w:themeColor="text1"/>
                <w:sz w:val="20"/>
                <w:szCs w:val="20"/>
                <w:lang w:val="fr-CA"/>
              </w:rPr>
              <w:t xml:space="preserve"> représentant de l’</w:t>
            </w:r>
            <w:r w:rsidR="001A0532">
              <w:rPr>
                <w:color w:val="000000" w:themeColor="text1"/>
                <w:sz w:val="20"/>
                <w:szCs w:val="20"/>
                <w:lang w:val="fr-CA"/>
              </w:rPr>
              <w:t>AIE</w:t>
            </w:r>
            <w:r>
              <w:rPr>
                <w:color w:val="000000" w:themeColor="text1"/>
                <w:sz w:val="20"/>
                <w:szCs w:val="20"/>
                <w:lang w:val="fr-CA"/>
              </w:rPr>
              <w:t xml:space="preserve">. </w:t>
            </w:r>
            <w:r w:rsidRPr="00534D14">
              <w:rPr>
                <w:color w:val="000000" w:themeColor="text1"/>
                <w:sz w:val="20"/>
                <w:szCs w:val="20"/>
                <w:lang w:val="fr-CA"/>
              </w:rPr>
              <w:t>Le Secrétariat a décrit les travaux menés sur le rendement énergétique dans le contexte de l’Amendement de Kigali. Le représentant de l’</w:t>
            </w:r>
            <w:r w:rsidR="00AD73B3">
              <w:rPr>
                <w:color w:val="000000" w:themeColor="text1"/>
                <w:sz w:val="20"/>
                <w:szCs w:val="20"/>
                <w:lang w:val="fr-CA"/>
              </w:rPr>
              <w:t xml:space="preserve">AIE </w:t>
            </w:r>
            <w:r w:rsidRPr="00534D14">
              <w:rPr>
                <w:color w:val="000000" w:themeColor="text1"/>
                <w:sz w:val="20"/>
                <w:szCs w:val="20"/>
                <w:lang w:val="fr-CA"/>
              </w:rPr>
              <w:t xml:space="preserve">a indiqué que son organisation avait préparé un recueil </w:t>
            </w:r>
            <w:r>
              <w:rPr>
                <w:color w:val="000000" w:themeColor="text1"/>
                <w:sz w:val="20"/>
                <w:szCs w:val="20"/>
                <w:lang w:val="fr-CA"/>
              </w:rPr>
              <w:t xml:space="preserve">des politiques et normes sur le rendement énergétique dans différents pays et que celui-ci était à la disposition du Secrétariat. </w:t>
            </w:r>
            <w:r w:rsidRPr="00534D14">
              <w:rPr>
                <w:color w:val="000000" w:themeColor="text1"/>
                <w:sz w:val="20"/>
                <w:szCs w:val="20"/>
                <w:lang w:val="fr-CA"/>
              </w:rPr>
              <w:t>Il a aussi transmis un rapport sur le refroidissement rédigé par l’</w:t>
            </w:r>
            <w:r w:rsidR="00AD73B3">
              <w:rPr>
                <w:color w:val="000000" w:themeColor="text1"/>
                <w:sz w:val="20"/>
                <w:szCs w:val="20"/>
                <w:lang w:val="fr-CA"/>
              </w:rPr>
              <w:t>AIE</w:t>
            </w:r>
            <w:r>
              <w:rPr>
                <w:color w:val="000000" w:themeColor="text1"/>
                <w:sz w:val="20"/>
                <w:szCs w:val="20"/>
                <w:lang w:val="fr-CA"/>
              </w:rPr>
              <w:t>.</w:t>
            </w:r>
            <w:r w:rsidR="002A1E65" w:rsidRPr="00AD73B3">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5FF79085" w14:textId="77777777" w:rsidR="002A1E65" w:rsidRPr="00D807D0" w:rsidRDefault="002A1E65" w:rsidP="00440E22">
            <w:pPr>
              <w:spacing w:before="60" w:after="60"/>
              <w:jc w:val="right"/>
              <w:rPr>
                <w:color w:val="000000" w:themeColor="text1"/>
                <w:sz w:val="20"/>
                <w:szCs w:val="20"/>
                <w:lang w:val="en-US"/>
              </w:rPr>
            </w:pPr>
            <w:r w:rsidRPr="00D807D0">
              <w:rPr>
                <w:color w:val="000000" w:themeColor="text1"/>
                <w:sz w:val="20"/>
                <w:szCs w:val="20"/>
                <w:lang w:val="en-US"/>
              </w:rPr>
              <w:t>83</w:t>
            </w:r>
          </w:p>
        </w:tc>
      </w:tr>
      <w:tr w:rsidR="002A1E65" w:rsidRPr="000E1EBD" w14:paraId="69E37993" w14:textId="77777777" w:rsidTr="00440E22">
        <w:trPr>
          <w:cantSplit/>
        </w:trPr>
        <w:tc>
          <w:tcPr>
            <w:tcW w:w="9355" w:type="dxa"/>
            <w:gridSpan w:val="2"/>
            <w:shd w:val="clear" w:color="auto" w:fill="auto"/>
            <w:tcMar>
              <w:left w:w="115" w:type="dxa"/>
              <w:right w:w="173" w:type="dxa"/>
            </w:tcMar>
            <w:vAlign w:val="center"/>
          </w:tcPr>
          <w:p w14:paraId="66551A6B" w14:textId="44B8733C" w:rsidR="002A1E65" w:rsidRPr="00375FB6" w:rsidRDefault="00534D14" w:rsidP="00440E22">
            <w:pPr>
              <w:spacing w:before="60" w:after="60"/>
              <w:jc w:val="left"/>
              <w:rPr>
                <w:color w:val="000000" w:themeColor="text1"/>
                <w:sz w:val="20"/>
                <w:szCs w:val="20"/>
                <w:lang w:val="fr-CA"/>
              </w:rPr>
            </w:pPr>
            <w:r w:rsidRPr="00375FB6">
              <w:rPr>
                <w:b/>
                <w:color w:val="000000" w:themeColor="text1"/>
                <w:sz w:val="20"/>
                <w:szCs w:val="20"/>
                <w:lang w:val="fr-CA"/>
              </w:rPr>
              <w:t>Corps commun d’inspection des Nations Unies</w:t>
            </w:r>
          </w:p>
        </w:tc>
      </w:tr>
      <w:tr w:rsidR="002A1E65" w:rsidRPr="008423FF" w14:paraId="327836EB" w14:textId="77777777" w:rsidTr="00440E22">
        <w:trPr>
          <w:cantSplit/>
        </w:trPr>
        <w:tc>
          <w:tcPr>
            <w:tcW w:w="8217" w:type="dxa"/>
            <w:shd w:val="clear" w:color="auto" w:fill="auto"/>
            <w:vAlign w:val="center"/>
            <w:hideMark/>
          </w:tcPr>
          <w:p w14:paraId="56BBDC29" w14:textId="20E80B01" w:rsidR="002A1E65" w:rsidRPr="00375FB6" w:rsidRDefault="00534D14" w:rsidP="00D452E5">
            <w:pPr>
              <w:spacing w:before="60" w:after="60"/>
              <w:jc w:val="left"/>
              <w:rPr>
                <w:color w:val="000000" w:themeColor="text1"/>
                <w:sz w:val="20"/>
                <w:szCs w:val="20"/>
                <w:lang w:val="fr-CA"/>
              </w:rPr>
            </w:pPr>
            <w:r w:rsidRPr="00534D14">
              <w:rPr>
                <w:color w:val="000000" w:themeColor="text1"/>
                <w:sz w:val="20"/>
                <w:szCs w:val="20"/>
                <w:lang w:val="fr-CA"/>
              </w:rPr>
              <w:t>Résumé actualisé des renseignements sur l</w:t>
            </w:r>
            <w:r w:rsidR="00AD73B3">
              <w:rPr>
                <w:color w:val="000000" w:themeColor="text1"/>
                <w:sz w:val="20"/>
                <w:szCs w:val="20"/>
                <w:lang w:val="fr-CA"/>
              </w:rPr>
              <w:t>’aide</w:t>
            </w:r>
            <w:r w:rsidRPr="00534D14">
              <w:rPr>
                <w:color w:val="000000" w:themeColor="text1"/>
                <w:sz w:val="20"/>
                <w:szCs w:val="20"/>
                <w:lang w:val="fr-CA"/>
              </w:rPr>
              <w:t xml:space="preserve"> technique </w:t>
            </w:r>
            <w:r w:rsidR="00AD73B3">
              <w:rPr>
                <w:color w:val="000000" w:themeColor="text1"/>
                <w:sz w:val="20"/>
                <w:szCs w:val="20"/>
                <w:lang w:val="fr-CA"/>
              </w:rPr>
              <w:t>et l</w:t>
            </w:r>
            <w:r w:rsidRPr="00534D14">
              <w:rPr>
                <w:color w:val="000000" w:themeColor="text1"/>
                <w:sz w:val="20"/>
                <w:szCs w:val="20"/>
                <w:lang w:val="fr-CA"/>
              </w:rPr>
              <w:t>e financement offert</w:t>
            </w:r>
            <w:r w:rsidR="00D452E5">
              <w:rPr>
                <w:color w:val="000000" w:themeColor="text1"/>
                <w:sz w:val="20"/>
                <w:szCs w:val="20"/>
                <w:lang w:val="fr-CA"/>
              </w:rPr>
              <w:t>s</w:t>
            </w:r>
            <w:r w:rsidRPr="00534D14">
              <w:rPr>
                <w:color w:val="000000" w:themeColor="text1"/>
                <w:sz w:val="20"/>
                <w:szCs w:val="20"/>
                <w:lang w:val="fr-CA"/>
              </w:rPr>
              <w:t xml:space="preserve"> aux </w:t>
            </w:r>
            <w:r w:rsidR="00D452E5">
              <w:rPr>
                <w:color w:val="000000" w:themeColor="text1"/>
                <w:sz w:val="20"/>
                <w:szCs w:val="20"/>
                <w:lang w:val="fr-CA"/>
              </w:rPr>
              <w:t>p</w:t>
            </w:r>
            <w:r w:rsidRPr="00534D14">
              <w:rPr>
                <w:color w:val="000000" w:themeColor="text1"/>
                <w:sz w:val="20"/>
                <w:szCs w:val="20"/>
                <w:lang w:val="fr-CA"/>
              </w:rPr>
              <w:t xml:space="preserve">etits </w:t>
            </w:r>
            <w:r w:rsidR="00AD73B3">
              <w:rPr>
                <w:color w:val="000000" w:themeColor="text1"/>
                <w:sz w:val="20"/>
                <w:szCs w:val="20"/>
                <w:lang w:val="fr-CA"/>
              </w:rPr>
              <w:t>É</w:t>
            </w:r>
            <w:r w:rsidRPr="00534D14">
              <w:rPr>
                <w:color w:val="000000" w:themeColor="text1"/>
                <w:sz w:val="20"/>
                <w:szCs w:val="20"/>
                <w:lang w:val="fr-CA"/>
              </w:rPr>
              <w:t>tats insulaires en développement (P</w:t>
            </w:r>
            <w:r w:rsidR="00AD73B3">
              <w:rPr>
                <w:color w:val="000000" w:themeColor="text1"/>
                <w:sz w:val="20"/>
                <w:szCs w:val="20"/>
                <w:lang w:val="fr-CA"/>
              </w:rPr>
              <w:t>É</w:t>
            </w:r>
            <w:r w:rsidRPr="00534D14">
              <w:rPr>
                <w:color w:val="000000" w:themeColor="text1"/>
                <w:sz w:val="20"/>
                <w:szCs w:val="20"/>
                <w:lang w:val="fr-CA"/>
              </w:rPr>
              <w:t>ID) par le Fonds multilatéral, préalablement fourni en février</w:t>
            </w:r>
            <w:r w:rsidR="007506F9">
              <w:rPr>
                <w:color w:val="000000" w:themeColor="text1"/>
                <w:sz w:val="20"/>
                <w:szCs w:val="20"/>
                <w:lang w:val="fr-CA"/>
              </w:rPr>
              <w:t> </w:t>
            </w:r>
            <w:r w:rsidRPr="00534D14">
              <w:rPr>
                <w:color w:val="000000" w:themeColor="text1"/>
                <w:sz w:val="20"/>
                <w:szCs w:val="20"/>
                <w:lang w:val="fr-CA"/>
              </w:rPr>
              <w:t xml:space="preserve">2015. </w:t>
            </w:r>
            <w:r>
              <w:rPr>
                <w:color w:val="000000" w:themeColor="text1"/>
                <w:sz w:val="20"/>
                <w:szCs w:val="20"/>
                <w:lang w:val="fr-CA"/>
              </w:rPr>
              <w:t>Des précisions supplémentaires ont été données le 20</w:t>
            </w:r>
            <w:r w:rsidR="007506F9">
              <w:rPr>
                <w:color w:val="000000" w:themeColor="text1"/>
                <w:sz w:val="20"/>
                <w:szCs w:val="20"/>
                <w:lang w:val="fr-CA"/>
              </w:rPr>
              <w:t> </w:t>
            </w:r>
            <w:r>
              <w:rPr>
                <w:color w:val="000000" w:themeColor="text1"/>
                <w:sz w:val="20"/>
                <w:szCs w:val="20"/>
                <w:lang w:val="fr-CA"/>
              </w:rPr>
              <w:t>octobre et le 7</w:t>
            </w:r>
            <w:r w:rsidR="007506F9">
              <w:rPr>
                <w:color w:val="000000" w:themeColor="text1"/>
                <w:sz w:val="20"/>
                <w:szCs w:val="20"/>
                <w:lang w:val="fr-CA"/>
              </w:rPr>
              <w:t> </w:t>
            </w:r>
            <w:r>
              <w:rPr>
                <w:color w:val="000000" w:themeColor="text1"/>
                <w:sz w:val="20"/>
                <w:szCs w:val="20"/>
                <w:lang w:val="fr-CA"/>
              </w:rPr>
              <w:t>novembre</w:t>
            </w:r>
            <w:r w:rsidR="007506F9">
              <w:rPr>
                <w:color w:val="000000" w:themeColor="text1"/>
                <w:sz w:val="20"/>
                <w:szCs w:val="20"/>
                <w:lang w:val="fr-CA"/>
              </w:rPr>
              <w:t> </w:t>
            </w:r>
            <w:r>
              <w:rPr>
                <w:color w:val="000000" w:themeColor="text1"/>
                <w:sz w:val="20"/>
                <w:szCs w:val="20"/>
                <w:lang w:val="fr-CA"/>
              </w:rPr>
              <w:t xml:space="preserve">2016. </w:t>
            </w:r>
          </w:p>
        </w:tc>
        <w:tc>
          <w:tcPr>
            <w:tcW w:w="1138" w:type="dxa"/>
            <w:shd w:val="clear" w:color="auto" w:fill="auto"/>
            <w:tcMar>
              <w:left w:w="115" w:type="dxa"/>
              <w:right w:w="173" w:type="dxa"/>
            </w:tcMar>
            <w:vAlign w:val="center"/>
            <w:hideMark/>
          </w:tcPr>
          <w:p w14:paraId="7FF9EFFA"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77</w:t>
            </w:r>
          </w:p>
        </w:tc>
      </w:tr>
      <w:tr w:rsidR="002A1E65" w:rsidRPr="008423FF" w14:paraId="73DAA080" w14:textId="77777777" w:rsidTr="00440E22">
        <w:trPr>
          <w:cantSplit/>
        </w:trPr>
        <w:tc>
          <w:tcPr>
            <w:tcW w:w="8217" w:type="dxa"/>
            <w:shd w:val="clear" w:color="auto" w:fill="auto"/>
            <w:vAlign w:val="center"/>
            <w:hideMark/>
          </w:tcPr>
          <w:p w14:paraId="48DF9AD4" w14:textId="7727A311" w:rsidR="002A1E65" w:rsidRPr="00AD73B3" w:rsidRDefault="00534D14" w:rsidP="00440E22">
            <w:pPr>
              <w:spacing w:before="60" w:after="60"/>
              <w:jc w:val="left"/>
              <w:rPr>
                <w:color w:val="000000" w:themeColor="text1"/>
                <w:sz w:val="20"/>
                <w:szCs w:val="20"/>
                <w:lang w:val="fr-CA"/>
              </w:rPr>
            </w:pPr>
            <w:r w:rsidRPr="007F63DA">
              <w:rPr>
                <w:color w:val="000000" w:themeColor="text1"/>
                <w:sz w:val="20"/>
                <w:szCs w:val="20"/>
                <w:lang w:val="fr-CA"/>
              </w:rPr>
              <w:t>Observations sur la version préliminaire du document «</w:t>
            </w:r>
            <w:r w:rsidR="007506F9">
              <w:rPr>
                <w:color w:val="000000" w:themeColor="text1"/>
                <w:sz w:val="20"/>
                <w:szCs w:val="20"/>
                <w:lang w:val="fr-CA"/>
              </w:rPr>
              <w:t> </w:t>
            </w:r>
            <w:r w:rsidRPr="007F63DA">
              <w:rPr>
                <w:color w:val="000000" w:themeColor="text1"/>
                <w:sz w:val="20"/>
                <w:szCs w:val="20"/>
                <w:lang w:val="fr-CA"/>
              </w:rPr>
              <w:t xml:space="preserve">Étude des activités et des ressources consacrées </w:t>
            </w:r>
            <w:r w:rsidR="007F63DA" w:rsidRPr="007F63DA">
              <w:rPr>
                <w:color w:val="000000" w:themeColor="text1"/>
                <w:sz w:val="20"/>
                <w:szCs w:val="20"/>
                <w:lang w:val="fr-CA"/>
              </w:rPr>
              <w:t>à la lutte contre les changements climatiques dans le système des Nations Unies</w:t>
            </w:r>
            <w:r w:rsidR="007506F9">
              <w:rPr>
                <w:color w:val="000000" w:themeColor="text1"/>
                <w:sz w:val="20"/>
                <w:szCs w:val="20"/>
                <w:lang w:val="fr-CA"/>
              </w:rPr>
              <w:t> </w:t>
            </w:r>
            <w:r w:rsidR="007F63DA">
              <w:rPr>
                <w:color w:val="000000" w:themeColor="text1"/>
                <w:sz w:val="20"/>
                <w:szCs w:val="20"/>
                <w:lang w:val="fr-CA"/>
              </w:rPr>
              <w:t>»</w:t>
            </w:r>
            <w:r w:rsidR="00AD73B3">
              <w:rPr>
                <w:color w:val="000000" w:themeColor="text1"/>
                <w:sz w:val="20"/>
                <w:szCs w:val="20"/>
                <w:lang w:val="fr-CA"/>
              </w:rPr>
              <w:t>;</w:t>
            </w:r>
          </w:p>
          <w:p w14:paraId="45439F77" w14:textId="78B11063" w:rsidR="002A1E65" w:rsidRPr="00375FB6" w:rsidRDefault="007F63DA" w:rsidP="00440E22">
            <w:pPr>
              <w:spacing w:before="60" w:after="60"/>
              <w:jc w:val="left"/>
              <w:rPr>
                <w:color w:val="000000" w:themeColor="text1"/>
                <w:sz w:val="20"/>
                <w:szCs w:val="20"/>
                <w:lang w:val="fr-CA"/>
              </w:rPr>
            </w:pPr>
            <w:r w:rsidRPr="007F63DA">
              <w:rPr>
                <w:color w:val="000000" w:themeColor="text1"/>
                <w:sz w:val="20"/>
                <w:szCs w:val="20"/>
                <w:lang w:val="fr-CA"/>
              </w:rPr>
              <w:t>Renseignements de fond, y compris un résumé de l</w:t>
            </w:r>
            <w:r w:rsidR="00AD73B3">
              <w:rPr>
                <w:color w:val="000000" w:themeColor="text1"/>
                <w:sz w:val="20"/>
                <w:szCs w:val="20"/>
                <w:lang w:val="fr-CA"/>
              </w:rPr>
              <w:t>’aide</w:t>
            </w:r>
            <w:r w:rsidRPr="007F63DA">
              <w:rPr>
                <w:color w:val="000000" w:themeColor="text1"/>
                <w:sz w:val="20"/>
                <w:szCs w:val="20"/>
                <w:lang w:val="fr-CA"/>
              </w:rPr>
              <w:t xml:space="preserve"> technique </w:t>
            </w:r>
            <w:r w:rsidR="00AD73B3">
              <w:rPr>
                <w:color w:val="000000" w:themeColor="text1"/>
                <w:sz w:val="20"/>
                <w:szCs w:val="20"/>
                <w:lang w:val="fr-CA"/>
              </w:rPr>
              <w:t xml:space="preserve">et </w:t>
            </w:r>
            <w:r w:rsidRPr="007F63DA">
              <w:rPr>
                <w:color w:val="000000" w:themeColor="text1"/>
                <w:sz w:val="20"/>
                <w:szCs w:val="20"/>
                <w:lang w:val="fr-CA"/>
              </w:rPr>
              <w:t>du financement offert</w:t>
            </w:r>
            <w:r w:rsidR="00D452E5">
              <w:rPr>
                <w:color w:val="000000" w:themeColor="text1"/>
                <w:sz w:val="20"/>
                <w:szCs w:val="20"/>
                <w:lang w:val="fr-CA"/>
              </w:rPr>
              <w:t>s aux p</w:t>
            </w:r>
            <w:r w:rsidRPr="007F63DA">
              <w:rPr>
                <w:color w:val="000000" w:themeColor="text1"/>
                <w:sz w:val="20"/>
                <w:szCs w:val="20"/>
                <w:lang w:val="fr-CA"/>
              </w:rPr>
              <w:t>etits États insulaires en développement (P</w:t>
            </w:r>
            <w:r w:rsidR="00385418">
              <w:rPr>
                <w:color w:val="000000" w:themeColor="text1"/>
                <w:sz w:val="20"/>
                <w:szCs w:val="20"/>
                <w:lang w:val="fr-CA"/>
              </w:rPr>
              <w:t>É</w:t>
            </w:r>
            <w:r w:rsidRPr="007F63DA">
              <w:rPr>
                <w:color w:val="000000" w:themeColor="text1"/>
                <w:sz w:val="20"/>
                <w:szCs w:val="20"/>
                <w:lang w:val="fr-CA"/>
              </w:rPr>
              <w:t>ID) par le Fonds multilatéral, et renseignements détaillés sur des projets du Fonds multilatéral approuvé</w:t>
            </w:r>
            <w:r w:rsidR="00385418">
              <w:rPr>
                <w:color w:val="000000" w:themeColor="text1"/>
                <w:sz w:val="20"/>
                <w:szCs w:val="20"/>
                <w:lang w:val="fr-CA"/>
              </w:rPr>
              <w:t>s</w:t>
            </w:r>
            <w:r w:rsidRPr="007F63DA">
              <w:rPr>
                <w:color w:val="000000" w:themeColor="text1"/>
                <w:sz w:val="20"/>
                <w:szCs w:val="20"/>
                <w:lang w:val="fr-CA"/>
              </w:rPr>
              <w:t xml:space="preserve"> </w:t>
            </w:r>
            <w:r>
              <w:rPr>
                <w:color w:val="000000" w:themeColor="text1"/>
                <w:sz w:val="20"/>
                <w:szCs w:val="20"/>
                <w:lang w:val="fr-CA"/>
              </w:rPr>
              <w:t xml:space="preserve">pour chaque pays. </w:t>
            </w:r>
          </w:p>
        </w:tc>
        <w:tc>
          <w:tcPr>
            <w:tcW w:w="1138" w:type="dxa"/>
            <w:shd w:val="clear" w:color="auto" w:fill="auto"/>
            <w:tcMar>
              <w:left w:w="115" w:type="dxa"/>
              <w:right w:w="173" w:type="dxa"/>
            </w:tcMar>
            <w:vAlign w:val="center"/>
          </w:tcPr>
          <w:p w14:paraId="4E497A03"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74</w:t>
            </w:r>
          </w:p>
        </w:tc>
      </w:tr>
      <w:tr w:rsidR="002A1E65" w:rsidRPr="008423FF" w14:paraId="510BBA60" w14:textId="77777777" w:rsidTr="00440E22">
        <w:trPr>
          <w:cantSplit/>
        </w:trPr>
        <w:tc>
          <w:tcPr>
            <w:tcW w:w="8217" w:type="dxa"/>
            <w:shd w:val="clear" w:color="auto" w:fill="auto"/>
            <w:vAlign w:val="center"/>
            <w:hideMark/>
          </w:tcPr>
          <w:p w14:paraId="254C3F6B" w14:textId="6D6FB82B" w:rsidR="002A1E65" w:rsidRPr="00385418" w:rsidRDefault="007F63DA" w:rsidP="00440E22">
            <w:pPr>
              <w:spacing w:before="60" w:after="60"/>
              <w:jc w:val="left"/>
              <w:rPr>
                <w:color w:val="000000" w:themeColor="text1"/>
                <w:sz w:val="20"/>
                <w:szCs w:val="20"/>
                <w:lang w:val="fr-CA"/>
              </w:rPr>
            </w:pPr>
            <w:r w:rsidRPr="007F63DA">
              <w:rPr>
                <w:color w:val="000000" w:themeColor="text1"/>
                <w:sz w:val="20"/>
                <w:szCs w:val="20"/>
                <w:lang w:val="fr-CA"/>
              </w:rPr>
              <w:t>Le Secrétariat a rempli le questionnaire sur l’examen des activités et des ressources consacrées à la lutte contre les changements climatiques.</w:t>
            </w:r>
          </w:p>
        </w:tc>
        <w:tc>
          <w:tcPr>
            <w:tcW w:w="1138" w:type="dxa"/>
            <w:shd w:val="clear" w:color="auto" w:fill="auto"/>
            <w:tcMar>
              <w:left w:w="115" w:type="dxa"/>
              <w:right w:w="173" w:type="dxa"/>
            </w:tcMar>
            <w:vAlign w:val="center"/>
          </w:tcPr>
          <w:p w14:paraId="7929BB84"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73</w:t>
            </w:r>
          </w:p>
        </w:tc>
      </w:tr>
      <w:tr w:rsidR="002A1E65" w:rsidRPr="008423FF" w14:paraId="52D55BE1" w14:textId="77777777" w:rsidTr="00440E22">
        <w:trPr>
          <w:cantSplit/>
        </w:trPr>
        <w:tc>
          <w:tcPr>
            <w:tcW w:w="8217" w:type="dxa"/>
            <w:shd w:val="clear" w:color="auto" w:fill="auto"/>
            <w:vAlign w:val="center"/>
            <w:hideMark/>
          </w:tcPr>
          <w:p w14:paraId="49F9E5CB" w14:textId="694C25EE" w:rsidR="002A1E65" w:rsidRPr="00375FB6" w:rsidRDefault="007F63DA" w:rsidP="00440E22">
            <w:pPr>
              <w:spacing w:before="60" w:after="60"/>
              <w:jc w:val="left"/>
              <w:rPr>
                <w:color w:val="000000" w:themeColor="text1"/>
                <w:sz w:val="20"/>
                <w:szCs w:val="20"/>
                <w:lang w:val="fr-CA"/>
              </w:rPr>
            </w:pPr>
            <w:r w:rsidRPr="007F63DA">
              <w:rPr>
                <w:color w:val="000000" w:themeColor="text1"/>
                <w:sz w:val="20"/>
                <w:szCs w:val="20"/>
                <w:lang w:val="fr-CA"/>
              </w:rPr>
              <w:t>Observations et corrections factuelles sur les informations concernant le Fonds multilatéral dans le rapport «</w:t>
            </w:r>
            <w:r w:rsidR="007506F9">
              <w:rPr>
                <w:color w:val="000000" w:themeColor="text1"/>
                <w:sz w:val="20"/>
                <w:szCs w:val="20"/>
                <w:lang w:val="fr-CA"/>
              </w:rPr>
              <w:t> </w:t>
            </w:r>
            <w:r w:rsidR="00385418">
              <w:rPr>
                <w:color w:val="000000" w:themeColor="text1"/>
                <w:sz w:val="20"/>
                <w:szCs w:val="20"/>
                <w:lang w:val="fr-CA"/>
              </w:rPr>
              <w:t>E</w:t>
            </w:r>
            <w:r w:rsidRPr="007F63DA">
              <w:rPr>
                <w:color w:val="000000" w:themeColor="text1"/>
                <w:sz w:val="20"/>
                <w:szCs w:val="20"/>
                <w:lang w:val="fr-CA"/>
              </w:rPr>
              <w:t>xamen après Rio+20 des questions de gouvernance environnementale dans le système des Nations Unies</w:t>
            </w:r>
            <w:r w:rsidR="007506F9">
              <w:rPr>
                <w:color w:val="000000" w:themeColor="text1"/>
                <w:sz w:val="20"/>
                <w:szCs w:val="20"/>
                <w:lang w:val="fr-CA"/>
              </w:rPr>
              <w:t> </w:t>
            </w:r>
            <w:r w:rsidRPr="007F63DA">
              <w:rPr>
                <w:color w:val="000000" w:themeColor="text1"/>
                <w:sz w:val="20"/>
                <w:szCs w:val="20"/>
                <w:lang w:val="fr-CA"/>
              </w:rPr>
              <w:t xml:space="preserve">». </w:t>
            </w:r>
          </w:p>
        </w:tc>
        <w:tc>
          <w:tcPr>
            <w:tcW w:w="1138" w:type="dxa"/>
            <w:shd w:val="clear" w:color="auto" w:fill="auto"/>
            <w:tcMar>
              <w:left w:w="115" w:type="dxa"/>
              <w:right w:w="173" w:type="dxa"/>
            </w:tcMar>
            <w:vAlign w:val="center"/>
          </w:tcPr>
          <w:p w14:paraId="12F16C53"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72</w:t>
            </w:r>
          </w:p>
        </w:tc>
      </w:tr>
      <w:tr w:rsidR="002A1E65" w:rsidRPr="008423FF" w14:paraId="5FD9379B" w14:textId="77777777" w:rsidTr="00440E22">
        <w:trPr>
          <w:cantSplit/>
        </w:trPr>
        <w:tc>
          <w:tcPr>
            <w:tcW w:w="8217" w:type="dxa"/>
            <w:shd w:val="clear" w:color="auto" w:fill="auto"/>
            <w:noWrap/>
            <w:vAlign w:val="center"/>
            <w:hideMark/>
          </w:tcPr>
          <w:p w14:paraId="5E32BBA0" w14:textId="1151417B" w:rsidR="002A1E65" w:rsidRPr="00385418" w:rsidRDefault="007F63DA" w:rsidP="00440E22">
            <w:pPr>
              <w:spacing w:before="60" w:after="60"/>
              <w:jc w:val="left"/>
              <w:rPr>
                <w:color w:val="000000" w:themeColor="text1"/>
                <w:sz w:val="20"/>
                <w:szCs w:val="20"/>
                <w:lang w:val="fr-CA"/>
              </w:rPr>
            </w:pPr>
            <w:r w:rsidRPr="007F63DA">
              <w:rPr>
                <w:color w:val="000000" w:themeColor="text1"/>
                <w:sz w:val="20"/>
                <w:szCs w:val="20"/>
                <w:lang w:val="fr-CA"/>
              </w:rPr>
              <w:t>En ce qui concerne l’évaluation/examen de 2013</w:t>
            </w:r>
            <w:r w:rsidR="005A203A">
              <w:rPr>
                <w:color w:val="000000" w:themeColor="text1"/>
                <w:sz w:val="20"/>
                <w:szCs w:val="20"/>
                <w:lang w:val="fr-CA"/>
              </w:rPr>
              <w:t> </w:t>
            </w:r>
            <w:r w:rsidRPr="007F63DA">
              <w:rPr>
                <w:color w:val="000000" w:themeColor="text1"/>
                <w:sz w:val="20"/>
                <w:szCs w:val="20"/>
                <w:lang w:val="fr-CA"/>
              </w:rPr>
              <w:t>intitulé «</w:t>
            </w:r>
            <w:r w:rsidR="007506F9">
              <w:rPr>
                <w:color w:val="000000" w:themeColor="text1"/>
                <w:sz w:val="20"/>
                <w:szCs w:val="20"/>
                <w:lang w:val="fr-CA"/>
              </w:rPr>
              <w:t> </w:t>
            </w:r>
            <w:r w:rsidRPr="007F63DA">
              <w:rPr>
                <w:color w:val="000000" w:themeColor="text1"/>
                <w:sz w:val="20"/>
                <w:szCs w:val="20"/>
                <w:lang w:val="fr-CA"/>
              </w:rPr>
              <w:t>Examen après Rio+20 des questions de gouvernance environnementale dans le système des Nations Unies</w:t>
            </w:r>
            <w:r w:rsidR="007506F9">
              <w:rPr>
                <w:color w:val="000000" w:themeColor="text1"/>
                <w:sz w:val="20"/>
                <w:szCs w:val="20"/>
                <w:lang w:val="fr-CA"/>
              </w:rPr>
              <w:t> </w:t>
            </w:r>
            <w:r w:rsidRPr="007F63DA">
              <w:rPr>
                <w:color w:val="000000" w:themeColor="text1"/>
                <w:sz w:val="20"/>
                <w:szCs w:val="20"/>
                <w:lang w:val="fr-CA"/>
              </w:rPr>
              <w:t>», le Secrétariat a fourni au CCI des renseignements concernant la structure du Fonds multilatéral, le</w:t>
            </w:r>
            <w:r w:rsidR="00385418">
              <w:rPr>
                <w:color w:val="000000" w:themeColor="text1"/>
                <w:sz w:val="20"/>
                <w:szCs w:val="20"/>
                <w:lang w:val="fr-CA"/>
              </w:rPr>
              <w:t>s</w:t>
            </w:r>
            <w:r w:rsidRPr="007F63DA">
              <w:rPr>
                <w:color w:val="000000" w:themeColor="text1"/>
                <w:sz w:val="20"/>
                <w:szCs w:val="20"/>
                <w:lang w:val="fr-CA"/>
              </w:rPr>
              <w:t xml:space="preserve"> niveau</w:t>
            </w:r>
            <w:r w:rsidR="00385418">
              <w:rPr>
                <w:color w:val="000000" w:themeColor="text1"/>
                <w:sz w:val="20"/>
                <w:szCs w:val="20"/>
                <w:lang w:val="fr-CA"/>
              </w:rPr>
              <w:t>x</w:t>
            </w:r>
            <w:r w:rsidRPr="007F63DA">
              <w:rPr>
                <w:color w:val="000000" w:themeColor="text1"/>
                <w:sz w:val="20"/>
                <w:szCs w:val="20"/>
                <w:lang w:val="fr-CA"/>
              </w:rPr>
              <w:t xml:space="preserve"> de financement, le nombre et les caractéristiques des réunions, les participants aux réunions, le processus d’approbation des projets, les dépenses d’appui, le</w:t>
            </w:r>
            <w:r w:rsidR="00385418">
              <w:rPr>
                <w:color w:val="000000" w:themeColor="text1"/>
                <w:sz w:val="20"/>
                <w:szCs w:val="20"/>
                <w:lang w:val="fr-CA"/>
              </w:rPr>
              <w:t>s</w:t>
            </w:r>
            <w:r w:rsidRPr="007F63DA">
              <w:rPr>
                <w:color w:val="000000" w:themeColor="text1"/>
                <w:sz w:val="20"/>
                <w:szCs w:val="20"/>
                <w:lang w:val="fr-CA"/>
              </w:rPr>
              <w:t xml:space="preserve"> niveau</w:t>
            </w:r>
            <w:r w:rsidR="00385418">
              <w:rPr>
                <w:color w:val="000000" w:themeColor="text1"/>
                <w:sz w:val="20"/>
                <w:szCs w:val="20"/>
                <w:lang w:val="fr-CA"/>
              </w:rPr>
              <w:t>x</w:t>
            </w:r>
            <w:r w:rsidRPr="007F63DA">
              <w:rPr>
                <w:color w:val="000000" w:themeColor="text1"/>
                <w:sz w:val="20"/>
                <w:szCs w:val="20"/>
                <w:lang w:val="fr-CA"/>
              </w:rPr>
              <w:t xml:space="preserve"> du personnel du Secrétariat, l’historique des approbations de 2006 à</w:t>
            </w:r>
            <w:r w:rsidR="00385418">
              <w:rPr>
                <w:color w:val="000000" w:themeColor="text1"/>
                <w:sz w:val="20"/>
                <w:szCs w:val="20"/>
                <w:lang w:val="fr-CA"/>
              </w:rPr>
              <w:t> </w:t>
            </w:r>
            <w:r w:rsidRPr="007F63DA">
              <w:rPr>
                <w:color w:val="000000" w:themeColor="text1"/>
                <w:sz w:val="20"/>
                <w:szCs w:val="20"/>
                <w:lang w:val="fr-CA"/>
              </w:rPr>
              <w:t xml:space="preserve">2013, les modalités de mise en œuvre, la conformité, le cadre de gouvernance, </w:t>
            </w:r>
            <w:r>
              <w:rPr>
                <w:color w:val="000000" w:themeColor="text1"/>
                <w:sz w:val="20"/>
                <w:szCs w:val="20"/>
                <w:lang w:val="fr-CA"/>
              </w:rPr>
              <w:t>la planification stratégique, les synergies et la coordination avec d’autres AME, les évaluations scientifiques, les activités de défense et de sensibilisation, l’</w:t>
            </w:r>
            <w:r w:rsidR="00385418">
              <w:rPr>
                <w:color w:val="000000" w:themeColor="text1"/>
                <w:sz w:val="20"/>
                <w:szCs w:val="20"/>
                <w:lang w:val="fr-CA"/>
              </w:rPr>
              <w:t>a</w:t>
            </w:r>
            <w:r>
              <w:rPr>
                <w:color w:val="000000" w:themeColor="text1"/>
                <w:sz w:val="20"/>
                <w:szCs w:val="20"/>
                <w:lang w:val="fr-CA"/>
              </w:rPr>
              <w:t>dministration, la répartition des sexes et l’équilibre géographique du Comité exécutif et du Secrétariat.</w:t>
            </w:r>
            <w:r w:rsidR="002A1E65" w:rsidRPr="00385418">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5B54D0C0"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70</w:t>
            </w:r>
          </w:p>
        </w:tc>
      </w:tr>
      <w:tr w:rsidR="002A1E65" w:rsidRPr="000E1EBD" w14:paraId="7B94A7BB" w14:textId="77777777" w:rsidTr="00440E22">
        <w:trPr>
          <w:cantSplit/>
        </w:trPr>
        <w:tc>
          <w:tcPr>
            <w:tcW w:w="9355" w:type="dxa"/>
            <w:gridSpan w:val="2"/>
            <w:shd w:val="clear" w:color="auto" w:fill="auto"/>
            <w:noWrap/>
            <w:tcMar>
              <w:left w:w="115" w:type="dxa"/>
              <w:right w:w="173" w:type="dxa"/>
            </w:tcMar>
            <w:vAlign w:val="center"/>
          </w:tcPr>
          <w:p w14:paraId="2B3717B1" w14:textId="66A62564" w:rsidR="002A1E65" w:rsidRPr="007F63DA" w:rsidRDefault="007F63DA" w:rsidP="0002139B">
            <w:pPr>
              <w:spacing w:before="60" w:after="60"/>
              <w:jc w:val="left"/>
              <w:rPr>
                <w:b/>
                <w:color w:val="000000" w:themeColor="text1"/>
                <w:sz w:val="20"/>
                <w:szCs w:val="20"/>
                <w:lang w:val="fr-CA"/>
              </w:rPr>
            </w:pPr>
            <w:r w:rsidRPr="007F63DA">
              <w:rPr>
                <w:b/>
                <w:color w:val="000000" w:themeColor="text1"/>
                <w:sz w:val="20"/>
                <w:szCs w:val="20"/>
                <w:lang w:val="fr-CA"/>
              </w:rPr>
              <w:t xml:space="preserve">Programme de Kigali pour l’efficacité </w:t>
            </w:r>
            <w:r w:rsidR="0002139B">
              <w:rPr>
                <w:b/>
                <w:color w:val="000000" w:themeColor="text1"/>
                <w:sz w:val="20"/>
                <w:szCs w:val="20"/>
                <w:lang w:val="fr-CA"/>
              </w:rPr>
              <w:t>énergétique du</w:t>
            </w:r>
            <w:r w:rsidRPr="007F63DA">
              <w:rPr>
                <w:b/>
                <w:color w:val="000000" w:themeColor="text1"/>
                <w:sz w:val="20"/>
                <w:szCs w:val="20"/>
                <w:lang w:val="fr-CA"/>
              </w:rPr>
              <w:t xml:space="preserve"> refroidissement </w:t>
            </w:r>
            <w:r w:rsidR="002A1E65" w:rsidRPr="007F63DA">
              <w:rPr>
                <w:b/>
                <w:color w:val="000000" w:themeColor="text1"/>
                <w:sz w:val="20"/>
                <w:szCs w:val="20"/>
                <w:lang w:val="fr-CA"/>
              </w:rPr>
              <w:t>(K-CEP)</w:t>
            </w:r>
          </w:p>
        </w:tc>
      </w:tr>
      <w:tr w:rsidR="002A1E65" w:rsidRPr="008423FF" w14:paraId="6C19188F" w14:textId="77777777" w:rsidTr="00440E22">
        <w:trPr>
          <w:cantSplit/>
        </w:trPr>
        <w:tc>
          <w:tcPr>
            <w:tcW w:w="8217" w:type="dxa"/>
            <w:shd w:val="clear" w:color="auto" w:fill="auto"/>
            <w:noWrap/>
            <w:vAlign w:val="center"/>
          </w:tcPr>
          <w:p w14:paraId="10F3A740" w14:textId="78280B54" w:rsidR="002A1E65" w:rsidRPr="00385418" w:rsidRDefault="007F63DA" w:rsidP="00440E22">
            <w:pPr>
              <w:spacing w:before="60" w:after="60"/>
              <w:jc w:val="left"/>
              <w:rPr>
                <w:b/>
                <w:color w:val="000000" w:themeColor="text1"/>
                <w:sz w:val="20"/>
                <w:szCs w:val="20"/>
                <w:lang w:val="fr-CA"/>
              </w:rPr>
            </w:pPr>
            <w:r w:rsidRPr="007F63DA">
              <w:rPr>
                <w:b/>
                <w:color w:val="000000" w:themeColor="text1"/>
                <w:sz w:val="20"/>
                <w:szCs w:val="20"/>
                <w:lang w:val="fr-CA"/>
              </w:rPr>
              <w:t>Participation au webinaire du 28</w:t>
            </w:r>
            <w:r w:rsidR="007506F9">
              <w:rPr>
                <w:b/>
                <w:color w:val="000000" w:themeColor="text1"/>
                <w:sz w:val="20"/>
                <w:szCs w:val="20"/>
                <w:lang w:val="fr-CA"/>
              </w:rPr>
              <w:t> </w:t>
            </w:r>
            <w:r w:rsidRPr="007F63DA">
              <w:rPr>
                <w:b/>
                <w:color w:val="000000" w:themeColor="text1"/>
                <w:sz w:val="20"/>
                <w:szCs w:val="20"/>
                <w:lang w:val="fr-CA"/>
              </w:rPr>
              <w:t>janvier</w:t>
            </w:r>
            <w:r w:rsidR="007506F9">
              <w:rPr>
                <w:b/>
                <w:color w:val="000000" w:themeColor="text1"/>
                <w:sz w:val="20"/>
                <w:szCs w:val="20"/>
                <w:lang w:val="fr-CA"/>
              </w:rPr>
              <w:t> </w:t>
            </w:r>
            <w:r w:rsidR="00D452E5">
              <w:rPr>
                <w:b/>
                <w:color w:val="000000" w:themeColor="text1"/>
                <w:sz w:val="20"/>
                <w:szCs w:val="20"/>
                <w:lang w:val="fr-CA"/>
              </w:rPr>
              <w:t>2020 sur le f</w:t>
            </w:r>
            <w:r w:rsidRPr="007F63DA">
              <w:rPr>
                <w:b/>
                <w:color w:val="000000" w:themeColor="text1"/>
                <w:sz w:val="20"/>
                <w:szCs w:val="20"/>
                <w:lang w:val="fr-CA"/>
              </w:rPr>
              <w:t xml:space="preserve">onds de soutien des contributions déterminées à l’échelle nationale (CDN) </w:t>
            </w:r>
            <w:r w:rsidR="00385418">
              <w:rPr>
                <w:b/>
                <w:color w:val="000000" w:themeColor="text1"/>
                <w:sz w:val="20"/>
                <w:szCs w:val="20"/>
                <w:lang w:val="fr-CA"/>
              </w:rPr>
              <w:t xml:space="preserve">pour un </w:t>
            </w:r>
            <w:r w:rsidRPr="007F63DA">
              <w:rPr>
                <w:b/>
                <w:color w:val="000000" w:themeColor="text1"/>
                <w:sz w:val="20"/>
                <w:szCs w:val="20"/>
                <w:lang w:val="fr-CA"/>
              </w:rPr>
              <w:t xml:space="preserve">refroidissement économe en énergie </w:t>
            </w:r>
            <w:r>
              <w:rPr>
                <w:b/>
                <w:color w:val="000000" w:themeColor="text1"/>
                <w:sz w:val="20"/>
                <w:szCs w:val="20"/>
                <w:lang w:val="fr-CA"/>
              </w:rPr>
              <w:t xml:space="preserve">et respectueux du climat (fonds de soutien des CDN), nouvelle initiative qui offre </w:t>
            </w:r>
            <w:r w:rsidR="00D452E5">
              <w:rPr>
                <w:b/>
                <w:color w:val="000000" w:themeColor="text1"/>
                <w:sz w:val="20"/>
                <w:szCs w:val="20"/>
                <w:lang w:val="fr-CA"/>
              </w:rPr>
              <w:t>financement</w:t>
            </w:r>
            <w:r>
              <w:rPr>
                <w:b/>
                <w:color w:val="000000" w:themeColor="text1"/>
                <w:sz w:val="20"/>
                <w:szCs w:val="20"/>
                <w:lang w:val="fr-CA"/>
              </w:rPr>
              <w:t xml:space="preserve"> </w:t>
            </w:r>
            <w:r w:rsidR="00D452E5">
              <w:rPr>
                <w:b/>
                <w:color w:val="000000" w:themeColor="text1"/>
                <w:sz w:val="20"/>
                <w:szCs w:val="20"/>
                <w:lang w:val="fr-CA"/>
              </w:rPr>
              <w:t>et</w:t>
            </w:r>
            <w:r>
              <w:rPr>
                <w:b/>
                <w:color w:val="000000" w:themeColor="text1"/>
                <w:sz w:val="20"/>
                <w:szCs w:val="20"/>
                <w:lang w:val="fr-CA"/>
              </w:rPr>
              <w:t xml:space="preserve"> orientation aux entités qui aident les pays à intégrer des solutions de refroidissement dans le prochain cycle de CDN. </w:t>
            </w:r>
          </w:p>
          <w:p w14:paraId="6E63EE88" w14:textId="5F98B1D7" w:rsidR="002A1E65" w:rsidRPr="00213217" w:rsidRDefault="0002139B" w:rsidP="00F7107A">
            <w:pPr>
              <w:spacing w:before="60" w:after="60"/>
              <w:jc w:val="left"/>
              <w:rPr>
                <w:b/>
                <w:color w:val="000000" w:themeColor="text1"/>
                <w:sz w:val="20"/>
                <w:szCs w:val="20"/>
                <w:lang w:val="fr-CA"/>
              </w:rPr>
            </w:pPr>
            <w:r>
              <w:rPr>
                <w:b/>
                <w:color w:val="000000" w:themeColor="text1"/>
                <w:sz w:val="20"/>
                <w:szCs w:val="20"/>
                <w:lang w:val="fr-CA"/>
              </w:rPr>
              <w:t xml:space="preserve">Suite à une demande </w:t>
            </w:r>
            <w:r w:rsidR="00F7107A">
              <w:rPr>
                <w:b/>
                <w:color w:val="000000" w:themeColor="text1"/>
                <w:sz w:val="20"/>
                <w:szCs w:val="20"/>
                <w:lang w:val="fr-CA"/>
              </w:rPr>
              <w:t>du Secrétariat qui voulait savoir</w:t>
            </w:r>
            <w:r w:rsidRPr="0002139B">
              <w:rPr>
                <w:b/>
                <w:color w:val="000000" w:themeColor="text1"/>
                <w:sz w:val="20"/>
                <w:szCs w:val="20"/>
                <w:lang w:val="fr-CA"/>
              </w:rPr>
              <w:t xml:space="preserve"> si les propositions de projet soumises au fonds de soutien comporteraient des mécanismes de protection visant à éviter l’adoption d’applications de refroidissement économes en énergie utilisant des frigorigènes à PRP élevé</w:t>
            </w:r>
            <w:r w:rsidR="00F7107A">
              <w:rPr>
                <w:b/>
                <w:color w:val="000000" w:themeColor="text1"/>
                <w:sz w:val="20"/>
                <w:szCs w:val="20"/>
                <w:lang w:val="fr-CA"/>
              </w:rPr>
              <w:t xml:space="preserve">, il a été mentionné </w:t>
            </w:r>
            <w:r w:rsidRPr="0002139B">
              <w:rPr>
                <w:b/>
                <w:color w:val="000000" w:themeColor="text1"/>
                <w:sz w:val="20"/>
                <w:szCs w:val="20"/>
                <w:lang w:val="fr-CA"/>
              </w:rPr>
              <w:t>que les technologies à faible PRP seraient mises en avant par ce fonds.</w:t>
            </w:r>
          </w:p>
        </w:tc>
        <w:tc>
          <w:tcPr>
            <w:tcW w:w="1138" w:type="dxa"/>
            <w:shd w:val="clear" w:color="auto" w:fill="auto"/>
            <w:tcMar>
              <w:left w:w="115" w:type="dxa"/>
              <w:right w:w="173" w:type="dxa"/>
            </w:tcMar>
            <w:vAlign w:val="center"/>
          </w:tcPr>
          <w:p w14:paraId="0AC2BEA9" w14:textId="77777777" w:rsidR="002A1E65" w:rsidRPr="00693170" w:rsidRDefault="002A1E65" w:rsidP="00440E22">
            <w:pPr>
              <w:spacing w:before="60" w:after="60"/>
              <w:jc w:val="right"/>
              <w:rPr>
                <w:b/>
                <w:color w:val="000000" w:themeColor="text1"/>
                <w:sz w:val="20"/>
                <w:szCs w:val="20"/>
                <w:lang w:val="en-US"/>
              </w:rPr>
            </w:pPr>
            <w:r w:rsidRPr="00693170">
              <w:rPr>
                <w:b/>
                <w:color w:val="000000" w:themeColor="text1"/>
                <w:sz w:val="20"/>
                <w:szCs w:val="20"/>
                <w:lang w:val="en-US"/>
              </w:rPr>
              <w:t>85</w:t>
            </w:r>
          </w:p>
        </w:tc>
      </w:tr>
      <w:tr w:rsidR="002A1E65" w:rsidRPr="008423FF" w14:paraId="170C5355" w14:textId="77777777" w:rsidTr="00440E22">
        <w:trPr>
          <w:cantSplit/>
        </w:trPr>
        <w:tc>
          <w:tcPr>
            <w:tcW w:w="8217" w:type="dxa"/>
            <w:shd w:val="clear" w:color="auto" w:fill="auto"/>
            <w:noWrap/>
            <w:vAlign w:val="center"/>
          </w:tcPr>
          <w:p w14:paraId="19D00483" w14:textId="27EE9D0A" w:rsidR="002A1E65" w:rsidRPr="00477574" w:rsidRDefault="00AB54DB" w:rsidP="00D452E5">
            <w:pPr>
              <w:spacing w:before="60" w:after="60"/>
              <w:jc w:val="left"/>
              <w:rPr>
                <w:sz w:val="20"/>
                <w:szCs w:val="20"/>
                <w:lang w:val="fr-CA"/>
              </w:rPr>
            </w:pPr>
            <w:r w:rsidRPr="00AB54DB">
              <w:rPr>
                <w:bCs/>
                <w:color w:val="000000" w:themeColor="text1"/>
                <w:sz w:val="20"/>
                <w:szCs w:val="20"/>
                <w:lang w:val="fr-CA"/>
              </w:rPr>
              <w:t>Suite à une demande de transmission de commentaires</w:t>
            </w:r>
            <w:r w:rsidRPr="00AB54DB">
              <w:rPr>
                <w:bCs/>
                <w:sz w:val="20"/>
                <w:szCs w:val="20"/>
                <w:lang w:val="fr-CA"/>
              </w:rPr>
              <w:t xml:space="preserve"> à </w:t>
            </w:r>
            <w:r w:rsidR="002A1E65" w:rsidRPr="00AB54DB">
              <w:rPr>
                <w:sz w:val="20"/>
                <w:szCs w:val="20"/>
                <w:lang w:val="fr-CA"/>
              </w:rPr>
              <w:t xml:space="preserve">ITAD Ltd., </w:t>
            </w:r>
            <w:r w:rsidR="00385418">
              <w:rPr>
                <w:sz w:val="20"/>
                <w:szCs w:val="20"/>
                <w:lang w:val="fr-CA"/>
              </w:rPr>
              <w:t>o</w:t>
            </w:r>
            <w:r w:rsidRPr="00AB54DB">
              <w:rPr>
                <w:sz w:val="20"/>
                <w:szCs w:val="20"/>
                <w:lang w:val="fr-CA"/>
              </w:rPr>
              <w:t xml:space="preserve">rganisation dont le mandat consiste à aider à faire mieux comprendre le rôle joué par le </w:t>
            </w:r>
            <w:r w:rsidR="00477574">
              <w:rPr>
                <w:sz w:val="20"/>
                <w:szCs w:val="20"/>
                <w:lang w:val="fr-CA"/>
              </w:rPr>
              <w:t>p</w:t>
            </w:r>
            <w:r w:rsidRPr="00AB54DB">
              <w:rPr>
                <w:sz w:val="20"/>
                <w:szCs w:val="20"/>
                <w:lang w:val="fr-CA"/>
              </w:rPr>
              <w:t xml:space="preserve">rogramme sur le plan de la promotion du rendement énergétique dans le secteur du refroidissement, le Secrétariat a organisé une téléconférence avec un membre du personnel au cours de laquelle on a échangé des informations sur les apports du Secrétariat au programme pendant la phase initiale de sa création et sur la compréhension des liens existant </w:t>
            </w:r>
            <w:r>
              <w:rPr>
                <w:sz w:val="20"/>
                <w:szCs w:val="20"/>
                <w:lang w:val="fr-CA"/>
              </w:rPr>
              <w:t xml:space="preserve">entre les activités du </w:t>
            </w:r>
            <w:r w:rsidR="00477574">
              <w:rPr>
                <w:sz w:val="20"/>
                <w:szCs w:val="20"/>
                <w:lang w:val="fr-CA"/>
              </w:rPr>
              <w:t>p</w:t>
            </w:r>
            <w:r>
              <w:rPr>
                <w:sz w:val="20"/>
                <w:szCs w:val="20"/>
                <w:lang w:val="fr-CA"/>
              </w:rPr>
              <w:t xml:space="preserve">rogramme et des projets menés en vertu du Protocole de Montréal, en rapport notamment avec les projets </w:t>
            </w:r>
            <w:r w:rsidR="00D452E5">
              <w:rPr>
                <w:sz w:val="20"/>
                <w:szCs w:val="20"/>
                <w:lang w:val="fr-CA"/>
              </w:rPr>
              <w:t>de réduction progressive</w:t>
            </w:r>
            <w:r>
              <w:rPr>
                <w:sz w:val="20"/>
                <w:szCs w:val="20"/>
                <w:lang w:val="fr-CA"/>
              </w:rPr>
              <w:t xml:space="preserve"> des HFC.</w:t>
            </w:r>
            <w:r w:rsidR="002A1E65" w:rsidRPr="00477574">
              <w:rPr>
                <w:sz w:val="20"/>
                <w:szCs w:val="20"/>
                <w:lang w:val="fr-CA"/>
              </w:rPr>
              <w:t xml:space="preserve"> </w:t>
            </w:r>
          </w:p>
        </w:tc>
        <w:tc>
          <w:tcPr>
            <w:tcW w:w="1138" w:type="dxa"/>
            <w:shd w:val="clear" w:color="auto" w:fill="auto"/>
            <w:tcMar>
              <w:left w:w="115" w:type="dxa"/>
              <w:right w:w="173" w:type="dxa"/>
            </w:tcMar>
            <w:vAlign w:val="center"/>
          </w:tcPr>
          <w:p w14:paraId="5C49D20E" w14:textId="77777777" w:rsidR="002A1E65" w:rsidRPr="00DF4F47" w:rsidRDefault="002A1E65" w:rsidP="00440E22">
            <w:pPr>
              <w:spacing w:before="60" w:after="60"/>
              <w:jc w:val="right"/>
              <w:rPr>
                <w:color w:val="000000" w:themeColor="text1"/>
                <w:sz w:val="20"/>
                <w:szCs w:val="20"/>
                <w:lang w:val="en-US"/>
              </w:rPr>
            </w:pPr>
            <w:r w:rsidRPr="00DF4F47">
              <w:rPr>
                <w:color w:val="000000" w:themeColor="text1"/>
                <w:sz w:val="20"/>
                <w:szCs w:val="20"/>
                <w:lang w:val="en-US"/>
              </w:rPr>
              <w:t>84</w:t>
            </w:r>
          </w:p>
        </w:tc>
      </w:tr>
      <w:tr w:rsidR="002A1E65" w:rsidRPr="008423FF" w14:paraId="067C40DC" w14:textId="77777777" w:rsidTr="00440E22">
        <w:trPr>
          <w:cantSplit/>
        </w:trPr>
        <w:tc>
          <w:tcPr>
            <w:tcW w:w="8217" w:type="dxa"/>
            <w:shd w:val="clear" w:color="auto" w:fill="auto"/>
            <w:noWrap/>
            <w:vAlign w:val="center"/>
            <w:hideMark/>
          </w:tcPr>
          <w:p w14:paraId="4EE59B1A" w14:textId="32660EC1" w:rsidR="002A1E65" w:rsidRPr="00375FB6" w:rsidRDefault="00AB54DB" w:rsidP="00957E05">
            <w:pPr>
              <w:spacing w:before="60" w:after="60"/>
              <w:jc w:val="left"/>
              <w:rPr>
                <w:color w:val="000000" w:themeColor="text1"/>
                <w:sz w:val="20"/>
                <w:szCs w:val="20"/>
                <w:lang w:val="fr-CA"/>
              </w:rPr>
            </w:pPr>
            <w:r w:rsidRPr="00AB54DB">
              <w:rPr>
                <w:color w:val="000000" w:themeColor="text1"/>
                <w:sz w:val="20"/>
                <w:szCs w:val="20"/>
                <w:lang w:val="fr-CA"/>
              </w:rPr>
              <w:t>Échanges informels et continus</w:t>
            </w:r>
            <w:r w:rsidR="00957E05">
              <w:rPr>
                <w:color w:val="000000" w:themeColor="text1"/>
                <w:sz w:val="20"/>
                <w:szCs w:val="20"/>
                <w:lang w:val="fr-CA"/>
              </w:rPr>
              <w:t xml:space="preserve"> sur les</w:t>
            </w:r>
            <w:r w:rsidRPr="00AB54DB">
              <w:rPr>
                <w:color w:val="000000" w:themeColor="text1"/>
                <w:sz w:val="20"/>
                <w:szCs w:val="20"/>
                <w:lang w:val="fr-CA"/>
              </w:rPr>
              <w:t xml:space="preserve"> expériences du Fonds multilatéral.</w:t>
            </w:r>
          </w:p>
        </w:tc>
        <w:tc>
          <w:tcPr>
            <w:tcW w:w="1138" w:type="dxa"/>
            <w:shd w:val="clear" w:color="auto" w:fill="auto"/>
            <w:tcMar>
              <w:left w:w="115" w:type="dxa"/>
              <w:right w:w="173" w:type="dxa"/>
            </w:tcMar>
            <w:vAlign w:val="center"/>
          </w:tcPr>
          <w:p w14:paraId="597C0943"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80</w:t>
            </w:r>
          </w:p>
        </w:tc>
      </w:tr>
      <w:tr w:rsidR="002A1E65" w:rsidRPr="008423FF" w14:paraId="1B8D47DC" w14:textId="77777777" w:rsidTr="00440E22">
        <w:trPr>
          <w:cantSplit/>
        </w:trPr>
        <w:tc>
          <w:tcPr>
            <w:tcW w:w="8217" w:type="dxa"/>
            <w:shd w:val="clear" w:color="auto" w:fill="auto"/>
            <w:vAlign w:val="center"/>
            <w:hideMark/>
          </w:tcPr>
          <w:p w14:paraId="67D0F284" w14:textId="32EA2575" w:rsidR="002A1E65" w:rsidRPr="00477574" w:rsidRDefault="00957E05" w:rsidP="00440E22">
            <w:pPr>
              <w:spacing w:before="60" w:after="60"/>
              <w:jc w:val="left"/>
              <w:rPr>
                <w:color w:val="000000" w:themeColor="text1"/>
                <w:sz w:val="20"/>
                <w:szCs w:val="20"/>
                <w:lang w:val="fr-CA"/>
              </w:rPr>
            </w:pPr>
            <w:r>
              <w:rPr>
                <w:color w:val="000000" w:themeColor="text1"/>
                <w:sz w:val="20"/>
                <w:szCs w:val="20"/>
                <w:lang w:val="fr-CA"/>
              </w:rPr>
              <w:t>Le directeur du p</w:t>
            </w:r>
            <w:r w:rsidR="00AB54DB" w:rsidRPr="00AB54DB">
              <w:rPr>
                <w:color w:val="000000" w:themeColor="text1"/>
                <w:sz w:val="20"/>
                <w:szCs w:val="20"/>
                <w:lang w:val="fr-CA"/>
              </w:rPr>
              <w:t>rogramme et un autre représentant du programme responsable de coordonner les activités de 19</w:t>
            </w:r>
            <w:r w:rsidR="007506F9">
              <w:rPr>
                <w:color w:val="000000" w:themeColor="text1"/>
                <w:sz w:val="20"/>
                <w:szCs w:val="20"/>
                <w:lang w:val="fr-CA"/>
              </w:rPr>
              <w:t> </w:t>
            </w:r>
            <w:r w:rsidR="00AB54DB" w:rsidRPr="00AB54DB">
              <w:rPr>
                <w:color w:val="000000" w:themeColor="text1"/>
                <w:sz w:val="20"/>
                <w:szCs w:val="20"/>
                <w:lang w:val="fr-CA"/>
              </w:rPr>
              <w:t>fondations philanthropiques sur des questions relatives à l’efficacité énergétique et au refroidissement dans le contexte de la mise en œuvre de l’Amendement de Kigali se sont rendus au Secrétariat le 2</w:t>
            </w:r>
            <w:r w:rsidR="00477574">
              <w:rPr>
                <w:color w:val="000000" w:themeColor="text1"/>
                <w:sz w:val="20"/>
                <w:szCs w:val="20"/>
                <w:lang w:val="fr-CA"/>
              </w:rPr>
              <w:t>6</w:t>
            </w:r>
            <w:r w:rsidR="007506F9">
              <w:rPr>
                <w:color w:val="000000" w:themeColor="text1"/>
                <w:sz w:val="20"/>
                <w:szCs w:val="20"/>
                <w:lang w:val="fr-CA"/>
              </w:rPr>
              <w:t> </w:t>
            </w:r>
            <w:r w:rsidR="00AB54DB" w:rsidRPr="00AB54DB">
              <w:rPr>
                <w:color w:val="000000" w:themeColor="text1"/>
                <w:sz w:val="20"/>
                <w:szCs w:val="20"/>
                <w:lang w:val="fr-CA"/>
              </w:rPr>
              <w:t>janvier</w:t>
            </w:r>
            <w:r w:rsidR="007506F9">
              <w:rPr>
                <w:color w:val="000000" w:themeColor="text1"/>
                <w:sz w:val="20"/>
                <w:szCs w:val="20"/>
                <w:lang w:val="fr-CA"/>
              </w:rPr>
              <w:t> </w:t>
            </w:r>
            <w:r w:rsidR="00AB54DB" w:rsidRPr="00AB54DB">
              <w:rPr>
                <w:color w:val="000000" w:themeColor="text1"/>
                <w:sz w:val="20"/>
                <w:szCs w:val="20"/>
                <w:lang w:val="fr-CA"/>
              </w:rPr>
              <w:t xml:space="preserve">2017, </w:t>
            </w:r>
            <w:r w:rsidR="00AB54DB">
              <w:rPr>
                <w:color w:val="000000" w:themeColor="text1"/>
                <w:sz w:val="20"/>
                <w:szCs w:val="20"/>
                <w:lang w:val="fr-CA"/>
              </w:rPr>
              <w:t xml:space="preserve">afin d’en savoir plus sur le Fonds multilatéral. </w:t>
            </w:r>
            <w:r w:rsidR="00AB54DB" w:rsidRPr="00AB54DB">
              <w:rPr>
                <w:color w:val="000000" w:themeColor="text1"/>
                <w:sz w:val="20"/>
                <w:szCs w:val="20"/>
                <w:lang w:val="fr-CA"/>
              </w:rPr>
              <w:t>D’ici la fin de</w:t>
            </w:r>
            <w:r w:rsidR="00477574">
              <w:rPr>
                <w:color w:val="000000" w:themeColor="text1"/>
                <w:sz w:val="20"/>
                <w:szCs w:val="20"/>
                <w:lang w:val="fr-CA"/>
              </w:rPr>
              <w:t> </w:t>
            </w:r>
            <w:r>
              <w:rPr>
                <w:color w:val="000000" w:themeColor="text1"/>
                <w:sz w:val="20"/>
                <w:szCs w:val="20"/>
                <w:lang w:val="fr-CA"/>
              </w:rPr>
              <w:t>2017, le p</w:t>
            </w:r>
            <w:r w:rsidR="00AB54DB" w:rsidRPr="00AB54DB">
              <w:rPr>
                <w:color w:val="000000" w:themeColor="text1"/>
                <w:sz w:val="20"/>
                <w:szCs w:val="20"/>
                <w:lang w:val="fr-CA"/>
              </w:rPr>
              <w:t xml:space="preserve">rogramme visait à allouer environ </w:t>
            </w:r>
            <w:r w:rsidR="007506F9">
              <w:rPr>
                <w:color w:val="000000" w:themeColor="text1"/>
                <w:sz w:val="20"/>
                <w:szCs w:val="20"/>
                <w:lang w:val="fr-CA"/>
              </w:rPr>
              <w:t>53 millions </w:t>
            </w:r>
            <w:r w:rsidR="00AB54DB" w:rsidRPr="00AB54DB">
              <w:rPr>
                <w:color w:val="000000" w:themeColor="text1"/>
                <w:sz w:val="20"/>
                <w:szCs w:val="20"/>
                <w:lang w:val="fr-CA"/>
              </w:rPr>
              <w:t xml:space="preserve">$US provenant de fondations philanthropiques </w:t>
            </w:r>
            <w:r w:rsidR="00477574">
              <w:rPr>
                <w:color w:val="000000" w:themeColor="text1"/>
                <w:sz w:val="20"/>
                <w:szCs w:val="20"/>
                <w:lang w:val="fr-CA"/>
              </w:rPr>
              <w:t xml:space="preserve">à </w:t>
            </w:r>
            <w:r w:rsidR="00AB54DB" w:rsidRPr="00AB54DB">
              <w:rPr>
                <w:color w:val="000000" w:themeColor="text1"/>
                <w:sz w:val="20"/>
                <w:szCs w:val="20"/>
                <w:lang w:val="fr-CA"/>
              </w:rPr>
              <w:t>des activités d’</w:t>
            </w:r>
            <w:r w:rsidR="00477574">
              <w:rPr>
                <w:color w:val="000000" w:themeColor="text1"/>
                <w:sz w:val="20"/>
                <w:szCs w:val="20"/>
                <w:lang w:val="fr-CA"/>
              </w:rPr>
              <w:t>aide</w:t>
            </w:r>
            <w:r w:rsidR="00AB54DB" w:rsidRPr="00AB54DB">
              <w:rPr>
                <w:color w:val="000000" w:themeColor="text1"/>
                <w:sz w:val="20"/>
                <w:szCs w:val="20"/>
                <w:lang w:val="fr-CA"/>
              </w:rPr>
              <w:t xml:space="preserve"> ciblé</w:t>
            </w:r>
            <w:r w:rsidR="00477574">
              <w:rPr>
                <w:color w:val="000000" w:themeColor="text1"/>
                <w:sz w:val="20"/>
                <w:szCs w:val="20"/>
                <w:lang w:val="fr-CA"/>
              </w:rPr>
              <w:t>e</w:t>
            </w:r>
            <w:r w:rsidR="00AB54DB" w:rsidRPr="00AB54DB">
              <w:rPr>
                <w:color w:val="000000" w:themeColor="text1"/>
                <w:sz w:val="20"/>
                <w:szCs w:val="20"/>
                <w:lang w:val="fr-CA"/>
              </w:rPr>
              <w:t>, par le biais de programme</w:t>
            </w:r>
            <w:r w:rsidR="00477574">
              <w:rPr>
                <w:color w:val="000000" w:themeColor="text1"/>
                <w:sz w:val="20"/>
                <w:szCs w:val="20"/>
                <w:lang w:val="fr-CA"/>
              </w:rPr>
              <w:t>s</w:t>
            </w:r>
            <w:r w:rsidR="00AB54DB" w:rsidRPr="00AB54DB">
              <w:rPr>
                <w:color w:val="000000" w:themeColor="text1"/>
                <w:sz w:val="20"/>
                <w:szCs w:val="20"/>
                <w:lang w:val="fr-CA"/>
              </w:rPr>
              <w:t xml:space="preserve"> de pays dans un petit nombre </w:t>
            </w:r>
            <w:r w:rsidR="00AB54DB">
              <w:rPr>
                <w:color w:val="000000" w:themeColor="text1"/>
                <w:sz w:val="20"/>
                <w:szCs w:val="20"/>
                <w:lang w:val="fr-CA"/>
              </w:rPr>
              <w:t>d’</w:t>
            </w:r>
            <w:r w:rsidR="00477574">
              <w:rPr>
                <w:color w:val="000000" w:themeColor="text1"/>
                <w:sz w:val="20"/>
                <w:szCs w:val="20"/>
                <w:lang w:val="fr-CA"/>
              </w:rPr>
              <w:t>É</w:t>
            </w:r>
            <w:r w:rsidR="00AB54DB">
              <w:rPr>
                <w:color w:val="000000" w:themeColor="text1"/>
                <w:sz w:val="20"/>
                <w:szCs w:val="20"/>
                <w:lang w:val="fr-CA"/>
              </w:rPr>
              <w:t xml:space="preserve">tats, et </w:t>
            </w:r>
            <w:r w:rsidR="00477574">
              <w:rPr>
                <w:color w:val="000000" w:themeColor="text1"/>
                <w:sz w:val="20"/>
                <w:szCs w:val="20"/>
                <w:lang w:val="fr-CA"/>
              </w:rPr>
              <w:t>à</w:t>
            </w:r>
            <w:r w:rsidR="00AB54DB">
              <w:rPr>
                <w:color w:val="000000" w:themeColor="text1"/>
                <w:sz w:val="20"/>
                <w:szCs w:val="20"/>
                <w:lang w:val="fr-CA"/>
              </w:rPr>
              <w:t xml:space="preserve"> des </w:t>
            </w:r>
            <w:r w:rsidR="00477574">
              <w:rPr>
                <w:color w:val="000000" w:themeColor="text1"/>
                <w:sz w:val="20"/>
                <w:szCs w:val="20"/>
                <w:lang w:val="fr-CA"/>
              </w:rPr>
              <w:t>p</w:t>
            </w:r>
            <w:r w:rsidR="00AB54DB">
              <w:rPr>
                <w:color w:val="000000" w:themeColor="text1"/>
                <w:sz w:val="20"/>
                <w:szCs w:val="20"/>
                <w:lang w:val="fr-CA"/>
              </w:rPr>
              <w:t>rogramme</w:t>
            </w:r>
            <w:r w:rsidR="00477574">
              <w:rPr>
                <w:color w:val="000000" w:themeColor="text1"/>
                <w:sz w:val="20"/>
                <w:szCs w:val="20"/>
                <w:lang w:val="fr-CA"/>
              </w:rPr>
              <w:t>s</w:t>
            </w:r>
            <w:r w:rsidR="00AB54DB">
              <w:rPr>
                <w:color w:val="000000" w:themeColor="text1"/>
                <w:sz w:val="20"/>
                <w:szCs w:val="20"/>
                <w:lang w:val="fr-CA"/>
              </w:rPr>
              <w:t xml:space="preserve"> </w:t>
            </w:r>
            <w:r w:rsidR="00477574">
              <w:rPr>
                <w:color w:val="000000" w:themeColor="text1"/>
                <w:sz w:val="20"/>
                <w:szCs w:val="20"/>
                <w:lang w:val="fr-CA"/>
              </w:rPr>
              <w:t>d’aide</w:t>
            </w:r>
            <w:r w:rsidR="00AB54DB">
              <w:rPr>
                <w:color w:val="000000" w:themeColor="text1"/>
                <w:sz w:val="20"/>
                <w:szCs w:val="20"/>
                <w:lang w:val="fr-CA"/>
              </w:rPr>
              <w:t xml:space="preserve"> plus généraux destiné</w:t>
            </w:r>
            <w:r w:rsidR="00477574">
              <w:rPr>
                <w:color w:val="000000" w:themeColor="text1"/>
                <w:sz w:val="20"/>
                <w:szCs w:val="20"/>
                <w:lang w:val="fr-CA"/>
              </w:rPr>
              <w:t>s</w:t>
            </w:r>
            <w:r w:rsidR="00AB54DB">
              <w:rPr>
                <w:color w:val="000000" w:themeColor="text1"/>
                <w:sz w:val="20"/>
                <w:szCs w:val="20"/>
                <w:lang w:val="fr-CA"/>
              </w:rPr>
              <w:t xml:space="preserve"> à améliorer l’efficacité énergétique dans plus de 100</w:t>
            </w:r>
            <w:r w:rsidR="007506F9">
              <w:rPr>
                <w:color w:val="000000" w:themeColor="text1"/>
                <w:sz w:val="20"/>
                <w:szCs w:val="20"/>
                <w:lang w:val="fr-CA"/>
              </w:rPr>
              <w:t> </w:t>
            </w:r>
            <w:r w:rsidR="00AB54DB">
              <w:rPr>
                <w:color w:val="000000" w:themeColor="text1"/>
                <w:sz w:val="20"/>
                <w:szCs w:val="20"/>
                <w:lang w:val="fr-CA"/>
              </w:rPr>
              <w:t>pays.</w:t>
            </w:r>
            <w:r w:rsidR="002A1E65" w:rsidRPr="00477574">
              <w:rPr>
                <w:color w:val="000000" w:themeColor="text1"/>
                <w:sz w:val="20"/>
                <w:szCs w:val="20"/>
                <w:lang w:val="fr-CA"/>
              </w:rPr>
              <w:t xml:space="preserve"> </w:t>
            </w:r>
          </w:p>
          <w:p w14:paraId="55F48D71" w14:textId="3A897670" w:rsidR="002A1E65" w:rsidRPr="00DA64E3" w:rsidRDefault="00AB54DB" w:rsidP="00957E05">
            <w:pPr>
              <w:spacing w:before="60" w:after="60"/>
              <w:jc w:val="left"/>
              <w:rPr>
                <w:color w:val="000000" w:themeColor="text1"/>
                <w:sz w:val="20"/>
                <w:szCs w:val="20"/>
                <w:lang w:val="fr-CA"/>
              </w:rPr>
            </w:pPr>
            <w:r w:rsidRPr="00AB54DB">
              <w:rPr>
                <w:color w:val="000000" w:themeColor="text1"/>
                <w:sz w:val="20"/>
                <w:szCs w:val="20"/>
                <w:lang w:val="fr-CA"/>
              </w:rPr>
              <w:t>Des documents ont été fournis</w:t>
            </w:r>
            <w:r w:rsidR="00957E05">
              <w:rPr>
                <w:color w:val="000000" w:themeColor="text1"/>
                <w:sz w:val="20"/>
                <w:szCs w:val="20"/>
                <w:lang w:val="fr-CA"/>
              </w:rPr>
              <w:t>,</w:t>
            </w:r>
            <w:r w:rsidRPr="00AB54DB">
              <w:rPr>
                <w:color w:val="000000" w:themeColor="text1"/>
                <w:sz w:val="20"/>
                <w:szCs w:val="20"/>
                <w:lang w:val="fr-CA"/>
              </w:rPr>
              <w:t xml:space="preserve"> dont les suivants</w:t>
            </w:r>
            <w:r w:rsidR="007506F9">
              <w:rPr>
                <w:color w:val="000000" w:themeColor="text1"/>
                <w:sz w:val="20"/>
                <w:szCs w:val="20"/>
                <w:lang w:val="fr-CA"/>
              </w:rPr>
              <w:t> </w:t>
            </w:r>
            <w:r w:rsidR="00957E05">
              <w:rPr>
                <w:color w:val="000000" w:themeColor="text1"/>
                <w:sz w:val="20"/>
                <w:szCs w:val="20"/>
                <w:lang w:val="fr-CA"/>
              </w:rPr>
              <w:t>: m</w:t>
            </w:r>
            <w:r w:rsidRPr="00AB54DB">
              <w:rPr>
                <w:color w:val="000000" w:themeColor="text1"/>
                <w:sz w:val="20"/>
                <w:szCs w:val="20"/>
                <w:lang w:val="fr-CA"/>
              </w:rPr>
              <w:t xml:space="preserve">anuel du Comité exécutif; présentation résumant le fonctionnement du </w:t>
            </w:r>
            <w:r w:rsidR="00477574">
              <w:rPr>
                <w:color w:val="000000" w:themeColor="text1"/>
                <w:sz w:val="20"/>
                <w:szCs w:val="20"/>
                <w:lang w:val="fr-CA"/>
              </w:rPr>
              <w:t>F</w:t>
            </w:r>
            <w:r w:rsidR="00957E05">
              <w:rPr>
                <w:color w:val="000000" w:themeColor="text1"/>
                <w:sz w:val="20"/>
                <w:szCs w:val="20"/>
                <w:lang w:val="fr-CA"/>
              </w:rPr>
              <w:t>onds multilatéral; l</w:t>
            </w:r>
            <w:r w:rsidRPr="00AB54DB">
              <w:rPr>
                <w:color w:val="000000" w:themeColor="text1"/>
                <w:sz w:val="20"/>
                <w:szCs w:val="20"/>
                <w:lang w:val="fr-CA"/>
              </w:rPr>
              <w:t>ignes directrices pour la présentation des rapports périodiqu</w:t>
            </w:r>
            <w:r w:rsidR="00957E05">
              <w:rPr>
                <w:color w:val="000000" w:themeColor="text1"/>
                <w:sz w:val="20"/>
                <w:szCs w:val="20"/>
                <w:lang w:val="fr-CA"/>
              </w:rPr>
              <w:t>es et des rapports financiers; g</w:t>
            </w:r>
            <w:r w:rsidRPr="00AB54DB">
              <w:rPr>
                <w:color w:val="000000" w:themeColor="text1"/>
                <w:sz w:val="20"/>
                <w:szCs w:val="20"/>
                <w:lang w:val="fr-CA"/>
              </w:rPr>
              <w:t>uide pour la préparation de propositions de projet</w:t>
            </w:r>
            <w:r w:rsidR="00477574">
              <w:rPr>
                <w:color w:val="000000" w:themeColor="text1"/>
                <w:sz w:val="20"/>
                <w:szCs w:val="20"/>
                <w:lang w:val="fr-CA"/>
              </w:rPr>
              <w:t>s</w:t>
            </w:r>
            <w:r w:rsidRPr="00AB54DB">
              <w:rPr>
                <w:color w:val="000000" w:themeColor="text1"/>
                <w:sz w:val="20"/>
                <w:szCs w:val="20"/>
                <w:lang w:val="fr-CA"/>
              </w:rPr>
              <w:t>; modèle</w:t>
            </w:r>
            <w:r w:rsidR="00477574">
              <w:rPr>
                <w:color w:val="000000" w:themeColor="text1"/>
                <w:sz w:val="20"/>
                <w:szCs w:val="20"/>
                <w:lang w:val="fr-CA"/>
              </w:rPr>
              <w:t>s</w:t>
            </w:r>
            <w:r w:rsidRPr="00AB54DB">
              <w:rPr>
                <w:color w:val="000000" w:themeColor="text1"/>
                <w:sz w:val="20"/>
                <w:szCs w:val="20"/>
                <w:lang w:val="fr-CA"/>
              </w:rPr>
              <w:t xml:space="preserve"> pour les rapports d’achèvement de projet; et document</w:t>
            </w:r>
            <w:r w:rsidR="00477574">
              <w:rPr>
                <w:color w:val="000000" w:themeColor="text1"/>
                <w:sz w:val="20"/>
                <w:szCs w:val="20"/>
                <w:lang w:val="fr-CA"/>
              </w:rPr>
              <w:t> </w:t>
            </w:r>
            <w:r w:rsidR="002A1E65" w:rsidRPr="00AB54DB">
              <w:rPr>
                <w:color w:val="000000" w:themeColor="text1"/>
                <w:sz w:val="20"/>
                <w:szCs w:val="20"/>
                <w:lang w:val="fr-CA"/>
              </w:rPr>
              <w:t>UNEP/</w:t>
            </w:r>
            <w:proofErr w:type="spellStart"/>
            <w:r w:rsidR="002A1E65" w:rsidRPr="00AB54DB">
              <w:rPr>
                <w:color w:val="000000" w:themeColor="text1"/>
                <w:sz w:val="20"/>
                <w:szCs w:val="20"/>
                <w:lang w:val="fr-CA"/>
              </w:rPr>
              <w:t>OzL.Pro</w:t>
            </w:r>
            <w:proofErr w:type="spellEnd"/>
            <w:r w:rsidR="002A1E65" w:rsidRPr="00AB54DB">
              <w:rPr>
                <w:color w:val="000000" w:themeColor="text1"/>
                <w:sz w:val="20"/>
                <w:szCs w:val="20"/>
                <w:lang w:val="fr-CA"/>
              </w:rPr>
              <w:t>/</w:t>
            </w:r>
            <w:proofErr w:type="spellStart"/>
            <w:r w:rsidR="002A1E65" w:rsidRPr="00AB54DB">
              <w:rPr>
                <w:color w:val="000000" w:themeColor="text1"/>
                <w:sz w:val="20"/>
                <w:szCs w:val="20"/>
                <w:lang w:val="fr-CA"/>
              </w:rPr>
              <w:t>ExCom</w:t>
            </w:r>
            <w:proofErr w:type="spellEnd"/>
            <w:r w:rsidR="002A1E65" w:rsidRPr="00AB54DB">
              <w:rPr>
                <w:color w:val="000000" w:themeColor="text1"/>
                <w:sz w:val="20"/>
                <w:szCs w:val="20"/>
                <w:lang w:val="fr-CA"/>
              </w:rPr>
              <w:t xml:space="preserve">/74/51 </w:t>
            </w:r>
            <w:r>
              <w:rPr>
                <w:color w:val="000000" w:themeColor="text1"/>
                <w:sz w:val="20"/>
                <w:szCs w:val="20"/>
                <w:lang w:val="fr-CA"/>
              </w:rPr>
              <w:t>sur l’évaluation du renforcement des institutions et texte de la décision</w:t>
            </w:r>
            <w:r w:rsidR="007506F9">
              <w:rPr>
                <w:color w:val="000000" w:themeColor="text1"/>
                <w:sz w:val="20"/>
                <w:szCs w:val="20"/>
                <w:lang w:val="fr-CA"/>
              </w:rPr>
              <w:t> </w:t>
            </w:r>
            <w:r>
              <w:rPr>
                <w:color w:val="000000" w:themeColor="text1"/>
                <w:sz w:val="20"/>
                <w:szCs w:val="20"/>
                <w:lang w:val="fr-CA"/>
              </w:rPr>
              <w:t>74/51</w:t>
            </w:r>
            <w:r w:rsidR="007506F9">
              <w:rPr>
                <w:color w:val="000000" w:themeColor="text1"/>
                <w:sz w:val="20"/>
                <w:szCs w:val="20"/>
                <w:lang w:val="fr-CA"/>
              </w:rPr>
              <w:t> </w:t>
            </w:r>
            <w:r>
              <w:rPr>
                <w:color w:val="000000" w:themeColor="text1"/>
                <w:sz w:val="20"/>
                <w:szCs w:val="20"/>
                <w:lang w:val="fr-CA"/>
              </w:rPr>
              <w:t>asso</w:t>
            </w:r>
            <w:r w:rsidRPr="00957E05">
              <w:rPr>
                <w:color w:val="000000" w:themeColor="text1"/>
                <w:sz w:val="20"/>
                <w:szCs w:val="20"/>
                <w:lang w:val="fr-CA"/>
              </w:rPr>
              <w:t>cié</w:t>
            </w:r>
            <w:r w:rsidR="00477574" w:rsidRPr="00957E05">
              <w:rPr>
                <w:color w:val="000000" w:themeColor="text1"/>
                <w:sz w:val="20"/>
                <w:szCs w:val="20"/>
                <w:lang w:val="fr-CA"/>
              </w:rPr>
              <w:t>e</w:t>
            </w:r>
            <w:r w:rsidRPr="00957E05">
              <w:rPr>
                <w:color w:val="000000" w:themeColor="text1"/>
                <w:sz w:val="20"/>
                <w:szCs w:val="20"/>
                <w:lang w:val="fr-CA"/>
              </w:rPr>
              <w:t>.</w:t>
            </w:r>
            <w:r>
              <w:rPr>
                <w:color w:val="000000" w:themeColor="text1"/>
                <w:sz w:val="20"/>
                <w:szCs w:val="20"/>
                <w:lang w:val="fr-CA"/>
              </w:rPr>
              <w:t xml:space="preserve"> </w:t>
            </w:r>
          </w:p>
        </w:tc>
        <w:tc>
          <w:tcPr>
            <w:tcW w:w="1138" w:type="dxa"/>
            <w:shd w:val="clear" w:color="auto" w:fill="auto"/>
            <w:tcMar>
              <w:left w:w="115" w:type="dxa"/>
              <w:right w:w="173" w:type="dxa"/>
            </w:tcMar>
            <w:vAlign w:val="center"/>
          </w:tcPr>
          <w:p w14:paraId="21E2F993"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78</w:t>
            </w:r>
          </w:p>
        </w:tc>
      </w:tr>
      <w:tr w:rsidR="002A1E65" w:rsidRPr="008423FF" w14:paraId="29EB9E8C" w14:textId="77777777" w:rsidTr="00440E22">
        <w:trPr>
          <w:cantSplit/>
        </w:trPr>
        <w:tc>
          <w:tcPr>
            <w:tcW w:w="9355" w:type="dxa"/>
            <w:gridSpan w:val="2"/>
            <w:shd w:val="clear" w:color="auto" w:fill="auto"/>
            <w:tcMar>
              <w:left w:w="115" w:type="dxa"/>
              <w:right w:w="173" w:type="dxa"/>
            </w:tcMar>
            <w:vAlign w:val="center"/>
          </w:tcPr>
          <w:p w14:paraId="160A7307" w14:textId="77777777" w:rsidR="002A1E65" w:rsidRPr="008423FF" w:rsidRDefault="002A1E65" w:rsidP="00440E22">
            <w:pPr>
              <w:spacing w:before="60" w:after="60"/>
              <w:jc w:val="left"/>
              <w:rPr>
                <w:b/>
                <w:color w:val="000000" w:themeColor="text1"/>
                <w:sz w:val="20"/>
                <w:szCs w:val="20"/>
                <w:lang w:val="en-US"/>
              </w:rPr>
            </w:pPr>
            <w:r w:rsidRPr="008423FF">
              <w:rPr>
                <w:b/>
                <w:color w:val="000000" w:themeColor="text1"/>
                <w:sz w:val="20"/>
                <w:szCs w:val="20"/>
                <w:lang w:val="en-US"/>
              </w:rPr>
              <w:t>Lawrence Berkeley National Laboratory</w:t>
            </w:r>
          </w:p>
        </w:tc>
      </w:tr>
      <w:tr w:rsidR="002A1E65" w:rsidRPr="008423FF" w14:paraId="39FC265E" w14:textId="77777777" w:rsidTr="00440E22">
        <w:trPr>
          <w:cantSplit/>
        </w:trPr>
        <w:tc>
          <w:tcPr>
            <w:tcW w:w="8217" w:type="dxa"/>
            <w:shd w:val="clear" w:color="auto" w:fill="auto"/>
            <w:vAlign w:val="center"/>
            <w:hideMark/>
          </w:tcPr>
          <w:p w14:paraId="4F2E33E1" w14:textId="6800E75F" w:rsidR="002A1E65" w:rsidRPr="00375FB6" w:rsidRDefault="00E16D0B" w:rsidP="00957E05">
            <w:pPr>
              <w:spacing w:before="60" w:after="60"/>
              <w:jc w:val="left"/>
              <w:rPr>
                <w:color w:val="000000" w:themeColor="text1"/>
                <w:sz w:val="20"/>
                <w:szCs w:val="20"/>
                <w:lang w:val="fr-CA"/>
              </w:rPr>
            </w:pPr>
            <w:r>
              <w:rPr>
                <w:color w:val="000000" w:themeColor="text1"/>
                <w:sz w:val="20"/>
                <w:szCs w:val="20"/>
                <w:lang w:val="fr-CA"/>
              </w:rPr>
              <w:t>Le Secrétariat a</w:t>
            </w:r>
            <w:r w:rsidR="00DA64E3" w:rsidRPr="00DA64E3">
              <w:rPr>
                <w:color w:val="000000" w:themeColor="text1"/>
                <w:sz w:val="20"/>
                <w:szCs w:val="20"/>
                <w:lang w:val="fr-CA"/>
              </w:rPr>
              <w:t xml:space="preserve"> formul</w:t>
            </w:r>
            <w:r>
              <w:rPr>
                <w:color w:val="000000" w:themeColor="text1"/>
                <w:sz w:val="20"/>
                <w:szCs w:val="20"/>
                <w:lang w:val="fr-CA"/>
              </w:rPr>
              <w:t>é</w:t>
            </w:r>
            <w:r w:rsidR="00DA64E3" w:rsidRPr="00DA64E3">
              <w:rPr>
                <w:color w:val="000000" w:themeColor="text1"/>
                <w:sz w:val="20"/>
                <w:szCs w:val="20"/>
                <w:lang w:val="fr-CA"/>
              </w:rPr>
              <w:t xml:space="preserve"> des observations sur le projet de rapport </w:t>
            </w:r>
            <w:r w:rsidR="00957E05">
              <w:rPr>
                <w:color w:val="000000" w:themeColor="text1"/>
                <w:sz w:val="20"/>
                <w:szCs w:val="20"/>
                <w:lang w:val="fr-CA"/>
              </w:rPr>
              <w:t>concernant</w:t>
            </w:r>
            <w:r w:rsidR="00DA64E3" w:rsidRPr="00DA64E3">
              <w:rPr>
                <w:color w:val="000000" w:themeColor="text1"/>
                <w:sz w:val="20"/>
                <w:szCs w:val="20"/>
                <w:lang w:val="fr-CA"/>
              </w:rPr>
              <w:t xml:space="preserve"> les occasions offertes et les risques soulevés par le renforcement de l’efficacité </w:t>
            </w:r>
            <w:r w:rsidR="00DA64E3">
              <w:rPr>
                <w:color w:val="000000" w:themeColor="text1"/>
                <w:sz w:val="20"/>
                <w:szCs w:val="20"/>
                <w:lang w:val="fr-CA"/>
              </w:rPr>
              <w:t>et la transition des frigorigènes dans la climatisation individuelle.</w:t>
            </w:r>
          </w:p>
        </w:tc>
        <w:tc>
          <w:tcPr>
            <w:tcW w:w="1138" w:type="dxa"/>
            <w:shd w:val="clear" w:color="auto" w:fill="auto"/>
            <w:tcMar>
              <w:left w:w="115" w:type="dxa"/>
              <w:right w:w="173" w:type="dxa"/>
            </w:tcMar>
            <w:vAlign w:val="center"/>
            <w:hideMark/>
          </w:tcPr>
          <w:p w14:paraId="3A892278"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80</w:t>
            </w:r>
          </w:p>
        </w:tc>
      </w:tr>
      <w:tr w:rsidR="002A1E65" w:rsidRPr="008423FF" w14:paraId="7B63B141" w14:textId="77777777" w:rsidTr="00440E22">
        <w:trPr>
          <w:cantSplit/>
        </w:trPr>
        <w:tc>
          <w:tcPr>
            <w:tcW w:w="9355" w:type="dxa"/>
            <w:gridSpan w:val="2"/>
            <w:shd w:val="clear" w:color="auto" w:fill="auto"/>
            <w:tcMar>
              <w:left w:w="115" w:type="dxa"/>
              <w:right w:w="173" w:type="dxa"/>
            </w:tcMar>
            <w:vAlign w:val="center"/>
          </w:tcPr>
          <w:p w14:paraId="1958B6A6" w14:textId="77777777" w:rsidR="002A1E65" w:rsidRPr="008423FF" w:rsidRDefault="002A1E65" w:rsidP="00440E22">
            <w:pPr>
              <w:spacing w:before="60" w:after="60"/>
              <w:jc w:val="left"/>
              <w:rPr>
                <w:b/>
                <w:color w:val="000000" w:themeColor="text1"/>
                <w:sz w:val="20"/>
                <w:szCs w:val="20"/>
                <w:lang w:val="en-US"/>
              </w:rPr>
            </w:pPr>
            <w:r w:rsidRPr="008423FF">
              <w:rPr>
                <w:b/>
                <w:color w:val="000000" w:themeColor="text1"/>
                <w:sz w:val="20"/>
                <w:szCs w:val="20"/>
                <w:lang w:val="en-US"/>
              </w:rPr>
              <w:t>Natural Resources Defense Council</w:t>
            </w:r>
          </w:p>
        </w:tc>
      </w:tr>
      <w:tr w:rsidR="002A1E65" w:rsidRPr="008423FF" w14:paraId="72C8A2F4" w14:textId="77777777" w:rsidTr="00440E22">
        <w:trPr>
          <w:cantSplit/>
        </w:trPr>
        <w:tc>
          <w:tcPr>
            <w:tcW w:w="8217" w:type="dxa"/>
            <w:shd w:val="clear" w:color="auto" w:fill="auto"/>
            <w:vAlign w:val="center"/>
          </w:tcPr>
          <w:p w14:paraId="2D6F3DD6" w14:textId="77777777" w:rsidR="002A1E65" w:rsidRDefault="00DA64E3" w:rsidP="00440E22">
            <w:pPr>
              <w:spacing w:before="60" w:after="60"/>
              <w:jc w:val="left"/>
              <w:rPr>
                <w:color w:val="000000" w:themeColor="text1"/>
                <w:sz w:val="20"/>
                <w:szCs w:val="20"/>
                <w:lang w:val="fr-CA"/>
              </w:rPr>
            </w:pPr>
            <w:r w:rsidRPr="00DA64E3">
              <w:rPr>
                <w:color w:val="000000" w:themeColor="text1"/>
                <w:sz w:val="20"/>
                <w:szCs w:val="20"/>
                <w:lang w:val="fr-CA"/>
              </w:rPr>
              <w:t xml:space="preserve">Indicateurs d’impact climatique </w:t>
            </w:r>
            <w:r w:rsidR="00E16D0B">
              <w:rPr>
                <w:color w:val="000000" w:themeColor="text1"/>
                <w:sz w:val="20"/>
                <w:szCs w:val="20"/>
                <w:lang w:val="fr-CA"/>
              </w:rPr>
              <w:t>(MCII)</w:t>
            </w:r>
            <w:r w:rsidRPr="00DA64E3">
              <w:rPr>
                <w:color w:val="000000" w:themeColor="text1"/>
                <w:sz w:val="20"/>
                <w:szCs w:val="20"/>
                <w:lang w:val="fr-CA"/>
              </w:rPr>
              <w:t xml:space="preserve"> du Fonds multilatéral, y compris l’outil (fichier Excel), le </w:t>
            </w:r>
            <w:r w:rsidR="00E16D0B">
              <w:rPr>
                <w:color w:val="000000" w:themeColor="text1"/>
                <w:sz w:val="20"/>
                <w:szCs w:val="20"/>
                <w:lang w:val="fr-CA"/>
              </w:rPr>
              <w:t>m</w:t>
            </w:r>
            <w:r w:rsidRPr="00DA64E3">
              <w:rPr>
                <w:color w:val="000000" w:themeColor="text1"/>
                <w:sz w:val="20"/>
                <w:szCs w:val="20"/>
                <w:lang w:val="fr-CA"/>
              </w:rPr>
              <w:t>anuel (PDF) et des explications sur l</w:t>
            </w:r>
            <w:r w:rsidR="00E16D0B">
              <w:rPr>
                <w:color w:val="000000" w:themeColor="text1"/>
                <w:sz w:val="20"/>
                <w:szCs w:val="20"/>
                <w:lang w:val="fr-CA"/>
              </w:rPr>
              <w:t>’</w:t>
            </w:r>
            <w:r w:rsidRPr="00DA64E3">
              <w:rPr>
                <w:color w:val="000000" w:themeColor="text1"/>
                <w:sz w:val="20"/>
                <w:szCs w:val="20"/>
                <w:lang w:val="fr-CA"/>
              </w:rPr>
              <w:t xml:space="preserve">outil (fichier </w:t>
            </w:r>
            <w:r w:rsidR="00E16D0B">
              <w:rPr>
                <w:color w:val="000000" w:themeColor="text1"/>
                <w:sz w:val="20"/>
                <w:szCs w:val="20"/>
                <w:lang w:val="fr-CA"/>
              </w:rPr>
              <w:t>Word</w:t>
            </w:r>
            <w:r w:rsidRPr="00DA64E3">
              <w:rPr>
                <w:color w:val="000000" w:themeColor="text1"/>
                <w:sz w:val="20"/>
                <w:szCs w:val="20"/>
                <w:lang w:val="fr-CA"/>
              </w:rPr>
              <w:t>).</w:t>
            </w:r>
            <w:r w:rsidR="002A1E65" w:rsidRPr="00E16D0B">
              <w:rPr>
                <w:color w:val="000000" w:themeColor="text1"/>
                <w:sz w:val="20"/>
                <w:szCs w:val="20"/>
                <w:lang w:val="fr-CA"/>
              </w:rPr>
              <w:t xml:space="preserve"> </w:t>
            </w:r>
          </w:p>
          <w:p w14:paraId="74630D8C" w14:textId="77777777" w:rsidR="000E1EBD" w:rsidRDefault="000E1EBD" w:rsidP="00440E22">
            <w:pPr>
              <w:spacing w:before="60" w:after="60"/>
              <w:jc w:val="left"/>
              <w:rPr>
                <w:color w:val="000000" w:themeColor="text1"/>
                <w:sz w:val="20"/>
                <w:szCs w:val="20"/>
                <w:lang w:val="fr-CA"/>
              </w:rPr>
            </w:pPr>
          </w:p>
          <w:p w14:paraId="3A93F83C" w14:textId="1FA41269" w:rsidR="000E1EBD" w:rsidRPr="00E16D0B" w:rsidRDefault="000E1EBD" w:rsidP="00440E22">
            <w:pPr>
              <w:spacing w:before="60" w:after="60"/>
              <w:jc w:val="left"/>
              <w:rPr>
                <w:color w:val="000000" w:themeColor="text1"/>
                <w:sz w:val="20"/>
                <w:szCs w:val="20"/>
                <w:lang w:val="fr-CA"/>
              </w:rPr>
            </w:pPr>
          </w:p>
        </w:tc>
        <w:tc>
          <w:tcPr>
            <w:tcW w:w="1138" w:type="dxa"/>
            <w:shd w:val="clear" w:color="auto" w:fill="auto"/>
            <w:tcMar>
              <w:left w:w="115" w:type="dxa"/>
              <w:right w:w="173" w:type="dxa"/>
            </w:tcMar>
            <w:vAlign w:val="center"/>
          </w:tcPr>
          <w:p w14:paraId="59A6E5BE"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81</w:t>
            </w:r>
          </w:p>
        </w:tc>
      </w:tr>
      <w:tr w:rsidR="002A1E65" w:rsidRPr="000E1EBD" w14:paraId="75A6E717" w14:textId="77777777" w:rsidTr="00440E22">
        <w:trPr>
          <w:cantSplit/>
        </w:trPr>
        <w:tc>
          <w:tcPr>
            <w:tcW w:w="9355" w:type="dxa"/>
            <w:gridSpan w:val="2"/>
            <w:shd w:val="clear" w:color="auto" w:fill="auto"/>
            <w:tcMar>
              <w:left w:w="115" w:type="dxa"/>
              <w:right w:w="173" w:type="dxa"/>
            </w:tcMar>
            <w:vAlign w:val="center"/>
          </w:tcPr>
          <w:p w14:paraId="1620714A" w14:textId="1C3D3329" w:rsidR="002A1E65" w:rsidRPr="00DA64E3" w:rsidRDefault="00DA64E3" w:rsidP="00440E22">
            <w:pPr>
              <w:spacing w:before="60" w:after="60"/>
              <w:jc w:val="left"/>
              <w:rPr>
                <w:b/>
                <w:color w:val="000000" w:themeColor="text1"/>
                <w:sz w:val="20"/>
                <w:szCs w:val="20"/>
                <w:lang w:val="fr-CA"/>
              </w:rPr>
            </w:pPr>
            <w:r w:rsidRPr="00DA64E3">
              <w:rPr>
                <w:b/>
                <w:color w:val="000000" w:themeColor="text1"/>
                <w:sz w:val="20"/>
                <w:szCs w:val="20"/>
                <w:lang w:val="fr-CA"/>
              </w:rPr>
              <w:t xml:space="preserve">Conversion de </w:t>
            </w:r>
            <w:r w:rsidR="00E16D0B">
              <w:rPr>
                <w:b/>
                <w:color w:val="000000" w:themeColor="text1"/>
                <w:sz w:val="20"/>
                <w:szCs w:val="20"/>
                <w:lang w:val="fr-CA"/>
              </w:rPr>
              <w:t>Minamata</w:t>
            </w:r>
            <w:r w:rsidRPr="00DA64E3">
              <w:rPr>
                <w:b/>
                <w:color w:val="000000" w:themeColor="text1"/>
                <w:sz w:val="20"/>
                <w:szCs w:val="20"/>
                <w:lang w:val="fr-CA"/>
              </w:rPr>
              <w:t xml:space="preserve"> </w:t>
            </w:r>
            <w:r>
              <w:rPr>
                <w:b/>
                <w:color w:val="000000" w:themeColor="text1"/>
                <w:sz w:val="20"/>
                <w:szCs w:val="20"/>
                <w:lang w:val="fr-CA"/>
              </w:rPr>
              <w:t xml:space="preserve">sur le mercure </w:t>
            </w:r>
          </w:p>
        </w:tc>
      </w:tr>
      <w:tr w:rsidR="002A1E65" w:rsidRPr="008423FF" w14:paraId="001D1AFB" w14:textId="77777777" w:rsidTr="00440E22">
        <w:trPr>
          <w:cantSplit/>
        </w:trPr>
        <w:tc>
          <w:tcPr>
            <w:tcW w:w="8217" w:type="dxa"/>
            <w:shd w:val="clear" w:color="auto" w:fill="auto"/>
            <w:vAlign w:val="center"/>
            <w:hideMark/>
          </w:tcPr>
          <w:p w14:paraId="1EFC5AF0" w14:textId="5CB70969" w:rsidR="002A1E65" w:rsidRPr="008423FF" w:rsidRDefault="00E16D0B" w:rsidP="00440E22">
            <w:pPr>
              <w:spacing w:before="60" w:after="60"/>
              <w:jc w:val="left"/>
              <w:rPr>
                <w:color w:val="000000" w:themeColor="text1"/>
                <w:sz w:val="20"/>
                <w:szCs w:val="20"/>
                <w:lang w:val="en-US"/>
              </w:rPr>
            </w:pPr>
            <w:r>
              <w:rPr>
                <w:color w:val="000000" w:themeColor="text1"/>
                <w:sz w:val="20"/>
                <w:szCs w:val="20"/>
                <w:lang w:val="fr-CA"/>
              </w:rPr>
              <w:t>En j</w:t>
            </w:r>
            <w:r w:rsidR="00DA64E3" w:rsidRPr="00DA64E3">
              <w:rPr>
                <w:color w:val="000000" w:themeColor="text1"/>
                <w:sz w:val="20"/>
                <w:szCs w:val="20"/>
                <w:lang w:val="fr-CA"/>
              </w:rPr>
              <w:t>uillet</w:t>
            </w:r>
            <w:r w:rsidR="005A203A">
              <w:rPr>
                <w:color w:val="000000" w:themeColor="text1"/>
                <w:sz w:val="20"/>
                <w:szCs w:val="20"/>
                <w:lang w:val="fr-CA"/>
              </w:rPr>
              <w:t> </w:t>
            </w:r>
            <w:r w:rsidR="00DA64E3" w:rsidRPr="00DA64E3">
              <w:rPr>
                <w:color w:val="000000" w:themeColor="text1"/>
                <w:sz w:val="20"/>
                <w:szCs w:val="20"/>
                <w:lang w:val="fr-CA"/>
              </w:rPr>
              <w:t xml:space="preserve">2013, le Secrétariat a reçu du gouvernement du Japon une invitation à la </w:t>
            </w:r>
            <w:r>
              <w:rPr>
                <w:color w:val="000000" w:themeColor="text1"/>
                <w:sz w:val="20"/>
                <w:szCs w:val="20"/>
                <w:lang w:val="fr-CA"/>
              </w:rPr>
              <w:t>C</w:t>
            </w:r>
            <w:r w:rsidR="00DA64E3" w:rsidRPr="00DA64E3">
              <w:rPr>
                <w:color w:val="000000" w:themeColor="text1"/>
                <w:sz w:val="20"/>
                <w:szCs w:val="20"/>
                <w:lang w:val="fr-CA"/>
              </w:rPr>
              <w:t xml:space="preserve">onférence des plénipotentiaires relative à l’adoption et à la signature de la Convention de </w:t>
            </w:r>
            <w:r w:rsidR="00DA64E3">
              <w:rPr>
                <w:color w:val="000000" w:themeColor="text1"/>
                <w:sz w:val="20"/>
                <w:szCs w:val="20"/>
                <w:lang w:val="fr-CA"/>
              </w:rPr>
              <w:t>Mina</w:t>
            </w:r>
            <w:r>
              <w:rPr>
                <w:color w:val="000000" w:themeColor="text1"/>
                <w:sz w:val="20"/>
                <w:szCs w:val="20"/>
                <w:lang w:val="fr-CA"/>
              </w:rPr>
              <w:t>mata</w:t>
            </w:r>
            <w:r w:rsidR="00DA64E3">
              <w:rPr>
                <w:color w:val="000000" w:themeColor="text1"/>
                <w:sz w:val="20"/>
                <w:szCs w:val="20"/>
                <w:lang w:val="fr-CA"/>
              </w:rPr>
              <w:t xml:space="preserve"> sur le mercure, tenue du 9 au 11</w:t>
            </w:r>
            <w:r w:rsidR="005A203A">
              <w:rPr>
                <w:color w:val="000000" w:themeColor="text1"/>
                <w:sz w:val="20"/>
                <w:szCs w:val="20"/>
                <w:lang w:val="fr-CA"/>
              </w:rPr>
              <w:t> </w:t>
            </w:r>
            <w:r w:rsidR="00DA64E3">
              <w:rPr>
                <w:color w:val="000000" w:themeColor="text1"/>
                <w:sz w:val="20"/>
                <w:szCs w:val="20"/>
                <w:lang w:val="fr-CA"/>
              </w:rPr>
              <w:t>octobre</w:t>
            </w:r>
            <w:r w:rsidR="005A203A">
              <w:rPr>
                <w:color w:val="000000" w:themeColor="text1"/>
                <w:sz w:val="20"/>
                <w:szCs w:val="20"/>
                <w:lang w:val="fr-CA"/>
              </w:rPr>
              <w:t> </w:t>
            </w:r>
            <w:r w:rsidR="00DA64E3">
              <w:rPr>
                <w:color w:val="000000" w:themeColor="text1"/>
                <w:sz w:val="20"/>
                <w:szCs w:val="20"/>
                <w:lang w:val="fr-CA"/>
              </w:rPr>
              <w:t xml:space="preserve">2013 à Kumamoto (Japon). </w:t>
            </w:r>
            <w:r w:rsidR="00DA64E3">
              <w:rPr>
                <w:color w:val="000000" w:themeColor="text1"/>
                <w:sz w:val="20"/>
                <w:szCs w:val="20"/>
                <w:lang w:val="en-CA"/>
              </w:rPr>
              <w:t xml:space="preserve">Il </w:t>
            </w:r>
            <w:proofErr w:type="spellStart"/>
            <w:r w:rsidR="00DA64E3">
              <w:rPr>
                <w:color w:val="000000" w:themeColor="text1"/>
                <w:sz w:val="20"/>
                <w:szCs w:val="20"/>
                <w:lang w:val="en-CA"/>
              </w:rPr>
              <w:t>n’a</w:t>
            </w:r>
            <w:proofErr w:type="spellEnd"/>
            <w:r w:rsidR="00DA64E3">
              <w:rPr>
                <w:color w:val="000000" w:themeColor="text1"/>
                <w:sz w:val="20"/>
                <w:szCs w:val="20"/>
                <w:lang w:val="en-CA"/>
              </w:rPr>
              <w:t xml:space="preserve"> </w:t>
            </w:r>
            <w:proofErr w:type="spellStart"/>
            <w:r w:rsidR="00DA64E3">
              <w:rPr>
                <w:color w:val="000000" w:themeColor="text1"/>
                <w:sz w:val="20"/>
                <w:szCs w:val="20"/>
                <w:lang w:val="en-CA"/>
              </w:rPr>
              <w:t>toutefois</w:t>
            </w:r>
            <w:proofErr w:type="spellEnd"/>
            <w:r w:rsidR="00DA64E3">
              <w:rPr>
                <w:color w:val="000000" w:themeColor="text1"/>
                <w:sz w:val="20"/>
                <w:szCs w:val="20"/>
                <w:lang w:val="en-CA"/>
              </w:rPr>
              <w:t xml:space="preserve"> pas </w:t>
            </w:r>
            <w:proofErr w:type="spellStart"/>
            <w:r w:rsidR="00DA64E3">
              <w:rPr>
                <w:color w:val="000000" w:themeColor="text1"/>
                <w:sz w:val="20"/>
                <w:szCs w:val="20"/>
                <w:lang w:val="en-CA"/>
              </w:rPr>
              <w:t>pu</w:t>
            </w:r>
            <w:proofErr w:type="spellEnd"/>
            <w:r w:rsidR="00DA64E3">
              <w:rPr>
                <w:color w:val="000000" w:themeColor="text1"/>
                <w:sz w:val="20"/>
                <w:szCs w:val="20"/>
                <w:lang w:val="en-CA"/>
              </w:rPr>
              <w:t xml:space="preserve"> y assister. </w:t>
            </w:r>
          </w:p>
        </w:tc>
        <w:tc>
          <w:tcPr>
            <w:tcW w:w="1138" w:type="dxa"/>
            <w:shd w:val="clear" w:color="auto" w:fill="auto"/>
            <w:tcMar>
              <w:left w:w="115" w:type="dxa"/>
              <w:right w:w="173" w:type="dxa"/>
            </w:tcMar>
            <w:vAlign w:val="center"/>
            <w:hideMark/>
          </w:tcPr>
          <w:p w14:paraId="52396D26"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71</w:t>
            </w:r>
          </w:p>
        </w:tc>
      </w:tr>
      <w:tr w:rsidR="002A1E65" w:rsidRPr="000E1EBD" w14:paraId="6F63C787" w14:textId="77777777" w:rsidTr="00440E22">
        <w:trPr>
          <w:cantSplit/>
        </w:trPr>
        <w:tc>
          <w:tcPr>
            <w:tcW w:w="9355" w:type="dxa"/>
            <w:gridSpan w:val="2"/>
            <w:shd w:val="clear" w:color="auto" w:fill="auto"/>
            <w:tcMar>
              <w:left w:w="115" w:type="dxa"/>
              <w:right w:w="173" w:type="dxa"/>
            </w:tcMar>
            <w:vAlign w:val="center"/>
          </w:tcPr>
          <w:p w14:paraId="77A0D04B" w14:textId="74F0F68E" w:rsidR="002A1E65" w:rsidRPr="00DA64E3" w:rsidRDefault="00DA64E3" w:rsidP="00440E22">
            <w:pPr>
              <w:keepNext/>
              <w:spacing w:before="60" w:after="60"/>
              <w:jc w:val="left"/>
              <w:rPr>
                <w:b/>
                <w:bCs/>
                <w:color w:val="000000"/>
                <w:sz w:val="20"/>
                <w:szCs w:val="20"/>
                <w:lang w:val="fr-CA"/>
              </w:rPr>
            </w:pPr>
            <w:r w:rsidRPr="00DA64E3">
              <w:rPr>
                <w:b/>
                <w:bCs/>
                <w:color w:val="000000"/>
                <w:sz w:val="20"/>
                <w:szCs w:val="20"/>
                <w:lang w:val="fr-CA"/>
              </w:rPr>
              <w:t xml:space="preserve">Réseau d’évaluation de la performance des organisations multilatérales </w:t>
            </w:r>
            <w:r>
              <w:rPr>
                <w:b/>
                <w:bCs/>
                <w:color w:val="000000"/>
                <w:sz w:val="20"/>
                <w:szCs w:val="20"/>
                <w:lang w:val="fr-CA"/>
              </w:rPr>
              <w:t xml:space="preserve">(MOPAN) </w:t>
            </w:r>
          </w:p>
        </w:tc>
      </w:tr>
      <w:tr w:rsidR="002A1E65" w:rsidRPr="00BA218D" w14:paraId="65B0A1B4" w14:textId="77777777" w:rsidTr="00440E22">
        <w:trPr>
          <w:cantSplit/>
        </w:trPr>
        <w:tc>
          <w:tcPr>
            <w:tcW w:w="8217" w:type="dxa"/>
            <w:shd w:val="clear" w:color="auto" w:fill="auto"/>
            <w:vAlign w:val="center"/>
          </w:tcPr>
          <w:p w14:paraId="61EA7F0D" w14:textId="6F83BAAA" w:rsidR="002A1E65" w:rsidRPr="00957E05" w:rsidRDefault="00DA64E3" w:rsidP="00957E05">
            <w:pPr>
              <w:spacing w:before="60" w:after="60"/>
              <w:jc w:val="left"/>
              <w:rPr>
                <w:b/>
                <w:color w:val="000000"/>
                <w:sz w:val="20"/>
                <w:szCs w:val="20"/>
                <w:lang w:val="fr-CA"/>
              </w:rPr>
            </w:pPr>
            <w:r w:rsidRPr="00DA64E3">
              <w:rPr>
                <w:b/>
                <w:sz w:val="20"/>
                <w:szCs w:val="20"/>
                <w:lang w:val="fr-CA"/>
              </w:rPr>
              <w:t xml:space="preserve">Le Secrétariat a fourni des renseignements et éclaircissements supplémentaires sur les questions relatives au Fonds multilatéral </w:t>
            </w:r>
            <w:r>
              <w:rPr>
                <w:b/>
                <w:sz w:val="20"/>
                <w:szCs w:val="20"/>
                <w:lang w:val="fr-CA"/>
              </w:rPr>
              <w:t xml:space="preserve">au consultant responsable de l’évaluation du Fonds par le MOPAN. </w:t>
            </w:r>
            <w:r w:rsidR="00957E05" w:rsidRPr="00957E05">
              <w:rPr>
                <w:b/>
                <w:sz w:val="20"/>
                <w:szCs w:val="20"/>
                <w:lang w:val="fr-CA"/>
              </w:rPr>
              <w:t>Le Secrétariat a par ailleurs poursuivi les discussions avec le Secrétariat du MOPAN, qui a indiqué que le projet de rapport d’évaluation en était au stade final de préparation et serait soumis au Secrétariat aux fins d’examen avant de le remettre aux gouvernements Membres</w:t>
            </w:r>
            <w:r w:rsidR="002A1E65" w:rsidRPr="00957E05">
              <w:rPr>
                <w:b/>
                <w:color w:val="000000" w:themeColor="text1"/>
                <w:sz w:val="20"/>
                <w:szCs w:val="20"/>
                <w:lang w:val="fr-CA"/>
              </w:rPr>
              <w:t>.</w:t>
            </w:r>
          </w:p>
        </w:tc>
        <w:tc>
          <w:tcPr>
            <w:tcW w:w="1138" w:type="dxa"/>
            <w:shd w:val="clear" w:color="auto" w:fill="auto"/>
            <w:tcMar>
              <w:left w:w="115" w:type="dxa"/>
              <w:right w:w="173" w:type="dxa"/>
            </w:tcMar>
            <w:vAlign w:val="center"/>
          </w:tcPr>
          <w:p w14:paraId="7C18FD0C" w14:textId="77777777" w:rsidR="002A1E65" w:rsidRPr="00BA218D" w:rsidRDefault="002A1E65" w:rsidP="00440E22">
            <w:pPr>
              <w:spacing w:before="60" w:after="60"/>
              <w:jc w:val="right"/>
              <w:rPr>
                <w:b/>
                <w:color w:val="000000" w:themeColor="text1"/>
                <w:sz w:val="20"/>
                <w:szCs w:val="20"/>
                <w:lang w:val="en-CA"/>
              </w:rPr>
            </w:pPr>
            <w:r w:rsidRPr="00BA218D">
              <w:rPr>
                <w:b/>
                <w:color w:val="000000" w:themeColor="text1"/>
                <w:sz w:val="20"/>
                <w:szCs w:val="20"/>
                <w:lang w:val="en-CA"/>
              </w:rPr>
              <w:t>85</w:t>
            </w:r>
          </w:p>
        </w:tc>
      </w:tr>
      <w:tr w:rsidR="002A1E65" w:rsidRPr="008423FF" w14:paraId="38B71576" w14:textId="77777777" w:rsidTr="00440E22">
        <w:trPr>
          <w:cantSplit/>
        </w:trPr>
        <w:tc>
          <w:tcPr>
            <w:tcW w:w="8217" w:type="dxa"/>
            <w:shd w:val="clear" w:color="auto" w:fill="auto"/>
            <w:vAlign w:val="center"/>
          </w:tcPr>
          <w:p w14:paraId="44386968" w14:textId="05B9252C" w:rsidR="002A1E65" w:rsidRPr="00375FB6" w:rsidRDefault="00DA64E3" w:rsidP="00957E05">
            <w:pPr>
              <w:spacing w:before="60" w:after="60"/>
              <w:jc w:val="left"/>
              <w:rPr>
                <w:color w:val="000000"/>
                <w:sz w:val="20"/>
                <w:szCs w:val="20"/>
                <w:lang w:val="fr-CA"/>
              </w:rPr>
            </w:pPr>
            <w:r w:rsidRPr="00DA64E3">
              <w:rPr>
                <w:sz w:val="20"/>
                <w:szCs w:val="20"/>
                <w:lang w:val="fr-CA"/>
              </w:rPr>
              <w:t xml:space="preserve">Les représentants du Secrétariat du MOPA et du fournisseur de services chargé de l’évaluation se sont rendus au </w:t>
            </w:r>
            <w:r w:rsidR="00E16D0B">
              <w:rPr>
                <w:sz w:val="20"/>
                <w:szCs w:val="20"/>
                <w:lang w:val="fr-CA"/>
              </w:rPr>
              <w:t>S</w:t>
            </w:r>
            <w:r w:rsidRPr="00DA64E3">
              <w:rPr>
                <w:sz w:val="20"/>
                <w:szCs w:val="20"/>
                <w:lang w:val="fr-CA"/>
              </w:rPr>
              <w:t xml:space="preserve">ecrétariat. Le chef du Secrétariat a fait une présentation sur le Fonds multilatéral, portant notamment sur sa gouvernance, </w:t>
            </w:r>
            <w:r>
              <w:rPr>
                <w:sz w:val="20"/>
                <w:szCs w:val="20"/>
                <w:lang w:val="fr-CA"/>
              </w:rPr>
              <w:t>son modèle d’activité</w:t>
            </w:r>
            <w:r w:rsidR="00E16D0B">
              <w:rPr>
                <w:sz w:val="20"/>
                <w:szCs w:val="20"/>
                <w:lang w:val="fr-CA"/>
              </w:rPr>
              <w:t>s</w:t>
            </w:r>
            <w:r>
              <w:rPr>
                <w:sz w:val="20"/>
                <w:szCs w:val="20"/>
                <w:lang w:val="fr-CA"/>
              </w:rPr>
              <w:t xml:space="preserve"> et ses réalisations. </w:t>
            </w:r>
            <w:r w:rsidRPr="00DA64E3">
              <w:rPr>
                <w:sz w:val="20"/>
                <w:szCs w:val="20"/>
                <w:lang w:val="fr-CA"/>
              </w:rPr>
              <w:t>Le</w:t>
            </w:r>
            <w:r w:rsidR="005A203A">
              <w:rPr>
                <w:sz w:val="20"/>
                <w:szCs w:val="20"/>
                <w:lang w:val="fr-CA"/>
              </w:rPr>
              <w:t>s</w:t>
            </w:r>
            <w:r w:rsidRPr="00DA64E3">
              <w:rPr>
                <w:sz w:val="20"/>
                <w:szCs w:val="20"/>
                <w:lang w:val="fr-CA"/>
              </w:rPr>
              <w:t xml:space="preserve"> représentant</w:t>
            </w:r>
            <w:r w:rsidR="005A203A">
              <w:rPr>
                <w:sz w:val="20"/>
                <w:szCs w:val="20"/>
                <w:lang w:val="fr-CA"/>
              </w:rPr>
              <w:t>s</w:t>
            </w:r>
            <w:r w:rsidRPr="00DA64E3">
              <w:rPr>
                <w:sz w:val="20"/>
                <w:szCs w:val="20"/>
                <w:lang w:val="fr-CA"/>
              </w:rPr>
              <w:t xml:space="preserve"> du MOPAN </w:t>
            </w:r>
            <w:r>
              <w:rPr>
                <w:sz w:val="20"/>
                <w:szCs w:val="20"/>
                <w:lang w:val="fr-CA"/>
              </w:rPr>
              <w:t xml:space="preserve">ont participé à un certain nombre de réunions avec le personnel du Secrétariat. </w:t>
            </w:r>
            <w:r w:rsidRPr="00DA64E3">
              <w:rPr>
                <w:sz w:val="20"/>
                <w:szCs w:val="20"/>
                <w:lang w:val="fr-CA"/>
              </w:rPr>
              <w:t xml:space="preserve">Le Secrétariat a par ailleurs appris que les évaluateurs avaient organisé des réunions </w:t>
            </w:r>
            <w:r>
              <w:rPr>
                <w:sz w:val="20"/>
                <w:szCs w:val="20"/>
                <w:lang w:val="fr-CA"/>
              </w:rPr>
              <w:t xml:space="preserve">avec les quatre agences d’exécution du Fonds. </w:t>
            </w:r>
            <w:r w:rsidRPr="00DA64E3">
              <w:rPr>
                <w:sz w:val="20"/>
                <w:szCs w:val="20"/>
                <w:lang w:val="fr-CA"/>
              </w:rPr>
              <w:t xml:space="preserve">Il a fourni les coordonnées des membres du Comité exécutif, dont certains seront sollicités </w:t>
            </w:r>
            <w:r>
              <w:rPr>
                <w:sz w:val="20"/>
                <w:szCs w:val="20"/>
                <w:lang w:val="fr-CA"/>
              </w:rPr>
              <w:t xml:space="preserve">en vue de contribuer à l’exercice d’évaluation. </w:t>
            </w:r>
          </w:p>
        </w:tc>
        <w:tc>
          <w:tcPr>
            <w:tcW w:w="1138" w:type="dxa"/>
            <w:shd w:val="clear" w:color="auto" w:fill="auto"/>
            <w:tcMar>
              <w:left w:w="115" w:type="dxa"/>
              <w:right w:w="173" w:type="dxa"/>
            </w:tcMar>
            <w:vAlign w:val="center"/>
          </w:tcPr>
          <w:p w14:paraId="43308DA7" w14:textId="77777777" w:rsidR="002A1E65" w:rsidRPr="00DF4F47" w:rsidRDefault="002A1E65" w:rsidP="00440E22">
            <w:pPr>
              <w:spacing w:before="60" w:after="60"/>
              <w:jc w:val="right"/>
              <w:rPr>
                <w:color w:val="000000" w:themeColor="text1"/>
                <w:sz w:val="20"/>
                <w:szCs w:val="20"/>
                <w:lang w:val="en-CA"/>
              </w:rPr>
            </w:pPr>
            <w:r w:rsidRPr="00DF4F47">
              <w:rPr>
                <w:color w:val="000000" w:themeColor="text1"/>
                <w:sz w:val="20"/>
                <w:szCs w:val="20"/>
                <w:lang w:val="en-CA"/>
              </w:rPr>
              <w:t>84</w:t>
            </w:r>
          </w:p>
        </w:tc>
      </w:tr>
      <w:tr w:rsidR="002A1E65" w:rsidRPr="008423FF" w14:paraId="69BB6030" w14:textId="77777777" w:rsidTr="00440E22">
        <w:trPr>
          <w:cantSplit/>
        </w:trPr>
        <w:tc>
          <w:tcPr>
            <w:tcW w:w="8217" w:type="dxa"/>
            <w:shd w:val="clear" w:color="auto" w:fill="auto"/>
            <w:vAlign w:val="center"/>
            <w:hideMark/>
          </w:tcPr>
          <w:p w14:paraId="62BF28E1" w14:textId="68EAAA2E" w:rsidR="002A1E65" w:rsidRPr="008D0C1C" w:rsidRDefault="00DA64E3" w:rsidP="00BA6C3E">
            <w:pPr>
              <w:spacing w:before="60" w:after="60"/>
              <w:jc w:val="left"/>
              <w:rPr>
                <w:color w:val="000000" w:themeColor="text1"/>
                <w:sz w:val="20"/>
                <w:szCs w:val="20"/>
                <w:lang w:val="fr-CA"/>
              </w:rPr>
            </w:pPr>
            <w:r w:rsidRPr="00DA64E3">
              <w:rPr>
                <w:color w:val="000000" w:themeColor="text1"/>
                <w:sz w:val="20"/>
                <w:szCs w:val="20"/>
                <w:lang w:val="fr-CA"/>
              </w:rPr>
              <w:t xml:space="preserve">Le Secrétariat a participé à une réunion </w:t>
            </w:r>
            <w:r w:rsidR="005E6BCC">
              <w:rPr>
                <w:color w:val="000000" w:themeColor="text1"/>
                <w:sz w:val="20"/>
                <w:szCs w:val="20"/>
                <w:lang w:val="fr-CA"/>
              </w:rPr>
              <w:t xml:space="preserve">au secrétariat </w:t>
            </w:r>
            <w:r w:rsidRPr="00DA64E3">
              <w:rPr>
                <w:color w:val="000000" w:themeColor="text1"/>
                <w:sz w:val="20"/>
                <w:szCs w:val="20"/>
                <w:lang w:val="fr-CA"/>
              </w:rPr>
              <w:t xml:space="preserve">du MOPAN, au cours de laquelle </w:t>
            </w:r>
            <w:r w:rsidR="00BA6C3E">
              <w:rPr>
                <w:color w:val="000000" w:themeColor="text1"/>
                <w:sz w:val="20"/>
                <w:szCs w:val="20"/>
                <w:lang w:val="fr-CA"/>
              </w:rPr>
              <w:t xml:space="preserve">on a fait </w:t>
            </w:r>
            <w:r w:rsidRPr="00DA64E3">
              <w:rPr>
                <w:color w:val="000000" w:themeColor="text1"/>
                <w:sz w:val="20"/>
                <w:szCs w:val="20"/>
                <w:lang w:val="fr-CA"/>
              </w:rPr>
              <w:t xml:space="preserve">une présentation sur le Fonds. </w:t>
            </w:r>
            <w:r w:rsidR="004B788F" w:rsidRPr="004B788F">
              <w:rPr>
                <w:color w:val="000000" w:themeColor="text1"/>
                <w:sz w:val="20"/>
                <w:szCs w:val="20"/>
                <w:lang w:val="fr-CA"/>
              </w:rPr>
              <w:t>Des discussions ont été menées, notamment sur les points suivants</w:t>
            </w:r>
            <w:r w:rsidR="008D0C1C">
              <w:rPr>
                <w:color w:val="000000" w:themeColor="text1"/>
                <w:sz w:val="20"/>
                <w:szCs w:val="20"/>
                <w:lang w:val="fr-CA"/>
              </w:rPr>
              <w:t> </w:t>
            </w:r>
            <w:r w:rsidR="004B788F" w:rsidRPr="004B788F">
              <w:rPr>
                <w:color w:val="000000" w:themeColor="text1"/>
                <w:sz w:val="20"/>
                <w:szCs w:val="20"/>
                <w:lang w:val="fr-CA"/>
              </w:rPr>
              <w:t>: port</w:t>
            </w:r>
            <w:r w:rsidR="00E16D0B">
              <w:rPr>
                <w:color w:val="000000" w:themeColor="text1"/>
                <w:sz w:val="20"/>
                <w:szCs w:val="20"/>
                <w:lang w:val="fr-CA"/>
              </w:rPr>
              <w:t>ée</w:t>
            </w:r>
            <w:r w:rsidR="004B788F" w:rsidRPr="004B788F">
              <w:rPr>
                <w:color w:val="000000" w:themeColor="text1"/>
                <w:sz w:val="20"/>
                <w:szCs w:val="20"/>
                <w:lang w:val="fr-CA"/>
              </w:rPr>
              <w:t xml:space="preserve"> de l’évaluation pour les intervenants concernés; </w:t>
            </w:r>
            <w:r w:rsidR="004B788F">
              <w:rPr>
                <w:color w:val="000000" w:themeColor="text1"/>
                <w:sz w:val="20"/>
                <w:szCs w:val="20"/>
                <w:lang w:val="fr-CA"/>
              </w:rPr>
              <w:t xml:space="preserve">principales différences entre le Fonds </w:t>
            </w:r>
            <w:r w:rsidR="005A203A">
              <w:rPr>
                <w:color w:val="000000" w:themeColor="text1"/>
                <w:sz w:val="20"/>
                <w:szCs w:val="20"/>
                <w:lang w:val="fr-CA"/>
              </w:rPr>
              <w:t>multilatéral</w:t>
            </w:r>
            <w:r w:rsidR="004B788F">
              <w:rPr>
                <w:color w:val="000000" w:themeColor="text1"/>
                <w:sz w:val="20"/>
                <w:szCs w:val="20"/>
                <w:lang w:val="fr-CA"/>
              </w:rPr>
              <w:t xml:space="preserve"> et l</w:t>
            </w:r>
            <w:r w:rsidR="004B4A30">
              <w:rPr>
                <w:color w:val="000000" w:themeColor="text1"/>
                <w:sz w:val="20"/>
                <w:szCs w:val="20"/>
                <w:lang w:val="fr-CA"/>
              </w:rPr>
              <w:t xml:space="preserve">es </w:t>
            </w:r>
            <w:r w:rsidR="004B788F">
              <w:rPr>
                <w:color w:val="000000" w:themeColor="text1"/>
                <w:sz w:val="20"/>
                <w:szCs w:val="20"/>
                <w:lang w:val="fr-CA"/>
              </w:rPr>
              <w:t>autre</w:t>
            </w:r>
            <w:r w:rsidR="004B4A30">
              <w:rPr>
                <w:color w:val="000000" w:themeColor="text1"/>
                <w:sz w:val="20"/>
                <w:szCs w:val="20"/>
                <w:lang w:val="fr-CA"/>
              </w:rPr>
              <w:t>s</w:t>
            </w:r>
            <w:r w:rsidR="004B788F">
              <w:rPr>
                <w:color w:val="000000" w:themeColor="text1"/>
                <w:sz w:val="20"/>
                <w:szCs w:val="20"/>
                <w:lang w:val="fr-CA"/>
              </w:rPr>
              <w:t xml:space="preserve"> organisation</w:t>
            </w:r>
            <w:r w:rsidR="004B4A30">
              <w:rPr>
                <w:color w:val="000000" w:themeColor="text1"/>
                <w:sz w:val="20"/>
                <w:szCs w:val="20"/>
                <w:lang w:val="fr-CA"/>
              </w:rPr>
              <w:t xml:space="preserve">s </w:t>
            </w:r>
            <w:r w:rsidR="004B788F">
              <w:rPr>
                <w:color w:val="000000" w:themeColor="text1"/>
                <w:sz w:val="20"/>
                <w:szCs w:val="20"/>
                <w:lang w:val="fr-CA"/>
              </w:rPr>
              <w:t>évaluée</w:t>
            </w:r>
            <w:r w:rsidR="004B4A30">
              <w:rPr>
                <w:color w:val="000000" w:themeColor="text1"/>
                <w:sz w:val="20"/>
                <w:szCs w:val="20"/>
                <w:lang w:val="fr-CA"/>
              </w:rPr>
              <w:t>s</w:t>
            </w:r>
            <w:r w:rsidR="004B788F">
              <w:rPr>
                <w:color w:val="000000" w:themeColor="text1"/>
                <w:sz w:val="20"/>
                <w:szCs w:val="20"/>
                <w:lang w:val="fr-CA"/>
              </w:rPr>
              <w:t xml:space="preserve">, en vue de procéder </w:t>
            </w:r>
            <w:r w:rsidR="00BA6C3E">
              <w:rPr>
                <w:color w:val="000000" w:themeColor="text1"/>
                <w:sz w:val="20"/>
                <w:szCs w:val="20"/>
                <w:lang w:val="fr-CA"/>
              </w:rPr>
              <w:t>à une évaluation personnalisée afin de</w:t>
            </w:r>
            <w:r w:rsidR="004B788F">
              <w:rPr>
                <w:color w:val="000000" w:themeColor="text1"/>
                <w:sz w:val="20"/>
                <w:szCs w:val="20"/>
                <w:lang w:val="fr-CA"/>
              </w:rPr>
              <w:t xml:space="preserve"> garantir l’équité; organisation d’une brève visite au Secrétariat du Fonds; et possibilité qu</w:t>
            </w:r>
            <w:r w:rsidR="004B4A30">
              <w:rPr>
                <w:color w:val="000000" w:themeColor="text1"/>
                <w:sz w:val="20"/>
                <w:szCs w:val="20"/>
                <w:lang w:val="fr-CA"/>
              </w:rPr>
              <w:t>e l’</w:t>
            </w:r>
            <w:r w:rsidR="004B788F">
              <w:rPr>
                <w:color w:val="000000" w:themeColor="text1"/>
                <w:sz w:val="20"/>
                <w:szCs w:val="20"/>
                <w:lang w:val="fr-CA"/>
              </w:rPr>
              <w:t xml:space="preserve">équipe d’évaluation participe à une réunion du Comité exécutif. </w:t>
            </w:r>
          </w:p>
        </w:tc>
        <w:tc>
          <w:tcPr>
            <w:tcW w:w="1138" w:type="dxa"/>
            <w:shd w:val="clear" w:color="auto" w:fill="auto"/>
            <w:tcMar>
              <w:left w:w="115" w:type="dxa"/>
              <w:right w:w="173" w:type="dxa"/>
            </w:tcMar>
            <w:vAlign w:val="center"/>
            <w:hideMark/>
          </w:tcPr>
          <w:p w14:paraId="5A9037D9" w14:textId="77777777" w:rsidR="002A1E65" w:rsidRPr="00D807D0" w:rsidRDefault="002A1E65" w:rsidP="00440E22">
            <w:pPr>
              <w:spacing w:before="60" w:after="60"/>
              <w:jc w:val="right"/>
              <w:rPr>
                <w:color w:val="000000" w:themeColor="text1"/>
                <w:sz w:val="20"/>
                <w:szCs w:val="20"/>
                <w:lang w:val="en-US"/>
              </w:rPr>
            </w:pPr>
            <w:r w:rsidRPr="00D807D0">
              <w:rPr>
                <w:color w:val="000000" w:themeColor="text1"/>
                <w:sz w:val="20"/>
                <w:szCs w:val="20"/>
                <w:lang w:val="en-US"/>
              </w:rPr>
              <w:t>83</w:t>
            </w:r>
          </w:p>
        </w:tc>
      </w:tr>
      <w:tr w:rsidR="002A1E65" w:rsidRPr="008423FF" w14:paraId="5C979D99" w14:textId="77777777" w:rsidTr="00440E22">
        <w:trPr>
          <w:cantSplit/>
        </w:trPr>
        <w:tc>
          <w:tcPr>
            <w:tcW w:w="8217" w:type="dxa"/>
            <w:shd w:val="clear" w:color="auto" w:fill="auto"/>
            <w:vAlign w:val="center"/>
          </w:tcPr>
          <w:p w14:paraId="546601E7" w14:textId="75FB3A78" w:rsidR="002A1E65" w:rsidRPr="00375FB6" w:rsidRDefault="00BA6C3E" w:rsidP="00440E22">
            <w:pPr>
              <w:spacing w:before="60" w:after="60"/>
              <w:jc w:val="left"/>
              <w:rPr>
                <w:color w:val="000000" w:themeColor="text1"/>
                <w:sz w:val="20"/>
                <w:szCs w:val="20"/>
                <w:lang w:val="fr-CA"/>
              </w:rPr>
            </w:pPr>
            <w:r>
              <w:rPr>
                <w:color w:val="000000" w:themeColor="text1"/>
                <w:sz w:val="20"/>
                <w:szCs w:val="20"/>
                <w:lang w:val="fr-CA"/>
              </w:rPr>
              <w:t>Réception d’une lettre du s</w:t>
            </w:r>
            <w:r w:rsidR="004B788F" w:rsidRPr="004B788F">
              <w:rPr>
                <w:color w:val="000000" w:themeColor="text1"/>
                <w:sz w:val="20"/>
                <w:szCs w:val="20"/>
                <w:lang w:val="fr-CA"/>
              </w:rPr>
              <w:t>ecré</w:t>
            </w:r>
            <w:r>
              <w:rPr>
                <w:color w:val="000000" w:themeColor="text1"/>
                <w:sz w:val="20"/>
                <w:szCs w:val="20"/>
                <w:lang w:val="fr-CA"/>
              </w:rPr>
              <w:t>tariat du MOPAN avisant que le c</w:t>
            </w:r>
            <w:r w:rsidR="004B788F" w:rsidRPr="004B788F">
              <w:rPr>
                <w:color w:val="000000" w:themeColor="text1"/>
                <w:sz w:val="20"/>
                <w:szCs w:val="20"/>
                <w:lang w:val="fr-CA"/>
              </w:rPr>
              <w:t xml:space="preserve">omité directeur du Réseau avait </w:t>
            </w:r>
            <w:r w:rsidR="005A203A">
              <w:rPr>
                <w:color w:val="000000" w:themeColor="text1"/>
                <w:sz w:val="20"/>
                <w:szCs w:val="20"/>
                <w:lang w:val="fr-CA"/>
              </w:rPr>
              <w:t>pris</w:t>
            </w:r>
            <w:r w:rsidR="004B788F" w:rsidRPr="004B788F">
              <w:rPr>
                <w:color w:val="000000" w:themeColor="text1"/>
                <w:sz w:val="20"/>
                <w:szCs w:val="20"/>
                <w:lang w:val="fr-CA"/>
              </w:rPr>
              <w:t xml:space="preserve"> la décision d’évaluer le Fonds multilatéral lors de son prochain cycle d’évaluation.</w:t>
            </w:r>
          </w:p>
        </w:tc>
        <w:tc>
          <w:tcPr>
            <w:tcW w:w="1138" w:type="dxa"/>
            <w:shd w:val="clear" w:color="auto" w:fill="auto"/>
            <w:tcMar>
              <w:left w:w="115" w:type="dxa"/>
              <w:right w:w="173" w:type="dxa"/>
            </w:tcMar>
            <w:vAlign w:val="center"/>
          </w:tcPr>
          <w:p w14:paraId="6863ED68" w14:textId="77777777" w:rsidR="002A1E65" w:rsidRPr="008423FF" w:rsidRDefault="002A1E65" w:rsidP="00440E22">
            <w:pPr>
              <w:spacing w:before="60" w:after="60"/>
              <w:jc w:val="right"/>
              <w:rPr>
                <w:color w:val="000000" w:themeColor="text1"/>
                <w:sz w:val="20"/>
                <w:szCs w:val="20"/>
                <w:lang w:val="en-US"/>
              </w:rPr>
            </w:pPr>
            <w:r>
              <w:rPr>
                <w:color w:val="000000" w:themeColor="text1"/>
                <w:sz w:val="20"/>
                <w:szCs w:val="20"/>
                <w:lang w:val="en-US"/>
              </w:rPr>
              <w:t>82</w:t>
            </w:r>
          </w:p>
        </w:tc>
      </w:tr>
      <w:tr w:rsidR="002A1E65" w:rsidRPr="008423FF" w14:paraId="0F51061A" w14:textId="77777777" w:rsidTr="00440E22">
        <w:trPr>
          <w:cantSplit/>
        </w:trPr>
        <w:tc>
          <w:tcPr>
            <w:tcW w:w="9355" w:type="dxa"/>
            <w:gridSpan w:val="2"/>
            <w:shd w:val="clear" w:color="auto" w:fill="auto"/>
            <w:tcMar>
              <w:left w:w="115" w:type="dxa"/>
              <w:right w:w="173" w:type="dxa"/>
            </w:tcMar>
            <w:vAlign w:val="center"/>
          </w:tcPr>
          <w:p w14:paraId="3F85E939" w14:textId="02CB388B" w:rsidR="002A1E65" w:rsidRPr="0031484A" w:rsidRDefault="004B788F" w:rsidP="00440E22">
            <w:pPr>
              <w:keepNext/>
              <w:spacing w:before="60" w:after="60"/>
              <w:jc w:val="left"/>
              <w:rPr>
                <w:b/>
                <w:color w:val="000000" w:themeColor="text1"/>
                <w:sz w:val="20"/>
                <w:szCs w:val="20"/>
                <w:lang w:val="en-US"/>
              </w:rPr>
            </w:pPr>
            <w:r>
              <w:rPr>
                <w:b/>
                <w:color w:val="000000" w:themeColor="text1"/>
                <w:sz w:val="20"/>
                <w:szCs w:val="20"/>
                <w:lang w:val="en-US"/>
              </w:rPr>
              <w:t xml:space="preserve">Nations </w:t>
            </w:r>
            <w:proofErr w:type="spellStart"/>
            <w:r>
              <w:rPr>
                <w:b/>
                <w:color w:val="000000" w:themeColor="text1"/>
                <w:sz w:val="20"/>
                <w:szCs w:val="20"/>
                <w:lang w:val="en-US"/>
              </w:rPr>
              <w:t>Unies</w:t>
            </w:r>
            <w:proofErr w:type="spellEnd"/>
            <w:r>
              <w:rPr>
                <w:b/>
                <w:color w:val="000000" w:themeColor="text1"/>
                <w:sz w:val="20"/>
                <w:szCs w:val="20"/>
                <w:lang w:val="en-US"/>
              </w:rPr>
              <w:t xml:space="preserve"> durable</w:t>
            </w:r>
            <w:r w:rsidR="00F55C4A">
              <w:rPr>
                <w:b/>
                <w:color w:val="000000" w:themeColor="text1"/>
                <w:sz w:val="20"/>
                <w:szCs w:val="20"/>
                <w:lang w:val="en-US"/>
              </w:rPr>
              <w:t>s</w:t>
            </w:r>
            <w:r w:rsidR="002A1E65" w:rsidRPr="0031484A">
              <w:rPr>
                <w:b/>
                <w:color w:val="000000" w:themeColor="text1"/>
                <w:sz w:val="20"/>
                <w:szCs w:val="20"/>
                <w:lang w:val="en-US"/>
              </w:rPr>
              <w:t xml:space="preserve"> (SUN)</w:t>
            </w:r>
          </w:p>
        </w:tc>
      </w:tr>
      <w:tr w:rsidR="002A1E65" w:rsidRPr="008423FF" w14:paraId="48E56202" w14:textId="77777777" w:rsidTr="00440E22">
        <w:trPr>
          <w:cantSplit/>
        </w:trPr>
        <w:tc>
          <w:tcPr>
            <w:tcW w:w="8217" w:type="dxa"/>
            <w:shd w:val="clear" w:color="auto" w:fill="auto"/>
            <w:vAlign w:val="center"/>
          </w:tcPr>
          <w:p w14:paraId="3263D77B" w14:textId="3904C540" w:rsidR="002A1E65" w:rsidRPr="00375FB6" w:rsidRDefault="004B788F" w:rsidP="003F0D36">
            <w:pPr>
              <w:spacing w:before="60" w:after="60"/>
              <w:jc w:val="left"/>
              <w:rPr>
                <w:lang w:val="fr-CA"/>
              </w:rPr>
            </w:pPr>
            <w:r w:rsidRPr="004B788F">
              <w:rPr>
                <w:color w:val="000000" w:themeColor="text1"/>
                <w:sz w:val="20"/>
                <w:szCs w:val="20"/>
                <w:lang w:val="fr-CA"/>
              </w:rPr>
              <w:t>Le Secrétariat a fait une présentation lors de la 31</w:t>
            </w:r>
            <w:r w:rsidRPr="00F55C4A">
              <w:rPr>
                <w:color w:val="000000" w:themeColor="text1"/>
                <w:sz w:val="20"/>
                <w:szCs w:val="20"/>
                <w:vertAlign w:val="superscript"/>
                <w:lang w:val="fr-CA"/>
              </w:rPr>
              <w:t>e</w:t>
            </w:r>
            <w:r w:rsidR="00F55C4A">
              <w:rPr>
                <w:color w:val="000000" w:themeColor="text1"/>
                <w:sz w:val="20"/>
                <w:szCs w:val="20"/>
                <w:lang w:val="fr-CA"/>
              </w:rPr>
              <w:t> r</w:t>
            </w:r>
            <w:r w:rsidRPr="004B788F">
              <w:rPr>
                <w:color w:val="000000" w:themeColor="text1"/>
                <w:sz w:val="20"/>
                <w:szCs w:val="20"/>
                <w:lang w:val="fr-CA"/>
              </w:rPr>
              <w:t xml:space="preserve">éunion du Groupe </w:t>
            </w:r>
            <w:r w:rsidR="003F0D36">
              <w:rPr>
                <w:color w:val="000000" w:themeColor="text1"/>
                <w:sz w:val="20"/>
                <w:szCs w:val="20"/>
                <w:lang w:val="fr-CA"/>
              </w:rPr>
              <w:t>des Nations Unies chargé</w:t>
            </w:r>
            <w:r w:rsidRPr="004B788F">
              <w:rPr>
                <w:color w:val="000000" w:themeColor="text1"/>
                <w:sz w:val="20"/>
                <w:szCs w:val="20"/>
                <w:lang w:val="fr-CA"/>
              </w:rPr>
              <w:t xml:space="preserve"> des questions </w:t>
            </w:r>
            <w:r w:rsidR="003F0D36">
              <w:rPr>
                <w:color w:val="000000" w:themeColor="text1"/>
                <w:sz w:val="20"/>
                <w:szCs w:val="20"/>
                <w:lang w:val="fr-CA"/>
              </w:rPr>
              <w:t>relatives à la viabilité</w:t>
            </w:r>
            <w:r w:rsidRPr="004B788F">
              <w:rPr>
                <w:color w:val="000000" w:themeColor="text1"/>
                <w:sz w:val="20"/>
                <w:szCs w:val="20"/>
                <w:lang w:val="fr-CA"/>
              </w:rPr>
              <w:t xml:space="preserve">, </w:t>
            </w:r>
            <w:r>
              <w:rPr>
                <w:color w:val="000000" w:themeColor="text1"/>
                <w:sz w:val="20"/>
                <w:szCs w:val="20"/>
                <w:lang w:val="fr-CA"/>
              </w:rPr>
              <w:t>tenue dans les locaux de l’OACI, Montréal, le 11</w:t>
            </w:r>
            <w:r w:rsidR="005A203A">
              <w:rPr>
                <w:color w:val="000000" w:themeColor="text1"/>
                <w:sz w:val="20"/>
                <w:szCs w:val="20"/>
                <w:lang w:val="fr-CA"/>
              </w:rPr>
              <w:t> </w:t>
            </w:r>
            <w:r>
              <w:rPr>
                <w:color w:val="000000" w:themeColor="text1"/>
                <w:sz w:val="20"/>
                <w:szCs w:val="20"/>
                <w:lang w:val="fr-CA"/>
              </w:rPr>
              <w:t>octobre</w:t>
            </w:r>
            <w:r w:rsidR="005A203A">
              <w:rPr>
                <w:color w:val="000000" w:themeColor="text1"/>
                <w:sz w:val="20"/>
                <w:szCs w:val="20"/>
                <w:lang w:val="fr-CA"/>
              </w:rPr>
              <w:t> </w:t>
            </w:r>
            <w:r>
              <w:rPr>
                <w:color w:val="000000" w:themeColor="text1"/>
                <w:sz w:val="20"/>
                <w:szCs w:val="20"/>
                <w:lang w:val="fr-CA"/>
              </w:rPr>
              <w:t xml:space="preserve">2019. </w:t>
            </w:r>
            <w:r w:rsidRPr="004B788F">
              <w:rPr>
                <w:color w:val="000000" w:themeColor="text1"/>
                <w:sz w:val="20"/>
                <w:szCs w:val="20"/>
                <w:lang w:val="fr-CA"/>
              </w:rPr>
              <w:t xml:space="preserve">Le Secrétariat a traité de la façon dont les bureaux des Nations Unies </w:t>
            </w:r>
            <w:r>
              <w:rPr>
                <w:color w:val="000000" w:themeColor="text1"/>
                <w:sz w:val="20"/>
                <w:szCs w:val="20"/>
                <w:lang w:val="fr-CA"/>
              </w:rPr>
              <w:t xml:space="preserve">peuvent collaborer aux activités menées par les agences concernant la mise en œuvre des projets à l’échelle nationale, régionale et mondiale visant la promotion de l’adoption de technologies respectueuses de la couche d’ozone et sans HFC. </w:t>
            </w:r>
            <w:r w:rsidRPr="00F55C4A">
              <w:rPr>
                <w:color w:val="000000" w:themeColor="text1"/>
                <w:sz w:val="20"/>
                <w:szCs w:val="20"/>
                <w:lang w:val="fr-CA"/>
              </w:rPr>
              <w:t>Un représentant des Nations Unies durable</w:t>
            </w:r>
            <w:r w:rsidR="00F55C4A" w:rsidRPr="00F55C4A">
              <w:rPr>
                <w:color w:val="000000" w:themeColor="text1"/>
                <w:sz w:val="20"/>
                <w:szCs w:val="20"/>
                <w:lang w:val="fr-CA"/>
              </w:rPr>
              <w:t>s</w:t>
            </w:r>
            <w:r w:rsidRPr="00F55C4A">
              <w:rPr>
                <w:color w:val="000000" w:themeColor="text1"/>
                <w:sz w:val="20"/>
                <w:szCs w:val="20"/>
                <w:lang w:val="fr-CA"/>
              </w:rPr>
              <w:t xml:space="preserve"> (</w:t>
            </w:r>
            <w:r w:rsidR="00F55C4A" w:rsidRPr="00F55C4A">
              <w:rPr>
                <w:color w:val="000000" w:themeColor="text1"/>
                <w:sz w:val="20"/>
                <w:szCs w:val="20"/>
                <w:lang w:val="fr-CA"/>
              </w:rPr>
              <w:t>SUN</w:t>
            </w:r>
            <w:r w:rsidRPr="00F55C4A">
              <w:rPr>
                <w:color w:val="000000" w:themeColor="text1"/>
                <w:sz w:val="20"/>
                <w:szCs w:val="20"/>
                <w:lang w:val="fr-CA"/>
              </w:rPr>
              <w:t>)</w:t>
            </w:r>
            <w:r w:rsidR="00F55C4A" w:rsidRPr="00F55C4A">
              <w:rPr>
                <w:color w:val="000000" w:themeColor="text1"/>
                <w:sz w:val="20"/>
                <w:szCs w:val="20"/>
                <w:lang w:val="fr-CA"/>
              </w:rPr>
              <w:t>, b</w:t>
            </w:r>
            <w:r w:rsidRPr="004B788F">
              <w:rPr>
                <w:color w:val="000000" w:themeColor="text1"/>
                <w:sz w:val="20"/>
                <w:szCs w:val="20"/>
                <w:lang w:val="fr-CA"/>
              </w:rPr>
              <w:t xml:space="preserve">ureau responsable de gérer et soutenir le </w:t>
            </w:r>
            <w:r w:rsidR="003F0D36" w:rsidRPr="003F0D36">
              <w:rPr>
                <w:color w:val="000000" w:themeColor="text1"/>
                <w:sz w:val="20"/>
                <w:szCs w:val="20"/>
                <w:lang w:val="fr-CA"/>
              </w:rPr>
              <w:t xml:space="preserve">Groupe des Nations Unies chargé des questions relatives à la </w:t>
            </w:r>
            <w:proofErr w:type="gramStart"/>
            <w:r w:rsidR="003F0D36" w:rsidRPr="003F0D36">
              <w:rPr>
                <w:color w:val="000000" w:themeColor="text1"/>
                <w:sz w:val="20"/>
                <w:szCs w:val="20"/>
                <w:lang w:val="fr-CA"/>
              </w:rPr>
              <w:t xml:space="preserve">viabilité </w:t>
            </w:r>
            <w:r w:rsidRPr="004B788F">
              <w:rPr>
                <w:color w:val="000000" w:themeColor="text1"/>
                <w:sz w:val="20"/>
                <w:szCs w:val="20"/>
                <w:lang w:val="fr-CA"/>
              </w:rPr>
              <w:t>,</w:t>
            </w:r>
            <w:proofErr w:type="gramEnd"/>
            <w:r w:rsidRPr="004B788F">
              <w:rPr>
                <w:color w:val="000000" w:themeColor="text1"/>
                <w:sz w:val="20"/>
                <w:szCs w:val="20"/>
                <w:lang w:val="fr-CA"/>
              </w:rPr>
              <w:t xml:space="preserve"> s’est rendu au Secrétariat pour y présenter </w:t>
            </w:r>
            <w:r>
              <w:rPr>
                <w:color w:val="000000" w:themeColor="text1"/>
                <w:sz w:val="20"/>
                <w:szCs w:val="20"/>
                <w:lang w:val="fr-CA"/>
              </w:rPr>
              <w:t>les activités menées par son organisation.</w:t>
            </w:r>
          </w:p>
        </w:tc>
        <w:tc>
          <w:tcPr>
            <w:tcW w:w="1138" w:type="dxa"/>
            <w:shd w:val="clear" w:color="auto" w:fill="auto"/>
            <w:tcMar>
              <w:left w:w="115" w:type="dxa"/>
              <w:right w:w="173" w:type="dxa"/>
            </w:tcMar>
            <w:vAlign w:val="center"/>
          </w:tcPr>
          <w:p w14:paraId="3B4E60D3" w14:textId="77777777" w:rsidR="002A1E65" w:rsidRPr="00DF4F47" w:rsidRDefault="002A1E65" w:rsidP="00440E22">
            <w:pPr>
              <w:spacing w:before="60" w:after="60"/>
              <w:jc w:val="right"/>
              <w:rPr>
                <w:color w:val="000000" w:themeColor="text1"/>
                <w:sz w:val="20"/>
                <w:szCs w:val="20"/>
                <w:lang w:val="en-US"/>
              </w:rPr>
            </w:pPr>
            <w:r w:rsidRPr="00DF4F47">
              <w:rPr>
                <w:color w:val="000000" w:themeColor="text1"/>
                <w:sz w:val="20"/>
                <w:szCs w:val="20"/>
                <w:lang w:val="en-US"/>
              </w:rPr>
              <w:t>84</w:t>
            </w:r>
          </w:p>
        </w:tc>
      </w:tr>
      <w:tr w:rsidR="002A1E65" w:rsidRPr="000E1EBD" w14:paraId="152C95EC" w14:textId="77777777" w:rsidTr="00440E22">
        <w:trPr>
          <w:cantSplit/>
        </w:trPr>
        <w:tc>
          <w:tcPr>
            <w:tcW w:w="9355" w:type="dxa"/>
            <w:gridSpan w:val="2"/>
            <w:shd w:val="clear" w:color="auto" w:fill="auto"/>
            <w:tcMar>
              <w:left w:w="115" w:type="dxa"/>
              <w:right w:w="173" w:type="dxa"/>
            </w:tcMar>
            <w:vAlign w:val="center"/>
          </w:tcPr>
          <w:p w14:paraId="22EDBB06" w14:textId="37002307" w:rsidR="002A1E65" w:rsidRPr="004B788F" w:rsidRDefault="004B788F" w:rsidP="00440E22">
            <w:pPr>
              <w:spacing w:before="60" w:after="60"/>
              <w:jc w:val="left"/>
              <w:rPr>
                <w:b/>
                <w:color w:val="000000" w:themeColor="text1"/>
                <w:sz w:val="20"/>
                <w:szCs w:val="20"/>
                <w:lang w:val="fr-CA"/>
              </w:rPr>
            </w:pPr>
            <w:r w:rsidRPr="004B788F">
              <w:rPr>
                <w:b/>
                <w:color w:val="000000" w:themeColor="text1"/>
                <w:sz w:val="20"/>
                <w:szCs w:val="20"/>
                <w:lang w:val="fr-CA"/>
              </w:rPr>
              <w:t>Commissaire aux comptes de l’Organisation</w:t>
            </w:r>
            <w:r>
              <w:rPr>
                <w:b/>
                <w:color w:val="000000" w:themeColor="text1"/>
                <w:sz w:val="20"/>
                <w:szCs w:val="20"/>
                <w:lang w:val="fr-CA"/>
              </w:rPr>
              <w:t xml:space="preserve"> des Nations Unies</w:t>
            </w:r>
          </w:p>
        </w:tc>
      </w:tr>
      <w:tr w:rsidR="002A1E65" w:rsidRPr="008423FF" w14:paraId="550A9AC5" w14:textId="77777777" w:rsidTr="00440E22">
        <w:trPr>
          <w:cantSplit/>
        </w:trPr>
        <w:tc>
          <w:tcPr>
            <w:tcW w:w="8217" w:type="dxa"/>
            <w:shd w:val="clear" w:color="auto" w:fill="auto"/>
            <w:vAlign w:val="center"/>
            <w:hideMark/>
          </w:tcPr>
          <w:p w14:paraId="6A802FCF" w14:textId="5B5B3498" w:rsidR="002A1E65" w:rsidRPr="00375FB6" w:rsidRDefault="004B788F" w:rsidP="00440E22">
            <w:pPr>
              <w:spacing w:before="60" w:after="60"/>
              <w:jc w:val="left"/>
              <w:rPr>
                <w:color w:val="000000" w:themeColor="text1"/>
                <w:sz w:val="20"/>
                <w:szCs w:val="20"/>
                <w:lang w:val="fr-CA"/>
              </w:rPr>
            </w:pPr>
            <w:r w:rsidRPr="004B788F">
              <w:rPr>
                <w:color w:val="000000" w:themeColor="text1"/>
                <w:sz w:val="20"/>
                <w:szCs w:val="20"/>
                <w:lang w:val="fr-CA"/>
              </w:rPr>
              <w:t xml:space="preserve">Renseignements de fond sur le </w:t>
            </w:r>
            <w:r w:rsidR="00F55C4A">
              <w:rPr>
                <w:color w:val="000000" w:themeColor="text1"/>
                <w:sz w:val="20"/>
                <w:szCs w:val="20"/>
                <w:lang w:val="fr-CA"/>
              </w:rPr>
              <w:t>F</w:t>
            </w:r>
            <w:r w:rsidRPr="004B788F">
              <w:rPr>
                <w:color w:val="000000" w:themeColor="text1"/>
                <w:sz w:val="20"/>
                <w:szCs w:val="20"/>
                <w:lang w:val="fr-CA"/>
              </w:rPr>
              <w:t xml:space="preserve">onds multilatéral et </w:t>
            </w:r>
            <w:r w:rsidR="005A203A">
              <w:rPr>
                <w:color w:val="000000" w:themeColor="text1"/>
                <w:sz w:val="20"/>
                <w:szCs w:val="20"/>
                <w:lang w:val="fr-CA"/>
              </w:rPr>
              <w:t>autres</w:t>
            </w:r>
            <w:r w:rsidRPr="004B788F">
              <w:rPr>
                <w:color w:val="000000" w:themeColor="text1"/>
                <w:sz w:val="20"/>
                <w:szCs w:val="20"/>
                <w:lang w:val="fr-CA"/>
              </w:rPr>
              <w:t xml:space="preserve"> renseignements, y compris les états financiers provisoires du PNUE sur le Fonds multilatéral; </w:t>
            </w:r>
            <w:r>
              <w:rPr>
                <w:color w:val="000000" w:themeColor="text1"/>
                <w:sz w:val="20"/>
                <w:szCs w:val="20"/>
                <w:lang w:val="fr-CA"/>
              </w:rPr>
              <w:t>le rapport sur les contributions et décaissements; le rapport périodique; le programme de travail de suivi et évaluation</w:t>
            </w:r>
            <w:r w:rsidR="005A203A">
              <w:rPr>
                <w:color w:val="000000" w:themeColor="text1"/>
                <w:sz w:val="20"/>
                <w:szCs w:val="20"/>
                <w:lang w:val="fr-CA"/>
              </w:rPr>
              <w:t> </w:t>
            </w:r>
            <w:r>
              <w:rPr>
                <w:color w:val="000000" w:themeColor="text1"/>
                <w:sz w:val="20"/>
                <w:szCs w:val="20"/>
                <w:lang w:val="fr-CA"/>
              </w:rPr>
              <w:t xml:space="preserve">2015; </w:t>
            </w:r>
            <w:r w:rsidR="00CA6DD9">
              <w:rPr>
                <w:color w:val="000000" w:themeColor="text1"/>
                <w:sz w:val="20"/>
                <w:szCs w:val="20"/>
                <w:lang w:val="fr-CA"/>
              </w:rPr>
              <w:t xml:space="preserve">et le lien vers le manuel des politiques et des procédures. </w:t>
            </w:r>
          </w:p>
        </w:tc>
        <w:tc>
          <w:tcPr>
            <w:tcW w:w="1138" w:type="dxa"/>
            <w:shd w:val="clear" w:color="auto" w:fill="auto"/>
            <w:tcMar>
              <w:left w:w="115" w:type="dxa"/>
              <w:right w:w="173" w:type="dxa"/>
            </w:tcMar>
            <w:vAlign w:val="center"/>
            <w:hideMark/>
          </w:tcPr>
          <w:p w14:paraId="52B7176D"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75</w:t>
            </w:r>
          </w:p>
        </w:tc>
      </w:tr>
      <w:tr w:rsidR="002A1E65" w:rsidRPr="000E1EBD" w14:paraId="44D61AFA" w14:textId="77777777" w:rsidTr="00440E22">
        <w:trPr>
          <w:cantSplit/>
        </w:trPr>
        <w:tc>
          <w:tcPr>
            <w:tcW w:w="9355" w:type="dxa"/>
            <w:gridSpan w:val="2"/>
            <w:shd w:val="clear" w:color="auto" w:fill="auto"/>
            <w:tcMar>
              <w:left w:w="115" w:type="dxa"/>
              <w:right w:w="173" w:type="dxa"/>
            </w:tcMar>
            <w:vAlign w:val="center"/>
          </w:tcPr>
          <w:p w14:paraId="12E0602B" w14:textId="54FD9099" w:rsidR="002A1E65" w:rsidRPr="00CA6DD9" w:rsidRDefault="00CA6DD9" w:rsidP="00440E22">
            <w:pPr>
              <w:keepNext/>
              <w:spacing w:before="60" w:after="60"/>
              <w:jc w:val="left"/>
              <w:rPr>
                <w:b/>
                <w:color w:val="000000" w:themeColor="text1"/>
                <w:sz w:val="20"/>
                <w:szCs w:val="20"/>
                <w:lang w:val="fr-CA"/>
              </w:rPr>
            </w:pPr>
            <w:r w:rsidRPr="00CA6DD9">
              <w:rPr>
                <w:b/>
                <w:color w:val="000000" w:themeColor="text1"/>
                <w:sz w:val="20"/>
                <w:szCs w:val="20"/>
                <w:lang w:val="fr-CA"/>
              </w:rPr>
              <w:t xml:space="preserve">Programme des Nations Unies pour l’environnement </w:t>
            </w:r>
          </w:p>
        </w:tc>
      </w:tr>
      <w:tr w:rsidR="002A1E65" w:rsidRPr="008423FF" w14:paraId="04FD584D" w14:textId="77777777" w:rsidTr="00440E22">
        <w:trPr>
          <w:cantSplit/>
        </w:trPr>
        <w:tc>
          <w:tcPr>
            <w:tcW w:w="8217" w:type="dxa"/>
            <w:shd w:val="clear" w:color="auto" w:fill="auto"/>
            <w:vAlign w:val="center"/>
          </w:tcPr>
          <w:p w14:paraId="379FF4A2" w14:textId="77777777" w:rsidR="002A1E65" w:rsidRDefault="00CA6DD9" w:rsidP="003F0D36">
            <w:pPr>
              <w:spacing w:before="60" w:after="60"/>
              <w:jc w:val="left"/>
              <w:rPr>
                <w:color w:val="000000" w:themeColor="text1"/>
                <w:sz w:val="20"/>
                <w:szCs w:val="20"/>
                <w:lang w:val="fr-CA"/>
              </w:rPr>
            </w:pPr>
            <w:r w:rsidRPr="00CA6DD9">
              <w:rPr>
                <w:color w:val="000000" w:themeColor="text1"/>
                <w:sz w:val="20"/>
                <w:szCs w:val="20"/>
                <w:lang w:val="fr-CA"/>
              </w:rPr>
              <w:t xml:space="preserve">En collaboration avec le Secrétariat de l’ozone, le Secrétariat du Fonds multilatéral a communiqué </w:t>
            </w:r>
            <w:r w:rsidR="000131DB">
              <w:rPr>
                <w:color w:val="000000" w:themeColor="text1"/>
                <w:sz w:val="20"/>
                <w:szCs w:val="20"/>
                <w:lang w:val="fr-CA"/>
              </w:rPr>
              <w:t>s</w:t>
            </w:r>
            <w:r w:rsidRPr="00CA6DD9">
              <w:rPr>
                <w:color w:val="000000" w:themeColor="text1"/>
                <w:sz w:val="20"/>
                <w:szCs w:val="20"/>
                <w:lang w:val="fr-CA"/>
              </w:rPr>
              <w:t>es observations au service Substances chimiques et santé, Division de l’économie du PNUE sur le rapport</w:t>
            </w:r>
            <w:r w:rsidR="00C0291D">
              <w:rPr>
                <w:color w:val="000000" w:themeColor="text1"/>
                <w:sz w:val="20"/>
                <w:szCs w:val="20"/>
                <w:lang w:val="fr-CA"/>
              </w:rPr>
              <w:t> </w:t>
            </w:r>
            <w:r w:rsidRPr="00CA6DD9">
              <w:rPr>
                <w:color w:val="000000" w:themeColor="text1"/>
                <w:sz w:val="20"/>
                <w:szCs w:val="20"/>
                <w:lang w:val="fr-CA"/>
              </w:rPr>
              <w:t xml:space="preserve">GCO-II remis au service Substances </w:t>
            </w:r>
            <w:r w:rsidR="005A203A">
              <w:rPr>
                <w:color w:val="000000" w:themeColor="text1"/>
                <w:sz w:val="20"/>
                <w:szCs w:val="20"/>
                <w:lang w:val="fr-CA"/>
              </w:rPr>
              <w:t>chimiques</w:t>
            </w:r>
            <w:r w:rsidRPr="00CA6DD9">
              <w:rPr>
                <w:color w:val="000000" w:themeColor="text1"/>
                <w:sz w:val="20"/>
                <w:szCs w:val="20"/>
                <w:lang w:val="fr-CA"/>
              </w:rPr>
              <w:t xml:space="preserve"> et santé</w:t>
            </w:r>
            <w:r w:rsidR="00C0291D">
              <w:rPr>
                <w:color w:val="000000" w:themeColor="text1"/>
                <w:sz w:val="20"/>
                <w:szCs w:val="20"/>
                <w:lang w:val="fr-CA"/>
              </w:rPr>
              <w:t>,</w:t>
            </w:r>
            <w:r w:rsidRPr="00CA6DD9">
              <w:rPr>
                <w:color w:val="000000" w:themeColor="text1"/>
                <w:sz w:val="20"/>
                <w:szCs w:val="20"/>
                <w:lang w:val="fr-CA"/>
              </w:rPr>
              <w:t xml:space="preserve"> y compris des renseignements relatifs </w:t>
            </w:r>
            <w:r>
              <w:rPr>
                <w:color w:val="000000" w:themeColor="text1"/>
                <w:sz w:val="20"/>
                <w:szCs w:val="20"/>
                <w:lang w:val="fr-CA"/>
              </w:rPr>
              <w:t>à l’élimination accélérée des H</w:t>
            </w:r>
            <w:r w:rsidR="00C0291D">
              <w:rPr>
                <w:color w:val="000000" w:themeColor="text1"/>
                <w:sz w:val="20"/>
                <w:szCs w:val="20"/>
                <w:lang w:val="fr-CA"/>
              </w:rPr>
              <w:t>C</w:t>
            </w:r>
            <w:r>
              <w:rPr>
                <w:color w:val="000000" w:themeColor="text1"/>
                <w:sz w:val="20"/>
                <w:szCs w:val="20"/>
                <w:lang w:val="fr-CA"/>
              </w:rPr>
              <w:t xml:space="preserve">FC, </w:t>
            </w:r>
            <w:r w:rsidR="003F0D36">
              <w:rPr>
                <w:color w:val="000000" w:themeColor="text1"/>
                <w:sz w:val="20"/>
                <w:szCs w:val="20"/>
                <w:lang w:val="fr-CA"/>
              </w:rPr>
              <w:t xml:space="preserve">à </w:t>
            </w:r>
            <w:r>
              <w:rPr>
                <w:color w:val="000000" w:themeColor="text1"/>
                <w:sz w:val="20"/>
                <w:szCs w:val="20"/>
                <w:lang w:val="fr-CA"/>
              </w:rPr>
              <w:t xml:space="preserve">l’Amendement de Kigali en ce qui a trait aux HFC, </w:t>
            </w:r>
            <w:r w:rsidR="00C0291D">
              <w:rPr>
                <w:color w:val="000000" w:themeColor="text1"/>
                <w:sz w:val="20"/>
                <w:szCs w:val="20"/>
                <w:lang w:val="fr-CA"/>
              </w:rPr>
              <w:t>aux</w:t>
            </w:r>
            <w:r>
              <w:rPr>
                <w:color w:val="000000" w:themeColor="text1"/>
                <w:sz w:val="20"/>
                <w:szCs w:val="20"/>
                <w:lang w:val="fr-CA"/>
              </w:rPr>
              <w:t xml:space="preserve"> émissions accrues de CFC-11, selon la publication de </w:t>
            </w:r>
            <w:proofErr w:type="spellStart"/>
            <w:r>
              <w:rPr>
                <w:color w:val="000000" w:themeColor="text1"/>
                <w:sz w:val="20"/>
                <w:szCs w:val="20"/>
                <w:lang w:val="fr-CA"/>
              </w:rPr>
              <w:t>Mon</w:t>
            </w:r>
            <w:r w:rsidR="00C0291D">
              <w:rPr>
                <w:color w:val="000000" w:themeColor="text1"/>
                <w:sz w:val="20"/>
                <w:szCs w:val="20"/>
                <w:lang w:val="fr-CA"/>
              </w:rPr>
              <w:t>tzka</w:t>
            </w:r>
            <w:proofErr w:type="spellEnd"/>
            <w:r w:rsidR="00C0291D">
              <w:rPr>
                <w:color w:val="000000" w:themeColor="text1"/>
                <w:sz w:val="20"/>
                <w:szCs w:val="20"/>
                <w:lang w:val="fr-CA"/>
              </w:rPr>
              <w:t xml:space="preserve"> </w:t>
            </w:r>
            <w:r w:rsidR="00C0291D" w:rsidRPr="00C0291D">
              <w:rPr>
                <w:i/>
                <w:iCs/>
                <w:color w:val="000000" w:themeColor="text1"/>
                <w:sz w:val="20"/>
                <w:szCs w:val="20"/>
                <w:lang w:val="fr-CA"/>
              </w:rPr>
              <w:t>et al</w:t>
            </w:r>
            <w:r>
              <w:rPr>
                <w:color w:val="000000" w:themeColor="text1"/>
                <w:sz w:val="20"/>
                <w:szCs w:val="20"/>
                <w:lang w:val="fr-CA"/>
              </w:rPr>
              <w:t xml:space="preserve"> en 2018</w:t>
            </w:r>
            <w:r w:rsidR="003F0D36">
              <w:rPr>
                <w:color w:val="000000" w:themeColor="text1"/>
                <w:sz w:val="20"/>
                <w:szCs w:val="20"/>
                <w:lang w:val="fr-CA"/>
              </w:rPr>
              <w:t>, à</w:t>
            </w:r>
            <w:r>
              <w:rPr>
                <w:color w:val="000000" w:themeColor="text1"/>
                <w:sz w:val="20"/>
                <w:szCs w:val="20"/>
                <w:lang w:val="fr-CA"/>
              </w:rPr>
              <w:t xml:space="preserve"> la conformité avec les mesures de réglementation du Protocole de Montréal et </w:t>
            </w:r>
            <w:r w:rsidR="003F0D36">
              <w:rPr>
                <w:color w:val="000000" w:themeColor="text1"/>
                <w:sz w:val="20"/>
                <w:szCs w:val="20"/>
                <w:lang w:val="fr-CA"/>
              </w:rPr>
              <w:t>à la</w:t>
            </w:r>
            <w:r>
              <w:rPr>
                <w:color w:val="000000" w:themeColor="text1"/>
                <w:sz w:val="20"/>
                <w:szCs w:val="20"/>
                <w:lang w:val="fr-CA"/>
              </w:rPr>
              <w:t xml:space="preserve"> communication des données. </w:t>
            </w:r>
          </w:p>
          <w:p w14:paraId="64D5BBFD" w14:textId="170BB809" w:rsidR="000E1EBD" w:rsidRPr="00375FB6" w:rsidRDefault="000E1EBD" w:rsidP="003F0D36">
            <w:pPr>
              <w:spacing w:before="60" w:after="60"/>
              <w:jc w:val="left"/>
              <w:rPr>
                <w:color w:val="000000" w:themeColor="text1"/>
                <w:sz w:val="20"/>
                <w:szCs w:val="20"/>
                <w:lang w:val="fr-CA"/>
              </w:rPr>
            </w:pPr>
          </w:p>
        </w:tc>
        <w:tc>
          <w:tcPr>
            <w:tcW w:w="1138" w:type="dxa"/>
            <w:shd w:val="clear" w:color="auto" w:fill="auto"/>
            <w:tcMar>
              <w:left w:w="115" w:type="dxa"/>
              <w:right w:w="173" w:type="dxa"/>
            </w:tcMar>
            <w:vAlign w:val="center"/>
          </w:tcPr>
          <w:p w14:paraId="7699CA93" w14:textId="77777777" w:rsidR="002A1E65" w:rsidRPr="0069624D" w:rsidRDefault="002A1E65" w:rsidP="00440E22">
            <w:pPr>
              <w:spacing w:before="60" w:after="60"/>
              <w:jc w:val="right"/>
              <w:rPr>
                <w:color w:val="000000" w:themeColor="text1"/>
                <w:sz w:val="20"/>
                <w:szCs w:val="20"/>
                <w:lang w:val="en-US"/>
              </w:rPr>
            </w:pPr>
            <w:r w:rsidRPr="0069624D">
              <w:rPr>
                <w:color w:val="000000" w:themeColor="text1"/>
                <w:sz w:val="20"/>
                <w:szCs w:val="20"/>
                <w:lang w:val="en-US"/>
              </w:rPr>
              <w:t>82</w:t>
            </w:r>
          </w:p>
        </w:tc>
      </w:tr>
      <w:tr w:rsidR="002A1E65" w:rsidRPr="000E1EBD" w14:paraId="27DF59D5" w14:textId="77777777" w:rsidTr="00440E22">
        <w:trPr>
          <w:cantSplit/>
        </w:trPr>
        <w:tc>
          <w:tcPr>
            <w:tcW w:w="9355" w:type="dxa"/>
            <w:gridSpan w:val="2"/>
            <w:shd w:val="clear" w:color="auto" w:fill="auto"/>
            <w:tcMar>
              <w:left w:w="115" w:type="dxa"/>
              <w:right w:w="173" w:type="dxa"/>
            </w:tcMar>
            <w:vAlign w:val="center"/>
          </w:tcPr>
          <w:p w14:paraId="06312EDC" w14:textId="0E0F8530" w:rsidR="002A1E65" w:rsidRPr="007307C5" w:rsidRDefault="007307C5" w:rsidP="00440E22">
            <w:pPr>
              <w:spacing w:before="60" w:after="60"/>
              <w:jc w:val="left"/>
              <w:rPr>
                <w:b/>
                <w:color w:val="000000" w:themeColor="text1"/>
                <w:sz w:val="20"/>
                <w:szCs w:val="20"/>
                <w:lang w:val="fr-CA"/>
              </w:rPr>
            </w:pPr>
            <w:r w:rsidRPr="007307C5">
              <w:rPr>
                <w:b/>
                <w:color w:val="000000" w:themeColor="text1"/>
                <w:sz w:val="20"/>
                <w:szCs w:val="20"/>
                <w:lang w:val="fr-CA"/>
              </w:rPr>
              <w:t xml:space="preserve">Convention-cadre des Nations Unies sur les changements climatiques (CCNUCC) </w:t>
            </w:r>
          </w:p>
        </w:tc>
      </w:tr>
      <w:tr w:rsidR="002A1E65" w:rsidRPr="008423FF" w14:paraId="63982E1C" w14:textId="77777777" w:rsidTr="00440E22">
        <w:trPr>
          <w:cantSplit/>
        </w:trPr>
        <w:tc>
          <w:tcPr>
            <w:tcW w:w="8217" w:type="dxa"/>
            <w:shd w:val="clear" w:color="auto" w:fill="auto"/>
            <w:vAlign w:val="center"/>
            <w:hideMark/>
          </w:tcPr>
          <w:p w14:paraId="3E8604CA" w14:textId="44003C26" w:rsidR="002A1E65" w:rsidRPr="00375FB6" w:rsidRDefault="007307C5" w:rsidP="003F0D36">
            <w:pPr>
              <w:spacing w:before="60" w:after="60"/>
              <w:jc w:val="left"/>
              <w:rPr>
                <w:color w:val="000000" w:themeColor="text1"/>
                <w:sz w:val="20"/>
                <w:szCs w:val="20"/>
                <w:lang w:val="fr-CA"/>
              </w:rPr>
            </w:pPr>
            <w:r w:rsidRPr="007307C5">
              <w:rPr>
                <w:color w:val="000000" w:themeColor="text1"/>
                <w:sz w:val="20"/>
                <w:szCs w:val="20"/>
                <w:lang w:val="fr-CA"/>
              </w:rPr>
              <w:t xml:space="preserve">Observations sur le projet de résumé technique </w:t>
            </w:r>
            <w:r w:rsidR="003F0D36">
              <w:rPr>
                <w:color w:val="000000" w:themeColor="text1"/>
                <w:sz w:val="20"/>
                <w:szCs w:val="20"/>
                <w:lang w:val="fr-CA"/>
              </w:rPr>
              <w:t>concernant</w:t>
            </w:r>
            <w:r>
              <w:rPr>
                <w:color w:val="000000" w:themeColor="text1"/>
                <w:sz w:val="20"/>
                <w:szCs w:val="20"/>
                <w:lang w:val="fr-CA"/>
              </w:rPr>
              <w:t xml:space="preserve"> les avantages des actions, initiatives et options d’atténuation des émissions de gaz à effet de serre autre</w:t>
            </w:r>
            <w:r w:rsidR="00C0291D">
              <w:rPr>
                <w:color w:val="000000" w:themeColor="text1"/>
                <w:sz w:val="20"/>
                <w:szCs w:val="20"/>
                <w:lang w:val="fr-CA"/>
              </w:rPr>
              <w:t>s</w:t>
            </w:r>
            <w:r>
              <w:rPr>
                <w:color w:val="000000" w:themeColor="text1"/>
                <w:sz w:val="20"/>
                <w:szCs w:val="20"/>
                <w:lang w:val="fr-CA"/>
              </w:rPr>
              <w:t xml:space="preserve"> que le dioxyde de carbone. </w:t>
            </w:r>
          </w:p>
        </w:tc>
        <w:tc>
          <w:tcPr>
            <w:tcW w:w="1138" w:type="dxa"/>
            <w:shd w:val="clear" w:color="auto" w:fill="auto"/>
            <w:tcMar>
              <w:left w:w="115" w:type="dxa"/>
              <w:right w:w="173" w:type="dxa"/>
            </w:tcMar>
            <w:vAlign w:val="center"/>
          </w:tcPr>
          <w:p w14:paraId="36728D01"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74</w:t>
            </w:r>
          </w:p>
        </w:tc>
      </w:tr>
      <w:tr w:rsidR="002A1E65" w:rsidRPr="008423FF" w14:paraId="15846BFF" w14:textId="77777777" w:rsidTr="00440E22">
        <w:trPr>
          <w:cantSplit/>
        </w:trPr>
        <w:tc>
          <w:tcPr>
            <w:tcW w:w="8217" w:type="dxa"/>
            <w:shd w:val="clear" w:color="auto" w:fill="auto"/>
            <w:vAlign w:val="center"/>
            <w:hideMark/>
          </w:tcPr>
          <w:p w14:paraId="602DE4B3" w14:textId="0571E622" w:rsidR="002A1E65" w:rsidRPr="00375FB6" w:rsidRDefault="007307C5" w:rsidP="00C0291D">
            <w:pPr>
              <w:spacing w:before="60" w:after="60"/>
              <w:jc w:val="left"/>
              <w:rPr>
                <w:color w:val="000000" w:themeColor="text1"/>
                <w:sz w:val="20"/>
                <w:szCs w:val="20"/>
                <w:lang w:val="fr-CA"/>
              </w:rPr>
            </w:pPr>
            <w:r w:rsidRPr="007307C5">
              <w:rPr>
                <w:color w:val="000000" w:themeColor="text1"/>
                <w:sz w:val="20"/>
                <w:szCs w:val="20"/>
                <w:lang w:val="fr-CA"/>
              </w:rPr>
              <w:t>Le Secrétariat a reçu début octobre 2013 une invitation à la 19</w:t>
            </w:r>
            <w:r w:rsidRPr="00C0291D">
              <w:rPr>
                <w:color w:val="000000" w:themeColor="text1"/>
                <w:sz w:val="20"/>
                <w:szCs w:val="20"/>
                <w:vertAlign w:val="superscript"/>
                <w:lang w:val="fr-CA"/>
              </w:rPr>
              <w:t>e</w:t>
            </w:r>
            <w:r w:rsidR="00C0291D">
              <w:rPr>
                <w:color w:val="000000" w:themeColor="text1"/>
                <w:sz w:val="20"/>
                <w:szCs w:val="20"/>
                <w:lang w:val="fr-CA"/>
              </w:rPr>
              <w:t> </w:t>
            </w:r>
            <w:r w:rsidRPr="007307C5">
              <w:rPr>
                <w:color w:val="000000" w:themeColor="text1"/>
                <w:sz w:val="20"/>
                <w:szCs w:val="20"/>
                <w:lang w:val="fr-CA"/>
              </w:rPr>
              <w:t xml:space="preserve">session de la Conférence des Parties à la CCNUCC et à la </w:t>
            </w:r>
            <w:r w:rsidR="00C0291D">
              <w:rPr>
                <w:color w:val="000000" w:themeColor="text1"/>
                <w:sz w:val="20"/>
                <w:szCs w:val="20"/>
                <w:lang w:val="fr-CA"/>
              </w:rPr>
              <w:t>9</w:t>
            </w:r>
            <w:r w:rsidR="00C0291D" w:rsidRPr="00C0291D">
              <w:rPr>
                <w:color w:val="000000" w:themeColor="text1"/>
                <w:sz w:val="20"/>
                <w:szCs w:val="20"/>
                <w:vertAlign w:val="superscript"/>
                <w:lang w:val="fr-CA"/>
              </w:rPr>
              <w:t>e</w:t>
            </w:r>
            <w:r w:rsidR="00C0291D">
              <w:rPr>
                <w:color w:val="000000" w:themeColor="text1"/>
                <w:sz w:val="20"/>
                <w:szCs w:val="20"/>
                <w:lang w:val="fr-CA"/>
              </w:rPr>
              <w:t> </w:t>
            </w:r>
            <w:r w:rsidRPr="007307C5">
              <w:rPr>
                <w:color w:val="000000" w:themeColor="text1"/>
                <w:sz w:val="20"/>
                <w:szCs w:val="20"/>
                <w:lang w:val="fr-CA"/>
              </w:rPr>
              <w:t xml:space="preserve">session de la </w:t>
            </w:r>
            <w:r w:rsidR="00C0291D">
              <w:rPr>
                <w:color w:val="000000" w:themeColor="text1"/>
                <w:sz w:val="20"/>
                <w:szCs w:val="20"/>
                <w:lang w:val="fr-CA"/>
              </w:rPr>
              <w:t>C</w:t>
            </w:r>
            <w:r w:rsidRPr="007307C5">
              <w:rPr>
                <w:color w:val="000000" w:themeColor="text1"/>
                <w:sz w:val="20"/>
                <w:szCs w:val="20"/>
                <w:lang w:val="fr-CA"/>
              </w:rPr>
              <w:t xml:space="preserve">onférence des Parties siégeant en tant que </w:t>
            </w:r>
            <w:r w:rsidR="00C0291D">
              <w:rPr>
                <w:color w:val="000000" w:themeColor="text1"/>
                <w:sz w:val="20"/>
                <w:szCs w:val="20"/>
                <w:lang w:val="fr-CA"/>
              </w:rPr>
              <w:t>R</w:t>
            </w:r>
            <w:r w:rsidRPr="007307C5">
              <w:rPr>
                <w:color w:val="000000" w:themeColor="text1"/>
                <w:sz w:val="20"/>
                <w:szCs w:val="20"/>
                <w:lang w:val="fr-CA"/>
              </w:rPr>
              <w:t xml:space="preserve">éunion des Parties au Protocole de Kyoto, devant </w:t>
            </w:r>
            <w:r w:rsidR="00C0291D">
              <w:rPr>
                <w:color w:val="000000" w:themeColor="text1"/>
                <w:sz w:val="20"/>
                <w:szCs w:val="20"/>
                <w:lang w:val="fr-CA"/>
              </w:rPr>
              <w:t>se tenir</w:t>
            </w:r>
            <w:r w:rsidRPr="007307C5">
              <w:rPr>
                <w:color w:val="000000" w:themeColor="text1"/>
                <w:sz w:val="20"/>
                <w:szCs w:val="20"/>
                <w:lang w:val="fr-CA"/>
              </w:rPr>
              <w:t xml:space="preserve"> à Varsovie (Pologne), du 11 au 22</w:t>
            </w:r>
            <w:r w:rsidR="005A203A">
              <w:rPr>
                <w:color w:val="000000" w:themeColor="text1"/>
                <w:sz w:val="20"/>
                <w:szCs w:val="20"/>
                <w:lang w:val="fr-CA"/>
              </w:rPr>
              <w:t> </w:t>
            </w:r>
            <w:r w:rsidRPr="007307C5">
              <w:rPr>
                <w:color w:val="000000" w:themeColor="text1"/>
                <w:sz w:val="20"/>
                <w:szCs w:val="20"/>
                <w:lang w:val="fr-CA"/>
              </w:rPr>
              <w:t>novembre</w:t>
            </w:r>
            <w:r w:rsidR="005A203A">
              <w:rPr>
                <w:color w:val="000000" w:themeColor="text1"/>
                <w:sz w:val="20"/>
                <w:szCs w:val="20"/>
                <w:lang w:val="fr-CA"/>
              </w:rPr>
              <w:t> </w:t>
            </w:r>
            <w:r w:rsidRPr="007307C5">
              <w:rPr>
                <w:color w:val="000000" w:themeColor="text1"/>
                <w:sz w:val="20"/>
                <w:szCs w:val="20"/>
                <w:lang w:val="fr-CA"/>
              </w:rPr>
              <w:t xml:space="preserve">2013. </w:t>
            </w:r>
          </w:p>
          <w:p w14:paraId="5BABA2E2" w14:textId="599D731F" w:rsidR="002A1E65" w:rsidRPr="00375FB6" w:rsidRDefault="007307C5" w:rsidP="00440E22">
            <w:pPr>
              <w:spacing w:before="60" w:after="60"/>
              <w:jc w:val="left"/>
              <w:rPr>
                <w:color w:val="000000" w:themeColor="text1"/>
                <w:sz w:val="20"/>
                <w:szCs w:val="20"/>
                <w:lang w:val="fr-CA"/>
              </w:rPr>
            </w:pPr>
            <w:r w:rsidRPr="007307C5">
              <w:rPr>
                <w:color w:val="000000" w:themeColor="text1"/>
                <w:sz w:val="20"/>
                <w:szCs w:val="20"/>
                <w:lang w:val="fr-CA"/>
              </w:rPr>
              <w:t>Le chef du Secrétariat a informé le Secrétariat de la CCNUCC qu’il n’était pas en mesure d’y assister en raison de la préparation de la 71</w:t>
            </w:r>
            <w:r w:rsidRPr="00C0291D">
              <w:rPr>
                <w:color w:val="000000" w:themeColor="text1"/>
                <w:sz w:val="20"/>
                <w:szCs w:val="20"/>
                <w:vertAlign w:val="superscript"/>
                <w:lang w:val="fr-CA"/>
              </w:rPr>
              <w:t>e</w:t>
            </w:r>
            <w:r w:rsidR="00C0291D">
              <w:rPr>
                <w:color w:val="000000" w:themeColor="text1"/>
                <w:sz w:val="20"/>
                <w:szCs w:val="20"/>
                <w:lang w:val="fr-CA"/>
              </w:rPr>
              <w:t> </w:t>
            </w:r>
            <w:r w:rsidRPr="007307C5">
              <w:rPr>
                <w:color w:val="000000" w:themeColor="text1"/>
                <w:sz w:val="20"/>
                <w:szCs w:val="20"/>
                <w:lang w:val="fr-CA"/>
              </w:rPr>
              <w:t xml:space="preserve">réunion. </w:t>
            </w:r>
            <w:r>
              <w:rPr>
                <w:color w:val="000000" w:themeColor="text1"/>
                <w:sz w:val="20"/>
                <w:szCs w:val="20"/>
                <w:lang w:val="fr-CA"/>
              </w:rPr>
              <w:t xml:space="preserve">En prenant note que le Secrétariat de la CCNUCC avait été invité à la </w:t>
            </w:r>
            <w:r w:rsidR="003F0D36">
              <w:rPr>
                <w:color w:val="000000" w:themeColor="text1"/>
                <w:sz w:val="20"/>
                <w:szCs w:val="20"/>
                <w:lang w:val="fr-CA"/>
              </w:rPr>
              <w:t xml:space="preserve">Vingt-cinquième </w:t>
            </w:r>
            <w:r>
              <w:rPr>
                <w:color w:val="000000" w:themeColor="text1"/>
                <w:sz w:val="20"/>
                <w:szCs w:val="20"/>
                <w:lang w:val="fr-CA"/>
              </w:rPr>
              <w:t>Réunion des Parties, il a suggéré la tenue d’une réunion informelle afin d’</w:t>
            </w:r>
            <w:r w:rsidR="003F0D36">
              <w:rPr>
                <w:color w:val="000000" w:themeColor="text1"/>
                <w:sz w:val="20"/>
                <w:szCs w:val="20"/>
                <w:lang w:val="fr-CA"/>
              </w:rPr>
              <w:t>envisager</w:t>
            </w:r>
            <w:r>
              <w:rPr>
                <w:color w:val="000000" w:themeColor="text1"/>
                <w:sz w:val="20"/>
                <w:szCs w:val="20"/>
                <w:lang w:val="fr-CA"/>
              </w:rPr>
              <w:t xml:space="preserve"> d’éventuelles possibilités de collaboration entre les deux secrétariats. </w:t>
            </w:r>
            <w:r w:rsidRPr="007307C5">
              <w:rPr>
                <w:color w:val="000000" w:themeColor="text1"/>
                <w:sz w:val="20"/>
                <w:szCs w:val="20"/>
                <w:lang w:val="fr-CA"/>
              </w:rPr>
              <w:t xml:space="preserve">Le </w:t>
            </w:r>
            <w:r w:rsidR="00884D2F">
              <w:rPr>
                <w:color w:val="000000" w:themeColor="text1"/>
                <w:sz w:val="20"/>
                <w:szCs w:val="20"/>
                <w:lang w:val="fr-CA"/>
              </w:rPr>
              <w:t>s</w:t>
            </w:r>
            <w:r w:rsidRPr="007307C5">
              <w:rPr>
                <w:color w:val="000000" w:themeColor="text1"/>
                <w:sz w:val="20"/>
                <w:szCs w:val="20"/>
                <w:lang w:val="fr-CA"/>
              </w:rPr>
              <w:t>ecréta</w:t>
            </w:r>
            <w:r w:rsidR="00C0291D">
              <w:rPr>
                <w:color w:val="000000" w:themeColor="text1"/>
                <w:sz w:val="20"/>
                <w:szCs w:val="20"/>
                <w:lang w:val="fr-CA"/>
              </w:rPr>
              <w:t>ire</w:t>
            </w:r>
            <w:r w:rsidRPr="007307C5">
              <w:rPr>
                <w:color w:val="000000" w:themeColor="text1"/>
                <w:sz w:val="20"/>
                <w:szCs w:val="20"/>
                <w:lang w:val="fr-CA"/>
              </w:rPr>
              <w:t xml:space="preserve"> exécutif du Secrétariat de la CCNUCC </w:t>
            </w:r>
            <w:r>
              <w:rPr>
                <w:color w:val="000000" w:themeColor="text1"/>
                <w:sz w:val="20"/>
                <w:szCs w:val="20"/>
                <w:lang w:val="fr-CA"/>
              </w:rPr>
              <w:t xml:space="preserve">a répondu que le coordonnateur du programme d’atténuation, des données et de l’analyse qui participera à la </w:t>
            </w:r>
            <w:r w:rsidR="00C0291D">
              <w:rPr>
                <w:color w:val="000000" w:themeColor="text1"/>
                <w:sz w:val="20"/>
                <w:szCs w:val="20"/>
                <w:lang w:val="fr-CA"/>
              </w:rPr>
              <w:t>R</w:t>
            </w:r>
            <w:r>
              <w:rPr>
                <w:color w:val="000000" w:themeColor="text1"/>
                <w:sz w:val="20"/>
                <w:szCs w:val="20"/>
                <w:lang w:val="fr-CA"/>
              </w:rPr>
              <w:t xml:space="preserve">éunion des Parties, organisera une réunion bilatérale. </w:t>
            </w:r>
          </w:p>
          <w:p w14:paraId="62949B9B" w14:textId="43A42C7B" w:rsidR="002A1E65" w:rsidRPr="00C0291D" w:rsidRDefault="00C0291D" w:rsidP="00440E22">
            <w:pPr>
              <w:spacing w:before="60" w:after="60"/>
              <w:jc w:val="left"/>
              <w:rPr>
                <w:color w:val="000000" w:themeColor="text1"/>
                <w:sz w:val="20"/>
                <w:szCs w:val="20"/>
                <w:lang w:val="fr-CA"/>
              </w:rPr>
            </w:pPr>
            <w:r w:rsidRPr="007307C5">
              <w:rPr>
                <w:color w:val="000000" w:themeColor="text1"/>
                <w:sz w:val="20"/>
                <w:szCs w:val="20"/>
                <w:lang w:val="fr-CA"/>
              </w:rPr>
              <w:t xml:space="preserve">Les représentants des deux secrétariats se sont rencontrés et ont examiné de manière informelle </w:t>
            </w:r>
            <w:r>
              <w:rPr>
                <w:color w:val="000000" w:themeColor="text1"/>
                <w:sz w:val="20"/>
                <w:szCs w:val="20"/>
                <w:lang w:val="fr-CA"/>
              </w:rPr>
              <w:t>les modalités de collaboration pouvant être mises en place entre les deux secrétariats, le cas échéant.</w:t>
            </w:r>
            <w:r w:rsidR="002A1E65" w:rsidRPr="00C0291D">
              <w:rPr>
                <w:color w:val="000000" w:themeColor="text1"/>
                <w:sz w:val="20"/>
                <w:szCs w:val="20"/>
                <w:lang w:val="fr-CA"/>
              </w:rPr>
              <w:t xml:space="preserve"> </w:t>
            </w:r>
          </w:p>
        </w:tc>
        <w:tc>
          <w:tcPr>
            <w:tcW w:w="1138" w:type="dxa"/>
            <w:shd w:val="clear" w:color="auto" w:fill="auto"/>
            <w:tcMar>
              <w:left w:w="115" w:type="dxa"/>
              <w:right w:w="173" w:type="dxa"/>
            </w:tcMar>
            <w:vAlign w:val="center"/>
          </w:tcPr>
          <w:p w14:paraId="7A226B89" w14:textId="77777777" w:rsidR="002A1E65" w:rsidRPr="008423FF"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71</w:t>
            </w:r>
          </w:p>
        </w:tc>
      </w:tr>
      <w:tr w:rsidR="002A1E65" w:rsidRPr="008423FF" w14:paraId="0809B1CC" w14:textId="77777777" w:rsidTr="00440E22">
        <w:trPr>
          <w:cantSplit/>
        </w:trPr>
        <w:tc>
          <w:tcPr>
            <w:tcW w:w="9355" w:type="dxa"/>
            <w:gridSpan w:val="2"/>
            <w:shd w:val="clear" w:color="auto" w:fill="auto"/>
            <w:tcMar>
              <w:left w:w="115" w:type="dxa"/>
              <w:right w:w="173" w:type="dxa"/>
            </w:tcMar>
            <w:vAlign w:val="center"/>
          </w:tcPr>
          <w:p w14:paraId="142FC79E" w14:textId="386BF03A" w:rsidR="002A1E65" w:rsidRPr="008423FF" w:rsidRDefault="007307C5" w:rsidP="00440E22">
            <w:pPr>
              <w:spacing w:before="60" w:after="60"/>
              <w:jc w:val="left"/>
              <w:rPr>
                <w:b/>
                <w:color w:val="000000" w:themeColor="text1"/>
                <w:sz w:val="20"/>
                <w:szCs w:val="20"/>
                <w:lang w:val="en-US"/>
              </w:rPr>
            </w:pPr>
            <w:proofErr w:type="spellStart"/>
            <w:r>
              <w:rPr>
                <w:b/>
                <w:color w:val="000000" w:themeColor="text1"/>
                <w:sz w:val="20"/>
                <w:szCs w:val="20"/>
                <w:lang w:val="en-US"/>
              </w:rPr>
              <w:t>Université</w:t>
            </w:r>
            <w:proofErr w:type="spellEnd"/>
            <w:r>
              <w:rPr>
                <w:b/>
                <w:color w:val="000000" w:themeColor="text1"/>
                <w:sz w:val="20"/>
                <w:szCs w:val="20"/>
                <w:lang w:val="en-US"/>
              </w:rPr>
              <w:t xml:space="preserve"> de Bristol</w:t>
            </w:r>
          </w:p>
        </w:tc>
      </w:tr>
      <w:tr w:rsidR="002A1E65" w:rsidRPr="008423FF" w14:paraId="3AD156FF" w14:textId="77777777" w:rsidTr="00440E22">
        <w:trPr>
          <w:cantSplit/>
        </w:trPr>
        <w:tc>
          <w:tcPr>
            <w:tcW w:w="8217" w:type="dxa"/>
            <w:shd w:val="clear" w:color="auto" w:fill="auto"/>
            <w:vAlign w:val="center"/>
            <w:hideMark/>
          </w:tcPr>
          <w:p w14:paraId="76F697D4" w14:textId="4C12A238" w:rsidR="002A1E65" w:rsidRPr="008A3B7A" w:rsidRDefault="00C0291D" w:rsidP="003F0D36">
            <w:pPr>
              <w:spacing w:before="60" w:after="60"/>
              <w:jc w:val="left"/>
              <w:rPr>
                <w:color w:val="000000" w:themeColor="text1"/>
                <w:sz w:val="20"/>
                <w:szCs w:val="20"/>
                <w:lang w:val="fr-CA"/>
              </w:rPr>
            </w:pPr>
            <w:r>
              <w:rPr>
                <w:color w:val="000000" w:themeColor="text1"/>
                <w:sz w:val="20"/>
                <w:szCs w:val="20"/>
                <w:lang w:val="fr-CA"/>
              </w:rPr>
              <w:t>Un d</w:t>
            </w:r>
            <w:r w:rsidR="008A3B7A" w:rsidRPr="008A3B7A">
              <w:rPr>
                <w:color w:val="000000" w:themeColor="text1"/>
                <w:sz w:val="20"/>
                <w:szCs w:val="20"/>
                <w:lang w:val="fr-CA"/>
              </w:rPr>
              <w:t>ocument récapitulatif a été fourni sur les données contenues dans les documents sur le HFC</w:t>
            </w:r>
            <w:r>
              <w:rPr>
                <w:color w:val="000000" w:themeColor="text1"/>
                <w:sz w:val="20"/>
                <w:szCs w:val="20"/>
                <w:lang w:val="fr-CA"/>
              </w:rPr>
              <w:noBreakHyphen/>
            </w:r>
            <w:r w:rsidR="008A3B7A" w:rsidRPr="008A3B7A">
              <w:rPr>
                <w:color w:val="000000" w:themeColor="text1"/>
                <w:sz w:val="20"/>
                <w:szCs w:val="20"/>
                <w:lang w:val="fr-CA"/>
              </w:rPr>
              <w:t>23 prépar</w:t>
            </w:r>
            <w:r>
              <w:rPr>
                <w:color w:val="000000" w:themeColor="text1"/>
                <w:sz w:val="20"/>
                <w:szCs w:val="20"/>
                <w:lang w:val="fr-CA"/>
              </w:rPr>
              <w:t>és</w:t>
            </w:r>
            <w:r w:rsidR="008A3B7A" w:rsidRPr="008A3B7A">
              <w:rPr>
                <w:color w:val="000000" w:themeColor="text1"/>
                <w:sz w:val="20"/>
                <w:szCs w:val="20"/>
                <w:lang w:val="fr-CA"/>
              </w:rPr>
              <w:t xml:space="preserve"> par le Secrétariat, </w:t>
            </w:r>
            <w:r w:rsidR="003F0D36">
              <w:rPr>
                <w:color w:val="000000" w:themeColor="text1"/>
                <w:sz w:val="20"/>
                <w:szCs w:val="20"/>
                <w:lang w:val="fr-CA"/>
              </w:rPr>
              <w:t xml:space="preserve">sur </w:t>
            </w:r>
            <w:r w:rsidR="008A3B7A" w:rsidRPr="008A3B7A">
              <w:rPr>
                <w:color w:val="000000" w:themeColor="text1"/>
                <w:sz w:val="20"/>
                <w:szCs w:val="20"/>
                <w:lang w:val="fr-CA"/>
              </w:rPr>
              <w:t>la consommation agrégée d</w:t>
            </w:r>
            <w:r w:rsidR="003F0D36">
              <w:rPr>
                <w:color w:val="000000" w:themeColor="text1"/>
                <w:sz w:val="20"/>
                <w:szCs w:val="20"/>
                <w:lang w:val="fr-CA"/>
              </w:rPr>
              <w:t>e</w:t>
            </w:r>
            <w:r w:rsidR="008A3B7A" w:rsidRPr="008A3B7A">
              <w:rPr>
                <w:color w:val="000000" w:themeColor="text1"/>
                <w:sz w:val="20"/>
                <w:szCs w:val="20"/>
                <w:lang w:val="fr-CA"/>
              </w:rPr>
              <w:t xml:space="preserve"> HFC-23 figurant dans les sondages sur les solutions de remplacement des SAO menés dans 119</w:t>
            </w:r>
            <w:r w:rsidR="008D0C1C">
              <w:rPr>
                <w:color w:val="000000" w:themeColor="text1"/>
                <w:sz w:val="20"/>
                <w:szCs w:val="20"/>
                <w:lang w:val="fr-CA"/>
              </w:rPr>
              <w:t> </w:t>
            </w:r>
            <w:r w:rsidR="008A3B7A" w:rsidRPr="008A3B7A">
              <w:rPr>
                <w:color w:val="000000" w:themeColor="text1"/>
                <w:sz w:val="20"/>
                <w:szCs w:val="20"/>
                <w:lang w:val="fr-CA"/>
              </w:rPr>
              <w:t>pays visés à l’article</w:t>
            </w:r>
            <w:r w:rsidR="008D0C1C">
              <w:rPr>
                <w:color w:val="000000" w:themeColor="text1"/>
                <w:sz w:val="20"/>
                <w:szCs w:val="20"/>
                <w:lang w:val="fr-CA"/>
              </w:rPr>
              <w:t> </w:t>
            </w:r>
            <w:r w:rsidR="008A3B7A" w:rsidRPr="008A3B7A">
              <w:rPr>
                <w:color w:val="000000" w:themeColor="text1"/>
                <w:sz w:val="20"/>
                <w:szCs w:val="20"/>
                <w:lang w:val="fr-CA"/>
              </w:rPr>
              <w:t xml:space="preserve">5 </w:t>
            </w:r>
            <w:r w:rsidR="008A3B7A">
              <w:rPr>
                <w:color w:val="000000" w:themeColor="text1"/>
                <w:sz w:val="20"/>
                <w:szCs w:val="20"/>
                <w:lang w:val="fr-CA"/>
              </w:rPr>
              <w:t>et sur les données dérivées de ressources publiques au cours de la préparation du document</w:t>
            </w:r>
            <w:r w:rsidR="008019F8">
              <w:rPr>
                <w:color w:val="000000" w:themeColor="text1"/>
                <w:sz w:val="20"/>
                <w:szCs w:val="20"/>
                <w:lang w:val="fr-CA"/>
              </w:rPr>
              <w:t> </w:t>
            </w:r>
            <w:r w:rsidR="002A1E65" w:rsidRPr="008A3B7A">
              <w:rPr>
                <w:color w:val="000000" w:themeColor="text1"/>
                <w:sz w:val="20"/>
                <w:szCs w:val="20"/>
                <w:lang w:val="fr-CA"/>
              </w:rPr>
              <w:t>UNEP/</w:t>
            </w:r>
            <w:proofErr w:type="spellStart"/>
            <w:r w:rsidR="002A1E65" w:rsidRPr="008A3B7A">
              <w:rPr>
                <w:color w:val="000000" w:themeColor="text1"/>
                <w:sz w:val="20"/>
                <w:szCs w:val="20"/>
                <w:lang w:val="fr-CA"/>
              </w:rPr>
              <w:t>OzL.Pro</w:t>
            </w:r>
            <w:proofErr w:type="spellEnd"/>
            <w:r w:rsidR="002A1E65" w:rsidRPr="008A3B7A">
              <w:rPr>
                <w:color w:val="000000" w:themeColor="text1"/>
                <w:sz w:val="20"/>
                <w:szCs w:val="20"/>
                <w:lang w:val="fr-CA"/>
              </w:rPr>
              <w:t>/</w:t>
            </w:r>
            <w:proofErr w:type="spellStart"/>
            <w:r w:rsidR="002A1E65" w:rsidRPr="008A3B7A">
              <w:rPr>
                <w:color w:val="000000" w:themeColor="text1"/>
                <w:sz w:val="20"/>
                <w:szCs w:val="20"/>
                <w:lang w:val="fr-CA"/>
              </w:rPr>
              <w:t>ExCom</w:t>
            </w:r>
            <w:proofErr w:type="spellEnd"/>
            <w:r w:rsidR="002A1E65" w:rsidRPr="008A3B7A">
              <w:rPr>
                <w:color w:val="000000" w:themeColor="text1"/>
                <w:sz w:val="20"/>
                <w:szCs w:val="20"/>
                <w:lang w:val="fr-CA"/>
              </w:rPr>
              <w:t>/79/48.</w:t>
            </w:r>
          </w:p>
        </w:tc>
        <w:tc>
          <w:tcPr>
            <w:tcW w:w="1138" w:type="dxa"/>
            <w:shd w:val="clear" w:color="auto" w:fill="auto"/>
            <w:tcMar>
              <w:left w:w="115" w:type="dxa"/>
              <w:right w:w="173" w:type="dxa"/>
            </w:tcMar>
            <w:vAlign w:val="center"/>
          </w:tcPr>
          <w:p w14:paraId="6D2B8D1C" w14:textId="77777777" w:rsidR="002A1E65" w:rsidRPr="00D807D0" w:rsidRDefault="002A1E65" w:rsidP="00440E22">
            <w:pPr>
              <w:spacing w:before="60" w:after="60"/>
              <w:jc w:val="right"/>
              <w:rPr>
                <w:color w:val="000000" w:themeColor="text1"/>
                <w:sz w:val="20"/>
                <w:szCs w:val="20"/>
                <w:lang w:val="en-US"/>
              </w:rPr>
            </w:pPr>
            <w:r w:rsidRPr="00D807D0">
              <w:rPr>
                <w:color w:val="000000" w:themeColor="text1"/>
                <w:sz w:val="20"/>
                <w:szCs w:val="20"/>
                <w:lang w:val="en-US"/>
              </w:rPr>
              <w:t>83</w:t>
            </w:r>
          </w:p>
        </w:tc>
      </w:tr>
      <w:tr w:rsidR="002A1E65" w:rsidRPr="000E1EBD" w14:paraId="725A18DB" w14:textId="77777777" w:rsidTr="00440E22">
        <w:trPr>
          <w:cantSplit/>
        </w:trPr>
        <w:tc>
          <w:tcPr>
            <w:tcW w:w="9355" w:type="dxa"/>
            <w:gridSpan w:val="2"/>
            <w:shd w:val="clear" w:color="auto" w:fill="auto"/>
            <w:tcMar>
              <w:left w:w="115" w:type="dxa"/>
              <w:right w:w="173" w:type="dxa"/>
            </w:tcMar>
            <w:vAlign w:val="center"/>
          </w:tcPr>
          <w:p w14:paraId="0C0336CD" w14:textId="5C14D208" w:rsidR="002A1E65" w:rsidRPr="008A3B7A" w:rsidRDefault="008A3B7A" w:rsidP="00440E22">
            <w:pPr>
              <w:spacing w:before="60" w:after="60"/>
              <w:jc w:val="left"/>
              <w:rPr>
                <w:b/>
                <w:color w:val="000000" w:themeColor="text1"/>
                <w:sz w:val="20"/>
                <w:szCs w:val="20"/>
                <w:lang w:val="fr-CA"/>
              </w:rPr>
            </w:pPr>
            <w:r w:rsidRPr="008A3B7A">
              <w:rPr>
                <w:b/>
                <w:color w:val="000000" w:themeColor="text1"/>
                <w:sz w:val="20"/>
                <w:szCs w:val="20"/>
                <w:lang w:val="fr-CA"/>
              </w:rPr>
              <w:t xml:space="preserve">Division du commerce </w:t>
            </w:r>
            <w:r w:rsidR="008019F8">
              <w:rPr>
                <w:b/>
                <w:color w:val="000000" w:themeColor="text1"/>
                <w:sz w:val="20"/>
                <w:szCs w:val="20"/>
                <w:lang w:val="fr-CA"/>
              </w:rPr>
              <w:t xml:space="preserve">et </w:t>
            </w:r>
            <w:r w:rsidRPr="008A3B7A">
              <w:rPr>
                <w:b/>
                <w:color w:val="000000" w:themeColor="text1"/>
                <w:sz w:val="20"/>
                <w:szCs w:val="20"/>
                <w:lang w:val="fr-CA"/>
              </w:rPr>
              <w:t>de l’environnement de l’Organisation mondiale du commerce</w:t>
            </w:r>
          </w:p>
        </w:tc>
      </w:tr>
      <w:tr w:rsidR="002A1E65" w:rsidRPr="00921F1B" w14:paraId="11537D92" w14:textId="77777777" w:rsidTr="005A203A">
        <w:trPr>
          <w:cantSplit/>
          <w:trHeight w:val="42"/>
        </w:trPr>
        <w:tc>
          <w:tcPr>
            <w:tcW w:w="8217" w:type="dxa"/>
            <w:shd w:val="clear" w:color="auto" w:fill="auto"/>
            <w:vAlign w:val="center"/>
            <w:hideMark/>
          </w:tcPr>
          <w:p w14:paraId="05788738" w14:textId="25CA6B0E" w:rsidR="002A1E65" w:rsidRPr="008A3B7A" w:rsidRDefault="008A3B7A" w:rsidP="00440E22">
            <w:pPr>
              <w:spacing w:before="60" w:after="60"/>
              <w:jc w:val="left"/>
              <w:rPr>
                <w:color w:val="000000" w:themeColor="text1"/>
                <w:sz w:val="20"/>
                <w:szCs w:val="20"/>
                <w:lang w:val="fr-CA"/>
              </w:rPr>
            </w:pPr>
            <w:r w:rsidRPr="008A3B7A">
              <w:rPr>
                <w:color w:val="000000" w:themeColor="text1"/>
                <w:sz w:val="20"/>
                <w:szCs w:val="20"/>
                <w:lang w:val="fr-CA"/>
              </w:rPr>
              <w:t xml:space="preserve">Mise à jour de la matrice sur les AME </w:t>
            </w:r>
            <w:r>
              <w:rPr>
                <w:color w:val="000000" w:themeColor="text1"/>
                <w:sz w:val="20"/>
                <w:szCs w:val="20"/>
                <w:lang w:val="fr-CA"/>
              </w:rPr>
              <w:t xml:space="preserve">pour le Comité du commerce et de l’environnement de l’OMC </w:t>
            </w:r>
            <w:r w:rsidR="002A1E65" w:rsidRPr="008A3B7A">
              <w:rPr>
                <w:color w:val="000000" w:themeColor="text1"/>
                <w:sz w:val="20"/>
                <w:szCs w:val="20"/>
                <w:lang w:val="fr-CA"/>
              </w:rPr>
              <w:t>(https://www.wto.org/english/tratop_e/envir_e/envir_matrix_e.htm)</w:t>
            </w:r>
          </w:p>
        </w:tc>
        <w:tc>
          <w:tcPr>
            <w:tcW w:w="1138" w:type="dxa"/>
            <w:shd w:val="clear" w:color="auto" w:fill="auto"/>
            <w:tcMar>
              <w:left w:w="115" w:type="dxa"/>
              <w:right w:w="173" w:type="dxa"/>
            </w:tcMar>
            <w:vAlign w:val="center"/>
            <w:hideMark/>
          </w:tcPr>
          <w:p w14:paraId="7BE813FB" w14:textId="77777777" w:rsidR="002A1E65" w:rsidRPr="00921F1B" w:rsidRDefault="002A1E65" w:rsidP="00440E22">
            <w:pPr>
              <w:spacing w:before="60" w:after="60"/>
              <w:jc w:val="right"/>
              <w:rPr>
                <w:color w:val="000000" w:themeColor="text1"/>
                <w:sz w:val="20"/>
                <w:szCs w:val="20"/>
                <w:lang w:val="en-US"/>
              </w:rPr>
            </w:pPr>
            <w:r w:rsidRPr="008423FF">
              <w:rPr>
                <w:color w:val="000000" w:themeColor="text1"/>
                <w:sz w:val="20"/>
                <w:szCs w:val="20"/>
                <w:lang w:val="en-US"/>
              </w:rPr>
              <w:t>75</w:t>
            </w:r>
          </w:p>
        </w:tc>
      </w:tr>
    </w:tbl>
    <w:p w14:paraId="4B050768" w14:textId="77777777" w:rsidR="002A1E65" w:rsidRDefault="002A1E65" w:rsidP="002A1E65">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A1E65" w14:paraId="56526A43" w14:textId="77777777" w:rsidTr="00440E22">
        <w:tc>
          <w:tcPr>
            <w:tcW w:w="1915" w:type="dxa"/>
          </w:tcPr>
          <w:p w14:paraId="7C2764AD" w14:textId="77777777" w:rsidR="002A1E65" w:rsidRDefault="002A1E65" w:rsidP="00440E22"/>
          <w:p w14:paraId="01B4A716" w14:textId="2A7596D0" w:rsidR="00341548" w:rsidRDefault="00341548" w:rsidP="00440E22"/>
        </w:tc>
        <w:tc>
          <w:tcPr>
            <w:tcW w:w="1915" w:type="dxa"/>
          </w:tcPr>
          <w:p w14:paraId="0A7AA9F2" w14:textId="77777777" w:rsidR="002A1E65" w:rsidRDefault="002A1E65" w:rsidP="00440E22"/>
        </w:tc>
        <w:tc>
          <w:tcPr>
            <w:tcW w:w="1915" w:type="dxa"/>
            <w:tcBorders>
              <w:bottom w:val="single" w:sz="4" w:space="0" w:color="auto"/>
            </w:tcBorders>
          </w:tcPr>
          <w:p w14:paraId="1ED6702D" w14:textId="77777777" w:rsidR="002A1E65" w:rsidRDefault="002A1E65" w:rsidP="00440E22"/>
        </w:tc>
        <w:tc>
          <w:tcPr>
            <w:tcW w:w="1915" w:type="dxa"/>
          </w:tcPr>
          <w:p w14:paraId="239A2EDB" w14:textId="77777777" w:rsidR="002A1E65" w:rsidRDefault="002A1E65" w:rsidP="00440E22"/>
        </w:tc>
        <w:tc>
          <w:tcPr>
            <w:tcW w:w="1916" w:type="dxa"/>
          </w:tcPr>
          <w:p w14:paraId="6D043AD8" w14:textId="77777777" w:rsidR="002A1E65" w:rsidRDefault="002A1E65" w:rsidP="00440E22"/>
        </w:tc>
      </w:tr>
    </w:tbl>
    <w:p w14:paraId="2B19C23D" w14:textId="77777777" w:rsidR="00441083" w:rsidRDefault="00441083" w:rsidP="002512B2">
      <w:pPr>
        <w:rPr>
          <w:lang w:val="fr-FR"/>
        </w:rPr>
      </w:pPr>
    </w:p>
    <w:sectPr w:rsidR="00441083">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F7737" w14:textId="77777777" w:rsidR="00DF7CB4" w:rsidRDefault="00DF7CB4">
      <w:r>
        <w:separator/>
      </w:r>
    </w:p>
  </w:endnote>
  <w:endnote w:type="continuationSeparator" w:id="0">
    <w:p w14:paraId="29FAEECB" w14:textId="77777777" w:rsidR="00DF7CB4" w:rsidRDefault="00DF7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23033" w14:textId="77777777" w:rsidR="007E36F2" w:rsidRDefault="007E36F2">
    <w:pPr>
      <w:jc w:val="center"/>
    </w:pPr>
    <w:r>
      <w:fldChar w:fldCharType="begin"/>
    </w:r>
    <w:r>
      <w:instrText xml:space="preserve"> PAGE </w:instrText>
    </w:r>
    <w:r>
      <w:fldChar w:fldCharType="separate"/>
    </w:r>
    <w:r w:rsidR="000168E0">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DB22BB" w14:textId="77777777" w:rsidR="007E36F2" w:rsidRDefault="007E36F2">
    <w:pPr>
      <w:jc w:val="center"/>
    </w:pPr>
    <w:r>
      <w:fldChar w:fldCharType="begin"/>
    </w:r>
    <w:r>
      <w:instrText xml:space="preserve"> PAGE </w:instrText>
    </w:r>
    <w:r>
      <w:fldChar w:fldCharType="separate"/>
    </w:r>
    <w:r w:rsidR="000168E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52579" w14:textId="77777777" w:rsidR="007E36F2" w:rsidRDefault="007E36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4EB79D5" w14:textId="77777777" w:rsidR="007E36F2" w:rsidRDefault="007E36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8ADC948" w14:textId="77777777" w:rsidR="007E36F2" w:rsidRDefault="007E36F2">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2DBF1" w14:textId="77777777" w:rsidR="00B64711" w:rsidRDefault="00B64711">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EFF61" w14:textId="77777777" w:rsidR="00B64711" w:rsidRDefault="00B64711">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E7A96C3" w14:textId="77777777" w:rsidR="007E36F2" w:rsidRDefault="007E36F2">
        <w:pPr>
          <w:pStyle w:val="Footer"/>
          <w:jc w:val="center"/>
        </w:pPr>
        <w:r>
          <w:fldChar w:fldCharType="begin"/>
        </w:r>
        <w:r>
          <w:instrText xml:space="preserve"> PAGE   \* MERGEFORMAT </w:instrText>
        </w:r>
        <w:r>
          <w:fldChar w:fldCharType="separate"/>
        </w:r>
        <w:r w:rsidR="000168E0">
          <w:rPr>
            <w:noProof/>
          </w:rPr>
          <w:t>1</w:t>
        </w:r>
        <w:r>
          <w:rPr>
            <w:noProof/>
          </w:rPr>
          <w:fldChar w:fldCharType="end"/>
        </w:r>
      </w:p>
    </w:sdtContent>
  </w:sdt>
  <w:p w14:paraId="7FF681B1" w14:textId="77777777" w:rsidR="007E36F2" w:rsidRDefault="007E36F2">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015C5" w14:textId="77777777" w:rsidR="00DF7CB4" w:rsidRDefault="00DF7CB4">
      <w:r>
        <w:separator/>
      </w:r>
    </w:p>
  </w:footnote>
  <w:footnote w:type="continuationSeparator" w:id="0">
    <w:p w14:paraId="637CC2B9" w14:textId="77777777" w:rsidR="00DF7CB4" w:rsidRDefault="00DF7CB4">
      <w:r>
        <w:continuationSeparator/>
      </w:r>
    </w:p>
  </w:footnote>
  <w:footnote w:id="1">
    <w:p w14:paraId="4AB0796D" w14:textId="579161D0" w:rsidR="007E36F2" w:rsidRDefault="007E36F2" w:rsidP="002A1E65">
      <w:pPr>
        <w:pStyle w:val="FootnoteText"/>
        <w:rPr>
          <w:color w:val="000000" w:themeColor="text1"/>
          <w:lang w:val="fr-CA"/>
        </w:rPr>
      </w:pPr>
      <w:r w:rsidRPr="008A0A61">
        <w:rPr>
          <w:rStyle w:val="FootnoteReference"/>
        </w:rPr>
        <w:footnoteRef/>
      </w:r>
      <w:r w:rsidRPr="002233AE">
        <w:rPr>
          <w:lang w:val="fr-CA"/>
        </w:rPr>
        <w:t xml:space="preserve"> </w:t>
      </w:r>
      <w:r w:rsidRPr="002233AE">
        <w:rPr>
          <w:color w:val="000000" w:themeColor="text1"/>
          <w:lang w:val="fr-CA"/>
        </w:rPr>
        <w:t>UNEP/</w:t>
      </w:r>
      <w:proofErr w:type="spellStart"/>
      <w:r w:rsidRPr="002233AE">
        <w:rPr>
          <w:color w:val="000000" w:themeColor="text1"/>
          <w:lang w:val="fr-CA"/>
        </w:rPr>
        <w:t>OzL.Pro</w:t>
      </w:r>
      <w:proofErr w:type="spellEnd"/>
      <w:r w:rsidRPr="002233AE">
        <w:rPr>
          <w:color w:val="000000" w:themeColor="text1"/>
          <w:lang w:val="fr-CA"/>
        </w:rPr>
        <w:t>/</w:t>
      </w:r>
      <w:proofErr w:type="spellStart"/>
      <w:r w:rsidRPr="002233AE">
        <w:rPr>
          <w:color w:val="000000" w:themeColor="text1"/>
          <w:lang w:val="fr-CA"/>
        </w:rPr>
        <w:t>ExCom</w:t>
      </w:r>
      <w:proofErr w:type="spellEnd"/>
      <w:r w:rsidRPr="002233AE">
        <w:rPr>
          <w:color w:val="000000" w:themeColor="text1"/>
          <w:lang w:val="fr-CA"/>
        </w:rPr>
        <w:t>/84/75</w:t>
      </w:r>
    </w:p>
    <w:p w14:paraId="7F624253" w14:textId="77777777" w:rsidR="00275CA8" w:rsidRPr="002233AE" w:rsidRDefault="00275CA8" w:rsidP="002A1E65">
      <w:pPr>
        <w:pStyle w:val="FootnoteText"/>
        <w:rPr>
          <w:lang w:val="fr-CA"/>
        </w:rPr>
      </w:pPr>
    </w:p>
  </w:footnote>
  <w:footnote w:id="2">
    <w:p w14:paraId="6F2F2A0E" w14:textId="3C21ABAC" w:rsidR="007E36F2" w:rsidRPr="00EB517D" w:rsidRDefault="007E36F2" w:rsidP="002A1E65">
      <w:pPr>
        <w:pStyle w:val="FootnoteText"/>
        <w:rPr>
          <w:lang w:val="fr-CA"/>
        </w:rPr>
      </w:pPr>
      <w:r>
        <w:rPr>
          <w:rStyle w:val="FootnoteReference"/>
        </w:rPr>
        <w:footnoteRef/>
      </w:r>
      <w:r w:rsidRPr="00EB517D">
        <w:rPr>
          <w:lang w:val="fr-CA"/>
        </w:rPr>
        <w:t xml:space="preserve"> Allemagne, Australie, Canada, Danemark, États-Unis d’Amérique</w:t>
      </w:r>
      <w:r>
        <w:rPr>
          <w:lang w:val="fr-CA"/>
        </w:rPr>
        <w:t>,</w:t>
      </w:r>
      <w:r w:rsidRPr="00EB517D">
        <w:rPr>
          <w:lang w:val="fr-CA"/>
        </w:rPr>
        <w:t xml:space="preserve"> Finlande, France, Irlande, Italie, Japon, Luxembourg, Norvège,</w:t>
      </w:r>
      <w:r>
        <w:rPr>
          <w:lang w:val="fr-CA"/>
        </w:rPr>
        <w:t xml:space="preserve"> Nouvelle-Zélande</w:t>
      </w:r>
      <w:r w:rsidRPr="00EB517D">
        <w:rPr>
          <w:lang w:val="fr-CA"/>
        </w:rPr>
        <w:t>, P</w:t>
      </w:r>
      <w:r>
        <w:rPr>
          <w:lang w:val="fr-CA"/>
        </w:rPr>
        <w:t>ays-Bas</w:t>
      </w:r>
      <w:r w:rsidRPr="00EB517D">
        <w:rPr>
          <w:lang w:val="fr-CA"/>
        </w:rPr>
        <w:t xml:space="preserve">, </w:t>
      </w:r>
      <w:r>
        <w:rPr>
          <w:lang w:val="fr-CA"/>
        </w:rPr>
        <w:t>Royaume-Uni de Grande-Bretagne et d’Irlande du Nord,</w:t>
      </w:r>
      <w:r w:rsidRPr="00EB517D">
        <w:rPr>
          <w:lang w:val="fr-CA"/>
        </w:rPr>
        <w:t xml:space="preserve"> Suède</w:t>
      </w:r>
      <w:r>
        <w:rPr>
          <w:lang w:val="fr-CA"/>
        </w:rPr>
        <w:t xml:space="preserve"> et </w:t>
      </w:r>
      <w:r w:rsidRPr="00EB517D">
        <w:rPr>
          <w:lang w:val="fr-CA"/>
        </w:rPr>
        <w:t>Suisse.</w:t>
      </w:r>
    </w:p>
  </w:footnote>
  <w:footnote w:id="3">
    <w:p w14:paraId="7F6D44A8" w14:textId="75A1EE77" w:rsidR="007E36F2" w:rsidRPr="009F5061" w:rsidRDefault="007E36F2" w:rsidP="002A1E65">
      <w:pPr>
        <w:pStyle w:val="FootnoteText"/>
        <w:rPr>
          <w:lang w:val="fr-CA"/>
        </w:rPr>
      </w:pPr>
      <w:r w:rsidRPr="00526650">
        <w:rPr>
          <w:rStyle w:val="FootnoteReference"/>
        </w:rPr>
        <w:footnoteRef/>
      </w:r>
      <w:r w:rsidRPr="0023258F">
        <w:rPr>
          <w:lang w:val="fr-CA"/>
        </w:rPr>
        <w:t xml:space="preserve"> Inventaire des projets approuvés en date de décembre</w:t>
      </w:r>
      <w:r>
        <w:rPr>
          <w:lang w:val="fr-CA"/>
        </w:rPr>
        <w:t> </w:t>
      </w:r>
      <w:r w:rsidRPr="0023258F">
        <w:rPr>
          <w:lang w:val="fr-CA"/>
        </w:rPr>
        <w:t>2019; politiques, procédures, lignes directrices et critères en date de décembre</w:t>
      </w:r>
      <w:r>
        <w:rPr>
          <w:lang w:val="fr-CA"/>
        </w:rPr>
        <w:t> </w:t>
      </w:r>
      <w:r w:rsidRPr="0023258F">
        <w:rPr>
          <w:lang w:val="fr-CA"/>
        </w:rPr>
        <w:t>2019; guide sur la soumission des activités de facilitation; guide sur la préparation de la phase</w:t>
      </w:r>
      <w:r>
        <w:rPr>
          <w:lang w:val="fr-CA"/>
        </w:rPr>
        <w:t> </w:t>
      </w:r>
      <w:r w:rsidRPr="0023258F">
        <w:rPr>
          <w:lang w:val="fr-CA"/>
        </w:rPr>
        <w:t xml:space="preserve">I </w:t>
      </w:r>
      <w:r>
        <w:rPr>
          <w:lang w:val="fr-CA"/>
        </w:rPr>
        <w:t>des</w:t>
      </w:r>
      <w:r w:rsidRPr="0023258F">
        <w:rPr>
          <w:lang w:val="fr-CA"/>
        </w:rPr>
        <w:t xml:space="preserve"> plan</w:t>
      </w:r>
      <w:r>
        <w:rPr>
          <w:lang w:val="fr-CA"/>
        </w:rPr>
        <w:t>s</w:t>
      </w:r>
      <w:r w:rsidRPr="0023258F">
        <w:rPr>
          <w:lang w:val="fr-CA"/>
        </w:rPr>
        <w:t xml:space="preserve"> de gestion de l'élimination des HCFC (PGEH); guide sur la présentation des tranches d</w:t>
      </w:r>
      <w:r>
        <w:rPr>
          <w:lang w:val="fr-CA"/>
        </w:rPr>
        <w:t>es</w:t>
      </w:r>
      <w:r w:rsidRPr="0023258F">
        <w:rPr>
          <w:lang w:val="fr-CA"/>
        </w:rPr>
        <w:t xml:space="preserve"> PGEH; guide sur la préparation de la phase</w:t>
      </w:r>
      <w:r>
        <w:rPr>
          <w:lang w:val="fr-CA"/>
        </w:rPr>
        <w:t> </w:t>
      </w:r>
      <w:r w:rsidRPr="0023258F">
        <w:rPr>
          <w:lang w:val="fr-CA"/>
        </w:rPr>
        <w:t xml:space="preserve">II </w:t>
      </w:r>
      <w:r>
        <w:rPr>
          <w:lang w:val="fr-CA"/>
        </w:rPr>
        <w:t>des</w:t>
      </w:r>
      <w:r w:rsidRPr="0023258F">
        <w:rPr>
          <w:lang w:val="fr-CA"/>
        </w:rPr>
        <w:t xml:space="preserve"> PGEH; guide sur la présentation de la phase</w:t>
      </w:r>
      <w:r>
        <w:rPr>
          <w:lang w:val="fr-CA"/>
        </w:rPr>
        <w:t> </w:t>
      </w:r>
      <w:r w:rsidRPr="0023258F">
        <w:rPr>
          <w:lang w:val="fr-CA"/>
        </w:rPr>
        <w:t>II d</w:t>
      </w:r>
      <w:r>
        <w:rPr>
          <w:lang w:val="fr-CA"/>
        </w:rPr>
        <w:t>es</w:t>
      </w:r>
      <w:r w:rsidRPr="0023258F">
        <w:rPr>
          <w:lang w:val="fr-CA"/>
        </w:rPr>
        <w:t xml:space="preserve"> PGEH; </w:t>
      </w:r>
      <w:r>
        <w:rPr>
          <w:lang w:val="fr-CA"/>
        </w:rPr>
        <w:t xml:space="preserve">guide sur la présentation des tranches des plans de gestion de l'élimination des HCFC dans le secteur de la production de HCFC (PGEHPH); guide sur la présentation de projets d'investissement autonomes relatifs aux HFC; et guide sur la présentation de projets de renforcement des institutions. </w:t>
      </w:r>
    </w:p>
  </w:footnote>
  <w:footnote w:id="4">
    <w:p w14:paraId="1DEFDEB0" w14:textId="4B6271B1" w:rsidR="007E36F2" w:rsidRPr="009F5061" w:rsidRDefault="007E36F2" w:rsidP="002A1E65">
      <w:pPr>
        <w:pStyle w:val="FootnoteText"/>
        <w:rPr>
          <w:highlight w:val="yellow"/>
          <w:lang w:val="fr-CA"/>
        </w:rPr>
      </w:pPr>
      <w:r w:rsidRPr="002F02DD">
        <w:rPr>
          <w:rStyle w:val="FootnoteReference"/>
        </w:rPr>
        <w:footnoteRef/>
      </w:r>
      <w:r w:rsidRPr="004D160C">
        <w:rPr>
          <w:lang w:val="fr-CA"/>
        </w:rPr>
        <w:t xml:space="preserve"> L'ordre du jour provisoire </w:t>
      </w:r>
      <w:r>
        <w:rPr>
          <w:lang w:val="fr-CA"/>
        </w:rPr>
        <w:t xml:space="preserve">a </w:t>
      </w:r>
      <w:r w:rsidRPr="004D160C">
        <w:rPr>
          <w:lang w:val="fr-CA"/>
        </w:rPr>
        <w:t>été préparé en consultation avec le président et le vice</w:t>
      </w:r>
      <w:r>
        <w:rPr>
          <w:lang w:val="fr-CA"/>
        </w:rPr>
        <w:t>-</w:t>
      </w:r>
      <w:r w:rsidRPr="004D160C">
        <w:rPr>
          <w:lang w:val="fr-CA"/>
        </w:rPr>
        <w:t>préside</w:t>
      </w:r>
      <w:r>
        <w:rPr>
          <w:lang w:val="fr-CA"/>
        </w:rPr>
        <w:t>nt</w:t>
      </w:r>
      <w:r w:rsidRPr="004D160C">
        <w:rPr>
          <w:lang w:val="fr-CA"/>
        </w:rPr>
        <w:t xml:space="preserve"> du Comité exécutif. </w:t>
      </w:r>
      <w:r>
        <w:rPr>
          <w:lang w:val="fr-CA"/>
        </w:rPr>
        <w:t>L'état des contributions et des décaissements a été préparé conjointement avec le Trésorier du Fonds.</w:t>
      </w:r>
    </w:p>
  </w:footnote>
  <w:footnote w:id="5">
    <w:p w14:paraId="163ED0F2" w14:textId="77777777" w:rsidR="007E36F2" w:rsidRPr="00375FB6" w:rsidRDefault="007E36F2" w:rsidP="002A1E65">
      <w:pPr>
        <w:pStyle w:val="FootnoteText"/>
        <w:rPr>
          <w:lang w:val="pt-BR"/>
        </w:rPr>
      </w:pPr>
      <w:r>
        <w:rPr>
          <w:rStyle w:val="FootnoteReference"/>
        </w:rPr>
        <w:footnoteRef/>
      </w:r>
      <w:r w:rsidRPr="00375FB6">
        <w:rPr>
          <w:lang w:val="pt-BR"/>
        </w:rPr>
        <w:t xml:space="preserve"> UNEP/OzL.Pro/ExCom/85/IAP/1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C0F98" w14:textId="0067A263" w:rsidR="007E36F2" w:rsidRDefault="007E36F2">
    <w:r>
      <w:fldChar w:fldCharType="begin"/>
    </w:r>
    <w:r>
      <w:instrText xml:space="preserve"> DOCPROPERTY "Document number"  \* MERGEFORMAT </w:instrText>
    </w:r>
    <w:r>
      <w:fldChar w:fldCharType="separate"/>
    </w:r>
    <w:r>
      <w:t>UNEP/</w:t>
    </w:r>
    <w:proofErr w:type="spellStart"/>
    <w:r>
      <w:t>OzL.Pro</w:t>
    </w:r>
    <w:proofErr w:type="spellEnd"/>
    <w:r>
      <w:t>/ExCom/85/2</w:t>
    </w:r>
    <w:r>
      <w:fldChar w:fldCharType="end"/>
    </w:r>
  </w:p>
  <w:p w14:paraId="37B0DD12" w14:textId="473FCDC4" w:rsidR="007E36F2" w:rsidRDefault="007E36F2"/>
  <w:p w14:paraId="75C5A500" w14:textId="77777777" w:rsidR="00DD5FC6" w:rsidRDefault="00DD5F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7B9C8" w14:textId="22CD5F66" w:rsidR="007E36F2" w:rsidRDefault="007E36F2">
    <w:pPr>
      <w:jc w:val="right"/>
    </w:pPr>
    <w:r>
      <w:fldChar w:fldCharType="begin"/>
    </w:r>
    <w:r>
      <w:instrText xml:space="preserve"> DOCPROPERTY "Document number"  \* MERGEFORMAT </w:instrText>
    </w:r>
    <w:r>
      <w:fldChar w:fldCharType="separate"/>
    </w:r>
    <w:r>
      <w:t>UNEP/</w:t>
    </w:r>
    <w:proofErr w:type="spellStart"/>
    <w:r>
      <w:t>OzL.Pro</w:t>
    </w:r>
    <w:proofErr w:type="spellEnd"/>
    <w:r>
      <w:t>/ExCom/85/2</w:t>
    </w:r>
    <w:r>
      <w:fldChar w:fldCharType="end"/>
    </w:r>
  </w:p>
  <w:p w14:paraId="199F264B" w14:textId="15F4F82D" w:rsidR="007E36F2" w:rsidRDefault="007E36F2" w:rsidP="00FE145E">
    <w:pPr>
      <w:jc w:val="right"/>
    </w:pPr>
  </w:p>
  <w:p w14:paraId="71E197D5" w14:textId="77777777" w:rsidR="00DD5FC6" w:rsidRDefault="00DD5FC6" w:rsidP="00FE145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3ED34" w14:textId="77777777" w:rsidR="00DD5FC6" w:rsidRDefault="00DD5F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B7E8E" w14:textId="77777777" w:rsidR="00B64711" w:rsidRDefault="00B64711">
    <w:r>
      <w:fldChar w:fldCharType="begin"/>
    </w:r>
    <w:r>
      <w:instrText xml:space="preserve"> DOCPROPERTY "Document number"  \* MERGEFORMAT </w:instrText>
    </w:r>
    <w:r>
      <w:fldChar w:fldCharType="separate"/>
    </w:r>
    <w:r>
      <w:t>UNEP/</w:t>
    </w:r>
    <w:proofErr w:type="spellStart"/>
    <w:r>
      <w:t>OzL.Pro</w:t>
    </w:r>
    <w:proofErr w:type="spellEnd"/>
    <w:r>
      <w:t>/ExCom/85/2</w:t>
    </w:r>
    <w:r>
      <w:fldChar w:fldCharType="end"/>
    </w:r>
  </w:p>
  <w:p w14:paraId="2112B992" w14:textId="77777777" w:rsidR="00B64711" w:rsidRDefault="00B64711">
    <w:r>
      <w:t>Annexe I</w:t>
    </w:r>
  </w:p>
  <w:p w14:paraId="6665E16A" w14:textId="77777777" w:rsidR="00B64711" w:rsidRDefault="00B6471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0717C" w14:textId="77777777" w:rsidR="00B64711" w:rsidRDefault="00B64711">
    <w:pPr>
      <w:jc w:val="right"/>
    </w:pPr>
    <w:r>
      <w:fldChar w:fldCharType="begin"/>
    </w:r>
    <w:r>
      <w:instrText xml:space="preserve"> DOCPROPERTY "Document number"  \* MERGEFORMAT </w:instrText>
    </w:r>
    <w:r>
      <w:fldChar w:fldCharType="separate"/>
    </w:r>
    <w:r>
      <w:t>UNEP/</w:t>
    </w:r>
    <w:proofErr w:type="spellStart"/>
    <w:r>
      <w:t>OzL.Pro</w:t>
    </w:r>
    <w:proofErr w:type="spellEnd"/>
    <w:r>
      <w:t>/ExCom/85/2</w:t>
    </w:r>
    <w:r>
      <w:fldChar w:fldCharType="end"/>
    </w:r>
  </w:p>
  <w:p w14:paraId="226E69E8" w14:textId="77777777" w:rsidR="00B64711" w:rsidRDefault="00B64711" w:rsidP="00FE145E">
    <w:pPr>
      <w:jc w:val="right"/>
    </w:pPr>
    <w:r>
      <w:t>Annexe I</w:t>
    </w:r>
  </w:p>
  <w:p w14:paraId="00E1A42E" w14:textId="77777777" w:rsidR="00B64711" w:rsidRDefault="00B647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83EDE" w14:textId="3A86F22F" w:rsidR="007E36F2" w:rsidRDefault="007E36F2">
    <w:pPr>
      <w:jc w:val="right"/>
    </w:pPr>
    <w:r>
      <w:fldChar w:fldCharType="begin"/>
    </w:r>
    <w:r>
      <w:instrText xml:space="preserve"> DOCPROPERTY "Document number"  \* MERGEFORMAT </w:instrText>
    </w:r>
    <w:r>
      <w:fldChar w:fldCharType="separate"/>
    </w:r>
    <w:r>
      <w:t>UNEP/</w:t>
    </w:r>
    <w:proofErr w:type="spellStart"/>
    <w:r>
      <w:t>OzL.Pro</w:t>
    </w:r>
    <w:proofErr w:type="spellEnd"/>
    <w:r>
      <w:t>/ExCom/85/</w:t>
    </w:r>
    <w:r>
      <w:fldChar w:fldCharType="end"/>
    </w:r>
    <w:r>
      <w:t>2</w:t>
    </w:r>
  </w:p>
  <w:p w14:paraId="3E209773" w14:textId="51BAF7A2" w:rsidR="007E36F2" w:rsidRDefault="00FE145E">
    <w:pPr>
      <w:jc w:val="right"/>
    </w:pPr>
    <w:r>
      <w:t>Annexe I</w:t>
    </w:r>
  </w:p>
  <w:p w14:paraId="035EF797" w14:textId="77777777" w:rsidR="007E36F2" w:rsidRDefault="007E36F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EE60F1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0F1A9647-5760-4BF9-BE78-950103CF2F86}"/>
    <w:docVar w:name="dgnword-eventsink" w:val="445802000"/>
  </w:docVars>
  <w:rsids>
    <w:rsidRoot w:val="008C4BC1"/>
    <w:rsid w:val="000131DB"/>
    <w:rsid w:val="000168E0"/>
    <w:rsid w:val="0002139B"/>
    <w:rsid w:val="0003461D"/>
    <w:rsid w:val="000648F6"/>
    <w:rsid w:val="00081FDD"/>
    <w:rsid w:val="00087257"/>
    <w:rsid w:val="000A60D0"/>
    <w:rsid w:val="000E1EBD"/>
    <w:rsid w:val="000F111E"/>
    <w:rsid w:val="000F3B88"/>
    <w:rsid w:val="000F6C8E"/>
    <w:rsid w:val="00125F83"/>
    <w:rsid w:val="001266B6"/>
    <w:rsid w:val="00155134"/>
    <w:rsid w:val="001572CF"/>
    <w:rsid w:val="00161291"/>
    <w:rsid w:val="00186253"/>
    <w:rsid w:val="001A0532"/>
    <w:rsid w:val="001B3EDD"/>
    <w:rsid w:val="001B7A80"/>
    <w:rsid w:val="001C3D0C"/>
    <w:rsid w:val="001C3FB5"/>
    <w:rsid w:val="001C67C6"/>
    <w:rsid w:val="001C68EF"/>
    <w:rsid w:val="001D4CE7"/>
    <w:rsid w:val="00213217"/>
    <w:rsid w:val="002233AE"/>
    <w:rsid w:val="0023258F"/>
    <w:rsid w:val="00236619"/>
    <w:rsid w:val="002512B2"/>
    <w:rsid w:val="00265AF0"/>
    <w:rsid w:val="0026636D"/>
    <w:rsid w:val="00275CA8"/>
    <w:rsid w:val="002A1E65"/>
    <w:rsid w:val="002A76F8"/>
    <w:rsid w:val="002F0B57"/>
    <w:rsid w:val="00312C08"/>
    <w:rsid w:val="00341548"/>
    <w:rsid w:val="00352AF9"/>
    <w:rsid w:val="00375FB6"/>
    <w:rsid w:val="00383974"/>
    <w:rsid w:val="00385418"/>
    <w:rsid w:val="00397CE6"/>
    <w:rsid w:val="003A0CA4"/>
    <w:rsid w:val="003A4C8C"/>
    <w:rsid w:val="003D043D"/>
    <w:rsid w:val="003F0787"/>
    <w:rsid w:val="003F0D36"/>
    <w:rsid w:val="00404521"/>
    <w:rsid w:val="004111B5"/>
    <w:rsid w:val="004114F9"/>
    <w:rsid w:val="00426C77"/>
    <w:rsid w:val="00432802"/>
    <w:rsid w:val="00440E22"/>
    <w:rsid w:val="00441083"/>
    <w:rsid w:val="00445FF0"/>
    <w:rsid w:val="00454D7D"/>
    <w:rsid w:val="00464920"/>
    <w:rsid w:val="0047049D"/>
    <w:rsid w:val="00477574"/>
    <w:rsid w:val="004A768F"/>
    <w:rsid w:val="004B056B"/>
    <w:rsid w:val="004B4A30"/>
    <w:rsid w:val="004B788F"/>
    <w:rsid w:val="004C267C"/>
    <w:rsid w:val="004C2C87"/>
    <w:rsid w:val="004D160C"/>
    <w:rsid w:val="004E3A36"/>
    <w:rsid w:val="004E7C4F"/>
    <w:rsid w:val="004F21B3"/>
    <w:rsid w:val="00534D14"/>
    <w:rsid w:val="00594E8F"/>
    <w:rsid w:val="005A1B88"/>
    <w:rsid w:val="005A203A"/>
    <w:rsid w:val="005B3CAD"/>
    <w:rsid w:val="005C278F"/>
    <w:rsid w:val="005C4A93"/>
    <w:rsid w:val="005E6BCC"/>
    <w:rsid w:val="00605093"/>
    <w:rsid w:val="00655454"/>
    <w:rsid w:val="006652E6"/>
    <w:rsid w:val="00692A4C"/>
    <w:rsid w:val="006A43FA"/>
    <w:rsid w:val="006F11D0"/>
    <w:rsid w:val="006F288D"/>
    <w:rsid w:val="007034FA"/>
    <w:rsid w:val="007247E6"/>
    <w:rsid w:val="007307C5"/>
    <w:rsid w:val="00737374"/>
    <w:rsid w:val="007506F9"/>
    <w:rsid w:val="0075750B"/>
    <w:rsid w:val="00770A93"/>
    <w:rsid w:val="00775DA0"/>
    <w:rsid w:val="00786760"/>
    <w:rsid w:val="0079112B"/>
    <w:rsid w:val="007C6300"/>
    <w:rsid w:val="007E36F2"/>
    <w:rsid w:val="007E4E27"/>
    <w:rsid w:val="007E6E31"/>
    <w:rsid w:val="007F63DA"/>
    <w:rsid w:val="008015BE"/>
    <w:rsid w:val="008019F8"/>
    <w:rsid w:val="008035DC"/>
    <w:rsid w:val="0081677B"/>
    <w:rsid w:val="008200BA"/>
    <w:rsid w:val="00845876"/>
    <w:rsid w:val="00846930"/>
    <w:rsid w:val="00856836"/>
    <w:rsid w:val="00884D2F"/>
    <w:rsid w:val="008A31BD"/>
    <w:rsid w:val="008A3B7A"/>
    <w:rsid w:val="008C32B6"/>
    <w:rsid w:val="008C4BC1"/>
    <w:rsid w:val="008D0C1C"/>
    <w:rsid w:val="008E171E"/>
    <w:rsid w:val="008E3A0C"/>
    <w:rsid w:val="0091161A"/>
    <w:rsid w:val="00957E05"/>
    <w:rsid w:val="009666A1"/>
    <w:rsid w:val="00972E99"/>
    <w:rsid w:val="009A5180"/>
    <w:rsid w:val="009A6240"/>
    <w:rsid w:val="009F5061"/>
    <w:rsid w:val="00A02261"/>
    <w:rsid w:val="00A023D0"/>
    <w:rsid w:val="00A41643"/>
    <w:rsid w:val="00A53FF4"/>
    <w:rsid w:val="00A550CB"/>
    <w:rsid w:val="00AB54DB"/>
    <w:rsid w:val="00AC013C"/>
    <w:rsid w:val="00AD5C57"/>
    <w:rsid w:val="00AD73B3"/>
    <w:rsid w:val="00AE63D8"/>
    <w:rsid w:val="00B04263"/>
    <w:rsid w:val="00B14FD2"/>
    <w:rsid w:val="00B413AD"/>
    <w:rsid w:val="00B47768"/>
    <w:rsid w:val="00B64711"/>
    <w:rsid w:val="00B811F2"/>
    <w:rsid w:val="00B87114"/>
    <w:rsid w:val="00B90095"/>
    <w:rsid w:val="00BA6C3E"/>
    <w:rsid w:val="00BB3495"/>
    <w:rsid w:val="00BC3C7D"/>
    <w:rsid w:val="00BE7504"/>
    <w:rsid w:val="00BF0BAC"/>
    <w:rsid w:val="00C0291D"/>
    <w:rsid w:val="00C06807"/>
    <w:rsid w:val="00C27322"/>
    <w:rsid w:val="00C30D84"/>
    <w:rsid w:val="00C4765A"/>
    <w:rsid w:val="00C55CBE"/>
    <w:rsid w:val="00C6443E"/>
    <w:rsid w:val="00C76FD0"/>
    <w:rsid w:val="00C95968"/>
    <w:rsid w:val="00CA039E"/>
    <w:rsid w:val="00CA4A9C"/>
    <w:rsid w:val="00CA6DD9"/>
    <w:rsid w:val="00CE6482"/>
    <w:rsid w:val="00CF3FB8"/>
    <w:rsid w:val="00D452E5"/>
    <w:rsid w:val="00D612F6"/>
    <w:rsid w:val="00D7654A"/>
    <w:rsid w:val="00D87E50"/>
    <w:rsid w:val="00DA64E3"/>
    <w:rsid w:val="00DB4E64"/>
    <w:rsid w:val="00DD1418"/>
    <w:rsid w:val="00DD3433"/>
    <w:rsid w:val="00DD5FC6"/>
    <w:rsid w:val="00DF7CB4"/>
    <w:rsid w:val="00E16D0B"/>
    <w:rsid w:val="00E348C6"/>
    <w:rsid w:val="00E54871"/>
    <w:rsid w:val="00E60D9C"/>
    <w:rsid w:val="00E958D4"/>
    <w:rsid w:val="00E961A2"/>
    <w:rsid w:val="00EB2067"/>
    <w:rsid w:val="00EB517D"/>
    <w:rsid w:val="00EE66E9"/>
    <w:rsid w:val="00EE7DD0"/>
    <w:rsid w:val="00EF1F8D"/>
    <w:rsid w:val="00F21458"/>
    <w:rsid w:val="00F37A42"/>
    <w:rsid w:val="00F557F5"/>
    <w:rsid w:val="00F55C4A"/>
    <w:rsid w:val="00F7107A"/>
    <w:rsid w:val="00F72B3A"/>
    <w:rsid w:val="00F73391"/>
    <w:rsid w:val="00F742D1"/>
    <w:rsid w:val="00F779A7"/>
    <w:rsid w:val="00FA12D2"/>
    <w:rsid w:val="00FB1064"/>
    <w:rsid w:val="00FC0D87"/>
    <w:rsid w:val="00FC5578"/>
    <w:rsid w:val="00FD22FE"/>
    <w:rsid w:val="00FE145E"/>
    <w:rsid w:val="00FE16D4"/>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7B00BC"/>
  <w15:docId w15:val="{7220127D-8C7B-47CD-9D81-2B485814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2A1E65"/>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
    <w:basedOn w:val="DefaultParagraphFont"/>
    <w:link w:val="FootnoteText"/>
    <w:uiPriority w:val="99"/>
    <w:rsid w:val="002A1E65"/>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2A1E6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A1E65"/>
    <w:pPr>
      <w:spacing w:after="160" w:line="240" w:lineRule="exact"/>
    </w:pPr>
    <w:rPr>
      <w:sz w:val="20"/>
      <w:szCs w:val="20"/>
      <w:vertAlign w:val="superscript"/>
      <w:lang w:val="en-US"/>
    </w:rPr>
  </w:style>
  <w:style w:type="character" w:customStyle="1" w:styleId="normalchar">
    <w:name w:val="normal__char"/>
    <w:basedOn w:val="DefaultParagraphFont"/>
    <w:rsid w:val="002A1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UNEP/OzL.Pro/ExCom/85/02</Document_x0020_Number>
  </documentManagement>
</p:properties>
</file>

<file path=customXml/itemProps1.xml><?xml version="1.0" encoding="utf-8"?>
<ds:datastoreItem xmlns:ds="http://schemas.openxmlformats.org/officeDocument/2006/customXml" ds:itemID="{B4497252-1F40-40A7-BAFA-7C807C769797}"/>
</file>

<file path=customXml/itemProps2.xml><?xml version="1.0" encoding="utf-8"?>
<ds:datastoreItem xmlns:ds="http://schemas.openxmlformats.org/officeDocument/2006/customXml" ds:itemID="{97E4590D-7B16-4A29-BCF4-DC849EB9554E}"/>
</file>

<file path=customXml/itemProps3.xml><?xml version="1.0" encoding="utf-8"?>
<ds:datastoreItem xmlns:ds="http://schemas.openxmlformats.org/officeDocument/2006/customXml" ds:itemID="{0D6E84FB-47B8-44AF-AD18-21B92022BD27}"/>
</file>

<file path=customXml/itemProps4.xml><?xml version="1.0" encoding="utf-8"?>
<ds:datastoreItem xmlns:ds="http://schemas.openxmlformats.org/officeDocument/2006/customXml" ds:itemID="{A1F9507A-B035-4F81-9595-5891D5B9A639}"/>
</file>

<file path=docProps/app.xml><?xml version="1.0" encoding="utf-8"?>
<Properties xmlns="http://schemas.openxmlformats.org/officeDocument/2006/extended-properties" xmlns:vt="http://schemas.openxmlformats.org/officeDocument/2006/docPropsVTypes">
  <Template>F85-Template</Template>
  <TotalTime>488</TotalTime>
  <Pages>15</Pages>
  <Words>6562</Words>
  <Characters>37404</Characters>
  <Application>Microsoft Office Word</Application>
  <DocSecurity>0</DocSecurity>
  <Lines>311</Lines>
  <Paragraphs>87</Paragraphs>
  <ScaleCrop>false</ScaleCrop>
  <HeadingPairs>
    <vt:vector size="6" baseType="variant">
      <vt:variant>
        <vt:lpstr>Title</vt:lpstr>
      </vt:variant>
      <vt:variant>
        <vt:i4>1</vt:i4>
      </vt:variant>
      <vt:variant>
        <vt:lpstr>Headings</vt:lpstr>
      </vt:variant>
      <vt:variant>
        <vt:i4>54</vt:i4>
      </vt:variant>
      <vt:variant>
        <vt:lpstr>Titre</vt:lpstr>
      </vt:variant>
      <vt:variant>
        <vt:i4>1</vt:i4>
      </vt:variant>
    </vt:vector>
  </HeadingPairs>
  <TitlesOfParts>
    <vt:vector size="56" baseType="lpstr">
      <vt:lpstr>Activités du Secrétariat</vt:lpstr>
      <vt:lpstr>        </vt:lpstr>
      <vt:lpstr/>
      <vt:lpstr>ACTIVITÉS DU SecrÉtariat</vt:lpstr>
      <vt:lpstr/>
      <vt:lpstr/>
      <vt:lpstr>Introduction</vt:lpstr>
      <vt:lpstr>Le présent document expose les activités du Secrétariat depuis la 84e réunion du</vt:lpstr>
      <vt:lpstr>Avis concernant les décisions de la 84e réunion du Comité exécutif</vt:lpstr>
      <vt:lpstr>Le rapport de la 84e réunion  a été transmis à tous les membres du Comité exécut</vt:lpstr>
      <vt:lpstr>Mesures prises après la 84e réunion </vt:lpstr>
      <vt:lpstr>Le chef du Secrétariat a envoyé une lettre aux gouvernements des pays donateurs </vt:lpstr>
      <vt:lpstr>En réponse à la décision 81/16 b), le Secrétariat a continué d’extraire des rens</vt:lpstr>
      <vt:lpstr>Le Secrétariat a également examiné et mis à jour les bases de données, les docum</vt:lpstr>
      <vt:lpstr>Préparation de la 85e réunion du Comité exécutif et du processus d’approbation i</vt:lpstr>
      <vt:lpstr>La 85e réunion devait se tenir à Montréal, du 25 au 29 mai 2020. Le 11 mars 2020</vt:lpstr>
      <vt:lpstr>Le 6 avril 2020, après avoir examiné les commentaires reçus des membres du Comit</vt:lpstr>
      <vt:lpstr>Le chef du Secrétariat a par conséquent informé le président et le vice-présiden</vt:lpstr>
      <vt:lpstr>    La 85e réunion se tiendra à Montréal tout juste après la 42e réunion du Groupe d</vt:lpstr>
      <vt:lpstr>    Le processus d’approbation intersessions sera mis en œuvre, à titre exceptionnel</vt:lpstr>
      <vt:lpstr>    Afin de faciliter l’examen des projets par le Comité exécutif au cours du proces</vt:lpstr>
      <vt:lpstr>    Les membres du Comité exécutif étudieront les documents de réunion et soumettron</vt:lpstr>
      <vt:lpstr>    Le Secrétariat créera, à l’intérieur du portail de réunion du Secrétariat, pour </vt:lpstr>
      <vt:lpstr>    Le Secrétariat préparera un nouveau document sur les projets approuvés pendant l</vt:lpstr>
      <vt:lpstr>    Le Secrétariat communiquera au Trésorier des instructions sur l’attribution des </vt:lpstr>
      <vt:lpstr>    Le Secrétariat téléchargera tous les documents de réunion non nécessaires pour l</vt:lpstr>
      <vt:lpstr>    Le Secrétariat proposera en temps voulu au Comité exécutif un plan pour la tenue</vt:lpstr>
      <vt:lpstr>Le Secrétariat a préparé les documents pour la 85e réunion , lesquels figurent d</vt:lpstr>
      <vt:lpstr>Afin de faciliter le processus d’approbation intersessions pour la 85e réunion, </vt:lpstr>
      <vt:lpstr>Des lettres d’invitation à la 85e réunion reportée ont été envoyées aux membres </vt:lpstr>
      <vt:lpstr>En raison de la pandémie de COVID-19, les missions prévues ont été annulées, do</vt:lpstr>
      <vt:lpstr>Le Secrétariat a organisé une réunion de coordination inter-agences, qui s’est t</vt:lpstr>
      <vt:lpstr>Cette réunion a permis au Secrétariat et aux agences d’examiner les questions se</vt:lpstr>
      <vt:lpstr>Dotation en personnel et recrutement</vt:lpstr>
      <vt:lpstr>Les processus de sélection de deux postes d’adjoint, gestion de programme (BL 13</vt:lpstr>
      <vt:lpstr>Le processus de sélection du poste de chef-adjoint du Secrétariat (D-1) est en t</vt:lpstr>
      <vt:lpstr>Suite à la décision 84/6, la revalorisation des postes d’adjoint, base de donnée</vt:lpstr>
      <vt:lpstr>On a finalisé les ententes contractuelles et de recrutement concernant deux cons</vt:lpstr>
      <vt:lpstr>Perfectionnement et formation du personnel </vt:lpstr>
      <vt:lpstr>Tous les membres du personnel ont suivi un certain nombre de cours obligatoires </vt:lpstr>
      <vt:lpstr>Quatre employés ont participé à une formation sur la diversité et l’inclusion ap</vt:lpstr>
      <vt:lpstr>Questions administratives</vt:lpstr>
      <vt:lpstr>On a mis la touche finale au processus de renouvellement du bail de 10 ans pour </vt:lpstr>
      <vt:lpstr>Un certain nombre de réunions en ligne ont été organisées par la Division des se</vt:lpstr>
      <vt:lpstr>En réponse à la COVID-19 et en se fondant sur les directives des Nations Unies, </vt:lpstr>
      <vt:lpstr>Coopération avec les accords multilatéraux sur l’environnement (AME) et d’autres</vt:lpstr>
      <vt:lpstr>Conformément à la décision 79/1 b), le Secrétariat présente un aperçu complet de</vt:lpstr>
      <vt:lpstr>Les membres de l’équipe spéciale du Groupe de l’évaluation technique et économiq</vt:lpstr>
      <vt:lpstr>Mme Sonja Leighton-Kone, directrice, Division des services internes, PNUE, a vis</vt:lpstr>
      <vt:lpstr>M. Saiful Ridwan, chef, Section des solutions organisationnelles, Division des s</vt:lpstr>
      <vt:lpstr>Autres organisations</vt:lpstr>
      <vt:lpstr>Mme Nathalie Brinck, conseillère principale en matière de politiques (institutio</vt:lpstr>
      <vt:lpstr>Réseau d’évaluation de la performance des organisations multilatérales (MOPAN) </vt:lpstr>
      <vt:lpstr>Le Secrétariat a fourni sur demande des renseignements et des éclaircissements s</vt:lpstr>
      <vt:lpstr>Deux administrateurs principaux, gestion de programme ont participé à un webinai</vt:lpstr>
      <vt:lpstr>Ordre du jour provisoire</vt:lpstr>
    </vt:vector>
  </TitlesOfParts>
  <Company>UNMFS</Company>
  <LinksUpToDate>false</LinksUpToDate>
  <CharactersWithSpaces>43879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creator>vipclient</dc:creator>
  <cp:lastModifiedBy>Lynda</cp:lastModifiedBy>
  <cp:revision>40</cp:revision>
  <cp:lastPrinted>2001-05-26T16:40:00Z</cp:lastPrinted>
  <dcterms:created xsi:type="dcterms:W3CDTF">2020-06-16T19:00:00Z</dcterms:created>
  <dcterms:modified xsi:type="dcterms:W3CDTF">2020-06-19T19:21:00Z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vt:lpwstr>
  </property>
  <property fmtid="{D5CDD505-2E9C-101B-9397-08002B2CF9AE}" pid="3" name="Revision date">
    <vt:lpwstr>12 juin 2020</vt:lpwstr>
  </property>
  <property fmtid="{D5CDD505-2E9C-101B-9397-08002B2CF9AE}" pid="4" name="ContentTypeId">
    <vt:lpwstr>0x010100291B81A444E34248BBC988D4638CFC23</vt:lpwstr>
  </property>
</Properties>
</file>